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56BDA" w14:textId="54D4620B" w:rsidR="009A2D3A" w:rsidRDefault="00683D7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52B59">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R4-23</w:t>
      </w:r>
      <w:r w:rsidR="008D3629">
        <w:rPr>
          <w:rFonts w:ascii="Arial" w:eastAsiaTheme="minorEastAsia" w:hAnsi="Arial" w:cs="Arial"/>
          <w:b/>
          <w:sz w:val="24"/>
          <w:szCs w:val="24"/>
          <w:lang w:eastAsia="zh-CN"/>
        </w:rPr>
        <w:t>06</w:t>
      </w:r>
      <w:r w:rsidR="002D46E2">
        <w:rPr>
          <w:rFonts w:ascii="Arial" w:eastAsiaTheme="minorEastAsia" w:hAnsi="Arial" w:cs="Arial"/>
          <w:b/>
          <w:sz w:val="24"/>
          <w:szCs w:val="24"/>
          <w:lang w:eastAsia="zh-CN"/>
        </w:rPr>
        <w:t>619</w:t>
      </w:r>
    </w:p>
    <w:p w14:paraId="1CB56BDB" w14:textId="77777777" w:rsidR="009A2D3A" w:rsidRDefault="00683D7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17 April –26 </w:t>
      </w:r>
      <w:proofErr w:type="gramStart"/>
      <w:r>
        <w:rPr>
          <w:rFonts w:ascii="Arial" w:eastAsiaTheme="minorEastAsia" w:hAnsi="Arial" w:cs="Arial"/>
          <w:b/>
          <w:sz w:val="24"/>
          <w:szCs w:val="24"/>
          <w:lang w:eastAsia="zh-CN"/>
        </w:rPr>
        <w:t>April,</w:t>
      </w:r>
      <w:proofErr w:type="gramEnd"/>
      <w:r>
        <w:rPr>
          <w:rFonts w:ascii="Arial" w:eastAsiaTheme="minorEastAsia" w:hAnsi="Arial" w:cs="Arial"/>
          <w:b/>
          <w:sz w:val="24"/>
          <w:szCs w:val="24"/>
          <w:lang w:eastAsia="zh-CN"/>
        </w:rPr>
        <w:t xml:space="preserve"> 2023</w:t>
      </w:r>
    </w:p>
    <w:p w14:paraId="1CB56BDC" w14:textId="77777777" w:rsidR="009A2D3A" w:rsidRDefault="009A2D3A">
      <w:pPr>
        <w:spacing w:after="120"/>
        <w:ind w:left="1985" w:hanging="1985"/>
        <w:rPr>
          <w:rFonts w:ascii="Arial" w:eastAsia="ＭＳ 明朝" w:hAnsi="Arial" w:cs="Arial"/>
          <w:b/>
          <w:sz w:val="22"/>
        </w:rPr>
      </w:pPr>
    </w:p>
    <w:p w14:paraId="1CB56BDD" w14:textId="77777777" w:rsidR="009A2D3A" w:rsidRDefault="00683D7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ＭＳ 明朝" w:hAnsi="Arial" w:cs="Arial"/>
          <w:b/>
          <w:color w:val="000000"/>
          <w:sz w:val="22"/>
          <w:lang w:val="pt-BR"/>
        </w:rPr>
        <w:t>Agenda item:</w:t>
      </w:r>
      <w:r>
        <w:rPr>
          <w:rFonts w:ascii="Arial" w:eastAsia="ＭＳ 明朝" w:hAnsi="Arial" w:cs="Arial"/>
          <w:b/>
          <w:color w:val="000000"/>
          <w:sz w:val="22"/>
          <w:lang w:val="pt-BR"/>
        </w:rPr>
        <w:tab/>
      </w:r>
      <w:r>
        <w:rPr>
          <w:rFonts w:ascii="Arial" w:eastAsia="ＭＳ 明朝" w:hAnsi="Arial" w:cs="Arial" w:hint="eastAsia"/>
          <w:b/>
          <w:color w:val="000000"/>
          <w:sz w:val="22"/>
          <w:lang w:val="pt-BR" w:eastAsia="ja-JP"/>
        </w:rPr>
        <w:tab/>
      </w:r>
      <w:r>
        <w:rPr>
          <w:rFonts w:ascii="Arial" w:eastAsia="ＭＳ 明朝" w:hAnsi="Arial" w:cs="Arial" w:hint="eastAsia"/>
          <w:b/>
          <w:color w:val="000000"/>
          <w:sz w:val="22"/>
          <w:lang w:val="pt-BR" w:eastAsia="ja-JP"/>
        </w:rPr>
        <w:tab/>
      </w:r>
      <w:r>
        <w:rPr>
          <w:rFonts w:ascii="Arial" w:eastAsia="游明朝" w:hAnsi="Arial" w:cs="Arial" w:hint="eastAsia"/>
          <w:color w:val="000000"/>
          <w:sz w:val="22"/>
          <w:lang w:eastAsia="ja-JP"/>
        </w:rPr>
        <w:t>5</w:t>
      </w:r>
      <w:r>
        <w:rPr>
          <w:rFonts w:ascii="Arial" w:eastAsia="游明朝" w:hAnsi="Arial" w:cs="Arial"/>
          <w:color w:val="000000"/>
          <w:sz w:val="22"/>
          <w:lang w:eastAsia="ja-JP"/>
        </w:rPr>
        <w:t>.22.4</w:t>
      </w:r>
    </w:p>
    <w:p w14:paraId="1CB56BDE" w14:textId="77777777" w:rsidR="009A2D3A" w:rsidRDefault="00683D72">
      <w:pPr>
        <w:spacing w:after="120"/>
        <w:ind w:left="1985" w:hanging="1985"/>
        <w:rPr>
          <w:rFonts w:ascii="Arial" w:hAnsi="Arial" w:cs="Arial"/>
          <w:color w:val="000000"/>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color w:val="000000"/>
          <w:sz w:val="22"/>
          <w:highlight w:val="yellow"/>
          <w:lang w:eastAsia="zh-CN"/>
        </w:rPr>
        <w:t>Moderator (Qualcomm Incorporated)</w:t>
      </w:r>
    </w:p>
    <w:p w14:paraId="1CB56BDF" w14:textId="77777777" w:rsidR="009A2D3A" w:rsidRDefault="00683D72">
      <w:pPr>
        <w:spacing w:after="120"/>
        <w:ind w:left="1985" w:hanging="1985"/>
        <w:rPr>
          <w:rFonts w:ascii="Arial" w:eastAsiaTheme="minorEastAsia" w:hAnsi="Arial" w:cs="Arial"/>
          <w:color w:val="000000"/>
          <w:sz w:val="22"/>
          <w:lang w:eastAsia="zh-CN"/>
        </w:rPr>
      </w:pPr>
      <w:r>
        <w:rPr>
          <w:rFonts w:ascii="Arial" w:eastAsia="ＭＳ 明朝" w:hAnsi="Arial" w:cs="Arial"/>
          <w:b/>
          <w:color w:val="000000"/>
          <w:sz w:val="22"/>
        </w:rPr>
        <w:t>Title:</w:t>
      </w:r>
      <w:r>
        <w:rPr>
          <w:rFonts w:ascii="Arial" w:eastAsia="ＭＳ 明朝"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 xml:space="preserve">[106bis-e][137] </w:t>
      </w:r>
      <w:proofErr w:type="spellStart"/>
      <w:r>
        <w:rPr>
          <w:rFonts w:ascii="Arial" w:eastAsiaTheme="minorEastAsia" w:hAnsi="Arial" w:cs="Arial"/>
          <w:color w:val="000000"/>
          <w:sz w:val="22"/>
          <w:lang w:eastAsia="zh-CN"/>
        </w:rPr>
        <w:t>FS_NR_AIML_air</w:t>
      </w:r>
      <w:proofErr w:type="spellEnd"/>
      <w:r>
        <w:rPr>
          <w:rFonts w:ascii="Arial" w:eastAsiaTheme="minorEastAsia" w:hAnsi="Arial" w:cs="Arial"/>
          <w:color w:val="000000"/>
          <w:sz w:val="22"/>
          <w:lang w:eastAsia="zh-CN"/>
        </w:rPr>
        <w:t xml:space="preserve"> </w:t>
      </w:r>
    </w:p>
    <w:p w14:paraId="1CB56BE0" w14:textId="77777777" w:rsidR="009A2D3A" w:rsidRDefault="00683D72">
      <w:pPr>
        <w:spacing w:after="120"/>
        <w:ind w:left="1985" w:hanging="1985"/>
        <w:rPr>
          <w:rFonts w:ascii="Arial" w:eastAsiaTheme="minorEastAsia" w:hAnsi="Arial" w:cs="Arial"/>
          <w:sz w:val="22"/>
          <w:lang w:eastAsia="zh-CN"/>
        </w:rPr>
      </w:pPr>
      <w:r>
        <w:rPr>
          <w:rFonts w:ascii="Arial" w:eastAsia="ＭＳ 明朝" w:hAnsi="Arial" w:cs="Arial"/>
          <w:b/>
          <w:color w:val="000000"/>
          <w:sz w:val="22"/>
        </w:rPr>
        <w:t>Document for:</w:t>
      </w:r>
      <w:r>
        <w:rPr>
          <w:rFonts w:ascii="Arial" w:eastAsia="ＭＳ 明朝" w:hAnsi="Arial" w:cs="Arial"/>
          <w:b/>
          <w:color w:val="000000"/>
          <w:sz w:val="22"/>
        </w:rPr>
        <w:tab/>
      </w:r>
      <w:r>
        <w:rPr>
          <w:rFonts w:ascii="Arial" w:eastAsiaTheme="minorEastAsia" w:hAnsi="Arial" w:cs="Arial"/>
          <w:color w:val="000000"/>
          <w:sz w:val="22"/>
          <w:lang w:eastAsia="zh-CN"/>
        </w:rPr>
        <w:t>Information</w:t>
      </w:r>
    </w:p>
    <w:p w14:paraId="1CB56BE1" w14:textId="77777777" w:rsidR="009A2D3A" w:rsidRDefault="00683D72">
      <w:pPr>
        <w:pStyle w:val="Heading1"/>
        <w:rPr>
          <w:rFonts w:eastAsiaTheme="minorEastAsia"/>
          <w:lang w:eastAsia="zh-CN"/>
        </w:rPr>
      </w:pPr>
      <w:r>
        <w:rPr>
          <w:rFonts w:hint="eastAsia"/>
          <w:lang w:eastAsia="ja-JP"/>
        </w:rPr>
        <w:t>Introduction</w:t>
      </w:r>
    </w:p>
    <w:p w14:paraId="1CB56BE2" w14:textId="77777777" w:rsidR="009A2D3A" w:rsidRDefault="00683D72">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 xml:space="preserve">his is the first RAN4 meeting in which the Rel-18 SI on AI/ML use cases is to be discussed. RAN4 should investigate and conclude on the feasibility of defining requirements and tests for the use cases identified so far in other working groups. </w:t>
      </w:r>
    </w:p>
    <w:p w14:paraId="1CB56BE3" w14:textId="77777777" w:rsidR="009A2D3A" w:rsidRDefault="00683D72">
      <w:pPr>
        <w:rPr>
          <w:rFonts w:eastAsia="游明朝"/>
          <w:iCs/>
          <w:color w:val="0070C0"/>
          <w:lang w:eastAsia="ja-JP"/>
        </w:rPr>
      </w:pPr>
      <w:r>
        <w:rPr>
          <w:rFonts w:eastAsia="游明朝"/>
          <w:iCs/>
          <w:color w:val="0070C0"/>
          <w:lang w:eastAsia="ja-JP"/>
        </w:rPr>
        <w:t>The discussion should start at a relatively high level to lay the grounds for a more in-depth discussion in the next meeting.</w:t>
      </w:r>
    </w:p>
    <w:p w14:paraId="1CB56BE4" w14:textId="77777777" w:rsidR="009A2D3A" w:rsidRDefault="00683D72">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his summary is structured into 3 high level topics:</w:t>
      </w:r>
    </w:p>
    <w:p w14:paraId="1CB56BE5" w14:textId="77777777" w:rsidR="009A2D3A" w:rsidRDefault="00683D72">
      <w:pPr>
        <w:pStyle w:val="ListParagraph"/>
        <w:numPr>
          <w:ilvl w:val="0"/>
          <w:numId w:val="4"/>
        </w:numPr>
        <w:ind w:firstLineChars="0"/>
        <w:rPr>
          <w:rFonts w:eastAsia="游明朝"/>
          <w:iCs/>
          <w:color w:val="0070C0"/>
          <w:lang w:eastAsia="ja-JP"/>
        </w:rPr>
      </w:pPr>
      <w:r>
        <w:rPr>
          <w:rFonts w:eastAsia="游明朝"/>
          <w:iCs/>
          <w:color w:val="0070C0"/>
          <w:lang w:eastAsia="ja-JP"/>
        </w:rPr>
        <w:t>General issues and work plan</w:t>
      </w:r>
    </w:p>
    <w:p w14:paraId="1CB56BE6" w14:textId="77777777" w:rsidR="009A2D3A" w:rsidRDefault="00683D72">
      <w:pPr>
        <w:pStyle w:val="ListParagraph"/>
        <w:numPr>
          <w:ilvl w:val="0"/>
          <w:numId w:val="4"/>
        </w:numPr>
        <w:ind w:firstLineChars="0"/>
        <w:rPr>
          <w:rFonts w:eastAsia="游明朝"/>
          <w:iCs/>
          <w:color w:val="0070C0"/>
          <w:lang w:eastAsia="ja-JP"/>
        </w:rPr>
      </w:pPr>
      <w:r>
        <w:rPr>
          <w:rFonts w:eastAsia="游明朝" w:hint="eastAsia"/>
          <w:iCs/>
          <w:color w:val="0070C0"/>
          <w:lang w:eastAsia="ja-JP"/>
        </w:rPr>
        <w:t>S</w:t>
      </w:r>
      <w:r>
        <w:rPr>
          <w:rFonts w:eastAsia="游明朝"/>
          <w:iCs/>
          <w:color w:val="0070C0"/>
          <w:lang w:eastAsia="ja-JP"/>
        </w:rPr>
        <w:t>pecific issues related to different use cases</w:t>
      </w:r>
    </w:p>
    <w:p w14:paraId="1CB56BE7" w14:textId="77777777" w:rsidR="009A2D3A" w:rsidRDefault="00683D72">
      <w:pPr>
        <w:pStyle w:val="ListParagraph"/>
        <w:numPr>
          <w:ilvl w:val="0"/>
          <w:numId w:val="4"/>
        </w:numPr>
        <w:ind w:firstLineChars="0"/>
        <w:rPr>
          <w:rFonts w:eastAsia="游明朝"/>
          <w:iCs/>
          <w:color w:val="0070C0"/>
          <w:lang w:eastAsia="ja-JP"/>
        </w:rPr>
      </w:pPr>
      <w:r>
        <w:rPr>
          <w:rFonts w:eastAsia="游明朝" w:hint="eastAsia"/>
          <w:iCs/>
          <w:color w:val="0070C0"/>
          <w:lang w:eastAsia="ja-JP"/>
        </w:rPr>
        <w:t>I</w:t>
      </w:r>
      <w:r>
        <w:rPr>
          <w:rFonts w:eastAsia="游明朝"/>
          <w:iCs/>
          <w:color w:val="0070C0"/>
          <w:lang w:eastAsia="ja-JP"/>
        </w:rPr>
        <w:t>nteroperability and testing aspects.</w:t>
      </w:r>
    </w:p>
    <w:p w14:paraId="1CB56BE8" w14:textId="77777777" w:rsidR="009A2D3A" w:rsidRPr="008D3629" w:rsidRDefault="00683D72">
      <w:pPr>
        <w:pStyle w:val="Heading1"/>
        <w:rPr>
          <w:lang w:val="en-US" w:eastAsia="ja-JP"/>
        </w:rPr>
      </w:pPr>
      <w:r w:rsidRPr="008D3629">
        <w:rPr>
          <w:lang w:val="en-US" w:eastAsia="ja-JP"/>
        </w:rPr>
        <w:t>Topic #1: General issues and work plan</w:t>
      </w:r>
    </w:p>
    <w:p w14:paraId="1CB56BE9" w14:textId="77777777" w:rsidR="009A2D3A" w:rsidRDefault="00683D72">
      <w:pPr>
        <w:rPr>
          <w:i/>
          <w:color w:val="0070C0"/>
          <w:lang w:eastAsia="zh-CN"/>
        </w:rPr>
      </w:pPr>
      <w:r>
        <w:rPr>
          <w:i/>
          <w:color w:val="0070C0"/>
          <w:lang w:eastAsia="zh-CN"/>
        </w:rPr>
        <w:t xml:space="preserve">The overall work plan and other general issues are discussed in this section. </w:t>
      </w:r>
    </w:p>
    <w:p w14:paraId="1CB56BEA" w14:textId="77777777" w:rsidR="009A2D3A" w:rsidRDefault="00683D7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9A2D3A" w14:paraId="1CB56BEE" w14:textId="77777777">
        <w:trPr>
          <w:trHeight w:val="468"/>
        </w:trPr>
        <w:tc>
          <w:tcPr>
            <w:tcW w:w="1622" w:type="dxa"/>
            <w:vAlign w:val="center"/>
          </w:tcPr>
          <w:p w14:paraId="1CB56BEB" w14:textId="77777777" w:rsidR="009A2D3A" w:rsidRDefault="00683D72">
            <w:pPr>
              <w:spacing w:before="120" w:after="120"/>
              <w:rPr>
                <w:b/>
                <w:bCs/>
              </w:rPr>
            </w:pPr>
            <w:r>
              <w:rPr>
                <w:b/>
                <w:bCs/>
              </w:rPr>
              <w:t>T-doc number</w:t>
            </w:r>
          </w:p>
        </w:tc>
        <w:tc>
          <w:tcPr>
            <w:tcW w:w="1424" w:type="dxa"/>
            <w:vAlign w:val="center"/>
          </w:tcPr>
          <w:p w14:paraId="1CB56BEC" w14:textId="77777777" w:rsidR="009A2D3A" w:rsidRDefault="00683D72">
            <w:pPr>
              <w:spacing w:before="120" w:after="120"/>
              <w:rPr>
                <w:b/>
                <w:bCs/>
              </w:rPr>
            </w:pPr>
            <w:r>
              <w:rPr>
                <w:b/>
                <w:bCs/>
              </w:rPr>
              <w:t>Company</w:t>
            </w:r>
          </w:p>
        </w:tc>
        <w:tc>
          <w:tcPr>
            <w:tcW w:w="6585" w:type="dxa"/>
            <w:vAlign w:val="center"/>
          </w:tcPr>
          <w:p w14:paraId="1CB56BED" w14:textId="77777777" w:rsidR="009A2D3A" w:rsidRDefault="00683D72">
            <w:pPr>
              <w:spacing w:before="120" w:after="120"/>
              <w:rPr>
                <w:b/>
                <w:bCs/>
              </w:rPr>
            </w:pPr>
            <w:r>
              <w:rPr>
                <w:b/>
                <w:bCs/>
              </w:rPr>
              <w:t>Proposals / Observations</w:t>
            </w:r>
          </w:p>
        </w:tc>
      </w:tr>
      <w:tr w:rsidR="009A2D3A" w14:paraId="1CB56C06" w14:textId="77777777">
        <w:trPr>
          <w:trHeight w:val="468"/>
        </w:trPr>
        <w:tc>
          <w:tcPr>
            <w:tcW w:w="1622" w:type="dxa"/>
          </w:tcPr>
          <w:p w14:paraId="1CB56BEF" w14:textId="77777777" w:rsidR="009A2D3A" w:rsidRDefault="003F2529">
            <w:pPr>
              <w:spacing w:before="120" w:after="120"/>
            </w:pPr>
            <w:hyperlink r:id="rId10" w:history="1">
              <w:r w:rsidR="00683D72">
                <w:rPr>
                  <w:rStyle w:val="Hyperlink"/>
                  <w:rFonts w:ascii="Arial" w:hAnsi="Arial" w:cs="Arial"/>
                  <w:b/>
                  <w:bCs/>
                  <w:sz w:val="16"/>
                  <w:szCs w:val="16"/>
                </w:rPr>
                <w:t>R4-2304142</w:t>
              </w:r>
            </w:hyperlink>
          </w:p>
        </w:tc>
        <w:tc>
          <w:tcPr>
            <w:tcW w:w="1424" w:type="dxa"/>
          </w:tcPr>
          <w:p w14:paraId="1CB56BF0" w14:textId="77777777" w:rsidR="009A2D3A" w:rsidRDefault="00683D72">
            <w:pPr>
              <w:spacing w:before="120" w:after="120"/>
            </w:pPr>
            <w:r>
              <w:rPr>
                <w:rFonts w:ascii="Arial" w:hAnsi="Arial" w:cs="Arial"/>
                <w:sz w:val="16"/>
                <w:szCs w:val="16"/>
              </w:rPr>
              <w:t>Apple</w:t>
            </w:r>
          </w:p>
        </w:tc>
        <w:tc>
          <w:tcPr>
            <w:tcW w:w="6585" w:type="dxa"/>
          </w:tcPr>
          <w:p w14:paraId="1CB56BF1" w14:textId="77777777" w:rsidR="009A2D3A" w:rsidRDefault="00683D72">
            <w:pPr>
              <w:spacing w:after="120"/>
              <w:rPr>
                <w:b/>
                <w:bCs/>
                <w:u w:val="single"/>
              </w:rPr>
            </w:pPr>
            <w:r>
              <w:rPr>
                <w:b/>
                <w:bCs/>
                <w:u w:val="single"/>
              </w:rPr>
              <w:t>General</w:t>
            </w:r>
          </w:p>
          <w:p w14:paraId="1CB56BF2" w14:textId="77777777" w:rsidR="009A2D3A" w:rsidRDefault="00683D72">
            <w:pPr>
              <w:spacing w:after="120"/>
              <w:rPr>
                <w:i/>
                <w:iCs/>
                <w:lang w:eastAsia="en-GB"/>
              </w:rPr>
            </w:pPr>
            <w:r>
              <w:rPr>
                <w:b/>
                <w:bCs/>
                <w:i/>
                <w:iCs/>
                <w:lang w:eastAsia="en-GB"/>
              </w:rPr>
              <w:t xml:space="preserve">Observation #1: </w:t>
            </w:r>
            <w:r>
              <w:rPr>
                <w:i/>
                <w:iCs/>
                <w:lang w:eastAsia="en-GB"/>
              </w:rPr>
              <w:t>AI/ML in the air interface involves model training at UE/ network side, or both and inference.</w:t>
            </w:r>
          </w:p>
          <w:p w14:paraId="1CB56BF3" w14:textId="77777777" w:rsidR="009A2D3A" w:rsidRDefault="00683D72">
            <w:pPr>
              <w:spacing w:after="120"/>
              <w:rPr>
                <w:b/>
                <w:bCs/>
                <w:lang w:eastAsia="en-GB"/>
              </w:rPr>
            </w:pPr>
            <w:r>
              <w:rPr>
                <w:b/>
                <w:bCs/>
                <w:lang w:eastAsia="en-GB"/>
              </w:rPr>
              <w:t xml:space="preserve">Proposal #1: RAN4 should only define test methodologies for inference alone. </w:t>
            </w:r>
          </w:p>
          <w:p w14:paraId="1CB56BF4" w14:textId="77777777" w:rsidR="009A2D3A" w:rsidRDefault="00683D72">
            <w:pPr>
              <w:spacing w:after="120"/>
              <w:rPr>
                <w:b/>
                <w:bCs/>
                <w:lang w:eastAsia="en-GB"/>
              </w:rPr>
            </w:pPr>
            <w:r>
              <w:rPr>
                <w:b/>
                <w:bCs/>
                <w:lang w:eastAsia="en-GB"/>
              </w:rPr>
              <w:t xml:space="preserve">Proposal #2: RAN4 to discuss testing framework for AI/ML models at UE and network side. </w:t>
            </w:r>
          </w:p>
          <w:p w14:paraId="1CB56BF5" w14:textId="77777777" w:rsidR="009A2D3A" w:rsidRDefault="00683D72">
            <w:pPr>
              <w:spacing w:after="120"/>
              <w:rPr>
                <w:b/>
                <w:bCs/>
                <w:i/>
                <w:iCs/>
                <w:lang w:eastAsia="en-GB"/>
              </w:rPr>
            </w:pPr>
            <w:r>
              <w:rPr>
                <w:b/>
                <w:bCs/>
                <w:i/>
                <w:iCs/>
                <w:lang w:eastAsia="en-GB"/>
              </w:rPr>
              <w:t xml:space="preserve">Observation #2: </w:t>
            </w:r>
            <w:r>
              <w:rPr>
                <w:i/>
                <w:iCs/>
                <w:lang w:eastAsia="en-GB"/>
              </w:rPr>
              <w:t>AI/ML models can be updated after online or offline training after being deployed</w:t>
            </w:r>
          </w:p>
          <w:p w14:paraId="1CB56BF6" w14:textId="77777777" w:rsidR="009A2D3A" w:rsidRDefault="00683D72">
            <w:pPr>
              <w:spacing w:after="120"/>
              <w:rPr>
                <w:b/>
                <w:bCs/>
                <w:lang w:eastAsia="en-GB"/>
              </w:rPr>
            </w:pPr>
            <w:r>
              <w:rPr>
                <w:b/>
                <w:bCs/>
                <w:lang w:eastAsia="en-GB"/>
              </w:rPr>
              <w:t>Proposal #3: Discuss if there is a need to employ additional testing to ensure performance after model update after deployment.</w:t>
            </w:r>
          </w:p>
          <w:p w14:paraId="1CB56BF7" w14:textId="77777777" w:rsidR="009A2D3A" w:rsidRDefault="00683D72">
            <w:pPr>
              <w:spacing w:after="120"/>
              <w:rPr>
                <w:b/>
                <w:bCs/>
                <w:lang w:eastAsia="en-GB"/>
              </w:rPr>
            </w:pPr>
            <w:r>
              <w:rPr>
                <w:b/>
                <w:bCs/>
                <w:lang w:eastAsia="en-GB"/>
              </w:rPr>
              <w:t xml:space="preserve">Proposal #4: RAN4 further discuss how to enable testing after deployment if deemed necessary. </w:t>
            </w:r>
          </w:p>
          <w:p w14:paraId="1CB56BF8" w14:textId="77777777" w:rsidR="009A2D3A" w:rsidRDefault="00683D72">
            <w:pPr>
              <w:spacing w:after="120"/>
              <w:rPr>
                <w:b/>
                <w:bCs/>
                <w:lang w:eastAsia="en-GB"/>
              </w:rPr>
            </w:pPr>
            <w:r>
              <w:rPr>
                <w:b/>
                <w:bCs/>
                <w:lang w:eastAsia="en-GB"/>
              </w:rPr>
              <w:t>Proposal #5: RAN4 consider AI application conditions in testing frame work such as -</w:t>
            </w:r>
            <w:r>
              <w:rPr>
                <w:b/>
                <w:bCs/>
                <w:lang w:eastAsia="en-GB"/>
              </w:rPr>
              <w:br/>
              <w:t xml:space="preserve">    </w:t>
            </w:r>
            <w:proofErr w:type="gramStart"/>
            <w:r>
              <w:rPr>
                <w:b/>
                <w:bCs/>
                <w:lang w:eastAsia="en-GB"/>
              </w:rPr>
              <w:t xml:space="preserve">   (</w:t>
            </w:r>
            <w:proofErr w:type="gramEnd"/>
            <w:r>
              <w:rPr>
                <w:b/>
                <w:bCs/>
                <w:lang w:eastAsia="en-GB"/>
              </w:rPr>
              <w:t>1) Channel conditions</w:t>
            </w:r>
            <w:r>
              <w:rPr>
                <w:b/>
                <w:bCs/>
                <w:lang w:eastAsia="en-GB"/>
              </w:rPr>
              <w:br/>
              <w:t xml:space="preserve">       (2) Configuration</w:t>
            </w:r>
            <w:r>
              <w:rPr>
                <w:b/>
                <w:bCs/>
                <w:lang w:eastAsia="en-GB"/>
              </w:rPr>
              <w:br/>
            </w:r>
            <w:r>
              <w:rPr>
                <w:b/>
                <w:bCs/>
                <w:lang w:eastAsia="en-GB"/>
              </w:rPr>
              <w:lastRenderedPageBreak/>
              <w:t xml:space="preserve">       (3) Site specific conditions</w:t>
            </w:r>
          </w:p>
          <w:p w14:paraId="1CB56BF9" w14:textId="77777777" w:rsidR="009A2D3A" w:rsidRDefault="009A2D3A">
            <w:pPr>
              <w:spacing w:after="120"/>
            </w:pPr>
          </w:p>
          <w:p w14:paraId="1CB56BFA" w14:textId="77777777" w:rsidR="009A2D3A" w:rsidRDefault="00683D72">
            <w:pPr>
              <w:spacing w:after="120"/>
              <w:rPr>
                <w:b/>
                <w:bCs/>
                <w:u w:val="single"/>
              </w:rPr>
            </w:pPr>
            <w:r>
              <w:rPr>
                <w:b/>
                <w:bCs/>
                <w:u w:val="single"/>
              </w:rPr>
              <w:t>Two-sided Model</w:t>
            </w:r>
          </w:p>
          <w:p w14:paraId="1CB56BFB" w14:textId="77777777" w:rsidR="009A2D3A" w:rsidRDefault="00683D72">
            <w:pPr>
              <w:spacing w:after="120"/>
              <w:rPr>
                <w:i/>
                <w:iCs/>
                <w:lang w:eastAsia="en-GB"/>
              </w:rPr>
            </w:pPr>
            <w:r>
              <w:rPr>
                <w:b/>
                <w:bCs/>
                <w:i/>
                <w:iCs/>
                <w:lang w:eastAsia="en-GB"/>
              </w:rPr>
              <w:t xml:space="preserve">Observation #3: </w:t>
            </w:r>
            <w:r>
              <w:rPr>
                <w:i/>
                <w:iCs/>
                <w:lang w:eastAsia="en-GB"/>
              </w:rPr>
              <w:t xml:space="preserve">With two-sided model there would be a need to test UE and network together. </w:t>
            </w:r>
          </w:p>
          <w:p w14:paraId="1CB56BFC" w14:textId="77777777" w:rsidR="009A2D3A" w:rsidRDefault="00683D72">
            <w:pPr>
              <w:spacing w:after="120"/>
              <w:rPr>
                <w:b/>
                <w:bCs/>
                <w:lang w:eastAsia="en-GB"/>
              </w:rPr>
            </w:pPr>
            <w:r>
              <w:rPr>
                <w:b/>
                <w:bCs/>
                <w:lang w:eastAsia="en-GB"/>
              </w:rPr>
              <w:t xml:space="preserve">Proposal #6: RAN4 further discuss how to enable testing of two-sided model. </w:t>
            </w:r>
          </w:p>
          <w:p w14:paraId="1CB56BFD" w14:textId="77777777" w:rsidR="009A2D3A" w:rsidRDefault="009A2D3A">
            <w:pPr>
              <w:spacing w:after="120"/>
            </w:pPr>
          </w:p>
          <w:p w14:paraId="1CB56BFE" w14:textId="77777777" w:rsidR="009A2D3A" w:rsidRDefault="00683D72">
            <w:pPr>
              <w:spacing w:after="120"/>
              <w:rPr>
                <w:b/>
                <w:bCs/>
                <w:u w:val="single"/>
              </w:rPr>
            </w:pPr>
            <w:r>
              <w:rPr>
                <w:b/>
                <w:bCs/>
                <w:u w:val="single"/>
              </w:rPr>
              <w:t>Beam Management Enhancements</w:t>
            </w:r>
          </w:p>
          <w:p w14:paraId="1CB56BFF" w14:textId="77777777" w:rsidR="009A2D3A" w:rsidRDefault="00683D72">
            <w:pPr>
              <w:spacing w:after="120"/>
              <w:rPr>
                <w:lang w:eastAsia="en-GB"/>
              </w:rPr>
            </w:pPr>
            <w:r>
              <w:rPr>
                <w:b/>
                <w:bCs/>
                <w:i/>
                <w:iCs/>
                <w:lang w:eastAsia="en-GB"/>
              </w:rPr>
              <w:t xml:space="preserve">Observation #4: </w:t>
            </w:r>
            <w:r>
              <w:rPr>
                <w:i/>
                <w:iCs/>
                <w:lang w:eastAsia="en-GB"/>
              </w:rPr>
              <w:t>For beam management RAN4 has requirements for BFD, CBD, L1-RSRP measurement.</w:t>
            </w:r>
            <w:r>
              <w:rPr>
                <w:lang w:eastAsia="en-GB"/>
              </w:rPr>
              <w:t xml:space="preserve"> </w:t>
            </w:r>
          </w:p>
          <w:p w14:paraId="1CB56C00" w14:textId="77777777" w:rsidR="009A2D3A" w:rsidRDefault="00683D72">
            <w:pPr>
              <w:spacing w:after="120"/>
              <w:rPr>
                <w:b/>
                <w:bCs/>
                <w:lang w:eastAsia="en-GB"/>
              </w:rPr>
            </w:pPr>
            <w:r>
              <w:rPr>
                <w:b/>
                <w:bCs/>
                <w:lang w:eastAsia="en-GB"/>
              </w:rPr>
              <w:t xml:space="preserve">Proposal #7: Further discuss how requirements are adapted with introduction of AI/ML based beam management enhancements. </w:t>
            </w:r>
          </w:p>
          <w:p w14:paraId="1CB56C01" w14:textId="77777777" w:rsidR="009A2D3A" w:rsidRDefault="00683D72">
            <w:pPr>
              <w:spacing w:after="120"/>
              <w:rPr>
                <w:b/>
                <w:bCs/>
                <w:lang w:eastAsia="en-GB"/>
              </w:rPr>
            </w:pPr>
            <w:r>
              <w:rPr>
                <w:b/>
                <w:bCs/>
                <w:lang w:eastAsia="en-GB"/>
              </w:rPr>
              <w:t>Proposal #8: Discuss new requirements for AI/ML based beam prediction depending on RAN1 progress.</w:t>
            </w:r>
          </w:p>
          <w:p w14:paraId="1CB56C02" w14:textId="77777777" w:rsidR="009A2D3A" w:rsidRDefault="009A2D3A">
            <w:pPr>
              <w:spacing w:after="120"/>
            </w:pPr>
          </w:p>
          <w:p w14:paraId="1CB56C03" w14:textId="77777777" w:rsidR="009A2D3A" w:rsidRDefault="00683D72">
            <w:pPr>
              <w:spacing w:after="120"/>
              <w:rPr>
                <w:b/>
                <w:bCs/>
                <w:u w:val="single"/>
              </w:rPr>
            </w:pPr>
            <w:r>
              <w:rPr>
                <w:b/>
                <w:bCs/>
                <w:u w:val="single"/>
              </w:rPr>
              <w:t>CSI Enhancements</w:t>
            </w:r>
          </w:p>
          <w:p w14:paraId="1CB56C04" w14:textId="77777777" w:rsidR="009A2D3A" w:rsidRDefault="00683D72">
            <w:pPr>
              <w:spacing w:after="120"/>
              <w:rPr>
                <w:lang w:eastAsia="en-GB"/>
              </w:rPr>
            </w:pPr>
            <w:r>
              <w:rPr>
                <w:b/>
                <w:bCs/>
                <w:i/>
                <w:iCs/>
                <w:lang w:eastAsia="en-GB"/>
              </w:rPr>
              <w:t xml:space="preserve">Observation #5: </w:t>
            </w:r>
            <w:r>
              <w:rPr>
                <w:i/>
                <w:iCs/>
                <w:lang w:eastAsia="en-GB"/>
              </w:rPr>
              <w:t xml:space="preserve">For CSI compression two-sided model is considered – need to test with AI/ML model for both encoder and decoder at the same time.  </w:t>
            </w:r>
          </w:p>
          <w:p w14:paraId="1CB56C05" w14:textId="77777777" w:rsidR="009A2D3A" w:rsidRDefault="00683D72">
            <w:pPr>
              <w:spacing w:before="120" w:after="120"/>
            </w:pPr>
            <w:r>
              <w:rPr>
                <w:b/>
                <w:bCs/>
                <w:lang w:eastAsia="en-GB"/>
              </w:rPr>
              <w:t xml:space="preserve">Proposal #9: Further discuss enabling requirements for CSI reporting with AI/ML based prediction. </w:t>
            </w:r>
          </w:p>
        </w:tc>
      </w:tr>
      <w:tr w:rsidR="009A2D3A" w14:paraId="1CB56C14" w14:textId="77777777">
        <w:trPr>
          <w:trHeight w:val="468"/>
        </w:trPr>
        <w:tc>
          <w:tcPr>
            <w:tcW w:w="1622" w:type="dxa"/>
          </w:tcPr>
          <w:p w14:paraId="1CB56C07" w14:textId="77777777" w:rsidR="009A2D3A" w:rsidRDefault="003F2529">
            <w:pPr>
              <w:spacing w:before="120" w:after="120"/>
            </w:pPr>
            <w:hyperlink r:id="rId11" w:history="1">
              <w:r w:rsidR="00683D72">
                <w:rPr>
                  <w:rStyle w:val="Hyperlink"/>
                  <w:rFonts w:ascii="Arial" w:hAnsi="Arial" w:cs="Arial"/>
                  <w:b/>
                  <w:bCs/>
                  <w:sz w:val="16"/>
                  <w:szCs w:val="16"/>
                </w:rPr>
                <w:t>R4-2304167</w:t>
              </w:r>
            </w:hyperlink>
          </w:p>
        </w:tc>
        <w:tc>
          <w:tcPr>
            <w:tcW w:w="1424" w:type="dxa"/>
          </w:tcPr>
          <w:p w14:paraId="1CB56C08" w14:textId="77777777" w:rsidR="009A2D3A" w:rsidRDefault="00683D72">
            <w:pPr>
              <w:spacing w:before="120" w:after="120"/>
            </w:pPr>
            <w:r>
              <w:rPr>
                <w:rFonts w:ascii="Arial" w:hAnsi="Arial" w:cs="Arial"/>
                <w:sz w:val="16"/>
                <w:szCs w:val="16"/>
              </w:rPr>
              <w:t>CAICT, ERICSSON, QUALCOMM</w:t>
            </w:r>
          </w:p>
        </w:tc>
        <w:tc>
          <w:tcPr>
            <w:tcW w:w="6585" w:type="dxa"/>
          </w:tcPr>
          <w:p w14:paraId="1CB56C09" w14:textId="77777777" w:rsidR="009A2D3A" w:rsidRDefault="00683D72">
            <w:pPr>
              <w:pStyle w:val="BodyText"/>
              <w:rPr>
                <w:rFonts w:eastAsiaTheme="minorEastAsia"/>
                <w:b/>
                <w:bCs/>
                <w:i/>
                <w:iCs/>
              </w:rPr>
            </w:pPr>
            <w:r>
              <w:rPr>
                <w:rFonts w:eastAsiaTheme="minorEastAsia"/>
                <w:b/>
                <w:bCs/>
                <w:i/>
                <w:iCs/>
              </w:rPr>
              <w:t>Observation 1: RAN4’s study should focus on the impact brought by AI/ML on requirements and test frameworks with three main aspects identified.</w:t>
            </w:r>
          </w:p>
          <w:p w14:paraId="1CB56C0A" w14:textId="77777777" w:rsidR="009A2D3A" w:rsidRDefault="00683D72">
            <w:pPr>
              <w:pStyle w:val="BodyText"/>
              <w:numPr>
                <w:ilvl w:val="0"/>
                <w:numId w:val="5"/>
              </w:numPr>
              <w:spacing w:after="120" w:line="259" w:lineRule="auto"/>
              <w:jc w:val="both"/>
              <w:rPr>
                <w:rFonts w:eastAsiaTheme="minorEastAsia"/>
              </w:rPr>
            </w:pPr>
            <w:r>
              <w:rPr>
                <w:rFonts w:eastAsiaTheme="minorEastAsia"/>
              </w:rPr>
              <w:t xml:space="preserve">Study core requirements that ensure the system works properly and are generally applicable under various conditions, for different use </w:t>
            </w:r>
            <w:proofErr w:type="gramStart"/>
            <w:r>
              <w:rPr>
                <w:rFonts w:eastAsiaTheme="minorEastAsia"/>
              </w:rPr>
              <w:t>cases;</w:t>
            </w:r>
            <w:proofErr w:type="gramEnd"/>
          </w:p>
          <w:p w14:paraId="1CB56C0B" w14:textId="77777777" w:rsidR="009A2D3A" w:rsidRDefault="00683D72">
            <w:pPr>
              <w:pStyle w:val="BodyText"/>
              <w:numPr>
                <w:ilvl w:val="0"/>
                <w:numId w:val="5"/>
              </w:numPr>
              <w:spacing w:after="120" w:line="259" w:lineRule="auto"/>
              <w:jc w:val="both"/>
              <w:rPr>
                <w:rFonts w:eastAsiaTheme="minorEastAsia"/>
              </w:rPr>
            </w:pPr>
            <w:r>
              <w:rPr>
                <w:rFonts w:eastAsiaTheme="minorEastAsia" w:hint="eastAsia"/>
              </w:rPr>
              <w:t>S</w:t>
            </w:r>
            <w:r>
              <w:rPr>
                <w:rFonts w:eastAsiaTheme="minorEastAsia"/>
              </w:rPr>
              <w:t xml:space="preserve">tudy test conditions that provide adequate coverage and representativity to demonstrate the requirements, such that if a device meets the requirements under the test conditions, it could be assumed that core requirements could be met under all </w:t>
            </w:r>
            <w:proofErr w:type="gramStart"/>
            <w:r>
              <w:rPr>
                <w:rFonts w:eastAsiaTheme="minorEastAsia"/>
              </w:rPr>
              <w:t>conditions;</w:t>
            </w:r>
            <w:proofErr w:type="gramEnd"/>
          </w:p>
          <w:p w14:paraId="1CB56C0C" w14:textId="77777777" w:rsidR="009A2D3A" w:rsidRDefault="00683D72">
            <w:pPr>
              <w:pStyle w:val="BodyText"/>
              <w:numPr>
                <w:ilvl w:val="0"/>
                <w:numId w:val="5"/>
              </w:numPr>
              <w:spacing w:after="120" w:line="259" w:lineRule="auto"/>
              <w:jc w:val="both"/>
              <w:rPr>
                <w:rFonts w:eastAsiaTheme="minorEastAsia"/>
              </w:rPr>
            </w:pPr>
            <w:r>
              <w:rPr>
                <w:rFonts w:eastAsiaTheme="minorEastAsia" w:hint="eastAsia"/>
              </w:rPr>
              <w:t>S</w:t>
            </w:r>
            <w:r>
              <w:rPr>
                <w:rFonts w:eastAsiaTheme="minorEastAsia"/>
              </w:rPr>
              <w:t xml:space="preserve">tudy test procedures that elaborate certain configurations, </w:t>
            </w:r>
            <w:proofErr w:type="gramStart"/>
            <w:r>
              <w:rPr>
                <w:rFonts w:eastAsiaTheme="minorEastAsia"/>
              </w:rPr>
              <w:t>operations</w:t>
            </w:r>
            <w:proofErr w:type="gramEnd"/>
            <w:r>
              <w:rPr>
                <w:rFonts w:eastAsiaTheme="minorEastAsia"/>
              </w:rPr>
              <w:t xml:space="preserve"> and other details.</w:t>
            </w:r>
          </w:p>
          <w:p w14:paraId="1CB56C0D" w14:textId="77777777" w:rsidR="009A2D3A" w:rsidRDefault="00683D72">
            <w:pPr>
              <w:pStyle w:val="BodyText"/>
              <w:rPr>
                <w:rFonts w:eastAsiaTheme="minorEastAsia"/>
                <w:b/>
                <w:bCs/>
                <w:i/>
                <w:iCs/>
              </w:rPr>
            </w:pPr>
            <w:r>
              <w:rPr>
                <w:rFonts w:eastAsiaTheme="minorEastAsia"/>
                <w:b/>
                <w:bCs/>
                <w:i/>
                <w:iCs/>
              </w:rPr>
              <w:t>Observation 2: RAN4’s study on use cases and procedures should subject to RAN1 and RAN2’s process and agreements.</w:t>
            </w:r>
          </w:p>
          <w:p w14:paraId="1CB56C0E" w14:textId="77777777" w:rsidR="009A2D3A" w:rsidRDefault="00683D72">
            <w:pPr>
              <w:pStyle w:val="BodyText"/>
              <w:rPr>
                <w:rFonts w:eastAsiaTheme="minorEastAsia"/>
                <w:b/>
                <w:bCs/>
                <w:i/>
                <w:iCs/>
                <w:color w:val="000000"/>
              </w:rPr>
            </w:pPr>
            <w:r>
              <w:rPr>
                <w:rFonts w:eastAsiaTheme="minorEastAsia" w:hint="eastAsia"/>
                <w:b/>
                <w:bCs/>
                <w:i/>
                <w:iCs/>
                <w:color w:val="000000"/>
              </w:rPr>
              <w:t>P</w:t>
            </w:r>
            <w:r>
              <w:rPr>
                <w:rFonts w:eastAsiaTheme="minorEastAsia"/>
                <w:b/>
                <w:bCs/>
                <w:i/>
                <w:iCs/>
                <w:color w:val="000000"/>
              </w:rPr>
              <w:t xml:space="preserve">roposal 1: RAN4 starts the study by focusing on identifying what are the general issues that are common to all use case and may impact the RAN4 way of specifying </w:t>
            </w:r>
            <w:proofErr w:type="gramStart"/>
            <w:r>
              <w:rPr>
                <w:rFonts w:eastAsiaTheme="minorEastAsia"/>
                <w:b/>
                <w:bCs/>
                <w:i/>
                <w:iCs/>
                <w:color w:val="000000"/>
              </w:rPr>
              <w:t>requirements, and</w:t>
            </w:r>
            <w:proofErr w:type="gramEnd"/>
            <w:r>
              <w:rPr>
                <w:rFonts w:eastAsiaTheme="minorEastAsia"/>
                <w:b/>
                <w:bCs/>
                <w:i/>
                <w:iCs/>
                <w:color w:val="000000"/>
              </w:rPr>
              <w:t xml:space="preserve"> discussing potential solutions to these issues.</w:t>
            </w:r>
          </w:p>
          <w:p w14:paraId="1CB56C0F" w14:textId="77777777" w:rsidR="009A2D3A" w:rsidRDefault="00683D72">
            <w:pPr>
              <w:spacing w:before="120" w:after="120"/>
              <w:rPr>
                <w:rFonts w:eastAsiaTheme="minorEastAsia"/>
                <w:b/>
                <w:bCs/>
                <w:i/>
                <w:iCs/>
                <w:color w:val="000000"/>
              </w:rPr>
            </w:pPr>
            <w:r>
              <w:rPr>
                <w:rFonts w:eastAsiaTheme="minorEastAsia"/>
                <w:b/>
                <w:bCs/>
                <w:i/>
                <w:iCs/>
                <w:color w:val="000000"/>
              </w:rPr>
              <w:t>Proposal 2: RAN4 to discuss and agree on whether it to set a check point at RAN4#107 to decide whether it is more optimal to continue a general discussion in Q3 or split into use case specific discussions.</w:t>
            </w:r>
          </w:p>
          <w:p w14:paraId="1CB56C10" w14:textId="77777777" w:rsidR="009A2D3A" w:rsidRDefault="00683D72">
            <w:pPr>
              <w:spacing w:before="120" w:after="120"/>
              <w:rPr>
                <w:b/>
                <w:bCs/>
                <w:color w:val="000000"/>
                <w:lang w:eastAsia="ja-JP"/>
              </w:rPr>
            </w:pPr>
            <w:r>
              <w:rPr>
                <w:rFonts w:hint="eastAsia"/>
                <w:b/>
                <w:bCs/>
                <w:color w:val="000000"/>
                <w:lang w:eastAsia="ja-JP"/>
              </w:rPr>
              <w:t>W</w:t>
            </w:r>
            <w:r>
              <w:rPr>
                <w:b/>
                <w:bCs/>
                <w:color w:val="000000"/>
                <w:lang w:eastAsia="ja-JP"/>
              </w:rPr>
              <w:t>ork plan proposal:</w:t>
            </w:r>
          </w:p>
          <w:p w14:paraId="1CB56C11" w14:textId="77777777" w:rsidR="009A2D3A" w:rsidRDefault="00683D72">
            <w:pPr>
              <w:pStyle w:val="BodyText"/>
              <w:numPr>
                <w:ilvl w:val="0"/>
                <w:numId w:val="6"/>
              </w:numPr>
              <w:spacing w:after="120" w:line="259" w:lineRule="auto"/>
              <w:jc w:val="both"/>
            </w:pPr>
            <w:r>
              <w:t>During Q2 (RAN4 #106bis, RAN4#107), general issues of AI/ML are firstly discussed in a single thread. The main objective of this stage is to achieve comprehensive understanding and align companies’ views on these issues for next step. Moreover, all or a set of use case(s) should be specified for following study.</w:t>
            </w:r>
          </w:p>
          <w:p w14:paraId="1CB56C12" w14:textId="77777777" w:rsidR="009A2D3A" w:rsidRDefault="00683D72">
            <w:pPr>
              <w:pStyle w:val="BodyText"/>
              <w:numPr>
                <w:ilvl w:val="0"/>
                <w:numId w:val="6"/>
              </w:numPr>
              <w:spacing w:after="120" w:line="259" w:lineRule="auto"/>
              <w:jc w:val="both"/>
            </w:pPr>
            <w:r>
              <w:rPr>
                <w:rFonts w:eastAsiaTheme="minorEastAsia"/>
              </w:rPr>
              <w:t>During Q3 (RAN4 #108), besides carrying on</w:t>
            </w:r>
            <w:r>
              <w:t xml:space="preserve"> discussing unresolved general issues, use case specific discussion could be considered to commence. For the later part, another alternative is to setup a check point in the end of Q2 (either RAN4 #107 or RANP #100) and decide whether to start and how to proceed use case specific discussion in Q3.</w:t>
            </w:r>
          </w:p>
          <w:p w14:paraId="1CB56C13" w14:textId="77777777" w:rsidR="009A2D3A" w:rsidRDefault="00683D72">
            <w:pPr>
              <w:pStyle w:val="BodyText"/>
              <w:numPr>
                <w:ilvl w:val="0"/>
                <w:numId w:val="6"/>
              </w:numPr>
              <w:spacing w:after="120" w:line="259" w:lineRule="auto"/>
              <w:jc w:val="both"/>
            </w:pPr>
            <w:r>
              <w:t>During Q4 (RAN4 #108bis, RAN4 #109), continue use case specific discussion and try to draw a set of solutions for each use case, including recommendations towards normative work. Meanwhile, the work on drafting TR can start as soon as TR-impact has been identified.</w:t>
            </w:r>
          </w:p>
        </w:tc>
      </w:tr>
      <w:tr w:rsidR="009A2D3A" w14:paraId="1CB56C23" w14:textId="77777777">
        <w:trPr>
          <w:trHeight w:val="468"/>
        </w:trPr>
        <w:tc>
          <w:tcPr>
            <w:tcW w:w="1622" w:type="dxa"/>
          </w:tcPr>
          <w:p w14:paraId="1CB56C15" w14:textId="77777777" w:rsidR="009A2D3A" w:rsidRDefault="003F2529">
            <w:pPr>
              <w:spacing w:before="120" w:after="120"/>
            </w:pPr>
            <w:hyperlink r:id="rId12" w:history="1">
              <w:r w:rsidR="00683D72">
                <w:rPr>
                  <w:rStyle w:val="Hyperlink"/>
                  <w:rFonts w:ascii="Arial" w:hAnsi="Arial" w:cs="Arial"/>
                  <w:b/>
                  <w:bCs/>
                  <w:sz w:val="16"/>
                  <w:szCs w:val="16"/>
                </w:rPr>
                <w:t>R4-2305158</w:t>
              </w:r>
            </w:hyperlink>
          </w:p>
        </w:tc>
        <w:tc>
          <w:tcPr>
            <w:tcW w:w="1424" w:type="dxa"/>
          </w:tcPr>
          <w:p w14:paraId="1CB56C16" w14:textId="77777777" w:rsidR="009A2D3A" w:rsidRDefault="00683D72">
            <w:pPr>
              <w:spacing w:before="120" w:after="120"/>
            </w:pPr>
            <w:r>
              <w:rPr>
                <w:rFonts w:ascii="Arial" w:hAnsi="Arial" w:cs="Arial"/>
                <w:sz w:val="16"/>
                <w:szCs w:val="16"/>
              </w:rPr>
              <w:t>MediaTek inc.</w:t>
            </w:r>
          </w:p>
        </w:tc>
        <w:tc>
          <w:tcPr>
            <w:tcW w:w="6585" w:type="dxa"/>
          </w:tcPr>
          <w:p w14:paraId="1CB56C17" w14:textId="77777777" w:rsidR="009A2D3A" w:rsidRDefault="00683D72">
            <w:pPr>
              <w:jc w:val="both"/>
              <w:rPr>
                <w:b/>
              </w:rPr>
            </w:pPr>
            <w:r>
              <w:rPr>
                <w:b/>
              </w:rPr>
              <w:fldChar w:fldCharType="begin"/>
            </w:r>
            <w:r>
              <w:rPr>
                <w:b/>
              </w:rPr>
              <w:instrText xml:space="preserve"> REF _Ref131861209 \h  \* MERGEFORMAT </w:instrText>
            </w:r>
            <w:r>
              <w:rPr>
                <w:b/>
              </w:rPr>
            </w:r>
            <w:r>
              <w:rPr>
                <w:b/>
              </w:rPr>
              <w:fldChar w:fldCharType="separate"/>
            </w:r>
            <w:r>
              <w:rPr>
                <w:b/>
              </w:rPr>
              <w:t xml:space="preserve">Proposal 1: How offline data collection and model training are conducted is out of the scope of RAN4 </w:t>
            </w:r>
            <w:r>
              <w:rPr>
                <w:b/>
                <w:bCs/>
              </w:rPr>
              <w:t>discussion.</w:t>
            </w:r>
            <w:r>
              <w:rPr>
                <w:b/>
              </w:rPr>
              <w:fldChar w:fldCharType="end"/>
            </w:r>
          </w:p>
          <w:p w14:paraId="1CB56C18" w14:textId="77777777" w:rsidR="009A2D3A" w:rsidRDefault="00683D72">
            <w:pPr>
              <w:rPr>
                <w:rFonts w:asciiTheme="minorHAnsi" w:eastAsia="PMingLiU" w:hAnsiTheme="minorHAnsi"/>
                <w:lang w:eastAsia="zh-TW"/>
              </w:rPr>
            </w:pPr>
            <w:r>
              <w:rPr>
                <w:rFonts w:asciiTheme="minorHAnsi" w:eastAsia="PMingLiU" w:hAnsiTheme="minorHAnsi"/>
                <w:lang w:eastAsia="zh-TW"/>
              </w:rPr>
              <w:t xml:space="preserve">Regarding Lifecycle management (LCM), we tend to believe this is very similar to several RRM requirements. </w:t>
            </w:r>
          </w:p>
          <w:p w14:paraId="1CB56C19" w14:textId="77777777" w:rsidR="009A2D3A" w:rsidRDefault="00683D72">
            <w:pPr>
              <w:pStyle w:val="ListParagraph"/>
              <w:numPr>
                <w:ilvl w:val="0"/>
                <w:numId w:val="7"/>
              </w:numPr>
              <w:ind w:firstLineChars="0"/>
              <w:contextualSpacing/>
              <w:rPr>
                <w:rFonts w:asciiTheme="minorHAnsi" w:eastAsia="PMingLiU" w:hAnsiTheme="minorHAnsi"/>
                <w:lang w:eastAsia="zh-TW"/>
              </w:rPr>
            </w:pPr>
            <w:r>
              <w:rPr>
                <w:rFonts w:asciiTheme="minorHAnsi" w:eastAsia="PMingLiU" w:hAnsiTheme="minorHAnsi"/>
                <w:lang w:eastAsia="zh-TW"/>
              </w:rPr>
              <w:t xml:space="preserve">Monitoring is to continuously identify a right time to activate/deactivate AI operation or switch to a different AI model. This is very similar to the background measurements on both serving and neighbouring cells </w:t>
            </w:r>
            <w:proofErr w:type="gramStart"/>
            <w:r>
              <w:rPr>
                <w:rFonts w:asciiTheme="minorHAnsi" w:eastAsia="PMingLiU" w:hAnsiTheme="minorHAnsi"/>
                <w:lang w:eastAsia="zh-TW"/>
              </w:rPr>
              <w:t>in order to</w:t>
            </w:r>
            <w:proofErr w:type="gramEnd"/>
            <w:r>
              <w:rPr>
                <w:rFonts w:asciiTheme="minorHAnsi" w:eastAsia="PMingLiU" w:hAnsiTheme="minorHAnsi"/>
                <w:lang w:eastAsia="zh-TW"/>
              </w:rPr>
              <w:t xml:space="preserve"> trigger the handover or </w:t>
            </w:r>
            <w:proofErr w:type="spellStart"/>
            <w:r>
              <w:rPr>
                <w:rFonts w:asciiTheme="minorHAnsi" w:eastAsia="PMingLiU" w:hAnsiTheme="minorHAnsi"/>
                <w:lang w:eastAsia="zh-TW"/>
              </w:rPr>
              <w:t>PSCell</w:t>
            </w:r>
            <w:proofErr w:type="spellEnd"/>
            <w:r>
              <w:rPr>
                <w:rFonts w:asciiTheme="minorHAnsi" w:eastAsia="PMingLiU" w:hAnsiTheme="minorHAnsi"/>
                <w:lang w:eastAsia="zh-TW"/>
              </w:rPr>
              <w:t xml:space="preserve"> addition. Pending on the conclusions in other WGs, RAN4 may need to introduce requirements such as monitoring period (and accuracy).</w:t>
            </w:r>
          </w:p>
          <w:p w14:paraId="1CB56C1A" w14:textId="77777777" w:rsidR="009A2D3A" w:rsidRDefault="00683D72">
            <w:pPr>
              <w:pStyle w:val="ListParagraph"/>
              <w:numPr>
                <w:ilvl w:val="0"/>
                <w:numId w:val="7"/>
              </w:numPr>
              <w:ind w:firstLineChars="0"/>
              <w:contextualSpacing/>
              <w:rPr>
                <w:rFonts w:asciiTheme="minorHAnsi" w:eastAsia="PMingLiU" w:hAnsiTheme="minorHAnsi"/>
                <w:lang w:eastAsia="zh-TW"/>
              </w:rPr>
            </w:pPr>
            <w:r>
              <w:rPr>
                <w:rFonts w:asciiTheme="minorHAnsi" w:eastAsia="PMingLiU" w:hAnsiTheme="minorHAnsi" w:hint="eastAsia"/>
                <w:lang w:eastAsia="zh-TW"/>
              </w:rPr>
              <w:t>A</w:t>
            </w:r>
            <w:r>
              <w:rPr>
                <w:rFonts w:asciiTheme="minorHAnsi" w:eastAsia="PMingLiU" w:hAnsiTheme="minorHAnsi"/>
                <w:lang w:eastAsia="zh-TW"/>
              </w:rPr>
              <w:t>ctivation/deactivation is to enable/disable a certain AI model. In our view UE may require a certain delay to finish the activation/deactivation procedure. Pending on the conclusions in other WG, RAN4 may need to introduce the corresponding delay requirements for activation/deactivation.</w:t>
            </w:r>
          </w:p>
          <w:p w14:paraId="1CB56C1B" w14:textId="77777777" w:rsidR="009A2D3A" w:rsidRDefault="00683D72">
            <w:pPr>
              <w:pStyle w:val="ListParagraph"/>
              <w:numPr>
                <w:ilvl w:val="0"/>
                <w:numId w:val="7"/>
              </w:numPr>
              <w:ind w:firstLineChars="0"/>
              <w:contextualSpacing/>
              <w:rPr>
                <w:rFonts w:asciiTheme="minorHAnsi" w:eastAsia="PMingLiU" w:hAnsiTheme="minorHAnsi"/>
                <w:lang w:eastAsia="zh-TW"/>
              </w:rPr>
            </w:pPr>
            <w:r>
              <w:rPr>
                <w:rFonts w:asciiTheme="minorHAnsi" w:eastAsia="PMingLiU" w:hAnsiTheme="minorHAnsi"/>
                <w:lang w:eastAsia="zh-TW"/>
              </w:rPr>
              <w:t xml:space="preserve">Update/switch is to change a certain level of detail setting in the current AI model. </w:t>
            </w:r>
            <w:proofErr w:type="gramStart"/>
            <w:r>
              <w:rPr>
                <w:rFonts w:asciiTheme="minorHAnsi" w:eastAsia="PMingLiU" w:hAnsiTheme="minorHAnsi"/>
                <w:lang w:eastAsia="zh-TW"/>
              </w:rPr>
              <w:t>Similar to</w:t>
            </w:r>
            <w:proofErr w:type="gramEnd"/>
            <w:r>
              <w:rPr>
                <w:rFonts w:asciiTheme="minorHAnsi" w:eastAsia="PMingLiU" w:hAnsiTheme="minorHAnsi"/>
                <w:lang w:eastAsia="zh-TW"/>
              </w:rPr>
              <w:t xml:space="preserve"> activation/deactivation, we expect a delay requirement for UE to finish the task.</w:t>
            </w:r>
          </w:p>
          <w:p w14:paraId="1CB56C1C" w14:textId="77777777" w:rsidR="009A2D3A" w:rsidRDefault="00683D72">
            <w:pPr>
              <w:jc w:val="both"/>
              <w:rPr>
                <w:b/>
              </w:rPr>
            </w:pPr>
            <w:r>
              <w:rPr>
                <w:b/>
              </w:rPr>
              <w:fldChar w:fldCharType="begin"/>
            </w:r>
            <w:r>
              <w:rPr>
                <w:b/>
              </w:rPr>
              <w:instrText xml:space="preserve"> REF _Ref131861211 \h  \* MERGEFORMAT </w:instrText>
            </w:r>
            <w:r>
              <w:rPr>
                <w:b/>
              </w:rPr>
            </w:r>
            <w:r>
              <w:rPr>
                <w:b/>
              </w:rPr>
              <w:fldChar w:fldCharType="separate"/>
            </w:r>
            <w:r>
              <w:rPr>
                <w:b/>
              </w:rPr>
              <w:t>Proposal 2: LCM related requirements are to be handled by RRM session.</w:t>
            </w:r>
            <w:r>
              <w:rPr>
                <w:b/>
              </w:rPr>
              <w:fldChar w:fldCharType="end"/>
            </w:r>
          </w:p>
          <w:p w14:paraId="1CB56C1D" w14:textId="77777777" w:rsidR="009A2D3A" w:rsidRDefault="00683D72">
            <w:pPr>
              <w:jc w:val="both"/>
              <w:rPr>
                <w:b/>
              </w:rPr>
            </w:pPr>
            <w:r>
              <w:rPr>
                <w:b/>
              </w:rPr>
              <w:fldChar w:fldCharType="begin"/>
            </w:r>
            <w:r>
              <w:rPr>
                <w:b/>
              </w:rPr>
              <w:instrText xml:space="preserve"> REF _Ref131861213 \h  \* MERGEFORMAT </w:instrText>
            </w:r>
            <w:r>
              <w:rPr>
                <w:b/>
              </w:rPr>
            </w:r>
            <w:r>
              <w:rPr>
                <w:b/>
              </w:rPr>
              <w:fldChar w:fldCharType="separate"/>
            </w:r>
            <w:r>
              <w:rPr>
                <w:b/>
              </w:rPr>
              <w:t xml:space="preserve">Proposal 3: For specific use cases, CSI is expected to be discussed in </w:t>
            </w:r>
            <w:proofErr w:type="spellStart"/>
            <w:r>
              <w:rPr>
                <w:b/>
              </w:rPr>
              <w:t>Demod</w:t>
            </w:r>
            <w:proofErr w:type="spellEnd"/>
            <w:r>
              <w:rPr>
                <w:b/>
              </w:rPr>
              <w:t xml:space="preserve"> session and BM/POS in RRM session.</w:t>
            </w:r>
            <w:r>
              <w:rPr>
                <w:b/>
              </w:rPr>
              <w:fldChar w:fldCharType="end"/>
            </w:r>
          </w:p>
          <w:p w14:paraId="1CB56C1E" w14:textId="77777777" w:rsidR="009A2D3A" w:rsidRDefault="00683D72">
            <w:pPr>
              <w:jc w:val="both"/>
              <w:rPr>
                <w:b/>
              </w:rPr>
            </w:pPr>
            <w:r>
              <w:rPr>
                <w:b/>
              </w:rPr>
              <w:fldChar w:fldCharType="begin"/>
            </w:r>
            <w:r>
              <w:rPr>
                <w:b/>
              </w:rPr>
              <w:instrText xml:space="preserve"> REF _Ref131861214 \h  \* MERGEFORMAT </w:instrText>
            </w:r>
            <w:r>
              <w:rPr>
                <w:b/>
              </w:rPr>
            </w:r>
            <w:r>
              <w:rPr>
                <w:b/>
              </w:rPr>
              <w:fldChar w:fldCharType="separate"/>
            </w:r>
            <w:r>
              <w:rPr>
                <w:b/>
              </w:rPr>
              <w:t>Proposal 4: RAN4 should strive to develop the test cases which shows sufficient benefit over legacy non-AI/ML-assisted performance.</w:t>
            </w:r>
            <w:r>
              <w:rPr>
                <w:b/>
              </w:rPr>
              <w:fldChar w:fldCharType="end"/>
            </w:r>
          </w:p>
          <w:p w14:paraId="1CB56C1F" w14:textId="77777777" w:rsidR="009A2D3A" w:rsidRDefault="00683D72">
            <w:pPr>
              <w:jc w:val="both"/>
              <w:rPr>
                <w:b/>
              </w:rPr>
            </w:pPr>
            <w:r>
              <w:rPr>
                <w:b/>
              </w:rPr>
              <w:fldChar w:fldCharType="begin"/>
            </w:r>
            <w:r>
              <w:rPr>
                <w:b/>
              </w:rPr>
              <w:instrText xml:space="preserve"> REF _Ref131861216 \h  \* MERGEFORMAT </w:instrText>
            </w:r>
            <w:r>
              <w:rPr>
                <w:b/>
              </w:rPr>
            </w:r>
            <w:r>
              <w:rPr>
                <w:b/>
              </w:rPr>
              <w:fldChar w:fldCharType="separate"/>
            </w:r>
            <w:r>
              <w:rPr>
                <w:b/>
              </w:rPr>
              <w:t xml:space="preserve">Proposal 5: RAN4 to further check whether the test cases only verify the existing performance metrics or also </w:t>
            </w:r>
            <w:proofErr w:type="gramStart"/>
            <w:r>
              <w:rPr>
                <w:b/>
              </w:rPr>
              <w:t>have to</w:t>
            </w:r>
            <w:proofErr w:type="gramEnd"/>
            <w:r>
              <w:rPr>
                <w:b/>
              </w:rPr>
              <w:t xml:space="preserve"> check some intermediate metrics to ensure the AI module is operating correctly.</w:t>
            </w:r>
            <w:r>
              <w:rPr>
                <w:b/>
              </w:rPr>
              <w:fldChar w:fldCharType="end"/>
            </w:r>
          </w:p>
          <w:p w14:paraId="1CB56C20" w14:textId="77777777" w:rsidR="009A2D3A" w:rsidRDefault="00683D72">
            <w:pPr>
              <w:jc w:val="both"/>
              <w:rPr>
                <w:b/>
              </w:rPr>
            </w:pPr>
            <w:r>
              <w:rPr>
                <w:b/>
              </w:rPr>
              <w:fldChar w:fldCharType="begin"/>
            </w:r>
            <w:r>
              <w:rPr>
                <w:b/>
              </w:rPr>
              <w:instrText xml:space="preserve"> REF _Ref131861218 \h  \* MERGEFORMAT </w:instrText>
            </w:r>
            <w:r>
              <w:rPr>
                <w:b/>
              </w:rPr>
            </w:r>
            <w:r>
              <w:rPr>
                <w:b/>
              </w:rPr>
              <w:fldChar w:fldCharType="separate"/>
            </w:r>
            <w:r>
              <w:rPr>
                <w:b/>
              </w:rPr>
              <w:t>Proposal 6: RAN4 to study whether to introduce a dynamic test environment (e.g., with random changes in SNR level) for AI/ML</w:t>
            </w:r>
            <w:r>
              <w:rPr>
                <w:b/>
              </w:rPr>
              <w:fldChar w:fldCharType="end"/>
            </w:r>
          </w:p>
          <w:p w14:paraId="1CB56C21" w14:textId="77777777" w:rsidR="009A2D3A" w:rsidRDefault="00683D72">
            <w:pPr>
              <w:jc w:val="both"/>
              <w:rPr>
                <w:b/>
              </w:rPr>
            </w:pPr>
            <w:r>
              <w:rPr>
                <w:b/>
              </w:rPr>
              <w:fldChar w:fldCharType="begin"/>
            </w:r>
            <w:r>
              <w:rPr>
                <w:b/>
              </w:rPr>
              <w:instrText xml:space="preserve"> REF _Ref131861220 \h  \* MERGEFORMAT </w:instrText>
            </w:r>
            <w:r>
              <w:rPr>
                <w:b/>
              </w:rPr>
            </w:r>
            <w:r>
              <w:rPr>
                <w:b/>
              </w:rPr>
              <w:fldChar w:fldCharType="separate"/>
            </w:r>
            <w:r>
              <w:rPr>
                <w:b/>
              </w:rPr>
              <w:t>Proposal 7: RAN4 should guarantee the test cases are designed to avoid an over-trained UE who can easily pass but failed to perform acceptably in the real field</w:t>
            </w:r>
            <w:r>
              <w:rPr>
                <w:b/>
              </w:rPr>
              <w:fldChar w:fldCharType="end"/>
            </w:r>
          </w:p>
          <w:p w14:paraId="1CB56C22" w14:textId="77777777" w:rsidR="009A2D3A" w:rsidRDefault="00683D72">
            <w:pPr>
              <w:spacing w:before="120" w:after="120"/>
            </w:pPr>
            <w:r>
              <w:rPr>
                <w:b/>
              </w:rPr>
              <w:fldChar w:fldCharType="begin"/>
            </w:r>
            <w:r>
              <w:rPr>
                <w:b/>
              </w:rPr>
              <w:instrText xml:space="preserve"> REF _Ref131861221 \h  \* MERGEFORMAT </w:instrText>
            </w:r>
            <w:r>
              <w:rPr>
                <w:b/>
              </w:rPr>
            </w:r>
            <w:r>
              <w:rPr>
                <w:b/>
              </w:rPr>
              <w:fldChar w:fldCharType="separate"/>
            </w:r>
            <w:r>
              <w:rPr>
                <w:b/>
              </w:rPr>
              <w:t>Proposal 8: RAN4 can start from 1-side model which is easier and can be used as the foundation for advanced 2-side model</w:t>
            </w:r>
            <w:r>
              <w:rPr>
                <w:b/>
              </w:rPr>
              <w:fldChar w:fldCharType="end"/>
            </w:r>
          </w:p>
        </w:tc>
      </w:tr>
      <w:tr w:rsidR="009A2D3A" w14:paraId="1CB56C4E" w14:textId="77777777">
        <w:trPr>
          <w:trHeight w:val="468"/>
        </w:trPr>
        <w:tc>
          <w:tcPr>
            <w:tcW w:w="1622" w:type="dxa"/>
          </w:tcPr>
          <w:p w14:paraId="1CB56C24" w14:textId="77777777" w:rsidR="009A2D3A" w:rsidRDefault="003F2529">
            <w:pPr>
              <w:spacing w:before="120" w:after="120"/>
            </w:pPr>
            <w:hyperlink r:id="rId13" w:history="1">
              <w:r w:rsidR="00683D72">
                <w:rPr>
                  <w:rStyle w:val="Hyperlink"/>
                  <w:rFonts w:ascii="Arial" w:hAnsi="Arial" w:cs="Arial"/>
                  <w:b/>
                  <w:bCs/>
                  <w:sz w:val="16"/>
                  <w:szCs w:val="16"/>
                </w:rPr>
                <w:t>R4-2305471</w:t>
              </w:r>
            </w:hyperlink>
          </w:p>
        </w:tc>
        <w:tc>
          <w:tcPr>
            <w:tcW w:w="1424" w:type="dxa"/>
          </w:tcPr>
          <w:p w14:paraId="1CB56C25" w14:textId="77777777" w:rsidR="009A2D3A" w:rsidRDefault="00683D72">
            <w:pPr>
              <w:spacing w:before="120" w:after="120"/>
            </w:pPr>
            <w:proofErr w:type="spellStart"/>
            <w:proofErr w:type="gramStart"/>
            <w:r>
              <w:rPr>
                <w:rFonts w:ascii="Arial" w:hAnsi="Arial" w:cs="Arial"/>
                <w:sz w:val="16"/>
                <w:szCs w:val="16"/>
              </w:rPr>
              <w:t>Huawei,HiSilicon</w:t>
            </w:r>
            <w:proofErr w:type="spellEnd"/>
            <w:proofErr w:type="gramEnd"/>
          </w:p>
        </w:tc>
        <w:tc>
          <w:tcPr>
            <w:tcW w:w="6585" w:type="dxa"/>
          </w:tcPr>
          <w:p w14:paraId="1CB56C26" w14:textId="77777777" w:rsidR="009A2D3A" w:rsidRDefault="00683D72">
            <w:r>
              <w:rPr>
                <w:b/>
                <w:i/>
                <w:u w:val="single"/>
              </w:rPr>
              <w:t>Proposal 0</w:t>
            </w:r>
            <w:r>
              <w:rPr>
                <w:b/>
                <w:i/>
              </w:rPr>
              <w:t xml:space="preserve">: </w:t>
            </w:r>
            <w:r>
              <w:t>Legacy RAN4 framework can be taken as a starting point for AI/ML core requirements and performance requirements definition:</w:t>
            </w:r>
          </w:p>
          <w:p w14:paraId="1CB56C27" w14:textId="77777777" w:rsidR="009A2D3A" w:rsidRDefault="00683D72">
            <w:pPr>
              <w:pStyle w:val="ListParagraph"/>
              <w:numPr>
                <w:ilvl w:val="0"/>
                <w:numId w:val="8"/>
              </w:numPr>
              <w:overflowPunct/>
              <w:autoSpaceDE/>
              <w:autoSpaceDN/>
              <w:adjustRightInd/>
              <w:spacing w:after="0"/>
              <w:ind w:left="845" w:firstLineChars="0"/>
              <w:jc w:val="both"/>
              <w:textAlignment w:val="auto"/>
            </w:pPr>
            <w:r>
              <w:t>Study the applicability of defining a unified AI/ML core/performance requirements baseline for all UE capabilities.</w:t>
            </w:r>
          </w:p>
          <w:p w14:paraId="1CB56C28" w14:textId="77777777" w:rsidR="009A2D3A" w:rsidRDefault="00683D72">
            <w:pPr>
              <w:pStyle w:val="ListParagraph"/>
              <w:numPr>
                <w:ilvl w:val="0"/>
                <w:numId w:val="8"/>
              </w:numPr>
              <w:overflowPunct/>
              <w:autoSpaceDE/>
              <w:autoSpaceDN/>
              <w:adjustRightInd/>
              <w:spacing w:after="0"/>
              <w:ind w:left="845" w:firstLineChars="0"/>
              <w:jc w:val="both"/>
              <w:textAlignment w:val="auto"/>
            </w:pPr>
            <w:r>
              <w:t xml:space="preserve">Study the applicability of defining different AI/ML core/performance requirements subject to different/advanced UE capabilities, if needed. </w:t>
            </w:r>
          </w:p>
          <w:p w14:paraId="1CB56C29" w14:textId="77777777" w:rsidR="009A2D3A" w:rsidRDefault="00683D72">
            <w:pPr>
              <w:spacing w:beforeLines="50" w:before="120"/>
            </w:pPr>
            <w:r>
              <w:rPr>
                <w:b/>
                <w:i/>
                <w:u w:val="single"/>
              </w:rPr>
              <w:t>Proposal 1</w:t>
            </w:r>
            <w:r>
              <w:rPr>
                <w:b/>
                <w:i/>
              </w:rPr>
              <w:t xml:space="preserve">: </w:t>
            </w:r>
            <w:r>
              <w:t xml:space="preserve">Initial RAN4 discussions at least for this Q2 only focus on the following basic functionalities within AI/ML framework for air interface:  </w:t>
            </w:r>
          </w:p>
          <w:p w14:paraId="1CB56C2A" w14:textId="77777777" w:rsidR="009A2D3A" w:rsidRDefault="00683D72">
            <w:pPr>
              <w:pStyle w:val="ListParagraph"/>
              <w:numPr>
                <w:ilvl w:val="0"/>
                <w:numId w:val="8"/>
              </w:numPr>
              <w:overflowPunct/>
              <w:autoSpaceDE/>
              <w:autoSpaceDN/>
              <w:adjustRightInd/>
              <w:spacing w:after="0"/>
              <w:ind w:left="845" w:firstLineChars="0"/>
              <w:jc w:val="both"/>
              <w:textAlignment w:val="auto"/>
            </w:pPr>
            <w:r>
              <w:t>Data collection</w:t>
            </w:r>
          </w:p>
          <w:p w14:paraId="1CB56C2B" w14:textId="77777777" w:rsidR="009A2D3A" w:rsidRDefault="00683D72">
            <w:pPr>
              <w:pStyle w:val="ListParagraph"/>
              <w:numPr>
                <w:ilvl w:val="0"/>
                <w:numId w:val="8"/>
              </w:numPr>
              <w:overflowPunct/>
              <w:autoSpaceDE/>
              <w:autoSpaceDN/>
              <w:adjustRightInd/>
              <w:spacing w:after="0"/>
              <w:ind w:left="845" w:firstLineChars="0"/>
              <w:jc w:val="both"/>
              <w:textAlignment w:val="auto"/>
            </w:pPr>
            <w:r>
              <w:t>Model training</w:t>
            </w:r>
          </w:p>
          <w:p w14:paraId="1CB56C2C" w14:textId="77777777" w:rsidR="009A2D3A" w:rsidRDefault="00683D72">
            <w:pPr>
              <w:pStyle w:val="ListParagraph"/>
              <w:numPr>
                <w:ilvl w:val="0"/>
                <w:numId w:val="8"/>
              </w:numPr>
              <w:overflowPunct/>
              <w:autoSpaceDE/>
              <w:autoSpaceDN/>
              <w:adjustRightInd/>
              <w:spacing w:after="0"/>
              <w:ind w:left="845" w:firstLineChars="0"/>
              <w:jc w:val="both"/>
              <w:textAlignment w:val="auto"/>
            </w:pPr>
            <w:r>
              <w:t xml:space="preserve">Model inference </w:t>
            </w:r>
          </w:p>
          <w:p w14:paraId="1CB56C2D" w14:textId="77777777" w:rsidR="009A2D3A" w:rsidRDefault="00683D72">
            <w:pPr>
              <w:pStyle w:val="ListParagraph"/>
              <w:numPr>
                <w:ilvl w:val="0"/>
                <w:numId w:val="8"/>
              </w:numPr>
              <w:overflowPunct/>
              <w:autoSpaceDE/>
              <w:autoSpaceDN/>
              <w:adjustRightInd/>
              <w:spacing w:after="0"/>
              <w:ind w:left="845" w:firstLineChars="0"/>
              <w:jc w:val="both"/>
              <w:textAlignment w:val="auto"/>
            </w:pPr>
            <w:r>
              <w:t>Model monitoring</w:t>
            </w:r>
          </w:p>
          <w:p w14:paraId="1CB56C2E" w14:textId="77777777" w:rsidR="009A2D3A" w:rsidRDefault="00683D72">
            <w:pPr>
              <w:wordWrap w:val="0"/>
              <w:autoSpaceDE/>
              <w:autoSpaceDN/>
              <w:rPr>
                <w:lang w:eastAsia="zh-CN"/>
              </w:rPr>
            </w:pPr>
            <w:r>
              <w:rPr>
                <w:lang w:eastAsia="zh-CN"/>
              </w:rPr>
              <w:t>Other functionalities such as model transfer are for further study upon RAN1’s subsequent progress.</w:t>
            </w:r>
          </w:p>
          <w:p w14:paraId="1CB56C2F" w14:textId="77777777" w:rsidR="009A2D3A" w:rsidRDefault="00683D72">
            <w:r>
              <w:rPr>
                <w:b/>
                <w:i/>
                <w:u w:val="single"/>
              </w:rPr>
              <w:t>Proposal 2</w:t>
            </w:r>
            <w:r>
              <w:rPr>
                <w:b/>
                <w:i/>
              </w:rPr>
              <w:t xml:space="preserve">: </w:t>
            </w:r>
            <w:r>
              <w:t xml:space="preserve">Prioritize discussions on model inference in each use cases. Discussion for other functionalities can also be </w:t>
            </w:r>
            <w:proofErr w:type="gramStart"/>
            <w:r>
              <w:t>conducted, if</w:t>
            </w:r>
            <w:proofErr w:type="gramEnd"/>
            <w:r>
              <w:t xml:space="preserve"> time permits.</w:t>
            </w:r>
          </w:p>
          <w:p w14:paraId="1CB56C30" w14:textId="77777777" w:rsidR="009A2D3A" w:rsidRDefault="00683D72">
            <w:pPr>
              <w:pStyle w:val="ListParagraph"/>
              <w:numPr>
                <w:ilvl w:val="0"/>
                <w:numId w:val="9"/>
              </w:numPr>
              <w:overflowPunct/>
              <w:autoSpaceDE/>
              <w:autoSpaceDN/>
              <w:adjustRightInd/>
              <w:spacing w:after="0"/>
              <w:ind w:firstLineChars="0"/>
              <w:jc w:val="both"/>
              <w:textAlignment w:val="auto"/>
              <w:rPr>
                <w:b/>
              </w:rPr>
            </w:pPr>
            <w:r>
              <w:t>Take legacy test conditions/procedures as a starting point for AI/ML model inference test.</w:t>
            </w:r>
          </w:p>
          <w:p w14:paraId="1CB56C31" w14:textId="77777777" w:rsidR="009A2D3A" w:rsidRDefault="00683D72">
            <w:pPr>
              <w:spacing w:before="240"/>
            </w:pPr>
            <w:r>
              <w:rPr>
                <w:b/>
                <w:i/>
                <w:u w:val="single"/>
              </w:rPr>
              <w:t>Proposal 3</w:t>
            </w:r>
            <w:r>
              <w:rPr>
                <w:b/>
                <w:i/>
              </w:rPr>
              <w:t xml:space="preserve">: </w:t>
            </w:r>
            <w:r>
              <w:t>RAN4 need identify the goals of testing AI/ML model inference functionalities, two alternatives are as follows.</w:t>
            </w:r>
          </w:p>
          <w:p w14:paraId="1CB56C32" w14:textId="77777777" w:rsidR="009A2D3A" w:rsidRDefault="00683D72">
            <w:pPr>
              <w:pStyle w:val="ListParagraph"/>
              <w:numPr>
                <w:ilvl w:val="0"/>
                <w:numId w:val="10"/>
              </w:numPr>
              <w:overflowPunct/>
              <w:autoSpaceDE/>
              <w:autoSpaceDN/>
              <w:adjustRightInd/>
              <w:spacing w:after="0"/>
              <w:ind w:firstLineChars="0"/>
              <w:jc w:val="both"/>
              <w:textAlignment w:val="auto"/>
            </w:pPr>
            <w:r>
              <w:t>Verifying whether the specific AI/ML model can be conducted in a proper way.</w:t>
            </w:r>
          </w:p>
          <w:p w14:paraId="1CB56C33" w14:textId="77777777" w:rsidR="009A2D3A" w:rsidRDefault="00683D72">
            <w:pPr>
              <w:pStyle w:val="ListParagraph"/>
              <w:numPr>
                <w:ilvl w:val="1"/>
                <w:numId w:val="10"/>
              </w:numPr>
              <w:overflowPunct/>
              <w:autoSpaceDE/>
              <w:autoSpaceDN/>
              <w:adjustRightInd/>
              <w:spacing w:after="0"/>
              <w:ind w:firstLineChars="0"/>
              <w:jc w:val="both"/>
              <w:textAlignment w:val="auto"/>
            </w:pPr>
            <w:r>
              <w:t>FFS how to define the model is properly conducted (</w:t>
            </w:r>
            <w:proofErr w:type="gramStart"/>
            <w:r>
              <w:t>e.g.</w:t>
            </w:r>
            <w:proofErr w:type="gramEnd"/>
            <w:r>
              <w:t xml:space="preserve"> by defining higher performance requirements than legacy)</w:t>
            </w:r>
          </w:p>
          <w:p w14:paraId="1CB56C34" w14:textId="77777777" w:rsidR="009A2D3A" w:rsidRDefault="00683D72">
            <w:pPr>
              <w:pStyle w:val="ListParagraph"/>
              <w:numPr>
                <w:ilvl w:val="0"/>
                <w:numId w:val="10"/>
              </w:numPr>
              <w:overflowPunct/>
              <w:autoSpaceDE/>
              <w:autoSpaceDN/>
              <w:adjustRightInd/>
              <w:spacing w:before="240" w:after="0"/>
              <w:ind w:firstLineChars="0"/>
              <w:jc w:val="both"/>
              <w:textAlignment w:val="auto"/>
            </w:pPr>
            <w:r>
              <w:t xml:space="preserve">Verifying whether performance gain of AI/ML model can be obtained for a specific scenario/configuration </w:t>
            </w:r>
          </w:p>
          <w:p w14:paraId="1CB56C35" w14:textId="77777777" w:rsidR="009A2D3A" w:rsidRDefault="00683D72">
            <w:pPr>
              <w:pStyle w:val="ListParagraph"/>
              <w:numPr>
                <w:ilvl w:val="1"/>
                <w:numId w:val="10"/>
              </w:numPr>
              <w:overflowPunct/>
              <w:autoSpaceDE/>
              <w:autoSpaceDN/>
              <w:adjustRightInd/>
              <w:spacing w:after="0"/>
              <w:ind w:firstLineChars="0"/>
              <w:jc w:val="both"/>
              <w:textAlignment w:val="auto"/>
            </w:pPr>
            <w:r>
              <w:t>FFS how to define a specific scenario (e.g., by defining a related dataset).</w:t>
            </w:r>
          </w:p>
          <w:p w14:paraId="1CB56C36" w14:textId="77777777" w:rsidR="009A2D3A" w:rsidRDefault="00683D72">
            <w:pPr>
              <w:spacing w:before="240"/>
            </w:pPr>
            <w:r>
              <w:rPr>
                <w:b/>
                <w:i/>
                <w:u w:val="single"/>
              </w:rPr>
              <w:t>Proposal 4</w:t>
            </w:r>
            <w:r>
              <w:rPr>
                <w:b/>
                <w:i/>
              </w:rPr>
              <w:t xml:space="preserve">: </w:t>
            </w:r>
            <w:r>
              <w:t>For testing AI/ML model functionalities other than model inference in LCM, both core requirements and performance requirements should be considered in each use cases.</w:t>
            </w:r>
          </w:p>
          <w:p w14:paraId="1CB56C37" w14:textId="77777777" w:rsidR="009A2D3A" w:rsidRDefault="00683D72">
            <w:pPr>
              <w:pStyle w:val="ListParagraph"/>
              <w:numPr>
                <w:ilvl w:val="0"/>
                <w:numId w:val="10"/>
              </w:numPr>
              <w:overflowPunct/>
              <w:autoSpaceDE/>
              <w:autoSpaceDN/>
              <w:adjustRightInd/>
              <w:spacing w:after="0"/>
              <w:ind w:firstLineChars="0"/>
              <w:jc w:val="both"/>
              <w:textAlignment w:val="auto"/>
            </w:pPr>
            <w:r>
              <w:t>Core requirement, such as AI/ML model switching latency, AI/ML model input related measurements reporting latency, etc.</w:t>
            </w:r>
          </w:p>
          <w:p w14:paraId="1CB56C38" w14:textId="77777777" w:rsidR="009A2D3A" w:rsidRDefault="00683D72">
            <w:pPr>
              <w:pStyle w:val="ListParagraph"/>
              <w:numPr>
                <w:ilvl w:val="0"/>
                <w:numId w:val="10"/>
              </w:numPr>
              <w:overflowPunct/>
              <w:autoSpaceDE/>
              <w:autoSpaceDN/>
              <w:adjustRightInd/>
              <w:spacing w:before="120" w:after="0"/>
              <w:ind w:firstLineChars="0"/>
              <w:textAlignment w:val="auto"/>
              <w:rPr>
                <w:u w:val="single"/>
              </w:rPr>
            </w:pPr>
            <w:r>
              <w:t>Performance requirements, such as AI/ML model input related measurements accuracy reporting (reported by the opposite side against the AI/ML model repository.</w:t>
            </w:r>
          </w:p>
          <w:p w14:paraId="1CB56C39" w14:textId="77777777" w:rsidR="009A2D3A" w:rsidRDefault="00683D72">
            <w:pPr>
              <w:spacing w:before="120"/>
            </w:pPr>
            <w:r>
              <w:rPr>
                <w:b/>
                <w:i/>
                <w:u w:val="single"/>
              </w:rPr>
              <w:t>Proposal 5</w:t>
            </w:r>
            <w:r>
              <w:rPr>
                <w:b/>
                <w:i/>
              </w:rPr>
              <w:t xml:space="preserve">: </w:t>
            </w:r>
            <w:r>
              <w:t xml:space="preserve">Reuse legacy RAN4 framework, in which the requirements are only defined for UE and </w:t>
            </w:r>
            <w:proofErr w:type="spellStart"/>
            <w:r>
              <w:t>gNB</w:t>
            </w:r>
            <w:proofErr w:type="spellEnd"/>
            <w:r>
              <w:t xml:space="preserve"> when testing AI/ML functionalities. Performance definition for other entities is out of RAN4 scope.</w:t>
            </w:r>
          </w:p>
          <w:p w14:paraId="1CB56C3A" w14:textId="77777777" w:rsidR="009A2D3A" w:rsidRDefault="00683D72">
            <w:pPr>
              <w:pStyle w:val="ListParagraph"/>
              <w:numPr>
                <w:ilvl w:val="0"/>
                <w:numId w:val="11"/>
              </w:numPr>
              <w:overflowPunct/>
              <w:autoSpaceDE/>
              <w:autoSpaceDN/>
              <w:adjustRightInd/>
              <w:spacing w:before="120" w:after="0"/>
              <w:ind w:firstLineChars="0"/>
              <w:textAlignment w:val="auto"/>
            </w:pPr>
            <w:r>
              <w:t>FFS whether other entities are involved in test procedure or not, if needed.</w:t>
            </w:r>
          </w:p>
          <w:p w14:paraId="1CB56C3B" w14:textId="77777777" w:rsidR="009A2D3A" w:rsidRDefault="00683D72">
            <w:pPr>
              <w:spacing w:before="120"/>
            </w:pPr>
            <w:r>
              <w:rPr>
                <w:b/>
                <w:i/>
                <w:u w:val="single"/>
              </w:rPr>
              <w:t>Proposal 6</w:t>
            </w:r>
            <w:r>
              <w:rPr>
                <w:b/>
                <w:i/>
              </w:rPr>
              <w:t xml:space="preserve">: </w:t>
            </w:r>
            <w:r>
              <w:t xml:space="preserve">For one-sided model, prioritize discussions on the case where AI/ML model training and model inference are located at the same side, i.e., at UE side or at NW side. </w:t>
            </w:r>
          </w:p>
          <w:p w14:paraId="1CB56C3C" w14:textId="77777777" w:rsidR="009A2D3A" w:rsidRDefault="00683D72">
            <w:pPr>
              <w:autoSpaceDE/>
              <w:autoSpaceDN/>
              <w:rPr>
                <w:lang w:eastAsia="zh-CN"/>
              </w:rPr>
            </w:pPr>
            <w:r>
              <w:rPr>
                <w:b/>
                <w:i/>
                <w:u w:val="single"/>
                <w:lang w:eastAsia="zh-CN"/>
              </w:rPr>
              <w:t>Proposal 7</w:t>
            </w:r>
            <w:r>
              <w:rPr>
                <w:b/>
                <w:i/>
                <w:lang w:eastAsia="zh-CN"/>
              </w:rPr>
              <w:t>:</w:t>
            </w:r>
            <w:r>
              <w:rPr>
                <w:lang w:eastAsia="zh-CN"/>
              </w:rPr>
              <w:t xml:space="preserve"> For two-sided model, prioritize discussions on the interoperability and testability of Type 1 joint training and Type 3 separate training.</w:t>
            </w:r>
          </w:p>
          <w:p w14:paraId="1CB56C3D" w14:textId="77777777" w:rsidR="009A2D3A" w:rsidRDefault="00683D72">
            <w:pPr>
              <w:pStyle w:val="ListParagraph"/>
              <w:numPr>
                <w:ilvl w:val="0"/>
                <w:numId w:val="9"/>
              </w:numPr>
              <w:overflowPunct/>
              <w:autoSpaceDE/>
              <w:autoSpaceDN/>
              <w:adjustRightInd/>
              <w:spacing w:after="0"/>
              <w:ind w:firstLineChars="0"/>
              <w:jc w:val="both"/>
              <w:textAlignment w:val="auto"/>
            </w:pPr>
            <w:r>
              <w:t>FFS whether down selection or not dependent on the conclusion/agreement of RAN1 and/or RAN2</w:t>
            </w:r>
          </w:p>
          <w:p w14:paraId="1CB56C3E" w14:textId="77777777" w:rsidR="009A2D3A" w:rsidRDefault="00683D72">
            <w:pPr>
              <w:spacing w:before="120"/>
              <w:rPr>
                <w:lang w:eastAsia="zh-CN"/>
              </w:rPr>
            </w:pPr>
            <w:r>
              <w:rPr>
                <w:b/>
                <w:i/>
                <w:u w:val="single"/>
              </w:rPr>
              <w:t>Proposal 8</w:t>
            </w:r>
            <w:r>
              <w:rPr>
                <w:b/>
                <w:i/>
              </w:rPr>
              <w:t xml:space="preserve">: </w:t>
            </w:r>
            <w:r>
              <w:t>RAN4 analyses the pros and cons of the following options for common dataset definition.</w:t>
            </w:r>
          </w:p>
          <w:p w14:paraId="1CB56C3F" w14:textId="77777777" w:rsidR="009A2D3A" w:rsidRDefault="00683D72">
            <w:pPr>
              <w:pStyle w:val="ListParagraph"/>
              <w:numPr>
                <w:ilvl w:val="0"/>
                <w:numId w:val="12"/>
              </w:numPr>
              <w:overflowPunct/>
              <w:autoSpaceDE/>
              <w:autoSpaceDN/>
              <w:adjustRightInd/>
              <w:spacing w:before="120" w:after="0"/>
              <w:ind w:firstLineChars="0"/>
              <w:jc w:val="both"/>
              <w:textAlignment w:val="auto"/>
            </w:pPr>
            <w:proofErr w:type="spellStart"/>
            <w:r>
              <w:t>Opt</w:t>
            </w:r>
            <w:proofErr w:type="spellEnd"/>
            <w:r>
              <w:t xml:space="preserve"> 1: RAN4 defines common dataset for a specific configuration/scenario</w:t>
            </w:r>
          </w:p>
          <w:p w14:paraId="1CB56C40" w14:textId="77777777" w:rsidR="009A2D3A" w:rsidRDefault="00683D72">
            <w:pPr>
              <w:pStyle w:val="ListParagraph"/>
              <w:numPr>
                <w:ilvl w:val="1"/>
                <w:numId w:val="13"/>
              </w:numPr>
              <w:overflowPunct/>
              <w:autoSpaceDE/>
              <w:autoSpaceDN/>
              <w:adjustRightInd/>
              <w:spacing w:before="120" w:after="0"/>
              <w:ind w:firstLineChars="0"/>
              <w:jc w:val="both"/>
              <w:textAlignment w:val="auto"/>
            </w:pPr>
            <w:r>
              <w:t>Opt1-1: Dataset are generated using 3GPP statistical models with aligned parameters</w:t>
            </w:r>
          </w:p>
          <w:p w14:paraId="1CB56C41" w14:textId="77777777" w:rsidR="009A2D3A" w:rsidRDefault="00683D72">
            <w:pPr>
              <w:pStyle w:val="ListParagraph"/>
              <w:numPr>
                <w:ilvl w:val="1"/>
                <w:numId w:val="13"/>
              </w:numPr>
              <w:overflowPunct/>
              <w:autoSpaceDE/>
              <w:autoSpaceDN/>
              <w:adjustRightInd/>
              <w:spacing w:before="120" w:after="0"/>
              <w:ind w:firstLineChars="0"/>
              <w:jc w:val="both"/>
              <w:textAlignment w:val="auto"/>
            </w:pPr>
            <w:r>
              <w:t xml:space="preserve">Opt1-2: Dataset are collected from real-world environments </w:t>
            </w:r>
          </w:p>
          <w:p w14:paraId="1CB56C42" w14:textId="77777777" w:rsidR="009A2D3A" w:rsidRDefault="00683D72">
            <w:pPr>
              <w:pStyle w:val="ListParagraph"/>
              <w:numPr>
                <w:ilvl w:val="2"/>
                <w:numId w:val="13"/>
              </w:numPr>
              <w:overflowPunct/>
              <w:autoSpaceDE/>
              <w:autoSpaceDN/>
              <w:adjustRightInd/>
              <w:spacing w:before="120" w:after="0"/>
              <w:ind w:firstLineChars="0"/>
              <w:jc w:val="both"/>
              <w:textAlignment w:val="auto"/>
            </w:pPr>
            <w:r>
              <w:t>Note: Discuss the impact on testing among different dataset providers (TE/UE/NW vendors, etc.)</w:t>
            </w:r>
          </w:p>
          <w:p w14:paraId="1CB56C43" w14:textId="77777777" w:rsidR="009A2D3A" w:rsidRDefault="00683D72">
            <w:pPr>
              <w:pStyle w:val="ListParagraph"/>
              <w:spacing w:before="120"/>
              <w:ind w:leftChars="366" w:left="732" w:firstLine="400"/>
              <w:jc w:val="both"/>
            </w:pPr>
            <w:r>
              <w:t>Note: Each sample along with their indexes in the common dataset are specified.</w:t>
            </w:r>
          </w:p>
          <w:p w14:paraId="1CB56C44" w14:textId="77777777" w:rsidR="009A2D3A" w:rsidRDefault="00683D72">
            <w:pPr>
              <w:pStyle w:val="ListParagraph"/>
              <w:numPr>
                <w:ilvl w:val="0"/>
                <w:numId w:val="12"/>
              </w:numPr>
              <w:overflowPunct/>
              <w:autoSpaceDE/>
              <w:autoSpaceDN/>
              <w:adjustRightInd/>
              <w:spacing w:before="120" w:after="0"/>
              <w:ind w:firstLineChars="0"/>
              <w:jc w:val="both"/>
              <w:textAlignment w:val="auto"/>
            </w:pPr>
            <w:proofErr w:type="spellStart"/>
            <w:r>
              <w:t>Opt</w:t>
            </w:r>
            <w:proofErr w:type="spellEnd"/>
            <w:r>
              <w:t xml:space="preserve"> 2: RAN4 defines the channel model and the sampling rules for a specific scenario</w:t>
            </w:r>
          </w:p>
          <w:p w14:paraId="1CB56C45" w14:textId="77777777" w:rsidR="009A2D3A" w:rsidRDefault="00683D72">
            <w:pPr>
              <w:pStyle w:val="ListParagraph"/>
              <w:numPr>
                <w:ilvl w:val="1"/>
                <w:numId w:val="12"/>
              </w:numPr>
              <w:overflowPunct/>
              <w:autoSpaceDE/>
              <w:autoSpaceDN/>
              <w:adjustRightInd/>
              <w:spacing w:before="120" w:after="0"/>
              <w:ind w:firstLineChars="0"/>
              <w:jc w:val="both"/>
              <w:textAlignment w:val="auto"/>
            </w:pPr>
            <w:r>
              <w:t>Note: Discuss the impact and how to eliminate the impact on testing, if different TE vendors individually generate the dataset for testing</w:t>
            </w:r>
          </w:p>
          <w:p w14:paraId="1CB56C46" w14:textId="77777777" w:rsidR="009A2D3A" w:rsidRDefault="00683D72">
            <w:pPr>
              <w:spacing w:before="240"/>
            </w:pPr>
            <w:r>
              <w:rPr>
                <w:b/>
                <w:i/>
                <w:u w:val="single"/>
              </w:rPr>
              <w:t>Proposal 9</w:t>
            </w:r>
            <w:r>
              <w:rPr>
                <w:b/>
                <w:i/>
              </w:rPr>
              <w:t xml:space="preserve">: </w:t>
            </w:r>
            <w:r>
              <w:t>Discuss the necessity, as well as the trade-off between testing cost and testing coverage, of generalization test prior to further study of the potential test conditions definition.</w:t>
            </w:r>
          </w:p>
          <w:p w14:paraId="1CB56C47" w14:textId="77777777" w:rsidR="009A2D3A" w:rsidRDefault="00683D72">
            <w:pPr>
              <w:spacing w:before="120"/>
            </w:pPr>
            <w:r>
              <w:rPr>
                <w:b/>
                <w:i/>
                <w:u w:val="single"/>
              </w:rPr>
              <w:t>Proposal 10</w:t>
            </w:r>
            <w:r>
              <w:rPr>
                <w:b/>
                <w:i/>
              </w:rPr>
              <w:t xml:space="preserve">: </w:t>
            </w:r>
            <w:r>
              <w:t>For testing one-sided model, prioritize discussions without assuming reference models.</w:t>
            </w:r>
          </w:p>
          <w:p w14:paraId="1CB56C48" w14:textId="77777777" w:rsidR="009A2D3A" w:rsidRDefault="00683D72">
            <w:pPr>
              <w:pStyle w:val="ListParagraph"/>
              <w:numPr>
                <w:ilvl w:val="0"/>
                <w:numId w:val="14"/>
              </w:numPr>
              <w:overflowPunct/>
              <w:autoSpaceDE/>
              <w:autoSpaceDN/>
              <w:adjustRightInd/>
              <w:spacing w:before="120" w:after="0"/>
              <w:ind w:firstLineChars="0"/>
              <w:jc w:val="both"/>
              <w:textAlignment w:val="auto"/>
            </w:pPr>
            <w:r>
              <w:t>FFS reference model definition if the performance gain of one-sided AI/ML model diverges too much among companies to define the (baseline) requirements.</w:t>
            </w:r>
          </w:p>
          <w:p w14:paraId="1CB56C49" w14:textId="77777777" w:rsidR="009A2D3A" w:rsidRDefault="00683D72">
            <w:pPr>
              <w:spacing w:before="120"/>
            </w:pPr>
            <w:r>
              <w:rPr>
                <w:b/>
                <w:i/>
                <w:u w:val="single"/>
              </w:rPr>
              <w:t>Proposal 11</w:t>
            </w:r>
            <w:r>
              <w:rPr>
                <w:b/>
                <w:i/>
              </w:rPr>
              <w:t xml:space="preserve">: </w:t>
            </w:r>
            <w:r>
              <w:t xml:space="preserve">For testing two-sided model, discuss the necessity of reference model specification at TE. </w:t>
            </w:r>
          </w:p>
          <w:p w14:paraId="1CB56C4A" w14:textId="77777777" w:rsidR="009A2D3A" w:rsidRDefault="00683D72">
            <w:pPr>
              <w:pStyle w:val="ListParagraph"/>
              <w:numPr>
                <w:ilvl w:val="0"/>
                <w:numId w:val="14"/>
              </w:numPr>
              <w:overflowPunct/>
              <w:autoSpaceDE/>
              <w:autoSpaceDN/>
              <w:adjustRightInd/>
              <w:spacing w:after="0"/>
              <w:ind w:firstLineChars="0"/>
              <w:jc w:val="both"/>
              <w:textAlignment w:val="auto"/>
            </w:pPr>
            <w:r>
              <w:t>FFS reference model definition for UE-part of two-sided models if the performance gain of two-sided AI/ML model diverges among companies.</w:t>
            </w:r>
          </w:p>
          <w:p w14:paraId="1CB56C4B" w14:textId="77777777" w:rsidR="009A2D3A" w:rsidRDefault="00683D72">
            <w:pPr>
              <w:spacing w:before="120"/>
            </w:pPr>
            <w:r>
              <w:rPr>
                <w:b/>
                <w:i/>
                <w:u w:val="single"/>
              </w:rPr>
              <w:t>Proposal 12</w:t>
            </w:r>
            <w:r>
              <w:rPr>
                <w:b/>
                <w:i/>
              </w:rPr>
              <w:t>:</w:t>
            </w:r>
            <w:r>
              <w:t xml:space="preserve"> Prioritize discussions on stationary scenarios/configurations for test conditions definition. </w:t>
            </w:r>
          </w:p>
          <w:p w14:paraId="1CB56C4C" w14:textId="77777777" w:rsidR="009A2D3A" w:rsidRDefault="00683D72">
            <w:pPr>
              <w:pStyle w:val="ListParagraph"/>
              <w:numPr>
                <w:ilvl w:val="0"/>
                <w:numId w:val="14"/>
              </w:numPr>
              <w:overflowPunct/>
              <w:autoSpaceDE/>
              <w:autoSpaceDN/>
              <w:adjustRightInd/>
              <w:spacing w:before="120" w:after="0"/>
              <w:ind w:firstLineChars="0"/>
              <w:jc w:val="both"/>
              <w:textAlignment w:val="auto"/>
              <w:rPr>
                <w:b/>
                <w:i/>
              </w:rPr>
            </w:pPr>
            <w:r>
              <w:t>FFS discussions on non-stationary scenarios/configurations subject to RAN1 progress on model generalization boundary definition.</w:t>
            </w:r>
          </w:p>
          <w:p w14:paraId="1CB56C4D" w14:textId="77777777" w:rsidR="009A2D3A" w:rsidRDefault="00683D72">
            <w:pPr>
              <w:spacing w:before="120" w:after="120"/>
            </w:pPr>
            <w:r>
              <w:rPr>
                <w:b/>
                <w:i/>
                <w:u w:val="single"/>
              </w:rPr>
              <w:t>Proposal 13</w:t>
            </w:r>
            <w:r>
              <w:rPr>
                <w:b/>
                <w:i/>
              </w:rPr>
              <w:t xml:space="preserve">: </w:t>
            </w:r>
            <w:r>
              <w:t>Discuss both relative performance metric (compared to legacy) and absolute performance (AI/ML dedicated) metric in each use case.</w:t>
            </w:r>
          </w:p>
        </w:tc>
      </w:tr>
      <w:tr w:rsidR="009A2D3A" w14:paraId="1CB56C56" w14:textId="77777777">
        <w:trPr>
          <w:trHeight w:val="468"/>
        </w:trPr>
        <w:tc>
          <w:tcPr>
            <w:tcW w:w="1622" w:type="dxa"/>
          </w:tcPr>
          <w:p w14:paraId="1CB56C4F" w14:textId="77777777" w:rsidR="009A2D3A" w:rsidRDefault="003F2529">
            <w:pPr>
              <w:spacing w:before="120" w:after="120"/>
            </w:pPr>
            <w:hyperlink r:id="rId14" w:history="1">
              <w:r w:rsidR="00683D72">
                <w:rPr>
                  <w:rStyle w:val="Hyperlink"/>
                  <w:rFonts w:ascii="Arial" w:hAnsi="Arial" w:cs="Arial"/>
                  <w:b/>
                  <w:bCs/>
                  <w:sz w:val="16"/>
                  <w:szCs w:val="16"/>
                </w:rPr>
                <w:t>R4-2305779</w:t>
              </w:r>
            </w:hyperlink>
          </w:p>
        </w:tc>
        <w:tc>
          <w:tcPr>
            <w:tcW w:w="1424" w:type="dxa"/>
          </w:tcPr>
          <w:p w14:paraId="1CB56C50" w14:textId="77777777" w:rsidR="009A2D3A" w:rsidRDefault="00683D72">
            <w:pPr>
              <w:spacing w:before="120" w:after="120"/>
            </w:pPr>
            <w:r>
              <w:rPr>
                <w:rFonts w:ascii="Arial" w:hAnsi="Arial" w:cs="Arial"/>
                <w:sz w:val="16"/>
                <w:szCs w:val="16"/>
              </w:rPr>
              <w:t>Ericsson</w:t>
            </w:r>
          </w:p>
        </w:tc>
        <w:tc>
          <w:tcPr>
            <w:tcW w:w="6585" w:type="dxa"/>
          </w:tcPr>
          <w:p w14:paraId="1CB56C51" w14:textId="77777777" w:rsidR="009A2D3A" w:rsidRDefault="00683D72">
            <w:pPr>
              <w:rPr>
                <w:lang w:eastAsia="zh-CN"/>
              </w:rPr>
            </w:pPr>
            <w:r>
              <w:rPr>
                <w:b/>
                <w:bCs/>
                <w:u w:val="single"/>
                <w:lang w:eastAsia="zh-CN"/>
              </w:rPr>
              <w:t>Proposal 1</w:t>
            </w:r>
            <w:r>
              <w:rPr>
                <w:lang w:eastAsia="zh-CN"/>
              </w:rPr>
              <w:t xml:space="preserve">: RAN4 to use terminology in </w:t>
            </w:r>
            <w:r>
              <w:rPr>
                <w:lang w:eastAsia="zh-CN"/>
              </w:rPr>
              <w:fldChar w:fldCharType="begin"/>
            </w:r>
            <w:r>
              <w:rPr>
                <w:lang w:eastAsia="zh-CN"/>
              </w:rPr>
              <w:instrText xml:space="preserve"> REF _Ref129873521 \h </w:instrText>
            </w:r>
            <w:r>
              <w:rPr>
                <w:lang w:eastAsia="zh-CN"/>
              </w:rPr>
            </w:r>
            <w:r>
              <w:rPr>
                <w:lang w:eastAsia="zh-CN"/>
              </w:rPr>
              <w:fldChar w:fldCharType="separate"/>
            </w:r>
            <w:r>
              <w:t>Table 1</w:t>
            </w:r>
            <w:r>
              <w:rPr>
                <w:lang w:eastAsia="zh-CN"/>
              </w:rPr>
              <w:fldChar w:fldCharType="end"/>
            </w:r>
            <w:r>
              <w:rPr>
                <w:lang w:eastAsia="zh-CN"/>
              </w:rPr>
              <w:t xml:space="preserve">(see Table in the </w:t>
            </w:r>
            <w:proofErr w:type="spellStart"/>
            <w:r>
              <w:rPr>
                <w:lang w:eastAsia="zh-CN"/>
              </w:rPr>
              <w:t>tdoc</w:t>
            </w:r>
            <w:proofErr w:type="spellEnd"/>
            <w:r>
              <w:rPr>
                <w:lang w:eastAsia="zh-CN"/>
              </w:rPr>
              <w:t xml:space="preserve"> for reference) throughout the SI to maintain uniformity among the contributions from different companies. </w:t>
            </w:r>
          </w:p>
          <w:p w14:paraId="1CB56C52" w14:textId="77777777" w:rsidR="009A2D3A" w:rsidRDefault="00683D72">
            <w:pPr>
              <w:rPr>
                <w:lang w:eastAsia="zh-CN"/>
              </w:rPr>
            </w:pPr>
            <w:r>
              <w:rPr>
                <w:lang w:eastAsia="zh-CN"/>
              </w:rPr>
              <w:t xml:space="preserve">As we progress in the SI, the terminologies in </w:t>
            </w:r>
            <w:r>
              <w:rPr>
                <w:lang w:eastAsia="zh-CN"/>
              </w:rPr>
              <w:fldChar w:fldCharType="begin"/>
            </w:r>
            <w:r>
              <w:rPr>
                <w:lang w:eastAsia="zh-CN"/>
              </w:rPr>
              <w:instrText xml:space="preserve"> REF _Ref129873521 \h </w:instrText>
            </w:r>
            <w:r>
              <w:rPr>
                <w:lang w:eastAsia="zh-CN"/>
              </w:rPr>
            </w:r>
            <w:r>
              <w:rPr>
                <w:lang w:eastAsia="zh-CN"/>
              </w:rPr>
              <w:fldChar w:fldCharType="separate"/>
            </w:r>
            <w:r>
              <w:t>Table 1</w:t>
            </w:r>
            <w:r>
              <w:rPr>
                <w:lang w:eastAsia="zh-CN"/>
              </w:rPr>
              <w:fldChar w:fldCharType="end"/>
            </w:r>
            <w:r>
              <w:rPr>
                <w:lang w:eastAsia="zh-CN"/>
              </w:rPr>
              <w:t xml:space="preserve"> can be updated or if needed new terminology can be added to the list of terminologies in </w:t>
            </w:r>
            <w:r>
              <w:rPr>
                <w:lang w:eastAsia="zh-CN"/>
              </w:rPr>
              <w:fldChar w:fldCharType="begin"/>
            </w:r>
            <w:r>
              <w:rPr>
                <w:lang w:eastAsia="zh-CN"/>
              </w:rPr>
              <w:instrText xml:space="preserve"> REF _Ref129873521 \h </w:instrText>
            </w:r>
            <w:r>
              <w:rPr>
                <w:lang w:eastAsia="zh-CN"/>
              </w:rPr>
            </w:r>
            <w:r>
              <w:rPr>
                <w:lang w:eastAsia="zh-CN"/>
              </w:rPr>
              <w:fldChar w:fldCharType="separate"/>
            </w:r>
            <w:r>
              <w:t>Table 1</w:t>
            </w:r>
            <w:r>
              <w:rPr>
                <w:lang w:eastAsia="zh-CN"/>
              </w:rPr>
              <w:fldChar w:fldCharType="end"/>
            </w:r>
            <w:r>
              <w:rPr>
                <w:lang w:eastAsia="zh-CN"/>
              </w:rPr>
              <w:t xml:space="preserve"> with an appropriate description.</w:t>
            </w:r>
          </w:p>
          <w:p w14:paraId="1CB56C53" w14:textId="77777777" w:rsidR="009A2D3A" w:rsidRDefault="00683D72">
            <w:pPr>
              <w:rPr>
                <w:lang w:eastAsia="zh-CN"/>
              </w:rPr>
            </w:pPr>
            <w:bookmarkStart w:id="0" w:name="_Hlk132203618"/>
            <w:r>
              <w:rPr>
                <w:b/>
                <w:bCs/>
                <w:u w:val="single"/>
                <w:lang w:eastAsia="zh-CN"/>
              </w:rPr>
              <w:t>Proposal 2</w:t>
            </w:r>
            <w:r>
              <w:rPr>
                <w:lang w:eastAsia="zh-CN"/>
              </w:rPr>
              <w:t xml:space="preserve">: If needed, the description of terminologies in </w:t>
            </w:r>
            <w:r>
              <w:rPr>
                <w:lang w:eastAsia="zh-CN"/>
              </w:rPr>
              <w:fldChar w:fldCharType="begin"/>
            </w:r>
            <w:r>
              <w:rPr>
                <w:lang w:eastAsia="zh-CN"/>
              </w:rPr>
              <w:instrText xml:space="preserve"> REF _Ref129873521 \h </w:instrText>
            </w:r>
            <w:r>
              <w:rPr>
                <w:lang w:eastAsia="zh-CN"/>
              </w:rPr>
            </w:r>
            <w:r>
              <w:rPr>
                <w:lang w:eastAsia="zh-CN"/>
              </w:rPr>
              <w:fldChar w:fldCharType="separate"/>
            </w:r>
            <w:r>
              <w:t>Table 1</w:t>
            </w:r>
            <w:r>
              <w:rPr>
                <w:lang w:eastAsia="zh-CN"/>
              </w:rPr>
              <w:fldChar w:fldCharType="end"/>
            </w:r>
            <w:r>
              <w:rPr>
                <w:lang w:eastAsia="zh-CN"/>
              </w:rPr>
              <w:t xml:space="preserve"> can be updated. The changes are then liaised to RAN1 through an LS.</w:t>
            </w:r>
          </w:p>
          <w:p w14:paraId="1CB56C54" w14:textId="77777777" w:rsidR="009A2D3A" w:rsidRDefault="00683D72">
            <w:pPr>
              <w:rPr>
                <w:lang w:eastAsia="zh-CN"/>
              </w:rPr>
            </w:pPr>
            <w:r>
              <w:rPr>
                <w:b/>
                <w:bCs/>
                <w:u w:val="single"/>
                <w:lang w:eastAsia="zh-CN"/>
              </w:rPr>
              <w:t>Proposal 3</w:t>
            </w:r>
            <w:r>
              <w:rPr>
                <w:lang w:eastAsia="zh-CN"/>
              </w:rPr>
              <w:t xml:space="preserve">: If needed, new terminology with an appropriate description can be added to </w:t>
            </w:r>
            <w:r>
              <w:rPr>
                <w:lang w:eastAsia="zh-CN"/>
              </w:rPr>
              <w:fldChar w:fldCharType="begin"/>
            </w:r>
            <w:r>
              <w:rPr>
                <w:lang w:eastAsia="zh-CN"/>
              </w:rPr>
              <w:instrText xml:space="preserve"> REF _Ref129873521 \h </w:instrText>
            </w:r>
            <w:r>
              <w:rPr>
                <w:lang w:eastAsia="zh-CN"/>
              </w:rPr>
            </w:r>
            <w:r>
              <w:rPr>
                <w:lang w:eastAsia="zh-CN"/>
              </w:rPr>
              <w:fldChar w:fldCharType="separate"/>
            </w:r>
            <w:r>
              <w:t>Table 1</w:t>
            </w:r>
            <w:r>
              <w:rPr>
                <w:lang w:eastAsia="zh-CN"/>
              </w:rPr>
              <w:fldChar w:fldCharType="end"/>
            </w:r>
            <w:r>
              <w:rPr>
                <w:lang w:eastAsia="zh-CN"/>
              </w:rPr>
              <w:t>. The changes are then liaised to RAN1 through an LS.</w:t>
            </w:r>
          </w:p>
          <w:p w14:paraId="1CB56C55" w14:textId="77777777" w:rsidR="009A2D3A" w:rsidRDefault="00683D72">
            <w:pPr>
              <w:spacing w:before="120" w:after="120"/>
            </w:pPr>
            <w:r>
              <w:rPr>
                <w:b/>
                <w:bCs/>
                <w:u w:val="single"/>
                <w:lang w:eastAsia="zh-CN"/>
              </w:rPr>
              <w:t>Proposal 4:</w:t>
            </w:r>
            <w:r>
              <w:rPr>
                <w:lang w:eastAsia="zh-CN"/>
              </w:rPr>
              <w:t xml:space="preserve"> If RAN1 agrees on new terminology not listed in </w:t>
            </w:r>
            <w:r>
              <w:rPr>
                <w:lang w:eastAsia="zh-CN"/>
              </w:rPr>
              <w:fldChar w:fldCharType="begin"/>
            </w:r>
            <w:r>
              <w:rPr>
                <w:lang w:eastAsia="zh-CN"/>
              </w:rPr>
              <w:instrText xml:space="preserve"> REF _Ref129873521 \h </w:instrText>
            </w:r>
            <w:r>
              <w:rPr>
                <w:lang w:eastAsia="zh-CN"/>
              </w:rPr>
            </w:r>
            <w:r>
              <w:rPr>
                <w:lang w:eastAsia="zh-CN"/>
              </w:rPr>
              <w:fldChar w:fldCharType="separate"/>
            </w:r>
            <w:r>
              <w:t>Table 1</w:t>
            </w:r>
            <w:r>
              <w:rPr>
                <w:lang w:eastAsia="zh-CN"/>
              </w:rPr>
              <w:fldChar w:fldCharType="end"/>
            </w:r>
            <w:r>
              <w:rPr>
                <w:lang w:eastAsia="zh-CN"/>
              </w:rPr>
              <w:t xml:space="preserve">, then RAN4 also updates the list of terminologies in </w:t>
            </w:r>
            <w:r>
              <w:rPr>
                <w:lang w:eastAsia="zh-CN"/>
              </w:rPr>
              <w:fldChar w:fldCharType="begin"/>
            </w:r>
            <w:r>
              <w:rPr>
                <w:lang w:eastAsia="zh-CN"/>
              </w:rPr>
              <w:instrText xml:space="preserve"> REF _Ref129873521 \h </w:instrText>
            </w:r>
            <w:r>
              <w:rPr>
                <w:lang w:eastAsia="zh-CN"/>
              </w:rPr>
            </w:r>
            <w:r>
              <w:rPr>
                <w:lang w:eastAsia="zh-CN"/>
              </w:rPr>
              <w:fldChar w:fldCharType="separate"/>
            </w:r>
            <w:r>
              <w:t>Table 1</w:t>
            </w:r>
            <w:r>
              <w:rPr>
                <w:lang w:eastAsia="zh-CN"/>
              </w:rPr>
              <w:fldChar w:fldCharType="end"/>
            </w:r>
            <w:r>
              <w:rPr>
                <w:lang w:eastAsia="zh-CN"/>
              </w:rPr>
              <w:t xml:space="preserve"> with the RAN1 agreed description.</w:t>
            </w:r>
            <w:bookmarkEnd w:id="0"/>
          </w:p>
        </w:tc>
      </w:tr>
    </w:tbl>
    <w:p w14:paraId="1CB56C57" w14:textId="77777777" w:rsidR="009A2D3A" w:rsidRDefault="009A2D3A"/>
    <w:p w14:paraId="1CB56C58" w14:textId="77777777" w:rsidR="009A2D3A" w:rsidRDefault="00683D72">
      <w:pPr>
        <w:pStyle w:val="Heading2"/>
      </w:pPr>
      <w:r>
        <w:rPr>
          <w:rFonts w:hint="eastAsia"/>
        </w:rPr>
        <w:t>Open issues</w:t>
      </w:r>
      <w:r>
        <w:t xml:space="preserve"> summary</w:t>
      </w:r>
    </w:p>
    <w:p w14:paraId="1CB56C59" w14:textId="77777777" w:rsidR="009A2D3A" w:rsidRDefault="00683D72">
      <w:pPr>
        <w:rPr>
          <w:i/>
          <w:color w:val="0070C0"/>
        </w:rPr>
      </w:pPr>
      <w:r>
        <w:rPr>
          <w:i/>
          <w:color w:val="0070C0"/>
        </w:rPr>
        <w:t xml:space="preserve">The following issues will be treated under this </w:t>
      </w:r>
      <w:proofErr w:type="gramStart"/>
      <w:r>
        <w:rPr>
          <w:i/>
          <w:color w:val="0070C0"/>
        </w:rPr>
        <w:t>high level</w:t>
      </w:r>
      <w:proofErr w:type="gramEnd"/>
      <w:r>
        <w:rPr>
          <w:i/>
          <w:color w:val="0070C0"/>
        </w:rPr>
        <w:t xml:space="preserve"> topic:</w:t>
      </w:r>
    </w:p>
    <w:p w14:paraId="1CB56C5A" w14:textId="77777777" w:rsidR="009A2D3A" w:rsidRDefault="00683D72">
      <w:pPr>
        <w:pStyle w:val="ListParagraph"/>
        <w:numPr>
          <w:ilvl w:val="0"/>
          <w:numId w:val="15"/>
        </w:numPr>
        <w:ind w:firstLineChars="0"/>
        <w:rPr>
          <w:rFonts w:eastAsia="游明朝"/>
          <w:i/>
          <w:color w:val="0070C0"/>
          <w:lang w:eastAsia="ja-JP"/>
        </w:rPr>
      </w:pPr>
      <w:r>
        <w:rPr>
          <w:rFonts w:eastAsia="游明朝"/>
          <w:i/>
          <w:color w:val="0070C0"/>
          <w:lang w:eastAsia="ja-JP"/>
        </w:rPr>
        <w:t>General work plan</w:t>
      </w:r>
    </w:p>
    <w:p w14:paraId="1CB56C5B" w14:textId="77777777" w:rsidR="009A2D3A" w:rsidRDefault="00683D72">
      <w:pPr>
        <w:pStyle w:val="ListParagraph"/>
        <w:numPr>
          <w:ilvl w:val="0"/>
          <w:numId w:val="15"/>
        </w:numPr>
        <w:ind w:firstLineChars="0"/>
        <w:rPr>
          <w:rFonts w:eastAsia="游明朝"/>
          <w:i/>
          <w:color w:val="0070C0"/>
          <w:lang w:eastAsia="ja-JP"/>
        </w:rPr>
      </w:pPr>
      <w:r>
        <w:rPr>
          <w:i/>
          <w:color w:val="0070C0"/>
          <w:lang w:val="en-US" w:eastAsia="zh-CN"/>
        </w:rPr>
        <w:t>Discussion planning and checkpoints</w:t>
      </w:r>
    </w:p>
    <w:p w14:paraId="1CB56C5C" w14:textId="77777777" w:rsidR="009A2D3A" w:rsidRDefault="00683D72">
      <w:pPr>
        <w:pStyle w:val="ListParagraph"/>
        <w:numPr>
          <w:ilvl w:val="0"/>
          <w:numId w:val="15"/>
        </w:numPr>
        <w:ind w:firstLineChars="0"/>
        <w:rPr>
          <w:rFonts w:eastAsia="游明朝"/>
          <w:i/>
          <w:color w:val="0070C0"/>
          <w:lang w:eastAsia="ja-JP"/>
        </w:rPr>
      </w:pPr>
      <w:r>
        <w:rPr>
          <w:rFonts w:eastAsia="游明朝" w:hint="eastAsia"/>
          <w:i/>
          <w:color w:val="0070C0"/>
          <w:lang w:eastAsia="ja-JP"/>
        </w:rPr>
        <w:t>R</w:t>
      </w:r>
      <w:r>
        <w:rPr>
          <w:rFonts w:eastAsia="游明朝"/>
          <w:i/>
          <w:color w:val="0070C0"/>
          <w:lang w:eastAsia="ja-JP"/>
        </w:rPr>
        <w:t>AN4 requirements/testing scope</w:t>
      </w:r>
    </w:p>
    <w:p w14:paraId="1CB56C5D" w14:textId="77777777" w:rsidR="009A2D3A" w:rsidRDefault="00683D72">
      <w:pPr>
        <w:pStyle w:val="ListParagraph"/>
        <w:numPr>
          <w:ilvl w:val="0"/>
          <w:numId w:val="15"/>
        </w:numPr>
        <w:ind w:firstLineChars="0"/>
        <w:rPr>
          <w:rFonts w:eastAsia="游明朝"/>
          <w:i/>
          <w:color w:val="0070C0"/>
          <w:lang w:eastAsia="ja-JP"/>
        </w:rPr>
      </w:pPr>
      <w:r>
        <w:rPr>
          <w:rFonts w:eastAsia="游明朝" w:hint="eastAsia"/>
          <w:i/>
          <w:color w:val="0070C0"/>
          <w:lang w:eastAsia="ja-JP"/>
        </w:rPr>
        <w:t>B</w:t>
      </w:r>
      <w:r>
        <w:rPr>
          <w:rFonts w:eastAsia="游明朝"/>
          <w:i/>
          <w:color w:val="0070C0"/>
          <w:lang w:eastAsia="ja-JP"/>
        </w:rPr>
        <w:t>aseline performance – take legacy as baseline</w:t>
      </w:r>
    </w:p>
    <w:p w14:paraId="1CB56C5E" w14:textId="77777777" w:rsidR="009A2D3A" w:rsidRDefault="00683D72">
      <w:pPr>
        <w:pStyle w:val="ListParagraph"/>
        <w:numPr>
          <w:ilvl w:val="0"/>
          <w:numId w:val="15"/>
        </w:numPr>
        <w:ind w:firstLineChars="0"/>
        <w:rPr>
          <w:rFonts w:eastAsia="游明朝"/>
          <w:i/>
          <w:color w:val="0070C0"/>
          <w:lang w:eastAsia="ja-JP"/>
        </w:rPr>
      </w:pPr>
      <w:r>
        <w:rPr>
          <w:rFonts w:eastAsia="游明朝" w:hint="eastAsia"/>
          <w:i/>
          <w:color w:val="0070C0"/>
          <w:lang w:eastAsia="ja-JP"/>
        </w:rPr>
        <w:t>H</w:t>
      </w:r>
      <w:r>
        <w:rPr>
          <w:rFonts w:eastAsia="游明朝"/>
          <w:i/>
          <w:color w:val="0070C0"/>
          <w:lang w:eastAsia="ja-JP"/>
        </w:rPr>
        <w:t>andling of different use cases in different sessions</w:t>
      </w:r>
    </w:p>
    <w:p w14:paraId="1CB56C5F" w14:textId="77777777" w:rsidR="009A2D3A" w:rsidRDefault="00683D72">
      <w:pPr>
        <w:pStyle w:val="ListParagraph"/>
        <w:numPr>
          <w:ilvl w:val="0"/>
          <w:numId w:val="15"/>
        </w:numPr>
        <w:ind w:firstLineChars="0"/>
        <w:rPr>
          <w:rFonts w:eastAsia="游明朝"/>
          <w:i/>
          <w:color w:val="0070C0"/>
          <w:lang w:eastAsia="ja-JP"/>
        </w:rPr>
      </w:pPr>
      <w:r>
        <w:rPr>
          <w:rFonts w:eastAsia="游明朝" w:hint="eastAsia"/>
          <w:i/>
          <w:color w:val="0070C0"/>
          <w:lang w:eastAsia="ja-JP"/>
        </w:rPr>
        <w:t>L</w:t>
      </w:r>
      <w:r>
        <w:rPr>
          <w:rFonts w:eastAsia="游明朝"/>
          <w:i/>
          <w:color w:val="0070C0"/>
          <w:lang w:eastAsia="ja-JP"/>
        </w:rPr>
        <w:t>CM handling</w:t>
      </w:r>
    </w:p>
    <w:p w14:paraId="1CB56C60" w14:textId="77777777" w:rsidR="009A2D3A" w:rsidRDefault="00683D72">
      <w:pPr>
        <w:pStyle w:val="ListParagraph"/>
        <w:numPr>
          <w:ilvl w:val="0"/>
          <w:numId w:val="15"/>
        </w:numPr>
        <w:ind w:firstLineChars="0"/>
        <w:rPr>
          <w:rFonts w:eastAsia="游明朝"/>
          <w:i/>
          <w:color w:val="0070C0"/>
          <w:lang w:eastAsia="ja-JP"/>
        </w:rPr>
      </w:pPr>
      <w:r>
        <w:rPr>
          <w:rFonts w:eastAsia="游明朝"/>
          <w:i/>
          <w:color w:val="0070C0"/>
          <w:lang w:eastAsia="ja-JP"/>
        </w:rPr>
        <w:t>Starting point for the discussions</w:t>
      </w:r>
    </w:p>
    <w:p w14:paraId="1CB56C61" w14:textId="77777777" w:rsidR="009A2D3A" w:rsidRDefault="00683D72">
      <w:pPr>
        <w:pStyle w:val="ListParagraph"/>
        <w:numPr>
          <w:ilvl w:val="0"/>
          <w:numId w:val="15"/>
        </w:numPr>
        <w:ind w:firstLineChars="0"/>
        <w:rPr>
          <w:rFonts w:eastAsia="游明朝"/>
          <w:i/>
          <w:color w:val="0070C0"/>
          <w:lang w:eastAsia="ja-JP"/>
        </w:rPr>
      </w:pPr>
      <w:r>
        <w:rPr>
          <w:rFonts w:eastAsia="游明朝"/>
          <w:i/>
          <w:color w:val="0070C0"/>
          <w:lang w:eastAsia="ja-JP"/>
        </w:rPr>
        <w:t>Training Dataset definition</w:t>
      </w:r>
    </w:p>
    <w:p w14:paraId="1CB56C62" w14:textId="77777777" w:rsidR="009A2D3A" w:rsidRDefault="00683D72">
      <w:pPr>
        <w:pStyle w:val="ListParagraph"/>
        <w:numPr>
          <w:ilvl w:val="0"/>
          <w:numId w:val="15"/>
        </w:numPr>
        <w:ind w:firstLineChars="0"/>
        <w:rPr>
          <w:rFonts w:eastAsia="游明朝"/>
          <w:i/>
          <w:color w:val="0070C0"/>
          <w:lang w:eastAsia="ja-JP"/>
        </w:rPr>
      </w:pPr>
      <w:r>
        <w:rPr>
          <w:rFonts w:eastAsia="游明朝" w:hint="eastAsia"/>
          <w:i/>
          <w:color w:val="0070C0"/>
          <w:lang w:eastAsia="ja-JP"/>
        </w:rPr>
        <w:t>O</w:t>
      </w:r>
      <w:r>
        <w:rPr>
          <w:rFonts w:eastAsia="游明朝"/>
          <w:i/>
          <w:color w:val="0070C0"/>
          <w:lang w:eastAsia="ja-JP"/>
        </w:rPr>
        <w:t>verall testing framework</w:t>
      </w:r>
    </w:p>
    <w:p w14:paraId="1CB56C63" w14:textId="77777777" w:rsidR="009A2D3A" w:rsidRDefault="00683D72">
      <w:pPr>
        <w:pStyle w:val="ListParagraph"/>
        <w:numPr>
          <w:ilvl w:val="0"/>
          <w:numId w:val="15"/>
        </w:numPr>
        <w:ind w:firstLineChars="0"/>
        <w:rPr>
          <w:rFonts w:eastAsia="游明朝"/>
          <w:i/>
          <w:color w:val="0070C0"/>
          <w:lang w:eastAsia="ja-JP"/>
        </w:rPr>
      </w:pPr>
      <w:r>
        <w:rPr>
          <w:rFonts w:eastAsia="游明朝"/>
          <w:i/>
          <w:color w:val="0070C0"/>
          <w:lang w:eastAsia="ja-JP"/>
        </w:rPr>
        <w:t>Terminology</w:t>
      </w:r>
    </w:p>
    <w:p w14:paraId="1CB56C64" w14:textId="77777777" w:rsidR="009A2D3A" w:rsidRDefault="00683D72">
      <w:pPr>
        <w:pStyle w:val="Heading3"/>
        <w:rPr>
          <w:sz w:val="24"/>
          <w:szCs w:val="16"/>
        </w:rPr>
      </w:pPr>
      <w:r>
        <w:rPr>
          <w:sz w:val="24"/>
          <w:szCs w:val="16"/>
        </w:rPr>
        <w:t>Sub-topic 1-1</w:t>
      </w:r>
    </w:p>
    <w:p w14:paraId="1CB56C65" w14:textId="77777777" w:rsidR="009A2D3A" w:rsidRDefault="00683D72">
      <w:pPr>
        <w:rPr>
          <w:i/>
          <w:color w:val="0070C0"/>
          <w:lang w:val="en-US" w:eastAsia="zh-CN"/>
        </w:rPr>
      </w:pPr>
      <w:r>
        <w:rPr>
          <w:i/>
          <w:color w:val="0070C0"/>
          <w:lang w:val="en-US" w:eastAsia="zh-CN"/>
        </w:rPr>
        <w:t>Work plan discussion</w:t>
      </w:r>
    </w:p>
    <w:p w14:paraId="1CB56C66" w14:textId="77777777" w:rsidR="009A2D3A" w:rsidRDefault="00683D72">
      <w:pPr>
        <w:rPr>
          <w:i/>
          <w:color w:val="0070C0"/>
          <w:lang w:val="en-US" w:eastAsia="zh-CN"/>
        </w:rPr>
      </w:pPr>
      <w:r>
        <w:rPr>
          <w:i/>
          <w:color w:val="0070C0"/>
          <w:lang w:val="en-US" w:eastAsia="zh-CN"/>
        </w:rPr>
        <w:t>This is the first meeting in which this SI is discussed, a general work plan should be agreed to serve as guideline on how to progress the work:</w:t>
      </w:r>
    </w:p>
    <w:p w14:paraId="1CB56C67" w14:textId="77777777" w:rsidR="009A2D3A" w:rsidRDefault="00683D72">
      <w:pPr>
        <w:rPr>
          <w:b/>
          <w:color w:val="0070C0"/>
          <w:u w:val="single"/>
          <w:lang w:eastAsia="ko-KR"/>
        </w:rPr>
      </w:pPr>
      <w:r>
        <w:rPr>
          <w:b/>
          <w:color w:val="0070C0"/>
          <w:u w:val="single"/>
          <w:lang w:eastAsia="ko-KR"/>
        </w:rPr>
        <w:t>Issue 1-1: Work plan</w:t>
      </w:r>
    </w:p>
    <w:p w14:paraId="1CB56C68"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6C69"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CB56C6A" w14:textId="24FEC873" w:rsidR="009A2D3A" w:rsidRDefault="00683D72">
      <w:pPr>
        <w:pStyle w:val="BodyText"/>
        <w:numPr>
          <w:ilvl w:val="2"/>
          <w:numId w:val="6"/>
        </w:numPr>
        <w:spacing w:after="120" w:line="259" w:lineRule="auto"/>
        <w:jc w:val="both"/>
      </w:pPr>
      <w:r>
        <w:t>During Q2 (RAN4 #106bis, RAN4#107), general issues of AI/ML are firstly discussed in a single thread. The main objective of this stage is to achieve comprehensive understanding and align companies’ views on these issues for next step. Moreover, all or a set of use case(s) should be specified for following study.</w:t>
      </w:r>
    </w:p>
    <w:p w14:paraId="1CB56C6B" w14:textId="77777777" w:rsidR="009A2D3A" w:rsidRDefault="00683D72">
      <w:pPr>
        <w:pStyle w:val="BodyText"/>
        <w:numPr>
          <w:ilvl w:val="2"/>
          <w:numId w:val="6"/>
        </w:numPr>
        <w:spacing w:after="120" w:line="259" w:lineRule="auto"/>
        <w:jc w:val="both"/>
      </w:pPr>
      <w:r>
        <w:rPr>
          <w:rFonts w:eastAsiaTheme="minorEastAsia"/>
        </w:rPr>
        <w:t>During Q3 (RAN4 #108), besides carrying on</w:t>
      </w:r>
      <w:r>
        <w:t xml:space="preserve"> discussing unresolved general issues, use case specific discussion could be considered to commence. For the later part, another alternative is to setup a check point in the end of Q2 (either RAN4 #107 or RANP #100) and decide whether to start and how to proceed use case specific discussion in Q3.</w:t>
      </w:r>
    </w:p>
    <w:p w14:paraId="1CB56C6C" w14:textId="77777777" w:rsidR="009A2D3A" w:rsidRDefault="00683D72">
      <w:pPr>
        <w:pStyle w:val="BodyText"/>
        <w:numPr>
          <w:ilvl w:val="2"/>
          <w:numId w:val="6"/>
        </w:numPr>
        <w:spacing w:after="120" w:line="259" w:lineRule="auto"/>
        <w:jc w:val="both"/>
      </w:pPr>
      <w:r>
        <w:rPr>
          <w:rFonts w:eastAsia="游明朝"/>
        </w:rPr>
        <w:t>During Q4 (RAN4 #108bis, RAN4 #109), continue use case specific discussion and try to draw a set of solutions for each use case, including recommendations towards normative work. Meanwhile, the work on drafting TR can start as soon as TR-impact has been identified.</w:t>
      </w:r>
    </w:p>
    <w:p w14:paraId="1CB56C6D"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1CB56C6E"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6C6F"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CB56C70" w14:textId="77777777" w:rsidR="009A2D3A" w:rsidRDefault="00683D72">
      <w:pPr>
        <w:rPr>
          <w:rFonts w:eastAsia="游明朝"/>
          <w:iCs/>
          <w:color w:val="0070C0"/>
          <w:lang w:eastAsia="ja-JP"/>
        </w:rPr>
      </w:pPr>
      <w:r>
        <w:rPr>
          <w:rFonts w:eastAsia="游明朝" w:hint="eastAsia"/>
          <w:iCs/>
          <w:color w:val="0070C0"/>
          <w:lang w:eastAsia="ja-JP"/>
        </w:rPr>
        <w:t>P</w:t>
      </w:r>
      <w:r>
        <w:rPr>
          <w:rFonts w:eastAsia="游明朝"/>
          <w:iCs/>
          <w:color w:val="0070C0"/>
          <w:lang w:eastAsia="ja-JP"/>
        </w:rPr>
        <w:t>lease comment if any changes/additions/edits should be made to the work plan</w:t>
      </w:r>
    </w:p>
    <w:p w14:paraId="1CB56C71" w14:textId="77777777" w:rsidR="009A2D3A" w:rsidRDefault="00683D72">
      <w:pPr>
        <w:pStyle w:val="Heading3"/>
        <w:rPr>
          <w:sz w:val="24"/>
          <w:szCs w:val="16"/>
        </w:rPr>
      </w:pPr>
      <w:r>
        <w:rPr>
          <w:sz w:val="24"/>
          <w:szCs w:val="16"/>
        </w:rPr>
        <w:t>Sub-topic 1-2</w:t>
      </w:r>
    </w:p>
    <w:p w14:paraId="1CB56C72" w14:textId="77777777" w:rsidR="009A2D3A" w:rsidRDefault="00683D72">
      <w:pPr>
        <w:rPr>
          <w:i/>
          <w:color w:val="0070C0"/>
          <w:lang w:val="en-US" w:eastAsia="zh-CN"/>
        </w:rPr>
      </w:pPr>
      <w:r>
        <w:rPr>
          <w:i/>
          <w:color w:val="0070C0"/>
          <w:lang w:val="en-US" w:eastAsia="zh-CN"/>
        </w:rPr>
        <w:t>Discussion planning and checkpoints</w:t>
      </w:r>
      <w:r>
        <w:rPr>
          <w:rFonts w:hint="eastAsia"/>
          <w:i/>
          <w:color w:val="0070C0"/>
          <w:lang w:val="en-US" w:eastAsia="zh-CN"/>
        </w:rPr>
        <w:t xml:space="preserve"> </w:t>
      </w:r>
    </w:p>
    <w:p w14:paraId="1CB56C73" w14:textId="77777777" w:rsidR="009A2D3A" w:rsidRDefault="00683D72">
      <w:pPr>
        <w:rPr>
          <w:i/>
          <w:color w:val="0070C0"/>
          <w:lang w:val="en-US" w:eastAsia="zh-CN"/>
        </w:rPr>
      </w:pPr>
      <w:r>
        <w:rPr>
          <w:i/>
          <w:color w:val="0070C0"/>
          <w:lang w:val="en-US" w:eastAsia="zh-CN"/>
        </w:rPr>
        <w:t>The proposed work plan aims to split the RAN4 discussion in general issues to be discussed in a single thread and then split the discussion based on the specific use case. It is also proposed to have a checkpoint in RAN4#107 to see if the split should be done from Q3 or not.</w:t>
      </w:r>
    </w:p>
    <w:p w14:paraId="1CB56C74" w14:textId="77777777" w:rsidR="009A2D3A" w:rsidRDefault="00683D72">
      <w:pPr>
        <w:rPr>
          <w:b/>
          <w:color w:val="0070C0"/>
          <w:u w:val="single"/>
          <w:lang w:eastAsia="ko-KR"/>
        </w:rPr>
      </w:pPr>
      <w:r>
        <w:rPr>
          <w:b/>
          <w:color w:val="0070C0"/>
          <w:u w:val="single"/>
          <w:lang w:eastAsia="ko-KR"/>
        </w:rPr>
        <w:t>Issue 1-</w:t>
      </w:r>
      <w:proofErr w:type="gramStart"/>
      <w:r>
        <w:rPr>
          <w:b/>
          <w:color w:val="0070C0"/>
          <w:u w:val="single"/>
          <w:lang w:eastAsia="ko-KR"/>
        </w:rPr>
        <w:t>2:RAN</w:t>
      </w:r>
      <w:proofErr w:type="gramEnd"/>
      <w:r>
        <w:rPr>
          <w:b/>
          <w:color w:val="0070C0"/>
          <w:u w:val="single"/>
          <w:lang w:eastAsia="ko-KR"/>
        </w:rPr>
        <w:t xml:space="preserve">4 Discussion planning </w:t>
      </w:r>
    </w:p>
    <w:p w14:paraId="1CB56C75"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6C76"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Discuss in a general thread also in RAN4#107 and then split based on use case. Introduce a checkpoint in RAN4#107 to see if split should be postponed or not</w:t>
      </w:r>
    </w:p>
    <w:p w14:paraId="1CB56C77"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Others</w:t>
      </w:r>
    </w:p>
    <w:p w14:paraId="1CB56C78"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6C79"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CB56C7A" w14:textId="77777777" w:rsidR="009A2D3A" w:rsidRDefault="00683D72">
      <w:pPr>
        <w:rPr>
          <w:rFonts w:eastAsia="游明朝"/>
          <w:color w:val="0070C0"/>
          <w:lang w:val="en-US" w:eastAsia="ja-JP"/>
        </w:rPr>
      </w:pPr>
      <w:r>
        <w:rPr>
          <w:rFonts w:eastAsia="游明朝"/>
          <w:color w:val="0070C0"/>
          <w:lang w:val="en-US" w:eastAsia="ja-JP"/>
        </w:rPr>
        <w:t>Please comment if any changes are needed to Option 1 or provide an alternative proposal</w:t>
      </w:r>
    </w:p>
    <w:p w14:paraId="1CB56C7B" w14:textId="77777777" w:rsidR="009A2D3A" w:rsidRDefault="00683D72">
      <w:pPr>
        <w:pStyle w:val="Heading3"/>
        <w:rPr>
          <w:sz w:val="24"/>
          <w:szCs w:val="16"/>
        </w:rPr>
      </w:pPr>
      <w:r>
        <w:rPr>
          <w:sz w:val="24"/>
          <w:szCs w:val="16"/>
        </w:rPr>
        <w:t>Sub-topic 1-3</w:t>
      </w:r>
    </w:p>
    <w:p w14:paraId="1CB56C7C" w14:textId="77777777" w:rsidR="009A2D3A" w:rsidRDefault="00683D72">
      <w:pPr>
        <w:rPr>
          <w:rFonts w:eastAsia="游明朝"/>
          <w:i/>
          <w:color w:val="0070C0"/>
          <w:lang w:eastAsia="ja-JP"/>
        </w:rPr>
      </w:pPr>
      <w:r>
        <w:rPr>
          <w:rFonts w:eastAsia="游明朝" w:hint="eastAsia"/>
          <w:i/>
          <w:color w:val="0070C0"/>
          <w:lang w:eastAsia="ja-JP"/>
        </w:rPr>
        <w:t>R</w:t>
      </w:r>
      <w:r>
        <w:rPr>
          <w:rFonts w:eastAsia="游明朝"/>
          <w:i/>
          <w:color w:val="0070C0"/>
          <w:lang w:eastAsia="ja-JP"/>
        </w:rPr>
        <w:t>AN4 requirements/testing scope</w:t>
      </w:r>
    </w:p>
    <w:p w14:paraId="1CB56C7D" w14:textId="77777777" w:rsidR="009A2D3A" w:rsidRDefault="00683D72">
      <w:pPr>
        <w:rPr>
          <w:i/>
          <w:color w:val="0070C0"/>
          <w:lang w:val="en-US" w:eastAsia="zh-CN"/>
        </w:rPr>
      </w:pPr>
      <w:r>
        <w:rPr>
          <w:i/>
          <w:color w:val="0070C0"/>
          <w:lang w:val="en-US" w:eastAsia="zh-CN"/>
        </w:rPr>
        <w:t>Several contributions discussed the scope of the RAN4 discussion/requirements/tests, some are proposing to discuss only inference while others are proposing a somewhat larger scope possible involving data collection, model training, etc.</w:t>
      </w:r>
    </w:p>
    <w:p w14:paraId="1CB56C7E" w14:textId="77777777" w:rsidR="009A2D3A" w:rsidRDefault="00683D72">
      <w:pPr>
        <w:rPr>
          <w:b/>
          <w:color w:val="0070C0"/>
          <w:u w:val="single"/>
          <w:lang w:eastAsia="ko-KR"/>
        </w:rPr>
      </w:pPr>
      <w:r>
        <w:rPr>
          <w:b/>
          <w:color w:val="0070C0"/>
          <w:u w:val="single"/>
          <w:lang w:eastAsia="ko-KR"/>
        </w:rPr>
        <w:t xml:space="preserve">Issue 1-3: RAN4 scope </w:t>
      </w:r>
    </w:p>
    <w:p w14:paraId="1CB56C7F"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6C80"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discussion and subsequent requirements/tests to be defined should only be for inference.</w:t>
      </w:r>
    </w:p>
    <w:p w14:paraId="1CB56C81"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RAN4 should also consider data collection, model training</w:t>
      </w:r>
    </w:p>
    <w:p w14:paraId="1CB56C82"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Others</w:t>
      </w:r>
    </w:p>
    <w:p w14:paraId="1CB56C83"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6C84"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CB56C85" w14:textId="77777777" w:rsidR="009A2D3A" w:rsidRDefault="00683D72">
      <w:pPr>
        <w:rPr>
          <w:rFonts w:eastAsia="游明朝"/>
          <w:color w:val="0070C0"/>
          <w:lang w:val="en-US" w:eastAsia="ja-JP"/>
        </w:rPr>
      </w:pPr>
      <w:r>
        <w:rPr>
          <w:rFonts w:eastAsia="游明朝" w:hint="eastAsia"/>
          <w:color w:val="0070C0"/>
          <w:lang w:val="en-US" w:eastAsia="ja-JP"/>
        </w:rPr>
        <w:t>M</w:t>
      </w:r>
      <w:r>
        <w:rPr>
          <w:rFonts w:eastAsia="游明朝"/>
          <w:color w:val="0070C0"/>
          <w:lang w:val="en-US" w:eastAsia="ja-JP"/>
        </w:rPr>
        <w:t xml:space="preserve">ultiple companies propose to limit the RAN4 scope to inference only. If other functionalities should be in </w:t>
      </w:r>
      <w:proofErr w:type="gramStart"/>
      <w:r>
        <w:rPr>
          <w:rFonts w:eastAsia="游明朝"/>
          <w:color w:val="0070C0"/>
          <w:lang w:val="en-US" w:eastAsia="ja-JP"/>
        </w:rPr>
        <w:t>scope</w:t>
      </w:r>
      <w:proofErr w:type="gramEnd"/>
      <w:r>
        <w:rPr>
          <w:rFonts w:eastAsia="游明朝"/>
          <w:color w:val="0070C0"/>
          <w:lang w:val="en-US" w:eastAsia="ja-JP"/>
        </w:rPr>
        <w:t xml:space="preserve"> please provide arguments why.</w:t>
      </w:r>
    </w:p>
    <w:p w14:paraId="1CB56C86" w14:textId="77777777" w:rsidR="009A2D3A" w:rsidRDefault="00683D72">
      <w:pPr>
        <w:pStyle w:val="Heading3"/>
        <w:rPr>
          <w:sz w:val="24"/>
          <w:szCs w:val="16"/>
        </w:rPr>
      </w:pPr>
      <w:r>
        <w:rPr>
          <w:sz w:val="24"/>
          <w:szCs w:val="16"/>
        </w:rPr>
        <w:t>Sub-topic 1-4</w:t>
      </w:r>
    </w:p>
    <w:p w14:paraId="1CB56C87" w14:textId="77777777" w:rsidR="009A2D3A" w:rsidRDefault="00683D72">
      <w:pPr>
        <w:rPr>
          <w:i/>
          <w:color w:val="0070C0"/>
          <w:lang w:val="en-US" w:eastAsia="zh-CN"/>
        </w:rPr>
      </w:pPr>
      <w:r>
        <w:rPr>
          <w:i/>
          <w:color w:val="0070C0"/>
          <w:lang w:val="en-US" w:eastAsia="zh-CN"/>
        </w:rPr>
        <w:t>Baseline performance</w:t>
      </w:r>
    </w:p>
    <w:p w14:paraId="1CB56C88" w14:textId="77777777" w:rsidR="009A2D3A" w:rsidRDefault="00683D72">
      <w:pPr>
        <w:rPr>
          <w:i/>
          <w:color w:val="0070C0"/>
          <w:lang w:val="en-US" w:eastAsia="zh-CN"/>
        </w:rPr>
      </w:pPr>
      <w:r>
        <w:rPr>
          <w:i/>
          <w:color w:val="0070C0"/>
          <w:lang w:val="en-US" w:eastAsia="zh-CN"/>
        </w:rPr>
        <w:t>Some companies are arguing that the AI/ML use should bring some performance improvements over legacy UE operation/operation, hence, the “legacy” performance for the specific use case/functionality should be taken as baseline:</w:t>
      </w:r>
    </w:p>
    <w:p w14:paraId="1CB56C89" w14:textId="77777777" w:rsidR="009A2D3A" w:rsidRDefault="00683D72">
      <w:pPr>
        <w:rPr>
          <w:b/>
          <w:color w:val="0070C0"/>
          <w:u w:val="single"/>
          <w:lang w:eastAsia="ko-KR"/>
        </w:rPr>
      </w:pPr>
      <w:r>
        <w:rPr>
          <w:b/>
          <w:color w:val="0070C0"/>
          <w:u w:val="single"/>
          <w:lang w:eastAsia="ko-KR"/>
        </w:rPr>
        <w:t>Issue 1-4: Baseline performance</w:t>
      </w:r>
    </w:p>
    <w:p w14:paraId="1CB56C8A"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6C8B"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baseline performance for a certain use case/functionality should be the “legacy” performance</w:t>
      </w:r>
    </w:p>
    <w:p w14:paraId="1CB56C8C"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RAN4 tests can be defined without considering existing requirements</w:t>
      </w:r>
    </w:p>
    <w:p w14:paraId="1CB56C8D"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6C8E"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CB56C8F" w14:textId="77777777" w:rsidR="009A2D3A" w:rsidRDefault="00683D72">
      <w:pPr>
        <w:rPr>
          <w:rFonts w:eastAsia="游明朝"/>
          <w:color w:val="0070C0"/>
          <w:lang w:val="en-US" w:eastAsia="ja-JP"/>
        </w:rPr>
      </w:pPr>
      <w:r>
        <w:rPr>
          <w:rFonts w:eastAsia="游明朝" w:hint="eastAsia"/>
          <w:color w:val="0070C0"/>
          <w:lang w:val="en-US" w:eastAsia="ja-JP"/>
        </w:rPr>
        <w:t>N</w:t>
      </w:r>
      <w:r>
        <w:rPr>
          <w:rFonts w:eastAsia="游明朝"/>
          <w:color w:val="0070C0"/>
          <w:lang w:val="en-US" w:eastAsia="ja-JP"/>
        </w:rPr>
        <w:t xml:space="preserve">ew functionality should bring improvements over the existing </w:t>
      </w:r>
      <w:proofErr w:type="gramStart"/>
      <w:r>
        <w:rPr>
          <w:rFonts w:eastAsia="游明朝"/>
          <w:color w:val="0070C0"/>
          <w:lang w:val="en-US" w:eastAsia="ja-JP"/>
        </w:rPr>
        <w:t>one</w:t>
      </w:r>
      <w:proofErr w:type="gramEnd"/>
      <w:r>
        <w:rPr>
          <w:rFonts w:eastAsia="游明朝"/>
          <w:color w:val="0070C0"/>
          <w:lang w:val="en-US" w:eastAsia="ja-JP"/>
        </w:rPr>
        <w:t xml:space="preserve"> so Option 1 is preferable. If Option 2 is preferred, please provide supporting arguments</w:t>
      </w:r>
    </w:p>
    <w:p w14:paraId="1CB56C90" w14:textId="77777777" w:rsidR="009A2D3A" w:rsidRDefault="00683D72">
      <w:pPr>
        <w:pStyle w:val="Heading3"/>
        <w:rPr>
          <w:sz w:val="24"/>
          <w:szCs w:val="16"/>
        </w:rPr>
      </w:pPr>
      <w:r>
        <w:rPr>
          <w:sz w:val="24"/>
          <w:szCs w:val="16"/>
        </w:rPr>
        <w:t>Sub-topic 1-5</w:t>
      </w:r>
    </w:p>
    <w:p w14:paraId="1CB56C91" w14:textId="77777777" w:rsidR="009A2D3A" w:rsidRDefault="00683D72">
      <w:pPr>
        <w:rPr>
          <w:i/>
          <w:color w:val="0070C0"/>
          <w:lang w:val="en-US" w:eastAsia="zh-CN"/>
        </w:rPr>
      </w:pPr>
      <w:r>
        <w:rPr>
          <w:i/>
          <w:color w:val="0070C0"/>
          <w:lang w:val="en-US" w:eastAsia="zh-CN"/>
        </w:rPr>
        <w:t>RAN4 handling of each use case</w:t>
      </w:r>
    </w:p>
    <w:p w14:paraId="1CB56C92" w14:textId="77777777" w:rsidR="009A2D3A" w:rsidRDefault="00683D72">
      <w:pPr>
        <w:rPr>
          <w:i/>
          <w:color w:val="0070C0"/>
          <w:lang w:val="en-US" w:eastAsia="zh-CN"/>
        </w:rPr>
      </w:pPr>
      <w:r>
        <w:rPr>
          <w:i/>
          <w:color w:val="0070C0"/>
          <w:lang w:val="en-US" w:eastAsia="zh-CN"/>
        </w:rPr>
        <w:t xml:space="preserve">Several use cases for AI/ML are in the scope of the current SI, it should be discussed/agreed how to handle them in RAN4 </w:t>
      </w:r>
      <w:proofErr w:type="gramStart"/>
      <w:r>
        <w:rPr>
          <w:i/>
          <w:color w:val="0070C0"/>
          <w:lang w:val="en-US" w:eastAsia="zh-CN"/>
        </w:rPr>
        <w:t>later on</w:t>
      </w:r>
      <w:proofErr w:type="gramEnd"/>
      <w:r>
        <w:rPr>
          <w:i/>
          <w:color w:val="0070C0"/>
          <w:lang w:val="en-US" w:eastAsia="zh-CN"/>
        </w:rPr>
        <w:t>.</w:t>
      </w:r>
    </w:p>
    <w:p w14:paraId="1CB56C93" w14:textId="77777777" w:rsidR="009A2D3A" w:rsidRDefault="00683D72">
      <w:pPr>
        <w:rPr>
          <w:b/>
          <w:color w:val="0070C0"/>
          <w:u w:val="single"/>
          <w:lang w:eastAsia="ko-KR"/>
        </w:rPr>
      </w:pPr>
      <w:r>
        <w:rPr>
          <w:b/>
          <w:color w:val="0070C0"/>
          <w:u w:val="single"/>
          <w:lang w:eastAsia="ko-KR"/>
        </w:rPr>
        <w:t>Issue 1-5: RAN4 handling of different use cases</w:t>
      </w:r>
    </w:p>
    <w:p w14:paraId="1CB56C94"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6C95"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Handle BM/Positioning in RRM session and CSI in </w:t>
      </w:r>
      <w:proofErr w:type="spellStart"/>
      <w:r>
        <w:rPr>
          <w:rFonts w:eastAsia="SimSun"/>
          <w:color w:val="0070C0"/>
          <w:szCs w:val="24"/>
          <w:lang w:eastAsia="zh-CN"/>
        </w:rPr>
        <w:t>demod</w:t>
      </w:r>
      <w:proofErr w:type="spellEnd"/>
      <w:r>
        <w:rPr>
          <w:rFonts w:eastAsia="SimSun"/>
          <w:color w:val="0070C0"/>
          <w:szCs w:val="24"/>
          <w:lang w:eastAsia="zh-CN"/>
        </w:rPr>
        <w:t xml:space="preserve"> session</w:t>
      </w:r>
    </w:p>
    <w:p w14:paraId="1CB56C96"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Others</w:t>
      </w:r>
    </w:p>
    <w:p w14:paraId="1CB56C97"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6C98"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CB56C99" w14:textId="77777777" w:rsidR="009A2D3A" w:rsidRDefault="00683D72">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Option 2 is preferred, please provide an alternative concrete proposal.</w:t>
      </w:r>
    </w:p>
    <w:p w14:paraId="1CB56C9A" w14:textId="77777777" w:rsidR="009A2D3A" w:rsidRDefault="00683D72">
      <w:pPr>
        <w:pStyle w:val="Heading3"/>
        <w:rPr>
          <w:sz w:val="24"/>
          <w:szCs w:val="16"/>
        </w:rPr>
      </w:pPr>
      <w:r>
        <w:rPr>
          <w:sz w:val="24"/>
          <w:szCs w:val="16"/>
        </w:rPr>
        <w:t>Sub-topic 1-6</w:t>
      </w:r>
    </w:p>
    <w:p w14:paraId="1CB56C9B" w14:textId="77777777" w:rsidR="009A2D3A" w:rsidRDefault="00683D72">
      <w:pPr>
        <w:rPr>
          <w:i/>
          <w:color w:val="0070C0"/>
          <w:lang w:val="en-US" w:eastAsia="zh-CN"/>
        </w:rPr>
      </w:pPr>
      <w:r>
        <w:rPr>
          <w:i/>
          <w:color w:val="0070C0"/>
          <w:lang w:val="en-US" w:eastAsia="zh-CN"/>
        </w:rPr>
        <w:t>LCM handling</w:t>
      </w:r>
    </w:p>
    <w:p w14:paraId="1CB56C9C" w14:textId="77777777" w:rsidR="009A2D3A" w:rsidRDefault="00683D72">
      <w:pPr>
        <w:rPr>
          <w:i/>
          <w:color w:val="0070C0"/>
          <w:lang w:val="en-US" w:eastAsia="zh-CN"/>
        </w:rPr>
      </w:pPr>
      <w:r>
        <w:rPr>
          <w:i/>
          <w:color w:val="0070C0"/>
          <w:lang w:val="en-US" w:eastAsia="zh-CN"/>
        </w:rPr>
        <w:t>LCM is one of the functionalities that could be in RAN4 scope. It should be discussed whether this is to be handled and what kind of framework RAN4 should study:</w:t>
      </w:r>
    </w:p>
    <w:p w14:paraId="1CB56C9D" w14:textId="77777777" w:rsidR="009A2D3A" w:rsidRDefault="00683D72">
      <w:pPr>
        <w:rPr>
          <w:b/>
          <w:color w:val="0070C0"/>
          <w:u w:val="single"/>
          <w:lang w:eastAsia="ko-KR"/>
        </w:rPr>
      </w:pPr>
      <w:r>
        <w:rPr>
          <w:b/>
          <w:color w:val="0070C0"/>
          <w:u w:val="single"/>
          <w:lang w:eastAsia="ko-KR"/>
        </w:rPr>
        <w:t>Issue 1-6: LCM handling</w:t>
      </w:r>
    </w:p>
    <w:p w14:paraId="1CB56C9E"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6C9F"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There is no need for LCM</w:t>
      </w:r>
    </w:p>
    <w:p w14:paraId="1CB56CA0"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RAN4 should study a framework for LCM</w:t>
      </w:r>
    </w:p>
    <w:p w14:paraId="1CB56CA1"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6CA2"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CB56CA3" w14:textId="77777777" w:rsidR="009A2D3A" w:rsidRDefault="00683D72">
      <w:pPr>
        <w:spacing w:after="120"/>
        <w:rPr>
          <w:rFonts w:eastAsia="游明朝"/>
          <w:color w:val="0070C0"/>
          <w:szCs w:val="24"/>
          <w:lang w:eastAsia="ja-JP"/>
        </w:rPr>
      </w:pPr>
      <w:r>
        <w:rPr>
          <w:rFonts w:eastAsia="游明朝"/>
          <w:color w:val="0070C0"/>
          <w:szCs w:val="24"/>
          <w:lang w:eastAsia="ja-JP"/>
        </w:rPr>
        <w:t>If Option 1 is preferred, please provide some comments on whether monitoring is needed and how to perform it. If Option 2 is preferred, please provide additional suggestions on how to handle LCM further.</w:t>
      </w:r>
    </w:p>
    <w:p w14:paraId="1CB56CA4" w14:textId="77777777" w:rsidR="009A2D3A" w:rsidRDefault="00683D72">
      <w:pPr>
        <w:pStyle w:val="Heading3"/>
        <w:rPr>
          <w:sz w:val="24"/>
          <w:szCs w:val="16"/>
        </w:rPr>
      </w:pPr>
      <w:r>
        <w:rPr>
          <w:sz w:val="24"/>
          <w:szCs w:val="16"/>
        </w:rPr>
        <w:t>Sub-topic 1-7</w:t>
      </w:r>
    </w:p>
    <w:p w14:paraId="1CB56CA5" w14:textId="77777777" w:rsidR="009A2D3A" w:rsidRDefault="00683D72">
      <w:pPr>
        <w:rPr>
          <w:i/>
          <w:color w:val="0070C0"/>
          <w:lang w:val="en-US" w:eastAsia="zh-CN"/>
        </w:rPr>
      </w:pPr>
      <w:r>
        <w:rPr>
          <w:i/>
          <w:color w:val="0070C0"/>
          <w:lang w:val="en-US" w:eastAsia="zh-CN"/>
        </w:rPr>
        <w:t>Starting point for discussions</w:t>
      </w:r>
    </w:p>
    <w:p w14:paraId="1CB56CA6" w14:textId="77777777" w:rsidR="009A2D3A" w:rsidRDefault="00683D72">
      <w:pPr>
        <w:rPr>
          <w:i/>
          <w:color w:val="0070C0"/>
          <w:lang w:val="en-US" w:eastAsia="zh-CN"/>
        </w:rPr>
      </w:pPr>
      <w:r>
        <w:rPr>
          <w:i/>
          <w:color w:val="0070C0"/>
          <w:lang w:val="en-US" w:eastAsia="zh-CN"/>
        </w:rPr>
        <w:t>Some companies have proposed to start the discussion with a one-sided model because of its simplicity compared to a 2-sided model. The 2-sided model can be discussed afterwards:</w:t>
      </w:r>
    </w:p>
    <w:p w14:paraId="1CB56CA7" w14:textId="77777777" w:rsidR="009A2D3A" w:rsidRDefault="00683D72">
      <w:pPr>
        <w:rPr>
          <w:b/>
          <w:color w:val="0070C0"/>
          <w:u w:val="single"/>
          <w:lang w:eastAsia="ko-KR"/>
        </w:rPr>
      </w:pPr>
      <w:r>
        <w:rPr>
          <w:b/>
          <w:color w:val="0070C0"/>
          <w:u w:val="single"/>
          <w:lang w:eastAsia="ko-KR"/>
        </w:rPr>
        <w:t>Issue 1-7: Starting point for discussions</w:t>
      </w:r>
    </w:p>
    <w:p w14:paraId="1CB56CA8"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6CA9"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Start with a </w:t>
      </w:r>
      <w:proofErr w:type="gramStart"/>
      <w:r>
        <w:rPr>
          <w:rFonts w:eastAsia="SimSun"/>
          <w:color w:val="0070C0"/>
          <w:szCs w:val="24"/>
          <w:lang w:eastAsia="zh-CN"/>
        </w:rPr>
        <w:t>one sided</w:t>
      </w:r>
      <w:proofErr w:type="gramEnd"/>
      <w:r>
        <w:rPr>
          <w:rFonts w:eastAsia="SimSun"/>
          <w:color w:val="0070C0"/>
          <w:szCs w:val="24"/>
          <w:lang w:eastAsia="zh-CN"/>
        </w:rPr>
        <w:t xml:space="preserve"> model</w:t>
      </w:r>
    </w:p>
    <w:p w14:paraId="1CB56CAA"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Discuss one sided model and 2-sided models together</w:t>
      </w:r>
    </w:p>
    <w:p w14:paraId="1CB56CAB"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Start with a 2-sided model</w:t>
      </w:r>
    </w:p>
    <w:p w14:paraId="1CB56CAC"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6CAD"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CB56CAE" w14:textId="77777777" w:rsidR="009A2D3A" w:rsidRDefault="00683D72">
      <w:pPr>
        <w:pStyle w:val="Heading3"/>
        <w:rPr>
          <w:sz w:val="24"/>
          <w:szCs w:val="16"/>
        </w:rPr>
      </w:pPr>
      <w:r>
        <w:rPr>
          <w:sz w:val="24"/>
          <w:szCs w:val="16"/>
        </w:rPr>
        <w:t>Sub-topic 1-8</w:t>
      </w:r>
    </w:p>
    <w:p w14:paraId="1CB56CAF" w14:textId="77777777" w:rsidR="009A2D3A" w:rsidRDefault="00683D72">
      <w:pPr>
        <w:rPr>
          <w:i/>
          <w:color w:val="0070C0"/>
          <w:lang w:val="en-US" w:eastAsia="zh-CN"/>
        </w:rPr>
      </w:pPr>
      <w:r>
        <w:rPr>
          <w:i/>
          <w:color w:val="0070C0"/>
          <w:lang w:val="en-US" w:eastAsia="zh-CN"/>
        </w:rPr>
        <w:t>Training Dataset definition</w:t>
      </w:r>
    </w:p>
    <w:p w14:paraId="1CB56CB0" w14:textId="77777777" w:rsidR="009A2D3A" w:rsidRDefault="00683D72">
      <w:pPr>
        <w:rPr>
          <w:i/>
          <w:color w:val="0070C0"/>
          <w:lang w:val="en-US" w:eastAsia="zh-CN"/>
        </w:rPr>
      </w:pPr>
      <w:r>
        <w:rPr>
          <w:i/>
          <w:color w:val="0070C0"/>
          <w:lang w:val="en-US" w:eastAsia="zh-CN"/>
        </w:rPr>
        <w:t>There are some proposals to define multiple parameters for the common data set while other companies seem to favor leaving all details to implementation:</w:t>
      </w:r>
    </w:p>
    <w:p w14:paraId="1CB56CB1" w14:textId="77777777" w:rsidR="009A2D3A" w:rsidRDefault="00683D72">
      <w:pPr>
        <w:rPr>
          <w:b/>
          <w:color w:val="0070C0"/>
          <w:u w:val="single"/>
          <w:lang w:eastAsia="ko-KR"/>
        </w:rPr>
      </w:pPr>
      <w:r>
        <w:rPr>
          <w:b/>
          <w:color w:val="0070C0"/>
          <w:u w:val="single"/>
          <w:lang w:eastAsia="ko-KR"/>
        </w:rPr>
        <w:t>Issue 1-8: Dataset definition</w:t>
      </w:r>
    </w:p>
    <w:p w14:paraId="1CB56CB2"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6CB3"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Several parameters/binding conditions should be defined for a common data set</w:t>
      </w:r>
    </w:p>
    <w:p w14:paraId="1CB56CB4"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RAN4 does not need to put any conditions on the dataset, it should be left to implementation</w:t>
      </w:r>
    </w:p>
    <w:p w14:paraId="1CB56CB5"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 proposals</w:t>
      </w:r>
    </w:p>
    <w:p w14:paraId="1CB56CB6"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6CB7"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CB56CB8" w14:textId="77777777" w:rsidR="009A2D3A" w:rsidRDefault="00683D72">
      <w:pPr>
        <w:rPr>
          <w:rFonts w:eastAsia="游明朝"/>
          <w:color w:val="0070C0"/>
          <w:lang w:val="en-US" w:eastAsia="ja-JP"/>
        </w:rPr>
      </w:pPr>
      <w:r>
        <w:rPr>
          <w:rFonts w:eastAsia="游明朝" w:hint="eastAsia"/>
          <w:color w:val="0070C0"/>
          <w:lang w:val="en-US" w:eastAsia="ja-JP"/>
        </w:rPr>
        <w:t>P</w:t>
      </w:r>
      <w:r>
        <w:rPr>
          <w:rFonts w:eastAsia="游明朝"/>
          <w:color w:val="0070C0"/>
          <w:lang w:val="en-US" w:eastAsia="ja-JP"/>
        </w:rPr>
        <w:t>lease provide arguments or concrete proposals for the option chosen</w:t>
      </w:r>
    </w:p>
    <w:p w14:paraId="1CB56CB9" w14:textId="77777777" w:rsidR="009A2D3A" w:rsidRDefault="00683D72">
      <w:pPr>
        <w:pStyle w:val="Heading3"/>
        <w:rPr>
          <w:sz w:val="24"/>
          <w:szCs w:val="16"/>
        </w:rPr>
      </w:pPr>
      <w:r>
        <w:rPr>
          <w:sz w:val="24"/>
          <w:szCs w:val="16"/>
        </w:rPr>
        <w:t>Sub-topic 1-9</w:t>
      </w:r>
    </w:p>
    <w:p w14:paraId="1CB56CBA" w14:textId="77777777" w:rsidR="009A2D3A" w:rsidRDefault="00683D72">
      <w:pPr>
        <w:rPr>
          <w:i/>
          <w:color w:val="0070C0"/>
          <w:lang w:val="en-US" w:eastAsia="zh-CN"/>
        </w:rPr>
      </w:pPr>
      <w:r>
        <w:rPr>
          <w:i/>
          <w:color w:val="0070C0"/>
          <w:lang w:val="en-US" w:eastAsia="zh-CN"/>
        </w:rPr>
        <w:t>Overall testing framework</w:t>
      </w:r>
    </w:p>
    <w:p w14:paraId="1CB56CBB" w14:textId="77777777" w:rsidR="009A2D3A" w:rsidRDefault="00683D72">
      <w:pPr>
        <w:rPr>
          <w:i/>
          <w:color w:val="0070C0"/>
          <w:lang w:val="en-US" w:eastAsia="zh-CN"/>
        </w:rPr>
      </w:pPr>
      <w:r>
        <w:rPr>
          <w:i/>
          <w:color w:val="0070C0"/>
          <w:lang w:val="en-US" w:eastAsia="zh-CN"/>
        </w:rPr>
        <w:t xml:space="preserve">In some contributions it was brought up the fact that the RAN4 tests should be defined such a certain level of performance in field operation is guaranteed. While this should be generally valid for RAN4 tests, it should be discussed further how to handle such a requirement </w:t>
      </w:r>
    </w:p>
    <w:p w14:paraId="1CB56CBC" w14:textId="77777777" w:rsidR="009A2D3A" w:rsidRDefault="00683D72">
      <w:pPr>
        <w:rPr>
          <w:b/>
          <w:color w:val="0070C0"/>
          <w:u w:val="single"/>
          <w:lang w:eastAsia="ko-KR"/>
        </w:rPr>
      </w:pPr>
      <w:r>
        <w:rPr>
          <w:b/>
          <w:color w:val="0070C0"/>
          <w:u w:val="single"/>
          <w:lang w:eastAsia="ko-KR"/>
        </w:rPr>
        <w:t>Issue 1-9: Overall testing framework</w:t>
      </w:r>
    </w:p>
    <w:p w14:paraId="1CB56CBD"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6CBE"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should guarantee the test cases are designed to avoid that a UE can easily pass the test but perform poorly in the field. RAN4 should consider the implications that a test has on field performance</w:t>
      </w:r>
    </w:p>
    <w:p w14:paraId="1CB56CBF"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1CB56CC0"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6CC1"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CB56CC2" w14:textId="77777777" w:rsidR="009A2D3A" w:rsidRDefault="00683D72">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 xml:space="preserve">t should be understood that Option 1 is a </w:t>
      </w:r>
      <w:proofErr w:type="gramStart"/>
      <w:r>
        <w:rPr>
          <w:rFonts w:eastAsia="游明朝"/>
          <w:color w:val="0070C0"/>
          <w:lang w:val="en-US" w:eastAsia="ja-JP"/>
        </w:rPr>
        <w:t>high level</w:t>
      </w:r>
      <w:proofErr w:type="gramEnd"/>
      <w:r>
        <w:rPr>
          <w:rFonts w:eastAsia="游明朝"/>
          <w:color w:val="0070C0"/>
          <w:lang w:val="en-US" w:eastAsia="ja-JP"/>
        </w:rPr>
        <w:t xml:space="preserve"> goal that is not immediately actionable, however, it should be considered how field performance would compare or be affected by RAN4 test definition. If Option 2 is preferred, please provide some alternative proposals</w:t>
      </w:r>
    </w:p>
    <w:p w14:paraId="1CB56CC3" w14:textId="77777777" w:rsidR="009A2D3A" w:rsidRDefault="00683D72">
      <w:pPr>
        <w:pStyle w:val="Heading3"/>
        <w:rPr>
          <w:sz w:val="24"/>
          <w:szCs w:val="16"/>
        </w:rPr>
      </w:pPr>
      <w:r>
        <w:rPr>
          <w:sz w:val="24"/>
          <w:szCs w:val="16"/>
        </w:rPr>
        <w:t>Sub-topic 1-10</w:t>
      </w:r>
    </w:p>
    <w:p w14:paraId="1CB56CC4" w14:textId="77777777" w:rsidR="009A2D3A" w:rsidRDefault="00683D72">
      <w:pPr>
        <w:rPr>
          <w:i/>
          <w:color w:val="0070C0"/>
          <w:lang w:val="en-US" w:eastAsia="zh-CN"/>
        </w:rPr>
      </w:pPr>
      <w:r>
        <w:rPr>
          <w:i/>
          <w:color w:val="0070C0"/>
          <w:lang w:val="en-US" w:eastAsia="zh-CN"/>
        </w:rPr>
        <w:t>Terminology</w:t>
      </w:r>
    </w:p>
    <w:p w14:paraId="1CB56CC5" w14:textId="77777777" w:rsidR="009A2D3A" w:rsidRDefault="00683D72">
      <w:pPr>
        <w:rPr>
          <w:i/>
          <w:color w:val="0070C0"/>
          <w:lang w:val="en-US" w:eastAsia="zh-CN"/>
        </w:rPr>
      </w:pPr>
      <w:r>
        <w:rPr>
          <w:i/>
          <w:color w:val="0070C0"/>
          <w:lang w:val="en-US" w:eastAsia="zh-CN"/>
        </w:rPr>
        <w:t>One contribution proposed to agree on the terminology to be used based on RAN1 definitions introduced so far and some principle for further development</w:t>
      </w:r>
    </w:p>
    <w:p w14:paraId="1CB56CC6" w14:textId="77777777" w:rsidR="009A2D3A" w:rsidRDefault="00683D72">
      <w:pPr>
        <w:rPr>
          <w:b/>
          <w:color w:val="0070C0"/>
          <w:u w:val="single"/>
          <w:lang w:eastAsia="ko-KR"/>
        </w:rPr>
      </w:pPr>
      <w:r>
        <w:rPr>
          <w:b/>
          <w:color w:val="0070C0"/>
          <w:u w:val="single"/>
          <w:lang w:eastAsia="ko-KR"/>
        </w:rPr>
        <w:t>Issue 1-10: Terminology</w:t>
      </w:r>
    </w:p>
    <w:p w14:paraId="1CB56CC7"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6CC8"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Adopt the terminology in Table 1 in R4-2305779 and the following proposals as a working principle. Some terminology related discussion can also be found in R4-304270.</w:t>
      </w:r>
    </w:p>
    <w:p w14:paraId="1CB56CC9" w14:textId="77777777" w:rsidR="009A2D3A" w:rsidRDefault="00683D72">
      <w:pPr>
        <w:pStyle w:val="ListParagraph"/>
        <w:numPr>
          <w:ilvl w:val="2"/>
          <w:numId w:val="16"/>
        </w:numPr>
        <w:spacing w:after="120"/>
        <w:ind w:firstLineChars="0"/>
        <w:rPr>
          <w:rFonts w:eastAsia="SimSun"/>
          <w:color w:val="0070C0"/>
          <w:szCs w:val="24"/>
          <w:lang w:eastAsia="zh-CN"/>
        </w:rPr>
      </w:pPr>
      <w:r>
        <w:rPr>
          <w:rFonts w:eastAsia="SimSun"/>
          <w:color w:val="0070C0"/>
          <w:szCs w:val="24"/>
          <w:lang w:eastAsia="zh-CN"/>
        </w:rPr>
        <w:t>Proposal 2: If needed, the description of terminologies in Table 1 can be updated. The changes are then liaised to RAN1 through an LS.</w:t>
      </w:r>
    </w:p>
    <w:p w14:paraId="1CB56CCA" w14:textId="77777777" w:rsidR="009A2D3A" w:rsidRDefault="00683D72">
      <w:pPr>
        <w:pStyle w:val="ListParagraph"/>
        <w:numPr>
          <w:ilvl w:val="2"/>
          <w:numId w:val="16"/>
        </w:numPr>
        <w:spacing w:after="120"/>
        <w:ind w:firstLineChars="0"/>
        <w:rPr>
          <w:rFonts w:eastAsia="SimSun"/>
          <w:color w:val="0070C0"/>
          <w:szCs w:val="24"/>
          <w:lang w:eastAsia="zh-CN"/>
        </w:rPr>
      </w:pPr>
      <w:r>
        <w:rPr>
          <w:rFonts w:eastAsia="SimSun"/>
          <w:color w:val="0070C0"/>
          <w:szCs w:val="24"/>
          <w:lang w:eastAsia="zh-CN"/>
        </w:rPr>
        <w:t>Proposal 3: If needed, new terminology with an appropriate description can be added to Table 1. The changes are then liaised to RAN1 through an LS.</w:t>
      </w:r>
    </w:p>
    <w:p w14:paraId="1CB56CCB"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4: If RAN1 agrees on new terminology not listed in Table 1, then RAN4 also updates the list of terminologies in Table 1 with the RAN1 agreed description.</w:t>
      </w:r>
    </w:p>
    <w:p w14:paraId="1CB56CCC"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1CB56CCD"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6CCE"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CB56CCF" w14:textId="77777777" w:rsidR="009A2D3A" w:rsidRDefault="00683D72">
      <w:pPr>
        <w:rPr>
          <w:rFonts w:eastAsia="游明朝"/>
          <w:color w:val="0070C0"/>
          <w:lang w:val="en-US" w:eastAsia="ja-JP"/>
        </w:rPr>
      </w:pPr>
      <w:r>
        <w:rPr>
          <w:rFonts w:eastAsia="游明朝"/>
          <w:color w:val="0070C0"/>
          <w:lang w:val="en-US" w:eastAsia="ja-JP"/>
        </w:rPr>
        <w:t>Please comment if any additions/edits are needed to these proposals</w:t>
      </w:r>
    </w:p>
    <w:p w14:paraId="1CB56CD0" w14:textId="2F4A5FE5" w:rsidR="009A2D3A" w:rsidRPr="008D3629" w:rsidRDefault="004205D0">
      <w:pPr>
        <w:pStyle w:val="Heading2"/>
        <w:rPr>
          <w:lang w:val="en-US"/>
        </w:rPr>
      </w:pPr>
      <w:r>
        <w:rPr>
          <w:rFonts w:ascii="游明朝" w:eastAsia="游明朝" w:hAnsi="游明朝" w:hint="eastAsia"/>
          <w:lang w:val="en-US" w:eastAsia="ja-JP"/>
        </w:rPr>
        <w:t>ｇ</w:t>
      </w:r>
      <w:r w:rsidR="00683D72" w:rsidRPr="008D3629">
        <w:rPr>
          <w:lang w:val="en-US"/>
        </w:rPr>
        <w:t xml:space="preserve">Companies views’ collection for 1st round </w:t>
      </w:r>
    </w:p>
    <w:p w14:paraId="1CB56CD1" w14:textId="77777777" w:rsidR="009A2D3A" w:rsidRDefault="00683D72">
      <w:pPr>
        <w:pStyle w:val="Heading3"/>
        <w:rPr>
          <w:sz w:val="24"/>
          <w:szCs w:val="16"/>
        </w:rPr>
      </w:pPr>
      <w:r>
        <w:rPr>
          <w:sz w:val="24"/>
          <w:szCs w:val="16"/>
        </w:rPr>
        <w:t xml:space="preserve">Open issues </w:t>
      </w:r>
    </w:p>
    <w:p w14:paraId="1CB56CD2" w14:textId="77777777" w:rsidR="009A2D3A" w:rsidRDefault="00683D72">
      <w:pPr>
        <w:rPr>
          <w:i/>
          <w:color w:val="0070C0"/>
          <w:lang w:eastAsia="zh-CN"/>
        </w:rPr>
      </w:pPr>
      <w:r>
        <w:rPr>
          <w:i/>
          <w:color w:val="0070C0"/>
          <w:lang w:eastAsia="zh-CN"/>
        </w:rPr>
        <w:t xml:space="preserve">One of the two formats, </w:t>
      </w:r>
      <w:proofErr w:type="gramStart"/>
      <w:r>
        <w:rPr>
          <w:i/>
          <w:color w:val="0070C0"/>
          <w:lang w:eastAsia="zh-CN"/>
        </w:rPr>
        <w:t>i.e.</w:t>
      </w:r>
      <w:proofErr w:type="gramEnd"/>
      <w:r>
        <w:rPr>
          <w:i/>
          <w:color w:val="0070C0"/>
          <w:lang w:eastAsia="zh-CN"/>
        </w:rPr>
        <w:t xml:space="preserve"> either example 1 or 2 can be used by moderators.</w:t>
      </w:r>
    </w:p>
    <w:p w14:paraId="1CB56CD3"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9A2D3A" w14:paraId="1CB56CD6" w14:textId="77777777">
        <w:tc>
          <w:tcPr>
            <w:tcW w:w="1236" w:type="dxa"/>
          </w:tcPr>
          <w:p w14:paraId="1CB56CD4"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6CD5"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6CD9" w14:textId="77777777">
        <w:tc>
          <w:tcPr>
            <w:tcW w:w="1236" w:type="dxa"/>
          </w:tcPr>
          <w:p w14:paraId="1CB56CD7" w14:textId="5D5CBAFE"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6CD8" w14:textId="77777777" w:rsidR="009A2D3A" w:rsidRDefault="00683D72">
            <w:pPr>
              <w:spacing w:after="120"/>
              <w:rPr>
                <w:rFonts w:eastAsiaTheme="minorEastAsia"/>
                <w:color w:val="0070C0"/>
                <w:lang w:val="en-US" w:eastAsia="zh-CN"/>
              </w:rPr>
            </w:pPr>
            <w:r>
              <w:rPr>
                <w:rFonts w:eastAsiaTheme="minorEastAsia"/>
                <w:color w:val="0070C0"/>
                <w:lang w:val="en-US" w:eastAsia="zh-CN"/>
              </w:rPr>
              <w:t xml:space="preserve">Option 1 is fine. RAN4 would need performance and design inputs from RAN1, and </w:t>
            </w:r>
            <w:r>
              <w:rPr>
                <w:rFonts w:eastAsiaTheme="minorEastAsia"/>
                <w:color w:val="0070C0"/>
                <w:lang w:eastAsia="zh-CN"/>
              </w:rPr>
              <w:t>additional details from</w:t>
            </w:r>
            <w:r>
              <w:rPr>
                <w:rFonts w:eastAsiaTheme="minorEastAsia"/>
                <w:color w:val="0070C0"/>
                <w:lang w:val="en-US" w:eastAsia="zh-CN"/>
              </w:rPr>
              <w:t xml:space="preserve"> RAN2, to be able to specify/select use cases.</w:t>
            </w:r>
          </w:p>
        </w:tc>
      </w:tr>
      <w:tr w:rsidR="009A2D3A" w14:paraId="1CB56CDC" w14:textId="77777777">
        <w:tc>
          <w:tcPr>
            <w:tcW w:w="1236" w:type="dxa"/>
          </w:tcPr>
          <w:p w14:paraId="1CB56CDA"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6CDB"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support the recommended WF.</w:t>
            </w:r>
          </w:p>
        </w:tc>
      </w:tr>
      <w:tr w:rsidR="009A2D3A" w14:paraId="1CB56CE5" w14:textId="77777777">
        <w:tc>
          <w:tcPr>
            <w:tcW w:w="1236" w:type="dxa"/>
          </w:tcPr>
          <w:p w14:paraId="1CB56CDD" w14:textId="77777777" w:rsidR="009A2D3A" w:rsidRDefault="00683D72">
            <w:pPr>
              <w:spacing w:after="120"/>
              <w:rPr>
                <w:rFonts w:eastAsiaTheme="minorEastAsia"/>
                <w:lang w:val="en-US" w:eastAsia="zh-CN"/>
              </w:rPr>
            </w:pPr>
            <w:r>
              <w:rPr>
                <w:rFonts w:eastAsiaTheme="minorEastAsia"/>
                <w:lang w:val="en-US" w:eastAsia="zh-CN"/>
              </w:rPr>
              <w:t>Samsung</w:t>
            </w:r>
          </w:p>
        </w:tc>
        <w:tc>
          <w:tcPr>
            <w:tcW w:w="8395" w:type="dxa"/>
          </w:tcPr>
          <w:p w14:paraId="1CB56CDE" w14:textId="77777777" w:rsidR="009A2D3A" w:rsidRDefault="00683D72">
            <w:pPr>
              <w:spacing w:after="120"/>
              <w:rPr>
                <w:rFonts w:eastAsiaTheme="minorEastAsia"/>
                <w:lang w:val="en-AU" w:eastAsia="zh-CN"/>
              </w:rPr>
            </w:pPr>
            <w:r>
              <w:rPr>
                <w:rFonts w:eastAsiaTheme="minorEastAsia" w:hint="eastAsia"/>
                <w:lang w:val="en-US" w:eastAsia="zh-CN"/>
              </w:rPr>
              <w:t>For</w:t>
            </w:r>
            <w:r>
              <w:rPr>
                <w:rFonts w:eastAsiaTheme="minorEastAsia"/>
                <w:lang w:val="en-AU" w:eastAsia="zh-CN"/>
              </w:rPr>
              <w:t xml:space="preserve"> the work plan provided by rapporteurs here, in general we agree except we need the clarification for Q2’s last sentence: “Moreover, all or a set of use case(s) should be specified for following study.”</w:t>
            </w:r>
          </w:p>
          <w:p w14:paraId="1CB56CDF" w14:textId="77777777" w:rsidR="009A2D3A" w:rsidRDefault="00683D72">
            <w:pPr>
              <w:spacing w:after="120"/>
              <w:rPr>
                <w:rFonts w:eastAsiaTheme="minorEastAsia"/>
                <w:lang w:val="en-AU" w:eastAsia="zh-CN"/>
              </w:rPr>
            </w:pPr>
            <w:r>
              <w:rPr>
                <w:rFonts w:eastAsiaTheme="minorEastAsia"/>
                <w:lang w:val="en-AU" w:eastAsia="zh-CN"/>
              </w:rPr>
              <w:t xml:space="preserve">Firstly, as mentioned in our paper, we don’t believe it is RAN4’s responsibility to decide “a set of use case for following study”, because it is RAN1-led work </w:t>
            </w:r>
            <w:proofErr w:type="gramStart"/>
            <w:r>
              <w:rPr>
                <w:rFonts w:eastAsiaTheme="minorEastAsia"/>
                <w:lang w:val="en-AU" w:eastAsia="zh-CN"/>
              </w:rPr>
              <w:t>item</w:t>
            </w:r>
            <w:proofErr w:type="gramEnd"/>
            <w:r>
              <w:rPr>
                <w:rFonts w:eastAsiaTheme="minorEastAsia"/>
                <w:lang w:val="en-AU" w:eastAsia="zh-CN"/>
              </w:rPr>
              <w:t xml:space="preserve"> and we don’t know how/why RAN4 can decide a set of use cases (rather than all use cases) should be specified for following study. </w:t>
            </w:r>
          </w:p>
          <w:p w14:paraId="1CB56CE0" w14:textId="77777777" w:rsidR="009A2D3A" w:rsidRDefault="00683D72">
            <w:pPr>
              <w:spacing w:after="120"/>
              <w:rPr>
                <w:rFonts w:eastAsiaTheme="minorEastAsia"/>
                <w:lang w:val="en-AU" w:eastAsia="zh-CN"/>
              </w:rPr>
            </w:pPr>
            <w:r>
              <w:rPr>
                <w:rFonts w:eastAsiaTheme="minorEastAsia"/>
                <w:lang w:val="en-AU" w:eastAsia="zh-CN"/>
              </w:rPr>
              <w:t xml:space="preserve">Furthermore, in Q3, it is mentioned that “use case specific discussion could be considered to commence”, while based on the agenda item, companies already contribute from this meeting. Obviously, this shall be updated. </w:t>
            </w:r>
          </w:p>
          <w:p w14:paraId="1CB56CE1" w14:textId="77777777" w:rsidR="009A2D3A" w:rsidRDefault="009A2D3A">
            <w:pPr>
              <w:spacing w:after="120"/>
              <w:rPr>
                <w:rFonts w:eastAsiaTheme="minorEastAsia"/>
                <w:lang w:val="en-AU" w:eastAsia="zh-CN"/>
              </w:rPr>
            </w:pPr>
          </w:p>
          <w:p w14:paraId="1CB56CE2" w14:textId="77777777" w:rsidR="009A2D3A" w:rsidRDefault="00683D72">
            <w:pPr>
              <w:spacing w:after="120"/>
              <w:rPr>
                <w:rFonts w:eastAsiaTheme="minorEastAsia"/>
                <w:lang w:val="en-AU" w:eastAsia="zh-CN"/>
              </w:rPr>
            </w:pPr>
            <w:r>
              <w:rPr>
                <w:rFonts w:eastAsiaTheme="minorEastAsia"/>
                <w:lang w:val="en-AU" w:eastAsia="zh-CN"/>
              </w:rPr>
              <w:t xml:space="preserve">Therefore, the following revisions are suggested: </w:t>
            </w:r>
          </w:p>
          <w:p w14:paraId="1CB56CE3" w14:textId="77777777" w:rsidR="009A2D3A" w:rsidRDefault="00683D72">
            <w:pPr>
              <w:pStyle w:val="BodyText"/>
              <w:numPr>
                <w:ilvl w:val="2"/>
                <w:numId w:val="6"/>
              </w:numPr>
              <w:spacing w:after="120" w:line="259" w:lineRule="auto"/>
              <w:jc w:val="both"/>
            </w:pPr>
            <w:r>
              <w:t xml:space="preserve">During Q2 (RAN4 #106bis, RAN4#107), general issues of AI/ML are firstly discussed in a single thread. The main objective of this stage is to achieve comprehensive understanding and align companies’ views on these issues for next step. Moreover, </w:t>
            </w:r>
            <w:r w:rsidRPr="008D3629">
              <w:rPr>
                <w:strike/>
                <w:highlight w:val="yellow"/>
              </w:rPr>
              <w:t>all or a set of</w:t>
            </w:r>
            <w:r>
              <w:t xml:space="preserve"> use case(s) </w:t>
            </w:r>
            <w:r w:rsidRPr="008D3629">
              <w:rPr>
                <w:highlight w:val="yellow"/>
              </w:rPr>
              <w:t>specific issues</w:t>
            </w:r>
            <w:r>
              <w:t xml:space="preserve"> should be </w:t>
            </w:r>
            <w:r w:rsidRPr="008D3629">
              <w:rPr>
                <w:highlight w:val="yellow"/>
              </w:rPr>
              <w:t>studied</w:t>
            </w:r>
            <w:r>
              <w:t xml:space="preserve"> </w:t>
            </w:r>
            <w:r w:rsidRPr="008D3629">
              <w:rPr>
                <w:strike/>
                <w:highlight w:val="yellow"/>
              </w:rPr>
              <w:t>specified for following study</w:t>
            </w:r>
            <w:r>
              <w:t>.</w:t>
            </w:r>
          </w:p>
          <w:p w14:paraId="1CB56CE4" w14:textId="77777777" w:rsidR="009A2D3A" w:rsidRPr="008D3629" w:rsidRDefault="00683D72" w:rsidP="008D3629">
            <w:pPr>
              <w:pStyle w:val="BodyText"/>
              <w:numPr>
                <w:ilvl w:val="2"/>
                <w:numId w:val="6"/>
              </w:numPr>
              <w:spacing w:after="120" w:line="259" w:lineRule="auto"/>
              <w:jc w:val="both"/>
              <w:rPr>
                <w:lang w:val="en-AU" w:eastAsia="zh-CN"/>
              </w:rPr>
            </w:pPr>
            <w:r>
              <w:rPr>
                <w:rFonts w:eastAsiaTheme="minorEastAsia"/>
              </w:rPr>
              <w:t>During Q3 (RAN4 #108), besides carrying on</w:t>
            </w:r>
            <w:r>
              <w:t xml:space="preserve"> discussing unresolved general issues, use case specific discussion could be </w:t>
            </w:r>
            <w:r w:rsidRPr="008D3629">
              <w:rPr>
                <w:highlight w:val="yellow"/>
              </w:rPr>
              <w:t xml:space="preserve">continued </w:t>
            </w:r>
            <w:r w:rsidRPr="008D3629">
              <w:rPr>
                <w:strike/>
                <w:highlight w:val="yellow"/>
              </w:rPr>
              <w:t>considered to commence</w:t>
            </w:r>
            <w:r>
              <w:t>. For the later part, another alternative is to setup a check point in the end of Q2 (either RAN4 #107 or RANP #100) and decide whether to start and how to proceed use case specific discussion in Q3.</w:t>
            </w:r>
          </w:p>
        </w:tc>
      </w:tr>
      <w:tr w:rsidR="009A2D3A" w14:paraId="1CB56CE8" w14:textId="77777777">
        <w:tc>
          <w:tcPr>
            <w:tcW w:w="1236" w:type="dxa"/>
          </w:tcPr>
          <w:p w14:paraId="1CB56CE6" w14:textId="77777777" w:rsidR="009A2D3A" w:rsidRPr="008D3629" w:rsidRDefault="00683D72">
            <w:pPr>
              <w:spacing w:after="120"/>
              <w:rPr>
                <w:lang w:eastAsia="zh-CN"/>
              </w:rPr>
            </w:pPr>
            <w:bookmarkStart w:id="1" w:name="_Hlk132792372"/>
            <w:r>
              <w:rPr>
                <w:rFonts w:eastAsiaTheme="minorEastAsia"/>
                <w:lang w:eastAsia="zh-CN"/>
              </w:rPr>
              <w:t>Xiaomi</w:t>
            </w:r>
          </w:p>
        </w:tc>
        <w:tc>
          <w:tcPr>
            <w:tcW w:w="8395" w:type="dxa"/>
          </w:tcPr>
          <w:p w14:paraId="1CB56CE7" w14:textId="77777777" w:rsidR="009A2D3A" w:rsidRDefault="00683D72">
            <w:pPr>
              <w:spacing w:after="120"/>
              <w:rPr>
                <w:rFonts w:eastAsiaTheme="minorEastAsia"/>
                <w:lang w:val="en-US" w:eastAsia="zh-CN"/>
              </w:rPr>
            </w:pPr>
            <w:r>
              <w:rPr>
                <w:rFonts w:eastAsiaTheme="minorEastAsia"/>
                <w:lang w:val="en-US" w:eastAsia="zh-CN"/>
              </w:rPr>
              <w:t>We support the recommended WF.</w:t>
            </w:r>
          </w:p>
        </w:tc>
      </w:tr>
      <w:tr w:rsidR="009A2D3A" w14:paraId="1CB56CEB" w14:textId="77777777">
        <w:tc>
          <w:tcPr>
            <w:tcW w:w="1236" w:type="dxa"/>
          </w:tcPr>
          <w:p w14:paraId="1CB56CE9" w14:textId="77777777" w:rsidR="009A2D3A" w:rsidRPr="008D3629" w:rsidRDefault="00683D72">
            <w:pPr>
              <w:spacing w:after="120"/>
              <w:rPr>
                <w:rFonts w:eastAsia="PMingLiU"/>
                <w:lang w:eastAsia="zh-TW"/>
              </w:rPr>
            </w:pPr>
            <w:r>
              <w:rPr>
                <w:rFonts w:eastAsia="PMingLiU" w:hint="eastAsia"/>
                <w:lang w:eastAsia="zh-TW"/>
              </w:rPr>
              <w:t>M</w:t>
            </w:r>
            <w:r>
              <w:rPr>
                <w:rFonts w:eastAsia="PMingLiU"/>
                <w:lang w:eastAsia="zh-TW"/>
              </w:rPr>
              <w:t>TK</w:t>
            </w:r>
          </w:p>
        </w:tc>
        <w:tc>
          <w:tcPr>
            <w:tcW w:w="8395" w:type="dxa"/>
          </w:tcPr>
          <w:p w14:paraId="1CB56CEA" w14:textId="77777777" w:rsidR="009A2D3A" w:rsidRPr="008D3629" w:rsidRDefault="00683D72">
            <w:pPr>
              <w:spacing w:after="120"/>
              <w:rPr>
                <w:rFonts w:eastAsia="PMingLiU"/>
                <w:lang w:val="en-US" w:eastAsia="zh-TW"/>
              </w:rPr>
            </w:pPr>
            <w:r>
              <w:rPr>
                <w:rFonts w:eastAsia="PMingLiU" w:hint="eastAsia"/>
                <w:lang w:val="en-US" w:eastAsia="zh-TW"/>
              </w:rPr>
              <w:t>O</w:t>
            </w:r>
            <w:r>
              <w:rPr>
                <w:rFonts w:eastAsia="PMingLiU"/>
                <w:lang w:val="en-US" w:eastAsia="zh-TW"/>
              </w:rPr>
              <w:t>K with Option 1</w:t>
            </w:r>
          </w:p>
        </w:tc>
      </w:tr>
      <w:tr w:rsidR="009A2D3A" w14:paraId="1CB56CF0" w14:textId="77777777">
        <w:tc>
          <w:tcPr>
            <w:tcW w:w="1236" w:type="dxa"/>
          </w:tcPr>
          <w:p w14:paraId="1CB56CEC" w14:textId="77777777" w:rsidR="009A2D3A" w:rsidRDefault="00683D72">
            <w:pPr>
              <w:spacing w:after="120"/>
              <w:rPr>
                <w:rFonts w:eastAsia="PMingLiU"/>
                <w:lang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6CED"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In general, the work plan is fine. It is necessary to have a check point at the end of Q2 to see whether it is ready to proceed use cases specific discussions.</w:t>
            </w:r>
          </w:p>
          <w:p w14:paraId="1CB56CE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After checking point, if still open issues for general framework and common aspects remains, from workplan perspective, we can continue general discussions in parallel with use case specific discussions</w:t>
            </w:r>
          </w:p>
          <w:p w14:paraId="1CB56CEF" w14:textId="77777777" w:rsidR="009A2D3A" w:rsidRDefault="00683D72">
            <w:pPr>
              <w:spacing w:after="120"/>
              <w:rPr>
                <w:rFonts w:eastAsia="PMingLiU"/>
                <w:lang w:val="en-US" w:eastAsia="zh-TW"/>
              </w:rPr>
            </w:pPr>
            <w:r>
              <w:rPr>
                <w:rFonts w:eastAsiaTheme="minorEastAsia"/>
                <w:color w:val="000000" w:themeColor="text1"/>
                <w:lang w:val="en-US" w:eastAsia="zh-CN"/>
              </w:rPr>
              <w:t>In addition, our view is that general issues discussion may also be needed in Q4 and conclusions on general issues would also be drawn.</w:t>
            </w:r>
          </w:p>
        </w:tc>
      </w:tr>
      <w:tr w:rsidR="009A2D3A" w14:paraId="1CB56CF4" w14:textId="77777777">
        <w:tc>
          <w:tcPr>
            <w:tcW w:w="1236" w:type="dxa"/>
          </w:tcPr>
          <w:p w14:paraId="1CB56CF1"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6CF2" w14:textId="77777777" w:rsidR="009A2D3A" w:rsidRDefault="00683D72">
            <w:pPr>
              <w:rPr>
                <w:b/>
                <w:color w:val="0070C0"/>
                <w:u w:val="single"/>
                <w:lang w:eastAsia="ko-KR"/>
              </w:rPr>
            </w:pPr>
            <w:r>
              <w:rPr>
                <w:b/>
                <w:color w:val="0070C0"/>
                <w:u w:val="single"/>
                <w:lang w:eastAsia="ko-KR"/>
              </w:rPr>
              <w:t>Issue 1-1: Work plan</w:t>
            </w:r>
          </w:p>
          <w:p w14:paraId="1CB56CF3"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In our view, the general issues will take some time to be resolved and there will need to be a general discussion throughout the remaining meetings of the SI. We are open to start also use case specific discussions, but consider it is best to discuss face to face in May how best to co-ordinate the use-case discussion and general discussion, and whether it is helpful to start use case discussions in separate sessions from August (No strong view not to, just we should get a better understanding in May and check what is best).</w:t>
            </w:r>
          </w:p>
        </w:tc>
      </w:tr>
      <w:tr w:rsidR="009A2D3A" w14:paraId="1CB56CF7" w14:textId="77777777">
        <w:tc>
          <w:tcPr>
            <w:tcW w:w="1236" w:type="dxa"/>
          </w:tcPr>
          <w:p w14:paraId="1CB56CF5" w14:textId="77777777" w:rsidR="009A2D3A" w:rsidRPr="008D3629" w:rsidRDefault="00683D72">
            <w:pPr>
              <w:spacing w:after="120"/>
              <w:rPr>
                <w:color w:val="0070C0"/>
                <w:lang w:eastAsia="zh-CN"/>
              </w:rPr>
            </w:pPr>
            <w:r>
              <w:rPr>
                <w:rFonts w:eastAsiaTheme="minorEastAsia"/>
                <w:color w:val="000000" w:themeColor="text1"/>
                <w:lang w:eastAsia="zh-CN"/>
              </w:rPr>
              <w:t>OPPO</w:t>
            </w:r>
          </w:p>
        </w:tc>
        <w:tc>
          <w:tcPr>
            <w:tcW w:w="8395" w:type="dxa"/>
          </w:tcPr>
          <w:p w14:paraId="1CB56CF6" w14:textId="77777777" w:rsidR="009A2D3A" w:rsidRDefault="00683D72">
            <w:pPr>
              <w:rPr>
                <w:b/>
                <w:color w:val="0070C0"/>
                <w:u w:val="single"/>
                <w:lang w:eastAsia="ko-KR"/>
              </w:rPr>
            </w:pPr>
            <w:r>
              <w:rPr>
                <w:rFonts w:eastAsiaTheme="minorEastAsia" w:hint="eastAsia"/>
                <w:color w:val="000000" w:themeColor="text1"/>
                <w:lang w:val="en-US" w:eastAsia="zh-CN"/>
              </w:rPr>
              <w:t>O</w:t>
            </w:r>
            <w:r>
              <w:rPr>
                <w:rFonts w:eastAsiaTheme="minorEastAsia"/>
                <w:color w:val="000000" w:themeColor="text1"/>
                <w:lang w:val="en-US" w:eastAsia="zh-CN"/>
              </w:rPr>
              <w:t>K with option1</w:t>
            </w:r>
            <w:r>
              <w:rPr>
                <w:rFonts w:eastAsiaTheme="minorEastAsia" w:hint="eastAsia"/>
                <w:color w:val="000000" w:themeColor="text1"/>
                <w:lang w:val="en-US" w:eastAsia="zh-CN"/>
              </w:rPr>
              <w:t>,</w:t>
            </w:r>
            <w:r>
              <w:rPr>
                <w:rFonts w:eastAsiaTheme="minorEastAsia"/>
                <w:color w:val="000000" w:themeColor="text1"/>
                <w:lang w:val="en-US" w:eastAsia="zh-CN"/>
              </w:rPr>
              <w:t xml:space="preserve"> and we also think left </w:t>
            </w:r>
            <w:proofErr w:type="gramStart"/>
            <w:r>
              <w:rPr>
                <w:rFonts w:eastAsiaTheme="minorEastAsia"/>
                <w:color w:val="000000" w:themeColor="text1"/>
                <w:lang w:val="en-US" w:eastAsia="zh-CN"/>
              </w:rPr>
              <w:t>issues(</w:t>
            </w:r>
            <w:proofErr w:type="gramEnd"/>
            <w:r>
              <w:rPr>
                <w:rFonts w:eastAsiaTheme="minorEastAsia"/>
                <w:color w:val="000000" w:themeColor="text1"/>
                <w:lang w:val="en-US" w:eastAsia="zh-CN"/>
              </w:rPr>
              <w:t>if any) on general part can be handled in Q4.</w:t>
            </w:r>
          </w:p>
        </w:tc>
      </w:tr>
      <w:tr w:rsidR="009A2D3A" w14:paraId="1CB56CFA" w14:textId="77777777">
        <w:tc>
          <w:tcPr>
            <w:tcW w:w="1236" w:type="dxa"/>
          </w:tcPr>
          <w:p w14:paraId="1CB56CF8" w14:textId="77777777" w:rsidR="009A2D3A" w:rsidRDefault="00683D72">
            <w:pPr>
              <w:spacing w:after="120"/>
              <w:rPr>
                <w:rFonts w:eastAsiaTheme="minorEastAsia"/>
                <w:color w:val="000000" w:themeColor="text1"/>
                <w:lang w:eastAsia="zh-CN"/>
              </w:rPr>
            </w:pPr>
            <w:proofErr w:type="spellStart"/>
            <w:r>
              <w:rPr>
                <w:rFonts w:eastAsiaTheme="minorEastAsia"/>
                <w:color w:val="000000" w:themeColor="text1"/>
                <w:lang w:eastAsia="zh-CN"/>
              </w:rPr>
              <w:t>CableLabs</w:t>
            </w:r>
            <w:proofErr w:type="spellEnd"/>
          </w:p>
        </w:tc>
        <w:tc>
          <w:tcPr>
            <w:tcW w:w="8395" w:type="dxa"/>
          </w:tcPr>
          <w:p w14:paraId="1CB56CF9" w14:textId="77777777" w:rsidR="009A2D3A" w:rsidRDefault="00683D72">
            <w:pPr>
              <w:rPr>
                <w:rFonts w:eastAsiaTheme="minorEastAsia"/>
                <w:color w:val="000000" w:themeColor="text1"/>
                <w:lang w:val="en-US" w:eastAsia="zh-CN"/>
              </w:rPr>
            </w:pPr>
            <w:r>
              <w:rPr>
                <w:rFonts w:eastAsiaTheme="minorEastAsia"/>
                <w:color w:val="000000" w:themeColor="text1"/>
                <w:lang w:val="en-US" w:eastAsia="zh-CN"/>
              </w:rPr>
              <w:t>We support the recommended WF.</w:t>
            </w:r>
          </w:p>
        </w:tc>
      </w:tr>
      <w:tr w:rsidR="009A2D3A" w14:paraId="1CB56CFD" w14:textId="77777777">
        <w:tc>
          <w:tcPr>
            <w:tcW w:w="1236" w:type="dxa"/>
          </w:tcPr>
          <w:p w14:paraId="1CB56CFB" w14:textId="77777777" w:rsidR="009A2D3A" w:rsidRDefault="00683D72">
            <w:pPr>
              <w:spacing w:after="120"/>
              <w:rPr>
                <w:rFonts w:eastAsiaTheme="minorEastAsia"/>
                <w:color w:val="000000" w:themeColor="text1"/>
                <w:lang w:eastAsia="zh-CN"/>
              </w:rPr>
            </w:pPr>
            <w:r>
              <w:rPr>
                <w:rFonts w:eastAsiaTheme="minorEastAsia"/>
                <w:color w:val="000000" w:themeColor="text1"/>
                <w:lang w:eastAsia="zh-CN"/>
              </w:rPr>
              <w:t>QC</w:t>
            </w:r>
          </w:p>
        </w:tc>
        <w:tc>
          <w:tcPr>
            <w:tcW w:w="8395" w:type="dxa"/>
          </w:tcPr>
          <w:p w14:paraId="1CB56CFC" w14:textId="77777777" w:rsidR="009A2D3A" w:rsidRDefault="00683D72">
            <w:pPr>
              <w:rPr>
                <w:rFonts w:eastAsiaTheme="minorEastAsia"/>
                <w:color w:val="000000" w:themeColor="text1"/>
                <w:lang w:val="en-US" w:eastAsia="zh-CN"/>
              </w:rPr>
            </w:pPr>
            <w:r>
              <w:rPr>
                <w:rFonts w:eastAsiaTheme="minorEastAsia"/>
                <w:color w:val="000000" w:themeColor="text1"/>
                <w:lang w:val="en-US" w:eastAsia="zh-CN"/>
              </w:rPr>
              <w:t>Support recommended WF</w:t>
            </w:r>
          </w:p>
        </w:tc>
      </w:tr>
      <w:tr w:rsidR="009A2D3A" w14:paraId="1CB56D00" w14:textId="77777777">
        <w:tc>
          <w:tcPr>
            <w:tcW w:w="1236" w:type="dxa"/>
          </w:tcPr>
          <w:p w14:paraId="1CB56CFE" w14:textId="77777777" w:rsidR="009A2D3A" w:rsidRDefault="00683D72">
            <w:pPr>
              <w:spacing w:after="120"/>
              <w:rPr>
                <w:rFonts w:eastAsiaTheme="minorEastAsia"/>
                <w:color w:val="000000" w:themeColor="text1"/>
                <w:lang w:eastAsia="zh-CN"/>
              </w:rPr>
            </w:pPr>
            <w:r>
              <w:rPr>
                <w:rFonts w:eastAsiaTheme="minorEastAsia"/>
                <w:color w:val="000000" w:themeColor="text1"/>
                <w:lang w:eastAsia="zh-CN"/>
              </w:rPr>
              <w:t>Huawei</w:t>
            </w:r>
          </w:p>
        </w:tc>
        <w:tc>
          <w:tcPr>
            <w:tcW w:w="8395" w:type="dxa"/>
          </w:tcPr>
          <w:p w14:paraId="1CB56CFF" w14:textId="77777777" w:rsidR="009A2D3A" w:rsidRDefault="00683D72">
            <w:pPr>
              <w:rPr>
                <w:rFonts w:eastAsiaTheme="minorEastAsia"/>
                <w:color w:val="000000" w:themeColor="text1"/>
                <w:lang w:val="en-US" w:eastAsia="zh-CN"/>
              </w:rPr>
            </w:pPr>
            <w:r>
              <w:rPr>
                <w:rFonts w:eastAsiaTheme="minorEastAsia"/>
                <w:color w:val="000000" w:themeColor="text1"/>
                <w:lang w:val="en-US" w:eastAsia="zh-CN"/>
              </w:rPr>
              <w:t>Generally, Option 1 is ok. However, we propose to delete ‘in a single thread’ in the first bullet. Multiple threads may be needed, depending on the total number of contributions and the session chair.</w:t>
            </w:r>
          </w:p>
        </w:tc>
      </w:tr>
      <w:tr w:rsidR="009A2D3A" w14:paraId="1CB56D06" w14:textId="77777777">
        <w:tc>
          <w:tcPr>
            <w:tcW w:w="1236" w:type="dxa"/>
          </w:tcPr>
          <w:p w14:paraId="1CB56D01" w14:textId="77777777" w:rsidR="009A2D3A" w:rsidRDefault="00683D72">
            <w:pPr>
              <w:spacing w:after="120"/>
              <w:rPr>
                <w:rFonts w:eastAsiaTheme="minorEastAsia"/>
                <w:color w:val="000000" w:themeColor="text1"/>
                <w:lang w:eastAsia="zh-CN"/>
              </w:rPr>
            </w:pPr>
            <w:r>
              <w:rPr>
                <w:rFonts w:eastAsiaTheme="minorEastAsia"/>
                <w:color w:val="000000" w:themeColor="text1"/>
                <w:lang w:eastAsia="zh-CN"/>
              </w:rPr>
              <w:t>CAICT</w:t>
            </w:r>
          </w:p>
        </w:tc>
        <w:tc>
          <w:tcPr>
            <w:tcW w:w="8395" w:type="dxa"/>
          </w:tcPr>
          <w:p w14:paraId="1CB56D02" w14:textId="77777777" w:rsidR="009A2D3A" w:rsidRDefault="00683D72">
            <w:pPr>
              <w:rPr>
                <w:rFonts w:eastAsiaTheme="minorEastAsia"/>
                <w:color w:val="000000" w:themeColor="text1"/>
                <w:lang w:val="en-US" w:eastAsia="zh-CN"/>
              </w:rPr>
            </w:pPr>
            <w:r>
              <w:rPr>
                <w:rFonts w:eastAsiaTheme="minorEastAsia"/>
                <w:color w:val="000000" w:themeColor="text1"/>
                <w:lang w:val="en-US" w:eastAsia="zh-CN"/>
              </w:rPr>
              <w:t>We support the work plan in option 1.</w:t>
            </w:r>
          </w:p>
          <w:p w14:paraId="1CB56D03" w14:textId="77777777" w:rsidR="009A2D3A" w:rsidRDefault="00683D72">
            <w:pPr>
              <w:rPr>
                <w:rFonts w:eastAsiaTheme="minorEastAsia"/>
                <w:color w:val="000000" w:themeColor="text1"/>
                <w:lang w:val="en-US" w:eastAsia="zh-CN"/>
              </w:rPr>
            </w:pPr>
            <w:r>
              <w:rPr>
                <w:rFonts w:eastAsiaTheme="minorEastAsia"/>
                <w:color w:val="000000" w:themeColor="text1"/>
                <w:lang w:val="en-US" w:eastAsia="zh-CN"/>
              </w:rPr>
              <w:t xml:space="preserve">Reply to Samsung: </w:t>
            </w:r>
          </w:p>
          <w:p w14:paraId="1CB56D04" w14:textId="77777777" w:rsidR="009A2D3A" w:rsidRDefault="00683D72">
            <w:pPr>
              <w:rPr>
                <w:rFonts w:eastAsiaTheme="minorEastAsia"/>
                <w:color w:val="000000" w:themeColor="text1"/>
                <w:lang w:val="en-US" w:eastAsia="zh-CN"/>
              </w:rPr>
            </w:pPr>
            <w:r>
              <w:rPr>
                <w:rFonts w:eastAsiaTheme="minorEastAsia"/>
                <w:color w:val="000000" w:themeColor="text1"/>
                <w:lang w:val="en-US" w:eastAsia="zh-CN"/>
              </w:rPr>
              <w:t xml:space="preserve">For the 1st Comment, the intention of sentence “Moreover, all or a set of use case(s) should be specified for following study.”, our intension is to identify/clarify the specific use cases for the following study. Companies may have different views on which cases should be included in the following RAN4 study. The discussions on use cases are open and the revision to the wording is fine for us. </w:t>
            </w:r>
          </w:p>
          <w:p w14:paraId="1CB56D05" w14:textId="77777777" w:rsidR="009A2D3A" w:rsidRDefault="00683D72">
            <w:pPr>
              <w:rPr>
                <w:rFonts w:eastAsiaTheme="minorEastAsia"/>
                <w:color w:val="000000" w:themeColor="text1"/>
                <w:lang w:val="en-US" w:eastAsia="zh-CN"/>
              </w:rPr>
            </w:pPr>
            <w:r>
              <w:rPr>
                <w:rFonts w:eastAsiaTheme="minorEastAsia"/>
                <w:color w:val="000000" w:themeColor="text1"/>
                <w:lang w:val="en-US" w:eastAsia="zh-CN"/>
              </w:rPr>
              <w:t>For the 2nd comment, we are fine with the update. Our thinking is to first focus on some general issues that are common to all use cases, to avoid possible repetitive discussion in Q2.  Then, we can discuss and decide how to treat the use case specific discussions and general issues for Q3 at the end of Q2.</w:t>
            </w:r>
          </w:p>
        </w:tc>
      </w:tr>
      <w:tr w:rsidR="009A2D3A" w14:paraId="1CB56D09" w14:textId="77777777">
        <w:tc>
          <w:tcPr>
            <w:tcW w:w="1236" w:type="dxa"/>
          </w:tcPr>
          <w:p w14:paraId="1CB56D07" w14:textId="77777777" w:rsidR="009A2D3A" w:rsidRDefault="00683D72">
            <w:pPr>
              <w:spacing w:after="120"/>
              <w:rPr>
                <w:rFonts w:eastAsiaTheme="minorEastAsia"/>
                <w:color w:val="000000" w:themeColor="text1"/>
                <w:lang w:eastAsia="zh-CN"/>
              </w:rPr>
            </w:pPr>
            <w:r>
              <w:rPr>
                <w:rFonts w:eastAsiaTheme="minorEastAsia" w:hint="eastAsia"/>
                <w:color w:val="000000" w:themeColor="text1"/>
                <w:lang w:eastAsia="zh-CN"/>
              </w:rPr>
              <w:t>CATT</w:t>
            </w:r>
          </w:p>
        </w:tc>
        <w:tc>
          <w:tcPr>
            <w:tcW w:w="8395" w:type="dxa"/>
          </w:tcPr>
          <w:p w14:paraId="1CB56D08" w14:textId="77777777" w:rsidR="009A2D3A" w:rsidRDefault="00683D72">
            <w:pPr>
              <w:rPr>
                <w:rFonts w:eastAsiaTheme="minorEastAsia"/>
                <w:color w:val="000000" w:themeColor="text1"/>
                <w:lang w:val="en-US" w:eastAsia="zh-CN"/>
              </w:rPr>
            </w:pPr>
            <w:r>
              <w:rPr>
                <w:rFonts w:eastAsiaTheme="minorEastAsia"/>
                <w:color w:val="000000" w:themeColor="text1"/>
                <w:lang w:val="en-US" w:eastAsia="zh-CN"/>
              </w:rPr>
              <w:t>F</w:t>
            </w:r>
            <w:r>
              <w:rPr>
                <w:rFonts w:eastAsiaTheme="minorEastAsia" w:hint="eastAsia"/>
                <w:color w:val="000000" w:themeColor="text1"/>
                <w:lang w:val="en-US" w:eastAsia="zh-CN"/>
              </w:rPr>
              <w:t xml:space="preserve">ine with option 1. </w:t>
            </w:r>
          </w:p>
        </w:tc>
      </w:tr>
      <w:tr w:rsidR="009A2D3A" w14:paraId="1CB56D0C" w14:textId="77777777">
        <w:tc>
          <w:tcPr>
            <w:tcW w:w="1236" w:type="dxa"/>
          </w:tcPr>
          <w:p w14:paraId="1CB56D0A"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1CB56D0B" w14:textId="77777777" w:rsidR="009A2D3A" w:rsidRDefault="00683D72">
            <w:pPr>
              <w:rPr>
                <w:rFonts w:eastAsiaTheme="minorEastAsia"/>
                <w:color w:val="000000" w:themeColor="text1"/>
                <w:lang w:val="en-US" w:eastAsia="zh-CN"/>
              </w:rPr>
            </w:pPr>
            <w:r>
              <w:rPr>
                <w:rFonts w:eastAsiaTheme="minorEastAsia" w:hint="eastAsia"/>
                <w:color w:val="000000" w:themeColor="text1"/>
                <w:lang w:val="en-US" w:eastAsia="zh-CN"/>
              </w:rPr>
              <w:t>Support the recommended WF.</w:t>
            </w:r>
          </w:p>
        </w:tc>
      </w:tr>
      <w:bookmarkEnd w:id="1"/>
    </w:tbl>
    <w:p w14:paraId="1CB56D0E" w14:textId="77777777" w:rsidR="009A2D3A" w:rsidRDefault="009A2D3A">
      <w:pPr>
        <w:rPr>
          <w:color w:val="0070C0"/>
          <w:lang w:val="en-US" w:eastAsia="zh-CN"/>
        </w:rPr>
      </w:pPr>
    </w:p>
    <w:p w14:paraId="1CB56D0F"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1-2 </w:t>
      </w:r>
    </w:p>
    <w:tbl>
      <w:tblPr>
        <w:tblStyle w:val="TableGrid"/>
        <w:tblW w:w="0" w:type="auto"/>
        <w:tblLook w:val="04A0" w:firstRow="1" w:lastRow="0" w:firstColumn="1" w:lastColumn="0" w:noHBand="0" w:noVBand="1"/>
      </w:tblPr>
      <w:tblGrid>
        <w:gridCol w:w="1236"/>
        <w:gridCol w:w="8395"/>
      </w:tblGrid>
      <w:tr w:rsidR="009A2D3A" w14:paraId="1CB56D12" w14:textId="77777777">
        <w:tc>
          <w:tcPr>
            <w:tcW w:w="1236" w:type="dxa"/>
          </w:tcPr>
          <w:p w14:paraId="1CB56D10"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6D11"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6D15" w14:textId="77777777">
        <w:tc>
          <w:tcPr>
            <w:tcW w:w="1236" w:type="dxa"/>
          </w:tcPr>
          <w:p w14:paraId="1CB56D13" w14:textId="5D52A960"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6D14" w14:textId="77777777" w:rsidR="009A2D3A" w:rsidRDefault="00683D72">
            <w:pPr>
              <w:spacing w:after="120"/>
              <w:rPr>
                <w:rFonts w:eastAsiaTheme="minorEastAsia"/>
                <w:color w:val="0070C0"/>
                <w:lang w:val="en-US" w:eastAsia="zh-CN"/>
              </w:rPr>
            </w:pPr>
            <w:r>
              <w:rPr>
                <w:rFonts w:eastAsiaTheme="minorEastAsia"/>
                <w:color w:val="0070C0"/>
                <w:lang w:eastAsia="zh-CN"/>
              </w:rPr>
              <w:t xml:space="preserve">We are OK with </w:t>
            </w:r>
            <w:r>
              <w:rPr>
                <w:rFonts w:eastAsiaTheme="minorEastAsia"/>
                <w:color w:val="0070C0"/>
                <w:lang w:val="en-US" w:eastAsia="zh-CN"/>
              </w:rPr>
              <w:t>Option 1.</w:t>
            </w:r>
            <w:r>
              <w:rPr>
                <w:rFonts w:eastAsiaTheme="minorEastAsia"/>
                <w:color w:val="0070C0"/>
                <w:lang w:eastAsia="zh-CN"/>
              </w:rPr>
              <w:t xml:space="preserve"> The time break in between RAN4#106bis-e and RAN4#107 is short and the same approach can be used at both meetings.</w:t>
            </w:r>
            <w:r>
              <w:rPr>
                <w:rFonts w:eastAsiaTheme="minorEastAsia"/>
                <w:color w:val="0070C0"/>
                <w:lang w:val="en-US" w:eastAsia="zh-CN"/>
              </w:rPr>
              <w:t xml:space="preserve"> It is better to have the most important general aspects and work-plan in place before discussing use case specific details.</w:t>
            </w:r>
          </w:p>
        </w:tc>
      </w:tr>
      <w:tr w:rsidR="009A2D3A" w14:paraId="1CB56D18" w14:textId="77777777">
        <w:tc>
          <w:tcPr>
            <w:tcW w:w="1236" w:type="dxa"/>
          </w:tcPr>
          <w:p w14:paraId="1CB56D16"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Apple</w:t>
            </w:r>
          </w:p>
        </w:tc>
        <w:tc>
          <w:tcPr>
            <w:tcW w:w="8395" w:type="dxa"/>
          </w:tcPr>
          <w:p w14:paraId="1CB56D17"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We support the recommended WF.</w:t>
            </w:r>
          </w:p>
        </w:tc>
      </w:tr>
      <w:tr w:rsidR="009A2D3A" w14:paraId="1CB56D1B" w14:textId="77777777">
        <w:tc>
          <w:tcPr>
            <w:tcW w:w="1236" w:type="dxa"/>
          </w:tcPr>
          <w:p w14:paraId="1CB56D19" w14:textId="77777777" w:rsidR="009A2D3A" w:rsidRDefault="00683D72">
            <w:pPr>
              <w:spacing w:after="120"/>
              <w:rPr>
                <w:rFonts w:eastAsiaTheme="minorEastAsia"/>
                <w:lang w:val="en-US" w:eastAsia="zh-CN"/>
              </w:rPr>
            </w:pPr>
            <w:r>
              <w:rPr>
                <w:rFonts w:eastAsiaTheme="minorEastAsia"/>
                <w:lang w:val="en-US" w:eastAsia="zh-CN"/>
              </w:rPr>
              <w:t>Samsung</w:t>
            </w:r>
          </w:p>
        </w:tc>
        <w:tc>
          <w:tcPr>
            <w:tcW w:w="8395" w:type="dxa"/>
          </w:tcPr>
          <w:p w14:paraId="1CB56D1A" w14:textId="77777777" w:rsidR="009A2D3A" w:rsidRDefault="00683D72">
            <w:pPr>
              <w:spacing w:after="120"/>
              <w:rPr>
                <w:rFonts w:eastAsiaTheme="minorEastAsia"/>
                <w:lang w:val="en-US" w:eastAsia="zh-CN"/>
              </w:rPr>
            </w:pPr>
            <w:r>
              <w:rPr>
                <w:rFonts w:eastAsiaTheme="minorEastAsia"/>
                <w:lang w:val="en-US" w:eastAsia="zh-CN"/>
              </w:rPr>
              <w:t xml:space="preserve">In </w:t>
            </w:r>
            <w:proofErr w:type="gramStart"/>
            <w:r>
              <w:rPr>
                <w:rFonts w:eastAsiaTheme="minorEastAsia"/>
                <w:lang w:val="en-US" w:eastAsia="zh-CN"/>
              </w:rPr>
              <w:t>general</w:t>
            </w:r>
            <w:proofErr w:type="gramEnd"/>
            <w:r>
              <w:rPr>
                <w:rFonts w:eastAsiaTheme="minorEastAsia"/>
                <w:lang w:val="en-US" w:eastAsia="zh-CN"/>
              </w:rPr>
              <w:t xml:space="preserve"> we are okay with Option 1. But the key point for </w:t>
            </w:r>
            <w:proofErr w:type="gramStart"/>
            <w:r>
              <w:rPr>
                <w:rFonts w:eastAsiaTheme="minorEastAsia"/>
                <w:lang w:val="en-US" w:eastAsia="zh-CN"/>
              </w:rPr>
              <w:t>check-point</w:t>
            </w:r>
            <w:proofErr w:type="gramEnd"/>
            <w:r>
              <w:rPr>
                <w:rFonts w:eastAsiaTheme="minorEastAsia"/>
                <w:lang w:val="en-US" w:eastAsia="zh-CN"/>
              </w:rPr>
              <w:t xml:space="preserve"> is we need to know what is the “criteria” for RAN4 to have the “split” based on use case. </w:t>
            </w:r>
          </w:p>
        </w:tc>
      </w:tr>
      <w:tr w:rsidR="009A2D3A" w14:paraId="1CB56D1E" w14:textId="77777777">
        <w:tc>
          <w:tcPr>
            <w:tcW w:w="1236" w:type="dxa"/>
          </w:tcPr>
          <w:p w14:paraId="1CB56D1C" w14:textId="77777777" w:rsidR="009A2D3A" w:rsidRDefault="00683D72">
            <w:pPr>
              <w:spacing w:after="120"/>
              <w:rPr>
                <w:rFonts w:eastAsiaTheme="minorEastAsia"/>
                <w:lang w:val="en-US" w:eastAsia="zh-CN"/>
              </w:rPr>
            </w:pPr>
            <w:r>
              <w:rPr>
                <w:rFonts w:eastAsiaTheme="minorEastAsia"/>
                <w:lang w:eastAsia="zh-CN"/>
              </w:rPr>
              <w:t>Xiaomi</w:t>
            </w:r>
          </w:p>
        </w:tc>
        <w:tc>
          <w:tcPr>
            <w:tcW w:w="8395" w:type="dxa"/>
          </w:tcPr>
          <w:p w14:paraId="1CB56D1D" w14:textId="77777777" w:rsidR="009A2D3A" w:rsidRDefault="00683D72">
            <w:pPr>
              <w:spacing w:after="120"/>
              <w:rPr>
                <w:rFonts w:eastAsiaTheme="minorEastAsia"/>
                <w:lang w:val="en-US" w:eastAsia="zh-CN"/>
              </w:rPr>
            </w:pPr>
            <w:r>
              <w:rPr>
                <w:rFonts w:eastAsiaTheme="minorEastAsia"/>
                <w:lang w:val="en-US" w:eastAsia="zh-CN"/>
              </w:rPr>
              <w:t>We support the recommended WF.</w:t>
            </w:r>
          </w:p>
        </w:tc>
      </w:tr>
      <w:tr w:rsidR="009A2D3A" w14:paraId="1CB56D21" w14:textId="77777777">
        <w:tc>
          <w:tcPr>
            <w:tcW w:w="1236" w:type="dxa"/>
          </w:tcPr>
          <w:p w14:paraId="1CB56D1F" w14:textId="77777777" w:rsidR="009A2D3A" w:rsidRDefault="00683D72">
            <w:pPr>
              <w:spacing w:after="120"/>
              <w:rPr>
                <w:rFonts w:eastAsiaTheme="minorEastAsia"/>
                <w:lang w:eastAsia="zh-CN"/>
              </w:rPr>
            </w:pPr>
            <w:r>
              <w:rPr>
                <w:rStyle w:val="normaltextrun"/>
                <w:color w:val="0070C0"/>
              </w:rPr>
              <w:t>MTK</w:t>
            </w:r>
            <w:r>
              <w:rPr>
                <w:rStyle w:val="eop"/>
                <w:color w:val="0070C0"/>
              </w:rPr>
              <w:t> </w:t>
            </w:r>
          </w:p>
        </w:tc>
        <w:tc>
          <w:tcPr>
            <w:tcW w:w="8395" w:type="dxa"/>
          </w:tcPr>
          <w:p w14:paraId="1CB56D20" w14:textId="77777777" w:rsidR="009A2D3A" w:rsidRDefault="00683D72">
            <w:pPr>
              <w:spacing w:after="120"/>
              <w:rPr>
                <w:rFonts w:eastAsiaTheme="minorEastAsia"/>
                <w:lang w:val="en-US" w:eastAsia="zh-CN"/>
              </w:rPr>
            </w:pPr>
            <w:r>
              <w:rPr>
                <w:rStyle w:val="normaltextrun"/>
                <w:color w:val="0070C0"/>
                <w:lang w:eastAsia="zh-CN"/>
              </w:rPr>
              <w:t>OK with Option 1.</w:t>
            </w:r>
            <w:r>
              <w:rPr>
                <w:rStyle w:val="eop"/>
                <w:color w:val="0070C0"/>
                <w:lang w:eastAsia="zh-CN"/>
              </w:rPr>
              <w:t> </w:t>
            </w:r>
          </w:p>
        </w:tc>
      </w:tr>
      <w:tr w:rsidR="009A2D3A" w14:paraId="1CB56D24" w14:textId="77777777">
        <w:tc>
          <w:tcPr>
            <w:tcW w:w="1236" w:type="dxa"/>
          </w:tcPr>
          <w:p w14:paraId="1CB56D22" w14:textId="77777777" w:rsidR="009A2D3A" w:rsidRDefault="00683D72">
            <w:pPr>
              <w:spacing w:after="120"/>
              <w:rPr>
                <w:rStyle w:val="normaltextrun"/>
                <w:color w:val="0070C0"/>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6D23" w14:textId="77777777" w:rsidR="009A2D3A" w:rsidRDefault="00683D72">
            <w:pPr>
              <w:spacing w:after="120"/>
              <w:rPr>
                <w:rStyle w:val="normaltextrun"/>
                <w:color w:val="0070C0"/>
                <w:lang w:eastAsia="zh-CN"/>
              </w:rPr>
            </w:pPr>
            <w:r>
              <w:rPr>
                <w:rFonts w:eastAsiaTheme="minorEastAsia"/>
                <w:color w:val="000000" w:themeColor="text1"/>
                <w:lang w:val="en-US" w:eastAsia="zh-CN"/>
              </w:rPr>
              <w:t>We support the recommended WF.</w:t>
            </w:r>
          </w:p>
        </w:tc>
      </w:tr>
      <w:tr w:rsidR="009A2D3A" w14:paraId="1CB56D28" w14:textId="77777777">
        <w:tc>
          <w:tcPr>
            <w:tcW w:w="1236" w:type="dxa"/>
          </w:tcPr>
          <w:p w14:paraId="1CB56D25"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6D26" w14:textId="77777777" w:rsidR="009A2D3A" w:rsidRDefault="00683D72">
            <w:pPr>
              <w:rPr>
                <w:b/>
                <w:color w:val="0070C0"/>
                <w:u w:val="single"/>
                <w:lang w:eastAsia="ko-KR"/>
              </w:rPr>
            </w:pPr>
            <w:r>
              <w:rPr>
                <w:b/>
                <w:color w:val="0070C0"/>
                <w:u w:val="single"/>
                <w:lang w:eastAsia="ko-KR"/>
              </w:rPr>
              <w:t>Issue 1-</w:t>
            </w:r>
            <w:proofErr w:type="gramStart"/>
            <w:r>
              <w:rPr>
                <w:b/>
                <w:color w:val="0070C0"/>
                <w:u w:val="single"/>
                <w:lang w:eastAsia="ko-KR"/>
              </w:rPr>
              <w:t>2:RAN</w:t>
            </w:r>
            <w:proofErr w:type="gramEnd"/>
            <w:r>
              <w:rPr>
                <w:b/>
                <w:color w:val="0070C0"/>
                <w:u w:val="single"/>
                <w:lang w:eastAsia="ko-KR"/>
              </w:rPr>
              <w:t xml:space="preserve">4 Discussion planning </w:t>
            </w:r>
          </w:p>
          <w:p w14:paraId="1CB56D27"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See issue 1-1 response</w:t>
            </w:r>
          </w:p>
        </w:tc>
      </w:tr>
      <w:tr w:rsidR="009A2D3A" w14:paraId="1CB56D2B" w14:textId="77777777">
        <w:tc>
          <w:tcPr>
            <w:tcW w:w="1236" w:type="dxa"/>
          </w:tcPr>
          <w:p w14:paraId="1CB56D29"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6D2A" w14:textId="77777777" w:rsidR="009A2D3A" w:rsidRDefault="00683D72">
            <w:pPr>
              <w:rPr>
                <w:b/>
                <w:color w:val="0070C0"/>
                <w:u w:val="single"/>
                <w:lang w:eastAsia="ko-KR"/>
              </w:rPr>
            </w:pPr>
            <w:r>
              <w:rPr>
                <w:rFonts w:eastAsiaTheme="minorEastAsia" w:hint="eastAsia"/>
                <w:color w:val="000000" w:themeColor="text1"/>
                <w:lang w:val="en-US" w:eastAsia="zh-CN"/>
              </w:rPr>
              <w:t>O</w:t>
            </w:r>
            <w:r>
              <w:rPr>
                <w:rFonts w:eastAsiaTheme="minorEastAsia"/>
                <w:color w:val="000000" w:themeColor="text1"/>
                <w:lang w:val="en-US" w:eastAsia="zh-CN"/>
              </w:rPr>
              <w:t>K with option 1.</w:t>
            </w:r>
          </w:p>
        </w:tc>
      </w:tr>
      <w:tr w:rsidR="009A2D3A" w14:paraId="1CB56D2E" w14:textId="77777777">
        <w:tc>
          <w:tcPr>
            <w:tcW w:w="1236" w:type="dxa"/>
          </w:tcPr>
          <w:p w14:paraId="1CB56D2C"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6D2D" w14:textId="77777777" w:rsidR="009A2D3A" w:rsidRDefault="00683D72">
            <w:pPr>
              <w:rPr>
                <w:rFonts w:eastAsiaTheme="minorEastAsia"/>
                <w:color w:val="000000" w:themeColor="text1"/>
                <w:lang w:val="en-US" w:eastAsia="zh-CN"/>
              </w:rPr>
            </w:pPr>
            <w:r>
              <w:rPr>
                <w:rFonts w:eastAsiaTheme="minorEastAsia"/>
                <w:color w:val="000000" w:themeColor="text1"/>
                <w:lang w:val="en-US" w:eastAsia="zh-CN"/>
              </w:rPr>
              <w:t>Support recommended WF</w:t>
            </w:r>
          </w:p>
        </w:tc>
      </w:tr>
      <w:tr w:rsidR="009A2D3A" w14:paraId="1CB56D32" w14:textId="77777777">
        <w:tc>
          <w:tcPr>
            <w:tcW w:w="1236" w:type="dxa"/>
          </w:tcPr>
          <w:p w14:paraId="1CB56D2F"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6D30" w14:textId="77777777" w:rsidR="009A2D3A" w:rsidRDefault="00683D72">
            <w:pPr>
              <w:rPr>
                <w:rFonts w:eastAsiaTheme="minorEastAsia"/>
                <w:color w:val="000000" w:themeColor="text1"/>
                <w:lang w:val="en-US" w:eastAsia="zh-CN"/>
              </w:rPr>
            </w:pPr>
            <w:r>
              <w:rPr>
                <w:rFonts w:eastAsiaTheme="minorEastAsia"/>
                <w:color w:val="000000" w:themeColor="text1"/>
                <w:lang w:val="en-US" w:eastAsia="zh-CN"/>
              </w:rPr>
              <w:t>Option 1 is OK. We propose to add ‘after RAN4 #107’ in the end of the sentence:</w:t>
            </w:r>
          </w:p>
          <w:p w14:paraId="1CB56D31" w14:textId="77777777" w:rsidR="009A2D3A" w:rsidRDefault="00683D72">
            <w:pPr>
              <w:rPr>
                <w:rFonts w:eastAsiaTheme="minorEastAsia"/>
                <w:color w:val="000000" w:themeColor="text1"/>
                <w:lang w:val="en-US" w:eastAsia="zh-CN"/>
              </w:rPr>
            </w:pPr>
            <w:r>
              <w:rPr>
                <w:rFonts w:eastAsiaTheme="minorEastAsia"/>
                <w:i/>
                <w:iCs/>
                <w:color w:val="000000" w:themeColor="text1"/>
                <w:lang w:eastAsia="zh-CN"/>
              </w:rPr>
              <w:t xml:space="preserve">Option 1: Discuss in a general thread also in RAN4#107 and then split based on use case. Introduce a checkpoint in RAN4#107 to see if split should be postponed or not </w:t>
            </w:r>
            <w:r>
              <w:rPr>
                <w:rFonts w:eastAsiaTheme="minorEastAsia"/>
                <w:b/>
                <w:bCs/>
                <w:i/>
                <w:iCs/>
                <w:color w:val="000000" w:themeColor="text1"/>
                <w:u w:val="single"/>
                <w:lang w:eastAsia="zh-CN"/>
              </w:rPr>
              <w:t>after RAN4 #107</w:t>
            </w:r>
          </w:p>
        </w:tc>
      </w:tr>
      <w:tr w:rsidR="009A2D3A" w14:paraId="1CB56D35" w14:textId="77777777">
        <w:tc>
          <w:tcPr>
            <w:tcW w:w="1236" w:type="dxa"/>
          </w:tcPr>
          <w:p w14:paraId="1CB56D33"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6D34" w14:textId="77777777" w:rsidR="009A2D3A" w:rsidRDefault="00683D72">
            <w:pPr>
              <w:rPr>
                <w:rFonts w:eastAsiaTheme="minorEastAsia"/>
                <w:color w:val="000000" w:themeColor="text1"/>
                <w:lang w:val="en-US" w:eastAsia="zh-CN"/>
              </w:rPr>
            </w:pPr>
            <w:r>
              <w:rPr>
                <w:rFonts w:eastAsiaTheme="minorEastAsia"/>
                <w:color w:val="000000" w:themeColor="text1"/>
                <w:lang w:val="en-US" w:eastAsia="zh-CN"/>
              </w:rPr>
              <w:t>We are fine to have a checkpoint before the meeting in Q3. Making decision in either TSG or WG can be further discussed.</w:t>
            </w:r>
          </w:p>
        </w:tc>
      </w:tr>
      <w:tr w:rsidR="009A2D3A" w14:paraId="1CB56D38" w14:textId="77777777">
        <w:tc>
          <w:tcPr>
            <w:tcW w:w="1236" w:type="dxa"/>
          </w:tcPr>
          <w:p w14:paraId="1CB56D36"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6D37" w14:textId="77777777" w:rsidR="009A2D3A" w:rsidRDefault="00683D72">
            <w:pPr>
              <w:rPr>
                <w:rFonts w:eastAsiaTheme="minorEastAsia"/>
                <w:color w:val="000000" w:themeColor="text1"/>
                <w:lang w:val="en-US" w:eastAsia="zh-CN"/>
              </w:rPr>
            </w:pPr>
            <w:r>
              <w:rPr>
                <w:rFonts w:eastAsiaTheme="minorEastAsia"/>
                <w:color w:val="000000" w:themeColor="text1"/>
                <w:lang w:val="en-US" w:eastAsia="zh-CN"/>
              </w:rPr>
              <w:t>S</w:t>
            </w:r>
            <w:r>
              <w:rPr>
                <w:rFonts w:eastAsiaTheme="minorEastAsia" w:hint="eastAsia"/>
                <w:color w:val="000000" w:themeColor="text1"/>
                <w:lang w:val="en-US" w:eastAsia="zh-CN"/>
              </w:rPr>
              <w:t xml:space="preserve">upport the recommended WF. </w:t>
            </w:r>
          </w:p>
        </w:tc>
      </w:tr>
      <w:tr w:rsidR="009A2D3A" w14:paraId="1CB56D3B" w14:textId="77777777">
        <w:tc>
          <w:tcPr>
            <w:tcW w:w="1236" w:type="dxa"/>
          </w:tcPr>
          <w:p w14:paraId="1CB56D39"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1CB56D3A" w14:textId="77777777" w:rsidR="009A2D3A" w:rsidRDefault="00683D72">
            <w:pPr>
              <w:rPr>
                <w:rFonts w:eastAsiaTheme="minorEastAsia"/>
                <w:color w:val="000000" w:themeColor="text1"/>
                <w:lang w:val="en-US" w:eastAsia="zh-CN"/>
              </w:rPr>
            </w:pPr>
            <w:r>
              <w:rPr>
                <w:rFonts w:eastAsiaTheme="minorEastAsia" w:hint="eastAsia"/>
                <w:color w:val="000000" w:themeColor="text1"/>
                <w:lang w:val="en-US" w:eastAsia="zh-CN"/>
              </w:rPr>
              <w:t>Fine with Option 1.</w:t>
            </w:r>
          </w:p>
        </w:tc>
      </w:tr>
    </w:tbl>
    <w:p w14:paraId="1CB56D3D" w14:textId="77777777" w:rsidR="009A2D3A" w:rsidRDefault="009A2D3A">
      <w:pPr>
        <w:rPr>
          <w:color w:val="0070C0"/>
          <w:lang w:val="en-US" w:eastAsia="zh-CN"/>
        </w:rPr>
      </w:pPr>
    </w:p>
    <w:p w14:paraId="1CB56D3E" w14:textId="77777777" w:rsidR="009A2D3A" w:rsidRDefault="009A2D3A">
      <w:pPr>
        <w:rPr>
          <w:color w:val="0070C0"/>
          <w:lang w:val="en-US" w:eastAsia="zh-CN"/>
        </w:rPr>
      </w:pPr>
    </w:p>
    <w:p w14:paraId="1CB56D3F"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1-3 </w:t>
      </w:r>
    </w:p>
    <w:tbl>
      <w:tblPr>
        <w:tblStyle w:val="TableGrid"/>
        <w:tblW w:w="0" w:type="auto"/>
        <w:tblLook w:val="04A0" w:firstRow="1" w:lastRow="0" w:firstColumn="1" w:lastColumn="0" w:noHBand="0" w:noVBand="1"/>
      </w:tblPr>
      <w:tblGrid>
        <w:gridCol w:w="1236"/>
        <w:gridCol w:w="8395"/>
      </w:tblGrid>
      <w:tr w:rsidR="009A2D3A" w14:paraId="1CB56D42" w14:textId="77777777">
        <w:tc>
          <w:tcPr>
            <w:tcW w:w="1236" w:type="dxa"/>
          </w:tcPr>
          <w:p w14:paraId="1CB56D40"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6D41"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6D48" w14:textId="77777777">
        <w:tc>
          <w:tcPr>
            <w:tcW w:w="1236" w:type="dxa"/>
          </w:tcPr>
          <w:p w14:paraId="1CB56D43" w14:textId="1A4B47F5"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6D44" w14:textId="77777777" w:rsidR="009A2D3A" w:rsidRDefault="00683D72">
            <w:pPr>
              <w:spacing w:after="120"/>
              <w:rPr>
                <w:rFonts w:eastAsiaTheme="minorEastAsia"/>
                <w:color w:val="0070C0"/>
                <w:lang w:eastAsia="zh-CN"/>
              </w:rPr>
            </w:pPr>
            <w:r>
              <w:rPr>
                <w:rFonts w:eastAsiaTheme="minorEastAsia"/>
                <w:color w:val="0070C0"/>
                <w:lang w:eastAsia="zh-CN"/>
              </w:rPr>
              <w:t>We cannot agree with Option 1. Requirements should include inference but cannot be limited only to it. We propose to consider additionally at least the following requirements/tests:</w:t>
            </w:r>
          </w:p>
          <w:p w14:paraId="1CB56D45" w14:textId="77777777" w:rsidR="009A2D3A" w:rsidRDefault="00683D72">
            <w:pPr>
              <w:pStyle w:val="ListParagraph"/>
              <w:numPr>
                <w:ilvl w:val="0"/>
                <w:numId w:val="17"/>
              </w:numPr>
              <w:spacing w:after="120"/>
              <w:ind w:firstLineChars="0"/>
              <w:rPr>
                <w:rFonts w:eastAsiaTheme="minorEastAsia"/>
                <w:color w:val="0070C0"/>
                <w:lang w:eastAsia="zh-CN"/>
              </w:rPr>
            </w:pPr>
            <w:r>
              <w:rPr>
                <w:rFonts w:eastAsiaTheme="minorEastAsia"/>
                <w:b/>
                <w:color w:val="0070C0"/>
                <w:lang w:eastAsia="zh-CN"/>
              </w:rPr>
              <w:t>Requirements on accuracy of Data collection</w:t>
            </w:r>
            <w:r>
              <w:rPr>
                <w:rFonts w:eastAsiaTheme="minorEastAsia"/>
                <w:color w:val="0070C0"/>
                <w:lang w:eastAsia="zh-CN"/>
              </w:rPr>
              <w:t>: it is not clear for the moment which exactly the data collection scheme will be used for model training. However, more accurate input data and reference/labels are usually required for model training. It is still necessary to confirm whether existing measurements and reporting mechanism are sufficient or tighter/new requirement are needed.</w:t>
            </w:r>
          </w:p>
          <w:p w14:paraId="1CB56D46" w14:textId="77777777" w:rsidR="009A2D3A" w:rsidRDefault="00683D72">
            <w:pPr>
              <w:pStyle w:val="ListParagraph"/>
              <w:numPr>
                <w:ilvl w:val="0"/>
                <w:numId w:val="17"/>
              </w:numPr>
              <w:spacing w:after="120"/>
              <w:ind w:firstLineChars="0"/>
              <w:rPr>
                <w:rFonts w:eastAsiaTheme="minorEastAsia"/>
                <w:color w:val="0070C0"/>
                <w:lang w:eastAsia="zh-CN"/>
              </w:rPr>
            </w:pPr>
            <w:r>
              <w:rPr>
                <w:rFonts w:eastAsiaTheme="minorEastAsia"/>
                <w:b/>
                <w:color w:val="0070C0"/>
                <w:lang w:eastAsia="zh-CN"/>
              </w:rPr>
              <w:t>Requirements on Functionality/Model life cycle management</w:t>
            </w:r>
            <w:r>
              <w:rPr>
                <w:rFonts w:eastAsiaTheme="minorEastAsia"/>
                <w:color w:val="0070C0"/>
                <w:lang w:eastAsia="zh-CN"/>
              </w:rPr>
              <w:t>: new mechanisms are expected to be introduced that are needed for the management of AI/ML-enabled functionalities, e.g., for enabling/disabling or switching of those. These new mechanisms will introduce certain latency to the NW operation, that should be limited by core requirements and followed by the devices.</w:t>
            </w:r>
          </w:p>
          <w:p w14:paraId="1CB56D47" w14:textId="77777777" w:rsidR="009A2D3A" w:rsidRDefault="00683D72">
            <w:pPr>
              <w:spacing w:after="120"/>
              <w:rPr>
                <w:rFonts w:eastAsiaTheme="minorEastAsia"/>
                <w:color w:val="0070C0"/>
                <w:lang w:val="en-US" w:eastAsia="zh-CN"/>
              </w:rPr>
            </w:pPr>
            <w:r>
              <w:rPr>
                <w:rFonts w:eastAsiaTheme="minorEastAsia"/>
                <w:color w:val="0070C0"/>
                <w:lang w:eastAsia="zh-CN"/>
              </w:rPr>
              <w:t>Model training might be is in the scope only for two-sided models, but we do not foresee a need for RAN4 requirements on training.</w:t>
            </w:r>
          </w:p>
        </w:tc>
      </w:tr>
      <w:tr w:rsidR="009A2D3A" w14:paraId="1CB56D4B" w14:textId="77777777">
        <w:tc>
          <w:tcPr>
            <w:tcW w:w="1236" w:type="dxa"/>
          </w:tcPr>
          <w:p w14:paraId="1CB56D49"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Apple</w:t>
            </w:r>
          </w:p>
        </w:tc>
        <w:tc>
          <w:tcPr>
            <w:tcW w:w="8395" w:type="dxa"/>
          </w:tcPr>
          <w:p w14:paraId="1CB56D4A"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We support the recommended WF.</w:t>
            </w:r>
          </w:p>
        </w:tc>
      </w:tr>
      <w:tr w:rsidR="009A2D3A" w14:paraId="1CB56D50" w14:textId="77777777">
        <w:tc>
          <w:tcPr>
            <w:tcW w:w="1236" w:type="dxa"/>
          </w:tcPr>
          <w:p w14:paraId="1CB56D4C" w14:textId="77777777" w:rsidR="009A2D3A" w:rsidRDefault="00683D72">
            <w:pPr>
              <w:spacing w:after="120"/>
              <w:rPr>
                <w:rFonts w:eastAsiaTheme="minorEastAsia"/>
                <w:lang w:val="en-US" w:eastAsia="zh-CN"/>
              </w:rPr>
            </w:pPr>
            <w:r>
              <w:rPr>
                <w:rFonts w:eastAsiaTheme="minorEastAsia"/>
                <w:lang w:val="en-US" w:eastAsia="zh-CN"/>
              </w:rPr>
              <w:t>Samsung</w:t>
            </w:r>
          </w:p>
        </w:tc>
        <w:tc>
          <w:tcPr>
            <w:tcW w:w="8395" w:type="dxa"/>
          </w:tcPr>
          <w:p w14:paraId="1CB56D4D" w14:textId="77777777" w:rsidR="009A2D3A" w:rsidRDefault="00683D72">
            <w:pPr>
              <w:spacing w:after="120"/>
              <w:rPr>
                <w:rFonts w:eastAsiaTheme="minorEastAsia"/>
                <w:lang w:val="en-US" w:eastAsia="zh-CN"/>
              </w:rPr>
            </w:pPr>
            <w:r>
              <w:rPr>
                <w:rFonts w:eastAsiaTheme="minorEastAsia"/>
                <w:lang w:val="en-US" w:eastAsia="zh-CN"/>
              </w:rPr>
              <w:t xml:space="preserve">Option 1’s inference should also include “model LCM”. </w:t>
            </w:r>
          </w:p>
          <w:p w14:paraId="1CB56D4E" w14:textId="77777777" w:rsidR="009A2D3A" w:rsidRDefault="00683D72">
            <w:pPr>
              <w:spacing w:after="120"/>
              <w:rPr>
                <w:rFonts w:eastAsiaTheme="minorEastAsia"/>
                <w:lang w:val="en-US" w:eastAsia="zh-CN"/>
              </w:rPr>
            </w:pPr>
            <w:r>
              <w:rPr>
                <w:rFonts w:eastAsiaTheme="minorEastAsia"/>
                <w:lang w:val="en-US" w:eastAsia="zh-CN"/>
              </w:rPr>
              <w:t xml:space="preserve">For model training: We are okay to have both online/offline training precluded in the discussion, because offline training can be implicitly tested by inference </w:t>
            </w:r>
            <w:proofErr w:type="gramStart"/>
            <w:r>
              <w:rPr>
                <w:rFonts w:eastAsiaTheme="minorEastAsia"/>
                <w:lang w:val="en-US" w:eastAsia="zh-CN"/>
              </w:rPr>
              <w:t>performance</w:t>
            </w:r>
            <w:proofErr w:type="gramEnd"/>
            <w:r>
              <w:rPr>
                <w:rFonts w:eastAsiaTheme="minorEastAsia"/>
                <w:lang w:val="en-US" w:eastAsia="zh-CN"/>
              </w:rPr>
              <w:t xml:space="preserve"> and we identified the issues for online training in our paper. </w:t>
            </w:r>
          </w:p>
          <w:p w14:paraId="1CB56D4F" w14:textId="77777777" w:rsidR="009A2D3A" w:rsidRDefault="00683D72">
            <w:pPr>
              <w:spacing w:after="120"/>
              <w:rPr>
                <w:rFonts w:eastAsiaTheme="minorEastAsia"/>
                <w:lang w:val="en-US" w:eastAsia="zh-CN"/>
              </w:rPr>
            </w:pPr>
            <w:r>
              <w:rPr>
                <w:rFonts w:eastAsiaTheme="minorEastAsia"/>
                <w:lang w:val="en-US" w:eastAsia="zh-CN"/>
              </w:rPr>
              <w:t xml:space="preserve">For data collection: we believe RAN4 shall include the measurement/report requirement for UE if AI/ML entities (at NW side) needs the data collection from UE, </w:t>
            </w:r>
            <w:proofErr w:type="spellStart"/>
            <w:r>
              <w:rPr>
                <w:rFonts w:eastAsiaTheme="minorEastAsia"/>
                <w:lang w:val="en-US" w:eastAsia="zh-CN"/>
              </w:rPr>
              <w:t>e.g</w:t>
            </w:r>
            <w:proofErr w:type="spellEnd"/>
            <w:r>
              <w:rPr>
                <w:rFonts w:eastAsiaTheme="minorEastAsia"/>
                <w:lang w:val="en-US" w:eastAsia="zh-CN"/>
              </w:rPr>
              <w:t xml:space="preserve">, if RAN1 introduce the new measurement reporting for AI/ML based positioning. </w:t>
            </w:r>
          </w:p>
        </w:tc>
      </w:tr>
      <w:tr w:rsidR="009A2D3A" w14:paraId="1CB56D53" w14:textId="77777777">
        <w:tc>
          <w:tcPr>
            <w:tcW w:w="1236" w:type="dxa"/>
          </w:tcPr>
          <w:p w14:paraId="1CB56D51" w14:textId="77777777" w:rsidR="009A2D3A" w:rsidRDefault="00683D72">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CB56D52" w14:textId="77777777" w:rsidR="009A2D3A" w:rsidRDefault="00683D72">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requirements/tests for model inference should be defined to verify the performance gain of AI/ML model. Also, </w:t>
            </w:r>
            <w:proofErr w:type="gramStart"/>
            <w:r>
              <w:rPr>
                <w:rFonts w:eastAsiaTheme="minorEastAsia"/>
                <w:lang w:val="en-US" w:eastAsia="zh-CN"/>
              </w:rPr>
              <w:t>We</w:t>
            </w:r>
            <w:proofErr w:type="gramEnd"/>
            <w:r>
              <w:rPr>
                <w:rFonts w:eastAsiaTheme="minorEastAsia"/>
                <w:lang w:val="en-US" w:eastAsia="zh-CN"/>
              </w:rPr>
              <w:t xml:space="preserve"> think RAN4 should define requirements to test some key functions in LCM </w:t>
            </w:r>
            <w:r>
              <w:rPr>
                <w:rFonts w:eastAsiaTheme="minorEastAsia" w:hint="eastAsia"/>
                <w:lang w:val="en-US" w:eastAsia="zh-CN"/>
              </w:rPr>
              <w:t>and</w:t>
            </w:r>
            <w:r>
              <w:rPr>
                <w:rFonts w:eastAsiaTheme="minorEastAsia"/>
                <w:lang w:val="en-US" w:eastAsia="zh-CN"/>
              </w:rPr>
              <w:t xml:space="preserve"> this can be further discussed.</w:t>
            </w:r>
          </w:p>
        </w:tc>
      </w:tr>
      <w:tr w:rsidR="009A2D3A" w14:paraId="1CB56D57" w14:textId="77777777">
        <w:tc>
          <w:tcPr>
            <w:tcW w:w="1236" w:type="dxa"/>
          </w:tcPr>
          <w:p w14:paraId="1CB56D54" w14:textId="77777777" w:rsidR="009A2D3A" w:rsidRDefault="00683D72">
            <w:pPr>
              <w:spacing w:after="120"/>
              <w:rPr>
                <w:rFonts w:eastAsiaTheme="minorEastAsia"/>
                <w:lang w:val="en-US" w:eastAsia="zh-CN"/>
              </w:rPr>
            </w:pPr>
            <w:r>
              <w:rPr>
                <w:rStyle w:val="eop"/>
                <w:color w:val="0070C0"/>
              </w:rPr>
              <w:t>MTK </w:t>
            </w:r>
          </w:p>
        </w:tc>
        <w:tc>
          <w:tcPr>
            <w:tcW w:w="8395" w:type="dxa"/>
          </w:tcPr>
          <w:p w14:paraId="1CB56D55" w14:textId="77777777" w:rsidR="009A2D3A" w:rsidRPr="008D3629" w:rsidRDefault="00683D72">
            <w:pPr>
              <w:pStyle w:val="paragraph"/>
              <w:spacing w:before="0" w:beforeAutospacing="0" w:after="0" w:afterAutospacing="0"/>
              <w:rPr>
                <w:rStyle w:val="normaltextrun"/>
                <w:rFonts w:ascii="Times New Roman" w:eastAsia="游明朝" w:hAnsi="Times New Roman" w:cs="Times New Roman"/>
                <w:color w:val="881798"/>
                <w:sz w:val="20"/>
                <w:szCs w:val="20"/>
                <w:u w:val="single"/>
                <w:lang w:val="en-GB"/>
              </w:rPr>
            </w:pPr>
            <w:r w:rsidRPr="008D3629">
              <w:rPr>
                <w:rStyle w:val="normaltextrun"/>
                <w:rFonts w:ascii="Times New Roman" w:eastAsia="游明朝" w:hAnsi="Times New Roman" w:cs="Times New Roman"/>
                <w:color w:val="881798"/>
                <w:sz w:val="20"/>
                <w:szCs w:val="20"/>
                <w:u w:val="single"/>
                <w:lang w:val="en-GB" w:eastAsia="zh-CN"/>
              </w:rPr>
              <w:t xml:space="preserve">RAN4 can discuss inference at the current stage as we already have some test procedures/metric can be reused to define requirements for inference. </w:t>
            </w:r>
            <w:r w:rsidRPr="008D3629">
              <w:rPr>
                <w:rStyle w:val="normaltextrun"/>
                <w:rFonts w:eastAsia="游明朝"/>
                <w:color w:val="881798"/>
                <w:sz w:val="20"/>
                <w:szCs w:val="20"/>
                <w:u w:val="single"/>
                <w:lang w:val="en-GB"/>
              </w:rPr>
              <w:t> </w:t>
            </w:r>
          </w:p>
          <w:p w14:paraId="1CB56D56" w14:textId="77777777" w:rsidR="009A2D3A" w:rsidRDefault="00683D72">
            <w:pPr>
              <w:spacing w:after="120"/>
              <w:rPr>
                <w:rFonts w:eastAsiaTheme="minorEastAsia"/>
                <w:lang w:val="en-US" w:eastAsia="zh-CN"/>
              </w:rPr>
            </w:pPr>
            <w:r>
              <w:rPr>
                <w:rStyle w:val="normaltextrun"/>
                <w:color w:val="881798"/>
                <w:u w:val="single"/>
                <w:lang w:eastAsia="zh-CN"/>
              </w:rPr>
              <w:t xml:space="preserve">But we are not sure if the inference performance will be affected if the other LCM procedure are inconsistent, e.g., a reference LCM procedure as the testing procedure for performance test. Therefore, we suggest studying LCM. </w:t>
            </w:r>
            <w:r>
              <w:rPr>
                <w:rStyle w:val="eop"/>
                <w:color w:val="0070C0"/>
                <w:lang w:eastAsia="zh-CN"/>
              </w:rPr>
              <w:t> </w:t>
            </w:r>
          </w:p>
        </w:tc>
      </w:tr>
      <w:tr w:rsidR="009A2D3A" w14:paraId="1CB56D62" w14:textId="77777777">
        <w:tc>
          <w:tcPr>
            <w:tcW w:w="1236" w:type="dxa"/>
          </w:tcPr>
          <w:p w14:paraId="1CB56D58" w14:textId="77777777" w:rsidR="009A2D3A" w:rsidRDefault="00683D72">
            <w:pPr>
              <w:spacing w:after="120"/>
              <w:rPr>
                <w:rStyle w:val="eop"/>
                <w:color w:val="0070C0"/>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6D59"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agree one of the main purposes of AI/ML testability is to verify model inference performance. However, the testability study in Rel-18 should try to cover all potential aspects of AI/ML air interface that could have testability issues.</w:t>
            </w:r>
          </w:p>
          <w:p w14:paraId="1CB56D5A"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Furthermore, this issue is not clear enough. There are other issues in topic #2 and topic #3 on other aspects. If we go with option 1, it seems those issues are not needed. For example, Issue 2-6 is discussing LCM related requirements. If option 1 is agreed, then issue 2-6 should be closed accordingly?</w:t>
            </w:r>
          </w:p>
          <w:p w14:paraId="1CB56D5B"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So, it is better not to have such high-level conclusions as in option 1.</w:t>
            </w:r>
          </w:p>
          <w:p w14:paraId="1CB56D5C" w14:textId="77777777" w:rsidR="009A2D3A" w:rsidRDefault="009A2D3A">
            <w:pPr>
              <w:spacing w:after="120"/>
              <w:rPr>
                <w:rFonts w:eastAsiaTheme="minorEastAsia"/>
                <w:color w:val="000000" w:themeColor="text1"/>
                <w:lang w:val="en-US" w:eastAsia="zh-CN"/>
              </w:rPr>
            </w:pPr>
          </w:p>
          <w:p w14:paraId="1CB56D5D"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In addition, views on other aspects are as follows.</w:t>
            </w:r>
          </w:p>
          <w:p w14:paraId="1CB56D5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For model training, our view is that no requirements are needed, but discussions on feasibility of model training for the test, especially for two-sided model, are needed</w:t>
            </w:r>
          </w:p>
          <w:p w14:paraId="1CB56D5F"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Model monitoring may also need to be discussed, for example, if it can behave correctly if event of a metric is triggered.</w:t>
            </w:r>
          </w:p>
          <w:p w14:paraId="1CB56D60"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Model transfer / delivery: The test/requirements could be latency or just functionality test that model transfer/delivery performs correctly, </w:t>
            </w:r>
            <w:proofErr w:type="gramStart"/>
            <w:r>
              <w:rPr>
                <w:rFonts w:eastAsiaTheme="minorEastAsia"/>
                <w:color w:val="000000" w:themeColor="text1"/>
                <w:lang w:val="en-US" w:eastAsia="zh-CN"/>
              </w:rPr>
              <w:t>e.g.</w:t>
            </w:r>
            <w:proofErr w:type="gramEnd"/>
            <w:r>
              <w:rPr>
                <w:rFonts w:eastAsiaTheme="minorEastAsia"/>
                <w:color w:val="000000" w:themeColor="text1"/>
                <w:lang w:val="en-US" w:eastAsia="zh-CN"/>
              </w:rPr>
              <w:t xml:space="preserve"> a feedback to NW.  We can mainly focus on model transfer/delivery triggered by model update, e.g., NW triggered.</w:t>
            </w:r>
          </w:p>
          <w:p w14:paraId="1CB56D61" w14:textId="77777777" w:rsidR="009A2D3A" w:rsidRDefault="00683D72">
            <w:pPr>
              <w:pStyle w:val="paragraph"/>
              <w:spacing w:before="0" w:beforeAutospacing="0" w:after="0" w:afterAutospacing="0"/>
              <w:rPr>
                <w:rStyle w:val="normaltextrun"/>
                <w:rFonts w:ascii="Times New Roman" w:eastAsia="游明朝" w:hAnsi="Times New Roman" w:cs="Times New Roman"/>
                <w:color w:val="881798"/>
                <w:sz w:val="20"/>
                <w:szCs w:val="20"/>
                <w:u w:val="single"/>
                <w:lang w:val="en-GB" w:eastAsia="zh-CN"/>
              </w:rPr>
            </w:pPr>
            <w:r>
              <w:rPr>
                <w:rFonts w:eastAsiaTheme="minorEastAsia"/>
                <w:color w:val="000000" w:themeColor="text1"/>
                <w:lang w:eastAsia="zh-CN"/>
              </w:rPr>
              <w:t>For other LCM related procedures, requirements may or may not be needed, which is up to further discussion. But at least impact due to these LCM aspects need to be discussed, e.g., which model should be selected for the ongoing test etc.</w:t>
            </w:r>
          </w:p>
        </w:tc>
      </w:tr>
      <w:tr w:rsidR="009A2D3A" w14:paraId="1CB56D65" w14:textId="77777777">
        <w:tc>
          <w:tcPr>
            <w:tcW w:w="1236" w:type="dxa"/>
          </w:tcPr>
          <w:p w14:paraId="1CB56D63"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6D64"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 xml:space="preserve">If data collection involves exchanging information over RAN </w:t>
            </w:r>
            <w:proofErr w:type="gramStart"/>
            <w:r>
              <w:rPr>
                <w:rFonts w:eastAsiaTheme="minorEastAsia"/>
                <w:color w:val="0070C0"/>
                <w:lang w:val="en-US" w:eastAsia="zh-CN"/>
              </w:rPr>
              <w:t>interfaces</w:t>
            </w:r>
            <w:proofErr w:type="gramEnd"/>
            <w:r>
              <w:rPr>
                <w:rFonts w:eastAsiaTheme="minorEastAsia"/>
                <w:color w:val="0070C0"/>
                <w:lang w:val="en-US" w:eastAsia="zh-CN"/>
              </w:rPr>
              <w:t xml:space="preserve"> then there is a need to consider accuracy requirements for data used for training. For the model training process, probably not needed to consider in RAN4. We should consider inference, switching (including criteria and delays) and monitoring.</w:t>
            </w:r>
          </w:p>
        </w:tc>
      </w:tr>
      <w:tr w:rsidR="009A2D3A" w14:paraId="1CB56D6A" w14:textId="77777777">
        <w:tc>
          <w:tcPr>
            <w:tcW w:w="1236" w:type="dxa"/>
          </w:tcPr>
          <w:p w14:paraId="1CB56D66"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6D67" w14:textId="77777777" w:rsidR="009A2D3A" w:rsidRDefault="00683D72">
            <w:pPr>
              <w:spacing w:beforeLines="20" w:before="48" w:afterLines="20" w:after="48"/>
              <w:rPr>
                <w:rFonts w:eastAsiaTheme="minorEastAsia"/>
                <w:color w:val="000000" w:themeColor="text1"/>
                <w:lang w:val="en-US" w:eastAsia="zh-CN"/>
              </w:rPr>
            </w:pPr>
            <w:r>
              <w:rPr>
                <w:rFonts w:eastAsiaTheme="minorEastAsia"/>
                <w:color w:val="000000" w:themeColor="text1"/>
                <w:lang w:val="en-US" w:eastAsia="zh-CN"/>
              </w:rPr>
              <w:t>Support option1, and LCM should be included in option1.</w:t>
            </w:r>
          </w:p>
          <w:p w14:paraId="1CB56D68" w14:textId="77777777" w:rsidR="009A2D3A" w:rsidRDefault="00683D72">
            <w:pPr>
              <w:spacing w:beforeLines="20" w:before="48" w:afterLines="20" w:after="48"/>
              <w:rPr>
                <w:rFonts w:eastAsiaTheme="minorEastAsia"/>
                <w:color w:val="000000" w:themeColor="text1"/>
                <w:lang w:val="en-US" w:eastAsia="zh-CN"/>
              </w:rPr>
            </w:pPr>
            <w:r>
              <w:rPr>
                <w:rFonts w:eastAsiaTheme="minorEastAsia"/>
                <w:color w:val="000000" w:themeColor="text1"/>
                <w:lang w:val="en-US" w:eastAsia="zh-CN"/>
              </w:rPr>
              <w:t xml:space="preserve">Inference and LCM related functions, </w:t>
            </w:r>
            <w:proofErr w:type="gramStart"/>
            <w:r>
              <w:rPr>
                <w:rFonts w:eastAsiaTheme="minorEastAsia"/>
                <w:color w:val="000000" w:themeColor="text1"/>
                <w:lang w:val="en-US" w:eastAsia="zh-CN"/>
              </w:rPr>
              <w:t>e.g.</w:t>
            </w:r>
            <w:proofErr w:type="gramEnd"/>
            <w:r>
              <w:rPr>
                <w:rFonts w:eastAsiaTheme="minorEastAsia"/>
                <w:color w:val="000000" w:themeColor="text1"/>
                <w:lang w:val="en-US" w:eastAsia="zh-CN"/>
              </w:rPr>
              <w:t xml:space="preserve"> model monitoring, model activation/deactivation/</w:t>
            </w:r>
            <w:r>
              <w:rPr>
                <w:rFonts w:eastAsiaTheme="minorEastAsia" w:hint="eastAsia"/>
                <w:color w:val="000000" w:themeColor="text1"/>
                <w:lang w:val="en-US" w:eastAsia="zh-CN"/>
              </w:rPr>
              <w:t xml:space="preserve"> selection</w:t>
            </w:r>
            <w:r>
              <w:rPr>
                <w:rFonts w:eastAsiaTheme="minorEastAsia"/>
                <w:color w:val="000000" w:themeColor="text1"/>
                <w:lang w:val="en-US" w:eastAsia="zh-CN"/>
              </w:rPr>
              <w:t xml:space="preserve"> /switching/fallback, should be handled with high priority. </w:t>
            </w:r>
          </w:p>
          <w:p w14:paraId="1CB56D69" w14:textId="77777777" w:rsidR="009A2D3A" w:rsidRPr="008D3629" w:rsidRDefault="00683D72" w:rsidP="008D3629">
            <w:pPr>
              <w:spacing w:beforeLines="20" w:before="48" w:afterLines="20" w:after="48"/>
              <w:rPr>
                <w:color w:val="000000" w:themeColor="text1"/>
                <w:lang w:val="en-US" w:eastAsia="zh-CN"/>
              </w:rPr>
            </w:pPr>
            <w:r>
              <w:rPr>
                <w:rFonts w:eastAsiaTheme="minorEastAsia"/>
                <w:color w:val="000000" w:themeColor="text1"/>
                <w:lang w:val="en-US" w:eastAsia="zh-CN"/>
              </w:rPr>
              <w:t xml:space="preserve">For option2, </w:t>
            </w:r>
            <w:proofErr w:type="gramStart"/>
            <w:r>
              <w:rPr>
                <w:rFonts w:eastAsiaTheme="minorEastAsia"/>
                <w:color w:val="000000" w:themeColor="text1"/>
                <w:lang w:val="en-US" w:eastAsia="zh-CN"/>
              </w:rPr>
              <w:t>i.e.</w:t>
            </w:r>
            <w:proofErr w:type="gramEnd"/>
            <w:r>
              <w:rPr>
                <w:rFonts w:eastAsiaTheme="minorEastAsia"/>
                <w:color w:val="000000" w:themeColor="text1"/>
                <w:lang w:val="en-US" w:eastAsia="zh-CN"/>
              </w:rPr>
              <w:t xml:space="preserve"> data collection for and model training, it should be handled with low priority in RAN4 R18 SI. RAN1 have discussed training collaboration types, but there is still uncertainty about whether model training is transparent to 3GPP. For data collection, especially for training purpose, we do not think there is sufficient progress in RAN1/RAN2 that needs to be tested in RAN4.</w:t>
            </w:r>
          </w:p>
        </w:tc>
      </w:tr>
      <w:tr w:rsidR="009A2D3A" w14:paraId="1CB56D6D" w14:textId="77777777">
        <w:tc>
          <w:tcPr>
            <w:tcW w:w="1236" w:type="dxa"/>
          </w:tcPr>
          <w:p w14:paraId="1CB56D6B" w14:textId="77777777" w:rsidR="009A2D3A" w:rsidRPr="008D3629" w:rsidRDefault="00683D72">
            <w:pPr>
              <w:spacing w:after="120"/>
              <w:rPr>
                <w:color w:val="000000" w:themeColor="text1"/>
                <w:lang w:eastAsia="zh-CN"/>
              </w:rPr>
            </w:pPr>
            <w:proofErr w:type="spellStart"/>
            <w:r>
              <w:rPr>
                <w:rFonts w:eastAsiaTheme="minorEastAsia"/>
                <w:color w:val="000000" w:themeColor="text1"/>
                <w:lang w:eastAsia="zh-CN"/>
              </w:rPr>
              <w:t>CableLabs</w:t>
            </w:r>
            <w:proofErr w:type="spellEnd"/>
          </w:p>
        </w:tc>
        <w:tc>
          <w:tcPr>
            <w:tcW w:w="8395" w:type="dxa"/>
          </w:tcPr>
          <w:p w14:paraId="1CB56D6C" w14:textId="77777777" w:rsidR="009A2D3A" w:rsidRDefault="00683D72">
            <w:pPr>
              <w:spacing w:beforeLines="20" w:before="48" w:afterLines="20" w:after="48"/>
              <w:rPr>
                <w:rFonts w:eastAsiaTheme="minorEastAsia"/>
                <w:color w:val="000000" w:themeColor="text1"/>
                <w:lang w:val="en-US" w:eastAsia="zh-CN"/>
              </w:rPr>
            </w:pPr>
            <w:r>
              <w:rPr>
                <w:rFonts w:eastAsiaTheme="minorEastAsia"/>
                <w:color w:val="000000" w:themeColor="text1"/>
                <w:lang w:val="en-US" w:eastAsia="zh-CN"/>
              </w:rPr>
              <w:t>We support option 2 to consider data collection and model training. Operators may use multiple network vendors’ solutions. It is necessary to define the accurate requirements of data so that the data collected from different vendors can be used for the same training purpose. Interoperability needs to be considered at the planning stage.</w:t>
            </w:r>
          </w:p>
        </w:tc>
      </w:tr>
      <w:tr w:rsidR="009A2D3A" w14:paraId="1CB56D72" w14:textId="77777777">
        <w:tc>
          <w:tcPr>
            <w:tcW w:w="1236" w:type="dxa"/>
          </w:tcPr>
          <w:p w14:paraId="1CB56D6E" w14:textId="77777777" w:rsidR="009A2D3A" w:rsidRDefault="00683D72">
            <w:pPr>
              <w:spacing w:after="120"/>
              <w:rPr>
                <w:rFonts w:eastAsiaTheme="minorEastAsia"/>
                <w:color w:val="000000" w:themeColor="text1"/>
                <w:lang w:eastAsia="zh-CN"/>
              </w:rPr>
            </w:pPr>
            <w:r>
              <w:rPr>
                <w:rFonts w:eastAsiaTheme="minorEastAsia"/>
                <w:color w:val="000000" w:themeColor="text1"/>
                <w:lang w:eastAsia="zh-CN"/>
              </w:rPr>
              <w:t>QC</w:t>
            </w:r>
          </w:p>
        </w:tc>
        <w:tc>
          <w:tcPr>
            <w:tcW w:w="8395" w:type="dxa"/>
          </w:tcPr>
          <w:p w14:paraId="1CB56D6F" w14:textId="77777777" w:rsidR="009A2D3A" w:rsidRDefault="00683D72">
            <w:pPr>
              <w:spacing w:beforeLines="20" w:before="48" w:afterLines="20" w:after="48"/>
              <w:rPr>
                <w:rFonts w:eastAsiaTheme="minorEastAsia"/>
                <w:color w:val="000000" w:themeColor="text1"/>
                <w:lang w:val="en-US" w:eastAsia="zh-CN"/>
              </w:rPr>
            </w:pPr>
            <w:r>
              <w:rPr>
                <w:rFonts w:eastAsiaTheme="minorEastAsia"/>
                <w:color w:val="000000" w:themeColor="text1"/>
                <w:lang w:val="en-US" w:eastAsia="zh-CN"/>
              </w:rPr>
              <w:t xml:space="preserve">We support the recommended WF. </w:t>
            </w:r>
          </w:p>
          <w:p w14:paraId="1CB56D70" w14:textId="77777777" w:rsidR="009A2D3A" w:rsidRDefault="00683D72">
            <w:pPr>
              <w:spacing w:beforeLines="20" w:before="48" w:afterLines="20" w:after="48"/>
              <w:rPr>
                <w:rFonts w:eastAsiaTheme="minorEastAsia"/>
                <w:color w:val="000000" w:themeColor="text1"/>
                <w:lang w:val="en-US" w:eastAsia="zh-CN"/>
              </w:rPr>
            </w:pPr>
            <w:r>
              <w:rPr>
                <w:rFonts w:eastAsiaTheme="minorEastAsia"/>
                <w:color w:val="000000" w:themeColor="text1"/>
                <w:lang w:val="en-US" w:eastAsia="zh-CN"/>
              </w:rPr>
              <w:t xml:space="preserve">The requirement related to data collection, e.g., proposed by Nokia, is not well-defined. To define accuracy of a procedure, the ground truth </w:t>
            </w:r>
            <w:proofErr w:type="gramStart"/>
            <w:r>
              <w:rPr>
                <w:rFonts w:eastAsiaTheme="minorEastAsia"/>
                <w:color w:val="000000" w:themeColor="text1"/>
                <w:lang w:val="en-US" w:eastAsia="zh-CN"/>
              </w:rPr>
              <w:t>has to</w:t>
            </w:r>
            <w:proofErr w:type="gramEnd"/>
            <w:r>
              <w:rPr>
                <w:rFonts w:eastAsiaTheme="minorEastAsia"/>
                <w:color w:val="000000" w:themeColor="text1"/>
                <w:lang w:val="en-US" w:eastAsia="zh-CN"/>
              </w:rPr>
              <w:t xml:space="preserve"> be established, which is well defined in the inference procedure. However, what is the ground truth of the collected data? Note that measurement/channel state report don’t count as data. </w:t>
            </w:r>
          </w:p>
          <w:p w14:paraId="1CB56D71" w14:textId="77777777" w:rsidR="009A2D3A" w:rsidRDefault="00683D72">
            <w:pPr>
              <w:spacing w:beforeLines="20" w:before="48" w:afterLines="20" w:after="48"/>
              <w:rPr>
                <w:rFonts w:eastAsiaTheme="minorEastAsia"/>
                <w:color w:val="000000" w:themeColor="text1"/>
                <w:lang w:val="en-US" w:eastAsia="zh-CN"/>
              </w:rPr>
            </w:pPr>
            <w:r>
              <w:rPr>
                <w:rFonts w:eastAsiaTheme="minorEastAsia"/>
                <w:color w:val="000000" w:themeColor="text1"/>
                <w:lang w:val="en-US" w:eastAsia="zh-CN"/>
              </w:rPr>
              <w:t>For the latency incurred in the LCM, we can consider it within scope, but RAN4 can only discuss the latency after the signaling procedure is defined, which will happen in WI, and therefore we don’t see the necessity of discussing it in SI.</w:t>
            </w:r>
          </w:p>
        </w:tc>
      </w:tr>
      <w:tr w:rsidR="009A2D3A" w14:paraId="1CB56D75" w14:textId="77777777">
        <w:tc>
          <w:tcPr>
            <w:tcW w:w="1236" w:type="dxa"/>
          </w:tcPr>
          <w:p w14:paraId="1CB56D73" w14:textId="77777777" w:rsidR="009A2D3A" w:rsidRDefault="00683D72">
            <w:pPr>
              <w:spacing w:after="120"/>
              <w:rPr>
                <w:rFonts w:eastAsiaTheme="minorEastAsia"/>
                <w:color w:val="000000" w:themeColor="text1"/>
                <w:lang w:eastAsia="zh-CN"/>
              </w:rPr>
            </w:pPr>
            <w:r>
              <w:rPr>
                <w:rFonts w:eastAsiaTheme="minorEastAsia"/>
                <w:color w:val="000000" w:themeColor="text1"/>
                <w:lang w:eastAsia="zh-CN"/>
              </w:rPr>
              <w:t>Huawei</w:t>
            </w:r>
          </w:p>
        </w:tc>
        <w:tc>
          <w:tcPr>
            <w:tcW w:w="8395" w:type="dxa"/>
          </w:tcPr>
          <w:p w14:paraId="1CB56D74" w14:textId="77777777" w:rsidR="009A2D3A" w:rsidRDefault="00683D72">
            <w:pPr>
              <w:spacing w:beforeLines="20" w:before="48" w:afterLines="20" w:after="48"/>
              <w:rPr>
                <w:rFonts w:eastAsiaTheme="minorEastAsia"/>
                <w:color w:val="000000" w:themeColor="text1"/>
                <w:lang w:val="en-US" w:eastAsia="zh-CN"/>
              </w:rPr>
            </w:pPr>
            <w:r>
              <w:rPr>
                <w:rFonts w:eastAsiaTheme="minorEastAsia"/>
                <w:color w:val="000000" w:themeColor="text1"/>
                <w:lang w:val="en-US" w:eastAsia="zh-CN"/>
              </w:rPr>
              <w:t>Both Option 1 and Option 2 should be considered. Model management, including model monitoring etc., is missing in Option2. All the functionalities in LCM should not be precluded at the current stage.</w:t>
            </w:r>
          </w:p>
        </w:tc>
      </w:tr>
      <w:tr w:rsidR="009A2D3A" w14:paraId="1CB56D79" w14:textId="77777777">
        <w:tc>
          <w:tcPr>
            <w:tcW w:w="1236" w:type="dxa"/>
          </w:tcPr>
          <w:p w14:paraId="1CB56D76" w14:textId="77777777" w:rsidR="009A2D3A" w:rsidRDefault="00683D72">
            <w:pPr>
              <w:spacing w:after="120"/>
              <w:rPr>
                <w:rFonts w:eastAsiaTheme="minorEastAsia"/>
                <w:color w:val="000000" w:themeColor="text1"/>
                <w:lang w:eastAsia="zh-CN"/>
              </w:rPr>
            </w:pPr>
            <w:r>
              <w:rPr>
                <w:rFonts w:eastAsiaTheme="minorEastAsia" w:hint="eastAsia"/>
                <w:color w:val="000000" w:themeColor="text1"/>
                <w:lang w:eastAsia="zh-CN"/>
              </w:rPr>
              <w:t>C</w:t>
            </w:r>
            <w:r>
              <w:rPr>
                <w:rFonts w:eastAsiaTheme="minorEastAsia"/>
                <w:color w:val="000000" w:themeColor="text1"/>
                <w:lang w:eastAsia="zh-CN"/>
              </w:rPr>
              <w:t>AICT</w:t>
            </w:r>
          </w:p>
        </w:tc>
        <w:tc>
          <w:tcPr>
            <w:tcW w:w="8395" w:type="dxa"/>
          </w:tcPr>
          <w:p w14:paraId="1CB56D77" w14:textId="77777777" w:rsidR="009A2D3A" w:rsidRDefault="00683D72">
            <w:pPr>
              <w:spacing w:beforeLines="20" w:before="48" w:afterLines="20" w:after="48"/>
              <w:rPr>
                <w:rFonts w:eastAsiaTheme="minorEastAsia"/>
                <w:color w:val="000000" w:themeColor="text1"/>
                <w:lang w:val="en-US" w:eastAsia="zh-CN"/>
              </w:rPr>
            </w:pPr>
            <w:r>
              <w:rPr>
                <w:rFonts w:eastAsiaTheme="minorEastAsia"/>
                <w:color w:val="000000" w:themeColor="text1"/>
                <w:lang w:val="en-US" w:eastAsia="zh-CN"/>
              </w:rPr>
              <w:t>Inference could be prioritized for study in current stage, but we should not preclude other procedures in the test.</w:t>
            </w:r>
          </w:p>
          <w:p w14:paraId="1CB56D78" w14:textId="77777777" w:rsidR="009A2D3A" w:rsidRDefault="00683D72">
            <w:pPr>
              <w:spacing w:beforeLines="20" w:before="48" w:afterLines="20" w:after="48"/>
              <w:rPr>
                <w:rFonts w:eastAsiaTheme="minorEastAsia"/>
                <w:color w:val="000000" w:themeColor="text1"/>
                <w:lang w:val="en-US" w:eastAsia="zh-CN"/>
              </w:rPr>
            </w:pPr>
            <w:r>
              <w:rPr>
                <w:rFonts w:eastAsiaTheme="minorEastAsia"/>
                <w:color w:val="000000" w:themeColor="text1"/>
                <w:lang w:val="en-US" w:eastAsia="zh-CN"/>
              </w:rPr>
              <w:t>The way for test dataset construction should be study further.</w:t>
            </w:r>
          </w:p>
        </w:tc>
      </w:tr>
      <w:tr w:rsidR="009A2D3A" w14:paraId="1CB56D7C" w14:textId="77777777">
        <w:tc>
          <w:tcPr>
            <w:tcW w:w="1236" w:type="dxa"/>
          </w:tcPr>
          <w:p w14:paraId="1CB56D7A" w14:textId="77777777" w:rsidR="009A2D3A" w:rsidRDefault="00683D72">
            <w:pPr>
              <w:spacing w:after="120"/>
              <w:rPr>
                <w:rFonts w:eastAsiaTheme="minorEastAsia"/>
                <w:color w:val="000000" w:themeColor="text1"/>
                <w:lang w:eastAsia="zh-CN"/>
              </w:rPr>
            </w:pPr>
            <w:r>
              <w:rPr>
                <w:rFonts w:eastAsiaTheme="minorEastAsia" w:hint="eastAsia"/>
                <w:color w:val="000000" w:themeColor="text1"/>
                <w:lang w:eastAsia="zh-CN"/>
              </w:rPr>
              <w:t>C</w:t>
            </w:r>
            <w:r>
              <w:rPr>
                <w:rFonts w:eastAsiaTheme="minorEastAsia"/>
                <w:color w:val="000000" w:themeColor="text1"/>
                <w:lang w:eastAsia="zh-CN"/>
              </w:rPr>
              <w:t>MCC</w:t>
            </w:r>
          </w:p>
        </w:tc>
        <w:tc>
          <w:tcPr>
            <w:tcW w:w="8395" w:type="dxa"/>
          </w:tcPr>
          <w:p w14:paraId="1CB56D7B" w14:textId="77777777" w:rsidR="009A2D3A" w:rsidRDefault="00683D72">
            <w:pPr>
              <w:spacing w:beforeLines="20" w:before="48" w:afterLines="20" w:after="48"/>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 xml:space="preserve">or option 1, only consider inference, we would like to know whether LCM related </w:t>
            </w:r>
            <w:proofErr w:type="spellStart"/>
            <w:r>
              <w:rPr>
                <w:rFonts w:eastAsiaTheme="minorEastAsia"/>
                <w:color w:val="000000" w:themeColor="text1"/>
                <w:lang w:val="en-US" w:eastAsia="zh-CN"/>
              </w:rPr>
              <w:t>funtionalities</w:t>
            </w:r>
            <w:proofErr w:type="spellEnd"/>
            <w:r>
              <w:rPr>
                <w:rFonts w:eastAsiaTheme="minorEastAsia"/>
                <w:color w:val="000000" w:themeColor="text1"/>
                <w:lang w:val="en-US" w:eastAsia="zh-CN"/>
              </w:rPr>
              <w:t xml:space="preserve"> are included? In our view, LCM related </w:t>
            </w:r>
            <w:proofErr w:type="spellStart"/>
            <w:r>
              <w:rPr>
                <w:rFonts w:eastAsiaTheme="minorEastAsia"/>
                <w:color w:val="000000" w:themeColor="text1"/>
                <w:lang w:val="en-US" w:eastAsia="zh-CN"/>
              </w:rPr>
              <w:t>funtionalities</w:t>
            </w:r>
            <w:proofErr w:type="spellEnd"/>
            <w:r>
              <w:rPr>
                <w:rFonts w:eastAsiaTheme="minorEastAsia"/>
                <w:color w:val="000000" w:themeColor="text1"/>
                <w:lang w:val="en-US" w:eastAsia="zh-CN"/>
              </w:rPr>
              <w:t xml:space="preserve"> have impact the inference performance and need to be discussed.</w:t>
            </w:r>
          </w:p>
        </w:tc>
      </w:tr>
      <w:tr w:rsidR="009A2D3A" w14:paraId="1CB56D7F" w14:textId="77777777">
        <w:tc>
          <w:tcPr>
            <w:tcW w:w="1236" w:type="dxa"/>
          </w:tcPr>
          <w:p w14:paraId="1CB56D7D" w14:textId="77777777" w:rsidR="009A2D3A" w:rsidRDefault="00683D72">
            <w:pPr>
              <w:spacing w:after="120"/>
              <w:rPr>
                <w:rFonts w:eastAsiaTheme="minorEastAsia"/>
                <w:color w:val="000000" w:themeColor="text1"/>
                <w:lang w:eastAsia="zh-CN"/>
              </w:rPr>
            </w:pPr>
            <w:r>
              <w:rPr>
                <w:rFonts w:eastAsiaTheme="minorEastAsia" w:hint="eastAsia"/>
                <w:color w:val="000000" w:themeColor="text1"/>
                <w:lang w:eastAsia="zh-CN"/>
              </w:rPr>
              <w:t>CATT</w:t>
            </w:r>
          </w:p>
        </w:tc>
        <w:tc>
          <w:tcPr>
            <w:tcW w:w="8395" w:type="dxa"/>
          </w:tcPr>
          <w:p w14:paraId="1CB56D7E" w14:textId="77777777" w:rsidR="009A2D3A" w:rsidRDefault="00683D72">
            <w:pPr>
              <w:spacing w:beforeLines="20" w:before="48" w:afterLines="20" w:after="48"/>
              <w:rPr>
                <w:rFonts w:eastAsiaTheme="minorEastAsia"/>
                <w:color w:val="000000" w:themeColor="text1"/>
                <w:lang w:val="en-US" w:eastAsia="zh-CN"/>
              </w:rPr>
            </w:pPr>
            <w:r>
              <w:rPr>
                <w:rFonts w:eastAsiaTheme="minorEastAsia"/>
                <w:color w:val="000000" w:themeColor="text1"/>
                <w:lang w:val="en-US" w:eastAsia="zh-CN"/>
              </w:rPr>
              <w:t>S</w:t>
            </w:r>
            <w:r>
              <w:rPr>
                <w:rFonts w:eastAsiaTheme="minorEastAsia" w:hint="eastAsia"/>
                <w:color w:val="000000" w:themeColor="text1"/>
                <w:lang w:val="en-US" w:eastAsia="zh-CN"/>
              </w:rPr>
              <w:t xml:space="preserve">upport option 2. </w:t>
            </w:r>
            <w:r>
              <w:rPr>
                <w:rFonts w:eastAsiaTheme="minorEastAsia"/>
                <w:color w:val="000000" w:themeColor="text1"/>
                <w:lang w:val="en-US" w:eastAsia="zh-CN"/>
              </w:rPr>
              <w:t>D</w:t>
            </w:r>
            <w:r>
              <w:rPr>
                <w:rFonts w:eastAsiaTheme="minorEastAsia" w:hint="eastAsia"/>
                <w:color w:val="000000" w:themeColor="text1"/>
                <w:lang w:val="en-US" w:eastAsia="zh-CN"/>
              </w:rPr>
              <w:t xml:space="preserve">oes option 1 mean only discuss requirements for model inference and do not consider the other procedures in LCM? </w:t>
            </w:r>
            <w:r>
              <w:rPr>
                <w:rFonts w:eastAsiaTheme="minorEastAsia"/>
                <w:color w:val="000000" w:themeColor="text1"/>
                <w:lang w:val="en-US" w:eastAsia="zh-CN"/>
              </w:rPr>
              <w:t>I</w:t>
            </w:r>
            <w:r>
              <w:rPr>
                <w:rFonts w:eastAsiaTheme="minorEastAsia" w:hint="eastAsia"/>
                <w:color w:val="000000" w:themeColor="text1"/>
                <w:lang w:val="en-US" w:eastAsia="zh-CN"/>
              </w:rPr>
              <w:t xml:space="preserve">t is too early to preclude all the requirements for other procedures </w:t>
            </w:r>
            <w:proofErr w:type="gramStart"/>
            <w:r>
              <w:rPr>
                <w:rFonts w:eastAsiaTheme="minorEastAsia" w:hint="eastAsia"/>
                <w:color w:val="000000" w:themeColor="text1"/>
                <w:lang w:val="en-US" w:eastAsia="zh-CN"/>
              </w:rPr>
              <w:t>e.g.</w:t>
            </w:r>
            <w:proofErr w:type="gramEnd"/>
            <w:r>
              <w:rPr>
                <w:rFonts w:eastAsiaTheme="minorEastAsia" w:hint="eastAsia"/>
                <w:color w:val="000000" w:themeColor="text1"/>
                <w:lang w:val="en-US" w:eastAsia="zh-CN"/>
              </w:rPr>
              <w:t xml:space="preserve"> model activation/deactivation/select/switch, model monitoring, the </w:t>
            </w:r>
            <w:r>
              <w:rPr>
                <w:rFonts w:eastAsiaTheme="minorEastAsia"/>
                <w:color w:val="000000" w:themeColor="text1"/>
                <w:lang w:val="en-US" w:eastAsia="zh-CN"/>
              </w:rPr>
              <w:t>mechanism</w:t>
            </w:r>
            <w:r>
              <w:rPr>
                <w:rFonts w:eastAsiaTheme="minorEastAsia" w:hint="eastAsia"/>
                <w:color w:val="000000" w:themeColor="text1"/>
                <w:lang w:val="en-US" w:eastAsia="zh-CN"/>
              </w:rPr>
              <w:t xml:space="preserve"> has not been very clear in RAN1/2, </w:t>
            </w:r>
          </w:p>
        </w:tc>
      </w:tr>
      <w:tr w:rsidR="009A2D3A" w14:paraId="1CB56D83" w14:textId="77777777">
        <w:tc>
          <w:tcPr>
            <w:tcW w:w="1236" w:type="dxa"/>
          </w:tcPr>
          <w:p w14:paraId="1CB56D80"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1CB56D81" w14:textId="77777777" w:rsidR="009A2D3A" w:rsidRDefault="00683D72">
            <w:pPr>
              <w:spacing w:beforeLines="20" w:before="48" w:afterLines="20" w:after="48"/>
              <w:rPr>
                <w:rFonts w:eastAsiaTheme="minorEastAsia"/>
                <w:color w:val="000000" w:themeColor="text1"/>
                <w:lang w:val="en-US" w:eastAsia="zh-CN"/>
              </w:rPr>
            </w:pPr>
            <w:r>
              <w:rPr>
                <w:rFonts w:eastAsiaTheme="minorEastAsia" w:hint="eastAsia"/>
                <w:color w:val="000000" w:themeColor="text1"/>
                <w:lang w:val="en-US" w:eastAsia="zh-CN"/>
              </w:rPr>
              <w:t>We are not sure whether the RAN4 aspects should be restricted to the model inference only. This is our 1</w:t>
            </w:r>
            <w:r>
              <w:rPr>
                <w:rFonts w:eastAsiaTheme="minorEastAsia" w:hint="eastAsia"/>
                <w:color w:val="000000" w:themeColor="text1"/>
                <w:vertAlign w:val="superscript"/>
                <w:lang w:val="en-US" w:eastAsia="zh-CN"/>
              </w:rPr>
              <w:t>st</w:t>
            </w:r>
            <w:r>
              <w:rPr>
                <w:rFonts w:eastAsiaTheme="minorEastAsia" w:hint="eastAsia"/>
                <w:color w:val="000000" w:themeColor="text1"/>
                <w:lang w:val="en-US" w:eastAsia="zh-CN"/>
              </w:rPr>
              <w:t xml:space="preserve"> meeting to discuss AI/ML, it is hard to derive such conclusion. </w:t>
            </w:r>
          </w:p>
          <w:p w14:paraId="1CB56D82" w14:textId="77777777" w:rsidR="009A2D3A" w:rsidRDefault="00683D72">
            <w:pPr>
              <w:spacing w:beforeLines="20" w:before="48" w:afterLines="20" w:after="48"/>
              <w:rPr>
                <w:rFonts w:eastAsiaTheme="minorEastAsia"/>
                <w:color w:val="000000" w:themeColor="text1"/>
                <w:lang w:val="en-US" w:eastAsia="zh-CN"/>
              </w:rPr>
            </w:pPr>
            <w:r>
              <w:rPr>
                <w:rFonts w:eastAsiaTheme="minorEastAsia" w:hint="eastAsia"/>
                <w:color w:val="000000" w:themeColor="text1"/>
                <w:lang w:val="en-US" w:eastAsia="zh-CN"/>
              </w:rPr>
              <w:t xml:space="preserve">During the data collection, the dataset generation latency for the scheme of online generation is possible to consider. For the model training, the requirements of latency and accuracy maybe necessary. And regarding the model management, such as model switching and model monitoring, they would impact the accuracy of inference, so </w:t>
            </w:r>
            <w:proofErr w:type="spellStart"/>
            <w:r>
              <w:rPr>
                <w:rFonts w:eastAsiaTheme="minorEastAsia" w:hint="eastAsia"/>
                <w:color w:val="000000" w:themeColor="text1"/>
                <w:lang w:val="en-US" w:eastAsia="zh-CN"/>
              </w:rPr>
              <w:t>can not</w:t>
            </w:r>
            <w:proofErr w:type="spellEnd"/>
            <w:r>
              <w:rPr>
                <w:rFonts w:eastAsiaTheme="minorEastAsia" w:hint="eastAsia"/>
                <w:color w:val="000000" w:themeColor="text1"/>
                <w:lang w:val="en-US" w:eastAsia="zh-CN"/>
              </w:rPr>
              <w:t xml:space="preserve"> be precluded at this stage.</w:t>
            </w:r>
          </w:p>
        </w:tc>
      </w:tr>
    </w:tbl>
    <w:p w14:paraId="1CB56D84" w14:textId="551437A7" w:rsidR="009A2D3A" w:rsidRDefault="009A2D3A">
      <w:pPr>
        <w:rPr>
          <w:color w:val="0070C0"/>
          <w:lang w:val="en-US" w:eastAsia="zh-CN"/>
        </w:rPr>
      </w:pPr>
    </w:p>
    <w:p w14:paraId="1CB56D85"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1-4 </w:t>
      </w:r>
    </w:p>
    <w:tbl>
      <w:tblPr>
        <w:tblStyle w:val="TableGrid"/>
        <w:tblW w:w="0" w:type="auto"/>
        <w:tblLook w:val="04A0" w:firstRow="1" w:lastRow="0" w:firstColumn="1" w:lastColumn="0" w:noHBand="0" w:noVBand="1"/>
      </w:tblPr>
      <w:tblGrid>
        <w:gridCol w:w="1236"/>
        <w:gridCol w:w="8395"/>
      </w:tblGrid>
      <w:tr w:rsidR="009A2D3A" w14:paraId="1CB56D88" w14:textId="77777777">
        <w:tc>
          <w:tcPr>
            <w:tcW w:w="1236" w:type="dxa"/>
          </w:tcPr>
          <w:p w14:paraId="1CB56D86"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6D87"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6D8F" w14:textId="77777777">
        <w:tc>
          <w:tcPr>
            <w:tcW w:w="1236" w:type="dxa"/>
          </w:tcPr>
          <w:p w14:paraId="1CB56D89" w14:textId="03A7DD9C"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6D8A" w14:textId="77777777" w:rsidR="009A2D3A" w:rsidRDefault="00683D72">
            <w:pPr>
              <w:spacing w:after="120"/>
              <w:rPr>
                <w:rFonts w:eastAsiaTheme="minorEastAsia"/>
                <w:color w:val="0070C0"/>
                <w:lang w:val="en-US" w:eastAsia="zh-CN"/>
              </w:rPr>
            </w:pPr>
            <w:r>
              <w:rPr>
                <w:rFonts w:eastAsiaTheme="minorEastAsia"/>
                <w:color w:val="0070C0"/>
                <w:lang w:eastAsia="zh-CN"/>
              </w:rPr>
              <w:t xml:space="preserve">We support </w:t>
            </w:r>
            <w:r>
              <w:rPr>
                <w:rFonts w:eastAsiaTheme="minorEastAsia"/>
                <w:color w:val="0070C0"/>
                <w:lang w:val="en-US" w:eastAsia="zh-CN"/>
              </w:rPr>
              <w:t>Option 1</w:t>
            </w:r>
            <w:r>
              <w:rPr>
                <w:rFonts w:eastAsiaTheme="minorEastAsia"/>
                <w:color w:val="0070C0"/>
                <w:lang w:eastAsia="zh-CN"/>
              </w:rPr>
              <w:t>, however, only when there is a way to map requirements/tests on new AI/ML-enabled functionalities to the existing/legacy requirements/test</w:t>
            </w:r>
            <w:r>
              <w:rPr>
                <w:rFonts w:eastAsiaTheme="minorEastAsia"/>
                <w:color w:val="0070C0"/>
                <w:lang w:val="en-US" w:eastAsia="zh-CN"/>
              </w:rPr>
              <w:t>.</w:t>
            </w:r>
          </w:p>
          <w:p w14:paraId="1CB56D8B" w14:textId="77777777" w:rsidR="009A2D3A" w:rsidRDefault="00683D72">
            <w:pPr>
              <w:spacing w:after="120"/>
              <w:rPr>
                <w:rFonts w:eastAsiaTheme="minorEastAsia"/>
                <w:color w:val="0070C0"/>
                <w:lang w:eastAsia="zh-CN"/>
              </w:rPr>
            </w:pPr>
            <w:r>
              <w:rPr>
                <w:rFonts w:eastAsiaTheme="minorEastAsia"/>
                <w:color w:val="0070C0"/>
                <w:lang w:eastAsia="zh-CN"/>
              </w:rPr>
              <w:t>If new performance requirements/testing approaches are introduced, then the gain should be still demonstrated against performance without AI/ML functionality, but a new reference (not present before) can be used.</w:t>
            </w:r>
          </w:p>
          <w:p w14:paraId="1CB56D8C" w14:textId="77777777" w:rsidR="009A2D3A" w:rsidRDefault="00683D72">
            <w:pPr>
              <w:spacing w:after="120"/>
              <w:rPr>
                <w:rFonts w:eastAsiaTheme="minorEastAsia"/>
                <w:color w:val="0070C0"/>
                <w:lang w:eastAsia="zh-CN"/>
              </w:rPr>
            </w:pPr>
            <w:r>
              <w:rPr>
                <w:rFonts w:eastAsiaTheme="minorEastAsia"/>
                <w:color w:val="0070C0"/>
                <w:lang w:eastAsia="zh-CN"/>
              </w:rPr>
              <w:t>In both cases,</w:t>
            </w:r>
            <w:r>
              <w:rPr>
                <w:rFonts w:eastAsiaTheme="minorEastAsia"/>
                <w:color w:val="0070C0"/>
                <w:lang w:val="en-US" w:eastAsia="zh-CN"/>
              </w:rPr>
              <w:t xml:space="preserve"> performance gains from AI/ML enabled solutions must be testable/verifiable in RAN4</w:t>
            </w:r>
            <w:r>
              <w:rPr>
                <w:rFonts w:eastAsiaTheme="minorEastAsia"/>
                <w:color w:val="0070C0"/>
                <w:lang w:eastAsia="zh-CN"/>
              </w:rPr>
              <w:t>.</w:t>
            </w:r>
          </w:p>
          <w:p w14:paraId="1CB56D8D" w14:textId="77777777" w:rsidR="009A2D3A" w:rsidRDefault="00683D72">
            <w:pPr>
              <w:spacing w:after="120"/>
              <w:rPr>
                <w:rFonts w:eastAsiaTheme="minorEastAsia"/>
                <w:color w:val="0070C0"/>
                <w:lang w:eastAsia="zh-CN"/>
              </w:rPr>
            </w:pPr>
            <w:r>
              <w:rPr>
                <w:rFonts w:eastAsiaTheme="minorEastAsia"/>
                <w:color w:val="0070C0"/>
                <w:lang w:eastAsia="zh-CN"/>
              </w:rPr>
              <w:t>We propose the following formulation:</w:t>
            </w:r>
          </w:p>
          <w:p w14:paraId="1CB56D8E" w14:textId="77777777" w:rsidR="009A2D3A" w:rsidRDefault="00683D72">
            <w:pPr>
              <w:spacing w:after="120"/>
              <w:rPr>
                <w:rFonts w:eastAsiaTheme="minorEastAsia"/>
                <w:color w:val="0070C0"/>
                <w:lang w:val="en-US" w:eastAsia="zh-CN"/>
              </w:rPr>
            </w:pPr>
            <w:r>
              <w:rPr>
                <w:rFonts w:eastAsiaTheme="minorEastAsia"/>
                <w:color w:val="0070C0"/>
                <w:lang w:eastAsia="zh-CN"/>
              </w:rPr>
              <w:t>The baseline performance for a certain use-case/functionality should be the performance without AI/ML functionality, e.g., “legacy” performance when matching requirement is available.</w:t>
            </w:r>
          </w:p>
        </w:tc>
      </w:tr>
      <w:tr w:rsidR="009A2D3A" w14:paraId="1CB56D93" w14:textId="77777777">
        <w:tc>
          <w:tcPr>
            <w:tcW w:w="1236" w:type="dxa"/>
          </w:tcPr>
          <w:p w14:paraId="1CB56D90"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6D91"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In general support option 1. But it is to be further studied if there is a performance improvement over legacy and new requirements need to be introduced. </w:t>
            </w:r>
          </w:p>
          <w:p w14:paraId="1CB56D92"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On the other hand, there are cases where there is no legacy requirement, there we would need to come up with completely new requirements.</w:t>
            </w:r>
          </w:p>
        </w:tc>
      </w:tr>
      <w:tr w:rsidR="009A2D3A" w14:paraId="1CB56D98" w14:textId="77777777">
        <w:tc>
          <w:tcPr>
            <w:tcW w:w="1236" w:type="dxa"/>
          </w:tcPr>
          <w:p w14:paraId="1CB56D94" w14:textId="77777777" w:rsidR="009A2D3A" w:rsidRDefault="00683D72">
            <w:pPr>
              <w:spacing w:after="120"/>
              <w:rPr>
                <w:rFonts w:eastAsiaTheme="minorEastAsia"/>
                <w:lang w:val="en-US" w:eastAsia="zh-CN"/>
              </w:rPr>
            </w:pPr>
            <w:r>
              <w:rPr>
                <w:rFonts w:eastAsiaTheme="minorEastAsia"/>
                <w:lang w:val="en-US" w:eastAsia="zh-CN"/>
              </w:rPr>
              <w:t>Samsung</w:t>
            </w:r>
          </w:p>
        </w:tc>
        <w:tc>
          <w:tcPr>
            <w:tcW w:w="8395" w:type="dxa"/>
          </w:tcPr>
          <w:p w14:paraId="1CB56D95" w14:textId="77777777" w:rsidR="009A2D3A" w:rsidRDefault="00683D72">
            <w:pPr>
              <w:spacing w:after="120"/>
              <w:rPr>
                <w:rFonts w:eastAsiaTheme="minorEastAsia"/>
                <w:lang w:val="en-US" w:eastAsia="zh-CN"/>
              </w:rPr>
            </w:pPr>
            <w:r>
              <w:rPr>
                <w:rFonts w:eastAsiaTheme="minorEastAsia"/>
                <w:lang w:val="en-US" w:eastAsia="zh-CN"/>
              </w:rPr>
              <w:t xml:space="preserve">Option 1 is okay, but just further clarifying “baseline” is the non-AI operation identified in RAN1 EVM discussion for each (sub-)use case. To identify the potential AI/ML gain over legacy operation, RAN1 has identified the baseline non-AI algorithms for each (sub-)use case, which is reasonable to be considered as “legacy” performance. </w:t>
            </w:r>
          </w:p>
          <w:p w14:paraId="1CB56D96" w14:textId="77777777" w:rsidR="009A2D3A" w:rsidRDefault="00683D72">
            <w:pPr>
              <w:spacing w:after="120"/>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add</w:t>
            </w:r>
            <w:proofErr w:type="gramEnd"/>
            <w:r>
              <w:rPr>
                <w:rFonts w:eastAsiaTheme="minorEastAsia"/>
                <w:lang w:val="en-US" w:eastAsia="zh-CN"/>
              </w:rPr>
              <w:t xml:space="preserve"> the sub-bullet for option 1: </w:t>
            </w:r>
          </w:p>
          <w:p w14:paraId="1CB56D97" w14:textId="77777777" w:rsidR="009A2D3A" w:rsidRDefault="00683D72">
            <w:pPr>
              <w:pStyle w:val="ListParagraph"/>
              <w:numPr>
                <w:ilvl w:val="0"/>
                <w:numId w:val="4"/>
              </w:numPr>
              <w:spacing w:after="120"/>
              <w:ind w:firstLineChars="0"/>
              <w:rPr>
                <w:rFonts w:eastAsiaTheme="minorEastAsia"/>
                <w:lang w:val="en-US" w:eastAsia="zh-CN"/>
              </w:rPr>
            </w:pPr>
            <w:r>
              <w:rPr>
                <w:rFonts w:eastAsiaTheme="minorEastAsia" w:hint="eastAsia"/>
                <w:lang w:val="en-US" w:eastAsia="zh-CN"/>
              </w:rPr>
              <w:t>“</w:t>
            </w:r>
            <w:r>
              <w:rPr>
                <w:rFonts w:eastAsiaTheme="minorEastAsia"/>
                <w:lang w:val="en-US" w:eastAsia="zh-CN"/>
              </w:rPr>
              <w:t>baseline/legacy” performance is obtained by the non-AI operation identified in RAN1 EVM discussion for each (sub-)use case</w:t>
            </w:r>
          </w:p>
        </w:tc>
      </w:tr>
      <w:tr w:rsidR="009A2D3A" w14:paraId="1CB56D9B" w14:textId="77777777">
        <w:tc>
          <w:tcPr>
            <w:tcW w:w="1236" w:type="dxa"/>
          </w:tcPr>
          <w:p w14:paraId="1CB56D99" w14:textId="77777777" w:rsidR="009A2D3A" w:rsidRDefault="00683D72">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CB56D9A" w14:textId="77777777" w:rsidR="009A2D3A" w:rsidRDefault="00683D72">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option 1. To verify or test the benefit of AI/ML model, it is natural to use a baseline performance for a certain use case. The key point here is that what a baseline performance is (existing requirements or no such requirements). For the case with legacy requirement, we think the legacy requirements can be used as a baseline. For the case without legacy requirement, it is not mandated to create a new baseline. To our understanding, the baseline performance can be the legacy core or performance requirements defined by RAN4. </w:t>
            </w:r>
          </w:p>
        </w:tc>
      </w:tr>
      <w:tr w:rsidR="009A2D3A" w14:paraId="1CB56D9F" w14:textId="77777777">
        <w:tc>
          <w:tcPr>
            <w:tcW w:w="1236" w:type="dxa"/>
          </w:tcPr>
          <w:p w14:paraId="1CB56D9C" w14:textId="77777777" w:rsidR="009A2D3A" w:rsidRPr="008D3629" w:rsidRDefault="00683D72">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395" w:type="dxa"/>
          </w:tcPr>
          <w:p w14:paraId="1CB56D9D" w14:textId="77777777" w:rsidR="009A2D3A" w:rsidRDefault="00683D72">
            <w:pPr>
              <w:spacing w:after="120"/>
              <w:rPr>
                <w:rFonts w:eastAsiaTheme="minorEastAsia"/>
                <w:lang w:val="en-US" w:eastAsia="zh-CN"/>
              </w:rPr>
            </w:pPr>
            <w:r>
              <w:rPr>
                <w:rFonts w:eastAsiaTheme="minorEastAsia"/>
                <w:lang w:val="en-US" w:eastAsia="zh-CN"/>
              </w:rPr>
              <w:t xml:space="preserve">We prefer Option 1.  </w:t>
            </w:r>
          </w:p>
          <w:p w14:paraId="1CB56D9E" w14:textId="77777777" w:rsidR="009A2D3A" w:rsidRDefault="00683D72">
            <w:pPr>
              <w:spacing w:after="120"/>
              <w:rPr>
                <w:rFonts w:eastAsiaTheme="minorEastAsia"/>
                <w:lang w:val="en-US" w:eastAsia="zh-CN"/>
              </w:rPr>
            </w:pPr>
            <w:r>
              <w:rPr>
                <w:rFonts w:eastAsiaTheme="minorEastAsia"/>
                <w:lang w:val="en-US" w:eastAsia="zh-CN"/>
              </w:rPr>
              <w:t>To check if AI/ML can improve the performance, RAN4 should consider the “legacy” performance as the baseline performance. Also, RAN4 can leverage the legacy test metrics to define requirements for AI/ML if the gain is non-negligible. We suggest RAN4 to leverage the existing test metric as much as possible and consider new metric only if necessary. Besides, RAN4 should carefully design new test metric/requirement and consider the testability from the TE vender perspective. We are fine to have case-by-case decision or consider some use cases can follow the legacy with slight modification.</w:t>
            </w:r>
          </w:p>
        </w:tc>
      </w:tr>
      <w:tr w:rsidR="009A2D3A" w14:paraId="1CB56DA3" w14:textId="77777777">
        <w:tc>
          <w:tcPr>
            <w:tcW w:w="1236" w:type="dxa"/>
          </w:tcPr>
          <w:p w14:paraId="1CB56DA0" w14:textId="77777777" w:rsidR="009A2D3A" w:rsidRDefault="00683D72">
            <w:pPr>
              <w:spacing w:after="120"/>
              <w:rPr>
                <w:rFonts w:eastAsia="PMingLiU"/>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6DA1"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Legacy requirements may be used as baseline, but AI specific test should be introduced.</w:t>
            </w:r>
          </w:p>
          <w:p w14:paraId="1CB56DA2" w14:textId="77777777" w:rsidR="009A2D3A" w:rsidRDefault="00683D72">
            <w:pPr>
              <w:spacing w:after="120"/>
              <w:rPr>
                <w:rFonts w:eastAsiaTheme="minorEastAsia"/>
                <w:lang w:val="en-US" w:eastAsia="zh-CN"/>
              </w:rPr>
            </w:pPr>
            <w:r>
              <w:rPr>
                <w:rFonts w:eastAsiaTheme="minorEastAsia"/>
                <w:color w:val="000000" w:themeColor="text1"/>
                <w:lang w:val="en-US" w:eastAsia="zh-CN"/>
              </w:rPr>
              <w:t>Enhanced performance requirements shall also be considered if gain over legacy performance is observed. This could be discussed case-by-case.</w:t>
            </w:r>
          </w:p>
        </w:tc>
      </w:tr>
      <w:tr w:rsidR="009A2D3A" w14:paraId="1CB56DA7" w14:textId="77777777">
        <w:tc>
          <w:tcPr>
            <w:tcW w:w="1236" w:type="dxa"/>
          </w:tcPr>
          <w:p w14:paraId="1CB56DA4"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6DA5" w14:textId="77777777" w:rsidR="009A2D3A" w:rsidRDefault="00683D72">
            <w:pPr>
              <w:spacing w:after="120"/>
              <w:rPr>
                <w:rFonts w:eastAsiaTheme="minorEastAsia"/>
                <w:color w:val="0070C0"/>
                <w:lang w:val="en-US" w:eastAsia="zh-CN"/>
              </w:rPr>
            </w:pPr>
            <w:r>
              <w:rPr>
                <w:rFonts w:eastAsiaTheme="minorEastAsia"/>
                <w:color w:val="0070C0"/>
                <w:lang w:val="en-US" w:eastAsia="zh-CN"/>
              </w:rPr>
              <w:t>In general, AI/ML should perform at least as well as “legacy”. However, for legacy, there is an assumption with deterministic algorithms that if the algorithms can meet performance requirements in a specific set of cases, their performance will generalize and be acceptable elsewhere. For AI/ML, the generalization may not occur in the same way. So just meeting the same test conditions as existing requirements may not be enough to prove that the AI/ML is working as well as legacy.</w:t>
            </w:r>
          </w:p>
          <w:p w14:paraId="1CB56DA6"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There is also the question whether there could be circumstances in which an AI/ML model is trained for a very specific circumstance (e.g., for positioning) and would work very well in that circumstance (better than “legacy”) but would not pass a generic RAN4 requirement. It could be unfortunately to require “specialized” AI/ML models to be trained to pass generic requirements. RAN4 may need to discuss whether to treat such “specialized” models as a second priority.</w:t>
            </w:r>
          </w:p>
        </w:tc>
      </w:tr>
      <w:tr w:rsidR="009A2D3A" w14:paraId="1CB56DAA" w14:textId="77777777">
        <w:tc>
          <w:tcPr>
            <w:tcW w:w="1236" w:type="dxa"/>
          </w:tcPr>
          <w:p w14:paraId="1CB56DA8"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6DA9"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Prefer option 1.</w:t>
            </w:r>
          </w:p>
        </w:tc>
      </w:tr>
      <w:tr w:rsidR="009A2D3A" w14:paraId="1CB56DAD" w14:textId="77777777">
        <w:tc>
          <w:tcPr>
            <w:tcW w:w="1236" w:type="dxa"/>
          </w:tcPr>
          <w:p w14:paraId="1CB56DAB"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6DAC"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Support recommended WF.</w:t>
            </w:r>
          </w:p>
        </w:tc>
      </w:tr>
      <w:tr w:rsidR="009A2D3A" w14:paraId="1CB56DB1" w14:textId="77777777">
        <w:tc>
          <w:tcPr>
            <w:tcW w:w="1236" w:type="dxa"/>
          </w:tcPr>
          <w:p w14:paraId="1CB56DA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6DAF"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Both Option 1 and Option 2 should be considered. </w:t>
            </w:r>
          </w:p>
          <w:p w14:paraId="1CB56DB0"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Firstly, device deployed with AI should pass all the existing requirements until R18. In AI specific requirements, AI/ML use should bring some performance improvements over non-AI UE operation in the same test set up, to verify AI feature. Baseline performance should be the performance for non-AI (that is device which does not support AI). For requirements which are not used to verify AI algorithm performance, e.g., label measurement accuracy, there is no need to verify the performance gain of AI over non-AI.</w:t>
            </w:r>
          </w:p>
        </w:tc>
      </w:tr>
      <w:tr w:rsidR="009A2D3A" w14:paraId="1CB56DB4" w14:textId="77777777">
        <w:tc>
          <w:tcPr>
            <w:tcW w:w="1236" w:type="dxa"/>
          </w:tcPr>
          <w:p w14:paraId="1CB56DB2"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6DB3"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support option 1. Details of “legacy” could be further discussed.</w:t>
            </w:r>
          </w:p>
        </w:tc>
      </w:tr>
      <w:tr w:rsidR="009A2D3A" w14:paraId="1CB56DB7" w14:textId="77777777">
        <w:tc>
          <w:tcPr>
            <w:tcW w:w="1236" w:type="dxa"/>
          </w:tcPr>
          <w:p w14:paraId="1CB56DB5"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B56DB6"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t is expected that AI/ML have performance gain compared with non-AI/</w:t>
            </w:r>
            <w:proofErr w:type="spellStart"/>
            <w:r>
              <w:rPr>
                <w:rFonts w:eastAsiaTheme="minorEastAsia"/>
                <w:color w:val="000000" w:themeColor="text1"/>
                <w:lang w:val="en-US" w:eastAsia="zh-CN"/>
              </w:rPr>
              <w:t>MLoperation</w:t>
            </w:r>
            <w:proofErr w:type="spellEnd"/>
            <w:r>
              <w:rPr>
                <w:rFonts w:eastAsiaTheme="minorEastAsia"/>
                <w:color w:val="000000" w:themeColor="text1"/>
                <w:lang w:val="en-US" w:eastAsia="zh-CN"/>
              </w:rPr>
              <w:t xml:space="preserve">. Option 1 is OK. But new test metric or new requirements (e.g. for the case that no legacy can be used as </w:t>
            </w:r>
            <w:proofErr w:type="gramStart"/>
            <w:r>
              <w:rPr>
                <w:rFonts w:eastAsiaTheme="minorEastAsia"/>
                <w:color w:val="000000" w:themeColor="text1"/>
                <w:lang w:val="en-US" w:eastAsia="zh-CN"/>
              </w:rPr>
              <w:t>baseline )</w:t>
            </w:r>
            <w:proofErr w:type="gramEnd"/>
            <w:r>
              <w:rPr>
                <w:rFonts w:eastAsiaTheme="minorEastAsia"/>
                <w:color w:val="000000" w:themeColor="text1"/>
                <w:lang w:val="en-US" w:eastAsia="zh-CN"/>
              </w:rPr>
              <w:t xml:space="preserve"> can also be considered pending on the case by case discussion.</w:t>
            </w:r>
          </w:p>
        </w:tc>
      </w:tr>
      <w:tr w:rsidR="009A2D3A" w14:paraId="1CB56DBA" w14:textId="77777777">
        <w:tc>
          <w:tcPr>
            <w:tcW w:w="1236" w:type="dxa"/>
          </w:tcPr>
          <w:p w14:paraId="1CB56DB8"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6DB9"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w:t>
            </w:r>
            <w:r>
              <w:rPr>
                <w:rFonts w:eastAsiaTheme="minorEastAsia" w:hint="eastAsia"/>
                <w:color w:val="000000" w:themeColor="text1"/>
                <w:lang w:val="en-US" w:eastAsia="zh-CN"/>
              </w:rPr>
              <w:t xml:space="preserve">e agree that the </w:t>
            </w:r>
            <w:r>
              <w:rPr>
                <w:rFonts w:eastAsiaTheme="minorEastAsia"/>
                <w:color w:val="000000" w:themeColor="text1"/>
                <w:lang w:val="en-US" w:eastAsia="zh-CN"/>
              </w:rPr>
              <w:t>performance</w:t>
            </w:r>
            <w:r>
              <w:rPr>
                <w:rFonts w:eastAsiaTheme="minorEastAsia" w:hint="eastAsia"/>
                <w:color w:val="000000" w:themeColor="text1"/>
                <w:lang w:val="en-US" w:eastAsia="zh-CN"/>
              </w:rPr>
              <w:t xml:space="preserve"> of AI/ML should be no worse than legacy requirements. </w:t>
            </w:r>
            <w:proofErr w:type="gramStart"/>
            <w:r>
              <w:rPr>
                <w:rFonts w:eastAsiaTheme="minorEastAsia" w:hint="eastAsia"/>
                <w:color w:val="000000" w:themeColor="text1"/>
                <w:lang w:val="en-US" w:eastAsia="zh-CN"/>
              </w:rPr>
              <w:t>So</w:t>
            </w:r>
            <w:proofErr w:type="gramEnd"/>
            <w:r>
              <w:rPr>
                <w:rFonts w:eastAsiaTheme="minorEastAsia" w:hint="eastAsia"/>
                <w:color w:val="000000" w:themeColor="text1"/>
                <w:lang w:val="en-US" w:eastAsia="zh-CN"/>
              </w:rPr>
              <w:t xml:space="preserve"> we would like to further clarify option 1: baseline just the performance should no worse than legacy but didn</w:t>
            </w:r>
            <w:r>
              <w:rPr>
                <w:rFonts w:eastAsiaTheme="minorEastAsia"/>
                <w:color w:val="000000" w:themeColor="text1"/>
                <w:lang w:val="en-US" w:eastAsia="zh-CN"/>
              </w:rPr>
              <w:t>’</w:t>
            </w:r>
            <w:r>
              <w:rPr>
                <w:rFonts w:eastAsiaTheme="minorEastAsia" w:hint="eastAsia"/>
                <w:color w:val="000000" w:themeColor="text1"/>
                <w:lang w:val="en-US" w:eastAsia="zh-CN"/>
              </w:rPr>
              <w:t xml:space="preserve">t preclude the enhanced performance, right? The exact performance should be discussed in specific use case. if that is the case, we think it would be better to clearly note it as s sub-bullet of option 1. </w:t>
            </w:r>
          </w:p>
        </w:tc>
      </w:tr>
      <w:tr w:rsidR="009A2D3A" w14:paraId="1CB56DBE" w14:textId="77777777">
        <w:tc>
          <w:tcPr>
            <w:tcW w:w="1236" w:type="dxa"/>
          </w:tcPr>
          <w:p w14:paraId="1CB56DBB"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1CB56DBC"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Support Option 1.</w:t>
            </w:r>
          </w:p>
          <w:p w14:paraId="1CB56DBD" w14:textId="77777777" w:rsidR="009A2D3A" w:rsidRDefault="00683D72">
            <w:pPr>
              <w:spacing w:after="120"/>
              <w:rPr>
                <w:rFonts w:eastAsiaTheme="minorEastAsia"/>
                <w:color w:val="000000" w:themeColor="text1"/>
                <w:lang w:val="en-US" w:eastAsia="zh-CN"/>
              </w:rPr>
            </w:pPr>
            <w:r>
              <w:rPr>
                <w:rFonts w:eastAsiaTheme="minorEastAsia"/>
                <w:lang w:val="en-US" w:eastAsia="zh-CN"/>
              </w:rPr>
              <w:t>To check if AI/ML can improve the performance</w:t>
            </w:r>
            <w:r>
              <w:rPr>
                <w:rFonts w:eastAsiaTheme="minorEastAsia" w:hint="eastAsia"/>
                <w:lang w:val="en-US" w:eastAsia="zh-CN"/>
              </w:rPr>
              <w:t xml:space="preserve"> gain</w:t>
            </w:r>
            <w:r>
              <w:rPr>
                <w:rFonts w:eastAsiaTheme="minorEastAsia"/>
                <w:lang w:val="en-US" w:eastAsia="zh-CN"/>
              </w:rPr>
              <w:t xml:space="preserve">, RAN4 should consider the “legacy” performance as the baseline performance. </w:t>
            </w:r>
            <w:r>
              <w:rPr>
                <w:rFonts w:eastAsiaTheme="minorEastAsia" w:hint="eastAsia"/>
                <w:lang w:val="en-US" w:eastAsia="zh-CN"/>
              </w:rPr>
              <w:t>To verify the performance improvement, both reusing legacy performance test metric and design new metric are possible. For the former case, performance gain should be verified by comparing with the legacy test requirement. For the latter case, it should be designed reasonably to verify the gain led by AI/ML.</w:t>
            </w:r>
          </w:p>
        </w:tc>
      </w:tr>
    </w:tbl>
    <w:p w14:paraId="1CB56DBF" w14:textId="59ED5847" w:rsidR="009A2D3A" w:rsidRDefault="009A2D3A">
      <w:pPr>
        <w:rPr>
          <w:color w:val="0070C0"/>
          <w:lang w:val="en-US" w:eastAsia="zh-CN"/>
        </w:rPr>
      </w:pPr>
    </w:p>
    <w:p w14:paraId="1CB56DC0"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1-5 </w:t>
      </w:r>
    </w:p>
    <w:tbl>
      <w:tblPr>
        <w:tblStyle w:val="TableGrid"/>
        <w:tblW w:w="0" w:type="auto"/>
        <w:tblLook w:val="04A0" w:firstRow="1" w:lastRow="0" w:firstColumn="1" w:lastColumn="0" w:noHBand="0" w:noVBand="1"/>
      </w:tblPr>
      <w:tblGrid>
        <w:gridCol w:w="1236"/>
        <w:gridCol w:w="8395"/>
      </w:tblGrid>
      <w:tr w:rsidR="009A2D3A" w14:paraId="1CB56DC3" w14:textId="77777777">
        <w:tc>
          <w:tcPr>
            <w:tcW w:w="1236" w:type="dxa"/>
          </w:tcPr>
          <w:p w14:paraId="1CB56DC1"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6DC2"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6DC6" w14:textId="77777777">
        <w:tc>
          <w:tcPr>
            <w:tcW w:w="1236" w:type="dxa"/>
          </w:tcPr>
          <w:p w14:paraId="1CB56DC4" w14:textId="016074E3"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6DC5" w14:textId="77777777" w:rsidR="009A2D3A" w:rsidRDefault="00683D72">
            <w:pPr>
              <w:spacing w:after="120"/>
              <w:rPr>
                <w:rFonts w:eastAsiaTheme="minorEastAsia"/>
                <w:color w:val="0070C0"/>
                <w:lang w:val="en-US" w:eastAsia="zh-CN"/>
              </w:rPr>
            </w:pPr>
            <w:r>
              <w:rPr>
                <w:rFonts w:eastAsiaTheme="minorEastAsia"/>
                <w:color w:val="0070C0"/>
                <w:lang w:val="en-US" w:eastAsia="zh-CN"/>
              </w:rPr>
              <w:t xml:space="preserve">Option 1 as starting point. However, CSI might have also some RRM implications e.g., delay requirements for model/functionality </w:t>
            </w:r>
            <w:r>
              <w:rPr>
                <w:rFonts w:eastAsiaTheme="minorEastAsia"/>
                <w:color w:val="0070C0"/>
                <w:lang w:eastAsia="zh-CN"/>
              </w:rPr>
              <w:t>reconfiguration</w:t>
            </w:r>
            <w:r>
              <w:rPr>
                <w:rFonts w:eastAsiaTheme="minorEastAsia"/>
                <w:color w:val="0070C0"/>
                <w:lang w:val="en-US" w:eastAsia="zh-CN"/>
              </w:rPr>
              <w:t>/activation/de-activation</w:t>
            </w:r>
            <w:r>
              <w:rPr>
                <w:rFonts w:eastAsiaTheme="minorEastAsia"/>
                <w:color w:val="0070C0"/>
                <w:lang w:eastAsia="zh-CN"/>
              </w:rPr>
              <w:t>.</w:t>
            </w:r>
          </w:p>
        </w:tc>
      </w:tr>
      <w:tr w:rsidR="009A2D3A" w14:paraId="1CB56DC9" w14:textId="77777777">
        <w:tc>
          <w:tcPr>
            <w:tcW w:w="1236" w:type="dxa"/>
          </w:tcPr>
          <w:p w14:paraId="1CB56DC7"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Apple</w:t>
            </w:r>
          </w:p>
        </w:tc>
        <w:tc>
          <w:tcPr>
            <w:tcW w:w="8395" w:type="dxa"/>
          </w:tcPr>
          <w:p w14:paraId="1CB56DC8"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We support the recommended WF.</w:t>
            </w:r>
          </w:p>
        </w:tc>
      </w:tr>
      <w:tr w:rsidR="009A2D3A" w14:paraId="1CB56DCC" w14:textId="77777777">
        <w:tc>
          <w:tcPr>
            <w:tcW w:w="1236" w:type="dxa"/>
          </w:tcPr>
          <w:p w14:paraId="1CB56DCA" w14:textId="77777777" w:rsidR="009A2D3A" w:rsidRDefault="00683D72">
            <w:pPr>
              <w:spacing w:after="120"/>
              <w:rPr>
                <w:rFonts w:eastAsiaTheme="minorEastAsia"/>
                <w:lang w:val="en-US" w:eastAsia="zh-CN"/>
              </w:rPr>
            </w:pPr>
            <w:r>
              <w:rPr>
                <w:rFonts w:eastAsiaTheme="minorEastAsia"/>
                <w:lang w:val="en-US" w:eastAsia="zh-CN"/>
              </w:rPr>
              <w:t>Samsung</w:t>
            </w:r>
          </w:p>
        </w:tc>
        <w:tc>
          <w:tcPr>
            <w:tcW w:w="8395" w:type="dxa"/>
          </w:tcPr>
          <w:p w14:paraId="1CB56DCB" w14:textId="77777777" w:rsidR="009A2D3A" w:rsidRDefault="00683D72">
            <w:pPr>
              <w:spacing w:after="120"/>
              <w:rPr>
                <w:rFonts w:eastAsiaTheme="minorEastAsia"/>
                <w:lang w:val="en-US" w:eastAsia="zh-CN"/>
              </w:rPr>
            </w:pPr>
            <w:r>
              <w:rPr>
                <w:rFonts w:eastAsiaTheme="minorEastAsia"/>
                <w:lang w:val="en-US" w:eastAsia="zh-CN"/>
              </w:rPr>
              <w:t xml:space="preserve">Okay with Option 1 if the “split” can be confirmed after the general part has been completed as provided in rapporteur’s draft work plan. </w:t>
            </w:r>
          </w:p>
        </w:tc>
      </w:tr>
      <w:tr w:rsidR="009A2D3A" w14:paraId="1CB56DCF" w14:textId="77777777">
        <w:tc>
          <w:tcPr>
            <w:tcW w:w="1236" w:type="dxa"/>
          </w:tcPr>
          <w:p w14:paraId="1CB56DCD" w14:textId="77777777" w:rsidR="009A2D3A" w:rsidRDefault="00683D72">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CB56DCE" w14:textId="77777777" w:rsidR="009A2D3A" w:rsidRDefault="00683D72">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1. Currently this is aligned with our understanding. BM/Positioning impact RRM while CSI impact demodulation.</w:t>
            </w:r>
          </w:p>
        </w:tc>
      </w:tr>
      <w:tr w:rsidR="009A2D3A" w14:paraId="1CB56DD2" w14:textId="77777777">
        <w:tc>
          <w:tcPr>
            <w:tcW w:w="1236" w:type="dxa"/>
          </w:tcPr>
          <w:p w14:paraId="1CB56DD0" w14:textId="77777777" w:rsidR="009A2D3A" w:rsidRPr="008D3629" w:rsidRDefault="00683D72">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395" w:type="dxa"/>
          </w:tcPr>
          <w:p w14:paraId="1CB56DD1" w14:textId="77777777" w:rsidR="009A2D3A" w:rsidRDefault="00683D72">
            <w:pPr>
              <w:spacing w:after="120"/>
              <w:rPr>
                <w:rFonts w:eastAsiaTheme="minorEastAsia"/>
                <w:lang w:val="en-US" w:eastAsia="zh-CN"/>
              </w:rPr>
            </w:pPr>
            <w:r>
              <w:rPr>
                <w:rFonts w:eastAsiaTheme="minorEastAsia"/>
                <w:lang w:val="en-US" w:eastAsia="zh-CN"/>
              </w:rPr>
              <w:t>We support Option 1 and are fine to discuss whether to treat issues common to different cases</w:t>
            </w:r>
          </w:p>
        </w:tc>
      </w:tr>
      <w:tr w:rsidR="009A2D3A" w14:paraId="1CB56DD7" w14:textId="77777777">
        <w:tc>
          <w:tcPr>
            <w:tcW w:w="1236" w:type="dxa"/>
          </w:tcPr>
          <w:p w14:paraId="1CB56DD3" w14:textId="77777777" w:rsidR="009A2D3A" w:rsidRDefault="00683D72">
            <w:pPr>
              <w:spacing w:after="120"/>
              <w:rPr>
                <w:rFonts w:eastAsia="PMingLiU"/>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6DD4"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 is fine for the sub use cases discussions.</w:t>
            </w:r>
          </w:p>
          <w:p w14:paraId="1CB56DD5"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What about general issues discussion?  Is it to be handled in main session?</w:t>
            </w:r>
          </w:p>
          <w:p w14:paraId="1CB56DD6" w14:textId="77777777" w:rsidR="009A2D3A" w:rsidRDefault="00683D72">
            <w:pPr>
              <w:spacing w:after="120"/>
              <w:rPr>
                <w:rFonts w:eastAsiaTheme="minorEastAsia"/>
                <w:lang w:val="en-US" w:eastAsia="zh-CN"/>
              </w:rPr>
            </w:pPr>
            <w:r>
              <w:rPr>
                <w:rFonts w:eastAsiaTheme="minorEastAsia"/>
                <w:color w:val="000000" w:themeColor="text1"/>
                <w:lang w:val="en-US" w:eastAsia="zh-CN"/>
              </w:rPr>
              <w:t>In addition, LCM related could also be handled in RRM session.</w:t>
            </w:r>
          </w:p>
        </w:tc>
      </w:tr>
      <w:tr w:rsidR="009A2D3A" w14:paraId="1CB56DDB" w14:textId="77777777">
        <w:tc>
          <w:tcPr>
            <w:tcW w:w="1236" w:type="dxa"/>
          </w:tcPr>
          <w:p w14:paraId="1CB56DD8"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6DD9" w14:textId="77777777" w:rsidR="009A2D3A" w:rsidRDefault="00683D72">
            <w:pPr>
              <w:spacing w:after="120"/>
              <w:rPr>
                <w:b/>
                <w:color w:val="0070C0"/>
                <w:u w:val="single"/>
                <w:lang w:eastAsia="ko-KR"/>
              </w:rPr>
            </w:pPr>
            <w:r>
              <w:rPr>
                <w:b/>
                <w:color w:val="0070C0"/>
                <w:u w:val="single"/>
                <w:lang w:eastAsia="ko-KR"/>
              </w:rPr>
              <w:t>Issue 1-5: RAN4 handling of different use cases</w:t>
            </w:r>
          </w:p>
          <w:p w14:paraId="1CB56DDA" w14:textId="77777777" w:rsidR="009A2D3A" w:rsidRDefault="00683D72">
            <w:pPr>
              <w:spacing w:after="120"/>
              <w:rPr>
                <w:rFonts w:eastAsiaTheme="minorEastAsia"/>
                <w:color w:val="000000" w:themeColor="text1"/>
                <w:lang w:val="en-US" w:eastAsia="zh-CN"/>
              </w:rPr>
            </w:pPr>
            <w:r>
              <w:rPr>
                <w:color w:val="0070C0"/>
                <w:lang w:eastAsia="zh-CN"/>
              </w:rPr>
              <w:t xml:space="preserve">Makes sense, but would be good in May to discuss f2f </w:t>
            </w:r>
            <w:proofErr w:type="gramStart"/>
            <w:r>
              <w:rPr>
                <w:color w:val="0070C0"/>
                <w:lang w:eastAsia="zh-CN"/>
              </w:rPr>
              <w:t>and also</w:t>
            </w:r>
            <w:proofErr w:type="gramEnd"/>
            <w:r>
              <w:rPr>
                <w:color w:val="0070C0"/>
                <w:lang w:eastAsia="zh-CN"/>
              </w:rPr>
              <w:t xml:space="preserve"> for RAN4 leadership to consider how to avoid that discussion in different sessions does not lead to fragmentation of the discussions on common issues such as handling switching, monitoring updates etc.</w:t>
            </w:r>
          </w:p>
        </w:tc>
      </w:tr>
      <w:tr w:rsidR="009A2D3A" w14:paraId="1CB56DDF" w14:textId="77777777">
        <w:tc>
          <w:tcPr>
            <w:tcW w:w="1236" w:type="dxa"/>
          </w:tcPr>
          <w:p w14:paraId="1CB56DDC"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6DDD"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OK with option 1.</w:t>
            </w:r>
          </w:p>
          <w:p w14:paraId="1CB56DDE" w14:textId="77777777" w:rsidR="009A2D3A" w:rsidRDefault="00683D72">
            <w:pPr>
              <w:spacing w:after="120"/>
              <w:rPr>
                <w:b/>
                <w:color w:val="0070C0"/>
                <w:u w:val="single"/>
                <w:lang w:eastAsia="ko-KR"/>
              </w:rPr>
            </w:pPr>
            <w:proofErr w:type="gramStart"/>
            <w:r>
              <w:rPr>
                <w:rFonts w:eastAsiaTheme="minorEastAsia"/>
                <w:color w:val="000000" w:themeColor="text1"/>
                <w:lang w:val="en-US" w:eastAsia="zh-CN"/>
              </w:rPr>
              <w:t>LCM(</w:t>
            </w:r>
            <w:proofErr w:type="gramEnd"/>
            <w:r>
              <w:rPr>
                <w:rFonts w:eastAsiaTheme="minorEastAsia"/>
                <w:color w:val="000000" w:themeColor="text1"/>
                <w:lang w:val="en-US" w:eastAsia="zh-CN"/>
              </w:rPr>
              <w:t>e.g. model monitoring, model activation/deactivation/</w:t>
            </w:r>
            <w:r>
              <w:rPr>
                <w:rFonts w:eastAsiaTheme="minorEastAsia" w:hint="eastAsia"/>
                <w:color w:val="000000" w:themeColor="text1"/>
                <w:lang w:val="en-US" w:eastAsia="zh-CN"/>
              </w:rPr>
              <w:t xml:space="preserve"> selection</w:t>
            </w:r>
            <w:r>
              <w:rPr>
                <w:rFonts w:eastAsiaTheme="minorEastAsia"/>
                <w:color w:val="000000" w:themeColor="text1"/>
                <w:lang w:val="en-US" w:eastAsia="zh-CN"/>
              </w:rPr>
              <w:t xml:space="preserve"> /switching/fallback) needs to be handled in RRM session as well. </w:t>
            </w:r>
          </w:p>
        </w:tc>
      </w:tr>
      <w:tr w:rsidR="009A2D3A" w14:paraId="1CB56DE2" w14:textId="77777777">
        <w:tc>
          <w:tcPr>
            <w:tcW w:w="1236" w:type="dxa"/>
          </w:tcPr>
          <w:p w14:paraId="1CB56DE0"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6DE1"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Support recommended WF.</w:t>
            </w:r>
          </w:p>
        </w:tc>
      </w:tr>
      <w:tr w:rsidR="009A2D3A" w14:paraId="1CB56DE6" w14:textId="77777777">
        <w:tc>
          <w:tcPr>
            <w:tcW w:w="1236" w:type="dxa"/>
          </w:tcPr>
          <w:p w14:paraId="1CB56DE3"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6DE4"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propose to defer this decision according to potential work plan. </w:t>
            </w:r>
          </w:p>
          <w:p w14:paraId="1CB56DE5"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is </w:t>
            </w:r>
            <w:proofErr w:type="gramStart"/>
            <w:r>
              <w:rPr>
                <w:rFonts w:eastAsiaTheme="minorEastAsia"/>
                <w:color w:val="000000" w:themeColor="text1"/>
                <w:lang w:val="en-US" w:eastAsia="zh-CN"/>
              </w:rPr>
              <w:t>incomplete,</w:t>
            </w:r>
            <w:proofErr w:type="gramEnd"/>
            <w:r>
              <w:rPr>
                <w:rFonts w:eastAsiaTheme="minorEastAsia"/>
                <w:color w:val="000000" w:themeColor="text1"/>
                <w:lang w:val="en-US" w:eastAsia="zh-CN"/>
              </w:rPr>
              <w:t xml:space="preserve"> LCM should also be considered for CSI. In that sense, RRM requirements of LCM also should be considered for CSI, </w:t>
            </w:r>
            <w:proofErr w:type="gramStart"/>
            <w:r>
              <w:rPr>
                <w:rFonts w:eastAsiaTheme="minorEastAsia"/>
                <w:color w:val="000000" w:themeColor="text1"/>
                <w:lang w:val="en-US" w:eastAsia="zh-CN"/>
              </w:rPr>
              <w:t>e.g.</w:t>
            </w:r>
            <w:proofErr w:type="gramEnd"/>
            <w:r>
              <w:rPr>
                <w:rFonts w:eastAsiaTheme="minorEastAsia"/>
                <w:color w:val="000000" w:themeColor="text1"/>
                <w:lang w:val="en-US" w:eastAsia="zh-CN"/>
              </w:rPr>
              <w:t xml:space="preserve"> model switching latency.</w:t>
            </w:r>
          </w:p>
        </w:tc>
      </w:tr>
      <w:tr w:rsidR="009A2D3A" w14:paraId="1CB56DE9" w14:textId="77777777">
        <w:tc>
          <w:tcPr>
            <w:tcW w:w="1236" w:type="dxa"/>
          </w:tcPr>
          <w:p w14:paraId="1CB56DE7"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6DE8"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 single thread is suggested in Q2. Whether and how to split could be decided later.</w:t>
            </w:r>
          </w:p>
        </w:tc>
      </w:tr>
      <w:tr w:rsidR="009A2D3A" w14:paraId="1CB56DEC" w14:textId="77777777">
        <w:tc>
          <w:tcPr>
            <w:tcW w:w="1236" w:type="dxa"/>
          </w:tcPr>
          <w:p w14:paraId="1CB56DEA"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6DEB"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Based on the workplan, no urgency to make the decision in this meeting. </w:t>
            </w:r>
          </w:p>
        </w:tc>
      </w:tr>
      <w:tr w:rsidR="009A2D3A" w14:paraId="1CB56DF0" w14:textId="77777777">
        <w:tc>
          <w:tcPr>
            <w:tcW w:w="1236" w:type="dxa"/>
          </w:tcPr>
          <w:p w14:paraId="1CB56DED"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1CB56DEE"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In </w:t>
            </w:r>
            <w:proofErr w:type="gramStart"/>
            <w:r>
              <w:rPr>
                <w:rFonts w:eastAsiaTheme="minorEastAsia" w:hint="eastAsia"/>
                <w:color w:val="000000" w:themeColor="text1"/>
                <w:lang w:val="en-US" w:eastAsia="zh-CN"/>
              </w:rPr>
              <w:t>general</w:t>
            </w:r>
            <w:proofErr w:type="gramEnd"/>
            <w:r>
              <w:rPr>
                <w:rFonts w:eastAsiaTheme="minorEastAsia" w:hint="eastAsia"/>
                <w:color w:val="000000" w:themeColor="text1"/>
                <w:lang w:val="en-US" w:eastAsia="zh-CN"/>
              </w:rPr>
              <w:t xml:space="preserve"> fine with Option 1. </w:t>
            </w:r>
          </w:p>
          <w:p w14:paraId="1CB56DEF"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As multiple companies said, even in CSI use case, LCM should also be considered.</w:t>
            </w:r>
          </w:p>
        </w:tc>
      </w:tr>
    </w:tbl>
    <w:p w14:paraId="1CB56DF1" w14:textId="6C70DAD0" w:rsidR="009A2D3A" w:rsidRDefault="009A2D3A">
      <w:pPr>
        <w:rPr>
          <w:color w:val="0070C0"/>
          <w:lang w:val="en-US" w:eastAsia="zh-CN"/>
        </w:rPr>
      </w:pPr>
    </w:p>
    <w:p w14:paraId="1CB56DF2"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1-6 </w:t>
      </w:r>
    </w:p>
    <w:tbl>
      <w:tblPr>
        <w:tblStyle w:val="TableGrid"/>
        <w:tblW w:w="0" w:type="auto"/>
        <w:tblLook w:val="04A0" w:firstRow="1" w:lastRow="0" w:firstColumn="1" w:lastColumn="0" w:noHBand="0" w:noVBand="1"/>
      </w:tblPr>
      <w:tblGrid>
        <w:gridCol w:w="1236"/>
        <w:gridCol w:w="8395"/>
      </w:tblGrid>
      <w:tr w:rsidR="009A2D3A" w14:paraId="1CB56DF5" w14:textId="77777777">
        <w:tc>
          <w:tcPr>
            <w:tcW w:w="1236" w:type="dxa"/>
          </w:tcPr>
          <w:p w14:paraId="1CB56DF3"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6DF4"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6DF8" w14:textId="77777777">
        <w:tc>
          <w:tcPr>
            <w:tcW w:w="1236" w:type="dxa"/>
          </w:tcPr>
          <w:p w14:paraId="1CB56DF6" w14:textId="4087602A"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6DF7" w14:textId="77777777" w:rsidR="009A2D3A" w:rsidRDefault="00683D72">
            <w:pPr>
              <w:spacing w:after="120"/>
              <w:rPr>
                <w:rFonts w:eastAsiaTheme="minorEastAsia"/>
                <w:color w:val="0070C0"/>
                <w:lang w:val="en-US" w:eastAsia="zh-CN"/>
              </w:rPr>
            </w:pPr>
            <w:r>
              <w:rPr>
                <w:rFonts w:eastAsiaTheme="minorEastAsia"/>
                <w:color w:val="0070C0"/>
                <w:lang w:val="en-US" w:eastAsia="zh-CN"/>
              </w:rPr>
              <w:t>Option 2. Functionality based LCM should be in the RAN4 scope, as baseline. Activation/deactivation/switching/</w:t>
            </w:r>
            <w:proofErr w:type="spellStart"/>
            <w:r>
              <w:rPr>
                <w:rFonts w:eastAsiaTheme="minorEastAsia"/>
                <w:color w:val="0070C0"/>
                <w:lang w:val="en-US" w:eastAsia="zh-CN"/>
              </w:rPr>
              <w:t>fall-back</w:t>
            </w:r>
            <w:proofErr w:type="spellEnd"/>
            <w:r>
              <w:rPr>
                <w:rFonts w:eastAsiaTheme="minorEastAsia"/>
                <w:color w:val="0070C0"/>
                <w:lang w:val="en-US" w:eastAsia="zh-CN"/>
              </w:rPr>
              <w:t xml:space="preserve"> mechanisms must be testable and verifiable (for all selected sub-use cases). For two-sided CSI compression, additionally Model ID based LCM also needs to be addressed in RAN4, depending on the outcome of the RAN1-2 discussions.</w:t>
            </w:r>
          </w:p>
        </w:tc>
      </w:tr>
      <w:tr w:rsidR="009A2D3A" w14:paraId="1CB56DFB" w14:textId="77777777">
        <w:tc>
          <w:tcPr>
            <w:tcW w:w="1236" w:type="dxa"/>
          </w:tcPr>
          <w:p w14:paraId="1CB56DF9"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Apple</w:t>
            </w:r>
          </w:p>
        </w:tc>
        <w:tc>
          <w:tcPr>
            <w:tcW w:w="8395" w:type="dxa"/>
          </w:tcPr>
          <w:p w14:paraId="1CB56DFA"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 xml:space="preserve">We don’t support either option. We don’t think RAN4 should introduce any requirements/ testing for LCM. LCM includes many aspects of monitoring, model update, etc. Our preference is only to introduce requirements for model inference as discussed in Issue 1-3. </w:t>
            </w:r>
          </w:p>
        </w:tc>
      </w:tr>
      <w:tr w:rsidR="009A2D3A" w14:paraId="1CB56E00" w14:textId="77777777">
        <w:tc>
          <w:tcPr>
            <w:tcW w:w="1236" w:type="dxa"/>
          </w:tcPr>
          <w:p w14:paraId="1CB56DFC" w14:textId="77777777" w:rsidR="009A2D3A" w:rsidRDefault="00683D72">
            <w:pPr>
              <w:spacing w:after="120"/>
              <w:rPr>
                <w:rFonts w:eastAsiaTheme="minorEastAsia"/>
                <w:lang w:val="en-US" w:eastAsia="zh-CN"/>
              </w:rPr>
            </w:pPr>
            <w:r>
              <w:rPr>
                <w:rFonts w:eastAsiaTheme="minorEastAsia"/>
                <w:lang w:val="en-US" w:eastAsia="zh-CN"/>
              </w:rPr>
              <w:t>Samsung</w:t>
            </w:r>
          </w:p>
        </w:tc>
        <w:tc>
          <w:tcPr>
            <w:tcW w:w="8395" w:type="dxa"/>
          </w:tcPr>
          <w:p w14:paraId="1CB56DFD" w14:textId="77777777" w:rsidR="009A2D3A" w:rsidRDefault="00683D72">
            <w:pPr>
              <w:spacing w:after="120"/>
              <w:rPr>
                <w:rFonts w:eastAsiaTheme="minorEastAsia"/>
                <w:lang w:val="en-US" w:eastAsia="zh-CN"/>
              </w:rPr>
            </w:pPr>
            <w:r>
              <w:rPr>
                <w:rFonts w:eastAsiaTheme="minorEastAsia"/>
                <w:lang w:val="en-US" w:eastAsia="zh-CN"/>
              </w:rPr>
              <w:t xml:space="preserve">Option 2. </w:t>
            </w:r>
          </w:p>
          <w:p w14:paraId="1CB56DFE" w14:textId="77777777" w:rsidR="009A2D3A" w:rsidRDefault="00683D72">
            <w:pPr>
              <w:spacing w:after="120"/>
              <w:rPr>
                <w:rFonts w:eastAsiaTheme="minorEastAsia"/>
                <w:lang w:val="en-US" w:eastAsia="zh-CN"/>
              </w:rPr>
            </w:pPr>
            <w:r>
              <w:rPr>
                <w:rFonts w:eastAsiaTheme="minorEastAsia"/>
                <w:lang w:val="en-US" w:eastAsia="zh-CN"/>
              </w:rPr>
              <w:t xml:space="preserve">For LCM, RAN4 shall firstly discuss which part of LCM needs RAN4 performance’s guarantee for interoperability. Then RAN4 shall discuss the testability issues accordingly. </w:t>
            </w:r>
          </w:p>
          <w:p w14:paraId="1CB56DFF" w14:textId="77777777" w:rsidR="009A2D3A" w:rsidRDefault="00683D72">
            <w:pPr>
              <w:spacing w:after="120"/>
              <w:rPr>
                <w:rFonts w:eastAsiaTheme="minorEastAsia"/>
                <w:lang w:val="en-US" w:eastAsia="zh-CN"/>
              </w:rPr>
            </w:pPr>
            <w:proofErr w:type="spellStart"/>
            <w:r>
              <w:rPr>
                <w:rFonts w:eastAsiaTheme="minorEastAsia"/>
                <w:lang w:val="en-US" w:eastAsia="zh-CN"/>
              </w:rPr>
              <w:t>e.g</w:t>
            </w:r>
            <w:proofErr w:type="spellEnd"/>
            <w:r>
              <w:rPr>
                <w:rFonts w:eastAsiaTheme="minorEastAsia"/>
                <w:lang w:val="en-US" w:eastAsia="zh-CN"/>
              </w:rPr>
              <w:t xml:space="preserve">, if RAN4 identified the procedure of model monitoring’s performance (as one part of LCM) needs to be guaranteed, then RAN4 shall discuss the testability issues accordingly. </w:t>
            </w:r>
          </w:p>
        </w:tc>
      </w:tr>
      <w:tr w:rsidR="009A2D3A" w14:paraId="1CB56E03" w14:textId="77777777">
        <w:tc>
          <w:tcPr>
            <w:tcW w:w="1236" w:type="dxa"/>
          </w:tcPr>
          <w:p w14:paraId="1CB56E01" w14:textId="77777777" w:rsidR="009A2D3A" w:rsidRDefault="00683D72">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CB56E02" w14:textId="77777777" w:rsidR="009A2D3A" w:rsidRDefault="00683D72">
            <w:pPr>
              <w:spacing w:after="120"/>
              <w:rPr>
                <w:rFonts w:eastAsiaTheme="minorEastAsia"/>
                <w:lang w:val="en-US" w:eastAsia="zh-CN"/>
              </w:rPr>
            </w:pPr>
            <w:r>
              <w:rPr>
                <w:rFonts w:eastAsiaTheme="minorEastAsia"/>
                <w:lang w:val="en-US" w:eastAsia="zh-CN"/>
              </w:rPr>
              <w:t xml:space="preserve">OK with option 2. LCM has a lot of functionalities related AI/ML model that is </w:t>
            </w:r>
            <w:proofErr w:type="gramStart"/>
            <w:r>
              <w:rPr>
                <w:rFonts w:eastAsiaTheme="minorEastAsia"/>
                <w:lang w:val="en-US" w:eastAsia="zh-CN"/>
              </w:rPr>
              <w:t>absolutely new</w:t>
            </w:r>
            <w:proofErr w:type="gramEnd"/>
            <w:r>
              <w:rPr>
                <w:rFonts w:eastAsiaTheme="minorEastAsia"/>
                <w:lang w:val="en-US" w:eastAsia="zh-CN"/>
              </w:rPr>
              <w:t xml:space="preserve"> for legacy test framework. RAN4 can define requirements or tests to verify some key functionalities of LCM based on the existing test framework. It is expected the existing test methods can be reused as much as possible.</w:t>
            </w:r>
          </w:p>
        </w:tc>
      </w:tr>
      <w:tr w:rsidR="009A2D3A" w14:paraId="1CB56E08" w14:textId="77777777">
        <w:tc>
          <w:tcPr>
            <w:tcW w:w="1236" w:type="dxa"/>
          </w:tcPr>
          <w:p w14:paraId="1CB56E04" w14:textId="77777777" w:rsidR="009A2D3A" w:rsidRPr="008D3629" w:rsidRDefault="00683D72">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395" w:type="dxa"/>
          </w:tcPr>
          <w:p w14:paraId="1CB56E05" w14:textId="77777777" w:rsidR="009A2D3A" w:rsidRDefault="00683D72">
            <w:pPr>
              <w:spacing w:after="120"/>
              <w:rPr>
                <w:rFonts w:eastAsiaTheme="minorEastAsia"/>
                <w:lang w:val="en-US" w:eastAsia="zh-CN"/>
              </w:rPr>
            </w:pPr>
            <w:r>
              <w:rPr>
                <w:rFonts w:eastAsiaTheme="minorEastAsia"/>
                <w:lang w:val="en-US" w:eastAsia="zh-CN"/>
              </w:rPr>
              <w:t xml:space="preserve">We support Option 2. </w:t>
            </w:r>
          </w:p>
          <w:p w14:paraId="1CB56E06" w14:textId="77777777" w:rsidR="009A2D3A" w:rsidRDefault="00683D72">
            <w:pPr>
              <w:spacing w:after="120"/>
              <w:rPr>
                <w:rFonts w:eastAsiaTheme="minorEastAsia"/>
                <w:lang w:val="en-US" w:eastAsia="zh-CN"/>
              </w:rPr>
            </w:pPr>
            <w:r>
              <w:rPr>
                <w:rFonts w:eastAsiaTheme="minorEastAsia"/>
                <w:lang w:val="en-US" w:eastAsia="zh-CN"/>
              </w:rPr>
              <w:t xml:space="preserve">LCM is an important issue in AI/ML. Although we are not 100% whether all LCM functions are testable, we believe LCM still deserves some study in RAN4. </w:t>
            </w:r>
          </w:p>
          <w:p w14:paraId="1CB56E07" w14:textId="77777777" w:rsidR="009A2D3A" w:rsidRDefault="00683D72">
            <w:pPr>
              <w:spacing w:after="120"/>
              <w:rPr>
                <w:rFonts w:eastAsiaTheme="minorEastAsia"/>
                <w:lang w:val="en-US" w:eastAsia="zh-CN"/>
              </w:rPr>
            </w:pPr>
            <w:r>
              <w:rPr>
                <w:rFonts w:eastAsiaTheme="minorEastAsia"/>
                <w:lang w:val="en-US" w:eastAsia="zh-CN"/>
              </w:rPr>
              <w:t xml:space="preserve">Study of LCM should also focus on each functionality (like monitoring, model selection, etc.). They should be discussed in RAN4 with different implementations (like 2-side model, online training, different collaboration level, etc.). Different companies have different precondition on implementation. It may be difficult to progress. We suggest </w:t>
            </w:r>
            <w:proofErr w:type="gramStart"/>
            <w:r>
              <w:rPr>
                <w:rFonts w:eastAsiaTheme="minorEastAsia"/>
                <w:lang w:val="en-US" w:eastAsia="zh-CN"/>
              </w:rPr>
              <w:t>to discuss</w:t>
            </w:r>
            <w:proofErr w:type="gramEnd"/>
            <w:r>
              <w:rPr>
                <w:rFonts w:eastAsiaTheme="minorEastAsia"/>
                <w:lang w:val="en-US" w:eastAsia="zh-CN"/>
              </w:rPr>
              <w:t xml:space="preserve"> the necessity for each functionality with the simplest implementation as the start point.</w:t>
            </w:r>
          </w:p>
        </w:tc>
      </w:tr>
      <w:tr w:rsidR="009A2D3A" w14:paraId="1CB56E0B" w14:textId="77777777">
        <w:tc>
          <w:tcPr>
            <w:tcW w:w="1236" w:type="dxa"/>
          </w:tcPr>
          <w:p w14:paraId="1CB56E09" w14:textId="77777777" w:rsidR="009A2D3A" w:rsidRDefault="00683D72">
            <w:pPr>
              <w:spacing w:after="120"/>
              <w:rPr>
                <w:rFonts w:eastAsia="PMingLiU"/>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6E0A" w14:textId="77777777" w:rsidR="009A2D3A" w:rsidRDefault="00683D72">
            <w:pPr>
              <w:spacing w:after="120"/>
              <w:rPr>
                <w:rFonts w:eastAsiaTheme="minorEastAsia"/>
                <w:lang w:val="en-US" w:eastAsia="zh-CN"/>
              </w:rPr>
            </w:pPr>
            <w:r>
              <w:rPr>
                <w:rFonts w:eastAsiaTheme="minorEastAsia"/>
                <w:color w:val="000000" w:themeColor="text1"/>
                <w:lang w:val="en-US" w:eastAsia="zh-CN"/>
              </w:rPr>
              <w:t>For LCM related procedures, requirements may or may not be needed, which is up to further discussion. But at least impact on test procedure due to these LCM aspects need to be discussed, e.g., how model is selected for the ongoing test, if model activation is needed in the test etc.</w:t>
            </w:r>
          </w:p>
        </w:tc>
      </w:tr>
      <w:tr w:rsidR="009A2D3A" w14:paraId="1CB56E0E" w14:textId="77777777">
        <w:tc>
          <w:tcPr>
            <w:tcW w:w="1236" w:type="dxa"/>
          </w:tcPr>
          <w:p w14:paraId="1CB56E0C"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6E0D"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 xml:space="preserve">In general, RAN1 has not made enough progress to decide option 1. Most likely RAN4 need to be involved in some aspects of LCM. For example, model monitoring may be based on RAN4 requirements. If model switching is autonomous, it should be subject to requirements. </w:t>
            </w:r>
            <w:proofErr w:type="gramStart"/>
            <w:r>
              <w:rPr>
                <w:rFonts w:eastAsiaTheme="minorEastAsia"/>
                <w:color w:val="0070C0"/>
                <w:lang w:val="en-US" w:eastAsia="zh-CN"/>
              </w:rPr>
              <w:t>Also</w:t>
            </w:r>
            <w:proofErr w:type="gramEnd"/>
            <w:r>
              <w:rPr>
                <w:rFonts w:eastAsiaTheme="minorEastAsia"/>
                <w:color w:val="0070C0"/>
                <w:lang w:val="en-US" w:eastAsia="zh-CN"/>
              </w:rPr>
              <w:t xml:space="preserve"> there may be a need for timing requirements relating to switching. If models are updated, there is also a need to ensure the </w:t>
            </w:r>
            <w:proofErr w:type="spellStart"/>
            <w:r>
              <w:rPr>
                <w:rFonts w:eastAsiaTheme="minorEastAsia"/>
                <w:color w:val="0070C0"/>
                <w:lang w:val="en-US" w:eastAsia="zh-CN"/>
              </w:rPr>
              <w:t>behaviour</w:t>
            </w:r>
            <w:proofErr w:type="spellEnd"/>
            <w:r>
              <w:rPr>
                <w:rFonts w:eastAsiaTheme="minorEastAsia"/>
                <w:color w:val="0070C0"/>
                <w:lang w:val="en-US" w:eastAsia="zh-CN"/>
              </w:rPr>
              <w:t xml:space="preserve"> remains compliant. </w:t>
            </w:r>
            <w:proofErr w:type="gramStart"/>
            <w:r>
              <w:rPr>
                <w:rFonts w:eastAsiaTheme="minorEastAsia"/>
                <w:color w:val="0070C0"/>
                <w:lang w:val="en-US" w:eastAsia="zh-CN"/>
              </w:rPr>
              <w:t>So</w:t>
            </w:r>
            <w:proofErr w:type="gramEnd"/>
            <w:r>
              <w:rPr>
                <w:rFonts w:eastAsiaTheme="minorEastAsia"/>
                <w:color w:val="0070C0"/>
                <w:lang w:val="en-US" w:eastAsia="zh-CN"/>
              </w:rPr>
              <w:t xml:space="preserve"> option 2 seems needed. </w:t>
            </w:r>
          </w:p>
        </w:tc>
      </w:tr>
      <w:tr w:rsidR="009A2D3A" w14:paraId="1CB56E13" w14:textId="77777777">
        <w:tc>
          <w:tcPr>
            <w:tcW w:w="1236" w:type="dxa"/>
          </w:tcPr>
          <w:p w14:paraId="1CB56E0F"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6E10"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Support option 2.</w:t>
            </w:r>
          </w:p>
          <w:p w14:paraId="1CB56E11"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R</w:t>
            </w:r>
            <w:r>
              <w:rPr>
                <w:rFonts w:eastAsiaTheme="minorEastAsia"/>
                <w:color w:val="000000" w:themeColor="text1"/>
                <w:lang w:val="en-US" w:eastAsia="zh-CN"/>
              </w:rPr>
              <w:t xml:space="preserve">AN4 needs to study a framework for AI/ML LCM test. </w:t>
            </w:r>
          </w:p>
          <w:p w14:paraId="1CB56E12"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Functionalities like model monitoring, model activation/deactivation/</w:t>
            </w:r>
            <w:r>
              <w:rPr>
                <w:rFonts w:eastAsiaTheme="minorEastAsia" w:hint="eastAsia"/>
                <w:color w:val="000000" w:themeColor="text1"/>
                <w:lang w:val="en-US" w:eastAsia="zh-CN"/>
              </w:rPr>
              <w:t xml:space="preserve"> selection</w:t>
            </w:r>
            <w:r>
              <w:rPr>
                <w:rFonts w:eastAsiaTheme="minorEastAsia"/>
                <w:color w:val="000000" w:themeColor="text1"/>
                <w:lang w:val="en-US" w:eastAsia="zh-CN"/>
              </w:rPr>
              <w:t xml:space="preserve"> /switching/fallback should be handled with high priority.</w:t>
            </w:r>
          </w:p>
        </w:tc>
      </w:tr>
      <w:tr w:rsidR="009A2D3A" w14:paraId="1CB56E16" w14:textId="77777777">
        <w:tc>
          <w:tcPr>
            <w:tcW w:w="1236" w:type="dxa"/>
          </w:tcPr>
          <w:p w14:paraId="1CB56E14"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6E15"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LCM has performance and signaling overhead/latency aspects. We haven’t seen a feasible direction in RAN4 to cover performance aspect of LCM, and we also observed that the RAN1 progress is premature to have a requirement defined. Moreover, we explained in issue 1-3, the latency requirement should be discussed in WI.</w:t>
            </w:r>
          </w:p>
        </w:tc>
      </w:tr>
      <w:tr w:rsidR="009A2D3A" w14:paraId="1CB56E1A" w14:textId="77777777">
        <w:tc>
          <w:tcPr>
            <w:tcW w:w="1236" w:type="dxa"/>
          </w:tcPr>
          <w:p w14:paraId="1CB56E17"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6E18" w14:textId="77777777" w:rsidR="009A2D3A" w:rsidRDefault="00683D72">
            <w:pPr>
              <w:tabs>
                <w:tab w:val="left" w:pos="707"/>
              </w:tabs>
              <w:spacing w:after="120"/>
              <w:rPr>
                <w:rFonts w:eastAsiaTheme="minorEastAsia"/>
                <w:color w:val="000000" w:themeColor="text1"/>
                <w:lang w:val="en-US" w:eastAsia="zh-CN"/>
              </w:rPr>
            </w:pPr>
            <w:r>
              <w:rPr>
                <w:rFonts w:eastAsiaTheme="minorEastAsia"/>
                <w:color w:val="000000" w:themeColor="text1"/>
                <w:lang w:val="en-US" w:eastAsia="zh-CN"/>
              </w:rPr>
              <w:t xml:space="preserve">We propose to add an Option 3, which is also our preference: </w:t>
            </w:r>
          </w:p>
          <w:p w14:paraId="1CB56E19"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Option3: LCM should be specified as core requirements.</w:t>
            </w:r>
          </w:p>
        </w:tc>
      </w:tr>
      <w:tr w:rsidR="009A2D3A" w14:paraId="1CB56E1D" w14:textId="77777777">
        <w:tc>
          <w:tcPr>
            <w:tcW w:w="1236" w:type="dxa"/>
          </w:tcPr>
          <w:p w14:paraId="1CB56E1B"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6E1C" w14:textId="77777777" w:rsidR="009A2D3A" w:rsidRDefault="00683D72">
            <w:pPr>
              <w:tabs>
                <w:tab w:val="left" w:pos="707"/>
              </w:tabs>
              <w:spacing w:after="120"/>
              <w:rPr>
                <w:rFonts w:eastAsiaTheme="minorEastAsia"/>
                <w:color w:val="000000" w:themeColor="text1"/>
                <w:lang w:val="en-US" w:eastAsia="zh-CN"/>
              </w:rPr>
            </w:pPr>
            <w:r>
              <w:rPr>
                <w:rFonts w:eastAsiaTheme="minorEastAsia"/>
                <w:color w:val="000000" w:themeColor="text1"/>
                <w:lang w:val="en-US" w:eastAsia="zh-CN"/>
              </w:rPr>
              <w:t>We support option 2. Some further conclusions from RAN1 are required for further RAN4 discussion on LCM.</w:t>
            </w:r>
          </w:p>
        </w:tc>
      </w:tr>
      <w:tr w:rsidR="009A2D3A" w14:paraId="1CB56E20" w14:textId="77777777">
        <w:tc>
          <w:tcPr>
            <w:tcW w:w="1236" w:type="dxa"/>
          </w:tcPr>
          <w:p w14:paraId="1CB56E1E"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B56E1F" w14:textId="77777777" w:rsidR="009A2D3A" w:rsidRDefault="00683D72">
            <w:pPr>
              <w:tabs>
                <w:tab w:val="left" w:pos="707"/>
              </w:tabs>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 xml:space="preserve">ption 2. LCM include many </w:t>
            </w:r>
            <w:proofErr w:type="spellStart"/>
            <w:r>
              <w:rPr>
                <w:rFonts w:eastAsiaTheme="minorEastAsia"/>
                <w:color w:val="000000" w:themeColor="text1"/>
                <w:lang w:val="en-US" w:eastAsia="zh-CN"/>
              </w:rPr>
              <w:t>funtionalities</w:t>
            </w:r>
            <w:proofErr w:type="spellEnd"/>
            <w:r>
              <w:rPr>
                <w:rFonts w:eastAsiaTheme="minorEastAsia"/>
                <w:color w:val="000000" w:themeColor="text1"/>
                <w:lang w:val="en-US" w:eastAsia="zh-CN"/>
              </w:rPr>
              <w:t xml:space="preserve">, </w:t>
            </w:r>
            <w:proofErr w:type="spellStart"/>
            <w:r>
              <w:rPr>
                <w:rFonts w:eastAsiaTheme="minorEastAsia"/>
                <w:color w:val="000000" w:themeColor="text1"/>
                <w:lang w:val="en-US" w:eastAsia="zh-CN"/>
              </w:rPr>
              <w:t>e.g</w:t>
            </w:r>
            <w:proofErr w:type="spellEnd"/>
            <w:r>
              <w:rPr>
                <w:rFonts w:eastAsiaTheme="minorEastAsia"/>
                <w:color w:val="000000" w:themeColor="text1"/>
                <w:lang w:val="en-US" w:eastAsia="zh-CN"/>
              </w:rPr>
              <w:t xml:space="preserve"> model monitoring, model selection, model update, RAN4 need to study whether and how to verify the performance of each procedure. Another consideration is that the LCM will eventually impact the inference </w:t>
            </w:r>
            <w:proofErr w:type="spellStart"/>
            <w:r>
              <w:rPr>
                <w:rFonts w:eastAsiaTheme="minorEastAsia"/>
                <w:color w:val="000000" w:themeColor="text1"/>
                <w:lang w:val="en-US" w:eastAsia="zh-CN"/>
              </w:rPr>
              <w:t>performace</w:t>
            </w:r>
            <w:proofErr w:type="spellEnd"/>
            <w:r>
              <w:rPr>
                <w:rFonts w:eastAsiaTheme="minorEastAsia"/>
                <w:color w:val="000000" w:themeColor="text1"/>
                <w:lang w:val="en-US" w:eastAsia="zh-CN"/>
              </w:rPr>
              <w:t xml:space="preserve">, RAN4 can further study whether to test LCM </w:t>
            </w:r>
            <w:proofErr w:type="spellStart"/>
            <w:r>
              <w:rPr>
                <w:rFonts w:eastAsiaTheme="minorEastAsia"/>
                <w:color w:val="000000" w:themeColor="text1"/>
                <w:lang w:val="en-US" w:eastAsia="zh-CN"/>
              </w:rPr>
              <w:t>funtions</w:t>
            </w:r>
            <w:proofErr w:type="spellEnd"/>
            <w:r>
              <w:rPr>
                <w:rFonts w:eastAsiaTheme="minorEastAsia"/>
                <w:color w:val="000000" w:themeColor="text1"/>
                <w:lang w:val="en-US" w:eastAsia="zh-CN"/>
              </w:rPr>
              <w:t xml:space="preserve"> and inference performance jointly or </w:t>
            </w:r>
            <w:proofErr w:type="spellStart"/>
            <w:r>
              <w:rPr>
                <w:rFonts w:eastAsiaTheme="minorEastAsia"/>
                <w:color w:val="000000" w:themeColor="text1"/>
                <w:lang w:val="en-US" w:eastAsia="zh-CN"/>
              </w:rPr>
              <w:t>seperately</w:t>
            </w:r>
            <w:proofErr w:type="spellEnd"/>
            <w:r>
              <w:rPr>
                <w:rFonts w:eastAsiaTheme="minorEastAsia"/>
                <w:color w:val="000000" w:themeColor="text1"/>
                <w:lang w:val="en-US" w:eastAsia="zh-CN"/>
              </w:rPr>
              <w:t>.</w:t>
            </w:r>
          </w:p>
        </w:tc>
      </w:tr>
      <w:tr w:rsidR="009A2D3A" w14:paraId="1CB56E23" w14:textId="77777777">
        <w:tc>
          <w:tcPr>
            <w:tcW w:w="1236" w:type="dxa"/>
          </w:tcPr>
          <w:p w14:paraId="1CB56E21"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6E22" w14:textId="77777777" w:rsidR="009A2D3A" w:rsidRDefault="00683D72">
            <w:pPr>
              <w:tabs>
                <w:tab w:val="left" w:pos="707"/>
              </w:tabs>
              <w:spacing w:after="120"/>
              <w:rPr>
                <w:rFonts w:eastAsiaTheme="minorEastAsia"/>
                <w:color w:val="000000" w:themeColor="text1"/>
                <w:lang w:val="en-US" w:eastAsia="zh-CN"/>
              </w:rPr>
            </w:pPr>
            <w:r>
              <w:rPr>
                <w:rFonts w:eastAsiaTheme="minorEastAsia"/>
                <w:color w:val="000000" w:themeColor="text1"/>
                <w:lang w:val="en-US" w:eastAsia="zh-CN"/>
              </w:rPr>
              <w:t>C</w:t>
            </w:r>
            <w:r>
              <w:rPr>
                <w:rFonts w:eastAsiaTheme="minorEastAsia" w:hint="eastAsia"/>
                <w:color w:val="000000" w:themeColor="text1"/>
                <w:lang w:val="en-US" w:eastAsia="zh-CN"/>
              </w:rPr>
              <w:t xml:space="preserve">an the options be further clarified? </w:t>
            </w:r>
            <w:r>
              <w:rPr>
                <w:rFonts w:eastAsiaTheme="minorEastAsia"/>
                <w:color w:val="000000" w:themeColor="text1"/>
                <w:lang w:val="en-US" w:eastAsia="zh-CN"/>
              </w:rPr>
              <w:t>D</w:t>
            </w:r>
            <w:r>
              <w:rPr>
                <w:rFonts w:eastAsiaTheme="minorEastAsia" w:hint="eastAsia"/>
                <w:color w:val="000000" w:themeColor="text1"/>
                <w:lang w:val="en-US" w:eastAsia="zh-CN"/>
              </w:rPr>
              <w:t xml:space="preserve">oes the option mean the requirements/test framework or the procedure framework </w:t>
            </w:r>
            <w:proofErr w:type="gramStart"/>
            <w:r>
              <w:rPr>
                <w:rFonts w:eastAsiaTheme="minorEastAsia" w:hint="eastAsia"/>
                <w:color w:val="000000" w:themeColor="text1"/>
                <w:lang w:val="en-US" w:eastAsia="zh-CN"/>
              </w:rPr>
              <w:t>e.g.</w:t>
            </w:r>
            <w:proofErr w:type="gramEnd"/>
            <w:r>
              <w:rPr>
                <w:rFonts w:eastAsiaTheme="minorEastAsia" w:hint="eastAsia"/>
                <w:color w:val="000000" w:themeColor="text1"/>
                <w:lang w:val="en-US" w:eastAsia="zh-CN"/>
              </w:rPr>
              <w:t xml:space="preserve"> which procedure is included in the LCM? </w:t>
            </w:r>
            <w:r>
              <w:rPr>
                <w:rFonts w:eastAsiaTheme="minorEastAsia"/>
                <w:color w:val="000000" w:themeColor="text1"/>
                <w:lang w:val="en-US" w:eastAsia="zh-CN"/>
              </w:rPr>
              <w:t>S</w:t>
            </w:r>
            <w:r>
              <w:rPr>
                <w:rFonts w:eastAsiaTheme="minorEastAsia" w:hint="eastAsia"/>
                <w:color w:val="000000" w:themeColor="text1"/>
                <w:lang w:val="en-US" w:eastAsia="zh-CN"/>
              </w:rPr>
              <w:t xml:space="preserve">ince the framework is discussing in RAN1, we understand RAN4 should discuss whether and how to define requirements or test for each procedure in LCM which is studied in RAN1. </w:t>
            </w:r>
          </w:p>
        </w:tc>
      </w:tr>
      <w:tr w:rsidR="009A2D3A" w14:paraId="1CB56E27" w14:textId="77777777">
        <w:tc>
          <w:tcPr>
            <w:tcW w:w="1236" w:type="dxa"/>
          </w:tcPr>
          <w:p w14:paraId="1CB56E24"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1CB56E25" w14:textId="77777777" w:rsidR="009A2D3A" w:rsidRDefault="00683D72">
            <w:pPr>
              <w:tabs>
                <w:tab w:val="left" w:pos="707"/>
              </w:tabs>
              <w:spacing w:after="120"/>
              <w:rPr>
                <w:rFonts w:eastAsiaTheme="minorEastAsia"/>
                <w:color w:val="000000" w:themeColor="text1"/>
                <w:lang w:val="en-US" w:eastAsia="zh-CN"/>
              </w:rPr>
            </w:pPr>
            <w:r>
              <w:rPr>
                <w:rFonts w:eastAsiaTheme="minorEastAsia" w:hint="eastAsia"/>
                <w:color w:val="000000" w:themeColor="text1"/>
                <w:lang w:val="en-US" w:eastAsia="zh-CN"/>
              </w:rPr>
              <w:t>Prefer Option 2.</w:t>
            </w:r>
          </w:p>
          <w:p w14:paraId="1CB56E26" w14:textId="77777777" w:rsidR="009A2D3A" w:rsidRDefault="00683D72">
            <w:pPr>
              <w:tabs>
                <w:tab w:val="left" w:pos="707"/>
              </w:tabs>
              <w:spacing w:after="120"/>
              <w:rPr>
                <w:rFonts w:eastAsiaTheme="minorEastAsia"/>
                <w:color w:val="000000" w:themeColor="text1"/>
                <w:lang w:val="en-US" w:eastAsia="zh-CN"/>
              </w:rPr>
            </w:pPr>
            <w:r>
              <w:rPr>
                <w:rFonts w:eastAsiaTheme="minorEastAsia" w:hint="eastAsia"/>
                <w:color w:val="000000" w:themeColor="text1"/>
                <w:lang w:val="en-US" w:eastAsia="zh-CN"/>
              </w:rPr>
              <w:t>LCM would impact the performance of AI/ML, not only model inference, other model management operation such as model training, model monitoring would determine the accuracy of inference. So RAN4 should study how to define core/performance requirement around LCM.</w:t>
            </w:r>
          </w:p>
        </w:tc>
      </w:tr>
    </w:tbl>
    <w:p w14:paraId="1CB56E28" w14:textId="2481015A" w:rsidR="009A2D3A" w:rsidRDefault="009A2D3A">
      <w:pPr>
        <w:rPr>
          <w:color w:val="0070C0"/>
          <w:lang w:val="en-US" w:eastAsia="zh-CN"/>
        </w:rPr>
      </w:pPr>
    </w:p>
    <w:p w14:paraId="1CB56E29"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1-7 </w:t>
      </w:r>
    </w:p>
    <w:tbl>
      <w:tblPr>
        <w:tblStyle w:val="TableGrid"/>
        <w:tblW w:w="0" w:type="auto"/>
        <w:tblLook w:val="04A0" w:firstRow="1" w:lastRow="0" w:firstColumn="1" w:lastColumn="0" w:noHBand="0" w:noVBand="1"/>
      </w:tblPr>
      <w:tblGrid>
        <w:gridCol w:w="1236"/>
        <w:gridCol w:w="8395"/>
      </w:tblGrid>
      <w:tr w:rsidR="009A2D3A" w14:paraId="1CB56E2C" w14:textId="77777777">
        <w:tc>
          <w:tcPr>
            <w:tcW w:w="1236" w:type="dxa"/>
          </w:tcPr>
          <w:p w14:paraId="1CB56E2A"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6E2B"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6E31" w14:textId="77777777">
        <w:tc>
          <w:tcPr>
            <w:tcW w:w="1236" w:type="dxa"/>
          </w:tcPr>
          <w:p w14:paraId="1CB56E2D" w14:textId="041DA839"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6E2E" w14:textId="77777777" w:rsidR="009A2D3A" w:rsidRDefault="00683D72">
            <w:pPr>
              <w:spacing w:after="120"/>
              <w:rPr>
                <w:rFonts w:eastAsiaTheme="minorEastAsia"/>
                <w:color w:val="0070C0"/>
                <w:lang w:eastAsia="zh-CN"/>
              </w:rPr>
            </w:pPr>
            <w:r>
              <w:rPr>
                <w:rFonts w:eastAsiaTheme="minorEastAsia"/>
                <w:color w:val="0070C0"/>
                <w:lang w:eastAsia="zh-CN"/>
              </w:rPr>
              <w:t>We support that one-sided models should be discussed in parallel with two-sided models (CSI compression).  Hence, we propose based on Option 2:</w:t>
            </w:r>
          </w:p>
          <w:p w14:paraId="1CB56E2F" w14:textId="77777777" w:rsidR="009A2D3A" w:rsidRDefault="00683D72">
            <w:pPr>
              <w:spacing w:after="120"/>
              <w:rPr>
                <w:rFonts w:eastAsiaTheme="minorEastAsia"/>
                <w:i/>
                <w:color w:val="0070C0"/>
                <w:lang w:eastAsia="zh-CN"/>
              </w:rPr>
            </w:pPr>
            <w:r>
              <w:rPr>
                <w:rFonts w:eastAsiaTheme="minorEastAsia"/>
                <w:i/>
                <w:color w:val="0070C0"/>
                <w:lang w:eastAsia="zh-CN"/>
              </w:rPr>
              <w:t>to</w:t>
            </w:r>
            <w:r>
              <w:rPr>
                <w:rFonts w:eastAsiaTheme="minorEastAsia"/>
                <w:i/>
                <w:iCs/>
                <w:color w:val="0070C0"/>
                <w:lang w:eastAsia="zh-CN"/>
              </w:rPr>
              <w:t xml:space="preserve"> separate the discussion of one-sided models and two-sided models</w:t>
            </w:r>
            <w:r>
              <w:rPr>
                <w:rFonts w:eastAsiaTheme="minorEastAsia"/>
                <w:i/>
                <w:color w:val="0070C0"/>
                <w:lang w:eastAsia="zh-CN"/>
              </w:rPr>
              <w:t xml:space="preserve"> and continue those in parallel.</w:t>
            </w:r>
          </w:p>
          <w:p w14:paraId="1CB56E30" w14:textId="77777777" w:rsidR="009A2D3A" w:rsidRDefault="00683D72">
            <w:pPr>
              <w:spacing w:after="120"/>
              <w:rPr>
                <w:rFonts w:eastAsiaTheme="minorEastAsia"/>
                <w:color w:val="0070C0"/>
                <w:lang w:val="en-US" w:eastAsia="zh-CN"/>
              </w:rPr>
            </w:pPr>
            <w:r>
              <w:rPr>
                <w:rFonts w:eastAsiaTheme="minorEastAsia"/>
                <w:color w:val="0070C0"/>
                <w:lang w:eastAsia="zh-CN"/>
              </w:rPr>
              <w:t>Thus, the discussions of two-sided models, which is rather complicated, can continue, but without blocking one-sided model discussions.</w:t>
            </w:r>
          </w:p>
        </w:tc>
      </w:tr>
      <w:tr w:rsidR="009A2D3A" w14:paraId="1CB56E35" w14:textId="77777777">
        <w:tc>
          <w:tcPr>
            <w:tcW w:w="1236" w:type="dxa"/>
          </w:tcPr>
          <w:p w14:paraId="1CB56E32"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6E33"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1. Since two-sided model is more complicated, we could start with 1-sided model first. There are many issues to be addressed and discussed for 1 sided model alone and once that is established, we can </w:t>
            </w:r>
            <w:proofErr w:type="gramStart"/>
            <w:r>
              <w:rPr>
                <w:rFonts w:eastAsiaTheme="minorEastAsia"/>
                <w:color w:val="000000" w:themeColor="text1"/>
                <w:lang w:val="en-US" w:eastAsia="zh-CN"/>
              </w:rPr>
              <w:t>look into</w:t>
            </w:r>
            <w:proofErr w:type="gramEnd"/>
            <w:r>
              <w:rPr>
                <w:rFonts w:eastAsiaTheme="minorEastAsia"/>
                <w:color w:val="000000" w:themeColor="text1"/>
                <w:lang w:val="en-US" w:eastAsia="zh-CN"/>
              </w:rPr>
              <w:t xml:space="preserve"> two-sided model</w:t>
            </w:r>
          </w:p>
          <w:p w14:paraId="1CB56E34"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should discuss both network side and UE side testing for 1 sided model. </w:t>
            </w:r>
          </w:p>
        </w:tc>
      </w:tr>
      <w:tr w:rsidR="009A2D3A" w14:paraId="1CB56E38" w14:textId="77777777">
        <w:tc>
          <w:tcPr>
            <w:tcW w:w="1236" w:type="dxa"/>
          </w:tcPr>
          <w:p w14:paraId="1CB56E36" w14:textId="77777777" w:rsidR="009A2D3A" w:rsidRDefault="00683D72">
            <w:pPr>
              <w:spacing w:after="120"/>
              <w:rPr>
                <w:rFonts w:eastAsiaTheme="minorEastAsia"/>
                <w:lang w:val="en-US" w:eastAsia="zh-CN"/>
              </w:rPr>
            </w:pPr>
            <w:r>
              <w:rPr>
                <w:rFonts w:eastAsiaTheme="minorEastAsia"/>
                <w:lang w:val="en-US" w:eastAsia="zh-CN"/>
              </w:rPr>
              <w:t>Samsung</w:t>
            </w:r>
          </w:p>
        </w:tc>
        <w:tc>
          <w:tcPr>
            <w:tcW w:w="8395" w:type="dxa"/>
          </w:tcPr>
          <w:p w14:paraId="1CB56E37" w14:textId="77777777" w:rsidR="009A2D3A" w:rsidRDefault="00683D72">
            <w:pPr>
              <w:spacing w:after="120"/>
              <w:rPr>
                <w:rFonts w:eastAsiaTheme="minorEastAsia"/>
                <w:lang w:val="en-US" w:eastAsia="zh-CN"/>
              </w:rPr>
            </w:pPr>
            <w:r>
              <w:rPr>
                <w:rFonts w:eastAsiaTheme="minorEastAsia"/>
                <w:lang w:val="en-US" w:eastAsia="zh-CN"/>
              </w:rPr>
              <w:t>RAN4 shall firstly discuss the training collaboration types specific for two-sided model. If (as we proposed) the training collaboration can be deprioritized or precluded in Rel-18, then we don’t believe there is too much difference btw. one-side/two-side models from LCM perspective.</w:t>
            </w:r>
          </w:p>
        </w:tc>
      </w:tr>
      <w:tr w:rsidR="009A2D3A" w14:paraId="1CB56E3B" w14:textId="77777777">
        <w:tc>
          <w:tcPr>
            <w:tcW w:w="1236" w:type="dxa"/>
          </w:tcPr>
          <w:p w14:paraId="1CB56E39" w14:textId="77777777" w:rsidR="009A2D3A" w:rsidRDefault="00683D72">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CB56E3A" w14:textId="77777777" w:rsidR="009A2D3A" w:rsidRDefault="00683D72">
            <w:pPr>
              <w:spacing w:after="120"/>
              <w:rPr>
                <w:rFonts w:eastAsiaTheme="minorEastAsia"/>
                <w:lang w:val="en-US" w:eastAsia="zh-CN"/>
              </w:rPr>
            </w:pPr>
            <w:r>
              <w:rPr>
                <w:rFonts w:eastAsiaTheme="minorEastAsia"/>
                <w:lang w:val="en-US" w:eastAsia="zh-CN"/>
              </w:rPr>
              <w:t>OK with option 1. RAN4 can prioritize one-sided model and consider two-sided model based on the progress on one-sided model.</w:t>
            </w:r>
          </w:p>
        </w:tc>
      </w:tr>
      <w:tr w:rsidR="009A2D3A" w14:paraId="1CB56E40" w14:textId="77777777">
        <w:tc>
          <w:tcPr>
            <w:tcW w:w="1236" w:type="dxa"/>
          </w:tcPr>
          <w:p w14:paraId="1CB56E3C" w14:textId="77777777" w:rsidR="009A2D3A" w:rsidRPr="008D3629" w:rsidRDefault="00683D72">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395" w:type="dxa"/>
          </w:tcPr>
          <w:p w14:paraId="1CB56E3D" w14:textId="77777777" w:rsidR="009A2D3A" w:rsidRDefault="00683D72">
            <w:pPr>
              <w:spacing w:after="120"/>
              <w:rPr>
                <w:rFonts w:eastAsiaTheme="minorEastAsia"/>
                <w:lang w:val="en-US" w:eastAsia="zh-CN"/>
              </w:rPr>
            </w:pPr>
            <w:r>
              <w:rPr>
                <w:rFonts w:eastAsiaTheme="minorEastAsia"/>
                <w:lang w:val="en-US" w:eastAsia="zh-CN"/>
              </w:rPr>
              <w:t xml:space="preserve">We support Option 1 which is proposed by us.  </w:t>
            </w:r>
          </w:p>
          <w:p w14:paraId="1CB56E3E" w14:textId="77777777" w:rsidR="009A2D3A" w:rsidRDefault="00683D72">
            <w:pPr>
              <w:spacing w:after="120"/>
              <w:rPr>
                <w:rFonts w:eastAsiaTheme="minorEastAsia"/>
                <w:lang w:val="en-US" w:eastAsia="zh-CN"/>
              </w:rPr>
            </w:pPr>
            <w:r>
              <w:rPr>
                <w:rFonts w:eastAsiaTheme="minorEastAsia"/>
                <w:lang w:val="en-US" w:eastAsia="zh-CN"/>
              </w:rPr>
              <w:t xml:space="preserve">As mentioned in our paper, 1 sided model should be an easier step forward and its conclusions can be re-used by </w:t>
            </w:r>
            <w:proofErr w:type="gramStart"/>
            <w:r>
              <w:rPr>
                <w:rFonts w:eastAsiaTheme="minorEastAsia"/>
                <w:lang w:val="en-US" w:eastAsia="zh-CN"/>
              </w:rPr>
              <w:t>2 sided</w:t>
            </w:r>
            <w:proofErr w:type="gramEnd"/>
            <w:r>
              <w:rPr>
                <w:rFonts w:eastAsiaTheme="minorEastAsia"/>
                <w:lang w:val="en-US" w:eastAsia="zh-CN"/>
              </w:rPr>
              <w:t xml:space="preserve"> module. </w:t>
            </w:r>
            <w:proofErr w:type="spellStart"/>
            <w:r>
              <w:rPr>
                <w:rFonts w:eastAsiaTheme="minorEastAsia"/>
                <w:lang w:val="en-US" w:eastAsia="zh-CN"/>
              </w:rPr>
              <w:t>Sicne</w:t>
            </w:r>
            <w:proofErr w:type="spellEnd"/>
            <w:r>
              <w:rPr>
                <w:rFonts w:eastAsiaTheme="minorEastAsia"/>
                <w:lang w:val="en-US" w:eastAsia="zh-CN"/>
              </w:rPr>
              <w:t xml:space="preserve"> RAN4 only has 5 meetings to conclude the work (including this one), a </w:t>
            </w:r>
            <w:proofErr w:type="spellStart"/>
            <w:r>
              <w:rPr>
                <w:rFonts w:eastAsiaTheme="minorEastAsia"/>
                <w:lang w:val="en-US" w:eastAsia="zh-CN"/>
              </w:rPr>
              <w:t>reasonble</w:t>
            </w:r>
            <w:proofErr w:type="spellEnd"/>
            <w:r>
              <w:rPr>
                <w:rFonts w:eastAsiaTheme="minorEastAsia"/>
                <w:lang w:val="en-US" w:eastAsia="zh-CN"/>
              </w:rPr>
              <w:t xml:space="preserve"> </w:t>
            </w:r>
            <w:proofErr w:type="spellStart"/>
            <w:r>
              <w:rPr>
                <w:rFonts w:eastAsiaTheme="minorEastAsia"/>
                <w:lang w:val="en-US" w:eastAsia="zh-CN"/>
              </w:rPr>
              <w:t>prioirity</w:t>
            </w:r>
            <w:proofErr w:type="spellEnd"/>
            <w:r>
              <w:rPr>
                <w:rFonts w:eastAsiaTheme="minorEastAsia"/>
                <w:lang w:val="en-US" w:eastAsia="zh-CN"/>
              </w:rPr>
              <w:t xml:space="preserve"> would be very important for the success of this study. Nevertheless, we are also </w:t>
            </w:r>
            <w:proofErr w:type="gramStart"/>
            <w:r>
              <w:rPr>
                <w:rFonts w:eastAsiaTheme="minorEastAsia"/>
                <w:lang w:val="en-US" w:eastAsia="zh-CN"/>
              </w:rPr>
              <w:t>open</w:t>
            </w:r>
            <w:proofErr w:type="gramEnd"/>
            <w:r>
              <w:rPr>
                <w:rFonts w:eastAsiaTheme="minorEastAsia"/>
                <w:lang w:val="en-US" w:eastAsia="zh-CN"/>
              </w:rPr>
              <w:t xml:space="preserve"> to hear companies’ views.  </w:t>
            </w:r>
          </w:p>
          <w:p w14:paraId="1CB56E3F" w14:textId="77777777" w:rsidR="009A2D3A" w:rsidRDefault="00683D72">
            <w:pPr>
              <w:spacing w:after="120"/>
              <w:rPr>
                <w:rFonts w:eastAsiaTheme="minorEastAsia"/>
                <w:lang w:val="en-US" w:eastAsia="zh-CN"/>
              </w:rPr>
            </w:pPr>
            <w:r>
              <w:rPr>
                <w:rFonts w:eastAsiaTheme="minorEastAsia"/>
                <w:lang w:val="en-US" w:eastAsia="zh-CN"/>
              </w:rPr>
              <w:t>In addition, only CSI compression needs 2 side model. With understanding, we believe that anyway RAN4 needs to work on 1 side model.</w:t>
            </w:r>
          </w:p>
        </w:tc>
      </w:tr>
      <w:tr w:rsidR="009A2D3A" w14:paraId="1CB56E43" w14:textId="77777777">
        <w:tc>
          <w:tcPr>
            <w:tcW w:w="1236" w:type="dxa"/>
          </w:tcPr>
          <w:p w14:paraId="1CB56E41" w14:textId="77777777" w:rsidR="009A2D3A" w:rsidRDefault="00683D72">
            <w:pPr>
              <w:spacing w:after="120"/>
              <w:rPr>
                <w:rFonts w:eastAsia="PMingLiU"/>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6E42" w14:textId="77777777" w:rsidR="009A2D3A" w:rsidRDefault="00683D72">
            <w:pPr>
              <w:spacing w:after="120"/>
              <w:rPr>
                <w:rFonts w:eastAsiaTheme="minorEastAsia"/>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support option 2.</w:t>
            </w:r>
          </w:p>
        </w:tc>
      </w:tr>
      <w:tr w:rsidR="009A2D3A" w14:paraId="1CB56E46" w14:textId="77777777">
        <w:tc>
          <w:tcPr>
            <w:tcW w:w="1236" w:type="dxa"/>
          </w:tcPr>
          <w:p w14:paraId="1CB56E44"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6E45"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We would prefer to start with 1-sided, since it covers more of the use-cases. Option 2 (discuss together) is also OK.</w:t>
            </w:r>
          </w:p>
        </w:tc>
      </w:tr>
      <w:tr w:rsidR="009A2D3A" w14:paraId="1CB56E49" w14:textId="77777777">
        <w:tc>
          <w:tcPr>
            <w:tcW w:w="1236" w:type="dxa"/>
          </w:tcPr>
          <w:p w14:paraId="1CB56E47"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6E48"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 xml:space="preserve">We support option 2. </w:t>
            </w:r>
            <w:proofErr w:type="gramStart"/>
            <w:r>
              <w:rPr>
                <w:rFonts w:eastAsiaTheme="minorEastAsia"/>
                <w:color w:val="000000" w:themeColor="text1"/>
                <w:lang w:val="en-US" w:eastAsia="zh-CN"/>
              </w:rPr>
              <w:t>All of</w:t>
            </w:r>
            <w:proofErr w:type="gramEnd"/>
            <w:r>
              <w:rPr>
                <w:rFonts w:eastAsiaTheme="minorEastAsia"/>
                <w:color w:val="000000" w:themeColor="text1"/>
                <w:lang w:val="en-US" w:eastAsia="zh-CN"/>
              </w:rPr>
              <w:t xml:space="preserve"> the three use cases agreed and discussed in RAN1 should be handled in RAN4. </w:t>
            </w:r>
          </w:p>
        </w:tc>
      </w:tr>
      <w:tr w:rsidR="009A2D3A" w14:paraId="1CB56E4D" w14:textId="77777777">
        <w:tc>
          <w:tcPr>
            <w:tcW w:w="1236" w:type="dxa"/>
          </w:tcPr>
          <w:p w14:paraId="1CB56E4A"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6E4B"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2 or 3. In SI stage, we are looking for the test/requirement framework with matured RAN1 progress/agreements, and it’s not a simple extension from legacy ones, but still is expected to find a feasible resolution in SI timeline. </w:t>
            </w:r>
          </w:p>
          <w:p w14:paraId="1CB56E4C"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looked at the potential procedures and use cases in the SI, so far </w:t>
            </w:r>
            <w:proofErr w:type="gramStart"/>
            <w:r>
              <w:rPr>
                <w:rFonts w:eastAsiaTheme="minorEastAsia"/>
                <w:color w:val="000000" w:themeColor="text1"/>
                <w:lang w:val="en-US" w:eastAsia="zh-CN"/>
              </w:rPr>
              <w:t>two sided</w:t>
            </w:r>
            <w:proofErr w:type="gramEnd"/>
            <w:r>
              <w:rPr>
                <w:rFonts w:eastAsiaTheme="minorEastAsia"/>
                <w:color w:val="000000" w:themeColor="text1"/>
                <w:lang w:val="en-US" w:eastAsia="zh-CN"/>
              </w:rPr>
              <w:t xml:space="preserve"> model inference test is an item that satisfies the above criterions, and therefore we prefer option 2 or 3.</w:t>
            </w:r>
          </w:p>
        </w:tc>
      </w:tr>
      <w:tr w:rsidR="009A2D3A" w14:paraId="1CB56E50" w14:textId="77777777">
        <w:tc>
          <w:tcPr>
            <w:tcW w:w="1236" w:type="dxa"/>
          </w:tcPr>
          <w:p w14:paraId="1CB56E4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6E4F"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Support Option 2.</w:t>
            </w:r>
          </w:p>
        </w:tc>
      </w:tr>
      <w:tr w:rsidR="009A2D3A" w14:paraId="1CB56E53" w14:textId="77777777">
        <w:tc>
          <w:tcPr>
            <w:tcW w:w="1236" w:type="dxa"/>
          </w:tcPr>
          <w:p w14:paraId="1CB56E51"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6E52"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support option 2</w:t>
            </w:r>
            <w:r>
              <w:rPr>
                <w:rFonts w:eastAsiaTheme="minorEastAsia" w:hint="eastAsia"/>
                <w:color w:val="000000" w:themeColor="text1"/>
                <w:lang w:val="en-US" w:eastAsia="zh-CN"/>
              </w:rPr>
              <w:t>.</w:t>
            </w:r>
          </w:p>
        </w:tc>
      </w:tr>
      <w:tr w:rsidR="009A2D3A" w14:paraId="1CB56E56" w14:textId="77777777">
        <w:tc>
          <w:tcPr>
            <w:tcW w:w="1236" w:type="dxa"/>
          </w:tcPr>
          <w:p w14:paraId="1CB56E54"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B56E55"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 xml:space="preserve">ption 2. This is SI, it is expected that we could study both models. The common parts can be studied with one-side model, which can also be used for two-side model. While the study of two-sided model can focus on two-sided model specific issues. </w:t>
            </w:r>
          </w:p>
        </w:tc>
      </w:tr>
      <w:tr w:rsidR="009A2D3A" w14:paraId="1CB56E59" w14:textId="77777777">
        <w:tc>
          <w:tcPr>
            <w:tcW w:w="1236" w:type="dxa"/>
          </w:tcPr>
          <w:p w14:paraId="1CB56E57"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6E58"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S</w:t>
            </w:r>
            <w:r>
              <w:rPr>
                <w:rFonts w:eastAsiaTheme="minorEastAsia" w:hint="eastAsia"/>
                <w:color w:val="000000" w:themeColor="text1"/>
                <w:lang w:val="en-US" w:eastAsia="zh-CN"/>
              </w:rPr>
              <w:t xml:space="preserve">upport option 2. </w:t>
            </w:r>
            <w:r>
              <w:rPr>
                <w:rFonts w:eastAsiaTheme="minorEastAsia"/>
                <w:color w:val="000000" w:themeColor="text1"/>
                <w:lang w:val="en-US" w:eastAsia="zh-CN"/>
              </w:rPr>
              <w:t>B</w:t>
            </w:r>
            <w:r>
              <w:rPr>
                <w:rFonts w:eastAsiaTheme="minorEastAsia" w:hint="eastAsia"/>
                <w:color w:val="000000" w:themeColor="text1"/>
                <w:lang w:val="en-US" w:eastAsia="zh-CN"/>
              </w:rPr>
              <w:t xml:space="preserve">oth types should be considered. </w:t>
            </w:r>
          </w:p>
        </w:tc>
      </w:tr>
      <w:tr w:rsidR="009A2D3A" w14:paraId="1CB56E5C" w14:textId="77777777">
        <w:tc>
          <w:tcPr>
            <w:tcW w:w="1236" w:type="dxa"/>
          </w:tcPr>
          <w:p w14:paraId="1CB56E5A"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1CB56E5B"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Prefer Option 1. Regarding the 2-sided model, we are open to further discuss.</w:t>
            </w:r>
          </w:p>
        </w:tc>
      </w:tr>
    </w:tbl>
    <w:p w14:paraId="1CB56E5D" w14:textId="00CB53F9" w:rsidR="009A2D3A" w:rsidRDefault="009A2D3A">
      <w:pPr>
        <w:rPr>
          <w:color w:val="0070C0"/>
          <w:lang w:val="en-US" w:eastAsia="zh-CN"/>
        </w:rPr>
      </w:pPr>
    </w:p>
    <w:p w14:paraId="1CB56E5E"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1-8 </w:t>
      </w:r>
    </w:p>
    <w:tbl>
      <w:tblPr>
        <w:tblStyle w:val="TableGrid"/>
        <w:tblW w:w="0" w:type="auto"/>
        <w:tblLook w:val="04A0" w:firstRow="1" w:lastRow="0" w:firstColumn="1" w:lastColumn="0" w:noHBand="0" w:noVBand="1"/>
      </w:tblPr>
      <w:tblGrid>
        <w:gridCol w:w="1236"/>
        <w:gridCol w:w="8395"/>
      </w:tblGrid>
      <w:tr w:rsidR="009A2D3A" w14:paraId="1CB56E61" w14:textId="77777777">
        <w:tc>
          <w:tcPr>
            <w:tcW w:w="1236" w:type="dxa"/>
          </w:tcPr>
          <w:p w14:paraId="1CB56E5F"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6E60"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6E67" w14:textId="77777777">
        <w:tc>
          <w:tcPr>
            <w:tcW w:w="1236" w:type="dxa"/>
          </w:tcPr>
          <w:p w14:paraId="1CB56E62" w14:textId="136132F4"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6E63" w14:textId="77777777" w:rsidR="009A2D3A" w:rsidRDefault="00683D72">
            <w:pPr>
              <w:spacing w:after="120"/>
              <w:rPr>
                <w:rFonts w:eastAsiaTheme="minorEastAsia"/>
                <w:color w:val="0070C0"/>
                <w:lang w:eastAsia="zh-CN"/>
              </w:rPr>
            </w:pPr>
            <w:r>
              <w:rPr>
                <w:rFonts w:eastAsiaTheme="minorEastAsia"/>
                <w:color w:val="0070C0"/>
                <w:lang w:val="en-US" w:eastAsia="zh-CN"/>
              </w:rPr>
              <w:br/>
            </w:r>
            <w:r>
              <w:rPr>
                <w:rFonts w:eastAsiaTheme="minorEastAsia"/>
                <w:color w:val="0070C0"/>
                <w:lang w:eastAsia="zh-CN"/>
              </w:rPr>
              <w:t>We thin</w:t>
            </w:r>
            <w:r>
              <w:rPr>
                <w:rFonts w:eastAsiaTheme="minorEastAsia"/>
                <w:color w:val="0070C0"/>
                <w:lang w:val="en-US" w:eastAsia="zh-CN"/>
              </w:rPr>
              <w:t>k</w:t>
            </w:r>
            <w:r>
              <w:rPr>
                <w:rFonts w:eastAsiaTheme="minorEastAsia"/>
                <w:color w:val="0070C0"/>
                <w:lang w:eastAsia="zh-CN"/>
              </w:rPr>
              <w:t xml:space="preserve"> that the title of the Issue should be </w:t>
            </w:r>
            <w:r>
              <w:rPr>
                <w:rFonts w:eastAsiaTheme="minorEastAsia"/>
                <w:b/>
                <w:color w:val="0070C0"/>
                <w:lang w:eastAsia="zh-CN"/>
              </w:rPr>
              <w:t>Training dataset definition.</w:t>
            </w:r>
            <w:r>
              <w:rPr>
                <w:rFonts w:eastAsiaTheme="minorEastAsia"/>
                <w:color w:val="0070C0"/>
                <w:lang w:eastAsia="zh-CN"/>
              </w:rPr>
              <w:t xml:space="preserve"> Otherwise, there is a confusion in between training and inference datasets.</w:t>
            </w:r>
          </w:p>
          <w:p w14:paraId="1CB56E64" w14:textId="77777777" w:rsidR="009A2D3A" w:rsidRDefault="00683D72">
            <w:pPr>
              <w:spacing w:after="120"/>
              <w:rPr>
                <w:rFonts w:eastAsiaTheme="minorEastAsia"/>
                <w:color w:val="0070C0"/>
                <w:lang w:val="en-US" w:eastAsia="zh-CN"/>
              </w:rPr>
            </w:pPr>
            <w:r>
              <w:rPr>
                <w:rFonts w:eastAsiaTheme="minorEastAsia"/>
                <w:b/>
                <w:bCs/>
                <w:color w:val="0070C0"/>
                <w:lang w:val="en-US" w:eastAsia="zh-CN"/>
              </w:rPr>
              <w:t>Training datasets</w:t>
            </w:r>
            <w:r>
              <w:rPr>
                <w:rFonts w:eastAsiaTheme="minorEastAsia"/>
                <w:color w:val="0070C0"/>
                <w:lang w:val="en-US" w:eastAsia="zh-CN"/>
              </w:rPr>
              <w:t xml:space="preserve"> are needed only if RAN4 decides to address ML Model training aspects, which is not really needed for Rel 18, and not for one -sided models. </w:t>
            </w:r>
          </w:p>
          <w:p w14:paraId="1CB56E65" w14:textId="77777777" w:rsidR="009A2D3A" w:rsidRDefault="00683D72">
            <w:pPr>
              <w:spacing w:after="120"/>
              <w:rPr>
                <w:rFonts w:eastAsiaTheme="minorEastAsia"/>
                <w:color w:val="0070C0"/>
                <w:lang w:eastAsia="zh-CN"/>
              </w:rPr>
            </w:pPr>
            <w:r>
              <w:rPr>
                <w:rFonts w:eastAsiaTheme="minorEastAsia"/>
                <w:color w:val="0070C0"/>
                <w:lang w:eastAsia="zh-CN"/>
              </w:rPr>
              <w:t>Hence, we support Option 2 for one-sided models, and more study is needed for two-sided models.</w:t>
            </w:r>
          </w:p>
          <w:p w14:paraId="1CB56E66" w14:textId="77777777" w:rsidR="009A2D3A" w:rsidRDefault="00683D72">
            <w:pPr>
              <w:spacing w:after="120"/>
              <w:rPr>
                <w:rFonts w:eastAsiaTheme="minorEastAsia"/>
                <w:color w:val="0070C0"/>
                <w:lang w:val="en-US" w:eastAsia="zh-CN"/>
              </w:rPr>
            </w:pPr>
            <w:r>
              <w:rPr>
                <w:rFonts w:eastAsiaTheme="minorEastAsia"/>
                <w:color w:val="0070C0"/>
                <w:lang w:eastAsia="zh-CN"/>
              </w:rPr>
              <w:t>Hence, we need to decouple data set discussion and the discussion of test conditions. The common test conditions should be defined, but it does not necessitate the agreement on the dataset.</w:t>
            </w:r>
          </w:p>
        </w:tc>
      </w:tr>
      <w:tr w:rsidR="009A2D3A" w14:paraId="1CB56E6A" w14:textId="77777777">
        <w:tc>
          <w:tcPr>
            <w:tcW w:w="1236" w:type="dxa"/>
          </w:tcPr>
          <w:p w14:paraId="1CB56E68"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6E69"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2. Our proposal is that RAN4 defines test and methodologies for inference only. We don’t think we need to define training dataset or have any assumptions in RAN4. </w:t>
            </w:r>
          </w:p>
        </w:tc>
      </w:tr>
      <w:tr w:rsidR="009A2D3A" w14:paraId="1CB56E6E" w14:textId="77777777">
        <w:tc>
          <w:tcPr>
            <w:tcW w:w="1236" w:type="dxa"/>
          </w:tcPr>
          <w:p w14:paraId="1CB56E6B" w14:textId="77777777" w:rsidR="009A2D3A" w:rsidRDefault="00683D72">
            <w:pPr>
              <w:spacing w:after="120"/>
              <w:rPr>
                <w:rFonts w:eastAsiaTheme="minorEastAsia"/>
                <w:lang w:val="en-US" w:eastAsia="zh-CN"/>
              </w:rPr>
            </w:pPr>
            <w:r>
              <w:rPr>
                <w:rFonts w:eastAsiaTheme="minorEastAsia"/>
                <w:lang w:val="en-US" w:eastAsia="zh-CN"/>
              </w:rPr>
              <w:t>Samsung</w:t>
            </w:r>
          </w:p>
        </w:tc>
        <w:tc>
          <w:tcPr>
            <w:tcW w:w="8395" w:type="dxa"/>
          </w:tcPr>
          <w:p w14:paraId="1CB56E6C" w14:textId="77777777" w:rsidR="009A2D3A" w:rsidRDefault="00683D72">
            <w:pPr>
              <w:spacing w:after="120"/>
              <w:rPr>
                <w:rFonts w:eastAsiaTheme="minorEastAsia"/>
                <w:lang w:val="en-US" w:eastAsia="zh-CN"/>
              </w:rPr>
            </w:pPr>
            <w:r>
              <w:rPr>
                <w:rFonts w:eastAsiaTheme="minorEastAsia"/>
                <w:lang w:val="en-US" w:eastAsia="zh-CN"/>
              </w:rPr>
              <w:t xml:space="preserve">Need to discuss more, since it is new concept to have a common dataset in 3GPP. </w:t>
            </w:r>
          </w:p>
          <w:p w14:paraId="1CB56E6D" w14:textId="77777777" w:rsidR="009A2D3A" w:rsidRDefault="00683D72">
            <w:pPr>
              <w:spacing w:after="120"/>
              <w:rPr>
                <w:rFonts w:eastAsiaTheme="minorEastAsia"/>
                <w:lang w:val="en-US" w:eastAsia="zh-CN"/>
              </w:rPr>
            </w:pPr>
            <w:r>
              <w:rPr>
                <w:rFonts w:eastAsiaTheme="minorEastAsia"/>
                <w:lang w:val="en-US" w:eastAsia="zh-CN"/>
              </w:rPr>
              <w:t xml:space="preserve">In other companies’ </w:t>
            </w:r>
            <w:proofErr w:type="spellStart"/>
            <w:r>
              <w:rPr>
                <w:rFonts w:eastAsiaTheme="minorEastAsia"/>
                <w:lang w:val="en-US" w:eastAsia="zh-CN"/>
              </w:rPr>
              <w:t>Tdoc</w:t>
            </w:r>
            <w:proofErr w:type="spellEnd"/>
            <w:r>
              <w:rPr>
                <w:rFonts w:eastAsiaTheme="minorEastAsia"/>
                <w:lang w:val="en-US" w:eastAsia="zh-CN"/>
              </w:rPr>
              <w:t xml:space="preserve">, it is proposed to have the common dataset </w:t>
            </w:r>
            <w:r>
              <w:rPr>
                <w:rFonts w:eastAsiaTheme="minorEastAsia" w:hint="eastAsia"/>
                <w:lang w:eastAsia="zh-CN"/>
              </w:rPr>
              <w:t xml:space="preserve">for model training, model inference, </w:t>
            </w:r>
            <w:r>
              <w:rPr>
                <w:rFonts w:eastAsiaTheme="minorEastAsia"/>
                <w:lang w:eastAsia="zh-CN"/>
              </w:rPr>
              <w:t>and</w:t>
            </w:r>
            <w:r>
              <w:rPr>
                <w:rFonts w:eastAsiaTheme="minorEastAsia" w:hint="eastAsia"/>
                <w:lang w:eastAsia="zh-CN"/>
              </w:rPr>
              <w:t xml:space="preserve"> model monitoring</w:t>
            </w:r>
            <w:r>
              <w:rPr>
                <w:rFonts w:eastAsiaTheme="minorEastAsia"/>
                <w:lang w:eastAsia="zh-CN"/>
              </w:rPr>
              <w:t xml:space="preserve">. This is still not justified to us that why a common dataset can guarantee AI/ML generalization </w:t>
            </w:r>
            <w:proofErr w:type="gramStart"/>
            <w:r>
              <w:rPr>
                <w:rFonts w:eastAsiaTheme="minorEastAsia"/>
                <w:lang w:eastAsia="zh-CN"/>
              </w:rPr>
              <w:t>performance</w:t>
            </w:r>
            <w:proofErr w:type="gramEnd"/>
            <w:r>
              <w:rPr>
                <w:rFonts w:eastAsiaTheme="minorEastAsia"/>
                <w:lang w:eastAsia="zh-CN"/>
              </w:rPr>
              <w:t xml:space="preserve"> or the training only conducted over the common dataset is enough? Seems the common dataset is contradicting to option 1 in Issue </w:t>
            </w:r>
            <w:proofErr w:type="gramStart"/>
            <w:r>
              <w:rPr>
                <w:rFonts w:eastAsiaTheme="minorEastAsia"/>
                <w:lang w:eastAsia="zh-CN"/>
              </w:rPr>
              <w:t>1-9?</w:t>
            </w:r>
            <w:proofErr w:type="gramEnd"/>
            <w:r>
              <w:rPr>
                <w:rFonts w:eastAsiaTheme="minorEastAsia"/>
                <w:lang w:eastAsia="zh-CN"/>
              </w:rPr>
              <w:t xml:space="preserve"> Need more study and clarification. </w:t>
            </w:r>
          </w:p>
        </w:tc>
      </w:tr>
      <w:tr w:rsidR="009A2D3A" w14:paraId="1CB56E72" w14:textId="77777777">
        <w:tc>
          <w:tcPr>
            <w:tcW w:w="1236" w:type="dxa"/>
          </w:tcPr>
          <w:p w14:paraId="1CB56E6F" w14:textId="77777777" w:rsidR="009A2D3A" w:rsidRDefault="00683D72">
            <w:pPr>
              <w:spacing w:after="120"/>
              <w:rPr>
                <w:rFonts w:eastAsiaTheme="minorEastAsia"/>
                <w:lang w:val="en-US" w:eastAsia="zh-CN"/>
              </w:rPr>
            </w:pPr>
            <w:r>
              <w:rPr>
                <w:rFonts w:eastAsiaTheme="minorEastAsia" w:hint="eastAsia"/>
                <w:lang w:val="en-US" w:eastAsia="zh-CN"/>
              </w:rPr>
              <w:t>Xiaomi</w:t>
            </w:r>
          </w:p>
        </w:tc>
        <w:tc>
          <w:tcPr>
            <w:tcW w:w="8395" w:type="dxa"/>
          </w:tcPr>
          <w:p w14:paraId="1CB56E70" w14:textId="77777777" w:rsidR="009A2D3A" w:rsidRDefault="00683D7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ur understanding is that the dataset here is the test dataset that is used to verify the performance of model inference. RAN4 should identify whether to define a common dataset can simply the test procedure and help performance convergence. The benefit of option 1 can be further discussed.</w:t>
            </w:r>
          </w:p>
          <w:p w14:paraId="1CB56E71" w14:textId="77777777" w:rsidR="009A2D3A" w:rsidRDefault="00683D72">
            <w:pPr>
              <w:spacing w:after="120"/>
              <w:rPr>
                <w:rFonts w:eastAsiaTheme="minorEastAsia"/>
                <w:lang w:val="en-US" w:eastAsia="zh-CN"/>
              </w:rPr>
            </w:pPr>
            <w:r>
              <w:rPr>
                <w:rFonts w:eastAsiaTheme="minorEastAsia"/>
                <w:lang w:val="en-US" w:eastAsia="zh-CN"/>
              </w:rPr>
              <w:t>Option 2 could enable more flexibility of implementation for vendors.</w:t>
            </w:r>
          </w:p>
        </w:tc>
      </w:tr>
      <w:tr w:rsidR="009A2D3A" w14:paraId="1CB56E76" w14:textId="77777777">
        <w:tc>
          <w:tcPr>
            <w:tcW w:w="1236" w:type="dxa"/>
          </w:tcPr>
          <w:p w14:paraId="1CB56E73" w14:textId="77777777" w:rsidR="009A2D3A" w:rsidRPr="008D3629" w:rsidRDefault="00683D72">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395" w:type="dxa"/>
          </w:tcPr>
          <w:p w14:paraId="1CB56E74" w14:textId="77777777" w:rsidR="009A2D3A" w:rsidRDefault="00683D72">
            <w:pPr>
              <w:spacing w:after="120"/>
              <w:rPr>
                <w:rFonts w:eastAsiaTheme="minorEastAsia"/>
                <w:lang w:val="en-US" w:eastAsia="zh-CN"/>
              </w:rPr>
            </w:pPr>
            <w:r>
              <w:rPr>
                <w:rFonts w:eastAsiaTheme="minorEastAsia"/>
                <w:lang w:val="en-US" w:eastAsia="zh-CN"/>
              </w:rPr>
              <w:t xml:space="preserve">We are open to discuss. In our view, even if Option 1 is adopted, vendors will still build their own dataset when developing the AI/ML module. The benefit to have a common data set is not 100% clear at this moment. If UE can pass the final test cases, do we need to care about its training data set? </w:t>
            </w:r>
          </w:p>
          <w:p w14:paraId="1CB56E75" w14:textId="77777777" w:rsidR="009A2D3A" w:rsidRDefault="00683D72">
            <w:pPr>
              <w:spacing w:after="120"/>
              <w:rPr>
                <w:rFonts w:eastAsiaTheme="minorEastAsia"/>
                <w:lang w:val="en-US" w:eastAsia="zh-CN"/>
              </w:rPr>
            </w:pPr>
            <w:r>
              <w:rPr>
                <w:rFonts w:eastAsiaTheme="minorEastAsia"/>
                <w:lang w:val="en-US" w:eastAsia="zh-CN"/>
              </w:rPr>
              <w:t>In addition, how to select and how much workload to define this common dataset may need to be further checked. We understand that this also depends on the RAN1/2 conclusions.</w:t>
            </w:r>
          </w:p>
        </w:tc>
      </w:tr>
      <w:tr w:rsidR="009A2D3A" w14:paraId="1CB56E7A" w14:textId="77777777">
        <w:tc>
          <w:tcPr>
            <w:tcW w:w="1236" w:type="dxa"/>
          </w:tcPr>
          <w:p w14:paraId="1CB56E77" w14:textId="77777777" w:rsidR="009A2D3A" w:rsidRDefault="00683D72">
            <w:pPr>
              <w:spacing w:after="120"/>
              <w:rPr>
                <w:rFonts w:eastAsia="PMingLiU"/>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6E78"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The issue is not crystal clear. We understand this is about dataset for model training.</w:t>
            </w:r>
          </w:p>
          <w:p w14:paraId="1CB56E79" w14:textId="77777777" w:rsidR="009A2D3A" w:rsidRDefault="00683D72">
            <w:pPr>
              <w:spacing w:after="120"/>
              <w:rPr>
                <w:rFonts w:eastAsiaTheme="minorEastAsia"/>
                <w:lang w:val="en-US" w:eastAsia="zh-CN"/>
              </w:rPr>
            </w:pPr>
            <w:r>
              <w:rPr>
                <w:rFonts w:eastAsiaTheme="minorEastAsia"/>
                <w:color w:val="000000" w:themeColor="text1"/>
                <w:lang w:val="en-US" w:eastAsia="zh-CN"/>
              </w:rPr>
              <w:t>If model training is to be tested or training dataset is considered as one way of aligning performance for deriving requirements, then dataset for training should be needed and defined. The dataset could be defined as a specific dataset or side conditions to generate a dataset.</w:t>
            </w:r>
          </w:p>
        </w:tc>
      </w:tr>
      <w:tr w:rsidR="009A2D3A" w14:paraId="1CB56E7D" w14:textId="77777777">
        <w:tc>
          <w:tcPr>
            <w:tcW w:w="1236" w:type="dxa"/>
          </w:tcPr>
          <w:p w14:paraId="1CB56E7B"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6E7C"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The question seems to be about the training data set. If RAN4 is not involved in the training, it does not really need to discuss about the training data set.</w:t>
            </w:r>
          </w:p>
        </w:tc>
      </w:tr>
      <w:tr w:rsidR="009A2D3A" w14:paraId="1CB56E81" w14:textId="77777777">
        <w:tc>
          <w:tcPr>
            <w:tcW w:w="1236" w:type="dxa"/>
          </w:tcPr>
          <w:p w14:paraId="1CB56E7E"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6E7F"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If the proposal is to discuss the data set for training, we support option 2. We do not think the data set should be restricted in RAN4. It is up to UE/NW to choose preferred data sets to finish the model training and to meet the test requirements.</w:t>
            </w:r>
          </w:p>
          <w:p w14:paraId="1CB56E80"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 xml:space="preserve">But if the discussion is for inference data set, we prefer option1. Parameters/binding conditions may be needed and helpful as what RAN1 has done for their EVM assumptions. </w:t>
            </w:r>
          </w:p>
        </w:tc>
      </w:tr>
      <w:tr w:rsidR="009A2D3A" w14:paraId="1CB56E84" w14:textId="77777777">
        <w:tc>
          <w:tcPr>
            <w:tcW w:w="1236" w:type="dxa"/>
          </w:tcPr>
          <w:p w14:paraId="1CB56E82"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6E83"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It’s not obvious to us how to define a dataset without knowing its usage, and therefore we don’t know how to proceed in the discussion of a general definition of a dataset.</w:t>
            </w:r>
          </w:p>
        </w:tc>
      </w:tr>
      <w:tr w:rsidR="009A2D3A" w14:paraId="1CB56E87" w14:textId="77777777">
        <w:tc>
          <w:tcPr>
            <w:tcW w:w="1236" w:type="dxa"/>
          </w:tcPr>
          <w:p w14:paraId="1CB56E85"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6E86"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propose to defer this decision according to RAN1 progress on model training method. At least for one-sided models, there is no need to define training dataset. However, it may be needed if Type 3 separate training is agreed in RAN1.</w:t>
            </w:r>
          </w:p>
        </w:tc>
      </w:tr>
      <w:tr w:rsidR="009A2D3A" w14:paraId="1CB56E8A" w14:textId="77777777">
        <w:tc>
          <w:tcPr>
            <w:tcW w:w="1236" w:type="dxa"/>
          </w:tcPr>
          <w:p w14:paraId="1CB56E88"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6E89"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prefer to consider the dataset and testing environment/settings together.</w:t>
            </w:r>
          </w:p>
        </w:tc>
      </w:tr>
      <w:tr w:rsidR="009A2D3A" w14:paraId="1CB56E8D" w14:textId="77777777">
        <w:tc>
          <w:tcPr>
            <w:tcW w:w="1236" w:type="dxa"/>
          </w:tcPr>
          <w:p w14:paraId="1CB56E8B"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B56E8C"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Based on </w:t>
            </w:r>
            <w:proofErr w:type="gramStart"/>
            <w:r>
              <w:rPr>
                <w:rFonts w:eastAsiaTheme="minorEastAsia"/>
                <w:color w:val="000000" w:themeColor="text1"/>
                <w:lang w:val="en-US" w:eastAsia="zh-CN"/>
              </w:rPr>
              <w:t>companies</w:t>
            </w:r>
            <w:proofErr w:type="gramEnd"/>
            <w:r>
              <w:rPr>
                <w:rFonts w:eastAsiaTheme="minorEastAsia"/>
                <w:color w:val="000000" w:themeColor="text1"/>
                <w:lang w:val="en-US" w:eastAsia="zh-CN"/>
              </w:rPr>
              <w:t xml:space="preserve"> comments, it seems the dataset need to be clarified. Is it dataset for training or for inference or for both?</w:t>
            </w:r>
          </w:p>
        </w:tc>
      </w:tr>
      <w:tr w:rsidR="009A2D3A" w14:paraId="1CB56E90" w14:textId="77777777">
        <w:tc>
          <w:tcPr>
            <w:tcW w:w="1236" w:type="dxa"/>
          </w:tcPr>
          <w:p w14:paraId="1CB56E8E"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6E8F"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w:t>
            </w:r>
            <w:r>
              <w:rPr>
                <w:rFonts w:eastAsiaTheme="minorEastAsia" w:hint="eastAsia"/>
                <w:color w:val="000000" w:themeColor="text1"/>
                <w:lang w:val="en-US" w:eastAsia="zh-CN"/>
              </w:rPr>
              <w:t xml:space="preserve">e understand the issue is for training dataset in the test. </w:t>
            </w:r>
            <w:r>
              <w:rPr>
                <w:rFonts w:eastAsiaTheme="minorEastAsia"/>
                <w:color w:val="000000" w:themeColor="text1"/>
                <w:lang w:val="en-US" w:eastAsia="zh-CN"/>
              </w:rPr>
              <w:t>O</w:t>
            </w:r>
            <w:r>
              <w:rPr>
                <w:rFonts w:eastAsiaTheme="minorEastAsia" w:hint="eastAsia"/>
                <w:color w:val="000000" w:themeColor="text1"/>
                <w:lang w:val="en-US" w:eastAsia="zh-CN"/>
              </w:rPr>
              <w:t xml:space="preserve">ption 1 means </w:t>
            </w:r>
            <w:r>
              <w:rPr>
                <w:rFonts w:eastAsiaTheme="minorEastAsia"/>
                <w:color w:val="000000" w:themeColor="text1"/>
                <w:lang w:val="en-US" w:eastAsia="zh-CN"/>
              </w:rPr>
              <w:t>TE generates unified dataset for each test case for all the UE</w:t>
            </w:r>
            <w:r>
              <w:rPr>
                <w:rFonts w:eastAsiaTheme="minorEastAsia" w:hint="eastAsia"/>
                <w:color w:val="000000" w:themeColor="text1"/>
                <w:lang w:val="en-US" w:eastAsia="zh-CN"/>
              </w:rPr>
              <w:t xml:space="preserve"> and option 2 means </w:t>
            </w:r>
            <w:r>
              <w:rPr>
                <w:rFonts w:eastAsiaTheme="minorEastAsia"/>
                <w:color w:val="000000" w:themeColor="text1"/>
                <w:lang w:val="en-US" w:eastAsia="zh-CN"/>
              </w:rPr>
              <w:t>TE provide the test environment and each UE generates the dataset by filed data and uses it for test</w:t>
            </w:r>
            <w:r>
              <w:rPr>
                <w:rFonts w:eastAsiaTheme="minorEastAsia" w:hint="eastAsia"/>
                <w:color w:val="000000" w:themeColor="text1"/>
                <w:lang w:val="en-US" w:eastAsia="zh-CN"/>
              </w:rPr>
              <w:t xml:space="preserve">. </w:t>
            </w:r>
            <w:r>
              <w:rPr>
                <w:rFonts w:eastAsiaTheme="minorEastAsia"/>
                <w:color w:val="000000" w:themeColor="text1"/>
                <w:lang w:val="en-US" w:eastAsia="zh-CN"/>
              </w:rPr>
              <w:t>O</w:t>
            </w:r>
            <w:r>
              <w:rPr>
                <w:rFonts w:eastAsiaTheme="minorEastAsia" w:hint="eastAsia"/>
                <w:color w:val="000000" w:themeColor="text1"/>
                <w:lang w:val="en-US" w:eastAsia="zh-CN"/>
              </w:rPr>
              <w:t xml:space="preserve">ption 1 seems more reasonable for test which is aligned with legacy specification but option 2 is more realistic for AI/ML specific. </w:t>
            </w:r>
            <w:r>
              <w:rPr>
                <w:rFonts w:eastAsiaTheme="minorEastAsia"/>
                <w:color w:val="000000" w:themeColor="text1"/>
                <w:lang w:val="en-US" w:eastAsia="zh-CN"/>
              </w:rPr>
              <w:t>W</w:t>
            </w:r>
            <w:r>
              <w:rPr>
                <w:rFonts w:eastAsiaTheme="minorEastAsia" w:hint="eastAsia"/>
                <w:color w:val="000000" w:themeColor="text1"/>
                <w:lang w:val="en-US" w:eastAsia="zh-CN"/>
              </w:rPr>
              <w:t xml:space="preserve">e are open to discuss. </w:t>
            </w:r>
          </w:p>
        </w:tc>
      </w:tr>
      <w:tr w:rsidR="009A2D3A" w14:paraId="1CB56E94" w14:textId="77777777">
        <w:tc>
          <w:tcPr>
            <w:tcW w:w="1236" w:type="dxa"/>
          </w:tcPr>
          <w:p w14:paraId="1CB56E91"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1CB56E92"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Open to further discuss.</w:t>
            </w:r>
          </w:p>
          <w:p w14:paraId="1CB56E93"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Option 2 seems to make the data collection as a black box. How to derive the dataset, generated online or pre-generated before, it is still FFS between the two schemes. </w:t>
            </w:r>
            <w:proofErr w:type="gramStart"/>
            <w:r>
              <w:rPr>
                <w:rFonts w:eastAsiaTheme="minorEastAsia" w:hint="eastAsia"/>
                <w:color w:val="000000" w:themeColor="text1"/>
                <w:lang w:val="en-US" w:eastAsia="zh-CN"/>
              </w:rPr>
              <w:t>So</w:t>
            </w:r>
            <w:proofErr w:type="gramEnd"/>
            <w:r>
              <w:rPr>
                <w:rFonts w:eastAsiaTheme="minorEastAsia" w:hint="eastAsia"/>
                <w:color w:val="000000" w:themeColor="text1"/>
                <w:lang w:val="en-US" w:eastAsia="zh-CN"/>
              </w:rPr>
              <w:t xml:space="preserve"> it is hard to make decision between Option 1 and Option 2.</w:t>
            </w:r>
          </w:p>
        </w:tc>
      </w:tr>
    </w:tbl>
    <w:p w14:paraId="1CB56E95" w14:textId="12EC76AA" w:rsidR="009A2D3A" w:rsidRDefault="009A2D3A">
      <w:pPr>
        <w:rPr>
          <w:color w:val="0070C0"/>
          <w:lang w:val="en-US" w:eastAsia="zh-CN"/>
        </w:rPr>
      </w:pPr>
    </w:p>
    <w:p w14:paraId="1CB56E96"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1-9 </w:t>
      </w:r>
    </w:p>
    <w:tbl>
      <w:tblPr>
        <w:tblStyle w:val="TableGrid"/>
        <w:tblW w:w="0" w:type="auto"/>
        <w:tblLook w:val="04A0" w:firstRow="1" w:lastRow="0" w:firstColumn="1" w:lastColumn="0" w:noHBand="0" w:noVBand="1"/>
      </w:tblPr>
      <w:tblGrid>
        <w:gridCol w:w="1236"/>
        <w:gridCol w:w="8395"/>
      </w:tblGrid>
      <w:tr w:rsidR="009A2D3A" w14:paraId="1CB56E99" w14:textId="77777777">
        <w:tc>
          <w:tcPr>
            <w:tcW w:w="1236" w:type="dxa"/>
          </w:tcPr>
          <w:p w14:paraId="1CB56E97"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6E98"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6EA0" w14:textId="77777777">
        <w:tc>
          <w:tcPr>
            <w:tcW w:w="1236" w:type="dxa"/>
          </w:tcPr>
          <w:p w14:paraId="1CB56E9A" w14:textId="14910355"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6E9B" w14:textId="77777777" w:rsidR="009A2D3A" w:rsidRDefault="00683D72">
            <w:pPr>
              <w:spacing w:after="120"/>
              <w:rPr>
                <w:rFonts w:eastAsiaTheme="minorEastAsia"/>
                <w:color w:val="0070C0"/>
                <w:lang w:val="en-US" w:eastAsia="zh-CN"/>
              </w:rPr>
            </w:pPr>
            <w:r>
              <w:rPr>
                <w:rFonts w:eastAsiaTheme="minorEastAsia"/>
                <w:color w:val="0070C0"/>
                <w:lang w:val="en-US" w:eastAsia="zh-CN"/>
              </w:rPr>
              <w:t xml:space="preserve">Option 1 is a must for ML-enabled features. </w:t>
            </w:r>
          </w:p>
          <w:p w14:paraId="1CB56E9C" w14:textId="77777777" w:rsidR="009A2D3A" w:rsidRDefault="00683D72">
            <w:pPr>
              <w:spacing w:after="120"/>
              <w:rPr>
                <w:rFonts w:eastAsiaTheme="minorEastAsia"/>
                <w:color w:val="0070C0"/>
                <w:lang w:eastAsia="zh-CN"/>
              </w:rPr>
            </w:pPr>
            <w:r>
              <w:rPr>
                <w:rFonts w:eastAsiaTheme="minorEastAsia"/>
                <w:color w:val="0070C0"/>
                <w:lang w:eastAsia="zh-CN"/>
              </w:rPr>
              <w:t>The issue raised in Option 1 should be addressed at least in the following ways that require further discussion:</w:t>
            </w:r>
          </w:p>
          <w:p w14:paraId="1CB56E9D" w14:textId="77777777" w:rsidR="009A2D3A" w:rsidRDefault="00683D72">
            <w:pPr>
              <w:pStyle w:val="ListParagraph"/>
              <w:numPr>
                <w:ilvl w:val="0"/>
                <w:numId w:val="4"/>
              </w:numPr>
              <w:spacing w:after="120"/>
              <w:ind w:firstLineChars="0"/>
              <w:rPr>
                <w:rFonts w:eastAsiaTheme="minorEastAsia"/>
                <w:color w:val="0070C0"/>
                <w:lang w:eastAsia="zh-CN"/>
              </w:rPr>
            </w:pPr>
            <w:r>
              <w:rPr>
                <w:rFonts w:eastAsiaTheme="minorEastAsia"/>
                <w:color w:val="0070C0"/>
                <w:lang w:eastAsia="zh-CN"/>
              </w:rPr>
              <w:t>Testing of functionalities in non-stationary conditions/configurations to avoid over-training of the model to the specific scenario</w:t>
            </w:r>
          </w:p>
          <w:p w14:paraId="1CB56E9E" w14:textId="77777777" w:rsidR="009A2D3A" w:rsidRDefault="00683D72">
            <w:pPr>
              <w:pStyle w:val="ListParagraph"/>
              <w:numPr>
                <w:ilvl w:val="0"/>
                <w:numId w:val="4"/>
              </w:numPr>
              <w:spacing w:after="120"/>
              <w:ind w:firstLineChars="0"/>
              <w:rPr>
                <w:rFonts w:eastAsiaTheme="minorEastAsia"/>
                <w:color w:val="0070C0"/>
                <w:lang w:eastAsia="zh-CN"/>
              </w:rPr>
            </w:pPr>
            <w:r>
              <w:rPr>
                <w:rFonts w:eastAsiaTheme="minorEastAsia"/>
                <w:color w:val="0070C0"/>
                <w:lang w:eastAsia="zh-CN"/>
              </w:rPr>
              <w:t>Testing that LCM mechanisms of the model are implemented and working properly, e.g., to ensure that poorly performing Functionality can be switched off.</w:t>
            </w:r>
          </w:p>
          <w:p w14:paraId="1CB56E9F" w14:textId="77777777" w:rsidR="009A2D3A" w:rsidRDefault="00683D72">
            <w:pPr>
              <w:spacing w:after="120"/>
              <w:rPr>
                <w:rFonts w:eastAsiaTheme="minorEastAsia"/>
                <w:color w:val="0070C0"/>
                <w:lang w:val="en-US" w:eastAsia="zh-CN"/>
              </w:rPr>
            </w:pPr>
            <w:r>
              <w:rPr>
                <w:rFonts w:eastAsiaTheme="minorEastAsia"/>
                <w:color w:val="0070C0"/>
                <w:lang w:eastAsia="zh-CN"/>
              </w:rPr>
              <w:t>Since the models (and consequently) the performance of Functionalities can change in the field, e.g., after the model updates, new mechanism is needed to validate Functionality before use when the device is already deployed in the real NW.</w:t>
            </w:r>
          </w:p>
        </w:tc>
      </w:tr>
      <w:tr w:rsidR="009A2D3A" w14:paraId="1CB56EA3" w14:textId="77777777">
        <w:tc>
          <w:tcPr>
            <w:tcW w:w="1236" w:type="dxa"/>
          </w:tcPr>
          <w:p w14:paraId="1CB56EA1"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6EA2"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This needs to be further discussed on how this is supported and achieved in RAN4. </w:t>
            </w:r>
          </w:p>
        </w:tc>
      </w:tr>
      <w:tr w:rsidR="009A2D3A" w14:paraId="1CB56EA6" w14:textId="77777777">
        <w:tc>
          <w:tcPr>
            <w:tcW w:w="1236" w:type="dxa"/>
          </w:tcPr>
          <w:p w14:paraId="1CB56EA4" w14:textId="77777777" w:rsidR="009A2D3A" w:rsidRDefault="00683D72">
            <w:pPr>
              <w:spacing w:after="120"/>
              <w:rPr>
                <w:rFonts w:eastAsiaTheme="minorEastAsia"/>
                <w:lang w:val="en-US" w:eastAsia="zh-CN"/>
              </w:rPr>
            </w:pPr>
            <w:r>
              <w:rPr>
                <w:rFonts w:eastAsiaTheme="minorEastAsia"/>
                <w:lang w:val="en-US" w:eastAsia="zh-CN"/>
              </w:rPr>
              <w:t>Samsung</w:t>
            </w:r>
          </w:p>
        </w:tc>
        <w:tc>
          <w:tcPr>
            <w:tcW w:w="8395" w:type="dxa"/>
          </w:tcPr>
          <w:p w14:paraId="1CB56EA5" w14:textId="77777777" w:rsidR="009A2D3A" w:rsidRDefault="00683D72">
            <w:pPr>
              <w:spacing w:after="120"/>
              <w:rPr>
                <w:rFonts w:eastAsiaTheme="minorEastAsia"/>
                <w:lang w:val="en-US" w:eastAsia="zh-CN"/>
              </w:rPr>
            </w:pPr>
            <w:r>
              <w:rPr>
                <w:rFonts w:eastAsiaTheme="minorEastAsia"/>
                <w:lang w:val="en-US" w:eastAsia="zh-CN"/>
              </w:rPr>
              <w:t xml:space="preserve">We support option 1, which we believe is also the principle when RAN4 define requirements for any new features, i.e., to make sure the test condition can be representative enough to reflect field performance. </w:t>
            </w:r>
          </w:p>
        </w:tc>
      </w:tr>
      <w:tr w:rsidR="009A2D3A" w14:paraId="1CB56EA9" w14:textId="77777777">
        <w:tc>
          <w:tcPr>
            <w:tcW w:w="1236" w:type="dxa"/>
          </w:tcPr>
          <w:p w14:paraId="1CB56EA7" w14:textId="77777777" w:rsidR="009A2D3A" w:rsidRDefault="00683D72">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CB56EA8" w14:textId="77777777" w:rsidR="009A2D3A" w:rsidRDefault="00683D7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Share a similar view as Samsung. </w:t>
            </w:r>
            <w:r>
              <w:rPr>
                <w:rFonts w:eastAsiaTheme="minorEastAsia" w:hint="eastAsia"/>
                <w:lang w:val="en-US" w:eastAsia="zh-CN"/>
              </w:rPr>
              <w:t>Thi</w:t>
            </w:r>
            <w:r>
              <w:rPr>
                <w:rFonts w:eastAsiaTheme="minorEastAsia"/>
                <w:lang w:val="en-US" w:eastAsia="zh-CN"/>
              </w:rPr>
              <w:t xml:space="preserve">s should be considered as a common understanding for all requirements/tests defined in RAN4. RAN4 can firstly identify what aspects related to AI/ML model have a negative effect on this rule. Then the concrete solutions to guarantee this rule can be further discussed for specific use case or some functionalities in LCM. </w:t>
            </w:r>
          </w:p>
        </w:tc>
      </w:tr>
      <w:tr w:rsidR="009A2D3A" w14:paraId="1CB56EAD" w14:textId="77777777">
        <w:tc>
          <w:tcPr>
            <w:tcW w:w="1236" w:type="dxa"/>
          </w:tcPr>
          <w:p w14:paraId="1CB56EAA" w14:textId="77777777" w:rsidR="009A2D3A" w:rsidRPr="008D3629" w:rsidRDefault="00683D72">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395" w:type="dxa"/>
          </w:tcPr>
          <w:p w14:paraId="1CB56EAB" w14:textId="77777777" w:rsidR="009A2D3A" w:rsidRDefault="00683D72">
            <w:pPr>
              <w:spacing w:after="120"/>
              <w:rPr>
                <w:rFonts w:eastAsiaTheme="minorEastAsia"/>
                <w:lang w:val="en-US" w:eastAsia="zh-CN"/>
              </w:rPr>
            </w:pPr>
            <w:r>
              <w:rPr>
                <w:rFonts w:eastAsiaTheme="minorEastAsia"/>
                <w:lang w:val="en-US" w:eastAsia="zh-CN"/>
              </w:rPr>
              <w:t xml:space="preserve">Support Option 1. </w:t>
            </w:r>
          </w:p>
          <w:p w14:paraId="1CB56EAC" w14:textId="77777777" w:rsidR="009A2D3A" w:rsidRDefault="00683D72">
            <w:pPr>
              <w:spacing w:after="120"/>
              <w:rPr>
                <w:rFonts w:eastAsiaTheme="minorEastAsia"/>
                <w:lang w:val="en-US" w:eastAsia="zh-CN"/>
              </w:rPr>
            </w:pPr>
            <w:r>
              <w:rPr>
                <w:rFonts w:eastAsiaTheme="minorEastAsia"/>
                <w:lang w:val="en-US" w:eastAsia="zh-CN"/>
              </w:rPr>
              <w:t xml:space="preserve">In our understanding this is also the goal for current RAN4 test case. RAN4 should strive to </w:t>
            </w:r>
            <w:proofErr w:type="spellStart"/>
            <w:r>
              <w:rPr>
                <w:rFonts w:eastAsiaTheme="minorEastAsia"/>
                <w:lang w:val="en-US" w:eastAsia="zh-CN"/>
              </w:rPr>
              <w:t>acheive</w:t>
            </w:r>
            <w:proofErr w:type="spellEnd"/>
            <w:r>
              <w:rPr>
                <w:rFonts w:eastAsiaTheme="minorEastAsia"/>
                <w:lang w:val="en-US" w:eastAsia="zh-CN"/>
              </w:rPr>
              <w:t xml:space="preserve"> the same goal. We should study the ‘typical’ behaviors of AI/ML model in real field (we </w:t>
            </w:r>
            <w:proofErr w:type="spellStart"/>
            <w:r>
              <w:rPr>
                <w:rFonts w:eastAsiaTheme="minorEastAsia"/>
                <w:lang w:val="en-US" w:eastAsia="zh-CN"/>
              </w:rPr>
              <w:t>can not</w:t>
            </w:r>
            <w:proofErr w:type="spellEnd"/>
            <w:r>
              <w:rPr>
                <w:rFonts w:eastAsiaTheme="minorEastAsia"/>
                <w:lang w:val="en-US" w:eastAsia="zh-CN"/>
              </w:rPr>
              <w:t xml:space="preserve"> study all possible cases). The designed test scenarios/configurations should include these ‘typical’ behaviors as much as possible.</w:t>
            </w:r>
          </w:p>
        </w:tc>
      </w:tr>
      <w:tr w:rsidR="009A2D3A" w14:paraId="1CB56EB0" w14:textId="77777777">
        <w:tc>
          <w:tcPr>
            <w:tcW w:w="1236" w:type="dxa"/>
          </w:tcPr>
          <w:p w14:paraId="1CB56EAE" w14:textId="77777777" w:rsidR="009A2D3A" w:rsidRDefault="00683D72">
            <w:pPr>
              <w:spacing w:after="120"/>
              <w:rPr>
                <w:rFonts w:eastAsia="PMingLiU"/>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6EAF" w14:textId="77777777" w:rsidR="009A2D3A" w:rsidRDefault="00683D72">
            <w:pPr>
              <w:spacing w:after="120"/>
              <w:rPr>
                <w:rFonts w:eastAsiaTheme="minorEastAsia"/>
                <w:lang w:val="en-US" w:eastAsia="zh-CN"/>
              </w:rPr>
            </w:pPr>
            <w:r>
              <w:rPr>
                <w:rFonts w:eastAsiaTheme="minorEastAsia"/>
                <w:color w:val="000000" w:themeColor="text1"/>
                <w:lang w:val="en-US" w:eastAsia="zh-CN"/>
              </w:rPr>
              <w:t>Option 1 should be considered when defining tests, but it is not overall testing framework in our understanding.</w:t>
            </w:r>
          </w:p>
        </w:tc>
      </w:tr>
      <w:tr w:rsidR="009A2D3A" w14:paraId="1CB56EB3" w14:textId="77777777">
        <w:tc>
          <w:tcPr>
            <w:tcW w:w="1236" w:type="dxa"/>
          </w:tcPr>
          <w:p w14:paraId="1CB56EB1"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6EB2"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 xml:space="preserve">Agree. Just like for non-AI, RAN4 tests should ensure good and predictable </w:t>
            </w:r>
            <w:proofErr w:type="spellStart"/>
            <w:r>
              <w:rPr>
                <w:rFonts w:eastAsiaTheme="minorEastAsia"/>
                <w:color w:val="0070C0"/>
                <w:lang w:val="en-US" w:eastAsia="zh-CN"/>
              </w:rPr>
              <w:t>behaviour</w:t>
            </w:r>
            <w:proofErr w:type="spellEnd"/>
            <w:r>
              <w:rPr>
                <w:rFonts w:eastAsiaTheme="minorEastAsia"/>
                <w:color w:val="0070C0"/>
                <w:lang w:val="en-US" w:eastAsia="zh-CN"/>
              </w:rPr>
              <w:t xml:space="preserve"> during operation. </w:t>
            </w:r>
            <w:proofErr w:type="gramStart"/>
            <w:r>
              <w:rPr>
                <w:rFonts w:eastAsiaTheme="minorEastAsia"/>
                <w:color w:val="0070C0"/>
                <w:lang w:val="en-US" w:eastAsia="zh-CN"/>
              </w:rPr>
              <w:t>Indeed</w:t>
            </w:r>
            <w:proofErr w:type="gramEnd"/>
            <w:r>
              <w:rPr>
                <w:rFonts w:eastAsiaTheme="minorEastAsia"/>
                <w:color w:val="0070C0"/>
                <w:lang w:val="en-US" w:eastAsia="zh-CN"/>
              </w:rPr>
              <w:t xml:space="preserve"> since AI/ML can be updated there is a need to consider how to ensure continuing compliance after deployment. There is a need to understand what lies in RAN1, RAN4 an RAN5 scope when it comes to measuring field performance.</w:t>
            </w:r>
          </w:p>
        </w:tc>
      </w:tr>
      <w:tr w:rsidR="009A2D3A" w14:paraId="1CB56EB6" w14:textId="77777777">
        <w:tc>
          <w:tcPr>
            <w:tcW w:w="1236" w:type="dxa"/>
          </w:tcPr>
          <w:p w14:paraId="1CB56EB4"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6EB5"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Support option 1.</w:t>
            </w:r>
            <w:r>
              <w:rPr>
                <w:rFonts w:eastAsiaTheme="minorEastAsia" w:hint="eastAsia"/>
                <w:color w:val="000000" w:themeColor="text1"/>
                <w:lang w:val="en-US" w:eastAsia="zh-CN"/>
              </w:rPr>
              <w:t xml:space="preserve"> </w:t>
            </w:r>
          </w:p>
        </w:tc>
      </w:tr>
      <w:tr w:rsidR="009A2D3A" w14:paraId="1CB56EB9" w14:textId="77777777">
        <w:tc>
          <w:tcPr>
            <w:tcW w:w="1236" w:type="dxa"/>
          </w:tcPr>
          <w:p w14:paraId="1CB56EB7"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6EB8"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Agree with option 1 in principle but not sure how to enforce it and if it is feasible in RAN4.</w:t>
            </w:r>
          </w:p>
        </w:tc>
      </w:tr>
      <w:tr w:rsidR="009A2D3A" w14:paraId="1CB56EBC" w14:textId="77777777">
        <w:tc>
          <w:tcPr>
            <w:tcW w:w="1236" w:type="dxa"/>
          </w:tcPr>
          <w:p w14:paraId="1CB56EBA"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6EBB"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support Option 1.</w:t>
            </w:r>
          </w:p>
        </w:tc>
      </w:tr>
      <w:tr w:rsidR="009A2D3A" w14:paraId="1CB56EBF" w14:textId="77777777">
        <w:tc>
          <w:tcPr>
            <w:tcW w:w="1236" w:type="dxa"/>
          </w:tcPr>
          <w:p w14:paraId="1CB56EBD"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6EB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agree to the general principle in option 1.</w:t>
            </w:r>
          </w:p>
        </w:tc>
      </w:tr>
      <w:tr w:rsidR="009A2D3A" w14:paraId="1CB56EC2" w14:textId="77777777">
        <w:tc>
          <w:tcPr>
            <w:tcW w:w="1236" w:type="dxa"/>
          </w:tcPr>
          <w:p w14:paraId="1CB56EC0"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B56EC1"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 which is one of the goals for RAN4 to define requirements and tests.</w:t>
            </w:r>
          </w:p>
        </w:tc>
      </w:tr>
      <w:tr w:rsidR="009A2D3A" w14:paraId="1CB56EC5" w14:textId="77777777">
        <w:tc>
          <w:tcPr>
            <w:tcW w:w="1236" w:type="dxa"/>
          </w:tcPr>
          <w:p w14:paraId="1CB56EC3"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6EC4"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F</w:t>
            </w:r>
            <w:r>
              <w:rPr>
                <w:rFonts w:eastAsiaTheme="minorEastAsia" w:hint="eastAsia"/>
                <w:color w:val="000000" w:themeColor="text1"/>
                <w:lang w:val="en-US" w:eastAsia="zh-CN"/>
              </w:rPr>
              <w:t xml:space="preserve">ine with option 1 in principle but need further discuss how to consider the field in RAN4 design. </w:t>
            </w:r>
          </w:p>
        </w:tc>
      </w:tr>
      <w:tr w:rsidR="009A2D3A" w14:paraId="1CB56EC8" w14:textId="77777777">
        <w:tc>
          <w:tcPr>
            <w:tcW w:w="1236" w:type="dxa"/>
          </w:tcPr>
          <w:p w14:paraId="1CB56EC6"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1CB56EC7"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Fine with Option 1, it is a high-level rule.</w:t>
            </w:r>
          </w:p>
        </w:tc>
      </w:tr>
    </w:tbl>
    <w:p w14:paraId="1CB56EC9" w14:textId="1A398C1D" w:rsidR="009A2D3A" w:rsidRDefault="009A2D3A">
      <w:pPr>
        <w:rPr>
          <w:color w:val="0070C0"/>
          <w:lang w:val="en-US" w:eastAsia="zh-CN"/>
        </w:rPr>
      </w:pPr>
    </w:p>
    <w:p w14:paraId="1CB56ECA"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1-10 </w:t>
      </w:r>
    </w:p>
    <w:tbl>
      <w:tblPr>
        <w:tblStyle w:val="TableGrid"/>
        <w:tblW w:w="0" w:type="auto"/>
        <w:tblLook w:val="04A0" w:firstRow="1" w:lastRow="0" w:firstColumn="1" w:lastColumn="0" w:noHBand="0" w:noVBand="1"/>
      </w:tblPr>
      <w:tblGrid>
        <w:gridCol w:w="1236"/>
        <w:gridCol w:w="8395"/>
      </w:tblGrid>
      <w:tr w:rsidR="009A2D3A" w14:paraId="1CB56ECD" w14:textId="77777777">
        <w:tc>
          <w:tcPr>
            <w:tcW w:w="1236" w:type="dxa"/>
          </w:tcPr>
          <w:p w14:paraId="1CB56ECB"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6ECC"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6ED3" w14:textId="77777777">
        <w:tc>
          <w:tcPr>
            <w:tcW w:w="1236" w:type="dxa"/>
          </w:tcPr>
          <w:p w14:paraId="1CB56ECE" w14:textId="2CC10785"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6ECF" w14:textId="77777777" w:rsidR="009A2D3A" w:rsidRDefault="00683D72">
            <w:pPr>
              <w:spacing w:after="120"/>
              <w:rPr>
                <w:rFonts w:eastAsiaTheme="minorEastAsia"/>
                <w:color w:val="0070C0"/>
                <w:lang w:eastAsia="zh-CN"/>
              </w:rPr>
            </w:pPr>
            <w:r>
              <w:rPr>
                <w:rFonts w:eastAsiaTheme="minorEastAsia"/>
                <w:color w:val="0070C0"/>
                <w:lang w:val="en-US" w:eastAsia="zh-CN"/>
              </w:rPr>
              <w:t>Option 1</w:t>
            </w:r>
            <w:r>
              <w:rPr>
                <w:rFonts w:eastAsiaTheme="minorEastAsia"/>
                <w:color w:val="0070C0"/>
                <w:lang w:eastAsia="zh-CN"/>
              </w:rPr>
              <w:t xml:space="preserve"> is OK.</w:t>
            </w:r>
          </w:p>
          <w:p w14:paraId="1CB56ED0" w14:textId="77777777" w:rsidR="009A2D3A" w:rsidRDefault="00683D72">
            <w:pPr>
              <w:spacing w:after="120"/>
              <w:rPr>
                <w:rFonts w:eastAsiaTheme="minorEastAsia"/>
                <w:color w:val="0070C0"/>
                <w:lang w:val="en-US" w:eastAsia="zh-CN"/>
              </w:rPr>
            </w:pPr>
            <w:r>
              <w:rPr>
                <w:rFonts w:eastAsiaTheme="minorEastAsia"/>
                <w:color w:val="0070C0"/>
                <w:lang w:eastAsia="zh-CN"/>
              </w:rPr>
              <w:t xml:space="preserve">RAN4 needs to </w:t>
            </w:r>
            <w:r>
              <w:rPr>
                <w:rFonts w:eastAsiaTheme="minorEastAsia"/>
                <w:color w:val="0070C0"/>
                <w:lang w:val="en-US" w:eastAsia="zh-CN"/>
              </w:rPr>
              <w:t>focus on the potential new terms RAN4</w:t>
            </w:r>
            <w:r>
              <w:rPr>
                <w:rFonts w:eastAsiaTheme="minorEastAsia"/>
                <w:color w:val="0070C0"/>
                <w:lang w:eastAsia="zh-CN"/>
              </w:rPr>
              <w:t>-specific term</w:t>
            </w:r>
            <w:r>
              <w:rPr>
                <w:rFonts w:eastAsiaTheme="minorEastAsia"/>
                <w:color w:val="0070C0"/>
                <w:lang w:val="en-US" w:eastAsia="zh-CN"/>
              </w:rPr>
              <w:t xml:space="preserve"> needs to be able to describe requirements and test cases.</w:t>
            </w:r>
          </w:p>
          <w:p w14:paraId="1CB56ED1" w14:textId="77777777" w:rsidR="009A2D3A" w:rsidRDefault="00683D72">
            <w:pPr>
              <w:spacing w:after="120"/>
              <w:rPr>
                <w:rFonts w:eastAsiaTheme="minorEastAsia"/>
                <w:color w:val="0070C0"/>
                <w:lang w:eastAsia="zh-CN"/>
              </w:rPr>
            </w:pPr>
            <w:r>
              <w:rPr>
                <w:rFonts w:eastAsiaTheme="minorEastAsia"/>
                <w:color w:val="0070C0"/>
                <w:lang w:eastAsia="zh-CN"/>
              </w:rPr>
              <w:t>We expect that the terminology will be the part of the TR and will be applicable to all WGs.</w:t>
            </w:r>
          </w:p>
          <w:p w14:paraId="1CB56ED2" w14:textId="77777777" w:rsidR="009A2D3A" w:rsidRDefault="00683D72">
            <w:pPr>
              <w:spacing w:after="120"/>
              <w:rPr>
                <w:rFonts w:eastAsiaTheme="minorEastAsia"/>
                <w:color w:val="0070C0"/>
                <w:lang w:val="en-US" w:eastAsia="zh-CN"/>
              </w:rPr>
            </w:pPr>
            <w:r>
              <w:rPr>
                <w:rFonts w:eastAsiaTheme="minorEastAsia"/>
                <w:color w:val="0070C0"/>
                <w:lang w:eastAsia="zh-CN"/>
              </w:rPr>
              <w:t>Regarding Proposal 3, if existing RAN1/RAN2-defined terms are not impacted by new RAN4 terms, then we do not see a need to send an LS to RAN1. Agreed RAN4 terms can be added directly to the TR based on the CR from RAN4.</w:t>
            </w:r>
          </w:p>
        </w:tc>
      </w:tr>
      <w:tr w:rsidR="009A2D3A" w14:paraId="1CB56ED6" w14:textId="77777777">
        <w:tc>
          <w:tcPr>
            <w:tcW w:w="1236" w:type="dxa"/>
          </w:tcPr>
          <w:p w14:paraId="1CB56ED4"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Apple</w:t>
            </w:r>
          </w:p>
        </w:tc>
        <w:tc>
          <w:tcPr>
            <w:tcW w:w="8395" w:type="dxa"/>
          </w:tcPr>
          <w:p w14:paraId="1CB56ED5"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Agree to use terminology agreed in RAN1 to be consistent across WGs. We support the recommended WF.</w:t>
            </w:r>
          </w:p>
        </w:tc>
      </w:tr>
      <w:tr w:rsidR="009A2D3A" w14:paraId="1CB56ED9" w14:textId="77777777">
        <w:tc>
          <w:tcPr>
            <w:tcW w:w="1236" w:type="dxa"/>
          </w:tcPr>
          <w:p w14:paraId="1CB56ED7" w14:textId="77777777" w:rsidR="009A2D3A" w:rsidRDefault="00683D72">
            <w:pPr>
              <w:spacing w:after="120"/>
              <w:rPr>
                <w:rFonts w:eastAsiaTheme="minorEastAsia"/>
                <w:lang w:val="en-US" w:eastAsia="zh-CN"/>
              </w:rPr>
            </w:pPr>
            <w:r>
              <w:rPr>
                <w:rFonts w:eastAsiaTheme="minorEastAsia"/>
                <w:lang w:val="en-US" w:eastAsia="zh-CN"/>
              </w:rPr>
              <w:t>Samsung</w:t>
            </w:r>
          </w:p>
        </w:tc>
        <w:tc>
          <w:tcPr>
            <w:tcW w:w="8395" w:type="dxa"/>
          </w:tcPr>
          <w:p w14:paraId="1CB56ED8" w14:textId="77777777" w:rsidR="009A2D3A" w:rsidRDefault="00683D72">
            <w:pPr>
              <w:spacing w:after="120"/>
              <w:rPr>
                <w:rFonts w:eastAsiaTheme="minorEastAsia"/>
                <w:lang w:val="en-US" w:eastAsia="zh-CN"/>
              </w:rPr>
            </w:pPr>
            <w:r>
              <w:rPr>
                <w:rFonts w:eastAsiaTheme="minorEastAsia"/>
                <w:lang w:val="en-US" w:eastAsia="zh-CN"/>
              </w:rPr>
              <w:t>Option 1 for the former part as “working principle” is okay to us. But the latter part of sentence “</w:t>
            </w:r>
            <w:r>
              <w:rPr>
                <w:color w:val="0070C0"/>
                <w:szCs w:val="24"/>
                <w:lang w:eastAsia="zh-CN"/>
              </w:rPr>
              <w:t>Some terminology related discussion can also be found in R4-</w:t>
            </w:r>
            <w:r>
              <w:rPr>
                <w:color w:val="0070C0"/>
                <w:szCs w:val="24"/>
                <w:highlight w:val="yellow"/>
                <w:lang w:eastAsia="zh-CN"/>
              </w:rPr>
              <w:t>2</w:t>
            </w:r>
            <w:r>
              <w:rPr>
                <w:color w:val="0070C0"/>
                <w:szCs w:val="24"/>
                <w:lang w:eastAsia="zh-CN"/>
              </w:rPr>
              <w:t>304270.</w:t>
            </w:r>
            <w:r>
              <w:rPr>
                <w:rFonts w:eastAsiaTheme="minorEastAsia"/>
                <w:lang w:val="en-US" w:eastAsia="zh-CN"/>
              </w:rPr>
              <w:t xml:space="preserve">”, we need more clarification since there are some RAN4-related new terminologies need more discussion. </w:t>
            </w:r>
          </w:p>
        </w:tc>
      </w:tr>
      <w:tr w:rsidR="009A2D3A" w14:paraId="1CB56EDC" w14:textId="77777777">
        <w:tc>
          <w:tcPr>
            <w:tcW w:w="1236" w:type="dxa"/>
          </w:tcPr>
          <w:p w14:paraId="1CB56EDA" w14:textId="77777777" w:rsidR="009A2D3A" w:rsidRDefault="00683D72">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CB56EDB" w14:textId="77777777" w:rsidR="009A2D3A" w:rsidRDefault="00683D7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the recommended WF.</w:t>
            </w:r>
          </w:p>
        </w:tc>
      </w:tr>
      <w:tr w:rsidR="009A2D3A" w14:paraId="1CB56EDF" w14:textId="77777777">
        <w:tc>
          <w:tcPr>
            <w:tcW w:w="1236" w:type="dxa"/>
          </w:tcPr>
          <w:p w14:paraId="1CB56EDD" w14:textId="77777777" w:rsidR="009A2D3A" w:rsidRPr="008D3629" w:rsidRDefault="00683D72">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395" w:type="dxa"/>
          </w:tcPr>
          <w:p w14:paraId="1CB56EDE" w14:textId="77777777" w:rsidR="009A2D3A" w:rsidRDefault="00683D72">
            <w:pPr>
              <w:spacing w:after="120"/>
              <w:rPr>
                <w:rFonts w:eastAsiaTheme="minorEastAsia"/>
                <w:lang w:val="en-US" w:eastAsia="zh-CN"/>
              </w:rPr>
            </w:pPr>
            <w:r>
              <w:rPr>
                <w:rFonts w:eastAsiaTheme="minorEastAsia"/>
                <w:lang w:val="en-US" w:eastAsia="zh-CN"/>
              </w:rPr>
              <w:t xml:space="preserve">Support Option 1, </w:t>
            </w:r>
            <w:proofErr w:type="gramStart"/>
            <w:r>
              <w:rPr>
                <w:rFonts w:eastAsiaTheme="minorEastAsia"/>
                <w:lang w:val="en-US" w:eastAsia="zh-CN"/>
              </w:rPr>
              <w:t>as long as</w:t>
            </w:r>
            <w:proofErr w:type="gramEnd"/>
            <w:r>
              <w:rPr>
                <w:rFonts w:eastAsiaTheme="minorEastAsia"/>
                <w:lang w:val="en-US" w:eastAsia="zh-CN"/>
              </w:rPr>
              <w:t xml:space="preserve"> the terminologies are clear </w:t>
            </w:r>
            <w:proofErr w:type="spellStart"/>
            <w:r>
              <w:rPr>
                <w:rFonts w:eastAsiaTheme="minorEastAsia"/>
                <w:lang w:val="en-US" w:eastAsia="zh-CN"/>
              </w:rPr>
              <w:t>too</w:t>
            </w:r>
            <w:proofErr w:type="spellEnd"/>
            <w:r>
              <w:rPr>
                <w:rFonts w:eastAsiaTheme="minorEastAsia"/>
                <w:lang w:val="en-US" w:eastAsia="zh-CN"/>
              </w:rPr>
              <w:t xml:space="preserve"> all WGs and all companies.</w:t>
            </w:r>
          </w:p>
        </w:tc>
      </w:tr>
      <w:tr w:rsidR="009A2D3A" w14:paraId="1CB56EE2" w14:textId="77777777">
        <w:tc>
          <w:tcPr>
            <w:tcW w:w="1236" w:type="dxa"/>
          </w:tcPr>
          <w:p w14:paraId="1CB56EE0" w14:textId="77777777" w:rsidR="009A2D3A" w:rsidRDefault="00683D72">
            <w:pPr>
              <w:spacing w:after="120"/>
              <w:rPr>
                <w:rFonts w:eastAsia="PMingLiU"/>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6EE1" w14:textId="77777777" w:rsidR="009A2D3A" w:rsidRDefault="00683D72">
            <w:pPr>
              <w:spacing w:after="120"/>
              <w:rPr>
                <w:rFonts w:eastAsiaTheme="minorEastAsia"/>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support option 1.</w:t>
            </w:r>
          </w:p>
        </w:tc>
      </w:tr>
      <w:tr w:rsidR="009A2D3A" w14:paraId="1CB56EE5" w14:textId="77777777">
        <w:tc>
          <w:tcPr>
            <w:tcW w:w="1236" w:type="dxa"/>
          </w:tcPr>
          <w:p w14:paraId="1CB56EE3"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6EE4"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We agree with the moderators WF</w:t>
            </w:r>
          </w:p>
        </w:tc>
      </w:tr>
      <w:tr w:rsidR="009A2D3A" w14:paraId="1CB56EE8" w14:textId="77777777">
        <w:tc>
          <w:tcPr>
            <w:tcW w:w="1236" w:type="dxa"/>
          </w:tcPr>
          <w:p w14:paraId="1CB56EE6"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6EE7"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Support option1</w:t>
            </w:r>
          </w:p>
        </w:tc>
      </w:tr>
      <w:tr w:rsidR="009A2D3A" w14:paraId="1CB56EEB" w14:textId="77777777">
        <w:tc>
          <w:tcPr>
            <w:tcW w:w="1236" w:type="dxa"/>
          </w:tcPr>
          <w:p w14:paraId="1CB56EE9"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6EEA"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Support recommended WF</w:t>
            </w:r>
          </w:p>
        </w:tc>
      </w:tr>
      <w:tr w:rsidR="009A2D3A" w14:paraId="1CB56EEE" w14:textId="77777777">
        <w:tc>
          <w:tcPr>
            <w:tcW w:w="1236" w:type="dxa"/>
          </w:tcPr>
          <w:p w14:paraId="1CB56EEC"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6EED"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support Option 1.</w:t>
            </w:r>
          </w:p>
        </w:tc>
      </w:tr>
      <w:tr w:rsidR="009A2D3A" w14:paraId="1CB56EF1" w14:textId="77777777">
        <w:tc>
          <w:tcPr>
            <w:tcW w:w="1236" w:type="dxa"/>
          </w:tcPr>
          <w:p w14:paraId="1CB56EEF"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6EF0"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support option 1.</w:t>
            </w:r>
          </w:p>
        </w:tc>
      </w:tr>
      <w:tr w:rsidR="009A2D3A" w14:paraId="1CB56EF4" w14:textId="77777777">
        <w:tc>
          <w:tcPr>
            <w:tcW w:w="1236" w:type="dxa"/>
          </w:tcPr>
          <w:p w14:paraId="1CB56EF2"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6EF3"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F</w:t>
            </w:r>
            <w:r>
              <w:rPr>
                <w:rFonts w:eastAsiaTheme="minorEastAsia" w:hint="eastAsia"/>
                <w:color w:val="000000" w:themeColor="text1"/>
                <w:lang w:val="en-US" w:eastAsia="zh-CN"/>
              </w:rPr>
              <w:t xml:space="preserve">ine with the recommended WF. </w:t>
            </w:r>
          </w:p>
        </w:tc>
      </w:tr>
      <w:tr w:rsidR="009A2D3A" w14:paraId="1CB56EF7" w14:textId="77777777">
        <w:tc>
          <w:tcPr>
            <w:tcW w:w="1236" w:type="dxa"/>
          </w:tcPr>
          <w:p w14:paraId="1CB56EF5"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1CB56EF6"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Fine with Option 1.</w:t>
            </w:r>
          </w:p>
        </w:tc>
      </w:tr>
    </w:tbl>
    <w:p w14:paraId="1CB56EF9" w14:textId="77777777" w:rsidR="009A2D3A" w:rsidRDefault="009A2D3A">
      <w:pPr>
        <w:rPr>
          <w:color w:val="0070C0"/>
          <w:lang w:val="en-US" w:eastAsia="zh-CN"/>
        </w:rPr>
      </w:pPr>
    </w:p>
    <w:p w14:paraId="1CB56EFA" w14:textId="77777777" w:rsidR="009A2D3A" w:rsidRDefault="009A2D3A">
      <w:pPr>
        <w:rPr>
          <w:color w:val="0070C0"/>
          <w:lang w:val="en-US" w:eastAsia="zh-CN"/>
        </w:rPr>
      </w:pPr>
    </w:p>
    <w:p w14:paraId="1CB56EFB" w14:textId="77777777" w:rsidR="009A2D3A" w:rsidRDefault="00683D72">
      <w:pPr>
        <w:pStyle w:val="Heading3"/>
        <w:rPr>
          <w:sz w:val="24"/>
          <w:szCs w:val="16"/>
        </w:rPr>
      </w:pPr>
      <w:r>
        <w:rPr>
          <w:sz w:val="24"/>
          <w:szCs w:val="16"/>
        </w:rPr>
        <w:t>CRs/TPs comments collection</w:t>
      </w:r>
    </w:p>
    <w:p w14:paraId="1CB56EFC" w14:textId="77777777" w:rsidR="009A2D3A" w:rsidRDefault="00683D72">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9A2D3A" w14:paraId="1CB56EFF" w14:textId="77777777">
        <w:tc>
          <w:tcPr>
            <w:tcW w:w="1242" w:type="dxa"/>
          </w:tcPr>
          <w:p w14:paraId="1CB56EFD"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CB56EFE"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A2D3A" w14:paraId="1CB56F02" w14:textId="77777777">
        <w:tc>
          <w:tcPr>
            <w:tcW w:w="1242" w:type="dxa"/>
            <w:vMerge w:val="restart"/>
          </w:tcPr>
          <w:p w14:paraId="1CB56F00"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CB56F01"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Company A</w:t>
            </w:r>
          </w:p>
        </w:tc>
      </w:tr>
      <w:tr w:rsidR="009A2D3A" w14:paraId="1CB56F05" w14:textId="77777777">
        <w:tc>
          <w:tcPr>
            <w:tcW w:w="1242" w:type="dxa"/>
            <w:vMerge/>
          </w:tcPr>
          <w:p w14:paraId="1CB56F03" w14:textId="77777777" w:rsidR="009A2D3A" w:rsidRDefault="009A2D3A">
            <w:pPr>
              <w:spacing w:after="120"/>
              <w:rPr>
                <w:rFonts w:eastAsiaTheme="minorEastAsia"/>
                <w:color w:val="0070C0"/>
                <w:lang w:val="en-US" w:eastAsia="zh-CN"/>
              </w:rPr>
            </w:pPr>
          </w:p>
        </w:tc>
        <w:tc>
          <w:tcPr>
            <w:tcW w:w="8615" w:type="dxa"/>
          </w:tcPr>
          <w:p w14:paraId="1CB56F04"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A2D3A" w14:paraId="1CB56F08" w14:textId="77777777">
        <w:tc>
          <w:tcPr>
            <w:tcW w:w="1242" w:type="dxa"/>
            <w:vMerge/>
          </w:tcPr>
          <w:p w14:paraId="1CB56F06" w14:textId="77777777" w:rsidR="009A2D3A" w:rsidRDefault="009A2D3A">
            <w:pPr>
              <w:spacing w:after="120"/>
              <w:rPr>
                <w:rFonts w:eastAsiaTheme="minorEastAsia"/>
                <w:color w:val="0070C0"/>
                <w:lang w:val="en-US" w:eastAsia="zh-CN"/>
              </w:rPr>
            </w:pPr>
          </w:p>
        </w:tc>
        <w:tc>
          <w:tcPr>
            <w:tcW w:w="8615" w:type="dxa"/>
          </w:tcPr>
          <w:p w14:paraId="1CB56F07" w14:textId="77777777" w:rsidR="009A2D3A" w:rsidRDefault="009A2D3A">
            <w:pPr>
              <w:spacing w:after="120"/>
              <w:rPr>
                <w:rFonts w:eastAsiaTheme="minorEastAsia"/>
                <w:color w:val="0070C0"/>
                <w:lang w:val="en-US" w:eastAsia="zh-CN"/>
              </w:rPr>
            </w:pPr>
          </w:p>
        </w:tc>
      </w:tr>
      <w:tr w:rsidR="009A2D3A" w14:paraId="1CB56F0B" w14:textId="77777777">
        <w:tc>
          <w:tcPr>
            <w:tcW w:w="1242" w:type="dxa"/>
            <w:vMerge w:val="restart"/>
          </w:tcPr>
          <w:p w14:paraId="1CB56F09" w14:textId="77777777" w:rsidR="009A2D3A" w:rsidRDefault="00683D7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CB56F0A"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Company A</w:t>
            </w:r>
          </w:p>
        </w:tc>
      </w:tr>
      <w:tr w:rsidR="009A2D3A" w14:paraId="1CB56F0E" w14:textId="77777777">
        <w:tc>
          <w:tcPr>
            <w:tcW w:w="1242" w:type="dxa"/>
            <w:vMerge/>
          </w:tcPr>
          <w:p w14:paraId="1CB56F0C" w14:textId="77777777" w:rsidR="009A2D3A" w:rsidRDefault="009A2D3A">
            <w:pPr>
              <w:spacing w:after="120"/>
              <w:rPr>
                <w:rFonts w:eastAsiaTheme="minorEastAsia"/>
                <w:color w:val="0070C0"/>
                <w:lang w:val="en-US" w:eastAsia="zh-CN"/>
              </w:rPr>
            </w:pPr>
          </w:p>
        </w:tc>
        <w:tc>
          <w:tcPr>
            <w:tcW w:w="8615" w:type="dxa"/>
          </w:tcPr>
          <w:p w14:paraId="1CB56F0D"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A2D3A" w14:paraId="1CB56F11" w14:textId="77777777">
        <w:tc>
          <w:tcPr>
            <w:tcW w:w="1242" w:type="dxa"/>
            <w:vMerge/>
          </w:tcPr>
          <w:p w14:paraId="1CB56F0F" w14:textId="77777777" w:rsidR="009A2D3A" w:rsidRDefault="009A2D3A">
            <w:pPr>
              <w:spacing w:after="120"/>
              <w:rPr>
                <w:rFonts w:eastAsiaTheme="minorEastAsia"/>
                <w:color w:val="0070C0"/>
                <w:lang w:val="en-US" w:eastAsia="zh-CN"/>
              </w:rPr>
            </w:pPr>
          </w:p>
        </w:tc>
        <w:tc>
          <w:tcPr>
            <w:tcW w:w="8615" w:type="dxa"/>
          </w:tcPr>
          <w:p w14:paraId="1CB56F10" w14:textId="77777777" w:rsidR="009A2D3A" w:rsidRDefault="009A2D3A">
            <w:pPr>
              <w:spacing w:after="120"/>
              <w:rPr>
                <w:rFonts w:eastAsiaTheme="minorEastAsia"/>
                <w:color w:val="0070C0"/>
                <w:lang w:val="en-US" w:eastAsia="zh-CN"/>
              </w:rPr>
            </w:pPr>
          </w:p>
        </w:tc>
      </w:tr>
    </w:tbl>
    <w:p w14:paraId="1CB56F12" w14:textId="77777777" w:rsidR="009A2D3A" w:rsidRDefault="009A2D3A">
      <w:pPr>
        <w:rPr>
          <w:color w:val="0070C0"/>
          <w:lang w:val="en-US" w:eastAsia="zh-CN"/>
        </w:rPr>
      </w:pPr>
    </w:p>
    <w:p w14:paraId="1CB56F13" w14:textId="77777777" w:rsidR="009A2D3A" w:rsidRDefault="00683D72">
      <w:pPr>
        <w:pStyle w:val="Heading2"/>
      </w:pPr>
      <w:r>
        <w:t>Summary</w:t>
      </w:r>
      <w:r>
        <w:rPr>
          <w:rFonts w:hint="eastAsia"/>
        </w:rPr>
        <w:t xml:space="preserve"> for 1st round </w:t>
      </w:r>
    </w:p>
    <w:p w14:paraId="1CB56F14" w14:textId="77777777" w:rsidR="009A2D3A" w:rsidRDefault="00683D72">
      <w:pPr>
        <w:pStyle w:val="Heading3"/>
        <w:rPr>
          <w:sz w:val="24"/>
          <w:szCs w:val="16"/>
        </w:rPr>
      </w:pPr>
      <w:r>
        <w:rPr>
          <w:sz w:val="24"/>
          <w:szCs w:val="16"/>
        </w:rPr>
        <w:t xml:space="preserve">Open issues </w:t>
      </w:r>
    </w:p>
    <w:p w14:paraId="1CB56F15" w14:textId="77777777" w:rsidR="009A2D3A" w:rsidRDefault="00683D7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42"/>
        <w:gridCol w:w="8615"/>
      </w:tblGrid>
      <w:tr w:rsidR="009A2D3A" w14:paraId="1CB56F18" w14:textId="77777777">
        <w:tc>
          <w:tcPr>
            <w:tcW w:w="1242" w:type="dxa"/>
          </w:tcPr>
          <w:p w14:paraId="1CB56F16" w14:textId="77777777" w:rsidR="009A2D3A" w:rsidRDefault="009A2D3A">
            <w:pPr>
              <w:rPr>
                <w:rFonts w:eastAsiaTheme="minorEastAsia"/>
                <w:b/>
                <w:bCs/>
                <w:color w:val="0070C0"/>
                <w:lang w:val="en-US" w:eastAsia="zh-CN"/>
              </w:rPr>
            </w:pPr>
          </w:p>
        </w:tc>
        <w:tc>
          <w:tcPr>
            <w:tcW w:w="8615" w:type="dxa"/>
          </w:tcPr>
          <w:p w14:paraId="1CB56F17" w14:textId="77777777" w:rsidR="009A2D3A" w:rsidRDefault="00683D7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A2D3A" w14:paraId="1CB56F1D" w14:textId="77777777">
        <w:tc>
          <w:tcPr>
            <w:tcW w:w="1242" w:type="dxa"/>
          </w:tcPr>
          <w:p w14:paraId="1CB56F19" w14:textId="13DB98D4" w:rsidR="009A2D3A" w:rsidRPr="008D3629" w:rsidRDefault="00683D72">
            <w:pPr>
              <w:rPr>
                <w:color w:val="0070C0"/>
                <w:lang w:val="en-US" w:eastAsia="ja-JP"/>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DC4768">
              <w:rPr>
                <w:rFonts w:hint="eastAsia"/>
                <w:b/>
                <w:bCs/>
                <w:color w:val="0070C0"/>
                <w:lang w:val="en-US" w:eastAsia="ja-JP"/>
              </w:rPr>
              <w:t>-</w:t>
            </w:r>
            <w:r w:rsidR="00DC4768">
              <w:rPr>
                <w:b/>
                <w:bCs/>
                <w:color w:val="0070C0"/>
                <w:lang w:val="en-US" w:eastAsia="ja-JP"/>
              </w:rPr>
              <w:t>1</w:t>
            </w:r>
          </w:p>
        </w:tc>
        <w:tc>
          <w:tcPr>
            <w:tcW w:w="8615" w:type="dxa"/>
          </w:tcPr>
          <w:p w14:paraId="543E9095" w14:textId="4C41C1A2" w:rsidR="00340A32" w:rsidRPr="00340A32" w:rsidRDefault="00CD0069">
            <w:pPr>
              <w:rPr>
                <w:rFonts w:eastAsiaTheme="minorEastAsia"/>
                <w:i/>
                <w:color w:val="0070C0"/>
                <w:lang w:val="en-US" w:eastAsia="zh-CN"/>
              </w:rPr>
            </w:pPr>
            <w:r>
              <w:rPr>
                <w:rFonts w:eastAsiaTheme="minorEastAsia"/>
                <w:iCs/>
                <w:color w:val="0070C0"/>
                <w:lang w:val="en-US" w:eastAsia="zh-CN"/>
              </w:rPr>
              <w:t xml:space="preserve">All companies agree with the </w:t>
            </w:r>
            <w:proofErr w:type="gramStart"/>
            <w:r>
              <w:rPr>
                <w:rFonts w:eastAsiaTheme="minorEastAsia"/>
                <w:iCs/>
                <w:color w:val="0070C0"/>
                <w:lang w:val="en-US" w:eastAsia="zh-CN"/>
              </w:rPr>
              <w:t>high level</w:t>
            </w:r>
            <w:proofErr w:type="gramEnd"/>
            <w:r>
              <w:rPr>
                <w:rFonts w:eastAsiaTheme="minorEastAsia"/>
                <w:iCs/>
                <w:color w:val="0070C0"/>
                <w:lang w:val="en-US" w:eastAsia="zh-CN"/>
              </w:rPr>
              <w:t xml:space="preserve"> proposals in the work plan</w:t>
            </w:r>
            <w:r w:rsidR="00340A32">
              <w:rPr>
                <w:rFonts w:eastAsiaTheme="minorEastAsia"/>
                <w:iCs/>
                <w:color w:val="0070C0"/>
                <w:lang w:val="en-US" w:eastAsia="zh-CN"/>
              </w:rPr>
              <w:t xml:space="preserve"> with some small corrections/changes being suggested.</w:t>
            </w:r>
          </w:p>
          <w:p w14:paraId="1CB56F1B" w14:textId="730A8234" w:rsidR="009A2D3A" w:rsidRDefault="00683D72">
            <w:pPr>
              <w:rPr>
                <w:rFonts w:eastAsiaTheme="minorEastAsia"/>
                <w:i/>
                <w:color w:val="0070C0"/>
                <w:lang w:val="en-US" w:eastAsia="zh-CN"/>
              </w:rPr>
            </w:pPr>
            <w:r>
              <w:rPr>
                <w:rFonts w:eastAsiaTheme="minorEastAsia" w:hint="eastAsia"/>
                <w:i/>
                <w:color w:val="0070C0"/>
                <w:lang w:val="en-US" w:eastAsia="zh-CN"/>
              </w:rPr>
              <w:t>Candidate options:</w:t>
            </w:r>
          </w:p>
          <w:p w14:paraId="1CB56F1C" w14:textId="1B8CD4F3" w:rsidR="009A2D3A" w:rsidRDefault="00683D72">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64CA6">
              <w:rPr>
                <w:rFonts w:eastAsiaTheme="minorEastAsia"/>
                <w:iCs/>
                <w:color w:val="0070C0"/>
                <w:lang w:val="en-US" w:eastAsia="zh-CN"/>
              </w:rPr>
              <w:t xml:space="preserve"> Continue the discussion in the 2</w:t>
            </w:r>
            <w:r w:rsidR="00064CA6" w:rsidRPr="007D7CB2">
              <w:rPr>
                <w:rFonts w:eastAsiaTheme="minorEastAsia"/>
                <w:iCs/>
                <w:color w:val="0070C0"/>
                <w:vertAlign w:val="superscript"/>
                <w:lang w:val="en-US" w:eastAsia="zh-CN"/>
              </w:rPr>
              <w:t>nd</w:t>
            </w:r>
            <w:r w:rsidR="00064CA6">
              <w:rPr>
                <w:rFonts w:eastAsiaTheme="minorEastAsia"/>
                <w:iCs/>
                <w:color w:val="0070C0"/>
                <w:lang w:val="en-US" w:eastAsia="zh-CN"/>
              </w:rPr>
              <w:t xml:space="preserve"> round to agree the work plan, try to incorporate the suggested changes/corrections.</w:t>
            </w:r>
          </w:p>
        </w:tc>
      </w:tr>
      <w:tr w:rsidR="005C073F" w14:paraId="0A74650A" w14:textId="77777777">
        <w:tc>
          <w:tcPr>
            <w:tcW w:w="1242" w:type="dxa"/>
          </w:tcPr>
          <w:p w14:paraId="2635EA25" w14:textId="776ECD0B" w:rsidR="005C073F" w:rsidRDefault="005C073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hint="eastAsia"/>
                <w:b/>
                <w:bCs/>
                <w:color w:val="0070C0"/>
                <w:lang w:val="en-US" w:eastAsia="ja-JP"/>
              </w:rPr>
              <w:t>-</w:t>
            </w:r>
            <w:r w:rsidR="00064CA6">
              <w:rPr>
                <w:b/>
                <w:bCs/>
                <w:color w:val="0070C0"/>
                <w:lang w:val="en-US" w:eastAsia="ja-JP"/>
              </w:rPr>
              <w:t>2</w:t>
            </w:r>
          </w:p>
        </w:tc>
        <w:tc>
          <w:tcPr>
            <w:tcW w:w="8615" w:type="dxa"/>
          </w:tcPr>
          <w:p w14:paraId="2F1FC403" w14:textId="27949731" w:rsidR="005C073F" w:rsidRPr="008D3629" w:rsidRDefault="00576957">
            <w:pPr>
              <w:rPr>
                <w:iCs/>
                <w:color w:val="0070C0"/>
                <w:lang w:val="en-US" w:eastAsia="ja-JP"/>
              </w:rPr>
            </w:pPr>
            <w:r>
              <w:rPr>
                <w:rFonts w:hint="eastAsia"/>
                <w:iCs/>
                <w:color w:val="0070C0"/>
                <w:lang w:val="en-US" w:eastAsia="ja-JP"/>
              </w:rPr>
              <w:t>C</w:t>
            </w:r>
            <w:r>
              <w:rPr>
                <w:iCs/>
                <w:color w:val="0070C0"/>
                <w:lang w:val="en-US" w:eastAsia="ja-JP"/>
              </w:rPr>
              <w:t xml:space="preserve">ompanies agree in general with the </w:t>
            </w:r>
            <w:r w:rsidR="00FD227A">
              <w:rPr>
                <w:iCs/>
                <w:color w:val="0070C0"/>
                <w:lang w:val="en-US" w:eastAsia="ja-JP"/>
              </w:rPr>
              <w:t>proposed plan. Some companies commented that the general discussion might continue even after RAN4#107 and some criteria might be needed to decide on how to proceed the discussion</w:t>
            </w:r>
          </w:p>
          <w:p w14:paraId="7D64433D" w14:textId="7A7CCC83" w:rsidR="00064CA6" w:rsidRPr="008D3629" w:rsidDel="00DC4768" w:rsidRDefault="00064CA6">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r w:rsidR="00FD227A">
              <w:rPr>
                <w:rFonts w:eastAsiaTheme="minorEastAsia"/>
                <w:iCs/>
                <w:color w:val="0070C0"/>
                <w:lang w:val="en-US" w:eastAsia="zh-CN"/>
              </w:rPr>
              <w:t>Continue</w:t>
            </w:r>
            <w:proofErr w:type="spellEnd"/>
            <w:proofErr w:type="gramEnd"/>
            <w:r w:rsidR="00FD227A">
              <w:rPr>
                <w:rFonts w:eastAsiaTheme="minorEastAsia"/>
                <w:iCs/>
                <w:color w:val="0070C0"/>
                <w:lang w:val="en-US" w:eastAsia="zh-CN"/>
              </w:rPr>
              <w:t xml:space="preserve"> the discussion in the 2</w:t>
            </w:r>
            <w:r w:rsidR="00FD227A" w:rsidRPr="008D3629">
              <w:rPr>
                <w:rFonts w:eastAsiaTheme="minorEastAsia"/>
                <w:iCs/>
                <w:color w:val="0070C0"/>
                <w:vertAlign w:val="superscript"/>
                <w:lang w:val="en-US" w:eastAsia="zh-CN"/>
              </w:rPr>
              <w:t>nd</w:t>
            </w:r>
            <w:r w:rsidR="00FD227A">
              <w:rPr>
                <w:rFonts w:eastAsiaTheme="minorEastAsia"/>
                <w:iCs/>
                <w:color w:val="0070C0"/>
                <w:lang w:val="en-US" w:eastAsia="zh-CN"/>
              </w:rPr>
              <w:t xml:space="preserve"> round to agree an amended plan to take into account the comments to continue the general discussion and some possible criteria.</w:t>
            </w:r>
          </w:p>
        </w:tc>
      </w:tr>
      <w:tr w:rsidR="005C073F" w14:paraId="26572865" w14:textId="77777777">
        <w:tc>
          <w:tcPr>
            <w:tcW w:w="1242" w:type="dxa"/>
          </w:tcPr>
          <w:p w14:paraId="461CE451" w14:textId="09AB1D7F" w:rsidR="005C073F" w:rsidRDefault="005C073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hint="eastAsia"/>
                <w:b/>
                <w:bCs/>
                <w:color w:val="0070C0"/>
                <w:lang w:val="en-US" w:eastAsia="ja-JP"/>
              </w:rPr>
              <w:t>-</w:t>
            </w:r>
            <w:r w:rsidR="00FD227A">
              <w:rPr>
                <w:b/>
                <w:bCs/>
                <w:color w:val="0070C0"/>
                <w:lang w:val="en-US" w:eastAsia="ja-JP"/>
              </w:rPr>
              <w:t>3</w:t>
            </w:r>
          </w:p>
        </w:tc>
        <w:tc>
          <w:tcPr>
            <w:tcW w:w="8615" w:type="dxa"/>
          </w:tcPr>
          <w:p w14:paraId="0711486B" w14:textId="69A19A09" w:rsidR="00064CA6" w:rsidRDefault="00A41AA0">
            <w:pPr>
              <w:rPr>
                <w:iCs/>
                <w:color w:val="0070C0"/>
                <w:lang w:val="en-US" w:eastAsia="ja-JP"/>
              </w:rPr>
            </w:pPr>
            <w:r>
              <w:rPr>
                <w:rFonts w:hint="eastAsia"/>
                <w:iCs/>
                <w:color w:val="0070C0"/>
                <w:lang w:val="en-US" w:eastAsia="ja-JP"/>
              </w:rPr>
              <w:t>A</w:t>
            </w:r>
            <w:r>
              <w:rPr>
                <w:iCs/>
                <w:color w:val="0070C0"/>
                <w:lang w:val="en-US" w:eastAsia="ja-JP"/>
              </w:rPr>
              <w:t xml:space="preserve">ll companies agree that </w:t>
            </w:r>
            <w:r w:rsidR="0014730F">
              <w:rPr>
                <w:iCs/>
                <w:color w:val="0070C0"/>
                <w:lang w:val="en-US" w:eastAsia="ja-JP"/>
              </w:rPr>
              <w:t>inference should be tested and thus, RAN4 should study</w:t>
            </w:r>
            <w:r w:rsidR="0021458A">
              <w:rPr>
                <w:iCs/>
                <w:color w:val="0070C0"/>
                <w:lang w:val="en-US" w:eastAsia="ja-JP"/>
              </w:rPr>
              <w:t xml:space="preserve"> whether it is feasible and hot to test inference. </w:t>
            </w:r>
          </w:p>
          <w:p w14:paraId="568BB90A" w14:textId="5356E352" w:rsidR="0021458A" w:rsidRDefault="0021458A">
            <w:pPr>
              <w:rPr>
                <w:iCs/>
                <w:color w:val="0070C0"/>
                <w:lang w:val="en-US" w:eastAsia="ja-JP"/>
              </w:rPr>
            </w:pPr>
            <w:r>
              <w:rPr>
                <w:rFonts w:hint="eastAsia"/>
                <w:iCs/>
                <w:color w:val="0070C0"/>
                <w:lang w:val="en-US" w:eastAsia="ja-JP"/>
              </w:rPr>
              <w:t>S</w:t>
            </w:r>
            <w:r>
              <w:rPr>
                <w:iCs/>
                <w:color w:val="0070C0"/>
                <w:lang w:val="en-US" w:eastAsia="ja-JP"/>
              </w:rPr>
              <w:t xml:space="preserve">ome companies also commented that LCM </w:t>
            </w:r>
            <w:r w:rsidR="004B678B">
              <w:rPr>
                <w:iCs/>
                <w:color w:val="0070C0"/>
                <w:lang w:val="en-US" w:eastAsia="ja-JP"/>
              </w:rPr>
              <w:t xml:space="preserve">related procedures should also be part of the study, in the moderator’s view this is a separate discussion as LCM requirements </w:t>
            </w:r>
            <w:r w:rsidR="00E864FE">
              <w:rPr>
                <w:iCs/>
                <w:color w:val="0070C0"/>
                <w:lang w:val="en-US" w:eastAsia="ja-JP"/>
              </w:rPr>
              <w:t>should not be directly related to the actual performance that an AI/ML model can deliver. Moderator proposes to discuss LCM separately, this is to be clarified in the 2</w:t>
            </w:r>
            <w:r w:rsidR="00E864FE" w:rsidRPr="008D3629">
              <w:rPr>
                <w:iCs/>
                <w:color w:val="0070C0"/>
                <w:vertAlign w:val="superscript"/>
                <w:lang w:val="en-US" w:eastAsia="ja-JP"/>
              </w:rPr>
              <w:t>nd</w:t>
            </w:r>
            <w:r w:rsidR="00E864FE">
              <w:rPr>
                <w:iCs/>
                <w:color w:val="0070C0"/>
                <w:lang w:val="en-US" w:eastAsia="ja-JP"/>
              </w:rPr>
              <w:t xml:space="preserve"> round.</w:t>
            </w:r>
          </w:p>
          <w:p w14:paraId="01928A5C" w14:textId="644ABD87" w:rsidR="00E864FE" w:rsidRPr="008D3629" w:rsidRDefault="00E864FE">
            <w:pPr>
              <w:rPr>
                <w:iCs/>
                <w:color w:val="0070C0"/>
                <w:lang w:val="en-US" w:eastAsia="ja-JP"/>
              </w:rPr>
            </w:pPr>
            <w:r>
              <w:rPr>
                <w:rFonts w:hint="eastAsia"/>
                <w:iCs/>
                <w:color w:val="0070C0"/>
                <w:lang w:val="en-US" w:eastAsia="ja-JP"/>
              </w:rPr>
              <w:t>R</w:t>
            </w:r>
            <w:r>
              <w:rPr>
                <w:iCs/>
                <w:color w:val="0070C0"/>
                <w:lang w:val="en-US" w:eastAsia="ja-JP"/>
              </w:rPr>
              <w:t>egarding data collection</w:t>
            </w:r>
            <w:r w:rsidR="004641BE">
              <w:rPr>
                <w:iCs/>
                <w:color w:val="0070C0"/>
                <w:lang w:val="en-US" w:eastAsia="ja-JP"/>
              </w:rPr>
              <w:t>, this would be a requirement on the accuracy of the data to be collected</w:t>
            </w:r>
            <w:r w:rsidR="005A1855">
              <w:rPr>
                <w:iCs/>
                <w:color w:val="0070C0"/>
                <w:lang w:val="en-US" w:eastAsia="ja-JP"/>
              </w:rPr>
              <w:t xml:space="preserve"> </w:t>
            </w:r>
            <w:r w:rsidR="005A1855">
              <w:rPr>
                <w:rFonts w:hint="eastAsia"/>
                <w:iCs/>
                <w:color w:val="0070C0"/>
                <w:lang w:val="en-US" w:eastAsia="ja-JP"/>
              </w:rPr>
              <w:t>(</w:t>
            </w:r>
            <w:proofErr w:type="gramStart"/>
            <w:r w:rsidR="005A1855">
              <w:rPr>
                <w:iCs/>
                <w:color w:val="0070C0"/>
                <w:lang w:val="en-US" w:eastAsia="ja-JP"/>
              </w:rPr>
              <w:t>e.g.</w:t>
            </w:r>
            <w:proofErr w:type="gramEnd"/>
            <w:r w:rsidR="005A1855">
              <w:rPr>
                <w:iCs/>
                <w:color w:val="0070C0"/>
                <w:lang w:val="en-US" w:eastAsia="ja-JP"/>
              </w:rPr>
              <w:t xml:space="preserve"> accuracy of </w:t>
            </w:r>
            <w:r w:rsidR="006E216F">
              <w:rPr>
                <w:iCs/>
                <w:color w:val="0070C0"/>
                <w:lang w:val="en-US" w:eastAsia="ja-JP"/>
              </w:rPr>
              <w:t>a measurement to be reported)</w:t>
            </w:r>
            <w:r w:rsidR="004641BE">
              <w:rPr>
                <w:iCs/>
                <w:color w:val="0070C0"/>
                <w:lang w:val="en-US" w:eastAsia="ja-JP"/>
              </w:rPr>
              <w:t xml:space="preserve"> if this would be reported by </w:t>
            </w:r>
            <w:r w:rsidR="006850BD">
              <w:rPr>
                <w:iCs/>
                <w:color w:val="0070C0"/>
                <w:lang w:val="en-US" w:eastAsia="ja-JP"/>
              </w:rPr>
              <w:t>a device but it seems difficult to put a requirement on exactly how this data is to be used</w:t>
            </w:r>
            <w:r w:rsidR="0010169B">
              <w:rPr>
                <w:iCs/>
                <w:color w:val="0070C0"/>
                <w:lang w:val="en-US" w:eastAsia="ja-JP"/>
              </w:rPr>
              <w:t xml:space="preserve"> or how the training based on this data should be performed.</w:t>
            </w:r>
          </w:p>
          <w:p w14:paraId="48D4BF3F" w14:textId="77777777" w:rsidR="007B1C86" w:rsidRDefault="00064CA6">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0169B">
              <w:rPr>
                <w:rFonts w:eastAsiaTheme="minorEastAsia"/>
                <w:iCs/>
                <w:color w:val="0070C0"/>
                <w:lang w:val="en-US" w:eastAsia="zh-CN"/>
              </w:rPr>
              <w:t xml:space="preserve"> </w:t>
            </w:r>
          </w:p>
          <w:p w14:paraId="5572D4B6" w14:textId="77777777" w:rsidR="002F4369" w:rsidRDefault="0010169B" w:rsidP="002F4369">
            <w:pPr>
              <w:pStyle w:val="ListParagraph"/>
              <w:numPr>
                <w:ilvl w:val="0"/>
                <w:numId w:val="48"/>
              </w:numPr>
              <w:ind w:firstLineChars="0"/>
              <w:rPr>
                <w:rFonts w:eastAsiaTheme="minorEastAsia"/>
                <w:iCs/>
                <w:color w:val="0070C0"/>
                <w:lang w:val="en-US" w:eastAsia="zh-CN"/>
              </w:rPr>
            </w:pPr>
            <w:r w:rsidRPr="008D3629">
              <w:rPr>
                <w:rFonts w:eastAsiaTheme="minorEastAsia"/>
                <w:iCs/>
                <w:color w:val="0070C0"/>
                <w:lang w:val="en-US" w:eastAsia="zh-CN"/>
              </w:rPr>
              <w:t xml:space="preserve">Agree that RAN4 will study the feasibility </w:t>
            </w:r>
            <w:r w:rsidR="00FF61BE" w:rsidRPr="008D3629">
              <w:rPr>
                <w:rFonts w:eastAsiaTheme="minorEastAsia"/>
                <w:iCs/>
                <w:color w:val="0070C0"/>
                <w:lang w:val="en-US" w:eastAsia="zh-CN"/>
              </w:rPr>
              <w:t xml:space="preserve">of testing inference. </w:t>
            </w:r>
          </w:p>
          <w:p w14:paraId="11357616" w14:textId="77777777" w:rsidR="005C073F" w:rsidRDefault="00FF61BE" w:rsidP="002F4369">
            <w:pPr>
              <w:pStyle w:val="ListParagraph"/>
              <w:numPr>
                <w:ilvl w:val="0"/>
                <w:numId w:val="48"/>
              </w:numPr>
              <w:ind w:firstLineChars="0"/>
              <w:rPr>
                <w:rFonts w:eastAsiaTheme="minorEastAsia"/>
                <w:iCs/>
                <w:color w:val="0070C0"/>
                <w:lang w:val="en-US" w:eastAsia="zh-CN"/>
              </w:rPr>
            </w:pPr>
            <w:r w:rsidRPr="008D3629">
              <w:rPr>
                <w:rFonts w:eastAsiaTheme="minorEastAsia"/>
                <w:iCs/>
                <w:color w:val="0070C0"/>
                <w:lang w:val="en-US" w:eastAsia="zh-CN"/>
              </w:rPr>
              <w:t xml:space="preserve">Further discuss if </w:t>
            </w:r>
            <w:r w:rsidR="007B1C86" w:rsidRPr="008D3629">
              <w:rPr>
                <w:rFonts w:eastAsiaTheme="minorEastAsia"/>
                <w:iCs/>
                <w:color w:val="0070C0"/>
                <w:lang w:val="en-US" w:eastAsia="zh-CN"/>
              </w:rPr>
              <w:t>requirements/testing</w:t>
            </w:r>
            <w:r w:rsidRPr="008D3629">
              <w:rPr>
                <w:rFonts w:eastAsiaTheme="minorEastAsia"/>
                <w:iCs/>
                <w:color w:val="0070C0"/>
                <w:lang w:val="en-US" w:eastAsia="zh-CN"/>
              </w:rPr>
              <w:t xml:space="preserve"> of model training can already be excluded from the </w:t>
            </w:r>
            <w:r w:rsidR="007B1C86" w:rsidRPr="008D3629">
              <w:rPr>
                <w:rFonts w:eastAsiaTheme="minorEastAsia"/>
                <w:iCs/>
                <w:color w:val="0070C0"/>
                <w:lang w:val="en-US" w:eastAsia="zh-CN"/>
              </w:rPr>
              <w:t xml:space="preserve">study. </w:t>
            </w:r>
          </w:p>
          <w:p w14:paraId="63D1B670" w14:textId="77777777" w:rsidR="002F4369" w:rsidRDefault="002F4369" w:rsidP="002F4369">
            <w:pPr>
              <w:pStyle w:val="ListParagraph"/>
              <w:numPr>
                <w:ilvl w:val="0"/>
                <w:numId w:val="48"/>
              </w:numPr>
              <w:ind w:firstLineChars="0"/>
              <w:rPr>
                <w:rFonts w:eastAsiaTheme="minorEastAsia"/>
                <w:iCs/>
                <w:color w:val="0070C0"/>
                <w:lang w:val="en-US" w:eastAsia="zh-CN"/>
              </w:rPr>
            </w:pPr>
            <w:r>
              <w:rPr>
                <w:rFonts w:eastAsiaTheme="minorEastAsia" w:hint="eastAsia"/>
                <w:iCs/>
                <w:color w:val="0070C0"/>
                <w:lang w:val="en-US" w:eastAsia="zh-CN"/>
              </w:rPr>
              <w:t>C</w:t>
            </w:r>
            <w:r>
              <w:rPr>
                <w:rFonts w:eastAsiaTheme="minorEastAsia"/>
                <w:iCs/>
                <w:color w:val="0070C0"/>
                <w:lang w:val="en-US" w:eastAsia="zh-CN"/>
              </w:rPr>
              <w:t>larify that LCM will be handled separately</w:t>
            </w:r>
          </w:p>
          <w:p w14:paraId="5D6FD54F" w14:textId="321E1EC7" w:rsidR="002F4369" w:rsidRPr="008D3629" w:rsidDel="00DC4768" w:rsidRDefault="002F4369" w:rsidP="008D3629">
            <w:pPr>
              <w:pStyle w:val="ListParagraph"/>
              <w:numPr>
                <w:ilvl w:val="0"/>
                <w:numId w:val="48"/>
              </w:numPr>
              <w:ind w:firstLineChars="0"/>
              <w:rPr>
                <w:rFonts w:eastAsiaTheme="minorEastAsia"/>
                <w:iCs/>
                <w:color w:val="0070C0"/>
                <w:lang w:val="en-US" w:eastAsia="zh-CN"/>
              </w:rPr>
            </w:pPr>
            <w:r>
              <w:rPr>
                <w:rFonts w:eastAsiaTheme="minorEastAsia"/>
                <w:iCs/>
                <w:color w:val="0070C0"/>
                <w:lang w:val="en-US" w:eastAsia="zh-CN"/>
              </w:rPr>
              <w:t xml:space="preserve">Further discuss how to handle </w:t>
            </w:r>
            <w:r w:rsidR="005A1855">
              <w:rPr>
                <w:rFonts w:eastAsiaTheme="minorEastAsia"/>
                <w:iCs/>
                <w:color w:val="0070C0"/>
                <w:lang w:val="en-US" w:eastAsia="zh-CN"/>
              </w:rPr>
              <w:t>data collection</w:t>
            </w:r>
          </w:p>
        </w:tc>
      </w:tr>
      <w:tr w:rsidR="005C073F" w14:paraId="3ADE6389" w14:textId="77777777">
        <w:tc>
          <w:tcPr>
            <w:tcW w:w="1242" w:type="dxa"/>
          </w:tcPr>
          <w:p w14:paraId="53D128C0" w14:textId="457DCB93" w:rsidR="005C073F" w:rsidRDefault="005C073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hint="eastAsia"/>
                <w:b/>
                <w:bCs/>
                <w:color w:val="0070C0"/>
                <w:lang w:val="en-US" w:eastAsia="ja-JP"/>
              </w:rPr>
              <w:t>-</w:t>
            </w:r>
            <w:r w:rsidR="004A5F90">
              <w:rPr>
                <w:b/>
                <w:bCs/>
                <w:color w:val="0070C0"/>
                <w:lang w:val="en-US" w:eastAsia="ja-JP"/>
              </w:rPr>
              <w:t>4</w:t>
            </w:r>
          </w:p>
        </w:tc>
        <w:tc>
          <w:tcPr>
            <w:tcW w:w="8615" w:type="dxa"/>
          </w:tcPr>
          <w:p w14:paraId="0221C4A7" w14:textId="57CFC875" w:rsidR="005C073F" w:rsidRPr="008D3629" w:rsidRDefault="00D7425C">
            <w:pPr>
              <w:rPr>
                <w:iCs/>
                <w:color w:val="0070C0"/>
                <w:lang w:val="en-US" w:eastAsia="ja-JP"/>
              </w:rPr>
            </w:pPr>
            <w:r>
              <w:rPr>
                <w:rFonts w:hint="eastAsia"/>
                <w:iCs/>
                <w:color w:val="0070C0"/>
                <w:lang w:val="en-US" w:eastAsia="ja-JP"/>
              </w:rPr>
              <w:t>C</w:t>
            </w:r>
            <w:r>
              <w:rPr>
                <w:iCs/>
                <w:color w:val="0070C0"/>
                <w:lang w:val="en-US" w:eastAsia="ja-JP"/>
              </w:rPr>
              <w:t xml:space="preserve">ompanies support </w:t>
            </w:r>
            <w:r w:rsidR="006E6812">
              <w:rPr>
                <w:iCs/>
                <w:color w:val="0070C0"/>
                <w:lang w:val="en-US" w:eastAsia="ja-JP"/>
              </w:rPr>
              <w:t xml:space="preserve">to have the baseline performance </w:t>
            </w:r>
            <w:r w:rsidR="00331019">
              <w:rPr>
                <w:iCs/>
                <w:color w:val="0070C0"/>
                <w:lang w:val="en-US" w:eastAsia="ja-JP"/>
              </w:rPr>
              <w:t xml:space="preserve">as “legacy” performance, however, it should be clarified that this is the case for the use cases/functionality for which a legacy </w:t>
            </w:r>
            <w:r w:rsidR="006773D6">
              <w:rPr>
                <w:iCs/>
                <w:color w:val="0070C0"/>
                <w:lang w:val="en-US" w:eastAsia="ja-JP"/>
              </w:rPr>
              <w:t xml:space="preserve">procedure exists. Also, it should be further studied how generalization </w:t>
            </w:r>
            <w:r w:rsidR="00D30926">
              <w:rPr>
                <w:iCs/>
                <w:color w:val="0070C0"/>
                <w:lang w:val="en-US" w:eastAsia="ja-JP"/>
              </w:rPr>
              <w:t>that is accepted for legacy performance would work in the case of AI/ML and how this should be handled</w:t>
            </w:r>
          </w:p>
          <w:p w14:paraId="1A1536A7" w14:textId="0925FBF8" w:rsidR="00064CA6" w:rsidRPr="008D3629" w:rsidDel="00DC4768" w:rsidRDefault="00064CA6">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30926">
              <w:rPr>
                <w:rFonts w:eastAsiaTheme="minorEastAsia"/>
                <w:iCs/>
                <w:color w:val="0070C0"/>
                <w:lang w:val="en-US" w:eastAsia="zh-CN"/>
              </w:rPr>
              <w:t xml:space="preserve"> </w:t>
            </w:r>
            <w:r w:rsidR="009D0B89">
              <w:rPr>
                <w:rFonts w:eastAsiaTheme="minorEastAsia"/>
                <w:iCs/>
                <w:color w:val="0070C0"/>
                <w:lang w:val="en-US" w:eastAsia="zh-CN"/>
              </w:rPr>
              <w:t>Agree that legacy performance is the baseline, further clarify when this “legacy” performance would be considered and how to handle generalization.</w:t>
            </w:r>
          </w:p>
        </w:tc>
      </w:tr>
      <w:tr w:rsidR="005C073F" w14:paraId="4F54BB6E" w14:textId="77777777">
        <w:tc>
          <w:tcPr>
            <w:tcW w:w="1242" w:type="dxa"/>
          </w:tcPr>
          <w:p w14:paraId="3232C269" w14:textId="4924E7FA" w:rsidR="005C073F" w:rsidRDefault="005C073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hint="eastAsia"/>
                <w:b/>
                <w:bCs/>
                <w:color w:val="0070C0"/>
                <w:lang w:val="en-US" w:eastAsia="ja-JP"/>
              </w:rPr>
              <w:t>-</w:t>
            </w:r>
            <w:r w:rsidR="009D0B89">
              <w:rPr>
                <w:b/>
                <w:bCs/>
                <w:color w:val="0070C0"/>
                <w:lang w:val="en-US" w:eastAsia="ja-JP"/>
              </w:rPr>
              <w:t>5</w:t>
            </w:r>
          </w:p>
        </w:tc>
        <w:tc>
          <w:tcPr>
            <w:tcW w:w="8615" w:type="dxa"/>
          </w:tcPr>
          <w:p w14:paraId="74A37C8E" w14:textId="10E3B8D4" w:rsidR="005C073F" w:rsidRPr="008D3629" w:rsidRDefault="000F3E1B">
            <w:pPr>
              <w:rPr>
                <w:iCs/>
                <w:color w:val="0070C0"/>
                <w:lang w:val="en-US" w:eastAsia="ja-JP"/>
              </w:rPr>
            </w:pPr>
            <w:r>
              <w:rPr>
                <w:rFonts w:hint="eastAsia"/>
                <w:iCs/>
                <w:color w:val="0070C0"/>
                <w:lang w:val="en-US" w:eastAsia="ja-JP"/>
              </w:rPr>
              <w:t>C</w:t>
            </w:r>
            <w:r>
              <w:rPr>
                <w:iCs/>
                <w:color w:val="0070C0"/>
                <w:lang w:val="en-US" w:eastAsia="ja-JP"/>
              </w:rPr>
              <w:t>ompanies</w:t>
            </w:r>
            <w:r w:rsidR="00A8041D">
              <w:rPr>
                <w:iCs/>
                <w:color w:val="0070C0"/>
                <w:lang w:val="en-US" w:eastAsia="ja-JP"/>
              </w:rPr>
              <w:t xml:space="preserve"> generally</w:t>
            </w:r>
            <w:r>
              <w:rPr>
                <w:iCs/>
                <w:color w:val="0070C0"/>
                <w:lang w:val="en-US" w:eastAsia="ja-JP"/>
              </w:rPr>
              <w:t xml:space="preserve"> agree with the proposed </w:t>
            </w:r>
            <w:proofErr w:type="gramStart"/>
            <w:r>
              <w:rPr>
                <w:iCs/>
                <w:color w:val="0070C0"/>
                <w:lang w:val="en-US" w:eastAsia="ja-JP"/>
              </w:rPr>
              <w:t>split</w:t>
            </w:r>
            <w:r w:rsidR="00A8041D">
              <w:rPr>
                <w:iCs/>
                <w:color w:val="0070C0"/>
                <w:lang w:val="en-US" w:eastAsia="ja-JP"/>
              </w:rPr>
              <w:t>,</w:t>
            </w:r>
            <w:proofErr w:type="gramEnd"/>
            <w:r w:rsidR="00A8041D">
              <w:rPr>
                <w:iCs/>
                <w:color w:val="0070C0"/>
                <w:lang w:val="en-US" w:eastAsia="ja-JP"/>
              </w:rPr>
              <w:t xml:space="preserve"> however, this could be further assessed in future meetings based on the actual progress</w:t>
            </w:r>
          </w:p>
          <w:p w14:paraId="6058F24F" w14:textId="197BEA06" w:rsidR="00064CA6" w:rsidRPr="008D3629" w:rsidDel="00DC4768" w:rsidRDefault="00064CA6">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F7A7A">
              <w:rPr>
                <w:rFonts w:eastAsiaTheme="minorEastAsia"/>
                <w:iCs/>
                <w:color w:val="0070C0"/>
                <w:lang w:val="en-US" w:eastAsia="zh-CN"/>
              </w:rPr>
              <w:t xml:space="preserve"> Further discuss whether the proposed split can be agree</w:t>
            </w:r>
            <w:r w:rsidR="000D4796">
              <w:rPr>
                <w:rFonts w:eastAsiaTheme="minorEastAsia"/>
                <w:iCs/>
                <w:color w:val="0070C0"/>
                <w:lang w:val="en-US" w:eastAsia="zh-CN"/>
              </w:rPr>
              <w:t>d</w:t>
            </w:r>
            <w:r w:rsidR="001F7A7A">
              <w:rPr>
                <w:rFonts w:eastAsiaTheme="minorEastAsia"/>
                <w:iCs/>
                <w:color w:val="0070C0"/>
                <w:lang w:val="en-US" w:eastAsia="zh-CN"/>
              </w:rPr>
              <w:t xml:space="preserve"> as baseline while re-assessing what to do in future meetings.</w:t>
            </w:r>
          </w:p>
        </w:tc>
      </w:tr>
      <w:tr w:rsidR="005C073F" w14:paraId="2077A1ED" w14:textId="77777777">
        <w:tc>
          <w:tcPr>
            <w:tcW w:w="1242" w:type="dxa"/>
          </w:tcPr>
          <w:p w14:paraId="2B32CEBA" w14:textId="302393F1" w:rsidR="005C073F" w:rsidRDefault="005C073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hint="eastAsia"/>
                <w:b/>
                <w:bCs/>
                <w:color w:val="0070C0"/>
                <w:lang w:val="en-US" w:eastAsia="ja-JP"/>
              </w:rPr>
              <w:t>-</w:t>
            </w:r>
            <w:r w:rsidR="001F7A7A">
              <w:rPr>
                <w:b/>
                <w:bCs/>
                <w:color w:val="0070C0"/>
                <w:lang w:val="en-US" w:eastAsia="ja-JP"/>
              </w:rPr>
              <w:t>6</w:t>
            </w:r>
          </w:p>
        </w:tc>
        <w:tc>
          <w:tcPr>
            <w:tcW w:w="8615" w:type="dxa"/>
          </w:tcPr>
          <w:p w14:paraId="63808BF6" w14:textId="6A3D94A2" w:rsidR="005C073F" w:rsidRPr="008D3629" w:rsidRDefault="00183794">
            <w:pPr>
              <w:rPr>
                <w:iCs/>
                <w:color w:val="0070C0"/>
                <w:lang w:val="en-US" w:eastAsia="ja-JP"/>
              </w:rPr>
            </w:pPr>
            <w:r>
              <w:rPr>
                <w:rFonts w:hint="eastAsia"/>
                <w:iCs/>
                <w:color w:val="0070C0"/>
                <w:lang w:val="en-US" w:eastAsia="ja-JP"/>
              </w:rPr>
              <w:t>M</w:t>
            </w:r>
            <w:r>
              <w:rPr>
                <w:iCs/>
                <w:color w:val="0070C0"/>
                <w:lang w:val="en-US" w:eastAsia="ja-JP"/>
              </w:rPr>
              <w:t xml:space="preserve">ost companies commented that RAN4 should study an LCM framework while many comments acknowledge that RAN1 discussion </w:t>
            </w:r>
            <w:r w:rsidR="003557CE">
              <w:rPr>
                <w:iCs/>
                <w:color w:val="0070C0"/>
                <w:lang w:val="en-US" w:eastAsia="ja-JP"/>
              </w:rPr>
              <w:t xml:space="preserve">should progress more before RAN4 can have any meaningful study. </w:t>
            </w:r>
            <w:r w:rsidR="005D1FC2">
              <w:rPr>
                <w:iCs/>
                <w:color w:val="0070C0"/>
                <w:lang w:val="en-US" w:eastAsia="ja-JP"/>
              </w:rPr>
              <w:t>One company commented that RAN4 should not discuss LCM further.</w:t>
            </w:r>
          </w:p>
          <w:p w14:paraId="57317C3A" w14:textId="44789BB3" w:rsidR="00064CA6" w:rsidRPr="008D3629" w:rsidDel="00DC4768" w:rsidRDefault="00064CA6">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D1FC2">
              <w:rPr>
                <w:rFonts w:eastAsiaTheme="minorEastAsia"/>
                <w:i/>
                <w:color w:val="0070C0"/>
                <w:lang w:val="en-US" w:eastAsia="zh-CN"/>
              </w:rPr>
              <w:t xml:space="preserve"> </w:t>
            </w:r>
            <w:r w:rsidR="005D1FC2">
              <w:rPr>
                <w:rFonts w:eastAsiaTheme="minorEastAsia"/>
                <w:iCs/>
                <w:color w:val="0070C0"/>
                <w:lang w:val="en-US" w:eastAsia="zh-CN"/>
              </w:rPr>
              <w:t>Further discuss how to proceed with this discussion considering RAN1 progress and testing needs.</w:t>
            </w:r>
          </w:p>
        </w:tc>
      </w:tr>
      <w:tr w:rsidR="005C073F" w14:paraId="0E5EFAF7" w14:textId="77777777">
        <w:tc>
          <w:tcPr>
            <w:tcW w:w="1242" w:type="dxa"/>
          </w:tcPr>
          <w:p w14:paraId="1A978400" w14:textId="278856A3" w:rsidR="005C073F" w:rsidRDefault="005C073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hint="eastAsia"/>
                <w:b/>
                <w:bCs/>
                <w:color w:val="0070C0"/>
                <w:lang w:val="en-US" w:eastAsia="ja-JP"/>
              </w:rPr>
              <w:t>-</w:t>
            </w:r>
            <w:r w:rsidR="005D1FC2">
              <w:rPr>
                <w:b/>
                <w:bCs/>
                <w:color w:val="0070C0"/>
                <w:lang w:val="en-US" w:eastAsia="ja-JP"/>
              </w:rPr>
              <w:t>7</w:t>
            </w:r>
          </w:p>
        </w:tc>
        <w:tc>
          <w:tcPr>
            <w:tcW w:w="8615" w:type="dxa"/>
          </w:tcPr>
          <w:p w14:paraId="1C5C7481" w14:textId="36A06DE7" w:rsidR="005C073F" w:rsidRPr="008D3629" w:rsidRDefault="0039392A">
            <w:pPr>
              <w:rPr>
                <w:color w:val="0070C0"/>
                <w:lang w:val="en-US" w:eastAsia="ja-JP"/>
              </w:rPr>
            </w:pPr>
            <w:r>
              <w:rPr>
                <w:rFonts w:hint="eastAsia"/>
                <w:color w:val="0070C0"/>
                <w:lang w:val="en-US" w:eastAsia="ja-JP"/>
              </w:rPr>
              <w:t>M</w:t>
            </w:r>
            <w:r>
              <w:rPr>
                <w:color w:val="0070C0"/>
                <w:lang w:val="en-US" w:eastAsia="ja-JP"/>
              </w:rPr>
              <w:t xml:space="preserve">ost companies prefer to discuss one sided model and 2-sided model in parallel </w:t>
            </w:r>
            <w:r w:rsidR="00B27B02">
              <w:rPr>
                <w:color w:val="0070C0"/>
                <w:lang w:val="en-US" w:eastAsia="ja-JP"/>
              </w:rPr>
              <w:t xml:space="preserve">while a few companies would like to start just with a </w:t>
            </w:r>
            <w:proofErr w:type="gramStart"/>
            <w:r w:rsidR="00B27B02">
              <w:rPr>
                <w:color w:val="0070C0"/>
                <w:lang w:val="en-US" w:eastAsia="ja-JP"/>
              </w:rPr>
              <w:t>one sided</w:t>
            </w:r>
            <w:proofErr w:type="gramEnd"/>
            <w:r w:rsidR="00B27B02">
              <w:rPr>
                <w:color w:val="0070C0"/>
                <w:lang w:val="en-US" w:eastAsia="ja-JP"/>
              </w:rPr>
              <w:t xml:space="preserve"> model.</w:t>
            </w:r>
          </w:p>
          <w:p w14:paraId="41AFBFD4" w14:textId="32C0ABE9" w:rsidR="00064CA6" w:rsidRPr="008D3629" w:rsidDel="00DC4768" w:rsidRDefault="00064CA6">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27B02">
              <w:rPr>
                <w:rFonts w:eastAsiaTheme="minorEastAsia"/>
                <w:i/>
                <w:color w:val="0070C0"/>
                <w:lang w:val="en-US" w:eastAsia="zh-CN"/>
              </w:rPr>
              <w:t xml:space="preserve"> </w:t>
            </w:r>
            <w:r w:rsidR="00B27B02">
              <w:rPr>
                <w:rFonts w:eastAsiaTheme="minorEastAsia"/>
                <w:iCs/>
                <w:color w:val="0070C0"/>
                <w:lang w:val="en-US" w:eastAsia="zh-CN"/>
              </w:rPr>
              <w:t xml:space="preserve">Further clarify that discussion can continue in parallel </w:t>
            </w:r>
            <w:r w:rsidR="003B03ED">
              <w:rPr>
                <w:rFonts w:eastAsiaTheme="minorEastAsia"/>
                <w:iCs/>
                <w:color w:val="0070C0"/>
                <w:lang w:val="en-US" w:eastAsia="zh-CN"/>
              </w:rPr>
              <w:t xml:space="preserve">given that there are not many meetings for this SI and some parts of the discussion could be </w:t>
            </w:r>
            <w:r w:rsidR="003B332C">
              <w:rPr>
                <w:rFonts w:eastAsiaTheme="minorEastAsia"/>
                <w:iCs/>
                <w:color w:val="0070C0"/>
                <w:lang w:val="en-US" w:eastAsia="zh-CN"/>
              </w:rPr>
              <w:t>handled together.</w:t>
            </w:r>
          </w:p>
        </w:tc>
      </w:tr>
      <w:tr w:rsidR="005C073F" w14:paraId="1957E030" w14:textId="77777777">
        <w:tc>
          <w:tcPr>
            <w:tcW w:w="1242" w:type="dxa"/>
          </w:tcPr>
          <w:p w14:paraId="17C80909" w14:textId="5B4D002E" w:rsidR="005C073F" w:rsidRDefault="005C073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hint="eastAsia"/>
                <w:b/>
                <w:bCs/>
                <w:color w:val="0070C0"/>
                <w:lang w:val="en-US" w:eastAsia="ja-JP"/>
              </w:rPr>
              <w:t>-</w:t>
            </w:r>
            <w:r w:rsidR="003B332C">
              <w:rPr>
                <w:b/>
                <w:bCs/>
                <w:color w:val="0070C0"/>
                <w:lang w:val="en-US" w:eastAsia="ja-JP"/>
              </w:rPr>
              <w:t>8</w:t>
            </w:r>
          </w:p>
        </w:tc>
        <w:tc>
          <w:tcPr>
            <w:tcW w:w="8615" w:type="dxa"/>
          </w:tcPr>
          <w:p w14:paraId="003B801D" w14:textId="367A4E41" w:rsidR="005C073F" w:rsidRDefault="00D27768">
            <w:pPr>
              <w:rPr>
                <w:iCs/>
                <w:color w:val="0070C0"/>
                <w:lang w:val="en-US" w:eastAsia="ja-JP"/>
              </w:rPr>
            </w:pPr>
            <w:r>
              <w:rPr>
                <w:rFonts w:hint="eastAsia"/>
                <w:iCs/>
                <w:color w:val="0070C0"/>
                <w:lang w:val="en-US" w:eastAsia="ja-JP"/>
              </w:rPr>
              <w:t>T</w:t>
            </w:r>
            <w:r>
              <w:rPr>
                <w:iCs/>
                <w:color w:val="0070C0"/>
                <w:lang w:val="en-US" w:eastAsia="ja-JP"/>
              </w:rPr>
              <w:t>his topic was intended to address the dataset to be used for model training. The title was included but the definition of Issue 1-8 should have been clarified.</w:t>
            </w:r>
          </w:p>
          <w:p w14:paraId="184CECCC" w14:textId="53838342" w:rsidR="00D27768" w:rsidRPr="008D3629" w:rsidRDefault="00D27768">
            <w:pPr>
              <w:rPr>
                <w:iCs/>
                <w:color w:val="0070C0"/>
                <w:lang w:val="en-US" w:eastAsia="ja-JP"/>
              </w:rPr>
            </w:pPr>
            <w:r>
              <w:rPr>
                <w:iCs/>
                <w:color w:val="0070C0"/>
                <w:lang w:val="en-US" w:eastAsia="ja-JP"/>
              </w:rPr>
              <w:t xml:space="preserve">From the companies’ comments, it seems most companies agree that </w:t>
            </w:r>
            <w:r w:rsidR="00194611">
              <w:rPr>
                <w:iCs/>
                <w:color w:val="0070C0"/>
                <w:lang w:val="en-US" w:eastAsia="ja-JP"/>
              </w:rPr>
              <w:t xml:space="preserve">dataset to be used for training should be left to implementation unless there are some tests defined </w:t>
            </w:r>
            <w:r w:rsidR="002B678E">
              <w:rPr>
                <w:iCs/>
                <w:color w:val="0070C0"/>
                <w:lang w:val="en-US" w:eastAsia="ja-JP"/>
              </w:rPr>
              <w:t>for training.</w:t>
            </w:r>
          </w:p>
          <w:p w14:paraId="700F630D" w14:textId="19C501C5" w:rsidR="00064CA6" w:rsidRPr="008D3629" w:rsidDel="00DC4768" w:rsidRDefault="00064CA6">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63C74">
              <w:rPr>
                <w:rFonts w:eastAsiaTheme="minorEastAsia"/>
                <w:i/>
                <w:color w:val="0070C0"/>
                <w:lang w:val="en-US" w:eastAsia="zh-CN"/>
              </w:rPr>
              <w:t xml:space="preserve"> </w:t>
            </w:r>
            <w:r w:rsidR="002B678E">
              <w:rPr>
                <w:rFonts w:eastAsiaTheme="minorEastAsia"/>
                <w:iCs/>
                <w:color w:val="0070C0"/>
                <w:lang w:val="en-US" w:eastAsia="zh-CN"/>
              </w:rPr>
              <w:t xml:space="preserve">Further discuss </w:t>
            </w:r>
            <w:r w:rsidR="00863C74">
              <w:rPr>
                <w:rFonts w:eastAsiaTheme="minorEastAsia"/>
                <w:iCs/>
                <w:color w:val="0070C0"/>
                <w:lang w:val="en-US" w:eastAsia="zh-CN"/>
              </w:rPr>
              <w:t>the handling of training data set and whether it can be agreed that this is left to implementation unless a specific test for training is defined.</w:t>
            </w:r>
          </w:p>
        </w:tc>
      </w:tr>
      <w:tr w:rsidR="00CD0069" w14:paraId="6BB8565D" w14:textId="77777777">
        <w:tc>
          <w:tcPr>
            <w:tcW w:w="1242" w:type="dxa"/>
          </w:tcPr>
          <w:p w14:paraId="078C0773" w14:textId="73C34F74" w:rsidR="00CD0069" w:rsidRDefault="00CD0069">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hint="eastAsia"/>
                <w:b/>
                <w:bCs/>
                <w:color w:val="0070C0"/>
                <w:lang w:val="en-US" w:eastAsia="ja-JP"/>
              </w:rPr>
              <w:t>-</w:t>
            </w:r>
            <w:r w:rsidR="00863C74">
              <w:rPr>
                <w:b/>
                <w:bCs/>
                <w:color w:val="0070C0"/>
                <w:lang w:val="en-US" w:eastAsia="ja-JP"/>
              </w:rPr>
              <w:t>9</w:t>
            </w:r>
          </w:p>
        </w:tc>
        <w:tc>
          <w:tcPr>
            <w:tcW w:w="8615" w:type="dxa"/>
          </w:tcPr>
          <w:p w14:paraId="06E301BF" w14:textId="394EB919" w:rsidR="00CD0069" w:rsidRPr="008D3629" w:rsidRDefault="00595D3C">
            <w:pPr>
              <w:rPr>
                <w:iCs/>
                <w:color w:val="0070C0"/>
                <w:lang w:val="en-US" w:eastAsia="ja-JP"/>
              </w:rPr>
            </w:pPr>
            <w:r>
              <w:rPr>
                <w:rFonts w:hint="eastAsia"/>
                <w:iCs/>
                <w:color w:val="0070C0"/>
                <w:lang w:val="en-US" w:eastAsia="ja-JP"/>
              </w:rPr>
              <w:t>A</w:t>
            </w:r>
            <w:r>
              <w:rPr>
                <w:iCs/>
                <w:color w:val="0070C0"/>
                <w:lang w:val="en-US" w:eastAsia="ja-JP"/>
              </w:rPr>
              <w:t xml:space="preserve">ll companies agree with the principle in Option </w:t>
            </w:r>
            <w:r w:rsidR="00A5451F">
              <w:rPr>
                <w:iCs/>
                <w:color w:val="0070C0"/>
                <w:lang w:val="en-US" w:eastAsia="ja-JP"/>
              </w:rPr>
              <w:t xml:space="preserve">1. Some companies commented </w:t>
            </w:r>
            <w:r w:rsidR="00DB22B0">
              <w:rPr>
                <w:iCs/>
                <w:color w:val="0070C0"/>
                <w:lang w:val="en-US" w:eastAsia="ja-JP"/>
              </w:rPr>
              <w:t>that this is most aspirational as there is no practical way this can be guaranteed.</w:t>
            </w:r>
          </w:p>
          <w:p w14:paraId="22066E0B" w14:textId="0F1B1FC1" w:rsidR="00064CA6" w:rsidRPr="008D3629" w:rsidDel="00DC4768" w:rsidRDefault="00064CA6">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B22B0">
              <w:rPr>
                <w:rFonts w:eastAsiaTheme="minorEastAsia"/>
                <w:i/>
                <w:color w:val="0070C0"/>
                <w:lang w:val="en-US" w:eastAsia="zh-CN"/>
              </w:rPr>
              <w:t xml:space="preserve"> </w:t>
            </w:r>
            <w:r w:rsidR="00DB22B0">
              <w:rPr>
                <w:rFonts w:eastAsiaTheme="minorEastAsia"/>
                <w:iCs/>
                <w:color w:val="0070C0"/>
                <w:lang w:val="en-US" w:eastAsia="zh-CN"/>
              </w:rPr>
              <w:t>Capture this principle in some agreement with the necessary caveats as to whether</w:t>
            </w:r>
            <w:r w:rsidR="00E43CA1">
              <w:rPr>
                <w:rFonts w:eastAsiaTheme="minorEastAsia"/>
                <w:iCs/>
                <w:color w:val="0070C0"/>
                <w:lang w:val="en-US" w:eastAsia="zh-CN"/>
              </w:rPr>
              <w:t>/how this can be enforced in practice.</w:t>
            </w:r>
          </w:p>
        </w:tc>
      </w:tr>
      <w:tr w:rsidR="00CD0069" w14:paraId="5C1D4277" w14:textId="77777777">
        <w:tc>
          <w:tcPr>
            <w:tcW w:w="1242" w:type="dxa"/>
          </w:tcPr>
          <w:p w14:paraId="0AEFA061" w14:textId="3737105E" w:rsidR="00CD0069" w:rsidRDefault="00CD0069">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hint="eastAsia"/>
                <w:b/>
                <w:bCs/>
                <w:color w:val="0070C0"/>
                <w:lang w:val="en-US" w:eastAsia="ja-JP"/>
              </w:rPr>
              <w:t>-</w:t>
            </w:r>
            <w:r>
              <w:rPr>
                <w:b/>
                <w:bCs/>
                <w:color w:val="0070C0"/>
                <w:lang w:val="en-US" w:eastAsia="ja-JP"/>
              </w:rPr>
              <w:t>1</w:t>
            </w:r>
            <w:r w:rsidR="00E43CA1">
              <w:rPr>
                <w:b/>
                <w:bCs/>
                <w:color w:val="0070C0"/>
                <w:lang w:val="en-US" w:eastAsia="ja-JP"/>
              </w:rPr>
              <w:t>0</w:t>
            </w:r>
          </w:p>
        </w:tc>
        <w:tc>
          <w:tcPr>
            <w:tcW w:w="8615" w:type="dxa"/>
          </w:tcPr>
          <w:p w14:paraId="4E827DE0" w14:textId="445AC0CB" w:rsidR="00CD0069" w:rsidRPr="008D3629" w:rsidRDefault="001347B2">
            <w:pPr>
              <w:rPr>
                <w:iCs/>
                <w:color w:val="0070C0"/>
                <w:lang w:val="en-US" w:eastAsia="ja-JP"/>
              </w:rPr>
            </w:pPr>
            <w:r>
              <w:rPr>
                <w:rFonts w:hint="eastAsia"/>
                <w:iCs/>
                <w:color w:val="0070C0"/>
                <w:lang w:val="en-US" w:eastAsia="ja-JP"/>
              </w:rPr>
              <w:t>A</w:t>
            </w:r>
            <w:r>
              <w:rPr>
                <w:iCs/>
                <w:color w:val="0070C0"/>
                <w:lang w:val="en-US" w:eastAsia="ja-JP"/>
              </w:rPr>
              <w:t>ll companies agreed to adopt the terminology in R4-2305779</w:t>
            </w:r>
            <w:r w:rsidR="00226952">
              <w:rPr>
                <w:iCs/>
                <w:color w:val="0070C0"/>
                <w:lang w:val="en-US" w:eastAsia="ja-JP"/>
              </w:rPr>
              <w:t>. There is a comment about some terminology captured in R4-2304270</w:t>
            </w:r>
          </w:p>
          <w:p w14:paraId="25E84EA1" w14:textId="6980D143" w:rsidR="00064CA6" w:rsidRPr="008D3629" w:rsidDel="00DC4768" w:rsidRDefault="00064CA6">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r w:rsidR="00450133">
              <w:rPr>
                <w:rFonts w:eastAsiaTheme="minorEastAsia"/>
                <w:iCs/>
                <w:color w:val="0070C0"/>
                <w:lang w:val="en-US" w:eastAsia="zh-CN"/>
              </w:rPr>
              <w:t>Capture</w:t>
            </w:r>
            <w:proofErr w:type="spellEnd"/>
            <w:proofErr w:type="gramEnd"/>
            <w:r w:rsidR="00450133">
              <w:rPr>
                <w:rFonts w:eastAsiaTheme="minorEastAsia"/>
                <w:iCs/>
                <w:color w:val="0070C0"/>
                <w:lang w:val="en-US" w:eastAsia="zh-CN"/>
              </w:rPr>
              <w:t xml:space="preserve"> the agreements in the WF in the 2</w:t>
            </w:r>
            <w:r w:rsidR="00450133" w:rsidRPr="008D3629">
              <w:rPr>
                <w:rFonts w:eastAsiaTheme="minorEastAsia"/>
                <w:iCs/>
                <w:color w:val="0070C0"/>
                <w:vertAlign w:val="superscript"/>
                <w:lang w:val="en-US" w:eastAsia="zh-CN"/>
              </w:rPr>
              <w:t>nd</w:t>
            </w:r>
            <w:r w:rsidR="00450133">
              <w:rPr>
                <w:rFonts w:eastAsiaTheme="minorEastAsia"/>
                <w:iCs/>
                <w:color w:val="0070C0"/>
                <w:lang w:val="en-US" w:eastAsia="zh-CN"/>
              </w:rPr>
              <w:t xml:space="preserve"> round.</w:t>
            </w:r>
          </w:p>
        </w:tc>
      </w:tr>
    </w:tbl>
    <w:p w14:paraId="1CB56F1E" w14:textId="77777777" w:rsidR="009A2D3A" w:rsidRDefault="009A2D3A">
      <w:pPr>
        <w:rPr>
          <w:i/>
          <w:color w:val="0070C0"/>
          <w:lang w:val="en-US" w:eastAsia="zh-CN"/>
        </w:rPr>
      </w:pPr>
    </w:p>
    <w:p w14:paraId="1CB56F1F" w14:textId="77777777" w:rsidR="009A2D3A" w:rsidRDefault="009A2D3A">
      <w:pPr>
        <w:rPr>
          <w:i/>
          <w:color w:val="0070C0"/>
          <w:lang w:eastAsia="zh-CN"/>
        </w:rPr>
      </w:pPr>
    </w:p>
    <w:p w14:paraId="1CB56F20" w14:textId="77777777" w:rsidR="009A2D3A" w:rsidRDefault="00683D72">
      <w:pPr>
        <w:pStyle w:val="Heading3"/>
        <w:rPr>
          <w:sz w:val="24"/>
          <w:szCs w:val="16"/>
        </w:rPr>
      </w:pPr>
      <w:r>
        <w:rPr>
          <w:sz w:val="24"/>
          <w:szCs w:val="16"/>
        </w:rPr>
        <w:t>CRs/TPs</w:t>
      </w:r>
    </w:p>
    <w:p w14:paraId="1CB56F21" w14:textId="77777777" w:rsidR="009A2D3A" w:rsidRDefault="00683D7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CB56F22" w14:textId="77777777" w:rsidR="009A2D3A" w:rsidRDefault="00683D72">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8615"/>
      </w:tblGrid>
      <w:tr w:rsidR="009A2D3A" w14:paraId="1CB56F25" w14:textId="77777777">
        <w:tc>
          <w:tcPr>
            <w:tcW w:w="1242" w:type="dxa"/>
          </w:tcPr>
          <w:p w14:paraId="1CB56F23" w14:textId="77777777" w:rsidR="009A2D3A" w:rsidRDefault="00683D7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CB56F24" w14:textId="77777777" w:rsidR="009A2D3A" w:rsidRDefault="00683D72">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A2D3A" w14:paraId="1CB56F28" w14:textId="77777777">
        <w:tc>
          <w:tcPr>
            <w:tcW w:w="1242" w:type="dxa"/>
          </w:tcPr>
          <w:p w14:paraId="1CB56F26" w14:textId="77777777" w:rsidR="009A2D3A" w:rsidRDefault="00683D7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CB56F27" w14:textId="77777777" w:rsidR="009A2D3A" w:rsidRDefault="00683D7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CB56F29" w14:textId="77777777" w:rsidR="009A2D3A" w:rsidRDefault="009A2D3A">
      <w:pPr>
        <w:rPr>
          <w:color w:val="0070C0"/>
          <w:lang w:val="en-US" w:eastAsia="zh-CN"/>
        </w:rPr>
      </w:pPr>
    </w:p>
    <w:p w14:paraId="1CB56F2A" w14:textId="77777777" w:rsidR="009A2D3A" w:rsidRPr="008D3629" w:rsidRDefault="00683D72">
      <w:pPr>
        <w:pStyle w:val="Heading2"/>
        <w:rPr>
          <w:lang w:val="en-US"/>
        </w:rPr>
      </w:pPr>
      <w:r w:rsidRPr="008D3629">
        <w:rPr>
          <w:lang w:val="en-US"/>
        </w:rPr>
        <w:t>Discussion on 2nd round (if applicable)</w:t>
      </w:r>
    </w:p>
    <w:p w14:paraId="1CB56F2B" w14:textId="70535C39" w:rsidR="009A2D3A" w:rsidRPr="008D3629" w:rsidRDefault="00450133">
      <w:pPr>
        <w:rPr>
          <w:rFonts w:eastAsia="游明朝"/>
          <w:lang w:val="en-US" w:eastAsia="ja-JP"/>
        </w:rPr>
      </w:pPr>
      <w:r>
        <w:rPr>
          <w:rFonts w:eastAsia="游明朝" w:hint="eastAsia"/>
          <w:lang w:val="en-US" w:eastAsia="ja-JP"/>
        </w:rPr>
        <w:t>C</w:t>
      </w:r>
      <w:r>
        <w:rPr>
          <w:rFonts w:eastAsia="游明朝"/>
          <w:lang w:val="en-US" w:eastAsia="ja-JP"/>
        </w:rPr>
        <w:t>ontinue the discussion in a WF to capture all possible agreements.</w:t>
      </w:r>
    </w:p>
    <w:p w14:paraId="1CB56F2C" w14:textId="77777777" w:rsidR="009A2D3A" w:rsidRPr="008D3629" w:rsidRDefault="00683D72">
      <w:pPr>
        <w:pStyle w:val="Heading1"/>
        <w:rPr>
          <w:lang w:val="en-US" w:eastAsia="ja-JP"/>
        </w:rPr>
      </w:pPr>
      <w:r w:rsidRPr="008D3629">
        <w:rPr>
          <w:lang w:val="en-US" w:eastAsia="ja-JP"/>
        </w:rPr>
        <w:t>Topic #2: Specific issues related to use case for AI/ML</w:t>
      </w:r>
    </w:p>
    <w:p w14:paraId="1CB56F2D" w14:textId="77777777" w:rsidR="009A2D3A" w:rsidRDefault="00683D72">
      <w:pPr>
        <w:rPr>
          <w:i/>
          <w:color w:val="0070C0"/>
          <w:lang w:eastAsia="zh-CN"/>
        </w:rPr>
      </w:pPr>
      <w:r>
        <w:rPr>
          <w:i/>
          <w:color w:val="0070C0"/>
          <w:lang w:eastAsia="zh-CN"/>
        </w:rPr>
        <w:t xml:space="preserve">Specific issues relate to different use cases are discussed in this section. </w:t>
      </w:r>
    </w:p>
    <w:p w14:paraId="1CB56F2E" w14:textId="77777777" w:rsidR="009A2D3A" w:rsidRDefault="00683D7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9A2D3A" w14:paraId="1CB56F32" w14:textId="77777777">
        <w:trPr>
          <w:trHeight w:val="468"/>
        </w:trPr>
        <w:tc>
          <w:tcPr>
            <w:tcW w:w="1622" w:type="dxa"/>
            <w:vAlign w:val="center"/>
          </w:tcPr>
          <w:p w14:paraId="1CB56F2F" w14:textId="77777777" w:rsidR="009A2D3A" w:rsidRDefault="00683D72">
            <w:pPr>
              <w:spacing w:before="120" w:after="120"/>
              <w:rPr>
                <w:b/>
                <w:bCs/>
              </w:rPr>
            </w:pPr>
            <w:r>
              <w:rPr>
                <w:b/>
                <w:bCs/>
              </w:rPr>
              <w:t>T-doc number</w:t>
            </w:r>
          </w:p>
        </w:tc>
        <w:tc>
          <w:tcPr>
            <w:tcW w:w="1424" w:type="dxa"/>
            <w:vAlign w:val="center"/>
          </w:tcPr>
          <w:p w14:paraId="1CB56F30" w14:textId="77777777" w:rsidR="009A2D3A" w:rsidRDefault="00683D72">
            <w:pPr>
              <w:spacing w:before="120" w:after="120"/>
              <w:rPr>
                <w:b/>
                <w:bCs/>
              </w:rPr>
            </w:pPr>
            <w:r>
              <w:rPr>
                <w:b/>
                <w:bCs/>
              </w:rPr>
              <w:t>Company</w:t>
            </w:r>
          </w:p>
        </w:tc>
        <w:tc>
          <w:tcPr>
            <w:tcW w:w="6585" w:type="dxa"/>
            <w:vAlign w:val="center"/>
          </w:tcPr>
          <w:p w14:paraId="1CB56F31" w14:textId="77777777" w:rsidR="009A2D3A" w:rsidRDefault="00683D72">
            <w:pPr>
              <w:spacing w:before="120" w:after="120"/>
              <w:rPr>
                <w:b/>
                <w:bCs/>
              </w:rPr>
            </w:pPr>
            <w:r>
              <w:rPr>
                <w:b/>
                <w:bCs/>
              </w:rPr>
              <w:t>Proposals / Observations</w:t>
            </w:r>
          </w:p>
        </w:tc>
      </w:tr>
      <w:tr w:rsidR="009A2D3A" w14:paraId="1CB56F5C" w14:textId="77777777">
        <w:trPr>
          <w:trHeight w:val="468"/>
        </w:trPr>
        <w:tc>
          <w:tcPr>
            <w:tcW w:w="1622" w:type="dxa"/>
          </w:tcPr>
          <w:p w14:paraId="1CB56F33" w14:textId="77777777" w:rsidR="009A2D3A" w:rsidRDefault="003F2529">
            <w:pPr>
              <w:spacing w:before="120" w:after="120"/>
              <w:rPr>
                <w:rFonts w:asciiTheme="minorHAnsi" w:hAnsiTheme="minorHAnsi" w:cstheme="minorHAnsi"/>
              </w:rPr>
            </w:pPr>
            <w:hyperlink r:id="rId15" w:history="1">
              <w:r w:rsidR="00683D72">
                <w:rPr>
                  <w:rStyle w:val="Hyperlink"/>
                  <w:rFonts w:ascii="Arial" w:hAnsi="Arial" w:cs="Arial"/>
                  <w:b/>
                  <w:bCs/>
                  <w:sz w:val="16"/>
                  <w:szCs w:val="16"/>
                </w:rPr>
                <w:t>R4-2304126</w:t>
              </w:r>
            </w:hyperlink>
          </w:p>
        </w:tc>
        <w:tc>
          <w:tcPr>
            <w:tcW w:w="1424" w:type="dxa"/>
          </w:tcPr>
          <w:p w14:paraId="1CB56F34" w14:textId="77777777" w:rsidR="009A2D3A" w:rsidRDefault="00683D72">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1CB56F35" w14:textId="77777777" w:rsidR="009A2D3A" w:rsidRDefault="00683D72">
            <w:pPr>
              <w:rPr>
                <w:b/>
                <w:bCs/>
                <w:sz w:val="24"/>
                <w:szCs w:val="24"/>
                <w:u w:val="single"/>
              </w:rPr>
            </w:pPr>
            <w:r>
              <w:rPr>
                <w:b/>
                <w:bCs/>
                <w:sz w:val="24"/>
                <w:szCs w:val="24"/>
                <w:u w:val="single"/>
              </w:rPr>
              <w:t>General observations and proposals are as follows:</w:t>
            </w:r>
          </w:p>
          <w:p w14:paraId="1CB56F36" w14:textId="77777777" w:rsidR="009A2D3A" w:rsidRDefault="00683D72">
            <w:pPr>
              <w:pStyle w:val="RAN4Observation"/>
              <w:numPr>
                <w:ilvl w:val="0"/>
                <w:numId w:val="18"/>
              </w:numPr>
            </w:pPr>
            <w:r>
              <w:t>RAN4 needs to study impacts from AI/ML enabled CSI feedback use cases, both CSI compression and CSI prediction use cases. Impacts are to be studied for both performance requirements as well as testability and interoperability requirements.</w:t>
            </w:r>
          </w:p>
          <w:p w14:paraId="1CB56F37" w14:textId="77777777" w:rsidR="009A2D3A" w:rsidRDefault="00683D72">
            <w:pPr>
              <w:pStyle w:val="RAN4observation0"/>
            </w:pPr>
            <w:r>
              <w:t>RAN4 needs to study impacts from AI/ML enabled BM use-cases in both spatial Domain and Temporal Domain. Impacts are to be studied for both performance related requirements as well as testability and interoperability requirements.</w:t>
            </w:r>
          </w:p>
          <w:p w14:paraId="1CB56F38" w14:textId="77777777" w:rsidR="009A2D3A" w:rsidRDefault="00683D72">
            <w:pPr>
              <w:rPr>
                <w:b/>
                <w:bCs/>
                <w:sz w:val="24"/>
                <w:szCs w:val="24"/>
                <w:u w:val="single"/>
              </w:rPr>
            </w:pPr>
            <w:r>
              <w:rPr>
                <w:b/>
                <w:bCs/>
                <w:sz w:val="24"/>
                <w:szCs w:val="24"/>
                <w:u w:val="single"/>
              </w:rPr>
              <w:t>AI/ML-enabled CSI feedback enhancement related observations and proposals are as follows:</w:t>
            </w:r>
          </w:p>
          <w:p w14:paraId="1CB56F39" w14:textId="77777777" w:rsidR="009A2D3A" w:rsidRDefault="00683D72">
            <w:pPr>
              <w:pStyle w:val="RAN4observation0"/>
            </w:pPr>
            <w:r>
              <w:t>Currently there are no RRM requirements defined for CSI feedback.</w:t>
            </w:r>
          </w:p>
          <w:p w14:paraId="1CB56F3A" w14:textId="77777777" w:rsidR="009A2D3A" w:rsidRDefault="00683D72">
            <w:pPr>
              <w:pStyle w:val="RAN4observation0"/>
            </w:pPr>
            <w:r>
              <w:t xml:space="preserve">Potential Impacts are foreseen in the </w:t>
            </w:r>
            <w:r>
              <w:rPr>
                <w:rFonts w:eastAsia="Times New Roman"/>
                <w:color w:val="000000" w:themeColor="text1"/>
                <w:sz w:val="19"/>
                <w:szCs w:val="19"/>
              </w:rPr>
              <w:t>Requirements for UCI multiplexed on PUSCH (see Clause 8.2.3 of 38.104)</w:t>
            </w:r>
            <w:r>
              <w:t xml:space="preserve">. </w:t>
            </w:r>
          </w:p>
          <w:p w14:paraId="1CB56F3B" w14:textId="77777777" w:rsidR="009A2D3A" w:rsidRDefault="00683D72">
            <w:pPr>
              <w:pStyle w:val="RAN4observation0"/>
            </w:pPr>
            <w:r>
              <w:t xml:space="preserve">Currently RAN1 has just started to discuss on the approaches to report the compressed CSI feedback. And there is no conclusion on this yet. </w:t>
            </w:r>
          </w:p>
          <w:p w14:paraId="1CB56F3C" w14:textId="77777777" w:rsidR="009A2D3A" w:rsidRDefault="00683D72">
            <w:pPr>
              <w:pStyle w:val="RAN4proposal"/>
              <w:numPr>
                <w:ilvl w:val="0"/>
                <w:numId w:val="19"/>
              </w:numPr>
            </w:pPr>
            <w:r>
              <w:t>RAN4 can wait for the RAN1 side conclusion on the mechanisms to report the compressed CSI and then study the impacts of that on the existing performance requirements.</w:t>
            </w:r>
          </w:p>
          <w:p w14:paraId="1CB56F3D" w14:textId="77777777" w:rsidR="009A2D3A" w:rsidRDefault="00683D72">
            <w:pPr>
              <w:pStyle w:val="RAN4observation0"/>
            </w:pPr>
            <w:r>
              <w:t xml:space="preserve">The CSI compression use case impacts PDSCH demodulation requirements. </w:t>
            </w:r>
          </w:p>
          <w:p w14:paraId="1CB56F3E" w14:textId="77777777" w:rsidR="009A2D3A" w:rsidRDefault="00683D72">
            <w:pPr>
              <w:pStyle w:val="RAN4observation0"/>
            </w:pPr>
            <w:r>
              <w:t xml:space="preserve">The CSI compression use case impacts only PMI part of the CSI reporting requirements. </w:t>
            </w:r>
          </w:p>
          <w:p w14:paraId="1CB56F3F" w14:textId="77777777" w:rsidR="009A2D3A" w:rsidRDefault="00683D72">
            <w:pPr>
              <w:pStyle w:val="RAN4proposal"/>
            </w:pPr>
            <w:r>
              <w:t>RAN4 should further study the impacts of AI/ML-enabled CSI compression on the UE performance requirements in 38.101-4. Consider RAN1 evaluation methodology as starting point.</w:t>
            </w:r>
          </w:p>
          <w:p w14:paraId="1CB56F40" w14:textId="77777777" w:rsidR="009A2D3A" w:rsidRDefault="00683D72">
            <w:pPr>
              <w:pStyle w:val="RAN4observation0"/>
            </w:pPr>
            <w:r>
              <w:t xml:space="preserve">Alignments with performance requirements for CSI prediction from MIMO evolution WI would be beneficial. </w:t>
            </w:r>
          </w:p>
          <w:p w14:paraId="1CB56F41" w14:textId="77777777" w:rsidR="009A2D3A" w:rsidRDefault="00683D72">
            <w:pPr>
              <w:pStyle w:val="RAN4observation0"/>
            </w:pPr>
            <w:r>
              <w:t xml:space="preserve">The CSI prediction use case impacts only UE demodulation performance requirements. </w:t>
            </w:r>
          </w:p>
          <w:p w14:paraId="1CB56F42" w14:textId="77777777" w:rsidR="009A2D3A" w:rsidRDefault="00683D72">
            <w:pPr>
              <w:pStyle w:val="RAN4observation0"/>
            </w:pPr>
            <w:r>
              <w:t xml:space="preserve">The CSI prediction use case impacts the PMI part of the CSI reporting requirements.  </w:t>
            </w:r>
          </w:p>
          <w:p w14:paraId="1CB56F43" w14:textId="77777777" w:rsidR="009A2D3A" w:rsidRDefault="00683D72">
            <w:pPr>
              <w:pStyle w:val="RAN4proposal"/>
              <w:ind w:left="0" w:firstLine="0"/>
            </w:pPr>
            <w:r>
              <w:t>RAN4 should further study the impacts of AI/ML-enabled CSI prediction on the UE performance requirements in 38.101-4. Consider RAN1 evaluation methodology as starting point.</w:t>
            </w:r>
          </w:p>
          <w:p w14:paraId="1CB56F44" w14:textId="77777777" w:rsidR="009A2D3A" w:rsidRDefault="00683D72">
            <w:pPr>
              <w:pStyle w:val="RAN4proposal"/>
            </w:pPr>
            <w:r>
              <w:t>RAN4 to further study on the test framework/related requirements for CSI prediction accuracy considering prediction horizons.</w:t>
            </w:r>
          </w:p>
          <w:p w14:paraId="1CB56F45" w14:textId="77777777" w:rsidR="009A2D3A" w:rsidRDefault="00683D72">
            <w:pPr>
              <w:pStyle w:val="RAN4observation0"/>
            </w:pPr>
            <w:r>
              <w:t>Generalization or scalability related requirements are currently not present in RAN4.</w:t>
            </w:r>
          </w:p>
          <w:p w14:paraId="1CB56F46" w14:textId="77777777" w:rsidR="009A2D3A" w:rsidRDefault="00683D72">
            <w:pPr>
              <w:pStyle w:val="RAN4proposal"/>
            </w:pPr>
            <w:bookmarkStart w:id="2" w:name="_Hlk132284184"/>
            <w:r>
              <w:t>RAN4 to further study on introducing generalization and scalability related requirements and corresponding criteria for the scenarios/configurations based on RAN1 agreements.</w:t>
            </w:r>
          </w:p>
          <w:bookmarkEnd w:id="2"/>
          <w:p w14:paraId="1CB56F47" w14:textId="77777777" w:rsidR="009A2D3A" w:rsidRDefault="00683D72">
            <w:pPr>
              <w:pStyle w:val="RAN4observation0"/>
            </w:pPr>
            <w:r>
              <w:t>Currently the test equipment does not have the capability to run ML-enabled functionality that is required for validation of the ML-enabled functionality inside either UE or NW side.</w:t>
            </w:r>
          </w:p>
          <w:p w14:paraId="1CB56F48" w14:textId="77777777" w:rsidR="009A2D3A" w:rsidRDefault="00683D72">
            <w:pPr>
              <w:pStyle w:val="RAN4proposal"/>
            </w:pPr>
            <w:r>
              <w:t>RAN4 to analyze and discuss how RAN5 related impacts on the testing setup would be addressed, including interoperability related impacts and test equipment design, due to the introduction of AI/ML enabled functionalities.</w:t>
            </w:r>
          </w:p>
          <w:p w14:paraId="1CB56F49" w14:textId="77777777" w:rsidR="009A2D3A" w:rsidRDefault="00683D72">
            <w:pPr>
              <w:pStyle w:val="RAN4observation0"/>
            </w:pPr>
            <w:r>
              <w:t xml:space="preserve">A special channel model is needed instead of just TDL models that are used. More advanced models can be considered for the test such as CDL. Another aspect is time evolution of the channel model. </w:t>
            </w:r>
          </w:p>
          <w:p w14:paraId="1CB56F4A" w14:textId="77777777" w:rsidR="009A2D3A" w:rsidRDefault="00683D72">
            <w:pPr>
              <w:pStyle w:val="RAN4proposal"/>
            </w:pPr>
            <w:r>
              <w:t>RAN4 to study whether TDL models are sufficient for the performance evaluation of AI/ML Enabled CSI feedback use-cases.</w:t>
            </w:r>
          </w:p>
          <w:p w14:paraId="1CB56F4B" w14:textId="77777777" w:rsidR="009A2D3A" w:rsidRDefault="00683D72">
            <w:pPr>
              <w:pStyle w:val="RAN4observation0"/>
            </w:pPr>
            <w:r>
              <w:t xml:space="preserve">Currently there is no use case specific LCM discussions in RAN1/RAN2. </w:t>
            </w:r>
          </w:p>
          <w:p w14:paraId="1CB56F4C" w14:textId="77777777" w:rsidR="009A2D3A" w:rsidRDefault="00683D72">
            <w:pPr>
              <w:pStyle w:val="RAN4proposal"/>
            </w:pPr>
            <w:r>
              <w:t>RAN4 should wait until RAN1/RAN2 concludes on AI/ML enabled CSI feedback reporting use case specific LCM mechanisms.</w:t>
            </w:r>
          </w:p>
          <w:p w14:paraId="1CB56F4D" w14:textId="77777777" w:rsidR="009A2D3A" w:rsidRDefault="00683D72">
            <w:pPr>
              <w:rPr>
                <w:b/>
                <w:bCs/>
                <w:sz w:val="24"/>
                <w:szCs w:val="24"/>
                <w:u w:val="single"/>
              </w:rPr>
            </w:pPr>
            <w:r>
              <w:rPr>
                <w:b/>
                <w:bCs/>
                <w:sz w:val="24"/>
                <w:szCs w:val="24"/>
                <w:u w:val="single"/>
              </w:rPr>
              <w:t>AI/ML-enabled Beam Management related observations and proposals are as follows:</w:t>
            </w:r>
          </w:p>
          <w:p w14:paraId="1CB56F4E" w14:textId="77777777" w:rsidR="009A2D3A" w:rsidRDefault="00683D72">
            <w:pPr>
              <w:pStyle w:val="RAN4observation0"/>
            </w:pPr>
            <w:r>
              <w:t>A high-quality input data (such as high accuracy measurements of L1-RSRP) is required for AI/ML models for BM to perform correctly and accurately.</w:t>
            </w:r>
          </w:p>
          <w:p w14:paraId="1CB56F4F" w14:textId="77777777" w:rsidR="009A2D3A" w:rsidRDefault="00683D72">
            <w:pPr>
              <w:pStyle w:val="RAN4observation0"/>
            </w:pPr>
            <w:r>
              <w:t xml:space="preserve">The model trained with data affected by measurements error (modelled with normal distribution) introduces a significant prediction error </w:t>
            </w:r>
            <w:proofErr w:type="spellStart"/>
            <w:r>
              <w:t>wrt</w:t>
            </w:r>
            <w:proofErr w:type="spellEnd"/>
            <w:r>
              <w:t xml:space="preserve"> to the model trained with ideal measurements. In Figure 2.1, for the L1-RSRP requirement of ± 6 dB, the measurements error degrades the L1-RSRP difference due to predictions at the 95%-tile by 2.8 dB compared to the model trained with ideal measurements.</w:t>
            </w:r>
          </w:p>
          <w:p w14:paraId="1CB56F50" w14:textId="77777777" w:rsidR="009A2D3A" w:rsidRDefault="00683D72">
            <w:pPr>
              <w:pStyle w:val="RAN4proposal"/>
              <w:rPr>
                <w:bCs/>
              </w:rPr>
            </w:pPr>
            <w:r>
              <w:rPr>
                <w:bCs/>
              </w:rPr>
              <w:t>RAN4 to study if L1-RSRP accuracy requirements are needed to be updated for AI/ML enabled Beam Management.</w:t>
            </w:r>
          </w:p>
          <w:p w14:paraId="1CB56F51" w14:textId="77777777" w:rsidR="009A2D3A" w:rsidRDefault="00683D72">
            <w:pPr>
              <w:pStyle w:val="RAN4observation0"/>
            </w:pPr>
            <w:r>
              <w:t>The model trained with measurements reported by UE with quantization step sizes of 1 dB and 2 dB do not much affect the L1-RSRP prediction difference.</w:t>
            </w:r>
          </w:p>
          <w:p w14:paraId="1CB56F52" w14:textId="77777777" w:rsidR="009A2D3A" w:rsidRDefault="00683D72">
            <w:pPr>
              <w:pStyle w:val="RAN4proposal"/>
            </w:pPr>
            <w:r>
              <w:rPr>
                <w:bCs/>
              </w:rPr>
              <w:t>RAN4 to study if quantization step sizes requirements are needed to be updated for AI/ML enabled Beam Management.</w:t>
            </w:r>
          </w:p>
          <w:p w14:paraId="1CB56F53" w14:textId="77777777" w:rsidR="009A2D3A" w:rsidRDefault="00683D72">
            <w:pPr>
              <w:pStyle w:val="RAN4observation0"/>
            </w:pPr>
            <w:r>
              <w:t>Both measurements error and quantization steps degrade the prediction performance.</w:t>
            </w:r>
          </w:p>
          <w:p w14:paraId="1CB56F54" w14:textId="77777777" w:rsidR="009A2D3A" w:rsidRDefault="00683D72">
            <w:pPr>
              <w:pStyle w:val="RAN4proposal"/>
              <w:rPr>
                <w:bCs/>
              </w:rPr>
            </w:pPr>
            <w:r>
              <w:rPr>
                <w:bCs/>
              </w:rPr>
              <w:t>RAN4 to study if combined measurements error and quantization step sizes requirements might need to be added for AI/ML enabled Beam Management.</w:t>
            </w:r>
          </w:p>
          <w:p w14:paraId="1CB56F55" w14:textId="77777777" w:rsidR="009A2D3A" w:rsidRDefault="00683D72">
            <w:pPr>
              <w:pStyle w:val="RAN4observation0"/>
            </w:pPr>
            <w:r>
              <w:t>Some impacts would be expected in L1-RSRP measurements reporting frequency for both UE and NW side models.</w:t>
            </w:r>
          </w:p>
          <w:p w14:paraId="1CB56F56" w14:textId="77777777" w:rsidR="009A2D3A" w:rsidRDefault="00683D72">
            <w:pPr>
              <w:pStyle w:val="RAN4proposal"/>
              <w:rPr>
                <w:bCs/>
              </w:rPr>
            </w:pPr>
            <w:r>
              <w:rPr>
                <w:bCs/>
              </w:rPr>
              <w:t>RAN4 to study if any update is needed in L1-RSRP measurements reporting frequency requirements for AI/ML enabled Beam Management</w:t>
            </w:r>
            <w:r>
              <w:t>.</w:t>
            </w:r>
          </w:p>
          <w:p w14:paraId="1CB56F57" w14:textId="77777777" w:rsidR="009A2D3A" w:rsidRDefault="00683D72">
            <w:pPr>
              <w:pStyle w:val="RAN4observation0"/>
            </w:pPr>
            <w:r>
              <w:t>The ML model updates at the UE side can have an impact on the performance of the ML-enabled functionality for Top-N beam prediction in both spatial and time domain.</w:t>
            </w:r>
          </w:p>
          <w:p w14:paraId="1CB56F58" w14:textId="77777777" w:rsidR="009A2D3A" w:rsidRDefault="00683D72">
            <w:pPr>
              <w:pStyle w:val="RAN4proposal"/>
            </w:pPr>
            <w:r>
              <w:rPr>
                <w:bCs/>
              </w:rPr>
              <w:t>The prediction accuracy or intermediate KPIs or system KPIs for AI/ML Beam Management should be further studied in RAN4. The NW could verify when to switch or de-activate the UE side AI/ML functionalities based on the prediction accuracy or intermediate KPIs or system KPIs. RAN4 requires RAN1 and RAN2 to provide KPIs for use-case specific.</w:t>
            </w:r>
          </w:p>
          <w:p w14:paraId="1CB56F59" w14:textId="77777777" w:rsidR="009A2D3A" w:rsidRDefault="00683D72">
            <w:pPr>
              <w:pStyle w:val="RAN4proposal"/>
              <w:rPr>
                <w:bCs/>
              </w:rPr>
            </w:pPr>
            <w:r>
              <w:rPr>
                <w:bCs/>
              </w:rPr>
              <w:t>RAN4 will further progress after RAN1 and RAN2 agree on AI/ML Beam Management use-case based LCM.</w:t>
            </w:r>
          </w:p>
          <w:p w14:paraId="1CB56F5A" w14:textId="77777777" w:rsidR="009A2D3A" w:rsidRDefault="00683D72">
            <w:pPr>
              <w:pStyle w:val="RAN4observation0"/>
            </w:pPr>
            <w:r>
              <w:t>Changes in beam sets might cause either (temporary) degradation of the ML enabled BM functionality, or deactivation/switch of the ML-enabled BM Functionality, or ML Model, and use a legacy/ fallback algorithm.</w:t>
            </w:r>
          </w:p>
          <w:p w14:paraId="1CB56F5B" w14:textId="77777777" w:rsidR="009A2D3A" w:rsidRDefault="00683D72">
            <w:pPr>
              <w:pStyle w:val="RAN4proposal"/>
              <w:rPr>
                <w:rFonts w:asciiTheme="minorHAnsi" w:hAnsiTheme="minorHAnsi" w:cstheme="minorHAnsi"/>
              </w:rPr>
            </w:pPr>
            <w:r>
              <w:rPr>
                <w:bCs/>
              </w:rPr>
              <w:t>To ensure the consistent performance of ML-enabled BM Functionality performance generalization, it is necessary to test the new ML-enabled Feature and selected Functionality not only in same beam sets only (e.g., each applicable conditions separately) but also in different beam sets configurations.</w:t>
            </w:r>
          </w:p>
        </w:tc>
      </w:tr>
      <w:tr w:rsidR="009A2D3A" w14:paraId="1CB56F66" w14:textId="77777777">
        <w:trPr>
          <w:trHeight w:val="468"/>
        </w:trPr>
        <w:tc>
          <w:tcPr>
            <w:tcW w:w="1622" w:type="dxa"/>
          </w:tcPr>
          <w:p w14:paraId="1CB56F5D" w14:textId="77777777" w:rsidR="009A2D3A" w:rsidRDefault="003F2529">
            <w:pPr>
              <w:spacing w:before="120" w:after="120"/>
              <w:rPr>
                <w:rFonts w:asciiTheme="minorHAnsi" w:hAnsiTheme="minorHAnsi" w:cstheme="minorHAnsi"/>
              </w:rPr>
            </w:pPr>
            <w:hyperlink r:id="rId16" w:history="1">
              <w:r w:rsidR="00683D72">
                <w:rPr>
                  <w:rStyle w:val="Hyperlink"/>
                  <w:rFonts w:ascii="Arial" w:hAnsi="Arial" w:cs="Arial"/>
                  <w:b/>
                  <w:bCs/>
                  <w:sz w:val="16"/>
                  <w:szCs w:val="16"/>
                </w:rPr>
                <w:t>R4-2304164</w:t>
              </w:r>
            </w:hyperlink>
          </w:p>
        </w:tc>
        <w:tc>
          <w:tcPr>
            <w:tcW w:w="1424" w:type="dxa"/>
          </w:tcPr>
          <w:p w14:paraId="1CB56F5E" w14:textId="77777777" w:rsidR="009A2D3A" w:rsidRDefault="00683D72">
            <w:pPr>
              <w:spacing w:before="120" w:after="120"/>
              <w:rPr>
                <w:rFonts w:asciiTheme="minorHAnsi" w:hAnsiTheme="minorHAnsi" w:cstheme="minorHAnsi"/>
              </w:rPr>
            </w:pPr>
            <w:r>
              <w:rPr>
                <w:rFonts w:ascii="Arial" w:hAnsi="Arial" w:cs="Arial"/>
                <w:sz w:val="16"/>
                <w:szCs w:val="16"/>
              </w:rPr>
              <w:t>CAICT</w:t>
            </w:r>
          </w:p>
        </w:tc>
        <w:tc>
          <w:tcPr>
            <w:tcW w:w="6585" w:type="dxa"/>
          </w:tcPr>
          <w:p w14:paraId="1CB56F5F" w14:textId="77777777" w:rsidR="009A2D3A" w:rsidRDefault="00683D72">
            <w:pPr>
              <w:pStyle w:val="BodyText"/>
              <w:rPr>
                <w:rFonts w:eastAsiaTheme="minorEastAsia"/>
                <w:b/>
                <w:bCs/>
                <w:i/>
                <w:iCs/>
              </w:rPr>
            </w:pPr>
            <w:r>
              <w:rPr>
                <w:rFonts w:eastAsiaTheme="minorEastAsia" w:hint="eastAsia"/>
                <w:b/>
                <w:bCs/>
                <w:i/>
                <w:iCs/>
              </w:rPr>
              <w:t>O</w:t>
            </w:r>
            <w:r>
              <w:rPr>
                <w:rFonts w:eastAsiaTheme="minorEastAsia"/>
                <w:b/>
                <w:bCs/>
                <w:i/>
                <w:iCs/>
              </w:rPr>
              <w:t>bservation 1: The challenging part of defining requirements/tests for CSI compression lies on the performance dependency on UE and NW, since the models are jointly inferred and may even trained on both sides.</w:t>
            </w:r>
          </w:p>
          <w:p w14:paraId="1CB56F60" w14:textId="77777777" w:rsidR="009A2D3A" w:rsidRDefault="00683D72">
            <w:pPr>
              <w:rPr>
                <w:rFonts w:eastAsiaTheme="minorEastAsia"/>
                <w:b/>
                <w:bCs/>
                <w:i/>
                <w:iCs/>
                <w:lang w:eastAsia="zh-CN"/>
              </w:rPr>
            </w:pPr>
            <w:r>
              <w:rPr>
                <w:rFonts w:eastAsiaTheme="minorEastAsia"/>
                <w:b/>
                <w:bCs/>
                <w:i/>
                <w:iCs/>
                <w:lang w:eastAsia="zh-CN"/>
              </w:rPr>
              <w:t>Observation 2: The framework of requirements/tests for legacy PMI reporting can be reused for CSI prediction.</w:t>
            </w:r>
          </w:p>
          <w:p w14:paraId="1CB56F61" w14:textId="77777777" w:rsidR="009A2D3A" w:rsidRDefault="00683D72">
            <w:pPr>
              <w:rPr>
                <w:rFonts w:eastAsiaTheme="minorEastAsia"/>
                <w:b/>
                <w:bCs/>
                <w:i/>
                <w:iCs/>
                <w:lang w:eastAsia="zh-CN"/>
              </w:rPr>
            </w:pPr>
            <w:r>
              <w:rPr>
                <w:rFonts w:eastAsiaTheme="minorEastAsia"/>
                <w:b/>
                <w:bCs/>
                <w:i/>
                <w:iCs/>
                <w:lang w:eastAsia="zh-CN"/>
              </w:rPr>
              <w:t>Observation 3: Existing requirements/tests on L1-RSRP measurement accuracy could be reused for L1-RSRP prediction accuracy.</w:t>
            </w:r>
          </w:p>
          <w:p w14:paraId="1CB56F62" w14:textId="77777777" w:rsidR="009A2D3A" w:rsidRDefault="00683D72">
            <w:pPr>
              <w:pStyle w:val="BodyText"/>
              <w:rPr>
                <w:rFonts w:eastAsiaTheme="minorEastAsia"/>
                <w:b/>
                <w:bCs/>
                <w:i/>
                <w:iCs/>
              </w:rPr>
            </w:pPr>
            <w:r>
              <w:rPr>
                <w:rFonts w:eastAsiaTheme="minorEastAsia"/>
                <w:b/>
                <w:bCs/>
                <w:i/>
                <w:iCs/>
              </w:rPr>
              <w:t>Observation 4: Existing requirements/tests on measurement accuracy, e.g., RSTD, Rx-Tx time difference, could be reused for AI/ML assisted positioning.</w:t>
            </w:r>
          </w:p>
          <w:p w14:paraId="1CB56F63" w14:textId="77777777" w:rsidR="009A2D3A" w:rsidRDefault="009A2D3A">
            <w:pPr>
              <w:pStyle w:val="BodyText"/>
              <w:rPr>
                <w:rFonts w:eastAsiaTheme="minorEastAsia"/>
                <w:b/>
                <w:bCs/>
                <w:i/>
                <w:iCs/>
              </w:rPr>
            </w:pPr>
          </w:p>
          <w:p w14:paraId="1CB56F64" w14:textId="77777777" w:rsidR="009A2D3A" w:rsidRDefault="00683D72">
            <w:pPr>
              <w:pStyle w:val="BodyText"/>
            </w:pPr>
            <w:r>
              <w:t>In general, existing requirements/tests could be generally reused for the cases with one-sided model, except direct AI/ML positioning in which new requirements/tests may need to be additionally specified. For the case with two-sided model (i.e., CSI compression), a new manner to specify requirements/tests needs to be discussed considering the performance dependency on both sides. Based on these, we propose that:</w:t>
            </w:r>
          </w:p>
          <w:p w14:paraId="1CB56F65" w14:textId="77777777" w:rsidR="009A2D3A" w:rsidRDefault="00683D72">
            <w:pPr>
              <w:spacing w:before="120" w:after="120"/>
              <w:rPr>
                <w:rFonts w:asciiTheme="minorHAnsi" w:hAnsiTheme="minorHAnsi" w:cstheme="minorHAnsi"/>
              </w:rPr>
            </w:pPr>
            <w:r>
              <w:rPr>
                <w:rFonts w:eastAsiaTheme="minorEastAsia" w:hint="eastAsia"/>
                <w:b/>
                <w:bCs/>
                <w:i/>
                <w:iCs/>
                <w:color w:val="000000"/>
              </w:rPr>
              <w:t>P</w:t>
            </w:r>
            <w:r>
              <w:rPr>
                <w:rFonts w:eastAsiaTheme="minorEastAsia"/>
                <w:b/>
                <w:bCs/>
                <w:i/>
                <w:iCs/>
                <w:color w:val="000000"/>
              </w:rPr>
              <w:t>roposal 1: All 6 sub use cases could be considered in RAN4 study.</w:t>
            </w:r>
          </w:p>
        </w:tc>
      </w:tr>
      <w:tr w:rsidR="009A2D3A" w14:paraId="1CB56F77" w14:textId="77777777">
        <w:trPr>
          <w:trHeight w:val="468"/>
        </w:trPr>
        <w:tc>
          <w:tcPr>
            <w:tcW w:w="1622" w:type="dxa"/>
          </w:tcPr>
          <w:p w14:paraId="1CB56F67" w14:textId="77777777" w:rsidR="009A2D3A" w:rsidRDefault="003F2529">
            <w:pPr>
              <w:spacing w:before="120" w:after="120"/>
              <w:rPr>
                <w:rFonts w:asciiTheme="minorHAnsi" w:hAnsiTheme="minorHAnsi" w:cstheme="minorHAnsi"/>
              </w:rPr>
            </w:pPr>
            <w:hyperlink r:id="rId17" w:history="1">
              <w:r w:rsidR="00683D72">
                <w:rPr>
                  <w:rStyle w:val="Hyperlink"/>
                  <w:rFonts w:ascii="Arial" w:hAnsi="Arial" w:cs="Arial"/>
                  <w:b/>
                  <w:bCs/>
                  <w:sz w:val="16"/>
                  <w:szCs w:val="16"/>
                </w:rPr>
                <w:t>R4-2304551</w:t>
              </w:r>
            </w:hyperlink>
          </w:p>
        </w:tc>
        <w:tc>
          <w:tcPr>
            <w:tcW w:w="1424" w:type="dxa"/>
          </w:tcPr>
          <w:p w14:paraId="1CB56F68" w14:textId="77777777" w:rsidR="009A2D3A" w:rsidRDefault="00683D72">
            <w:pPr>
              <w:spacing w:before="120" w:after="120"/>
              <w:rPr>
                <w:rFonts w:asciiTheme="minorHAnsi" w:hAnsiTheme="minorHAnsi" w:cstheme="minorHAnsi"/>
              </w:rPr>
            </w:pPr>
            <w:r>
              <w:rPr>
                <w:rFonts w:ascii="Arial" w:hAnsi="Arial" w:cs="Arial"/>
                <w:sz w:val="16"/>
                <w:szCs w:val="16"/>
              </w:rPr>
              <w:t>Ericsson</w:t>
            </w:r>
          </w:p>
        </w:tc>
        <w:tc>
          <w:tcPr>
            <w:tcW w:w="6585" w:type="dxa"/>
          </w:tcPr>
          <w:p w14:paraId="1CB56F69" w14:textId="77777777" w:rsidR="009A2D3A" w:rsidRDefault="00683D72">
            <w:pPr>
              <w:spacing w:before="120" w:after="120"/>
              <w:rPr>
                <w:rFonts w:asciiTheme="minorHAnsi" w:hAnsiTheme="minorHAnsi" w:cstheme="minorHAnsi"/>
              </w:rPr>
            </w:pPr>
            <w:r>
              <w:rPr>
                <w:rFonts w:asciiTheme="minorHAnsi" w:hAnsiTheme="minorHAnsi" w:cstheme="minorHAnsi"/>
              </w:rPr>
              <w:t>Observation 1</w:t>
            </w:r>
            <w:r>
              <w:rPr>
                <w:rFonts w:asciiTheme="minorHAnsi" w:hAnsiTheme="minorHAnsi" w:cstheme="minorHAnsi"/>
              </w:rPr>
              <w:tab/>
              <w:t>RAN4 needs to discuss whether the CSI quality after application of CSI compression is a performance issue and if so, what the KPI should be</w:t>
            </w:r>
          </w:p>
          <w:p w14:paraId="1CB56F6A" w14:textId="77777777" w:rsidR="009A2D3A" w:rsidRDefault="00683D72">
            <w:pPr>
              <w:spacing w:before="120" w:after="120"/>
              <w:rPr>
                <w:rFonts w:asciiTheme="minorHAnsi" w:hAnsiTheme="minorHAnsi" w:cstheme="minorHAnsi"/>
              </w:rPr>
            </w:pPr>
            <w:r>
              <w:rPr>
                <w:rFonts w:asciiTheme="minorHAnsi" w:hAnsiTheme="minorHAnsi" w:cstheme="minorHAnsi"/>
              </w:rPr>
              <w:t>Observation 2</w:t>
            </w:r>
            <w:r>
              <w:rPr>
                <w:rFonts w:asciiTheme="minorHAnsi" w:hAnsiTheme="minorHAnsi" w:cstheme="minorHAnsi"/>
              </w:rPr>
              <w:tab/>
              <w:t>The CSI compression requires consideration on how to handle 2 sided models</w:t>
            </w:r>
          </w:p>
          <w:p w14:paraId="1CB56F6B" w14:textId="77777777" w:rsidR="009A2D3A" w:rsidRDefault="00683D72">
            <w:pPr>
              <w:spacing w:before="120" w:after="120"/>
              <w:rPr>
                <w:rFonts w:asciiTheme="minorHAnsi" w:hAnsiTheme="minorHAnsi" w:cstheme="minorHAnsi"/>
              </w:rPr>
            </w:pPr>
            <w:r>
              <w:rPr>
                <w:rFonts w:asciiTheme="minorHAnsi" w:hAnsiTheme="minorHAnsi" w:cstheme="minorHAnsi"/>
              </w:rPr>
              <w:t>Observation 3</w:t>
            </w:r>
            <w:r>
              <w:rPr>
                <w:rFonts w:asciiTheme="minorHAnsi" w:hAnsiTheme="minorHAnsi" w:cstheme="minorHAnsi"/>
              </w:rPr>
              <w:tab/>
              <w:t>Other general issues apply to CSI compression, such as whether the RAN4 requirements ensure generalizability, how to deal with model updating or switching etc.</w:t>
            </w:r>
          </w:p>
          <w:p w14:paraId="1CB56F6C" w14:textId="77777777" w:rsidR="009A2D3A" w:rsidRDefault="00683D72">
            <w:pPr>
              <w:spacing w:before="120" w:after="120"/>
              <w:rPr>
                <w:rFonts w:asciiTheme="minorHAnsi" w:hAnsiTheme="minorHAnsi" w:cstheme="minorHAnsi"/>
              </w:rPr>
            </w:pPr>
            <w:r>
              <w:rPr>
                <w:rFonts w:asciiTheme="minorHAnsi" w:hAnsiTheme="minorHAnsi" w:cstheme="minorHAnsi"/>
              </w:rPr>
              <w:t>Observation 4</w:t>
            </w:r>
            <w:r>
              <w:rPr>
                <w:rFonts w:asciiTheme="minorHAnsi" w:hAnsiTheme="minorHAnsi" w:cstheme="minorHAnsi"/>
              </w:rPr>
              <w:tab/>
              <w:t xml:space="preserve">If the model encodes a representation of the channel without a CSI </w:t>
            </w:r>
            <w:proofErr w:type="gramStart"/>
            <w:r>
              <w:rPr>
                <w:rFonts w:asciiTheme="minorHAnsi" w:hAnsiTheme="minorHAnsi" w:cstheme="minorHAnsi"/>
              </w:rPr>
              <w:t>estimation</w:t>
            </w:r>
            <w:proofErr w:type="gramEnd"/>
            <w:r>
              <w:rPr>
                <w:rFonts w:asciiTheme="minorHAnsi" w:hAnsiTheme="minorHAnsi" w:cstheme="minorHAnsi"/>
              </w:rPr>
              <w:t xml:space="preserve"> then a suitable metric for a requirement is needed. More information from RAN1 is needed on whether the CSI compression would be based on compressing conventional CSI or a general channel representation.</w:t>
            </w:r>
          </w:p>
          <w:p w14:paraId="1CB56F6D" w14:textId="77777777" w:rsidR="009A2D3A" w:rsidRDefault="00683D72">
            <w:pPr>
              <w:spacing w:before="120" w:after="120"/>
              <w:rPr>
                <w:rFonts w:asciiTheme="minorHAnsi" w:hAnsiTheme="minorHAnsi" w:cstheme="minorHAnsi"/>
              </w:rPr>
            </w:pPr>
            <w:r>
              <w:rPr>
                <w:rFonts w:asciiTheme="minorHAnsi" w:hAnsiTheme="minorHAnsi" w:cstheme="minorHAnsi"/>
              </w:rPr>
              <w:t>Observation 5</w:t>
            </w:r>
            <w:r>
              <w:rPr>
                <w:rFonts w:asciiTheme="minorHAnsi" w:hAnsiTheme="minorHAnsi" w:cstheme="minorHAnsi"/>
              </w:rPr>
              <w:tab/>
              <w:t xml:space="preserve">For network </w:t>
            </w:r>
            <w:proofErr w:type="gramStart"/>
            <w:r>
              <w:rPr>
                <w:rFonts w:asciiTheme="minorHAnsi" w:hAnsiTheme="minorHAnsi" w:cstheme="minorHAnsi"/>
              </w:rPr>
              <w:t>side based</w:t>
            </w:r>
            <w:proofErr w:type="gramEnd"/>
            <w:r>
              <w:rPr>
                <w:rFonts w:asciiTheme="minorHAnsi" w:hAnsiTheme="minorHAnsi" w:cstheme="minorHAnsi"/>
              </w:rPr>
              <w:t xml:space="preserve"> beam prediction, existing RSRP reporting requirements can be used, but tighter requirements may be needed depending on RAN1 outcome.</w:t>
            </w:r>
          </w:p>
          <w:p w14:paraId="1CB56F6E" w14:textId="77777777" w:rsidR="009A2D3A" w:rsidRDefault="00683D72">
            <w:pPr>
              <w:spacing w:before="120" w:after="120"/>
              <w:rPr>
                <w:rFonts w:asciiTheme="minorHAnsi" w:hAnsiTheme="minorHAnsi" w:cstheme="minorHAnsi"/>
              </w:rPr>
            </w:pPr>
            <w:r>
              <w:rPr>
                <w:rFonts w:asciiTheme="minorHAnsi" w:hAnsiTheme="minorHAnsi" w:cstheme="minorHAnsi"/>
              </w:rPr>
              <w:t>Observation 6</w:t>
            </w:r>
            <w:r>
              <w:rPr>
                <w:rFonts w:asciiTheme="minorHAnsi" w:hAnsiTheme="minorHAnsi" w:cstheme="minorHAnsi"/>
              </w:rPr>
              <w:tab/>
              <w:t>For UE sided beam prediction, the requirement might need to incorporate aspects relating to the confidence / reliability of the report.</w:t>
            </w:r>
          </w:p>
          <w:p w14:paraId="1CB56F6F" w14:textId="77777777" w:rsidR="009A2D3A" w:rsidRDefault="00683D72">
            <w:pPr>
              <w:spacing w:before="120" w:after="120"/>
              <w:rPr>
                <w:rFonts w:asciiTheme="minorHAnsi" w:hAnsiTheme="minorHAnsi" w:cstheme="minorHAnsi"/>
              </w:rPr>
            </w:pPr>
            <w:r>
              <w:rPr>
                <w:rFonts w:asciiTheme="minorHAnsi" w:hAnsiTheme="minorHAnsi" w:cstheme="minorHAnsi"/>
              </w:rPr>
              <w:t>Observation 7</w:t>
            </w:r>
            <w:r>
              <w:rPr>
                <w:rFonts w:asciiTheme="minorHAnsi" w:hAnsiTheme="minorHAnsi" w:cstheme="minorHAnsi"/>
              </w:rPr>
              <w:tab/>
              <w:t>RAN1 is evaluating achievable positioning accuracy of direct AI/ML method and AI/ML assisted method. The evaluation is based on considering achievable positioning accuracy by Rel.16/17 methods as baseline.</w:t>
            </w:r>
          </w:p>
          <w:p w14:paraId="1CB56F70" w14:textId="77777777" w:rsidR="009A2D3A" w:rsidRDefault="00683D72">
            <w:pPr>
              <w:spacing w:before="120" w:after="120"/>
              <w:rPr>
                <w:rFonts w:asciiTheme="minorHAnsi" w:hAnsiTheme="minorHAnsi" w:cstheme="minorHAnsi"/>
              </w:rPr>
            </w:pPr>
            <w:r>
              <w:rPr>
                <w:rFonts w:asciiTheme="minorHAnsi" w:hAnsiTheme="minorHAnsi" w:cstheme="minorHAnsi"/>
              </w:rPr>
              <w:t>Observation 8</w:t>
            </w:r>
            <w:r>
              <w:rPr>
                <w:rFonts w:asciiTheme="minorHAnsi" w:hAnsiTheme="minorHAnsi" w:cstheme="minorHAnsi"/>
              </w:rPr>
              <w:tab/>
              <w:t>AI/ML methods bring some benefits over legacy positioning methods.</w:t>
            </w:r>
          </w:p>
          <w:p w14:paraId="1CB56F71" w14:textId="77777777" w:rsidR="009A2D3A" w:rsidRDefault="00683D72">
            <w:pPr>
              <w:spacing w:before="120" w:after="120"/>
              <w:rPr>
                <w:rFonts w:asciiTheme="minorHAnsi" w:hAnsiTheme="minorHAnsi" w:cstheme="minorHAnsi"/>
              </w:rPr>
            </w:pPr>
            <w:r>
              <w:rPr>
                <w:rFonts w:asciiTheme="minorHAnsi" w:hAnsiTheme="minorHAnsi" w:cstheme="minorHAnsi"/>
              </w:rPr>
              <w:t>Observation 9</w:t>
            </w:r>
            <w:r>
              <w:rPr>
                <w:rFonts w:asciiTheme="minorHAnsi" w:hAnsiTheme="minorHAnsi" w:cstheme="minorHAnsi"/>
              </w:rPr>
              <w:tab/>
              <w:t>One of the major drawbacks of AI/ML based positioning is its lack of ability to generalize against change in environment. Based on the evaluation conducted so far by RAN1 AI/ML based positioning methods need to be trained and tested in the same environment where positioning needs to be performed.</w:t>
            </w:r>
          </w:p>
          <w:p w14:paraId="1CB56F72" w14:textId="77777777" w:rsidR="009A2D3A" w:rsidRDefault="00683D72">
            <w:pPr>
              <w:spacing w:before="120" w:after="120"/>
              <w:rPr>
                <w:rFonts w:asciiTheme="minorHAnsi" w:hAnsiTheme="minorHAnsi" w:cstheme="minorHAnsi"/>
              </w:rPr>
            </w:pPr>
            <w:r>
              <w:rPr>
                <w:rFonts w:asciiTheme="minorHAnsi" w:hAnsiTheme="minorHAnsi" w:cstheme="minorHAnsi"/>
              </w:rPr>
              <w:t>Observation 10</w:t>
            </w:r>
            <w:r>
              <w:rPr>
                <w:rFonts w:asciiTheme="minorHAnsi" w:hAnsiTheme="minorHAnsi" w:cstheme="minorHAnsi"/>
              </w:rPr>
              <w:tab/>
              <w:t xml:space="preserve">RAN1 evaluation is focused on </w:t>
            </w:r>
            <w:proofErr w:type="spellStart"/>
            <w:r>
              <w:rPr>
                <w:rFonts w:asciiTheme="minorHAnsi" w:hAnsiTheme="minorHAnsi" w:cstheme="minorHAnsi"/>
              </w:rPr>
              <w:t>InF</w:t>
            </w:r>
            <w:proofErr w:type="spellEnd"/>
            <w:r>
              <w:rPr>
                <w:rFonts w:asciiTheme="minorHAnsi" w:hAnsiTheme="minorHAnsi" w:cstheme="minorHAnsi"/>
              </w:rPr>
              <w:t>-DH scenario based on CIR/PDP/DP as an input to AI/ML model.</w:t>
            </w:r>
          </w:p>
          <w:p w14:paraId="1CB56F73" w14:textId="77777777" w:rsidR="009A2D3A" w:rsidRDefault="00683D72">
            <w:pPr>
              <w:spacing w:before="120" w:after="120"/>
              <w:rPr>
                <w:rFonts w:asciiTheme="minorHAnsi" w:hAnsiTheme="minorHAnsi" w:cstheme="minorHAnsi"/>
              </w:rPr>
            </w:pPr>
            <w:r>
              <w:rPr>
                <w:rFonts w:asciiTheme="minorHAnsi" w:hAnsiTheme="minorHAnsi" w:cstheme="minorHAnsi"/>
              </w:rPr>
              <w:t>Observation 11</w:t>
            </w:r>
            <w:r>
              <w:rPr>
                <w:rFonts w:asciiTheme="minorHAnsi" w:hAnsiTheme="minorHAnsi" w:cstheme="minorHAnsi"/>
              </w:rPr>
              <w:tab/>
              <w:t>Details of channel observation as an input to AI/ML model are FFS.</w:t>
            </w:r>
          </w:p>
          <w:p w14:paraId="1CB56F74" w14:textId="77777777" w:rsidR="009A2D3A" w:rsidRDefault="00683D72">
            <w:pPr>
              <w:spacing w:before="120" w:after="120"/>
              <w:rPr>
                <w:rFonts w:asciiTheme="minorHAnsi" w:hAnsiTheme="minorHAnsi" w:cstheme="minorHAnsi"/>
              </w:rPr>
            </w:pPr>
            <w:r>
              <w:rPr>
                <w:rFonts w:asciiTheme="minorHAnsi" w:hAnsiTheme="minorHAnsi" w:cstheme="minorHAnsi"/>
              </w:rPr>
              <w:t>Observation 12</w:t>
            </w:r>
            <w:r>
              <w:rPr>
                <w:rFonts w:asciiTheme="minorHAnsi" w:hAnsiTheme="minorHAnsi" w:cstheme="minorHAnsi"/>
              </w:rPr>
              <w:tab/>
              <w:t>Although the scope of the study is on RAN1 use cases, it may be useful to bear in mind that the RAN4 framework may need to adapt to other use cases in the future.</w:t>
            </w:r>
          </w:p>
          <w:p w14:paraId="1CB56F75" w14:textId="77777777" w:rsidR="009A2D3A" w:rsidRDefault="00683D72">
            <w:pPr>
              <w:spacing w:before="120" w:after="120"/>
              <w:rPr>
                <w:rFonts w:asciiTheme="minorHAnsi" w:hAnsiTheme="minorHAnsi" w:cstheme="minorHAnsi"/>
              </w:rPr>
            </w:pPr>
            <w:r>
              <w:rPr>
                <w:rFonts w:asciiTheme="minorHAnsi" w:hAnsiTheme="minorHAnsi" w:cstheme="minorHAnsi"/>
              </w:rPr>
              <w:t>Observation 13</w:t>
            </w:r>
            <w:r>
              <w:rPr>
                <w:rFonts w:asciiTheme="minorHAnsi" w:hAnsiTheme="minorHAnsi" w:cstheme="minorHAnsi"/>
              </w:rPr>
              <w:tab/>
              <w:t>There are potential scenarios for AI for which RAN1-3 support is not needed, but consideration in RAN4 may be needed.</w:t>
            </w:r>
          </w:p>
          <w:p w14:paraId="1CB56F76" w14:textId="77777777" w:rsidR="009A2D3A" w:rsidRDefault="00683D72">
            <w:pPr>
              <w:spacing w:before="120" w:after="120"/>
              <w:rPr>
                <w:rFonts w:asciiTheme="minorHAnsi" w:hAnsiTheme="minorHAnsi" w:cstheme="minorHAnsi"/>
              </w:rPr>
            </w:pPr>
            <w:r>
              <w:rPr>
                <w:rFonts w:asciiTheme="minorHAnsi" w:hAnsiTheme="minorHAnsi" w:cstheme="minorHAnsi"/>
              </w:rPr>
              <w:t>Proposal 1</w:t>
            </w:r>
            <w:r>
              <w:rPr>
                <w:rFonts w:asciiTheme="minorHAnsi" w:hAnsiTheme="minorHAnsi" w:cstheme="minorHAnsi"/>
              </w:rPr>
              <w:tab/>
              <w:t>Before starting discussion on testability issues, it is important that RAN4 identifies requirements that are better suited for AI/ML based positioning.</w:t>
            </w:r>
          </w:p>
        </w:tc>
      </w:tr>
      <w:tr w:rsidR="009A2D3A" w14:paraId="1CB56F89" w14:textId="77777777">
        <w:trPr>
          <w:trHeight w:val="468"/>
        </w:trPr>
        <w:tc>
          <w:tcPr>
            <w:tcW w:w="1622" w:type="dxa"/>
          </w:tcPr>
          <w:p w14:paraId="1CB56F78" w14:textId="77777777" w:rsidR="009A2D3A" w:rsidRDefault="003F2529">
            <w:pPr>
              <w:spacing w:before="120" w:after="120"/>
              <w:rPr>
                <w:rFonts w:asciiTheme="minorHAnsi" w:hAnsiTheme="minorHAnsi" w:cstheme="minorHAnsi"/>
              </w:rPr>
            </w:pPr>
            <w:hyperlink r:id="rId18" w:history="1">
              <w:r w:rsidR="00683D72">
                <w:rPr>
                  <w:rStyle w:val="Hyperlink"/>
                  <w:rFonts w:ascii="Arial" w:hAnsi="Arial" w:cs="Arial"/>
                  <w:b/>
                  <w:bCs/>
                  <w:sz w:val="16"/>
                  <w:szCs w:val="16"/>
                </w:rPr>
                <w:t>R4-2304853</w:t>
              </w:r>
            </w:hyperlink>
          </w:p>
        </w:tc>
        <w:tc>
          <w:tcPr>
            <w:tcW w:w="1424" w:type="dxa"/>
          </w:tcPr>
          <w:p w14:paraId="1CB56F79" w14:textId="77777777" w:rsidR="009A2D3A" w:rsidRDefault="00683D72">
            <w:pPr>
              <w:spacing w:before="120" w:after="120"/>
              <w:rPr>
                <w:rFonts w:asciiTheme="minorHAnsi" w:hAnsiTheme="minorHAnsi" w:cstheme="minorHAnsi"/>
              </w:rPr>
            </w:pPr>
            <w:r>
              <w:rPr>
                <w:rFonts w:ascii="Arial" w:hAnsi="Arial" w:cs="Arial"/>
                <w:sz w:val="16"/>
                <w:szCs w:val="16"/>
              </w:rPr>
              <w:t>CMCC</w:t>
            </w:r>
          </w:p>
        </w:tc>
        <w:tc>
          <w:tcPr>
            <w:tcW w:w="6585" w:type="dxa"/>
          </w:tcPr>
          <w:p w14:paraId="1CB56F7A" w14:textId="77777777" w:rsidR="009A2D3A" w:rsidRDefault="00683D72">
            <w:pPr>
              <w:spacing w:line="240" w:lineRule="exact"/>
              <w:rPr>
                <w:b/>
                <w:i/>
              </w:rPr>
            </w:pPr>
            <w:r>
              <w:rPr>
                <w:rFonts w:asciiTheme="minorHAnsi" w:hAnsiTheme="minorHAnsi" w:cstheme="minorHAnsi"/>
              </w:rPr>
              <w:tab/>
            </w:r>
            <w:r>
              <w:rPr>
                <w:rFonts w:hint="eastAsia"/>
                <w:b/>
                <w:i/>
              </w:rPr>
              <w:t>P</w:t>
            </w:r>
            <w:r>
              <w:rPr>
                <w:b/>
                <w:i/>
              </w:rPr>
              <w:t>roposal 1: it is proposed to consider following AI/ML use cases for RAN4 discussion:</w:t>
            </w:r>
          </w:p>
          <w:p w14:paraId="1CB56F7B" w14:textId="77777777" w:rsidR="009A2D3A" w:rsidRDefault="00683D72">
            <w:pPr>
              <w:numPr>
                <w:ilvl w:val="0"/>
                <w:numId w:val="20"/>
              </w:numPr>
              <w:spacing w:line="240" w:lineRule="exact"/>
              <w:rPr>
                <w:b/>
                <w:i/>
              </w:rPr>
            </w:pPr>
            <w:bookmarkStart w:id="3" w:name="_Hlk132272191"/>
            <w:r>
              <w:rPr>
                <w:b/>
                <w:i/>
              </w:rPr>
              <w:t>CSI feedback enhancement</w:t>
            </w:r>
          </w:p>
          <w:p w14:paraId="1CB56F7C" w14:textId="77777777" w:rsidR="009A2D3A" w:rsidRDefault="00683D72">
            <w:pPr>
              <w:numPr>
                <w:ilvl w:val="1"/>
                <w:numId w:val="21"/>
              </w:numPr>
              <w:spacing w:line="240" w:lineRule="exact"/>
              <w:rPr>
                <w:b/>
                <w:i/>
              </w:rPr>
            </w:pPr>
            <w:r>
              <w:rPr>
                <w:b/>
                <w:i/>
              </w:rPr>
              <w:t>time domain CSI prediction</w:t>
            </w:r>
          </w:p>
          <w:p w14:paraId="1CB56F7D" w14:textId="77777777" w:rsidR="009A2D3A" w:rsidRDefault="00683D72">
            <w:pPr>
              <w:numPr>
                <w:ilvl w:val="1"/>
                <w:numId w:val="21"/>
              </w:numPr>
              <w:spacing w:line="240" w:lineRule="exact"/>
              <w:rPr>
                <w:b/>
                <w:i/>
              </w:rPr>
            </w:pPr>
            <w:r>
              <w:rPr>
                <w:b/>
                <w:i/>
              </w:rPr>
              <w:t>spatial-frequency domain CSI compression</w:t>
            </w:r>
          </w:p>
          <w:p w14:paraId="1CB56F7E" w14:textId="77777777" w:rsidR="009A2D3A" w:rsidRDefault="00683D72">
            <w:pPr>
              <w:numPr>
                <w:ilvl w:val="0"/>
                <w:numId w:val="20"/>
              </w:numPr>
              <w:spacing w:line="240" w:lineRule="exact"/>
              <w:rPr>
                <w:b/>
                <w:i/>
              </w:rPr>
            </w:pPr>
            <w:r>
              <w:rPr>
                <w:b/>
                <w:i/>
              </w:rPr>
              <w:t>Beam management</w:t>
            </w:r>
          </w:p>
          <w:p w14:paraId="1CB56F7F" w14:textId="77777777" w:rsidR="009A2D3A" w:rsidRDefault="00683D72">
            <w:pPr>
              <w:numPr>
                <w:ilvl w:val="1"/>
                <w:numId w:val="22"/>
              </w:numPr>
              <w:spacing w:line="240" w:lineRule="exact"/>
              <w:rPr>
                <w:b/>
                <w:i/>
              </w:rPr>
            </w:pPr>
            <w:r>
              <w:rPr>
                <w:b/>
                <w:i/>
              </w:rPr>
              <w:t>Spatial-domain DL beam prediction</w:t>
            </w:r>
          </w:p>
          <w:p w14:paraId="1CB56F80" w14:textId="77777777" w:rsidR="009A2D3A" w:rsidRDefault="00683D72">
            <w:pPr>
              <w:numPr>
                <w:ilvl w:val="1"/>
                <w:numId w:val="22"/>
              </w:numPr>
              <w:spacing w:line="240" w:lineRule="exact"/>
              <w:rPr>
                <w:b/>
                <w:i/>
              </w:rPr>
            </w:pPr>
            <w:r>
              <w:rPr>
                <w:b/>
                <w:i/>
              </w:rPr>
              <w:t>Temporal DL beam prediction</w:t>
            </w:r>
          </w:p>
          <w:p w14:paraId="1CB56F81" w14:textId="77777777" w:rsidR="009A2D3A" w:rsidRDefault="00683D72">
            <w:pPr>
              <w:numPr>
                <w:ilvl w:val="0"/>
                <w:numId w:val="20"/>
              </w:numPr>
              <w:spacing w:line="240" w:lineRule="exact"/>
              <w:rPr>
                <w:b/>
                <w:i/>
              </w:rPr>
            </w:pPr>
            <w:r>
              <w:rPr>
                <w:b/>
                <w:i/>
              </w:rPr>
              <w:t>Positioning accuracy enhancements</w:t>
            </w:r>
          </w:p>
          <w:p w14:paraId="1CB56F82" w14:textId="77777777" w:rsidR="009A2D3A" w:rsidRDefault="00683D72">
            <w:pPr>
              <w:numPr>
                <w:ilvl w:val="1"/>
                <w:numId w:val="23"/>
              </w:numPr>
              <w:spacing w:line="240" w:lineRule="exact"/>
              <w:rPr>
                <w:b/>
                <w:i/>
              </w:rPr>
            </w:pPr>
            <w:r>
              <w:rPr>
                <w:b/>
                <w:i/>
              </w:rPr>
              <w:t>direct AI/ML positioning</w:t>
            </w:r>
          </w:p>
          <w:p w14:paraId="1CB56F83" w14:textId="77777777" w:rsidR="009A2D3A" w:rsidRDefault="00683D72">
            <w:pPr>
              <w:numPr>
                <w:ilvl w:val="1"/>
                <w:numId w:val="23"/>
              </w:numPr>
              <w:spacing w:line="240" w:lineRule="exact"/>
              <w:rPr>
                <w:b/>
                <w:i/>
              </w:rPr>
            </w:pPr>
            <w:r>
              <w:rPr>
                <w:b/>
                <w:i/>
              </w:rPr>
              <w:t>AI/ML assisted positioning</w:t>
            </w:r>
          </w:p>
          <w:bookmarkEnd w:id="3"/>
          <w:p w14:paraId="1CB56F84" w14:textId="77777777" w:rsidR="009A2D3A" w:rsidRDefault="00683D72">
            <w:pPr>
              <w:spacing w:line="240" w:lineRule="exact"/>
              <w:rPr>
                <w:b/>
                <w:i/>
              </w:rPr>
            </w:pPr>
            <w:r>
              <w:rPr>
                <w:b/>
                <w:i/>
              </w:rPr>
              <w:t>Proposal 2: for performance metric of use cases, both the legacy metrics used in NR performance requirements and new metrics specific for AI/ML can be considered.</w:t>
            </w:r>
          </w:p>
          <w:p w14:paraId="1CB56F85" w14:textId="77777777" w:rsidR="009A2D3A" w:rsidRDefault="00683D72">
            <w:pPr>
              <w:spacing w:line="240" w:lineRule="exact"/>
              <w:rPr>
                <w:b/>
                <w:i/>
              </w:rPr>
            </w:pPr>
            <w:r>
              <w:rPr>
                <w:rFonts w:hint="eastAsia"/>
                <w:b/>
                <w:i/>
              </w:rPr>
              <w:t>P</w:t>
            </w:r>
            <w:r>
              <w:rPr>
                <w:b/>
                <w:i/>
              </w:rPr>
              <w:t xml:space="preserve">roposal 3: for CSI feedback enhancement, legacy metrics, </w:t>
            </w:r>
            <w:proofErr w:type="gramStart"/>
            <w:r>
              <w:rPr>
                <w:b/>
                <w:i/>
              </w:rPr>
              <w:t>e.g.</w:t>
            </w:r>
            <w:proofErr w:type="gramEnd"/>
            <w:r>
              <w:rPr>
                <w:b/>
                <w:i/>
              </w:rPr>
              <w:t xml:space="preserve"> PMI reporting requirements, can be used as baseline. While new metrics about the encoder/decoder of CSI compression can be considered.</w:t>
            </w:r>
          </w:p>
          <w:p w14:paraId="1CB56F86" w14:textId="77777777" w:rsidR="009A2D3A" w:rsidRDefault="00683D72">
            <w:pPr>
              <w:spacing w:line="240" w:lineRule="exact"/>
              <w:rPr>
                <w:b/>
                <w:i/>
              </w:rPr>
            </w:pPr>
            <w:r>
              <w:rPr>
                <w:rFonts w:hint="eastAsia"/>
                <w:b/>
                <w:i/>
              </w:rPr>
              <w:t>P</w:t>
            </w:r>
            <w:r>
              <w:rPr>
                <w:b/>
                <w:i/>
              </w:rPr>
              <w:t xml:space="preserve">roposal 4: for beam management, legacy metrics, </w:t>
            </w:r>
            <w:proofErr w:type="gramStart"/>
            <w:r>
              <w:rPr>
                <w:b/>
                <w:i/>
              </w:rPr>
              <w:t>e.g.</w:t>
            </w:r>
            <w:proofErr w:type="gramEnd"/>
            <w:r>
              <w:rPr>
                <w:b/>
                <w:i/>
              </w:rPr>
              <w:t xml:space="preserve"> L1-RSRP measurement accuracy, can be used as baseline. While the new metrics </w:t>
            </w:r>
            <w:proofErr w:type="gramStart"/>
            <w:r>
              <w:rPr>
                <w:b/>
                <w:i/>
              </w:rPr>
              <w:t>of  percentage</w:t>
            </w:r>
            <w:proofErr w:type="gramEnd"/>
            <w:r>
              <w:rPr>
                <w:b/>
                <w:i/>
              </w:rPr>
              <w:t xml:space="preserve"> of predicted best beam(s) can be considered.</w:t>
            </w:r>
          </w:p>
          <w:p w14:paraId="1CB56F87" w14:textId="77777777" w:rsidR="009A2D3A" w:rsidRDefault="00683D72">
            <w:pPr>
              <w:spacing w:line="240" w:lineRule="exact"/>
              <w:rPr>
                <w:b/>
                <w:i/>
              </w:rPr>
            </w:pPr>
            <w:r>
              <w:rPr>
                <w:rFonts w:hint="eastAsia"/>
                <w:b/>
                <w:i/>
              </w:rPr>
              <w:t>P</w:t>
            </w:r>
            <w:r>
              <w:rPr>
                <w:b/>
                <w:i/>
              </w:rPr>
              <w:t xml:space="preserve">roposal 5: For AI/ML assisted positioning, legacy metrics, </w:t>
            </w:r>
            <w:proofErr w:type="gramStart"/>
            <w:r>
              <w:rPr>
                <w:b/>
                <w:i/>
              </w:rPr>
              <w:t>e.g.</w:t>
            </w:r>
            <w:proofErr w:type="gramEnd"/>
            <w:r>
              <w:rPr>
                <w:b/>
                <w:i/>
              </w:rPr>
              <w:t xml:space="preserve"> accuracy for UE Rx-Tx measurement, RSTD measurements, can be used as baseline.</w:t>
            </w:r>
          </w:p>
          <w:p w14:paraId="1CB56F88" w14:textId="77777777" w:rsidR="009A2D3A" w:rsidRDefault="00683D72">
            <w:pPr>
              <w:tabs>
                <w:tab w:val="left" w:pos="1332"/>
              </w:tabs>
              <w:spacing w:before="120" w:after="120"/>
              <w:rPr>
                <w:rFonts w:asciiTheme="minorHAnsi" w:hAnsiTheme="minorHAnsi" w:cstheme="minorHAnsi"/>
              </w:rPr>
            </w:pPr>
            <w:r>
              <w:rPr>
                <w:b/>
                <w:i/>
              </w:rPr>
              <w:t>Proposal 6: for direct AI/ML positioning, it is proposed to discuss how to design the requirements and tests to verify the positioning performance.</w:t>
            </w:r>
          </w:p>
        </w:tc>
      </w:tr>
      <w:tr w:rsidR="009A2D3A" w14:paraId="1CB56F95" w14:textId="77777777">
        <w:trPr>
          <w:trHeight w:val="468"/>
        </w:trPr>
        <w:tc>
          <w:tcPr>
            <w:tcW w:w="1622" w:type="dxa"/>
          </w:tcPr>
          <w:p w14:paraId="1CB56F8A" w14:textId="77777777" w:rsidR="009A2D3A" w:rsidRDefault="003F2529">
            <w:pPr>
              <w:spacing w:before="120" w:after="120"/>
              <w:rPr>
                <w:rFonts w:asciiTheme="minorHAnsi" w:hAnsiTheme="minorHAnsi" w:cstheme="minorHAnsi"/>
              </w:rPr>
            </w:pPr>
            <w:hyperlink r:id="rId19" w:history="1">
              <w:r w:rsidR="00683D72">
                <w:rPr>
                  <w:rStyle w:val="Hyperlink"/>
                  <w:rFonts w:ascii="Arial" w:hAnsi="Arial" w:cs="Arial"/>
                  <w:b/>
                  <w:bCs/>
                  <w:sz w:val="16"/>
                  <w:szCs w:val="16"/>
                </w:rPr>
                <w:t>R4-2305015</w:t>
              </w:r>
            </w:hyperlink>
          </w:p>
        </w:tc>
        <w:tc>
          <w:tcPr>
            <w:tcW w:w="1424" w:type="dxa"/>
          </w:tcPr>
          <w:p w14:paraId="1CB56F8B" w14:textId="77777777" w:rsidR="009A2D3A" w:rsidRDefault="00683D72">
            <w:pPr>
              <w:spacing w:before="120" w:after="120"/>
              <w:rPr>
                <w:rFonts w:asciiTheme="minorHAnsi" w:hAnsiTheme="minorHAnsi" w:cstheme="minorHAnsi"/>
              </w:rPr>
            </w:pPr>
            <w:r>
              <w:rPr>
                <w:rFonts w:ascii="Arial" w:hAnsi="Arial" w:cs="Arial"/>
                <w:sz w:val="16"/>
                <w:szCs w:val="16"/>
              </w:rPr>
              <w:t>Samsung</w:t>
            </w:r>
          </w:p>
        </w:tc>
        <w:tc>
          <w:tcPr>
            <w:tcW w:w="6585" w:type="dxa"/>
          </w:tcPr>
          <w:p w14:paraId="1CB56F8C" w14:textId="77777777" w:rsidR="009A2D3A" w:rsidRDefault="00683D72">
            <w:pPr>
              <w:rPr>
                <w:rFonts w:eastAsiaTheme="minorEastAsia"/>
                <w:b/>
                <w:lang w:eastAsia="ko-KR"/>
              </w:rPr>
            </w:pPr>
            <w:r>
              <w:rPr>
                <w:rFonts w:eastAsiaTheme="minorEastAsia"/>
                <w:b/>
                <w:lang w:eastAsia="zh-CN"/>
              </w:rPr>
              <w:t>Observation 1:</w:t>
            </w:r>
            <w:r>
              <w:rPr>
                <w:rFonts w:eastAsiaTheme="minorEastAsia"/>
                <w:b/>
                <w:lang w:eastAsia="zh-CN"/>
              </w:rPr>
              <w:tab/>
              <w:t>It</w:t>
            </w:r>
            <w:r>
              <w:rPr>
                <w:rFonts w:eastAsiaTheme="minorEastAsia"/>
                <w:b/>
                <w:lang w:val="en-AU" w:eastAsia="zh-CN"/>
              </w:rPr>
              <w:t xml:space="preserve"> is important for RAN4 to have a common understanding of the KPI, input/output of AI/ML model, the applicability condition for AI/ML model, and other issues specific to each use case, among companies </w:t>
            </w:r>
            <w:proofErr w:type="gramStart"/>
            <w:r>
              <w:rPr>
                <w:rFonts w:eastAsiaTheme="minorEastAsia"/>
                <w:b/>
                <w:lang w:val="en-AU" w:eastAsia="zh-CN"/>
              </w:rPr>
              <w:t>in order to</w:t>
            </w:r>
            <w:proofErr w:type="gramEnd"/>
            <w:r>
              <w:rPr>
                <w:rFonts w:eastAsiaTheme="minorEastAsia"/>
                <w:b/>
                <w:lang w:val="en-AU" w:eastAsia="zh-CN"/>
              </w:rPr>
              <w:t xml:space="preserve"> make a visible workplan in this meeting as the first RAN4 meeting of the study item.</w:t>
            </w:r>
          </w:p>
          <w:p w14:paraId="1CB56F8D" w14:textId="77777777" w:rsidR="009A2D3A" w:rsidRDefault="00683D72">
            <w:pPr>
              <w:rPr>
                <w:rFonts w:eastAsiaTheme="minorEastAsia"/>
                <w:b/>
                <w:lang w:eastAsia="ko-KR"/>
              </w:rPr>
            </w:pPr>
            <w:r>
              <w:rPr>
                <w:rFonts w:eastAsiaTheme="minorEastAsia"/>
                <w:b/>
                <w:lang w:eastAsia="zh-CN"/>
              </w:rPr>
              <w:t>Observation 2:</w:t>
            </w:r>
            <w:r>
              <w:rPr>
                <w:rFonts w:eastAsiaTheme="minorEastAsia"/>
                <w:b/>
                <w:lang w:eastAsia="zh-CN"/>
              </w:rPr>
              <w:tab/>
            </w:r>
            <w:r>
              <w:rPr>
                <w:rFonts w:eastAsiaTheme="minorEastAsia"/>
                <w:b/>
                <w:lang w:val="en-US" w:eastAsia="zh-CN"/>
              </w:rPr>
              <w:t xml:space="preserve">RAN4 to study the requirements and testing frameworks to validate AI/ML based operations for ensuring the UE and </w:t>
            </w:r>
            <w:proofErr w:type="spellStart"/>
            <w:r>
              <w:rPr>
                <w:rFonts w:eastAsiaTheme="minorEastAsia"/>
                <w:b/>
                <w:lang w:val="en-US" w:eastAsia="zh-CN"/>
              </w:rPr>
              <w:t>gNB</w:t>
            </w:r>
            <w:proofErr w:type="spellEnd"/>
            <w:r>
              <w:rPr>
                <w:rFonts w:eastAsiaTheme="minorEastAsia"/>
                <w:b/>
                <w:lang w:val="en-US" w:eastAsia="zh-CN"/>
              </w:rPr>
              <w:t xml:space="preserve"> with AI/ML models </w:t>
            </w:r>
            <w:proofErr w:type="gramStart"/>
            <w:r>
              <w:rPr>
                <w:rFonts w:eastAsiaTheme="minorEastAsia"/>
                <w:b/>
                <w:lang w:val="en-US" w:eastAsia="zh-CN"/>
              </w:rPr>
              <w:t>taking into account</w:t>
            </w:r>
            <w:proofErr w:type="gramEnd"/>
            <w:r>
              <w:rPr>
                <w:rFonts w:eastAsiaTheme="minorEastAsia"/>
                <w:b/>
                <w:lang w:val="en-US" w:eastAsia="zh-CN"/>
              </w:rPr>
              <w:t xml:space="preserve"> different model training, data collection, and monitoring for each use case.</w:t>
            </w:r>
          </w:p>
          <w:p w14:paraId="1CB56F8E" w14:textId="77777777" w:rsidR="009A2D3A" w:rsidRDefault="00683D72">
            <w:pPr>
              <w:rPr>
                <w:rFonts w:eastAsiaTheme="minorEastAsia"/>
                <w:b/>
                <w:lang w:val="en-US" w:eastAsia="zh-CN"/>
              </w:rPr>
            </w:pPr>
            <w:r>
              <w:rPr>
                <w:rFonts w:eastAsiaTheme="minorEastAsia"/>
                <w:b/>
                <w:lang w:eastAsia="zh-CN"/>
              </w:rPr>
              <w:t>Observation 3:</w:t>
            </w:r>
            <w:r>
              <w:rPr>
                <w:rFonts w:eastAsiaTheme="minorEastAsia"/>
                <w:b/>
                <w:lang w:eastAsia="zh-CN"/>
              </w:rPr>
              <w:tab/>
            </w:r>
            <w:proofErr w:type="gramStart"/>
            <w:r>
              <w:rPr>
                <w:rFonts w:eastAsiaTheme="minorEastAsia"/>
                <w:b/>
                <w:lang w:eastAsia="zh-CN"/>
              </w:rPr>
              <w:t xml:space="preserve">In order </w:t>
            </w:r>
            <w:r>
              <w:rPr>
                <w:rFonts w:eastAsiaTheme="minorEastAsia"/>
                <w:b/>
                <w:lang w:val="en-US" w:eastAsia="zh-CN"/>
              </w:rPr>
              <w:t>to</w:t>
            </w:r>
            <w:proofErr w:type="gramEnd"/>
            <w:r>
              <w:rPr>
                <w:rFonts w:eastAsiaTheme="minorEastAsia"/>
                <w:b/>
                <w:lang w:val="en-US" w:eastAsia="zh-CN"/>
              </w:rPr>
              <w:t xml:space="preserve"> verify the model whether such product achieves the expected performance index by utilizing AI/ML operations, RAN4 is expected to have two different approaches: one is to take the legacy framework for both one-sided and two two-sided AI/ML models as a starting point; the other is to define a different framework and requirement for the AI/ML embedded products based on the existing ones as a reference value.</w:t>
            </w:r>
          </w:p>
          <w:p w14:paraId="1CB56F8F" w14:textId="77777777" w:rsidR="009A2D3A" w:rsidRDefault="00683D72">
            <w:pPr>
              <w:rPr>
                <w:rFonts w:eastAsiaTheme="minorEastAsia"/>
                <w:lang w:eastAsia="zh-CN"/>
              </w:rPr>
            </w:pPr>
            <w:r>
              <w:rPr>
                <w:rFonts w:eastAsiaTheme="minorEastAsia"/>
                <w:b/>
                <w:lang w:eastAsia="zh-CN"/>
              </w:rPr>
              <w:t>Observation 4:</w:t>
            </w:r>
            <w:r>
              <w:rPr>
                <w:rFonts w:eastAsiaTheme="minorEastAsia"/>
                <w:b/>
                <w:lang w:eastAsia="zh-CN"/>
              </w:rPr>
              <w:tab/>
            </w:r>
            <w:r>
              <w:rPr>
                <w:rFonts w:eastAsiaTheme="minorEastAsia"/>
                <w:b/>
                <w:lang w:val="en-US" w:eastAsia="zh-CN"/>
              </w:rPr>
              <w:t>RAN4 shall firstly consider the evaluation of the AI/ML for each use case with the legacy test requirement and framework as much as possible if it is applicable to the target use case.</w:t>
            </w:r>
          </w:p>
          <w:p w14:paraId="1CB56F90" w14:textId="77777777" w:rsidR="009A2D3A" w:rsidRDefault="00683D72">
            <w:pPr>
              <w:rPr>
                <w:rFonts w:eastAsia="Malgun Gothic"/>
                <w:b/>
                <w:lang w:val="en-US" w:eastAsia="ko-KR"/>
              </w:rPr>
            </w:pPr>
            <w:r>
              <w:rPr>
                <w:rFonts w:eastAsiaTheme="minorEastAsia"/>
                <w:b/>
                <w:lang w:eastAsia="zh-CN"/>
              </w:rPr>
              <w:t>Observation 5:</w:t>
            </w:r>
            <w:r>
              <w:rPr>
                <w:rFonts w:eastAsiaTheme="minorEastAsia"/>
                <w:b/>
                <w:lang w:eastAsia="zh-CN"/>
              </w:rPr>
              <w:tab/>
            </w:r>
            <w:r>
              <w:rPr>
                <w:rFonts w:eastAsia="Malgun Gothic"/>
                <w:b/>
                <w:lang w:val="en-US" w:eastAsia="ko-KR"/>
              </w:rPr>
              <w:t>RAN4 can think about how to verify the two-sided collaboration focusing on test equipment set up to make sure the forward and backward propagation at UE side for example.</w:t>
            </w:r>
          </w:p>
          <w:p w14:paraId="1CB56F91" w14:textId="77777777" w:rsidR="009A2D3A" w:rsidRDefault="00683D72">
            <w:pPr>
              <w:rPr>
                <w:b/>
                <w:bCs/>
              </w:rPr>
            </w:pPr>
            <w:r>
              <w:rPr>
                <w:b/>
                <w:bCs/>
              </w:rPr>
              <w:t xml:space="preserve">Proposal </w:t>
            </w:r>
            <w:r>
              <w:rPr>
                <w:b/>
                <w:bCs/>
              </w:rPr>
              <w:fldChar w:fldCharType="begin"/>
            </w:r>
            <w:r>
              <w:rPr>
                <w:b/>
                <w:bCs/>
              </w:rPr>
              <w:instrText xml:space="preserve"> SEQ B </w:instrText>
            </w:r>
            <w:r>
              <w:rPr>
                <w:b/>
                <w:bCs/>
              </w:rPr>
              <w:fldChar w:fldCharType="separate"/>
            </w:r>
            <w:r>
              <w:rPr>
                <w:b/>
                <w:bCs/>
              </w:rPr>
              <w:t>1</w:t>
            </w:r>
            <w:r>
              <w:rPr>
                <w:b/>
                <w:bCs/>
              </w:rPr>
              <w:fldChar w:fldCharType="end"/>
            </w:r>
            <w:r>
              <w:rPr>
                <w:b/>
                <w:bCs/>
              </w:rPr>
              <w:t>:</w:t>
            </w:r>
            <w:r>
              <w:rPr>
                <w:b/>
                <w:bCs/>
              </w:rPr>
              <w:tab/>
              <w:t>RAN4 shall deprioritize the discussion on the testability for Type-2/3 training collaboration for two-sided model.</w:t>
            </w:r>
          </w:p>
          <w:p w14:paraId="1CB56F92" w14:textId="77777777" w:rsidR="009A2D3A" w:rsidRDefault="00683D72">
            <w:pPr>
              <w:rPr>
                <w:rFonts w:eastAsiaTheme="minorEastAsia"/>
                <w:b/>
                <w:lang w:eastAsia="ko-KR"/>
              </w:rPr>
            </w:pPr>
            <w:r>
              <w:rPr>
                <w:rFonts w:eastAsiaTheme="minorEastAsia"/>
                <w:b/>
                <w:lang w:eastAsia="zh-CN"/>
              </w:rPr>
              <w:t>Observation 6:</w:t>
            </w:r>
            <w:r>
              <w:rPr>
                <w:rFonts w:eastAsiaTheme="minorEastAsia"/>
                <w:b/>
                <w:lang w:eastAsia="zh-CN"/>
              </w:rPr>
              <w:tab/>
              <w:t xml:space="preserve">CSI prediction may require the outcome of </w:t>
            </w:r>
            <w:r>
              <w:rPr>
                <w:rFonts w:eastAsiaTheme="minorEastAsia" w:hint="eastAsia"/>
                <w:b/>
                <w:lang w:eastAsia="zh-CN"/>
              </w:rPr>
              <w:t xml:space="preserve">Type II codebook enhancement for medium and </w:t>
            </w:r>
            <w:proofErr w:type="gramStart"/>
            <w:r>
              <w:rPr>
                <w:rFonts w:eastAsiaTheme="minorEastAsia" w:hint="eastAsia"/>
                <w:b/>
                <w:lang w:eastAsia="zh-CN"/>
              </w:rPr>
              <w:t>high-mobility</w:t>
            </w:r>
            <w:proofErr w:type="gramEnd"/>
            <w:r>
              <w:rPr>
                <w:rFonts w:eastAsiaTheme="minorEastAsia"/>
                <w:b/>
                <w:lang w:eastAsia="zh-CN"/>
              </w:rPr>
              <w:t>, under MIMO WI.</w:t>
            </w:r>
          </w:p>
          <w:p w14:paraId="1CB56F93" w14:textId="77777777" w:rsidR="009A2D3A" w:rsidRDefault="00683D72">
            <w:pPr>
              <w:rPr>
                <w:rFonts w:eastAsiaTheme="minorEastAsia"/>
                <w:b/>
                <w:lang w:eastAsia="ko-KR"/>
              </w:rPr>
            </w:pPr>
            <w:r>
              <w:rPr>
                <w:rFonts w:eastAsiaTheme="minorEastAsia"/>
                <w:b/>
                <w:lang w:eastAsia="zh-CN"/>
              </w:rPr>
              <w:t>Observation 7:</w:t>
            </w:r>
            <w:r>
              <w:rPr>
                <w:rFonts w:eastAsiaTheme="minorEastAsia"/>
                <w:b/>
                <w:lang w:eastAsia="zh-CN"/>
              </w:rPr>
              <w:tab/>
              <w:t xml:space="preserve">It is recommended for </w:t>
            </w:r>
            <w:r>
              <w:rPr>
                <w:rFonts w:eastAsiaTheme="minorEastAsia"/>
                <w:b/>
                <w:lang w:val="en-US" w:eastAsia="zh-CN"/>
              </w:rPr>
              <w:t>RAN4 to wait for the study and observation of the detail of the beam management in RAN1.</w:t>
            </w:r>
          </w:p>
          <w:p w14:paraId="1CB56F94" w14:textId="77777777" w:rsidR="009A2D3A" w:rsidRDefault="00683D72">
            <w:pPr>
              <w:tabs>
                <w:tab w:val="left" w:pos="1032"/>
              </w:tabs>
              <w:spacing w:before="120" w:after="120"/>
              <w:rPr>
                <w:rFonts w:asciiTheme="minorHAnsi" w:hAnsiTheme="minorHAnsi" w:cstheme="minorHAnsi"/>
              </w:rPr>
            </w:pPr>
            <w:r>
              <w:rPr>
                <w:rFonts w:eastAsia="Malgun Gothic"/>
                <w:b/>
                <w:lang w:val="en-US" w:eastAsia="ko-KR"/>
              </w:rPr>
              <w:t>Observation 8</w:t>
            </w:r>
            <w:r>
              <w:rPr>
                <w:rFonts w:eastAsia="Malgun Gothic"/>
                <w:b/>
                <w:lang w:eastAsia="ko-KR"/>
              </w:rPr>
              <w:t>:</w:t>
            </w:r>
            <w:r>
              <w:rPr>
                <w:rFonts w:eastAsia="Malgun Gothic"/>
                <w:b/>
                <w:lang w:eastAsia="ko-KR"/>
              </w:rPr>
              <w:tab/>
              <w:t>It would be the most important for RAN4 to check every KPI for each use which is studied and concluded in RAN1 for its performance testing of inference and model monitoring discussion.</w:t>
            </w:r>
          </w:p>
        </w:tc>
      </w:tr>
      <w:tr w:rsidR="009A2D3A" w14:paraId="1CB56FAE" w14:textId="77777777">
        <w:trPr>
          <w:trHeight w:val="468"/>
        </w:trPr>
        <w:tc>
          <w:tcPr>
            <w:tcW w:w="1622" w:type="dxa"/>
          </w:tcPr>
          <w:p w14:paraId="1CB56F96" w14:textId="77777777" w:rsidR="009A2D3A" w:rsidRDefault="003F2529">
            <w:pPr>
              <w:spacing w:before="120" w:after="120"/>
              <w:rPr>
                <w:rFonts w:asciiTheme="minorHAnsi" w:hAnsiTheme="minorHAnsi" w:cstheme="minorHAnsi"/>
              </w:rPr>
            </w:pPr>
            <w:hyperlink r:id="rId20" w:history="1">
              <w:r w:rsidR="00683D72">
                <w:rPr>
                  <w:rStyle w:val="Hyperlink"/>
                  <w:rFonts w:ascii="Arial" w:hAnsi="Arial" w:cs="Arial"/>
                  <w:b/>
                  <w:bCs/>
                  <w:sz w:val="16"/>
                  <w:szCs w:val="16"/>
                </w:rPr>
                <w:t>R4-2305050</w:t>
              </w:r>
            </w:hyperlink>
          </w:p>
        </w:tc>
        <w:tc>
          <w:tcPr>
            <w:tcW w:w="1424" w:type="dxa"/>
          </w:tcPr>
          <w:p w14:paraId="1CB56F97" w14:textId="77777777" w:rsidR="009A2D3A" w:rsidRDefault="00683D72">
            <w:pPr>
              <w:spacing w:before="120" w:after="120"/>
              <w:rPr>
                <w:rFonts w:asciiTheme="minorHAnsi" w:hAnsiTheme="minorHAnsi" w:cstheme="minorHAnsi"/>
              </w:rPr>
            </w:pPr>
            <w:r>
              <w:rPr>
                <w:rFonts w:ascii="Arial" w:hAnsi="Arial" w:cs="Arial"/>
                <w:sz w:val="16"/>
                <w:szCs w:val="16"/>
              </w:rPr>
              <w:t>vivo</w:t>
            </w:r>
          </w:p>
        </w:tc>
        <w:tc>
          <w:tcPr>
            <w:tcW w:w="6585" w:type="dxa"/>
          </w:tcPr>
          <w:p w14:paraId="1CB56F98" w14:textId="77777777" w:rsidR="009A2D3A" w:rsidRDefault="00683D72">
            <w:pPr>
              <w:spacing w:before="240" w:after="0"/>
              <w:jc w:val="both"/>
              <w:rPr>
                <w:b/>
                <w:bCs/>
                <w:i/>
                <w:iCs/>
                <w:lang w:val="en-US"/>
              </w:rPr>
            </w:pPr>
            <w:r>
              <w:rPr>
                <w:b/>
                <w:bCs/>
                <w:i/>
                <w:iCs/>
                <w:lang w:val="en-US"/>
              </w:rPr>
              <w:t>Observation 1. RAN4 needs to study specification impact of AI/ML for NR air interface. Potential requirements to verify AI/ML based enhanced performance (AI/ML model inference) for the following use cases can be considered.</w:t>
            </w:r>
          </w:p>
          <w:p w14:paraId="1CB56F99" w14:textId="77777777" w:rsidR="009A2D3A" w:rsidRDefault="00683D72">
            <w:pPr>
              <w:pStyle w:val="ListParagraph"/>
              <w:numPr>
                <w:ilvl w:val="0"/>
                <w:numId w:val="24"/>
              </w:numPr>
              <w:overflowPunct/>
              <w:autoSpaceDE/>
              <w:autoSpaceDN/>
              <w:adjustRightInd/>
              <w:spacing w:before="240" w:after="0"/>
              <w:ind w:firstLineChars="0"/>
              <w:jc w:val="both"/>
              <w:textAlignment w:val="auto"/>
              <w:rPr>
                <w:b/>
                <w:bCs/>
                <w:i/>
                <w:iCs/>
              </w:rPr>
            </w:pPr>
            <w:r>
              <w:rPr>
                <w:b/>
                <w:bCs/>
                <w:i/>
                <w:iCs/>
              </w:rPr>
              <w:t>CSI feedback enhancement, including CSI compression and CSI prediction</w:t>
            </w:r>
          </w:p>
          <w:p w14:paraId="1CB56F9A" w14:textId="77777777" w:rsidR="009A2D3A" w:rsidRDefault="00683D72">
            <w:pPr>
              <w:pStyle w:val="ListParagraph"/>
              <w:numPr>
                <w:ilvl w:val="0"/>
                <w:numId w:val="24"/>
              </w:numPr>
              <w:overflowPunct/>
              <w:autoSpaceDE/>
              <w:autoSpaceDN/>
              <w:adjustRightInd/>
              <w:spacing w:before="240" w:after="0"/>
              <w:ind w:firstLineChars="0"/>
              <w:jc w:val="both"/>
              <w:textAlignment w:val="auto"/>
              <w:rPr>
                <w:b/>
                <w:bCs/>
                <w:i/>
                <w:iCs/>
              </w:rPr>
            </w:pPr>
            <w:r>
              <w:rPr>
                <w:b/>
                <w:bCs/>
                <w:i/>
                <w:iCs/>
              </w:rPr>
              <w:t>Beam management enhancement, including spatial-domain DL beam prediction and temporal DL beam predication</w:t>
            </w:r>
          </w:p>
          <w:p w14:paraId="1CB56F9B" w14:textId="77777777" w:rsidR="009A2D3A" w:rsidRDefault="00683D72">
            <w:pPr>
              <w:pStyle w:val="ListParagraph"/>
              <w:numPr>
                <w:ilvl w:val="0"/>
                <w:numId w:val="24"/>
              </w:numPr>
              <w:overflowPunct/>
              <w:autoSpaceDE/>
              <w:autoSpaceDN/>
              <w:adjustRightInd/>
              <w:spacing w:before="240" w:after="0"/>
              <w:ind w:firstLineChars="0"/>
              <w:jc w:val="both"/>
              <w:textAlignment w:val="auto"/>
              <w:rPr>
                <w:b/>
                <w:bCs/>
                <w:i/>
                <w:iCs/>
              </w:rPr>
            </w:pPr>
            <w:r>
              <w:rPr>
                <w:b/>
                <w:bCs/>
                <w:i/>
                <w:iCs/>
              </w:rPr>
              <w:t>Positioning enhancement, including direct AI/ML positioning and AI/ML assisted positioning.</w:t>
            </w:r>
          </w:p>
          <w:p w14:paraId="1CB56F9C" w14:textId="77777777" w:rsidR="009A2D3A" w:rsidRDefault="00683D72">
            <w:pPr>
              <w:spacing w:before="240" w:after="0"/>
              <w:jc w:val="both"/>
              <w:rPr>
                <w:b/>
                <w:bCs/>
                <w:i/>
                <w:iCs/>
                <w:lang w:val="en-US"/>
              </w:rPr>
            </w:pPr>
            <w:r>
              <w:rPr>
                <w:b/>
                <w:bCs/>
                <w:i/>
                <w:iCs/>
                <w:lang w:val="en-US"/>
              </w:rPr>
              <w:t>Observation 2. RAN4 needs to study whether and how to define potential requirements related to life cycle management (LCM) of AI/ML model.</w:t>
            </w:r>
          </w:p>
          <w:p w14:paraId="1CB56F9D" w14:textId="77777777" w:rsidR="009A2D3A" w:rsidRDefault="00683D72">
            <w:pPr>
              <w:pStyle w:val="ListParagraph"/>
              <w:numPr>
                <w:ilvl w:val="0"/>
                <w:numId w:val="24"/>
              </w:numPr>
              <w:overflowPunct/>
              <w:autoSpaceDE/>
              <w:autoSpaceDN/>
              <w:adjustRightInd/>
              <w:spacing w:before="240" w:after="0"/>
              <w:ind w:firstLineChars="0"/>
              <w:jc w:val="both"/>
              <w:textAlignment w:val="auto"/>
              <w:rPr>
                <w:b/>
                <w:bCs/>
                <w:i/>
                <w:iCs/>
              </w:rPr>
            </w:pPr>
            <w:r>
              <w:rPr>
                <w:b/>
                <w:bCs/>
                <w:i/>
                <w:iCs/>
              </w:rPr>
              <w:t>Model transfer/delivery/update</w:t>
            </w:r>
          </w:p>
          <w:p w14:paraId="1CB56F9E" w14:textId="77777777" w:rsidR="009A2D3A" w:rsidRDefault="00683D72">
            <w:pPr>
              <w:pStyle w:val="ListParagraph"/>
              <w:numPr>
                <w:ilvl w:val="0"/>
                <w:numId w:val="24"/>
              </w:numPr>
              <w:overflowPunct/>
              <w:autoSpaceDE/>
              <w:autoSpaceDN/>
              <w:adjustRightInd/>
              <w:spacing w:before="240" w:after="0"/>
              <w:ind w:firstLineChars="0"/>
              <w:jc w:val="both"/>
              <w:textAlignment w:val="auto"/>
              <w:rPr>
                <w:b/>
                <w:bCs/>
                <w:i/>
                <w:iCs/>
              </w:rPr>
            </w:pPr>
            <w:proofErr w:type="gramStart"/>
            <w:r>
              <w:rPr>
                <w:b/>
                <w:bCs/>
                <w:i/>
                <w:iCs/>
              </w:rPr>
              <w:t>Model</w:t>
            </w:r>
            <w:proofErr w:type="gramEnd"/>
            <w:r>
              <w:rPr>
                <w:b/>
                <w:bCs/>
                <w:i/>
                <w:iCs/>
              </w:rPr>
              <w:t xml:space="preserve"> select/switch/activate/deactivate/fallback</w:t>
            </w:r>
          </w:p>
          <w:p w14:paraId="1CB56F9F" w14:textId="77777777" w:rsidR="009A2D3A" w:rsidRDefault="00683D72">
            <w:pPr>
              <w:pStyle w:val="ListParagraph"/>
              <w:numPr>
                <w:ilvl w:val="0"/>
                <w:numId w:val="24"/>
              </w:numPr>
              <w:overflowPunct/>
              <w:autoSpaceDE/>
              <w:autoSpaceDN/>
              <w:adjustRightInd/>
              <w:spacing w:before="240" w:after="0"/>
              <w:ind w:firstLineChars="0"/>
              <w:jc w:val="both"/>
              <w:textAlignment w:val="auto"/>
              <w:rPr>
                <w:b/>
                <w:bCs/>
                <w:i/>
                <w:iCs/>
              </w:rPr>
            </w:pPr>
            <w:r>
              <w:rPr>
                <w:b/>
                <w:bCs/>
                <w:i/>
                <w:iCs/>
              </w:rPr>
              <w:t>Model monitoring</w:t>
            </w:r>
          </w:p>
          <w:p w14:paraId="1CB56FA0" w14:textId="77777777" w:rsidR="009A2D3A" w:rsidRDefault="00683D72">
            <w:pPr>
              <w:pStyle w:val="ListParagraph"/>
              <w:numPr>
                <w:ilvl w:val="0"/>
                <w:numId w:val="24"/>
              </w:numPr>
              <w:overflowPunct/>
              <w:autoSpaceDE/>
              <w:autoSpaceDN/>
              <w:adjustRightInd/>
              <w:spacing w:before="240" w:after="0"/>
              <w:ind w:firstLineChars="0"/>
              <w:jc w:val="both"/>
              <w:textAlignment w:val="auto"/>
              <w:rPr>
                <w:b/>
                <w:bCs/>
                <w:i/>
                <w:iCs/>
              </w:rPr>
            </w:pPr>
            <w:r>
              <w:rPr>
                <w:b/>
                <w:bCs/>
                <w:i/>
                <w:iCs/>
              </w:rPr>
              <w:t>Model training</w:t>
            </w:r>
          </w:p>
          <w:p w14:paraId="1CB56FA1" w14:textId="77777777" w:rsidR="009A2D3A" w:rsidRDefault="00683D72">
            <w:pPr>
              <w:spacing w:before="240" w:after="0"/>
              <w:jc w:val="both"/>
              <w:rPr>
                <w:b/>
                <w:bCs/>
                <w:i/>
                <w:iCs/>
                <w:lang w:val="en-US"/>
              </w:rPr>
            </w:pPr>
            <w:r>
              <w:rPr>
                <w:rFonts w:hint="eastAsia"/>
                <w:b/>
                <w:bCs/>
                <w:i/>
                <w:iCs/>
                <w:lang w:val="en-US"/>
              </w:rPr>
              <w:t>O</w:t>
            </w:r>
            <w:r>
              <w:rPr>
                <w:b/>
                <w:bCs/>
                <w:i/>
                <w:iCs/>
                <w:lang w:val="en-US"/>
              </w:rPr>
              <w:t>bservation 3: Legacy PMI reporting requirements can be reused for CSI prediction with legacy codebook.</w:t>
            </w:r>
          </w:p>
          <w:p w14:paraId="1CB56FA2" w14:textId="77777777" w:rsidR="009A2D3A" w:rsidRDefault="00683D72">
            <w:pPr>
              <w:spacing w:before="240" w:after="0"/>
              <w:jc w:val="both"/>
              <w:rPr>
                <w:b/>
                <w:bCs/>
                <w:i/>
                <w:iCs/>
                <w:lang w:val="en-US"/>
              </w:rPr>
            </w:pPr>
            <w:r>
              <w:rPr>
                <w:rFonts w:hint="eastAsia"/>
                <w:b/>
                <w:bCs/>
                <w:i/>
                <w:iCs/>
                <w:lang w:val="en-US"/>
              </w:rPr>
              <w:t>O</w:t>
            </w:r>
            <w:r>
              <w:rPr>
                <w:b/>
                <w:bCs/>
                <w:i/>
                <w:iCs/>
                <w:lang w:val="en-US"/>
              </w:rPr>
              <w:t>bservation 4: Gamma value can be re-evaluated if obvious gain is observed by using CSI prediction.</w:t>
            </w:r>
          </w:p>
          <w:p w14:paraId="1CB56FA3" w14:textId="77777777" w:rsidR="009A2D3A" w:rsidRDefault="00683D72">
            <w:pPr>
              <w:spacing w:before="240" w:after="0"/>
              <w:jc w:val="both"/>
              <w:rPr>
                <w:b/>
                <w:bCs/>
                <w:i/>
                <w:iCs/>
                <w:lang w:val="en-US"/>
              </w:rPr>
            </w:pPr>
            <w:r>
              <w:rPr>
                <w:rFonts w:hint="eastAsia"/>
                <w:b/>
                <w:bCs/>
                <w:i/>
                <w:iCs/>
                <w:lang w:val="en-US"/>
              </w:rPr>
              <w:t>O</w:t>
            </w:r>
            <w:r>
              <w:rPr>
                <w:b/>
                <w:bCs/>
                <w:i/>
                <w:iCs/>
                <w:lang w:val="en-US"/>
              </w:rPr>
              <w:t>bservation 5: F</w:t>
            </w:r>
            <w:r>
              <w:rPr>
                <w:rFonts w:hint="eastAsia"/>
                <w:b/>
                <w:bCs/>
                <w:i/>
                <w:iCs/>
                <w:lang w:val="en-US"/>
              </w:rPr>
              <w:t>or performance</w:t>
            </w:r>
            <w:r>
              <w:rPr>
                <w:b/>
                <w:bCs/>
                <w:i/>
                <w:iCs/>
                <w:lang w:val="en-US"/>
              </w:rPr>
              <w:t xml:space="preserve"> requirements for</w:t>
            </w:r>
            <w:r>
              <w:rPr>
                <w:rFonts w:hint="eastAsia"/>
                <w:b/>
                <w:bCs/>
                <w:i/>
                <w:iCs/>
                <w:lang w:val="en-US"/>
              </w:rPr>
              <w:t xml:space="preserve"> CSI compression AI/ML model</w:t>
            </w:r>
            <w:r>
              <w:rPr>
                <w:b/>
                <w:bCs/>
                <w:i/>
                <w:iCs/>
                <w:lang w:val="en-US"/>
              </w:rPr>
              <w:t>, l</w:t>
            </w:r>
            <w:r>
              <w:rPr>
                <w:rFonts w:hint="eastAsia"/>
                <w:b/>
                <w:bCs/>
                <w:i/>
                <w:iCs/>
                <w:lang w:val="en-US"/>
              </w:rPr>
              <w:t xml:space="preserve">egacy PMI reporting requirements can be reused as starting point, e.g., the ratio of PDSCH throughput of CSI compression to baseline PDSCH throughput can be used as a metric. </w:t>
            </w:r>
          </w:p>
          <w:p w14:paraId="1CB56FA4" w14:textId="77777777" w:rsidR="009A2D3A" w:rsidRDefault="00683D72">
            <w:pPr>
              <w:spacing w:before="240" w:after="0"/>
              <w:ind w:firstLine="284"/>
              <w:jc w:val="both"/>
              <w:rPr>
                <w:b/>
                <w:bCs/>
                <w:i/>
                <w:iCs/>
                <w:lang w:val="en-US"/>
              </w:rPr>
            </w:pPr>
            <w:r>
              <w:rPr>
                <w:rFonts w:hint="eastAsia"/>
                <w:b/>
                <w:bCs/>
                <w:i/>
                <w:iCs/>
                <w:lang w:val="en-US"/>
              </w:rPr>
              <w:t>The baseline PDSCH throughput could be of following PMI or random PMI, which can be further discussed during WI phase.</w:t>
            </w:r>
          </w:p>
          <w:p w14:paraId="1CB56FA5" w14:textId="77777777" w:rsidR="009A2D3A" w:rsidRDefault="00683D72">
            <w:pPr>
              <w:spacing w:before="240" w:after="0"/>
              <w:jc w:val="both"/>
              <w:rPr>
                <w:b/>
                <w:bCs/>
                <w:i/>
                <w:iCs/>
                <w:lang w:val="en-US"/>
              </w:rPr>
            </w:pPr>
            <w:r>
              <w:rPr>
                <w:rFonts w:hint="eastAsia"/>
                <w:b/>
                <w:bCs/>
                <w:i/>
                <w:iCs/>
                <w:lang w:val="en-US"/>
              </w:rPr>
              <w:t>O</w:t>
            </w:r>
            <w:r>
              <w:rPr>
                <w:b/>
                <w:bCs/>
                <w:i/>
                <w:iCs/>
                <w:lang w:val="en-US"/>
              </w:rPr>
              <w:t>bservation 6: F</w:t>
            </w:r>
            <w:r>
              <w:rPr>
                <w:rFonts w:hint="eastAsia"/>
                <w:b/>
                <w:bCs/>
                <w:i/>
                <w:iCs/>
                <w:lang w:val="en-US"/>
              </w:rPr>
              <w:t xml:space="preserve">or </w:t>
            </w:r>
            <w:r>
              <w:rPr>
                <w:b/>
                <w:bCs/>
                <w:i/>
                <w:iCs/>
                <w:lang w:val="en-US"/>
              </w:rPr>
              <w:t xml:space="preserve">spatial-domain DL beam predication and temporal beam predication when L1-RSRP is used as output, similar performance requirements as existing L1-RSRP measurement accuracy can be specified for absolute and relative L1-RSRP prediction accuracy, at least for DL Tx beam prediction. </w:t>
            </w:r>
          </w:p>
          <w:p w14:paraId="1CB56FA6" w14:textId="77777777" w:rsidR="009A2D3A" w:rsidRDefault="00683D72">
            <w:pPr>
              <w:spacing w:before="240" w:after="0"/>
              <w:jc w:val="both"/>
              <w:rPr>
                <w:lang w:val="en-US"/>
              </w:rPr>
            </w:pPr>
            <w:r>
              <w:rPr>
                <w:rFonts w:hint="eastAsia"/>
                <w:b/>
                <w:bCs/>
                <w:i/>
                <w:iCs/>
                <w:lang w:val="en-US"/>
              </w:rPr>
              <w:t>O</w:t>
            </w:r>
            <w:r>
              <w:rPr>
                <w:b/>
                <w:bCs/>
                <w:i/>
                <w:iCs/>
                <w:lang w:val="en-US"/>
              </w:rPr>
              <w:t xml:space="preserve">bservation 7: For DL Tx-Rx beam pair prediction, in addition to requirements for DL Tx beam </w:t>
            </w:r>
            <w:r>
              <w:rPr>
                <w:rFonts w:hint="eastAsia"/>
                <w:b/>
                <w:bCs/>
                <w:i/>
                <w:iCs/>
                <w:lang w:val="en-US"/>
              </w:rPr>
              <w:t>other metrics to ensure correctness of DL Tx-Rx beam pair prediction</w:t>
            </w:r>
            <w:r>
              <w:rPr>
                <w:b/>
                <w:bCs/>
                <w:i/>
                <w:iCs/>
                <w:lang w:val="en-US"/>
              </w:rPr>
              <w:t xml:space="preserve"> may need to be considered.</w:t>
            </w:r>
          </w:p>
          <w:p w14:paraId="1CB56FA7" w14:textId="77777777" w:rsidR="009A2D3A" w:rsidRDefault="00683D72">
            <w:pPr>
              <w:spacing w:before="240" w:after="0"/>
              <w:jc w:val="both"/>
              <w:rPr>
                <w:b/>
                <w:bCs/>
                <w:i/>
                <w:iCs/>
                <w:lang w:val="en-US"/>
              </w:rPr>
            </w:pPr>
            <w:r>
              <w:rPr>
                <w:rFonts w:hint="eastAsia"/>
                <w:b/>
                <w:bCs/>
                <w:i/>
                <w:iCs/>
                <w:lang w:val="en-US"/>
              </w:rPr>
              <w:t>O</w:t>
            </w:r>
            <w:r>
              <w:rPr>
                <w:b/>
                <w:bCs/>
                <w:i/>
                <w:iCs/>
                <w:lang w:val="en-US"/>
              </w:rPr>
              <w:t>bservation 8: RAN4 is to study whether requirements/tests should be defined for potential new measurements for channel estimation and existing measurements used for direct AI/ML positioning, including CIR/PDP and RSRP/RSRPP/RSTD.</w:t>
            </w:r>
          </w:p>
          <w:p w14:paraId="1CB56FA8" w14:textId="77777777" w:rsidR="009A2D3A" w:rsidRDefault="00683D72">
            <w:pPr>
              <w:spacing w:before="240" w:after="0"/>
              <w:jc w:val="both"/>
              <w:rPr>
                <w:b/>
                <w:bCs/>
                <w:i/>
                <w:iCs/>
                <w:lang w:val="en-US"/>
              </w:rPr>
            </w:pPr>
            <w:r>
              <w:rPr>
                <w:rFonts w:hint="eastAsia"/>
                <w:b/>
                <w:bCs/>
                <w:i/>
                <w:iCs/>
                <w:lang w:val="en-US"/>
              </w:rPr>
              <w:t>O</w:t>
            </w:r>
            <w:r>
              <w:rPr>
                <w:b/>
                <w:bCs/>
                <w:i/>
                <w:iCs/>
                <w:lang w:val="en-US"/>
              </w:rPr>
              <w:t xml:space="preserve">bservation 9: RAN4 to study potential requirements for new and existing measurements for AI/ML assisted positioning, including </w:t>
            </w:r>
            <w:proofErr w:type="spellStart"/>
            <w:r>
              <w:rPr>
                <w:b/>
                <w:bCs/>
                <w:i/>
                <w:iCs/>
                <w:lang w:val="en-US"/>
              </w:rPr>
              <w:t>ToA</w:t>
            </w:r>
            <w:proofErr w:type="spellEnd"/>
            <w:r>
              <w:rPr>
                <w:b/>
                <w:bCs/>
                <w:i/>
                <w:iCs/>
                <w:lang w:val="en-US"/>
              </w:rPr>
              <w:t>, path phase, RSTD, LOS/NLOS indicator and RSRPP</w:t>
            </w:r>
          </w:p>
          <w:p w14:paraId="1CB56FA9" w14:textId="77777777" w:rsidR="009A2D3A" w:rsidRDefault="00683D72">
            <w:pPr>
              <w:spacing w:before="240" w:after="0"/>
              <w:jc w:val="both"/>
              <w:rPr>
                <w:b/>
                <w:bCs/>
                <w:i/>
                <w:iCs/>
                <w:lang w:val="en-US"/>
              </w:rPr>
            </w:pPr>
            <w:r>
              <w:rPr>
                <w:rFonts w:hint="eastAsia"/>
                <w:b/>
                <w:bCs/>
                <w:i/>
                <w:iCs/>
                <w:lang w:val="en-US"/>
              </w:rPr>
              <w:t>O</w:t>
            </w:r>
            <w:r>
              <w:rPr>
                <w:b/>
                <w:bCs/>
                <w:i/>
                <w:iCs/>
                <w:lang w:val="en-US"/>
              </w:rPr>
              <w:t>bservation 10: For AI/ML assisted positioning using existing measurements, legacy core requirements and accuracy requirements could be used as starting point</w:t>
            </w:r>
          </w:p>
          <w:p w14:paraId="1CB56FAA" w14:textId="77777777" w:rsidR="009A2D3A" w:rsidRDefault="00683D72">
            <w:pPr>
              <w:spacing w:before="240" w:after="0"/>
              <w:jc w:val="both"/>
              <w:rPr>
                <w:b/>
                <w:bCs/>
                <w:i/>
                <w:iCs/>
                <w:lang w:val="en-US"/>
              </w:rPr>
            </w:pPr>
            <w:r>
              <w:rPr>
                <w:b/>
                <w:bCs/>
                <w:i/>
                <w:iCs/>
                <w:lang w:val="en-US"/>
              </w:rPr>
              <w:t>Proposal 1. In Rel-18, RAN4 is to study specification impact of AI/ML for NR air interface, including potential requirements to verify AI/ML based enhanced performance (AI/ML model inference) for the use cases being discussed in RAN1.</w:t>
            </w:r>
          </w:p>
          <w:p w14:paraId="1CB56FAB" w14:textId="77777777" w:rsidR="009A2D3A" w:rsidRDefault="00683D72">
            <w:pPr>
              <w:spacing w:before="240" w:after="0"/>
              <w:jc w:val="both"/>
              <w:rPr>
                <w:i/>
                <w:iCs/>
                <w:lang w:val="en-US"/>
              </w:rPr>
            </w:pPr>
            <w:r>
              <w:rPr>
                <w:b/>
                <w:bCs/>
                <w:i/>
                <w:iCs/>
                <w:lang w:val="en-US"/>
              </w:rPr>
              <w:t>Proposal 2. In Rel-18, RAN4 is to study whether and how to define potential requirements related to life cycle management (LCM) of AI/ML model.</w:t>
            </w:r>
          </w:p>
          <w:p w14:paraId="1CB56FAC" w14:textId="77777777" w:rsidR="009A2D3A" w:rsidRDefault="00683D72">
            <w:pPr>
              <w:spacing w:before="180"/>
              <w:jc w:val="both"/>
              <w:rPr>
                <w:b/>
                <w:bCs/>
                <w:i/>
                <w:iCs/>
              </w:rPr>
            </w:pPr>
            <w:r>
              <w:rPr>
                <w:b/>
                <w:bCs/>
                <w:i/>
                <w:iCs/>
              </w:rPr>
              <w:t>Proposal 3: RAN4 is to study how to define requirements for verifying generalization performance.</w:t>
            </w:r>
          </w:p>
          <w:p w14:paraId="1CB56FAD" w14:textId="77777777" w:rsidR="009A2D3A" w:rsidRDefault="00683D72">
            <w:pPr>
              <w:spacing w:before="180"/>
              <w:jc w:val="both"/>
              <w:rPr>
                <w:rFonts w:asciiTheme="minorHAnsi" w:hAnsiTheme="minorHAnsi" w:cstheme="minorHAnsi"/>
              </w:rPr>
            </w:pPr>
            <w:r>
              <w:rPr>
                <w:b/>
                <w:bCs/>
                <w:i/>
                <w:iCs/>
              </w:rPr>
              <w:t xml:space="preserve">Proposal 4: Consider </w:t>
            </w:r>
            <w:proofErr w:type="gramStart"/>
            <w:r>
              <w:rPr>
                <w:b/>
                <w:bCs/>
                <w:i/>
                <w:iCs/>
              </w:rPr>
              <w:t>to define</w:t>
            </w:r>
            <w:proofErr w:type="gramEnd"/>
            <w:r>
              <w:rPr>
                <w:b/>
                <w:bCs/>
                <w:i/>
                <w:iCs/>
              </w:rPr>
              <w:t xml:space="preserve"> reference models in RAN4 for defining (generalization) performance requirements for AI/ML models.</w:t>
            </w:r>
          </w:p>
        </w:tc>
      </w:tr>
      <w:tr w:rsidR="009A2D3A" w14:paraId="1CB56FDC" w14:textId="77777777">
        <w:trPr>
          <w:trHeight w:val="468"/>
        </w:trPr>
        <w:tc>
          <w:tcPr>
            <w:tcW w:w="1622" w:type="dxa"/>
          </w:tcPr>
          <w:p w14:paraId="1CB56FAF" w14:textId="77777777" w:rsidR="009A2D3A" w:rsidRDefault="003F2529">
            <w:pPr>
              <w:spacing w:before="120" w:after="120"/>
              <w:rPr>
                <w:rFonts w:asciiTheme="minorHAnsi" w:hAnsiTheme="minorHAnsi" w:cstheme="minorHAnsi"/>
              </w:rPr>
            </w:pPr>
            <w:hyperlink r:id="rId21" w:history="1">
              <w:r w:rsidR="00683D72">
                <w:rPr>
                  <w:rStyle w:val="Hyperlink"/>
                  <w:rFonts w:ascii="Arial" w:hAnsi="Arial" w:cs="Arial"/>
                  <w:b/>
                  <w:bCs/>
                  <w:sz w:val="16"/>
                  <w:szCs w:val="16"/>
                </w:rPr>
                <w:t>R4-2305432</w:t>
              </w:r>
            </w:hyperlink>
          </w:p>
        </w:tc>
        <w:tc>
          <w:tcPr>
            <w:tcW w:w="1424" w:type="dxa"/>
          </w:tcPr>
          <w:p w14:paraId="1CB56FB0" w14:textId="77777777" w:rsidR="009A2D3A" w:rsidRDefault="00683D72">
            <w:pPr>
              <w:spacing w:before="120" w:after="120"/>
              <w:rPr>
                <w:rFonts w:asciiTheme="minorHAnsi" w:hAnsiTheme="minorHAnsi" w:cstheme="minorHAnsi"/>
              </w:rPr>
            </w:pPr>
            <w:r>
              <w:rPr>
                <w:rFonts w:ascii="Arial" w:hAnsi="Arial" w:cs="Arial"/>
                <w:sz w:val="16"/>
                <w:szCs w:val="16"/>
              </w:rPr>
              <w:t>OPPO</w:t>
            </w:r>
          </w:p>
        </w:tc>
        <w:tc>
          <w:tcPr>
            <w:tcW w:w="6585" w:type="dxa"/>
          </w:tcPr>
          <w:p w14:paraId="1CB56FB1" w14:textId="77777777" w:rsidR="009A2D3A" w:rsidRDefault="00683D72">
            <w:pPr>
              <w:spacing w:beforeLines="20" w:before="48" w:afterLines="20" w:after="48"/>
              <w:ind w:left="1418" w:hangingChars="709" w:hanging="1418"/>
              <w:jc w:val="both"/>
              <w:rPr>
                <w:rFonts w:eastAsia="DengXian"/>
                <w:b/>
                <w:lang w:val="en-US" w:eastAsia="zh-CN"/>
              </w:rPr>
            </w:pPr>
            <w:r>
              <w:rPr>
                <w:rFonts w:eastAsia="DengXian"/>
                <w:b/>
                <w:lang w:val="en-US" w:eastAsia="zh-CN"/>
              </w:rPr>
              <w:t>Proposal 1: Based on the progress in RAN1 and RAN2, and the research objectives of RAN4, following aspects should be considered:</w:t>
            </w:r>
          </w:p>
          <w:p w14:paraId="1CB56FB2" w14:textId="77777777" w:rsidR="009A2D3A" w:rsidRDefault="00683D72">
            <w:pPr>
              <w:pStyle w:val="ListParagraph"/>
              <w:numPr>
                <w:ilvl w:val="0"/>
                <w:numId w:val="25"/>
              </w:numPr>
              <w:overflowPunct/>
              <w:autoSpaceDE/>
              <w:autoSpaceDN/>
              <w:adjustRightInd/>
              <w:spacing w:beforeLines="20" w:before="48" w:afterLines="20" w:after="48" w:line="276" w:lineRule="auto"/>
              <w:ind w:leftChars="500" w:left="1357" w:firstLineChars="0" w:hanging="357"/>
              <w:contextualSpacing/>
              <w:jc w:val="both"/>
              <w:textAlignment w:val="auto"/>
              <w:rPr>
                <w:rFonts w:eastAsia="DengXian"/>
                <w:b/>
                <w:lang w:eastAsia="zh-CN"/>
              </w:rPr>
            </w:pPr>
            <w:r>
              <w:rPr>
                <w:rFonts w:eastAsia="DengXian"/>
                <w:b/>
                <w:lang w:eastAsia="zh-CN"/>
              </w:rPr>
              <w:t>Focus on cases and issues with sufficient research progress and consensus in RAN1 and RAN2</w:t>
            </w:r>
          </w:p>
          <w:p w14:paraId="1CB56FB3" w14:textId="77777777" w:rsidR="009A2D3A" w:rsidRDefault="00683D72">
            <w:pPr>
              <w:pStyle w:val="ListParagraph"/>
              <w:numPr>
                <w:ilvl w:val="0"/>
                <w:numId w:val="25"/>
              </w:numPr>
              <w:overflowPunct/>
              <w:autoSpaceDE/>
              <w:autoSpaceDN/>
              <w:adjustRightInd/>
              <w:spacing w:beforeLines="20" w:before="48" w:afterLines="20" w:after="48" w:line="276" w:lineRule="auto"/>
              <w:ind w:leftChars="500" w:left="1357" w:firstLineChars="0" w:hanging="357"/>
              <w:contextualSpacing/>
              <w:jc w:val="both"/>
              <w:textAlignment w:val="auto"/>
              <w:rPr>
                <w:rFonts w:eastAsia="DengXian"/>
                <w:b/>
                <w:lang w:eastAsia="zh-CN"/>
              </w:rPr>
            </w:pPr>
            <w:r>
              <w:rPr>
                <w:rFonts w:eastAsia="DengXian"/>
                <w:b/>
                <w:lang w:eastAsia="zh-CN"/>
              </w:rPr>
              <w:t>Establish a common testing framework for AI/ML features</w:t>
            </w:r>
          </w:p>
          <w:p w14:paraId="1CB56FB4" w14:textId="77777777" w:rsidR="009A2D3A" w:rsidRDefault="00683D72">
            <w:pPr>
              <w:pStyle w:val="ListParagraph"/>
              <w:numPr>
                <w:ilvl w:val="0"/>
                <w:numId w:val="25"/>
              </w:numPr>
              <w:overflowPunct/>
              <w:autoSpaceDE/>
              <w:autoSpaceDN/>
              <w:adjustRightInd/>
              <w:spacing w:beforeLines="20" w:before="48" w:afterLines="20" w:after="48" w:line="276" w:lineRule="auto"/>
              <w:ind w:leftChars="500" w:left="1357" w:firstLineChars="0" w:hanging="357"/>
              <w:contextualSpacing/>
              <w:jc w:val="both"/>
              <w:textAlignment w:val="auto"/>
              <w:rPr>
                <w:rFonts w:eastAsia="DengXian"/>
                <w:b/>
                <w:lang w:eastAsia="zh-CN"/>
              </w:rPr>
            </w:pPr>
            <w:r>
              <w:rPr>
                <w:rFonts w:eastAsia="DengXian"/>
                <w:b/>
                <w:lang w:eastAsia="zh-CN"/>
              </w:rPr>
              <w:t>Studying performance requirement and core requirement at the sub use case level</w:t>
            </w:r>
          </w:p>
          <w:p w14:paraId="1CB56FB5" w14:textId="77777777" w:rsidR="009A2D3A" w:rsidRDefault="00683D72">
            <w:pPr>
              <w:spacing w:beforeLines="20" w:before="48" w:afterLines="20" w:after="48"/>
              <w:ind w:left="1418" w:hangingChars="709" w:hanging="1418"/>
              <w:jc w:val="both"/>
              <w:rPr>
                <w:rFonts w:eastAsia="DengXian"/>
                <w:b/>
                <w:lang w:val="en-US" w:eastAsia="zh-CN"/>
              </w:rPr>
            </w:pPr>
            <w:r>
              <w:rPr>
                <w:rFonts w:eastAsia="DengXian"/>
                <w:b/>
                <w:lang w:val="en-US" w:eastAsia="zh-CN"/>
              </w:rPr>
              <w:t xml:space="preserve">Proposal 2: In RAN4 AI/ML discussion, </w:t>
            </w:r>
            <w:r>
              <w:rPr>
                <w:rFonts w:eastAsia="DengXian"/>
                <w:b/>
                <w:lang w:eastAsia="zh-CN"/>
              </w:rPr>
              <w:t>should focus on the inference and monitoring phases including performance requirement and functional core requirement</w:t>
            </w:r>
          </w:p>
          <w:p w14:paraId="1CB56FB6" w14:textId="77777777" w:rsidR="009A2D3A" w:rsidRDefault="00683D72">
            <w:pPr>
              <w:spacing w:beforeLines="20" w:before="48" w:afterLines="20" w:after="48"/>
              <w:ind w:left="1418" w:hangingChars="709" w:hanging="1418"/>
              <w:jc w:val="both"/>
              <w:rPr>
                <w:rFonts w:eastAsia="DengXian"/>
                <w:b/>
                <w:lang w:val="en-US" w:eastAsia="zh-CN"/>
              </w:rPr>
            </w:pPr>
            <w:r>
              <w:rPr>
                <w:rFonts w:eastAsia="DengXian"/>
                <w:b/>
                <w:lang w:val="en-US" w:eastAsia="zh-CN"/>
              </w:rPr>
              <w:t>Proposal 3: For RAN4 AI/ML performance requirements</w:t>
            </w:r>
            <w:r>
              <w:t xml:space="preserve"> </w:t>
            </w:r>
            <w:r>
              <w:rPr>
                <w:rFonts w:eastAsia="DengXian"/>
                <w:b/>
                <w:lang w:val="en-US" w:eastAsia="zh-CN"/>
              </w:rPr>
              <w:t>and tests, following options should be considered,</w:t>
            </w:r>
          </w:p>
          <w:p w14:paraId="1CB56FB7" w14:textId="77777777" w:rsidR="009A2D3A" w:rsidRDefault="00683D72">
            <w:pPr>
              <w:spacing w:beforeLines="20" w:before="48" w:afterLines="20" w:after="48"/>
              <w:ind w:leftChars="500" w:left="1000"/>
              <w:jc w:val="both"/>
              <w:rPr>
                <w:rFonts w:eastAsia="DengXian"/>
                <w:b/>
                <w:lang w:eastAsia="zh-CN"/>
              </w:rPr>
            </w:pPr>
            <w:r>
              <w:rPr>
                <w:rFonts w:eastAsia="DengXian"/>
                <w:b/>
                <w:lang w:eastAsia="zh-CN"/>
              </w:rPr>
              <w:tab/>
              <w:t>Option 1: Task level test (Additional tests for AI/ML based solutions are not required)</w:t>
            </w:r>
          </w:p>
          <w:p w14:paraId="1CB56FB8" w14:textId="77777777" w:rsidR="009A2D3A" w:rsidRDefault="00683D72">
            <w:pPr>
              <w:spacing w:beforeLines="20" w:before="48" w:afterLines="20" w:after="48"/>
              <w:ind w:leftChars="500" w:left="1000"/>
              <w:jc w:val="both"/>
              <w:rPr>
                <w:rFonts w:eastAsia="DengXian"/>
                <w:b/>
                <w:lang w:eastAsia="zh-CN"/>
              </w:rPr>
            </w:pPr>
            <w:r>
              <w:rPr>
                <w:rFonts w:eastAsia="DengXian"/>
                <w:b/>
                <w:lang w:eastAsia="zh-CN"/>
              </w:rPr>
              <w:tab/>
              <w:t>Option 2: Test for generalized performance</w:t>
            </w:r>
          </w:p>
          <w:p w14:paraId="1CB56FB9" w14:textId="77777777" w:rsidR="009A2D3A" w:rsidRDefault="00683D72">
            <w:pPr>
              <w:spacing w:beforeLines="20" w:before="48" w:afterLines="20" w:after="48"/>
              <w:ind w:leftChars="500" w:left="1000"/>
              <w:jc w:val="both"/>
              <w:rPr>
                <w:rFonts w:eastAsia="DengXian"/>
                <w:b/>
                <w:lang w:eastAsia="zh-CN"/>
              </w:rPr>
            </w:pPr>
            <w:r>
              <w:rPr>
                <w:rFonts w:eastAsia="DengXian"/>
                <w:b/>
                <w:lang w:eastAsia="zh-CN"/>
              </w:rPr>
              <w:tab/>
              <w:t>Option 3: Test for scenario-based performance</w:t>
            </w:r>
          </w:p>
          <w:p w14:paraId="1CB56FBA" w14:textId="77777777" w:rsidR="009A2D3A" w:rsidRDefault="00683D72">
            <w:pPr>
              <w:spacing w:beforeLines="20" w:before="48" w:afterLines="20" w:after="48"/>
              <w:ind w:left="1418" w:hangingChars="709" w:hanging="1418"/>
              <w:jc w:val="both"/>
              <w:rPr>
                <w:rFonts w:eastAsia="DengXian"/>
                <w:b/>
                <w:lang w:val="en-US" w:eastAsia="zh-CN"/>
              </w:rPr>
            </w:pPr>
            <w:r>
              <w:rPr>
                <w:rFonts w:eastAsia="DengXian"/>
                <w:b/>
                <w:lang w:val="en-US" w:eastAsia="zh-CN"/>
              </w:rPr>
              <w:t>Proposal 4: For RAN4 AI/ML core requirements</w:t>
            </w:r>
            <w:r>
              <w:t xml:space="preserve"> </w:t>
            </w:r>
            <w:r>
              <w:rPr>
                <w:rFonts w:eastAsia="DengXian"/>
                <w:b/>
                <w:lang w:val="en-US" w:eastAsia="zh-CN"/>
              </w:rPr>
              <w:t>and tests, following aspects can be considered,</w:t>
            </w:r>
          </w:p>
          <w:p w14:paraId="1CB56FBB" w14:textId="77777777" w:rsidR="009A2D3A" w:rsidRDefault="00683D72">
            <w:pPr>
              <w:spacing w:beforeLines="20" w:before="48" w:afterLines="20" w:after="48"/>
              <w:ind w:leftChars="500" w:left="1000"/>
              <w:jc w:val="both"/>
              <w:rPr>
                <w:rFonts w:eastAsia="DengXian"/>
                <w:b/>
                <w:lang w:eastAsia="zh-CN"/>
              </w:rPr>
            </w:pPr>
            <w:r>
              <w:rPr>
                <w:rFonts w:eastAsia="DengXian"/>
                <w:b/>
                <w:lang w:eastAsia="zh-CN"/>
              </w:rPr>
              <w:tab/>
              <w:t>-  AI/ML life cycle management impacts</w:t>
            </w:r>
          </w:p>
          <w:p w14:paraId="1CB56FBC" w14:textId="77777777" w:rsidR="009A2D3A" w:rsidRDefault="00683D72">
            <w:pPr>
              <w:spacing w:beforeLines="20" w:before="48" w:afterLines="20" w:after="48"/>
              <w:ind w:leftChars="500" w:left="1000"/>
              <w:jc w:val="both"/>
              <w:rPr>
                <w:rFonts w:eastAsia="DengXian"/>
                <w:b/>
                <w:lang w:eastAsia="zh-CN"/>
              </w:rPr>
            </w:pPr>
            <w:r>
              <w:rPr>
                <w:rFonts w:eastAsia="DengXian"/>
                <w:b/>
                <w:lang w:eastAsia="zh-CN"/>
              </w:rPr>
              <w:tab/>
              <w:t>-  Testability of two-sided model tests</w:t>
            </w:r>
          </w:p>
          <w:p w14:paraId="1CB56FBD" w14:textId="77777777" w:rsidR="009A2D3A" w:rsidRDefault="00683D72">
            <w:pPr>
              <w:spacing w:beforeLines="20" w:before="48" w:afterLines="20" w:after="48"/>
              <w:ind w:leftChars="500" w:left="1000"/>
              <w:jc w:val="both"/>
              <w:rPr>
                <w:rFonts w:eastAsia="DengXian"/>
                <w:b/>
                <w:lang w:eastAsia="zh-CN"/>
              </w:rPr>
            </w:pPr>
            <w:r>
              <w:rPr>
                <w:rFonts w:eastAsia="DengXian"/>
                <w:b/>
                <w:lang w:eastAsia="zh-CN"/>
              </w:rPr>
              <w:tab/>
              <w:t>-  Core requirement for sub use cases, and should follow the progress in RAN1/RAN2</w:t>
            </w:r>
          </w:p>
          <w:p w14:paraId="1CB56FBE" w14:textId="77777777" w:rsidR="009A2D3A" w:rsidRDefault="00683D72">
            <w:pPr>
              <w:spacing w:beforeLines="20" w:before="48" w:afterLines="20" w:after="48"/>
              <w:ind w:left="1418" w:hangingChars="709" w:hanging="1418"/>
              <w:jc w:val="both"/>
              <w:rPr>
                <w:rFonts w:eastAsia="DengXian"/>
                <w:b/>
                <w:lang w:val="en-US" w:eastAsia="zh-CN"/>
              </w:rPr>
            </w:pPr>
            <w:r>
              <w:rPr>
                <w:rFonts w:eastAsia="DengXian"/>
                <w:b/>
                <w:lang w:val="en-US" w:eastAsia="zh-CN"/>
              </w:rPr>
              <w:t>Proposal 5: For AI/ML based CSI feedback, following aspects should be considered in RAN4</w:t>
            </w:r>
          </w:p>
          <w:p w14:paraId="1CB56FBF" w14:textId="77777777" w:rsidR="009A2D3A" w:rsidRDefault="00683D72">
            <w:pPr>
              <w:pStyle w:val="ListParagraph"/>
              <w:spacing w:beforeLines="20" w:before="48" w:afterLines="20" w:after="48"/>
              <w:ind w:left="1134" w:firstLine="402"/>
              <w:jc w:val="both"/>
              <w:rPr>
                <w:rFonts w:eastAsia="DengXian"/>
                <w:b/>
                <w:lang w:eastAsia="zh-CN"/>
              </w:rPr>
            </w:pPr>
            <w:r>
              <w:rPr>
                <w:b/>
                <w:lang w:eastAsia="zh-CN"/>
              </w:rPr>
              <w:tab/>
              <w:t>-   Performance requirements</w:t>
            </w:r>
          </w:p>
          <w:p w14:paraId="1CB56FC0"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DengXian"/>
                <w:b/>
                <w:lang w:eastAsia="zh-CN"/>
              </w:rPr>
            </w:pPr>
            <w:r>
              <w:rPr>
                <w:rFonts w:eastAsiaTheme="minorEastAsia"/>
                <w:b/>
                <w:lang w:eastAsia="zh-CN"/>
              </w:rPr>
              <w:t xml:space="preserve">The performance requirement of AI/ML based CSI feedback should be evaluated, </w:t>
            </w:r>
            <w:proofErr w:type="gramStart"/>
            <w:r>
              <w:rPr>
                <w:rFonts w:eastAsiaTheme="minorEastAsia"/>
                <w:b/>
                <w:lang w:eastAsia="zh-CN"/>
              </w:rPr>
              <w:t>e.g.</w:t>
            </w:r>
            <w:proofErr w:type="gramEnd"/>
            <w:r>
              <w:rPr>
                <w:rFonts w:eastAsiaTheme="minorEastAsia"/>
                <w:b/>
                <w:lang w:eastAsia="zh-CN"/>
              </w:rPr>
              <w:t xml:space="preserve"> by the system throughput or [intermediate KPIs]</w:t>
            </w:r>
          </w:p>
          <w:p w14:paraId="1CB56FC1"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DengXian"/>
                <w:b/>
                <w:lang w:eastAsia="zh-CN"/>
              </w:rPr>
            </w:pPr>
            <w:r>
              <w:rPr>
                <w:rFonts w:eastAsiaTheme="minorEastAsia"/>
                <w:b/>
                <w:lang w:eastAsia="zh-CN"/>
              </w:rPr>
              <w:t xml:space="preserve">High priority to test the generalized performance of AI/ML based CSI feedback, e.g.  under the assumption of </w:t>
            </w:r>
            <w:proofErr w:type="spellStart"/>
            <w:r>
              <w:rPr>
                <w:rFonts w:eastAsiaTheme="minorEastAsia"/>
                <w:b/>
                <w:lang w:eastAsia="zh-CN"/>
              </w:rPr>
              <w:t>UMa</w:t>
            </w:r>
            <w:proofErr w:type="spellEnd"/>
            <w:r>
              <w:rPr>
                <w:rFonts w:eastAsiaTheme="minorEastAsia"/>
                <w:b/>
                <w:lang w:eastAsia="zh-CN"/>
              </w:rPr>
              <w:t>/</w:t>
            </w:r>
            <w:proofErr w:type="spellStart"/>
            <w:r>
              <w:rPr>
                <w:rFonts w:eastAsiaTheme="minorEastAsia"/>
                <w:b/>
                <w:lang w:eastAsia="zh-CN"/>
              </w:rPr>
              <w:t>UMi</w:t>
            </w:r>
            <w:proofErr w:type="spellEnd"/>
            <w:r>
              <w:rPr>
                <w:rFonts w:eastAsiaTheme="minorEastAsia"/>
                <w:b/>
                <w:lang w:eastAsia="zh-CN"/>
              </w:rPr>
              <w:t xml:space="preserve"> channel</w:t>
            </w:r>
          </w:p>
          <w:p w14:paraId="1CB56FC2"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DengXian"/>
                <w:b/>
                <w:lang w:eastAsia="zh-CN"/>
              </w:rPr>
            </w:pPr>
            <w:r>
              <w:rPr>
                <w:rFonts w:eastAsia="DengXian"/>
                <w:b/>
                <w:lang w:eastAsia="zh-CN"/>
              </w:rPr>
              <w:t xml:space="preserve">Existed RAN4 test examples for “reporting of PMI” can serve as a reference, </w:t>
            </w:r>
            <w:proofErr w:type="gramStart"/>
            <w:r>
              <w:rPr>
                <w:rFonts w:eastAsia="DengXian"/>
                <w:b/>
                <w:lang w:eastAsia="zh-CN"/>
              </w:rPr>
              <w:t>e.g.</w:t>
            </w:r>
            <w:proofErr w:type="gramEnd"/>
            <w:r>
              <w:rPr>
                <w:rFonts w:eastAsia="DengXian"/>
                <w:b/>
                <w:lang w:eastAsia="zh-CN"/>
              </w:rPr>
              <w:t xml:space="preserve"> requirement γ and test settings can be reused or updated</w:t>
            </w:r>
          </w:p>
          <w:p w14:paraId="1CB56FC3"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DengXian"/>
                <w:b/>
                <w:lang w:eastAsia="zh-CN"/>
              </w:rPr>
            </w:pPr>
            <w:r>
              <w:rPr>
                <w:rFonts w:eastAsia="DengXian"/>
                <w:b/>
                <w:lang w:eastAsia="zh-CN"/>
              </w:rPr>
              <w:t xml:space="preserve">Testability of two-sided CSI compression should be studied, </w:t>
            </w:r>
            <w:proofErr w:type="gramStart"/>
            <w:r>
              <w:rPr>
                <w:rFonts w:eastAsia="DengXian"/>
                <w:b/>
                <w:lang w:eastAsia="zh-CN"/>
              </w:rPr>
              <w:t>e.g.</w:t>
            </w:r>
            <w:proofErr w:type="gramEnd"/>
            <w:r>
              <w:rPr>
                <w:rFonts w:eastAsia="DengXian"/>
                <w:b/>
                <w:lang w:eastAsia="zh-CN"/>
              </w:rPr>
              <w:t xml:space="preserve"> whether/how to introduce a reference model(s)</w:t>
            </w:r>
          </w:p>
          <w:p w14:paraId="1CB56FC4"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DengXian"/>
                <w:b/>
                <w:lang w:eastAsia="zh-CN"/>
              </w:rPr>
            </w:pPr>
            <w:r>
              <w:rPr>
                <w:rFonts w:eastAsia="DengXian"/>
                <w:b/>
                <w:lang w:eastAsia="zh-CN"/>
              </w:rPr>
              <w:t xml:space="preserve">Test of RRM </w:t>
            </w:r>
            <w:proofErr w:type="gramStart"/>
            <w:r>
              <w:rPr>
                <w:rFonts w:eastAsia="DengXian"/>
                <w:b/>
                <w:lang w:eastAsia="zh-CN"/>
              </w:rPr>
              <w:t>measurement(</w:t>
            </w:r>
            <w:proofErr w:type="gramEnd"/>
            <w:r>
              <w:rPr>
                <w:rFonts w:eastAsia="DengXian"/>
                <w:b/>
                <w:lang w:eastAsia="zh-CN"/>
              </w:rPr>
              <w:t xml:space="preserve">e.g. CSI-RS measurement accuracy) for AI/ML based CSI </w:t>
            </w:r>
            <w:r>
              <w:rPr>
                <w:rFonts w:eastAsiaTheme="minorEastAsia"/>
                <w:b/>
                <w:lang w:eastAsia="zh-CN"/>
              </w:rPr>
              <w:t xml:space="preserve">feedback </w:t>
            </w:r>
            <w:r>
              <w:rPr>
                <w:rFonts w:eastAsia="DengXian"/>
                <w:b/>
                <w:lang w:eastAsia="zh-CN"/>
              </w:rPr>
              <w:t>may be needed</w:t>
            </w:r>
          </w:p>
          <w:p w14:paraId="1CB56FC5" w14:textId="77777777" w:rsidR="009A2D3A" w:rsidRDefault="00683D72">
            <w:pPr>
              <w:pStyle w:val="ListParagraph"/>
              <w:spacing w:beforeLines="20" w:before="48" w:afterLines="20" w:after="48"/>
              <w:ind w:left="1134" w:firstLine="402"/>
              <w:jc w:val="both"/>
              <w:rPr>
                <w:rFonts w:eastAsia="DengXian"/>
                <w:b/>
                <w:lang w:eastAsia="zh-CN"/>
              </w:rPr>
            </w:pPr>
            <w:r>
              <w:rPr>
                <w:b/>
                <w:lang w:eastAsia="zh-CN"/>
              </w:rPr>
              <w:t>-   Core requirements</w:t>
            </w:r>
          </w:p>
          <w:p w14:paraId="1CB56FC6"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Theme="minorEastAsia"/>
                <w:b/>
                <w:lang w:eastAsia="zh-CN"/>
              </w:rPr>
            </w:pPr>
            <w:r>
              <w:rPr>
                <w:rFonts w:eastAsiaTheme="minorEastAsia"/>
                <w:b/>
                <w:lang w:eastAsia="zh-CN"/>
              </w:rPr>
              <w:t xml:space="preserve">Performance monitoring procedure, including performance evaluation and </w:t>
            </w:r>
            <w:proofErr w:type="gramStart"/>
            <w:r>
              <w:rPr>
                <w:rFonts w:eastAsiaTheme="minorEastAsia"/>
                <w:b/>
                <w:lang w:eastAsia="zh-CN"/>
              </w:rPr>
              <w:t>decision making</w:t>
            </w:r>
            <w:proofErr w:type="gramEnd"/>
            <w:r>
              <w:rPr>
                <w:rFonts w:eastAsiaTheme="minorEastAsia"/>
                <w:b/>
                <w:lang w:eastAsia="zh-CN"/>
              </w:rPr>
              <w:t xml:space="preserve"> procedure</w:t>
            </w:r>
          </w:p>
          <w:p w14:paraId="1CB56FC7"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Theme="minorEastAsia"/>
                <w:b/>
                <w:lang w:eastAsia="zh-CN"/>
              </w:rPr>
            </w:pPr>
            <w:r>
              <w:rPr>
                <w:rFonts w:eastAsiaTheme="minorEastAsia"/>
                <w:b/>
                <w:lang w:eastAsia="zh-CN"/>
              </w:rPr>
              <w:t>Model management procedure, including model selection/activation/deactivation, and model switching/fallback</w:t>
            </w:r>
          </w:p>
          <w:p w14:paraId="1CB56FC8"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Theme="minorEastAsia"/>
                <w:b/>
                <w:lang w:eastAsia="zh-CN"/>
              </w:rPr>
            </w:pPr>
            <w:r>
              <w:rPr>
                <w:rFonts w:eastAsiaTheme="minorEastAsia"/>
                <w:b/>
                <w:lang w:eastAsia="zh-CN"/>
              </w:rPr>
              <w:t>Latency/interruption requirement for above procedures</w:t>
            </w:r>
          </w:p>
          <w:p w14:paraId="1CB56FC9" w14:textId="77777777" w:rsidR="009A2D3A" w:rsidRDefault="00683D72">
            <w:pPr>
              <w:spacing w:beforeLines="20" w:before="48" w:afterLines="20" w:after="48"/>
              <w:ind w:left="1418" w:hangingChars="709" w:hanging="1418"/>
              <w:jc w:val="both"/>
              <w:rPr>
                <w:rFonts w:eastAsia="DengXian"/>
                <w:b/>
                <w:lang w:val="en-US" w:eastAsia="zh-CN"/>
              </w:rPr>
            </w:pPr>
            <w:r>
              <w:rPr>
                <w:rFonts w:eastAsia="DengXian"/>
                <w:b/>
                <w:lang w:val="en-US" w:eastAsia="zh-CN"/>
              </w:rPr>
              <w:t>Proposal 6: For Spatial/Temporal domain beam prediction, following aspects should be considered in RAN4</w:t>
            </w:r>
          </w:p>
          <w:p w14:paraId="1CB56FCA" w14:textId="77777777" w:rsidR="009A2D3A" w:rsidRDefault="00683D72">
            <w:pPr>
              <w:pStyle w:val="ListParagraph"/>
              <w:spacing w:beforeLines="20" w:before="48" w:afterLines="20" w:after="48"/>
              <w:ind w:left="1134" w:firstLine="402"/>
              <w:jc w:val="both"/>
              <w:rPr>
                <w:rFonts w:eastAsia="DengXian"/>
                <w:b/>
                <w:lang w:eastAsia="zh-CN"/>
              </w:rPr>
            </w:pPr>
            <w:r>
              <w:rPr>
                <w:b/>
                <w:lang w:eastAsia="zh-CN"/>
              </w:rPr>
              <w:t>-  Performance requirements</w:t>
            </w:r>
          </w:p>
          <w:p w14:paraId="1CB56FCB"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DengXian"/>
                <w:b/>
                <w:lang w:eastAsia="zh-CN"/>
              </w:rPr>
            </w:pPr>
            <w:r>
              <w:rPr>
                <w:rFonts w:eastAsiaTheme="minorEastAsia"/>
                <w:b/>
                <w:lang w:eastAsia="zh-CN"/>
              </w:rPr>
              <w:t xml:space="preserve">The performance requirement of AI/ML based Spatial/Temporal domain DL beam prediction should be evaluated, </w:t>
            </w:r>
            <w:proofErr w:type="gramStart"/>
            <w:r>
              <w:rPr>
                <w:rFonts w:eastAsiaTheme="minorEastAsia"/>
                <w:b/>
                <w:lang w:eastAsia="zh-CN"/>
              </w:rPr>
              <w:t>e.g.</w:t>
            </w:r>
            <w:proofErr w:type="gramEnd"/>
            <w:r>
              <w:rPr>
                <w:rFonts w:eastAsiaTheme="minorEastAsia"/>
                <w:b/>
                <w:lang w:eastAsia="zh-CN"/>
              </w:rPr>
              <w:t xml:space="preserve"> by the system throughput or [intermediate KPIs]</w:t>
            </w:r>
          </w:p>
          <w:p w14:paraId="1CB56FCC"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Theme="minorEastAsia"/>
                <w:b/>
                <w:lang w:eastAsia="zh-CN"/>
              </w:rPr>
            </w:pPr>
            <w:r>
              <w:rPr>
                <w:rFonts w:eastAsiaTheme="minorEastAsia"/>
                <w:b/>
                <w:lang w:eastAsia="zh-CN"/>
              </w:rPr>
              <w:t>High priority to test the generalized performance of AI/ML based Spatial/Temporal domain DL beam prediction</w:t>
            </w:r>
          </w:p>
          <w:p w14:paraId="1CB56FCD"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DengXian"/>
                <w:b/>
                <w:lang w:eastAsia="zh-CN"/>
              </w:rPr>
            </w:pPr>
            <w:r>
              <w:rPr>
                <w:rFonts w:eastAsia="DengXian"/>
                <w:b/>
                <w:lang w:eastAsia="zh-CN"/>
              </w:rPr>
              <w:t xml:space="preserve">Test of RRM </w:t>
            </w:r>
            <w:proofErr w:type="gramStart"/>
            <w:r>
              <w:rPr>
                <w:rFonts w:eastAsia="DengXian"/>
                <w:b/>
                <w:lang w:eastAsia="zh-CN"/>
              </w:rPr>
              <w:t>measurement(</w:t>
            </w:r>
            <w:proofErr w:type="gramEnd"/>
            <w:r>
              <w:rPr>
                <w:rFonts w:eastAsia="DengXian"/>
                <w:b/>
                <w:lang w:eastAsia="zh-CN"/>
              </w:rPr>
              <w:t>e.g. RSRP measurement accuracy of beams) for AI/ML based Spatial/Temporal domain DL beam prediction may be needed</w:t>
            </w:r>
          </w:p>
          <w:p w14:paraId="1CB56FCE" w14:textId="77777777" w:rsidR="009A2D3A" w:rsidRDefault="00683D72">
            <w:pPr>
              <w:pStyle w:val="ListParagraph"/>
              <w:spacing w:beforeLines="20" w:before="48" w:afterLines="20" w:after="48"/>
              <w:ind w:left="1134" w:firstLine="402"/>
              <w:jc w:val="both"/>
              <w:rPr>
                <w:rFonts w:eastAsia="DengXian"/>
                <w:b/>
                <w:lang w:eastAsia="zh-CN"/>
              </w:rPr>
            </w:pPr>
            <w:r>
              <w:rPr>
                <w:b/>
                <w:lang w:eastAsia="zh-CN"/>
              </w:rPr>
              <w:t>-   Core requirements</w:t>
            </w:r>
          </w:p>
          <w:p w14:paraId="1CB56FCF"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Theme="minorEastAsia"/>
                <w:b/>
                <w:lang w:eastAsia="zh-CN"/>
              </w:rPr>
            </w:pPr>
            <w:bookmarkStart w:id="4" w:name="_Hlk132278045"/>
            <w:r>
              <w:rPr>
                <w:rFonts w:eastAsiaTheme="minorEastAsia"/>
                <w:b/>
                <w:lang w:eastAsia="zh-CN"/>
              </w:rPr>
              <w:t xml:space="preserve">Performance monitoring procedure, including performance evaluation and </w:t>
            </w:r>
            <w:proofErr w:type="gramStart"/>
            <w:r>
              <w:rPr>
                <w:rFonts w:eastAsiaTheme="minorEastAsia"/>
                <w:b/>
                <w:lang w:eastAsia="zh-CN"/>
              </w:rPr>
              <w:t>decision making</w:t>
            </w:r>
            <w:proofErr w:type="gramEnd"/>
            <w:r>
              <w:rPr>
                <w:rFonts w:eastAsiaTheme="minorEastAsia"/>
                <w:b/>
                <w:lang w:eastAsia="zh-CN"/>
              </w:rPr>
              <w:t xml:space="preserve"> procedure</w:t>
            </w:r>
          </w:p>
          <w:p w14:paraId="1CB56FD0"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Theme="minorEastAsia"/>
                <w:b/>
                <w:lang w:eastAsia="zh-CN"/>
              </w:rPr>
            </w:pPr>
            <w:r>
              <w:rPr>
                <w:rFonts w:eastAsiaTheme="minorEastAsia"/>
                <w:b/>
                <w:lang w:eastAsia="zh-CN"/>
              </w:rPr>
              <w:t>Model management procedure, including model selection/activation/deactivation, and model switching/fallback</w:t>
            </w:r>
          </w:p>
          <w:p w14:paraId="1CB56FD1"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Theme="minorEastAsia"/>
                <w:lang w:eastAsia="zh-CN"/>
              </w:rPr>
            </w:pPr>
            <w:r>
              <w:rPr>
                <w:rFonts w:eastAsiaTheme="minorEastAsia"/>
                <w:b/>
                <w:lang w:eastAsia="zh-CN"/>
              </w:rPr>
              <w:t>Latency/interruption requirement for above procedures</w:t>
            </w:r>
            <w:bookmarkEnd w:id="4"/>
          </w:p>
          <w:p w14:paraId="1CB56FD2" w14:textId="77777777" w:rsidR="009A2D3A" w:rsidRDefault="00683D72">
            <w:pPr>
              <w:spacing w:beforeLines="20" w:before="48" w:afterLines="20" w:after="48"/>
              <w:ind w:left="1418" w:hangingChars="709" w:hanging="1418"/>
              <w:jc w:val="both"/>
              <w:rPr>
                <w:rFonts w:eastAsia="DengXian"/>
                <w:b/>
                <w:lang w:val="en-US" w:eastAsia="zh-CN"/>
              </w:rPr>
            </w:pPr>
            <w:r>
              <w:rPr>
                <w:rFonts w:eastAsia="DengXian"/>
                <w:b/>
                <w:lang w:val="en-US" w:eastAsia="zh-CN"/>
              </w:rPr>
              <w:t xml:space="preserve">Proposal 7:   For </w:t>
            </w:r>
            <w:r>
              <w:rPr>
                <w:rFonts w:eastAsiaTheme="minorEastAsia"/>
                <w:b/>
                <w:lang w:val="en-US" w:eastAsia="zh-CN"/>
              </w:rPr>
              <w:t>AI/ML based positioning</w:t>
            </w:r>
            <w:r>
              <w:rPr>
                <w:rFonts w:eastAsia="DengXian"/>
                <w:b/>
                <w:lang w:val="en-US" w:eastAsia="zh-CN"/>
              </w:rPr>
              <w:t>, following aspects should be considered in RAN4</w:t>
            </w:r>
          </w:p>
          <w:p w14:paraId="1CB56FD3" w14:textId="77777777" w:rsidR="009A2D3A" w:rsidRDefault="00683D72">
            <w:pPr>
              <w:pStyle w:val="ListParagraph"/>
              <w:spacing w:beforeLines="20" w:before="48" w:afterLines="20" w:after="48"/>
              <w:ind w:left="1134" w:firstLine="402"/>
              <w:jc w:val="both"/>
              <w:rPr>
                <w:rFonts w:eastAsia="DengXian"/>
                <w:b/>
                <w:lang w:eastAsia="zh-CN"/>
              </w:rPr>
            </w:pPr>
            <w:r>
              <w:rPr>
                <w:b/>
                <w:lang w:eastAsia="zh-CN"/>
              </w:rPr>
              <w:t>-  Performance requirements</w:t>
            </w:r>
          </w:p>
          <w:p w14:paraId="1CB56FD4"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DengXian"/>
                <w:b/>
                <w:lang w:eastAsia="zh-CN"/>
              </w:rPr>
            </w:pPr>
            <w:r>
              <w:rPr>
                <w:rFonts w:eastAsiaTheme="minorEastAsia"/>
                <w:b/>
                <w:lang w:eastAsia="zh-CN"/>
              </w:rPr>
              <w:t>The performance requirement of AI/ML based Positioning should be evaluated, e.g. by positioning accuracy (in meters) achieved for [</w:t>
            </w:r>
            <w:proofErr w:type="gramStart"/>
            <w:r>
              <w:rPr>
                <w:rFonts w:eastAsiaTheme="minorEastAsia"/>
                <w:b/>
                <w:lang w:eastAsia="zh-CN"/>
              </w:rPr>
              <w:t>90]%</w:t>
            </w:r>
            <w:proofErr w:type="gramEnd"/>
            <w:r>
              <w:rPr>
                <w:rFonts w:eastAsiaTheme="minorEastAsia"/>
                <w:b/>
                <w:lang w:eastAsia="zh-CN"/>
              </w:rPr>
              <w:t xml:space="preserve"> users</w:t>
            </w:r>
          </w:p>
          <w:p w14:paraId="1CB56FD5"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DengXian"/>
                <w:b/>
                <w:lang w:eastAsia="zh-CN"/>
              </w:rPr>
            </w:pPr>
            <w:r>
              <w:rPr>
                <w:rFonts w:eastAsia="DengXian"/>
                <w:b/>
                <w:lang w:eastAsia="zh-CN"/>
              </w:rPr>
              <w:t>The intermediate results of AI/ML assisted positioning do not need to be evaluated separately</w:t>
            </w:r>
          </w:p>
          <w:p w14:paraId="1CB56FD6"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DengXian"/>
                <w:b/>
                <w:lang w:eastAsia="zh-CN"/>
              </w:rPr>
            </w:pPr>
            <w:r>
              <w:rPr>
                <w:rFonts w:eastAsia="DengXian"/>
                <w:b/>
                <w:lang w:eastAsia="zh-CN"/>
              </w:rPr>
              <w:t>Whether the test is for generalized performance or scenario-based performance should be studied</w:t>
            </w:r>
          </w:p>
          <w:p w14:paraId="1CB56FD7"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DengXian"/>
                <w:b/>
                <w:lang w:eastAsia="zh-CN"/>
              </w:rPr>
            </w:pPr>
            <w:r>
              <w:rPr>
                <w:rFonts w:eastAsia="DengXian"/>
                <w:b/>
                <w:lang w:eastAsia="zh-CN"/>
              </w:rPr>
              <w:t xml:space="preserve">Test of RRM </w:t>
            </w:r>
            <w:proofErr w:type="gramStart"/>
            <w:r>
              <w:rPr>
                <w:rFonts w:eastAsia="DengXian"/>
                <w:b/>
                <w:lang w:eastAsia="zh-CN"/>
              </w:rPr>
              <w:t>measurement(</w:t>
            </w:r>
            <w:proofErr w:type="gramEnd"/>
            <w:r>
              <w:rPr>
                <w:rFonts w:eastAsia="DengXian"/>
                <w:b/>
                <w:lang w:eastAsia="zh-CN"/>
              </w:rPr>
              <w:t>e.g. RSRP/CIR measurement and estimation accuracy) for AI/ML based Positioning may be needed</w:t>
            </w:r>
          </w:p>
          <w:p w14:paraId="1CB56FD8" w14:textId="77777777" w:rsidR="009A2D3A" w:rsidRDefault="00683D72">
            <w:pPr>
              <w:pStyle w:val="ListParagraph"/>
              <w:spacing w:beforeLines="20" w:before="48" w:afterLines="20" w:after="48"/>
              <w:ind w:left="1134" w:firstLine="402"/>
              <w:jc w:val="both"/>
              <w:rPr>
                <w:rFonts w:eastAsia="DengXian"/>
                <w:b/>
                <w:lang w:eastAsia="zh-CN"/>
              </w:rPr>
            </w:pPr>
            <w:r>
              <w:rPr>
                <w:b/>
                <w:lang w:eastAsia="zh-CN"/>
              </w:rPr>
              <w:t>-   Core requirements</w:t>
            </w:r>
          </w:p>
          <w:p w14:paraId="1CB56FD9"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Theme="minorEastAsia"/>
                <w:b/>
                <w:lang w:eastAsia="zh-CN"/>
              </w:rPr>
            </w:pPr>
            <w:r>
              <w:rPr>
                <w:rFonts w:eastAsiaTheme="minorEastAsia"/>
                <w:b/>
                <w:lang w:eastAsia="zh-CN"/>
              </w:rPr>
              <w:t xml:space="preserve">Performance monitoring procedure, including performance evaluation and </w:t>
            </w:r>
            <w:proofErr w:type="gramStart"/>
            <w:r>
              <w:rPr>
                <w:rFonts w:eastAsiaTheme="minorEastAsia"/>
                <w:b/>
                <w:lang w:eastAsia="zh-CN"/>
              </w:rPr>
              <w:t>decision making</w:t>
            </w:r>
            <w:proofErr w:type="gramEnd"/>
            <w:r>
              <w:rPr>
                <w:rFonts w:eastAsiaTheme="minorEastAsia"/>
                <w:b/>
                <w:lang w:eastAsia="zh-CN"/>
              </w:rPr>
              <w:t xml:space="preserve"> procedure</w:t>
            </w:r>
          </w:p>
          <w:p w14:paraId="1CB56FDA"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asciiTheme="minorHAnsi" w:hAnsiTheme="minorHAnsi" w:cstheme="minorHAnsi"/>
              </w:rPr>
            </w:pPr>
            <w:r>
              <w:rPr>
                <w:rFonts w:eastAsiaTheme="minorEastAsia"/>
                <w:b/>
                <w:lang w:eastAsia="zh-CN"/>
              </w:rPr>
              <w:t>Model management procedure, including model selection/activation/deactivation, and model switching/fallback</w:t>
            </w:r>
          </w:p>
          <w:p w14:paraId="1CB56FDB"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asciiTheme="minorHAnsi" w:hAnsiTheme="minorHAnsi" w:cstheme="minorHAnsi"/>
              </w:rPr>
            </w:pPr>
            <w:r>
              <w:rPr>
                <w:rFonts w:eastAsiaTheme="minorEastAsia"/>
                <w:b/>
                <w:lang w:eastAsia="zh-CN"/>
              </w:rPr>
              <w:t>Latency/interruption requirement for above procedures</w:t>
            </w:r>
          </w:p>
        </w:tc>
      </w:tr>
      <w:tr w:rsidR="009A2D3A" w14:paraId="1CB56FE6" w14:textId="77777777">
        <w:trPr>
          <w:trHeight w:val="468"/>
        </w:trPr>
        <w:tc>
          <w:tcPr>
            <w:tcW w:w="1622" w:type="dxa"/>
          </w:tcPr>
          <w:p w14:paraId="1CB56FDD" w14:textId="77777777" w:rsidR="009A2D3A" w:rsidRDefault="003F2529">
            <w:pPr>
              <w:spacing w:before="120" w:after="120"/>
              <w:rPr>
                <w:rFonts w:asciiTheme="minorHAnsi" w:hAnsiTheme="minorHAnsi" w:cstheme="minorHAnsi"/>
              </w:rPr>
            </w:pPr>
            <w:hyperlink r:id="rId22" w:history="1">
              <w:r w:rsidR="00683D72">
                <w:rPr>
                  <w:rStyle w:val="Hyperlink"/>
                  <w:rFonts w:ascii="Arial" w:hAnsi="Arial" w:cs="Arial"/>
                  <w:b/>
                  <w:bCs/>
                  <w:sz w:val="16"/>
                  <w:szCs w:val="16"/>
                </w:rPr>
                <w:t>R4-2305472</w:t>
              </w:r>
            </w:hyperlink>
          </w:p>
        </w:tc>
        <w:tc>
          <w:tcPr>
            <w:tcW w:w="1424" w:type="dxa"/>
          </w:tcPr>
          <w:p w14:paraId="1CB56FDE" w14:textId="77777777" w:rsidR="009A2D3A" w:rsidRDefault="00683D72">
            <w:pPr>
              <w:spacing w:before="120" w:after="120"/>
              <w:rPr>
                <w:rFonts w:asciiTheme="minorHAnsi" w:hAnsiTheme="minorHAnsi" w:cstheme="minorHAnsi"/>
              </w:rPr>
            </w:pPr>
            <w:proofErr w:type="spellStart"/>
            <w:proofErr w:type="gramStart"/>
            <w:r>
              <w:rPr>
                <w:rFonts w:ascii="Arial" w:hAnsi="Arial" w:cs="Arial"/>
                <w:sz w:val="16"/>
                <w:szCs w:val="16"/>
              </w:rPr>
              <w:t>Huawei,HiSilicon</w:t>
            </w:r>
            <w:proofErr w:type="spellEnd"/>
            <w:proofErr w:type="gramEnd"/>
          </w:p>
        </w:tc>
        <w:tc>
          <w:tcPr>
            <w:tcW w:w="6585" w:type="dxa"/>
          </w:tcPr>
          <w:p w14:paraId="1CB56FDF" w14:textId="77777777" w:rsidR="009A2D3A" w:rsidRDefault="00683D72">
            <w:pPr>
              <w:spacing w:before="120" w:after="120"/>
              <w:rPr>
                <w:lang w:eastAsia="zh-CN"/>
              </w:rPr>
            </w:pPr>
            <w:r>
              <w:rPr>
                <w:b/>
                <w:i/>
                <w:u w:val="single"/>
              </w:rPr>
              <w:t>Proposal 1</w:t>
            </w:r>
            <w:r>
              <w:rPr>
                <w:b/>
                <w:i/>
              </w:rPr>
              <w:t xml:space="preserve">: </w:t>
            </w:r>
            <w:r>
              <w:rPr>
                <w:lang w:eastAsia="zh-CN"/>
              </w:rPr>
              <w:t>The potential test metric in AI/ML spatial-frequency CSI compression is listed in Table 2.1.</w:t>
            </w:r>
          </w:p>
          <w:p w14:paraId="1CB56FE0" w14:textId="77777777" w:rsidR="009A2D3A" w:rsidRDefault="00683D72">
            <w:pPr>
              <w:spacing w:before="120" w:after="120"/>
              <w:rPr>
                <w:lang w:eastAsia="zh-CN"/>
              </w:rPr>
            </w:pPr>
            <w:r>
              <w:rPr>
                <w:b/>
                <w:i/>
                <w:u w:val="single"/>
              </w:rPr>
              <w:t>Proposal 2</w:t>
            </w:r>
            <w:r>
              <w:rPr>
                <w:b/>
                <w:i/>
              </w:rPr>
              <w:t xml:space="preserve">: </w:t>
            </w:r>
            <w:r>
              <w:rPr>
                <w:lang w:eastAsia="zh-CN"/>
              </w:rPr>
              <w:t>The potential test metric in AI/ML temporal CSI prediction is listed in Table 2.2</w:t>
            </w:r>
          </w:p>
          <w:p w14:paraId="1CB56FE1" w14:textId="77777777" w:rsidR="009A2D3A" w:rsidRDefault="00683D72">
            <w:pPr>
              <w:spacing w:before="120" w:after="120"/>
              <w:rPr>
                <w:lang w:eastAsia="zh-CN"/>
              </w:rPr>
            </w:pPr>
            <w:r>
              <w:rPr>
                <w:b/>
                <w:i/>
                <w:u w:val="single"/>
              </w:rPr>
              <w:t>Proposal 3</w:t>
            </w:r>
            <w:r>
              <w:rPr>
                <w:b/>
                <w:i/>
              </w:rPr>
              <w:t xml:space="preserve">: </w:t>
            </w:r>
            <w:r>
              <w:rPr>
                <w:lang w:eastAsia="zh-CN"/>
              </w:rPr>
              <w:t>The potential test metric in AI/ML spatial beam prediction is listed in Table 3.1.</w:t>
            </w:r>
          </w:p>
          <w:p w14:paraId="1CB56FE2" w14:textId="77777777" w:rsidR="009A2D3A" w:rsidRDefault="00683D72">
            <w:pPr>
              <w:spacing w:before="120" w:after="120"/>
              <w:rPr>
                <w:lang w:eastAsia="zh-CN"/>
              </w:rPr>
            </w:pPr>
            <w:r>
              <w:rPr>
                <w:b/>
                <w:i/>
                <w:u w:val="single"/>
              </w:rPr>
              <w:t>Proposal 4</w:t>
            </w:r>
            <w:r>
              <w:rPr>
                <w:b/>
                <w:i/>
              </w:rPr>
              <w:t xml:space="preserve">: </w:t>
            </w:r>
            <w:r>
              <w:rPr>
                <w:lang w:eastAsia="zh-CN"/>
              </w:rPr>
              <w:t>The potential test metric in AI/ML temporal beam prediction is listed in Table 3.2.</w:t>
            </w:r>
          </w:p>
          <w:p w14:paraId="1CB56FE3" w14:textId="77777777" w:rsidR="009A2D3A" w:rsidRDefault="00683D72">
            <w:pPr>
              <w:spacing w:before="120" w:after="120"/>
              <w:rPr>
                <w:lang w:eastAsia="zh-CN"/>
              </w:rPr>
            </w:pPr>
            <w:r>
              <w:rPr>
                <w:b/>
                <w:i/>
                <w:u w:val="single"/>
              </w:rPr>
              <w:t>Proposal 5</w:t>
            </w:r>
            <w:r>
              <w:rPr>
                <w:b/>
                <w:i/>
              </w:rPr>
              <w:t xml:space="preserve">: </w:t>
            </w:r>
            <w:r>
              <w:rPr>
                <w:lang w:eastAsia="zh-CN"/>
              </w:rPr>
              <w:t>The potential test metric in AI/ML assisted positioning is listed in Table 4.1.</w:t>
            </w:r>
          </w:p>
          <w:p w14:paraId="1CB56FE4" w14:textId="77777777" w:rsidR="009A2D3A" w:rsidRDefault="00683D72">
            <w:pPr>
              <w:spacing w:before="240"/>
              <w:rPr>
                <w:rFonts w:eastAsiaTheme="minorEastAsia"/>
                <w:lang w:eastAsia="zh-CN"/>
              </w:rPr>
            </w:pPr>
            <w:r>
              <w:rPr>
                <w:b/>
                <w:i/>
                <w:u w:val="single"/>
              </w:rPr>
              <w:t>Proposal 6</w:t>
            </w:r>
            <w:r>
              <w:rPr>
                <w:b/>
                <w:i/>
              </w:rPr>
              <w:t xml:space="preserve">: </w:t>
            </w:r>
            <w:r>
              <w:rPr>
                <w:lang w:eastAsia="zh-CN"/>
              </w:rPr>
              <w:t>The potential test metric in direct AI/ML positioning is listed in Table 4.2.</w:t>
            </w:r>
          </w:p>
          <w:p w14:paraId="1CB56FE5" w14:textId="77777777" w:rsidR="009A2D3A" w:rsidRDefault="00683D72">
            <w:pPr>
              <w:spacing w:before="240"/>
              <w:rPr>
                <w:lang w:eastAsia="ja-JP"/>
              </w:rPr>
            </w:pPr>
            <w:r>
              <w:rPr>
                <w:rFonts w:hint="eastAsia"/>
                <w:lang w:eastAsia="ja-JP"/>
              </w:rPr>
              <w:t>S</w:t>
            </w:r>
            <w:r>
              <w:rPr>
                <w:lang w:eastAsia="ja-JP"/>
              </w:rPr>
              <w:t xml:space="preserve">ee the tables in the </w:t>
            </w:r>
            <w:proofErr w:type="spellStart"/>
            <w:r>
              <w:rPr>
                <w:lang w:eastAsia="ja-JP"/>
              </w:rPr>
              <w:t>tdoc</w:t>
            </w:r>
            <w:proofErr w:type="spellEnd"/>
            <w:r>
              <w:rPr>
                <w:lang w:eastAsia="ja-JP"/>
              </w:rPr>
              <w:t xml:space="preserve"> for the concrete metrics proposed.</w:t>
            </w:r>
          </w:p>
        </w:tc>
      </w:tr>
    </w:tbl>
    <w:p w14:paraId="1CB56FE7" w14:textId="77777777" w:rsidR="009A2D3A" w:rsidRDefault="009A2D3A"/>
    <w:p w14:paraId="1CB56FE8" w14:textId="77777777" w:rsidR="009A2D3A" w:rsidRDefault="00683D72">
      <w:pPr>
        <w:pStyle w:val="Heading2"/>
      </w:pPr>
      <w:r>
        <w:rPr>
          <w:rFonts w:hint="eastAsia"/>
        </w:rPr>
        <w:t>Open issues</w:t>
      </w:r>
      <w:r>
        <w:t xml:space="preserve"> summary</w:t>
      </w:r>
    </w:p>
    <w:p w14:paraId="1CB56FE9" w14:textId="77777777" w:rsidR="009A2D3A" w:rsidRDefault="00683D72">
      <w:pPr>
        <w:rPr>
          <w:i/>
          <w:color w:val="0070C0"/>
        </w:rPr>
      </w:pPr>
      <w:r>
        <w:rPr>
          <w:i/>
          <w:color w:val="0070C0"/>
        </w:rPr>
        <w:t xml:space="preserve">The following issues will be treated under this </w:t>
      </w:r>
      <w:proofErr w:type="gramStart"/>
      <w:r>
        <w:rPr>
          <w:i/>
          <w:color w:val="0070C0"/>
        </w:rPr>
        <w:t>high level</w:t>
      </w:r>
      <w:proofErr w:type="gramEnd"/>
      <w:r>
        <w:rPr>
          <w:i/>
          <w:color w:val="0070C0"/>
        </w:rPr>
        <w:t xml:space="preserve"> topic:</w:t>
      </w:r>
    </w:p>
    <w:p w14:paraId="1CB56FEA" w14:textId="77777777" w:rsidR="009A2D3A" w:rsidRDefault="00683D72">
      <w:pPr>
        <w:pStyle w:val="ListParagraph"/>
        <w:numPr>
          <w:ilvl w:val="0"/>
          <w:numId w:val="27"/>
        </w:numPr>
        <w:ind w:firstLineChars="0"/>
        <w:rPr>
          <w:rFonts w:eastAsia="游明朝"/>
          <w:iCs/>
          <w:color w:val="0070C0"/>
          <w:lang w:eastAsia="ja-JP"/>
        </w:rPr>
      </w:pPr>
      <w:r>
        <w:rPr>
          <w:rFonts w:eastAsia="游明朝"/>
          <w:iCs/>
          <w:color w:val="0070C0"/>
          <w:lang w:eastAsia="ja-JP"/>
        </w:rPr>
        <w:t>Use cases and sub-use cases</w:t>
      </w:r>
    </w:p>
    <w:p w14:paraId="1CB56FEB" w14:textId="77777777" w:rsidR="009A2D3A" w:rsidRDefault="00683D72">
      <w:pPr>
        <w:pStyle w:val="ListParagraph"/>
        <w:numPr>
          <w:ilvl w:val="0"/>
          <w:numId w:val="27"/>
        </w:numPr>
        <w:ind w:firstLineChars="0"/>
        <w:rPr>
          <w:rFonts w:eastAsia="游明朝"/>
          <w:iCs/>
          <w:color w:val="0070C0"/>
          <w:lang w:eastAsia="ja-JP"/>
        </w:rPr>
      </w:pPr>
      <w:r>
        <w:rPr>
          <w:rFonts w:eastAsia="游明朝"/>
          <w:iCs/>
          <w:color w:val="0070C0"/>
          <w:lang w:eastAsia="ja-JP"/>
        </w:rPr>
        <w:t>Core requirements handling</w:t>
      </w:r>
    </w:p>
    <w:p w14:paraId="1CB56FEC" w14:textId="77777777" w:rsidR="009A2D3A" w:rsidRDefault="00683D72">
      <w:pPr>
        <w:pStyle w:val="ListParagraph"/>
        <w:numPr>
          <w:ilvl w:val="0"/>
          <w:numId w:val="27"/>
        </w:numPr>
        <w:ind w:firstLineChars="0"/>
        <w:rPr>
          <w:rFonts w:eastAsia="游明朝"/>
          <w:iCs/>
          <w:color w:val="0070C0"/>
          <w:lang w:eastAsia="ja-JP"/>
        </w:rPr>
      </w:pPr>
      <w:r>
        <w:rPr>
          <w:rFonts w:eastAsia="游明朝"/>
          <w:iCs/>
          <w:color w:val="0070C0"/>
          <w:lang w:eastAsia="ja-JP"/>
        </w:rPr>
        <w:t>KPIs for CSI prediction and compression</w:t>
      </w:r>
    </w:p>
    <w:p w14:paraId="1CB56FED" w14:textId="77777777" w:rsidR="009A2D3A" w:rsidRDefault="00683D72">
      <w:pPr>
        <w:pStyle w:val="ListParagraph"/>
        <w:numPr>
          <w:ilvl w:val="0"/>
          <w:numId w:val="27"/>
        </w:numPr>
        <w:ind w:firstLineChars="0"/>
        <w:rPr>
          <w:rFonts w:eastAsia="游明朝"/>
          <w:iCs/>
          <w:color w:val="0070C0"/>
          <w:lang w:eastAsia="ja-JP"/>
        </w:rPr>
      </w:pPr>
      <w:r>
        <w:rPr>
          <w:rFonts w:eastAsia="游明朝"/>
          <w:iCs/>
          <w:color w:val="0070C0"/>
          <w:lang w:eastAsia="ja-JP"/>
        </w:rPr>
        <w:t>KPIs for beam management</w:t>
      </w:r>
    </w:p>
    <w:p w14:paraId="1CB56FEE" w14:textId="77777777" w:rsidR="009A2D3A" w:rsidRDefault="00683D72">
      <w:pPr>
        <w:pStyle w:val="ListParagraph"/>
        <w:numPr>
          <w:ilvl w:val="0"/>
          <w:numId w:val="27"/>
        </w:numPr>
        <w:ind w:firstLineChars="0"/>
        <w:rPr>
          <w:rFonts w:eastAsia="游明朝"/>
          <w:iCs/>
          <w:color w:val="0070C0"/>
          <w:lang w:eastAsia="ja-JP"/>
        </w:rPr>
      </w:pPr>
      <w:r>
        <w:rPr>
          <w:rFonts w:eastAsia="游明朝"/>
          <w:iCs/>
          <w:color w:val="0070C0"/>
          <w:lang w:eastAsia="ja-JP"/>
        </w:rPr>
        <w:t>KPIs for positioning</w:t>
      </w:r>
    </w:p>
    <w:p w14:paraId="1CB56FEF" w14:textId="77777777" w:rsidR="009A2D3A" w:rsidRDefault="00683D72">
      <w:pPr>
        <w:pStyle w:val="ListParagraph"/>
        <w:numPr>
          <w:ilvl w:val="0"/>
          <w:numId w:val="27"/>
        </w:numPr>
        <w:ind w:firstLineChars="0"/>
        <w:rPr>
          <w:rFonts w:eastAsia="游明朝"/>
          <w:iCs/>
          <w:color w:val="0070C0"/>
          <w:lang w:eastAsia="ja-JP"/>
        </w:rPr>
      </w:pPr>
      <w:r>
        <w:rPr>
          <w:rFonts w:eastAsia="游明朝"/>
          <w:iCs/>
          <w:color w:val="0070C0"/>
          <w:lang w:eastAsia="ja-JP"/>
        </w:rPr>
        <w:t>LCM Related Requirements/KPIs</w:t>
      </w:r>
    </w:p>
    <w:p w14:paraId="1CB56FF0" w14:textId="77777777" w:rsidR="009A2D3A" w:rsidRDefault="00683D72">
      <w:pPr>
        <w:pStyle w:val="ListParagraph"/>
        <w:numPr>
          <w:ilvl w:val="0"/>
          <w:numId w:val="27"/>
        </w:numPr>
        <w:ind w:firstLineChars="0"/>
        <w:rPr>
          <w:rFonts w:eastAsia="游明朝"/>
          <w:iCs/>
          <w:color w:val="0070C0"/>
          <w:lang w:eastAsia="ja-JP"/>
        </w:rPr>
      </w:pPr>
      <w:r>
        <w:rPr>
          <w:rFonts w:eastAsia="游明朝"/>
          <w:iCs/>
          <w:color w:val="0070C0"/>
          <w:lang w:eastAsia="ja-JP"/>
        </w:rPr>
        <w:t>Generalization/scalability of requirements/tests</w:t>
      </w:r>
    </w:p>
    <w:p w14:paraId="1CB56FF1" w14:textId="77777777" w:rsidR="009A2D3A" w:rsidRDefault="00683D72">
      <w:pPr>
        <w:pStyle w:val="ListParagraph"/>
        <w:numPr>
          <w:ilvl w:val="0"/>
          <w:numId w:val="27"/>
        </w:numPr>
        <w:ind w:firstLineChars="0"/>
        <w:rPr>
          <w:rFonts w:eastAsia="游明朝"/>
          <w:iCs/>
          <w:color w:val="0070C0"/>
          <w:lang w:eastAsia="ja-JP"/>
        </w:rPr>
      </w:pPr>
      <w:r>
        <w:rPr>
          <w:rFonts w:eastAsia="游明朝"/>
          <w:iCs/>
          <w:color w:val="0070C0"/>
          <w:lang w:eastAsia="ja-JP"/>
        </w:rPr>
        <w:t>CSI related KPIs</w:t>
      </w:r>
    </w:p>
    <w:p w14:paraId="1CB56FF2" w14:textId="77777777" w:rsidR="009A2D3A" w:rsidRDefault="00683D72">
      <w:pPr>
        <w:pStyle w:val="Heading3"/>
        <w:rPr>
          <w:sz w:val="24"/>
          <w:szCs w:val="16"/>
        </w:rPr>
      </w:pPr>
      <w:r>
        <w:rPr>
          <w:sz w:val="24"/>
          <w:szCs w:val="16"/>
        </w:rPr>
        <w:t>Sub-topic 2-1</w:t>
      </w:r>
    </w:p>
    <w:p w14:paraId="1CB56FF3" w14:textId="77777777" w:rsidR="009A2D3A" w:rsidRDefault="00683D72">
      <w:pPr>
        <w:rPr>
          <w:i/>
          <w:color w:val="0070C0"/>
          <w:lang w:val="en-US" w:eastAsia="zh-CN"/>
        </w:rPr>
      </w:pPr>
      <w:r>
        <w:rPr>
          <w:i/>
          <w:color w:val="0070C0"/>
          <w:lang w:val="en-US" w:eastAsia="zh-CN"/>
        </w:rPr>
        <w:t>Use cases and sub-use cases:</w:t>
      </w:r>
    </w:p>
    <w:p w14:paraId="1CB56FF4" w14:textId="77777777" w:rsidR="009A2D3A" w:rsidRDefault="00683D72">
      <w:pPr>
        <w:rPr>
          <w:i/>
          <w:color w:val="0070C0"/>
          <w:lang w:val="en-US" w:eastAsia="zh-CN"/>
        </w:rPr>
      </w:pPr>
      <w:r>
        <w:rPr>
          <w:i/>
          <w:color w:val="0070C0"/>
          <w:lang w:val="en-US" w:eastAsia="zh-CN"/>
        </w:rPr>
        <w:t>Multiple companies proposed to agree the set of use cases to be handled in RAN4 based on RAN1 agreements:</w:t>
      </w:r>
    </w:p>
    <w:p w14:paraId="1CB56FF5" w14:textId="77777777" w:rsidR="009A2D3A" w:rsidRDefault="00683D72">
      <w:pPr>
        <w:rPr>
          <w:b/>
          <w:color w:val="0070C0"/>
          <w:u w:val="single"/>
          <w:lang w:eastAsia="ko-KR"/>
        </w:rPr>
      </w:pPr>
      <w:r>
        <w:rPr>
          <w:b/>
          <w:color w:val="0070C0"/>
          <w:u w:val="single"/>
          <w:lang w:eastAsia="ko-KR"/>
        </w:rPr>
        <w:t>Issue 2-1: Use cases and sub-use cases to be handled</w:t>
      </w:r>
    </w:p>
    <w:p w14:paraId="1CB56FF6"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6FF7"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p>
    <w:p w14:paraId="1CB56FF8" w14:textId="77777777" w:rsidR="009A2D3A" w:rsidRDefault="00683D72">
      <w:pPr>
        <w:pStyle w:val="ListParagraph"/>
        <w:numPr>
          <w:ilvl w:val="2"/>
          <w:numId w:val="16"/>
        </w:numPr>
        <w:spacing w:after="120"/>
        <w:ind w:firstLineChars="0"/>
        <w:rPr>
          <w:rFonts w:eastAsia="SimSun"/>
          <w:color w:val="0070C0"/>
          <w:szCs w:val="24"/>
          <w:lang w:eastAsia="zh-CN"/>
        </w:rPr>
      </w:pPr>
      <w:r>
        <w:rPr>
          <w:rFonts w:eastAsia="SimSun"/>
          <w:color w:val="0070C0"/>
          <w:szCs w:val="24"/>
          <w:lang w:eastAsia="zh-CN"/>
        </w:rPr>
        <w:t>CSI feedback enhancement</w:t>
      </w:r>
    </w:p>
    <w:p w14:paraId="1CB56FF9" w14:textId="77777777" w:rsidR="009A2D3A" w:rsidRDefault="00683D72">
      <w:pPr>
        <w:pStyle w:val="ListParagraph"/>
        <w:numPr>
          <w:ilvl w:val="3"/>
          <w:numId w:val="16"/>
        </w:numPr>
        <w:spacing w:after="120"/>
        <w:ind w:firstLineChars="0"/>
        <w:rPr>
          <w:rFonts w:eastAsia="SimSun"/>
          <w:color w:val="0070C0"/>
          <w:szCs w:val="24"/>
          <w:lang w:eastAsia="zh-CN"/>
        </w:rPr>
      </w:pPr>
      <w:r>
        <w:rPr>
          <w:rFonts w:eastAsia="SimSun"/>
          <w:color w:val="0070C0"/>
          <w:szCs w:val="24"/>
          <w:lang w:eastAsia="zh-CN"/>
        </w:rPr>
        <w:t>time domain CSI prediction</w:t>
      </w:r>
    </w:p>
    <w:p w14:paraId="1CB56FFA" w14:textId="77777777" w:rsidR="009A2D3A" w:rsidRDefault="00683D72">
      <w:pPr>
        <w:pStyle w:val="ListParagraph"/>
        <w:numPr>
          <w:ilvl w:val="3"/>
          <w:numId w:val="16"/>
        </w:numPr>
        <w:spacing w:after="120"/>
        <w:ind w:firstLineChars="0"/>
        <w:rPr>
          <w:rFonts w:eastAsia="SimSun"/>
          <w:color w:val="0070C0"/>
          <w:szCs w:val="24"/>
          <w:lang w:eastAsia="zh-CN"/>
        </w:rPr>
      </w:pPr>
      <w:r>
        <w:rPr>
          <w:rFonts w:eastAsia="SimSun"/>
          <w:color w:val="0070C0"/>
          <w:szCs w:val="24"/>
          <w:lang w:eastAsia="zh-CN"/>
        </w:rPr>
        <w:t>spatial-frequency domain CSI compression</w:t>
      </w:r>
    </w:p>
    <w:p w14:paraId="1CB56FFB" w14:textId="77777777" w:rsidR="009A2D3A" w:rsidRDefault="00683D72">
      <w:pPr>
        <w:pStyle w:val="ListParagraph"/>
        <w:numPr>
          <w:ilvl w:val="2"/>
          <w:numId w:val="16"/>
        </w:numPr>
        <w:spacing w:after="120"/>
        <w:ind w:firstLineChars="0"/>
        <w:rPr>
          <w:rFonts w:eastAsia="SimSun"/>
          <w:color w:val="0070C0"/>
          <w:szCs w:val="24"/>
          <w:lang w:eastAsia="zh-CN"/>
        </w:rPr>
      </w:pPr>
      <w:r>
        <w:rPr>
          <w:rFonts w:eastAsia="SimSun"/>
          <w:color w:val="0070C0"/>
          <w:szCs w:val="24"/>
          <w:lang w:eastAsia="zh-CN"/>
        </w:rPr>
        <w:t>Beam management</w:t>
      </w:r>
    </w:p>
    <w:p w14:paraId="1CB56FFC" w14:textId="77777777" w:rsidR="009A2D3A" w:rsidRDefault="00683D72">
      <w:pPr>
        <w:pStyle w:val="ListParagraph"/>
        <w:numPr>
          <w:ilvl w:val="3"/>
          <w:numId w:val="16"/>
        </w:numPr>
        <w:spacing w:after="120"/>
        <w:ind w:firstLineChars="0"/>
        <w:rPr>
          <w:rFonts w:eastAsia="SimSun"/>
          <w:color w:val="0070C0"/>
          <w:szCs w:val="24"/>
          <w:lang w:eastAsia="zh-CN"/>
        </w:rPr>
      </w:pPr>
      <w:r>
        <w:rPr>
          <w:rFonts w:eastAsia="SimSun"/>
          <w:color w:val="0070C0"/>
          <w:szCs w:val="24"/>
          <w:lang w:eastAsia="zh-CN"/>
        </w:rPr>
        <w:t>Spatial-domain DL beam prediction</w:t>
      </w:r>
    </w:p>
    <w:p w14:paraId="1CB56FFD" w14:textId="77777777" w:rsidR="009A2D3A" w:rsidRDefault="00683D72">
      <w:pPr>
        <w:pStyle w:val="ListParagraph"/>
        <w:numPr>
          <w:ilvl w:val="3"/>
          <w:numId w:val="16"/>
        </w:numPr>
        <w:spacing w:after="120"/>
        <w:ind w:firstLineChars="0"/>
        <w:rPr>
          <w:rFonts w:eastAsia="SimSun"/>
          <w:color w:val="0070C0"/>
          <w:szCs w:val="24"/>
          <w:lang w:eastAsia="zh-CN"/>
        </w:rPr>
      </w:pPr>
      <w:r>
        <w:rPr>
          <w:rFonts w:eastAsia="SimSun"/>
          <w:color w:val="0070C0"/>
          <w:szCs w:val="24"/>
          <w:lang w:eastAsia="zh-CN"/>
        </w:rPr>
        <w:t>Temporal DL beam prediction</w:t>
      </w:r>
    </w:p>
    <w:p w14:paraId="1CB56FFE" w14:textId="77777777" w:rsidR="009A2D3A" w:rsidRDefault="00683D72">
      <w:pPr>
        <w:pStyle w:val="ListParagraph"/>
        <w:numPr>
          <w:ilvl w:val="2"/>
          <w:numId w:val="16"/>
        </w:numPr>
        <w:spacing w:after="120"/>
        <w:ind w:firstLineChars="0"/>
        <w:rPr>
          <w:rFonts w:eastAsia="SimSun"/>
          <w:color w:val="0070C0"/>
          <w:szCs w:val="24"/>
          <w:lang w:eastAsia="zh-CN"/>
        </w:rPr>
      </w:pPr>
      <w:r>
        <w:rPr>
          <w:rFonts w:eastAsia="SimSun"/>
          <w:color w:val="0070C0"/>
          <w:szCs w:val="24"/>
          <w:lang w:eastAsia="zh-CN"/>
        </w:rPr>
        <w:t>Positioning accuracy enhancements</w:t>
      </w:r>
    </w:p>
    <w:p w14:paraId="1CB56FFF" w14:textId="77777777" w:rsidR="009A2D3A" w:rsidRDefault="00683D72">
      <w:pPr>
        <w:pStyle w:val="ListParagraph"/>
        <w:numPr>
          <w:ilvl w:val="3"/>
          <w:numId w:val="16"/>
        </w:numPr>
        <w:spacing w:after="120"/>
        <w:ind w:firstLineChars="0"/>
        <w:rPr>
          <w:rFonts w:eastAsia="SimSun"/>
          <w:color w:val="0070C0"/>
          <w:szCs w:val="24"/>
          <w:lang w:eastAsia="zh-CN"/>
        </w:rPr>
      </w:pPr>
      <w:r>
        <w:rPr>
          <w:rFonts w:eastAsia="SimSun"/>
          <w:color w:val="0070C0"/>
          <w:szCs w:val="24"/>
          <w:lang w:eastAsia="zh-CN"/>
        </w:rPr>
        <w:t>direct AI/ML positioning</w:t>
      </w:r>
    </w:p>
    <w:p w14:paraId="1CB57000" w14:textId="77777777" w:rsidR="009A2D3A" w:rsidRDefault="00683D72">
      <w:pPr>
        <w:pStyle w:val="ListParagraph"/>
        <w:numPr>
          <w:ilvl w:val="3"/>
          <w:numId w:val="16"/>
        </w:numPr>
        <w:spacing w:after="120"/>
        <w:ind w:firstLineChars="0"/>
        <w:rPr>
          <w:rFonts w:eastAsia="SimSun"/>
          <w:color w:val="0070C0"/>
          <w:szCs w:val="24"/>
          <w:lang w:eastAsia="zh-CN"/>
        </w:rPr>
      </w:pPr>
      <w:r>
        <w:rPr>
          <w:rFonts w:eastAsia="SimSun"/>
          <w:color w:val="0070C0"/>
          <w:szCs w:val="24"/>
          <w:lang w:eastAsia="zh-CN"/>
        </w:rPr>
        <w:t>AI/ML assisted positioning</w:t>
      </w:r>
    </w:p>
    <w:p w14:paraId="1CB57001"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1CB57002"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7003"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CB57004" w14:textId="77777777" w:rsidR="009A2D3A" w:rsidRDefault="00683D72">
      <w:pPr>
        <w:rPr>
          <w:rFonts w:eastAsia="游明朝"/>
          <w:iCs/>
          <w:color w:val="0070C0"/>
          <w:lang w:eastAsia="ja-JP"/>
        </w:rPr>
      </w:pPr>
      <w:r>
        <w:rPr>
          <w:rFonts w:eastAsia="游明朝" w:hint="eastAsia"/>
          <w:iCs/>
          <w:color w:val="0070C0"/>
          <w:lang w:eastAsia="ja-JP"/>
        </w:rPr>
        <w:t>P</w:t>
      </w:r>
      <w:r>
        <w:rPr>
          <w:rFonts w:eastAsia="游明朝"/>
          <w:iCs/>
          <w:color w:val="0070C0"/>
          <w:lang w:eastAsia="ja-JP"/>
        </w:rPr>
        <w:t>lease comment if any changes should be made to Option 1.</w:t>
      </w:r>
    </w:p>
    <w:p w14:paraId="1CB57005" w14:textId="77777777" w:rsidR="009A2D3A" w:rsidRDefault="00683D72">
      <w:pPr>
        <w:pStyle w:val="Heading3"/>
        <w:rPr>
          <w:sz w:val="24"/>
          <w:szCs w:val="16"/>
        </w:rPr>
      </w:pPr>
      <w:r>
        <w:rPr>
          <w:sz w:val="24"/>
          <w:szCs w:val="16"/>
        </w:rPr>
        <w:t>Sub-topic 2-2</w:t>
      </w:r>
    </w:p>
    <w:p w14:paraId="1CB57006" w14:textId="77777777" w:rsidR="009A2D3A" w:rsidRDefault="00683D72">
      <w:pPr>
        <w:rPr>
          <w:i/>
          <w:color w:val="0070C0"/>
          <w:lang w:val="en-US" w:eastAsia="zh-CN"/>
        </w:rPr>
      </w:pPr>
      <w:r>
        <w:rPr>
          <w:i/>
          <w:color w:val="0070C0"/>
          <w:lang w:val="en-US" w:eastAsia="zh-CN"/>
        </w:rPr>
        <w:t>Core requirements</w:t>
      </w:r>
    </w:p>
    <w:p w14:paraId="1CB57007" w14:textId="77777777" w:rsidR="009A2D3A" w:rsidRDefault="00683D72">
      <w:pPr>
        <w:rPr>
          <w:i/>
          <w:color w:val="0070C0"/>
          <w:lang w:val="en-US" w:eastAsia="zh-CN"/>
        </w:rPr>
      </w:pPr>
      <w:r>
        <w:rPr>
          <w:i/>
          <w:color w:val="0070C0"/>
          <w:lang w:val="en-US" w:eastAsia="zh-CN"/>
        </w:rPr>
        <w:t>Some companies brought up the need to study which core requirements should be considered for AI/ML, a common understanding should be established</w:t>
      </w:r>
    </w:p>
    <w:p w14:paraId="1CB57008" w14:textId="77777777" w:rsidR="009A2D3A" w:rsidRDefault="00683D72">
      <w:pPr>
        <w:rPr>
          <w:b/>
          <w:color w:val="0070C0"/>
          <w:u w:val="single"/>
          <w:lang w:eastAsia="ko-KR"/>
        </w:rPr>
      </w:pPr>
      <w:r>
        <w:rPr>
          <w:b/>
          <w:color w:val="0070C0"/>
          <w:u w:val="single"/>
          <w:lang w:eastAsia="ko-KR"/>
        </w:rPr>
        <w:t>Issue 2-2: Core Requirements for AI/ML</w:t>
      </w:r>
    </w:p>
    <w:p w14:paraId="1CB57009"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700A" w14:textId="77777777" w:rsidR="009A2D3A" w:rsidRDefault="00683D72">
      <w:pPr>
        <w:pStyle w:val="ListParagraph"/>
        <w:numPr>
          <w:ilvl w:val="1"/>
          <w:numId w:val="16"/>
        </w:numPr>
        <w:spacing w:after="120"/>
        <w:ind w:firstLineChars="0"/>
        <w:rPr>
          <w:rFonts w:eastAsia="SimSun"/>
          <w:color w:val="0070C0"/>
          <w:szCs w:val="24"/>
          <w:lang w:eastAsia="zh-CN"/>
        </w:rPr>
      </w:pPr>
      <w:r>
        <w:rPr>
          <w:rFonts w:eastAsia="SimSun"/>
          <w:color w:val="0070C0"/>
          <w:szCs w:val="24"/>
          <w:lang w:eastAsia="zh-CN"/>
        </w:rPr>
        <w:t>Option 1:</w:t>
      </w:r>
    </w:p>
    <w:p w14:paraId="1CB5700B" w14:textId="77777777" w:rsidR="009A2D3A" w:rsidRDefault="00683D72">
      <w:pPr>
        <w:pStyle w:val="ListParagraph"/>
        <w:numPr>
          <w:ilvl w:val="2"/>
          <w:numId w:val="16"/>
        </w:numPr>
        <w:spacing w:after="120"/>
        <w:ind w:firstLineChars="0"/>
        <w:rPr>
          <w:rFonts w:eastAsia="SimSun"/>
          <w:color w:val="0070C0"/>
          <w:szCs w:val="24"/>
          <w:lang w:eastAsia="zh-CN"/>
        </w:rPr>
      </w:pPr>
      <w:r>
        <w:rPr>
          <w:rFonts w:eastAsia="SimSun"/>
          <w:color w:val="0070C0"/>
          <w:szCs w:val="24"/>
          <w:lang w:eastAsia="zh-CN"/>
        </w:rPr>
        <w:t xml:space="preserve">Performance monitoring procedure, including performance evaluation and </w:t>
      </w:r>
      <w:proofErr w:type="gramStart"/>
      <w:r>
        <w:rPr>
          <w:rFonts w:eastAsia="SimSun"/>
          <w:color w:val="0070C0"/>
          <w:szCs w:val="24"/>
          <w:lang w:eastAsia="zh-CN"/>
        </w:rPr>
        <w:t>decision making</w:t>
      </w:r>
      <w:proofErr w:type="gramEnd"/>
      <w:r>
        <w:rPr>
          <w:rFonts w:eastAsia="SimSun"/>
          <w:color w:val="0070C0"/>
          <w:szCs w:val="24"/>
          <w:lang w:eastAsia="zh-CN"/>
        </w:rPr>
        <w:t xml:space="preserve"> procedure</w:t>
      </w:r>
    </w:p>
    <w:p w14:paraId="1CB5700C" w14:textId="77777777" w:rsidR="009A2D3A" w:rsidRDefault="00683D72">
      <w:pPr>
        <w:pStyle w:val="ListParagraph"/>
        <w:numPr>
          <w:ilvl w:val="2"/>
          <w:numId w:val="16"/>
        </w:numPr>
        <w:spacing w:after="120"/>
        <w:ind w:firstLineChars="0"/>
        <w:rPr>
          <w:rFonts w:eastAsia="SimSun"/>
          <w:color w:val="0070C0"/>
          <w:szCs w:val="24"/>
          <w:lang w:eastAsia="zh-CN"/>
        </w:rPr>
      </w:pPr>
      <w:r>
        <w:rPr>
          <w:rFonts w:eastAsia="SimSun"/>
          <w:color w:val="0070C0"/>
          <w:szCs w:val="24"/>
          <w:lang w:eastAsia="zh-CN"/>
        </w:rPr>
        <w:t>Model management procedure, including model selection/activation/deactivation, and model switching/fallback</w:t>
      </w:r>
    </w:p>
    <w:p w14:paraId="1CB5700D"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Latency/interruption requirement for above procedures</w:t>
      </w:r>
    </w:p>
    <w:p w14:paraId="1CB5700E"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700F" w14:textId="77777777" w:rsidR="009A2D3A" w:rsidRDefault="00683D72">
      <w:pPr>
        <w:spacing w:after="120"/>
        <w:rPr>
          <w:rFonts w:eastAsia="游明朝"/>
          <w:color w:val="0070C0"/>
          <w:szCs w:val="24"/>
          <w:lang w:eastAsia="ja-JP"/>
        </w:rPr>
      </w:pPr>
      <w:r>
        <w:rPr>
          <w:rFonts w:eastAsia="游明朝"/>
          <w:color w:val="0070C0"/>
          <w:szCs w:val="24"/>
          <w:lang w:eastAsia="ja-JP"/>
        </w:rPr>
        <w:t>Please provide comments on the necessity of these requirements, whether any other requirements should be discussed and whether different requirements would be needed for different use cases. Please also feel free to comment on possible prioritizations and how to continue the discussion.</w:t>
      </w:r>
    </w:p>
    <w:p w14:paraId="1CB57010" w14:textId="77777777" w:rsidR="009A2D3A" w:rsidRDefault="009A2D3A">
      <w:pPr>
        <w:rPr>
          <w:color w:val="0070C0"/>
          <w:lang w:val="en-US" w:eastAsia="zh-CN"/>
        </w:rPr>
      </w:pPr>
    </w:p>
    <w:p w14:paraId="1CB57011" w14:textId="77777777" w:rsidR="009A2D3A" w:rsidRDefault="00683D72">
      <w:pPr>
        <w:pStyle w:val="Heading3"/>
        <w:rPr>
          <w:sz w:val="24"/>
          <w:szCs w:val="16"/>
        </w:rPr>
      </w:pPr>
      <w:r>
        <w:rPr>
          <w:sz w:val="24"/>
          <w:szCs w:val="16"/>
        </w:rPr>
        <w:t>Sub-topic 2-3</w:t>
      </w:r>
    </w:p>
    <w:p w14:paraId="1CB57012" w14:textId="77777777" w:rsidR="009A2D3A" w:rsidRDefault="00683D72">
      <w:pPr>
        <w:rPr>
          <w:i/>
          <w:color w:val="0070C0"/>
          <w:lang w:val="en-US" w:eastAsia="zh-CN"/>
        </w:rPr>
      </w:pPr>
      <w:r>
        <w:rPr>
          <w:i/>
          <w:color w:val="0070C0"/>
          <w:lang w:val="en-US" w:eastAsia="zh-CN"/>
        </w:rPr>
        <w:t>KPIs for CSI prediction and compression</w:t>
      </w:r>
      <w:r>
        <w:rPr>
          <w:rFonts w:hint="eastAsia"/>
          <w:i/>
          <w:color w:val="0070C0"/>
          <w:lang w:val="en-US" w:eastAsia="zh-CN"/>
        </w:rPr>
        <w:t xml:space="preserve"> </w:t>
      </w:r>
    </w:p>
    <w:p w14:paraId="1CB57013" w14:textId="77777777" w:rsidR="009A2D3A" w:rsidRDefault="00683D72">
      <w:pPr>
        <w:rPr>
          <w:i/>
          <w:color w:val="0070C0"/>
          <w:lang w:val="en-US" w:eastAsia="zh-CN"/>
        </w:rPr>
      </w:pPr>
      <w:r>
        <w:rPr>
          <w:i/>
          <w:color w:val="0070C0"/>
          <w:lang w:val="en-US" w:eastAsia="zh-CN"/>
        </w:rPr>
        <w:t>The KPIs to be used to evaluate the performance improvement and eventually used in the test should be discussed</w:t>
      </w:r>
    </w:p>
    <w:p w14:paraId="1CB57014" w14:textId="77777777" w:rsidR="009A2D3A" w:rsidRDefault="00683D72">
      <w:pPr>
        <w:rPr>
          <w:b/>
          <w:color w:val="0070C0"/>
          <w:u w:val="single"/>
          <w:lang w:eastAsia="ko-KR"/>
        </w:rPr>
      </w:pPr>
      <w:r>
        <w:rPr>
          <w:b/>
          <w:color w:val="0070C0"/>
          <w:u w:val="single"/>
          <w:lang w:eastAsia="ko-KR"/>
        </w:rPr>
        <w:t>Issue 2-3: KPIs for CSI prediction and compression</w:t>
      </w:r>
    </w:p>
    <w:p w14:paraId="1CB57015"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7016"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p>
    <w:p w14:paraId="1CB57017"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link throughput/BLER</w:t>
      </w:r>
    </w:p>
    <w:p w14:paraId="1CB57018"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accuracy of CSI compression/decompression</w:t>
      </w:r>
    </w:p>
    <w:p w14:paraId="1CB57019"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a</w:t>
      </w:r>
      <w:r>
        <w:rPr>
          <w:rFonts w:eastAsia="游明朝"/>
          <w:color w:val="0070C0"/>
          <w:szCs w:val="24"/>
          <w:lang w:eastAsia="ja-JP"/>
        </w:rPr>
        <w:t>ccuracy of channel representation (depending on RAN1 outcome)</w:t>
      </w:r>
    </w:p>
    <w:p w14:paraId="1CB5701A"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701B" w14:textId="77777777" w:rsidR="009A2D3A" w:rsidRDefault="00683D72">
      <w:pPr>
        <w:spacing w:after="120"/>
        <w:rPr>
          <w:color w:val="0070C0"/>
          <w:lang w:val="en-US" w:eastAsia="zh-CN"/>
        </w:rPr>
      </w:pPr>
      <w:r>
        <w:rPr>
          <w:rFonts w:eastAsia="游明朝" w:hint="eastAsia"/>
          <w:color w:val="0070C0"/>
          <w:szCs w:val="24"/>
          <w:lang w:eastAsia="ja-JP"/>
        </w:rPr>
        <w:t>P</w:t>
      </w:r>
      <w:r>
        <w:rPr>
          <w:rFonts w:eastAsia="游明朝"/>
          <w:color w:val="0070C0"/>
          <w:szCs w:val="24"/>
          <w:lang w:eastAsia="ja-JP"/>
        </w:rPr>
        <w:t>lease provide comments on the feasibility of using these metrics and whether other metrics would be needed/better suited.</w:t>
      </w:r>
    </w:p>
    <w:p w14:paraId="1CB5701C" w14:textId="77777777" w:rsidR="009A2D3A" w:rsidRDefault="00683D72">
      <w:pPr>
        <w:pStyle w:val="Heading3"/>
        <w:rPr>
          <w:sz w:val="24"/>
          <w:szCs w:val="16"/>
        </w:rPr>
      </w:pPr>
      <w:r>
        <w:rPr>
          <w:sz w:val="24"/>
          <w:szCs w:val="16"/>
        </w:rPr>
        <w:t>Sub-topic 2-4</w:t>
      </w:r>
    </w:p>
    <w:p w14:paraId="1CB5701D" w14:textId="77777777" w:rsidR="009A2D3A" w:rsidRDefault="00683D72">
      <w:pPr>
        <w:rPr>
          <w:i/>
          <w:color w:val="0070C0"/>
          <w:lang w:val="en-US" w:eastAsia="zh-CN"/>
        </w:rPr>
      </w:pPr>
      <w:bookmarkStart w:id="5" w:name="_Hlk132284770"/>
      <w:r>
        <w:rPr>
          <w:i/>
          <w:color w:val="0070C0"/>
          <w:lang w:val="en-US" w:eastAsia="zh-CN"/>
        </w:rPr>
        <w:t>KPIs for beam management</w:t>
      </w:r>
      <w:bookmarkEnd w:id="5"/>
    </w:p>
    <w:p w14:paraId="1CB5701E" w14:textId="77777777" w:rsidR="009A2D3A" w:rsidRDefault="00683D72">
      <w:pPr>
        <w:rPr>
          <w:i/>
          <w:color w:val="0070C0"/>
          <w:lang w:val="en-US" w:eastAsia="zh-CN"/>
        </w:rPr>
      </w:pPr>
      <w:r>
        <w:rPr>
          <w:i/>
          <w:color w:val="0070C0"/>
          <w:lang w:val="en-US" w:eastAsia="zh-CN"/>
        </w:rPr>
        <w:t>The KPIs to be used to evaluate the performance improvement and eventually used in the test should be discussed</w:t>
      </w:r>
    </w:p>
    <w:p w14:paraId="1CB5701F" w14:textId="77777777" w:rsidR="009A2D3A" w:rsidRDefault="00683D72">
      <w:pPr>
        <w:rPr>
          <w:b/>
          <w:color w:val="0070C0"/>
          <w:u w:val="single"/>
          <w:lang w:eastAsia="ko-KR"/>
        </w:rPr>
      </w:pPr>
      <w:r>
        <w:rPr>
          <w:b/>
          <w:color w:val="0070C0"/>
          <w:u w:val="single"/>
          <w:lang w:eastAsia="ko-KR"/>
        </w:rPr>
        <w:t>Issue 2-4: KPIs for beam management</w:t>
      </w:r>
    </w:p>
    <w:p w14:paraId="1CB57020"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7021"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p>
    <w:p w14:paraId="1CB57022"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Beam prediction accuracy</w:t>
      </w:r>
    </w:p>
    <w:p w14:paraId="1CB57023"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Link throughput</w:t>
      </w:r>
    </w:p>
    <w:p w14:paraId="1CB57024"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Reporting latency</w:t>
      </w:r>
    </w:p>
    <w:p w14:paraId="1CB57025"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7026" w14:textId="77777777" w:rsidR="009A2D3A" w:rsidRDefault="00683D72">
      <w:pPr>
        <w:rPr>
          <w:color w:val="0070C0"/>
          <w:lang w:val="en-US" w:eastAsia="zh-CN"/>
        </w:rPr>
      </w:pPr>
      <w:r>
        <w:rPr>
          <w:rFonts w:eastAsia="游明朝" w:hint="eastAsia"/>
          <w:color w:val="0070C0"/>
          <w:szCs w:val="24"/>
          <w:lang w:eastAsia="ja-JP"/>
        </w:rPr>
        <w:t>P</w:t>
      </w:r>
      <w:r>
        <w:rPr>
          <w:rFonts w:eastAsia="游明朝"/>
          <w:color w:val="0070C0"/>
          <w:szCs w:val="24"/>
          <w:lang w:eastAsia="ja-JP"/>
        </w:rPr>
        <w:t>lease provide comments on the feasibility of using these metrics and whether other metrics would be needed/better suited. Also provide what metrics could be used for beam prediction accuracy</w:t>
      </w:r>
    </w:p>
    <w:p w14:paraId="1CB57027" w14:textId="77777777" w:rsidR="009A2D3A" w:rsidRDefault="00683D72">
      <w:pPr>
        <w:pStyle w:val="Heading3"/>
        <w:rPr>
          <w:sz w:val="24"/>
          <w:szCs w:val="16"/>
        </w:rPr>
      </w:pPr>
      <w:r>
        <w:rPr>
          <w:sz w:val="24"/>
          <w:szCs w:val="16"/>
        </w:rPr>
        <w:t>Sub-topic 2-5</w:t>
      </w:r>
    </w:p>
    <w:p w14:paraId="1CB57028" w14:textId="77777777" w:rsidR="009A2D3A" w:rsidRDefault="00683D72">
      <w:pPr>
        <w:rPr>
          <w:i/>
          <w:color w:val="0070C0"/>
          <w:lang w:val="en-US" w:eastAsia="zh-CN"/>
        </w:rPr>
      </w:pPr>
      <w:bookmarkStart w:id="6" w:name="_Hlk132284789"/>
      <w:r>
        <w:rPr>
          <w:i/>
          <w:color w:val="0070C0"/>
          <w:lang w:val="en-US" w:eastAsia="zh-CN"/>
        </w:rPr>
        <w:t>KPIs for positioning</w:t>
      </w:r>
      <w:bookmarkEnd w:id="6"/>
      <w:r>
        <w:rPr>
          <w:rFonts w:hint="eastAsia"/>
          <w:i/>
          <w:color w:val="0070C0"/>
          <w:lang w:val="en-US" w:eastAsia="zh-CN"/>
        </w:rPr>
        <w:t xml:space="preserve"> </w:t>
      </w:r>
    </w:p>
    <w:p w14:paraId="1CB57029" w14:textId="77777777" w:rsidR="009A2D3A" w:rsidRDefault="00683D72">
      <w:pPr>
        <w:rPr>
          <w:i/>
          <w:color w:val="0070C0"/>
          <w:lang w:val="en-US" w:eastAsia="zh-CN"/>
        </w:rPr>
      </w:pPr>
      <w:r>
        <w:rPr>
          <w:i/>
          <w:color w:val="0070C0"/>
          <w:lang w:val="en-US" w:eastAsia="zh-CN"/>
        </w:rPr>
        <w:t>The KPIs to be used to evaluate the performance improvement and eventually used in the test should be discussed</w:t>
      </w:r>
    </w:p>
    <w:p w14:paraId="1CB5702A" w14:textId="77777777" w:rsidR="009A2D3A" w:rsidRDefault="00683D72">
      <w:pPr>
        <w:rPr>
          <w:b/>
          <w:color w:val="0070C0"/>
          <w:u w:val="single"/>
          <w:lang w:eastAsia="ko-KR"/>
        </w:rPr>
      </w:pPr>
      <w:r>
        <w:rPr>
          <w:b/>
          <w:color w:val="0070C0"/>
          <w:u w:val="single"/>
          <w:lang w:eastAsia="ko-KR"/>
        </w:rPr>
        <w:t>Issue 2-5: KPIs for positioning</w:t>
      </w:r>
    </w:p>
    <w:p w14:paraId="1CB5702B"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702C"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p>
    <w:p w14:paraId="1CB5702D"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Measurement accuracy</w:t>
      </w:r>
    </w:p>
    <w:p w14:paraId="1CB5702E"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Identification accuracy of environment (</w:t>
      </w:r>
      <w:proofErr w:type="spellStart"/>
      <w:r>
        <w:rPr>
          <w:rFonts w:eastAsia="游明朝"/>
          <w:color w:val="0070C0"/>
          <w:szCs w:val="24"/>
          <w:lang w:eastAsia="ja-JP"/>
        </w:rPr>
        <w:t>e.g</w:t>
      </w:r>
      <w:proofErr w:type="spellEnd"/>
      <w:r>
        <w:rPr>
          <w:rFonts w:eastAsia="游明朝"/>
          <w:color w:val="0070C0"/>
          <w:szCs w:val="24"/>
          <w:lang w:eastAsia="ja-JP"/>
        </w:rPr>
        <w:t xml:space="preserve"> </w:t>
      </w:r>
      <w:proofErr w:type="spellStart"/>
      <w:r>
        <w:rPr>
          <w:rFonts w:eastAsia="游明朝"/>
          <w:color w:val="0070C0"/>
          <w:szCs w:val="24"/>
          <w:lang w:eastAsia="ja-JP"/>
        </w:rPr>
        <w:t>LoS</w:t>
      </w:r>
      <w:proofErr w:type="spellEnd"/>
      <w:r>
        <w:rPr>
          <w:rFonts w:eastAsia="游明朝"/>
          <w:color w:val="0070C0"/>
          <w:szCs w:val="24"/>
          <w:lang w:eastAsia="ja-JP"/>
        </w:rPr>
        <w:t>/</w:t>
      </w:r>
      <w:proofErr w:type="spellStart"/>
      <w:r>
        <w:rPr>
          <w:rFonts w:eastAsia="游明朝"/>
          <w:color w:val="0070C0"/>
          <w:szCs w:val="24"/>
          <w:lang w:eastAsia="ja-JP"/>
        </w:rPr>
        <w:t>NLoS</w:t>
      </w:r>
      <w:proofErr w:type="spellEnd"/>
      <w:r>
        <w:rPr>
          <w:rFonts w:eastAsia="游明朝"/>
          <w:color w:val="0070C0"/>
          <w:szCs w:val="24"/>
          <w:lang w:eastAsia="ja-JP"/>
        </w:rPr>
        <w:t>)</w:t>
      </w:r>
    </w:p>
    <w:p w14:paraId="1CB5702F"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R</w:t>
      </w:r>
      <w:r>
        <w:rPr>
          <w:rFonts w:eastAsia="游明朝"/>
          <w:color w:val="0070C0"/>
          <w:szCs w:val="24"/>
          <w:lang w:eastAsia="ja-JP"/>
        </w:rPr>
        <w:t>eporting latency</w:t>
      </w:r>
    </w:p>
    <w:p w14:paraId="1CB57030"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7031" w14:textId="77777777" w:rsidR="009A2D3A" w:rsidRDefault="00683D72">
      <w:pPr>
        <w:rPr>
          <w:color w:val="0070C0"/>
          <w:lang w:val="en-US" w:eastAsia="zh-CN"/>
        </w:rPr>
      </w:pPr>
      <w:r>
        <w:rPr>
          <w:rFonts w:eastAsia="游明朝" w:hint="eastAsia"/>
          <w:color w:val="0070C0"/>
          <w:szCs w:val="24"/>
          <w:lang w:eastAsia="ja-JP"/>
        </w:rPr>
        <w:t>P</w:t>
      </w:r>
      <w:r>
        <w:rPr>
          <w:rFonts w:eastAsia="游明朝"/>
          <w:color w:val="0070C0"/>
          <w:szCs w:val="24"/>
          <w:lang w:eastAsia="ja-JP"/>
        </w:rPr>
        <w:t>lease provide comments on the feasibility of using these metrics and whether other metrics would be needed/better suited.</w:t>
      </w:r>
    </w:p>
    <w:p w14:paraId="1CB57032" w14:textId="77777777" w:rsidR="009A2D3A" w:rsidRDefault="00683D72">
      <w:pPr>
        <w:pStyle w:val="Heading3"/>
        <w:rPr>
          <w:sz w:val="24"/>
          <w:szCs w:val="16"/>
        </w:rPr>
      </w:pPr>
      <w:r>
        <w:rPr>
          <w:sz w:val="24"/>
          <w:szCs w:val="16"/>
        </w:rPr>
        <w:t>Sub-topic 2-6</w:t>
      </w:r>
    </w:p>
    <w:p w14:paraId="1CB57033" w14:textId="77777777" w:rsidR="009A2D3A" w:rsidRDefault="00683D72">
      <w:pPr>
        <w:rPr>
          <w:i/>
          <w:color w:val="0070C0"/>
          <w:lang w:val="en-US" w:eastAsia="zh-CN"/>
        </w:rPr>
      </w:pPr>
      <w:bookmarkStart w:id="7" w:name="_Hlk132284809"/>
      <w:r>
        <w:rPr>
          <w:i/>
          <w:color w:val="0070C0"/>
          <w:lang w:val="en-US" w:eastAsia="zh-CN"/>
        </w:rPr>
        <w:t>LCM Related Requirements/KPIs</w:t>
      </w:r>
      <w:bookmarkEnd w:id="7"/>
      <w:r>
        <w:rPr>
          <w:rFonts w:hint="eastAsia"/>
          <w:i/>
          <w:color w:val="0070C0"/>
          <w:lang w:val="en-US" w:eastAsia="zh-CN"/>
        </w:rPr>
        <w:t xml:space="preserve"> </w:t>
      </w:r>
    </w:p>
    <w:p w14:paraId="1CB57034" w14:textId="77777777" w:rsidR="009A2D3A" w:rsidRDefault="00683D72">
      <w:pPr>
        <w:rPr>
          <w:rFonts w:eastAsia="游明朝"/>
          <w:i/>
          <w:color w:val="0070C0"/>
          <w:lang w:val="en-US" w:eastAsia="ja-JP"/>
        </w:rPr>
      </w:pPr>
      <w:r>
        <w:rPr>
          <w:rFonts w:eastAsia="游明朝" w:hint="eastAsia"/>
          <w:i/>
          <w:color w:val="0070C0"/>
          <w:lang w:val="en-US" w:eastAsia="ja-JP"/>
        </w:rPr>
        <w:t>R</w:t>
      </w:r>
      <w:r>
        <w:rPr>
          <w:rFonts w:eastAsia="游明朝"/>
          <w:i/>
          <w:color w:val="0070C0"/>
          <w:lang w:val="en-US" w:eastAsia="ja-JP"/>
        </w:rPr>
        <w:t>AN4 needs to discuss whether any requirements related to LCM are needed and if so, how they should be defined</w:t>
      </w:r>
    </w:p>
    <w:p w14:paraId="1CB57035" w14:textId="77777777" w:rsidR="009A2D3A" w:rsidRDefault="00683D72">
      <w:pPr>
        <w:rPr>
          <w:b/>
          <w:color w:val="0070C0"/>
          <w:u w:val="single"/>
          <w:lang w:eastAsia="ko-KR"/>
        </w:rPr>
      </w:pPr>
      <w:r>
        <w:rPr>
          <w:b/>
          <w:color w:val="0070C0"/>
          <w:u w:val="single"/>
          <w:lang w:eastAsia="ko-KR"/>
        </w:rPr>
        <w:t>Issue 2-6: LCM Related requirements</w:t>
      </w:r>
    </w:p>
    <w:p w14:paraId="1CB57036"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7037"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Study the following LCM related requirements:</w:t>
      </w:r>
    </w:p>
    <w:p w14:paraId="1CB57038" w14:textId="77777777" w:rsidR="009A2D3A" w:rsidRDefault="00683D72">
      <w:pPr>
        <w:pStyle w:val="ListParagraph"/>
        <w:numPr>
          <w:ilvl w:val="2"/>
          <w:numId w:val="16"/>
        </w:numPr>
        <w:spacing w:after="120"/>
        <w:ind w:firstLineChars="0"/>
        <w:rPr>
          <w:rFonts w:eastAsia="SimSun"/>
          <w:color w:val="0070C0"/>
          <w:szCs w:val="24"/>
          <w:lang w:eastAsia="zh-CN"/>
        </w:rPr>
      </w:pPr>
      <w:r>
        <w:rPr>
          <w:rFonts w:eastAsia="SimSun"/>
          <w:color w:val="0070C0"/>
          <w:szCs w:val="24"/>
          <w:lang w:eastAsia="zh-CN"/>
        </w:rPr>
        <w:t>Model transfer/delivery/update</w:t>
      </w:r>
    </w:p>
    <w:p w14:paraId="1CB57039" w14:textId="77777777" w:rsidR="009A2D3A" w:rsidRDefault="00683D72">
      <w:pPr>
        <w:pStyle w:val="ListParagraph"/>
        <w:numPr>
          <w:ilvl w:val="2"/>
          <w:numId w:val="16"/>
        </w:numPr>
        <w:spacing w:after="120"/>
        <w:ind w:firstLineChars="0"/>
        <w:rPr>
          <w:rFonts w:eastAsia="SimSun"/>
          <w:color w:val="0070C0"/>
          <w:szCs w:val="24"/>
          <w:lang w:eastAsia="zh-CN"/>
        </w:rPr>
      </w:pPr>
      <w:proofErr w:type="gramStart"/>
      <w:r>
        <w:rPr>
          <w:rFonts w:eastAsia="SimSun"/>
          <w:color w:val="0070C0"/>
          <w:szCs w:val="24"/>
          <w:lang w:eastAsia="zh-CN"/>
        </w:rPr>
        <w:t>Model</w:t>
      </w:r>
      <w:proofErr w:type="gramEnd"/>
      <w:r>
        <w:rPr>
          <w:rFonts w:eastAsia="SimSun"/>
          <w:color w:val="0070C0"/>
          <w:szCs w:val="24"/>
          <w:lang w:eastAsia="zh-CN"/>
        </w:rPr>
        <w:t xml:space="preserve"> select/switch/activate/deactivate/fallback</w:t>
      </w:r>
    </w:p>
    <w:p w14:paraId="1CB5703A" w14:textId="77777777" w:rsidR="009A2D3A" w:rsidRDefault="00683D72">
      <w:pPr>
        <w:pStyle w:val="ListParagraph"/>
        <w:numPr>
          <w:ilvl w:val="2"/>
          <w:numId w:val="16"/>
        </w:numPr>
        <w:spacing w:after="120"/>
        <w:ind w:firstLineChars="0"/>
        <w:rPr>
          <w:rFonts w:eastAsia="SimSun"/>
          <w:color w:val="0070C0"/>
          <w:szCs w:val="24"/>
          <w:lang w:eastAsia="zh-CN"/>
        </w:rPr>
      </w:pPr>
      <w:r>
        <w:rPr>
          <w:rFonts w:eastAsia="SimSun"/>
          <w:color w:val="0070C0"/>
          <w:szCs w:val="24"/>
          <w:lang w:eastAsia="zh-CN"/>
        </w:rPr>
        <w:t>Model monitoring</w:t>
      </w:r>
    </w:p>
    <w:p w14:paraId="1CB5703B" w14:textId="77777777" w:rsidR="009A2D3A" w:rsidRDefault="00683D72">
      <w:pPr>
        <w:pStyle w:val="ListParagraph"/>
        <w:numPr>
          <w:ilvl w:val="2"/>
          <w:numId w:val="16"/>
        </w:numPr>
        <w:spacing w:after="120"/>
        <w:ind w:firstLineChars="0"/>
        <w:rPr>
          <w:rFonts w:eastAsia="SimSun"/>
          <w:color w:val="0070C0"/>
          <w:szCs w:val="24"/>
          <w:lang w:eastAsia="zh-CN"/>
        </w:rPr>
      </w:pPr>
      <w:r>
        <w:rPr>
          <w:rFonts w:eastAsia="SimSun"/>
          <w:color w:val="0070C0"/>
          <w:szCs w:val="24"/>
          <w:lang w:eastAsia="zh-CN"/>
        </w:rPr>
        <w:t>Model training</w:t>
      </w:r>
    </w:p>
    <w:p w14:paraId="1CB5703C"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need for any study, these should either be handled by other groups or there is no need for any RAN4 requirements</w:t>
      </w:r>
    </w:p>
    <w:p w14:paraId="1CB5703D"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703E" w14:textId="77777777" w:rsidR="009A2D3A" w:rsidRDefault="00683D72">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provide comments/arguments on the preferred option. If Option 1 is preferred, please also state which of these requirements would be needed. Please also propose other requirements as needed.</w:t>
      </w:r>
    </w:p>
    <w:p w14:paraId="1CB5703F" w14:textId="77777777" w:rsidR="009A2D3A" w:rsidRDefault="009A2D3A">
      <w:pPr>
        <w:rPr>
          <w:color w:val="0070C0"/>
          <w:lang w:val="en-US" w:eastAsia="zh-CN"/>
        </w:rPr>
      </w:pPr>
    </w:p>
    <w:p w14:paraId="1CB57040" w14:textId="77777777" w:rsidR="009A2D3A" w:rsidRDefault="00683D72">
      <w:pPr>
        <w:pStyle w:val="Heading3"/>
        <w:rPr>
          <w:sz w:val="24"/>
          <w:szCs w:val="16"/>
        </w:rPr>
      </w:pPr>
      <w:r>
        <w:rPr>
          <w:sz w:val="24"/>
          <w:szCs w:val="16"/>
        </w:rPr>
        <w:t>Sub-topic 2-7</w:t>
      </w:r>
    </w:p>
    <w:p w14:paraId="1CB57041" w14:textId="77777777" w:rsidR="009A2D3A" w:rsidRDefault="00683D72">
      <w:pPr>
        <w:rPr>
          <w:i/>
          <w:color w:val="0070C0"/>
          <w:lang w:val="en-US" w:eastAsia="zh-CN"/>
        </w:rPr>
      </w:pPr>
      <w:r>
        <w:rPr>
          <w:i/>
          <w:color w:val="0070C0"/>
          <w:lang w:val="en-US" w:eastAsia="zh-CN"/>
        </w:rPr>
        <w:t>Generalization/scalability of requirements/tests</w:t>
      </w:r>
    </w:p>
    <w:p w14:paraId="1CB57042" w14:textId="77777777" w:rsidR="009A2D3A" w:rsidRDefault="00683D72">
      <w:pPr>
        <w:rPr>
          <w:rFonts w:eastAsia="游明朝"/>
          <w:i/>
          <w:color w:val="0070C0"/>
          <w:lang w:val="en-US" w:eastAsia="ja-JP"/>
        </w:rPr>
      </w:pPr>
      <w:r>
        <w:rPr>
          <w:rFonts w:eastAsia="游明朝" w:hint="eastAsia"/>
          <w:i/>
          <w:color w:val="0070C0"/>
          <w:lang w:val="en-US" w:eastAsia="ja-JP"/>
        </w:rPr>
        <w:t>S</w:t>
      </w:r>
      <w:r>
        <w:rPr>
          <w:rFonts w:eastAsia="游明朝"/>
          <w:i/>
          <w:color w:val="0070C0"/>
          <w:lang w:val="en-US" w:eastAsia="ja-JP"/>
        </w:rPr>
        <w:t>ome companies brought up the fact that requirements/tests should be general enough and provide scalability to ensure applicability in multiple scenarios</w:t>
      </w:r>
    </w:p>
    <w:p w14:paraId="1CB57043" w14:textId="77777777" w:rsidR="009A2D3A" w:rsidRDefault="00683D72">
      <w:pPr>
        <w:rPr>
          <w:b/>
          <w:color w:val="0070C0"/>
          <w:u w:val="single"/>
          <w:lang w:eastAsia="ko-KR"/>
        </w:rPr>
      </w:pPr>
      <w:r>
        <w:rPr>
          <w:b/>
          <w:color w:val="0070C0"/>
          <w:u w:val="single"/>
          <w:lang w:eastAsia="ko-KR"/>
        </w:rPr>
        <w:t>Issue 2-7 Generalization/scalability of requirements/tests</w:t>
      </w:r>
    </w:p>
    <w:p w14:paraId="1CB57044"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7045"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proofErr w:type="spellStart"/>
      <w:r>
        <w:rPr>
          <w:rFonts w:eastAsia="SimSun"/>
          <w:color w:val="0070C0"/>
          <w:szCs w:val="24"/>
          <w:lang w:eastAsia="zh-CN"/>
        </w:rPr>
        <w:t>Sudy</w:t>
      </w:r>
      <w:proofErr w:type="spellEnd"/>
      <w:r>
        <w:rPr>
          <w:rFonts w:eastAsia="SimSun"/>
          <w:color w:val="0070C0"/>
          <w:szCs w:val="24"/>
          <w:lang w:eastAsia="zh-CN"/>
        </w:rPr>
        <w:t xml:space="preserve"> how to introduce generalization and scalability related requirements and corresponding criteria for the scenarios/configurations based on RAN1 agreements.</w:t>
      </w:r>
    </w:p>
    <w:p w14:paraId="1CB57046"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There is no need to do anything different, this is implicitly handled when tests are defined (tests should guarantee a level of performance under different scenarios)</w:t>
      </w:r>
    </w:p>
    <w:p w14:paraId="1CB57047"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w:t>
      </w:r>
    </w:p>
    <w:p w14:paraId="1CB57048"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7049" w14:textId="77777777" w:rsidR="009A2D3A" w:rsidRDefault="00683D72">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provide comments/arguments for the preferred options. If Option 1 is supported, please provide more details on how such discussion could be handled and what would the potential outcome be</w:t>
      </w:r>
    </w:p>
    <w:p w14:paraId="1CB5704A" w14:textId="77777777" w:rsidR="009A2D3A" w:rsidRDefault="009A2D3A">
      <w:pPr>
        <w:rPr>
          <w:color w:val="0070C0"/>
          <w:lang w:val="en-US" w:eastAsia="zh-CN"/>
        </w:rPr>
      </w:pPr>
    </w:p>
    <w:p w14:paraId="1CB5704B" w14:textId="77777777" w:rsidR="009A2D3A" w:rsidRDefault="00683D72">
      <w:pPr>
        <w:pStyle w:val="Heading3"/>
        <w:rPr>
          <w:sz w:val="24"/>
          <w:szCs w:val="16"/>
        </w:rPr>
      </w:pPr>
      <w:r>
        <w:rPr>
          <w:sz w:val="24"/>
          <w:szCs w:val="16"/>
        </w:rPr>
        <w:t>Sub-topic 2-8</w:t>
      </w:r>
    </w:p>
    <w:p w14:paraId="1CB5704C" w14:textId="77777777" w:rsidR="009A2D3A" w:rsidRDefault="00683D72">
      <w:pPr>
        <w:rPr>
          <w:i/>
          <w:color w:val="0070C0"/>
          <w:lang w:val="en-US" w:eastAsia="zh-CN"/>
        </w:rPr>
      </w:pPr>
      <w:r>
        <w:rPr>
          <w:i/>
          <w:color w:val="0070C0"/>
          <w:lang w:val="en-US" w:eastAsia="zh-CN"/>
        </w:rPr>
        <w:t>CSI related KPIs</w:t>
      </w:r>
    </w:p>
    <w:p w14:paraId="1CB5704D" w14:textId="77777777" w:rsidR="009A2D3A" w:rsidRDefault="00683D72">
      <w:pPr>
        <w:rPr>
          <w:i/>
          <w:color w:val="0070C0"/>
          <w:lang w:val="en-US" w:eastAsia="zh-CN"/>
        </w:rPr>
      </w:pPr>
      <w:r>
        <w:rPr>
          <w:i/>
          <w:color w:val="0070C0"/>
          <w:lang w:val="en-US" w:eastAsia="zh-CN"/>
        </w:rPr>
        <w:t>Multiple companies proposed to take the current framework for PMI reporting (</w:t>
      </w:r>
      <w:proofErr w:type="gramStart"/>
      <w:r>
        <w:rPr>
          <w:i/>
          <w:color w:val="0070C0"/>
          <w:lang w:val="en-US" w:eastAsia="zh-CN"/>
        </w:rPr>
        <w:t>e.g.</w:t>
      </w:r>
      <w:proofErr w:type="gramEnd"/>
      <w:r>
        <w:rPr>
          <w:i/>
          <w:color w:val="0070C0"/>
          <w:lang w:val="en-US" w:eastAsia="zh-CN"/>
        </w:rPr>
        <w:t xml:space="preserve"> follow PMI vs. random PMI) as a starting point for CSI related discussion</w:t>
      </w:r>
    </w:p>
    <w:p w14:paraId="1CB5704E" w14:textId="77777777" w:rsidR="009A2D3A" w:rsidRDefault="00683D72">
      <w:pPr>
        <w:rPr>
          <w:b/>
          <w:color w:val="0070C0"/>
          <w:u w:val="single"/>
          <w:lang w:eastAsia="ko-KR"/>
        </w:rPr>
      </w:pPr>
      <w:r>
        <w:rPr>
          <w:b/>
          <w:color w:val="0070C0"/>
          <w:u w:val="single"/>
          <w:lang w:eastAsia="ko-KR"/>
        </w:rPr>
        <w:t>Issue 2-8: CSI related KPIs</w:t>
      </w:r>
    </w:p>
    <w:p w14:paraId="1CB5704F"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7050"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PMI reporting framework (follow PMI vs. random PMI test, use of </w:t>
      </w:r>
      <w:proofErr w:type="spellStart"/>
      <w:proofErr w:type="gramStart"/>
      <w:r>
        <w:rPr>
          <w:rFonts w:eastAsia="SimSun"/>
          <w:color w:val="0070C0"/>
          <w:szCs w:val="24"/>
          <w:lang w:eastAsia="zh-CN"/>
        </w:rPr>
        <w:t>γ,etc</w:t>
      </w:r>
      <w:proofErr w:type="spellEnd"/>
      <w:proofErr w:type="gramEnd"/>
      <w:r>
        <w:rPr>
          <w:rFonts w:eastAsia="SimSun"/>
          <w:color w:val="0070C0"/>
          <w:szCs w:val="24"/>
          <w:lang w:eastAsia="zh-CN"/>
        </w:rPr>
        <w:t>) should be the starting point for CSI related KPIs</w:t>
      </w:r>
    </w:p>
    <w:p w14:paraId="1CB57051"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KPIs/framework should be investigated</w:t>
      </w:r>
    </w:p>
    <w:p w14:paraId="1CB57052"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7053" w14:textId="77777777" w:rsidR="009A2D3A" w:rsidRDefault="00683D72">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provide arguments for the supported option. If Option 2 is preferred, please provide some alternative proposals.</w:t>
      </w:r>
    </w:p>
    <w:p w14:paraId="1CB57054" w14:textId="77777777" w:rsidR="009A2D3A" w:rsidRDefault="009A2D3A">
      <w:pPr>
        <w:rPr>
          <w:color w:val="0070C0"/>
          <w:lang w:val="en-US" w:eastAsia="zh-CN"/>
        </w:rPr>
      </w:pPr>
    </w:p>
    <w:p w14:paraId="1CB57055" w14:textId="77777777" w:rsidR="009A2D3A" w:rsidRPr="008D3629" w:rsidRDefault="00683D72">
      <w:pPr>
        <w:pStyle w:val="Heading2"/>
        <w:rPr>
          <w:lang w:val="en-US"/>
        </w:rPr>
      </w:pPr>
      <w:proofErr w:type="gramStart"/>
      <w:r w:rsidRPr="008D3629">
        <w:rPr>
          <w:lang w:val="en-US"/>
        </w:rPr>
        <w:t>Companies</w:t>
      </w:r>
      <w:proofErr w:type="gramEnd"/>
      <w:r w:rsidRPr="008D3629">
        <w:rPr>
          <w:lang w:val="en-US"/>
        </w:rPr>
        <w:t xml:space="preserve"> views’ collection for 1st round </w:t>
      </w:r>
    </w:p>
    <w:p w14:paraId="1CB57056" w14:textId="77777777" w:rsidR="009A2D3A" w:rsidRDefault="00683D72">
      <w:pPr>
        <w:pStyle w:val="Heading3"/>
        <w:rPr>
          <w:sz w:val="24"/>
          <w:szCs w:val="16"/>
        </w:rPr>
      </w:pPr>
      <w:r>
        <w:rPr>
          <w:sz w:val="24"/>
          <w:szCs w:val="16"/>
        </w:rPr>
        <w:t xml:space="preserve">Open issues </w:t>
      </w:r>
    </w:p>
    <w:p w14:paraId="1CB57057" w14:textId="77777777" w:rsidR="009A2D3A" w:rsidRDefault="00683D72">
      <w:pPr>
        <w:rPr>
          <w:i/>
          <w:color w:val="0070C0"/>
          <w:lang w:eastAsia="zh-CN"/>
        </w:rPr>
      </w:pPr>
      <w:r>
        <w:rPr>
          <w:i/>
          <w:color w:val="0070C0"/>
          <w:lang w:eastAsia="zh-CN"/>
        </w:rPr>
        <w:t xml:space="preserve">One of the two formats, </w:t>
      </w:r>
      <w:proofErr w:type="gramStart"/>
      <w:r>
        <w:rPr>
          <w:i/>
          <w:color w:val="0070C0"/>
          <w:lang w:eastAsia="zh-CN"/>
        </w:rPr>
        <w:t>i.e.</w:t>
      </w:r>
      <w:proofErr w:type="gramEnd"/>
      <w:r>
        <w:rPr>
          <w:i/>
          <w:color w:val="0070C0"/>
          <w:lang w:eastAsia="zh-CN"/>
        </w:rPr>
        <w:t xml:space="preserve"> either example 1 or 2 can be used by moderators.</w:t>
      </w:r>
    </w:p>
    <w:p w14:paraId="1CB57058"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2-1 </w:t>
      </w:r>
    </w:p>
    <w:tbl>
      <w:tblPr>
        <w:tblStyle w:val="TableGrid"/>
        <w:tblW w:w="0" w:type="auto"/>
        <w:tblLook w:val="04A0" w:firstRow="1" w:lastRow="0" w:firstColumn="1" w:lastColumn="0" w:noHBand="0" w:noVBand="1"/>
      </w:tblPr>
      <w:tblGrid>
        <w:gridCol w:w="1236"/>
        <w:gridCol w:w="8395"/>
      </w:tblGrid>
      <w:tr w:rsidR="009A2D3A" w14:paraId="1CB5705B" w14:textId="77777777">
        <w:tc>
          <w:tcPr>
            <w:tcW w:w="1236" w:type="dxa"/>
          </w:tcPr>
          <w:p w14:paraId="1CB57059"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705A"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705E" w14:textId="77777777">
        <w:tc>
          <w:tcPr>
            <w:tcW w:w="1236" w:type="dxa"/>
          </w:tcPr>
          <w:p w14:paraId="1CB5705C" w14:textId="11AE3E4B"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705D" w14:textId="77777777" w:rsidR="009A2D3A" w:rsidRDefault="00683D72">
            <w:pPr>
              <w:spacing w:after="120"/>
              <w:rPr>
                <w:rFonts w:eastAsiaTheme="minorEastAsia"/>
                <w:color w:val="0070C0"/>
                <w:lang w:val="en-US" w:eastAsia="zh-CN"/>
              </w:rPr>
            </w:pPr>
            <w:r>
              <w:rPr>
                <w:rFonts w:eastAsiaTheme="minorEastAsia"/>
                <w:color w:val="0070C0"/>
                <w:lang w:eastAsia="zh-CN"/>
              </w:rPr>
              <w:t>We support all cases listed in Option 1.</w:t>
            </w:r>
          </w:p>
        </w:tc>
      </w:tr>
      <w:tr w:rsidR="009A2D3A" w14:paraId="1CB57061" w14:textId="77777777">
        <w:tc>
          <w:tcPr>
            <w:tcW w:w="1236" w:type="dxa"/>
          </w:tcPr>
          <w:p w14:paraId="1CB5705F"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7060"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Support option1. RAN4 should consider all use cases and sub-use cases considered in RAN1 with spec impact. </w:t>
            </w:r>
          </w:p>
        </w:tc>
      </w:tr>
      <w:tr w:rsidR="009A2D3A" w14:paraId="1CB57064" w14:textId="77777777">
        <w:tc>
          <w:tcPr>
            <w:tcW w:w="1236" w:type="dxa"/>
          </w:tcPr>
          <w:p w14:paraId="1CB57062" w14:textId="77777777" w:rsidR="009A2D3A" w:rsidRDefault="00683D72">
            <w:pPr>
              <w:spacing w:after="120"/>
              <w:rPr>
                <w:rFonts w:eastAsia="Malgun Gothic"/>
                <w:color w:val="0070C0"/>
                <w:lang w:val="en-US" w:eastAsia="ko-KR"/>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1CB57063" w14:textId="77777777" w:rsidR="009A2D3A" w:rsidRDefault="00683D72">
            <w:pPr>
              <w:spacing w:after="120"/>
              <w:rPr>
                <w:rFonts w:eastAsia="Malgun Gothic"/>
                <w:color w:val="0070C0"/>
                <w:lang w:val="en-US" w:eastAsia="ko-KR"/>
              </w:rPr>
            </w:pPr>
            <w:r>
              <w:rPr>
                <w:rFonts w:eastAsia="Malgun Gothic" w:hint="eastAsia"/>
                <w:color w:val="0070C0"/>
                <w:lang w:val="en-US" w:eastAsia="ko-KR"/>
              </w:rPr>
              <w:t xml:space="preserve">We believe those are confirmed by RAN, </w:t>
            </w:r>
            <w:proofErr w:type="gramStart"/>
            <w:r>
              <w:rPr>
                <w:rFonts w:eastAsia="Malgun Gothic" w:hint="eastAsia"/>
                <w:color w:val="0070C0"/>
                <w:lang w:val="en-US" w:eastAsia="ko-KR"/>
              </w:rPr>
              <w:t>and also</w:t>
            </w:r>
            <w:proofErr w:type="gramEnd"/>
            <w:r>
              <w:rPr>
                <w:rFonts w:eastAsia="Malgun Gothic" w:hint="eastAsia"/>
                <w:color w:val="0070C0"/>
                <w:lang w:val="en-US" w:eastAsia="ko-KR"/>
              </w:rPr>
              <w:t xml:space="preserve"> being discussed in RAN1 who has the responsibility of the use cases. </w:t>
            </w:r>
            <w:r>
              <w:rPr>
                <w:rFonts w:eastAsia="Malgun Gothic"/>
                <w:color w:val="0070C0"/>
                <w:lang w:val="en-US" w:eastAsia="ko-KR"/>
              </w:rPr>
              <w:t>At least, no need to do the double check in RAN4.</w:t>
            </w:r>
          </w:p>
        </w:tc>
      </w:tr>
      <w:tr w:rsidR="009A2D3A" w14:paraId="1CB57067" w14:textId="77777777">
        <w:tc>
          <w:tcPr>
            <w:tcW w:w="1236" w:type="dxa"/>
          </w:tcPr>
          <w:p w14:paraId="1CB57065" w14:textId="77777777" w:rsidR="009A2D3A" w:rsidRPr="008D3629" w:rsidRDefault="00683D72">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CB57066" w14:textId="77777777" w:rsidR="009A2D3A" w:rsidRPr="008D3629" w:rsidRDefault="00683D7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9A2D3A" w14:paraId="1CB5706A" w14:textId="77777777">
        <w:tc>
          <w:tcPr>
            <w:tcW w:w="1236" w:type="dxa"/>
          </w:tcPr>
          <w:p w14:paraId="1CB57068" w14:textId="77777777" w:rsidR="009A2D3A" w:rsidRPr="008D3629" w:rsidRDefault="00683D72">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w:t>
            </w:r>
          </w:p>
        </w:tc>
        <w:tc>
          <w:tcPr>
            <w:tcW w:w="8395" w:type="dxa"/>
          </w:tcPr>
          <w:p w14:paraId="1CB57069" w14:textId="77777777" w:rsidR="009A2D3A" w:rsidRDefault="00683D72">
            <w:pPr>
              <w:spacing w:after="120"/>
              <w:rPr>
                <w:rFonts w:eastAsiaTheme="minorEastAsia"/>
                <w:color w:val="0070C0"/>
                <w:lang w:val="en-US" w:eastAsia="zh-CN"/>
              </w:rPr>
            </w:pPr>
            <w:r>
              <w:rPr>
                <w:rFonts w:eastAsiaTheme="minorEastAsia"/>
                <w:color w:val="0070C0"/>
                <w:lang w:val="en-US" w:eastAsia="zh-CN"/>
              </w:rPr>
              <w:t>Agree with the recommend WF. RAN4 can consider all use cases introduced in RAN1 as a starting point and later make some down selection.</w:t>
            </w:r>
          </w:p>
        </w:tc>
      </w:tr>
      <w:tr w:rsidR="009A2D3A" w14:paraId="1CB5706D" w14:textId="77777777">
        <w:tc>
          <w:tcPr>
            <w:tcW w:w="1236" w:type="dxa"/>
          </w:tcPr>
          <w:p w14:paraId="1CB5706B" w14:textId="77777777" w:rsidR="009A2D3A" w:rsidRDefault="00683D72">
            <w:pPr>
              <w:spacing w:after="120"/>
              <w:rPr>
                <w:rFonts w:eastAsia="PMingLiU"/>
                <w:color w:val="0070C0"/>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706C"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upport option 1. </w:t>
            </w:r>
          </w:p>
        </w:tc>
      </w:tr>
      <w:tr w:rsidR="009A2D3A" w14:paraId="1CB57071" w14:textId="77777777">
        <w:tc>
          <w:tcPr>
            <w:tcW w:w="1236" w:type="dxa"/>
          </w:tcPr>
          <w:p w14:paraId="1CB5706E"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706F" w14:textId="77777777" w:rsidR="009A2D3A" w:rsidRDefault="00683D72">
            <w:pPr>
              <w:spacing w:after="120"/>
              <w:rPr>
                <w:rFonts w:eastAsiaTheme="minorEastAsia"/>
                <w:color w:val="0070C0"/>
                <w:lang w:val="en-US" w:eastAsia="zh-CN"/>
              </w:rPr>
            </w:pPr>
            <w:r>
              <w:rPr>
                <w:rFonts w:eastAsiaTheme="minorEastAsia"/>
                <w:color w:val="0070C0"/>
                <w:lang w:val="en-US" w:eastAsia="zh-CN"/>
              </w:rPr>
              <w:t>These are the use cases RAN1 is considering, so it is fine.</w:t>
            </w:r>
          </w:p>
          <w:p w14:paraId="1CB57070"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Although it is not part of the SI scope to consider other use cases and hence should not be discussed in detail, we should bear in mind that the principles set during this SI and any following WI will set a framework that may apply to future AI/ML applications and aim to be as future proof as is feasible.</w:t>
            </w:r>
          </w:p>
        </w:tc>
      </w:tr>
      <w:tr w:rsidR="009A2D3A" w14:paraId="1CB57074" w14:textId="77777777">
        <w:tc>
          <w:tcPr>
            <w:tcW w:w="1236" w:type="dxa"/>
          </w:tcPr>
          <w:p w14:paraId="1CB57072"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7073"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1</w:t>
            </w:r>
          </w:p>
        </w:tc>
      </w:tr>
      <w:tr w:rsidR="009A2D3A" w14:paraId="1CB57077" w14:textId="77777777">
        <w:tc>
          <w:tcPr>
            <w:tcW w:w="1236" w:type="dxa"/>
          </w:tcPr>
          <w:p w14:paraId="1CB57075"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7076"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Option 1 is ok but due to limited time budget, later in the SI study we need to focus on the requirements that are testable and feasible to define.</w:t>
            </w:r>
          </w:p>
        </w:tc>
      </w:tr>
      <w:tr w:rsidR="009A2D3A" w14:paraId="1CB5707A" w14:textId="77777777">
        <w:tc>
          <w:tcPr>
            <w:tcW w:w="1236" w:type="dxa"/>
          </w:tcPr>
          <w:p w14:paraId="1CB57078"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7079"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Option 1 is OK. All the use cases can be considered in R18 SI, but it does not mean all the use cases should be included in R19 WI. Which use cases should be included depends on RAN discussion for R19 WI package.</w:t>
            </w:r>
          </w:p>
        </w:tc>
      </w:tr>
      <w:tr w:rsidR="009A2D3A" w14:paraId="1CB5707D" w14:textId="77777777">
        <w:tc>
          <w:tcPr>
            <w:tcW w:w="1236" w:type="dxa"/>
          </w:tcPr>
          <w:p w14:paraId="1CB5707B"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707C"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support to take option 1 as recommended WF.</w:t>
            </w:r>
          </w:p>
        </w:tc>
      </w:tr>
      <w:tr w:rsidR="009A2D3A" w14:paraId="1CB57080" w14:textId="77777777">
        <w:tc>
          <w:tcPr>
            <w:tcW w:w="1236" w:type="dxa"/>
          </w:tcPr>
          <w:p w14:paraId="1CB5707E"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B5707F"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Option 1.</w:t>
            </w:r>
            <w:r>
              <w:t xml:space="preserve"> </w:t>
            </w:r>
            <w:r>
              <w:rPr>
                <w:rFonts w:eastAsiaTheme="minorEastAsia"/>
                <w:color w:val="000000" w:themeColor="text1"/>
                <w:lang w:val="en-US" w:eastAsia="zh-CN"/>
              </w:rPr>
              <w:t>All use cases considered in RAN1 need to be considered in RAN4.</w:t>
            </w:r>
          </w:p>
        </w:tc>
      </w:tr>
      <w:tr w:rsidR="009A2D3A" w14:paraId="1CB57083" w14:textId="77777777">
        <w:tc>
          <w:tcPr>
            <w:tcW w:w="1236" w:type="dxa"/>
          </w:tcPr>
          <w:p w14:paraId="1CB57081"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7082"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S</w:t>
            </w:r>
            <w:r>
              <w:rPr>
                <w:rFonts w:eastAsiaTheme="minorEastAsia" w:hint="eastAsia"/>
                <w:color w:val="000000" w:themeColor="text1"/>
                <w:lang w:val="en-US" w:eastAsia="zh-CN"/>
              </w:rPr>
              <w:t xml:space="preserve">upport option 1. </w:t>
            </w:r>
          </w:p>
        </w:tc>
      </w:tr>
    </w:tbl>
    <w:p w14:paraId="1CB57085" w14:textId="77777777" w:rsidR="009A2D3A" w:rsidRDefault="009A2D3A">
      <w:pPr>
        <w:rPr>
          <w:color w:val="0070C0"/>
          <w:lang w:val="en-US" w:eastAsia="zh-CN"/>
        </w:rPr>
      </w:pPr>
    </w:p>
    <w:p w14:paraId="1CB57086" w14:textId="77777777" w:rsidR="009A2D3A" w:rsidRDefault="009A2D3A">
      <w:pPr>
        <w:rPr>
          <w:color w:val="0070C0"/>
          <w:lang w:val="en-US" w:eastAsia="zh-CN"/>
        </w:rPr>
      </w:pPr>
    </w:p>
    <w:p w14:paraId="1CB57087"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2-2 </w:t>
      </w:r>
    </w:p>
    <w:tbl>
      <w:tblPr>
        <w:tblStyle w:val="TableGrid"/>
        <w:tblW w:w="0" w:type="auto"/>
        <w:tblLook w:val="04A0" w:firstRow="1" w:lastRow="0" w:firstColumn="1" w:lastColumn="0" w:noHBand="0" w:noVBand="1"/>
      </w:tblPr>
      <w:tblGrid>
        <w:gridCol w:w="1236"/>
        <w:gridCol w:w="8395"/>
      </w:tblGrid>
      <w:tr w:rsidR="009A2D3A" w14:paraId="1CB5708A" w14:textId="77777777">
        <w:tc>
          <w:tcPr>
            <w:tcW w:w="1236" w:type="dxa"/>
          </w:tcPr>
          <w:p w14:paraId="1CB57088"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7089"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708E" w14:textId="77777777">
        <w:tc>
          <w:tcPr>
            <w:tcW w:w="1236" w:type="dxa"/>
          </w:tcPr>
          <w:p w14:paraId="1CB5708B" w14:textId="060D9E28"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708C" w14:textId="77777777" w:rsidR="009A2D3A" w:rsidRDefault="00683D72">
            <w:pPr>
              <w:spacing w:after="120"/>
              <w:rPr>
                <w:rFonts w:eastAsiaTheme="minorEastAsia"/>
                <w:color w:val="0070C0"/>
                <w:lang w:val="en-US" w:eastAsia="zh-CN"/>
              </w:rPr>
            </w:pPr>
            <w:r>
              <w:rPr>
                <w:rFonts w:eastAsiaTheme="minorEastAsia"/>
                <w:color w:val="0070C0"/>
                <w:lang w:val="en-US" w:eastAsia="zh-CN"/>
              </w:rPr>
              <w:t>Option1 is fine but in second bullet along with model management, functionality management should also be included. Furthermore, it should be checked if any of the existing requirements are impacted as well or not. For instance, measurement reporting requirements for L1 measurements</w:t>
            </w:r>
          </w:p>
          <w:p w14:paraId="1CB5708D" w14:textId="77777777" w:rsidR="009A2D3A" w:rsidRDefault="00683D72">
            <w:pPr>
              <w:spacing w:after="120"/>
              <w:rPr>
                <w:rFonts w:eastAsiaTheme="minorEastAsia"/>
                <w:color w:val="0070C0"/>
                <w:lang w:val="en-US" w:eastAsia="zh-CN"/>
              </w:rPr>
            </w:pPr>
            <w:r>
              <w:rPr>
                <w:rFonts w:eastAsiaTheme="minorEastAsia"/>
                <w:color w:val="0070C0"/>
                <w:u w:val="single"/>
                <w:lang w:val="en-US" w:eastAsia="zh-CN"/>
              </w:rPr>
              <w:t>General comment:</w:t>
            </w:r>
            <w:r>
              <w:rPr>
                <w:rFonts w:eastAsiaTheme="minorEastAsia"/>
                <w:color w:val="0070C0"/>
                <w:lang w:val="en-US" w:eastAsia="zh-CN"/>
              </w:rPr>
              <w:t xml:space="preserve"> There may be potential impacts on legacy measurement accuracy and quantization requirements as well from AI/ML. For instance, L1-RSRP accuracy requirements for beam management use case. These performance requirements can be discussed in a new sub-topic as well.</w:t>
            </w:r>
          </w:p>
        </w:tc>
      </w:tr>
      <w:tr w:rsidR="009A2D3A" w14:paraId="1CB57091" w14:textId="77777777">
        <w:tc>
          <w:tcPr>
            <w:tcW w:w="1236" w:type="dxa"/>
          </w:tcPr>
          <w:p w14:paraId="1CB5708F"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7090"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don’t support option1. RAN4 should define requirements for functions that use AI/ML. Performance monitoring procedure, model monitoring procedure would be out of RAN4 scope. </w:t>
            </w:r>
          </w:p>
        </w:tc>
      </w:tr>
      <w:tr w:rsidR="009A2D3A" w14:paraId="1CB57094" w14:textId="77777777">
        <w:tc>
          <w:tcPr>
            <w:tcW w:w="1236" w:type="dxa"/>
          </w:tcPr>
          <w:p w14:paraId="1CB57092"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w:t>
            </w:r>
          </w:p>
        </w:tc>
        <w:tc>
          <w:tcPr>
            <w:tcW w:w="8395" w:type="dxa"/>
          </w:tcPr>
          <w:p w14:paraId="1CB57093"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If the requirements should be defined for LCM, the existing tests defined in RRM are expected to be reused.</w:t>
            </w:r>
          </w:p>
        </w:tc>
      </w:tr>
      <w:tr w:rsidR="009A2D3A" w14:paraId="1CB57099" w14:textId="77777777">
        <w:tc>
          <w:tcPr>
            <w:tcW w:w="1236" w:type="dxa"/>
          </w:tcPr>
          <w:p w14:paraId="1CB57095" w14:textId="77777777" w:rsidR="009A2D3A" w:rsidRPr="008D3629" w:rsidRDefault="00683D72">
            <w:pPr>
              <w:spacing w:after="120"/>
              <w:rPr>
                <w:rFonts w:eastAsia="PMingLiU"/>
                <w:color w:val="000000" w:themeColor="text1"/>
                <w:lang w:val="en-US" w:eastAsia="zh-TW"/>
              </w:rPr>
            </w:pPr>
            <w:r>
              <w:rPr>
                <w:rFonts w:eastAsia="PMingLiU" w:hint="eastAsia"/>
                <w:color w:val="000000" w:themeColor="text1"/>
                <w:lang w:val="en-US" w:eastAsia="zh-TW"/>
              </w:rPr>
              <w:t>M</w:t>
            </w:r>
            <w:r>
              <w:rPr>
                <w:rFonts w:eastAsia="PMingLiU"/>
                <w:color w:val="000000" w:themeColor="text1"/>
                <w:lang w:val="en-US" w:eastAsia="zh-TW"/>
              </w:rPr>
              <w:t>TK</w:t>
            </w:r>
          </w:p>
        </w:tc>
        <w:tc>
          <w:tcPr>
            <w:tcW w:w="8395" w:type="dxa"/>
          </w:tcPr>
          <w:p w14:paraId="1CB57096"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In our view, all aspects in Option 1 can be considered at least for some study. We understand that some issues may highly depend on RAN1/2 design, e.g.,  </w:t>
            </w:r>
          </w:p>
          <w:p w14:paraId="1CB57097" w14:textId="77777777" w:rsidR="009A2D3A" w:rsidRPr="008D3629" w:rsidRDefault="00683D72" w:rsidP="008D3629">
            <w:pPr>
              <w:pStyle w:val="ListParagraph"/>
              <w:numPr>
                <w:ilvl w:val="0"/>
                <w:numId w:val="28"/>
              </w:numPr>
              <w:spacing w:after="120"/>
              <w:ind w:firstLineChars="0"/>
              <w:rPr>
                <w:rFonts w:eastAsiaTheme="minorEastAsia"/>
                <w:color w:val="000000" w:themeColor="text1"/>
                <w:lang w:val="en-US" w:eastAsia="zh-CN"/>
              </w:rPr>
            </w:pPr>
            <w:r>
              <w:rPr>
                <w:rFonts w:eastAsiaTheme="minorEastAsia"/>
                <w:color w:val="000000" w:themeColor="text1"/>
                <w:lang w:val="en-US" w:eastAsia="zh-CN"/>
              </w:rPr>
              <w:t>A</w:t>
            </w:r>
            <w:r w:rsidRPr="008D3629">
              <w:rPr>
                <w:rFonts w:eastAsiaTheme="minorEastAsia"/>
                <w:color w:val="000000" w:themeColor="text1"/>
                <w:lang w:val="en-US" w:eastAsia="zh-CN"/>
              </w:rPr>
              <w:t xml:space="preserve">ny KPI introduced for performance monitoring (just like RSRP measurements for mobility). In RAN4 study, maybe we can at least conclude on what we need </w:t>
            </w:r>
            <w:proofErr w:type="gramStart"/>
            <w:r w:rsidRPr="008D3629">
              <w:rPr>
                <w:rFonts w:eastAsiaTheme="minorEastAsia"/>
                <w:color w:val="000000" w:themeColor="text1"/>
                <w:lang w:val="en-US" w:eastAsia="zh-CN"/>
              </w:rPr>
              <w:t>in order to</w:t>
            </w:r>
            <w:proofErr w:type="gramEnd"/>
            <w:r w:rsidRPr="008D3629">
              <w:rPr>
                <w:rFonts w:eastAsiaTheme="minorEastAsia"/>
                <w:color w:val="000000" w:themeColor="text1"/>
                <w:lang w:val="en-US" w:eastAsia="zh-CN"/>
              </w:rPr>
              <w:t xml:space="preserve"> introduce the core requirements for some functionalities. This may help in the later WI phase. </w:t>
            </w:r>
          </w:p>
          <w:p w14:paraId="1CB57098" w14:textId="77777777" w:rsidR="009A2D3A" w:rsidRPr="008D3629" w:rsidRDefault="00683D72" w:rsidP="008D3629">
            <w:pPr>
              <w:pStyle w:val="ListParagraph"/>
              <w:numPr>
                <w:ilvl w:val="0"/>
                <w:numId w:val="28"/>
              </w:numPr>
              <w:spacing w:after="120"/>
              <w:ind w:firstLineChars="0"/>
              <w:rPr>
                <w:rFonts w:eastAsiaTheme="minorEastAsia"/>
                <w:color w:val="000000" w:themeColor="text1"/>
                <w:lang w:val="en-US" w:eastAsia="zh-CN"/>
              </w:rPr>
            </w:pPr>
            <w:r w:rsidRPr="008D3629">
              <w:rPr>
                <w:rFonts w:eastAsiaTheme="minorEastAsia"/>
                <w:color w:val="000000" w:themeColor="text1"/>
                <w:lang w:val="en-US" w:eastAsia="zh-CN"/>
              </w:rPr>
              <w:t>It may be hard to discuss without explicit LCM procedure in general discussion. We can first start with a prototype of general LCM requirement and add/modify the specific core requirement in each use cases.</w:t>
            </w:r>
          </w:p>
        </w:tc>
      </w:tr>
      <w:tr w:rsidR="009A2D3A" w14:paraId="1CB570A0" w14:textId="77777777">
        <w:tc>
          <w:tcPr>
            <w:tcW w:w="1236" w:type="dxa"/>
          </w:tcPr>
          <w:p w14:paraId="1CB5709A" w14:textId="77777777" w:rsidR="009A2D3A" w:rsidRDefault="00683D72">
            <w:pPr>
              <w:spacing w:after="120"/>
              <w:rPr>
                <w:rFonts w:eastAsia="PMingLiU"/>
                <w:color w:val="000000" w:themeColor="text1"/>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709B"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are fine with option 1 with following highlighted update.</w:t>
            </w:r>
          </w:p>
          <w:p w14:paraId="1CB5709C" w14:textId="77777777" w:rsidR="009A2D3A" w:rsidRDefault="00683D72">
            <w:pPr>
              <w:pStyle w:val="ListParagraph"/>
              <w:numPr>
                <w:ilvl w:val="0"/>
                <w:numId w:val="16"/>
              </w:numPr>
              <w:spacing w:after="120"/>
              <w:ind w:firstLineChars="0"/>
              <w:rPr>
                <w:rFonts w:eastAsia="SimSun"/>
                <w:color w:val="0070C0"/>
                <w:szCs w:val="24"/>
                <w:lang w:eastAsia="zh-CN"/>
              </w:rPr>
            </w:pPr>
            <w:r>
              <w:rPr>
                <w:rFonts w:eastAsia="SimSun"/>
                <w:color w:val="0070C0"/>
                <w:szCs w:val="24"/>
                <w:lang w:eastAsia="zh-CN"/>
              </w:rPr>
              <w:t xml:space="preserve">Performance monitoring procedure, including performance evaluation and </w:t>
            </w:r>
            <w:proofErr w:type="gramStart"/>
            <w:r>
              <w:rPr>
                <w:rFonts w:eastAsia="SimSun"/>
                <w:color w:val="0070C0"/>
                <w:szCs w:val="24"/>
                <w:lang w:eastAsia="zh-CN"/>
              </w:rPr>
              <w:t>decision making</w:t>
            </w:r>
            <w:proofErr w:type="gramEnd"/>
            <w:r>
              <w:rPr>
                <w:rFonts w:eastAsia="SimSun"/>
                <w:color w:val="0070C0"/>
                <w:szCs w:val="24"/>
                <w:lang w:eastAsia="zh-CN"/>
              </w:rPr>
              <w:t xml:space="preserve"> procedure</w:t>
            </w:r>
          </w:p>
          <w:p w14:paraId="1CB5709D" w14:textId="77777777" w:rsidR="009A2D3A" w:rsidRDefault="00683D72">
            <w:pPr>
              <w:pStyle w:val="ListParagraph"/>
              <w:numPr>
                <w:ilvl w:val="0"/>
                <w:numId w:val="16"/>
              </w:numPr>
              <w:spacing w:after="120"/>
              <w:ind w:firstLineChars="0"/>
              <w:rPr>
                <w:rFonts w:eastAsia="SimSun"/>
                <w:color w:val="0070C0"/>
                <w:szCs w:val="24"/>
                <w:lang w:eastAsia="zh-CN"/>
              </w:rPr>
            </w:pPr>
            <w:r>
              <w:rPr>
                <w:rFonts w:eastAsia="SimSun"/>
                <w:color w:val="0070C0"/>
                <w:szCs w:val="24"/>
                <w:lang w:eastAsia="zh-CN"/>
              </w:rPr>
              <w:t xml:space="preserve">Model management procedure, including model selection/activation/deactivation, model switching/fallback, </w:t>
            </w:r>
            <w:r>
              <w:rPr>
                <w:rFonts w:eastAsia="SimSun"/>
                <w:color w:val="0070C0"/>
                <w:szCs w:val="24"/>
                <w:highlight w:val="yellow"/>
                <w:lang w:eastAsia="zh-CN"/>
              </w:rPr>
              <w:t>and model transfer/delivery/update</w:t>
            </w:r>
          </w:p>
          <w:p w14:paraId="1CB5709E" w14:textId="77777777" w:rsidR="009A2D3A" w:rsidRDefault="00683D72">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Latency/interruption requirement for above procedures</w:t>
            </w:r>
          </w:p>
          <w:p w14:paraId="1CB5709F" w14:textId="77777777" w:rsidR="009A2D3A" w:rsidRDefault="009A2D3A">
            <w:pPr>
              <w:spacing w:after="120"/>
              <w:rPr>
                <w:rFonts w:eastAsiaTheme="minorEastAsia"/>
                <w:color w:val="000000" w:themeColor="text1"/>
                <w:lang w:val="en-US" w:eastAsia="zh-CN"/>
              </w:rPr>
            </w:pPr>
          </w:p>
        </w:tc>
      </w:tr>
      <w:tr w:rsidR="009A2D3A" w14:paraId="1CB570A3" w14:textId="77777777">
        <w:tc>
          <w:tcPr>
            <w:tcW w:w="1236" w:type="dxa"/>
          </w:tcPr>
          <w:p w14:paraId="1CB570A1"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70A2"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 xml:space="preserve">There is also a need for accuracy requirements for data collected in RAN, and accuracy requirements for information reported over </w:t>
            </w:r>
            <w:proofErr w:type="spellStart"/>
            <w:r>
              <w:rPr>
                <w:rFonts w:eastAsiaTheme="minorEastAsia"/>
                <w:color w:val="0070C0"/>
                <w:lang w:val="en-US" w:eastAsia="zh-CN"/>
              </w:rPr>
              <w:t>Uu</w:t>
            </w:r>
            <w:proofErr w:type="spellEnd"/>
            <w:r>
              <w:rPr>
                <w:rFonts w:eastAsiaTheme="minorEastAsia"/>
                <w:color w:val="0070C0"/>
                <w:lang w:val="en-US" w:eastAsia="zh-CN"/>
              </w:rPr>
              <w:t xml:space="preserve"> that is used for inference.</w:t>
            </w:r>
          </w:p>
        </w:tc>
      </w:tr>
      <w:tr w:rsidR="009A2D3A" w14:paraId="1CB570A6" w14:textId="77777777">
        <w:tc>
          <w:tcPr>
            <w:tcW w:w="1236" w:type="dxa"/>
          </w:tcPr>
          <w:p w14:paraId="1CB570A4"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70A5"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1</w:t>
            </w:r>
          </w:p>
        </w:tc>
      </w:tr>
      <w:tr w:rsidR="009A2D3A" w14:paraId="1CB570A9" w14:textId="77777777">
        <w:tc>
          <w:tcPr>
            <w:tcW w:w="1236" w:type="dxa"/>
          </w:tcPr>
          <w:p w14:paraId="1CB570A7"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70A8"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haven’t seen a feasible methodology to define core requirements for AI/ML procedures except latency which is based on the signaling design. Moreover, the performance monitoring procedure in RAN1 discussion is not mature enough to have any RAN4 requirement discussion. Therefore, RAN4 needs to study and find a few topics in the core requirement in which we can find a feasible methodology to define requirements and with enough RAN1 progress to establish the framework/methodology to study.</w:t>
            </w:r>
          </w:p>
        </w:tc>
      </w:tr>
      <w:tr w:rsidR="009A2D3A" w14:paraId="1CB570AC" w14:textId="77777777">
        <w:tc>
          <w:tcPr>
            <w:tcW w:w="1236" w:type="dxa"/>
          </w:tcPr>
          <w:p w14:paraId="1CB570AA"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70AB"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support Option 1.</w:t>
            </w:r>
          </w:p>
        </w:tc>
      </w:tr>
      <w:tr w:rsidR="009A2D3A" w14:paraId="1CB570AF" w14:textId="77777777">
        <w:tc>
          <w:tcPr>
            <w:tcW w:w="1236" w:type="dxa"/>
          </w:tcPr>
          <w:p w14:paraId="1CB570AD"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70A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agree to take the three aspects in option 1 into account as core requirements as starting point. Whether all processes should be included for each sub use case or not could be left for further discussion in each sub use case.</w:t>
            </w:r>
          </w:p>
        </w:tc>
      </w:tr>
      <w:tr w:rsidR="009A2D3A" w14:paraId="1CB570B2" w14:textId="77777777">
        <w:tc>
          <w:tcPr>
            <w:tcW w:w="1236" w:type="dxa"/>
          </w:tcPr>
          <w:p w14:paraId="1CB570B0"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B570B1"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T</w:t>
            </w:r>
            <w:r>
              <w:rPr>
                <w:rFonts w:eastAsiaTheme="minorEastAsia" w:hint="eastAsia"/>
                <w:color w:val="000000" w:themeColor="text1"/>
                <w:lang w:val="en-US" w:eastAsia="zh-CN"/>
              </w:rPr>
              <w:t>he</w:t>
            </w:r>
            <w:r>
              <w:rPr>
                <w:rFonts w:eastAsiaTheme="minorEastAsia"/>
                <w:color w:val="000000" w:themeColor="text1"/>
                <w:lang w:val="en-US" w:eastAsia="zh-CN"/>
              </w:rPr>
              <w:t xml:space="preserve"> three aspects in </w:t>
            </w:r>
            <w:r>
              <w:rPr>
                <w:rFonts w:eastAsiaTheme="minorEastAsia" w:hint="eastAsia"/>
                <w:color w:val="000000" w:themeColor="text1"/>
                <w:lang w:val="en-US" w:eastAsia="zh-CN"/>
              </w:rPr>
              <w:t>O</w:t>
            </w:r>
            <w:r>
              <w:rPr>
                <w:rFonts w:eastAsiaTheme="minorEastAsia"/>
                <w:color w:val="000000" w:themeColor="text1"/>
                <w:lang w:val="en-US" w:eastAsia="zh-CN"/>
              </w:rPr>
              <w:t>ption 1 are OK, and we also believe that the accuracy requirements are also needed</w:t>
            </w:r>
          </w:p>
        </w:tc>
      </w:tr>
      <w:tr w:rsidR="009A2D3A" w14:paraId="1CB570B5" w14:textId="77777777">
        <w:tc>
          <w:tcPr>
            <w:tcW w:w="1236" w:type="dxa"/>
          </w:tcPr>
          <w:p w14:paraId="1CB570B3"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70B4"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T</w:t>
            </w:r>
            <w:r>
              <w:rPr>
                <w:rFonts w:eastAsiaTheme="minorEastAsia" w:hint="eastAsia"/>
                <w:color w:val="000000" w:themeColor="text1"/>
                <w:lang w:val="en-US" w:eastAsia="zh-CN"/>
              </w:rPr>
              <w:t xml:space="preserve">he aspects in option 1 </w:t>
            </w:r>
            <w:r>
              <w:rPr>
                <w:rFonts w:eastAsiaTheme="minorEastAsia"/>
                <w:color w:val="000000" w:themeColor="text1"/>
                <w:lang w:val="en-US" w:eastAsia="zh-CN"/>
              </w:rPr>
              <w:t>can</w:t>
            </w:r>
            <w:r>
              <w:rPr>
                <w:rFonts w:eastAsiaTheme="minorEastAsia" w:hint="eastAsia"/>
                <w:color w:val="000000" w:themeColor="text1"/>
                <w:lang w:val="en-US" w:eastAsia="zh-CN"/>
              </w:rPr>
              <w:t xml:space="preserve"> be studied but more progress from RAN1 on the procedure </w:t>
            </w:r>
            <w:proofErr w:type="gramStart"/>
            <w:r>
              <w:rPr>
                <w:rFonts w:eastAsiaTheme="minorEastAsia" w:hint="eastAsia"/>
                <w:color w:val="000000" w:themeColor="text1"/>
                <w:lang w:val="en-US" w:eastAsia="zh-CN"/>
              </w:rPr>
              <w:t>e.g.</w:t>
            </w:r>
            <w:proofErr w:type="gramEnd"/>
            <w:r>
              <w:rPr>
                <w:rFonts w:eastAsiaTheme="minorEastAsia" w:hint="eastAsia"/>
                <w:color w:val="000000" w:themeColor="text1"/>
                <w:lang w:val="en-US" w:eastAsia="zh-CN"/>
              </w:rPr>
              <w:t xml:space="preserve"> model monitoring is needed. </w:t>
            </w:r>
          </w:p>
        </w:tc>
      </w:tr>
    </w:tbl>
    <w:p w14:paraId="1CB570B6" w14:textId="5379251E" w:rsidR="009A2D3A" w:rsidRDefault="009A2D3A">
      <w:pPr>
        <w:rPr>
          <w:color w:val="0070C0"/>
          <w:lang w:val="en-US" w:eastAsia="zh-CN"/>
        </w:rPr>
      </w:pPr>
    </w:p>
    <w:p w14:paraId="1CB570B7"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2-3 </w:t>
      </w:r>
    </w:p>
    <w:tbl>
      <w:tblPr>
        <w:tblStyle w:val="TableGrid"/>
        <w:tblW w:w="0" w:type="auto"/>
        <w:tblLook w:val="04A0" w:firstRow="1" w:lastRow="0" w:firstColumn="1" w:lastColumn="0" w:noHBand="0" w:noVBand="1"/>
      </w:tblPr>
      <w:tblGrid>
        <w:gridCol w:w="1236"/>
        <w:gridCol w:w="8395"/>
      </w:tblGrid>
      <w:tr w:rsidR="009A2D3A" w14:paraId="1CB570BA" w14:textId="77777777">
        <w:tc>
          <w:tcPr>
            <w:tcW w:w="1236" w:type="dxa"/>
          </w:tcPr>
          <w:p w14:paraId="1CB570B8"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70B9"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70C0" w14:textId="77777777">
        <w:tc>
          <w:tcPr>
            <w:tcW w:w="1236" w:type="dxa"/>
          </w:tcPr>
          <w:p w14:paraId="1CB570BB" w14:textId="6991DFC4"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70BC" w14:textId="77777777" w:rsidR="009A2D3A" w:rsidRDefault="00683D72">
            <w:pPr>
              <w:spacing w:after="120"/>
              <w:rPr>
                <w:rFonts w:eastAsiaTheme="minorEastAsia"/>
                <w:color w:val="0070C0"/>
                <w:lang w:eastAsia="zh-CN"/>
              </w:rPr>
            </w:pPr>
            <w:r>
              <w:rPr>
                <w:rFonts w:eastAsiaTheme="minorEastAsia"/>
                <w:color w:val="0070C0"/>
                <w:lang w:eastAsia="zh-CN"/>
              </w:rPr>
              <w:t xml:space="preserve">We support the list in </w:t>
            </w:r>
            <w:r>
              <w:rPr>
                <w:rFonts w:eastAsiaTheme="minorEastAsia"/>
                <w:color w:val="0070C0"/>
                <w:lang w:val="en-US" w:eastAsia="zh-CN"/>
              </w:rPr>
              <w:t>Option1, but</w:t>
            </w:r>
            <w:r>
              <w:rPr>
                <w:rFonts w:eastAsiaTheme="minorEastAsia"/>
                <w:color w:val="0070C0"/>
                <w:lang w:eastAsia="zh-CN"/>
              </w:rPr>
              <w:t xml:space="preserve"> the following metric should be considered as well:</w:t>
            </w:r>
          </w:p>
          <w:p w14:paraId="1CB570BD" w14:textId="77777777" w:rsidR="009A2D3A" w:rsidRDefault="00683D72">
            <w:pPr>
              <w:pStyle w:val="ListParagraph"/>
              <w:numPr>
                <w:ilvl w:val="0"/>
                <w:numId w:val="29"/>
              </w:numPr>
              <w:spacing w:after="120"/>
              <w:ind w:firstLineChars="0"/>
              <w:rPr>
                <w:rFonts w:eastAsiaTheme="minorEastAsia"/>
                <w:color w:val="0070C0"/>
                <w:lang w:val="en-US" w:eastAsia="zh-CN"/>
              </w:rPr>
            </w:pPr>
            <w:r>
              <w:rPr>
                <w:rFonts w:eastAsiaTheme="minorEastAsia"/>
                <w:color w:val="0070C0"/>
                <w:lang w:val="en-US" w:eastAsia="zh-CN"/>
              </w:rPr>
              <w:t>accuracy of CSI prediction should also be included</w:t>
            </w:r>
            <w:r>
              <w:rPr>
                <w:rFonts w:eastAsiaTheme="minorEastAsia"/>
                <w:color w:val="0070C0"/>
                <w:lang w:eastAsia="zh-CN"/>
              </w:rPr>
              <w:t xml:space="preserve"> (depending on RAN1 outcome)</w:t>
            </w:r>
          </w:p>
          <w:p w14:paraId="1CB570BE" w14:textId="77777777" w:rsidR="009A2D3A" w:rsidRDefault="00683D72">
            <w:pPr>
              <w:pStyle w:val="ListParagraph"/>
              <w:numPr>
                <w:ilvl w:val="0"/>
                <w:numId w:val="29"/>
              </w:numPr>
              <w:spacing w:after="120"/>
              <w:ind w:firstLineChars="0"/>
              <w:rPr>
                <w:rFonts w:eastAsiaTheme="minorEastAsia"/>
                <w:color w:val="0070C0"/>
                <w:lang w:val="en-US" w:eastAsia="zh-CN"/>
              </w:rPr>
            </w:pPr>
            <w:r>
              <w:rPr>
                <w:rFonts w:eastAsiaTheme="minorEastAsia"/>
                <w:color w:val="0070C0"/>
                <w:lang w:eastAsia="zh-CN"/>
              </w:rPr>
              <w:t>performance KPIs, e.g., latency of CSI prediction</w:t>
            </w:r>
          </w:p>
          <w:p w14:paraId="1CB570BF" w14:textId="77777777" w:rsidR="009A2D3A" w:rsidRDefault="00683D72">
            <w:pPr>
              <w:spacing w:after="120"/>
              <w:rPr>
                <w:rFonts w:eastAsiaTheme="minorEastAsia"/>
                <w:color w:val="0070C0"/>
                <w:lang w:val="en-US" w:eastAsia="zh-CN"/>
              </w:rPr>
            </w:pPr>
            <w:r>
              <w:rPr>
                <w:rFonts w:eastAsiaTheme="minorEastAsia"/>
                <w:color w:val="0070C0"/>
                <w:lang w:eastAsia="zh-CN"/>
              </w:rPr>
              <w:t>the reporting and RS overhead in comparison with legacy procedures (also depending on RAN1 outcome)</w:t>
            </w:r>
          </w:p>
        </w:tc>
      </w:tr>
      <w:tr w:rsidR="009A2D3A" w14:paraId="1CB570C7" w14:textId="77777777">
        <w:tc>
          <w:tcPr>
            <w:tcW w:w="1236" w:type="dxa"/>
          </w:tcPr>
          <w:p w14:paraId="1CB570C1"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70C2"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RAN4 should not be testing performance improvement with AI/ML, as that is RAN1 scope. RAN4 should define requirements/ testing to test functions with AI/ML. We should use the legacy requirements in RAN4 – BLER, throughput based where feasible. In addition, RAN1 KPIs SGCS, NMSE can be leveraged where feasible to introduce requirements in RAN4. </w:t>
            </w:r>
          </w:p>
          <w:p w14:paraId="1CB570C3"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KPIs for CSI enhancement:</w:t>
            </w:r>
          </w:p>
          <w:p w14:paraId="1CB570C4" w14:textId="77777777" w:rsidR="009A2D3A" w:rsidRDefault="00683D72">
            <w:pPr>
              <w:pStyle w:val="ListParagraph"/>
              <w:numPr>
                <w:ilvl w:val="0"/>
                <w:numId w:val="25"/>
              </w:numPr>
              <w:spacing w:after="120"/>
              <w:ind w:firstLineChars="0"/>
              <w:rPr>
                <w:rFonts w:eastAsiaTheme="minorEastAsia"/>
                <w:color w:val="000000" w:themeColor="text1"/>
                <w:lang w:val="en-US" w:eastAsia="zh-CN"/>
              </w:rPr>
            </w:pPr>
            <w:r>
              <w:rPr>
                <w:rFonts w:eastAsiaTheme="minorEastAsia"/>
                <w:color w:val="000000" w:themeColor="text1"/>
                <w:lang w:val="en-US" w:eastAsia="zh-CN"/>
              </w:rPr>
              <w:t>BLER/ Throughput based metrics</w:t>
            </w:r>
          </w:p>
          <w:p w14:paraId="1CB570C5" w14:textId="77777777" w:rsidR="009A2D3A" w:rsidRDefault="00683D72">
            <w:pPr>
              <w:pStyle w:val="ListParagraph"/>
              <w:numPr>
                <w:ilvl w:val="0"/>
                <w:numId w:val="25"/>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SGCS </w:t>
            </w:r>
          </w:p>
          <w:p w14:paraId="1CB570C6" w14:textId="77777777" w:rsidR="009A2D3A" w:rsidRDefault="00683D72">
            <w:pPr>
              <w:pStyle w:val="ListParagraph"/>
              <w:numPr>
                <w:ilvl w:val="0"/>
                <w:numId w:val="25"/>
              </w:numPr>
              <w:spacing w:after="120"/>
              <w:ind w:firstLineChars="0"/>
              <w:rPr>
                <w:rFonts w:eastAsiaTheme="minorEastAsia"/>
                <w:color w:val="000000" w:themeColor="text1"/>
                <w:lang w:val="en-US" w:eastAsia="zh-CN"/>
              </w:rPr>
            </w:pPr>
            <w:r>
              <w:rPr>
                <w:rFonts w:eastAsiaTheme="minorEastAsia"/>
                <w:color w:val="000000" w:themeColor="text1"/>
                <w:lang w:val="en-US" w:eastAsia="zh-CN"/>
              </w:rPr>
              <w:t>NMSE</w:t>
            </w:r>
          </w:p>
        </w:tc>
      </w:tr>
      <w:tr w:rsidR="009A2D3A" w14:paraId="1CB570CB" w14:textId="77777777">
        <w:tc>
          <w:tcPr>
            <w:tcW w:w="1236" w:type="dxa"/>
          </w:tcPr>
          <w:p w14:paraId="1CB570C8" w14:textId="77777777" w:rsidR="009A2D3A" w:rsidRDefault="00683D72">
            <w:pPr>
              <w:spacing w:after="120"/>
              <w:rPr>
                <w:rFonts w:eastAsia="Malgun Gothic"/>
                <w:color w:val="0070C0"/>
                <w:lang w:val="en-US" w:eastAsia="ko-KR"/>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1CB570C9" w14:textId="77777777" w:rsidR="009A2D3A" w:rsidRDefault="00683D72">
            <w:pPr>
              <w:spacing w:after="120"/>
              <w:rPr>
                <w:rFonts w:eastAsia="Malgun Gothic"/>
                <w:color w:val="0070C0"/>
                <w:lang w:val="en-US" w:eastAsia="ko-KR"/>
              </w:rPr>
            </w:pPr>
            <w:r>
              <w:rPr>
                <w:rFonts w:eastAsia="Malgun Gothic"/>
                <w:color w:val="0070C0"/>
                <w:lang w:val="en-US" w:eastAsia="ko-KR"/>
              </w:rPr>
              <w:t xml:space="preserve">KPIs for performance evaluation needs further discussion in RAN4 based on the KPIs in RAN1. </w:t>
            </w:r>
          </w:p>
          <w:p w14:paraId="1CB570CA" w14:textId="77777777" w:rsidR="009A2D3A" w:rsidRDefault="00683D72">
            <w:pPr>
              <w:spacing w:after="120"/>
              <w:rPr>
                <w:rFonts w:eastAsia="Malgun Gothic"/>
                <w:color w:val="0070C0"/>
                <w:lang w:val="en-US" w:eastAsia="ko-KR"/>
              </w:rPr>
            </w:pPr>
            <w:r>
              <w:rPr>
                <w:rFonts w:eastAsia="Malgun Gothic" w:hint="eastAsia"/>
                <w:color w:val="0070C0"/>
                <w:lang w:val="en-US" w:eastAsia="ko-KR"/>
              </w:rPr>
              <w:t xml:space="preserve">For link level throughput/BLER is </w:t>
            </w:r>
            <w:r>
              <w:rPr>
                <w:rFonts w:eastAsia="Malgun Gothic"/>
                <w:color w:val="0070C0"/>
                <w:lang w:val="en-US" w:eastAsia="ko-KR"/>
              </w:rPr>
              <w:t xml:space="preserve">a </w:t>
            </w:r>
            <w:r>
              <w:rPr>
                <w:rFonts w:eastAsia="Malgun Gothic" w:hint="eastAsia"/>
                <w:color w:val="0070C0"/>
                <w:lang w:val="en-US" w:eastAsia="ko-KR"/>
              </w:rPr>
              <w:t xml:space="preserve">promising </w:t>
            </w:r>
            <w:r>
              <w:rPr>
                <w:rFonts w:eastAsia="Malgun Gothic"/>
                <w:color w:val="0070C0"/>
                <w:lang w:val="en-US" w:eastAsia="ko-KR"/>
              </w:rPr>
              <w:t>one for both CSI compression and prediction as legacy ones. On top of that, RAN4 can think about the accuracy level which also applies CSI predictions while the accuracy of channel representation is for CSI compression between two sides.</w:t>
            </w:r>
          </w:p>
        </w:tc>
      </w:tr>
      <w:tr w:rsidR="009A2D3A" w14:paraId="1CB570CE" w14:textId="77777777">
        <w:tc>
          <w:tcPr>
            <w:tcW w:w="1236" w:type="dxa"/>
          </w:tcPr>
          <w:p w14:paraId="1CB570CC" w14:textId="77777777" w:rsidR="009A2D3A" w:rsidRDefault="00683D72">
            <w:pPr>
              <w:spacing w:after="120"/>
              <w:rPr>
                <w:rFonts w:eastAsia="Malgun Gothic"/>
                <w:color w:val="0070C0"/>
                <w:lang w:val="en-US" w:eastAsia="ko-KR"/>
              </w:rPr>
            </w:pPr>
            <w:r w:rsidRPr="008D3629">
              <w:rPr>
                <w:rFonts w:eastAsia="Malgun Gothic"/>
                <w:color w:val="0070C0"/>
                <w:lang w:val="en-US" w:eastAsia="ko-KR"/>
              </w:rPr>
              <w:t>Xiaomi</w:t>
            </w:r>
          </w:p>
        </w:tc>
        <w:tc>
          <w:tcPr>
            <w:tcW w:w="8395" w:type="dxa"/>
          </w:tcPr>
          <w:p w14:paraId="1CB570CD" w14:textId="77777777" w:rsidR="009A2D3A" w:rsidRDefault="00683D72">
            <w:pPr>
              <w:spacing w:after="120"/>
              <w:rPr>
                <w:rFonts w:eastAsia="Malgun Gothic"/>
                <w:color w:val="0070C0"/>
                <w:lang w:val="en-US" w:eastAsia="ko-KR"/>
              </w:rPr>
            </w:pPr>
            <w:r w:rsidRPr="008D3629">
              <w:rPr>
                <w:rFonts w:eastAsia="Malgun Gothic"/>
                <w:color w:val="0070C0"/>
                <w:lang w:val="en-US" w:eastAsia="ko-KR"/>
              </w:rPr>
              <w:t xml:space="preserve">Generally, we agree with Apple. RAN4 has defined the performance requirements for PMI reporting by using the metric of throughput ratio. The test method can be reused </w:t>
            </w:r>
            <w:r>
              <w:rPr>
                <w:rFonts w:eastAsia="Malgun Gothic"/>
                <w:color w:val="0070C0"/>
                <w:lang w:val="en-US" w:eastAsia="ko-KR"/>
              </w:rPr>
              <w:t xml:space="preserve">for AI/ML model </w:t>
            </w:r>
            <w:r w:rsidRPr="008D3629">
              <w:rPr>
                <w:rFonts w:eastAsia="Malgun Gothic"/>
                <w:color w:val="0070C0"/>
                <w:lang w:val="en-US" w:eastAsia="ko-KR"/>
              </w:rPr>
              <w:t xml:space="preserve">to a large </w:t>
            </w:r>
            <w:proofErr w:type="gramStart"/>
            <w:r w:rsidRPr="008D3629">
              <w:rPr>
                <w:rFonts w:eastAsia="Malgun Gothic"/>
                <w:color w:val="0070C0"/>
                <w:lang w:val="en-US" w:eastAsia="ko-KR"/>
              </w:rPr>
              <w:t>extent</w:t>
            </w:r>
            <w:proofErr w:type="gramEnd"/>
            <w:r w:rsidRPr="008D3629">
              <w:rPr>
                <w:rFonts w:eastAsia="Malgun Gothic"/>
                <w:color w:val="0070C0"/>
                <w:lang w:val="en-US" w:eastAsia="ko-KR"/>
              </w:rPr>
              <w:t xml:space="preserve"> </w:t>
            </w:r>
            <w:r>
              <w:rPr>
                <w:rFonts w:eastAsia="Malgun Gothic"/>
                <w:color w:val="0070C0"/>
                <w:lang w:val="en-US" w:eastAsia="ko-KR"/>
              </w:rPr>
              <w:t>but</w:t>
            </w:r>
            <w:r w:rsidRPr="008D3629">
              <w:rPr>
                <w:rFonts w:eastAsia="Malgun Gothic"/>
                <w:color w:val="0070C0"/>
                <w:lang w:val="en-US" w:eastAsia="ko-KR"/>
              </w:rPr>
              <w:t xml:space="preserve"> the requirements should be evaluated later. Also, </w:t>
            </w:r>
            <w:r>
              <w:rPr>
                <w:rFonts w:eastAsia="Malgun Gothic"/>
                <w:color w:val="0070C0"/>
                <w:lang w:val="en-US" w:eastAsia="ko-KR"/>
              </w:rPr>
              <w:t>whether to use the intermediate KPI defined in RAN1, such as SGCS, NMSE to define requirements can be further discussed. At least the legacy approach by using throughput can be reused.</w:t>
            </w:r>
          </w:p>
        </w:tc>
      </w:tr>
      <w:tr w:rsidR="009A2D3A" w14:paraId="1CB570D3" w14:textId="77777777">
        <w:tc>
          <w:tcPr>
            <w:tcW w:w="1236" w:type="dxa"/>
          </w:tcPr>
          <w:p w14:paraId="1CB570CF" w14:textId="77777777" w:rsidR="009A2D3A" w:rsidRPr="008D3629" w:rsidRDefault="00683D72">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w:t>
            </w:r>
          </w:p>
        </w:tc>
        <w:tc>
          <w:tcPr>
            <w:tcW w:w="8395" w:type="dxa"/>
          </w:tcPr>
          <w:p w14:paraId="1CB570D0" w14:textId="77777777" w:rsidR="009A2D3A" w:rsidRDefault="00683D72">
            <w:pPr>
              <w:spacing w:after="120"/>
              <w:rPr>
                <w:rFonts w:eastAsia="Malgun Gothic"/>
                <w:color w:val="0070C0"/>
                <w:lang w:val="en-US" w:eastAsia="ko-KR"/>
              </w:rPr>
            </w:pPr>
            <w:r>
              <w:rPr>
                <w:rFonts w:eastAsia="Malgun Gothic"/>
                <w:color w:val="0070C0"/>
                <w:lang w:val="en-US" w:eastAsia="ko-KR"/>
              </w:rPr>
              <w:t xml:space="preserve">We believe the throughput/BLER are the ‘must check’. If some intermediate KPIs are considered. RAN4 should study the testability </w:t>
            </w:r>
          </w:p>
          <w:p w14:paraId="1CB570D1" w14:textId="77777777" w:rsidR="009A2D3A" w:rsidRDefault="00683D72">
            <w:pPr>
              <w:spacing w:after="120"/>
              <w:rPr>
                <w:rFonts w:eastAsia="Malgun Gothic"/>
                <w:color w:val="0070C0"/>
                <w:lang w:val="en-US" w:eastAsia="ko-KR"/>
              </w:rPr>
            </w:pPr>
            <w:r>
              <w:rPr>
                <w:rFonts w:eastAsia="Malgun Gothic"/>
                <w:color w:val="0070C0"/>
                <w:lang w:val="en-US" w:eastAsia="ko-KR"/>
              </w:rPr>
              <w:t xml:space="preserve">We understand that prediction is a challenging topic for test case design. So far RAN4 test cases are usually designed in an </w:t>
            </w:r>
            <w:proofErr w:type="gramStart"/>
            <w:r>
              <w:rPr>
                <w:rFonts w:eastAsia="Malgun Gothic"/>
                <w:color w:val="0070C0"/>
                <w:lang w:val="en-US" w:eastAsia="ko-KR"/>
              </w:rPr>
              <w:t>easily-predictable</w:t>
            </w:r>
            <w:proofErr w:type="gramEnd"/>
            <w:r>
              <w:rPr>
                <w:rFonts w:eastAsia="Malgun Gothic"/>
                <w:color w:val="0070C0"/>
                <w:lang w:val="en-US" w:eastAsia="ko-KR"/>
              </w:rPr>
              <w:t xml:space="preserve"> environment (e.g., same SNR throughout </w:t>
            </w:r>
            <w:proofErr w:type="spellStart"/>
            <w:r>
              <w:rPr>
                <w:rFonts w:eastAsia="Malgun Gothic"/>
                <w:color w:val="0070C0"/>
                <w:lang w:val="en-US" w:eastAsia="ko-KR"/>
              </w:rPr>
              <w:t>Demod</w:t>
            </w:r>
            <w:proofErr w:type="spellEnd"/>
            <w:r>
              <w:rPr>
                <w:rFonts w:eastAsia="Malgun Gothic"/>
                <w:color w:val="0070C0"/>
                <w:lang w:val="en-US" w:eastAsia="ko-KR"/>
              </w:rPr>
              <w:t xml:space="preserve"> test). RAN4 may need to study how to define both the test metric and the test environments. It may need a lot of RAN4 effort the design a new framework on how to test the prediction performance, if feasible.  </w:t>
            </w:r>
          </w:p>
          <w:p w14:paraId="1CB570D2" w14:textId="77777777" w:rsidR="009A2D3A" w:rsidRDefault="00683D72">
            <w:pPr>
              <w:spacing w:after="120"/>
              <w:rPr>
                <w:rFonts w:eastAsia="Malgun Gothic"/>
                <w:color w:val="0070C0"/>
                <w:lang w:val="en-US" w:eastAsia="ko-KR"/>
              </w:rPr>
            </w:pPr>
            <w:r>
              <w:rPr>
                <w:rFonts w:eastAsia="Malgun Gothic"/>
                <w:color w:val="0070C0"/>
                <w:lang w:val="en-US" w:eastAsia="ko-KR"/>
              </w:rPr>
              <w:t xml:space="preserve">On the other hand, CSI compression seems an easier topic. We expect RAN1 will define a new interface for UE to feedback the compressed channel info to network. </w:t>
            </w:r>
            <w:proofErr w:type="gramStart"/>
            <w:r>
              <w:rPr>
                <w:rFonts w:eastAsia="Malgun Gothic"/>
                <w:color w:val="0070C0"/>
                <w:lang w:val="en-US" w:eastAsia="ko-KR"/>
              </w:rPr>
              <w:t>As long as</w:t>
            </w:r>
            <w:proofErr w:type="gramEnd"/>
            <w:r>
              <w:rPr>
                <w:rFonts w:eastAsia="Malgun Gothic"/>
                <w:color w:val="0070C0"/>
                <w:lang w:val="en-US" w:eastAsia="ko-KR"/>
              </w:rPr>
              <w:t xml:space="preserve"> UE follows the new interface in the feedback, functionality-wise we can already confirm UE’s behavior is correct. Regarding the performance, as mentioned in previous issues, we can introduce a certain comparison to non-AI/ML performance. However, we understand this topic highly depends on RAN1 conclusions.</w:t>
            </w:r>
          </w:p>
        </w:tc>
      </w:tr>
      <w:tr w:rsidR="009A2D3A" w14:paraId="1CB570D8" w14:textId="77777777">
        <w:tc>
          <w:tcPr>
            <w:tcW w:w="1236" w:type="dxa"/>
          </w:tcPr>
          <w:p w14:paraId="1CB570D4" w14:textId="77777777" w:rsidR="009A2D3A" w:rsidRDefault="00683D72">
            <w:pPr>
              <w:spacing w:after="120"/>
              <w:rPr>
                <w:rFonts w:eastAsia="PMingLiU"/>
                <w:color w:val="0070C0"/>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70D5"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Clarification is needed for option 1.</w:t>
            </w:r>
          </w:p>
          <w:p w14:paraId="1CB570D6"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n our understanding, accuracy of CSI compression/decompression and accuracy of channel representation could be the same if it is for CSI compression use cases. This needs to be clarified. Moreover, if this accuracy is to be represented by SGCS/NMSE metric as used in RAN1.</w:t>
            </w:r>
          </w:p>
          <w:p w14:paraId="1CB570D7" w14:textId="77777777" w:rsidR="009A2D3A" w:rsidRDefault="00683D72">
            <w:pPr>
              <w:spacing w:after="120"/>
              <w:rPr>
                <w:rFonts w:eastAsia="Malgun Gothic"/>
                <w:color w:val="0070C0"/>
                <w:lang w:val="en-US" w:eastAsia="ko-KR"/>
              </w:rPr>
            </w:pPr>
            <w:r>
              <w:rPr>
                <w:rFonts w:eastAsiaTheme="minorEastAsia" w:hint="eastAsia"/>
                <w:color w:val="000000" w:themeColor="text1"/>
                <w:lang w:val="en-US" w:eastAsia="zh-CN"/>
              </w:rPr>
              <w:t>I</w:t>
            </w:r>
            <w:r>
              <w:rPr>
                <w:rFonts w:eastAsiaTheme="minorEastAsia"/>
                <w:color w:val="000000" w:themeColor="text1"/>
                <w:lang w:val="en-US" w:eastAsia="zh-CN"/>
              </w:rPr>
              <w:t>n addition, KPI for CSI prediction, i.e., accuracy of CSI prediction, is also needed.</w:t>
            </w:r>
          </w:p>
        </w:tc>
      </w:tr>
      <w:tr w:rsidR="009A2D3A" w14:paraId="1CB570DB" w14:textId="77777777">
        <w:tc>
          <w:tcPr>
            <w:tcW w:w="1236" w:type="dxa"/>
          </w:tcPr>
          <w:p w14:paraId="1CB570D9"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70DA"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It is a little early to comment on feasibility, but certainly these are good metrics to consider. A further condition is how many measurement conditions the KPIs should be assessed under.</w:t>
            </w:r>
          </w:p>
        </w:tc>
      </w:tr>
      <w:tr w:rsidR="009A2D3A" w14:paraId="1CB570E2" w14:textId="77777777">
        <w:tc>
          <w:tcPr>
            <w:tcW w:w="1236" w:type="dxa"/>
          </w:tcPr>
          <w:p w14:paraId="1CB570DC"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70DD"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can start with option1</w:t>
            </w:r>
          </w:p>
          <w:p w14:paraId="1CB570DE" w14:textId="77777777" w:rsidR="009A2D3A" w:rsidRDefault="00683D72">
            <w:pPr>
              <w:spacing w:after="120"/>
              <w:rPr>
                <w:rFonts w:eastAsiaTheme="minorEastAsia"/>
                <w:lang w:eastAsia="zh-CN"/>
              </w:rPr>
            </w:pPr>
            <w:r>
              <w:rPr>
                <w:rFonts w:eastAsiaTheme="minorEastAsia"/>
                <w:color w:val="000000" w:themeColor="text1"/>
                <w:lang w:val="en-US" w:eastAsia="zh-CN"/>
              </w:rPr>
              <w:t>For the link throughput/BLER, we think e</w:t>
            </w:r>
            <w:r>
              <w:rPr>
                <w:rFonts w:eastAsiaTheme="minorEastAsia"/>
                <w:lang w:val="en-US" w:eastAsia="zh-CN"/>
              </w:rPr>
              <w:t>xisted RAN4 test examples for “reporting of PMI” can serve as a reference.</w:t>
            </w:r>
            <w:r>
              <w:rPr>
                <w:rFonts w:eastAsiaTheme="minorEastAsia" w:hint="eastAsia"/>
                <w:lang w:eastAsia="zh-CN"/>
              </w:rPr>
              <w:t xml:space="preserve"> </w:t>
            </w:r>
            <w:r>
              <w:rPr>
                <w:rFonts w:eastAsiaTheme="minorEastAsia"/>
                <w:lang w:val="en-US" w:eastAsia="zh-CN"/>
              </w:rPr>
              <w:t>Requirement of γ and test settings can be reused or updated.</w:t>
            </w:r>
          </w:p>
          <w:p w14:paraId="1CB570DF"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For the KPIs other than TP/BLER, whether/how to use them needs more study and discussions.</w:t>
            </w:r>
          </w:p>
          <w:p w14:paraId="1CB570E0"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For the second sub-bullet, whether the accuracy of CSI compression and CSI decompression means the accuracy of CSI compression and the accuracy of CSI decompression, or the accuracy of CSI feedback performance (including compression and decompression), should be clarified.</w:t>
            </w:r>
          </w:p>
          <w:p w14:paraId="1CB570E1"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We prefer to revise the second sub-bullet to “accuracy of CSI feedback”. It could be the KPI for both CSI prediction and CSI compression.</w:t>
            </w:r>
          </w:p>
        </w:tc>
      </w:tr>
      <w:tr w:rsidR="009A2D3A" w14:paraId="1CB570E6" w14:textId="77777777">
        <w:tc>
          <w:tcPr>
            <w:tcW w:w="1236" w:type="dxa"/>
          </w:tcPr>
          <w:p w14:paraId="1CB570E3"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70E4"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RAN4 requirement on UE should consider BLER or throughput only. From RAN4 perspective, </w:t>
            </w:r>
            <w:proofErr w:type="gramStart"/>
            <w:r>
              <w:rPr>
                <w:rFonts w:eastAsiaTheme="minorEastAsia"/>
                <w:color w:val="000000" w:themeColor="text1"/>
                <w:lang w:val="en-US" w:eastAsia="zh-CN"/>
              </w:rPr>
              <w:t>as long as</w:t>
            </w:r>
            <w:proofErr w:type="gramEnd"/>
            <w:r>
              <w:rPr>
                <w:rFonts w:eastAsiaTheme="minorEastAsia"/>
                <w:color w:val="000000" w:themeColor="text1"/>
                <w:lang w:val="en-US" w:eastAsia="zh-CN"/>
              </w:rPr>
              <w:t xml:space="preserve"> a certain BLER and throughput can be achieved, the accuracy of compression or representation are not relevant. However, we agree with Apple that those metrics can be considered as the side/applicability conditions for the requirements.</w:t>
            </w:r>
          </w:p>
          <w:p w14:paraId="1CB570E5"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Overhead is another metric can potentially be considered in CSI compression, but that requires a different testing framework and need further study.</w:t>
            </w:r>
          </w:p>
        </w:tc>
      </w:tr>
      <w:tr w:rsidR="009A2D3A" w14:paraId="1CB570E9" w14:textId="77777777">
        <w:tc>
          <w:tcPr>
            <w:tcW w:w="1236" w:type="dxa"/>
          </w:tcPr>
          <w:p w14:paraId="1CB570E7"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70E8"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support Opt1, principally, but among three which one(s) to be used need more discussion.</w:t>
            </w:r>
          </w:p>
        </w:tc>
      </w:tr>
      <w:tr w:rsidR="009A2D3A" w14:paraId="1CB570ED" w14:textId="77777777">
        <w:tc>
          <w:tcPr>
            <w:tcW w:w="1236" w:type="dxa"/>
          </w:tcPr>
          <w:p w14:paraId="1CB570EA"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70EB"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Metrics in RAN1 evaluation could be taken as starting point.</w:t>
            </w:r>
          </w:p>
          <w:p w14:paraId="1CB570EC"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In addition, there is a common issue for all use cases, some restriction on model size and complexity should be considered.</w:t>
            </w:r>
          </w:p>
        </w:tc>
      </w:tr>
      <w:tr w:rsidR="009A2D3A" w14:paraId="1CB570F0" w14:textId="77777777">
        <w:tc>
          <w:tcPr>
            <w:tcW w:w="1236" w:type="dxa"/>
          </w:tcPr>
          <w:p w14:paraId="1CB570EE"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B570EF"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the first 2 bullets in option 1. As for other </w:t>
            </w:r>
            <w:proofErr w:type="spellStart"/>
            <w:r>
              <w:rPr>
                <w:rFonts w:eastAsiaTheme="minorEastAsia"/>
                <w:color w:val="000000" w:themeColor="text1"/>
                <w:lang w:val="en-US" w:eastAsia="zh-CN"/>
              </w:rPr>
              <w:t>other</w:t>
            </w:r>
            <w:proofErr w:type="spellEnd"/>
            <w:r>
              <w:rPr>
                <w:rFonts w:eastAsiaTheme="minorEastAsia"/>
                <w:color w:val="000000" w:themeColor="text1"/>
                <w:lang w:val="en-US" w:eastAsia="zh-CN"/>
              </w:rPr>
              <w:t xml:space="preserve"> metrics, we are open for discussion.</w:t>
            </w:r>
          </w:p>
        </w:tc>
      </w:tr>
      <w:tr w:rsidR="009A2D3A" w14:paraId="1CB570F3" w14:textId="77777777">
        <w:tc>
          <w:tcPr>
            <w:tcW w:w="1236" w:type="dxa"/>
          </w:tcPr>
          <w:p w14:paraId="1CB570F1"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70F2"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C</w:t>
            </w:r>
            <w:r>
              <w:rPr>
                <w:rFonts w:eastAsiaTheme="minorEastAsia" w:hint="eastAsia"/>
                <w:color w:val="000000" w:themeColor="text1"/>
                <w:lang w:val="en-US" w:eastAsia="zh-CN"/>
              </w:rPr>
              <w:t xml:space="preserve">an start the discussion from option 1. </w:t>
            </w:r>
            <w:r>
              <w:rPr>
                <w:rFonts w:eastAsiaTheme="minorEastAsia"/>
                <w:color w:val="000000" w:themeColor="text1"/>
                <w:lang w:val="en-US" w:eastAsia="zh-CN"/>
              </w:rPr>
              <w:t>T</w:t>
            </w:r>
            <w:r>
              <w:rPr>
                <w:rFonts w:eastAsiaTheme="minorEastAsia" w:hint="eastAsia"/>
                <w:color w:val="000000" w:themeColor="text1"/>
                <w:lang w:val="en-US" w:eastAsia="zh-CN"/>
              </w:rPr>
              <w:t xml:space="preserve">he legacy KPI throughput and BLER need to be guaranteed firstly. </w:t>
            </w:r>
            <w:r>
              <w:rPr>
                <w:rFonts w:eastAsiaTheme="minorEastAsia"/>
                <w:color w:val="000000" w:themeColor="text1"/>
                <w:lang w:val="en-US" w:eastAsia="zh-CN"/>
              </w:rPr>
              <w:t>F</w:t>
            </w:r>
            <w:r>
              <w:rPr>
                <w:rFonts w:eastAsiaTheme="minorEastAsia" w:hint="eastAsia"/>
                <w:color w:val="000000" w:themeColor="text1"/>
                <w:lang w:val="en-US" w:eastAsia="zh-CN"/>
              </w:rPr>
              <w:t xml:space="preserve">or the other KPI </w:t>
            </w:r>
            <w:proofErr w:type="gramStart"/>
            <w:r>
              <w:rPr>
                <w:rFonts w:eastAsiaTheme="minorEastAsia" w:hint="eastAsia"/>
                <w:color w:val="000000" w:themeColor="text1"/>
                <w:lang w:val="en-US" w:eastAsia="zh-CN"/>
              </w:rPr>
              <w:t>e.g.</w:t>
            </w:r>
            <w:proofErr w:type="gramEnd"/>
            <w:r>
              <w:rPr>
                <w:rFonts w:eastAsiaTheme="minorEastAsia" w:hint="eastAsia"/>
                <w:color w:val="000000" w:themeColor="text1"/>
                <w:lang w:val="en-US" w:eastAsia="zh-CN"/>
              </w:rPr>
              <w:t xml:space="preserve"> accuracy of CSI </w:t>
            </w:r>
            <w:r>
              <w:rPr>
                <w:rFonts w:eastAsiaTheme="minorEastAsia"/>
                <w:color w:val="000000" w:themeColor="text1"/>
                <w:lang w:val="en-US" w:eastAsia="zh-CN"/>
              </w:rPr>
              <w:t>prediction</w:t>
            </w:r>
            <w:r>
              <w:rPr>
                <w:rFonts w:eastAsiaTheme="minorEastAsia" w:hint="eastAsia"/>
                <w:color w:val="000000" w:themeColor="text1"/>
                <w:lang w:val="en-US" w:eastAsia="zh-CN"/>
              </w:rPr>
              <w:t xml:space="preserve"> or CSI compression, the </w:t>
            </w:r>
            <w:r>
              <w:rPr>
                <w:rFonts w:eastAsiaTheme="minorEastAsia"/>
                <w:color w:val="000000" w:themeColor="text1"/>
                <w:lang w:val="en-US" w:eastAsia="zh-CN"/>
              </w:rPr>
              <w:t>feasibility</w:t>
            </w:r>
            <w:r>
              <w:rPr>
                <w:rFonts w:eastAsiaTheme="minorEastAsia" w:hint="eastAsia"/>
                <w:color w:val="000000" w:themeColor="text1"/>
                <w:lang w:val="en-US" w:eastAsia="zh-CN"/>
              </w:rPr>
              <w:t xml:space="preserve"> and </w:t>
            </w:r>
            <w:r>
              <w:rPr>
                <w:rFonts w:eastAsiaTheme="minorEastAsia"/>
                <w:color w:val="000000" w:themeColor="text1"/>
                <w:lang w:val="en-US" w:eastAsia="zh-CN"/>
              </w:rPr>
              <w:t>testability</w:t>
            </w:r>
            <w:r>
              <w:rPr>
                <w:rFonts w:eastAsiaTheme="minorEastAsia" w:hint="eastAsia"/>
                <w:color w:val="000000" w:themeColor="text1"/>
                <w:lang w:val="en-US" w:eastAsia="zh-CN"/>
              </w:rPr>
              <w:t xml:space="preserve"> need further discussion. </w:t>
            </w:r>
          </w:p>
        </w:tc>
      </w:tr>
    </w:tbl>
    <w:p w14:paraId="1CB570F4" w14:textId="1C424350" w:rsidR="009A2D3A" w:rsidRDefault="009A2D3A">
      <w:pPr>
        <w:rPr>
          <w:color w:val="0070C0"/>
          <w:lang w:val="en-US" w:eastAsia="zh-CN"/>
        </w:rPr>
      </w:pPr>
    </w:p>
    <w:p w14:paraId="1CB570F5"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2-4 </w:t>
      </w:r>
    </w:p>
    <w:tbl>
      <w:tblPr>
        <w:tblStyle w:val="TableGrid"/>
        <w:tblW w:w="0" w:type="auto"/>
        <w:tblLook w:val="04A0" w:firstRow="1" w:lastRow="0" w:firstColumn="1" w:lastColumn="0" w:noHBand="0" w:noVBand="1"/>
      </w:tblPr>
      <w:tblGrid>
        <w:gridCol w:w="1236"/>
        <w:gridCol w:w="8395"/>
      </w:tblGrid>
      <w:tr w:rsidR="009A2D3A" w14:paraId="1CB570F8" w14:textId="77777777">
        <w:tc>
          <w:tcPr>
            <w:tcW w:w="1236" w:type="dxa"/>
          </w:tcPr>
          <w:p w14:paraId="1CB570F6"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70F7"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70FB" w14:textId="77777777">
        <w:tc>
          <w:tcPr>
            <w:tcW w:w="1236" w:type="dxa"/>
          </w:tcPr>
          <w:p w14:paraId="1CB570F9" w14:textId="351D1720"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70FA" w14:textId="77777777" w:rsidR="009A2D3A" w:rsidRDefault="00683D72">
            <w:pPr>
              <w:spacing w:after="120"/>
              <w:rPr>
                <w:rFonts w:eastAsiaTheme="minorEastAsia"/>
                <w:color w:val="0070C0"/>
                <w:lang w:val="en-US" w:eastAsia="zh-CN"/>
              </w:rPr>
            </w:pPr>
            <w:r>
              <w:rPr>
                <w:rFonts w:eastAsiaTheme="minorEastAsia"/>
                <w:color w:val="0070C0"/>
                <w:lang w:val="en-US" w:eastAsia="zh-CN"/>
              </w:rPr>
              <w:t>Option 1 should be proposed for BM use</w:t>
            </w:r>
            <w:r>
              <w:rPr>
                <w:rFonts w:eastAsiaTheme="minorEastAsia"/>
                <w:color w:val="0070C0"/>
                <w:lang w:eastAsia="zh-CN"/>
              </w:rPr>
              <w:t>-case in RAN4. Also, for UE sided beam prediction, we propose to consider intermediate KPIs reporting, i.e., prediction confidence.</w:t>
            </w:r>
          </w:p>
        </w:tc>
      </w:tr>
      <w:tr w:rsidR="009A2D3A" w14:paraId="1CB57101" w14:textId="77777777">
        <w:tc>
          <w:tcPr>
            <w:tcW w:w="1236" w:type="dxa"/>
          </w:tcPr>
          <w:p w14:paraId="1CB570FC"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70FD" w14:textId="77777777" w:rsidR="009A2D3A" w:rsidRDefault="00683D72">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Similar to</w:t>
            </w:r>
            <w:proofErr w:type="gramEnd"/>
            <w:r>
              <w:rPr>
                <w:rFonts w:eastAsiaTheme="minorEastAsia"/>
                <w:color w:val="000000" w:themeColor="text1"/>
                <w:lang w:val="en-US" w:eastAsia="zh-CN"/>
              </w:rPr>
              <w:t xml:space="preserve"> Issue 2-3, RAN4 should not be testing performance improvement with AI/ML, as that is RAN1 scope. RAN4 should define requirements/ testing to test functions with AI/ML. We can consider beam prediction accuracy for beam management. We don’t support link TP and reporting latency as KPIs. We can consider adapting the measurement requirements in legacy for AI/ML based BM.  </w:t>
            </w:r>
          </w:p>
          <w:p w14:paraId="1CB570F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KPIs for Beam management:</w:t>
            </w:r>
          </w:p>
          <w:p w14:paraId="1CB570FF" w14:textId="77777777" w:rsidR="009A2D3A" w:rsidRDefault="00683D72">
            <w:pPr>
              <w:pStyle w:val="ListParagraph"/>
              <w:numPr>
                <w:ilvl w:val="0"/>
                <w:numId w:val="25"/>
              </w:numPr>
              <w:spacing w:after="120"/>
              <w:ind w:firstLineChars="0"/>
              <w:rPr>
                <w:rFonts w:eastAsiaTheme="minorEastAsia"/>
                <w:color w:val="000000" w:themeColor="text1"/>
                <w:lang w:val="en-US" w:eastAsia="zh-CN"/>
              </w:rPr>
            </w:pPr>
            <w:r>
              <w:rPr>
                <w:rFonts w:eastAsiaTheme="minorEastAsia"/>
                <w:color w:val="000000" w:themeColor="text1"/>
                <w:lang w:val="en-US" w:eastAsia="zh-CN"/>
              </w:rPr>
              <w:t>Beam prediction accuracy</w:t>
            </w:r>
          </w:p>
          <w:p w14:paraId="1CB57100" w14:textId="77777777" w:rsidR="009A2D3A" w:rsidRDefault="00683D72">
            <w:pPr>
              <w:pStyle w:val="ListParagraph"/>
              <w:numPr>
                <w:ilvl w:val="0"/>
                <w:numId w:val="25"/>
              </w:numPr>
              <w:spacing w:after="120"/>
              <w:ind w:firstLineChars="0"/>
              <w:rPr>
                <w:rFonts w:eastAsiaTheme="minorEastAsia"/>
                <w:color w:val="000000" w:themeColor="text1"/>
                <w:lang w:val="en-US" w:eastAsia="zh-CN"/>
              </w:rPr>
            </w:pPr>
            <w:r>
              <w:rPr>
                <w:rFonts w:eastAsiaTheme="minorEastAsia"/>
                <w:color w:val="000000" w:themeColor="text1"/>
                <w:lang w:val="en-US" w:eastAsia="zh-CN"/>
              </w:rPr>
              <w:t>Measurement requirements</w:t>
            </w:r>
          </w:p>
        </w:tc>
      </w:tr>
      <w:tr w:rsidR="009A2D3A" w14:paraId="1CB57104" w14:textId="77777777">
        <w:tc>
          <w:tcPr>
            <w:tcW w:w="1236" w:type="dxa"/>
          </w:tcPr>
          <w:p w14:paraId="1CB57102" w14:textId="77777777" w:rsidR="009A2D3A" w:rsidRDefault="00683D72">
            <w:pPr>
              <w:spacing w:after="120"/>
              <w:rPr>
                <w:rFonts w:eastAsia="Malgun Gothic"/>
                <w:color w:val="0070C0"/>
                <w:lang w:val="en-US" w:eastAsia="ko-KR"/>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1CB57103" w14:textId="77777777" w:rsidR="009A2D3A" w:rsidRDefault="00683D72">
            <w:pPr>
              <w:spacing w:after="120"/>
              <w:rPr>
                <w:rFonts w:eastAsia="Malgun Gothic"/>
                <w:color w:val="0070C0"/>
                <w:lang w:val="en-US" w:eastAsia="ko-KR"/>
              </w:rPr>
            </w:pPr>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 xml:space="preserve">prefer to go with beam prediction accuracy for beam management such as % of whether a beam is the best beam. Based on RAN1 discussion, it shows enough for KPI without checking the link throughput. RAN4 can wait for more study/observation result from RAN1 for the detail. </w:t>
            </w:r>
          </w:p>
        </w:tc>
      </w:tr>
      <w:tr w:rsidR="009A2D3A" w14:paraId="1CB57108" w14:textId="77777777">
        <w:tc>
          <w:tcPr>
            <w:tcW w:w="1236" w:type="dxa"/>
          </w:tcPr>
          <w:p w14:paraId="1CB57105" w14:textId="77777777" w:rsidR="009A2D3A" w:rsidRPr="008D3629" w:rsidRDefault="00683D72">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w:t>
            </w:r>
          </w:p>
        </w:tc>
        <w:tc>
          <w:tcPr>
            <w:tcW w:w="8395" w:type="dxa"/>
          </w:tcPr>
          <w:p w14:paraId="1CB57106" w14:textId="77777777" w:rsidR="009A2D3A" w:rsidRDefault="00683D72">
            <w:pPr>
              <w:spacing w:after="120"/>
              <w:rPr>
                <w:rFonts w:eastAsia="Malgun Gothic"/>
                <w:color w:val="0070C0"/>
                <w:lang w:val="en-US" w:eastAsia="ko-KR"/>
              </w:rPr>
            </w:pPr>
            <w:r>
              <w:rPr>
                <w:rFonts w:eastAsia="Malgun Gothic"/>
                <w:color w:val="0070C0"/>
                <w:lang w:val="en-US" w:eastAsia="ko-KR"/>
              </w:rPr>
              <w:t xml:space="preserve">We are fine to study Option 1. </w:t>
            </w:r>
          </w:p>
          <w:p w14:paraId="1CB57107" w14:textId="77777777" w:rsidR="009A2D3A" w:rsidRDefault="00683D72">
            <w:pPr>
              <w:spacing w:after="120"/>
              <w:rPr>
                <w:rFonts w:eastAsia="Malgun Gothic"/>
                <w:color w:val="0070C0"/>
                <w:lang w:val="en-US" w:eastAsia="ko-KR"/>
              </w:rPr>
            </w:pPr>
            <w:r>
              <w:rPr>
                <w:rFonts w:eastAsia="Malgun Gothic"/>
                <w:color w:val="0070C0"/>
                <w:lang w:val="en-US" w:eastAsia="ko-KR"/>
              </w:rPr>
              <w:t xml:space="preserve">We suggest using the legacy KPI used for testing beam management as starting point. This does not mean every metric is feasible in </w:t>
            </w:r>
            <w:proofErr w:type="gramStart"/>
            <w:r>
              <w:rPr>
                <w:rFonts w:eastAsia="Malgun Gothic"/>
                <w:color w:val="0070C0"/>
                <w:lang w:val="en-US" w:eastAsia="ko-KR"/>
              </w:rPr>
              <w:t>the final conclusion</w:t>
            </w:r>
            <w:proofErr w:type="gramEnd"/>
            <w:r>
              <w:rPr>
                <w:rFonts w:eastAsia="Malgun Gothic"/>
                <w:color w:val="0070C0"/>
                <w:lang w:val="en-US" w:eastAsia="ko-KR"/>
              </w:rPr>
              <w:t>. As we mentioned in the previous issue, how to test the prediction accuracy is complicated.</w:t>
            </w:r>
          </w:p>
        </w:tc>
      </w:tr>
      <w:tr w:rsidR="009A2D3A" w14:paraId="1CB57110" w14:textId="77777777">
        <w:tc>
          <w:tcPr>
            <w:tcW w:w="1236" w:type="dxa"/>
          </w:tcPr>
          <w:p w14:paraId="1CB57109" w14:textId="77777777" w:rsidR="009A2D3A" w:rsidRDefault="00683D72">
            <w:pPr>
              <w:spacing w:after="120"/>
              <w:rPr>
                <w:rFonts w:eastAsia="PMingLiU"/>
                <w:color w:val="0070C0"/>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710A"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ne additional KPI metric is also needed.</w:t>
            </w:r>
          </w:p>
          <w:p w14:paraId="1CB5710B" w14:textId="77777777" w:rsidR="009A2D3A" w:rsidRDefault="00683D72">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Beam prediction accuracy</w:t>
            </w:r>
          </w:p>
          <w:p w14:paraId="1CB5710C" w14:textId="77777777" w:rsidR="009A2D3A" w:rsidRDefault="00683D72">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Link throughput</w:t>
            </w:r>
          </w:p>
          <w:p w14:paraId="1CB5710D" w14:textId="77777777" w:rsidR="009A2D3A" w:rsidRDefault="00683D72">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Reporting latency</w:t>
            </w:r>
          </w:p>
          <w:p w14:paraId="1CB5710E" w14:textId="77777777" w:rsidR="009A2D3A" w:rsidRDefault="00683D72">
            <w:pPr>
              <w:pStyle w:val="ListParagraph"/>
              <w:numPr>
                <w:ilvl w:val="0"/>
                <w:numId w:val="16"/>
              </w:numPr>
              <w:overflowPunct/>
              <w:autoSpaceDE/>
              <w:autoSpaceDN/>
              <w:adjustRightInd/>
              <w:spacing w:after="120"/>
              <w:ind w:firstLineChars="0"/>
              <w:textAlignment w:val="auto"/>
              <w:rPr>
                <w:rFonts w:eastAsia="SimSun"/>
                <w:color w:val="0070C0"/>
                <w:szCs w:val="24"/>
                <w:highlight w:val="yellow"/>
                <w:lang w:eastAsia="zh-CN"/>
              </w:rPr>
            </w:pPr>
            <w:r>
              <w:rPr>
                <w:rFonts w:eastAsia="SimSun"/>
                <w:color w:val="0070C0"/>
                <w:szCs w:val="24"/>
                <w:highlight w:val="yellow"/>
                <w:lang w:eastAsia="zh-CN"/>
              </w:rPr>
              <w:t>Beam prediction relative accuracy, i.e., L1-RSRP difference between measured RSRP and predicted RSRP</w:t>
            </w:r>
          </w:p>
          <w:p w14:paraId="1CB5710F" w14:textId="77777777" w:rsidR="009A2D3A" w:rsidRDefault="00683D72">
            <w:pPr>
              <w:spacing w:after="120"/>
              <w:rPr>
                <w:rFonts w:eastAsia="Malgun Gothic"/>
                <w:color w:val="0070C0"/>
                <w:lang w:val="en-US" w:eastAsia="ko-KR"/>
              </w:rPr>
            </w:pPr>
            <w:r>
              <w:rPr>
                <w:rFonts w:eastAsiaTheme="minorEastAsia" w:hint="eastAsia"/>
                <w:color w:val="000000" w:themeColor="text1"/>
                <w:lang w:val="en-US" w:eastAsia="zh-CN"/>
              </w:rPr>
              <w:t>I</w:t>
            </w:r>
            <w:r>
              <w:rPr>
                <w:rFonts w:eastAsiaTheme="minorEastAsia"/>
                <w:color w:val="000000" w:themeColor="text1"/>
                <w:lang w:val="en-US" w:eastAsia="zh-CN"/>
              </w:rPr>
              <w:t>n addition, the KPIs can be updated based on RAN1 progress.</w:t>
            </w:r>
          </w:p>
        </w:tc>
      </w:tr>
      <w:tr w:rsidR="009A2D3A" w14:paraId="1CB57114" w14:textId="77777777">
        <w:tc>
          <w:tcPr>
            <w:tcW w:w="1236" w:type="dxa"/>
          </w:tcPr>
          <w:p w14:paraId="1CB57111"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7112" w14:textId="77777777" w:rsidR="009A2D3A" w:rsidRDefault="00683D72">
            <w:pPr>
              <w:spacing w:after="120"/>
              <w:rPr>
                <w:rFonts w:eastAsiaTheme="minorEastAsia"/>
                <w:color w:val="0070C0"/>
                <w:lang w:val="en-US" w:eastAsia="zh-CN"/>
              </w:rPr>
            </w:pPr>
            <w:r>
              <w:rPr>
                <w:rFonts w:eastAsiaTheme="minorEastAsia"/>
                <w:color w:val="0070C0"/>
                <w:lang w:val="en-US" w:eastAsia="zh-CN"/>
              </w:rPr>
              <w:t>It is a little early to comment on feasibility, but certainly these are good metrics to consider. A further condition is how many measurement conditions the KPIs should be assessed under.</w:t>
            </w:r>
          </w:p>
          <w:p w14:paraId="1CB57113"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Further KPIs to consider are RSRP accuracy (for predicted beams) and possibly some kind of confidence metric.</w:t>
            </w:r>
          </w:p>
        </w:tc>
      </w:tr>
      <w:tr w:rsidR="009A2D3A" w14:paraId="1CB5711D" w14:textId="77777777">
        <w:tc>
          <w:tcPr>
            <w:tcW w:w="1236" w:type="dxa"/>
          </w:tcPr>
          <w:p w14:paraId="1CB57115"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7116"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can start with option1</w:t>
            </w:r>
          </w:p>
          <w:p w14:paraId="1CB57117"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And agree with vivo, the KPIs can be updated based on RAN1 progress.</w:t>
            </w:r>
          </w:p>
          <w:p w14:paraId="1CB57118"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p>
          <w:p w14:paraId="1CB57119"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Beam prediction accuracy</w:t>
            </w:r>
          </w:p>
          <w:p w14:paraId="1CB5711A"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Link throughput</w:t>
            </w:r>
          </w:p>
          <w:p w14:paraId="1CB5711B"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Reporting latency</w:t>
            </w:r>
          </w:p>
          <w:p w14:paraId="1CB5711C" w14:textId="77777777" w:rsidR="009A2D3A" w:rsidRPr="008D3629" w:rsidRDefault="00683D72" w:rsidP="008D3629">
            <w:pPr>
              <w:pStyle w:val="ListParagraph"/>
              <w:numPr>
                <w:ilvl w:val="2"/>
                <w:numId w:val="16"/>
              </w:numPr>
              <w:overflowPunct/>
              <w:autoSpaceDE/>
              <w:autoSpaceDN/>
              <w:adjustRightInd/>
              <w:spacing w:after="120"/>
              <w:ind w:firstLineChars="0"/>
              <w:textAlignment w:val="auto"/>
              <w:rPr>
                <w:color w:val="0070C0"/>
                <w:szCs w:val="24"/>
                <w:highlight w:val="yellow"/>
                <w:lang w:val="en-US" w:eastAsia="zh-CN"/>
              </w:rPr>
            </w:pPr>
            <w:r>
              <w:rPr>
                <w:rFonts w:eastAsiaTheme="minorEastAsia"/>
                <w:color w:val="000000" w:themeColor="text1"/>
                <w:highlight w:val="yellow"/>
                <w:lang w:val="en-US" w:eastAsia="zh-CN"/>
              </w:rPr>
              <w:t>Note, KPIs can be updated based on RAN1 progress</w:t>
            </w:r>
          </w:p>
        </w:tc>
      </w:tr>
      <w:tr w:rsidR="009A2D3A" w14:paraId="1CB57122" w14:textId="77777777">
        <w:tc>
          <w:tcPr>
            <w:tcW w:w="1236" w:type="dxa"/>
          </w:tcPr>
          <w:p w14:paraId="1CB5711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711F"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Reporting latency is not a performance requirement and thus not a KPI.</w:t>
            </w:r>
          </w:p>
          <w:p w14:paraId="1CB57120"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Link throughput may not be testable for beam management procedure based on current TE implementation.</w:t>
            </w:r>
          </w:p>
          <w:p w14:paraId="1CB57121"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Beam prediction accuracy is a reasonable KPI, but an appropriate side condition definition may not be available based on our analysis in our contribution.</w:t>
            </w:r>
          </w:p>
        </w:tc>
      </w:tr>
      <w:tr w:rsidR="009A2D3A" w14:paraId="1CB57127" w14:textId="77777777">
        <w:tc>
          <w:tcPr>
            <w:tcW w:w="1236" w:type="dxa"/>
          </w:tcPr>
          <w:p w14:paraId="1CB57123"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7124"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Opt1, principally, but among three which one(s) to be used need more discussion. </w:t>
            </w:r>
          </w:p>
          <w:p w14:paraId="1CB57125"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also propose to add a sub bullet for option 1:</w:t>
            </w:r>
          </w:p>
          <w:p w14:paraId="1CB57126" w14:textId="77777777" w:rsidR="009A2D3A" w:rsidRDefault="00683D72">
            <w:pPr>
              <w:spacing w:after="120"/>
              <w:rPr>
                <w:rFonts w:eastAsiaTheme="minorEastAsia"/>
                <w:color w:val="000000" w:themeColor="text1"/>
                <w:lang w:val="en-US" w:eastAsia="zh-CN"/>
              </w:rPr>
            </w:pPr>
            <w:r>
              <w:rPr>
                <w:rFonts w:eastAsiaTheme="minorEastAsia"/>
                <w:b/>
                <w:bCs/>
                <w:i/>
                <w:iCs/>
                <w:color w:val="000000" w:themeColor="text1"/>
                <w:u w:val="single"/>
                <w:lang w:val="en-US" w:eastAsia="zh-CN"/>
              </w:rPr>
              <w:t>Measurement accuracy (e.g., L1-RSRP for predicting beams)</w:t>
            </w:r>
          </w:p>
        </w:tc>
      </w:tr>
      <w:tr w:rsidR="009A2D3A" w14:paraId="1CB5712B" w14:textId="77777777">
        <w:tc>
          <w:tcPr>
            <w:tcW w:w="1236" w:type="dxa"/>
          </w:tcPr>
          <w:p w14:paraId="1CB57128"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7129"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Metrics in RAN1 evaluation could be taken as starting point.</w:t>
            </w:r>
          </w:p>
          <w:p w14:paraId="1CB5712A"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Link throughput needs further study.</w:t>
            </w:r>
          </w:p>
        </w:tc>
      </w:tr>
      <w:tr w:rsidR="009A2D3A" w14:paraId="1CB5712E" w14:textId="77777777">
        <w:tc>
          <w:tcPr>
            <w:tcW w:w="1236" w:type="dxa"/>
          </w:tcPr>
          <w:p w14:paraId="1CB5712C"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712D"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F</w:t>
            </w:r>
            <w:r>
              <w:rPr>
                <w:rFonts w:eastAsiaTheme="minorEastAsia" w:hint="eastAsia"/>
                <w:color w:val="000000" w:themeColor="text1"/>
                <w:lang w:val="en-US" w:eastAsia="zh-CN"/>
              </w:rPr>
              <w:t xml:space="preserve">ine to start with option 1. </w:t>
            </w:r>
          </w:p>
        </w:tc>
      </w:tr>
    </w:tbl>
    <w:p w14:paraId="1CB5712F" w14:textId="380CEFE8" w:rsidR="009A2D3A" w:rsidRDefault="009A2D3A">
      <w:pPr>
        <w:rPr>
          <w:color w:val="0070C0"/>
          <w:lang w:val="en-US" w:eastAsia="zh-CN"/>
        </w:rPr>
      </w:pPr>
    </w:p>
    <w:p w14:paraId="1CB57130"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2-5 </w:t>
      </w:r>
    </w:p>
    <w:tbl>
      <w:tblPr>
        <w:tblStyle w:val="TableGrid"/>
        <w:tblW w:w="0" w:type="auto"/>
        <w:tblLook w:val="04A0" w:firstRow="1" w:lastRow="0" w:firstColumn="1" w:lastColumn="0" w:noHBand="0" w:noVBand="1"/>
      </w:tblPr>
      <w:tblGrid>
        <w:gridCol w:w="1236"/>
        <w:gridCol w:w="8395"/>
      </w:tblGrid>
      <w:tr w:rsidR="009A2D3A" w14:paraId="1CB57133" w14:textId="77777777">
        <w:tc>
          <w:tcPr>
            <w:tcW w:w="1236" w:type="dxa"/>
          </w:tcPr>
          <w:p w14:paraId="1CB57131"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7132"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7136" w14:textId="77777777">
        <w:tc>
          <w:tcPr>
            <w:tcW w:w="1236" w:type="dxa"/>
          </w:tcPr>
          <w:p w14:paraId="1CB57134" w14:textId="635C637B"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7135" w14:textId="77777777" w:rsidR="009A2D3A" w:rsidRDefault="00683D72">
            <w:pPr>
              <w:spacing w:after="120"/>
              <w:rPr>
                <w:rFonts w:eastAsiaTheme="minorEastAsia"/>
                <w:color w:val="0070C0"/>
                <w:lang w:val="en-US" w:eastAsia="zh-CN"/>
              </w:rPr>
            </w:pPr>
            <w:r>
              <w:rPr>
                <w:rFonts w:eastAsiaTheme="minorEastAsia"/>
                <w:color w:val="0070C0"/>
                <w:lang w:val="en-US" w:eastAsia="zh-CN"/>
              </w:rPr>
              <w:t>Option1</w:t>
            </w:r>
            <w:r>
              <w:rPr>
                <w:rFonts w:eastAsiaTheme="minorEastAsia"/>
                <w:color w:val="0070C0"/>
                <w:lang w:eastAsia="zh-CN"/>
              </w:rPr>
              <w:t xml:space="preserve"> is fine for us as a starting point. Impacts on legacy positioning KPIs should also be studied.</w:t>
            </w:r>
          </w:p>
        </w:tc>
      </w:tr>
      <w:tr w:rsidR="009A2D3A" w14:paraId="1CB57139" w14:textId="77777777">
        <w:tc>
          <w:tcPr>
            <w:tcW w:w="1236" w:type="dxa"/>
          </w:tcPr>
          <w:p w14:paraId="1CB57137" w14:textId="77777777" w:rsidR="009A2D3A" w:rsidRDefault="00683D72">
            <w:pPr>
              <w:spacing w:after="120"/>
              <w:rPr>
                <w:rFonts w:eastAsia="Malgun Gothic"/>
                <w:color w:val="0070C0"/>
                <w:lang w:val="en-US" w:eastAsia="ko-KR"/>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1CB57138" w14:textId="77777777" w:rsidR="009A2D3A" w:rsidRDefault="00683D72">
            <w:pPr>
              <w:spacing w:after="120"/>
              <w:rPr>
                <w:rFonts w:eastAsia="Malgun Gothic"/>
                <w:color w:val="0070C0"/>
                <w:lang w:val="en-US" w:eastAsia="ko-KR"/>
              </w:rPr>
            </w:pPr>
            <w:r>
              <w:rPr>
                <w:rFonts w:eastAsia="Malgun Gothic" w:hint="eastAsia"/>
                <w:color w:val="0070C0"/>
                <w:lang w:val="en-US" w:eastAsia="ko-KR"/>
              </w:rPr>
              <w:t xml:space="preserve">For positioning </w:t>
            </w:r>
            <w:r>
              <w:rPr>
                <w:rFonts w:eastAsia="Malgun Gothic"/>
                <w:color w:val="0070C0"/>
                <w:lang w:val="en-US" w:eastAsia="ko-KR"/>
              </w:rPr>
              <w:t>accuracy evaluation, it is not easy for RAN4 to verify the performance such as directly finding out its outcome at this stage. RAN4 needs further discussion based on existing requirement related to measurement accuracy as much as possible.</w:t>
            </w:r>
          </w:p>
        </w:tc>
      </w:tr>
      <w:tr w:rsidR="009A2D3A" w14:paraId="1CB5713C" w14:textId="77777777">
        <w:tc>
          <w:tcPr>
            <w:tcW w:w="1236" w:type="dxa"/>
          </w:tcPr>
          <w:p w14:paraId="1CB5713A" w14:textId="77777777" w:rsidR="009A2D3A" w:rsidRPr="008D3629" w:rsidRDefault="00683D72">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w:t>
            </w:r>
          </w:p>
        </w:tc>
        <w:tc>
          <w:tcPr>
            <w:tcW w:w="8395" w:type="dxa"/>
          </w:tcPr>
          <w:p w14:paraId="1CB5713B" w14:textId="77777777" w:rsidR="009A2D3A" w:rsidRDefault="00683D72">
            <w:pPr>
              <w:spacing w:after="120"/>
              <w:rPr>
                <w:rFonts w:eastAsia="Malgun Gothic"/>
                <w:color w:val="0070C0"/>
                <w:lang w:val="en-US" w:eastAsia="ko-KR"/>
              </w:rPr>
            </w:pPr>
            <w:r>
              <w:rPr>
                <w:rFonts w:eastAsia="Malgun Gothic"/>
                <w:color w:val="0070C0"/>
                <w:lang w:val="en-US" w:eastAsia="ko-KR"/>
              </w:rPr>
              <w:t xml:space="preserve">We suggest using the legacy KPI used for positioning as starting point. This does not mean every metric is feasible in </w:t>
            </w:r>
            <w:proofErr w:type="gramStart"/>
            <w:r>
              <w:rPr>
                <w:rFonts w:eastAsia="Malgun Gothic"/>
                <w:color w:val="0070C0"/>
                <w:lang w:val="en-US" w:eastAsia="ko-KR"/>
              </w:rPr>
              <w:t>the final conclusion</w:t>
            </w:r>
            <w:proofErr w:type="gramEnd"/>
            <w:r>
              <w:rPr>
                <w:rFonts w:eastAsia="Malgun Gothic"/>
                <w:color w:val="0070C0"/>
                <w:lang w:val="en-US" w:eastAsia="ko-KR"/>
              </w:rPr>
              <w:t>.</w:t>
            </w:r>
          </w:p>
        </w:tc>
      </w:tr>
      <w:tr w:rsidR="009A2D3A" w14:paraId="1CB57141" w14:textId="77777777">
        <w:tc>
          <w:tcPr>
            <w:tcW w:w="1236" w:type="dxa"/>
          </w:tcPr>
          <w:p w14:paraId="1CB5713D" w14:textId="77777777" w:rsidR="009A2D3A" w:rsidRDefault="00683D72">
            <w:pPr>
              <w:spacing w:after="120"/>
              <w:rPr>
                <w:rFonts w:eastAsia="PMingLiU"/>
                <w:color w:val="0070C0"/>
                <w:lang w:val="en-US" w:eastAsia="zh-TW"/>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CB5713E"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irstly, it needs to be clarified if these KPIs are for AI/ML assisted positioning or direct AI/ML positioning. In our understanding, these KPIs are for AI/ML assisted positioning. </w:t>
            </w:r>
          </w:p>
          <w:p w14:paraId="1CB5713F" w14:textId="77777777" w:rsidR="009A2D3A" w:rsidRDefault="00683D72">
            <w:pPr>
              <w:spacing w:after="120"/>
              <w:rPr>
                <w:rFonts w:eastAsiaTheme="minorEastAsia"/>
                <w:color w:val="0070C0"/>
                <w:lang w:val="en-US" w:eastAsia="zh-CN"/>
              </w:rPr>
            </w:pPr>
            <w:r>
              <w:rPr>
                <w:rFonts w:eastAsiaTheme="minorEastAsia"/>
                <w:color w:val="0070C0"/>
                <w:lang w:val="en-US" w:eastAsia="zh-CN"/>
              </w:rPr>
              <w:t xml:space="preserve">“Measurement accuracy” is not clear and needs to be clarified. </w:t>
            </w:r>
          </w:p>
          <w:p w14:paraId="1CB57140" w14:textId="77777777" w:rsidR="009A2D3A" w:rsidRDefault="00683D72">
            <w:pPr>
              <w:spacing w:after="120"/>
              <w:rPr>
                <w:rFonts w:eastAsia="Malgun Gothic"/>
                <w:color w:val="0070C0"/>
                <w:lang w:val="en-US" w:eastAsia="ko-KR"/>
              </w:rPr>
            </w:pPr>
            <w:r>
              <w:rPr>
                <w:rFonts w:eastAsiaTheme="minorEastAsia" w:hint="eastAsia"/>
                <w:color w:val="0070C0"/>
                <w:lang w:val="en-US" w:eastAsia="zh-CN"/>
              </w:rPr>
              <w:t>F</w:t>
            </w:r>
            <w:r>
              <w:rPr>
                <w:rFonts w:eastAsiaTheme="minorEastAsia"/>
                <w:color w:val="0070C0"/>
                <w:lang w:val="en-US" w:eastAsia="zh-CN"/>
              </w:rPr>
              <w:t>FS KPIs for direct AI/ML positioning.</w:t>
            </w:r>
          </w:p>
        </w:tc>
      </w:tr>
      <w:tr w:rsidR="009A2D3A" w14:paraId="1CB57146" w14:textId="77777777">
        <w:tc>
          <w:tcPr>
            <w:tcW w:w="1236" w:type="dxa"/>
          </w:tcPr>
          <w:p w14:paraId="1CB57142" w14:textId="77777777" w:rsidR="009A2D3A" w:rsidRDefault="00683D7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CB57143" w14:textId="77777777" w:rsidR="009A2D3A" w:rsidRDefault="00683D72">
            <w:pPr>
              <w:spacing w:after="120"/>
              <w:rPr>
                <w:rFonts w:eastAsiaTheme="minorEastAsia"/>
                <w:color w:val="0070C0"/>
                <w:lang w:val="en-US" w:eastAsia="zh-CN"/>
              </w:rPr>
            </w:pPr>
            <w:r>
              <w:rPr>
                <w:rFonts w:eastAsiaTheme="minorEastAsia"/>
                <w:color w:val="0070C0"/>
                <w:lang w:val="en-US" w:eastAsia="zh-CN"/>
              </w:rPr>
              <w:t>It is a little early to comment on feasibility, but certainly these are good metrics to consider. A further condition is how many measurement conditions the KPIs should be assessed under.</w:t>
            </w:r>
          </w:p>
          <w:p w14:paraId="1CB57144" w14:textId="77777777" w:rsidR="009A2D3A" w:rsidRDefault="00683D72">
            <w:pPr>
              <w:spacing w:after="120"/>
              <w:rPr>
                <w:rFonts w:eastAsiaTheme="minorEastAsia"/>
                <w:color w:val="0070C0"/>
                <w:lang w:val="en-US" w:eastAsia="zh-CN"/>
              </w:rPr>
            </w:pPr>
            <w:r>
              <w:rPr>
                <w:rFonts w:eastAsiaTheme="minorEastAsia"/>
                <w:color w:val="0070C0"/>
                <w:lang w:val="en-US" w:eastAsia="zh-CN"/>
              </w:rPr>
              <w:t>The metrics apply for assisted positioning (not direct).</w:t>
            </w:r>
          </w:p>
          <w:p w14:paraId="1CB57145" w14:textId="77777777" w:rsidR="009A2D3A" w:rsidRDefault="00683D72">
            <w:pPr>
              <w:spacing w:after="120"/>
              <w:rPr>
                <w:rFonts w:eastAsiaTheme="minorEastAsia"/>
                <w:color w:val="0070C0"/>
                <w:lang w:val="en-US" w:eastAsia="zh-CN"/>
              </w:rPr>
            </w:pPr>
            <w:r>
              <w:rPr>
                <w:rFonts w:eastAsiaTheme="minorEastAsia"/>
                <w:color w:val="0070C0"/>
                <w:lang w:val="en-US" w:eastAsia="zh-CN"/>
              </w:rPr>
              <w:t xml:space="preserve">In general, more progress is needed in RAN1 </w:t>
            </w:r>
            <w:proofErr w:type="gramStart"/>
            <w:r>
              <w:rPr>
                <w:rFonts w:eastAsiaTheme="minorEastAsia"/>
                <w:color w:val="0070C0"/>
                <w:lang w:val="en-US" w:eastAsia="zh-CN"/>
              </w:rPr>
              <w:t>in order to</w:t>
            </w:r>
            <w:proofErr w:type="gramEnd"/>
            <w:r>
              <w:rPr>
                <w:rFonts w:eastAsiaTheme="minorEastAsia"/>
                <w:color w:val="0070C0"/>
                <w:lang w:val="en-US" w:eastAsia="zh-CN"/>
              </w:rPr>
              <w:t xml:space="preserve"> start a discussion on positioning metrics.</w:t>
            </w:r>
          </w:p>
        </w:tc>
      </w:tr>
      <w:tr w:rsidR="009A2D3A" w14:paraId="1CB5714F" w14:textId="77777777">
        <w:tc>
          <w:tcPr>
            <w:tcW w:w="1236" w:type="dxa"/>
          </w:tcPr>
          <w:p w14:paraId="1CB57147"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CB57148" w14:textId="77777777" w:rsidR="009A2D3A" w:rsidRDefault="00683D72">
            <w:pPr>
              <w:spacing w:beforeLines="20" w:before="48" w:afterLines="20" w:after="48"/>
              <w:ind w:left="400" w:hangingChars="200" w:hanging="400"/>
              <w:jc w:val="both"/>
            </w:pPr>
            <w:r>
              <w:rPr>
                <w:rFonts w:eastAsiaTheme="minorEastAsia"/>
                <w:lang w:val="en-US" w:eastAsia="zh-CN"/>
              </w:rPr>
              <w:t xml:space="preserve">The performance requirement of AI/ML based positioning should be evaluated in </w:t>
            </w:r>
            <w:r>
              <w:t xml:space="preserve">direct AI/ML positioning and AI/ML assisted positioning. The accuracy requirement defined in RAN1 for positioning can be reused, </w:t>
            </w:r>
            <w:r>
              <w:rPr>
                <w:rFonts w:eastAsiaTheme="minorEastAsia"/>
                <w:lang w:val="en-US" w:eastAsia="zh-CN"/>
              </w:rPr>
              <w:t xml:space="preserve">e.g. by </w:t>
            </w:r>
            <w:r>
              <w:rPr>
                <w:rFonts w:eastAsiaTheme="minorEastAsia"/>
                <w:lang w:eastAsia="zh-CN"/>
              </w:rPr>
              <w:t>positioning accuracy (in meters) achieved for [</w:t>
            </w:r>
            <w:proofErr w:type="gramStart"/>
            <w:r>
              <w:rPr>
                <w:rFonts w:eastAsiaTheme="minorEastAsia"/>
                <w:lang w:eastAsia="zh-CN"/>
              </w:rPr>
              <w:t>90]%</w:t>
            </w:r>
            <w:proofErr w:type="gramEnd"/>
            <w:r>
              <w:rPr>
                <w:rFonts w:eastAsiaTheme="minorEastAsia"/>
                <w:lang w:eastAsia="zh-CN"/>
              </w:rPr>
              <w:t xml:space="preserve"> users</w:t>
            </w:r>
          </w:p>
          <w:p w14:paraId="1CB57149" w14:textId="77777777" w:rsidR="009A2D3A" w:rsidRDefault="00683D72">
            <w:pPr>
              <w:spacing w:beforeLines="20" w:before="48" w:afterLines="20" w:after="48"/>
              <w:ind w:left="400" w:hangingChars="200" w:hanging="400"/>
              <w:jc w:val="both"/>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revise</w:t>
            </w:r>
            <w:proofErr w:type="gramEnd"/>
            <w:r>
              <w:rPr>
                <w:rFonts w:eastAsiaTheme="minorEastAsia"/>
                <w:lang w:val="en-US" w:eastAsia="zh-CN"/>
              </w:rPr>
              <w:t xml:space="preserve"> option1 as</w:t>
            </w:r>
          </w:p>
          <w:p w14:paraId="1CB5714A"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p>
          <w:p w14:paraId="1CB5714B"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highlight w:val="yellow"/>
                <w:lang w:eastAsia="zh-CN"/>
              </w:rPr>
            </w:pPr>
            <w:r>
              <w:rPr>
                <w:rFonts w:eastAsiaTheme="minorEastAsia"/>
                <w:highlight w:val="yellow"/>
                <w:lang w:val="en-US" w:eastAsia="zh-CN"/>
              </w:rPr>
              <w:t xml:space="preserve">Positioning </w:t>
            </w:r>
            <w:proofErr w:type="gramStart"/>
            <w:r>
              <w:rPr>
                <w:rFonts w:eastAsiaTheme="minorEastAsia"/>
                <w:highlight w:val="yellow"/>
                <w:lang w:val="en-US" w:eastAsia="zh-CN"/>
              </w:rPr>
              <w:t>accuracy(</w:t>
            </w:r>
            <w:proofErr w:type="gramEnd"/>
            <w:r>
              <w:rPr>
                <w:rFonts w:eastAsiaTheme="minorEastAsia"/>
                <w:highlight w:val="yellow"/>
                <w:lang w:val="en-US" w:eastAsia="zh-CN"/>
              </w:rPr>
              <w:t xml:space="preserve">e.g. by </w:t>
            </w:r>
            <w:r>
              <w:rPr>
                <w:rFonts w:eastAsiaTheme="minorEastAsia"/>
                <w:highlight w:val="yellow"/>
                <w:lang w:eastAsia="zh-CN"/>
              </w:rPr>
              <w:t>positioning accuracy (in meters) achieved for [90]% users</w:t>
            </w:r>
            <w:r>
              <w:rPr>
                <w:rFonts w:eastAsiaTheme="minorEastAsia"/>
                <w:highlight w:val="yellow"/>
                <w:lang w:val="en-US" w:eastAsia="zh-CN"/>
              </w:rPr>
              <w:t>)</w:t>
            </w:r>
          </w:p>
          <w:p w14:paraId="1CB5714C"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Measurement accuracy</w:t>
            </w:r>
          </w:p>
          <w:p w14:paraId="1CB5714D"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Identification accuracy of environment (</w:t>
            </w:r>
            <w:proofErr w:type="spellStart"/>
            <w:r>
              <w:rPr>
                <w:rFonts w:eastAsia="游明朝"/>
                <w:color w:val="0070C0"/>
                <w:szCs w:val="24"/>
                <w:lang w:eastAsia="ja-JP"/>
              </w:rPr>
              <w:t>e.g</w:t>
            </w:r>
            <w:proofErr w:type="spellEnd"/>
            <w:r>
              <w:rPr>
                <w:rFonts w:eastAsia="游明朝"/>
                <w:color w:val="0070C0"/>
                <w:szCs w:val="24"/>
                <w:lang w:eastAsia="ja-JP"/>
              </w:rPr>
              <w:t xml:space="preserve"> </w:t>
            </w:r>
            <w:proofErr w:type="spellStart"/>
            <w:r>
              <w:rPr>
                <w:rFonts w:eastAsia="游明朝"/>
                <w:color w:val="0070C0"/>
                <w:szCs w:val="24"/>
                <w:lang w:eastAsia="ja-JP"/>
              </w:rPr>
              <w:t>LoS</w:t>
            </w:r>
            <w:proofErr w:type="spellEnd"/>
            <w:r>
              <w:rPr>
                <w:rFonts w:eastAsia="游明朝"/>
                <w:color w:val="0070C0"/>
                <w:szCs w:val="24"/>
                <w:lang w:eastAsia="ja-JP"/>
              </w:rPr>
              <w:t>/</w:t>
            </w:r>
            <w:proofErr w:type="spellStart"/>
            <w:r>
              <w:rPr>
                <w:rFonts w:eastAsia="游明朝"/>
                <w:color w:val="0070C0"/>
                <w:szCs w:val="24"/>
                <w:lang w:eastAsia="ja-JP"/>
              </w:rPr>
              <w:t>NLoS</w:t>
            </w:r>
            <w:proofErr w:type="spellEnd"/>
            <w:r>
              <w:rPr>
                <w:rFonts w:eastAsia="游明朝"/>
                <w:color w:val="0070C0"/>
                <w:szCs w:val="24"/>
                <w:lang w:eastAsia="ja-JP"/>
              </w:rPr>
              <w:t>)</w:t>
            </w:r>
          </w:p>
          <w:p w14:paraId="1CB5714E" w14:textId="77777777" w:rsidR="009A2D3A" w:rsidRDefault="00683D72">
            <w:pPr>
              <w:spacing w:after="120"/>
              <w:rPr>
                <w:rFonts w:eastAsiaTheme="minorEastAsia"/>
                <w:color w:val="0070C0"/>
                <w:lang w:val="en-US" w:eastAsia="zh-CN"/>
              </w:rPr>
            </w:pPr>
            <w:r>
              <w:rPr>
                <w:rFonts w:hint="eastAsia"/>
                <w:color w:val="0070C0"/>
                <w:szCs w:val="24"/>
                <w:lang w:eastAsia="ja-JP"/>
              </w:rPr>
              <w:t>R</w:t>
            </w:r>
            <w:r>
              <w:rPr>
                <w:color w:val="0070C0"/>
                <w:szCs w:val="24"/>
                <w:lang w:eastAsia="ja-JP"/>
              </w:rPr>
              <w:t>eporting latency</w:t>
            </w:r>
          </w:p>
        </w:tc>
      </w:tr>
      <w:tr w:rsidR="009A2D3A" w14:paraId="1CB57152" w14:textId="77777777">
        <w:tc>
          <w:tcPr>
            <w:tcW w:w="1236" w:type="dxa"/>
          </w:tcPr>
          <w:p w14:paraId="1CB57150" w14:textId="77777777" w:rsidR="009A2D3A" w:rsidRDefault="00683D72">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1CB57151" w14:textId="77777777" w:rsidR="009A2D3A" w:rsidRDefault="00683D72">
            <w:pPr>
              <w:spacing w:beforeLines="20" w:before="48" w:afterLines="20" w:after="48"/>
              <w:ind w:left="400" w:hangingChars="200" w:hanging="400"/>
              <w:jc w:val="both"/>
              <w:rPr>
                <w:rFonts w:eastAsiaTheme="minorEastAsia"/>
                <w:lang w:val="en-US" w:eastAsia="zh-CN"/>
              </w:rPr>
            </w:pPr>
            <w:r>
              <w:rPr>
                <w:rFonts w:eastAsiaTheme="minorEastAsia"/>
                <w:color w:val="0070C0"/>
                <w:lang w:val="en-US" w:eastAsia="zh-CN"/>
              </w:rPr>
              <w:t>Same comment as 2-4.</w:t>
            </w:r>
          </w:p>
        </w:tc>
      </w:tr>
      <w:tr w:rsidR="009A2D3A" w14:paraId="1CB57155" w14:textId="77777777">
        <w:tc>
          <w:tcPr>
            <w:tcW w:w="1236" w:type="dxa"/>
          </w:tcPr>
          <w:p w14:paraId="1CB57153" w14:textId="77777777" w:rsidR="009A2D3A" w:rsidRDefault="00683D72">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CB57154" w14:textId="77777777" w:rsidR="009A2D3A" w:rsidRDefault="00683D72">
            <w:pPr>
              <w:spacing w:beforeLines="20" w:before="48" w:afterLines="20" w:after="48"/>
              <w:ind w:left="400" w:hangingChars="200" w:hanging="400"/>
              <w:jc w:val="both"/>
              <w:rPr>
                <w:rFonts w:eastAsiaTheme="minorEastAsia"/>
                <w:color w:val="0070C0"/>
                <w:lang w:val="en-US" w:eastAsia="zh-CN"/>
              </w:rPr>
            </w:pPr>
            <w:r>
              <w:rPr>
                <w:rFonts w:eastAsiaTheme="minorEastAsia"/>
                <w:lang w:val="en-US" w:eastAsia="zh-CN"/>
              </w:rPr>
              <w:t>We support Opt1, principally, but among three which one(s) to be used need more discussion.</w:t>
            </w:r>
          </w:p>
        </w:tc>
      </w:tr>
      <w:tr w:rsidR="009A2D3A" w14:paraId="1CB57158" w14:textId="77777777">
        <w:tc>
          <w:tcPr>
            <w:tcW w:w="1236" w:type="dxa"/>
          </w:tcPr>
          <w:p w14:paraId="1CB57156"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395" w:type="dxa"/>
          </w:tcPr>
          <w:p w14:paraId="1CB57157" w14:textId="77777777" w:rsidR="009A2D3A" w:rsidRDefault="00683D72">
            <w:pPr>
              <w:spacing w:beforeLines="20" w:before="48" w:afterLines="20" w:after="48"/>
              <w:ind w:left="400" w:hangingChars="200" w:hanging="400"/>
              <w:jc w:val="both"/>
              <w:rPr>
                <w:rFonts w:eastAsiaTheme="minorEastAsia"/>
                <w:lang w:val="en-US" w:eastAsia="zh-CN"/>
              </w:rPr>
            </w:pPr>
            <w:r>
              <w:rPr>
                <w:rFonts w:eastAsiaTheme="minorEastAsia"/>
                <w:lang w:val="en-US" w:eastAsia="zh-CN"/>
              </w:rPr>
              <w:t>Metrics in RAN1 evaluation could be taken as starting point.</w:t>
            </w:r>
          </w:p>
        </w:tc>
      </w:tr>
      <w:tr w:rsidR="009A2D3A" w14:paraId="1CB5715B" w14:textId="77777777">
        <w:tc>
          <w:tcPr>
            <w:tcW w:w="1236" w:type="dxa"/>
          </w:tcPr>
          <w:p w14:paraId="1CB57159"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1CB5715A" w14:textId="77777777" w:rsidR="009A2D3A" w:rsidRDefault="00683D72">
            <w:pPr>
              <w:spacing w:beforeLines="20" w:before="48" w:afterLines="20" w:after="48"/>
              <w:ind w:left="400" w:hangingChars="200" w:hanging="400"/>
              <w:jc w:val="both"/>
              <w:rPr>
                <w:rFonts w:eastAsiaTheme="minorEastAsia"/>
                <w:lang w:val="en-US" w:eastAsia="zh-CN"/>
              </w:rPr>
            </w:pPr>
            <w:r>
              <w:rPr>
                <w:rFonts w:eastAsiaTheme="minorEastAsia"/>
                <w:lang w:val="en-US" w:eastAsia="zh-CN"/>
              </w:rPr>
              <w:t>In our understanding, the 1</w:t>
            </w:r>
            <w:r>
              <w:rPr>
                <w:rFonts w:eastAsiaTheme="minorEastAsia"/>
                <w:vertAlign w:val="superscript"/>
                <w:lang w:val="en-US" w:eastAsia="zh-CN"/>
              </w:rPr>
              <w:t>st</w:t>
            </w:r>
            <w:r>
              <w:rPr>
                <w:rFonts w:eastAsiaTheme="minorEastAsia"/>
                <w:lang w:val="en-US" w:eastAsia="zh-CN"/>
              </w:rPr>
              <w:t xml:space="preserve"> bullet “measurement accuracy” refer to</w:t>
            </w:r>
            <w:r>
              <w:t xml:space="preserve"> </w:t>
            </w:r>
            <w:r>
              <w:rPr>
                <w:rFonts w:eastAsiaTheme="minorEastAsia"/>
                <w:lang w:val="en-US" w:eastAsia="zh-CN"/>
              </w:rPr>
              <w:t xml:space="preserve">accuracy for UE Rx-Tx measurement, RSTD measurements </w:t>
            </w:r>
            <w:proofErr w:type="spellStart"/>
            <w:r>
              <w:rPr>
                <w:rFonts w:eastAsiaTheme="minorEastAsia"/>
                <w:lang w:val="en-US" w:eastAsia="zh-CN"/>
              </w:rPr>
              <w:t>etc</w:t>
            </w:r>
            <w:proofErr w:type="spellEnd"/>
            <w:r>
              <w:rPr>
                <w:rFonts w:eastAsiaTheme="minorEastAsia"/>
                <w:lang w:val="en-US" w:eastAsia="zh-CN"/>
              </w:rPr>
              <w:t>, which is for AI/ML assisted positioning. However, the positioning accuracy for direct AI/ML positioning also need to be considered.</w:t>
            </w:r>
          </w:p>
        </w:tc>
      </w:tr>
      <w:tr w:rsidR="009A2D3A" w14:paraId="1CB5715E" w14:textId="77777777">
        <w:tc>
          <w:tcPr>
            <w:tcW w:w="1236" w:type="dxa"/>
          </w:tcPr>
          <w:p w14:paraId="1CB5715C"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CB5715D" w14:textId="77777777" w:rsidR="009A2D3A" w:rsidRDefault="00683D72">
            <w:pPr>
              <w:spacing w:beforeLines="20" w:before="48" w:afterLines="20" w:after="48"/>
              <w:ind w:left="400" w:hangingChars="200" w:hanging="400"/>
              <w:jc w:val="both"/>
              <w:rPr>
                <w:rFonts w:eastAsiaTheme="minorEastAsia"/>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can be the starting point for AI/ML assisted positioning, but direct AI/ML positioning needs further study. </w:t>
            </w:r>
          </w:p>
        </w:tc>
      </w:tr>
      <w:tr w:rsidR="009A2D3A" w14:paraId="1CB57161" w14:textId="77777777">
        <w:tc>
          <w:tcPr>
            <w:tcW w:w="1236" w:type="dxa"/>
          </w:tcPr>
          <w:p w14:paraId="1CB5715F"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CB57160" w14:textId="77777777" w:rsidR="009A2D3A" w:rsidRDefault="00683D72">
            <w:pPr>
              <w:spacing w:beforeLines="20" w:before="48" w:afterLines="20" w:after="48"/>
              <w:ind w:left="400" w:hangingChars="200" w:hanging="400"/>
              <w:jc w:val="both"/>
              <w:rPr>
                <w:rFonts w:eastAsiaTheme="minorEastAsia"/>
                <w:color w:val="0070C0"/>
                <w:lang w:val="en-US" w:eastAsia="zh-CN"/>
              </w:rPr>
            </w:pPr>
            <w:r>
              <w:rPr>
                <w:rFonts w:eastAsiaTheme="minorEastAsia" w:hint="eastAsia"/>
                <w:lang w:val="en-US" w:eastAsia="zh-CN"/>
              </w:rPr>
              <w:t xml:space="preserve">First of all, we support the option1, in the current SI stage option1 can be the baseline for our </w:t>
            </w:r>
            <w:proofErr w:type="spellStart"/>
            <w:proofErr w:type="gramStart"/>
            <w:r>
              <w:rPr>
                <w:rFonts w:eastAsiaTheme="minorEastAsia" w:hint="eastAsia"/>
                <w:lang w:val="en-US" w:eastAsia="zh-CN"/>
              </w:rPr>
              <w:t>study.And</w:t>
            </w:r>
            <w:proofErr w:type="spellEnd"/>
            <w:proofErr w:type="gramEnd"/>
            <w:r>
              <w:rPr>
                <w:rFonts w:eastAsiaTheme="minorEastAsia" w:hint="eastAsia"/>
                <w:lang w:val="en-US" w:eastAsia="zh-CN"/>
              </w:rPr>
              <w:t xml:space="preserve"> as OPPO just commented that we had better consider the RAN1 agreements for the positioning accuracy , the metrics in RAN1 evaluation should also be the baseline for option1.</w:t>
            </w:r>
          </w:p>
        </w:tc>
      </w:tr>
    </w:tbl>
    <w:p w14:paraId="1CB57162" w14:textId="77777777" w:rsidR="009A2D3A" w:rsidRDefault="00683D72">
      <w:pPr>
        <w:rPr>
          <w:color w:val="0070C0"/>
          <w:lang w:val="en-US" w:eastAsia="zh-CN"/>
        </w:rPr>
      </w:pPr>
      <w:r>
        <w:rPr>
          <w:rFonts w:hint="eastAsia"/>
          <w:color w:val="0070C0"/>
          <w:lang w:val="en-US" w:eastAsia="zh-CN"/>
        </w:rPr>
        <w:t xml:space="preserve"> </w:t>
      </w:r>
    </w:p>
    <w:p w14:paraId="1CB57163"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2-6 </w:t>
      </w:r>
    </w:p>
    <w:tbl>
      <w:tblPr>
        <w:tblStyle w:val="TableGrid"/>
        <w:tblW w:w="0" w:type="auto"/>
        <w:tblLook w:val="04A0" w:firstRow="1" w:lastRow="0" w:firstColumn="1" w:lastColumn="0" w:noHBand="0" w:noVBand="1"/>
      </w:tblPr>
      <w:tblGrid>
        <w:gridCol w:w="1236"/>
        <w:gridCol w:w="8395"/>
      </w:tblGrid>
      <w:tr w:rsidR="009A2D3A" w14:paraId="1CB57166" w14:textId="77777777">
        <w:tc>
          <w:tcPr>
            <w:tcW w:w="1236" w:type="dxa"/>
          </w:tcPr>
          <w:p w14:paraId="1CB57164"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7165"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716C" w14:textId="77777777">
        <w:tc>
          <w:tcPr>
            <w:tcW w:w="1236" w:type="dxa"/>
          </w:tcPr>
          <w:p w14:paraId="1CB57167" w14:textId="6A615B78"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7168" w14:textId="77777777" w:rsidR="009A2D3A" w:rsidRDefault="00683D72">
            <w:pPr>
              <w:spacing w:after="120"/>
              <w:rPr>
                <w:rFonts w:eastAsiaTheme="minorEastAsia"/>
                <w:color w:val="0070C0"/>
                <w:lang w:eastAsia="zh-CN"/>
              </w:rPr>
            </w:pPr>
            <w:r>
              <w:rPr>
                <w:rFonts w:eastAsiaTheme="minorEastAsia"/>
                <w:color w:val="0070C0"/>
                <w:lang w:eastAsia="zh-CN"/>
              </w:rPr>
              <w:t>For now, we do not see that model transfer/delivery/update is a time-critical operation that requires specific requirements.</w:t>
            </w:r>
          </w:p>
          <w:p w14:paraId="1CB57169" w14:textId="77777777" w:rsidR="009A2D3A" w:rsidRDefault="00683D72">
            <w:pPr>
              <w:spacing w:after="120"/>
              <w:rPr>
                <w:rFonts w:eastAsiaTheme="minorEastAsia"/>
                <w:color w:val="0070C0"/>
                <w:lang w:eastAsia="zh-CN"/>
              </w:rPr>
            </w:pPr>
            <w:r>
              <w:rPr>
                <w:rFonts w:eastAsiaTheme="minorEastAsia"/>
                <w:color w:val="0070C0"/>
                <w:lang w:eastAsia="zh-CN"/>
              </w:rPr>
              <w:t>Model training, in our view, does not necessitate for RAN4 requirements either, unless online training/retraining is considered, which is not in the scope, as per our understanding.</w:t>
            </w:r>
          </w:p>
          <w:p w14:paraId="1CB5716A" w14:textId="77777777" w:rsidR="009A2D3A" w:rsidRDefault="00683D72">
            <w:pPr>
              <w:spacing w:after="120"/>
              <w:rPr>
                <w:rFonts w:eastAsiaTheme="minorEastAsia"/>
                <w:color w:val="0070C0"/>
                <w:lang w:eastAsia="zh-CN"/>
              </w:rPr>
            </w:pPr>
            <w:r>
              <w:rPr>
                <w:rFonts w:eastAsiaTheme="minorEastAsia"/>
                <w:color w:val="0070C0"/>
                <w:lang w:eastAsia="zh-CN"/>
              </w:rPr>
              <w:t>Thus, the two middle topics should be prioritized.</w:t>
            </w:r>
          </w:p>
          <w:p w14:paraId="1CB5716B" w14:textId="77777777" w:rsidR="009A2D3A" w:rsidRDefault="00683D72">
            <w:pPr>
              <w:spacing w:after="120"/>
              <w:rPr>
                <w:rFonts w:eastAsiaTheme="minorEastAsia"/>
                <w:color w:val="0070C0"/>
                <w:lang w:val="en-US" w:eastAsia="zh-CN"/>
              </w:rPr>
            </w:pPr>
            <w:r>
              <w:rPr>
                <w:rFonts w:eastAsiaTheme="minorEastAsia"/>
                <w:color w:val="0070C0"/>
                <w:lang w:eastAsia="zh-CN"/>
              </w:rPr>
              <w:t>If there are no use-case specific proposals, then this sub-topic (</w:t>
            </w:r>
            <w:proofErr w:type="gramStart"/>
            <w:r>
              <w:rPr>
                <w:rFonts w:eastAsiaTheme="minorEastAsia"/>
                <w:color w:val="0070C0"/>
                <w:lang w:eastAsia="zh-CN"/>
              </w:rPr>
              <w:t>i.e.</w:t>
            </w:r>
            <w:proofErr w:type="gramEnd"/>
            <w:r>
              <w:rPr>
                <w:rFonts w:eastAsiaTheme="minorEastAsia"/>
                <w:color w:val="0070C0"/>
                <w:lang w:eastAsia="zh-CN"/>
              </w:rPr>
              <w:t xml:space="preserve"> 2-6) can be merged with the sub-topic 3-5</w:t>
            </w:r>
          </w:p>
        </w:tc>
      </w:tr>
      <w:tr w:rsidR="009A2D3A" w14:paraId="1CB5716F" w14:textId="77777777">
        <w:tc>
          <w:tcPr>
            <w:tcW w:w="1236" w:type="dxa"/>
          </w:tcPr>
          <w:p w14:paraId="1CB5716D"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716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2. We don’t need to study LCM related requirements. </w:t>
            </w:r>
          </w:p>
        </w:tc>
      </w:tr>
      <w:tr w:rsidR="009A2D3A" w14:paraId="1CB57172" w14:textId="77777777">
        <w:tc>
          <w:tcPr>
            <w:tcW w:w="1236" w:type="dxa"/>
          </w:tcPr>
          <w:p w14:paraId="1CB57170" w14:textId="77777777" w:rsidR="009A2D3A" w:rsidRDefault="00683D72">
            <w:pPr>
              <w:spacing w:after="120"/>
              <w:rPr>
                <w:rFonts w:eastAsia="Malgun Gothic"/>
                <w:color w:val="0070C0"/>
                <w:lang w:val="en-US" w:eastAsia="ko-KR"/>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1CB57171" w14:textId="77777777" w:rsidR="009A2D3A" w:rsidRDefault="00683D72">
            <w:pPr>
              <w:spacing w:after="120"/>
              <w:rPr>
                <w:rFonts w:eastAsiaTheme="minorEastAsia"/>
                <w:color w:val="0070C0"/>
                <w:lang w:val="en-US" w:eastAsia="zh-CN"/>
              </w:rPr>
            </w:pPr>
            <w:r>
              <w:rPr>
                <w:rFonts w:eastAsiaTheme="minorEastAsia"/>
                <w:color w:val="0070C0"/>
                <w:lang w:val="en-US" w:eastAsia="zh-CN"/>
              </w:rPr>
              <w:t xml:space="preserve">We support Option 1 since the model LCM is the most important procedure/feature provided in AI/ML study item. </w:t>
            </w:r>
          </w:p>
        </w:tc>
      </w:tr>
      <w:tr w:rsidR="009A2D3A" w14:paraId="1CB57175" w14:textId="77777777">
        <w:tc>
          <w:tcPr>
            <w:tcW w:w="1236" w:type="dxa"/>
          </w:tcPr>
          <w:p w14:paraId="1CB57173" w14:textId="77777777" w:rsidR="009A2D3A" w:rsidRPr="008D3629" w:rsidRDefault="00683D72">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CB57174"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The LCM related requirements can be studied but test efforts reduction should be considered.</w:t>
            </w:r>
          </w:p>
        </w:tc>
      </w:tr>
      <w:tr w:rsidR="009A2D3A" w14:paraId="1CB57178" w14:textId="77777777">
        <w:tc>
          <w:tcPr>
            <w:tcW w:w="1236" w:type="dxa"/>
          </w:tcPr>
          <w:p w14:paraId="1CB57176" w14:textId="77777777" w:rsidR="009A2D3A" w:rsidRPr="008D3629" w:rsidRDefault="00683D72">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w:t>
            </w:r>
          </w:p>
        </w:tc>
        <w:tc>
          <w:tcPr>
            <w:tcW w:w="8395" w:type="dxa"/>
          </w:tcPr>
          <w:p w14:paraId="1CB57177" w14:textId="77777777" w:rsidR="009A2D3A" w:rsidRDefault="00683D72">
            <w:pPr>
              <w:spacing w:after="120"/>
              <w:rPr>
                <w:rFonts w:eastAsiaTheme="minorEastAsia"/>
                <w:color w:val="0070C0"/>
                <w:lang w:val="en-US" w:eastAsia="zh-CN"/>
              </w:rPr>
            </w:pPr>
            <w:r>
              <w:rPr>
                <w:rFonts w:eastAsiaTheme="minorEastAsia"/>
                <w:color w:val="0070C0"/>
                <w:lang w:val="en-US" w:eastAsia="zh-CN"/>
              </w:rPr>
              <w:t xml:space="preserve">In general, we believe all aspects need to be study, although this does not guarantee they are all feasible for defining performance requirements. It is also not 100% clear to us about the relation between the LCM related requirement and </w:t>
            </w:r>
            <w:proofErr w:type="gramStart"/>
            <w:r>
              <w:rPr>
                <w:rFonts w:eastAsiaTheme="minorEastAsia"/>
                <w:color w:val="0070C0"/>
                <w:lang w:val="en-US" w:eastAsia="zh-CN"/>
              </w:rPr>
              <w:t>the some</w:t>
            </w:r>
            <w:proofErr w:type="gramEnd"/>
            <w:r>
              <w:rPr>
                <w:rFonts w:eastAsiaTheme="minorEastAsia"/>
                <w:color w:val="0070C0"/>
                <w:lang w:val="en-US" w:eastAsia="zh-CN"/>
              </w:rPr>
              <w:t xml:space="preserve"> core requirement. As this is a study item, concluding something infeasible could also be a possible outcome.</w:t>
            </w:r>
          </w:p>
        </w:tc>
      </w:tr>
      <w:tr w:rsidR="009A2D3A" w14:paraId="1CB5717D" w14:textId="77777777">
        <w:tc>
          <w:tcPr>
            <w:tcW w:w="1236" w:type="dxa"/>
          </w:tcPr>
          <w:p w14:paraId="1CB57179" w14:textId="77777777" w:rsidR="009A2D3A" w:rsidRDefault="00683D72">
            <w:pPr>
              <w:spacing w:after="120"/>
              <w:rPr>
                <w:rFonts w:eastAsia="PMingLiU"/>
                <w:color w:val="0070C0"/>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717A"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n general, we support option 1.</w:t>
            </w:r>
          </w:p>
          <w:p w14:paraId="1CB5717B"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or model training, we may not need to define requirements. However, we need to discuss feasibility of model training for a test, especially for two-sided models.</w:t>
            </w:r>
          </w:p>
          <w:p w14:paraId="1CB5717C"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or model transfer/delivery/update, we can further discuss if requirements are needed. At least, functionality test could be needed to ensure the success of the procedure in some cases, e.g., NW triggered model transfer/delivery/update.</w:t>
            </w:r>
          </w:p>
        </w:tc>
      </w:tr>
      <w:tr w:rsidR="009A2D3A" w14:paraId="1CB57180" w14:textId="77777777">
        <w:tc>
          <w:tcPr>
            <w:tcW w:w="1236" w:type="dxa"/>
          </w:tcPr>
          <w:p w14:paraId="1CB5717E"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717F"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 xml:space="preserve">There is a dependency on RAN decisions. Probably model training and transfer are not </w:t>
            </w:r>
            <w:proofErr w:type="gramStart"/>
            <w:r>
              <w:rPr>
                <w:rFonts w:eastAsiaTheme="minorEastAsia"/>
                <w:color w:val="0070C0"/>
                <w:lang w:val="en-US" w:eastAsia="zh-CN"/>
              </w:rPr>
              <w:t>needed, but</w:t>
            </w:r>
            <w:proofErr w:type="gramEnd"/>
            <w:r>
              <w:rPr>
                <w:rFonts w:eastAsiaTheme="minorEastAsia"/>
                <w:color w:val="0070C0"/>
                <w:lang w:val="en-US" w:eastAsia="zh-CN"/>
              </w:rPr>
              <w:t xml:space="preserve"> need to see RAN1 decisions. For model update, there is a need to consider how compliance is ensured after update. </w:t>
            </w:r>
            <w:proofErr w:type="gramStart"/>
            <w:r>
              <w:rPr>
                <w:rFonts w:eastAsiaTheme="minorEastAsia"/>
                <w:color w:val="0070C0"/>
                <w:lang w:val="en-US" w:eastAsia="zh-CN"/>
              </w:rPr>
              <w:t>Model</w:t>
            </w:r>
            <w:proofErr w:type="gramEnd"/>
            <w:r>
              <w:rPr>
                <w:rFonts w:eastAsiaTheme="minorEastAsia"/>
                <w:color w:val="0070C0"/>
                <w:lang w:val="en-US" w:eastAsia="zh-CN"/>
              </w:rPr>
              <w:t xml:space="preserve"> select, switch etc. and model monitoring clearly need consideration.</w:t>
            </w:r>
          </w:p>
        </w:tc>
      </w:tr>
      <w:tr w:rsidR="009A2D3A" w14:paraId="1CB5718C" w14:textId="77777777">
        <w:tc>
          <w:tcPr>
            <w:tcW w:w="1236" w:type="dxa"/>
          </w:tcPr>
          <w:p w14:paraId="1CB57181"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7182"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Support option1. </w:t>
            </w:r>
          </w:p>
          <w:p w14:paraId="1CB57183"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But we do not think model transfer/delivery/update and model training should be discussed in RAN4 in this SI with high priority. </w:t>
            </w:r>
          </w:p>
          <w:p w14:paraId="1CB57184"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For these issues, we do not have enough progress and clear conclusion in RAN1/RAN2. </w:t>
            </w:r>
          </w:p>
          <w:p w14:paraId="1CB57185" w14:textId="77777777" w:rsidR="009A2D3A" w:rsidRDefault="00683D72">
            <w:pPr>
              <w:spacing w:after="120"/>
              <w:rPr>
                <w:rFonts w:eastAsia="DengXian"/>
                <w:lang w:eastAsia="zh-CN"/>
              </w:rPr>
            </w:pPr>
            <w:r>
              <w:rPr>
                <w:rFonts w:eastAsia="DengXian"/>
                <w:lang w:eastAsia="zh-CN"/>
              </w:rPr>
              <w:t xml:space="preserve">RAN1 have discussed model transfer and different training collaboration types, but there is still no conclusion on how to support model transfer in 3GPP and uncertainty about whether model training is transparent to 3GPP or not. </w:t>
            </w:r>
          </w:p>
          <w:p w14:paraId="1CB57186"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Study the following LCM related requirements:</w:t>
            </w:r>
          </w:p>
          <w:p w14:paraId="1CB57187" w14:textId="77777777" w:rsidR="009A2D3A" w:rsidRDefault="00683D72">
            <w:pPr>
              <w:pStyle w:val="ListParagraph"/>
              <w:numPr>
                <w:ilvl w:val="2"/>
                <w:numId w:val="16"/>
              </w:numPr>
              <w:spacing w:after="120"/>
              <w:ind w:firstLineChars="0"/>
              <w:rPr>
                <w:rFonts w:eastAsia="SimSun"/>
                <w:strike/>
                <w:color w:val="0070C0"/>
                <w:szCs w:val="24"/>
                <w:highlight w:val="yellow"/>
                <w:lang w:eastAsia="zh-CN"/>
              </w:rPr>
            </w:pPr>
            <w:r>
              <w:rPr>
                <w:rFonts w:eastAsia="SimSun"/>
                <w:strike/>
                <w:color w:val="0070C0"/>
                <w:szCs w:val="24"/>
                <w:highlight w:val="yellow"/>
                <w:lang w:eastAsia="zh-CN"/>
              </w:rPr>
              <w:t>Model transfer/delivery/update</w:t>
            </w:r>
          </w:p>
          <w:p w14:paraId="1CB57188" w14:textId="77777777" w:rsidR="009A2D3A" w:rsidRDefault="00683D72">
            <w:pPr>
              <w:pStyle w:val="ListParagraph"/>
              <w:numPr>
                <w:ilvl w:val="2"/>
                <w:numId w:val="16"/>
              </w:numPr>
              <w:spacing w:after="120"/>
              <w:ind w:firstLineChars="0"/>
              <w:rPr>
                <w:rFonts w:eastAsia="SimSun"/>
                <w:color w:val="0070C0"/>
                <w:szCs w:val="24"/>
                <w:lang w:eastAsia="zh-CN"/>
              </w:rPr>
            </w:pPr>
            <w:proofErr w:type="gramStart"/>
            <w:r>
              <w:rPr>
                <w:rFonts w:eastAsia="SimSun"/>
                <w:color w:val="0070C0"/>
                <w:szCs w:val="24"/>
                <w:lang w:eastAsia="zh-CN"/>
              </w:rPr>
              <w:t>Model</w:t>
            </w:r>
            <w:proofErr w:type="gramEnd"/>
            <w:r>
              <w:rPr>
                <w:rFonts w:eastAsia="SimSun"/>
                <w:color w:val="0070C0"/>
                <w:szCs w:val="24"/>
                <w:lang w:eastAsia="zh-CN"/>
              </w:rPr>
              <w:t xml:space="preserve"> select/switch/activate/deactivate/fallback</w:t>
            </w:r>
          </w:p>
          <w:p w14:paraId="1CB57189" w14:textId="77777777" w:rsidR="009A2D3A" w:rsidRDefault="00683D72">
            <w:pPr>
              <w:pStyle w:val="ListParagraph"/>
              <w:numPr>
                <w:ilvl w:val="2"/>
                <w:numId w:val="16"/>
              </w:numPr>
              <w:spacing w:after="120"/>
              <w:ind w:firstLineChars="0"/>
              <w:rPr>
                <w:rFonts w:eastAsia="SimSun"/>
                <w:color w:val="0070C0"/>
                <w:szCs w:val="24"/>
                <w:lang w:eastAsia="zh-CN"/>
              </w:rPr>
            </w:pPr>
            <w:r>
              <w:rPr>
                <w:rFonts w:eastAsia="SimSun"/>
                <w:color w:val="0070C0"/>
                <w:szCs w:val="24"/>
                <w:lang w:eastAsia="zh-CN"/>
              </w:rPr>
              <w:t>Model monitoring</w:t>
            </w:r>
          </w:p>
          <w:p w14:paraId="1CB5718A" w14:textId="77777777" w:rsidR="009A2D3A" w:rsidRDefault="00683D72">
            <w:pPr>
              <w:pStyle w:val="ListParagraph"/>
              <w:numPr>
                <w:ilvl w:val="2"/>
                <w:numId w:val="16"/>
              </w:numPr>
              <w:spacing w:after="120"/>
              <w:ind w:firstLineChars="0"/>
              <w:rPr>
                <w:rFonts w:eastAsia="SimSun"/>
                <w:strike/>
                <w:color w:val="0070C0"/>
                <w:szCs w:val="24"/>
                <w:highlight w:val="yellow"/>
                <w:lang w:eastAsia="zh-CN"/>
              </w:rPr>
            </w:pPr>
            <w:r>
              <w:rPr>
                <w:rFonts w:eastAsia="SimSun"/>
                <w:strike/>
                <w:color w:val="0070C0"/>
                <w:szCs w:val="24"/>
                <w:highlight w:val="yellow"/>
                <w:lang w:eastAsia="zh-CN"/>
              </w:rPr>
              <w:t>Model training</w:t>
            </w:r>
          </w:p>
          <w:p w14:paraId="1CB5718B" w14:textId="77777777" w:rsidR="009A2D3A" w:rsidRDefault="009A2D3A">
            <w:pPr>
              <w:spacing w:after="120"/>
              <w:rPr>
                <w:rFonts w:eastAsiaTheme="minorEastAsia"/>
                <w:color w:val="0070C0"/>
                <w:lang w:val="en-US" w:eastAsia="zh-CN"/>
              </w:rPr>
            </w:pPr>
          </w:p>
        </w:tc>
      </w:tr>
      <w:tr w:rsidR="009A2D3A" w14:paraId="1CB5718F" w14:textId="77777777">
        <w:tc>
          <w:tcPr>
            <w:tcW w:w="1236" w:type="dxa"/>
          </w:tcPr>
          <w:p w14:paraId="1CB5718D"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718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Support option 2, and the reasoning is the same as 1-6.</w:t>
            </w:r>
          </w:p>
        </w:tc>
      </w:tr>
      <w:tr w:rsidR="009A2D3A" w14:paraId="1CB57192" w14:textId="77777777">
        <w:tc>
          <w:tcPr>
            <w:tcW w:w="1236" w:type="dxa"/>
          </w:tcPr>
          <w:p w14:paraId="1CB57190"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7191"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1. However, data collection in LCM is missing in Option </w:t>
            </w:r>
            <w:proofErr w:type="gramStart"/>
            <w:r>
              <w:rPr>
                <w:rFonts w:eastAsiaTheme="minorEastAsia"/>
                <w:color w:val="000000" w:themeColor="text1"/>
                <w:lang w:val="en-US" w:eastAsia="zh-CN"/>
              </w:rPr>
              <w:t>1, if</w:t>
            </w:r>
            <w:proofErr w:type="gramEnd"/>
            <w:r>
              <w:rPr>
                <w:rFonts w:eastAsiaTheme="minorEastAsia"/>
                <w:color w:val="000000" w:themeColor="text1"/>
                <w:lang w:val="en-US" w:eastAsia="zh-CN"/>
              </w:rPr>
              <w:t xml:space="preserve"> data collection procedure is specified. The accuracy of the label should be guaranteed, </w:t>
            </w:r>
            <w:proofErr w:type="gramStart"/>
            <w:r>
              <w:rPr>
                <w:rFonts w:eastAsiaTheme="minorEastAsia"/>
                <w:color w:val="000000" w:themeColor="text1"/>
                <w:lang w:val="en-US" w:eastAsia="zh-CN"/>
              </w:rPr>
              <w:t>e.g.</w:t>
            </w:r>
            <w:proofErr w:type="gramEnd"/>
            <w:r>
              <w:rPr>
                <w:rFonts w:eastAsiaTheme="minorEastAsia"/>
                <w:color w:val="000000" w:themeColor="text1"/>
                <w:lang w:val="en-US" w:eastAsia="zh-CN"/>
              </w:rPr>
              <w:t xml:space="preserve"> for use case direct AI positioning at LMF.</w:t>
            </w:r>
          </w:p>
        </w:tc>
      </w:tr>
      <w:tr w:rsidR="009A2D3A" w14:paraId="1CB57195" w14:textId="77777777">
        <w:tc>
          <w:tcPr>
            <w:tcW w:w="1236" w:type="dxa"/>
          </w:tcPr>
          <w:p w14:paraId="1CB57193"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7194"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are fine to firstly agree on which procedure(s) in LCM should be included in the test in general. </w:t>
            </w:r>
            <w:proofErr w:type="gramStart"/>
            <w:r>
              <w:rPr>
                <w:rFonts w:eastAsiaTheme="minorEastAsia"/>
                <w:color w:val="000000" w:themeColor="text1"/>
                <w:lang w:val="en-US" w:eastAsia="zh-CN"/>
              </w:rPr>
              <w:t>Model</w:t>
            </w:r>
            <w:proofErr w:type="gramEnd"/>
            <w:r>
              <w:rPr>
                <w:rFonts w:eastAsiaTheme="minorEastAsia"/>
                <w:color w:val="000000" w:themeColor="text1"/>
                <w:lang w:val="en-US" w:eastAsia="zh-CN"/>
              </w:rPr>
              <w:t xml:space="preserve"> select/switch/activate/deactivate/fallback/monitoring could be with higher priority.</w:t>
            </w:r>
          </w:p>
        </w:tc>
      </w:tr>
      <w:tr w:rsidR="009A2D3A" w14:paraId="1CB57198" w14:textId="77777777">
        <w:tc>
          <w:tcPr>
            <w:tcW w:w="1236" w:type="dxa"/>
          </w:tcPr>
          <w:p w14:paraId="1CB57196"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B57197"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Generally, LCM </w:t>
            </w:r>
            <w:r>
              <w:rPr>
                <w:rFonts w:eastAsiaTheme="minorEastAsia" w:hint="eastAsia"/>
                <w:color w:val="000000" w:themeColor="text1"/>
                <w:lang w:val="en-US" w:eastAsia="zh-CN"/>
              </w:rPr>
              <w:t>framework</w:t>
            </w:r>
            <w:r>
              <w:rPr>
                <w:rFonts w:eastAsiaTheme="minorEastAsia"/>
                <w:color w:val="000000" w:themeColor="text1"/>
                <w:lang w:val="en-US" w:eastAsia="zh-CN"/>
              </w:rPr>
              <w:t xml:space="preserve"> </w:t>
            </w:r>
            <w:r>
              <w:rPr>
                <w:rFonts w:eastAsiaTheme="minorEastAsia" w:hint="eastAsia"/>
                <w:color w:val="000000" w:themeColor="text1"/>
                <w:lang w:val="en-US" w:eastAsia="zh-CN"/>
              </w:rPr>
              <w:t>need to</w:t>
            </w:r>
            <w:r>
              <w:rPr>
                <w:rFonts w:eastAsiaTheme="minorEastAsia"/>
                <w:color w:val="000000" w:themeColor="text1"/>
                <w:lang w:val="en-US" w:eastAsia="zh-CN"/>
              </w:rPr>
              <w:t xml:space="preserve"> be considered. Option 1 could be a starting point, as </w:t>
            </w:r>
            <w:r>
              <w:rPr>
                <w:rFonts w:eastAsiaTheme="minorEastAsia" w:hint="eastAsia"/>
                <w:color w:val="000000" w:themeColor="text1"/>
                <w:lang w:val="en-US" w:eastAsia="zh-CN"/>
              </w:rPr>
              <w:t>for</w:t>
            </w:r>
            <w:r>
              <w:rPr>
                <w:rFonts w:eastAsiaTheme="minorEastAsia"/>
                <w:color w:val="000000" w:themeColor="text1"/>
                <w:lang w:val="en-US" w:eastAsia="zh-CN"/>
              </w:rPr>
              <w:t xml:space="preserve"> which function will be specified requirements can be further discussed.  </w:t>
            </w:r>
          </w:p>
        </w:tc>
      </w:tr>
      <w:tr w:rsidR="009A2D3A" w14:paraId="1CB5719B" w14:textId="77777777">
        <w:tc>
          <w:tcPr>
            <w:tcW w:w="1236" w:type="dxa"/>
          </w:tcPr>
          <w:p w14:paraId="1CB57199"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719A"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F</w:t>
            </w:r>
            <w:r>
              <w:rPr>
                <w:rFonts w:eastAsiaTheme="minorEastAsia" w:hint="eastAsia"/>
                <w:color w:val="000000" w:themeColor="text1"/>
                <w:lang w:val="en-US" w:eastAsia="zh-CN"/>
              </w:rPr>
              <w:t xml:space="preserve">ine with option 1, generally, we think all the aspects need to be studied. </w:t>
            </w:r>
            <w:r>
              <w:rPr>
                <w:rFonts w:eastAsiaTheme="minorEastAsia"/>
                <w:color w:val="000000" w:themeColor="text1"/>
                <w:lang w:val="en-US" w:eastAsia="zh-CN"/>
              </w:rPr>
              <w:t>O</w:t>
            </w:r>
            <w:r>
              <w:rPr>
                <w:rFonts w:eastAsiaTheme="minorEastAsia" w:hint="eastAsia"/>
                <w:color w:val="000000" w:themeColor="text1"/>
                <w:lang w:val="en-US" w:eastAsia="zh-CN"/>
              </w:rPr>
              <w:t>f course, it is possible that we don</w:t>
            </w:r>
            <w:r>
              <w:rPr>
                <w:rFonts w:eastAsiaTheme="minorEastAsia"/>
                <w:color w:val="000000" w:themeColor="text1"/>
                <w:lang w:val="en-US" w:eastAsia="zh-CN"/>
              </w:rPr>
              <w:t>’</w:t>
            </w:r>
            <w:r>
              <w:rPr>
                <w:rFonts w:eastAsiaTheme="minorEastAsia" w:hint="eastAsia"/>
                <w:color w:val="000000" w:themeColor="text1"/>
                <w:lang w:val="en-US" w:eastAsia="zh-CN"/>
              </w:rPr>
              <w:t xml:space="preserve">t define requirements for some procedure </w:t>
            </w:r>
            <w:proofErr w:type="gramStart"/>
            <w:r>
              <w:rPr>
                <w:rFonts w:eastAsiaTheme="minorEastAsia" w:hint="eastAsia"/>
                <w:color w:val="000000" w:themeColor="text1"/>
                <w:lang w:val="en-US" w:eastAsia="zh-CN"/>
              </w:rPr>
              <w:t>e.g.</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Model transfer/delivery/update</w:t>
            </w:r>
            <w:r>
              <w:rPr>
                <w:rFonts w:eastAsiaTheme="minorEastAsia" w:hint="eastAsia"/>
                <w:color w:val="000000" w:themeColor="text1"/>
                <w:lang w:val="en-US" w:eastAsia="zh-CN"/>
              </w:rPr>
              <w:t xml:space="preserve"> based on further discussion and further RAN1/2 progress, but as we commented in topic 1-3, it is too early to preclude all the requirements at this stage. </w:t>
            </w:r>
          </w:p>
        </w:tc>
      </w:tr>
    </w:tbl>
    <w:p w14:paraId="1CB5719C" w14:textId="33FEF91D" w:rsidR="009A2D3A" w:rsidRDefault="009A2D3A">
      <w:pPr>
        <w:rPr>
          <w:color w:val="0070C0"/>
          <w:lang w:val="en-US" w:eastAsia="zh-CN"/>
        </w:rPr>
      </w:pPr>
    </w:p>
    <w:p w14:paraId="1CB5719D"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2-7 </w:t>
      </w:r>
    </w:p>
    <w:tbl>
      <w:tblPr>
        <w:tblStyle w:val="TableGrid"/>
        <w:tblW w:w="0" w:type="auto"/>
        <w:tblLook w:val="04A0" w:firstRow="1" w:lastRow="0" w:firstColumn="1" w:lastColumn="0" w:noHBand="0" w:noVBand="1"/>
      </w:tblPr>
      <w:tblGrid>
        <w:gridCol w:w="1236"/>
        <w:gridCol w:w="8395"/>
      </w:tblGrid>
      <w:tr w:rsidR="009A2D3A" w14:paraId="1CB571A0" w14:textId="77777777">
        <w:tc>
          <w:tcPr>
            <w:tcW w:w="1236" w:type="dxa"/>
          </w:tcPr>
          <w:p w14:paraId="1CB5719E"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719F"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71A7" w14:textId="77777777">
        <w:tc>
          <w:tcPr>
            <w:tcW w:w="1236" w:type="dxa"/>
          </w:tcPr>
          <w:p w14:paraId="1CB571A1" w14:textId="57A7A44D"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71A2" w14:textId="77777777" w:rsidR="009A2D3A" w:rsidRDefault="00683D72">
            <w:pPr>
              <w:spacing w:after="120"/>
              <w:rPr>
                <w:rFonts w:eastAsiaTheme="minorEastAsia"/>
                <w:color w:val="0070C0"/>
                <w:lang w:val="en-US" w:eastAsia="zh-CN"/>
              </w:rPr>
            </w:pPr>
            <w:r>
              <w:rPr>
                <w:rFonts w:eastAsiaTheme="minorEastAsia"/>
                <w:color w:val="0070C0"/>
                <w:lang w:val="en-US" w:eastAsia="zh-CN"/>
              </w:rPr>
              <w:t>Option1. Generalization and scalability aspects should be studied since AI/ML (both one and two-sided models) introduces challenges for these aspects, due to training based on limited data sets or training for different configurations/parameters.</w:t>
            </w:r>
          </w:p>
          <w:p w14:paraId="1CB571A3" w14:textId="77777777" w:rsidR="009A2D3A" w:rsidRDefault="00683D72">
            <w:pPr>
              <w:spacing w:after="120"/>
              <w:rPr>
                <w:rFonts w:eastAsiaTheme="minorEastAsia"/>
                <w:color w:val="0070C0"/>
                <w:lang w:eastAsia="zh-CN"/>
              </w:rPr>
            </w:pPr>
            <w:r>
              <w:rPr>
                <w:rFonts w:eastAsiaTheme="minorEastAsia"/>
                <w:color w:val="0070C0"/>
                <w:lang w:eastAsia="zh-CN"/>
              </w:rPr>
              <w:t>As testing approaches to address generalization issue, we can consider:</w:t>
            </w:r>
          </w:p>
          <w:p w14:paraId="1CB571A4" w14:textId="77777777" w:rsidR="009A2D3A" w:rsidRDefault="00683D72">
            <w:pPr>
              <w:pStyle w:val="ListParagraph"/>
              <w:numPr>
                <w:ilvl w:val="0"/>
                <w:numId w:val="4"/>
              </w:numPr>
              <w:spacing w:after="120"/>
              <w:ind w:firstLineChars="0"/>
              <w:rPr>
                <w:rFonts w:eastAsiaTheme="minorEastAsia"/>
                <w:color w:val="0070C0"/>
                <w:lang w:eastAsia="zh-CN"/>
              </w:rPr>
            </w:pPr>
            <w:r>
              <w:rPr>
                <w:rFonts w:eastAsiaTheme="minorEastAsia"/>
                <w:color w:val="0070C0"/>
                <w:lang w:eastAsia="zh-CN"/>
              </w:rPr>
              <w:t>Testing of functionalities in non-stationary conditions/configurations to avoid over-training of the model to the specific scenario</w:t>
            </w:r>
          </w:p>
          <w:p w14:paraId="1CB571A5" w14:textId="77777777" w:rsidR="009A2D3A" w:rsidRDefault="00683D72">
            <w:pPr>
              <w:pStyle w:val="ListParagraph"/>
              <w:numPr>
                <w:ilvl w:val="0"/>
                <w:numId w:val="4"/>
              </w:numPr>
              <w:spacing w:after="120"/>
              <w:ind w:firstLineChars="0"/>
              <w:rPr>
                <w:rFonts w:eastAsiaTheme="minorEastAsia"/>
                <w:color w:val="0070C0"/>
                <w:lang w:eastAsia="zh-CN"/>
              </w:rPr>
            </w:pPr>
            <w:r>
              <w:rPr>
                <w:rFonts w:eastAsiaTheme="minorEastAsia"/>
                <w:color w:val="0070C0"/>
                <w:lang w:eastAsia="zh-CN"/>
              </w:rPr>
              <w:t>Testing that functionality-based LCM mechanisms are implemented and working properly, e.g., to ensure that poorly generalizing Functionality can be switched off.</w:t>
            </w:r>
          </w:p>
          <w:p w14:paraId="1CB571A6" w14:textId="77777777" w:rsidR="009A2D3A" w:rsidRDefault="00683D72">
            <w:pPr>
              <w:spacing w:after="120"/>
              <w:rPr>
                <w:rFonts w:eastAsiaTheme="minorEastAsia"/>
                <w:color w:val="0070C0"/>
                <w:lang w:val="en-US" w:eastAsia="zh-CN"/>
              </w:rPr>
            </w:pPr>
            <w:r>
              <w:rPr>
                <w:rFonts w:eastAsiaTheme="minorEastAsia"/>
                <w:color w:val="0070C0"/>
                <w:lang w:eastAsia="zh-CN"/>
              </w:rPr>
              <w:t>Since the models (and consequently) the performance of Functionalities can change in the field, e.g., after the model updates, new mechanism is needed to validate Functionality before use when the device is already deployed in the real NW.</w:t>
            </w:r>
          </w:p>
        </w:tc>
      </w:tr>
      <w:tr w:rsidR="009A2D3A" w14:paraId="1CB571AA" w14:textId="77777777">
        <w:tc>
          <w:tcPr>
            <w:tcW w:w="1236" w:type="dxa"/>
          </w:tcPr>
          <w:p w14:paraId="1CB571A8"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71A9"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2. The testing can consider scenario/ configurations based on RAN1 discussion. </w:t>
            </w:r>
          </w:p>
        </w:tc>
      </w:tr>
      <w:tr w:rsidR="009A2D3A" w14:paraId="1CB571AD" w14:textId="77777777">
        <w:tc>
          <w:tcPr>
            <w:tcW w:w="1236" w:type="dxa"/>
          </w:tcPr>
          <w:p w14:paraId="1CB571AB" w14:textId="77777777" w:rsidR="009A2D3A" w:rsidRDefault="00683D72">
            <w:pPr>
              <w:spacing w:after="120"/>
              <w:rPr>
                <w:rFonts w:eastAsia="Malgun Gothic"/>
                <w:color w:val="0070C0"/>
                <w:lang w:val="en-US" w:eastAsia="ko-KR"/>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1CB571AC" w14:textId="77777777" w:rsidR="009A2D3A" w:rsidRDefault="00683D72">
            <w:pPr>
              <w:spacing w:after="120"/>
              <w:rPr>
                <w:rFonts w:eastAsia="Malgun Gothic"/>
                <w:color w:val="0070C0"/>
                <w:lang w:val="en-US" w:eastAsia="ko-KR"/>
              </w:rPr>
            </w:pPr>
            <w:r>
              <w:rPr>
                <w:rFonts w:eastAsia="Malgun Gothic"/>
                <w:color w:val="0070C0"/>
                <w:lang w:val="en-US" w:eastAsia="ko-KR"/>
              </w:rPr>
              <w:t xml:space="preserve">We are not sure the detailed way of Option 2. However, as mentioned in Topic #1, Option 2 should be a principle for RAN4 work to define test method and framework. </w:t>
            </w:r>
          </w:p>
        </w:tc>
      </w:tr>
      <w:tr w:rsidR="009A2D3A" w14:paraId="1CB571B0" w14:textId="77777777">
        <w:tc>
          <w:tcPr>
            <w:tcW w:w="1236" w:type="dxa"/>
          </w:tcPr>
          <w:p w14:paraId="1CB571AE" w14:textId="77777777" w:rsidR="009A2D3A" w:rsidRPr="008D3629" w:rsidRDefault="00683D72">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CB571AF" w14:textId="77777777" w:rsidR="009A2D3A" w:rsidRPr="008D3629" w:rsidRDefault="00683D72">
            <w:pPr>
              <w:spacing w:after="120"/>
              <w:rPr>
                <w:rFonts w:eastAsiaTheme="minorEastAsia"/>
                <w:color w:val="0070C0"/>
                <w:lang w:val="en-US" w:eastAsia="zh-CN"/>
              </w:rPr>
            </w:pPr>
            <w:r>
              <w:rPr>
                <w:rFonts w:eastAsiaTheme="minorEastAsia"/>
                <w:color w:val="0070C0"/>
                <w:lang w:val="en-US" w:eastAsia="zh-CN"/>
              </w:rPr>
              <w:t>We support option 1 based on the special aspects for AI/ML model. The real channel condition is different from the scenario that the training data comes from. Several cases are considered in RAN1 to evaluate the generalization performance. RAN4 can discuss whether or how to test generalization performance for static scenario and dynamic scenario based on RAN1 progress.</w:t>
            </w:r>
          </w:p>
        </w:tc>
      </w:tr>
      <w:tr w:rsidR="009A2D3A" w14:paraId="1CB571B3" w14:textId="77777777">
        <w:tc>
          <w:tcPr>
            <w:tcW w:w="1236" w:type="dxa"/>
          </w:tcPr>
          <w:p w14:paraId="1CB571B1" w14:textId="77777777" w:rsidR="009A2D3A" w:rsidRPr="008D3629" w:rsidRDefault="00683D72">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w:t>
            </w:r>
          </w:p>
        </w:tc>
        <w:tc>
          <w:tcPr>
            <w:tcW w:w="8395" w:type="dxa"/>
          </w:tcPr>
          <w:p w14:paraId="1CB571B2" w14:textId="77777777" w:rsidR="009A2D3A" w:rsidRDefault="00683D72">
            <w:pPr>
              <w:spacing w:after="120"/>
              <w:rPr>
                <w:rFonts w:eastAsiaTheme="minorEastAsia"/>
                <w:color w:val="0070C0"/>
                <w:lang w:val="en-US" w:eastAsia="zh-CN"/>
              </w:rPr>
            </w:pPr>
            <w:r>
              <w:rPr>
                <w:rFonts w:eastAsiaTheme="minorEastAsia"/>
                <w:color w:val="0070C0"/>
                <w:lang w:val="en-US" w:eastAsia="zh-CN"/>
              </w:rPr>
              <w:t xml:space="preserve">We support Option 1. At least we need a certain confidence that the UE passing the test can work well in the real </w:t>
            </w:r>
            <w:proofErr w:type="spellStart"/>
            <w:r>
              <w:rPr>
                <w:rFonts w:eastAsiaTheme="minorEastAsia"/>
                <w:color w:val="0070C0"/>
                <w:lang w:val="en-US" w:eastAsia="zh-CN"/>
              </w:rPr>
              <w:t>feild</w:t>
            </w:r>
            <w:proofErr w:type="spellEnd"/>
            <w:r>
              <w:rPr>
                <w:rFonts w:eastAsiaTheme="minorEastAsia"/>
                <w:color w:val="0070C0"/>
                <w:lang w:val="en-US" w:eastAsia="zh-CN"/>
              </w:rPr>
              <w:t>.</w:t>
            </w:r>
          </w:p>
        </w:tc>
      </w:tr>
      <w:tr w:rsidR="009A2D3A" w14:paraId="1CB571B6" w14:textId="77777777">
        <w:tc>
          <w:tcPr>
            <w:tcW w:w="1236" w:type="dxa"/>
          </w:tcPr>
          <w:p w14:paraId="1CB571B4" w14:textId="77777777" w:rsidR="009A2D3A" w:rsidRDefault="00683D72">
            <w:pPr>
              <w:spacing w:after="120"/>
              <w:rPr>
                <w:rFonts w:eastAsia="PMingLiU"/>
                <w:color w:val="0070C0"/>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71B5"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t is better to study how to introduce generalization and scalability related requirements in RAN4 firstly. Option 2 is one possible approach in RAN4 to verify generalization and scalability performance. However, we don’t think we need to conclude this as the only approach in this very first meeting.</w:t>
            </w:r>
          </w:p>
        </w:tc>
      </w:tr>
      <w:tr w:rsidR="009A2D3A" w14:paraId="1CB571B9" w14:textId="77777777">
        <w:tc>
          <w:tcPr>
            <w:tcW w:w="1236" w:type="dxa"/>
          </w:tcPr>
          <w:p w14:paraId="1CB571B7"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71B8"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 xml:space="preserve">It is implicitly an assumption today that the coverage of conformance tests is sufficient to ensure that when deterministic algorithms pass, their performance will generalize. For AI/ML, it is not obvious that generalization can be assumed with the same test coverage, but generalization needs to be ensured </w:t>
            </w:r>
            <w:proofErr w:type="gramStart"/>
            <w:r>
              <w:rPr>
                <w:rFonts w:eastAsiaTheme="minorEastAsia"/>
                <w:color w:val="0070C0"/>
                <w:lang w:val="en-US" w:eastAsia="zh-CN"/>
              </w:rPr>
              <w:t>in order to</w:t>
            </w:r>
            <w:proofErr w:type="gramEnd"/>
            <w:r>
              <w:rPr>
                <w:rFonts w:eastAsiaTheme="minorEastAsia"/>
                <w:color w:val="0070C0"/>
                <w:lang w:val="en-US" w:eastAsia="zh-CN"/>
              </w:rPr>
              <w:t xml:space="preserve"> ensure manageable performance, and so generalization should be studied.</w:t>
            </w:r>
          </w:p>
        </w:tc>
      </w:tr>
      <w:tr w:rsidR="009A2D3A" w14:paraId="1CB571BC" w14:textId="77777777">
        <w:tc>
          <w:tcPr>
            <w:tcW w:w="1236" w:type="dxa"/>
          </w:tcPr>
          <w:p w14:paraId="1CB571BA"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71BB"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We share similar view with vivo</w:t>
            </w:r>
          </w:p>
        </w:tc>
      </w:tr>
      <w:tr w:rsidR="009A2D3A" w14:paraId="1CB571BF" w14:textId="77777777">
        <w:tc>
          <w:tcPr>
            <w:tcW w:w="1236" w:type="dxa"/>
          </w:tcPr>
          <w:p w14:paraId="1CB571BD"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71B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Support option 2. Option 1 sounds nice and attractive for companies to propose various of ideas, however, it’s lack of fundamental supports in RAN4 procedure, e.g., the non-stationary conditions Nokia mentioned above are contradict to RAN4 alignment procedure to derive the requirement: how do companies simulate the testing scenarios if they are not well-defined and stationary? If what Nokia proposed is a switching of two configuration/propagation conditions, defining two separate tests is enough and that falls back to option 2.</w:t>
            </w:r>
          </w:p>
        </w:tc>
      </w:tr>
      <w:tr w:rsidR="009A2D3A" w14:paraId="1CB571C2" w14:textId="77777777">
        <w:tc>
          <w:tcPr>
            <w:tcW w:w="1236" w:type="dxa"/>
          </w:tcPr>
          <w:p w14:paraId="1CB571C0"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71C1" w14:textId="77777777" w:rsidR="009A2D3A" w:rsidRDefault="00683D72">
            <w:pPr>
              <w:spacing w:after="120"/>
              <w:rPr>
                <w:rFonts w:eastAsiaTheme="minorEastAsia"/>
                <w:color w:val="000000" w:themeColor="text1"/>
                <w:lang w:val="en-US" w:eastAsia="zh-CN"/>
              </w:rPr>
            </w:pPr>
            <w:r>
              <w:t>We support Option 1 principally, but trade-off between testing cost and testing coverage for generalization should be considered.</w:t>
            </w:r>
          </w:p>
        </w:tc>
      </w:tr>
      <w:tr w:rsidR="009A2D3A" w14:paraId="1CB571C5" w14:textId="77777777">
        <w:tc>
          <w:tcPr>
            <w:tcW w:w="1236" w:type="dxa"/>
          </w:tcPr>
          <w:p w14:paraId="1CB571C3"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71C4" w14:textId="77777777" w:rsidR="009A2D3A" w:rsidRDefault="00683D72">
            <w:pPr>
              <w:spacing w:after="120"/>
            </w:pPr>
            <w:r>
              <w:t>We slightly prefer option 1. In our understanding, generalization performance is to indicate how well a trained model react to unseen data/conditions.</w:t>
            </w:r>
          </w:p>
        </w:tc>
      </w:tr>
      <w:tr w:rsidR="009A2D3A" w14:paraId="1CB571C8" w14:textId="77777777">
        <w:tc>
          <w:tcPr>
            <w:tcW w:w="1236" w:type="dxa"/>
          </w:tcPr>
          <w:p w14:paraId="1CB571C6"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B571C7" w14:textId="77777777" w:rsidR="009A2D3A" w:rsidRDefault="00683D72">
            <w:pPr>
              <w:spacing w:after="120"/>
            </w:pPr>
            <w:r>
              <w:rPr>
                <w:rFonts w:eastAsiaTheme="minorEastAsia" w:hint="eastAsia"/>
                <w:color w:val="000000" w:themeColor="text1"/>
                <w:lang w:val="en-US" w:eastAsia="zh-CN"/>
              </w:rPr>
              <w:t>T</w:t>
            </w:r>
            <w:r>
              <w:rPr>
                <w:rFonts w:eastAsiaTheme="minorEastAsia"/>
                <w:color w:val="000000" w:themeColor="text1"/>
                <w:lang w:val="en-US" w:eastAsia="zh-CN"/>
              </w:rPr>
              <w:t>he key point is that companies have common understanding to consider generalization/scalability when defining requirements/tests. As for how to guarantee the generalization/scalability can be further discussed.</w:t>
            </w:r>
          </w:p>
        </w:tc>
      </w:tr>
      <w:tr w:rsidR="009A2D3A" w14:paraId="1CB571CB" w14:textId="77777777">
        <w:tc>
          <w:tcPr>
            <w:tcW w:w="1236" w:type="dxa"/>
          </w:tcPr>
          <w:p w14:paraId="1CB571C9"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71CA"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O</w:t>
            </w:r>
            <w:r>
              <w:rPr>
                <w:rFonts w:eastAsiaTheme="minorEastAsia" w:hint="eastAsia"/>
                <w:color w:val="000000" w:themeColor="text1"/>
                <w:lang w:val="en-US" w:eastAsia="zh-CN"/>
              </w:rPr>
              <w:t xml:space="preserve">ption 1. </w:t>
            </w:r>
            <w:r>
              <w:rPr>
                <w:rFonts w:eastAsiaTheme="minorEastAsia"/>
                <w:color w:val="000000" w:themeColor="text1"/>
                <w:lang w:val="en-US" w:eastAsia="zh-CN"/>
              </w:rPr>
              <w:t>T</w:t>
            </w:r>
            <w:r>
              <w:rPr>
                <w:rFonts w:eastAsiaTheme="minorEastAsia" w:hint="eastAsia"/>
                <w:color w:val="000000" w:themeColor="text1"/>
                <w:lang w:val="en-US" w:eastAsia="zh-CN"/>
              </w:rPr>
              <w:t xml:space="preserve">he generalization has been defined in </w:t>
            </w:r>
            <w:proofErr w:type="gramStart"/>
            <w:r>
              <w:rPr>
                <w:rFonts w:eastAsiaTheme="minorEastAsia" w:hint="eastAsia"/>
                <w:color w:val="000000" w:themeColor="text1"/>
                <w:lang w:val="en-US" w:eastAsia="zh-CN"/>
              </w:rPr>
              <w:t>RAN1,</w:t>
            </w:r>
            <w:proofErr w:type="gramEnd"/>
            <w:r>
              <w:rPr>
                <w:rFonts w:eastAsiaTheme="minorEastAsia" w:hint="eastAsia"/>
                <w:color w:val="000000" w:themeColor="text1"/>
                <w:lang w:val="en-US" w:eastAsia="zh-CN"/>
              </w:rPr>
              <w:t xml:space="preserve"> it deserves some discussions on how to test the generalization e.g. to set a dynamic environment for test. </w:t>
            </w:r>
          </w:p>
        </w:tc>
      </w:tr>
    </w:tbl>
    <w:p w14:paraId="1CB571CC" w14:textId="555704D9" w:rsidR="009A2D3A" w:rsidRDefault="009A2D3A">
      <w:pPr>
        <w:rPr>
          <w:color w:val="0070C0"/>
          <w:lang w:val="en-US" w:eastAsia="zh-CN"/>
        </w:rPr>
      </w:pPr>
    </w:p>
    <w:p w14:paraId="1CB571CD"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2-8 </w:t>
      </w:r>
    </w:p>
    <w:tbl>
      <w:tblPr>
        <w:tblStyle w:val="TableGrid"/>
        <w:tblW w:w="0" w:type="auto"/>
        <w:tblLook w:val="04A0" w:firstRow="1" w:lastRow="0" w:firstColumn="1" w:lastColumn="0" w:noHBand="0" w:noVBand="1"/>
      </w:tblPr>
      <w:tblGrid>
        <w:gridCol w:w="1236"/>
        <w:gridCol w:w="8395"/>
      </w:tblGrid>
      <w:tr w:rsidR="009A2D3A" w14:paraId="1CB571D0" w14:textId="77777777">
        <w:tc>
          <w:tcPr>
            <w:tcW w:w="1236" w:type="dxa"/>
          </w:tcPr>
          <w:p w14:paraId="1CB571CE"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71CF"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71D3" w14:textId="77777777">
        <w:tc>
          <w:tcPr>
            <w:tcW w:w="1236" w:type="dxa"/>
          </w:tcPr>
          <w:p w14:paraId="1CB571D1" w14:textId="0661E1BC"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71D2" w14:textId="77777777" w:rsidR="009A2D3A" w:rsidRDefault="00683D72">
            <w:pPr>
              <w:spacing w:after="120"/>
              <w:rPr>
                <w:rFonts w:eastAsiaTheme="minorEastAsia"/>
                <w:color w:val="0070C0"/>
                <w:lang w:val="en-US" w:eastAsia="zh-CN"/>
              </w:rPr>
            </w:pPr>
            <w:r>
              <w:rPr>
                <w:rFonts w:eastAsiaTheme="minorEastAsia"/>
                <w:color w:val="0070C0"/>
                <w:lang w:eastAsia="zh-CN"/>
              </w:rPr>
              <w:t>The issue rather discusses the testing approach for CSI, differently from 2-3. Option 1 is OK for us as a starting point.</w:t>
            </w:r>
          </w:p>
        </w:tc>
      </w:tr>
      <w:tr w:rsidR="009A2D3A" w14:paraId="1CB571D7" w14:textId="77777777">
        <w:tc>
          <w:tcPr>
            <w:tcW w:w="1236" w:type="dxa"/>
          </w:tcPr>
          <w:p w14:paraId="1CB571D4"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71D5"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Assuming it is for defining requirements / KPIs with AI/ML based CSI enhancements (compression/ prediction) this is already discussed in previous issue 2-3 </w:t>
            </w:r>
          </w:p>
          <w:p w14:paraId="1CB571D6"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should use the existing/legacy test metrics where feasible and leverage RAN1 metrics to further define requirements in RAN4. </w:t>
            </w:r>
          </w:p>
        </w:tc>
      </w:tr>
      <w:tr w:rsidR="009A2D3A" w14:paraId="1CB571DA" w14:textId="77777777">
        <w:tc>
          <w:tcPr>
            <w:tcW w:w="1236" w:type="dxa"/>
          </w:tcPr>
          <w:p w14:paraId="1CB571D8" w14:textId="77777777" w:rsidR="009A2D3A" w:rsidRDefault="00683D72">
            <w:pPr>
              <w:spacing w:after="120"/>
              <w:rPr>
                <w:rFonts w:eastAsia="Malgun Gothic"/>
                <w:color w:val="0070C0"/>
                <w:lang w:val="en-US" w:eastAsia="ko-KR"/>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1CB571D9" w14:textId="77777777" w:rsidR="009A2D3A" w:rsidRDefault="00683D72">
            <w:pPr>
              <w:spacing w:after="120"/>
              <w:rPr>
                <w:rFonts w:eastAsia="Malgun Gothic"/>
                <w:color w:val="0070C0"/>
                <w:lang w:val="en-US" w:eastAsia="ko-KR"/>
              </w:rPr>
            </w:pPr>
            <w:r>
              <w:rPr>
                <w:rFonts w:eastAsia="Malgun Gothic" w:hint="eastAsia"/>
                <w:color w:val="0070C0"/>
                <w:lang w:val="en-US" w:eastAsia="ko-KR"/>
              </w:rPr>
              <w:t>We support Optio</w:t>
            </w:r>
            <w:r>
              <w:rPr>
                <w:rFonts w:eastAsia="Malgun Gothic"/>
                <w:color w:val="0070C0"/>
                <w:lang w:val="en-US" w:eastAsia="ko-KR"/>
              </w:rPr>
              <w:t>n 1 as a starting point.</w:t>
            </w:r>
          </w:p>
        </w:tc>
      </w:tr>
      <w:tr w:rsidR="009A2D3A" w14:paraId="1CB571DD" w14:textId="77777777">
        <w:tc>
          <w:tcPr>
            <w:tcW w:w="1236" w:type="dxa"/>
          </w:tcPr>
          <w:p w14:paraId="1CB571DB" w14:textId="77777777" w:rsidR="009A2D3A" w:rsidRPr="008D3629" w:rsidRDefault="00683D72">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CB571DC" w14:textId="77777777" w:rsidR="009A2D3A" w:rsidRPr="008D3629" w:rsidRDefault="00683D72">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tc>
      </w:tr>
      <w:tr w:rsidR="009A2D3A" w14:paraId="1CB571E0" w14:textId="77777777">
        <w:tc>
          <w:tcPr>
            <w:tcW w:w="1236" w:type="dxa"/>
          </w:tcPr>
          <w:p w14:paraId="1CB571DE" w14:textId="77777777" w:rsidR="009A2D3A" w:rsidRPr="008D3629" w:rsidRDefault="00683D72">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w:t>
            </w:r>
          </w:p>
        </w:tc>
        <w:tc>
          <w:tcPr>
            <w:tcW w:w="8395" w:type="dxa"/>
          </w:tcPr>
          <w:p w14:paraId="1CB571DF" w14:textId="77777777" w:rsidR="009A2D3A" w:rsidRDefault="00683D72">
            <w:pPr>
              <w:spacing w:after="120"/>
              <w:rPr>
                <w:rFonts w:eastAsiaTheme="minorEastAsia"/>
                <w:color w:val="0070C0"/>
                <w:lang w:val="en-US" w:eastAsia="zh-CN"/>
              </w:rPr>
            </w:pPr>
            <w:r>
              <w:rPr>
                <w:rFonts w:eastAsiaTheme="minorEastAsia"/>
                <w:color w:val="0070C0"/>
                <w:lang w:val="en-US" w:eastAsia="zh-CN"/>
              </w:rPr>
              <w:t>We are fine to take Option 1 as a starting point. If some other better KPI is identified later, we can make some changes accordingly.</w:t>
            </w:r>
          </w:p>
        </w:tc>
      </w:tr>
      <w:tr w:rsidR="009A2D3A" w14:paraId="1CB571E4" w14:textId="77777777">
        <w:tc>
          <w:tcPr>
            <w:tcW w:w="1236" w:type="dxa"/>
          </w:tcPr>
          <w:p w14:paraId="1CB571E1" w14:textId="77777777" w:rsidR="009A2D3A" w:rsidRDefault="00683D72">
            <w:pPr>
              <w:spacing w:after="120"/>
              <w:rPr>
                <w:rFonts w:eastAsia="PMingLiU"/>
                <w:color w:val="0070C0"/>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71E2"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The SI should be for feasibility study, rather than determining specific requirements.</w:t>
            </w:r>
          </w:p>
          <w:p w14:paraId="1CB571E3"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P</w:t>
            </w:r>
            <w:r>
              <w:rPr>
                <w:rFonts w:eastAsiaTheme="minorEastAsia"/>
                <w:color w:val="000000" w:themeColor="text1"/>
                <w:lang w:val="en-US" w:eastAsia="zh-CN"/>
              </w:rPr>
              <w:t xml:space="preserve">MI reporting framework could be feasible for CSI compression and CSI prediction. </w:t>
            </w:r>
          </w:p>
        </w:tc>
      </w:tr>
      <w:tr w:rsidR="009A2D3A" w14:paraId="1CB571E7" w14:textId="77777777">
        <w:tc>
          <w:tcPr>
            <w:tcW w:w="1236" w:type="dxa"/>
          </w:tcPr>
          <w:p w14:paraId="1CB571E5"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71E6"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This should be aligned with RAN1 decisions; it seems that RAN1 has not progressed so far as yet.</w:t>
            </w:r>
          </w:p>
        </w:tc>
      </w:tr>
      <w:tr w:rsidR="009A2D3A" w14:paraId="1CB571EA" w14:textId="77777777">
        <w:tc>
          <w:tcPr>
            <w:tcW w:w="1236" w:type="dxa"/>
          </w:tcPr>
          <w:p w14:paraId="1CB571E8"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71E9"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Support option1 as a starting point</w:t>
            </w:r>
          </w:p>
        </w:tc>
      </w:tr>
      <w:tr w:rsidR="009A2D3A" w14:paraId="1CB571ED" w14:textId="77777777">
        <w:tc>
          <w:tcPr>
            <w:tcW w:w="1236" w:type="dxa"/>
          </w:tcPr>
          <w:p w14:paraId="1CB571EB"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71EC"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Support option 1.</w:t>
            </w:r>
          </w:p>
        </w:tc>
      </w:tr>
      <w:tr w:rsidR="009A2D3A" w14:paraId="1CB571F0" w14:textId="77777777">
        <w:tc>
          <w:tcPr>
            <w:tcW w:w="1236" w:type="dxa"/>
          </w:tcPr>
          <w:p w14:paraId="1CB571E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71EF" w14:textId="77777777" w:rsidR="009A2D3A" w:rsidRDefault="00683D72">
            <w:pPr>
              <w:spacing w:after="120"/>
              <w:rPr>
                <w:rFonts w:eastAsiaTheme="minorEastAsia"/>
                <w:color w:val="000000" w:themeColor="text1"/>
                <w:lang w:val="en-US" w:eastAsia="zh-CN"/>
              </w:rPr>
            </w:pPr>
            <w:r>
              <w:t>We support Option 1 as a starting point, but others are not precluded.</w:t>
            </w:r>
          </w:p>
        </w:tc>
      </w:tr>
      <w:tr w:rsidR="009A2D3A" w14:paraId="1CB571F3" w14:textId="77777777">
        <w:tc>
          <w:tcPr>
            <w:tcW w:w="1236" w:type="dxa"/>
          </w:tcPr>
          <w:p w14:paraId="1CB571F1"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71F2" w14:textId="77777777" w:rsidR="009A2D3A" w:rsidRDefault="00683D72">
            <w:pPr>
              <w:spacing w:after="120"/>
            </w:pPr>
            <w:r>
              <w:t>We support option 1.</w:t>
            </w:r>
          </w:p>
        </w:tc>
      </w:tr>
      <w:tr w:rsidR="009A2D3A" w14:paraId="1CB571F6" w14:textId="77777777">
        <w:tc>
          <w:tcPr>
            <w:tcW w:w="1236" w:type="dxa"/>
          </w:tcPr>
          <w:p w14:paraId="1CB571F4"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B571F5" w14:textId="77777777" w:rsidR="009A2D3A" w:rsidRDefault="00683D72">
            <w:pPr>
              <w:spacing w:after="120"/>
            </w:pPr>
            <w:r>
              <w:rPr>
                <w:rFonts w:eastAsiaTheme="minorEastAsia"/>
                <w:color w:val="000000" w:themeColor="text1"/>
                <w:lang w:val="en-US" w:eastAsia="zh-CN"/>
              </w:rPr>
              <w:t>We are OK with option 1.</w:t>
            </w:r>
          </w:p>
        </w:tc>
      </w:tr>
    </w:tbl>
    <w:p w14:paraId="1CB571F8" w14:textId="77777777" w:rsidR="009A2D3A" w:rsidRDefault="009A2D3A">
      <w:pPr>
        <w:rPr>
          <w:color w:val="0070C0"/>
          <w:lang w:val="en-US" w:eastAsia="zh-CN"/>
        </w:rPr>
      </w:pPr>
    </w:p>
    <w:p w14:paraId="1CB571F9" w14:textId="77777777" w:rsidR="009A2D3A" w:rsidRDefault="00683D72">
      <w:pPr>
        <w:pStyle w:val="Heading3"/>
        <w:rPr>
          <w:sz w:val="24"/>
          <w:szCs w:val="16"/>
        </w:rPr>
      </w:pPr>
      <w:r>
        <w:rPr>
          <w:sz w:val="24"/>
          <w:szCs w:val="16"/>
        </w:rPr>
        <w:t>CRs/TPs comments collection</w:t>
      </w:r>
    </w:p>
    <w:p w14:paraId="1CB571FA" w14:textId="77777777" w:rsidR="009A2D3A" w:rsidRDefault="00683D72">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9A2D3A" w14:paraId="1CB571FD" w14:textId="77777777">
        <w:tc>
          <w:tcPr>
            <w:tcW w:w="1242" w:type="dxa"/>
          </w:tcPr>
          <w:p w14:paraId="1CB571FB"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CB571FC"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A2D3A" w14:paraId="1CB57200" w14:textId="77777777">
        <w:tc>
          <w:tcPr>
            <w:tcW w:w="1242" w:type="dxa"/>
            <w:vMerge w:val="restart"/>
          </w:tcPr>
          <w:p w14:paraId="1CB571FE"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CB571FF"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Company A</w:t>
            </w:r>
          </w:p>
        </w:tc>
      </w:tr>
      <w:tr w:rsidR="009A2D3A" w14:paraId="1CB57203" w14:textId="77777777">
        <w:tc>
          <w:tcPr>
            <w:tcW w:w="1242" w:type="dxa"/>
            <w:vMerge/>
          </w:tcPr>
          <w:p w14:paraId="1CB57201" w14:textId="77777777" w:rsidR="009A2D3A" w:rsidRDefault="009A2D3A">
            <w:pPr>
              <w:spacing w:after="120"/>
              <w:rPr>
                <w:rFonts w:eastAsiaTheme="minorEastAsia"/>
                <w:color w:val="0070C0"/>
                <w:lang w:val="en-US" w:eastAsia="zh-CN"/>
              </w:rPr>
            </w:pPr>
          </w:p>
        </w:tc>
        <w:tc>
          <w:tcPr>
            <w:tcW w:w="8615" w:type="dxa"/>
          </w:tcPr>
          <w:p w14:paraId="1CB57202"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A2D3A" w14:paraId="1CB57206" w14:textId="77777777">
        <w:tc>
          <w:tcPr>
            <w:tcW w:w="1242" w:type="dxa"/>
            <w:vMerge/>
          </w:tcPr>
          <w:p w14:paraId="1CB57204" w14:textId="77777777" w:rsidR="009A2D3A" w:rsidRDefault="009A2D3A">
            <w:pPr>
              <w:spacing w:after="120"/>
              <w:rPr>
                <w:rFonts w:eastAsiaTheme="minorEastAsia"/>
                <w:color w:val="0070C0"/>
                <w:lang w:val="en-US" w:eastAsia="zh-CN"/>
              </w:rPr>
            </w:pPr>
          </w:p>
        </w:tc>
        <w:tc>
          <w:tcPr>
            <w:tcW w:w="8615" w:type="dxa"/>
          </w:tcPr>
          <w:p w14:paraId="1CB57205" w14:textId="77777777" w:rsidR="009A2D3A" w:rsidRDefault="009A2D3A">
            <w:pPr>
              <w:spacing w:after="120"/>
              <w:rPr>
                <w:rFonts w:eastAsiaTheme="minorEastAsia"/>
                <w:color w:val="0070C0"/>
                <w:lang w:val="en-US" w:eastAsia="zh-CN"/>
              </w:rPr>
            </w:pPr>
          </w:p>
        </w:tc>
      </w:tr>
      <w:tr w:rsidR="009A2D3A" w14:paraId="1CB57209" w14:textId="77777777">
        <w:tc>
          <w:tcPr>
            <w:tcW w:w="1242" w:type="dxa"/>
            <w:vMerge w:val="restart"/>
          </w:tcPr>
          <w:p w14:paraId="1CB57207" w14:textId="77777777" w:rsidR="009A2D3A" w:rsidRDefault="00683D7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CB57208"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Company A</w:t>
            </w:r>
          </w:p>
        </w:tc>
      </w:tr>
      <w:tr w:rsidR="009A2D3A" w14:paraId="1CB5720C" w14:textId="77777777">
        <w:tc>
          <w:tcPr>
            <w:tcW w:w="1242" w:type="dxa"/>
            <w:vMerge/>
          </w:tcPr>
          <w:p w14:paraId="1CB5720A" w14:textId="77777777" w:rsidR="009A2D3A" w:rsidRDefault="009A2D3A">
            <w:pPr>
              <w:spacing w:after="120"/>
              <w:rPr>
                <w:rFonts w:eastAsiaTheme="minorEastAsia"/>
                <w:color w:val="0070C0"/>
                <w:lang w:val="en-US" w:eastAsia="zh-CN"/>
              </w:rPr>
            </w:pPr>
          </w:p>
        </w:tc>
        <w:tc>
          <w:tcPr>
            <w:tcW w:w="8615" w:type="dxa"/>
          </w:tcPr>
          <w:p w14:paraId="1CB5720B"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A2D3A" w14:paraId="1CB5720F" w14:textId="77777777">
        <w:tc>
          <w:tcPr>
            <w:tcW w:w="1242" w:type="dxa"/>
            <w:vMerge/>
          </w:tcPr>
          <w:p w14:paraId="1CB5720D" w14:textId="77777777" w:rsidR="009A2D3A" w:rsidRDefault="009A2D3A">
            <w:pPr>
              <w:spacing w:after="120"/>
              <w:rPr>
                <w:rFonts w:eastAsiaTheme="minorEastAsia"/>
                <w:color w:val="0070C0"/>
                <w:lang w:val="en-US" w:eastAsia="zh-CN"/>
              </w:rPr>
            </w:pPr>
          </w:p>
        </w:tc>
        <w:tc>
          <w:tcPr>
            <w:tcW w:w="8615" w:type="dxa"/>
          </w:tcPr>
          <w:p w14:paraId="1CB5720E" w14:textId="77777777" w:rsidR="009A2D3A" w:rsidRDefault="009A2D3A">
            <w:pPr>
              <w:spacing w:after="120"/>
              <w:rPr>
                <w:rFonts w:eastAsiaTheme="minorEastAsia"/>
                <w:color w:val="0070C0"/>
                <w:lang w:val="en-US" w:eastAsia="zh-CN"/>
              </w:rPr>
            </w:pPr>
          </w:p>
        </w:tc>
      </w:tr>
    </w:tbl>
    <w:p w14:paraId="1CB57210" w14:textId="77777777" w:rsidR="009A2D3A" w:rsidRDefault="009A2D3A">
      <w:pPr>
        <w:rPr>
          <w:color w:val="0070C0"/>
          <w:lang w:val="en-US" w:eastAsia="zh-CN"/>
        </w:rPr>
      </w:pPr>
    </w:p>
    <w:p w14:paraId="1CB57211" w14:textId="77777777" w:rsidR="009A2D3A" w:rsidRDefault="009A2D3A">
      <w:pPr>
        <w:rPr>
          <w:color w:val="0070C0"/>
          <w:lang w:val="en-US" w:eastAsia="zh-CN"/>
        </w:rPr>
      </w:pPr>
    </w:p>
    <w:p w14:paraId="1CB57212" w14:textId="77777777" w:rsidR="009A2D3A" w:rsidRDefault="009A2D3A">
      <w:pPr>
        <w:rPr>
          <w:color w:val="0070C0"/>
          <w:lang w:val="en-US" w:eastAsia="zh-CN"/>
        </w:rPr>
      </w:pPr>
    </w:p>
    <w:p w14:paraId="1CB57213" w14:textId="77777777" w:rsidR="009A2D3A" w:rsidRDefault="00683D72">
      <w:pPr>
        <w:pStyle w:val="Heading2"/>
      </w:pPr>
      <w:r>
        <w:t>Summary</w:t>
      </w:r>
      <w:r>
        <w:rPr>
          <w:rFonts w:hint="eastAsia"/>
        </w:rPr>
        <w:t xml:space="preserve"> for 1st round </w:t>
      </w:r>
    </w:p>
    <w:p w14:paraId="1CB57214" w14:textId="77777777" w:rsidR="009A2D3A" w:rsidRDefault="00683D72">
      <w:pPr>
        <w:pStyle w:val="Heading3"/>
        <w:rPr>
          <w:sz w:val="24"/>
          <w:szCs w:val="16"/>
        </w:rPr>
      </w:pPr>
      <w:r>
        <w:rPr>
          <w:sz w:val="24"/>
          <w:szCs w:val="16"/>
        </w:rPr>
        <w:t xml:space="preserve">Open issues </w:t>
      </w:r>
    </w:p>
    <w:p w14:paraId="1CB57215" w14:textId="77777777" w:rsidR="009A2D3A" w:rsidRDefault="00683D7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42"/>
        <w:gridCol w:w="8615"/>
      </w:tblGrid>
      <w:tr w:rsidR="009A2D3A" w14:paraId="1CB57218" w14:textId="77777777">
        <w:tc>
          <w:tcPr>
            <w:tcW w:w="1242" w:type="dxa"/>
          </w:tcPr>
          <w:p w14:paraId="1CB57216" w14:textId="77777777" w:rsidR="009A2D3A" w:rsidRDefault="009A2D3A">
            <w:pPr>
              <w:rPr>
                <w:rFonts w:eastAsiaTheme="minorEastAsia"/>
                <w:b/>
                <w:bCs/>
                <w:color w:val="0070C0"/>
                <w:lang w:val="en-US" w:eastAsia="zh-CN"/>
              </w:rPr>
            </w:pPr>
          </w:p>
        </w:tc>
        <w:tc>
          <w:tcPr>
            <w:tcW w:w="8615" w:type="dxa"/>
          </w:tcPr>
          <w:p w14:paraId="1CB57217" w14:textId="77777777" w:rsidR="009A2D3A" w:rsidRDefault="00683D7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A2D3A" w14:paraId="1CB5721D" w14:textId="77777777">
        <w:tc>
          <w:tcPr>
            <w:tcW w:w="1242" w:type="dxa"/>
          </w:tcPr>
          <w:p w14:paraId="1CB57219" w14:textId="31C35A08" w:rsidR="009A2D3A" w:rsidRDefault="00683D72">
            <w:pPr>
              <w:rPr>
                <w:rFonts w:eastAsiaTheme="minorEastAsia"/>
                <w:color w:val="0070C0"/>
                <w:lang w:val="en-US" w:eastAsia="zh-CN"/>
              </w:rPr>
            </w:pPr>
            <w:r>
              <w:rPr>
                <w:rFonts w:eastAsiaTheme="minorEastAsia" w:hint="eastAsia"/>
                <w:b/>
                <w:bCs/>
                <w:color w:val="0070C0"/>
                <w:lang w:val="en-US" w:eastAsia="zh-CN"/>
              </w:rPr>
              <w:t>Sub-topic#</w:t>
            </w:r>
            <w:r w:rsidR="005F64A0">
              <w:rPr>
                <w:rFonts w:eastAsiaTheme="minorEastAsia"/>
                <w:b/>
                <w:bCs/>
                <w:color w:val="0070C0"/>
                <w:lang w:val="en-US" w:eastAsia="zh-CN"/>
              </w:rPr>
              <w:t>2-1</w:t>
            </w:r>
          </w:p>
        </w:tc>
        <w:tc>
          <w:tcPr>
            <w:tcW w:w="8615" w:type="dxa"/>
          </w:tcPr>
          <w:p w14:paraId="1CB5721C" w14:textId="3F750837" w:rsidR="009A2D3A" w:rsidRPr="00191640" w:rsidRDefault="005F64A0">
            <w:pPr>
              <w:rPr>
                <w:rFonts w:eastAsiaTheme="minorEastAsia"/>
                <w:iCs/>
                <w:color w:val="0070C0"/>
                <w:lang w:val="en-US" w:eastAsia="zh-CN"/>
              </w:rPr>
            </w:pPr>
            <w:r>
              <w:rPr>
                <w:rFonts w:eastAsiaTheme="minorEastAsia"/>
                <w:iCs/>
                <w:color w:val="0070C0"/>
                <w:lang w:val="en-US" w:eastAsia="zh-CN"/>
              </w:rPr>
              <w:t>All companies agree to include all the use cases</w:t>
            </w:r>
            <w:r w:rsidR="005E4AB0">
              <w:rPr>
                <w:rFonts w:eastAsiaTheme="minorEastAsia"/>
                <w:iCs/>
                <w:color w:val="0070C0"/>
                <w:lang w:val="en-US" w:eastAsia="zh-CN"/>
              </w:rPr>
              <w:t xml:space="preserve">. </w:t>
            </w:r>
            <w:r w:rsidR="00683D72">
              <w:rPr>
                <w:rFonts w:eastAsiaTheme="minorEastAsia"/>
                <w:i/>
                <w:color w:val="0070C0"/>
                <w:lang w:val="en-US" w:eastAsia="zh-CN"/>
              </w:rPr>
              <w:t>Recommendations</w:t>
            </w:r>
            <w:r w:rsidR="00683D72">
              <w:rPr>
                <w:rFonts w:eastAsiaTheme="minorEastAsia" w:hint="eastAsia"/>
                <w:i/>
                <w:color w:val="0070C0"/>
                <w:lang w:val="en-US" w:eastAsia="zh-CN"/>
              </w:rPr>
              <w:t xml:space="preserve"> for 2</w:t>
            </w:r>
            <w:r w:rsidR="00683D72">
              <w:rPr>
                <w:rFonts w:eastAsiaTheme="minorEastAsia" w:hint="eastAsia"/>
                <w:i/>
                <w:color w:val="0070C0"/>
                <w:vertAlign w:val="superscript"/>
                <w:lang w:val="en-US" w:eastAsia="zh-CN"/>
              </w:rPr>
              <w:t>nd</w:t>
            </w:r>
            <w:r w:rsidR="00683D72">
              <w:rPr>
                <w:rFonts w:eastAsiaTheme="minorEastAsia" w:hint="eastAsia"/>
                <w:i/>
                <w:color w:val="0070C0"/>
                <w:lang w:val="en-US" w:eastAsia="zh-CN"/>
              </w:rPr>
              <w:t xml:space="preserve"> round:</w:t>
            </w:r>
            <w:r w:rsidR="00191640">
              <w:rPr>
                <w:rFonts w:eastAsiaTheme="minorEastAsia"/>
                <w:i/>
                <w:color w:val="0070C0"/>
                <w:lang w:val="en-US" w:eastAsia="zh-CN"/>
              </w:rPr>
              <w:t xml:space="preserve"> </w:t>
            </w:r>
            <w:r w:rsidR="00191640">
              <w:rPr>
                <w:rFonts w:eastAsiaTheme="minorEastAsia"/>
                <w:iCs/>
                <w:color w:val="0070C0"/>
                <w:lang w:val="en-US" w:eastAsia="zh-CN"/>
              </w:rPr>
              <w:t>Capture the agreement in the WF in 2</w:t>
            </w:r>
            <w:r w:rsidR="00191640" w:rsidRPr="008D3629">
              <w:rPr>
                <w:rFonts w:eastAsiaTheme="minorEastAsia"/>
                <w:iCs/>
                <w:color w:val="0070C0"/>
                <w:vertAlign w:val="superscript"/>
                <w:lang w:val="en-US" w:eastAsia="zh-CN"/>
              </w:rPr>
              <w:t>nd</w:t>
            </w:r>
            <w:r w:rsidR="00191640">
              <w:rPr>
                <w:rFonts w:eastAsiaTheme="minorEastAsia"/>
                <w:iCs/>
                <w:color w:val="0070C0"/>
                <w:lang w:val="en-US" w:eastAsia="zh-CN"/>
              </w:rPr>
              <w:t xml:space="preserve"> round.</w:t>
            </w:r>
          </w:p>
        </w:tc>
      </w:tr>
      <w:tr w:rsidR="005F64A0" w14:paraId="2DF0FBE9" w14:textId="77777777">
        <w:tc>
          <w:tcPr>
            <w:tcW w:w="1242" w:type="dxa"/>
          </w:tcPr>
          <w:p w14:paraId="2BD4003F" w14:textId="78352751" w:rsidR="005F64A0" w:rsidRDefault="005F64A0" w:rsidP="005F64A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615" w:type="dxa"/>
          </w:tcPr>
          <w:p w14:paraId="6BDFD04E" w14:textId="7FD563CC" w:rsidR="005F64A0" w:rsidRDefault="00B272CB" w:rsidP="005F64A0">
            <w:pPr>
              <w:rPr>
                <w:iCs/>
                <w:color w:val="0070C0"/>
                <w:lang w:val="en-US" w:eastAsia="ja-JP"/>
              </w:rPr>
            </w:pPr>
            <w:r>
              <w:rPr>
                <w:rFonts w:hint="eastAsia"/>
                <w:iCs/>
                <w:color w:val="0070C0"/>
                <w:lang w:val="en-US" w:eastAsia="ja-JP"/>
              </w:rPr>
              <w:t>M</w:t>
            </w:r>
            <w:r>
              <w:rPr>
                <w:iCs/>
                <w:color w:val="0070C0"/>
                <w:lang w:val="en-US" w:eastAsia="ja-JP"/>
              </w:rPr>
              <w:t xml:space="preserve">ost companies agree </w:t>
            </w:r>
            <w:r w:rsidR="00B1790D">
              <w:rPr>
                <w:iCs/>
                <w:color w:val="0070C0"/>
                <w:lang w:val="en-US" w:eastAsia="ja-JP"/>
              </w:rPr>
              <w:t xml:space="preserve">that RAN4 should at least study the feasibility of defining requirements for these procedures. </w:t>
            </w:r>
            <w:r w:rsidR="00A20FA7">
              <w:rPr>
                <w:iCs/>
                <w:color w:val="0070C0"/>
                <w:lang w:val="en-US" w:eastAsia="ja-JP"/>
              </w:rPr>
              <w:t>Some companies made some further sugg</w:t>
            </w:r>
            <w:r w:rsidR="00A714E0">
              <w:rPr>
                <w:iCs/>
                <w:color w:val="0070C0"/>
                <w:lang w:val="en-US" w:eastAsia="ja-JP"/>
              </w:rPr>
              <w:t>e</w:t>
            </w:r>
            <w:r w:rsidR="00A20FA7">
              <w:rPr>
                <w:iCs/>
                <w:color w:val="0070C0"/>
                <w:lang w:val="en-US" w:eastAsia="ja-JP"/>
              </w:rPr>
              <w:t>stions that can be discussed in the 2</w:t>
            </w:r>
            <w:r w:rsidR="00A20FA7" w:rsidRPr="008D3629">
              <w:rPr>
                <w:iCs/>
                <w:color w:val="0070C0"/>
                <w:vertAlign w:val="superscript"/>
                <w:lang w:val="en-US" w:eastAsia="ja-JP"/>
              </w:rPr>
              <w:t>nd</w:t>
            </w:r>
            <w:r w:rsidR="00A20FA7">
              <w:rPr>
                <w:iCs/>
                <w:color w:val="0070C0"/>
                <w:lang w:val="en-US" w:eastAsia="ja-JP"/>
              </w:rPr>
              <w:t xml:space="preserve"> round.</w:t>
            </w:r>
          </w:p>
          <w:p w14:paraId="45DF16E5" w14:textId="00BFE50A" w:rsidR="00367338" w:rsidRDefault="00367338" w:rsidP="005F64A0">
            <w:pPr>
              <w:rPr>
                <w:iCs/>
                <w:color w:val="0070C0"/>
                <w:lang w:val="en-US" w:eastAsia="ja-JP"/>
              </w:rPr>
            </w:pPr>
            <w:r>
              <w:rPr>
                <w:rFonts w:hint="eastAsia"/>
                <w:iCs/>
                <w:color w:val="0070C0"/>
                <w:lang w:val="en-US" w:eastAsia="ja-JP"/>
              </w:rPr>
              <w:t>T</w:t>
            </w:r>
            <w:r>
              <w:rPr>
                <w:iCs/>
                <w:color w:val="0070C0"/>
                <w:lang w:val="en-US" w:eastAsia="ja-JP"/>
              </w:rPr>
              <w:t>o Ericsson: accuracy requirements for data that is collected/reported will most likely be a performance problem</w:t>
            </w:r>
            <w:r w:rsidR="0091077A">
              <w:rPr>
                <w:iCs/>
                <w:color w:val="0070C0"/>
                <w:lang w:val="en-US" w:eastAsia="ja-JP"/>
              </w:rPr>
              <w:t>.</w:t>
            </w:r>
          </w:p>
          <w:p w14:paraId="4BC15510" w14:textId="39AA5B85" w:rsidR="0091077A" w:rsidRPr="008D3629" w:rsidRDefault="0091077A" w:rsidP="005F64A0">
            <w:pPr>
              <w:rPr>
                <w:iCs/>
                <w:color w:val="0070C0"/>
                <w:lang w:val="en-US" w:eastAsia="ja-JP"/>
              </w:rPr>
            </w:pPr>
            <w:r>
              <w:rPr>
                <w:rFonts w:hint="eastAsia"/>
                <w:iCs/>
                <w:color w:val="0070C0"/>
                <w:lang w:val="en-US" w:eastAsia="ja-JP"/>
              </w:rPr>
              <w:t>T</w:t>
            </w:r>
            <w:r>
              <w:rPr>
                <w:iCs/>
                <w:color w:val="0070C0"/>
                <w:lang w:val="en-US" w:eastAsia="ja-JP"/>
              </w:rPr>
              <w:t xml:space="preserve">o Apple: moderator’s understanding is that the procedures themselves would not be defined by RAN4, however, RAN4 could define some requirements for that procedure. For example, </w:t>
            </w:r>
            <w:proofErr w:type="spellStart"/>
            <w:r>
              <w:rPr>
                <w:iCs/>
                <w:color w:val="0070C0"/>
                <w:lang w:val="en-US" w:eastAsia="ja-JP"/>
              </w:rPr>
              <w:t>SCell</w:t>
            </w:r>
            <w:proofErr w:type="spellEnd"/>
            <w:r>
              <w:rPr>
                <w:iCs/>
                <w:color w:val="0070C0"/>
                <w:lang w:val="en-US" w:eastAsia="ja-JP"/>
              </w:rPr>
              <w:t xml:space="preserve"> activation is defined </w:t>
            </w:r>
            <w:r w:rsidR="00024B72">
              <w:rPr>
                <w:iCs/>
                <w:color w:val="0070C0"/>
                <w:lang w:val="en-US" w:eastAsia="ja-JP"/>
              </w:rPr>
              <w:t xml:space="preserve">in other </w:t>
            </w:r>
            <w:proofErr w:type="gramStart"/>
            <w:r w:rsidR="00024B72">
              <w:rPr>
                <w:iCs/>
                <w:color w:val="0070C0"/>
                <w:lang w:val="en-US" w:eastAsia="ja-JP"/>
              </w:rPr>
              <w:t>groups(</w:t>
            </w:r>
            <w:proofErr w:type="gramEnd"/>
            <w:r w:rsidR="00024B72">
              <w:rPr>
                <w:iCs/>
                <w:color w:val="0070C0"/>
                <w:lang w:val="en-US" w:eastAsia="ja-JP"/>
              </w:rPr>
              <w:t>RAN2?) but the actual requirements for this procedure (how long it takes to activate) are defined in RAN4.</w:t>
            </w:r>
          </w:p>
          <w:p w14:paraId="7F1A45B4" w14:textId="34CCD88F" w:rsidR="005F64A0" w:rsidRPr="008D3629" w:rsidDel="00B8014F" w:rsidRDefault="005F64A0" w:rsidP="005F64A0">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24B72">
              <w:rPr>
                <w:rFonts w:eastAsiaTheme="minorEastAsia"/>
                <w:iCs/>
                <w:color w:val="0070C0"/>
                <w:lang w:val="en-US" w:eastAsia="zh-CN"/>
              </w:rPr>
              <w:t xml:space="preserve"> </w:t>
            </w:r>
            <w:r w:rsidR="00C850D3">
              <w:rPr>
                <w:rFonts w:eastAsiaTheme="minorEastAsia"/>
                <w:iCs/>
                <w:color w:val="0070C0"/>
                <w:lang w:val="en-US" w:eastAsia="zh-CN"/>
              </w:rPr>
              <w:t>Further discuss to try and agree that RAN4 will analyze possible requirements for these procedures</w:t>
            </w:r>
            <w:r w:rsidR="00F03D41">
              <w:rPr>
                <w:rFonts w:eastAsiaTheme="minorEastAsia"/>
                <w:iCs/>
                <w:color w:val="0070C0"/>
                <w:lang w:val="en-US" w:eastAsia="zh-CN"/>
              </w:rPr>
              <w:t xml:space="preserve">. Also discuss </w:t>
            </w:r>
            <w:r w:rsidR="00A714E0">
              <w:rPr>
                <w:rFonts w:eastAsiaTheme="minorEastAsia"/>
                <w:iCs/>
                <w:color w:val="0070C0"/>
                <w:lang w:val="en-US" w:eastAsia="zh-CN"/>
              </w:rPr>
              <w:t>the additions/corrections proposed in the 1</w:t>
            </w:r>
            <w:r w:rsidR="00A714E0" w:rsidRPr="008D3629">
              <w:rPr>
                <w:rFonts w:eastAsiaTheme="minorEastAsia"/>
                <w:iCs/>
                <w:color w:val="0070C0"/>
                <w:vertAlign w:val="superscript"/>
                <w:lang w:val="en-US" w:eastAsia="zh-CN"/>
              </w:rPr>
              <w:t>st</w:t>
            </w:r>
            <w:r w:rsidR="00A714E0">
              <w:rPr>
                <w:rFonts w:eastAsiaTheme="minorEastAsia"/>
                <w:iCs/>
                <w:color w:val="0070C0"/>
                <w:lang w:val="en-US" w:eastAsia="zh-CN"/>
              </w:rPr>
              <w:t xml:space="preserve"> round.</w:t>
            </w:r>
          </w:p>
        </w:tc>
      </w:tr>
      <w:tr w:rsidR="005F64A0" w14:paraId="734A4CA9" w14:textId="77777777">
        <w:tc>
          <w:tcPr>
            <w:tcW w:w="1242" w:type="dxa"/>
          </w:tcPr>
          <w:p w14:paraId="00B285F8" w14:textId="394D2297" w:rsidR="005F64A0" w:rsidRDefault="005F64A0" w:rsidP="005F64A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615" w:type="dxa"/>
          </w:tcPr>
          <w:p w14:paraId="340A87A9" w14:textId="12A4DF82" w:rsidR="005F64A0" w:rsidRPr="008D3629" w:rsidRDefault="004627BA" w:rsidP="005F64A0">
            <w:pPr>
              <w:rPr>
                <w:iCs/>
                <w:color w:val="0070C0"/>
                <w:lang w:val="en-US" w:eastAsia="ja-JP"/>
              </w:rPr>
            </w:pPr>
            <w:r>
              <w:rPr>
                <w:rFonts w:hint="eastAsia"/>
                <w:iCs/>
                <w:color w:val="0070C0"/>
                <w:lang w:val="en-US" w:eastAsia="ja-JP"/>
              </w:rPr>
              <w:t>M</w:t>
            </w:r>
            <w:r>
              <w:rPr>
                <w:iCs/>
                <w:color w:val="0070C0"/>
                <w:lang w:val="en-US" w:eastAsia="ja-JP"/>
              </w:rPr>
              <w:t xml:space="preserve">ost companies </w:t>
            </w:r>
            <w:r w:rsidR="00A72175">
              <w:rPr>
                <w:iCs/>
                <w:color w:val="0070C0"/>
                <w:lang w:val="en-US" w:eastAsia="ja-JP"/>
              </w:rPr>
              <w:t xml:space="preserve">agree that link throughput/BLER would be </w:t>
            </w:r>
            <w:r w:rsidR="009D3E9A">
              <w:rPr>
                <w:iCs/>
                <w:color w:val="0070C0"/>
                <w:lang w:val="en-US" w:eastAsia="ja-JP"/>
              </w:rPr>
              <w:t xml:space="preserve">the first candidate to use as KPI. </w:t>
            </w:r>
            <w:r w:rsidR="000F44EE">
              <w:rPr>
                <w:iCs/>
                <w:color w:val="0070C0"/>
                <w:lang w:val="en-US" w:eastAsia="ja-JP"/>
              </w:rPr>
              <w:t>Other KPIs should also be further studied. Besides the options in the first round, some companies brought up SGCS</w:t>
            </w:r>
            <w:r w:rsidR="00E07A14">
              <w:rPr>
                <w:iCs/>
                <w:color w:val="0070C0"/>
                <w:lang w:val="en-US" w:eastAsia="ja-JP"/>
              </w:rPr>
              <w:t xml:space="preserve"> or NMSE</w:t>
            </w:r>
            <w:r w:rsidR="004658C0">
              <w:rPr>
                <w:iCs/>
                <w:color w:val="0070C0"/>
                <w:lang w:val="en-US" w:eastAsia="ja-JP"/>
              </w:rPr>
              <w:t xml:space="preserve"> as possible KPIs</w:t>
            </w:r>
          </w:p>
          <w:p w14:paraId="5BCA19BD" w14:textId="39C605B0" w:rsidR="005F64A0" w:rsidRPr="008D3629" w:rsidDel="00B8014F" w:rsidRDefault="005F64A0" w:rsidP="005F64A0">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658C0">
              <w:rPr>
                <w:rFonts w:eastAsiaTheme="minorEastAsia"/>
                <w:iCs/>
                <w:color w:val="0070C0"/>
                <w:lang w:val="en-US" w:eastAsia="zh-CN"/>
              </w:rPr>
              <w:t xml:space="preserve"> Further discuss </w:t>
            </w:r>
            <w:r w:rsidR="00936296">
              <w:rPr>
                <w:rFonts w:eastAsiaTheme="minorEastAsia"/>
                <w:iCs/>
                <w:color w:val="0070C0"/>
                <w:lang w:val="en-US" w:eastAsia="zh-CN"/>
              </w:rPr>
              <w:t xml:space="preserve">the possible KPIs to be </w:t>
            </w:r>
            <w:r w:rsidR="00FB2317">
              <w:rPr>
                <w:rFonts w:eastAsiaTheme="minorEastAsia"/>
                <w:iCs/>
                <w:color w:val="0070C0"/>
                <w:lang w:val="en-US" w:eastAsia="zh-CN"/>
              </w:rPr>
              <w:t>considered b</w:t>
            </w:r>
            <w:r w:rsidR="00936296">
              <w:rPr>
                <w:rFonts w:eastAsiaTheme="minorEastAsia"/>
                <w:iCs/>
                <w:color w:val="0070C0"/>
                <w:lang w:val="en-US" w:eastAsia="zh-CN"/>
              </w:rPr>
              <w:t>y RAN4</w:t>
            </w:r>
            <w:r w:rsidR="00BE642F">
              <w:rPr>
                <w:rFonts w:eastAsiaTheme="minorEastAsia"/>
                <w:iCs/>
                <w:color w:val="0070C0"/>
                <w:lang w:val="en-US" w:eastAsia="zh-CN"/>
              </w:rPr>
              <w:t xml:space="preserve"> and capture in the WF</w:t>
            </w:r>
          </w:p>
        </w:tc>
      </w:tr>
      <w:tr w:rsidR="005F64A0" w14:paraId="7C5095EB" w14:textId="77777777">
        <w:tc>
          <w:tcPr>
            <w:tcW w:w="1242" w:type="dxa"/>
          </w:tcPr>
          <w:p w14:paraId="1CF6A858" w14:textId="66D064F9" w:rsidR="005F64A0" w:rsidRDefault="005F64A0" w:rsidP="005F64A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2-4</w:t>
            </w:r>
          </w:p>
        </w:tc>
        <w:tc>
          <w:tcPr>
            <w:tcW w:w="8615" w:type="dxa"/>
          </w:tcPr>
          <w:p w14:paraId="4C662555" w14:textId="02790DBA" w:rsidR="005F64A0" w:rsidRPr="008D3629" w:rsidRDefault="00DA58BF" w:rsidP="005F64A0">
            <w:pPr>
              <w:rPr>
                <w:iCs/>
                <w:color w:val="0070C0"/>
                <w:lang w:val="en-US" w:eastAsia="ja-JP"/>
              </w:rPr>
            </w:pPr>
            <w:r>
              <w:rPr>
                <w:rFonts w:hint="eastAsia"/>
                <w:iCs/>
                <w:color w:val="0070C0"/>
                <w:lang w:val="en-US" w:eastAsia="ja-JP"/>
              </w:rPr>
              <w:t>M</w:t>
            </w:r>
            <w:r>
              <w:rPr>
                <w:iCs/>
                <w:color w:val="0070C0"/>
                <w:lang w:val="en-US" w:eastAsia="ja-JP"/>
              </w:rPr>
              <w:t xml:space="preserve">ost companies </w:t>
            </w:r>
            <w:r w:rsidR="000403CF">
              <w:rPr>
                <w:iCs/>
                <w:color w:val="0070C0"/>
                <w:lang w:val="en-US" w:eastAsia="ja-JP"/>
              </w:rPr>
              <w:t xml:space="preserve">commented that the proposals in Option 1 would be good starting points with some additions. Some companies commented that reporting latency cannot be a KPI. Also, link throughput would be difficult to use as KPI and </w:t>
            </w:r>
            <w:r w:rsidR="001842DC">
              <w:rPr>
                <w:iCs/>
                <w:color w:val="0070C0"/>
                <w:lang w:val="en-US" w:eastAsia="ja-JP"/>
              </w:rPr>
              <w:t>test.</w:t>
            </w:r>
          </w:p>
          <w:p w14:paraId="3DA4F4D0" w14:textId="73B00208" w:rsidR="005F64A0" w:rsidRPr="008D3629" w:rsidDel="00B8014F" w:rsidRDefault="005F64A0" w:rsidP="005F64A0">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842DC">
              <w:rPr>
                <w:rFonts w:eastAsiaTheme="minorEastAsia"/>
                <w:iCs/>
                <w:color w:val="0070C0"/>
                <w:lang w:val="en-US" w:eastAsia="zh-CN"/>
              </w:rPr>
              <w:t xml:space="preserve"> </w:t>
            </w:r>
            <w:r w:rsidR="002D192C">
              <w:rPr>
                <w:rFonts w:eastAsiaTheme="minorEastAsia"/>
                <w:iCs/>
                <w:color w:val="0070C0"/>
                <w:lang w:val="en-US" w:eastAsia="zh-CN"/>
              </w:rPr>
              <w:t xml:space="preserve"> Further discuss in the 2</w:t>
            </w:r>
            <w:r w:rsidR="002D192C" w:rsidRPr="008D3629">
              <w:rPr>
                <w:rFonts w:eastAsiaTheme="minorEastAsia"/>
                <w:iCs/>
                <w:color w:val="0070C0"/>
                <w:vertAlign w:val="superscript"/>
                <w:lang w:val="en-US" w:eastAsia="zh-CN"/>
              </w:rPr>
              <w:t>nd</w:t>
            </w:r>
            <w:r w:rsidR="002D192C">
              <w:rPr>
                <w:rFonts w:eastAsiaTheme="minorEastAsia"/>
                <w:iCs/>
                <w:color w:val="0070C0"/>
                <w:lang w:val="en-US" w:eastAsia="zh-CN"/>
              </w:rPr>
              <w:t xml:space="preserve"> round the possible KPIs to be used for BM</w:t>
            </w:r>
          </w:p>
        </w:tc>
      </w:tr>
      <w:tr w:rsidR="005F64A0" w14:paraId="31EB2EA6" w14:textId="77777777">
        <w:tc>
          <w:tcPr>
            <w:tcW w:w="1242" w:type="dxa"/>
          </w:tcPr>
          <w:p w14:paraId="3DC5A446" w14:textId="59CDC24C" w:rsidR="005F64A0" w:rsidRDefault="005F64A0" w:rsidP="005F64A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2-5</w:t>
            </w:r>
          </w:p>
        </w:tc>
        <w:tc>
          <w:tcPr>
            <w:tcW w:w="8615" w:type="dxa"/>
          </w:tcPr>
          <w:p w14:paraId="0865832A" w14:textId="6A3BB402" w:rsidR="005F64A0" w:rsidRPr="008D3629" w:rsidRDefault="000539EA" w:rsidP="005F64A0">
            <w:pPr>
              <w:rPr>
                <w:iCs/>
                <w:color w:val="0070C0"/>
                <w:lang w:val="en-US" w:eastAsia="ja-JP"/>
              </w:rPr>
            </w:pPr>
            <w:r>
              <w:rPr>
                <w:rFonts w:hint="eastAsia"/>
                <w:iCs/>
                <w:color w:val="0070C0"/>
                <w:lang w:val="en-US" w:eastAsia="ja-JP"/>
              </w:rPr>
              <w:t>M</w:t>
            </w:r>
            <w:r>
              <w:rPr>
                <w:iCs/>
                <w:color w:val="0070C0"/>
                <w:lang w:val="en-US" w:eastAsia="ja-JP"/>
              </w:rPr>
              <w:t xml:space="preserve">ost companies agree that the </w:t>
            </w:r>
            <w:r w:rsidR="00AB6493">
              <w:rPr>
                <w:iCs/>
                <w:color w:val="0070C0"/>
                <w:lang w:val="en-US" w:eastAsia="ja-JP"/>
              </w:rPr>
              <w:t xml:space="preserve">KPIs initially proposed are a good starting </w:t>
            </w:r>
            <w:proofErr w:type="gramStart"/>
            <w:r w:rsidR="00AB6493">
              <w:rPr>
                <w:iCs/>
                <w:color w:val="0070C0"/>
                <w:lang w:val="en-US" w:eastAsia="ja-JP"/>
              </w:rPr>
              <w:t>point</w:t>
            </w:r>
            <w:proofErr w:type="gramEnd"/>
            <w:r w:rsidR="00AB6493">
              <w:rPr>
                <w:iCs/>
                <w:color w:val="0070C0"/>
                <w:lang w:val="en-US" w:eastAsia="ja-JP"/>
              </w:rPr>
              <w:t xml:space="preserve"> but the list would need to be amended. </w:t>
            </w:r>
          </w:p>
          <w:p w14:paraId="623BF9CE" w14:textId="0328E59C" w:rsidR="005F64A0" w:rsidRPr="008D3629" w:rsidDel="00B8014F" w:rsidRDefault="005F64A0" w:rsidP="005F64A0">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B6493">
              <w:rPr>
                <w:rFonts w:eastAsiaTheme="minorEastAsia"/>
                <w:iCs/>
                <w:color w:val="0070C0"/>
                <w:lang w:val="en-US" w:eastAsia="zh-CN"/>
              </w:rPr>
              <w:t xml:space="preserve"> Continue the discussion in the 2</w:t>
            </w:r>
            <w:r w:rsidR="00AB6493" w:rsidRPr="008D3629">
              <w:rPr>
                <w:rFonts w:eastAsiaTheme="minorEastAsia"/>
                <w:iCs/>
                <w:color w:val="0070C0"/>
                <w:vertAlign w:val="superscript"/>
                <w:lang w:val="en-US" w:eastAsia="zh-CN"/>
              </w:rPr>
              <w:t>nd</w:t>
            </w:r>
            <w:r w:rsidR="00AB6493">
              <w:rPr>
                <w:rFonts w:eastAsiaTheme="minorEastAsia"/>
                <w:iCs/>
                <w:color w:val="0070C0"/>
                <w:lang w:val="en-US" w:eastAsia="zh-CN"/>
              </w:rPr>
              <w:t xml:space="preserve"> round to agree on a list of possible KPIs to be studied. </w:t>
            </w:r>
          </w:p>
        </w:tc>
      </w:tr>
      <w:tr w:rsidR="005F64A0" w14:paraId="74C9CDFC" w14:textId="77777777">
        <w:tc>
          <w:tcPr>
            <w:tcW w:w="1242" w:type="dxa"/>
          </w:tcPr>
          <w:p w14:paraId="55F2A406" w14:textId="511C2D4F" w:rsidR="005F64A0" w:rsidRDefault="005F64A0" w:rsidP="005F64A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2-6</w:t>
            </w:r>
          </w:p>
        </w:tc>
        <w:tc>
          <w:tcPr>
            <w:tcW w:w="8615" w:type="dxa"/>
          </w:tcPr>
          <w:p w14:paraId="18466DA0" w14:textId="07D66C71" w:rsidR="005F64A0" w:rsidRPr="008D3629" w:rsidRDefault="00C420E9" w:rsidP="005F64A0">
            <w:pPr>
              <w:rPr>
                <w:iCs/>
                <w:color w:val="0070C0"/>
                <w:lang w:val="en-US" w:eastAsia="ja-JP"/>
              </w:rPr>
            </w:pPr>
            <w:r>
              <w:rPr>
                <w:rFonts w:hint="eastAsia"/>
                <w:iCs/>
                <w:color w:val="0070C0"/>
                <w:lang w:val="en-US" w:eastAsia="ja-JP"/>
              </w:rPr>
              <w:t>M</w:t>
            </w:r>
            <w:r>
              <w:rPr>
                <w:iCs/>
                <w:color w:val="0070C0"/>
                <w:lang w:val="en-US" w:eastAsia="ja-JP"/>
              </w:rPr>
              <w:t xml:space="preserve">ost companies support </w:t>
            </w:r>
            <w:r w:rsidR="004120C2">
              <w:rPr>
                <w:iCs/>
                <w:color w:val="0070C0"/>
                <w:lang w:val="en-US" w:eastAsia="ja-JP"/>
              </w:rPr>
              <w:t xml:space="preserve">studying requirements related to LCM. Some companies commented that model transfer/deliver/update and training </w:t>
            </w:r>
            <w:r w:rsidR="009E655C">
              <w:rPr>
                <w:iCs/>
                <w:color w:val="0070C0"/>
                <w:lang w:val="en-US" w:eastAsia="ja-JP"/>
              </w:rPr>
              <w:t xml:space="preserve">likely will not need any RAN4 requirements. Two companies commented that RAN4 does not need to study </w:t>
            </w:r>
            <w:r w:rsidR="005F6EE1">
              <w:rPr>
                <w:iCs/>
                <w:color w:val="0070C0"/>
                <w:lang w:val="en-US" w:eastAsia="ja-JP"/>
              </w:rPr>
              <w:t>any LCM related requirements.</w:t>
            </w:r>
          </w:p>
          <w:p w14:paraId="588B585D" w14:textId="48BC6F47" w:rsidR="005F64A0" w:rsidRPr="008D3629" w:rsidDel="00B8014F" w:rsidRDefault="005F64A0" w:rsidP="005F64A0">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F6EE1">
              <w:rPr>
                <w:rFonts w:eastAsiaTheme="minorEastAsia"/>
                <w:iCs/>
                <w:color w:val="0070C0"/>
                <w:lang w:val="en-US" w:eastAsia="zh-CN"/>
              </w:rPr>
              <w:t xml:space="preserve"> Continue the discussion in the 2</w:t>
            </w:r>
            <w:r w:rsidR="005F6EE1" w:rsidRPr="008D3629">
              <w:rPr>
                <w:rFonts w:eastAsiaTheme="minorEastAsia"/>
                <w:iCs/>
                <w:color w:val="0070C0"/>
                <w:vertAlign w:val="superscript"/>
                <w:lang w:val="en-US" w:eastAsia="zh-CN"/>
              </w:rPr>
              <w:t>nd</w:t>
            </w:r>
            <w:r w:rsidR="005F6EE1">
              <w:rPr>
                <w:rFonts w:eastAsiaTheme="minorEastAsia"/>
                <w:iCs/>
                <w:color w:val="0070C0"/>
                <w:lang w:val="en-US" w:eastAsia="zh-CN"/>
              </w:rPr>
              <w:t xml:space="preserve"> round </w:t>
            </w:r>
            <w:r w:rsidR="00BC224B">
              <w:rPr>
                <w:rFonts w:eastAsiaTheme="minorEastAsia"/>
                <w:iCs/>
                <w:color w:val="0070C0"/>
                <w:lang w:val="en-US" w:eastAsia="zh-CN"/>
              </w:rPr>
              <w:t>to try to agree that RAN4 study should focus on possible requirements for model selection/switch/activation/deactivation/fallback and monitoring</w:t>
            </w:r>
            <w:r w:rsidR="00CF2EE3">
              <w:rPr>
                <w:rFonts w:eastAsiaTheme="minorEastAsia"/>
                <w:iCs/>
                <w:color w:val="0070C0"/>
                <w:lang w:val="en-US" w:eastAsia="zh-CN"/>
              </w:rPr>
              <w:t xml:space="preserve">. Study on the requirements for transfer/delivery/update and training can at least be de-prioritized if not excluded. </w:t>
            </w:r>
          </w:p>
        </w:tc>
      </w:tr>
      <w:tr w:rsidR="005F64A0" w14:paraId="067DA5CD" w14:textId="77777777">
        <w:tc>
          <w:tcPr>
            <w:tcW w:w="1242" w:type="dxa"/>
          </w:tcPr>
          <w:p w14:paraId="3D87CBFC" w14:textId="79B75598" w:rsidR="005F64A0" w:rsidRDefault="005F64A0" w:rsidP="005F64A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2-7</w:t>
            </w:r>
          </w:p>
        </w:tc>
        <w:tc>
          <w:tcPr>
            <w:tcW w:w="8615" w:type="dxa"/>
          </w:tcPr>
          <w:p w14:paraId="576F8447" w14:textId="39528EF3" w:rsidR="005F64A0" w:rsidRPr="008D3629" w:rsidRDefault="005A0EF2" w:rsidP="005F64A0">
            <w:pPr>
              <w:rPr>
                <w:iCs/>
                <w:color w:val="0070C0"/>
                <w:lang w:val="en-US" w:eastAsia="ja-JP"/>
              </w:rPr>
            </w:pPr>
            <w:r>
              <w:rPr>
                <w:rFonts w:hint="eastAsia"/>
                <w:iCs/>
                <w:color w:val="0070C0"/>
                <w:lang w:val="en-US" w:eastAsia="ja-JP"/>
              </w:rPr>
              <w:t>T</w:t>
            </w:r>
            <w:r>
              <w:rPr>
                <w:iCs/>
                <w:color w:val="0070C0"/>
                <w:lang w:val="en-US" w:eastAsia="ja-JP"/>
              </w:rPr>
              <w:t xml:space="preserve">he opinions are somewhat </w:t>
            </w:r>
            <w:proofErr w:type="spellStart"/>
            <w:r>
              <w:rPr>
                <w:iCs/>
                <w:color w:val="0070C0"/>
                <w:lang w:val="en-US" w:eastAsia="ja-JP"/>
              </w:rPr>
              <w:t>devided</w:t>
            </w:r>
            <w:proofErr w:type="spellEnd"/>
            <w:r>
              <w:rPr>
                <w:iCs/>
                <w:color w:val="0070C0"/>
                <w:lang w:val="en-US" w:eastAsia="ja-JP"/>
              </w:rPr>
              <w:t xml:space="preserve"> between Option 1 and option 2, it seems difficult to reach any kind of agreement on this issue in this meeting</w:t>
            </w:r>
          </w:p>
          <w:p w14:paraId="1DA96468" w14:textId="474721D0" w:rsidR="005F64A0" w:rsidRPr="008D3629" w:rsidDel="00B8014F" w:rsidRDefault="005F64A0" w:rsidP="005F64A0">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A0EF2">
              <w:rPr>
                <w:rFonts w:eastAsiaTheme="minorEastAsia"/>
                <w:i/>
                <w:color w:val="0070C0"/>
                <w:lang w:val="en-US" w:eastAsia="zh-CN"/>
              </w:rPr>
              <w:t xml:space="preserve"> </w:t>
            </w:r>
            <w:r w:rsidR="005A0EF2">
              <w:rPr>
                <w:rFonts w:eastAsiaTheme="minorEastAsia"/>
                <w:iCs/>
                <w:color w:val="0070C0"/>
                <w:lang w:val="en-US" w:eastAsia="zh-CN"/>
              </w:rPr>
              <w:t>Further discuss in the 2</w:t>
            </w:r>
            <w:r w:rsidR="005A0EF2" w:rsidRPr="008D3629">
              <w:rPr>
                <w:rFonts w:eastAsiaTheme="minorEastAsia"/>
                <w:iCs/>
                <w:color w:val="0070C0"/>
                <w:vertAlign w:val="superscript"/>
                <w:lang w:val="en-US" w:eastAsia="zh-CN"/>
              </w:rPr>
              <w:t>nd</w:t>
            </w:r>
            <w:r w:rsidR="005A0EF2">
              <w:rPr>
                <w:rFonts w:eastAsiaTheme="minorEastAsia"/>
                <w:iCs/>
                <w:color w:val="0070C0"/>
                <w:lang w:val="en-US" w:eastAsia="zh-CN"/>
              </w:rPr>
              <w:t xml:space="preserve"> round how to proceed on this topic</w:t>
            </w:r>
            <w:r w:rsidR="00AF25D4">
              <w:rPr>
                <w:rFonts w:eastAsiaTheme="minorEastAsia"/>
                <w:iCs/>
                <w:color w:val="0070C0"/>
                <w:lang w:val="en-US" w:eastAsia="zh-CN"/>
              </w:rPr>
              <w:t>, more details on how it would be possible to proceed with option 1 would be useful.</w:t>
            </w:r>
          </w:p>
        </w:tc>
      </w:tr>
      <w:tr w:rsidR="005F64A0" w14:paraId="2C49BF79" w14:textId="77777777">
        <w:tc>
          <w:tcPr>
            <w:tcW w:w="1242" w:type="dxa"/>
          </w:tcPr>
          <w:p w14:paraId="05DB6A35" w14:textId="03D2174E" w:rsidR="005F64A0" w:rsidRDefault="005F64A0" w:rsidP="005F64A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2-8</w:t>
            </w:r>
          </w:p>
        </w:tc>
        <w:tc>
          <w:tcPr>
            <w:tcW w:w="8615" w:type="dxa"/>
          </w:tcPr>
          <w:p w14:paraId="4AD87052" w14:textId="001C5A63" w:rsidR="005F64A0" w:rsidRPr="008D3629" w:rsidRDefault="009109A3" w:rsidP="005F64A0">
            <w:pPr>
              <w:rPr>
                <w:iCs/>
                <w:color w:val="0070C0"/>
                <w:lang w:val="en-US" w:eastAsia="ja-JP"/>
              </w:rPr>
            </w:pPr>
            <w:r>
              <w:rPr>
                <w:rFonts w:hint="eastAsia"/>
                <w:iCs/>
                <w:color w:val="0070C0"/>
                <w:lang w:val="en-US" w:eastAsia="ja-JP"/>
              </w:rPr>
              <w:t>M</w:t>
            </w:r>
            <w:r>
              <w:rPr>
                <w:iCs/>
                <w:color w:val="0070C0"/>
                <w:lang w:val="en-US" w:eastAsia="ja-JP"/>
              </w:rPr>
              <w:t xml:space="preserve">ost companies </w:t>
            </w:r>
            <w:r w:rsidR="00451172">
              <w:rPr>
                <w:iCs/>
                <w:color w:val="0070C0"/>
                <w:lang w:val="en-US" w:eastAsia="ja-JP"/>
              </w:rPr>
              <w:t>agree with option 1 as baseline for how to define/run CSI tests.</w:t>
            </w:r>
            <w:r w:rsidR="00455DD7">
              <w:rPr>
                <w:iCs/>
                <w:color w:val="0070C0"/>
                <w:lang w:val="en-US" w:eastAsia="ja-JP"/>
              </w:rPr>
              <w:t xml:space="preserve"> One company commented that more information from RAN1 could be needed.</w:t>
            </w:r>
          </w:p>
          <w:p w14:paraId="4D8617BE" w14:textId="7C77FE40" w:rsidR="005F64A0" w:rsidRPr="008D3629" w:rsidDel="00B8014F" w:rsidRDefault="005F64A0" w:rsidP="005F64A0">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55DD7">
              <w:rPr>
                <w:rFonts w:eastAsiaTheme="minorEastAsia"/>
                <w:i/>
                <w:color w:val="0070C0"/>
                <w:lang w:val="en-US" w:eastAsia="zh-CN"/>
              </w:rPr>
              <w:t xml:space="preserve"> </w:t>
            </w:r>
            <w:r w:rsidR="00455DD7">
              <w:rPr>
                <w:rFonts w:eastAsiaTheme="minorEastAsia"/>
                <w:iCs/>
                <w:color w:val="0070C0"/>
                <w:lang w:val="en-US" w:eastAsia="zh-CN"/>
              </w:rPr>
              <w:t>Continue the discussion in the 2</w:t>
            </w:r>
            <w:r w:rsidR="00455DD7" w:rsidRPr="008D3629">
              <w:rPr>
                <w:rFonts w:eastAsiaTheme="minorEastAsia"/>
                <w:iCs/>
                <w:color w:val="0070C0"/>
                <w:vertAlign w:val="superscript"/>
                <w:lang w:val="en-US" w:eastAsia="zh-CN"/>
              </w:rPr>
              <w:t>nd</w:t>
            </w:r>
            <w:r w:rsidR="00455DD7">
              <w:rPr>
                <w:rFonts w:eastAsiaTheme="minorEastAsia"/>
                <w:iCs/>
                <w:color w:val="0070C0"/>
                <w:lang w:val="en-US" w:eastAsia="zh-CN"/>
              </w:rPr>
              <w:t xml:space="preserve"> round and try to capture Option 1 as bas</w:t>
            </w:r>
            <w:r w:rsidR="00816BFF">
              <w:rPr>
                <w:rFonts w:eastAsiaTheme="minorEastAsia"/>
                <w:iCs/>
                <w:color w:val="0070C0"/>
                <w:lang w:val="en-US" w:eastAsia="zh-CN"/>
              </w:rPr>
              <w:t>e</w:t>
            </w:r>
            <w:r w:rsidR="00455DD7">
              <w:rPr>
                <w:rFonts w:eastAsiaTheme="minorEastAsia"/>
                <w:iCs/>
                <w:color w:val="0070C0"/>
                <w:lang w:val="en-US" w:eastAsia="zh-CN"/>
              </w:rPr>
              <w:t xml:space="preserve">line </w:t>
            </w:r>
            <w:r w:rsidR="00816BFF">
              <w:rPr>
                <w:rFonts w:eastAsiaTheme="minorEastAsia"/>
                <w:iCs/>
                <w:color w:val="0070C0"/>
                <w:lang w:val="en-US" w:eastAsia="zh-CN"/>
              </w:rPr>
              <w:t>in the WF.</w:t>
            </w:r>
          </w:p>
        </w:tc>
      </w:tr>
    </w:tbl>
    <w:p w14:paraId="1CB5721E" w14:textId="77777777" w:rsidR="009A2D3A" w:rsidRDefault="009A2D3A">
      <w:pPr>
        <w:rPr>
          <w:i/>
          <w:color w:val="0070C0"/>
          <w:lang w:val="en-US" w:eastAsia="zh-CN"/>
        </w:rPr>
      </w:pPr>
    </w:p>
    <w:p w14:paraId="1CB5721F" w14:textId="77777777" w:rsidR="009A2D3A" w:rsidRDefault="00683D72">
      <w:pPr>
        <w:pStyle w:val="Heading3"/>
        <w:rPr>
          <w:sz w:val="24"/>
          <w:szCs w:val="16"/>
        </w:rPr>
      </w:pPr>
      <w:r>
        <w:rPr>
          <w:sz w:val="24"/>
          <w:szCs w:val="16"/>
        </w:rPr>
        <w:t>CRs/TPs</w:t>
      </w:r>
    </w:p>
    <w:p w14:paraId="1CB57220" w14:textId="77777777" w:rsidR="009A2D3A" w:rsidRDefault="00683D7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9A2D3A" w14:paraId="1CB57223" w14:textId="77777777">
        <w:tc>
          <w:tcPr>
            <w:tcW w:w="1242" w:type="dxa"/>
          </w:tcPr>
          <w:p w14:paraId="1CB57221" w14:textId="77777777" w:rsidR="009A2D3A" w:rsidRDefault="00683D7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CB57222" w14:textId="77777777" w:rsidR="009A2D3A" w:rsidRDefault="00683D72">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A2D3A" w14:paraId="1CB57226" w14:textId="77777777">
        <w:tc>
          <w:tcPr>
            <w:tcW w:w="1242" w:type="dxa"/>
          </w:tcPr>
          <w:p w14:paraId="1CB57224" w14:textId="77777777" w:rsidR="009A2D3A" w:rsidRDefault="00683D7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CB57225" w14:textId="77777777" w:rsidR="009A2D3A" w:rsidRDefault="00683D7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CB57227" w14:textId="77777777" w:rsidR="009A2D3A" w:rsidRDefault="009A2D3A">
      <w:pPr>
        <w:rPr>
          <w:color w:val="0070C0"/>
          <w:lang w:val="en-US" w:eastAsia="zh-CN"/>
        </w:rPr>
      </w:pPr>
    </w:p>
    <w:p w14:paraId="1CB57228" w14:textId="77777777" w:rsidR="009A2D3A" w:rsidRPr="008D3629" w:rsidRDefault="00683D72">
      <w:pPr>
        <w:pStyle w:val="Heading2"/>
        <w:rPr>
          <w:lang w:val="en-US"/>
        </w:rPr>
      </w:pPr>
      <w:r w:rsidRPr="008D3629">
        <w:rPr>
          <w:lang w:val="en-US"/>
        </w:rPr>
        <w:t>Discussion on 2nd round (if applicable)</w:t>
      </w:r>
    </w:p>
    <w:p w14:paraId="1CB57229" w14:textId="77777777" w:rsidR="009A2D3A" w:rsidRDefault="00683D72">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1D86F9FB" w14:textId="77777777" w:rsidR="00BE63C6" w:rsidRPr="00495BF6" w:rsidRDefault="00BE63C6" w:rsidP="00BE63C6">
      <w:pPr>
        <w:rPr>
          <w:rFonts w:eastAsia="游明朝"/>
          <w:lang w:val="en-US" w:eastAsia="ja-JP"/>
        </w:rPr>
      </w:pPr>
      <w:r>
        <w:rPr>
          <w:rFonts w:eastAsia="游明朝" w:hint="eastAsia"/>
          <w:lang w:val="en-US" w:eastAsia="ja-JP"/>
        </w:rPr>
        <w:t>C</w:t>
      </w:r>
      <w:r>
        <w:rPr>
          <w:rFonts w:eastAsia="游明朝"/>
          <w:lang w:val="en-US" w:eastAsia="ja-JP"/>
        </w:rPr>
        <w:t>ontinue the discussion in a WF to capture all possible agreements.</w:t>
      </w:r>
    </w:p>
    <w:p w14:paraId="1CB5722F" w14:textId="77777777" w:rsidR="009A2D3A" w:rsidRDefault="00683D72">
      <w:pPr>
        <w:pStyle w:val="Heading1"/>
        <w:rPr>
          <w:lang w:eastAsia="ja-JP"/>
        </w:rPr>
      </w:pPr>
      <w:r>
        <w:rPr>
          <w:lang w:eastAsia="ja-JP"/>
        </w:rPr>
        <w:t>Topic #3: Interoperability and Testing Aspects</w:t>
      </w:r>
    </w:p>
    <w:p w14:paraId="1CB57230" w14:textId="77777777" w:rsidR="009A2D3A" w:rsidRDefault="00683D72">
      <w:pPr>
        <w:rPr>
          <w:i/>
          <w:color w:val="0070C0"/>
          <w:lang w:eastAsia="zh-CN"/>
        </w:rPr>
      </w:pPr>
      <w:r>
        <w:rPr>
          <w:i/>
          <w:color w:val="0070C0"/>
          <w:lang w:eastAsia="zh-CN"/>
        </w:rPr>
        <w:t xml:space="preserve">Interoperability and testing aspects are discussed in this section </w:t>
      </w:r>
    </w:p>
    <w:p w14:paraId="1CB57231" w14:textId="77777777" w:rsidR="009A2D3A" w:rsidRDefault="00683D72">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988"/>
        <w:gridCol w:w="708"/>
        <w:gridCol w:w="7935"/>
      </w:tblGrid>
      <w:tr w:rsidR="009A2D3A" w14:paraId="1CB57235" w14:textId="77777777">
        <w:trPr>
          <w:trHeight w:val="468"/>
        </w:trPr>
        <w:tc>
          <w:tcPr>
            <w:tcW w:w="988" w:type="dxa"/>
            <w:vAlign w:val="center"/>
          </w:tcPr>
          <w:p w14:paraId="1CB57232" w14:textId="77777777" w:rsidR="009A2D3A" w:rsidRDefault="00683D72">
            <w:pPr>
              <w:spacing w:before="120" w:after="120"/>
              <w:rPr>
                <w:b/>
                <w:bCs/>
              </w:rPr>
            </w:pPr>
            <w:r>
              <w:rPr>
                <w:b/>
                <w:bCs/>
              </w:rPr>
              <w:t>T-doc number</w:t>
            </w:r>
          </w:p>
        </w:tc>
        <w:tc>
          <w:tcPr>
            <w:tcW w:w="708" w:type="dxa"/>
            <w:vAlign w:val="center"/>
          </w:tcPr>
          <w:p w14:paraId="1CB57233" w14:textId="77777777" w:rsidR="009A2D3A" w:rsidRDefault="00683D72">
            <w:pPr>
              <w:spacing w:before="120" w:after="120"/>
              <w:rPr>
                <w:b/>
                <w:bCs/>
              </w:rPr>
            </w:pPr>
            <w:r>
              <w:rPr>
                <w:b/>
                <w:bCs/>
              </w:rPr>
              <w:t>Company</w:t>
            </w:r>
          </w:p>
        </w:tc>
        <w:tc>
          <w:tcPr>
            <w:tcW w:w="7935" w:type="dxa"/>
            <w:vAlign w:val="center"/>
          </w:tcPr>
          <w:p w14:paraId="1CB57234" w14:textId="77777777" w:rsidR="009A2D3A" w:rsidRDefault="00683D72">
            <w:pPr>
              <w:spacing w:before="120" w:after="120"/>
              <w:rPr>
                <w:b/>
                <w:bCs/>
              </w:rPr>
            </w:pPr>
            <w:r>
              <w:rPr>
                <w:b/>
                <w:bCs/>
              </w:rPr>
              <w:t>Proposals / Observations</w:t>
            </w:r>
          </w:p>
        </w:tc>
      </w:tr>
      <w:tr w:rsidR="009A2D3A" w14:paraId="1CB5723A" w14:textId="77777777">
        <w:trPr>
          <w:trHeight w:val="468"/>
        </w:trPr>
        <w:tc>
          <w:tcPr>
            <w:tcW w:w="988" w:type="dxa"/>
          </w:tcPr>
          <w:p w14:paraId="1CB57236" w14:textId="77777777" w:rsidR="009A2D3A" w:rsidRDefault="003F2529">
            <w:pPr>
              <w:spacing w:before="120" w:after="120"/>
              <w:rPr>
                <w:rFonts w:asciiTheme="minorHAnsi" w:hAnsiTheme="minorHAnsi" w:cstheme="minorHAnsi"/>
              </w:rPr>
            </w:pPr>
            <w:hyperlink r:id="rId23" w:history="1">
              <w:r w:rsidR="00683D72">
                <w:rPr>
                  <w:rStyle w:val="Hyperlink"/>
                  <w:rFonts w:ascii="Arial" w:hAnsi="Arial" w:cs="Arial"/>
                  <w:b/>
                  <w:bCs/>
                  <w:sz w:val="16"/>
                  <w:szCs w:val="16"/>
                </w:rPr>
                <w:t>R4-2304165</w:t>
              </w:r>
            </w:hyperlink>
          </w:p>
        </w:tc>
        <w:tc>
          <w:tcPr>
            <w:tcW w:w="708" w:type="dxa"/>
          </w:tcPr>
          <w:p w14:paraId="1CB57237" w14:textId="77777777" w:rsidR="009A2D3A" w:rsidRDefault="00683D72">
            <w:pPr>
              <w:spacing w:before="120" w:after="120"/>
              <w:rPr>
                <w:rFonts w:asciiTheme="minorHAnsi" w:hAnsiTheme="minorHAnsi" w:cstheme="minorHAnsi"/>
              </w:rPr>
            </w:pPr>
            <w:r>
              <w:rPr>
                <w:rFonts w:ascii="Arial" w:hAnsi="Arial" w:cs="Arial"/>
                <w:sz w:val="16"/>
                <w:szCs w:val="16"/>
              </w:rPr>
              <w:t>CAICT</w:t>
            </w:r>
          </w:p>
        </w:tc>
        <w:tc>
          <w:tcPr>
            <w:tcW w:w="7935" w:type="dxa"/>
          </w:tcPr>
          <w:p w14:paraId="1CB57238" w14:textId="77777777" w:rsidR="009A2D3A" w:rsidRDefault="00683D72">
            <w:pPr>
              <w:pStyle w:val="BodyText"/>
              <w:rPr>
                <w:rFonts w:eastAsiaTheme="minorEastAsia"/>
                <w:b/>
                <w:bCs/>
                <w:i/>
                <w:iCs/>
              </w:rPr>
            </w:pPr>
            <w:r>
              <w:rPr>
                <w:rFonts w:eastAsiaTheme="minorEastAsia" w:hint="eastAsia"/>
                <w:b/>
                <w:bCs/>
                <w:i/>
                <w:iCs/>
              </w:rPr>
              <w:t>P</w:t>
            </w:r>
            <w:r>
              <w:rPr>
                <w:rFonts w:eastAsiaTheme="minorEastAsia"/>
                <w:b/>
                <w:bCs/>
                <w:i/>
                <w:iCs/>
              </w:rPr>
              <w:t>roposal 1: RAN4 should study whether and how to involve LCM process into core requirements and testing procedure.</w:t>
            </w:r>
          </w:p>
          <w:p w14:paraId="1CB57239" w14:textId="77777777" w:rsidR="009A2D3A" w:rsidRDefault="00683D72">
            <w:pPr>
              <w:pStyle w:val="BodyText"/>
              <w:rPr>
                <w:rFonts w:eastAsiaTheme="minorEastAsia"/>
                <w:b/>
                <w:bCs/>
                <w:i/>
                <w:iCs/>
              </w:rPr>
            </w:pPr>
            <w:r>
              <w:rPr>
                <w:rFonts w:eastAsiaTheme="minorEastAsia"/>
                <w:b/>
                <w:bCs/>
                <w:i/>
                <w:iCs/>
              </w:rPr>
              <w:t>Proposal 2: RAN4 should study the necessity of defining reference model for testing.</w:t>
            </w:r>
          </w:p>
        </w:tc>
      </w:tr>
      <w:tr w:rsidR="009A2D3A" w14:paraId="1CB57250" w14:textId="77777777">
        <w:trPr>
          <w:trHeight w:val="468"/>
        </w:trPr>
        <w:tc>
          <w:tcPr>
            <w:tcW w:w="988" w:type="dxa"/>
          </w:tcPr>
          <w:p w14:paraId="1CB5723B" w14:textId="77777777" w:rsidR="009A2D3A" w:rsidRDefault="003F2529">
            <w:pPr>
              <w:spacing w:before="120" w:after="120"/>
              <w:rPr>
                <w:rFonts w:asciiTheme="minorHAnsi" w:hAnsiTheme="minorHAnsi" w:cstheme="minorHAnsi"/>
              </w:rPr>
            </w:pPr>
            <w:hyperlink r:id="rId24" w:history="1">
              <w:r w:rsidR="00683D72">
                <w:rPr>
                  <w:rStyle w:val="Hyperlink"/>
                  <w:rFonts w:ascii="Arial" w:hAnsi="Arial" w:cs="Arial"/>
                  <w:b/>
                  <w:bCs/>
                  <w:sz w:val="16"/>
                  <w:szCs w:val="16"/>
                </w:rPr>
                <w:t>R4-2304270</w:t>
              </w:r>
            </w:hyperlink>
          </w:p>
        </w:tc>
        <w:tc>
          <w:tcPr>
            <w:tcW w:w="708" w:type="dxa"/>
          </w:tcPr>
          <w:p w14:paraId="1CB5723C" w14:textId="77777777" w:rsidR="009A2D3A" w:rsidRDefault="00683D72">
            <w:pPr>
              <w:spacing w:before="120" w:after="120"/>
              <w:rPr>
                <w:rFonts w:asciiTheme="minorHAnsi" w:hAnsiTheme="minorHAnsi" w:cstheme="minorHAnsi"/>
              </w:rPr>
            </w:pPr>
            <w:r>
              <w:rPr>
                <w:rFonts w:ascii="Arial" w:hAnsi="Arial" w:cs="Arial"/>
                <w:sz w:val="16"/>
                <w:szCs w:val="16"/>
              </w:rPr>
              <w:t>Nokia, Nokia Shanghai Bell</w:t>
            </w:r>
          </w:p>
        </w:tc>
        <w:tc>
          <w:tcPr>
            <w:tcW w:w="7935" w:type="dxa"/>
          </w:tcPr>
          <w:p w14:paraId="1CB5723D" w14:textId="77777777" w:rsidR="009A2D3A" w:rsidRDefault="00683D72">
            <w:pPr>
              <w:pStyle w:val="BodyText"/>
              <w:rPr>
                <w:rFonts w:asciiTheme="minorHAnsi" w:hAnsiTheme="minorHAnsi" w:cstheme="minorHAnsi"/>
              </w:rPr>
            </w:pPr>
            <w:r>
              <w:rPr>
                <w:rFonts w:asciiTheme="minorHAnsi" w:hAnsiTheme="minorHAnsi" w:cstheme="minorHAnsi"/>
              </w:rPr>
              <w:t>Proposal 1: Align on and introduce, if needed, RAN4 specific terminology definitions related to AI/ML enabled solutions, e.g., from the Table 1 above.</w:t>
            </w:r>
          </w:p>
          <w:p w14:paraId="1CB5723E" w14:textId="77777777" w:rsidR="009A2D3A" w:rsidRDefault="00683D72">
            <w:pPr>
              <w:pStyle w:val="BodyText"/>
              <w:rPr>
                <w:rFonts w:asciiTheme="minorHAnsi" w:hAnsiTheme="minorHAnsi" w:cstheme="minorHAnsi"/>
              </w:rPr>
            </w:pPr>
            <w:r>
              <w:rPr>
                <w:rFonts w:asciiTheme="minorHAnsi" w:hAnsiTheme="minorHAnsi" w:cstheme="minorHAnsi"/>
              </w:rPr>
              <w:t>Observation 1: Defining requirements and testing of the ML model or ML algorithm/architecture implementation (input features, inference output, hyperparameters, etc.) is hardly possible in RAN4 context especially if the details of the models are proprietary.</w:t>
            </w:r>
          </w:p>
          <w:p w14:paraId="1CB5723F" w14:textId="77777777" w:rsidR="009A2D3A" w:rsidRDefault="00683D72">
            <w:pPr>
              <w:pStyle w:val="BodyText"/>
              <w:rPr>
                <w:rFonts w:asciiTheme="minorHAnsi" w:hAnsiTheme="minorHAnsi" w:cstheme="minorHAnsi"/>
              </w:rPr>
            </w:pPr>
            <w:r>
              <w:rPr>
                <w:rFonts w:asciiTheme="minorHAnsi" w:hAnsiTheme="minorHAnsi" w:cstheme="minorHAnsi"/>
              </w:rPr>
              <w:t>Proposal 2: RAN4 requirements and testing methodology should aim at outputs/outcomes of AI/ML-enabled Functionalities and Features supported or assisted by the AI/ML Models.</w:t>
            </w:r>
          </w:p>
          <w:p w14:paraId="1CB57240" w14:textId="77777777" w:rsidR="009A2D3A" w:rsidRDefault="00683D72">
            <w:pPr>
              <w:pStyle w:val="BodyText"/>
              <w:rPr>
                <w:rFonts w:asciiTheme="minorHAnsi" w:hAnsiTheme="minorHAnsi" w:cstheme="minorHAnsi"/>
              </w:rPr>
            </w:pPr>
            <w:r>
              <w:rPr>
                <w:rFonts w:asciiTheme="minorHAnsi" w:hAnsiTheme="minorHAnsi" w:cstheme="minorHAnsi"/>
              </w:rPr>
              <w:t>Proposal 3: RAN4 to discuss the ways of identification and potential impacts of limited device processing and storage capabilities on performance of AI/ML-enabled functionalities.</w:t>
            </w:r>
          </w:p>
          <w:p w14:paraId="1CB57241" w14:textId="77777777" w:rsidR="009A2D3A" w:rsidRDefault="00683D72">
            <w:pPr>
              <w:pStyle w:val="BodyText"/>
              <w:rPr>
                <w:rFonts w:asciiTheme="minorHAnsi" w:hAnsiTheme="minorHAnsi" w:cstheme="minorHAnsi"/>
              </w:rPr>
            </w:pPr>
            <w:r>
              <w:rPr>
                <w:rFonts w:asciiTheme="minorHAnsi" w:hAnsiTheme="minorHAnsi" w:cstheme="minorHAnsi"/>
              </w:rPr>
              <w:t>Observation 2: Any potential ML model updates at the UE side can have a considerable impact on the performance of the ML-enabled Feature and Functionality supported by the ML Model. New monitoring and control mechanisms designed in RAN1 shall be used to protect the network from considerable negative impact on system performance.</w:t>
            </w:r>
          </w:p>
          <w:p w14:paraId="1CB57242" w14:textId="77777777" w:rsidR="009A2D3A" w:rsidRDefault="00683D72">
            <w:pPr>
              <w:pStyle w:val="BodyText"/>
              <w:rPr>
                <w:rFonts w:asciiTheme="minorHAnsi" w:hAnsiTheme="minorHAnsi" w:cstheme="minorHAnsi"/>
              </w:rPr>
            </w:pPr>
            <w:r>
              <w:rPr>
                <w:rFonts w:asciiTheme="minorHAnsi" w:hAnsiTheme="minorHAnsi" w:cstheme="minorHAnsi"/>
              </w:rPr>
              <w:t>Proposal 4: RAN4 to study requirements and testing procedures for monitoring and control mechanisms that ensure superior performance of ML-enabled features during the in-field use of the UEs.</w:t>
            </w:r>
          </w:p>
          <w:p w14:paraId="1CB57243" w14:textId="77777777" w:rsidR="009A2D3A" w:rsidRDefault="00683D72">
            <w:pPr>
              <w:pStyle w:val="BodyText"/>
              <w:rPr>
                <w:rFonts w:asciiTheme="minorHAnsi" w:hAnsiTheme="minorHAnsi" w:cstheme="minorHAnsi"/>
              </w:rPr>
            </w:pPr>
            <w:r>
              <w:rPr>
                <w:rFonts w:asciiTheme="minorHAnsi" w:hAnsiTheme="minorHAnsi" w:cstheme="minorHAnsi"/>
              </w:rPr>
              <w:t>Observation 3: Knowledge of delay budgets for life cycle management operations for AI/ML enabled features is essential for the reliable network operation.</w:t>
            </w:r>
          </w:p>
          <w:p w14:paraId="1CB57244" w14:textId="77777777" w:rsidR="009A2D3A" w:rsidRDefault="00683D72">
            <w:pPr>
              <w:pStyle w:val="BodyText"/>
              <w:rPr>
                <w:rFonts w:asciiTheme="minorHAnsi" w:hAnsiTheme="minorHAnsi" w:cstheme="minorHAnsi"/>
              </w:rPr>
            </w:pPr>
            <w:r>
              <w:rPr>
                <w:rFonts w:asciiTheme="minorHAnsi" w:hAnsiTheme="minorHAnsi" w:cstheme="minorHAnsi"/>
              </w:rPr>
              <w:t xml:space="preserve">Proposal 5: RAN4 to consider the design of new core requirements, including delay budgets for activation/deactivation/switching of Functionalities, to allow the network to perform correctly the Functionality based LCM, including, indication of UE </w:t>
            </w:r>
            <w:proofErr w:type="spellStart"/>
            <w:r>
              <w:rPr>
                <w:rFonts w:asciiTheme="minorHAnsi" w:hAnsiTheme="minorHAnsi" w:cstheme="minorHAnsi"/>
              </w:rPr>
              <w:t>behavior</w:t>
            </w:r>
            <w:proofErr w:type="spellEnd"/>
            <w:r>
              <w:rPr>
                <w:rFonts w:asciiTheme="minorHAnsi" w:hAnsiTheme="minorHAnsi" w:cstheme="minorHAnsi"/>
              </w:rPr>
              <w:t xml:space="preserve"> to the UE side Functionalities and/or supported ML Models.</w:t>
            </w:r>
          </w:p>
          <w:p w14:paraId="1CB57245" w14:textId="77777777" w:rsidR="009A2D3A" w:rsidRDefault="00683D72">
            <w:pPr>
              <w:pStyle w:val="BodyText"/>
              <w:rPr>
                <w:rFonts w:asciiTheme="minorHAnsi" w:hAnsiTheme="minorHAnsi" w:cstheme="minorHAnsi"/>
              </w:rPr>
            </w:pPr>
            <w:r>
              <w:rPr>
                <w:rFonts w:asciiTheme="minorHAnsi" w:hAnsiTheme="minorHAnsi" w:cstheme="minorHAnsi"/>
              </w:rPr>
              <w:t>Observation 4: Changes in the radio conditions might cause either (temporary) degradation of the currently active Functionality or deactivation/switch of the ML-enabled Functionality, or ML Model, and use of a legacy/ fallback algorithm.</w:t>
            </w:r>
          </w:p>
          <w:p w14:paraId="1CB57246" w14:textId="77777777" w:rsidR="009A2D3A" w:rsidRDefault="00683D72">
            <w:pPr>
              <w:pStyle w:val="BodyText"/>
              <w:rPr>
                <w:rFonts w:asciiTheme="minorHAnsi" w:hAnsiTheme="minorHAnsi" w:cstheme="minorHAnsi"/>
              </w:rPr>
            </w:pPr>
            <w:r>
              <w:rPr>
                <w:rFonts w:asciiTheme="minorHAnsi" w:hAnsiTheme="minorHAnsi" w:cstheme="minorHAnsi"/>
              </w:rPr>
              <w:t>Proposal 6: RAN4 to test the new ML-enabled Feature and selected Functionality not only in stationary radio conditions (e.g., each applicable conditions separately) but also in scenarios when the radio conditions are changing (e.g., across different applicable conditions).</w:t>
            </w:r>
          </w:p>
          <w:p w14:paraId="1CB57247" w14:textId="77777777" w:rsidR="009A2D3A" w:rsidRDefault="00683D72">
            <w:pPr>
              <w:pStyle w:val="BodyText"/>
              <w:rPr>
                <w:rFonts w:asciiTheme="minorHAnsi" w:hAnsiTheme="minorHAnsi" w:cstheme="minorHAnsi"/>
              </w:rPr>
            </w:pPr>
            <w:r>
              <w:rPr>
                <w:rFonts w:asciiTheme="minorHAnsi" w:hAnsiTheme="minorHAnsi" w:cstheme="minorHAnsi"/>
              </w:rPr>
              <w:t>Observation 5: In the current scope of the AI/ML SI, the interoperability discussion is applicable to two-sided ML solutions, specifically to CSI compression use-case.</w:t>
            </w:r>
          </w:p>
          <w:p w14:paraId="1CB57248" w14:textId="77777777" w:rsidR="009A2D3A" w:rsidRDefault="00683D72">
            <w:pPr>
              <w:pStyle w:val="BodyText"/>
              <w:rPr>
                <w:rFonts w:asciiTheme="minorHAnsi" w:hAnsiTheme="minorHAnsi" w:cstheme="minorHAnsi"/>
              </w:rPr>
            </w:pPr>
            <w:r>
              <w:rPr>
                <w:rFonts w:asciiTheme="minorHAnsi" w:hAnsiTheme="minorHAnsi" w:cstheme="minorHAnsi"/>
              </w:rPr>
              <w:t>Observation 6: Testing setups should ensure vendor-neutral way of testing for newly introduced AI/ML functionalities.</w:t>
            </w:r>
          </w:p>
          <w:p w14:paraId="1CB57249" w14:textId="77777777" w:rsidR="009A2D3A" w:rsidRDefault="00683D72">
            <w:pPr>
              <w:pStyle w:val="BodyText"/>
              <w:rPr>
                <w:rFonts w:asciiTheme="minorHAnsi" w:hAnsiTheme="minorHAnsi" w:cstheme="minorHAnsi"/>
              </w:rPr>
            </w:pPr>
            <w:r>
              <w:rPr>
                <w:rFonts w:asciiTheme="minorHAnsi" w:hAnsiTheme="minorHAnsi" w:cstheme="minorHAnsi"/>
              </w:rPr>
              <w:t>Proposal 7: RAN4 to consider interoperability testing aspects, for UE ML-enabled Features and Functionalities for both one-sided and two-sided ML Models in respect to performance monitoring and validation.</w:t>
            </w:r>
          </w:p>
          <w:p w14:paraId="1CB5724A" w14:textId="77777777" w:rsidR="009A2D3A" w:rsidRDefault="00683D72">
            <w:pPr>
              <w:pStyle w:val="BodyText"/>
              <w:rPr>
                <w:rFonts w:asciiTheme="minorHAnsi" w:hAnsiTheme="minorHAnsi" w:cstheme="minorHAnsi"/>
              </w:rPr>
            </w:pPr>
            <w:r>
              <w:rPr>
                <w:rFonts w:asciiTheme="minorHAnsi" w:hAnsiTheme="minorHAnsi" w:cstheme="minorHAnsi"/>
              </w:rPr>
              <w:t>Observation 7: Due to high dynamicity of AI/ML functionality, it cannot be not always expected that the updates have been validate and test in specially designed testing environment and with all possible device and network configurations.</w:t>
            </w:r>
          </w:p>
          <w:p w14:paraId="1CB5724B" w14:textId="77777777" w:rsidR="009A2D3A" w:rsidRDefault="00683D72">
            <w:pPr>
              <w:pStyle w:val="BodyText"/>
              <w:rPr>
                <w:rFonts w:asciiTheme="minorHAnsi" w:hAnsiTheme="minorHAnsi" w:cstheme="minorHAnsi"/>
              </w:rPr>
            </w:pPr>
            <w:r>
              <w:rPr>
                <w:rFonts w:asciiTheme="minorHAnsi" w:hAnsiTheme="minorHAnsi" w:cstheme="minorHAnsi"/>
              </w:rPr>
              <w:t>Proposal 8: RAN4 to consider presence of AI/ML functionality validation capabilities in the live network in addition to the traditional testing approaches.</w:t>
            </w:r>
          </w:p>
          <w:p w14:paraId="1CB5724C" w14:textId="77777777" w:rsidR="009A2D3A" w:rsidRDefault="00683D72">
            <w:pPr>
              <w:pStyle w:val="BodyText"/>
              <w:rPr>
                <w:rFonts w:asciiTheme="minorHAnsi" w:hAnsiTheme="minorHAnsi" w:cstheme="minorHAnsi"/>
              </w:rPr>
            </w:pPr>
            <w:r>
              <w:rPr>
                <w:rFonts w:asciiTheme="minorHAnsi" w:hAnsiTheme="minorHAnsi" w:cstheme="minorHAnsi"/>
              </w:rPr>
              <w:t xml:space="preserve">Observation 8: The new requirements for ML-enabled Feature and (ML) Functionality in the UE or </w:t>
            </w:r>
            <w:proofErr w:type="spellStart"/>
            <w:r>
              <w:rPr>
                <w:rFonts w:asciiTheme="minorHAnsi" w:hAnsiTheme="minorHAnsi" w:cstheme="minorHAnsi"/>
              </w:rPr>
              <w:t>gNB</w:t>
            </w:r>
            <w:proofErr w:type="spellEnd"/>
            <w:r>
              <w:rPr>
                <w:rFonts w:asciiTheme="minorHAnsi" w:hAnsiTheme="minorHAnsi" w:cstheme="minorHAnsi"/>
              </w:rPr>
              <w:t xml:space="preserve"> need to be captured as part of the UE RRM requirements, UE performance requirements, and BS performance requirements specifications documents.</w:t>
            </w:r>
          </w:p>
          <w:p w14:paraId="1CB5724D" w14:textId="77777777" w:rsidR="009A2D3A" w:rsidRDefault="00683D72">
            <w:pPr>
              <w:pStyle w:val="BodyText"/>
              <w:rPr>
                <w:rFonts w:asciiTheme="minorHAnsi" w:hAnsiTheme="minorHAnsi" w:cstheme="minorHAnsi"/>
              </w:rPr>
            </w:pPr>
            <w:r>
              <w:rPr>
                <w:rFonts w:asciiTheme="minorHAnsi" w:hAnsiTheme="minorHAnsi" w:cstheme="minorHAnsi"/>
              </w:rPr>
              <w:t>Observation 9: The type of RAN4 requirements to be defined (RRM, demodulation, CSI reporting, performance) depends on the details of each ML-enabled use case studied in RAN1.</w:t>
            </w:r>
          </w:p>
          <w:p w14:paraId="1CB5724E" w14:textId="77777777" w:rsidR="009A2D3A" w:rsidRDefault="00683D72">
            <w:pPr>
              <w:pStyle w:val="BodyText"/>
              <w:rPr>
                <w:rFonts w:asciiTheme="minorHAnsi" w:hAnsiTheme="minorHAnsi" w:cstheme="minorHAnsi"/>
              </w:rPr>
            </w:pPr>
            <w:r>
              <w:rPr>
                <w:rFonts w:asciiTheme="minorHAnsi" w:hAnsiTheme="minorHAnsi" w:cstheme="minorHAnsi"/>
              </w:rPr>
              <w:t>Observation 10: The procedures and test cases required to validate the newly introduced intermediate/proxy KPIs for the different ML use cases in RAN1, must be designed specifically for ML Functionalities considering their operating conditions, configurations, etc.</w:t>
            </w:r>
          </w:p>
          <w:p w14:paraId="1CB5724F" w14:textId="77777777" w:rsidR="009A2D3A" w:rsidRDefault="00683D72">
            <w:pPr>
              <w:pStyle w:val="BodyText"/>
              <w:rPr>
                <w:rFonts w:asciiTheme="minorHAnsi" w:hAnsiTheme="minorHAnsi" w:cstheme="minorHAnsi"/>
              </w:rPr>
            </w:pPr>
            <w:r>
              <w:rPr>
                <w:rFonts w:asciiTheme="minorHAnsi" w:hAnsiTheme="minorHAnsi" w:cstheme="minorHAnsi"/>
              </w:rPr>
              <w:t>Proposal 9: Existing RAN4 requirements and conformance tests for the features with new AI/ML functionalities need to be reconsidered on per-use-case basis.</w:t>
            </w:r>
          </w:p>
        </w:tc>
      </w:tr>
      <w:tr w:rsidR="009A2D3A" w14:paraId="1CB5727A" w14:textId="77777777">
        <w:trPr>
          <w:trHeight w:val="468"/>
        </w:trPr>
        <w:tc>
          <w:tcPr>
            <w:tcW w:w="988" w:type="dxa"/>
          </w:tcPr>
          <w:p w14:paraId="1CB57251" w14:textId="77777777" w:rsidR="009A2D3A" w:rsidRDefault="003F2529">
            <w:pPr>
              <w:spacing w:before="120" w:after="120"/>
              <w:rPr>
                <w:rFonts w:asciiTheme="minorHAnsi" w:hAnsiTheme="minorHAnsi" w:cstheme="minorHAnsi"/>
              </w:rPr>
            </w:pPr>
            <w:hyperlink r:id="rId25" w:history="1">
              <w:r w:rsidR="00683D72">
                <w:rPr>
                  <w:rStyle w:val="Hyperlink"/>
                  <w:rFonts w:ascii="Arial" w:hAnsi="Arial" w:cs="Arial"/>
                  <w:b/>
                  <w:bCs/>
                  <w:sz w:val="16"/>
                  <w:szCs w:val="16"/>
                </w:rPr>
                <w:t>R4-2304361</w:t>
              </w:r>
            </w:hyperlink>
          </w:p>
        </w:tc>
        <w:tc>
          <w:tcPr>
            <w:tcW w:w="708" w:type="dxa"/>
          </w:tcPr>
          <w:p w14:paraId="1CB57252" w14:textId="77777777" w:rsidR="009A2D3A" w:rsidRDefault="00683D72">
            <w:pPr>
              <w:spacing w:before="120" w:after="120"/>
              <w:rPr>
                <w:rFonts w:asciiTheme="minorHAnsi" w:hAnsiTheme="minorHAnsi" w:cstheme="minorHAnsi"/>
              </w:rPr>
            </w:pPr>
            <w:r>
              <w:rPr>
                <w:rFonts w:ascii="Arial" w:hAnsi="Arial" w:cs="Arial"/>
                <w:sz w:val="16"/>
                <w:szCs w:val="16"/>
              </w:rPr>
              <w:t>Qualcomm, Inc.</w:t>
            </w:r>
          </w:p>
        </w:tc>
        <w:tc>
          <w:tcPr>
            <w:tcW w:w="7935" w:type="dxa"/>
          </w:tcPr>
          <w:p w14:paraId="1CB57253" w14:textId="77777777" w:rsidR="009A2D3A" w:rsidRDefault="00683D72">
            <w:pPr>
              <w:rPr>
                <w:b/>
                <w:bCs/>
                <w:lang w:eastAsia="zh-CN"/>
              </w:rPr>
            </w:pPr>
            <w:r>
              <w:rPr>
                <w:b/>
                <w:bCs/>
                <w:lang w:eastAsia="zh-CN"/>
              </w:rPr>
              <w:t xml:space="preserve">Observation 1: When including online training in the test procedure, the test duration has to increase significantly to ensure convergence of the learning </w:t>
            </w:r>
            <w:proofErr w:type="gramStart"/>
            <w:r>
              <w:rPr>
                <w:b/>
                <w:bCs/>
                <w:lang w:eastAsia="zh-CN"/>
              </w:rPr>
              <w:t>procedure, and</w:t>
            </w:r>
            <w:proofErr w:type="gramEnd"/>
            <w:r>
              <w:rPr>
                <w:b/>
                <w:bCs/>
                <w:lang w:eastAsia="zh-CN"/>
              </w:rPr>
              <w:t xml:space="preserve"> specifying a common convergence time across different UE side models is very challenging for RAN4. </w:t>
            </w:r>
          </w:p>
          <w:p w14:paraId="1CB57254" w14:textId="77777777" w:rsidR="009A2D3A" w:rsidRDefault="00683D72">
            <w:pPr>
              <w:rPr>
                <w:b/>
                <w:bCs/>
                <w:lang w:eastAsia="zh-CN"/>
              </w:rPr>
            </w:pPr>
            <w:r>
              <w:rPr>
                <w:b/>
                <w:bCs/>
                <w:lang w:eastAsia="zh-CN"/>
              </w:rPr>
              <w:t>Observation 2: Standardized interface to exchange data for online training and associated parameters in online training is still under discussion in RAN1.</w:t>
            </w:r>
          </w:p>
          <w:p w14:paraId="1CB57255" w14:textId="77777777" w:rsidR="009A2D3A" w:rsidRDefault="00683D72">
            <w:pPr>
              <w:rPr>
                <w:b/>
                <w:bCs/>
                <w:lang w:eastAsia="zh-CN"/>
              </w:rPr>
            </w:pPr>
            <w:r>
              <w:rPr>
                <w:b/>
                <w:bCs/>
                <w:lang w:eastAsia="zh-CN"/>
              </w:rPr>
              <w:t>Observation 3: RAN4 conformance test design is mostly focusing on a snapshot of a static and representative environment, while model update and life cycle management target maintenance and enhancement of model performance in a longer time frame.</w:t>
            </w:r>
          </w:p>
          <w:p w14:paraId="1CB57256" w14:textId="77777777" w:rsidR="009A2D3A" w:rsidRDefault="00683D72">
            <w:pPr>
              <w:rPr>
                <w:rFonts w:ascii="Calibri" w:eastAsia="PMingLiU" w:hAnsi="Calibri" w:cs="Calibri"/>
                <w:b/>
                <w:bCs/>
                <w:sz w:val="22"/>
                <w:szCs w:val="22"/>
                <w:lang w:eastAsia="zh-CN"/>
              </w:rPr>
            </w:pPr>
            <w:r>
              <w:rPr>
                <w:b/>
                <w:bCs/>
                <w:lang w:eastAsia="zh-CN"/>
              </w:rPr>
              <w:t xml:space="preserve">Observation 4: The precise specification of triggering conditions for performance </w:t>
            </w:r>
            <w:proofErr w:type="gramStart"/>
            <w:r>
              <w:rPr>
                <w:b/>
                <w:bCs/>
                <w:lang w:eastAsia="zh-CN"/>
              </w:rPr>
              <w:t>monitoring based</w:t>
            </w:r>
            <w:proofErr w:type="gramEnd"/>
            <w:r>
              <w:rPr>
                <w:b/>
                <w:bCs/>
                <w:lang w:eastAsia="zh-CN"/>
              </w:rPr>
              <w:t xml:space="preserve"> model switch/selection are absent in AI/ML use cases. RAN4 can’t develop proper testing framework without trigger conditions specification.</w:t>
            </w:r>
          </w:p>
          <w:p w14:paraId="1CB57257" w14:textId="77777777" w:rsidR="009A2D3A" w:rsidRDefault="009A2D3A">
            <w:pPr>
              <w:rPr>
                <w:b/>
                <w:bCs/>
                <w:lang w:eastAsia="zh-CN"/>
              </w:rPr>
            </w:pPr>
          </w:p>
          <w:p w14:paraId="1CB57258" w14:textId="77777777" w:rsidR="009A2D3A" w:rsidRDefault="00683D72">
            <w:pPr>
              <w:rPr>
                <w:b/>
                <w:bCs/>
                <w:lang w:eastAsia="zh-CN"/>
              </w:rPr>
            </w:pPr>
            <w:r>
              <w:rPr>
                <w:b/>
                <w:bCs/>
                <w:lang w:eastAsia="zh-CN"/>
              </w:rPr>
              <w:t>Proposal 1: RAN4 deprioritizes study on online training procedure, or at least defers it until RAN1 reaches a consensus on interface and the associated parameters required to be specified.</w:t>
            </w:r>
          </w:p>
          <w:p w14:paraId="1CB57259" w14:textId="77777777" w:rsidR="009A2D3A" w:rsidRDefault="00683D72">
            <w:pPr>
              <w:rPr>
                <w:b/>
                <w:bCs/>
                <w:lang w:eastAsia="zh-CN"/>
              </w:rPr>
            </w:pPr>
            <w:r>
              <w:rPr>
                <w:b/>
                <w:bCs/>
                <w:lang w:eastAsia="zh-CN"/>
              </w:rPr>
              <w:t>Proposal 2:</w:t>
            </w:r>
            <w:r>
              <w:rPr>
                <w:lang w:eastAsia="zh-CN"/>
              </w:rPr>
              <w:t xml:space="preserve"> </w:t>
            </w:r>
            <w:r>
              <w:rPr>
                <w:b/>
                <w:bCs/>
                <w:lang w:eastAsia="zh-CN"/>
              </w:rPr>
              <w:t>RAN4 deprioritizes study on model update and life cycle management, or at least defers it until RAN1 reaches a consensus on the associated procedures.</w:t>
            </w:r>
          </w:p>
          <w:p w14:paraId="1CB5725A" w14:textId="77777777" w:rsidR="009A2D3A" w:rsidRDefault="00683D72">
            <w:pPr>
              <w:rPr>
                <w:b/>
                <w:bCs/>
                <w:lang w:eastAsia="zh-CN"/>
              </w:rPr>
            </w:pPr>
            <w:r>
              <w:rPr>
                <w:b/>
                <w:bCs/>
                <w:lang w:eastAsia="zh-CN"/>
              </w:rPr>
              <w:t xml:space="preserve">Proposal 3: RAN4 deprioritizes study on performance </w:t>
            </w:r>
            <w:proofErr w:type="gramStart"/>
            <w:r>
              <w:rPr>
                <w:b/>
                <w:bCs/>
                <w:lang w:eastAsia="zh-CN"/>
              </w:rPr>
              <w:t>monitoring based</w:t>
            </w:r>
            <w:proofErr w:type="gramEnd"/>
            <w:r>
              <w:rPr>
                <w:b/>
                <w:bCs/>
                <w:lang w:eastAsia="zh-CN"/>
              </w:rPr>
              <w:t xml:space="preserve"> model switch and selection.</w:t>
            </w:r>
          </w:p>
          <w:p w14:paraId="1CB5725B" w14:textId="77777777" w:rsidR="009A2D3A" w:rsidRDefault="00683D72">
            <w:pPr>
              <w:rPr>
                <w:b/>
                <w:bCs/>
                <w:lang w:eastAsia="zh-CN"/>
              </w:rPr>
            </w:pPr>
            <w:r>
              <w:rPr>
                <w:b/>
                <w:bCs/>
                <w:lang w:eastAsia="zh-CN"/>
              </w:rPr>
              <w:t xml:space="preserve">Proposal 4: RAN4 can study whether performance test framework is more suitable to </w:t>
            </w:r>
            <w:proofErr w:type="spellStart"/>
            <w:r>
              <w:rPr>
                <w:b/>
                <w:bCs/>
                <w:lang w:eastAsia="zh-CN"/>
              </w:rPr>
              <w:t>signaling</w:t>
            </w:r>
            <w:proofErr w:type="spellEnd"/>
            <w:r>
              <w:rPr>
                <w:b/>
                <w:bCs/>
                <w:lang w:eastAsia="zh-CN"/>
              </w:rPr>
              <w:t xml:space="preserve"> based model switch and selection, or functional test framework. </w:t>
            </w:r>
          </w:p>
          <w:p w14:paraId="1CB5725C" w14:textId="77777777" w:rsidR="009A2D3A" w:rsidRDefault="00683D72">
            <w:pPr>
              <w:rPr>
                <w:b/>
                <w:bCs/>
                <w:lang w:eastAsia="zh-CN"/>
              </w:rPr>
            </w:pPr>
            <w:r>
              <w:rPr>
                <w:b/>
                <w:bCs/>
                <w:lang w:eastAsia="zh-CN"/>
              </w:rPr>
              <w:t>Proposal 5: RAN4 can focus on the study of testing framework and feasibility of AI/ML model inference.</w:t>
            </w:r>
          </w:p>
          <w:p w14:paraId="1CB5725D" w14:textId="77777777" w:rsidR="009A2D3A" w:rsidRDefault="00683D72">
            <w:pPr>
              <w:pStyle w:val="ListParagraph"/>
              <w:numPr>
                <w:ilvl w:val="0"/>
                <w:numId w:val="30"/>
              </w:numPr>
              <w:overflowPunct/>
              <w:autoSpaceDE/>
              <w:autoSpaceDN/>
              <w:adjustRightInd/>
              <w:spacing w:after="0"/>
              <w:ind w:firstLineChars="0"/>
              <w:textAlignment w:val="auto"/>
            </w:pPr>
            <w:r>
              <w:t xml:space="preserve">General discussion on </w:t>
            </w:r>
            <w:proofErr w:type="gramStart"/>
            <w:r>
              <w:t>two sided</w:t>
            </w:r>
            <w:proofErr w:type="gramEnd"/>
            <w:r>
              <w:t xml:space="preserve"> model</w:t>
            </w:r>
          </w:p>
          <w:p w14:paraId="1CB5725E" w14:textId="77777777" w:rsidR="009A2D3A" w:rsidRDefault="009A2D3A">
            <w:pPr>
              <w:pStyle w:val="ListParagraph"/>
              <w:ind w:firstLine="400"/>
            </w:pPr>
          </w:p>
          <w:p w14:paraId="1CB5725F" w14:textId="77777777" w:rsidR="009A2D3A" w:rsidRDefault="00683D72">
            <w:pPr>
              <w:rPr>
                <w:b/>
                <w:bCs/>
              </w:rPr>
            </w:pPr>
            <w:r>
              <w:rPr>
                <w:b/>
                <w:bCs/>
              </w:rPr>
              <w:t xml:space="preserve">Observation 9: In two-sided model, decoder design and the performance of reconstructing precoding matrix have a significant impact on the DL throughput performance. With a bad decoder design, UE can fail the test even if the encoder works well with the decoders with a proper design. </w:t>
            </w:r>
          </w:p>
          <w:p w14:paraId="1CB57260" w14:textId="77777777" w:rsidR="009A2D3A" w:rsidRDefault="00683D72">
            <w:pPr>
              <w:rPr>
                <w:rFonts w:ascii="Calibri" w:hAnsi="Calibri" w:cs="Calibri"/>
                <w:b/>
                <w:bCs/>
                <w:sz w:val="22"/>
                <w:szCs w:val="22"/>
              </w:rPr>
            </w:pPr>
            <w:r>
              <w:rPr>
                <w:b/>
                <w:bCs/>
              </w:rPr>
              <w:t>Observation 10: Decoder complexity may at least partially determine the performance of the decoder to reconstruct the precoding matrix.</w:t>
            </w:r>
          </w:p>
          <w:p w14:paraId="1CB57261" w14:textId="77777777" w:rsidR="009A2D3A" w:rsidRDefault="00683D72">
            <w:pPr>
              <w:rPr>
                <w:b/>
                <w:bCs/>
              </w:rPr>
            </w:pPr>
            <w:r>
              <w:rPr>
                <w:b/>
                <w:bCs/>
              </w:rPr>
              <w:t xml:space="preserve">Observation 11: Decoder’s impact on encoder performance verification can be minimized if the reference decoder is jointly designed and trained with the encoder under test. </w:t>
            </w:r>
          </w:p>
          <w:p w14:paraId="1CB57262" w14:textId="77777777" w:rsidR="009A2D3A" w:rsidRDefault="00683D72">
            <w:pPr>
              <w:rPr>
                <w:rFonts w:eastAsia="PMingLiU"/>
                <w:b/>
                <w:bCs/>
              </w:rPr>
            </w:pPr>
            <w:r>
              <w:rPr>
                <w:rFonts w:eastAsia="PMingLiU"/>
                <w:b/>
                <w:bCs/>
              </w:rPr>
              <w:t xml:space="preserve">Observation 12: The challenge of specifying a reference decoder is to have a reasonable common framework and procedures for generate reference decoder proposals, </w:t>
            </w:r>
            <w:proofErr w:type="gramStart"/>
            <w:r>
              <w:rPr>
                <w:rFonts w:eastAsia="PMingLiU"/>
                <w:b/>
                <w:bCs/>
              </w:rPr>
              <w:t>evaluation</w:t>
            </w:r>
            <w:proofErr w:type="gramEnd"/>
            <w:r>
              <w:rPr>
                <w:rFonts w:eastAsia="PMingLiU"/>
                <w:b/>
                <w:bCs/>
              </w:rPr>
              <w:t xml:space="preserve"> and selection of the decoder proposals, to ensure minimal impact on the encoder performance verification. The following issues can be studied to see whether and how to address them in creating the framework and procedure:</w:t>
            </w:r>
          </w:p>
          <w:p w14:paraId="1CB57263" w14:textId="77777777" w:rsidR="009A2D3A" w:rsidRDefault="00683D72">
            <w:pPr>
              <w:numPr>
                <w:ilvl w:val="0"/>
                <w:numId w:val="31"/>
              </w:numPr>
              <w:rPr>
                <w:rFonts w:ascii="Calibri" w:eastAsia="PMingLiU" w:hAnsi="Calibri" w:cs="Calibri"/>
                <w:b/>
                <w:bCs/>
                <w:sz w:val="22"/>
                <w:szCs w:val="22"/>
              </w:rPr>
            </w:pPr>
            <w:r>
              <w:rPr>
                <w:b/>
                <w:bCs/>
              </w:rPr>
              <w:t>Common assumptions for proposals of the reference decoder (and the paired encoder)</w:t>
            </w:r>
          </w:p>
          <w:p w14:paraId="1CB57264" w14:textId="77777777" w:rsidR="009A2D3A" w:rsidRDefault="00683D72">
            <w:pPr>
              <w:numPr>
                <w:ilvl w:val="0"/>
                <w:numId w:val="31"/>
              </w:numPr>
              <w:rPr>
                <w:b/>
                <w:bCs/>
              </w:rPr>
            </w:pPr>
            <w:r>
              <w:rPr>
                <w:b/>
                <w:bCs/>
              </w:rPr>
              <w:t>Definition and derivation procedure of intermediate KPI for decoder evaluation and selection</w:t>
            </w:r>
          </w:p>
          <w:p w14:paraId="1CB57265" w14:textId="77777777" w:rsidR="009A2D3A" w:rsidRDefault="00683D72">
            <w:pPr>
              <w:numPr>
                <w:ilvl w:val="0"/>
                <w:numId w:val="31"/>
              </w:numPr>
              <w:rPr>
                <w:b/>
                <w:bCs/>
              </w:rPr>
            </w:pPr>
            <w:r>
              <w:rPr>
                <w:b/>
                <w:bCs/>
              </w:rPr>
              <w:t>Data collection for decoder evaluation, and the common assumptions/environment needed for data collection.</w:t>
            </w:r>
          </w:p>
          <w:p w14:paraId="1CB57266" w14:textId="77777777" w:rsidR="009A2D3A" w:rsidRDefault="00683D72">
            <w:pPr>
              <w:rPr>
                <w:b/>
                <w:bCs/>
              </w:rPr>
            </w:pPr>
            <w:r>
              <w:rPr>
                <w:b/>
                <w:bCs/>
              </w:rPr>
              <w:t>Proposal 9: RAN4 to study the following aspects of reference decoder specification:</w:t>
            </w:r>
          </w:p>
          <w:p w14:paraId="1CB57267" w14:textId="77777777" w:rsidR="009A2D3A" w:rsidRDefault="00683D72">
            <w:pPr>
              <w:numPr>
                <w:ilvl w:val="0"/>
                <w:numId w:val="32"/>
              </w:numPr>
              <w:ind w:left="540" w:hanging="180"/>
              <w:rPr>
                <w:rFonts w:ascii="Calibri" w:hAnsi="Calibri" w:cs="Calibri"/>
                <w:b/>
                <w:bCs/>
                <w:sz w:val="22"/>
                <w:szCs w:val="22"/>
              </w:rPr>
            </w:pPr>
            <w:r>
              <w:rPr>
                <w:b/>
                <w:bCs/>
              </w:rPr>
              <w:t>How to minimize the impact of possible variations/differences in the reference decoder design/implementation on UE performance verification</w:t>
            </w:r>
          </w:p>
          <w:p w14:paraId="1CB57268" w14:textId="77777777" w:rsidR="009A2D3A" w:rsidRDefault="00683D72">
            <w:pPr>
              <w:numPr>
                <w:ilvl w:val="0"/>
                <w:numId w:val="32"/>
              </w:numPr>
              <w:ind w:left="540" w:hanging="180"/>
              <w:rPr>
                <w:b/>
                <w:bCs/>
              </w:rPr>
            </w:pPr>
            <w:r>
              <w:rPr>
                <w:b/>
                <w:bCs/>
              </w:rPr>
              <w:t>The impact of reference decoder complexity to UE performance verification, and the advantage/disadvantage analysis of high/low complexity decoders.</w:t>
            </w:r>
          </w:p>
          <w:p w14:paraId="1CB57269" w14:textId="77777777" w:rsidR="009A2D3A" w:rsidRDefault="00683D72">
            <w:pPr>
              <w:rPr>
                <w:b/>
                <w:bCs/>
              </w:rPr>
            </w:pPr>
            <w:r>
              <w:rPr>
                <w:b/>
                <w:bCs/>
              </w:rPr>
              <w:t xml:space="preserve">Proposal 10: RAN4 specification on the reference decoder(s) for two-sided CSI compression performance verification doesn’t limit the implementation of decoders designed by network vendors, i.e., the RAN4 reference decoder may or may not the same as the decoders implemented by network vendors in the real field operations. </w:t>
            </w:r>
          </w:p>
          <w:p w14:paraId="1CB5726A" w14:textId="77777777" w:rsidR="009A2D3A" w:rsidRDefault="00683D72">
            <w:pPr>
              <w:rPr>
                <w:rFonts w:ascii="Calibri" w:hAnsi="Calibri" w:cs="Calibri"/>
                <w:b/>
                <w:bCs/>
                <w:sz w:val="22"/>
                <w:szCs w:val="22"/>
              </w:rPr>
            </w:pPr>
            <w:r>
              <w:rPr>
                <w:b/>
                <w:bCs/>
              </w:rPr>
              <w:t>Proposal 11: Model ID(s) associated when RAN4 test environment and reference decoders should be introduced so that UE encoder models are not restricted by RAN4 test, and different encoder models trained/designed based on available information/dataset associated with other decoder models (identified by model ID) can be implemented by UE vendors.</w:t>
            </w:r>
          </w:p>
          <w:p w14:paraId="1CB5726B" w14:textId="77777777" w:rsidR="009A2D3A" w:rsidRDefault="00683D72">
            <w:pPr>
              <w:rPr>
                <w:b/>
                <w:bCs/>
              </w:rPr>
            </w:pPr>
            <w:r>
              <w:rPr>
                <w:b/>
                <w:bCs/>
              </w:rPr>
              <w:t xml:space="preserve">Proposal 12: The </w:t>
            </w:r>
            <w:bookmarkStart w:id="8" w:name="_Hlk132287762"/>
            <w:r>
              <w:rPr>
                <w:b/>
                <w:bCs/>
              </w:rPr>
              <w:t>reference decoder is provided by the vendor of the encoder under test so that the encoder and decoder are jointly designed and trained</w:t>
            </w:r>
            <w:bookmarkEnd w:id="8"/>
            <w:r>
              <w:rPr>
                <w:b/>
                <w:bCs/>
              </w:rPr>
              <w:t>, to avoid impact from improper decoder design for encoder verification.</w:t>
            </w:r>
          </w:p>
          <w:p w14:paraId="1CB5726C" w14:textId="77777777" w:rsidR="009A2D3A" w:rsidRDefault="00683D72">
            <w:r>
              <w:rPr>
                <w:b/>
                <w:bCs/>
              </w:rPr>
              <w:t xml:space="preserve">Proposal 13: The reference decoder(s) are fully specified and captured in RAN4 spec. The specification should be complete, covering </w:t>
            </w:r>
            <w:r>
              <w:rPr>
                <w:rFonts w:eastAsia="PMingLiU"/>
                <w:b/>
                <w:bCs/>
              </w:rPr>
              <w:t xml:space="preserve">backbone model, number of layers/parameters and values of all the parameters, to ensure that any TE vendor can implement </w:t>
            </w:r>
            <w:proofErr w:type="gramStart"/>
            <w:r>
              <w:rPr>
                <w:rFonts w:eastAsia="PMingLiU"/>
                <w:b/>
                <w:bCs/>
              </w:rPr>
              <w:t>exactly the same</w:t>
            </w:r>
            <w:proofErr w:type="gramEnd"/>
            <w:r>
              <w:rPr>
                <w:rFonts w:eastAsia="PMingLiU"/>
                <w:b/>
                <w:bCs/>
              </w:rPr>
              <w:t xml:space="preserve"> decoders to produce identical decoder output with any given set of encoder input.</w:t>
            </w:r>
          </w:p>
          <w:p w14:paraId="1CB5726D" w14:textId="77777777" w:rsidR="009A2D3A" w:rsidRDefault="00683D72">
            <w:pPr>
              <w:pStyle w:val="ListParagraph"/>
              <w:numPr>
                <w:ilvl w:val="0"/>
                <w:numId w:val="30"/>
              </w:numPr>
              <w:overflowPunct/>
              <w:autoSpaceDE/>
              <w:autoSpaceDN/>
              <w:adjustRightInd/>
              <w:spacing w:after="0"/>
              <w:ind w:firstLineChars="0"/>
              <w:textAlignment w:val="auto"/>
            </w:pPr>
            <w:r>
              <w:t xml:space="preserve">Use cases of </w:t>
            </w:r>
            <w:proofErr w:type="gramStart"/>
            <w:r>
              <w:t>one sided</w:t>
            </w:r>
            <w:proofErr w:type="gramEnd"/>
            <w:r>
              <w:t xml:space="preserve"> model</w:t>
            </w:r>
          </w:p>
          <w:p w14:paraId="1CB5726E" w14:textId="77777777" w:rsidR="009A2D3A" w:rsidRDefault="009A2D3A">
            <w:pPr>
              <w:pStyle w:val="ListParagraph"/>
              <w:ind w:left="2240" w:firstLine="400"/>
              <w:rPr>
                <w:rFonts w:ascii="Calibri" w:hAnsi="Calibri"/>
              </w:rPr>
            </w:pPr>
          </w:p>
          <w:p w14:paraId="1CB5726F" w14:textId="77777777" w:rsidR="009A2D3A" w:rsidRDefault="00683D72">
            <w:pPr>
              <w:rPr>
                <w:b/>
                <w:bCs/>
                <w:lang w:eastAsia="zh-CN"/>
              </w:rPr>
            </w:pPr>
            <w:r>
              <w:rPr>
                <w:b/>
                <w:bCs/>
                <w:lang w:eastAsia="zh-CN"/>
              </w:rPr>
              <w:t>Observation 5: Given that the network is using the reported CSI to determine the future DL Tx even in legacy CSI reporting, CSI prediction is very similar to legacy CSI reporting when a model is given.</w:t>
            </w:r>
          </w:p>
          <w:p w14:paraId="1CB57270" w14:textId="77777777" w:rsidR="009A2D3A" w:rsidRDefault="00683D72">
            <w:pPr>
              <w:rPr>
                <w:b/>
                <w:bCs/>
                <w:lang w:eastAsia="zh-CN"/>
              </w:rPr>
            </w:pPr>
            <w:r>
              <w:rPr>
                <w:b/>
                <w:bCs/>
                <w:lang w:eastAsia="zh-CN"/>
              </w:rPr>
              <w:t xml:space="preserve">Observation 6: To define a </w:t>
            </w:r>
            <w:proofErr w:type="gramStart"/>
            <w:r>
              <w:rPr>
                <w:b/>
                <w:bCs/>
                <w:lang w:eastAsia="zh-CN"/>
              </w:rPr>
              <w:t>performance/accuracy requirements</w:t>
            </w:r>
            <w:proofErr w:type="gramEnd"/>
            <w:r>
              <w:rPr>
                <w:b/>
                <w:bCs/>
                <w:lang w:eastAsia="zh-CN"/>
              </w:rPr>
              <w:t xml:space="preserve"> on the report based on prediction for set A and measurement for set B, the side condition on the relationship between set A and B, in both spatial and temporal sense, has to be specified, e.g., at least </w:t>
            </w:r>
            <w:r>
              <w:rPr>
                <w:b/>
                <w:bCs/>
                <w:i/>
                <w:iCs/>
                <w:lang w:eastAsia="zh-CN"/>
              </w:rPr>
              <w:t>x</w:t>
            </w:r>
            <w:r>
              <w:rPr>
                <w:b/>
                <w:bCs/>
                <w:lang w:eastAsia="zh-CN"/>
              </w:rPr>
              <w:t xml:space="preserve"> beams needs to be in B when there are </w:t>
            </w:r>
            <w:r>
              <w:rPr>
                <w:b/>
                <w:bCs/>
                <w:i/>
                <w:iCs/>
                <w:lang w:eastAsia="zh-CN"/>
              </w:rPr>
              <w:t>y</w:t>
            </w:r>
            <w:r>
              <w:rPr>
                <w:b/>
                <w:bCs/>
                <w:lang w:eastAsia="zh-CN"/>
              </w:rPr>
              <w:t xml:space="preserve"> beams in set A from spatial relationship perspective.</w:t>
            </w:r>
          </w:p>
          <w:p w14:paraId="1CB57271" w14:textId="77777777" w:rsidR="009A2D3A" w:rsidRDefault="00683D72">
            <w:pPr>
              <w:rPr>
                <w:b/>
                <w:bCs/>
                <w:lang w:eastAsia="zh-CN"/>
              </w:rPr>
            </w:pPr>
            <w:r>
              <w:rPr>
                <w:b/>
                <w:bCs/>
                <w:lang w:eastAsia="zh-CN"/>
              </w:rPr>
              <w:t>Observation 7: Since beam width and angle separation are critical pieces of information to have a guarantee on accuracy/performance of the prediction, the agreement on beam width and angle separation of all beams in set A and B is required before RAN4 can study the side conditions on set A and B.</w:t>
            </w:r>
          </w:p>
          <w:p w14:paraId="1CB57272" w14:textId="77777777" w:rsidR="009A2D3A" w:rsidRDefault="00683D72">
            <w:pPr>
              <w:rPr>
                <w:b/>
                <w:bCs/>
                <w:lang w:eastAsia="zh-CN"/>
              </w:rPr>
            </w:pPr>
            <w:r>
              <w:rPr>
                <w:b/>
                <w:bCs/>
                <w:lang w:eastAsia="zh-CN"/>
              </w:rPr>
              <w:t>Observation 8: Very limited number of beams can transmit simultaneously in a test under current test equipment implementation.</w:t>
            </w:r>
          </w:p>
          <w:p w14:paraId="1CB57273" w14:textId="77777777" w:rsidR="009A2D3A" w:rsidRDefault="00683D72">
            <w:pPr>
              <w:rPr>
                <w:b/>
                <w:bCs/>
                <w:lang w:eastAsia="zh-CN"/>
              </w:rPr>
            </w:pPr>
            <w:r>
              <w:rPr>
                <w:b/>
                <w:bCs/>
                <w:lang w:eastAsia="zh-CN"/>
              </w:rPr>
              <w:t>Proposal 6: RAN4 to discuss the value and usefulness of study CSI prediction.</w:t>
            </w:r>
          </w:p>
          <w:p w14:paraId="1CB57274" w14:textId="77777777" w:rsidR="009A2D3A" w:rsidRDefault="00683D72">
            <w:pPr>
              <w:rPr>
                <w:b/>
                <w:bCs/>
                <w:lang w:eastAsia="zh-CN"/>
              </w:rPr>
            </w:pPr>
            <w:r>
              <w:rPr>
                <w:b/>
                <w:bCs/>
                <w:lang w:eastAsia="zh-CN"/>
              </w:rPr>
              <w:t>Proposal 7: RAN4 to discuss how to proceed in beam prediction requirement discussion based on (1) the limitation of test equipment implementation (2) the necessary information on network beam management implementation (beam width and angle separation) to derive the essential side conditions (size and component relationship between set A and B).</w:t>
            </w:r>
          </w:p>
          <w:p w14:paraId="1CB57275" w14:textId="77777777" w:rsidR="009A2D3A" w:rsidRDefault="00683D72">
            <w:pPr>
              <w:pStyle w:val="ListParagraph"/>
              <w:numPr>
                <w:ilvl w:val="0"/>
                <w:numId w:val="30"/>
              </w:numPr>
              <w:overflowPunct/>
              <w:autoSpaceDE/>
              <w:autoSpaceDN/>
              <w:adjustRightInd/>
              <w:spacing w:after="0"/>
              <w:ind w:firstLineChars="0"/>
              <w:textAlignment w:val="auto"/>
            </w:pPr>
            <w:r>
              <w:t xml:space="preserve">CSI compression </w:t>
            </w:r>
            <w:proofErr w:type="gramStart"/>
            <w:r>
              <w:t>two sided</w:t>
            </w:r>
            <w:proofErr w:type="gramEnd"/>
            <w:r>
              <w:t xml:space="preserve"> model</w:t>
            </w:r>
          </w:p>
          <w:p w14:paraId="1CB57276" w14:textId="77777777" w:rsidR="009A2D3A" w:rsidRDefault="009A2D3A">
            <w:pPr>
              <w:pStyle w:val="ListParagraph"/>
              <w:ind w:left="720" w:firstLine="400"/>
            </w:pPr>
          </w:p>
          <w:p w14:paraId="1CB57277" w14:textId="77777777" w:rsidR="009A2D3A" w:rsidRDefault="00683D72">
            <w:pPr>
              <w:rPr>
                <w:b/>
                <w:bCs/>
              </w:rPr>
            </w:pPr>
            <w:r>
              <w:rPr>
                <w:b/>
                <w:bCs/>
              </w:rPr>
              <w:t>Proposal 8: Legacy PMI test can be a reference framework as a starting point for developing test framework for two-sided CSI compression model, and the following configurations and principle can be used with necessary modifications:</w:t>
            </w:r>
          </w:p>
          <w:p w14:paraId="1CB57278" w14:textId="77777777" w:rsidR="009A2D3A" w:rsidRDefault="00683D72">
            <w:pPr>
              <w:numPr>
                <w:ilvl w:val="0"/>
                <w:numId w:val="33"/>
              </w:numPr>
              <w:rPr>
                <w:rFonts w:ascii="Calibri" w:hAnsi="Calibri" w:cs="Calibri"/>
                <w:b/>
                <w:bCs/>
                <w:sz w:val="22"/>
                <w:szCs w:val="22"/>
              </w:rPr>
            </w:pPr>
            <w:r>
              <w:rPr>
                <w:b/>
                <w:bCs/>
              </w:rPr>
              <w:t>CSI-RS and CSI-reporting periodicity configurations</w:t>
            </w:r>
          </w:p>
          <w:p w14:paraId="1CB57279" w14:textId="77777777" w:rsidR="009A2D3A" w:rsidRDefault="00683D72">
            <w:pPr>
              <w:numPr>
                <w:ilvl w:val="0"/>
                <w:numId w:val="33"/>
              </w:numPr>
              <w:rPr>
                <w:b/>
                <w:bCs/>
              </w:rPr>
            </w:pPr>
            <w:r>
              <w:rPr>
                <w:b/>
                <w:bCs/>
              </w:rPr>
              <w:t>Test passing criterion and requirement: throughput enhancement compared to random PMI scheme</w:t>
            </w:r>
          </w:p>
        </w:tc>
      </w:tr>
      <w:tr w:rsidR="009A2D3A" w14:paraId="1CB57287" w14:textId="77777777">
        <w:trPr>
          <w:trHeight w:val="468"/>
        </w:trPr>
        <w:tc>
          <w:tcPr>
            <w:tcW w:w="988" w:type="dxa"/>
          </w:tcPr>
          <w:p w14:paraId="1CB5727B" w14:textId="77777777" w:rsidR="009A2D3A" w:rsidRDefault="003F2529">
            <w:pPr>
              <w:spacing w:before="120" w:after="120"/>
              <w:rPr>
                <w:rFonts w:asciiTheme="minorHAnsi" w:hAnsiTheme="minorHAnsi" w:cstheme="minorHAnsi"/>
              </w:rPr>
            </w:pPr>
            <w:hyperlink r:id="rId26" w:history="1">
              <w:r w:rsidR="00683D72">
                <w:rPr>
                  <w:rStyle w:val="Hyperlink"/>
                  <w:rFonts w:ascii="Arial" w:hAnsi="Arial" w:cs="Arial"/>
                  <w:b/>
                  <w:bCs/>
                  <w:sz w:val="16"/>
                  <w:szCs w:val="16"/>
                </w:rPr>
                <w:t>R4-2304430</w:t>
              </w:r>
            </w:hyperlink>
          </w:p>
        </w:tc>
        <w:tc>
          <w:tcPr>
            <w:tcW w:w="708" w:type="dxa"/>
          </w:tcPr>
          <w:p w14:paraId="1CB5727C" w14:textId="77777777" w:rsidR="009A2D3A" w:rsidRDefault="00683D72">
            <w:pPr>
              <w:spacing w:before="120" w:after="120"/>
              <w:rPr>
                <w:rFonts w:asciiTheme="minorHAnsi" w:hAnsiTheme="minorHAnsi" w:cstheme="minorHAnsi"/>
              </w:rPr>
            </w:pPr>
            <w:r>
              <w:rPr>
                <w:rFonts w:ascii="Arial" w:hAnsi="Arial" w:cs="Arial"/>
                <w:sz w:val="16"/>
                <w:szCs w:val="16"/>
              </w:rPr>
              <w:t>CATT</w:t>
            </w:r>
          </w:p>
        </w:tc>
        <w:tc>
          <w:tcPr>
            <w:tcW w:w="7935" w:type="dxa"/>
          </w:tcPr>
          <w:p w14:paraId="1CB5727D" w14:textId="77777777" w:rsidR="009A2D3A" w:rsidRDefault="00683D72">
            <w:pPr>
              <w:rPr>
                <w:b/>
                <w:lang w:val="en-US" w:eastAsia="zh-CN"/>
              </w:rPr>
            </w:pPr>
            <w:r>
              <w:rPr>
                <w:b/>
                <w:szCs w:val="21"/>
                <w:lang w:eastAsia="zh-CN"/>
              </w:rPr>
              <w:t>P</w:t>
            </w:r>
            <w:r>
              <w:rPr>
                <w:rFonts w:hint="eastAsia"/>
                <w:b/>
                <w:szCs w:val="21"/>
                <w:lang w:eastAsia="zh-CN"/>
              </w:rPr>
              <w:t xml:space="preserve">roposal 1: RAN4 to discuss the metrics used for performance requirements for each sub use case. </w:t>
            </w:r>
          </w:p>
          <w:p w14:paraId="1CB5727E" w14:textId="77777777" w:rsidR="009A2D3A" w:rsidRDefault="00683D72">
            <w:pPr>
              <w:rPr>
                <w:b/>
                <w:lang w:val="en-US" w:eastAsia="zh-CN"/>
              </w:rPr>
            </w:pPr>
            <w:r>
              <w:rPr>
                <w:b/>
                <w:lang w:val="en-US" w:eastAsia="zh-CN"/>
              </w:rPr>
              <w:t>Proposal</w:t>
            </w:r>
            <w:r>
              <w:rPr>
                <w:rFonts w:hint="eastAsia"/>
                <w:b/>
                <w:lang w:val="en-US" w:eastAsia="zh-CN"/>
              </w:rPr>
              <w:t xml:space="preserve"> 2: RAN4 to define the performance requirements and test for model inference. </w:t>
            </w:r>
          </w:p>
          <w:p w14:paraId="1CB5727F" w14:textId="77777777" w:rsidR="009A2D3A" w:rsidRDefault="00683D72">
            <w:pPr>
              <w:rPr>
                <w:b/>
                <w:lang w:val="en-US" w:eastAsia="zh-CN"/>
              </w:rPr>
            </w:pPr>
            <w:r>
              <w:rPr>
                <w:b/>
                <w:lang w:val="en-US" w:eastAsia="zh-CN"/>
              </w:rPr>
              <w:t>P</w:t>
            </w:r>
            <w:r>
              <w:rPr>
                <w:rFonts w:hint="eastAsia"/>
                <w:b/>
                <w:lang w:val="en-US" w:eastAsia="zh-CN"/>
              </w:rPr>
              <w:t xml:space="preserve">roposal 3: RAN4 to wait for more progress from RAN1/2 to discuss whether to define delay requirements and tests for </w:t>
            </w:r>
            <w:r>
              <w:rPr>
                <w:b/>
                <w:lang w:val="en-US"/>
              </w:rPr>
              <w:t>model</w:t>
            </w:r>
            <w:r>
              <w:rPr>
                <w:rFonts w:hint="eastAsia"/>
                <w:b/>
                <w:lang w:val="en-US" w:eastAsia="zh-CN"/>
              </w:rPr>
              <w:t xml:space="preserve"> </w:t>
            </w:r>
            <w:r>
              <w:rPr>
                <w:b/>
                <w:lang w:val="en-US"/>
              </w:rPr>
              <w:t>activate/deactivate/select/switch/fallback</w:t>
            </w:r>
            <w:r>
              <w:rPr>
                <w:rFonts w:hint="eastAsia"/>
                <w:b/>
                <w:lang w:val="en-US" w:eastAsia="zh-CN"/>
              </w:rPr>
              <w:t xml:space="preserve">. </w:t>
            </w:r>
          </w:p>
          <w:p w14:paraId="1CB57280" w14:textId="77777777" w:rsidR="009A2D3A" w:rsidRDefault="00683D72">
            <w:pPr>
              <w:rPr>
                <w:b/>
                <w:lang w:val="en-US" w:eastAsia="zh-CN"/>
              </w:rPr>
            </w:pPr>
            <w:r>
              <w:rPr>
                <w:b/>
                <w:lang w:val="en-US" w:eastAsia="zh-CN"/>
              </w:rPr>
              <w:t>P</w:t>
            </w:r>
            <w:r>
              <w:rPr>
                <w:rFonts w:hint="eastAsia"/>
                <w:b/>
                <w:lang w:val="en-US" w:eastAsia="zh-CN"/>
              </w:rPr>
              <w:t>roposal 4: No need to define requirements or tests for other functions (data collection, model training,</w:t>
            </w:r>
            <w:r>
              <w:rPr>
                <w:rFonts w:hint="eastAsia"/>
                <w:b/>
                <w:szCs w:val="21"/>
                <w:lang w:eastAsia="zh-CN"/>
              </w:rPr>
              <w:t xml:space="preserve"> model update, model transfer, </w:t>
            </w:r>
            <w:r>
              <w:rPr>
                <w:rFonts w:hint="eastAsia"/>
                <w:b/>
                <w:lang w:val="en-US" w:eastAsia="zh-CN"/>
              </w:rPr>
              <w:t xml:space="preserve">model identification etc.) in life cycle management. </w:t>
            </w:r>
          </w:p>
          <w:p w14:paraId="1CB57281" w14:textId="77777777" w:rsidR="009A2D3A" w:rsidRDefault="00683D72">
            <w:pPr>
              <w:spacing w:after="0"/>
              <w:rPr>
                <w:b/>
                <w:lang w:val="en-US" w:eastAsia="zh-CN"/>
              </w:rPr>
            </w:pPr>
            <w:r>
              <w:rPr>
                <w:b/>
                <w:lang w:val="en-US" w:eastAsia="zh-CN"/>
              </w:rPr>
              <w:t>P</w:t>
            </w:r>
            <w:r>
              <w:rPr>
                <w:rFonts w:hint="eastAsia"/>
                <w:b/>
                <w:lang w:val="en-US" w:eastAsia="zh-CN"/>
              </w:rPr>
              <w:t xml:space="preserve">roposal 5: RAN4 to define the testability for AI/ML considering the following aspects. </w:t>
            </w:r>
          </w:p>
          <w:p w14:paraId="1CB57282" w14:textId="77777777" w:rsidR="009A2D3A" w:rsidRDefault="00683D72">
            <w:pPr>
              <w:pStyle w:val="ListParagraph"/>
              <w:widowControl w:val="0"/>
              <w:numPr>
                <w:ilvl w:val="0"/>
                <w:numId w:val="34"/>
              </w:numPr>
              <w:overflowPunct/>
              <w:autoSpaceDE/>
              <w:autoSpaceDN/>
              <w:adjustRightInd/>
              <w:spacing w:after="0"/>
              <w:ind w:firstLineChars="0"/>
              <w:jc w:val="both"/>
              <w:textAlignment w:val="auto"/>
              <w:rPr>
                <w:b/>
                <w:lang w:val="en-US"/>
              </w:rPr>
            </w:pPr>
            <w:r>
              <w:rPr>
                <w:b/>
                <w:lang w:val="en-US"/>
              </w:rPr>
              <w:t>H</w:t>
            </w:r>
            <w:r>
              <w:rPr>
                <w:rFonts w:hint="eastAsia"/>
                <w:b/>
                <w:lang w:val="en-US"/>
              </w:rPr>
              <w:t>ow to set up the dataset</w:t>
            </w:r>
          </w:p>
          <w:p w14:paraId="1CB57283" w14:textId="77777777" w:rsidR="009A2D3A" w:rsidRDefault="00683D72">
            <w:pPr>
              <w:pStyle w:val="ListParagraph"/>
              <w:widowControl w:val="0"/>
              <w:numPr>
                <w:ilvl w:val="0"/>
                <w:numId w:val="34"/>
              </w:numPr>
              <w:overflowPunct/>
              <w:autoSpaceDE/>
              <w:autoSpaceDN/>
              <w:adjustRightInd/>
              <w:spacing w:before="80" w:after="0"/>
              <w:ind w:firstLineChars="0"/>
              <w:jc w:val="both"/>
              <w:textAlignment w:val="auto"/>
              <w:rPr>
                <w:b/>
                <w:lang w:val="en-US"/>
              </w:rPr>
            </w:pPr>
            <w:r>
              <w:rPr>
                <w:b/>
                <w:lang w:val="en-US"/>
              </w:rPr>
              <w:t>H</w:t>
            </w:r>
            <w:r>
              <w:rPr>
                <w:rFonts w:hint="eastAsia"/>
                <w:b/>
                <w:lang w:val="en-US"/>
              </w:rPr>
              <w:t>ow to define the reference model</w:t>
            </w:r>
          </w:p>
          <w:p w14:paraId="1CB57284" w14:textId="77777777" w:rsidR="009A2D3A" w:rsidRDefault="00683D72">
            <w:pPr>
              <w:pStyle w:val="ListParagraph"/>
              <w:widowControl w:val="0"/>
              <w:numPr>
                <w:ilvl w:val="0"/>
                <w:numId w:val="34"/>
              </w:numPr>
              <w:overflowPunct/>
              <w:autoSpaceDE/>
              <w:autoSpaceDN/>
              <w:adjustRightInd/>
              <w:spacing w:before="80" w:after="0"/>
              <w:ind w:firstLineChars="0"/>
              <w:jc w:val="both"/>
              <w:textAlignment w:val="auto"/>
              <w:rPr>
                <w:b/>
                <w:lang w:val="en-US"/>
              </w:rPr>
            </w:pPr>
            <w:r>
              <w:rPr>
                <w:b/>
                <w:lang w:val="en-US"/>
              </w:rPr>
              <w:t>H</w:t>
            </w:r>
            <w:r>
              <w:rPr>
                <w:rFonts w:hint="eastAsia"/>
                <w:b/>
                <w:lang w:val="en-US"/>
              </w:rPr>
              <w:t>ow to perform the model training (online or offline)</w:t>
            </w:r>
          </w:p>
          <w:p w14:paraId="1CB57285" w14:textId="77777777" w:rsidR="009A2D3A" w:rsidRDefault="00683D72">
            <w:pPr>
              <w:pStyle w:val="ListParagraph"/>
              <w:widowControl w:val="0"/>
              <w:numPr>
                <w:ilvl w:val="0"/>
                <w:numId w:val="34"/>
              </w:numPr>
              <w:overflowPunct/>
              <w:autoSpaceDE/>
              <w:autoSpaceDN/>
              <w:adjustRightInd/>
              <w:spacing w:before="80" w:after="0"/>
              <w:ind w:firstLineChars="0"/>
              <w:jc w:val="both"/>
              <w:textAlignment w:val="auto"/>
              <w:rPr>
                <w:b/>
                <w:lang w:val="en-US"/>
              </w:rPr>
            </w:pPr>
            <w:r>
              <w:rPr>
                <w:b/>
                <w:lang w:val="en-US"/>
              </w:rPr>
              <w:t>W</w:t>
            </w:r>
            <w:r>
              <w:rPr>
                <w:rFonts w:hint="eastAsia"/>
                <w:b/>
                <w:lang w:val="en-US"/>
              </w:rPr>
              <w:t xml:space="preserve">hether and how to verify the output in the test is based on AI/ML </w:t>
            </w:r>
          </w:p>
          <w:p w14:paraId="1CB57286" w14:textId="77777777" w:rsidR="009A2D3A" w:rsidRDefault="00683D72">
            <w:pPr>
              <w:pStyle w:val="ListParagraph"/>
              <w:widowControl w:val="0"/>
              <w:numPr>
                <w:ilvl w:val="0"/>
                <w:numId w:val="34"/>
              </w:numPr>
              <w:overflowPunct/>
              <w:autoSpaceDE/>
              <w:autoSpaceDN/>
              <w:adjustRightInd/>
              <w:spacing w:before="80" w:after="0"/>
              <w:ind w:firstLineChars="0"/>
              <w:jc w:val="both"/>
              <w:textAlignment w:val="auto"/>
              <w:rPr>
                <w:b/>
                <w:lang w:val="en-US"/>
              </w:rPr>
            </w:pPr>
            <w:r>
              <w:rPr>
                <w:b/>
                <w:lang w:val="en-US"/>
              </w:rPr>
              <w:t>W</w:t>
            </w:r>
            <w:r>
              <w:rPr>
                <w:rFonts w:hint="eastAsia"/>
                <w:b/>
                <w:lang w:val="en-US"/>
              </w:rPr>
              <w:t xml:space="preserve">hether to define dynamic environments to verify the generalization </w:t>
            </w:r>
          </w:p>
        </w:tc>
      </w:tr>
      <w:tr w:rsidR="009A2D3A" w14:paraId="1CB572A1" w14:textId="77777777">
        <w:trPr>
          <w:trHeight w:val="468"/>
        </w:trPr>
        <w:tc>
          <w:tcPr>
            <w:tcW w:w="988" w:type="dxa"/>
          </w:tcPr>
          <w:p w14:paraId="1CB57288" w14:textId="77777777" w:rsidR="009A2D3A" w:rsidRDefault="003F2529">
            <w:pPr>
              <w:spacing w:before="120" w:after="120"/>
              <w:rPr>
                <w:rFonts w:asciiTheme="minorHAnsi" w:hAnsiTheme="minorHAnsi" w:cstheme="minorHAnsi"/>
              </w:rPr>
            </w:pPr>
            <w:hyperlink r:id="rId27" w:history="1">
              <w:r w:rsidR="00683D72">
                <w:rPr>
                  <w:rStyle w:val="Hyperlink"/>
                  <w:rFonts w:ascii="Arial" w:hAnsi="Arial" w:cs="Arial"/>
                  <w:b/>
                  <w:bCs/>
                  <w:sz w:val="16"/>
                  <w:szCs w:val="16"/>
                </w:rPr>
                <w:t>R4-2304550</w:t>
              </w:r>
            </w:hyperlink>
          </w:p>
        </w:tc>
        <w:tc>
          <w:tcPr>
            <w:tcW w:w="708" w:type="dxa"/>
          </w:tcPr>
          <w:p w14:paraId="1CB57289" w14:textId="77777777" w:rsidR="009A2D3A" w:rsidRDefault="00683D72">
            <w:pPr>
              <w:spacing w:before="120" w:after="120"/>
              <w:rPr>
                <w:rFonts w:asciiTheme="minorHAnsi" w:hAnsiTheme="minorHAnsi" w:cstheme="minorHAnsi"/>
              </w:rPr>
            </w:pPr>
            <w:r>
              <w:rPr>
                <w:rFonts w:ascii="Arial" w:hAnsi="Arial" w:cs="Arial"/>
                <w:sz w:val="16"/>
                <w:szCs w:val="16"/>
              </w:rPr>
              <w:t>Ericsson</w:t>
            </w:r>
          </w:p>
        </w:tc>
        <w:tc>
          <w:tcPr>
            <w:tcW w:w="7935" w:type="dxa"/>
          </w:tcPr>
          <w:p w14:paraId="1CB5728A" w14:textId="77777777" w:rsidR="009A2D3A" w:rsidRDefault="00683D72">
            <w:pPr>
              <w:rPr>
                <w:rFonts w:eastAsiaTheme="minorEastAsia"/>
                <w:lang w:eastAsia="zh-CN"/>
              </w:rPr>
            </w:pPr>
            <w:r>
              <w:rPr>
                <w:rFonts w:eastAsiaTheme="minorEastAsia"/>
                <w:lang w:eastAsia="zh-CN"/>
              </w:rPr>
              <w:t>Observation 1:</w:t>
            </w:r>
            <w:r>
              <w:rPr>
                <w:rFonts w:eastAsiaTheme="minorEastAsia"/>
                <w:lang w:eastAsia="zh-CN"/>
              </w:rPr>
              <w:tab/>
              <w:t>There is a need to clarify which LCM scenarios should be considered in RAN4.</w:t>
            </w:r>
          </w:p>
          <w:p w14:paraId="1CB5728B" w14:textId="77777777" w:rsidR="009A2D3A" w:rsidRDefault="00683D72">
            <w:pPr>
              <w:rPr>
                <w:rFonts w:eastAsiaTheme="minorEastAsia"/>
                <w:lang w:eastAsia="zh-CN"/>
              </w:rPr>
            </w:pPr>
            <w:r>
              <w:rPr>
                <w:rFonts w:eastAsiaTheme="minorEastAsia"/>
                <w:lang w:eastAsia="zh-CN"/>
              </w:rPr>
              <w:t>Observation 2</w:t>
            </w:r>
            <w:proofErr w:type="gramStart"/>
            <w:r>
              <w:rPr>
                <w:rFonts w:eastAsiaTheme="minorEastAsia"/>
                <w:lang w:eastAsia="zh-CN"/>
              </w:rPr>
              <w:tab/>
              <w:t>:There</w:t>
            </w:r>
            <w:proofErr w:type="gramEnd"/>
            <w:r>
              <w:rPr>
                <w:rFonts w:eastAsiaTheme="minorEastAsia"/>
                <w:lang w:eastAsia="zh-CN"/>
              </w:rPr>
              <w:t xml:space="preserve"> is a need to understand if there are RAN4 impacts in the training phase.</w:t>
            </w:r>
          </w:p>
          <w:p w14:paraId="1CB5728C" w14:textId="77777777" w:rsidR="009A2D3A" w:rsidRDefault="00683D72">
            <w:pPr>
              <w:rPr>
                <w:rFonts w:eastAsiaTheme="minorEastAsia"/>
                <w:lang w:eastAsia="zh-CN"/>
              </w:rPr>
            </w:pPr>
            <w:r>
              <w:rPr>
                <w:rFonts w:eastAsiaTheme="minorEastAsia"/>
                <w:lang w:eastAsia="zh-CN"/>
              </w:rPr>
              <w:t>Observation 3:</w:t>
            </w:r>
            <w:r>
              <w:rPr>
                <w:rFonts w:eastAsiaTheme="minorEastAsia"/>
                <w:lang w:eastAsia="zh-CN"/>
              </w:rPr>
              <w:tab/>
              <w:t>The performance of AI models depends on the hardware of the device towards which they are compiled and the compiler.</w:t>
            </w:r>
          </w:p>
          <w:p w14:paraId="1CB5728D" w14:textId="77777777" w:rsidR="009A2D3A" w:rsidRDefault="00683D72">
            <w:pPr>
              <w:rPr>
                <w:rFonts w:eastAsiaTheme="minorEastAsia"/>
                <w:lang w:eastAsia="zh-CN"/>
              </w:rPr>
            </w:pPr>
            <w:r>
              <w:rPr>
                <w:rFonts w:eastAsiaTheme="minorEastAsia"/>
                <w:lang w:eastAsia="zh-CN"/>
              </w:rPr>
              <w:t>Observation 4:</w:t>
            </w:r>
            <w:r>
              <w:rPr>
                <w:rFonts w:eastAsiaTheme="minorEastAsia"/>
                <w:lang w:eastAsia="zh-CN"/>
              </w:rPr>
              <w:tab/>
              <w:t>Models may be switched, activated, de-activated during their lifecycle. This may or may not be transparent to the network.</w:t>
            </w:r>
          </w:p>
          <w:p w14:paraId="1CB5728E" w14:textId="77777777" w:rsidR="009A2D3A" w:rsidRDefault="00683D72">
            <w:pPr>
              <w:rPr>
                <w:rFonts w:eastAsiaTheme="minorEastAsia"/>
                <w:lang w:eastAsia="zh-CN"/>
              </w:rPr>
            </w:pPr>
            <w:r>
              <w:rPr>
                <w:rFonts w:eastAsiaTheme="minorEastAsia"/>
                <w:lang w:eastAsia="zh-CN"/>
              </w:rPr>
              <w:t>Observation 5</w:t>
            </w:r>
            <w:proofErr w:type="gramStart"/>
            <w:r>
              <w:rPr>
                <w:rFonts w:eastAsiaTheme="minorEastAsia"/>
                <w:lang w:eastAsia="zh-CN"/>
              </w:rPr>
              <w:tab/>
              <w:t>:There</w:t>
            </w:r>
            <w:proofErr w:type="gramEnd"/>
            <w:r>
              <w:rPr>
                <w:rFonts w:eastAsiaTheme="minorEastAsia"/>
                <w:lang w:eastAsia="zh-CN"/>
              </w:rPr>
              <w:t xml:space="preserve"> is a need to understand the relationship between the model monitoring phase and RAN4 requirements.</w:t>
            </w:r>
          </w:p>
          <w:p w14:paraId="1CB5728F" w14:textId="77777777" w:rsidR="009A2D3A" w:rsidRDefault="00683D72">
            <w:pPr>
              <w:rPr>
                <w:rFonts w:eastAsiaTheme="minorEastAsia"/>
                <w:lang w:eastAsia="zh-CN"/>
              </w:rPr>
            </w:pPr>
            <w:r>
              <w:rPr>
                <w:rFonts w:eastAsiaTheme="minorEastAsia"/>
                <w:lang w:eastAsia="zh-CN"/>
              </w:rPr>
              <w:t>Observation 6</w:t>
            </w:r>
            <w:proofErr w:type="gramStart"/>
            <w:r>
              <w:rPr>
                <w:rFonts w:eastAsiaTheme="minorEastAsia"/>
                <w:lang w:eastAsia="zh-CN"/>
              </w:rPr>
              <w:tab/>
              <w:t>:It</w:t>
            </w:r>
            <w:proofErr w:type="gramEnd"/>
            <w:r>
              <w:rPr>
                <w:rFonts w:eastAsiaTheme="minorEastAsia"/>
                <w:lang w:eastAsia="zh-CN"/>
              </w:rPr>
              <w:t xml:space="preserve"> is useful to discuss and agree in RAN4 on what the overall goals of RAN4 requirements and testing are, since the means to achieve these goals may differ for AI.</w:t>
            </w:r>
          </w:p>
          <w:p w14:paraId="1CB57290" w14:textId="77777777" w:rsidR="009A2D3A" w:rsidRDefault="00683D72">
            <w:pPr>
              <w:rPr>
                <w:rFonts w:eastAsiaTheme="minorEastAsia"/>
                <w:lang w:eastAsia="zh-CN"/>
              </w:rPr>
            </w:pPr>
            <w:r>
              <w:rPr>
                <w:rFonts w:eastAsiaTheme="minorEastAsia"/>
                <w:lang w:eastAsia="zh-CN"/>
              </w:rPr>
              <w:t>Observation 7</w:t>
            </w:r>
            <w:proofErr w:type="gramStart"/>
            <w:r>
              <w:rPr>
                <w:rFonts w:eastAsiaTheme="minorEastAsia"/>
                <w:lang w:eastAsia="zh-CN"/>
              </w:rPr>
              <w:tab/>
              <w:t>:Core</w:t>
            </w:r>
            <w:proofErr w:type="gramEnd"/>
            <w:r>
              <w:rPr>
                <w:rFonts w:eastAsiaTheme="minorEastAsia"/>
                <w:lang w:eastAsia="zh-CN"/>
              </w:rPr>
              <w:t xml:space="preserve"> requirements regulate aspects of RF and baseband behaviour that are relevant and are applicable at all times and in a wide variety of configurations.</w:t>
            </w:r>
          </w:p>
          <w:p w14:paraId="1CB57291" w14:textId="77777777" w:rsidR="009A2D3A" w:rsidRDefault="00683D72">
            <w:pPr>
              <w:rPr>
                <w:rFonts w:eastAsiaTheme="minorEastAsia"/>
                <w:lang w:eastAsia="zh-CN"/>
              </w:rPr>
            </w:pPr>
            <w:r>
              <w:rPr>
                <w:rFonts w:eastAsiaTheme="minorEastAsia"/>
                <w:lang w:eastAsia="zh-CN"/>
              </w:rPr>
              <w:t>Observation 8:</w:t>
            </w:r>
            <w:r>
              <w:rPr>
                <w:rFonts w:eastAsiaTheme="minorEastAsia"/>
                <w:lang w:eastAsia="zh-CN"/>
              </w:rPr>
              <w:tab/>
              <w:t>Conformance testing defines a limited number of test conditions that are sufficient to provide confidence that the core requirement will be met in all circumstances.</w:t>
            </w:r>
          </w:p>
          <w:p w14:paraId="1CB57292" w14:textId="77777777" w:rsidR="009A2D3A" w:rsidRDefault="00683D72">
            <w:pPr>
              <w:rPr>
                <w:rFonts w:eastAsiaTheme="minorEastAsia"/>
                <w:lang w:eastAsia="zh-CN"/>
              </w:rPr>
            </w:pPr>
            <w:r>
              <w:rPr>
                <w:rFonts w:eastAsiaTheme="minorEastAsia"/>
                <w:lang w:eastAsia="zh-CN"/>
              </w:rPr>
              <w:t>Observation 9</w:t>
            </w:r>
            <w:proofErr w:type="gramStart"/>
            <w:r>
              <w:rPr>
                <w:rFonts w:eastAsiaTheme="minorEastAsia"/>
                <w:lang w:eastAsia="zh-CN"/>
              </w:rPr>
              <w:tab/>
              <w:t>:It</w:t>
            </w:r>
            <w:proofErr w:type="gramEnd"/>
            <w:r>
              <w:rPr>
                <w:rFonts w:eastAsiaTheme="minorEastAsia"/>
                <w:lang w:eastAsia="zh-CN"/>
              </w:rPr>
              <w:t xml:space="preserve"> is assumed that once a design passes conformance testing, equipment built to the design will remain compliant throughout their lifetime.</w:t>
            </w:r>
          </w:p>
          <w:p w14:paraId="1CB57293" w14:textId="77777777" w:rsidR="009A2D3A" w:rsidRDefault="00683D72">
            <w:pPr>
              <w:rPr>
                <w:rFonts w:eastAsiaTheme="minorEastAsia"/>
                <w:lang w:eastAsia="zh-CN"/>
              </w:rPr>
            </w:pPr>
            <w:r>
              <w:rPr>
                <w:rFonts w:eastAsiaTheme="minorEastAsia"/>
                <w:lang w:eastAsia="zh-CN"/>
              </w:rPr>
              <w:t>Observation 10:</w:t>
            </w:r>
            <w:r>
              <w:rPr>
                <w:rFonts w:eastAsiaTheme="minorEastAsia"/>
                <w:lang w:eastAsia="zh-CN"/>
              </w:rPr>
              <w:tab/>
              <w:t>For AI, core requirements need to be sufficiently general that all relevant aspects of behaviour are covered.</w:t>
            </w:r>
          </w:p>
          <w:p w14:paraId="1CB57294" w14:textId="77777777" w:rsidR="009A2D3A" w:rsidRDefault="00683D72">
            <w:pPr>
              <w:rPr>
                <w:rFonts w:eastAsiaTheme="minorEastAsia"/>
                <w:lang w:eastAsia="zh-CN"/>
              </w:rPr>
            </w:pPr>
            <w:r>
              <w:rPr>
                <w:rFonts w:eastAsiaTheme="minorEastAsia"/>
                <w:lang w:eastAsia="zh-CN"/>
              </w:rPr>
              <w:t>Observation 11:</w:t>
            </w:r>
            <w:r>
              <w:rPr>
                <w:rFonts w:eastAsiaTheme="minorEastAsia"/>
                <w:lang w:eastAsia="zh-CN"/>
              </w:rPr>
              <w:tab/>
              <w:t>The test coverage needed for AI models may differ from deterministic algorithms.</w:t>
            </w:r>
          </w:p>
          <w:p w14:paraId="1CB57295" w14:textId="77777777" w:rsidR="009A2D3A" w:rsidRDefault="00683D72">
            <w:pPr>
              <w:rPr>
                <w:rFonts w:eastAsiaTheme="minorEastAsia"/>
                <w:lang w:eastAsia="zh-CN"/>
              </w:rPr>
            </w:pPr>
            <w:r>
              <w:rPr>
                <w:rFonts w:eastAsiaTheme="minorEastAsia"/>
                <w:lang w:eastAsia="zh-CN"/>
              </w:rPr>
              <w:t>Observation 12:</w:t>
            </w:r>
            <w:r>
              <w:rPr>
                <w:rFonts w:eastAsiaTheme="minorEastAsia"/>
                <w:lang w:eastAsia="zh-CN"/>
              </w:rPr>
              <w:tab/>
              <w:t>There is a need to understand the relevance of conformance testing and how to ensure performance when new models are downloaded or switched.</w:t>
            </w:r>
          </w:p>
          <w:p w14:paraId="1CB57296" w14:textId="77777777" w:rsidR="009A2D3A" w:rsidRDefault="00683D72">
            <w:pPr>
              <w:rPr>
                <w:rFonts w:eastAsiaTheme="minorEastAsia"/>
                <w:lang w:eastAsia="zh-CN"/>
              </w:rPr>
            </w:pPr>
            <w:r>
              <w:rPr>
                <w:rFonts w:eastAsiaTheme="minorEastAsia"/>
                <w:lang w:eastAsia="zh-CN"/>
              </w:rPr>
              <w:t>Observation 13:</w:t>
            </w:r>
            <w:r>
              <w:rPr>
                <w:rFonts w:eastAsiaTheme="minorEastAsia"/>
                <w:lang w:eastAsia="zh-CN"/>
              </w:rPr>
              <w:tab/>
              <w:t>The ability of AI models to generalize to other conditions than those in which requirements or tests are specified could be significantly different to deterministic algorithms.</w:t>
            </w:r>
          </w:p>
          <w:p w14:paraId="1CB57297" w14:textId="77777777" w:rsidR="009A2D3A" w:rsidRDefault="00683D72">
            <w:pPr>
              <w:rPr>
                <w:rFonts w:eastAsiaTheme="minorEastAsia"/>
                <w:lang w:eastAsia="zh-CN"/>
              </w:rPr>
            </w:pPr>
            <w:r>
              <w:rPr>
                <w:rFonts w:eastAsiaTheme="minorEastAsia"/>
                <w:lang w:eastAsia="zh-CN"/>
              </w:rPr>
              <w:t>Observation 14:</w:t>
            </w:r>
            <w:r>
              <w:rPr>
                <w:rFonts w:eastAsiaTheme="minorEastAsia"/>
                <w:lang w:eastAsia="zh-CN"/>
              </w:rPr>
              <w:tab/>
              <w:t>It may be detrimental or even impossible to apply generic requirements when models are trained for specific cells/scenarios.</w:t>
            </w:r>
          </w:p>
          <w:p w14:paraId="1CB57298" w14:textId="77777777" w:rsidR="009A2D3A" w:rsidRDefault="00683D72">
            <w:pPr>
              <w:rPr>
                <w:rFonts w:eastAsiaTheme="minorEastAsia"/>
                <w:lang w:eastAsia="zh-CN"/>
              </w:rPr>
            </w:pPr>
            <w:r>
              <w:rPr>
                <w:rFonts w:eastAsiaTheme="minorEastAsia"/>
                <w:lang w:eastAsia="zh-CN"/>
              </w:rPr>
              <w:t>Observation 15:</w:t>
            </w:r>
            <w:r>
              <w:rPr>
                <w:rFonts w:eastAsiaTheme="minorEastAsia"/>
                <w:lang w:eastAsia="zh-CN"/>
              </w:rPr>
              <w:tab/>
              <w:t>Requirements relating to model switching may need to be considered.</w:t>
            </w:r>
          </w:p>
          <w:p w14:paraId="1CB57299" w14:textId="77777777" w:rsidR="009A2D3A" w:rsidRDefault="00683D72">
            <w:pPr>
              <w:rPr>
                <w:rFonts w:eastAsiaTheme="minorEastAsia"/>
                <w:lang w:eastAsia="zh-CN"/>
              </w:rPr>
            </w:pPr>
            <w:r>
              <w:rPr>
                <w:rFonts w:eastAsiaTheme="minorEastAsia"/>
                <w:lang w:eastAsia="zh-CN"/>
              </w:rPr>
              <w:t>Observation 16:</w:t>
            </w:r>
            <w:r>
              <w:rPr>
                <w:rFonts w:eastAsiaTheme="minorEastAsia"/>
                <w:lang w:eastAsia="zh-CN"/>
              </w:rPr>
              <w:tab/>
              <w:t>Also timing aspects of model switching need consideration.</w:t>
            </w:r>
          </w:p>
          <w:p w14:paraId="1CB5729A" w14:textId="77777777" w:rsidR="009A2D3A" w:rsidRDefault="00683D72">
            <w:pPr>
              <w:rPr>
                <w:rFonts w:eastAsiaTheme="minorEastAsia"/>
                <w:lang w:eastAsia="zh-CN"/>
              </w:rPr>
            </w:pPr>
            <w:r>
              <w:rPr>
                <w:rFonts w:eastAsiaTheme="minorEastAsia"/>
                <w:lang w:eastAsia="zh-CN"/>
              </w:rPr>
              <w:t>Observation 17:</w:t>
            </w:r>
            <w:r>
              <w:rPr>
                <w:rFonts w:eastAsiaTheme="minorEastAsia"/>
                <w:lang w:eastAsia="zh-CN"/>
              </w:rPr>
              <w:tab/>
              <w:t>It is not possible to define RAN4 requirements and tests jointly over BS and UE</w:t>
            </w:r>
          </w:p>
          <w:p w14:paraId="1CB5729B" w14:textId="77777777" w:rsidR="009A2D3A" w:rsidRDefault="00683D72">
            <w:pPr>
              <w:rPr>
                <w:rFonts w:eastAsiaTheme="minorEastAsia"/>
                <w:lang w:eastAsia="zh-CN"/>
              </w:rPr>
            </w:pPr>
            <w:r>
              <w:rPr>
                <w:rFonts w:eastAsiaTheme="minorEastAsia"/>
                <w:lang w:eastAsia="zh-CN"/>
              </w:rPr>
              <w:t>Observation 18:</w:t>
            </w:r>
            <w:r>
              <w:rPr>
                <w:rFonts w:eastAsiaTheme="minorEastAsia"/>
                <w:lang w:eastAsia="zh-CN"/>
              </w:rPr>
              <w:tab/>
              <w:t>An approach for ensuring performance of 2 sided models needs further consideration.</w:t>
            </w:r>
          </w:p>
          <w:p w14:paraId="1CB5729C" w14:textId="77777777" w:rsidR="009A2D3A" w:rsidRDefault="00683D72">
            <w:pPr>
              <w:rPr>
                <w:rFonts w:eastAsiaTheme="minorEastAsia"/>
                <w:lang w:eastAsia="zh-CN"/>
              </w:rPr>
            </w:pPr>
            <w:r>
              <w:rPr>
                <w:rFonts w:eastAsiaTheme="minorEastAsia"/>
                <w:lang w:eastAsia="zh-CN"/>
              </w:rPr>
              <w:t>Observation 19:</w:t>
            </w:r>
            <w:r>
              <w:rPr>
                <w:rFonts w:eastAsiaTheme="minorEastAsia"/>
                <w:lang w:eastAsia="zh-CN"/>
              </w:rPr>
              <w:tab/>
              <w:t>There is a need to carefully consider whether AI may necessitate new kinds of requirements to regulate new behaviours.</w:t>
            </w:r>
          </w:p>
          <w:p w14:paraId="1CB5729D" w14:textId="77777777" w:rsidR="009A2D3A" w:rsidRDefault="00683D72">
            <w:pPr>
              <w:rPr>
                <w:rFonts w:eastAsiaTheme="minorEastAsia"/>
                <w:lang w:eastAsia="zh-CN"/>
              </w:rPr>
            </w:pPr>
            <w:r>
              <w:rPr>
                <w:rFonts w:eastAsiaTheme="minorEastAsia"/>
                <w:lang w:eastAsia="zh-CN"/>
              </w:rPr>
              <w:t>Observation 20:</w:t>
            </w:r>
            <w:r>
              <w:rPr>
                <w:rFonts w:eastAsiaTheme="minorEastAsia"/>
                <w:lang w:eastAsia="zh-CN"/>
              </w:rPr>
              <w:tab/>
              <w:t>Measurement accuracy requirements may consider new measurements and may need to differentiate between lifecycle stages.</w:t>
            </w:r>
          </w:p>
          <w:p w14:paraId="1CB5729E" w14:textId="77777777" w:rsidR="009A2D3A" w:rsidRDefault="00683D72">
            <w:pPr>
              <w:rPr>
                <w:rFonts w:eastAsiaTheme="minorEastAsia"/>
                <w:lang w:eastAsia="zh-CN"/>
              </w:rPr>
            </w:pPr>
            <w:r>
              <w:rPr>
                <w:rFonts w:eastAsiaTheme="minorEastAsia"/>
                <w:lang w:eastAsia="zh-CN"/>
              </w:rPr>
              <w:t>Observation 21:</w:t>
            </w:r>
            <w:r>
              <w:rPr>
                <w:rFonts w:eastAsiaTheme="minorEastAsia"/>
                <w:lang w:eastAsia="zh-CN"/>
              </w:rPr>
              <w:tab/>
              <w:t>If models are on the network side, measurement accuracy considerations for UE reporting will be important. Some other aspects would not need consideration.</w:t>
            </w:r>
          </w:p>
          <w:p w14:paraId="1CB5729F" w14:textId="77777777" w:rsidR="009A2D3A" w:rsidRDefault="00683D72">
            <w:pPr>
              <w:rPr>
                <w:rFonts w:eastAsiaTheme="minorEastAsia"/>
                <w:lang w:eastAsia="zh-CN"/>
              </w:rPr>
            </w:pPr>
            <w:r>
              <w:rPr>
                <w:rFonts w:eastAsiaTheme="minorEastAsia"/>
                <w:lang w:eastAsia="zh-CN"/>
              </w:rPr>
              <w:t>Observation 22:</w:t>
            </w:r>
            <w:r>
              <w:rPr>
                <w:rFonts w:eastAsiaTheme="minorEastAsia"/>
                <w:lang w:eastAsia="zh-CN"/>
              </w:rPr>
              <w:tab/>
              <w:t>There is a need to clarify which parts of the functionality would be specified in the RAN, as this impacts RAN4 work.</w:t>
            </w:r>
          </w:p>
          <w:p w14:paraId="1CB572A0" w14:textId="77777777" w:rsidR="009A2D3A" w:rsidRDefault="00683D72">
            <w:pPr>
              <w:rPr>
                <w:rFonts w:eastAsiaTheme="minorEastAsia"/>
                <w:lang w:eastAsia="zh-CN"/>
              </w:rPr>
            </w:pPr>
            <w:r>
              <w:rPr>
                <w:rFonts w:eastAsiaTheme="minorEastAsia"/>
                <w:lang w:eastAsia="zh-CN"/>
              </w:rPr>
              <w:t>Observation 23:</w:t>
            </w:r>
            <w:r>
              <w:rPr>
                <w:rFonts w:eastAsiaTheme="minorEastAsia"/>
                <w:lang w:eastAsia="zh-CN"/>
              </w:rPr>
              <w:tab/>
              <w:t>Clarification of the behaviours and need for model switching is needed to scope the RAN4 work.</w:t>
            </w:r>
          </w:p>
        </w:tc>
      </w:tr>
      <w:tr w:rsidR="009A2D3A" w14:paraId="1CB572AE" w14:textId="77777777">
        <w:trPr>
          <w:trHeight w:val="468"/>
        </w:trPr>
        <w:tc>
          <w:tcPr>
            <w:tcW w:w="988" w:type="dxa"/>
          </w:tcPr>
          <w:p w14:paraId="1CB572A2" w14:textId="77777777" w:rsidR="009A2D3A" w:rsidRDefault="003F2529">
            <w:pPr>
              <w:spacing w:before="120" w:after="120"/>
              <w:rPr>
                <w:rFonts w:asciiTheme="minorHAnsi" w:hAnsiTheme="minorHAnsi" w:cstheme="minorHAnsi"/>
              </w:rPr>
            </w:pPr>
            <w:hyperlink r:id="rId28" w:history="1">
              <w:r w:rsidR="00683D72">
                <w:rPr>
                  <w:rStyle w:val="Hyperlink"/>
                  <w:rFonts w:ascii="Arial" w:hAnsi="Arial" w:cs="Arial"/>
                  <w:b/>
                  <w:bCs/>
                  <w:sz w:val="16"/>
                  <w:szCs w:val="16"/>
                </w:rPr>
                <w:t>R4-2304854</w:t>
              </w:r>
            </w:hyperlink>
          </w:p>
        </w:tc>
        <w:tc>
          <w:tcPr>
            <w:tcW w:w="708" w:type="dxa"/>
          </w:tcPr>
          <w:p w14:paraId="1CB572A3" w14:textId="77777777" w:rsidR="009A2D3A" w:rsidRDefault="00683D72">
            <w:pPr>
              <w:spacing w:before="120" w:after="120"/>
              <w:rPr>
                <w:rFonts w:asciiTheme="minorHAnsi" w:hAnsiTheme="minorHAnsi" w:cstheme="minorHAnsi"/>
              </w:rPr>
            </w:pPr>
            <w:r>
              <w:rPr>
                <w:rFonts w:ascii="Arial" w:hAnsi="Arial" w:cs="Arial"/>
                <w:sz w:val="16"/>
                <w:szCs w:val="16"/>
              </w:rPr>
              <w:t>CMCC</w:t>
            </w:r>
          </w:p>
        </w:tc>
        <w:tc>
          <w:tcPr>
            <w:tcW w:w="7935" w:type="dxa"/>
          </w:tcPr>
          <w:p w14:paraId="1CB572A4" w14:textId="77777777" w:rsidR="009A2D3A" w:rsidRDefault="00683D72">
            <w:pPr>
              <w:spacing w:line="240" w:lineRule="exact"/>
              <w:rPr>
                <w:b/>
                <w:i/>
              </w:rPr>
            </w:pPr>
            <w:r>
              <w:rPr>
                <w:rFonts w:hint="eastAsia"/>
                <w:b/>
                <w:i/>
              </w:rPr>
              <w:t>P</w:t>
            </w:r>
            <w:r>
              <w:rPr>
                <w:b/>
                <w:i/>
              </w:rPr>
              <w:t>roposal 1: it is proposed to consider both one-sided model and two-sided model for RAN4 discussion.</w:t>
            </w:r>
          </w:p>
          <w:p w14:paraId="1CB572A5" w14:textId="77777777" w:rsidR="009A2D3A" w:rsidRDefault="00683D72">
            <w:pPr>
              <w:spacing w:line="240" w:lineRule="exact"/>
              <w:rPr>
                <w:b/>
                <w:i/>
              </w:rPr>
            </w:pPr>
            <w:r>
              <w:rPr>
                <w:rFonts w:hint="eastAsia"/>
                <w:b/>
                <w:i/>
              </w:rPr>
              <w:t>P</w:t>
            </w:r>
            <w:r>
              <w:rPr>
                <w:b/>
                <w:i/>
              </w:rPr>
              <w:t>roposal 2: for two-sided model, it is proposed to discuss how to test joint inference between UE and network.</w:t>
            </w:r>
          </w:p>
          <w:p w14:paraId="1CB572A6" w14:textId="77777777" w:rsidR="009A2D3A" w:rsidRDefault="00683D72">
            <w:pPr>
              <w:spacing w:line="240" w:lineRule="exact"/>
              <w:rPr>
                <w:b/>
                <w:i/>
              </w:rPr>
            </w:pPr>
            <w:r>
              <w:rPr>
                <w:b/>
                <w:i/>
              </w:rPr>
              <w:t xml:space="preserve">Proposal 3: it is proposed to consider both LCM related performance and AL/ML inference performance </w:t>
            </w:r>
          </w:p>
          <w:p w14:paraId="1CB572A7" w14:textId="77777777" w:rsidR="009A2D3A" w:rsidRDefault="00683D72">
            <w:pPr>
              <w:numPr>
                <w:ilvl w:val="0"/>
                <w:numId w:val="35"/>
              </w:numPr>
              <w:spacing w:line="240" w:lineRule="exact"/>
              <w:rPr>
                <w:b/>
                <w:i/>
              </w:rPr>
            </w:pPr>
            <w:r>
              <w:rPr>
                <w:rFonts w:hint="eastAsia"/>
                <w:b/>
                <w:i/>
              </w:rPr>
              <w:t>L</w:t>
            </w:r>
            <w:r>
              <w:rPr>
                <w:b/>
                <w:i/>
              </w:rPr>
              <w:t xml:space="preserve">CM related performance: </w:t>
            </w:r>
            <w:proofErr w:type="spellStart"/>
            <w:r>
              <w:rPr>
                <w:b/>
                <w:i/>
              </w:rPr>
              <w:t>requirments</w:t>
            </w:r>
            <w:proofErr w:type="spellEnd"/>
            <w:r>
              <w:rPr>
                <w:rFonts w:hint="eastAsia"/>
                <w:b/>
                <w:i/>
              </w:rPr>
              <w:t>/tests</w:t>
            </w:r>
            <w:r>
              <w:rPr>
                <w:b/>
                <w:i/>
              </w:rPr>
              <w:t xml:space="preserve"> </w:t>
            </w:r>
            <w:r>
              <w:rPr>
                <w:rFonts w:hint="eastAsia"/>
                <w:b/>
                <w:i/>
              </w:rPr>
              <w:t>for</w:t>
            </w:r>
            <w:r>
              <w:rPr>
                <w:b/>
                <w:i/>
              </w:rPr>
              <w:t xml:space="preserve"> model training, model inference, model monitoring, model selection, model update, model activation/deactivation/switch/fallback</w:t>
            </w:r>
            <w:r>
              <w:rPr>
                <w:rFonts w:hint="eastAsia"/>
                <w:b/>
                <w:i/>
              </w:rPr>
              <w:t>,</w:t>
            </w:r>
            <w:r>
              <w:rPr>
                <w:b/>
                <w:i/>
              </w:rPr>
              <w:t xml:space="preserve"> etc. </w:t>
            </w:r>
          </w:p>
          <w:p w14:paraId="1CB572A8" w14:textId="77777777" w:rsidR="009A2D3A" w:rsidRDefault="00683D72">
            <w:pPr>
              <w:numPr>
                <w:ilvl w:val="0"/>
                <w:numId w:val="35"/>
              </w:numPr>
              <w:spacing w:line="240" w:lineRule="exact"/>
              <w:rPr>
                <w:b/>
                <w:i/>
              </w:rPr>
            </w:pPr>
            <w:r>
              <w:rPr>
                <w:b/>
                <w:i/>
              </w:rPr>
              <w:t xml:space="preserve">AL/ML inference performance: </w:t>
            </w:r>
            <w:proofErr w:type="spellStart"/>
            <w:r>
              <w:rPr>
                <w:b/>
                <w:i/>
              </w:rPr>
              <w:t>requirments</w:t>
            </w:r>
            <w:proofErr w:type="spellEnd"/>
            <w:r>
              <w:rPr>
                <w:rFonts w:hint="eastAsia"/>
                <w:b/>
                <w:i/>
              </w:rPr>
              <w:t>/tests</w:t>
            </w:r>
            <w:r>
              <w:rPr>
                <w:b/>
                <w:i/>
              </w:rPr>
              <w:t xml:space="preserve"> to verify the AL/ML gain.</w:t>
            </w:r>
          </w:p>
          <w:p w14:paraId="1CB572A9" w14:textId="77777777" w:rsidR="009A2D3A" w:rsidRDefault="00683D72">
            <w:pPr>
              <w:spacing w:line="240" w:lineRule="exact"/>
              <w:rPr>
                <w:b/>
                <w:i/>
              </w:rPr>
            </w:pPr>
            <w:r>
              <w:rPr>
                <w:b/>
                <w:i/>
              </w:rPr>
              <w:t xml:space="preserve">Proposal 4: whether reference model is needed or not can be </w:t>
            </w:r>
            <w:proofErr w:type="spellStart"/>
            <w:r>
              <w:rPr>
                <w:b/>
                <w:i/>
              </w:rPr>
              <w:t>deceided</w:t>
            </w:r>
            <w:proofErr w:type="spellEnd"/>
            <w:r>
              <w:rPr>
                <w:b/>
                <w:i/>
              </w:rPr>
              <w:t xml:space="preserve"> based on the </w:t>
            </w:r>
            <w:proofErr w:type="spellStart"/>
            <w:proofErr w:type="gramStart"/>
            <w:r>
              <w:rPr>
                <w:b/>
                <w:i/>
              </w:rPr>
              <w:t>allignment</w:t>
            </w:r>
            <w:proofErr w:type="spellEnd"/>
            <w:r>
              <w:rPr>
                <w:b/>
                <w:i/>
              </w:rPr>
              <w:t xml:space="preserve">  of</w:t>
            </w:r>
            <w:proofErr w:type="gramEnd"/>
            <w:r>
              <w:rPr>
                <w:b/>
                <w:i/>
              </w:rPr>
              <w:t xml:space="preserve"> performance evaluation among companies. If the performance among different vendors </w:t>
            </w:r>
            <w:proofErr w:type="gramStart"/>
            <w:r>
              <w:rPr>
                <w:b/>
                <w:i/>
              </w:rPr>
              <w:t>are</w:t>
            </w:r>
            <w:proofErr w:type="gramEnd"/>
            <w:r>
              <w:rPr>
                <w:b/>
                <w:i/>
              </w:rPr>
              <w:t xml:space="preserve"> not </w:t>
            </w:r>
            <w:proofErr w:type="spellStart"/>
            <w:r>
              <w:rPr>
                <w:b/>
                <w:i/>
              </w:rPr>
              <w:t>alligned</w:t>
            </w:r>
            <w:proofErr w:type="spellEnd"/>
            <w:r>
              <w:rPr>
                <w:b/>
                <w:i/>
              </w:rPr>
              <w:t xml:space="preserve"> well, reference model can be considered.</w:t>
            </w:r>
          </w:p>
          <w:p w14:paraId="1CB572AA" w14:textId="77777777" w:rsidR="009A2D3A" w:rsidRDefault="00683D72">
            <w:pPr>
              <w:spacing w:line="240" w:lineRule="exact"/>
              <w:rPr>
                <w:b/>
                <w:i/>
              </w:rPr>
            </w:pPr>
            <w:r>
              <w:rPr>
                <w:rFonts w:hint="eastAsia"/>
                <w:b/>
                <w:i/>
              </w:rPr>
              <w:t>P</w:t>
            </w:r>
            <w:r>
              <w:rPr>
                <w:b/>
                <w:i/>
              </w:rPr>
              <w:t>roposal 5: it is proposed to discuss and decide the dataset to define test</w:t>
            </w:r>
          </w:p>
          <w:p w14:paraId="1CB572AB" w14:textId="77777777" w:rsidR="009A2D3A" w:rsidRDefault="00683D72">
            <w:pPr>
              <w:numPr>
                <w:ilvl w:val="0"/>
                <w:numId w:val="36"/>
              </w:numPr>
              <w:spacing w:line="240" w:lineRule="exact"/>
              <w:rPr>
                <w:b/>
                <w:i/>
              </w:rPr>
            </w:pPr>
            <w:r>
              <w:rPr>
                <w:b/>
                <w:i/>
              </w:rPr>
              <w:t>Dataset based on dataset assumption/parameters (</w:t>
            </w:r>
            <w:proofErr w:type="gramStart"/>
            <w:r>
              <w:rPr>
                <w:b/>
                <w:i/>
              </w:rPr>
              <w:t>e.g.</w:t>
            </w:r>
            <w:proofErr w:type="gramEnd"/>
            <w:r>
              <w:rPr>
                <w:b/>
                <w:i/>
              </w:rPr>
              <w:t xml:space="preserve"> TR 38.901)</w:t>
            </w:r>
          </w:p>
          <w:p w14:paraId="1CB572AC" w14:textId="77777777" w:rsidR="009A2D3A" w:rsidRDefault="00683D72">
            <w:pPr>
              <w:numPr>
                <w:ilvl w:val="0"/>
                <w:numId w:val="36"/>
              </w:numPr>
              <w:spacing w:line="240" w:lineRule="exact"/>
              <w:rPr>
                <w:b/>
                <w:i/>
              </w:rPr>
            </w:pPr>
            <w:r>
              <w:rPr>
                <w:b/>
                <w:i/>
              </w:rPr>
              <w:t>Field dataset</w:t>
            </w:r>
          </w:p>
          <w:p w14:paraId="1CB572AD" w14:textId="77777777" w:rsidR="009A2D3A" w:rsidRDefault="00683D72">
            <w:pPr>
              <w:numPr>
                <w:ilvl w:val="0"/>
                <w:numId w:val="36"/>
              </w:numPr>
              <w:spacing w:line="240" w:lineRule="exact"/>
              <w:rPr>
                <w:b/>
                <w:i/>
              </w:rPr>
            </w:pPr>
            <w:r>
              <w:rPr>
                <w:rFonts w:hint="eastAsia"/>
                <w:b/>
                <w:i/>
              </w:rPr>
              <w:t>b</w:t>
            </w:r>
            <w:r>
              <w:rPr>
                <w:b/>
                <w:i/>
              </w:rPr>
              <w:t>oth dataset based on dataset assumption and field dataset</w:t>
            </w:r>
          </w:p>
        </w:tc>
      </w:tr>
      <w:tr w:rsidR="009A2D3A" w14:paraId="1CB572BC" w14:textId="77777777">
        <w:trPr>
          <w:trHeight w:val="468"/>
        </w:trPr>
        <w:tc>
          <w:tcPr>
            <w:tcW w:w="988" w:type="dxa"/>
          </w:tcPr>
          <w:p w14:paraId="1CB572AF" w14:textId="77777777" w:rsidR="009A2D3A" w:rsidRDefault="003F2529">
            <w:pPr>
              <w:spacing w:before="120" w:after="120"/>
              <w:rPr>
                <w:rFonts w:asciiTheme="minorHAnsi" w:hAnsiTheme="minorHAnsi" w:cstheme="minorHAnsi"/>
              </w:rPr>
            </w:pPr>
            <w:hyperlink r:id="rId29" w:history="1">
              <w:r w:rsidR="00683D72">
                <w:rPr>
                  <w:rStyle w:val="Hyperlink"/>
                  <w:rFonts w:ascii="Arial" w:hAnsi="Arial" w:cs="Arial"/>
                  <w:b/>
                  <w:bCs/>
                  <w:sz w:val="16"/>
                  <w:szCs w:val="16"/>
                </w:rPr>
                <w:t>R4-2305000</w:t>
              </w:r>
            </w:hyperlink>
          </w:p>
        </w:tc>
        <w:tc>
          <w:tcPr>
            <w:tcW w:w="708" w:type="dxa"/>
          </w:tcPr>
          <w:p w14:paraId="1CB572B0" w14:textId="77777777" w:rsidR="009A2D3A" w:rsidRDefault="00683D72">
            <w:pPr>
              <w:spacing w:before="120" w:after="120"/>
              <w:rPr>
                <w:rFonts w:asciiTheme="minorHAnsi" w:hAnsiTheme="minorHAnsi" w:cstheme="minorHAnsi"/>
              </w:rPr>
            </w:pPr>
            <w:r>
              <w:rPr>
                <w:rFonts w:ascii="Arial" w:hAnsi="Arial" w:cs="Arial"/>
                <w:sz w:val="16"/>
                <w:szCs w:val="16"/>
              </w:rPr>
              <w:t>ZTE Corporation</w:t>
            </w:r>
          </w:p>
        </w:tc>
        <w:tc>
          <w:tcPr>
            <w:tcW w:w="7935" w:type="dxa"/>
          </w:tcPr>
          <w:p w14:paraId="1CB572B1" w14:textId="77777777" w:rsidR="009A2D3A" w:rsidRDefault="00683D72">
            <w:pPr>
              <w:pStyle w:val="BodyText"/>
              <w:rPr>
                <w:b/>
                <w:bCs/>
                <w:lang w:eastAsia="zh-CN"/>
              </w:rPr>
            </w:pPr>
            <w:r>
              <w:rPr>
                <w:rFonts w:hint="eastAsia"/>
                <w:b/>
                <w:bCs/>
                <w:lang w:eastAsia="zh-CN"/>
              </w:rPr>
              <w:t xml:space="preserve">Observation 1: Two categories of models including Proprietary-format models and Open-format models were proposed by RAN1. For the Proprietary-format models, due to the lack of inter-operation and </w:t>
            </w:r>
            <w:proofErr w:type="spellStart"/>
            <w:r>
              <w:rPr>
                <w:rFonts w:hint="eastAsia"/>
                <w:b/>
                <w:bCs/>
                <w:lang w:eastAsia="zh-CN"/>
              </w:rPr>
              <w:t>recognization</w:t>
            </w:r>
            <w:proofErr w:type="spellEnd"/>
            <w:r>
              <w:rPr>
                <w:rFonts w:hint="eastAsia"/>
                <w:b/>
                <w:bCs/>
                <w:lang w:eastAsia="zh-CN"/>
              </w:rPr>
              <w:t xml:space="preserve"> between vendors, it is hard to standardize based on the unified specification identification.</w:t>
            </w:r>
          </w:p>
          <w:p w14:paraId="1CB572B2" w14:textId="77777777" w:rsidR="009A2D3A" w:rsidRDefault="00683D72">
            <w:pPr>
              <w:pStyle w:val="BodyText"/>
              <w:rPr>
                <w:b/>
                <w:bCs/>
                <w:lang w:eastAsia="zh-CN"/>
              </w:rPr>
            </w:pPr>
            <w:r>
              <w:rPr>
                <w:rFonts w:hint="eastAsia"/>
                <w:b/>
                <w:bCs/>
                <w:lang w:eastAsia="zh-CN"/>
              </w:rPr>
              <w:t>Observation 2: Regarding to the Open-format models, the interoperability is feasible.</w:t>
            </w:r>
          </w:p>
          <w:p w14:paraId="1CB572B3" w14:textId="77777777" w:rsidR="009A2D3A" w:rsidRDefault="00683D72">
            <w:pPr>
              <w:pStyle w:val="BodyText"/>
              <w:rPr>
                <w:b/>
                <w:bCs/>
                <w:lang w:eastAsia="zh-CN"/>
              </w:rPr>
            </w:pPr>
            <w:r>
              <w:rPr>
                <w:rFonts w:hint="eastAsia"/>
                <w:b/>
                <w:bCs/>
                <w:lang w:eastAsia="zh-CN"/>
              </w:rPr>
              <w:t xml:space="preserve">Proposal 1: RAN4 can focus on the Open-format models </w:t>
            </w:r>
            <w:proofErr w:type="gramStart"/>
            <w:r>
              <w:rPr>
                <w:rFonts w:hint="eastAsia"/>
                <w:b/>
                <w:bCs/>
                <w:lang w:eastAsia="zh-CN"/>
              </w:rPr>
              <w:t>firstly, and</w:t>
            </w:r>
            <w:proofErr w:type="gramEnd"/>
            <w:r>
              <w:rPr>
                <w:rFonts w:hint="eastAsia"/>
                <w:b/>
                <w:bCs/>
                <w:lang w:eastAsia="zh-CN"/>
              </w:rPr>
              <w:t xml:space="preserve"> discuss which core part and performance part requirements should be identified and how to define. On the other side, the test framework and procedure should also be discussed. At the meanwhile, RAN4 needs to wait for RAN1 progress on Open-format models.</w:t>
            </w:r>
          </w:p>
          <w:p w14:paraId="1CB572B4" w14:textId="77777777" w:rsidR="009A2D3A" w:rsidRDefault="00683D72">
            <w:pPr>
              <w:pStyle w:val="BodyText"/>
              <w:rPr>
                <w:b/>
                <w:bCs/>
                <w:lang w:eastAsia="zh-CN"/>
              </w:rPr>
            </w:pPr>
            <w:r>
              <w:rPr>
                <w:rFonts w:hint="eastAsia"/>
                <w:b/>
                <w:bCs/>
                <w:lang w:eastAsia="zh-CN"/>
              </w:rPr>
              <w:t>Proposal 2: From the perspective of test, both functionality test and performance test should be considered.</w:t>
            </w:r>
          </w:p>
          <w:p w14:paraId="1CB572B5" w14:textId="77777777" w:rsidR="009A2D3A" w:rsidRDefault="00683D72">
            <w:pPr>
              <w:pStyle w:val="BodyText"/>
              <w:rPr>
                <w:b/>
                <w:bCs/>
                <w:lang w:eastAsia="zh-CN"/>
              </w:rPr>
            </w:pPr>
            <w:r>
              <w:rPr>
                <w:rFonts w:hint="eastAsia"/>
                <w:b/>
                <w:bCs/>
                <w:lang w:eastAsia="zh-CN"/>
              </w:rPr>
              <w:t xml:space="preserve">Observation 3: Data collection provides dataset for multiple modules. Such dataset can be generated online during the test or be pre-generated before the test. From the perspective of test, at least the following aspects should be considered: </w:t>
            </w:r>
          </w:p>
          <w:p w14:paraId="1CB572B6" w14:textId="77777777" w:rsidR="009A2D3A" w:rsidRDefault="00683D72">
            <w:pPr>
              <w:pStyle w:val="BodyText"/>
              <w:rPr>
                <w:b/>
                <w:bCs/>
                <w:lang w:eastAsia="zh-CN"/>
              </w:rPr>
            </w:pPr>
            <w:r>
              <w:rPr>
                <w:rFonts w:hint="eastAsia"/>
                <w:b/>
                <w:bCs/>
                <w:lang w:eastAsia="zh-CN"/>
              </w:rPr>
              <w:t xml:space="preserve">Whether the latency of data collection needs to be </w:t>
            </w:r>
            <w:proofErr w:type="gramStart"/>
            <w:r>
              <w:rPr>
                <w:rFonts w:hint="eastAsia"/>
                <w:b/>
                <w:bCs/>
                <w:lang w:eastAsia="zh-CN"/>
              </w:rPr>
              <w:t>verified;</w:t>
            </w:r>
            <w:proofErr w:type="gramEnd"/>
          </w:p>
          <w:p w14:paraId="1CB572B7" w14:textId="77777777" w:rsidR="009A2D3A" w:rsidRDefault="00683D72">
            <w:pPr>
              <w:pStyle w:val="BodyText"/>
              <w:rPr>
                <w:b/>
                <w:bCs/>
                <w:lang w:eastAsia="zh-CN"/>
              </w:rPr>
            </w:pPr>
            <w:r>
              <w:rPr>
                <w:rFonts w:hint="eastAsia"/>
                <w:b/>
                <w:bCs/>
                <w:lang w:eastAsia="zh-CN"/>
              </w:rPr>
              <w:t xml:space="preserve">Whether and how to guarantee the fairness and uniformity of dataset cross different </w:t>
            </w:r>
            <w:proofErr w:type="gramStart"/>
            <w:r>
              <w:rPr>
                <w:rFonts w:hint="eastAsia"/>
                <w:b/>
                <w:bCs/>
                <w:lang w:eastAsia="zh-CN"/>
              </w:rPr>
              <w:t>vendors;</w:t>
            </w:r>
            <w:proofErr w:type="gramEnd"/>
          </w:p>
          <w:p w14:paraId="1CB572B8" w14:textId="77777777" w:rsidR="009A2D3A" w:rsidRDefault="00683D72">
            <w:pPr>
              <w:pStyle w:val="BodyText"/>
              <w:rPr>
                <w:b/>
                <w:bCs/>
                <w:lang w:eastAsia="zh-CN"/>
              </w:rPr>
            </w:pPr>
            <w:r>
              <w:rPr>
                <w:rFonts w:hint="eastAsia"/>
                <w:b/>
                <w:bCs/>
                <w:lang w:eastAsia="zh-CN"/>
              </w:rPr>
              <w:t>Whether the verification of dataset availability can be replaced by the performance of the model inference.</w:t>
            </w:r>
          </w:p>
          <w:p w14:paraId="1CB572B9" w14:textId="77777777" w:rsidR="009A2D3A" w:rsidRDefault="00683D72">
            <w:pPr>
              <w:pStyle w:val="BodyText"/>
              <w:rPr>
                <w:b/>
                <w:bCs/>
                <w:lang w:eastAsia="zh-CN"/>
              </w:rPr>
            </w:pPr>
            <w:r>
              <w:rPr>
                <w:rFonts w:hint="eastAsia"/>
                <w:b/>
                <w:bCs/>
                <w:lang w:eastAsia="zh-CN"/>
              </w:rPr>
              <w:t xml:space="preserve">Observation 4: Regarding the model training, both online training and offline training are considered in RAN1 discussion. For </w:t>
            </w:r>
            <w:proofErr w:type="gramStart"/>
            <w:r>
              <w:rPr>
                <w:rFonts w:hint="eastAsia"/>
                <w:b/>
                <w:bCs/>
                <w:lang w:eastAsia="zh-CN"/>
              </w:rPr>
              <w:t>both of them</w:t>
            </w:r>
            <w:proofErr w:type="gramEnd"/>
            <w:r>
              <w:rPr>
                <w:rFonts w:hint="eastAsia"/>
                <w:b/>
                <w:bCs/>
                <w:lang w:eastAsia="zh-CN"/>
              </w:rPr>
              <w:t>, the performance of model training should be verified. For the online training, additional verification may need to be performed focused on the training latency.</w:t>
            </w:r>
          </w:p>
          <w:p w14:paraId="1CB572BA" w14:textId="77777777" w:rsidR="009A2D3A" w:rsidRDefault="00683D72">
            <w:pPr>
              <w:pStyle w:val="BodyText"/>
              <w:rPr>
                <w:b/>
                <w:bCs/>
                <w:lang w:eastAsia="zh-CN"/>
              </w:rPr>
            </w:pPr>
            <w:r>
              <w:rPr>
                <w:rFonts w:hint="eastAsia"/>
                <w:b/>
                <w:bCs/>
                <w:lang w:eastAsia="zh-CN"/>
              </w:rPr>
              <w:t>Observation 5: model inference is the core component of AI/ML. Two aspects should be considered to verify: 1) The outputs are the results from the AI/ML inference model rather than the traditional solution; 2) The accuracy of outputs meet the requirement.</w:t>
            </w:r>
          </w:p>
          <w:p w14:paraId="1CB572BB" w14:textId="77777777" w:rsidR="009A2D3A" w:rsidRDefault="00683D72">
            <w:pPr>
              <w:pStyle w:val="BodyText"/>
              <w:rPr>
                <w:rFonts w:eastAsiaTheme="minorEastAsia"/>
                <w:lang w:eastAsia="zh-CN"/>
              </w:rPr>
            </w:pPr>
            <w:r>
              <w:rPr>
                <w:rFonts w:hint="eastAsia"/>
                <w:b/>
                <w:bCs/>
                <w:lang w:eastAsia="zh-CN"/>
              </w:rPr>
              <w:t xml:space="preserve">Observation 6: The model update operations such as model monitoring and model switching aim to provide timely model accompanied by the change of the inference requirement. To verify such model management operation, the performance gain between after and before the model update can be tested. </w:t>
            </w:r>
          </w:p>
        </w:tc>
      </w:tr>
      <w:tr w:rsidR="009A2D3A" w14:paraId="1CB572D3" w14:textId="77777777">
        <w:trPr>
          <w:trHeight w:val="468"/>
        </w:trPr>
        <w:tc>
          <w:tcPr>
            <w:tcW w:w="988" w:type="dxa"/>
          </w:tcPr>
          <w:p w14:paraId="1CB572BD" w14:textId="77777777" w:rsidR="009A2D3A" w:rsidRDefault="003F2529">
            <w:pPr>
              <w:spacing w:before="120" w:after="120"/>
              <w:rPr>
                <w:rFonts w:asciiTheme="minorHAnsi" w:hAnsiTheme="minorHAnsi" w:cstheme="minorHAnsi"/>
              </w:rPr>
            </w:pPr>
            <w:hyperlink r:id="rId30" w:history="1">
              <w:r w:rsidR="00683D72">
                <w:rPr>
                  <w:rStyle w:val="Hyperlink"/>
                  <w:rFonts w:ascii="Arial" w:hAnsi="Arial" w:cs="Arial"/>
                  <w:b/>
                  <w:bCs/>
                  <w:sz w:val="16"/>
                  <w:szCs w:val="16"/>
                </w:rPr>
                <w:t>R4-2305051</w:t>
              </w:r>
            </w:hyperlink>
          </w:p>
        </w:tc>
        <w:tc>
          <w:tcPr>
            <w:tcW w:w="708" w:type="dxa"/>
          </w:tcPr>
          <w:p w14:paraId="1CB572BE" w14:textId="77777777" w:rsidR="009A2D3A" w:rsidRDefault="00683D72">
            <w:pPr>
              <w:spacing w:before="120" w:after="120"/>
              <w:rPr>
                <w:rFonts w:asciiTheme="minorHAnsi" w:hAnsiTheme="minorHAnsi" w:cstheme="minorHAnsi"/>
              </w:rPr>
            </w:pPr>
            <w:r>
              <w:rPr>
                <w:rFonts w:ascii="Arial" w:hAnsi="Arial" w:cs="Arial"/>
                <w:sz w:val="16"/>
                <w:szCs w:val="16"/>
              </w:rPr>
              <w:t>vivo</w:t>
            </w:r>
          </w:p>
        </w:tc>
        <w:tc>
          <w:tcPr>
            <w:tcW w:w="7935" w:type="dxa"/>
          </w:tcPr>
          <w:p w14:paraId="1CB572BF" w14:textId="77777777" w:rsidR="009A2D3A" w:rsidRDefault="00683D72">
            <w:pPr>
              <w:spacing w:before="180"/>
              <w:jc w:val="both"/>
              <w:rPr>
                <w:b/>
                <w:bCs/>
                <w:i/>
                <w:iCs/>
              </w:rPr>
            </w:pPr>
            <w:r>
              <w:rPr>
                <w:b/>
                <w:bCs/>
                <w:i/>
                <w:iCs/>
              </w:rPr>
              <w:t>Proposal 1: RAN4 is to define test framework for AI/ML in the study item.</w:t>
            </w:r>
          </w:p>
          <w:p w14:paraId="1CB572C0" w14:textId="77777777" w:rsidR="009A2D3A" w:rsidRDefault="00683D72">
            <w:pPr>
              <w:spacing w:before="180"/>
              <w:jc w:val="both"/>
              <w:rPr>
                <w:b/>
                <w:bCs/>
                <w:i/>
                <w:iCs/>
              </w:rPr>
            </w:pPr>
            <w:r>
              <w:rPr>
                <w:b/>
                <w:bCs/>
                <w:i/>
                <w:iCs/>
              </w:rPr>
              <w:t>Proposal 2: Test framework as in Fig 2 may be considered as starting point for one-sided model, and further study on procedures/functions such as dataset collection/generation, model training and model control etc, for the test.</w:t>
            </w:r>
          </w:p>
          <w:p w14:paraId="1CB572C1" w14:textId="77777777" w:rsidR="009A2D3A" w:rsidRDefault="00683D72">
            <w:pPr>
              <w:spacing w:before="180"/>
              <w:jc w:val="both"/>
              <w:rPr>
                <w:b/>
                <w:bCs/>
                <w:i/>
                <w:iCs/>
              </w:rPr>
            </w:pPr>
            <w:r>
              <w:rPr>
                <w:noProof/>
                <w:lang w:val="en-US" w:eastAsia="zh-CN"/>
              </w:rPr>
              <w:drawing>
                <wp:inline distT="0" distB="0" distL="0" distR="0" wp14:anchorId="1CB575EC" wp14:editId="1CB575ED">
                  <wp:extent cx="2909570" cy="2128520"/>
                  <wp:effectExtent l="0" t="0" r="5080" b="5080"/>
                  <wp:docPr id="90278440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784405" name="图片 1"/>
                          <pic:cNvPicPr>
                            <a:picLocks noChangeAspect="1"/>
                          </pic:cNvPicPr>
                        </pic:nvPicPr>
                        <pic:blipFill>
                          <a:blip r:embed="rId31"/>
                          <a:stretch>
                            <a:fillRect/>
                          </a:stretch>
                        </pic:blipFill>
                        <pic:spPr>
                          <a:xfrm>
                            <a:off x="0" y="0"/>
                            <a:ext cx="2919731" cy="2135876"/>
                          </a:xfrm>
                          <a:prstGeom prst="rect">
                            <a:avLst/>
                          </a:prstGeom>
                        </pic:spPr>
                      </pic:pic>
                    </a:graphicData>
                  </a:graphic>
                </wp:inline>
              </w:drawing>
            </w:r>
          </w:p>
          <w:p w14:paraId="1CB572C2" w14:textId="77777777" w:rsidR="009A2D3A" w:rsidRDefault="00683D72">
            <w:pPr>
              <w:spacing w:before="180"/>
              <w:jc w:val="both"/>
              <w:rPr>
                <w:b/>
                <w:bCs/>
                <w:i/>
                <w:iCs/>
              </w:rPr>
            </w:pPr>
            <w:r>
              <w:rPr>
                <w:b/>
                <w:bCs/>
                <w:i/>
                <w:iCs/>
              </w:rPr>
              <w:t>Proposal 3: Test framework as in Fig 3 may be considered as starting point for two-sided model, and further study on procedures/functions such as dataset collection/generation, model training and model control etc, for the test.</w:t>
            </w:r>
          </w:p>
          <w:p w14:paraId="1CB572C3" w14:textId="77777777" w:rsidR="009A2D3A" w:rsidRDefault="00683D72">
            <w:pPr>
              <w:spacing w:before="180"/>
              <w:jc w:val="both"/>
              <w:rPr>
                <w:b/>
                <w:bCs/>
                <w:i/>
                <w:iCs/>
              </w:rPr>
            </w:pPr>
            <w:r>
              <w:rPr>
                <w:noProof/>
                <w:lang w:val="en-US" w:eastAsia="zh-CN"/>
              </w:rPr>
              <w:drawing>
                <wp:inline distT="0" distB="0" distL="0" distR="0" wp14:anchorId="1CB575EE" wp14:editId="1CB575EF">
                  <wp:extent cx="2766695" cy="2337435"/>
                  <wp:effectExtent l="0" t="0" r="0" b="5715"/>
                  <wp:docPr id="3200696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069679" name="图片 1"/>
                          <pic:cNvPicPr>
                            <a:picLocks noChangeAspect="1"/>
                          </pic:cNvPicPr>
                        </pic:nvPicPr>
                        <pic:blipFill>
                          <a:blip r:embed="rId32"/>
                          <a:stretch>
                            <a:fillRect/>
                          </a:stretch>
                        </pic:blipFill>
                        <pic:spPr>
                          <a:xfrm>
                            <a:off x="0" y="0"/>
                            <a:ext cx="2773641" cy="2343164"/>
                          </a:xfrm>
                          <a:prstGeom prst="rect">
                            <a:avLst/>
                          </a:prstGeom>
                        </pic:spPr>
                      </pic:pic>
                    </a:graphicData>
                  </a:graphic>
                </wp:inline>
              </w:drawing>
            </w:r>
          </w:p>
          <w:p w14:paraId="1CB572C4" w14:textId="77777777" w:rsidR="009A2D3A" w:rsidRDefault="00683D72">
            <w:pPr>
              <w:spacing w:before="180"/>
              <w:jc w:val="both"/>
              <w:rPr>
                <w:b/>
                <w:bCs/>
                <w:i/>
                <w:iCs/>
              </w:rPr>
            </w:pPr>
            <w:r>
              <w:rPr>
                <w:b/>
                <w:bCs/>
                <w:i/>
                <w:iCs/>
              </w:rPr>
              <w:t>Proposal 4: For dataset generation/collection in the test, following options are considered as starting point.</w:t>
            </w:r>
          </w:p>
          <w:p w14:paraId="1CB572C5" w14:textId="77777777" w:rsidR="009A2D3A" w:rsidRDefault="00683D72">
            <w:pPr>
              <w:pStyle w:val="ListParagraph"/>
              <w:numPr>
                <w:ilvl w:val="1"/>
                <w:numId w:val="37"/>
              </w:numPr>
              <w:overflowPunct/>
              <w:autoSpaceDE/>
              <w:autoSpaceDN/>
              <w:adjustRightInd/>
              <w:spacing w:after="120"/>
              <w:ind w:firstLineChars="0"/>
              <w:textAlignment w:val="auto"/>
            </w:pPr>
            <w:r>
              <w:rPr>
                <w:rFonts w:hint="eastAsia"/>
              </w:rPr>
              <w:t>Option 1: TE generates dataset based on dataset assumption/parameters for evaluation from TR 38.901</w:t>
            </w:r>
          </w:p>
          <w:p w14:paraId="1CB572C6" w14:textId="77777777" w:rsidR="009A2D3A" w:rsidRDefault="00683D72">
            <w:pPr>
              <w:pStyle w:val="ListParagraph"/>
              <w:numPr>
                <w:ilvl w:val="1"/>
                <w:numId w:val="37"/>
              </w:numPr>
              <w:overflowPunct/>
              <w:autoSpaceDE/>
              <w:autoSpaceDN/>
              <w:adjustRightInd/>
              <w:spacing w:after="120"/>
              <w:ind w:firstLineChars="0"/>
              <w:textAlignment w:val="auto"/>
            </w:pPr>
            <w:r>
              <w:rPr>
                <w:rFonts w:hint="eastAsia"/>
              </w:rPr>
              <w:t xml:space="preserve">Option 2: </w:t>
            </w:r>
            <w:bookmarkStart w:id="9" w:name="_Hlk132289165"/>
            <w:r>
              <w:rPr>
                <w:rFonts w:hint="eastAsia"/>
              </w:rPr>
              <w:t>TE generates dataset for test based on assumptions/parameters</w:t>
            </w:r>
            <w:r>
              <w:t xml:space="preserve"> defined by RAN4</w:t>
            </w:r>
          </w:p>
          <w:bookmarkEnd w:id="9"/>
          <w:p w14:paraId="1CB572C7" w14:textId="77777777" w:rsidR="009A2D3A" w:rsidRDefault="00683D72">
            <w:pPr>
              <w:pStyle w:val="ListParagraph"/>
              <w:numPr>
                <w:ilvl w:val="1"/>
                <w:numId w:val="37"/>
              </w:numPr>
              <w:overflowPunct/>
              <w:autoSpaceDE/>
              <w:autoSpaceDN/>
              <w:adjustRightInd/>
              <w:spacing w:after="120"/>
              <w:ind w:firstLineChars="0"/>
              <w:textAlignment w:val="auto"/>
            </w:pPr>
            <w:r>
              <w:rPr>
                <w:rFonts w:hint="eastAsia"/>
              </w:rPr>
              <w:t>Option 3: Field dataset</w:t>
            </w:r>
          </w:p>
          <w:p w14:paraId="1CB572C8" w14:textId="77777777" w:rsidR="009A2D3A" w:rsidRDefault="00683D72">
            <w:pPr>
              <w:pStyle w:val="ListParagraph"/>
              <w:numPr>
                <w:ilvl w:val="1"/>
                <w:numId w:val="37"/>
              </w:numPr>
              <w:overflowPunct/>
              <w:autoSpaceDE/>
              <w:autoSpaceDN/>
              <w:adjustRightInd/>
              <w:spacing w:after="120"/>
              <w:ind w:firstLineChars="0"/>
              <w:textAlignment w:val="auto"/>
            </w:pPr>
            <w:r>
              <w:rPr>
                <w:rFonts w:hint="eastAsia"/>
              </w:rPr>
              <w:t>Option 4: others</w:t>
            </w:r>
          </w:p>
          <w:p w14:paraId="1CB572C9" w14:textId="77777777" w:rsidR="009A2D3A" w:rsidRDefault="00683D72">
            <w:pPr>
              <w:spacing w:before="180"/>
              <w:jc w:val="both"/>
              <w:rPr>
                <w:b/>
                <w:bCs/>
                <w:i/>
                <w:iCs/>
              </w:rPr>
            </w:pPr>
            <w:r>
              <w:rPr>
                <w:b/>
                <w:bCs/>
                <w:i/>
                <w:iCs/>
              </w:rPr>
              <w:t>Proposal 5: Different dataset generation/collection method could be used for different sub use cases.</w:t>
            </w:r>
          </w:p>
          <w:p w14:paraId="1CB572CA" w14:textId="77777777" w:rsidR="009A2D3A" w:rsidRDefault="00683D72">
            <w:pPr>
              <w:spacing w:before="180"/>
              <w:jc w:val="both"/>
              <w:rPr>
                <w:b/>
                <w:bCs/>
                <w:i/>
                <w:iCs/>
              </w:rPr>
            </w:pPr>
            <w:r>
              <w:rPr>
                <w:b/>
                <w:bCs/>
                <w:i/>
                <w:iCs/>
              </w:rPr>
              <w:t xml:space="preserve">Proposal 6: Consider </w:t>
            </w:r>
            <w:proofErr w:type="gramStart"/>
            <w:r>
              <w:rPr>
                <w:b/>
                <w:bCs/>
                <w:i/>
                <w:iCs/>
              </w:rPr>
              <w:t>to define</w:t>
            </w:r>
            <w:proofErr w:type="gramEnd"/>
            <w:r>
              <w:rPr>
                <w:b/>
                <w:bCs/>
                <w:i/>
                <w:iCs/>
              </w:rPr>
              <w:t xml:space="preserve"> reference models in RAN4 for defining requirements and tests.</w:t>
            </w:r>
          </w:p>
          <w:p w14:paraId="1CB572CB" w14:textId="77777777" w:rsidR="009A2D3A" w:rsidRDefault="00683D72">
            <w:pPr>
              <w:spacing w:before="180"/>
              <w:jc w:val="both"/>
              <w:rPr>
                <w:b/>
                <w:bCs/>
                <w:i/>
                <w:iCs/>
              </w:rPr>
            </w:pPr>
            <w:r>
              <w:rPr>
                <w:b/>
                <w:bCs/>
                <w:i/>
                <w:iCs/>
              </w:rPr>
              <w:t>Proposal 7: Different reference model, including structure and parameters if needed, are defined for different sub use cases.</w:t>
            </w:r>
          </w:p>
          <w:p w14:paraId="1CB572CC" w14:textId="77777777" w:rsidR="009A2D3A" w:rsidRDefault="00683D72">
            <w:pPr>
              <w:spacing w:before="240" w:after="0"/>
              <w:jc w:val="both"/>
              <w:rPr>
                <w:b/>
                <w:bCs/>
                <w:i/>
                <w:iCs/>
                <w:lang w:val="en-US"/>
              </w:rPr>
            </w:pPr>
            <w:r>
              <w:rPr>
                <w:b/>
                <w:bCs/>
                <w:i/>
                <w:iCs/>
                <w:lang w:val="en-US"/>
              </w:rPr>
              <w:t>Proposal 8: Performance requirements and tests should be defined for model inference.</w:t>
            </w:r>
          </w:p>
          <w:p w14:paraId="1CB572CD" w14:textId="77777777" w:rsidR="009A2D3A" w:rsidRDefault="00683D72">
            <w:pPr>
              <w:spacing w:before="240" w:after="0"/>
              <w:jc w:val="both"/>
              <w:rPr>
                <w:b/>
                <w:bCs/>
                <w:i/>
                <w:iCs/>
                <w:lang w:val="en-US"/>
              </w:rPr>
            </w:pPr>
            <w:r>
              <w:rPr>
                <w:b/>
                <w:bCs/>
                <w:i/>
                <w:iCs/>
                <w:lang w:val="en-US"/>
              </w:rPr>
              <w:t xml:space="preserve">Proposal 9: AI/ML model generalization/scalability performance should be </w:t>
            </w:r>
            <w:proofErr w:type="gramStart"/>
            <w:r>
              <w:rPr>
                <w:b/>
                <w:bCs/>
                <w:i/>
                <w:iCs/>
                <w:lang w:val="en-US"/>
              </w:rPr>
              <w:t>verified</w:t>
            </w:r>
            <w:proofErr w:type="gramEnd"/>
            <w:r>
              <w:rPr>
                <w:b/>
                <w:bCs/>
                <w:i/>
                <w:iCs/>
                <w:lang w:val="en-US"/>
              </w:rPr>
              <w:t xml:space="preserve"> and test should be defined.</w:t>
            </w:r>
          </w:p>
          <w:p w14:paraId="1CB572CE" w14:textId="77777777" w:rsidR="009A2D3A" w:rsidRDefault="00683D72">
            <w:pPr>
              <w:spacing w:before="240" w:after="0"/>
              <w:jc w:val="both"/>
              <w:rPr>
                <w:b/>
                <w:bCs/>
                <w:i/>
                <w:iCs/>
                <w:lang w:val="en-US"/>
              </w:rPr>
            </w:pPr>
            <w:r>
              <w:rPr>
                <w:b/>
                <w:bCs/>
                <w:i/>
                <w:iCs/>
                <w:lang w:val="en-US"/>
              </w:rPr>
              <w:t>Proposal 10: Model selection may be necessary in the test procedure.</w:t>
            </w:r>
          </w:p>
          <w:p w14:paraId="1CB572CF" w14:textId="77777777" w:rsidR="009A2D3A" w:rsidRDefault="00683D72">
            <w:pPr>
              <w:spacing w:before="240" w:after="0"/>
              <w:jc w:val="both"/>
              <w:rPr>
                <w:b/>
                <w:bCs/>
                <w:i/>
                <w:iCs/>
                <w:lang w:val="en-US"/>
              </w:rPr>
            </w:pPr>
            <w:r>
              <w:rPr>
                <w:b/>
                <w:bCs/>
                <w:i/>
                <w:iCs/>
                <w:lang w:val="en-US"/>
              </w:rPr>
              <w:t>Proposal 11: Model training for one-sided model is performed before the test.</w:t>
            </w:r>
          </w:p>
          <w:p w14:paraId="1CB572D0" w14:textId="77777777" w:rsidR="009A2D3A" w:rsidRDefault="00683D72">
            <w:pPr>
              <w:spacing w:before="240" w:after="0"/>
              <w:jc w:val="both"/>
              <w:rPr>
                <w:b/>
                <w:bCs/>
                <w:i/>
                <w:iCs/>
                <w:lang w:val="en-US"/>
              </w:rPr>
            </w:pPr>
            <w:r>
              <w:rPr>
                <w:b/>
                <w:bCs/>
                <w:i/>
                <w:iCs/>
                <w:lang w:val="en-US"/>
              </w:rPr>
              <w:t>Proposal 12: FFS model training for two-sided model is performed before the test or during the test.</w:t>
            </w:r>
          </w:p>
          <w:p w14:paraId="1CB572D1" w14:textId="77777777" w:rsidR="009A2D3A" w:rsidRDefault="00683D72">
            <w:pPr>
              <w:spacing w:before="240" w:after="0"/>
              <w:jc w:val="both"/>
              <w:rPr>
                <w:b/>
                <w:bCs/>
                <w:i/>
                <w:iCs/>
                <w:lang w:val="en-US"/>
              </w:rPr>
            </w:pPr>
            <w:r>
              <w:rPr>
                <w:b/>
                <w:bCs/>
                <w:i/>
                <w:iCs/>
                <w:lang w:val="en-US"/>
              </w:rPr>
              <w:t>Proposal 13: Tests for model activation/deactivation/switch/fallback should be defined if corresponding RRM requirements are introduced.</w:t>
            </w:r>
          </w:p>
          <w:p w14:paraId="1CB572D2" w14:textId="77777777" w:rsidR="009A2D3A" w:rsidRDefault="009A2D3A">
            <w:pPr>
              <w:rPr>
                <w:rFonts w:eastAsiaTheme="minorEastAsia"/>
                <w:lang w:val="en-US" w:eastAsia="zh-CN"/>
              </w:rPr>
            </w:pPr>
          </w:p>
        </w:tc>
      </w:tr>
      <w:tr w:rsidR="009A2D3A" w14:paraId="1CB5730C" w14:textId="77777777">
        <w:trPr>
          <w:trHeight w:val="468"/>
        </w:trPr>
        <w:tc>
          <w:tcPr>
            <w:tcW w:w="988" w:type="dxa"/>
          </w:tcPr>
          <w:p w14:paraId="1CB572D4" w14:textId="77777777" w:rsidR="009A2D3A" w:rsidRDefault="003F2529">
            <w:pPr>
              <w:spacing w:before="120" w:after="120"/>
              <w:rPr>
                <w:rFonts w:asciiTheme="minorHAnsi" w:hAnsiTheme="minorHAnsi" w:cstheme="minorHAnsi"/>
              </w:rPr>
            </w:pPr>
            <w:hyperlink r:id="rId33" w:history="1">
              <w:r w:rsidR="00683D72">
                <w:rPr>
                  <w:rStyle w:val="Hyperlink"/>
                  <w:rFonts w:ascii="Arial" w:hAnsi="Arial" w:cs="Arial"/>
                  <w:b/>
                  <w:bCs/>
                  <w:sz w:val="16"/>
                  <w:szCs w:val="16"/>
                </w:rPr>
                <w:t>R4-2305199</w:t>
              </w:r>
            </w:hyperlink>
          </w:p>
        </w:tc>
        <w:tc>
          <w:tcPr>
            <w:tcW w:w="708" w:type="dxa"/>
          </w:tcPr>
          <w:p w14:paraId="1CB572D5" w14:textId="77777777" w:rsidR="009A2D3A" w:rsidRDefault="00683D72">
            <w:pPr>
              <w:spacing w:before="120" w:after="120"/>
              <w:rPr>
                <w:rFonts w:asciiTheme="minorHAnsi" w:hAnsiTheme="minorHAnsi" w:cstheme="minorHAnsi"/>
              </w:rPr>
            </w:pPr>
            <w:r>
              <w:rPr>
                <w:rFonts w:ascii="Arial" w:hAnsi="Arial" w:cs="Arial"/>
                <w:sz w:val="16"/>
                <w:szCs w:val="16"/>
              </w:rPr>
              <w:t>Samsung</w:t>
            </w:r>
          </w:p>
        </w:tc>
        <w:tc>
          <w:tcPr>
            <w:tcW w:w="7935" w:type="dxa"/>
          </w:tcPr>
          <w:p w14:paraId="1CB572D6" w14:textId="77777777" w:rsidR="009A2D3A" w:rsidRDefault="00683D72">
            <w:pPr>
              <w:jc w:val="both"/>
              <w:rPr>
                <w:b/>
                <w:bCs/>
              </w:rPr>
            </w:pPr>
            <w:r>
              <w:rPr>
                <w:b/>
                <w:bCs/>
              </w:rPr>
              <w:t xml:space="preserve">Observation </w:t>
            </w:r>
            <w:r>
              <w:rPr>
                <w:b/>
                <w:bCs/>
              </w:rPr>
              <w:fldChar w:fldCharType="begin"/>
            </w:r>
            <w:r>
              <w:rPr>
                <w:b/>
                <w:bCs/>
              </w:rPr>
              <w:instrText xml:space="preserve"> SEQ A </w:instrText>
            </w:r>
            <w:r>
              <w:rPr>
                <w:b/>
                <w:bCs/>
              </w:rPr>
              <w:fldChar w:fldCharType="separate"/>
            </w:r>
            <w:r>
              <w:rPr>
                <w:b/>
                <w:bCs/>
              </w:rPr>
              <w:t>1</w:t>
            </w:r>
            <w:r>
              <w:rPr>
                <w:b/>
                <w:bCs/>
              </w:rPr>
              <w:fldChar w:fldCharType="end"/>
            </w:r>
            <w:r>
              <w:rPr>
                <w:b/>
                <w:bCs/>
              </w:rPr>
              <w:t xml:space="preserve">: The definition of “interoperability” needs to be clarified firstly in RAN4. </w:t>
            </w:r>
          </w:p>
          <w:p w14:paraId="1CB572D7" w14:textId="77777777" w:rsidR="009A2D3A" w:rsidRDefault="00683D72">
            <w:pPr>
              <w:jc w:val="both"/>
              <w:rPr>
                <w:b/>
                <w:bCs/>
              </w:rPr>
            </w:pPr>
            <w:r>
              <w:rPr>
                <w:b/>
                <w:bCs/>
              </w:rPr>
              <w:t xml:space="preserve">Proposal </w:t>
            </w:r>
            <w:r>
              <w:rPr>
                <w:b/>
                <w:bCs/>
              </w:rPr>
              <w:fldChar w:fldCharType="begin"/>
            </w:r>
            <w:r>
              <w:rPr>
                <w:b/>
                <w:bCs/>
              </w:rPr>
              <w:instrText xml:space="preserve"> SEQ B </w:instrText>
            </w:r>
            <w:r>
              <w:rPr>
                <w:b/>
                <w:bCs/>
              </w:rPr>
              <w:fldChar w:fldCharType="separate"/>
            </w:r>
            <w:r>
              <w:rPr>
                <w:b/>
                <w:bCs/>
              </w:rPr>
              <w:t>1</w:t>
            </w:r>
            <w:r>
              <w:rPr>
                <w:b/>
                <w:bCs/>
              </w:rPr>
              <w:fldChar w:fldCharType="end"/>
            </w:r>
            <w:r>
              <w:rPr>
                <w:b/>
                <w:bCs/>
              </w:rPr>
              <w:t xml:space="preserve">: RAN4 shall have the study on “interoperability” by at least considering the RAN1 introduced concepts of (a) network-UE collaboration levels of AI/ML Operation, and (b) LCM for AI/ML model. </w:t>
            </w:r>
          </w:p>
          <w:p w14:paraId="1CB572D8" w14:textId="77777777" w:rsidR="009A2D3A" w:rsidRDefault="00683D72">
            <w:pPr>
              <w:jc w:val="both"/>
              <w:rPr>
                <w:b/>
                <w:bCs/>
              </w:rPr>
            </w:pPr>
            <w:r>
              <w:rPr>
                <w:b/>
                <w:bCs/>
              </w:rPr>
              <w:t xml:space="preserve">Proposal </w:t>
            </w:r>
            <w:r>
              <w:rPr>
                <w:b/>
                <w:bCs/>
              </w:rPr>
              <w:fldChar w:fldCharType="begin"/>
            </w:r>
            <w:r>
              <w:rPr>
                <w:b/>
                <w:bCs/>
              </w:rPr>
              <w:instrText xml:space="preserve"> SEQ B </w:instrText>
            </w:r>
            <w:r>
              <w:rPr>
                <w:b/>
                <w:bCs/>
              </w:rPr>
              <w:fldChar w:fldCharType="separate"/>
            </w:r>
            <w:r>
              <w:rPr>
                <w:b/>
                <w:bCs/>
              </w:rPr>
              <w:t>2</w:t>
            </w:r>
            <w:r>
              <w:rPr>
                <w:b/>
                <w:bCs/>
              </w:rPr>
              <w:fldChar w:fldCharType="end"/>
            </w:r>
            <w:r>
              <w:rPr>
                <w:b/>
                <w:bCs/>
              </w:rPr>
              <w:t xml:space="preserve">: For network-UE collaboration Level x, RAN4 shall not study the interoperability aspect. </w:t>
            </w:r>
          </w:p>
          <w:p w14:paraId="1CB572D9" w14:textId="77777777" w:rsidR="009A2D3A" w:rsidRDefault="00683D72">
            <w:pPr>
              <w:rPr>
                <w:b/>
                <w:bCs/>
              </w:rPr>
            </w:pPr>
            <w:r>
              <w:rPr>
                <w:b/>
                <w:bCs/>
              </w:rPr>
              <w:t xml:space="preserve">Proposal </w:t>
            </w:r>
            <w:r>
              <w:rPr>
                <w:b/>
                <w:bCs/>
              </w:rPr>
              <w:fldChar w:fldCharType="begin"/>
            </w:r>
            <w:r>
              <w:rPr>
                <w:b/>
                <w:bCs/>
              </w:rPr>
              <w:instrText xml:space="preserve"> SEQ B </w:instrText>
            </w:r>
            <w:r>
              <w:rPr>
                <w:b/>
                <w:bCs/>
              </w:rPr>
              <w:fldChar w:fldCharType="separate"/>
            </w:r>
            <w:r>
              <w:rPr>
                <w:b/>
                <w:bCs/>
              </w:rPr>
              <w:t>3</w:t>
            </w:r>
            <w:r>
              <w:rPr>
                <w:b/>
                <w:bCs/>
              </w:rPr>
              <w:fldChar w:fldCharType="end"/>
            </w:r>
            <w:r>
              <w:rPr>
                <w:b/>
                <w:bCs/>
              </w:rPr>
              <w:t>: For network-UE collaboration Level y, RAN4</w:t>
            </w:r>
            <w:r>
              <w:rPr>
                <w:b/>
                <w:bCs/>
              </w:rPr>
              <w:br/>
              <w:t xml:space="preserve">    - FFS the interoperability aspect because of the 3GPP signalling (if introduced) for a specific AI/ML (sub-)use case in follow-up work item (if any), but which is out of the scope of Rel-18 study item;</w:t>
            </w:r>
            <w:r>
              <w:rPr>
                <w:b/>
                <w:bCs/>
              </w:rPr>
              <w:br/>
              <w:t xml:space="preserve">    - shall not study the interoperability aspect for OTT-based model delivery. </w:t>
            </w:r>
          </w:p>
          <w:p w14:paraId="1CB572DA" w14:textId="77777777" w:rsidR="009A2D3A" w:rsidRDefault="00683D72">
            <w:pPr>
              <w:rPr>
                <w:b/>
                <w:bCs/>
              </w:rPr>
            </w:pPr>
            <w:r>
              <w:rPr>
                <w:b/>
                <w:bCs/>
              </w:rPr>
              <w:t xml:space="preserve">Proposal </w:t>
            </w:r>
            <w:r>
              <w:rPr>
                <w:b/>
                <w:bCs/>
              </w:rPr>
              <w:fldChar w:fldCharType="begin"/>
            </w:r>
            <w:r>
              <w:rPr>
                <w:b/>
                <w:bCs/>
              </w:rPr>
              <w:instrText xml:space="preserve"> SEQ B </w:instrText>
            </w:r>
            <w:r>
              <w:rPr>
                <w:b/>
                <w:bCs/>
              </w:rPr>
              <w:fldChar w:fldCharType="separate"/>
            </w:r>
            <w:r>
              <w:rPr>
                <w:b/>
                <w:bCs/>
              </w:rPr>
              <w:t>4</w:t>
            </w:r>
            <w:r>
              <w:rPr>
                <w:b/>
                <w:bCs/>
              </w:rPr>
              <w:fldChar w:fldCharType="end"/>
            </w:r>
            <w:r>
              <w:rPr>
                <w:b/>
                <w:bCs/>
              </w:rPr>
              <w:t>: For network-UE collaboration Level-z, RAN4</w:t>
            </w:r>
            <w:r>
              <w:rPr>
                <w:b/>
                <w:bCs/>
              </w:rPr>
              <w:br/>
              <w:t xml:space="preserve">    - FFS the interoperability aspect because of the 3GPP signalling for a specific AI/ML (sub-)use case in follow-up work item (if any), but which is out of the scope of Rel-18 study item;</w:t>
            </w:r>
            <w:r>
              <w:rPr>
                <w:b/>
                <w:bCs/>
              </w:rPr>
              <w:br/>
              <w:t xml:space="preserve">    - shall not study the interoperability aspect for the model transfer with proprietary-format;</w:t>
            </w:r>
            <w:r>
              <w:rPr>
                <w:b/>
                <w:bCs/>
              </w:rPr>
              <w:br/>
              <w:t xml:space="preserve">    - FFS the interoperability aspect for the model transfer with open-format;</w:t>
            </w:r>
          </w:p>
          <w:p w14:paraId="1CB572DB" w14:textId="77777777" w:rsidR="009A2D3A" w:rsidRDefault="00683D72">
            <w:pPr>
              <w:rPr>
                <w:b/>
                <w:bCs/>
              </w:rPr>
            </w:pPr>
            <w:r>
              <w:rPr>
                <w:b/>
                <w:bCs/>
              </w:rPr>
              <w:t xml:space="preserve">Observation </w:t>
            </w:r>
            <w:r>
              <w:rPr>
                <w:b/>
                <w:bCs/>
              </w:rPr>
              <w:fldChar w:fldCharType="begin"/>
            </w:r>
            <w:r>
              <w:rPr>
                <w:b/>
                <w:bCs/>
              </w:rPr>
              <w:instrText xml:space="preserve"> SEQ A </w:instrText>
            </w:r>
            <w:r>
              <w:rPr>
                <w:b/>
                <w:bCs/>
              </w:rPr>
              <w:fldChar w:fldCharType="separate"/>
            </w:r>
            <w:r>
              <w:rPr>
                <w:b/>
                <w:bCs/>
              </w:rPr>
              <w:t>2</w:t>
            </w:r>
            <w:r>
              <w:rPr>
                <w:b/>
                <w:bCs/>
              </w:rPr>
              <w:fldChar w:fldCharType="end"/>
            </w:r>
            <w:r>
              <w:rPr>
                <w:b/>
                <w:bCs/>
              </w:rPr>
              <w:t>: AI/ML model LCM procedures need the following model operations, which could have potential interoperability issues to be studied in RAN4:</w:t>
            </w:r>
          </w:p>
          <w:p w14:paraId="1CB572DC" w14:textId="77777777" w:rsidR="009A2D3A" w:rsidRDefault="00683D72">
            <w:pPr>
              <w:ind w:left="284"/>
              <w:rPr>
                <w:b/>
                <w:bCs/>
              </w:rPr>
            </w:pPr>
            <w:r>
              <w:rPr>
                <w:b/>
                <w:bCs/>
              </w:rPr>
              <w:t>-</w:t>
            </w:r>
            <w:r>
              <w:rPr>
                <w:b/>
                <w:bCs/>
              </w:rPr>
              <w:tab/>
              <w:t>Data collection</w:t>
            </w:r>
          </w:p>
          <w:p w14:paraId="1CB572DD" w14:textId="77777777" w:rsidR="009A2D3A" w:rsidRDefault="00683D72">
            <w:pPr>
              <w:ind w:left="284"/>
              <w:rPr>
                <w:b/>
                <w:bCs/>
              </w:rPr>
            </w:pPr>
            <w:r>
              <w:rPr>
                <w:b/>
                <w:bCs/>
              </w:rPr>
              <w:t>-</w:t>
            </w:r>
            <w:r>
              <w:rPr>
                <w:b/>
                <w:bCs/>
              </w:rPr>
              <w:tab/>
              <w:t>Model monitoring and Model selection/(de)activation/switching/fallback</w:t>
            </w:r>
          </w:p>
          <w:p w14:paraId="1CB572DE" w14:textId="77777777" w:rsidR="009A2D3A" w:rsidRDefault="00683D72">
            <w:pPr>
              <w:ind w:left="284"/>
              <w:rPr>
                <w:b/>
                <w:bCs/>
              </w:rPr>
            </w:pPr>
            <w:r>
              <w:rPr>
                <w:b/>
                <w:bCs/>
              </w:rPr>
              <w:t>-</w:t>
            </w:r>
            <w:r>
              <w:rPr>
                <w:b/>
                <w:bCs/>
              </w:rPr>
              <w:tab/>
              <w:t>Model training/update</w:t>
            </w:r>
          </w:p>
          <w:p w14:paraId="1CB572DF" w14:textId="77777777" w:rsidR="009A2D3A" w:rsidRDefault="00683D72">
            <w:pPr>
              <w:ind w:left="284"/>
              <w:rPr>
                <w:b/>
                <w:bCs/>
              </w:rPr>
            </w:pPr>
            <w:r>
              <w:rPr>
                <w:b/>
                <w:bCs/>
              </w:rPr>
              <w:t>-</w:t>
            </w:r>
            <w:r>
              <w:rPr>
                <w:b/>
                <w:bCs/>
              </w:rPr>
              <w:tab/>
              <w:t>Model storage</w:t>
            </w:r>
          </w:p>
          <w:p w14:paraId="1CB572E0" w14:textId="77777777" w:rsidR="009A2D3A" w:rsidRDefault="00683D72">
            <w:pPr>
              <w:rPr>
                <w:b/>
                <w:bCs/>
              </w:rPr>
            </w:pPr>
            <w:r>
              <w:rPr>
                <w:b/>
                <w:bCs/>
              </w:rPr>
              <w:t xml:space="preserve">Proposal </w:t>
            </w:r>
            <w:r>
              <w:rPr>
                <w:b/>
                <w:bCs/>
              </w:rPr>
              <w:fldChar w:fldCharType="begin"/>
            </w:r>
            <w:r>
              <w:rPr>
                <w:b/>
                <w:bCs/>
              </w:rPr>
              <w:instrText xml:space="preserve"> SEQ B </w:instrText>
            </w:r>
            <w:r>
              <w:rPr>
                <w:b/>
                <w:bCs/>
              </w:rPr>
              <w:fldChar w:fldCharType="separate"/>
            </w:r>
            <w:r>
              <w:rPr>
                <w:b/>
                <w:bCs/>
              </w:rPr>
              <w:t>5</w:t>
            </w:r>
            <w:r>
              <w:rPr>
                <w:b/>
                <w:bCs/>
              </w:rPr>
              <w:fldChar w:fldCharType="end"/>
            </w:r>
            <w:r>
              <w:rPr>
                <w:b/>
                <w:bCs/>
              </w:rPr>
              <w:t xml:space="preserve">: RAN4 shall discuss the interoperability aspect </w:t>
            </w:r>
            <w:r>
              <w:rPr>
                <w:rFonts w:hint="eastAsia"/>
                <w:b/>
                <w:bCs/>
              </w:rPr>
              <w:t>for</w:t>
            </w:r>
            <w:r>
              <w:rPr>
                <w:b/>
                <w:bCs/>
              </w:rPr>
              <w:t xml:space="preserve"> the AI/ML model management, including: </w:t>
            </w:r>
            <w:r>
              <w:rPr>
                <w:b/>
                <w:bCs/>
              </w:rPr>
              <w:br/>
              <w:t xml:space="preserve">   - The performance of model monitoring, e.g., the delay requirement (similar as radio link monitoring (RLM) operation) </w:t>
            </w:r>
            <w:r>
              <w:rPr>
                <w:b/>
                <w:bCs/>
              </w:rPr>
              <w:br/>
              <w:t xml:space="preserve">   - The performance of model selection/(de)activation/switching/fallback, e.g., delay/interruption (similar as </w:t>
            </w:r>
            <w:proofErr w:type="spellStart"/>
            <w:r>
              <w:rPr>
                <w:b/>
                <w:bCs/>
              </w:rPr>
              <w:t>SCell</w:t>
            </w:r>
            <w:proofErr w:type="spellEnd"/>
            <w:r>
              <w:rPr>
                <w:b/>
                <w:bCs/>
              </w:rPr>
              <w:t xml:space="preserve"> activation/deactivation, TCI state switching, and </w:t>
            </w:r>
            <w:proofErr w:type="spellStart"/>
            <w:r>
              <w:rPr>
                <w:b/>
                <w:bCs/>
              </w:rPr>
              <w:t>SCell</w:t>
            </w:r>
            <w:proofErr w:type="spellEnd"/>
            <w:r>
              <w:rPr>
                <w:b/>
                <w:bCs/>
              </w:rPr>
              <w:t xml:space="preserve"> release operation).</w:t>
            </w:r>
          </w:p>
          <w:p w14:paraId="1CB572E1" w14:textId="77777777" w:rsidR="009A2D3A" w:rsidRDefault="00683D72">
            <w:pPr>
              <w:rPr>
                <w:b/>
                <w:bCs/>
              </w:rPr>
            </w:pPr>
            <w:r>
              <w:rPr>
                <w:b/>
                <w:bCs/>
              </w:rPr>
              <w:t xml:space="preserve">Proposal </w:t>
            </w:r>
            <w:r>
              <w:rPr>
                <w:b/>
                <w:bCs/>
              </w:rPr>
              <w:fldChar w:fldCharType="begin"/>
            </w:r>
            <w:r>
              <w:rPr>
                <w:b/>
                <w:bCs/>
              </w:rPr>
              <w:instrText xml:space="preserve"> SEQ B </w:instrText>
            </w:r>
            <w:r>
              <w:rPr>
                <w:b/>
                <w:bCs/>
              </w:rPr>
              <w:fldChar w:fldCharType="separate"/>
            </w:r>
            <w:r>
              <w:rPr>
                <w:b/>
                <w:bCs/>
              </w:rPr>
              <w:t>6</w:t>
            </w:r>
            <w:r>
              <w:rPr>
                <w:b/>
                <w:bCs/>
              </w:rPr>
              <w:fldChar w:fldCharType="end"/>
            </w:r>
            <w:r>
              <w:rPr>
                <w:b/>
                <w:bCs/>
              </w:rPr>
              <w:t xml:space="preserve">: RAN4 shall discuss the interoperability aspect </w:t>
            </w:r>
            <w:r>
              <w:rPr>
                <w:rFonts w:hint="eastAsia"/>
                <w:b/>
                <w:bCs/>
              </w:rPr>
              <w:t>for</w:t>
            </w:r>
            <w:r>
              <w:rPr>
                <w:b/>
                <w:bCs/>
              </w:rPr>
              <w:t xml:space="preserve"> model inference: </w:t>
            </w:r>
            <w:r>
              <w:rPr>
                <w:b/>
                <w:bCs/>
              </w:rPr>
              <w:br/>
              <w:t xml:space="preserve">   - The performance of model inference is guaranteed by performance KPI for each use case. </w:t>
            </w:r>
          </w:p>
          <w:p w14:paraId="1CB572E2" w14:textId="77777777" w:rsidR="009A2D3A" w:rsidRDefault="00683D72">
            <w:pPr>
              <w:jc w:val="both"/>
              <w:rPr>
                <w:b/>
                <w:bCs/>
              </w:rPr>
            </w:pPr>
            <w:r>
              <w:rPr>
                <w:b/>
                <w:bCs/>
              </w:rPr>
              <w:t xml:space="preserve">Proposal </w:t>
            </w:r>
            <w:r>
              <w:rPr>
                <w:b/>
                <w:bCs/>
              </w:rPr>
              <w:fldChar w:fldCharType="begin"/>
            </w:r>
            <w:r>
              <w:rPr>
                <w:b/>
                <w:bCs/>
              </w:rPr>
              <w:instrText xml:space="preserve"> SEQ B </w:instrText>
            </w:r>
            <w:r>
              <w:rPr>
                <w:b/>
                <w:bCs/>
              </w:rPr>
              <w:fldChar w:fldCharType="separate"/>
            </w:r>
            <w:r>
              <w:rPr>
                <w:b/>
                <w:bCs/>
              </w:rPr>
              <w:t>7</w:t>
            </w:r>
            <w:r>
              <w:rPr>
                <w:b/>
                <w:bCs/>
              </w:rPr>
              <w:fldChar w:fldCharType="end"/>
            </w:r>
            <w:r>
              <w:rPr>
                <w:b/>
                <w:bCs/>
              </w:rPr>
              <w:t>: For model deployment/update/transfer/delivery which is from/to model storage, RAN4 shall not consider the related interoperability aspects.</w:t>
            </w:r>
          </w:p>
          <w:p w14:paraId="1CB572E3" w14:textId="77777777" w:rsidR="009A2D3A" w:rsidRDefault="00683D72">
            <w:pPr>
              <w:rPr>
                <w:b/>
                <w:bCs/>
              </w:rPr>
            </w:pPr>
            <w:r>
              <w:rPr>
                <w:b/>
                <w:bCs/>
              </w:rPr>
              <w:t xml:space="preserve">Observation </w:t>
            </w:r>
            <w:r>
              <w:rPr>
                <w:b/>
                <w:bCs/>
              </w:rPr>
              <w:fldChar w:fldCharType="begin"/>
            </w:r>
            <w:r>
              <w:rPr>
                <w:b/>
                <w:bCs/>
              </w:rPr>
              <w:instrText xml:space="preserve"> SEQ A </w:instrText>
            </w:r>
            <w:r>
              <w:rPr>
                <w:b/>
                <w:bCs/>
              </w:rPr>
              <w:fldChar w:fldCharType="separate"/>
            </w:r>
            <w:r>
              <w:rPr>
                <w:b/>
                <w:bCs/>
              </w:rPr>
              <w:t>3</w:t>
            </w:r>
            <w:r>
              <w:rPr>
                <w:b/>
                <w:bCs/>
              </w:rPr>
              <w:fldChar w:fldCharType="end"/>
            </w:r>
            <w:r>
              <w:rPr>
                <w:b/>
                <w:bCs/>
              </w:rPr>
              <w:t xml:space="preserve">: For offline training or any training/update in non-3GPP entities, the performance of model management and model inference can implicitly guarantee the interoperability for model training/update. </w:t>
            </w:r>
          </w:p>
          <w:p w14:paraId="1CB572E4" w14:textId="77777777" w:rsidR="009A2D3A" w:rsidRDefault="00683D72">
            <w:pPr>
              <w:jc w:val="both"/>
              <w:rPr>
                <w:b/>
                <w:bCs/>
              </w:rPr>
            </w:pPr>
            <w:r>
              <w:rPr>
                <w:b/>
                <w:bCs/>
              </w:rPr>
              <w:t xml:space="preserve">Proposal </w:t>
            </w:r>
            <w:r>
              <w:rPr>
                <w:b/>
                <w:bCs/>
              </w:rPr>
              <w:fldChar w:fldCharType="begin"/>
            </w:r>
            <w:r>
              <w:rPr>
                <w:b/>
                <w:bCs/>
              </w:rPr>
              <w:instrText xml:space="preserve"> SEQ B </w:instrText>
            </w:r>
            <w:r>
              <w:rPr>
                <w:b/>
                <w:bCs/>
              </w:rPr>
              <w:fldChar w:fldCharType="separate"/>
            </w:r>
            <w:r>
              <w:rPr>
                <w:b/>
                <w:bCs/>
              </w:rPr>
              <w:t>8</w:t>
            </w:r>
            <w:r>
              <w:rPr>
                <w:b/>
                <w:bCs/>
              </w:rPr>
              <w:fldChar w:fldCharType="end"/>
            </w:r>
            <w:r>
              <w:rPr>
                <w:b/>
                <w:bCs/>
              </w:rPr>
              <w:t xml:space="preserve">: For model training/update in 3GPP entities, FFS whether/how to guarantee the interoperability. </w:t>
            </w:r>
          </w:p>
          <w:p w14:paraId="1CB572E5" w14:textId="77777777" w:rsidR="009A2D3A" w:rsidRDefault="00683D72">
            <w:pPr>
              <w:jc w:val="both"/>
              <w:rPr>
                <w:b/>
                <w:bCs/>
              </w:rPr>
            </w:pPr>
            <w:r>
              <w:rPr>
                <w:b/>
                <w:bCs/>
              </w:rPr>
              <w:t xml:space="preserve">Observation </w:t>
            </w:r>
            <w:r>
              <w:rPr>
                <w:b/>
                <w:bCs/>
              </w:rPr>
              <w:fldChar w:fldCharType="begin"/>
            </w:r>
            <w:r>
              <w:rPr>
                <w:b/>
                <w:bCs/>
              </w:rPr>
              <w:instrText xml:space="preserve"> SEQ A </w:instrText>
            </w:r>
            <w:r>
              <w:rPr>
                <w:b/>
                <w:bCs/>
              </w:rPr>
              <w:fldChar w:fldCharType="separate"/>
            </w:r>
            <w:r>
              <w:rPr>
                <w:b/>
                <w:bCs/>
              </w:rPr>
              <w:t>4</w:t>
            </w:r>
            <w:r>
              <w:rPr>
                <w:b/>
                <w:bCs/>
              </w:rPr>
              <w:fldChar w:fldCharType="end"/>
            </w:r>
            <w:r>
              <w:rPr>
                <w:b/>
                <w:bCs/>
              </w:rPr>
              <w:t xml:space="preserve">: For two-sided model, the interoperability shall be guaranteed between the two models located in TX and RX. </w:t>
            </w:r>
          </w:p>
          <w:p w14:paraId="1CB572E6" w14:textId="77777777" w:rsidR="009A2D3A" w:rsidRDefault="00683D72">
            <w:pPr>
              <w:rPr>
                <w:b/>
                <w:bCs/>
              </w:rPr>
            </w:pPr>
            <w:r>
              <w:rPr>
                <w:b/>
                <w:bCs/>
              </w:rPr>
              <w:t xml:space="preserve">Observation </w:t>
            </w:r>
            <w:r>
              <w:rPr>
                <w:b/>
                <w:bCs/>
              </w:rPr>
              <w:fldChar w:fldCharType="begin"/>
            </w:r>
            <w:r>
              <w:rPr>
                <w:b/>
                <w:bCs/>
              </w:rPr>
              <w:instrText xml:space="preserve"> SEQ A </w:instrText>
            </w:r>
            <w:r>
              <w:rPr>
                <w:b/>
                <w:bCs/>
              </w:rPr>
              <w:fldChar w:fldCharType="separate"/>
            </w:r>
            <w:r>
              <w:rPr>
                <w:b/>
                <w:bCs/>
              </w:rPr>
              <w:t>5</w:t>
            </w:r>
            <w:r>
              <w:rPr>
                <w:b/>
                <w:bCs/>
              </w:rPr>
              <w:fldChar w:fldCharType="end"/>
            </w:r>
            <w:r>
              <w:rPr>
                <w:b/>
                <w:bCs/>
              </w:rPr>
              <w:t xml:space="preserve">: For Type 2 and Type 3 training collaboration for two-sided model, additional procedure is required to guarantee the interoperability for model training. </w:t>
            </w:r>
          </w:p>
          <w:p w14:paraId="1CB572E7" w14:textId="77777777" w:rsidR="009A2D3A" w:rsidRDefault="00683D72">
            <w:pPr>
              <w:rPr>
                <w:b/>
                <w:bCs/>
              </w:rPr>
            </w:pPr>
            <w:r>
              <w:rPr>
                <w:b/>
                <w:bCs/>
              </w:rPr>
              <w:t xml:space="preserve">Observation </w:t>
            </w:r>
            <w:r>
              <w:rPr>
                <w:b/>
                <w:bCs/>
              </w:rPr>
              <w:fldChar w:fldCharType="begin"/>
            </w:r>
            <w:r>
              <w:rPr>
                <w:b/>
                <w:bCs/>
              </w:rPr>
              <w:instrText xml:space="preserve"> SEQ A </w:instrText>
            </w:r>
            <w:r>
              <w:rPr>
                <w:b/>
                <w:bCs/>
              </w:rPr>
              <w:fldChar w:fldCharType="separate"/>
            </w:r>
            <w:r>
              <w:rPr>
                <w:b/>
                <w:bCs/>
              </w:rPr>
              <w:t>6</w:t>
            </w:r>
            <w:r>
              <w:rPr>
                <w:b/>
                <w:bCs/>
              </w:rPr>
              <w:fldChar w:fldCharType="end"/>
            </w:r>
            <w:r>
              <w:rPr>
                <w:b/>
                <w:bCs/>
              </w:rPr>
              <w:t xml:space="preserve">: For Type-2 and Type-3 training collaboration for two-sided model, the following questions can be considered to guarantee interoperability. </w:t>
            </w:r>
          </w:p>
          <w:p w14:paraId="1CB572E8" w14:textId="77777777" w:rsidR="009A2D3A" w:rsidRDefault="00683D72">
            <w:pPr>
              <w:ind w:left="284"/>
              <w:rPr>
                <w:b/>
                <w:bCs/>
              </w:rPr>
            </w:pPr>
            <w:r>
              <w:rPr>
                <w:b/>
                <w:bCs/>
              </w:rPr>
              <w:t>Type-2 training collaboration: How/whether forward/backward propagation can be guaranteed?</w:t>
            </w:r>
          </w:p>
          <w:p w14:paraId="1CB572E9" w14:textId="77777777" w:rsidR="009A2D3A" w:rsidRDefault="00683D72">
            <w:pPr>
              <w:ind w:left="284"/>
              <w:rPr>
                <w:b/>
                <w:bCs/>
              </w:rPr>
            </w:pPr>
            <w:r>
              <w:rPr>
                <w:b/>
                <w:bCs/>
              </w:rPr>
              <w:t>Type-3 training collaboration: Given training data and reference model provided, what is the expected/minimum AI performance?</w:t>
            </w:r>
          </w:p>
          <w:p w14:paraId="1CB572EA" w14:textId="77777777" w:rsidR="009A2D3A" w:rsidRDefault="00683D72">
            <w:pPr>
              <w:rPr>
                <w:b/>
                <w:bCs/>
              </w:rPr>
            </w:pPr>
            <w:r>
              <w:rPr>
                <w:b/>
                <w:bCs/>
              </w:rPr>
              <w:t xml:space="preserve">Observation </w:t>
            </w:r>
            <w:r>
              <w:rPr>
                <w:b/>
                <w:bCs/>
              </w:rPr>
              <w:fldChar w:fldCharType="begin"/>
            </w:r>
            <w:r>
              <w:rPr>
                <w:b/>
                <w:bCs/>
              </w:rPr>
              <w:instrText xml:space="preserve"> SEQ A </w:instrText>
            </w:r>
            <w:r>
              <w:rPr>
                <w:b/>
                <w:bCs/>
              </w:rPr>
              <w:fldChar w:fldCharType="separate"/>
            </w:r>
            <w:r>
              <w:rPr>
                <w:b/>
                <w:bCs/>
              </w:rPr>
              <w:t>7</w:t>
            </w:r>
            <w:r>
              <w:rPr>
                <w:b/>
                <w:bCs/>
              </w:rPr>
              <w:fldChar w:fldCharType="end"/>
            </w:r>
            <w:r>
              <w:rPr>
                <w:b/>
                <w:bCs/>
              </w:rPr>
              <w:t xml:space="preserve">: Both Model-ID and Functionality-based LCM require UE and </w:t>
            </w:r>
            <w:proofErr w:type="spellStart"/>
            <w:r>
              <w:rPr>
                <w:b/>
                <w:bCs/>
              </w:rPr>
              <w:t>gNB</w:t>
            </w:r>
            <w:proofErr w:type="spellEnd"/>
            <w:r>
              <w:rPr>
                <w:b/>
                <w:bCs/>
              </w:rPr>
              <w:t xml:space="preserve"> to guarantee the interoperability.  </w:t>
            </w:r>
          </w:p>
          <w:p w14:paraId="1CB572EB" w14:textId="77777777" w:rsidR="009A2D3A" w:rsidRDefault="00683D72">
            <w:pPr>
              <w:rPr>
                <w:b/>
                <w:bCs/>
              </w:rPr>
            </w:pPr>
            <w:r>
              <w:rPr>
                <w:b/>
                <w:bCs/>
              </w:rPr>
              <w:t xml:space="preserve">Proposal </w:t>
            </w:r>
            <w:r>
              <w:rPr>
                <w:b/>
                <w:bCs/>
              </w:rPr>
              <w:fldChar w:fldCharType="begin"/>
            </w:r>
            <w:r>
              <w:rPr>
                <w:b/>
                <w:bCs/>
              </w:rPr>
              <w:instrText xml:space="preserve"> SEQ B </w:instrText>
            </w:r>
            <w:r>
              <w:rPr>
                <w:b/>
                <w:bCs/>
              </w:rPr>
              <w:fldChar w:fldCharType="separate"/>
            </w:r>
            <w:r>
              <w:rPr>
                <w:b/>
                <w:bCs/>
              </w:rPr>
              <w:t>9</w:t>
            </w:r>
            <w:r>
              <w:rPr>
                <w:b/>
                <w:bCs/>
              </w:rPr>
              <w:fldChar w:fldCharType="end"/>
            </w:r>
            <w:r>
              <w:rPr>
                <w:b/>
                <w:bCs/>
              </w:rPr>
              <w:t>: The interoperability analysis for AI/ML operation for NR air interface are proposed and summarized as below:</w:t>
            </w:r>
            <w:r>
              <w:rPr>
                <w:b/>
                <w:bCs/>
              </w:rPr>
              <w:br/>
            </w:r>
          </w:p>
          <w:tbl>
            <w:tblPr>
              <w:tblStyle w:val="TableGrid"/>
              <w:tblW w:w="9634" w:type="dxa"/>
              <w:tblLayout w:type="fixed"/>
              <w:tblLook w:val="04A0" w:firstRow="1" w:lastRow="0" w:firstColumn="1" w:lastColumn="0" w:noHBand="0" w:noVBand="1"/>
            </w:tblPr>
            <w:tblGrid>
              <w:gridCol w:w="1555"/>
              <w:gridCol w:w="2693"/>
              <w:gridCol w:w="3402"/>
              <w:gridCol w:w="1984"/>
            </w:tblGrid>
            <w:tr w:rsidR="009A2D3A" w14:paraId="1CB572F0" w14:textId="77777777">
              <w:tc>
                <w:tcPr>
                  <w:tcW w:w="1555" w:type="dxa"/>
                </w:tcPr>
                <w:p w14:paraId="1CB572EC" w14:textId="77777777" w:rsidR="009A2D3A" w:rsidRPr="008D3629" w:rsidRDefault="009A2D3A">
                  <w:pPr>
                    <w:jc w:val="both"/>
                    <w:rPr>
                      <w:lang w:val="en-US"/>
                    </w:rPr>
                  </w:pPr>
                </w:p>
              </w:tc>
              <w:tc>
                <w:tcPr>
                  <w:tcW w:w="2693" w:type="dxa"/>
                </w:tcPr>
                <w:p w14:paraId="1CB572ED" w14:textId="77777777" w:rsidR="009A2D3A" w:rsidRDefault="00683D72">
                  <w:pPr>
                    <w:jc w:val="both"/>
                    <w:rPr>
                      <w:lang w:val="sv-SE"/>
                    </w:rPr>
                  </w:pPr>
                  <w:r>
                    <w:rPr>
                      <w:lang w:val="sv-SE"/>
                    </w:rPr>
                    <w:t>Model Training</w:t>
                  </w:r>
                </w:p>
              </w:tc>
              <w:tc>
                <w:tcPr>
                  <w:tcW w:w="3402" w:type="dxa"/>
                </w:tcPr>
                <w:p w14:paraId="1CB572EE" w14:textId="77777777" w:rsidR="009A2D3A" w:rsidRPr="008D3629" w:rsidRDefault="00683D72">
                  <w:pPr>
                    <w:rPr>
                      <w:lang w:val="en-US"/>
                    </w:rPr>
                  </w:pPr>
                  <w:r w:rsidRPr="008D3629">
                    <w:rPr>
                      <w:lang w:val="en-US"/>
                    </w:rPr>
                    <w:t>Model monitoring and Model selection/(de)activation/</w:t>
                  </w:r>
                  <w:r w:rsidRPr="008D3629">
                    <w:rPr>
                      <w:lang w:val="en-US"/>
                    </w:rPr>
                    <w:br/>
                    <w:t>switching/fallback</w:t>
                  </w:r>
                </w:p>
              </w:tc>
              <w:tc>
                <w:tcPr>
                  <w:tcW w:w="1984" w:type="dxa"/>
                </w:tcPr>
                <w:p w14:paraId="1CB572EF" w14:textId="77777777" w:rsidR="009A2D3A" w:rsidRDefault="00683D72">
                  <w:pPr>
                    <w:jc w:val="both"/>
                    <w:rPr>
                      <w:lang w:val="sv-SE"/>
                    </w:rPr>
                  </w:pPr>
                  <w:r>
                    <w:rPr>
                      <w:lang w:val="sv-SE"/>
                    </w:rPr>
                    <w:t>Model Inference</w:t>
                  </w:r>
                </w:p>
              </w:tc>
            </w:tr>
            <w:tr w:rsidR="009A2D3A" w14:paraId="1CB572F5" w14:textId="77777777">
              <w:tc>
                <w:tcPr>
                  <w:tcW w:w="1555" w:type="dxa"/>
                </w:tcPr>
                <w:p w14:paraId="1CB572F1" w14:textId="77777777" w:rsidR="009A2D3A" w:rsidRPr="008D3629" w:rsidRDefault="00683D72">
                  <w:pPr>
                    <w:rPr>
                      <w:lang w:val="en-US"/>
                    </w:rPr>
                  </w:pPr>
                  <w:r w:rsidRPr="008D3629">
                    <w:rPr>
                      <w:lang w:val="en-US"/>
                    </w:rPr>
                    <w:t xml:space="preserve">N/W-UE Collaboration </w:t>
                  </w:r>
                  <w:r w:rsidRPr="008D3629">
                    <w:rPr>
                      <w:lang w:val="en-US"/>
                    </w:rPr>
                    <w:br/>
                    <w:t>Level-x</w:t>
                  </w:r>
                </w:p>
              </w:tc>
              <w:tc>
                <w:tcPr>
                  <w:tcW w:w="2693" w:type="dxa"/>
                </w:tcPr>
                <w:p w14:paraId="1CB572F2" w14:textId="77777777" w:rsidR="009A2D3A" w:rsidRPr="008D3629" w:rsidRDefault="00683D72">
                  <w:pPr>
                    <w:rPr>
                      <w:lang w:val="en-US"/>
                    </w:rPr>
                  </w:pPr>
                  <w:r w:rsidRPr="008D3629">
                    <w:rPr>
                      <w:lang w:val="en-US"/>
                    </w:rPr>
                    <w:t>N/A</w:t>
                  </w:r>
                  <w:r w:rsidRPr="008D3629">
                    <w:rPr>
                      <w:lang w:val="en-US"/>
                    </w:rPr>
                    <w:br/>
                    <w:t xml:space="preserve">(training in non-3GPP entities or offline training as baseline, model training perf. </w:t>
                  </w:r>
                  <w:proofErr w:type="spellStart"/>
                  <w:r w:rsidRPr="008D3629">
                    <w:rPr>
                      <w:lang w:val="en-US"/>
                    </w:rPr>
                    <w:t>guaratneed</w:t>
                  </w:r>
                  <w:proofErr w:type="spellEnd"/>
                  <w:r w:rsidRPr="008D3629">
                    <w:rPr>
                      <w:lang w:val="en-US"/>
                    </w:rPr>
                    <w:t xml:space="preserve"> by model inference perf.)</w:t>
                  </w:r>
                </w:p>
              </w:tc>
              <w:tc>
                <w:tcPr>
                  <w:tcW w:w="3402" w:type="dxa"/>
                </w:tcPr>
                <w:p w14:paraId="1CB572F3" w14:textId="77777777" w:rsidR="009A2D3A" w:rsidRDefault="00683D72">
                  <w:pPr>
                    <w:rPr>
                      <w:lang w:val="sv-SE"/>
                    </w:rPr>
                  </w:pPr>
                  <w:r>
                    <w:rPr>
                      <w:lang w:val="sv-SE"/>
                    </w:rPr>
                    <w:t>N/A</w:t>
                  </w:r>
                </w:p>
              </w:tc>
              <w:tc>
                <w:tcPr>
                  <w:tcW w:w="1984" w:type="dxa"/>
                </w:tcPr>
                <w:p w14:paraId="1CB572F4" w14:textId="77777777" w:rsidR="009A2D3A" w:rsidRPr="008D3629" w:rsidRDefault="00683D72">
                  <w:pPr>
                    <w:rPr>
                      <w:lang w:val="en-US"/>
                    </w:rPr>
                  </w:pPr>
                  <w:r w:rsidRPr="008D3629">
                    <w:rPr>
                      <w:lang w:val="en-US"/>
                    </w:rPr>
                    <w:t>Interoperability guaranteed by</w:t>
                  </w:r>
                  <w:r w:rsidRPr="008D3629">
                    <w:rPr>
                      <w:lang w:val="en-US"/>
                    </w:rPr>
                    <w:br/>
                    <w:t xml:space="preserve"> - Use case KPI</w:t>
                  </w:r>
                </w:p>
              </w:tc>
            </w:tr>
            <w:tr w:rsidR="009A2D3A" w14:paraId="1CB572FA" w14:textId="77777777">
              <w:tc>
                <w:tcPr>
                  <w:tcW w:w="1555" w:type="dxa"/>
                </w:tcPr>
                <w:p w14:paraId="1CB572F6" w14:textId="77777777" w:rsidR="009A2D3A" w:rsidRPr="008D3629" w:rsidRDefault="00683D72">
                  <w:pPr>
                    <w:rPr>
                      <w:lang w:val="en-US"/>
                    </w:rPr>
                  </w:pPr>
                  <w:r w:rsidRPr="008D3629">
                    <w:rPr>
                      <w:lang w:val="en-US"/>
                    </w:rPr>
                    <w:t xml:space="preserve">N/W-UE Collaboration </w:t>
                  </w:r>
                  <w:r w:rsidRPr="008D3629">
                    <w:rPr>
                      <w:lang w:val="en-US"/>
                    </w:rPr>
                    <w:br/>
                    <w:t>Level-y</w:t>
                  </w:r>
                </w:p>
              </w:tc>
              <w:tc>
                <w:tcPr>
                  <w:tcW w:w="2693" w:type="dxa"/>
                </w:tcPr>
                <w:p w14:paraId="1CB572F7" w14:textId="77777777" w:rsidR="009A2D3A" w:rsidRPr="008D3629" w:rsidRDefault="00683D72">
                  <w:pPr>
                    <w:rPr>
                      <w:lang w:val="en-US"/>
                    </w:rPr>
                  </w:pPr>
                  <w:r w:rsidRPr="008D3629">
                    <w:rPr>
                      <w:lang w:val="en-US"/>
                    </w:rPr>
                    <w:t>N/A</w:t>
                  </w:r>
                  <w:r w:rsidRPr="008D3629">
                    <w:rPr>
                      <w:lang w:val="en-US"/>
                    </w:rPr>
                    <w:br/>
                    <w:t xml:space="preserve">(training in non-3GPP entities or offline training as baseline, model training perf. </w:t>
                  </w:r>
                  <w:proofErr w:type="spellStart"/>
                  <w:r w:rsidRPr="008D3629">
                    <w:rPr>
                      <w:lang w:val="en-US"/>
                    </w:rPr>
                    <w:t>guratneed</w:t>
                  </w:r>
                  <w:proofErr w:type="spellEnd"/>
                  <w:r w:rsidRPr="008D3629">
                    <w:rPr>
                      <w:lang w:val="en-US"/>
                    </w:rPr>
                    <w:t xml:space="preserve"> by model inference perf.)</w:t>
                  </w:r>
                </w:p>
              </w:tc>
              <w:tc>
                <w:tcPr>
                  <w:tcW w:w="3402" w:type="dxa"/>
                </w:tcPr>
                <w:p w14:paraId="1CB572F8" w14:textId="77777777" w:rsidR="009A2D3A" w:rsidRPr="008D3629" w:rsidRDefault="00683D72">
                  <w:pPr>
                    <w:rPr>
                      <w:lang w:val="en-US"/>
                    </w:rPr>
                  </w:pPr>
                  <w:proofErr w:type="spellStart"/>
                  <w:r w:rsidRPr="008D3629">
                    <w:rPr>
                      <w:lang w:val="en-US"/>
                    </w:rPr>
                    <w:t>Interoeprability</w:t>
                  </w:r>
                  <w:proofErr w:type="spellEnd"/>
                  <w:r w:rsidRPr="008D3629">
                    <w:rPr>
                      <w:lang w:val="en-US"/>
                    </w:rPr>
                    <w:t xml:space="preserve"> guaranteed by</w:t>
                  </w:r>
                  <w:r w:rsidRPr="008D3629">
                    <w:rPr>
                      <w:lang w:val="en-US"/>
                    </w:rPr>
                    <w:br/>
                    <w:t xml:space="preserve"> - Model monitoring perf.</w:t>
                  </w:r>
                  <w:r w:rsidRPr="008D3629">
                    <w:rPr>
                      <w:lang w:val="en-US"/>
                    </w:rPr>
                    <w:br/>
                    <w:t xml:space="preserve"> - Model selection/(de)activation/</w:t>
                  </w:r>
                  <w:r w:rsidRPr="008D3629">
                    <w:rPr>
                      <w:lang w:val="en-US"/>
                    </w:rPr>
                    <w:br/>
                    <w:t>switching/fallback perf.</w:t>
                  </w:r>
                </w:p>
              </w:tc>
              <w:tc>
                <w:tcPr>
                  <w:tcW w:w="1984" w:type="dxa"/>
                </w:tcPr>
                <w:p w14:paraId="1CB572F9" w14:textId="77777777" w:rsidR="009A2D3A" w:rsidRPr="008D3629" w:rsidRDefault="00683D72">
                  <w:pPr>
                    <w:rPr>
                      <w:lang w:val="en-US"/>
                    </w:rPr>
                  </w:pPr>
                  <w:r w:rsidRPr="008D3629">
                    <w:rPr>
                      <w:lang w:val="en-US"/>
                    </w:rPr>
                    <w:t>Interoperability guaranteed by</w:t>
                  </w:r>
                  <w:r w:rsidRPr="008D3629">
                    <w:rPr>
                      <w:lang w:val="en-US"/>
                    </w:rPr>
                    <w:br/>
                    <w:t xml:space="preserve"> - Use case KPI</w:t>
                  </w:r>
                </w:p>
              </w:tc>
            </w:tr>
            <w:tr w:rsidR="009A2D3A" w14:paraId="1CB57302" w14:textId="77777777">
              <w:tc>
                <w:tcPr>
                  <w:tcW w:w="1555" w:type="dxa"/>
                </w:tcPr>
                <w:p w14:paraId="1CB572FB" w14:textId="77777777" w:rsidR="009A2D3A" w:rsidRPr="008D3629" w:rsidRDefault="00683D72">
                  <w:pPr>
                    <w:rPr>
                      <w:lang w:val="en-US"/>
                    </w:rPr>
                  </w:pPr>
                  <w:r w:rsidRPr="008D3629">
                    <w:rPr>
                      <w:lang w:val="en-US"/>
                    </w:rPr>
                    <w:t xml:space="preserve">N/W-UE Collaboration </w:t>
                  </w:r>
                  <w:r w:rsidRPr="008D3629">
                    <w:rPr>
                      <w:lang w:val="en-US"/>
                    </w:rPr>
                    <w:br/>
                    <w:t>Level-z</w:t>
                  </w:r>
                </w:p>
              </w:tc>
              <w:tc>
                <w:tcPr>
                  <w:tcW w:w="2693" w:type="dxa"/>
                </w:tcPr>
                <w:p w14:paraId="1CB572FC" w14:textId="77777777" w:rsidR="009A2D3A" w:rsidRPr="008D3629" w:rsidRDefault="00683D72">
                  <w:pPr>
                    <w:rPr>
                      <w:lang w:val="en-US"/>
                    </w:rPr>
                  </w:pPr>
                  <w:r w:rsidRPr="008D3629">
                    <w:rPr>
                      <w:lang w:val="en-US"/>
                    </w:rPr>
                    <w:t>N/A for one-sided model training</w:t>
                  </w:r>
                  <w:r w:rsidRPr="008D3629">
                    <w:rPr>
                      <w:lang w:val="en-US"/>
                    </w:rPr>
                    <w:br/>
                    <w:t xml:space="preserve">(training in non-3GPP entities or offline training as baseline, model training perf. </w:t>
                  </w:r>
                  <w:proofErr w:type="spellStart"/>
                  <w:r w:rsidRPr="008D3629">
                    <w:rPr>
                      <w:lang w:val="en-US"/>
                    </w:rPr>
                    <w:t>guratneed</w:t>
                  </w:r>
                  <w:proofErr w:type="spellEnd"/>
                  <w:r w:rsidRPr="008D3629">
                    <w:rPr>
                      <w:lang w:val="en-US"/>
                    </w:rPr>
                    <w:t xml:space="preserve"> by model inference perf.)</w:t>
                  </w:r>
                </w:p>
                <w:p w14:paraId="1CB572FD" w14:textId="77777777" w:rsidR="009A2D3A" w:rsidRPr="008D3629" w:rsidRDefault="009A2D3A">
                  <w:pPr>
                    <w:rPr>
                      <w:lang w:val="en-US"/>
                    </w:rPr>
                  </w:pPr>
                </w:p>
                <w:p w14:paraId="1CB572FE" w14:textId="77777777" w:rsidR="009A2D3A" w:rsidRPr="008D3629" w:rsidRDefault="00683D72">
                  <w:pPr>
                    <w:rPr>
                      <w:lang w:val="en-US"/>
                    </w:rPr>
                  </w:pPr>
                  <w:r w:rsidRPr="008D3629">
                    <w:rPr>
                      <w:lang w:val="en-US"/>
                    </w:rPr>
                    <w:t xml:space="preserve">FFS two-sided model training: e.g., Type-2/3 training collaboration. </w:t>
                  </w:r>
                </w:p>
              </w:tc>
              <w:tc>
                <w:tcPr>
                  <w:tcW w:w="3402" w:type="dxa"/>
                </w:tcPr>
                <w:p w14:paraId="1CB572FF" w14:textId="77777777" w:rsidR="009A2D3A" w:rsidRPr="008D3629" w:rsidRDefault="00683D72">
                  <w:pPr>
                    <w:rPr>
                      <w:lang w:val="en-US"/>
                    </w:rPr>
                  </w:pPr>
                  <w:r w:rsidRPr="008D3629">
                    <w:rPr>
                      <w:lang w:val="en-US"/>
                    </w:rPr>
                    <w:t xml:space="preserve">Interoperability </w:t>
                  </w:r>
                  <w:proofErr w:type="spellStart"/>
                  <w:r w:rsidRPr="008D3629">
                    <w:rPr>
                      <w:lang w:val="en-US"/>
                    </w:rPr>
                    <w:t>guranteed</w:t>
                  </w:r>
                  <w:proofErr w:type="spellEnd"/>
                  <w:r w:rsidRPr="008D3629">
                    <w:rPr>
                      <w:lang w:val="en-US"/>
                    </w:rPr>
                    <w:t xml:space="preserve"> by</w:t>
                  </w:r>
                  <w:r w:rsidRPr="008D3629">
                    <w:rPr>
                      <w:lang w:val="en-US"/>
                    </w:rPr>
                    <w:br/>
                    <w:t xml:space="preserve"> - Model monitoring perf.</w:t>
                  </w:r>
                  <w:r w:rsidRPr="008D3629">
                    <w:rPr>
                      <w:lang w:val="en-US"/>
                    </w:rPr>
                    <w:br/>
                    <w:t xml:space="preserve"> - Model selection/(de)activation/</w:t>
                  </w:r>
                  <w:r w:rsidRPr="008D3629">
                    <w:rPr>
                      <w:lang w:val="en-US"/>
                    </w:rPr>
                    <w:br/>
                    <w:t>switching/fallback perf.</w:t>
                  </w:r>
                </w:p>
                <w:p w14:paraId="1CB57300" w14:textId="77777777" w:rsidR="009A2D3A" w:rsidRPr="008D3629" w:rsidRDefault="00683D72">
                  <w:pPr>
                    <w:rPr>
                      <w:lang w:val="en-US"/>
                    </w:rPr>
                  </w:pPr>
                  <w:r w:rsidRPr="008D3629">
                    <w:rPr>
                      <w:lang w:val="en-US"/>
                    </w:rPr>
                    <w:t xml:space="preserve">No interoperability aspects for </w:t>
                  </w:r>
                  <w:r w:rsidRPr="008D3629">
                    <w:rPr>
                      <w:lang w:val="en-US"/>
                    </w:rPr>
                    <w:br/>
                    <w:t xml:space="preserve"> - model deployment</w:t>
                  </w:r>
                  <w:r w:rsidRPr="008D3629">
                    <w:rPr>
                      <w:lang w:val="en-US"/>
                    </w:rPr>
                    <w:br/>
                    <w:t>/update/transfer/delivery from/to model storage</w:t>
                  </w:r>
                </w:p>
              </w:tc>
              <w:tc>
                <w:tcPr>
                  <w:tcW w:w="1984" w:type="dxa"/>
                </w:tcPr>
                <w:p w14:paraId="1CB57301" w14:textId="77777777" w:rsidR="009A2D3A" w:rsidRPr="008D3629" w:rsidRDefault="00683D72">
                  <w:pPr>
                    <w:rPr>
                      <w:lang w:val="en-US"/>
                    </w:rPr>
                  </w:pPr>
                  <w:r w:rsidRPr="008D3629">
                    <w:rPr>
                      <w:lang w:val="en-US"/>
                    </w:rPr>
                    <w:t>Interoperability guaranteed by</w:t>
                  </w:r>
                  <w:r w:rsidRPr="008D3629">
                    <w:rPr>
                      <w:lang w:val="en-US"/>
                    </w:rPr>
                    <w:br/>
                    <w:t xml:space="preserve"> - Use case KPI</w:t>
                  </w:r>
                </w:p>
              </w:tc>
            </w:tr>
          </w:tbl>
          <w:p w14:paraId="1CB57303" w14:textId="77777777" w:rsidR="009A2D3A" w:rsidRDefault="009A2D3A">
            <w:pPr>
              <w:jc w:val="both"/>
              <w:rPr>
                <w:b/>
                <w:bCs/>
              </w:rPr>
            </w:pPr>
          </w:p>
          <w:p w14:paraId="1CB57304" w14:textId="77777777" w:rsidR="009A2D3A" w:rsidRDefault="00683D72">
            <w:pPr>
              <w:rPr>
                <w:i/>
                <w:iCs/>
                <w:u w:val="single"/>
              </w:rPr>
            </w:pPr>
            <w:r>
              <w:rPr>
                <w:i/>
                <w:iCs/>
                <w:u w:val="single"/>
              </w:rPr>
              <w:t>Testability for AI/ML air interface</w:t>
            </w:r>
          </w:p>
          <w:p w14:paraId="1CB57305" w14:textId="77777777" w:rsidR="009A2D3A" w:rsidRDefault="00683D72">
            <w:pPr>
              <w:rPr>
                <w:b/>
                <w:bCs/>
              </w:rPr>
            </w:pPr>
            <w:r>
              <w:rPr>
                <w:b/>
                <w:bCs/>
              </w:rPr>
              <w:t xml:space="preserve">Observation </w:t>
            </w:r>
            <w:r>
              <w:rPr>
                <w:b/>
                <w:bCs/>
              </w:rPr>
              <w:fldChar w:fldCharType="begin"/>
            </w:r>
            <w:r>
              <w:rPr>
                <w:b/>
                <w:bCs/>
              </w:rPr>
              <w:instrText xml:space="preserve"> SEQ A </w:instrText>
            </w:r>
            <w:r>
              <w:rPr>
                <w:b/>
                <w:bCs/>
              </w:rPr>
              <w:fldChar w:fldCharType="separate"/>
            </w:r>
            <w:r>
              <w:rPr>
                <w:b/>
                <w:bCs/>
              </w:rPr>
              <w:t>8</w:t>
            </w:r>
            <w:r>
              <w:rPr>
                <w:b/>
                <w:bCs/>
              </w:rPr>
              <w:fldChar w:fldCharType="end"/>
            </w:r>
            <w:r>
              <w:rPr>
                <w:b/>
                <w:bCs/>
              </w:rPr>
              <w:t xml:space="preserve">: The term of testability in RAN4 for AI/ML air interface at least involves the following aspects: </w:t>
            </w:r>
            <w:r>
              <w:rPr>
                <w:b/>
                <w:bCs/>
              </w:rPr>
              <w:br/>
              <w:t xml:space="preserve">     (a)  Whether or not AI/ML-based method can achieve enough gain over traditional method, which can be tested and used to identify that AI/ML-based method is well implemented?</w:t>
            </w:r>
            <w:r>
              <w:rPr>
                <w:b/>
                <w:bCs/>
              </w:rPr>
              <w:br/>
              <w:t xml:space="preserve">     (b)  Testability issues unique for AI/ML operation: </w:t>
            </w:r>
            <w:r>
              <w:rPr>
                <w:b/>
                <w:bCs/>
              </w:rPr>
              <w:br/>
              <w:t xml:space="preserve">             </w:t>
            </w:r>
            <w:r>
              <w:rPr>
                <w:b/>
                <w:bCs/>
              </w:rPr>
              <w:sym w:font="Wingdings" w:char="F0E8"/>
            </w:r>
            <w:r>
              <w:rPr>
                <w:b/>
                <w:bCs/>
              </w:rPr>
              <w:t xml:space="preserve"> Testability for model monitoring</w:t>
            </w:r>
            <w:r>
              <w:rPr>
                <w:b/>
                <w:bCs/>
              </w:rPr>
              <w:br/>
              <w:t xml:space="preserve">             </w:t>
            </w:r>
            <w:r>
              <w:rPr>
                <w:b/>
                <w:bCs/>
              </w:rPr>
              <w:sym w:font="Wingdings" w:char="F0E8"/>
            </w:r>
            <w:r>
              <w:rPr>
                <w:b/>
                <w:bCs/>
              </w:rPr>
              <w:t xml:space="preserve"> Testability for model selection/(de)activation/switching/fallback performance</w:t>
            </w:r>
            <w:r>
              <w:rPr>
                <w:b/>
                <w:bCs/>
              </w:rPr>
              <w:br/>
              <w:t xml:space="preserve">             </w:t>
            </w:r>
            <w:r>
              <w:rPr>
                <w:b/>
                <w:bCs/>
              </w:rPr>
              <w:sym w:font="Wingdings" w:char="F0E8"/>
            </w:r>
            <w:r>
              <w:rPr>
                <w:b/>
                <w:bCs/>
              </w:rPr>
              <w:t xml:space="preserve"> Testability for Type-2/3 training collaboration for two-sided model</w:t>
            </w:r>
          </w:p>
          <w:p w14:paraId="1CB57306" w14:textId="77777777" w:rsidR="009A2D3A" w:rsidRDefault="00683D72">
            <w:pPr>
              <w:rPr>
                <w:b/>
                <w:bCs/>
              </w:rPr>
            </w:pPr>
            <w:r>
              <w:rPr>
                <w:b/>
                <w:bCs/>
              </w:rPr>
              <w:t xml:space="preserve">Observation </w:t>
            </w:r>
            <w:r>
              <w:rPr>
                <w:b/>
                <w:bCs/>
              </w:rPr>
              <w:fldChar w:fldCharType="begin"/>
            </w:r>
            <w:r>
              <w:rPr>
                <w:b/>
                <w:bCs/>
              </w:rPr>
              <w:instrText xml:space="preserve"> SEQ A </w:instrText>
            </w:r>
            <w:r>
              <w:rPr>
                <w:b/>
                <w:bCs/>
              </w:rPr>
              <w:fldChar w:fldCharType="separate"/>
            </w:r>
            <w:r>
              <w:rPr>
                <w:b/>
                <w:bCs/>
              </w:rPr>
              <w:t>9</w:t>
            </w:r>
            <w:r>
              <w:rPr>
                <w:b/>
                <w:bCs/>
              </w:rPr>
              <w:fldChar w:fldCharType="end"/>
            </w:r>
            <w:r>
              <w:rPr>
                <w:b/>
                <w:bCs/>
              </w:rPr>
              <w:t xml:space="preserve">: For new feature study led by other WG, it is NOT RAN4’s responsibility to verify the potential gain to be the justification for 3GPP to introduce this new feature. </w:t>
            </w:r>
          </w:p>
          <w:p w14:paraId="1CB57307" w14:textId="77777777" w:rsidR="009A2D3A" w:rsidRDefault="00683D72">
            <w:pPr>
              <w:rPr>
                <w:b/>
                <w:bCs/>
              </w:rPr>
            </w:pPr>
            <w:r>
              <w:rPr>
                <w:b/>
                <w:bCs/>
              </w:rPr>
              <w:t xml:space="preserve">Proposal </w:t>
            </w:r>
            <w:r>
              <w:rPr>
                <w:b/>
                <w:bCs/>
              </w:rPr>
              <w:fldChar w:fldCharType="begin"/>
            </w:r>
            <w:r>
              <w:rPr>
                <w:b/>
                <w:bCs/>
              </w:rPr>
              <w:instrText xml:space="preserve"> SEQ B </w:instrText>
            </w:r>
            <w:r>
              <w:rPr>
                <w:b/>
                <w:bCs/>
              </w:rPr>
              <w:fldChar w:fldCharType="separate"/>
            </w:r>
            <w:r>
              <w:rPr>
                <w:b/>
                <w:bCs/>
              </w:rPr>
              <w:t>10</w:t>
            </w:r>
            <w:r>
              <w:rPr>
                <w:b/>
                <w:bCs/>
              </w:rPr>
              <w:fldChar w:fldCharType="end"/>
            </w:r>
            <w:r>
              <w:rPr>
                <w:b/>
                <w:bCs/>
              </w:rPr>
              <w:t xml:space="preserve">: </w:t>
            </w:r>
            <w:proofErr w:type="gramStart"/>
            <w:r>
              <w:rPr>
                <w:b/>
                <w:bCs/>
              </w:rPr>
              <w:t>Whether or not</w:t>
            </w:r>
            <w:proofErr w:type="gramEnd"/>
            <w:r>
              <w:rPr>
                <w:b/>
                <w:bCs/>
              </w:rPr>
              <w:t xml:space="preserve"> AI/ML-based method can achieve enough gain over traditional method, which can be tested and used to identify that AI/ML-based method is well implemented </w:t>
            </w:r>
            <w:r>
              <w:rPr>
                <w:b/>
                <w:bCs/>
              </w:rPr>
              <w:br/>
              <w:t xml:space="preserve">      - FFS per use case, </w:t>
            </w:r>
            <w:r>
              <w:rPr>
                <w:b/>
                <w:bCs/>
              </w:rPr>
              <w:br/>
              <w:t xml:space="preserve">      - belongs to the scope of leading WG, i.e., RAN1 for these three RAN1-led use cases. </w:t>
            </w:r>
            <w:r>
              <w:rPr>
                <w:b/>
                <w:bCs/>
              </w:rPr>
              <w:br/>
              <w:t xml:space="preserve">            </w:t>
            </w:r>
            <w:r>
              <w:rPr>
                <w:b/>
                <w:bCs/>
              </w:rPr>
              <w:br/>
              <w:t xml:space="preserve">Proposal </w:t>
            </w:r>
            <w:r>
              <w:rPr>
                <w:b/>
                <w:bCs/>
              </w:rPr>
              <w:fldChar w:fldCharType="begin"/>
            </w:r>
            <w:r>
              <w:rPr>
                <w:b/>
                <w:bCs/>
              </w:rPr>
              <w:instrText xml:space="preserve"> SEQ B </w:instrText>
            </w:r>
            <w:r>
              <w:rPr>
                <w:b/>
                <w:bCs/>
              </w:rPr>
              <w:fldChar w:fldCharType="separate"/>
            </w:r>
            <w:r>
              <w:rPr>
                <w:b/>
                <w:bCs/>
              </w:rPr>
              <w:t>11</w:t>
            </w:r>
            <w:r>
              <w:rPr>
                <w:b/>
                <w:bCs/>
              </w:rPr>
              <w:fldChar w:fldCharType="end"/>
            </w:r>
            <w:r>
              <w:rPr>
                <w:b/>
                <w:bCs/>
              </w:rPr>
              <w:t xml:space="preserve">: For Rel-18 AI/ML study item, RAN4 shall only focus on </w:t>
            </w:r>
            <w:r>
              <w:rPr>
                <w:b/>
                <w:bCs/>
              </w:rPr>
              <w:br/>
              <w:t xml:space="preserve">      - Testability issues unique for AI/ML operation.</w:t>
            </w:r>
          </w:p>
          <w:p w14:paraId="1CB57308" w14:textId="77777777" w:rsidR="009A2D3A" w:rsidRDefault="00683D72">
            <w:pPr>
              <w:rPr>
                <w:b/>
                <w:bCs/>
              </w:rPr>
            </w:pPr>
            <w:r>
              <w:rPr>
                <w:b/>
                <w:bCs/>
              </w:rPr>
              <w:t xml:space="preserve">Proposal </w:t>
            </w:r>
            <w:r>
              <w:rPr>
                <w:b/>
                <w:bCs/>
              </w:rPr>
              <w:fldChar w:fldCharType="begin"/>
            </w:r>
            <w:r>
              <w:rPr>
                <w:b/>
                <w:bCs/>
              </w:rPr>
              <w:instrText xml:space="preserve"> SEQ B </w:instrText>
            </w:r>
            <w:r>
              <w:rPr>
                <w:b/>
                <w:bCs/>
              </w:rPr>
              <w:fldChar w:fldCharType="separate"/>
            </w:r>
            <w:r>
              <w:rPr>
                <w:b/>
                <w:bCs/>
              </w:rPr>
              <w:t>12</w:t>
            </w:r>
            <w:r>
              <w:rPr>
                <w:b/>
                <w:bCs/>
              </w:rPr>
              <w:fldChar w:fldCharType="end"/>
            </w:r>
            <w:r>
              <w:rPr>
                <w:b/>
                <w:bCs/>
              </w:rPr>
              <w:t>: RAN4 further study the testability issues for model monitoring, including</w:t>
            </w:r>
            <w:r>
              <w:rPr>
                <w:b/>
                <w:bCs/>
              </w:rPr>
              <w:br/>
              <w:t xml:space="preserve">      - The testability of the model monitoring interface: how/whether intermediate KPI can be tested?</w:t>
            </w:r>
            <w:r>
              <w:rPr>
                <w:b/>
                <w:bCs/>
              </w:rPr>
              <w:br/>
              <w:t xml:space="preserve">      - The test framework/procedure to guarantee the model monitoring: e.g., based on delay requirement (</w:t>
            </w:r>
            <w:proofErr w:type="gramStart"/>
            <w:r>
              <w:rPr>
                <w:b/>
                <w:bCs/>
              </w:rPr>
              <w:t>similar to</w:t>
            </w:r>
            <w:proofErr w:type="gramEnd"/>
            <w:r>
              <w:rPr>
                <w:b/>
                <w:bCs/>
              </w:rPr>
              <w:t xml:space="preserve"> RLM). </w:t>
            </w:r>
          </w:p>
          <w:p w14:paraId="1CB57309" w14:textId="77777777" w:rsidR="009A2D3A" w:rsidRDefault="00683D72">
            <w:pPr>
              <w:rPr>
                <w:b/>
                <w:bCs/>
              </w:rPr>
            </w:pPr>
            <w:r>
              <w:rPr>
                <w:b/>
                <w:bCs/>
              </w:rPr>
              <w:t xml:space="preserve">Observation </w:t>
            </w:r>
            <w:r>
              <w:rPr>
                <w:b/>
                <w:bCs/>
              </w:rPr>
              <w:fldChar w:fldCharType="begin"/>
            </w:r>
            <w:r>
              <w:rPr>
                <w:b/>
                <w:bCs/>
              </w:rPr>
              <w:instrText xml:space="preserve"> SEQ A </w:instrText>
            </w:r>
            <w:r>
              <w:rPr>
                <w:b/>
                <w:bCs/>
              </w:rPr>
              <w:fldChar w:fldCharType="separate"/>
            </w:r>
            <w:r>
              <w:rPr>
                <w:b/>
                <w:bCs/>
              </w:rPr>
              <w:t>10</w:t>
            </w:r>
            <w:r>
              <w:rPr>
                <w:b/>
                <w:bCs/>
              </w:rPr>
              <w:fldChar w:fldCharType="end"/>
            </w:r>
            <w:r>
              <w:rPr>
                <w:b/>
                <w:bCs/>
              </w:rPr>
              <w:t xml:space="preserve">: Similarity is observed between model selection/(de)activation/switching/fallback and existing RAN4 core requirement for RRM, such as </w:t>
            </w:r>
            <w:proofErr w:type="spellStart"/>
            <w:r>
              <w:rPr>
                <w:b/>
                <w:bCs/>
              </w:rPr>
              <w:t>SCell</w:t>
            </w:r>
            <w:proofErr w:type="spellEnd"/>
            <w:r>
              <w:rPr>
                <w:b/>
                <w:bCs/>
              </w:rPr>
              <w:t xml:space="preserve"> activation/deactivation, TCI state switching, and </w:t>
            </w:r>
            <w:proofErr w:type="spellStart"/>
            <w:r>
              <w:rPr>
                <w:b/>
                <w:bCs/>
              </w:rPr>
              <w:t>SCell</w:t>
            </w:r>
            <w:proofErr w:type="spellEnd"/>
            <w:r>
              <w:rPr>
                <w:b/>
                <w:bCs/>
              </w:rPr>
              <w:t xml:space="preserve"> release procedure. </w:t>
            </w:r>
          </w:p>
          <w:p w14:paraId="1CB5730A" w14:textId="77777777" w:rsidR="009A2D3A" w:rsidRDefault="00683D72">
            <w:pPr>
              <w:spacing w:after="120"/>
              <w:rPr>
                <w:b/>
                <w:bCs/>
              </w:rPr>
            </w:pPr>
            <w:r>
              <w:rPr>
                <w:b/>
                <w:bCs/>
              </w:rPr>
              <w:t xml:space="preserve">Proposal </w:t>
            </w:r>
            <w:r>
              <w:rPr>
                <w:b/>
                <w:bCs/>
              </w:rPr>
              <w:fldChar w:fldCharType="begin"/>
            </w:r>
            <w:r>
              <w:rPr>
                <w:b/>
                <w:bCs/>
              </w:rPr>
              <w:instrText xml:space="preserve"> SEQ B </w:instrText>
            </w:r>
            <w:r>
              <w:rPr>
                <w:b/>
                <w:bCs/>
              </w:rPr>
              <w:fldChar w:fldCharType="separate"/>
            </w:r>
            <w:r>
              <w:rPr>
                <w:b/>
                <w:bCs/>
              </w:rPr>
              <w:t>13</w:t>
            </w:r>
            <w:r>
              <w:rPr>
                <w:b/>
                <w:bCs/>
              </w:rPr>
              <w:fldChar w:fldCharType="end"/>
            </w:r>
            <w:r>
              <w:rPr>
                <w:b/>
                <w:bCs/>
              </w:rPr>
              <w:t>: RAN4 further study the testability issues for model monitoring, including</w:t>
            </w:r>
            <w:r>
              <w:rPr>
                <w:b/>
                <w:bCs/>
              </w:rPr>
              <w:br/>
              <w:t xml:space="preserve">      - The testability of the model selection/(de)activation/switching/fallback: how/whether the completion of the procedure can be known to TE.</w:t>
            </w:r>
            <w:r>
              <w:rPr>
                <w:b/>
                <w:bCs/>
              </w:rPr>
              <w:br/>
              <w:t xml:space="preserve">      - The test framework/procedure to guarantee the model monitoring: e.g., based on delay/interruption requirement (</w:t>
            </w:r>
            <w:proofErr w:type="gramStart"/>
            <w:r>
              <w:rPr>
                <w:b/>
                <w:bCs/>
              </w:rPr>
              <w:t>similar to</w:t>
            </w:r>
            <w:proofErr w:type="gramEnd"/>
            <w:r>
              <w:rPr>
                <w:b/>
                <w:bCs/>
              </w:rPr>
              <w:t xml:space="preserve"> existing RRM requirement). </w:t>
            </w:r>
          </w:p>
          <w:p w14:paraId="1CB5730B" w14:textId="77777777" w:rsidR="009A2D3A" w:rsidRDefault="00683D72">
            <w:pPr>
              <w:rPr>
                <w:rFonts w:eastAsiaTheme="minorEastAsia"/>
                <w:lang w:eastAsia="zh-CN"/>
              </w:rPr>
            </w:pPr>
            <w:r>
              <w:rPr>
                <w:b/>
                <w:bCs/>
              </w:rPr>
              <w:t xml:space="preserve">Proposal </w:t>
            </w:r>
            <w:r>
              <w:rPr>
                <w:b/>
                <w:bCs/>
              </w:rPr>
              <w:fldChar w:fldCharType="begin"/>
            </w:r>
            <w:r>
              <w:rPr>
                <w:b/>
                <w:bCs/>
              </w:rPr>
              <w:instrText xml:space="preserve"> SEQ B </w:instrText>
            </w:r>
            <w:r>
              <w:rPr>
                <w:b/>
                <w:bCs/>
              </w:rPr>
              <w:fldChar w:fldCharType="separate"/>
            </w:r>
            <w:r>
              <w:rPr>
                <w:b/>
                <w:bCs/>
              </w:rPr>
              <w:t>14</w:t>
            </w:r>
            <w:r>
              <w:rPr>
                <w:b/>
                <w:bCs/>
              </w:rPr>
              <w:fldChar w:fldCharType="end"/>
            </w:r>
            <w:r>
              <w:rPr>
                <w:b/>
                <w:bCs/>
              </w:rPr>
              <w:t>: RAN4 shall deprioritize the discussion on Testability for Type-2/3 training collaboration for two-sided model.</w:t>
            </w:r>
          </w:p>
        </w:tc>
      </w:tr>
      <w:tr w:rsidR="009A2D3A" w14:paraId="1CB57317" w14:textId="77777777">
        <w:trPr>
          <w:trHeight w:val="468"/>
        </w:trPr>
        <w:tc>
          <w:tcPr>
            <w:tcW w:w="988" w:type="dxa"/>
          </w:tcPr>
          <w:p w14:paraId="1CB5730D" w14:textId="77777777" w:rsidR="009A2D3A" w:rsidRDefault="003F2529">
            <w:pPr>
              <w:spacing w:before="120" w:after="120"/>
              <w:rPr>
                <w:rFonts w:asciiTheme="minorHAnsi" w:hAnsiTheme="minorHAnsi" w:cstheme="minorHAnsi"/>
              </w:rPr>
            </w:pPr>
            <w:hyperlink r:id="rId34" w:history="1">
              <w:r w:rsidR="00683D72">
                <w:rPr>
                  <w:rStyle w:val="Hyperlink"/>
                  <w:rFonts w:ascii="Arial" w:hAnsi="Arial" w:cs="Arial"/>
                  <w:b/>
                  <w:bCs/>
                  <w:sz w:val="16"/>
                  <w:szCs w:val="16"/>
                </w:rPr>
                <w:t>R4-2305251</w:t>
              </w:r>
            </w:hyperlink>
          </w:p>
        </w:tc>
        <w:tc>
          <w:tcPr>
            <w:tcW w:w="708" w:type="dxa"/>
          </w:tcPr>
          <w:p w14:paraId="1CB5730E" w14:textId="77777777" w:rsidR="009A2D3A" w:rsidRDefault="00683D72">
            <w:pPr>
              <w:spacing w:before="120" w:after="120"/>
              <w:rPr>
                <w:rFonts w:asciiTheme="minorHAnsi" w:hAnsiTheme="minorHAnsi" w:cstheme="minorHAnsi"/>
              </w:rPr>
            </w:pPr>
            <w:r>
              <w:rPr>
                <w:rFonts w:ascii="Arial" w:hAnsi="Arial" w:cs="Arial"/>
                <w:sz w:val="16"/>
                <w:szCs w:val="16"/>
              </w:rPr>
              <w:t>Xiaomi</w:t>
            </w:r>
          </w:p>
        </w:tc>
        <w:tc>
          <w:tcPr>
            <w:tcW w:w="7935" w:type="dxa"/>
          </w:tcPr>
          <w:p w14:paraId="1CB5730F" w14:textId="77777777" w:rsidR="009A2D3A" w:rsidRDefault="00683D72">
            <w:pPr>
              <w:spacing w:before="80" w:after="80"/>
              <w:rPr>
                <w:rFonts w:ascii="Calibri" w:hAnsi="Calibri" w:cs="Calibri"/>
                <w:b/>
                <w:bCs/>
                <w:iCs/>
              </w:rPr>
            </w:pPr>
            <w:r>
              <w:rPr>
                <w:rFonts w:ascii="Calibri" w:hAnsi="Calibri" w:cs="Calibri"/>
                <w:b/>
                <w:bCs/>
                <w:iCs/>
              </w:rPr>
              <w:t xml:space="preserve">Proposal 1: After identifying the requirement impact for each use case, </w:t>
            </w:r>
            <w:proofErr w:type="gramStart"/>
            <w:r>
              <w:rPr>
                <w:rFonts w:ascii="Calibri" w:hAnsi="Calibri" w:cs="Calibri"/>
                <w:b/>
                <w:bCs/>
                <w:iCs/>
              </w:rPr>
              <w:t>whether or not</w:t>
            </w:r>
            <w:proofErr w:type="gramEnd"/>
            <w:r>
              <w:rPr>
                <w:rFonts w:ascii="Calibri" w:hAnsi="Calibri" w:cs="Calibri"/>
                <w:b/>
                <w:bCs/>
                <w:iCs/>
              </w:rPr>
              <w:t xml:space="preserve"> to split the discussion into different sessions in the SI phase should be decided.</w:t>
            </w:r>
          </w:p>
          <w:p w14:paraId="1CB57310" w14:textId="77777777" w:rsidR="009A2D3A" w:rsidRDefault="00683D72">
            <w:pPr>
              <w:spacing w:before="80" w:after="80"/>
              <w:rPr>
                <w:rFonts w:ascii="Calibri" w:hAnsi="Calibri" w:cs="Calibri"/>
                <w:b/>
                <w:bCs/>
                <w:iCs/>
              </w:rPr>
            </w:pPr>
            <w:r>
              <w:rPr>
                <w:rFonts w:ascii="Calibri" w:hAnsi="Calibri" w:cs="Calibri"/>
                <w:b/>
                <w:bCs/>
                <w:iCs/>
              </w:rPr>
              <w:t>Proposal 2: The legacy test framework should be used as much as possible for AI. Some AI-specific functions or process may need to define new test framework and new requirements based on further discussion.</w:t>
            </w:r>
          </w:p>
          <w:p w14:paraId="1CB57311" w14:textId="77777777" w:rsidR="009A2D3A" w:rsidRDefault="00683D72">
            <w:pPr>
              <w:spacing w:before="80" w:after="80"/>
              <w:rPr>
                <w:rFonts w:ascii="Calibri" w:hAnsi="Calibri" w:cs="Calibri"/>
                <w:b/>
                <w:bCs/>
                <w:iCs/>
              </w:rPr>
            </w:pPr>
            <w:r>
              <w:rPr>
                <w:rFonts w:ascii="Calibri" w:hAnsi="Calibri" w:cs="Calibri"/>
                <w:b/>
                <w:bCs/>
                <w:iCs/>
              </w:rPr>
              <w:t>Observation: At least RRM requirements and demodulation requirements are impacted by AI.</w:t>
            </w:r>
          </w:p>
          <w:p w14:paraId="1CB57312" w14:textId="77777777" w:rsidR="009A2D3A" w:rsidRDefault="00683D72">
            <w:pPr>
              <w:spacing w:before="80" w:after="80"/>
              <w:rPr>
                <w:rFonts w:ascii="Calibri" w:hAnsi="Calibri" w:cs="Calibri"/>
                <w:b/>
                <w:bCs/>
                <w:iCs/>
              </w:rPr>
            </w:pPr>
            <w:r>
              <w:rPr>
                <w:rFonts w:ascii="Calibri" w:hAnsi="Calibri" w:cs="Calibri"/>
                <w:b/>
                <w:bCs/>
                <w:iCs/>
              </w:rPr>
              <w:t>Proposal 3: RAN4 should define interoperability for two-sided model with training type 3 and discuss how to test interoperability of this use case.</w:t>
            </w:r>
          </w:p>
          <w:p w14:paraId="1CB57313" w14:textId="77777777" w:rsidR="009A2D3A" w:rsidRDefault="00683D72">
            <w:pPr>
              <w:spacing w:before="80" w:after="80"/>
              <w:rPr>
                <w:rFonts w:ascii="Arial" w:hAnsi="Arial" w:cs="Arial"/>
                <w:bCs/>
                <w:iCs/>
              </w:rPr>
            </w:pPr>
            <w:r>
              <w:rPr>
                <w:rFonts w:ascii="Calibri" w:hAnsi="Calibri" w:cs="Calibri" w:hint="eastAsia"/>
                <w:b/>
                <w:bCs/>
                <w:iCs/>
              </w:rPr>
              <w:t>P</w:t>
            </w:r>
            <w:r>
              <w:rPr>
                <w:rFonts w:ascii="Calibri" w:hAnsi="Calibri" w:cs="Calibri"/>
                <w:b/>
                <w:bCs/>
                <w:iCs/>
              </w:rPr>
              <w:t>roposal 4: RAN4 should discuss whether or how to test generalization performance for static scenario and dynamic scenario based on RAN1 progress.</w:t>
            </w:r>
          </w:p>
          <w:p w14:paraId="1CB57314" w14:textId="77777777" w:rsidR="009A2D3A" w:rsidRDefault="00683D72">
            <w:pPr>
              <w:rPr>
                <w:rFonts w:ascii="Calibri" w:hAnsi="Calibri" w:cs="Calibri"/>
                <w:b/>
              </w:rPr>
            </w:pPr>
            <w:r>
              <w:rPr>
                <w:rFonts w:ascii="Calibri" w:hAnsi="Calibri" w:cs="Calibri"/>
                <w:b/>
              </w:rPr>
              <w:t>Proposal 5: RAN4 should discuss how to generate the test dataset for each use case to verify the performance based on above options.</w:t>
            </w:r>
          </w:p>
          <w:p w14:paraId="1CB57315" w14:textId="77777777" w:rsidR="009A2D3A" w:rsidRDefault="00683D72">
            <w:pPr>
              <w:spacing w:before="80" w:after="80"/>
              <w:rPr>
                <w:rFonts w:ascii="Calibri" w:hAnsi="Calibri" w:cs="Calibri"/>
                <w:b/>
                <w:bCs/>
                <w:iCs/>
              </w:rPr>
            </w:pPr>
            <w:r>
              <w:rPr>
                <w:rFonts w:ascii="Calibri" w:hAnsi="Calibri" w:cs="Calibri"/>
                <w:b/>
                <w:bCs/>
                <w:iCs/>
              </w:rPr>
              <w:t>Proposal 6: RAN4 should define reference model for AI/ML tests and further discuss the size and complexity of reference model.</w:t>
            </w:r>
          </w:p>
          <w:p w14:paraId="1CB57316" w14:textId="77777777" w:rsidR="009A2D3A" w:rsidRDefault="00683D72">
            <w:pPr>
              <w:rPr>
                <w:rFonts w:eastAsiaTheme="minorEastAsia"/>
                <w:lang w:eastAsia="zh-CN"/>
              </w:rPr>
            </w:pPr>
            <w:r>
              <w:rPr>
                <w:rFonts w:ascii="Calibri" w:hAnsi="Calibri" w:cs="Calibri"/>
                <w:b/>
                <w:bCs/>
                <w:iCs/>
              </w:rPr>
              <w:t>Proposal 7: Reuse the legacy RRM test for delay and interruption requirements for model switch, model fallback, model activation and deactivation, model update as much as possible. Whether to test the performance or to guarantee the performance after model update requires further discussion in RAN4.</w:t>
            </w:r>
          </w:p>
        </w:tc>
      </w:tr>
      <w:tr w:rsidR="009A2D3A" w14:paraId="1CB57326" w14:textId="77777777">
        <w:trPr>
          <w:trHeight w:val="468"/>
        </w:trPr>
        <w:tc>
          <w:tcPr>
            <w:tcW w:w="988" w:type="dxa"/>
          </w:tcPr>
          <w:p w14:paraId="1CB57318" w14:textId="77777777" w:rsidR="009A2D3A" w:rsidRDefault="003F2529">
            <w:pPr>
              <w:spacing w:before="120" w:after="120"/>
              <w:rPr>
                <w:rFonts w:asciiTheme="minorHAnsi" w:hAnsiTheme="minorHAnsi" w:cstheme="minorHAnsi"/>
              </w:rPr>
            </w:pPr>
            <w:hyperlink r:id="rId35" w:history="1">
              <w:r w:rsidR="00683D72">
                <w:rPr>
                  <w:rStyle w:val="Hyperlink"/>
                  <w:rFonts w:ascii="Arial" w:hAnsi="Arial" w:cs="Arial"/>
                  <w:b/>
                  <w:bCs/>
                  <w:sz w:val="16"/>
                  <w:szCs w:val="16"/>
                </w:rPr>
                <w:t>R4-2305433</w:t>
              </w:r>
            </w:hyperlink>
          </w:p>
        </w:tc>
        <w:tc>
          <w:tcPr>
            <w:tcW w:w="708" w:type="dxa"/>
          </w:tcPr>
          <w:p w14:paraId="1CB57319" w14:textId="77777777" w:rsidR="009A2D3A" w:rsidRDefault="00683D72">
            <w:pPr>
              <w:spacing w:before="120" w:after="120"/>
              <w:rPr>
                <w:rFonts w:asciiTheme="minorHAnsi" w:hAnsiTheme="minorHAnsi" w:cstheme="minorHAnsi"/>
              </w:rPr>
            </w:pPr>
            <w:r>
              <w:rPr>
                <w:rFonts w:ascii="Arial" w:hAnsi="Arial" w:cs="Arial"/>
                <w:sz w:val="16"/>
                <w:szCs w:val="16"/>
              </w:rPr>
              <w:t>OPPO</w:t>
            </w:r>
          </w:p>
        </w:tc>
        <w:tc>
          <w:tcPr>
            <w:tcW w:w="7935" w:type="dxa"/>
          </w:tcPr>
          <w:p w14:paraId="1CB5731A" w14:textId="77777777" w:rsidR="009A2D3A" w:rsidRDefault="00683D72">
            <w:pPr>
              <w:spacing w:beforeLines="20" w:before="48" w:afterLines="20" w:after="48"/>
              <w:ind w:left="1418" w:hangingChars="709" w:hanging="1418"/>
              <w:jc w:val="both"/>
              <w:rPr>
                <w:rFonts w:eastAsia="DengXian"/>
                <w:b/>
                <w:lang w:val="en-US" w:eastAsia="zh-CN"/>
              </w:rPr>
            </w:pPr>
            <w:r>
              <w:rPr>
                <w:rFonts w:eastAsia="DengXian"/>
                <w:b/>
                <w:lang w:val="en-US" w:eastAsia="zh-CN"/>
              </w:rPr>
              <w:t xml:space="preserve">Proposal 1: Regarding the testability of two-sided model, should consider </w:t>
            </w:r>
            <w:proofErr w:type="gramStart"/>
            <w:r>
              <w:rPr>
                <w:rFonts w:eastAsia="DengXian"/>
                <w:b/>
                <w:lang w:val="en-US" w:eastAsia="zh-CN"/>
              </w:rPr>
              <w:t>to introduce</w:t>
            </w:r>
            <w:proofErr w:type="gramEnd"/>
            <w:r>
              <w:rPr>
                <w:rFonts w:eastAsia="DengXian"/>
                <w:b/>
                <w:lang w:val="en-US" w:eastAsia="zh-CN"/>
              </w:rPr>
              <w:t xml:space="preserve"> a reference model to collaborate with the model to be tested.</w:t>
            </w:r>
          </w:p>
          <w:p w14:paraId="1CB5731B" w14:textId="77777777" w:rsidR="009A2D3A" w:rsidRDefault="00683D72">
            <w:pPr>
              <w:spacing w:beforeLines="20" w:before="48" w:afterLines="20" w:after="48"/>
              <w:ind w:left="1418" w:hangingChars="709" w:hanging="1418"/>
              <w:jc w:val="both"/>
              <w:rPr>
                <w:rFonts w:eastAsia="DengXian"/>
                <w:b/>
                <w:lang w:val="en-US" w:eastAsia="zh-CN"/>
              </w:rPr>
            </w:pPr>
            <w:r>
              <w:rPr>
                <w:rFonts w:eastAsia="DengXian"/>
                <w:b/>
                <w:lang w:val="en-US" w:eastAsia="zh-CN"/>
              </w:rPr>
              <w:t>Proposal 2: Regarding the reference model, following options should be considered in RAN4 discussion</w:t>
            </w:r>
          </w:p>
          <w:p w14:paraId="1CB5731C" w14:textId="77777777" w:rsidR="009A2D3A" w:rsidRDefault="00683D72">
            <w:pPr>
              <w:spacing w:beforeLines="20" w:before="48" w:afterLines="20" w:after="48"/>
              <w:ind w:leftChars="500" w:left="1000"/>
              <w:jc w:val="both"/>
              <w:rPr>
                <w:rFonts w:eastAsia="DengXian"/>
                <w:b/>
                <w:lang w:val="en-US" w:eastAsia="zh-CN"/>
              </w:rPr>
            </w:pPr>
            <w:r>
              <w:rPr>
                <w:rFonts w:eastAsia="DengXian"/>
                <w:b/>
                <w:lang w:val="en-US" w:eastAsia="zh-CN"/>
              </w:rPr>
              <w:tab/>
            </w:r>
            <w:r>
              <w:rPr>
                <w:rFonts w:eastAsia="DengXian"/>
                <w:b/>
                <w:lang w:val="en-US" w:eastAsia="zh-CN"/>
              </w:rPr>
              <w:tab/>
            </w:r>
            <w:r>
              <w:rPr>
                <w:rFonts w:eastAsia="DengXian" w:hint="eastAsia"/>
                <w:b/>
                <w:lang w:val="en-US" w:eastAsia="zh-CN"/>
              </w:rPr>
              <w:t>Option</w:t>
            </w:r>
            <w:r>
              <w:rPr>
                <w:rFonts w:eastAsia="DengXian"/>
                <w:b/>
                <w:lang w:val="en-US" w:eastAsia="zh-CN"/>
              </w:rPr>
              <w:t xml:space="preserve"> </w:t>
            </w:r>
            <w:r>
              <w:rPr>
                <w:rFonts w:eastAsia="DengXian" w:hint="eastAsia"/>
                <w:b/>
                <w:lang w:val="en-US" w:eastAsia="zh-CN"/>
              </w:rPr>
              <w:t>1</w:t>
            </w:r>
            <w:r>
              <w:rPr>
                <w:rFonts w:eastAsia="DengXian" w:hint="eastAsia"/>
                <w:b/>
                <w:lang w:val="en-US" w:eastAsia="zh-CN"/>
              </w:rPr>
              <w:t>：</w:t>
            </w:r>
            <w:r>
              <w:rPr>
                <w:rFonts w:eastAsia="DengXian" w:hint="eastAsia"/>
                <w:b/>
                <w:lang w:val="en-US" w:eastAsia="zh-CN"/>
              </w:rPr>
              <w:t xml:space="preserve">RAN4 standardized reference </w:t>
            </w:r>
            <w:r>
              <w:rPr>
                <w:rFonts w:eastAsia="DengXian"/>
                <w:b/>
                <w:lang w:val="en-US" w:eastAsia="zh-CN"/>
              </w:rPr>
              <w:t>model</w:t>
            </w:r>
          </w:p>
          <w:p w14:paraId="1CB5731D" w14:textId="77777777" w:rsidR="009A2D3A" w:rsidRDefault="00683D72">
            <w:pPr>
              <w:spacing w:beforeLines="20" w:before="48" w:afterLines="20" w:after="48"/>
              <w:ind w:leftChars="500" w:left="1000"/>
              <w:jc w:val="both"/>
              <w:rPr>
                <w:rFonts w:eastAsia="DengXian"/>
                <w:b/>
                <w:lang w:val="en-US" w:eastAsia="zh-CN"/>
              </w:rPr>
            </w:pPr>
            <w:r>
              <w:rPr>
                <w:rFonts w:eastAsia="DengXian"/>
                <w:b/>
                <w:lang w:val="en-US" w:eastAsia="zh-CN"/>
              </w:rPr>
              <w:tab/>
            </w:r>
            <w:r>
              <w:rPr>
                <w:rFonts w:eastAsia="DengXian"/>
                <w:b/>
                <w:lang w:val="en-US" w:eastAsia="zh-CN"/>
              </w:rPr>
              <w:tab/>
            </w:r>
            <w:r>
              <w:rPr>
                <w:rFonts w:eastAsia="DengXian" w:hint="eastAsia"/>
                <w:b/>
                <w:lang w:val="en-US" w:eastAsia="zh-CN"/>
              </w:rPr>
              <w:t>Option</w:t>
            </w:r>
            <w:r>
              <w:rPr>
                <w:rFonts w:eastAsia="DengXian"/>
                <w:b/>
                <w:lang w:val="en-US" w:eastAsia="zh-CN"/>
              </w:rPr>
              <w:t xml:space="preserve"> </w:t>
            </w:r>
            <w:r>
              <w:rPr>
                <w:rFonts w:eastAsia="DengXian" w:hint="eastAsia"/>
                <w:b/>
                <w:lang w:val="en-US" w:eastAsia="zh-CN"/>
              </w:rPr>
              <w:t>2</w:t>
            </w:r>
            <w:r>
              <w:rPr>
                <w:rFonts w:eastAsia="DengXian" w:hint="eastAsia"/>
                <w:b/>
                <w:lang w:val="en-US" w:eastAsia="zh-CN"/>
              </w:rPr>
              <w:t>：</w:t>
            </w:r>
            <w:r>
              <w:rPr>
                <w:rFonts w:eastAsia="DengXian" w:hint="eastAsia"/>
                <w:b/>
                <w:lang w:val="en-US" w:eastAsia="zh-CN"/>
              </w:rPr>
              <w:t>TE specific reference model</w:t>
            </w:r>
          </w:p>
          <w:p w14:paraId="1CB5731E" w14:textId="77777777" w:rsidR="009A2D3A" w:rsidRDefault="00683D72">
            <w:pPr>
              <w:spacing w:beforeLines="20" w:before="48" w:afterLines="20" w:after="48"/>
              <w:ind w:leftChars="500" w:left="1000"/>
              <w:jc w:val="both"/>
              <w:rPr>
                <w:rFonts w:eastAsia="DengXian"/>
                <w:b/>
                <w:lang w:val="en-US" w:eastAsia="zh-CN"/>
              </w:rPr>
            </w:pPr>
            <w:r>
              <w:rPr>
                <w:rFonts w:eastAsia="DengXian"/>
                <w:b/>
                <w:lang w:val="en-US" w:eastAsia="zh-CN"/>
              </w:rPr>
              <w:tab/>
            </w:r>
            <w:r>
              <w:rPr>
                <w:rFonts w:eastAsia="DengXian"/>
                <w:b/>
                <w:lang w:val="en-US" w:eastAsia="zh-CN"/>
              </w:rPr>
              <w:tab/>
            </w:r>
            <w:r>
              <w:rPr>
                <w:rFonts w:eastAsia="DengXian" w:hint="eastAsia"/>
                <w:b/>
                <w:lang w:val="en-US" w:eastAsia="zh-CN"/>
              </w:rPr>
              <w:t>Option</w:t>
            </w:r>
            <w:r>
              <w:rPr>
                <w:rFonts w:eastAsia="DengXian"/>
                <w:b/>
                <w:lang w:val="en-US" w:eastAsia="zh-CN"/>
              </w:rPr>
              <w:t xml:space="preserve"> </w:t>
            </w:r>
            <w:r>
              <w:rPr>
                <w:rFonts w:eastAsia="DengXian" w:hint="eastAsia"/>
                <w:b/>
                <w:lang w:val="en-US" w:eastAsia="zh-CN"/>
              </w:rPr>
              <w:t>3</w:t>
            </w:r>
            <w:r>
              <w:rPr>
                <w:rFonts w:eastAsia="DengXian" w:hint="eastAsia"/>
                <w:b/>
                <w:lang w:val="en-US" w:eastAsia="zh-CN"/>
              </w:rPr>
              <w:t>：</w:t>
            </w:r>
            <w:r>
              <w:rPr>
                <w:rFonts w:eastAsia="DengXian"/>
                <w:b/>
                <w:lang w:val="en-US" w:eastAsia="zh-CN"/>
              </w:rPr>
              <w:t>Device</w:t>
            </w:r>
            <w:r>
              <w:rPr>
                <w:rFonts w:eastAsia="DengXian" w:hint="eastAsia"/>
                <w:b/>
                <w:lang w:val="en-US" w:eastAsia="zh-CN"/>
              </w:rPr>
              <w:t xml:space="preserve"> specific reference model</w:t>
            </w:r>
          </w:p>
          <w:p w14:paraId="1CB5731F" w14:textId="77777777" w:rsidR="009A2D3A" w:rsidRDefault="00683D72">
            <w:pPr>
              <w:spacing w:beforeLines="20" w:before="48" w:afterLines="20" w:after="48"/>
              <w:ind w:left="1418" w:hangingChars="709" w:hanging="1418"/>
              <w:jc w:val="both"/>
              <w:rPr>
                <w:rFonts w:eastAsia="DengXian"/>
                <w:b/>
                <w:lang w:val="en-US" w:eastAsia="zh-CN"/>
              </w:rPr>
            </w:pPr>
            <w:r>
              <w:rPr>
                <w:rFonts w:eastAsia="DengXian"/>
                <w:b/>
                <w:lang w:val="en-US" w:eastAsia="zh-CN"/>
              </w:rPr>
              <w:t>Proposal 3: Regarding the reference model, following options on training data should be considered</w:t>
            </w:r>
          </w:p>
          <w:p w14:paraId="1CB57320" w14:textId="77777777" w:rsidR="009A2D3A" w:rsidRDefault="00683D72">
            <w:pPr>
              <w:spacing w:beforeLines="20" w:before="48" w:afterLines="20" w:after="48"/>
              <w:ind w:leftChars="500" w:left="1000"/>
              <w:jc w:val="both"/>
              <w:rPr>
                <w:rFonts w:eastAsia="DengXian"/>
                <w:b/>
                <w:lang w:val="en-US" w:eastAsia="zh-CN"/>
              </w:rPr>
            </w:pPr>
            <w:r>
              <w:rPr>
                <w:rFonts w:eastAsia="DengXian"/>
                <w:b/>
                <w:lang w:val="en-US" w:eastAsia="zh-CN"/>
              </w:rPr>
              <w:tab/>
            </w:r>
            <w:r>
              <w:rPr>
                <w:rFonts w:eastAsia="DengXian"/>
                <w:b/>
                <w:lang w:val="en-US" w:eastAsia="zh-CN"/>
              </w:rPr>
              <w:tab/>
            </w:r>
            <w:r>
              <w:rPr>
                <w:rFonts w:eastAsia="DengXian" w:hint="eastAsia"/>
                <w:b/>
                <w:lang w:val="en-US" w:eastAsia="zh-CN"/>
              </w:rPr>
              <w:t>Option1</w:t>
            </w:r>
            <w:r>
              <w:rPr>
                <w:rFonts w:eastAsia="DengXian" w:hint="eastAsia"/>
                <w:b/>
                <w:lang w:val="en-US" w:eastAsia="zh-CN"/>
              </w:rPr>
              <w:t>：</w:t>
            </w:r>
            <w:r>
              <w:rPr>
                <w:rFonts w:eastAsia="DengXian" w:hint="eastAsia"/>
                <w:b/>
                <w:lang w:val="en-US" w:eastAsia="zh-CN"/>
              </w:rPr>
              <w:t xml:space="preserve">Dataset based on TR 38.901, e.g. </w:t>
            </w:r>
            <w:proofErr w:type="spellStart"/>
            <w:r>
              <w:rPr>
                <w:rFonts w:eastAsia="DengXian" w:hint="eastAsia"/>
                <w:b/>
                <w:lang w:val="en-US" w:eastAsia="zh-CN"/>
              </w:rPr>
              <w:t>UMa</w:t>
            </w:r>
            <w:proofErr w:type="spellEnd"/>
            <w:r>
              <w:rPr>
                <w:rFonts w:eastAsia="DengXian" w:hint="eastAsia"/>
                <w:b/>
                <w:lang w:val="en-US" w:eastAsia="zh-CN"/>
              </w:rPr>
              <w:t xml:space="preserve"> channel, </w:t>
            </w:r>
            <w:proofErr w:type="spellStart"/>
            <w:r>
              <w:rPr>
                <w:rFonts w:eastAsia="DengXian" w:hint="eastAsia"/>
                <w:b/>
                <w:lang w:val="en-US" w:eastAsia="zh-CN"/>
              </w:rPr>
              <w:t>UMi</w:t>
            </w:r>
            <w:proofErr w:type="spellEnd"/>
            <w:r>
              <w:rPr>
                <w:rFonts w:eastAsia="DengXian" w:hint="eastAsia"/>
                <w:b/>
                <w:lang w:val="en-US" w:eastAsia="zh-CN"/>
              </w:rPr>
              <w:t xml:space="preserve"> channel, CDL channel, etc.</w:t>
            </w:r>
          </w:p>
          <w:p w14:paraId="1CB57321" w14:textId="77777777" w:rsidR="009A2D3A" w:rsidRDefault="00683D72">
            <w:pPr>
              <w:spacing w:beforeLines="20" w:before="48" w:afterLines="20" w:after="48"/>
              <w:ind w:leftChars="500" w:left="1000"/>
              <w:jc w:val="both"/>
              <w:rPr>
                <w:rFonts w:eastAsia="DengXian"/>
                <w:b/>
                <w:lang w:val="en-US" w:eastAsia="zh-CN"/>
              </w:rPr>
            </w:pPr>
            <w:r>
              <w:rPr>
                <w:rFonts w:eastAsia="DengXian"/>
                <w:b/>
                <w:lang w:val="en-US" w:eastAsia="zh-CN"/>
              </w:rPr>
              <w:tab/>
            </w:r>
            <w:r>
              <w:rPr>
                <w:rFonts w:eastAsia="DengXian"/>
                <w:b/>
                <w:lang w:val="en-US" w:eastAsia="zh-CN"/>
              </w:rPr>
              <w:tab/>
            </w:r>
            <w:r>
              <w:rPr>
                <w:rFonts w:eastAsia="DengXian" w:hint="eastAsia"/>
                <w:b/>
                <w:lang w:val="en-US" w:eastAsia="zh-CN"/>
              </w:rPr>
              <w:t>Option</w:t>
            </w:r>
            <w:r>
              <w:rPr>
                <w:rFonts w:eastAsia="DengXian"/>
                <w:b/>
                <w:lang w:val="en-US" w:eastAsia="zh-CN"/>
              </w:rPr>
              <w:t>2</w:t>
            </w:r>
            <w:r>
              <w:rPr>
                <w:rFonts w:eastAsia="DengXian" w:hint="eastAsia"/>
                <w:b/>
                <w:lang w:val="en-US" w:eastAsia="zh-CN"/>
              </w:rPr>
              <w:t>：</w:t>
            </w:r>
            <w:r>
              <w:rPr>
                <w:rFonts w:eastAsia="DengXian" w:hint="eastAsia"/>
                <w:b/>
                <w:lang w:val="en-US" w:eastAsia="zh-CN"/>
              </w:rPr>
              <w:t>Field dataset</w:t>
            </w:r>
          </w:p>
          <w:p w14:paraId="1CB57322" w14:textId="77777777" w:rsidR="009A2D3A" w:rsidRDefault="00683D72">
            <w:pPr>
              <w:spacing w:beforeLines="20" w:before="48" w:afterLines="20" w:after="48"/>
              <w:ind w:left="1418" w:hangingChars="709" w:hanging="1418"/>
              <w:jc w:val="both"/>
              <w:rPr>
                <w:rFonts w:eastAsia="DengXian"/>
                <w:b/>
                <w:lang w:val="en-US" w:eastAsia="zh-CN"/>
              </w:rPr>
            </w:pPr>
            <w:r>
              <w:rPr>
                <w:rFonts w:eastAsia="DengXian"/>
                <w:b/>
                <w:lang w:val="en-US" w:eastAsia="zh-CN"/>
              </w:rPr>
              <w:t>Proposal 4: Regarding the AI/ML capabilities, following aspects should be considered</w:t>
            </w:r>
          </w:p>
          <w:p w14:paraId="1CB57323" w14:textId="77777777" w:rsidR="009A2D3A" w:rsidRDefault="00683D72">
            <w:pPr>
              <w:spacing w:beforeLines="20" w:before="48" w:afterLines="20" w:after="48"/>
              <w:jc w:val="both"/>
              <w:rPr>
                <w:rFonts w:eastAsia="DengXian"/>
                <w:b/>
                <w:bCs/>
                <w:lang w:val="en-US" w:eastAsia="zh-CN"/>
              </w:rPr>
            </w:pPr>
            <w:r>
              <w:rPr>
                <w:rFonts w:eastAsia="DengXian"/>
                <w:b/>
                <w:bCs/>
                <w:lang w:val="en-US" w:eastAsia="zh-CN"/>
              </w:rPr>
              <w:tab/>
            </w:r>
            <w:r>
              <w:rPr>
                <w:rFonts w:eastAsia="DengXian"/>
                <w:b/>
                <w:bCs/>
                <w:lang w:val="en-US" w:eastAsia="zh-CN"/>
              </w:rPr>
              <w:tab/>
            </w:r>
            <w:r>
              <w:rPr>
                <w:rFonts w:eastAsia="DengXian"/>
                <w:b/>
                <w:bCs/>
                <w:lang w:val="en-US" w:eastAsia="zh-CN"/>
              </w:rPr>
              <w:tab/>
            </w:r>
            <w:r>
              <w:rPr>
                <w:rFonts w:eastAsia="DengXian"/>
                <w:b/>
                <w:bCs/>
                <w:lang w:val="en-US" w:eastAsia="zh-CN"/>
              </w:rPr>
              <w:tab/>
            </w:r>
            <w:r>
              <w:rPr>
                <w:rFonts w:eastAsia="DengXian"/>
                <w:b/>
                <w:bCs/>
                <w:lang w:val="en-US" w:eastAsia="zh-CN"/>
              </w:rPr>
              <w:tab/>
              <w:t>- Definition of basic AI/ML capability and corresponding testing metrics</w:t>
            </w:r>
          </w:p>
          <w:p w14:paraId="1CB57324" w14:textId="77777777" w:rsidR="009A2D3A" w:rsidRDefault="00683D72">
            <w:pPr>
              <w:spacing w:beforeLines="20" w:before="48" w:afterLines="20" w:after="48"/>
              <w:jc w:val="both"/>
              <w:rPr>
                <w:rFonts w:eastAsia="DengXian"/>
                <w:b/>
                <w:bCs/>
                <w:lang w:val="en-US" w:eastAsia="zh-CN"/>
              </w:rPr>
            </w:pPr>
            <w:r>
              <w:rPr>
                <w:rFonts w:eastAsia="DengXian"/>
                <w:b/>
                <w:bCs/>
                <w:lang w:val="en-US" w:eastAsia="zh-CN"/>
              </w:rPr>
              <w:tab/>
            </w:r>
            <w:r>
              <w:rPr>
                <w:rFonts w:eastAsia="DengXian"/>
                <w:b/>
                <w:bCs/>
                <w:lang w:val="en-US" w:eastAsia="zh-CN"/>
              </w:rPr>
              <w:tab/>
            </w:r>
            <w:r>
              <w:rPr>
                <w:rFonts w:eastAsia="DengXian"/>
                <w:b/>
                <w:bCs/>
                <w:lang w:val="en-US" w:eastAsia="zh-CN"/>
              </w:rPr>
              <w:tab/>
            </w:r>
            <w:r>
              <w:rPr>
                <w:rFonts w:eastAsia="DengXian"/>
                <w:b/>
                <w:bCs/>
                <w:lang w:val="en-US" w:eastAsia="zh-CN"/>
              </w:rPr>
              <w:tab/>
            </w:r>
            <w:r>
              <w:rPr>
                <w:rFonts w:eastAsia="DengXian"/>
                <w:b/>
                <w:bCs/>
                <w:lang w:val="en-US" w:eastAsia="zh-CN"/>
              </w:rPr>
              <w:tab/>
              <w:t>- Definition of different AI/ML capability levels and different testing metrics for different levels</w:t>
            </w:r>
          </w:p>
          <w:p w14:paraId="1CB57325" w14:textId="77777777" w:rsidR="009A2D3A" w:rsidRDefault="00683D72">
            <w:pPr>
              <w:spacing w:beforeLines="20" w:before="48" w:afterLines="20" w:after="48"/>
              <w:jc w:val="both"/>
              <w:rPr>
                <w:rFonts w:eastAsia="DengXian"/>
                <w:b/>
                <w:bCs/>
                <w:lang w:val="en-US" w:eastAsia="zh-CN"/>
              </w:rPr>
            </w:pPr>
            <w:r>
              <w:rPr>
                <w:rFonts w:eastAsia="DengXian"/>
                <w:b/>
                <w:bCs/>
                <w:lang w:val="en-US" w:eastAsia="zh-CN"/>
              </w:rPr>
              <w:tab/>
            </w:r>
            <w:r>
              <w:rPr>
                <w:rFonts w:eastAsia="DengXian"/>
                <w:b/>
                <w:bCs/>
                <w:lang w:val="en-US" w:eastAsia="zh-CN"/>
              </w:rPr>
              <w:tab/>
            </w:r>
            <w:r>
              <w:rPr>
                <w:rFonts w:eastAsia="DengXian"/>
                <w:b/>
                <w:bCs/>
                <w:lang w:val="en-US" w:eastAsia="zh-CN"/>
              </w:rPr>
              <w:tab/>
            </w:r>
            <w:r>
              <w:rPr>
                <w:rFonts w:eastAsia="DengXian"/>
                <w:b/>
                <w:bCs/>
                <w:lang w:val="en-US" w:eastAsia="zh-CN"/>
              </w:rPr>
              <w:tab/>
            </w:r>
            <w:r>
              <w:rPr>
                <w:rFonts w:eastAsia="DengXian"/>
                <w:b/>
                <w:bCs/>
                <w:lang w:val="en-US" w:eastAsia="zh-CN"/>
              </w:rPr>
              <w:tab/>
              <w:t>- Dynamic AI/ML capabilities</w:t>
            </w:r>
          </w:p>
        </w:tc>
      </w:tr>
      <w:tr w:rsidR="009A2D3A" w14:paraId="1CB57338" w14:textId="77777777">
        <w:trPr>
          <w:trHeight w:val="468"/>
        </w:trPr>
        <w:tc>
          <w:tcPr>
            <w:tcW w:w="988" w:type="dxa"/>
          </w:tcPr>
          <w:p w14:paraId="1CB57327" w14:textId="77777777" w:rsidR="009A2D3A" w:rsidRDefault="003F2529">
            <w:pPr>
              <w:spacing w:after="0"/>
              <w:rPr>
                <w:rFonts w:ascii="Arial" w:hAnsi="Arial" w:cs="Arial"/>
                <w:b/>
                <w:bCs/>
                <w:color w:val="0000FF"/>
                <w:sz w:val="16"/>
                <w:szCs w:val="16"/>
                <w:u w:val="single"/>
                <w:lang w:val="en-US" w:eastAsia="ja-JP"/>
              </w:rPr>
            </w:pPr>
            <w:hyperlink r:id="rId36" w:history="1">
              <w:r w:rsidR="00683D72">
                <w:rPr>
                  <w:rStyle w:val="Hyperlink"/>
                  <w:rFonts w:ascii="Arial" w:hAnsi="Arial" w:cs="Arial"/>
                  <w:b/>
                  <w:bCs/>
                  <w:sz w:val="16"/>
                  <w:szCs w:val="16"/>
                </w:rPr>
                <w:t>R4-2305473</w:t>
              </w:r>
            </w:hyperlink>
          </w:p>
        </w:tc>
        <w:tc>
          <w:tcPr>
            <w:tcW w:w="708" w:type="dxa"/>
          </w:tcPr>
          <w:p w14:paraId="1CB57328" w14:textId="77777777" w:rsidR="009A2D3A" w:rsidRDefault="00683D72">
            <w:pPr>
              <w:spacing w:after="0"/>
              <w:rPr>
                <w:rFonts w:ascii="Arial" w:hAnsi="Arial" w:cs="Arial"/>
                <w:sz w:val="16"/>
                <w:szCs w:val="16"/>
                <w:lang w:val="en-US" w:eastAsia="ja-JP"/>
              </w:rPr>
            </w:pPr>
            <w:proofErr w:type="spellStart"/>
            <w:proofErr w:type="gramStart"/>
            <w:r>
              <w:rPr>
                <w:rFonts w:ascii="Arial" w:hAnsi="Arial" w:cs="Arial"/>
                <w:sz w:val="16"/>
                <w:szCs w:val="16"/>
              </w:rPr>
              <w:t>Huawei,HiSilicon</w:t>
            </w:r>
            <w:proofErr w:type="spellEnd"/>
            <w:proofErr w:type="gramEnd"/>
          </w:p>
        </w:tc>
        <w:tc>
          <w:tcPr>
            <w:tcW w:w="7935" w:type="dxa"/>
          </w:tcPr>
          <w:p w14:paraId="1CB57329" w14:textId="77777777" w:rsidR="009A2D3A" w:rsidRDefault="00683D72">
            <w:pPr>
              <w:spacing w:before="240"/>
              <w:rPr>
                <w:lang w:eastAsia="zh-CN"/>
              </w:rPr>
            </w:pPr>
            <w:r>
              <w:rPr>
                <w:b/>
                <w:i/>
                <w:u w:val="single"/>
              </w:rPr>
              <w:t>Proposal 1</w:t>
            </w:r>
            <w:r>
              <w:rPr>
                <w:b/>
                <w:i/>
              </w:rPr>
              <w:t xml:space="preserve">: </w:t>
            </w:r>
            <w:r>
              <w:rPr>
                <w:lang w:eastAsia="zh-CN"/>
              </w:rPr>
              <w:t xml:space="preserve">For testability study of testing AI/ML functionality, the aspects listed in Table 1 should be considered for use cases.  </w:t>
            </w:r>
          </w:p>
          <w:tbl>
            <w:tblPr>
              <w:tblStyle w:val="TableGrid"/>
              <w:tblW w:w="0" w:type="auto"/>
              <w:tblLayout w:type="fixed"/>
              <w:tblLook w:val="04A0" w:firstRow="1" w:lastRow="0" w:firstColumn="1" w:lastColumn="0" w:noHBand="0" w:noVBand="1"/>
            </w:tblPr>
            <w:tblGrid>
              <w:gridCol w:w="9307"/>
            </w:tblGrid>
            <w:tr w:rsidR="009A2D3A" w14:paraId="1CB5732B" w14:textId="77777777">
              <w:tc>
                <w:tcPr>
                  <w:tcW w:w="9307" w:type="dxa"/>
                </w:tcPr>
                <w:p w14:paraId="1CB5732A" w14:textId="77777777" w:rsidR="009A2D3A" w:rsidRDefault="00683D72">
                  <w:pPr>
                    <w:rPr>
                      <w:lang w:eastAsia="zh-CN"/>
                    </w:rPr>
                  </w:pPr>
                  <w:r>
                    <w:rPr>
                      <w:rFonts w:hint="eastAsia"/>
                      <w:b/>
                      <w:lang w:eastAsia="zh-CN"/>
                    </w:rPr>
                    <w:t>T</w:t>
                  </w:r>
                  <w:r>
                    <w:rPr>
                      <w:b/>
                      <w:lang w:eastAsia="zh-CN"/>
                    </w:rPr>
                    <w:t>able 1</w:t>
                  </w:r>
                  <w:r>
                    <w:rPr>
                      <w:lang w:eastAsia="zh-CN"/>
                    </w:rPr>
                    <w:t xml:space="preserve"> </w:t>
                  </w:r>
                  <w:r>
                    <w:rPr>
                      <w:b/>
                      <w:lang w:eastAsia="zh-CN"/>
                    </w:rPr>
                    <w:t>Aspects for Testability Study</w:t>
                  </w:r>
                </w:p>
              </w:tc>
            </w:tr>
            <w:tr w:rsidR="009A2D3A" w14:paraId="1CB57332" w14:textId="77777777">
              <w:tc>
                <w:tcPr>
                  <w:tcW w:w="9307" w:type="dxa"/>
                </w:tcPr>
                <w:p w14:paraId="1CB5732C" w14:textId="77777777" w:rsidR="009A2D3A" w:rsidRDefault="00683D72">
                  <w:pPr>
                    <w:pStyle w:val="ListParagraph"/>
                    <w:widowControl w:val="0"/>
                    <w:numPr>
                      <w:ilvl w:val="0"/>
                      <w:numId w:val="38"/>
                    </w:numPr>
                    <w:overflowPunct/>
                    <w:autoSpaceDE/>
                    <w:autoSpaceDN/>
                    <w:adjustRightInd/>
                    <w:spacing w:after="0"/>
                    <w:ind w:firstLineChars="0"/>
                    <w:jc w:val="both"/>
                    <w:textAlignment w:val="auto"/>
                  </w:pPr>
                  <w:r>
                    <w:t>Performance requirements of AI/ML inference functionality are distinguished from that of legacy /non-AI methods, i.e., significant performance gain of AI/ML should be verified in the test environment (how much performance gain can be seen is related to the test configurations, channel assumptions/test setup, test conditions)</w:t>
                  </w:r>
                </w:p>
                <w:p w14:paraId="1CB5732D" w14:textId="77777777" w:rsidR="009A2D3A" w:rsidRDefault="00683D72">
                  <w:pPr>
                    <w:pStyle w:val="ListParagraph"/>
                    <w:widowControl w:val="0"/>
                    <w:numPr>
                      <w:ilvl w:val="0"/>
                      <w:numId w:val="38"/>
                    </w:numPr>
                    <w:overflowPunct/>
                    <w:autoSpaceDE/>
                    <w:autoSpaceDN/>
                    <w:adjustRightInd/>
                    <w:spacing w:after="0"/>
                    <w:ind w:firstLineChars="0"/>
                    <w:jc w:val="both"/>
                    <w:textAlignment w:val="auto"/>
                  </w:pPr>
                  <w:r>
                    <w:rPr>
                      <w:rFonts w:hint="eastAsia"/>
                    </w:rPr>
                    <w:t>C</w:t>
                  </w:r>
                  <w:r>
                    <w:t>ore requirements involved in model-ID-based and/or functionality-based LCM, including AI/ML related measurement/reporting accuracy, latency (e.g., time delay of L1-RSRP reporting)</w:t>
                  </w:r>
                </w:p>
                <w:p w14:paraId="1CB5732E" w14:textId="77777777" w:rsidR="009A2D3A" w:rsidRDefault="00683D72">
                  <w:pPr>
                    <w:pStyle w:val="ListParagraph"/>
                    <w:widowControl w:val="0"/>
                    <w:numPr>
                      <w:ilvl w:val="0"/>
                      <w:numId w:val="38"/>
                    </w:numPr>
                    <w:overflowPunct/>
                    <w:autoSpaceDE/>
                    <w:autoSpaceDN/>
                    <w:adjustRightInd/>
                    <w:spacing w:after="0"/>
                    <w:ind w:firstLineChars="0"/>
                    <w:jc w:val="both"/>
                    <w:textAlignment w:val="auto"/>
                  </w:pPr>
                  <w:r>
                    <w:t>Availability of test metrics, including the availability of measurements, related statistics, etc., within the capability of TE in testing environments</w:t>
                  </w:r>
                </w:p>
                <w:p w14:paraId="1CB5732F" w14:textId="77777777" w:rsidR="009A2D3A" w:rsidRDefault="00683D72">
                  <w:pPr>
                    <w:pStyle w:val="ListParagraph"/>
                    <w:widowControl w:val="0"/>
                    <w:numPr>
                      <w:ilvl w:val="0"/>
                      <w:numId w:val="38"/>
                    </w:numPr>
                    <w:overflowPunct/>
                    <w:autoSpaceDE/>
                    <w:autoSpaceDN/>
                    <w:adjustRightInd/>
                    <w:spacing w:after="0"/>
                    <w:ind w:firstLineChars="0"/>
                    <w:jc w:val="both"/>
                    <w:textAlignment w:val="auto"/>
                  </w:pPr>
                  <w:r>
                    <w:t>Repeatability and consistency of testing, i.e., a unified/specified reference design of TE is required to ensure that the testing results are unaffected by the vendor of TE</w:t>
                  </w:r>
                </w:p>
                <w:p w14:paraId="1CB57330" w14:textId="77777777" w:rsidR="009A2D3A" w:rsidRDefault="00683D72">
                  <w:pPr>
                    <w:pStyle w:val="ListParagraph"/>
                    <w:widowControl w:val="0"/>
                    <w:numPr>
                      <w:ilvl w:val="0"/>
                      <w:numId w:val="38"/>
                    </w:numPr>
                    <w:overflowPunct/>
                    <w:autoSpaceDE/>
                    <w:autoSpaceDN/>
                    <w:adjustRightInd/>
                    <w:spacing w:after="0"/>
                    <w:ind w:firstLineChars="0"/>
                    <w:jc w:val="both"/>
                    <w:textAlignment w:val="auto"/>
                  </w:pPr>
                  <w:r>
                    <w:rPr>
                      <w:rFonts w:hint="eastAsia"/>
                    </w:rPr>
                    <w:t>C</w:t>
                  </w:r>
                  <w:r>
                    <w:t xml:space="preserve">onsistency between the testing environments and the real network, </w:t>
                  </w:r>
                  <w:proofErr w:type="gramStart"/>
                  <w:r>
                    <w:t>in order to</w:t>
                  </w:r>
                  <w:proofErr w:type="gramEnd"/>
                  <w:r>
                    <w:t xml:space="preserve"> ensure that the UE performance verified by testing is nearly equal to that in real network </w:t>
                  </w:r>
                </w:p>
                <w:p w14:paraId="1CB57331" w14:textId="77777777" w:rsidR="009A2D3A" w:rsidRDefault="00683D72">
                  <w:pPr>
                    <w:pStyle w:val="ListParagraph"/>
                    <w:widowControl w:val="0"/>
                    <w:numPr>
                      <w:ilvl w:val="0"/>
                      <w:numId w:val="38"/>
                    </w:numPr>
                    <w:overflowPunct/>
                    <w:autoSpaceDE/>
                    <w:autoSpaceDN/>
                    <w:adjustRightInd/>
                    <w:spacing w:after="0"/>
                    <w:ind w:firstLineChars="0"/>
                    <w:jc w:val="both"/>
                    <w:textAlignment w:val="auto"/>
                  </w:pPr>
                  <w:r>
                    <w:t>Trade-off between testing coverage and testing cost (including testing complexity, and testing time)</w:t>
                  </w:r>
                </w:p>
              </w:tc>
            </w:tr>
          </w:tbl>
          <w:p w14:paraId="1CB57333" w14:textId="77777777" w:rsidR="009A2D3A" w:rsidRDefault="00683D72">
            <w:pPr>
              <w:spacing w:before="240"/>
              <w:rPr>
                <w:lang w:eastAsia="zh-CN"/>
              </w:rPr>
            </w:pPr>
            <w:r>
              <w:rPr>
                <w:b/>
                <w:i/>
                <w:u w:val="single"/>
              </w:rPr>
              <w:t>Proposal 2</w:t>
            </w:r>
            <w:r>
              <w:rPr>
                <w:b/>
                <w:i/>
              </w:rPr>
              <w:t xml:space="preserve">: </w:t>
            </w:r>
            <w:r>
              <w:rPr>
                <w:rFonts w:hint="eastAsia"/>
                <w:lang w:eastAsia="zh-CN"/>
              </w:rPr>
              <w:t>F</w:t>
            </w:r>
            <w:r>
              <w:rPr>
                <w:lang w:eastAsia="zh-CN"/>
              </w:rPr>
              <w:t xml:space="preserve">or one-sided model, discuss the interoperability if the other side is involved in model management.  </w:t>
            </w:r>
          </w:p>
          <w:p w14:paraId="1CB57334" w14:textId="77777777" w:rsidR="009A2D3A" w:rsidRDefault="00683D72">
            <w:pPr>
              <w:pStyle w:val="ListParagraph"/>
              <w:numPr>
                <w:ilvl w:val="0"/>
                <w:numId w:val="39"/>
              </w:numPr>
              <w:overflowPunct/>
              <w:autoSpaceDE/>
              <w:autoSpaceDN/>
              <w:adjustRightInd/>
              <w:spacing w:after="0"/>
              <w:ind w:firstLineChars="0"/>
              <w:textAlignment w:val="auto"/>
            </w:pPr>
            <w:r>
              <w:t>Note: Verifying the interoperability is via core requirements and performance requirements.</w:t>
            </w:r>
          </w:p>
          <w:p w14:paraId="1CB57335" w14:textId="77777777" w:rsidR="009A2D3A" w:rsidRDefault="00683D72">
            <w:pPr>
              <w:spacing w:before="240"/>
              <w:rPr>
                <w:lang w:eastAsia="zh-CN"/>
              </w:rPr>
            </w:pPr>
            <w:r>
              <w:rPr>
                <w:b/>
                <w:i/>
                <w:u w:val="single"/>
              </w:rPr>
              <w:t>Proposal 3</w:t>
            </w:r>
            <w:r>
              <w:rPr>
                <w:b/>
                <w:i/>
              </w:rPr>
              <w:t xml:space="preserve">: </w:t>
            </w:r>
            <w:r>
              <w:rPr>
                <w:rFonts w:hint="eastAsia"/>
                <w:lang w:eastAsia="zh-CN"/>
              </w:rPr>
              <w:t>F</w:t>
            </w:r>
            <w:r>
              <w:rPr>
                <w:lang w:eastAsia="zh-CN"/>
              </w:rPr>
              <w:t xml:space="preserve">or two-sided model, interoperability is dependent on model training type. Prioritize discussions on whether involving the training procedure into test.  </w:t>
            </w:r>
          </w:p>
          <w:p w14:paraId="1CB57336" w14:textId="77777777" w:rsidR="009A2D3A" w:rsidRDefault="00683D72">
            <w:pPr>
              <w:pStyle w:val="ListParagraph"/>
              <w:numPr>
                <w:ilvl w:val="0"/>
                <w:numId w:val="40"/>
              </w:numPr>
              <w:overflowPunct/>
              <w:autoSpaceDE/>
              <w:autoSpaceDN/>
              <w:adjustRightInd/>
              <w:spacing w:before="120" w:after="0"/>
              <w:ind w:firstLineChars="0"/>
              <w:textAlignment w:val="auto"/>
            </w:pPr>
            <w:r>
              <w:t>Note: Verifying the interoperability is via core requirements and performance requirements.</w:t>
            </w:r>
          </w:p>
          <w:p w14:paraId="1CB57337" w14:textId="77777777" w:rsidR="009A2D3A" w:rsidRDefault="009A2D3A">
            <w:pPr>
              <w:tabs>
                <w:tab w:val="left" w:pos="945"/>
              </w:tabs>
              <w:spacing w:beforeLines="20" w:before="48" w:afterLines="20" w:after="48"/>
              <w:jc w:val="both"/>
              <w:rPr>
                <w:rFonts w:eastAsia="DengXian"/>
                <w:b/>
                <w:lang w:eastAsia="zh-CN"/>
              </w:rPr>
            </w:pPr>
          </w:p>
        </w:tc>
      </w:tr>
    </w:tbl>
    <w:p w14:paraId="1CB57339" w14:textId="77777777" w:rsidR="009A2D3A" w:rsidRDefault="009A2D3A"/>
    <w:p w14:paraId="1CB5733A" w14:textId="77777777" w:rsidR="009A2D3A" w:rsidRDefault="00683D72">
      <w:pPr>
        <w:pStyle w:val="Heading2"/>
      </w:pPr>
      <w:r>
        <w:rPr>
          <w:rFonts w:hint="eastAsia"/>
        </w:rPr>
        <w:t>Open issues</w:t>
      </w:r>
      <w:r>
        <w:t xml:space="preserve"> summary</w:t>
      </w:r>
    </w:p>
    <w:p w14:paraId="1CB5733B" w14:textId="77777777" w:rsidR="009A2D3A" w:rsidRDefault="00683D72">
      <w:pPr>
        <w:rPr>
          <w:i/>
          <w:color w:val="0070C0"/>
        </w:rPr>
      </w:pPr>
      <w:r>
        <w:rPr>
          <w:i/>
          <w:color w:val="0070C0"/>
        </w:rPr>
        <w:t>The following issues will be treated under this topic:</w:t>
      </w:r>
    </w:p>
    <w:p w14:paraId="1CB5733C" w14:textId="77777777" w:rsidR="009A2D3A" w:rsidRDefault="00683D72">
      <w:pPr>
        <w:pStyle w:val="ListParagraph"/>
        <w:numPr>
          <w:ilvl w:val="0"/>
          <w:numId w:val="41"/>
        </w:numPr>
        <w:ind w:firstLineChars="0"/>
        <w:rPr>
          <w:rFonts w:eastAsia="游明朝"/>
          <w:iCs/>
          <w:color w:val="0070C0"/>
          <w:lang w:eastAsia="ja-JP"/>
        </w:rPr>
      </w:pPr>
      <w:r>
        <w:rPr>
          <w:rFonts w:eastAsia="游明朝"/>
          <w:iCs/>
          <w:color w:val="0070C0"/>
          <w:lang w:eastAsia="ja-JP"/>
        </w:rPr>
        <w:t>Reference models for testing</w:t>
      </w:r>
    </w:p>
    <w:p w14:paraId="1CB5733D" w14:textId="77777777" w:rsidR="009A2D3A" w:rsidRDefault="00683D72">
      <w:pPr>
        <w:pStyle w:val="ListParagraph"/>
        <w:numPr>
          <w:ilvl w:val="0"/>
          <w:numId w:val="41"/>
        </w:numPr>
        <w:ind w:firstLineChars="0"/>
        <w:rPr>
          <w:rFonts w:eastAsia="游明朝"/>
          <w:iCs/>
          <w:color w:val="0070C0"/>
          <w:lang w:eastAsia="ja-JP"/>
        </w:rPr>
      </w:pPr>
      <w:bookmarkStart w:id="10" w:name="_Hlk132286502"/>
      <w:r>
        <w:rPr>
          <w:rFonts w:eastAsia="游明朝"/>
          <w:iCs/>
          <w:color w:val="0070C0"/>
          <w:lang w:eastAsia="ja-JP"/>
        </w:rPr>
        <w:t>Handling of online training procedures</w:t>
      </w:r>
      <w:bookmarkEnd w:id="10"/>
    </w:p>
    <w:p w14:paraId="1CB5733E" w14:textId="77777777" w:rsidR="009A2D3A" w:rsidRDefault="00683D72">
      <w:pPr>
        <w:pStyle w:val="ListParagraph"/>
        <w:numPr>
          <w:ilvl w:val="0"/>
          <w:numId w:val="41"/>
        </w:numPr>
        <w:ind w:firstLineChars="0"/>
        <w:rPr>
          <w:rFonts w:eastAsia="游明朝"/>
          <w:iCs/>
          <w:color w:val="0070C0"/>
          <w:lang w:eastAsia="ja-JP"/>
        </w:rPr>
      </w:pPr>
      <w:r>
        <w:rPr>
          <w:rFonts w:eastAsia="游明朝"/>
          <w:iCs/>
          <w:color w:val="0070C0"/>
          <w:lang w:eastAsia="ja-JP"/>
        </w:rPr>
        <w:t>2-sided model framework</w:t>
      </w:r>
    </w:p>
    <w:p w14:paraId="1CB5733F" w14:textId="77777777" w:rsidR="009A2D3A" w:rsidRDefault="00683D72">
      <w:pPr>
        <w:pStyle w:val="ListParagraph"/>
        <w:numPr>
          <w:ilvl w:val="0"/>
          <w:numId w:val="41"/>
        </w:numPr>
        <w:ind w:firstLineChars="0"/>
        <w:rPr>
          <w:rFonts w:eastAsia="游明朝"/>
          <w:iCs/>
          <w:color w:val="0070C0"/>
          <w:lang w:eastAsia="ja-JP"/>
        </w:rPr>
      </w:pPr>
      <w:r>
        <w:rPr>
          <w:rFonts w:eastAsia="游明朝"/>
          <w:iCs/>
          <w:color w:val="0070C0"/>
          <w:lang w:eastAsia="ja-JP"/>
        </w:rPr>
        <w:t xml:space="preserve">2-sided model decoder test implementation </w:t>
      </w:r>
    </w:p>
    <w:p w14:paraId="1CB57340" w14:textId="77777777" w:rsidR="009A2D3A" w:rsidRDefault="00683D72">
      <w:pPr>
        <w:pStyle w:val="ListParagraph"/>
        <w:numPr>
          <w:ilvl w:val="0"/>
          <w:numId w:val="41"/>
        </w:numPr>
        <w:ind w:firstLineChars="0"/>
        <w:rPr>
          <w:rFonts w:eastAsia="游明朝"/>
          <w:iCs/>
          <w:color w:val="0070C0"/>
          <w:lang w:eastAsia="ja-JP"/>
        </w:rPr>
      </w:pPr>
      <w:r>
        <w:rPr>
          <w:rFonts w:eastAsia="游明朝" w:hint="eastAsia"/>
          <w:iCs/>
          <w:color w:val="0070C0"/>
          <w:lang w:eastAsia="ja-JP"/>
        </w:rPr>
        <w:t>L</w:t>
      </w:r>
      <w:r>
        <w:rPr>
          <w:rFonts w:eastAsia="游明朝"/>
          <w:iCs/>
          <w:color w:val="0070C0"/>
          <w:lang w:eastAsia="ja-JP"/>
        </w:rPr>
        <w:t>CM related performance/tests</w:t>
      </w:r>
    </w:p>
    <w:p w14:paraId="1CB57341" w14:textId="77777777" w:rsidR="009A2D3A" w:rsidRDefault="00683D72">
      <w:pPr>
        <w:pStyle w:val="ListParagraph"/>
        <w:numPr>
          <w:ilvl w:val="0"/>
          <w:numId w:val="41"/>
        </w:numPr>
        <w:ind w:firstLineChars="0"/>
        <w:rPr>
          <w:rFonts w:eastAsia="游明朝"/>
          <w:iCs/>
          <w:color w:val="0070C0"/>
          <w:lang w:eastAsia="ja-JP"/>
        </w:rPr>
      </w:pPr>
      <w:r>
        <w:rPr>
          <w:rFonts w:eastAsia="游明朝"/>
          <w:iCs/>
          <w:color w:val="0070C0"/>
          <w:lang w:eastAsia="ja-JP"/>
        </w:rPr>
        <w:t xml:space="preserve">Test dataset generation </w:t>
      </w:r>
    </w:p>
    <w:p w14:paraId="1CB57342" w14:textId="77777777" w:rsidR="009A2D3A" w:rsidRDefault="00683D72">
      <w:pPr>
        <w:pStyle w:val="ListParagraph"/>
        <w:numPr>
          <w:ilvl w:val="0"/>
          <w:numId w:val="41"/>
        </w:numPr>
        <w:ind w:firstLineChars="0"/>
        <w:rPr>
          <w:rFonts w:eastAsia="游明朝"/>
          <w:iCs/>
          <w:color w:val="0070C0"/>
          <w:lang w:eastAsia="ja-JP"/>
        </w:rPr>
      </w:pPr>
      <w:r>
        <w:rPr>
          <w:rFonts w:eastAsia="游明朝"/>
          <w:iCs/>
          <w:color w:val="0070C0"/>
          <w:lang w:eastAsia="ja-JP"/>
        </w:rPr>
        <w:t>Interop issues</w:t>
      </w:r>
    </w:p>
    <w:p w14:paraId="1CB57343" w14:textId="77777777" w:rsidR="009A2D3A" w:rsidRDefault="00683D72">
      <w:pPr>
        <w:pStyle w:val="Heading3"/>
        <w:rPr>
          <w:sz w:val="24"/>
          <w:szCs w:val="16"/>
        </w:rPr>
      </w:pPr>
      <w:r>
        <w:rPr>
          <w:sz w:val="24"/>
          <w:szCs w:val="16"/>
        </w:rPr>
        <w:t>Sub-topic 3-1</w:t>
      </w:r>
    </w:p>
    <w:p w14:paraId="1CB57344" w14:textId="77777777" w:rsidR="009A2D3A" w:rsidRDefault="00683D72">
      <w:pPr>
        <w:rPr>
          <w:i/>
          <w:color w:val="0070C0"/>
          <w:lang w:val="en-US" w:eastAsia="zh-CN"/>
        </w:rPr>
      </w:pPr>
      <w:r>
        <w:rPr>
          <w:i/>
          <w:color w:val="0070C0"/>
          <w:lang w:val="en-US" w:eastAsia="zh-CN"/>
        </w:rPr>
        <w:t>Reference models for testing</w:t>
      </w:r>
    </w:p>
    <w:p w14:paraId="1CB57345" w14:textId="77777777" w:rsidR="009A2D3A" w:rsidRDefault="00683D72">
      <w:pPr>
        <w:rPr>
          <w:i/>
          <w:color w:val="0070C0"/>
          <w:lang w:val="en-US" w:eastAsia="zh-CN"/>
        </w:rPr>
      </w:pPr>
      <w:r>
        <w:rPr>
          <w:i/>
          <w:color w:val="0070C0"/>
          <w:lang w:val="en-US" w:eastAsia="zh-CN"/>
        </w:rPr>
        <w:t xml:space="preserve">A </w:t>
      </w:r>
      <w:proofErr w:type="gramStart"/>
      <w:r>
        <w:rPr>
          <w:i/>
          <w:color w:val="0070C0"/>
          <w:lang w:val="en-US" w:eastAsia="zh-CN"/>
        </w:rPr>
        <w:t>high level</w:t>
      </w:r>
      <w:proofErr w:type="gramEnd"/>
      <w:r>
        <w:rPr>
          <w:i/>
          <w:color w:val="0070C0"/>
          <w:lang w:val="en-US" w:eastAsia="zh-CN"/>
        </w:rPr>
        <w:t xml:space="preserve"> reference model for testing is proposed in R4-2305051 (vivo). This should be discussed and further clarified as needed</w:t>
      </w:r>
    </w:p>
    <w:p w14:paraId="1CB57346" w14:textId="77777777" w:rsidR="009A2D3A" w:rsidRDefault="00683D72">
      <w:pPr>
        <w:rPr>
          <w:b/>
          <w:color w:val="0070C0"/>
          <w:u w:val="single"/>
          <w:lang w:eastAsia="ko-KR"/>
        </w:rPr>
      </w:pPr>
      <w:r>
        <w:rPr>
          <w:b/>
          <w:color w:val="0070C0"/>
          <w:u w:val="single"/>
          <w:lang w:eastAsia="ko-KR"/>
        </w:rPr>
        <w:t>Issue 3-1: Reference models for testing</w:t>
      </w:r>
    </w:p>
    <w:p w14:paraId="1CB57347"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7348"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p>
    <w:p w14:paraId="1CB57349"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T</w:t>
      </w:r>
      <w:r>
        <w:rPr>
          <w:rFonts w:eastAsia="游明朝"/>
          <w:color w:val="0070C0"/>
          <w:szCs w:val="24"/>
          <w:lang w:eastAsia="ja-JP"/>
        </w:rPr>
        <w:t>est model for 1 sided model:</w:t>
      </w:r>
    </w:p>
    <w:p w14:paraId="1CB5734A" w14:textId="77777777" w:rsidR="009A2D3A" w:rsidRDefault="00683D72">
      <w:pPr>
        <w:pStyle w:val="ListParagraph"/>
        <w:overflowPunct/>
        <w:autoSpaceDE/>
        <w:autoSpaceDN/>
        <w:adjustRightInd/>
        <w:spacing w:after="120"/>
        <w:ind w:left="3096" w:firstLineChars="0" w:firstLine="0"/>
        <w:textAlignment w:val="auto"/>
        <w:rPr>
          <w:rFonts w:eastAsia="SimSun"/>
          <w:color w:val="0070C0"/>
          <w:szCs w:val="24"/>
          <w:lang w:eastAsia="zh-CN"/>
        </w:rPr>
      </w:pPr>
      <w:r>
        <w:rPr>
          <w:noProof/>
          <w:lang w:val="en-US" w:eastAsia="zh-CN"/>
        </w:rPr>
        <w:drawing>
          <wp:inline distT="0" distB="0" distL="0" distR="0" wp14:anchorId="1CB575F0" wp14:editId="1CB575F1">
            <wp:extent cx="3472180" cy="254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1"/>
                    <a:stretch>
                      <a:fillRect/>
                    </a:stretch>
                  </pic:blipFill>
                  <pic:spPr>
                    <a:xfrm>
                      <a:off x="0" y="0"/>
                      <a:ext cx="3491577" cy="2554200"/>
                    </a:xfrm>
                    <a:prstGeom prst="rect">
                      <a:avLst/>
                    </a:prstGeom>
                  </pic:spPr>
                </pic:pic>
              </a:graphicData>
            </a:graphic>
          </wp:inline>
        </w:drawing>
      </w:r>
    </w:p>
    <w:p w14:paraId="1CB5734B"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T</w:t>
      </w:r>
      <w:r>
        <w:rPr>
          <w:rFonts w:eastAsia="游明朝"/>
          <w:color w:val="0070C0"/>
          <w:szCs w:val="24"/>
          <w:lang w:eastAsia="ja-JP"/>
        </w:rPr>
        <w:t>est model for 2-sided model:</w:t>
      </w:r>
    </w:p>
    <w:p w14:paraId="1CB5734C" w14:textId="77777777" w:rsidR="009A2D3A" w:rsidRDefault="00683D72">
      <w:pPr>
        <w:pStyle w:val="ListParagraph"/>
        <w:overflowPunct/>
        <w:autoSpaceDE/>
        <w:autoSpaceDN/>
        <w:adjustRightInd/>
        <w:spacing w:after="120"/>
        <w:ind w:left="3096" w:firstLineChars="0" w:firstLine="0"/>
        <w:textAlignment w:val="auto"/>
        <w:rPr>
          <w:rFonts w:eastAsia="SimSun"/>
          <w:color w:val="0070C0"/>
          <w:szCs w:val="24"/>
          <w:lang w:eastAsia="zh-CN"/>
        </w:rPr>
      </w:pPr>
      <w:r>
        <w:rPr>
          <w:noProof/>
          <w:lang w:val="en-US" w:eastAsia="zh-CN"/>
        </w:rPr>
        <w:drawing>
          <wp:inline distT="0" distB="0" distL="0" distR="0" wp14:anchorId="1CB575F2" wp14:editId="1CB575F3">
            <wp:extent cx="3326130" cy="2809875"/>
            <wp:effectExtent l="0" t="0" r="7620"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32"/>
                    <a:stretch>
                      <a:fillRect/>
                    </a:stretch>
                  </pic:blipFill>
                  <pic:spPr>
                    <a:xfrm>
                      <a:off x="0" y="0"/>
                      <a:ext cx="3345143" cy="2825967"/>
                    </a:xfrm>
                    <a:prstGeom prst="rect">
                      <a:avLst/>
                    </a:prstGeom>
                  </pic:spPr>
                </pic:pic>
              </a:graphicData>
            </a:graphic>
          </wp:inline>
        </w:drawing>
      </w:r>
    </w:p>
    <w:p w14:paraId="1CB5734D"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1CB5734E"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734F" w14:textId="77777777" w:rsidR="009A2D3A" w:rsidRDefault="00683D72">
      <w:pPr>
        <w:spacing w:after="120"/>
        <w:rPr>
          <w:i/>
          <w:color w:val="0070C0"/>
          <w:lang w:eastAsia="zh-CN"/>
        </w:rPr>
      </w:pPr>
      <w:r>
        <w:rPr>
          <w:rFonts w:eastAsia="游明朝" w:hint="eastAsia"/>
          <w:color w:val="0070C0"/>
          <w:szCs w:val="24"/>
          <w:lang w:eastAsia="ja-JP"/>
        </w:rPr>
        <w:t>P</w:t>
      </w:r>
      <w:r>
        <w:rPr>
          <w:rFonts w:eastAsia="游明朝"/>
          <w:color w:val="0070C0"/>
          <w:szCs w:val="24"/>
          <w:lang w:eastAsia="ja-JP"/>
        </w:rPr>
        <w:t>lease provide comments on the test models and if any clarifications are needed. If other models would be preferred, please provide some proposals</w:t>
      </w:r>
    </w:p>
    <w:p w14:paraId="1CB57350" w14:textId="77777777" w:rsidR="009A2D3A" w:rsidRDefault="00683D72">
      <w:pPr>
        <w:pStyle w:val="Heading3"/>
        <w:rPr>
          <w:sz w:val="24"/>
          <w:szCs w:val="16"/>
        </w:rPr>
      </w:pPr>
      <w:r>
        <w:rPr>
          <w:sz w:val="24"/>
          <w:szCs w:val="16"/>
        </w:rPr>
        <w:t>Sub-topic 3-2</w:t>
      </w:r>
    </w:p>
    <w:p w14:paraId="1CB57351" w14:textId="77777777" w:rsidR="009A2D3A" w:rsidRDefault="00683D72">
      <w:pPr>
        <w:rPr>
          <w:i/>
          <w:color w:val="0070C0"/>
          <w:lang w:val="en-US" w:eastAsia="zh-CN"/>
        </w:rPr>
      </w:pPr>
      <w:r>
        <w:rPr>
          <w:i/>
          <w:color w:val="0070C0"/>
          <w:lang w:val="en-US" w:eastAsia="zh-CN"/>
        </w:rPr>
        <w:t>Handling of online training procedures</w:t>
      </w:r>
      <w:r>
        <w:rPr>
          <w:rFonts w:hint="eastAsia"/>
          <w:i/>
          <w:color w:val="0070C0"/>
          <w:lang w:val="en-US" w:eastAsia="zh-CN"/>
        </w:rPr>
        <w:t xml:space="preserve"> </w:t>
      </w:r>
    </w:p>
    <w:p w14:paraId="1CB57352" w14:textId="77777777" w:rsidR="009A2D3A" w:rsidRDefault="00683D72">
      <w:pPr>
        <w:rPr>
          <w:i/>
          <w:color w:val="0070C0"/>
          <w:lang w:val="en-US" w:eastAsia="zh-CN"/>
        </w:rPr>
      </w:pPr>
      <w:r>
        <w:rPr>
          <w:i/>
          <w:color w:val="0070C0"/>
          <w:lang w:val="en-US" w:eastAsia="zh-CN"/>
        </w:rPr>
        <w:t>There are different opinions on whether online training procedures should be handled and how, hence, this issue should be discussed</w:t>
      </w:r>
    </w:p>
    <w:p w14:paraId="1CB57353" w14:textId="77777777" w:rsidR="009A2D3A" w:rsidRDefault="00683D72">
      <w:pPr>
        <w:rPr>
          <w:b/>
          <w:color w:val="0070C0"/>
          <w:u w:val="single"/>
          <w:lang w:eastAsia="ko-KR"/>
        </w:rPr>
      </w:pPr>
      <w:r>
        <w:rPr>
          <w:b/>
          <w:color w:val="0070C0"/>
          <w:u w:val="single"/>
          <w:lang w:eastAsia="ko-KR"/>
        </w:rPr>
        <w:t>Issue 3-2: Online training procedures</w:t>
      </w:r>
    </w:p>
    <w:p w14:paraId="1CB57354"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7355"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De-prioritize online training procedures for tests</w:t>
      </w:r>
    </w:p>
    <w:p w14:paraId="1CB57356"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Online training procedures should be part of the tests</w:t>
      </w:r>
    </w:p>
    <w:p w14:paraId="1CB57357"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Online training procedures should be considered for some use cases</w:t>
      </w:r>
    </w:p>
    <w:p w14:paraId="1CB57358"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7359"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CB5735A" w14:textId="77777777" w:rsidR="009A2D3A" w:rsidRDefault="00683D72">
      <w:pPr>
        <w:pStyle w:val="ListParagraph"/>
        <w:overflowPunct/>
        <w:autoSpaceDE/>
        <w:autoSpaceDN/>
        <w:adjustRightInd/>
        <w:spacing w:after="120"/>
        <w:ind w:firstLineChars="0" w:firstLine="0"/>
        <w:textAlignment w:val="auto"/>
        <w:rPr>
          <w:rFonts w:eastAsia="游明朝"/>
          <w:color w:val="0070C0"/>
          <w:szCs w:val="24"/>
          <w:lang w:eastAsia="ja-JP"/>
        </w:rPr>
      </w:pPr>
      <w:r>
        <w:rPr>
          <w:rFonts w:eastAsia="游明朝"/>
          <w:color w:val="0070C0"/>
          <w:szCs w:val="24"/>
          <w:lang w:eastAsia="ja-JP"/>
        </w:rPr>
        <w:t>Please provide arguments for the supported options and feasibility of defining online training procedures</w:t>
      </w:r>
    </w:p>
    <w:p w14:paraId="1CB5735B" w14:textId="77777777" w:rsidR="009A2D3A" w:rsidRDefault="00683D72">
      <w:pPr>
        <w:pStyle w:val="Heading3"/>
        <w:rPr>
          <w:sz w:val="24"/>
          <w:szCs w:val="16"/>
        </w:rPr>
      </w:pPr>
      <w:r>
        <w:rPr>
          <w:sz w:val="24"/>
          <w:szCs w:val="16"/>
        </w:rPr>
        <w:t>Sub-topic 3-3</w:t>
      </w:r>
    </w:p>
    <w:p w14:paraId="1CB5735C" w14:textId="77777777" w:rsidR="009A2D3A" w:rsidRDefault="00683D72">
      <w:pPr>
        <w:rPr>
          <w:i/>
          <w:color w:val="0070C0"/>
          <w:lang w:val="en-US" w:eastAsia="zh-CN"/>
        </w:rPr>
      </w:pPr>
      <w:r>
        <w:rPr>
          <w:i/>
          <w:color w:val="0070C0"/>
          <w:lang w:val="en-US" w:eastAsia="zh-CN"/>
        </w:rPr>
        <w:t>2-sided model framework</w:t>
      </w:r>
      <w:r>
        <w:rPr>
          <w:rFonts w:hint="eastAsia"/>
          <w:i/>
          <w:color w:val="0070C0"/>
          <w:lang w:val="en-US" w:eastAsia="zh-CN"/>
        </w:rPr>
        <w:t xml:space="preserve"> </w:t>
      </w:r>
    </w:p>
    <w:p w14:paraId="1CB5735D" w14:textId="77777777" w:rsidR="009A2D3A" w:rsidRDefault="00683D72">
      <w:pPr>
        <w:rPr>
          <w:rFonts w:eastAsia="游明朝"/>
          <w:i/>
          <w:color w:val="0070C0"/>
          <w:lang w:val="en-US" w:eastAsia="ja-JP"/>
        </w:rPr>
      </w:pPr>
      <w:r>
        <w:rPr>
          <w:rFonts w:eastAsia="游明朝" w:hint="eastAsia"/>
          <w:i/>
          <w:color w:val="0070C0"/>
          <w:lang w:val="en-US" w:eastAsia="ja-JP"/>
        </w:rPr>
        <w:t>T</w:t>
      </w:r>
      <w:r>
        <w:rPr>
          <w:rFonts w:eastAsia="游明朝"/>
          <w:i/>
          <w:color w:val="0070C0"/>
          <w:lang w:val="en-US" w:eastAsia="ja-JP"/>
        </w:rPr>
        <w:t xml:space="preserve">he test definition for the 2-sided model will be complicated because the decoder </w:t>
      </w:r>
      <w:proofErr w:type="gramStart"/>
      <w:r>
        <w:rPr>
          <w:rFonts w:eastAsia="游明朝"/>
          <w:i/>
          <w:color w:val="0070C0"/>
          <w:lang w:val="en-US" w:eastAsia="ja-JP"/>
        </w:rPr>
        <w:t>has to</w:t>
      </w:r>
      <w:proofErr w:type="gramEnd"/>
      <w:r>
        <w:rPr>
          <w:rFonts w:eastAsia="游明朝"/>
          <w:i/>
          <w:color w:val="0070C0"/>
          <w:lang w:val="en-US" w:eastAsia="ja-JP"/>
        </w:rPr>
        <w:t xml:space="preserve"> be implemented at the TE side. </w:t>
      </w:r>
      <w:proofErr w:type="gramStart"/>
      <w:r>
        <w:rPr>
          <w:rFonts w:eastAsia="游明朝"/>
          <w:i/>
          <w:color w:val="0070C0"/>
          <w:lang w:val="en-US" w:eastAsia="ja-JP"/>
        </w:rPr>
        <w:t>In order to</w:t>
      </w:r>
      <w:proofErr w:type="gramEnd"/>
      <w:r>
        <w:rPr>
          <w:rFonts w:eastAsia="游明朝"/>
          <w:i/>
          <w:color w:val="0070C0"/>
          <w:lang w:val="en-US" w:eastAsia="ja-JP"/>
        </w:rPr>
        <w:t xml:space="preserve"> decide on the feasibility of this and possible models, several issues need to be studied.</w:t>
      </w:r>
    </w:p>
    <w:p w14:paraId="1CB5735E" w14:textId="77777777" w:rsidR="009A2D3A" w:rsidRDefault="00683D72">
      <w:pPr>
        <w:rPr>
          <w:b/>
          <w:color w:val="0070C0"/>
          <w:u w:val="single"/>
          <w:lang w:eastAsia="ko-KR"/>
        </w:rPr>
      </w:pPr>
      <w:r>
        <w:rPr>
          <w:b/>
          <w:color w:val="0070C0"/>
          <w:u w:val="single"/>
          <w:lang w:eastAsia="ko-KR"/>
        </w:rPr>
        <w:t>Issue 3-3: 2-sided framework</w:t>
      </w:r>
    </w:p>
    <w:p w14:paraId="1CB5735F"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7360"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to study the following issues for the 2-sided model test framework</w:t>
      </w:r>
    </w:p>
    <w:p w14:paraId="1CB57361" w14:textId="77777777" w:rsidR="009A2D3A" w:rsidRDefault="00683D72">
      <w:pPr>
        <w:pStyle w:val="ListParagraph"/>
        <w:numPr>
          <w:ilvl w:val="2"/>
          <w:numId w:val="16"/>
        </w:numPr>
        <w:spacing w:after="120"/>
        <w:ind w:firstLineChars="0"/>
        <w:rPr>
          <w:rFonts w:eastAsia="SimSun"/>
          <w:color w:val="0070C0"/>
          <w:szCs w:val="24"/>
          <w:lang w:eastAsia="zh-CN"/>
        </w:rPr>
      </w:pPr>
      <w:r>
        <w:rPr>
          <w:rFonts w:eastAsia="SimSun"/>
          <w:color w:val="0070C0"/>
          <w:szCs w:val="24"/>
          <w:lang w:eastAsia="zh-CN"/>
        </w:rPr>
        <w:t>Common assumptions for proposals of the reference decoder (and the paired encoder)</w:t>
      </w:r>
    </w:p>
    <w:p w14:paraId="1CB57362" w14:textId="77777777" w:rsidR="009A2D3A" w:rsidRDefault="00683D72">
      <w:pPr>
        <w:pStyle w:val="ListParagraph"/>
        <w:numPr>
          <w:ilvl w:val="2"/>
          <w:numId w:val="16"/>
        </w:numPr>
        <w:spacing w:after="120"/>
        <w:ind w:firstLineChars="0"/>
        <w:rPr>
          <w:rFonts w:eastAsia="SimSun"/>
          <w:color w:val="0070C0"/>
          <w:szCs w:val="24"/>
          <w:lang w:eastAsia="zh-CN"/>
        </w:rPr>
      </w:pPr>
      <w:r>
        <w:rPr>
          <w:rFonts w:eastAsia="SimSun"/>
          <w:color w:val="0070C0"/>
          <w:szCs w:val="24"/>
          <w:lang w:eastAsia="zh-CN"/>
        </w:rPr>
        <w:t>Definition and derivation procedure of intermediate KPI for decoder evaluation and selection</w:t>
      </w:r>
    </w:p>
    <w:p w14:paraId="1CB57363"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Data collection for decoder evaluation, and the common assumptions/environment needed for data collection</w:t>
      </w:r>
    </w:p>
    <w:p w14:paraId="1CB57364" w14:textId="77777777" w:rsidR="009A2D3A" w:rsidRDefault="00683D72">
      <w:pPr>
        <w:pStyle w:val="ListParagraph"/>
        <w:numPr>
          <w:ilvl w:val="2"/>
          <w:numId w:val="16"/>
        </w:numPr>
        <w:spacing w:after="120"/>
        <w:ind w:firstLineChars="0"/>
        <w:rPr>
          <w:rFonts w:eastAsia="SimSun"/>
          <w:color w:val="0070C0"/>
          <w:szCs w:val="24"/>
          <w:lang w:eastAsia="zh-CN"/>
        </w:rPr>
      </w:pPr>
      <w:r>
        <w:rPr>
          <w:rFonts w:eastAsia="SimSun"/>
          <w:color w:val="0070C0"/>
          <w:szCs w:val="24"/>
          <w:lang w:eastAsia="zh-CN"/>
        </w:rPr>
        <w:t>How to minimize the impact of possible variations/differences in the reference decoder design/implementation on UE performance verification</w:t>
      </w:r>
    </w:p>
    <w:p w14:paraId="1CB57365" w14:textId="77777777" w:rsidR="009A2D3A" w:rsidRDefault="00683D72">
      <w:pPr>
        <w:pStyle w:val="ListParagraph"/>
        <w:numPr>
          <w:ilvl w:val="2"/>
          <w:numId w:val="16"/>
        </w:numPr>
        <w:spacing w:after="120"/>
        <w:ind w:firstLineChars="0"/>
        <w:rPr>
          <w:rFonts w:eastAsia="SimSun"/>
          <w:color w:val="0070C0"/>
          <w:szCs w:val="24"/>
          <w:lang w:eastAsia="zh-CN"/>
        </w:rPr>
      </w:pPr>
      <w:r>
        <w:rPr>
          <w:rFonts w:eastAsia="SimSun"/>
          <w:color w:val="0070C0"/>
          <w:szCs w:val="24"/>
          <w:lang w:eastAsia="zh-CN"/>
        </w:rPr>
        <w:t>The impact of reference decoder complexity to UE performance verification, and the advantage/disadvantage analysis of high/low complexity decoders.</w:t>
      </w:r>
    </w:p>
    <w:p w14:paraId="1CB57366"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7367" w14:textId="77777777" w:rsidR="009A2D3A" w:rsidRDefault="00683D72">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provide comments on the proposed issues to be studied and whether anything else should be added</w:t>
      </w:r>
    </w:p>
    <w:p w14:paraId="1CB57368" w14:textId="77777777" w:rsidR="009A2D3A" w:rsidRDefault="00683D72">
      <w:pPr>
        <w:pStyle w:val="Heading3"/>
        <w:rPr>
          <w:sz w:val="24"/>
          <w:szCs w:val="16"/>
        </w:rPr>
      </w:pPr>
      <w:r>
        <w:rPr>
          <w:sz w:val="24"/>
          <w:szCs w:val="16"/>
        </w:rPr>
        <w:t>Sub-topic 3-4</w:t>
      </w:r>
    </w:p>
    <w:p w14:paraId="1CB57369" w14:textId="77777777" w:rsidR="009A2D3A" w:rsidRDefault="00683D72">
      <w:pPr>
        <w:rPr>
          <w:i/>
          <w:color w:val="0070C0"/>
          <w:lang w:val="en-US" w:eastAsia="zh-CN"/>
        </w:rPr>
      </w:pPr>
      <w:r>
        <w:rPr>
          <w:i/>
          <w:color w:val="0070C0"/>
          <w:lang w:val="en-US" w:eastAsia="zh-CN"/>
        </w:rPr>
        <w:t>2-sided model decoder test implementation</w:t>
      </w:r>
    </w:p>
    <w:p w14:paraId="1CB5736A" w14:textId="77777777" w:rsidR="009A2D3A" w:rsidRDefault="00683D72">
      <w:pPr>
        <w:rPr>
          <w:rFonts w:eastAsia="游明朝"/>
          <w:i/>
          <w:color w:val="0070C0"/>
          <w:lang w:val="en-US" w:eastAsia="ja-JP"/>
        </w:rPr>
      </w:pPr>
      <w:r>
        <w:rPr>
          <w:rFonts w:eastAsia="游明朝" w:hint="eastAsia"/>
          <w:i/>
          <w:color w:val="0070C0"/>
          <w:lang w:val="en-US" w:eastAsia="ja-JP"/>
        </w:rPr>
        <w:t>T</w:t>
      </w:r>
      <w:r>
        <w:rPr>
          <w:rFonts w:eastAsia="游明朝"/>
          <w:i/>
          <w:color w:val="0070C0"/>
          <w:lang w:val="en-US" w:eastAsia="ja-JP"/>
        </w:rPr>
        <w:t>he implementation of the decoder on the TE side will have implications on the testing feasibility. RAN4 should discuss which decoder models are feasible.</w:t>
      </w:r>
    </w:p>
    <w:p w14:paraId="1CB5736B" w14:textId="77777777" w:rsidR="009A2D3A" w:rsidRDefault="00683D72">
      <w:pPr>
        <w:rPr>
          <w:b/>
          <w:color w:val="0070C0"/>
          <w:u w:val="single"/>
          <w:lang w:eastAsia="ko-KR"/>
        </w:rPr>
      </w:pPr>
      <w:r>
        <w:rPr>
          <w:b/>
          <w:color w:val="0070C0"/>
          <w:u w:val="single"/>
          <w:lang w:eastAsia="ko-KR"/>
        </w:rPr>
        <w:t>Issue 3-4 2-sided model decoder implementation</w:t>
      </w:r>
    </w:p>
    <w:p w14:paraId="1CB5736C"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736D"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reference decoder is provided by the vendor of the encoder under test so that the encoder and decoder are jointly designed and trained</w:t>
      </w:r>
    </w:p>
    <w:p w14:paraId="1CB5736E"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 reference decoder(s) are fully specified and captured in RAN4 spec.</w:t>
      </w:r>
    </w:p>
    <w:p w14:paraId="1CB5736F"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Option 1 or 2 depending on the test</w:t>
      </w:r>
    </w:p>
    <w:p w14:paraId="1CB57370"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 means of specifying the decoder</w:t>
      </w:r>
    </w:p>
    <w:p w14:paraId="1CB57371"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7372" w14:textId="77777777" w:rsidR="009A2D3A" w:rsidRDefault="00683D72">
      <w:pPr>
        <w:spacing w:after="120"/>
        <w:rPr>
          <w:rFonts w:eastAsia="游明朝"/>
          <w:color w:val="0070C0"/>
          <w:szCs w:val="24"/>
          <w:lang w:eastAsia="ja-JP"/>
        </w:rPr>
      </w:pPr>
      <w:r>
        <w:rPr>
          <w:rFonts w:eastAsia="游明朝"/>
          <w:color w:val="0070C0"/>
          <w:szCs w:val="24"/>
          <w:lang w:eastAsia="ja-JP"/>
        </w:rPr>
        <w:t>Please provide arguments on why an option is preferred. If Option 4 is preferred, please provide some alternative proposals that can be investigated</w:t>
      </w:r>
    </w:p>
    <w:p w14:paraId="1CB57373" w14:textId="77777777" w:rsidR="009A2D3A" w:rsidRDefault="00683D72">
      <w:pPr>
        <w:pStyle w:val="Heading3"/>
        <w:rPr>
          <w:sz w:val="24"/>
          <w:szCs w:val="16"/>
        </w:rPr>
      </w:pPr>
      <w:r>
        <w:rPr>
          <w:sz w:val="24"/>
          <w:szCs w:val="16"/>
        </w:rPr>
        <w:t>Sub-topic 3-5</w:t>
      </w:r>
    </w:p>
    <w:p w14:paraId="1CB57374" w14:textId="77777777" w:rsidR="009A2D3A" w:rsidRDefault="00683D72">
      <w:pPr>
        <w:rPr>
          <w:i/>
          <w:color w:val="0070C0"/>
          <w:lang w:val="en-US" w:eastAsia="zh-CN"/>
        </w:rPr>
      </w:pPr>
      <w:r>
        <w:rPr>
          <w:i/>
          <w:color w:val="0070C0"/>
          <w:lang w:val="en-US" w:eastAsia="zh-CN"/>
        </w:rPr>
        <w:t>LCM related performance/tests</w:t>
      </w:r>
      <w:r>
        <w:rPr>
          <w:rFonts w:hint="eastAsia"/>
          <w:i/>
          <w:color w:val="0070C0"/>
          <w:lang w:val="en-US" w:eastAsia="zh-CN"/>
        </w:rPr>
        <w:t xml:space="preserve"> </w:t>
      </w:r>
    </w:p>
    <w:p w14:paraId="1CB57375" w14:textId="77777777" w:rsidR="009A2D3A" w:rsidRDefault="00683D72">
      <w:pPr>
        <w:rPr>
          <w:i/>
          <w:color w:val="0070C0"/>
          <w:lang w:val="en-US" w:eastAsia="zh-CN"/>
        </w:rPr>
      </w:pPr>
      <w:r>
        <w:rPr>
          <w:i/>
          <w:color w:val="0070C0"/>
          <w:lang w:val="en-US" w:eastAsia="zh-CN"/>
        </w:rPr>
        <w:t>The need for LCM related performance requirements/tests should be investigated.</w:t>
      </w:r>
    </w:p>
    <w:p w14:paraId="1CB57376" w14:textId="77777777" w:rsidR="009A2D3A" w:rsidRDefault="00683D72">
      <w:pPr>
        <w:rPr>
          <w:b/>
          <w:color w:val="0070C0"/>
          <w:u w:val="single"/>
          <w:lang w:eastAsia="ko-KR"/>
        </w:rPr>
      </w:pPr>
      <w:r>
        <w:rPr>
          <w:b/>
          <w:color w:val="0070C0"/>
          <w:u w:val="single"/>
          <w:lang w:eastAsia="ko-KR"/>
        </w:rPr>
        <w:t>Issue 3-5: LCM related performance tests</w:t>
      </w:r>
    </w:p>
    <w:p w14:paraId="1CB57377"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7378"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should investigate how to define performance requirements/tests for the following procedures:</w:t>
      </w:r>
    </w:p>
    <w:p w14:paraId="1CB57379"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requirements/tests for model training</w:t>
      </w:r>
    </w:p>
    <w:p w14:paraId="1CB5737A"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model monitoring</w:t>
      </w:r>
    </w:p>
    <w:p w14:paraId="1CB5737B"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model selection</w:t>
      </w:r>
    </w:p>
    <w:p w14:paraId="1CB5737C"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model update</w:t>
      </w:r>
    </w:p>
    <w:p w14:paraId="1CB5737D"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model activation/deactivation/switch/fallback</w:t>
      </w:r>
    </w:p>
    <w:p w14:paraId="1CB5737E"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There is no need for any tests, these are functional tests</w:t>
      </w:r>
    </w:p>
    <w:p w14:paraId="1CB5737F"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7380" w14:textId="77777777" w:rsidR="009A2D3A" w:rsidRDefault="00683D72">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 xml:space="preserve">lease provide your preferred option and supporting arguments. Please provide a </w:t>
      </w:r>
      <w:proofErr w:type="gramStart"/>
      <w:r>
        <w:rPr>
          <w:rFonts w:eastAsia="游明朝"/>
          <w:color w:val="0070C0"/>
          <w:szCs w:val="24"/>
          <w:lang w:eastAsia="ja-JP"/>
        </w:rPr>
        <w:t>concrete lists</w:t>
      </w:r>
      <w:proofErr w:type="gramEnd"/>
      <w:r>
        <w:rPr>
          <w:rFonts w:eastAsia="游明朝"/>
          <w:color w:val="0070C0"/>
          <w:szCs w:val="24"/>
          <w:lang w:eastAsia="ja-JP"/>
        </w:rPr>
        <w:t xml:space="preserve"> if only a subset of the procedures in Option 1 should be investigated</w:t>
      </w:r>
    </w:p>
    <w:p w14:paraId="1CB57381" w14:textId="77777777" w:rsidR="009A2D3A" w:rsidRDefault="00683D72">
      <w:pPr>
        <w:pStyle w:val="Heading3"/>
        <w:rPr>
          <w:sz w:val="24"/>
          <w:szCs w:val="16"/>
        </w:rPr>
      </w:pPr>
      <w:r>
        <w:rPr>
          <w:sz w:val="24"/>
          <w:szCs w:val="16"/>
        </w:rPr>
        <w:t>Sub-topic 3-6</w:t>
      </w:r>
    </w:p>
    <w:p w14:paraId="1CB57382" w14:textId="77777777" w:rsidR="009A2D3A" w:rsidRDefault="00683D72">
      <w:pPr>
        <w:rPr>
          <w:i/>
          <w:color w:val="0070C0"/>
          <w:lang w:val="en-US" w:eastAsia="zh-CN"/>
        </w:rPr>
      </w:pPr>
      <w:r>
        <w:rPr>
          <w:i/>
          <w:color w:val="0070C0"/>
          <w:lang w:val="en-US" w:eastAsia="zh-CN"/>
        </w:rPr>
        <w:t>Test dataset generation</w:t>
      </w:r>
    </w:p>
    <w:p w14:paraId="1CB57383" w14:textId="77777777" w:rsidR="009A2D3A" w:rsidRDefault="00683D72">
      <w:pPr>
        <w:rPr>
          <w:i/>
          <w:color w:val="0070C0"/>
          <w:lang w:val="en-US" w:eastAsia="zh-CN"/>
        </w:rPr>
      </w:pPr>
      <w:r>
        <w:rPr>
          <w:i/>
          <w:color w:val="0070C0"/>
          <w:lang w:val="en-US" w:eastAsia="zh-CN"/>
        </w:rPr>
        <w:t>The dataset to be used in tests can be generated in different ways, RAN4 should discuss what kind of data should be used.</w:t>
      </w:r>
    </w:p>
    <w:p w14:paraId="1CB57384" w14:textId="77777777" w:rsidR="009A2D3A" w:rsidRDefault="00683D72">
      <w:pPr>
        <w:rPr>
          <w:b/>
          <w:color w:val="0070C0"/>
          <w:u w:val="single"/>
          <w:lang w:eastAsia="ko-KR"/>
        </w:rPr>
      </w:pPr>
      <w:r>
        <w:rPr>
          <w:b/>
          <w:color w:val="0070C0"/>
          <w:u w:val="single"/>
          <w:lang w:eastAsia="ko-KR"/>
        </w:rPr>
        <w:t>Issue 3-6: Test dataset generation</w:t>
      </w:r>
    </w:p>
    <w:p w14:paraId="1CB57385"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7386" w14:textId="77777777" w:rsidR="009A2D3A" w:rsidRDefault="00683D72">
      <w:pPr>
        <w:pStyle w:val="ListParagraph"/>
        <w:numPr>
          <w:ilvl w:val="1"/>
          <w:numId w:val="16"/>
        </w:numPr>
        <w:overflowPunct/>
        <w:autoSpaceDE/>
        <w:autoSpaceDN/>
        <w:adjustRightInd/>
        <w:spacing w:after="120"/>
        <w:ind w:firstLineChars="0"/>
        <w:textAlignment w:val="auto"/>
        <w:rPr>
          <w:rFonts w:eastAsia="游明朝"/>
          <w:color w:val="0070C0"/>
          <w:szCs w:val="24"/>
          <w:lang w:eastAsia="ja-JP"/>
        </w:rPr>
      </w:pPr>
      <w:r>
        <w:rPr>
          <w:rFonts w:eastAsia="SimSun"/>
          <w:color w:val="0070C0"/>
          <w:szCs w:val="24"/>
          <w:lang w:eastAsia="zh-CN"/>
        </w:rPr>
        <w:t xml:space="preserve">Option 1: Dataset based on TR 38.901, </w:t>
      </w:r>
      <w:proofErr w:type="gramStart"/>
      <w:r>
        <w:rPr>
          <w:rFonts w:eastAsia="SimSun"/>
          <w:color w:val="0070C0"/>
          <w:szCs w:val="24"/>
          <w:lang w:eastAsia="zh-CN"/>
        </w:rPr>
        <w:t>e.g.</w:t>
      </w:r>
      <w:proofErr w:type="gramEnd"/>
      <w:r>
        <w:rPr>
          <w:rFonts w:eastAsia="SimSun"/>
          <w:color w:val="0070C0"/>
          <w:szCs w:val="24"/>
          <w:lang w:eastAsia="zh-CN"/>
        </w:rPr>
        <w:t xml:space="preserve"> </w:t>
      </w:r>
      <w:proofErr w:type="spellStart"/>
      <w:r>
        <w:rPr>
          <w:rFonts w:eastAsia="SimSun"/>
          <w:color w:val="0070C0"/>
          <w:szCs w:val="24"/>
          <w:lang w:eastAsia="zh-CN"/>
        </w:rPr>
        <w:t>UMa</w:t>
      </w:r>
      <w:proofErr w:type="spellEnd"/>
      <w:r>
        <w:rPr>
          <w:rFonts w:eastAsia="SimSun"/>
          <w:color w:val="0070C0"/>
          <w:szCs w:val="24"/>
          <w:lang w:eastAsia="zh-CN"/>
        </w:rPr>
        <w:t xml:space="preserve"> channel, </w:t>
      </w:r>
      <w:proofErr w:type="spellStart"/>
      <w:r>
        <w:rPr>
          <w:rFonts w:eastAsia="SimSun"/>
          <w:color w:val="0070C0"/>
          <w:szCs w:val="24"/>
          <w:lang w:eastAsia="zh-CN"/>
        </w:rPr>
        <w:t>UMi</w:t>
      </w:r>
      <w:proofErr w:type="spellEnd"/>
      <w:r>
        <w:rPr>
          <w:rFonts w:eastAsia="SimSun"/>
          <w:color w:val="0070C0"/>
          <w:szCs w:val="24"/>
          <w:lang w:eastAsia="zh-CN"/>
        </w:rPr>
        <w:t xml:space="preserve"> channel, CDL channel, etc.</w:t>
      </w:r>
    </w:p>
    <w:p w14:paraId="1CB57387" w14:textId="77777777" w:rsidR="009A2D3A" w:rsidRDefault="00683D72">
      <w:pPr>
        <w:pStyle w:val="ListParagraph"/>
        <w:numPr>
          <w:ilvl w:val="1"/>
          <w:numId w:val="16"/>
        </w:numPr>
        <w:overflowPunct/>
        <w:autoSpaceDE/>
        <w:autoSpaceDN/>
        <w:adjustRightInd/>
        <w:spacing w:after="120"/>
        <w:ind w:firstLineChars="0"/>
        <w:textAlignment w:val="auto"/>
        <w:rPr>
          <w:rFonts w:eastAsia="游明朝"/>
          <w:color w:val="0070C0"/>
          <w:szCs w:val="24"/>
          <w:lang w:eastAsia="ja-JP"/>
        </w:rPr>
      </w:pPr>
      <w:r>
        <w:rPr>
          <w:rFonts w:eastAsia="SimSun"/>
          <w:color w:val="0070C0"/>
          <w:szCs w:val="24"/>
          <w:lang w:eastAsia="zh-CN"/>
        </w:rPr>
        <w:t>Option 2: Field dataset</w:t>
      </w:r>
    </w:p>
    <w:p w14:paraId="1CB57388" w14:textId="77777777" w:rsidR="009A2D3A" w:rsidRDefault="00683D72">
      <w:pPr>
        <w:pStyle w:val="ListParagraph"/>
        <w:numPr>
          <w:ilvl w:val="1"/>
          <w:numId w:val="16"/>
        </w:numPr>
        <w:overflowPunct/>
        <w:autoSpaceDE/>
        <w:autoSpaceDN/>
        <w:adjustRightInd/>
        <w:spacing w:after="120"/>
        <w:ind w:firstLineChars="0"/>
        <w:textAlignment w:val="auto"/>
        <w:rPr>
          <w:rFonts w:eastAsia="游明朝"/>
          <w:color w:val="0070C0"/>
          <w:szCs w:val="24"/>
          <w:lang w:eastAsia="ja-JP"/>
        </w:rPr>
      </w:pPr>
      <w:r>
        <w:rPr>
          <w:rFonts w:eastAsia="游明朝" w:hint="eastAsia"/>
          <w:color w:val="0070C0"/>
          <w:szCs w:val="24"/>
          <w:lang w:eastAsia="ja-JP"/>
        </w:rPr>
        <w:t>O</w:t>
      </w:r>
      <w:r>
        <w:rPr>
          <w:rFonts w:eastAsia="游明朝"/>
          <w:color w:val="0070C0"/>
          <w:szCs w:val="24"/>
          <w:lang w:eastAsia="ja-JP"/>
        </w:rPr>
        <w:t>ption 3: TE generates dataset for test based on assumptions/parameters defined by RAN4</w:t>
      </w:r>
    </w:p>
    <w:p w14:paraId="1CB57389" w14:textId="77777777" w:rsidR="009A2D3A" w:rsidRDefault="00683D72">
      <w:pPr>
        <w:pStyle w:val="ListParagraph"/>
        <w:numPr>
          <w:ilvl w:val="1"/>
          <w:numId w:val="16"/>
        </w:numPr>
        <w:overflowPunct/>
        <w:autoSpaceDE/>
        <w:autoSpaceDN/>
        <w:adjustRightInd/>
        <w:spacing w:after="120"/>
        <w:ind w:firstLineChars="0"/>
        <w:textAlignment w:val="auto"/>
        <w:rPr>
          <w:rFonts w:eastAsia="游明朝"/>
          <w:color w:val="0070C0"/>
          <w:szCs w:val="24"/>
          <w:lang w:eastAsia="ja-JP"/>
        </w:rPr>
      </w:pPr>
      <w:r>
        <w:rPr>
          <w:rFonts w:eastAsia="游明朝" w:hint="eastAsia"/>
          <w:color w:val="0070C0"/>
          <w:szCs w:val="24"/>
          <w:lang w:eastAsia="ja-JP"/>
        </w:rPr>
        <w:t>O</w:t>
      </w:r>
      <w:r>
        <w:rPr>
          <w:rFonts w:eastAsia="游明朝"/>
          <w:color w:val="0070C0"/>
          <w:szCs w:val="24"/>
          <w:lang w:eastAsia="ja-JP"/>
        </w:rPr>
        <w:t>ption 4: Others</w:t>
      </w:r>
    </w:p>
    <w:p w14:paraId="1CB5738A"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738B" w14:textId="77777777" w:rsidR="009A2D3A" w:rsidRDefault="00683D72">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provide your preferred option and supporting arguments. If option 4 is preferred, please provide alternative proposals</w:t>
      </w:r>
    </w:p>
    <w:p w14:paraId="1CB5738C" w14:textId="77777777" w:rsidR="009A2D3A" w:rsidRDefault="00683D72">
      <w:pPr>
        <w:pStyle w:val="Heading3"/>
        <w:rPr>
          <w:sz w:val="24"/>
          <w:szCs w:val="16"/>
        </w:rPr>
      </w:pPr>
      <w:r>
        <w:rPr>
          <w:sz w:val="24"/>
          <w:szCs w:val="16"/>
        </w:rPr>
        <w:t>Sub-topic 3-7</w:t>
      </w:r>
    </w:p>
    <w:p w14:paraId="1CB5738D" w14:textId="77777777" w:rsidR="009A2D3A" w:rsidRDefault="00683D72">
      <w:pPr>
        <w:rPr>
          <w:i/>
          <w:color w:val="0070C0"/>
          <w:lang w:val="en-US" w:eastAsia="zh-CN"/>
        </w:rPr>
      </w:pPr>
      <w:r>
        <w:rPr>
          <w:i/>
          <w:color w:val="0070C0"/>
          <w:lang w:val="en-US" w:eastAsia="zh-CN"/>
        </w:rPr>
        <w:t>Interoperability issues</w:t>
      </w:r>
      <w:r>
        <w:rPr>
          <w:rFonts w:hint="eastAsia"/>
          <w:i/>
          <w:color w:val="0070C0"/>
          <w:lang w:val="en-US" w:eastAsia="zh-CN"/>
        </w:rPr>
        <w:t xml:space="preserve"> </w:t>
      </w:r>
    </w:p>
    <w:p w14:paraId="1CB5738E" w14:textId="77777777" w:rsidR="009A2D3A" w:rsidRDefault="00683D72">
      <w:pPr>
        <w:rPr>
          <w:rFonts w:eastAsia="游明朝"/>
          <w:i/>
          <w:color w:val="0070C0"/>
          <w:lang w:val="en-US" w:eastAsia="ja-JP"/>
        </w:rPr>
      </w:pPr>
      <w:r>
        <w:rPr>
          <w:rFonts w:eastAsia="游明朝"/>
          <w:i/>
          <w:color w:val="0070C0"/>
          <w:lang w:val="en-US" w:eastAsia="ja-JP"/>
        </w:rPr>
        <w:t xml:space="preserve">Interoperability needs to be ensured </w:t>
      </w:r>
      <w:proofErr w:type="gramStart"/>
      <w:r>
        <w:rPr>
          <w:rFonts w:eastAsia="游明朝"/>
          <w:i/>
          <w:color w:val="0070C0"/>
          <w:lang w:val="en-US" w:eastAsia="ja-JP"/>
        </w:rPr>
        <w:t>in order for</w:t>
      </w:r>
      <w:proofErr w:type="gramEnd"/>
      <w:r>
        <w:rPr>
          <w:rFonts w:eastAsia="游明朝"/>
          <w:i/>
          <w:color w:val="0070C0"/>
          <w:lang w:val="en-US" w:eastAsia="ja-JP"/>
        </w:rPr>
        <w:t xml:space="preserve"> the AI/ML to function properly in actual deployments. RAN4 should investigate whether any interoperability aspects need to be addressed and how.</w:t>
      </w:r>
    </w:p>
    <w:p w14:paraId="1CB5738F" w14:textId="77777777" w:rsidR="009A2D3A" w:rsidRDefault="00683D72">
      <w:pPr>
        <w:rPr>
          <w:b/>
          <w:color w:val="0070C0"/>
          <w:u w:val="single"/>
          <w:lang w:eastAsia="ko-KR"/>
        </w:rPr>
      </w:pPr>
      <w:r>
        <w:rPr>
          <w:b/>
          <w:color w:val="0070C0"/>
          <w:u w:val="single"/>
          <w:lang w:eastAsia="ko-KR"/>
        </w:rPr>
        <w:t>Issue 3-2: Interoperability aspects</w:t>
      </w:r>
    </w:p>
    <w:p w14:paraId="1CB57390"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7391"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Interoperability analysis is summarized in the table below (R4-2305199 – Samsung)</w:t>
      </w:r>
    </w:p>
    <w:tbl>
      <w:tblPr>
        <w:tblStyle w:val="TableGrid"/>
        <w:tblW w:w="9634" w:type="dxa"/>
        <w:tblLook w:val="04A0" w:firstRow="1" w:lastRow="0" w:firstColumn="1" w:lastColumn="0" w:noHBand="0" w:noVBand="1"/>
      </w:tblPr>
      <w:tblGrid>
        <w:gridCol w:w="1555"/>
        <w:gridCol w:w="2693"/>
        <w:gridCol w:w="3402"/>
        <w:gridCol w:w="1984"/>
      </w:tblGrid>
      <w:tr w:rsidR="009A2D3A" w14:paraId="1CB57396" w14:textId="77777777">
        <w:tc>
          <w:tcPr>
            <w:tcW w:w="1555" w:type="dxa"/>
          </w:tcPr>
          <w:p w14:paraId="1CB57392" w14:textId="77777777" w:rsidR="009A2D3A" w:rsidRPr="008D3629" w:rsidRDefault="009A2D3A">
            <w:pPr>
              <w:jc w:val="both"/>
              <w:rPr>
                <w:lang w:val="en-US"/>
              </w:rPr>
            </w:pPr>
          </w:p>
        </w:tc>
        <w:tc>
          <w:tcPr>
            <w:tcW w:w="2693" w:type="dxa"/>
          </w:tcPr>
          <w:p w14:paraId="1CB57393" w14:textId="77777777" w:rsidR="009A2D3A" w:rsidRDefault="00683D72">
            <w:pPr>
              <w:jc w:val="both"/>
              <w:rPr>
                <w:lang w:val="sv-SE"/>
              </w:rPr>
            </w:pPr>
            <w:r>
              <w:rPr>
                <w:lang w:val="sv-SE"/>
              </w:rPr>
              <w:t>Model Training</w:t>
            </w:r>
          </w:p>
        </w:tc>
        <w:tc>
          <w:tcPr>
            <w:tcW w:w="3402" w:type="dxa"/>
          </w:tcPr>
          <w:p w14:paraId="1CB57394" w14:textId="77777777" w:rsidR="009A2D3A" w:rsidRPr="008D3629" w:rsidRDefault="00683D72">
            <w:pPr>
              <w:rPr>
                <w:lang w:val="en-US"/>
              </w:rPr>
            </w:pPr>
            <w:r w:rsidRPr="008D3629">
              <w:rPr>
                <w:lang w:val="en-US"/>
              </w:rPr>
              <w:t>Model monitoring and Model selection/(de)activation/</w:t>
            </w:r>
            <w:r w:rsidRPr="008D3629">
              <w:rPr>
                <w:lang w:val="en-US"/>
              </w:rPr>
              <w:br/>
              <w:t>switching/fallback</w:t>
            </w:r>
          </w:p>
        </w:tc>
        <w:tc>
          <w:tcPr>
            <w:tcW w:w="1984" w:type="dxa"/>
          </w:tcPr>
          <w:p w14:paraId="1CB57395" w14:textId="77777777" w:rsidR="009A2D3A" w:rsidRDefault="00683D72">
            <w:pPr>
              <w:jc w:val="both"/>
              <w:rPr>
                <w:lang w:val="sv-SE"/>
              </w:rPr>
            </w:pPr>
            <w:r>
              <w:rPr>
                <w:lang w:val="sv-SE"/>
              </w:rPr>
              <w:t>Model Inference</w:t>
            </w:r>
          </w:p>
        </w:tc>
      </w:tr>
      <w:tr w:rsidR="009A2D3A" w14:paraId="1CB5739B" w14:textId="77777777">
        <w:tc>
          <w:tcPr>
            <w:tcW w:w="1555" w:type="dxa"/>
          </w:tcPr>
          <w:p w14:paraId="1CB57397" w14:textId="77777777" w:rsidR="009A2D3A" w:rsidRPr="008D3629" w:rsidRDefault="00683D72">
            <w:pPr>
              <w:rPr>
                <w:lang w:val="en-US"/>
              </w:rPr>
            </w:pPr>
            <w:r w:rsidRPr="008D3629">
              <w:rPr>
                <w:lang w:val="en-US"/>
              </w:rPr>
              <w:t xml:space="preserve">N/W-UE Collaboration </w:t>
            </w:r>
            <w:r w:rsidRPr="008D3629">
              <w:rPr>
                <w:lang w:val="en-US"/>
              </w:rPr>
              <w:br/>
              <w:t>Level-x</w:t>
            </w:r>
          </w:p>
        </w:tc>
        <w:tc>
          <w:tcPr>
            <w:tcW w:w="2693" w:type="dxa"/>
          </w:tcPr>
          <w:p w14:paraId="1CB57398" w14:textId="77777777" w:rsidR="009A2D3A" w:rsidRPr="008D3629" w:rsidRDefault="00683D72">
            <w:pPr>
              <w:rPr>
                <w:lang w:val="en-US"/>
              </w:rPr>
            </w:pPr>
            <w:r w:rsidRPr="008D3629">
              <w:rPr>
                <w:lang w:val="en-US"/>
              </w:rPr>
              <w:t>N/A</w:t>
            </w:r>
            <w:r w:rsidRPr="008D3629">
              <w:rPr>
                <w:lang w:val="en-US"/>
              </w:rPr>
              <w:br/>
              <w:t xml:space="preserve">(training in non-3GPP entities or offline training as baseline, model training perf. </w:t>
            </w:r>
            <w:proofErr w:type="spellStart"/>
            <w:r w:rsidRPr="008D3629">
              <w:rPr>
                <w:lang w:val="en-US"/>
              </w:rPr>
              <w:t>guaratneed</w:t>
            </w:r>
            <w:proofErr w:type="spellEnd"/>
            <w:r w:rsidRPr="008D3629">
              <w:rPr>
                <w:lang w:val="en-US"/>
              </w:rPr>
              <w:t xml:space="preserve"> by model inference perf.)</w:t>
            </w:r>
          </w:p>
        </w:tc>
        <w:tc>
          <w:tcPr>
            <w:tcW w:w="3402" w:type="dxa"/>
          </w:tcPr>
          <w:p w14:paraId="1CB57399" w14:textId="77777777" w:rsidR="009A2D3A" w:rsidRDefault="00683D72">
            <w:pPr>
              <w:rPr>
                <w:lang w:val="sv-SE"/>
              </w:rPr>
            </w:pPr>
            <w:r>
              <w:rPr>
                <w:lang w:val="sv-SE"/>
              </w:rPr>
              <w:t>N/A</w:t>
            </w:r>
          </w:p>
        </w:tc>
        <w:tc>
          <w:tcPr>
            <w:tcW w:w="1984" w:type="dxa"/>
          </w:tcPr>
          <w:p w14:paraId="1CB5739A" w14:textId="77777777" w:rsidR="009A2D3A" w:rsidRPr="008D3629" w:rsidRDefault="00683D72">
            <w:pPr>
              <w:rPr>
                <w:lang w:val="en-US"/>
              </w:rPr>
            </w:pPr>
            <w:r w:rsidRPr="008D3629">
              <w:rPr>
                <w:lang w:val="en-US"/>
              </w:rPr>
              <w:t>Interoperability guaranteed by</w:t>
            </w:r>
            <w:r w:rsidRPr="008D3629">
              <w:rPr>
                <w:lang w:val="en-US"/>
              </w:rPr>
              <w:br/>
              <w:t xml:space="preserve"> - Use case KPI</w:t>
            </w:r>
          </w:p>
        </w:tc>
      </w:tr>
      <w:tr w:rsidR="009A2D3A" w14:paraId="1CB573A0" w14:textId="77777777">
        <w:tc>
          <w:tcPr>
            <w:tcW w:w="1555" w:type="dxa"/>
          </w:tcPr>
          <w:p w14:paraId="1CB5739C" w14:textId="77777777" w:rsidR="009A2D3A" w:rsidRPr="008D3629" w:rsidRDefault="00683D72">
            <w:pPr>
              <w:rPr>
                <w:lang w:val="en-US"/>
              </w:rPr>
            </w:pPr>
            <w:r w:rsidRPr="008D3629">
              <w:rPr>
                <w:lang w:val="en-US"/>
              </w:rPr>
              <w:t xml:space="preserve">N/W-UE Collaboration </w:t>
            </w:r>
            <w:r w:rsidRPr="008D3629">
              <w:rPr>
                <w:lang w:val="en-US"/>
              </w:rPr>
              <w:br/>
              <w:t>Level-y</w:t>
            </w:r>
          </w:p>
        </w:tc>
        <w:tc>
          <w:tcPr>
            <w:tcW w:w="2693" w:type="dxa"/>
          </w:tcPr>
          <w:p w14:paraId="1CB5739D" w14:textId="77777777" w:rsidR="009A2D3A" w:rsidRPr="008D3629" w:rsidRDefault="00683D72">
            <w:pPr>
              <w:rPr>
                <w:lang w:val="en-US"/>
              </w:rPr>
            </w:pPr>
            <w:r w:rsidRPr="008D3629">
              <w:rPr>
                <w:lang w:val="en-US"/>
              </w:rPr>
              <w:t>N/A</w:t>
            </w:r>
            <w:r w:rsidRPr="008D3629">
              <w:rPr>
                <w:lang w:val="en-US"/>
              </w:rPr>
              <w:br/>
              <w:t xml:space="preserve">(training in non-3GPP entities or offline training as baseline, model training perf. </w:t>
            </w:r>
            <w:proofErr w:type="spellStart"/>
            <w:r w:rsidRPr="008D3629">
              <w:rPr>
                <w:lang w:val="en-US"/>
              </w:rPr>
              <w:t>guratneed</w:t>
            </w:r>
            <w:proofErr w:type="spellEnd"/>
            <w:r w:rsidRPr="008D3629">
              <w:rPr>
                <w:lang w:val="en-US"/>
              </w:rPr>
              <w:t xml:space="preserve"> by model inference perf.)</w:t>
            </w:r>
          </w:p>
        </w:tc>
        <w:tc>
          <w:tcPr>
            <w:tcW w:w="3402" w:type="dxa"/>
          </w:tcPr>
          <w:p w14:paraId="1CB5739E" w14:textId="77777777" w:rsidR="009A2D3A" w:rsidRPr="008D3629" w:rsidRDefault="00683D72">
            <w:pPr>
              <w:rPr>
                <w:lang w:val="en-US"/>
              </w:rPr>
            </w:pPr>
            <w:proofErr w:type="spellStart"/>
            <w:r w:rsidRPr="008D3629">
              <w:rPr>
                <w:lang w:val="en-US"/>
              </w:rPr>
              <w:t>Interoeprability</w:t>
            </w:r>
            <w:proofErr w:type="spellEnd"/>
            <w:r w:rsidRPr="008D3629">
              <w:rPr>
                <w:lang w:val="en-US"/>
              </w:rPr>
              <w:t xml:space="preserve"> guaranteed by</w:t>
            </w:r>
            <w:r w:rsidRPr="008D3629">
              <w:rPr>
                <w:lang w:val="en-US"/>
              </w:rPr>
              <w:br/>
              <w:t xml:space="preserve"> - Model monitoring perf.</w:t>
            </w:r>
            <w:r w:rsidRPr="008D3629">
              <w:rPr>
                <w:lang w:val="en-US"/>
              </w:rPr>
              <w:br/>
              <w:t xml:space="preserve"> - Model selection/(de)activation/</w:t>
            </w:r>
            <w:r w:rsidRPr="008D3629">
              <w:rPr>
                <w:lang w:val="en-US"/>
              </w:rPr>
              <w:br/>
              <w:t>switching/fallback perf.</w:t>
            </w:r>
          </w:p>
        </w:tc>
        <w:tc>
          <w:tcPr>
            <w:tcW w:w="1984" w:type="dxa"/>
          </w:tcPr>
          <w:p w14:paraId="1CB5739F" w14:textId="77777777" w:rsidR="009A2D3A" w:rsidRPr="008D3629" w:rsidRDefault="00683D72">
            <w:pPr>
              <w:rPr>
                <w:lang w:val="en-US"/>
              </w:rPr>
            </w:pPr>
            <w:r w:rsidRPr="008D3629">
              <w:rPr>
                <w:lang w:val="en-US"/>
              </w:rPr>
              <w:t>Interoperability guaranteed by</w:t>
            </w:r>
            <w:r w:rsidRPr="008D3629">
              <w:rPr>
                <w:lang w:val="en-US"/>
              </w:rPr>
              <w:br/>
              <w:t xml:space="preserve"> - Use case KPI</w:t>
            </w:r>
          </w:p>
        </w:tc>
      </w:tr>
      <w:tr w:rsidR="009A2D3A" w14:paraId="1CB573A8" w14:textId="77777777">
        <w:tc>
          <w:tcPr>
            <w:tcW w:w="1555" w:type="dxa"/>
          </w:tcPr>
          <w:p w14:paraId="1CB573A1" w14:textId="77777777" w:rsidR="009A2D3A" w:rsidRPr="008D3629" w:rsidRDefault="00683D72">
            <w:pPr>
              <w:rPr>
                <w:lang w:val="en-US"/>
              </w:rPr>
            </w:pPr>
            <w:r w:rsidRPr="008D3629">
              <w:rPr>
                <w:lang w:val="en-US"/>
              </w:rPr>
              <w:t xml:space="preserve">N/W-UE Collaboration </w:t>
            </w:r>
            <w:r w:rsidRPr="008D3629">
              <w:rPr>
                <w:lang w:val="en-US"/>
              </w:rPr>
              <w:br/>
              <w:t>Level-z</w:t>
            </w:r>
          </w:p>
        </w:tc>
        <w:tc>
          <w:tcPr>
            <w:tcW w:w="2693" w:type="dxa"/>
          </w:tcPr>
          <w:p w14:paraId="1CB573A2" w14:textId="77777777" w:rsidR="009A2D3A" w:rsidRPr="008D3629" w:rsidRDefault="00683D72">
            <w:pPr>
              <w:rPr>
                <w:lang w:val="en-US"/>
              </w:rPr>
            </w:pPr>
            <w:r w:rsidRPr="008D3629">
              <w:rPr>
                <w:lang w:val="en-US"/>
              </w:rPr>
              <w:t>N/A for one-sided model training</w:t>
            </w:r>
            <w:r w:rsidRPr="008D3629">
              <w:rPr>
                <w:lang w:val="en-US"/>
              </w:rPr>
              <w:br/>
              <w:t xml:space="preserve">(training in non-3GPP entities or offline training as baseline, model training perf. </w:t>
            </w:r>
            <w:proofErr w:type="spellStart"/>
            <w:r w:rsidRPr="008D3629">
              <w:rPr>
                <w:lang w:val="en-US"/>
              </w:rPr>
              <w:t>guratneed</w:t>
            </w:r>
            <w:proofErr w:type="spellEnd"/>
            <w:r w:rsidRPr="008D3629">
              <w:rPr>
                <w:lang w:val="en-US"/>
              </w:rPr>
              <w:t xml:space="preserve"> by model inference perf.)</w:t>
            </w:r>
          </w:p>
          <w:p w14:paraId="1CB573A3" w14:textId="77777777" w:rsidR="009A2D3A" w:rsidRPr="008D3629" w:rsidRDefault="009A2D3A">
            <w:pPr>
              <w:rPr>
                <w:lang w:val="en-US"/>
              </w:rPr>
            </w:pPr>
          </w:p>
          <w:p w14:paraId="1CB573A4" w14:textId="77777777" w:rsidR="009A2D3A" w:rsidRPr="008D3629" w:rsidRDefault="00683D72">
            <w:pPr>
              <w:rPr>
                <w:lang w:val="en-US"/>
              </w:rPr>
            </w:pPr>
            <w:r w:rsidRPr="008D3629">
              <w:rPr>
                <w:lang w:val="en-US"/>
              </w:rPr>
              <w:t xml:space="preserve">FFS two-sided model training: e.g., Type-2/3 training collaboration. </w:t>
            </w:r>
          </w:p>
        </w:tc>
        <w:tc>
          <w:tcPr>
            <w:tcW w:w="3402" w:type="dxa"/>
          </w:tcPr>
          <w:p w14:paraId="1CB573A5" w14:textId="77777777" w:rsidR="009A2D3A" w:rsidRPr="008D3629" w:rsidRDefault="00683D72">
            <w:pPr>
              <w:rPr>
                <w:lang w:val="en-US"/>
              </w:rPr>
            </w:pPr>
            <w:r w:rsidRPr="008D3629">
              <w:rPr>
                <w:lang w:val="en-US"/>
              </w:rPr>
              <w:t xml:space="preserve">Interoperability </w:t>
            </w:r>
            <w:proofErr w:type="spellStart"/>
            <w:r w:rsidRPr="008D3629">
              <w:rPr>
                <w:lang w:val="en-US"/>
              </w:rPr>
              <w:t>guranteed</w:t>
            </w:r>
            <w:proofErr w:type="spellEnd"/>
            <w:r w:rsidRPr="008D3629">
              <w:rPr>
                <w:lang w:val="en-US"/>
              </w:rPr>
              <w:t xml:space="preserve"> by</w:t>
            </w:r>
            <w:r w:rsidRPr="008D3629">
              <w:rPr>
                <w:lang w:val="en-US"/>
              </w:rPr>
              <w:br/>
              <w:t xml:space="preserve"> - Model monitoring perf.</w:t>
            </w:r>
            <w:r w:rsidRPr="008D3629">
              <w:rPr>
                <w:lang w:val="en-US"/>
              </w:rPr>
              <w:br/>
              <w:t xml:space="preserve"> - Model selection/(de)activation/</w:t>
            </w:r>
            <w:r w:rsidRPr="008D3629">
              <w:rPr>
                <w:lang w:val="en-US"/>
              </w:rPr>
              <w:br/>
              <w:t>switching/fallback perf.</w:t>
            </w:r>
          </w:p>
          <w:p w14:paraId="1CB573A6" w14:textId="77777777" w:rsidR="009A2D3A" w:rsidRPr="008D3629" w:rsidRDefault="00683D72">
            <w:pPr>
              <w:rPr>
                <w:lang w:val="en-US"/>
              </w:rPr>
            </w:pPr>
            <w:r w:rsidRPr="008D3629">
              <w:rPr>
                <w:lang w:val="en-US"/>
              </w:rPr>
              <w:t xml:space="preserve">No interoperability aspects for </w:t>
            </w:r>
            <w:r w:rsidRPr="008D3629">
              <w:rPr>
                <w:lang w:val="en-US"/>
              </w:rPr>
              <w:br/>
              <w:t xml:space="preserve"> - model deployment</w:t>
            </w:r>
            <w:r w:rsidRPr="008D3629">
              <w:rPr>
                <w:lang w:val="en-US"/>
              </w:rPr>
              <w:br/>
              <w:t>/update/transfer/delivery from/to model storage</w:t>
            </w:r>
          </w:p>
        </w:tc>
        <w:tc>
          <w:tcPr>
            <w:tcW w:w="1984" w:type="dxa"/>
          </w:tcPr>
          <w:p w14:paraId="1CB573A7" w14:textId="77777777" w:rsidR="009A2D3A" w:rsidRPr="008D3629" w:rsidRDefault="00683D72">
            <w:pPr>
              <w:rPr>
                <w:lang w:val="en-US"/>
              </w:rPr>
            </w:pPr>
            <w:r w:rsidRPr="008D3629">
              <w:rPr>
                <w:lang w:val="en-US"/>
              </w:rPr>
              <w:t>Interoperability guaranteed by</w:t>
            </w:r>
            <w:r w:rsidRPr="008D3629">
              <w:rPr>
                <w:lang w:val="en-US"/>
              </w:rPr>
              <w:br/>
              <w:t xml:space="preserve"> - Use case KPI</w:t>
            </w:r>
          </w:p>
        </w:tc>
      </w:tr>
    </w:tbl>
    <w:p w14:paraId="1CB573A9" w14:textId="77777777" w:rsidR="009A2D3A" w:rsidRDefault="009A2D3A">
      <w:pPr>
        <w:spacing w:after="120"/>
        <w:rPr>
          <w:color w:val="0070C0"/>
          <w:szCs w:val="24"/>
          <w:lang w:eastAsia="zh-CN"/>
        </w:rPr>
      </w:pPr>
    </w:p>
    <w:p w14:paraId="1CB573AA"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73AB" w14:textId="77777777" w:rsidR="009A2D3A" w:rsidRDefault="00683D72">
      <w:pPr>
        <w:spacing w:after="120"/>
        <w:rPr>
          <w:color w:val="0070C0"/>
          <w:szCs w:val="24"/>
          <w:lang w:eastAsia="zh-CN"/>
        </w:rPr>
      </w:pPr>
      <w:r>
        <w:rPr>
          <w:rFonts w:eastAsia="游明朝"/>
          <w:color w:val="0070C0"/>
          <w:szCs w:val="24"/>
          <w:lang w:eastAsia="ja-JP"/>
        </w:rPr>
        <w:t>Please provide comments on the table contents and which cases should be investigated by RAN4 to ensure interoperability.</w:t>
      </w:r>
    </w:p>
    <w:p w14:paraId="1CB573AC" w14:textId="77777777" w:rsidR="009A2D3A" w:rsidRDefault="009A2D3A">
      <w:pPr>
        <w:rPr>
          <w:color w:val="0070C0"/>
          <w:lang w:val="en-US" w:eastAsia="zh-CN"/>
        </w:rPr>
      </w:pPr>
    </w:p>
    <w:p w14:paraId="1CB573AD" w14:textId="77777777" w:rsidR="009A2D3A" w:rsidRDefault="009A2D3A">
      <w:pPr>
        <w:rPr>
          <w:color w:val="0070C0"/>
          <w:lang w:val="en-US" w:eastAsia="zh-CN"/>
        </w:rPr>
      </w:pPr>
    </w:p>
    <w:p w14:paraId="1CB573AE" w14:textId="77777777" w:rsidR="009A2D3A" w:rsidRPr="008D3629" w:rsidRDefault="00683D72">
      <w:pPr>
        <w:pStyle w:val="Heading2"/>
        <w:rPr>
          <w:lang w:val="en-US"/>
        </w:rPr>
      </w:pPr>
      <w:proofErr w:type="gramStart"/>
      <w:r w:rsidRPr="008D3629">
        <w:rPr>
          <w:lang w:val="en-US"/>
        </w:rPr>
        <w:t>Companies</w:t>
      </w:r>
      <w:proofErr w:type="gramEnd"/>
      <w:r w:rsidRPr="008D3629">
        <w:rPr>
          <w:lang w:val="en-US"/>
        </w:rPr>
        <w:t xml:space="preserve"> views’ collection for 1st round </w:t>
      </w:r>
    </w:p>
    <w:p w14:paraId="1CB573AF" w14:textId="77777777" w:rsidR="009A2D3A" w:rsidRDefault="00683D72">
      <w:pPr>
        <w:pStyle w:val="Heading3"/>
        <w:rPr>
          <w:sz w:val="24"/>
          <w:szCs w:val="16"/>
        </w:rPr>
      </w:pPr>
      <w:r>
        <w:rPr>
          <w:sz w:val="24"/>
          <w:szCs w:val="16"/>
        </w:rPr>
        <w:t xml:space="preserve">Open issues </w:t>
      </w:r>
    </w:p>
    <w:p w14:paraId="1CB573B0" w14:textId="77777777" w:rsidR="009A2D3A" w:rsidRDefault="00683D72">
      <w:pPr>
        <w:rPr>
          <w:i/>
          <w:color w:val="0070C0"/>
          <w:lang w:eastAsia="zh-CN"/>
        </w:rPr>
      </w:pPr>
      <w:r>
        <w:rPr>
          <w:i/>
          <w:color w:val="0070C0"/>
          <w:lang w:eastAsia="zh-CN"/>
        </w:rPr>
        <w:t xml:space="preserve">One of the two formats, </w:t>
      </w:r>
      <w:proofErr w:type="gramStart"/>
      <w:r>
        <w:rPr>
          <w:i/>
          <w:color w:val="0070C0"/>
          <w:lang w:eastAsia="zh-CN"/>
        </w:rPr>
        <w:t>i.e.</w:t>
      </w:r>
      <w:proofErr w:type="gramEnd"/>
      <w:r>
        <w:rPr>
          <w:i/>
          <w:color w:val="0070C0"/>
          <w:lang w:eastAsia="zh-CN"/>
        </w:rPr>
        <w:t xml:space="preserve"> either example 1 or 2 can be used by moderators.</w:t>
      </w:r>
    </w:p>
    <w:p w14:paraId="1CB573B1"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3-1 </w:t>
      </w:r>
    </w:p>
    <w:tbl>
      <w:tblPr>
        <w:tblStyle w:val="TableGrid"/>
        <w:tblW w:w="0" w:type="auto"/>
        <w:tblLook w:val="04A0" w:firstRow="1" w:lastRow="0" w:firstColumn="1" w:lastColumn="0" w:noHBand="0" w:noVBand="1"/>
      </w:tblPr>
      <w:tblGrid>
        <w:gridCol w:w="1236"/>
        <w:gridCol w:w="8395"/>
      </w:tblGrid>
      <w:tr w:rsidR="009A2D3A" w14:paraId="1CB573B4" w14:textId="77777777">
        <w:tc>
          <w:tcPr>
            <w:tcW w:w="1236" w:type="dxa"/>
          </w:tcPr>
          <w:p w14:paraId="1CB573B2"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73B3"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73BB" w14:textId="77777777">
        <w:tc>
          <w:tcPr>
            <w:tcW w:w="1236" w:type="dxa"/>
          </w:tcPr>
          <w:p w14:paraId="1CB573B5" w14:textId="7E067118" w:rsidR="009A2D3A" w:rsidRDefault="00683D72">
            <w:pPr>
              <w:spacing w:after="120"/>
              <w:rPr>
                <w:rFonts w:eastAsiaTheme="minorEastAsia"/>
                <w:color w:val="0070C0"/>
                <w:lang w:val="en-US" w:eastAsia="zh-CN"/>
              </w:rPr>
            </w:pPr>
            <w:r>
              <w:rPr>
                <w:rFonts w:eastAsia="Times New Roman"/>
                <w:color w:val="0070C0"/>
                <w:lang w:val="en-US"/>
              </w:rPr>
              <w:t>Nokia</w:t>
            </w:r>
          </w:p>
        </w:tc>
        <w:tc>
          <w:tcPr>
            <w:tcW w:w="8395" w:type="dxa"/>
          </w:tcPr>
          <w:p w14:paraId="1CB573B6" w14:textId="77777777" w:rsidR="009A2D3A" w:rsidRDefault="00683D72">
            <w:pPr>
              <w:rPr>
                <w:rFonts w:eastAsia="Times New Roman"/>
                <w:color w:val="0070C0"/>
              </w:rPr>
            </w:pPr>
            <w:r>
              <w:rPr>
                <w:rFonts w:eastAsia="Times New Roman"/>
                <w:color w:val="0070C0"/>
              </w:rPr>
              <w:t>Option 1 is not agreeable as testing framework in its current form.</w:t>
            </w:r>
          </w:p>
          <w:p w14:paraId="1CB573B7" w14:textId="77777777" w:rsidR="009A2D3A" w:rsidRDefault="00683D72">
            <w:pPr>
              <w:rPr>
                <w:rFonts w:eastAsia="Times New Roman"/>
                <w:color w:val="0070C0"/>
              </w:rPr>
            </w:pPr>
            <w:r>
              <w:rPr>
                <w:rFonts w:eastAsia="Times New Roman"/>
                <w:color w:val="0070C0"/>
              </w:rPr>
              <w:t xml:space="preserve">Firstly, it seems that testing is focused on model only. We think that such approach should be avoided because the RAN4 is testing not the AI/ML models but the </w:t>
            </w:r>
            <w:proofErr w:type="gramStart"/>
            <w:r>
              <w:rPr>
                <w:rFonts w:eastAsia="Times New Roman"/>
                <w:color w:val="0070C0"/>
              </w:rPr>
              <w:t>use-case/functionality as a whole</w:t>
            </w:r>
            <w:proofErr w:type="gramEnd"/>
            <w:r>
              <w:rPr>
                <w:rFonts w:eastAsia="Times New Roman"/>
                <w:color w:val="0070C0"/>
              </w:rPr>
              <w:t>.</w:t>
            </w:r>
          </w:p>
          <w:p w14:paraId="1CB573B8" w14:textId="77777777" w:rsidR="009A2D3A" w:rsidRDefault="00683D72">
            <w:pPr>
              <w:rPr>
                <w:rFonts w:eastAsia="Times New Roman"/>
                <w:color w:val="0070C0"/>
              </w:rPr>
            </w:pPr>
            <w:r>
              <w:rPr>
                <w:rFonts w:eastAsia="Times New Roman"/>
                <w:color w:val="0070C0"/>
              </w:rPr>
              <w:t>Secondly, we do not think that testing needs to be based on pre-generated data set. More traditional testing approach can be used as well, i.e., when the device is placed in the testing setup, channel emulator is used, etc.</w:t>
            </w:r>
          </w:p>
          <w:p w14:paraId="1CB573B9" w14:textId="77777777" w:rsidR="009A2D3A" w:rsidRDefault="00683D72">
            <w:pPr>
              <w:rPr>
                <w:rFonts w:eastAsia="Times New Roman"/>
                <w:color w:val="0070C0"/>
              </w:rPr>
            </w:pPr>
            <w:r>
              <w:rPr>
                <w:rFonts w:eastAsia="Times New Roman"/>
                <w:color w:val="0070C0"/>
              </w:rPr>
              <w:t>Additionally, a clarification is needed what is the applicability of the testing setup: is it only performance requirements or other requirements, including LCM, RRM, etc.</w:t>
            </w:r>
          </w:p>
          <w:p w14:paraId="1CB573BA" w14:textId="77777777" w:rsidR="009A2D3A" w:rsidRDefault="00683D72">
            <w:pPr>
              <w:spacing w:after="120"/>
              <w:rPr>
                <w:rFonts w:eastAsiaTheme="minorEastAsia"/>
                <w:color w:val="0070C0"/>
                <w:lang w:val="en-US" w:eastAsia="zh-CN"/>
              </w:rPr>
            </w:pPr>
            <w:r>
              <w:rPr>
                <w:rFonts w:eastAsia="Times New Roman"/>
                <w:color w:val="0070C0"/>
              </w:rPr>
              <w:t xml:space="preserve">In general, we think that some new elements in the test setup are needed, depending on the </w:t>
            </w:r>
            <w:proofErr w:type="gramStart"/>
            <w:r>
              <w:rPr>
                <w:rFonts w:eastAsia="Times New Roman"/>
                <w:color w:val="0070C0"/>
              </w:rPr>
              <w:t>particular test</w:t>
            </w:r>
            <w:proofErr w:type="gramEnd"/>
            <w:r>
              <w:rPr>
                <w:rFonts w:eastAsia="Times New Roman"/>
                <w:color w:val="0070C0"/>
              </w:rPr>
              <w:t>, especially for the two-sided models, but for one-sided models we are not sure that completely new testing setup needs to be defined.</w:t>
            </w:r>
          </w:p>
        </w:tc>
      </w:tr>
      <w:tr w:rsidR="009A2D3A" w14:paraId="1CB573BF" w14:textId="77777777" w:rsidTr="008D3629">
        <w:trPr>
          <w:trHeight w:val="1355"/>
        </w:trPr>
        <w:tc>
          <w:tcPr>
            <w:tcW w:w="1236" w:type="dxa"/>
          </w:tcPr>
          <w:p w14:paraId="1CB573BC"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73BD"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For 1 sided model, we should extend it to network side testing as well. AI/ML model control is RRC/MAC-CE based model activation as defined in RAN1. Need clarification on Test Setup. </w:t>
            </w:r>
          </w:p>
          <w:p w14:paraId="1CB573B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For 2-sided model can be discussed based on outcome of Issue 1-7. We should not consider joint online training as part of RAN4 testing, but only joint inference for 2-sided model. </w:t>
            </w:r>
          </w:p>
        </w:tc>
      </w:tr>
      <w:tr w:rsidR="009A2D3A" w14:paraId="1CB573C5" w14:textId="77777777">
        <w:tc>
          <w:tcPr>
            <w:tcW w:w="1236" w:type="dxa"/>
          </w:tcPr>
          <w:p w14:paraId="1CB573C0" w14:textId="77777777" w:rsidR="009A2D3A" w:rsidRDefault="00683D72">
            <w:pPr>
              <w:spacing w:after="120"/>
              <w:rPr>
                <w:rFonts w:eastAsiaTheme="minorEastAsia"/>
                <w:lang w:val="en-US" w:eastAsia="zh-CN"/>
              </w:rPr>
            </w:pPr>
            <w:r>
              <w:rPr>
                <w:rFonts w:eastAsiaTheme="minorEastAsia"/>
                <w:lang w:val="en-US" w:eastAsia="zh-CN"/>
              </w:rPr>
              <w:t>Samsung</w:t>
            </w:r>
          </w:p>
        </w:tc>
        <w:tc>
          <w:tcPr>
            <w:tcW w:w="8395" w:type="dxa"/>
          </w:tcPr>
          <w:p w14:paraId="1CB573C1" w14:textId="77777777" w:rsidR="009A2D3A" w:rsidRDefault="00683D72">
            <w:pPr>
              <w:spacing w:after="120"/>
              <w:rPr>
                <w:rFonts w:eastAsiaTheme="minorEastAsia"/>
                <w:lang w:val="en-US" w:eastAsia="zh-CN"/>
              </w:rPr>
            </w:pPr>
            <w:r>
              <w:rPr>
                <w:rFonts w:eastAsiaTheme="minorEastAsia"/>
                <w:lang w:val="en-US" w:eastAsia="zh-CN"/>
              </w:rPr>
              <w:t xml:space="preserve">The two figures with logic-block figure </w:t>
            </w:r>
            <w:proofErr w:type="gramStart"/>
            <w:r>
              <w:rPr>
                <w:rFonts w:eastAsiaTheme="minorEastAsia"/>
                <w:lang w:val="en-US" w:eastAsia="zh-CN"/>
              </w:rPr>
              <w:t>is</w:t>
            </w:r>
            <w:proofErr w:type="gramEnd"/>
            <w:r>
              <w:rPr>
                <w:rFonts w:eastAsiaTheme="minorEastAsia"/>
                <w:lang w:val="en-US" w:eastAsia="zh-CN"/>
              </w:rPr>
              <w:t xml:space="preserve"> good proposals. The following restrictions are assumed for these two figures shall be noted:  </w:t>
            </w:r>
          </w:p>
          <w:p w14:paraId="1CB573C2" w14:textId="77777777" w:rsidR="009A2D3A" w:rsidRDefault="00683D72">
            <w:pPr>
              <w:pStyle w:val="ListParagraph"/>
              <w:numPr>
                <w:ilvl w:val="0"/>
                <w:numId w:val="42"/>
              </w:numPr>
              <w:spacing w:after="120"/>
              <w:ind w:firstLineChars="0"/>
              <w:rPr>
                <w:rFonts w:eastAsiaTheme="minorEastAsia"/>
                <w:lang w:val="en-US" w:eastAsia="zh-CN"/>
              </w:rPr>
            </w:pPr>
            <w:r>
              <w:rPr>
                <w:rFonts w:eastAsiaTheme="minorEastAsia"/>
                <w:lang w:val="en-US" w:eastAsia="zh-CN"/>
              </w:rPr>
              <w:t xml:space="preserve">Only restricted to test UE-based one-side model or to test UE-side of two-sided model. </w:t>
            </w:r>
            <w:proofErr w:type="gramStart"/>
            <w:r>
              <w:rPr>
                <w:rFonts w:eastAsiaTheme="minorEastAsia"/>
                <w:lang w:val="en-US" w:eastAsia="zh-CN"/>
              </w:rPr>
              <w:t>So</w:t>
            </w:r>
            <w:proofErr w:type="gramEnd"/>
            <w:r>
              <w:rPr>
                <w:rFonts w:eastAsiaTheme="minorEastAsia"/>
                <w:lang w:val="en-US" w:eastAsia="zh-CN"/>
              </w:rPr>
              <w:t xml:space="preserve"> if RAN4 agree anything, this restriction shall be given since we can’t preclude </w:t>
            </w:r>
            <w:proofErr w:type="spellStart"/>
            <w:r>
              <w:rPr>
                <w:rFonts w:eastAsiaTheme="minorEastAsia"/>
                <w:lang w:val="en-US" w:eastAsia="zh-CN"/>
              </w:rPr>
              <w:t>gNB</w:t>
            </w:r>
            <w:proofErr w:type="spellEnd"/>
            <w:r>
              <w:rPr>
                <w:rFonts w:eastAsiaTheme="minorEastAsia"/>
                <w:lang w:val="en-US" w:eastAsia="zh-CN"/>
              </w:rPr>
              <w:t xml:space="preserve">-side model right now. </w:t>
            </w:r>
          </w:p>
          <w:p w14:paraId="1CB573C3" w14:textId="77777777" w:rsidR="009A2D3A" w:rsidRDefault="00683D72">
            <w:pPr>
              <w:pStyle w:val="ListParagraph"/>
              <w:numPr>
                <w:ilvl w:val="0"/>
                <w:numId w:val="42"/>
              </w:numPr>
              <w:spacing w:after="120"/>
              <w:ind w:firstLineChars="0"/>
              <w:rPr>
                <w:rFonts w:eastAsiaTheme="minorEastAsia"/>
                <w:lang w:val="en-US" w:eastAsia="zh-CN"/>
              </w:rPr>
            </w:pPr>
            <w:r>
              <w:rPr>
                <w:rFonts w:eastAsiaTheme="minorEastAsia"/>
                <w:lang w:val="en-US" w:eastAsia="zh-CN"/>
              </w:rPr>
              <w:t>For test data in two figures, they are both independent from TE, so it seems based on the assumption of “common dataset”, which depends on other discussion not concluded yet.</w:t>
            </w:r>
          </w:p>
          <w:p w14:paraId="1CB573C4" w14:textId="77777777" w:rsidR="009A2D3A" w:rsidRDefault="00683D72">
            <w:pPr>
              <w:pStyle w:val="ListParagraph"/>
              <w:numPr>
                <w:ilvl w:val="0"/>
                <w:numId w:val="42"/>
              </w:numPr>
              <w:spacing w:after="120"/>
              <w:ind w:firstLineChars="0"/>
              <w:rPr>
                <w:rFonts w:eastAsiaTheme="minorEastAsia"/>
                <w:lang w:val="en-US" w:eastAsia="zh-CN"/>
              </w:rPr>
            </w:pPr>
            <w:r>
              <w:rPr>
                <w:rFonts w:eastAsiaTheme="minorEastAsia"/>
                <w:lang w:val="en-US" w:eastAsia="zh-CN"/>
              </w:rPr>
              <w:t xml:space="preserve">Joint training or separated training for two-sided model: we are okay to have the training collaboration to be precluded in R18, as shown here in the figure, but it could be better we can have clean agreement firstly.  </w:t>
            </w:r>
          </w:p>
        </w:tc>
      </w:tr>
      <w:tr w:rsidR="009A2D3A" w14:paraId="1CB573C9" w14:textId="77777777">
        <w:tc>
          <w:tcPr>
            <w:tcW w:w="1236" w:type="dxa"/>
          </w:tcPr>
          <w:p w14:paraId="1CB573C6" w14:textId="77777777" w:rsidR="009A2D3A" w:rsidRPr="008D3629" w:rsidRDefault="00683D72">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395" w:type="dxa"/>
          </w:tcPr>
          <w:p w14:paraId="1CB573C7" w14:textId="77777777" w:rsidR="009A2D3A" w:rsidRDefault="00683D72">
            <w:pPr>
              <w:spacing w:after="120"/>
              <w:rPr>
                <w:rFonts w:eastAsiaTheme="minorEastAsia"/>
                <w:lang w:val="en-US" w:eastAsia="zh-CN"/>
              </w:rPr>
            </w:pPr>
            <w:r>
              <w:rPr>
                <w:rFonts w:eastAsiaTheme="minorEastAsia"/>
                <w:lang w:val="en-US" w:eastAsia="zh-CN"/>
              </w:rPr>
              <w:t xml:space="preserve">We believe both UE and BS should be tested. Suggest changing “UE-side …" to “DUT-side ...” </w:t>
            </w:r>
          </w:p>
          <w:p w14:paraId="1CB573C8" w14:textId="77777777" w:rsidR="009A2D3A" w:rsidRDefault="00683D72">
            <w:pPr>
              <w:spacing w:after="120"/>
              <w:rPr>
                <w:rFonts w:eastAsiaTheme="minorEastAsia"/>
                <w:lang w:val="en-US" w:eastAsia="zh-CN"/>
              </w:rPr>
            </w:pPr>
            <w:r>
              <w:rPr>
                <w:rFonts w:eastAsiaTheme="minorEastAsia"/>
                <w:lang w:val="en-US" w:eastAsia="zh-CN"/>
              </w:rPr>
              <w:t>It is not clear whether the model only focuses on inference or can also be generalized to LCM or other aspects</w:t>
            </w:r>
          </w:p>
        </w:tc>
      </w:tr>
      <w:tr w:rsidR="009A2D3A" w14:paraId="1CB573D5" w14:textId="77777777">
        <w:tc>
          <w:tcPr>
            <w:tcW w:w="1236" w:type="dxa"/>
          </w:tcPr>
          <w:p w14:paraId="1CB573CA" w14:textId="77777777" w:rsidR="009A2D3A" w:rsidRDefault="00683D72">
            <w:pPr>
              <w:spacing w:after="120"/>
              <w:rPr>
                <w:rFonts w:eastAsia="PMingLiU"/>
                <w:lang w:val="en-US" w:eastAsia="zh-TW"/>
              </w:rPr>
            </w:pPr>
            <w:r>
              <w:rPr>
                <w:rFonts w:eastAsiaTheme="minorEastAsia"/>
                <w:color w:val="000000" w:themeColor="text1"/>
                <w:lang w:val="en-US" w:eastAsia="zh-CN"/>
              </w:rPr>
              <w:t>Vivo</w:t>
            </w:r>
          </w:p>
        </w:tc>
        <w:tc>
          <w:tcPr>
            <w:tcW w:w="8395" w:type="dxa"/>
          </w:tcPr>
          <w:p w14:paraId="1CB573CB"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he overall idea is to group together what are essential procedures/functions in the test for AI/ML air interface.</w:t>
            </w:r>
          </w:p>
          <w:p w14:paraId="1CB573CC"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 xml:space="preserve">he test model is mainly focus on tests for verifying model inference performance. It can be modified for tests on LCM related </w:t>
            </w:r>
            <w:proofErr w:type="gramStart"/>
            <w:r>
              <w:rPr>
                <w:rFonts w:eastAsiaTheme="minorEastAsia"/>
                <w:color w:val="000000" w:themeColor="text1"/>
                <w:lang w:val="en-US" w:eastAsia="zh-CN"/>
              </w:rPr>
              <w:t>procedures, if</w:t>
            </w:r>
            <w:proofErr w:type="gramEnd"/>
            <w:r>
              <w:rPr>
                <w:rFonts w:eastAsiaTheme="minorEastAsia"/>
                <w:color w:val="000000" w:themeColor="text1"/>
                <w:lang w:val="en-US" w:eastAsia="zh-CN"/>
              </w:rPr>
              <w:t xml:space="preserve"> the tests/requirements for LCM are agreeable.</w:t>
            </w:r>
          </w:p>
          <w:p w14:paraId="1CB573CD"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are open to add new elements in the test model if it is deemed as necessary in the group.</w:t>
            </w:r>
          </w:p>
          <w:p w14:paraId="1CB573CE"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o Nokia:</w:t>
            </w:r>
          </w:p>
          <w:p w14:paraId="1CB573CF"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1</w:t>
            </w:r>
            <w:r>
              <w:rPr>
                <w:rFonts w:eastAsiaTheme="minorEastAsia"/>
                <w:color w:val="000000" w:themeColor="text1"/>
                <w:lang w:val="en-US" w:eastAsia="zh-CN"/>
              </w:rPr>
              <w:t>.  The AI/ML model could be the model for any use case/functionality. It does not preclude anything. There is AI/ML model control module at TE side, which may be used to select appropriate use case/functionality, and even different scenario/configuration for a use case.</w:t>
            </w:r>
          </w:p>
          <w:p w14:paraId="1CB573D0"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2</w:t>
            </w:r>
            <w:r>
              <w:rPr>
                <w:rFonts w:eastAsiaTheme="minorEastAsia"/>
                <w:color w:val="000000" w:themeColor="text1"/>
                <w:lang w:val="en-US" w:eastAsia="zh-CN"/>
              </w:rPr>
              <w:t xml:space="preserve">. We are open to discuss how dataset is generated. Legacy approach by using channel emulator could be possible. Feedback from TE vendors are needed. In addition, if field dataset is used in a test, channel emulator may not be feasible. </w:t>
            </w:r>
          </w:p>
          <w:p w14:paraId="1CB573D1"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o Apple,</w:t>
            </w:r>
          </w:p>
          <w:p w14:paraId="1CB573D2"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agree it should be extended to NW side model. It is generic in our view. We can further discuss if modification is needed for NW side model.</w:t>
            </w:r>
          </w:p>
          <w:p w14:paraId="1CB573D3"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 xml:space="preserve">he test setup would be </w:t>
            </w:r>
            <w:proofErr w:type="gramStart"/>
            <w:r>
              <w:rPr>
                <w:rFonts w:eastAsiaTheme="minorEastAsia"/>
                <w:color w:val="000000" w:themeColor="text1"/>
                <w:lang w:val="en-US" w:eastAsia="zh-CN"/>
              </w:rPr>
              <w:t>similar to</w:t>
            </w:r>
            <w:proofErr w:type="gramEnd"/>
            <w:r>
              <w:rPr>
                <w:rFonts w:eastAsiaTheme="minorEastAsia"/>
                <w:color w:val="000000" w:themeColor="text1"/>
                <w:lang w:val="en-US" w:eastAsia="zh-CN"/>
              </w:rPr>
              <w:t xml:space="preserve"> legacy test that test environment should be established correctly.</w:t>
            </w:r>
          </w:p>
          <w:p w14:paraId="1CB573D4" w14:textId="77777777" w:rsidR="009A2D3A" w:rsidRDefault="00683D72">
            <w:pPr>
              <w:spacing w:after="120"/>
              <w:rPr>
                <w:rFonts w:eastAsiaTheme="minorEastAsia"/>
                <w:lang w:val="en-US" w:eastAsia="zh-CN"/>
              </w:rPr>
            </w:pPr>
            <w:r>
              <w:rPr>
                <w:rFonts w:eastAsiaTheme="minorEastAsia" w:hint="eastAsia"/>
                <w:color w:val="000000" w:themeColor="text1"/>
                <w:lang w:val="en-US" w:eastAsia="zh-CN"/>
              </w:rPr>
              <w:t>M</w:t>
            </w:r>
            <w:r>
              <w:rPr>
                <w:rFonts w:eastAsiaTheme="minorEastAsia"/>
                <w:color w:val="000000" w:themeColor="text1"/>
                <w:lang w:val="en-US" w:eastAsia="zh-CN"/>
              </w:rPr>
              <w:t>odel training for 2-sided model will be further discussed in RAN4. The test model can be modified based on RAN4 conclusion accordingly.</w:t>
            </w:r>
          </w:p>
        </w:tc>
      </w:tr>
      <w:tr w:rsidR="009A2D3A" w14:paraId="1CB573D9" w14:textId="77777777">
        <w:tc>
          <w:tcPr>
            <w:tcW w:w="1236" w:type="dxa"/>
          </w:tcPr>
          <w:p w14:paraId="1CB573D6"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73D7" w14:textId="77777777" w:rsidR="009A2D3A" w:rsidRDefault="00683D72">
            <w:pPr>
              <w:spacing w:after="120"/>
              <w:rPr>
                <w:rFonts w:eastAsiaTheme="minorEastAsia"/>
                <w:color w:val="0070C0"/>
                <w:lang w:val="en-US" w:eastAsia="zh-CN"/>
              </w:rPr>
            </w:pPr>
            <w:r>
              <w:rPr>
                <w:rFonts w:eastAsiaTheme="minorEastAsia"/>
                <w:color w:val="0070C0"/>
                <w:lang w:val="en-US" w:eastAsia="zh-CN"/>
              </w:rPr>
              <w:t xml:space="preserve">The diagram indicates “TE”. Assuming this means test equipment, it is not clear at this stage whether the diagram is general enough to deal with </w:t>
            </w:r>
            <w:proofErr w:type="gramStart"/>
            <w:r>
              <w:rPr>
                <w:rFonts w:eastAsiaTheme="minorEastAsia"/>
                <w:color w:val="0070C0"/>
                <w:lang w:val="en-US" w:eastAsia="zh-CN"/>
              </w:rPr>
              <w:t>e.g.</w:t>
            </w:r>
            <w:proofErr w:type="gramEnd"/>
            <w:r>
              <w:rPr>
                <w:rFonts w:eastAsiaTheme="minorEastAsia"/>
                <w:color w:val="0070C0"/>
                <w:lang w:val="en-US" w:eastAsia="zh-CN"/>
              </w:rPr>
              <w:t xml:space="preserve"> assessing compliance as part of model monitoring. The training may not necessarily always be “UE side” in the upper model. In the lower model, it may not be the TE that is trained.</w:t>
            </w:r>
          </w:p>
          <w:p w14:paraId="1CB573D8"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The diagrams are useful, but we prefer not to “approve” them until the assumptions (</w:t>
            </w:r>
            <w:proofErr w:type="gramStart"/>
            <w:r>
              <w:rPr>
                <w:rFonts w:eastAsiaTheme="minorEastAsia"/>
                <w:color w:val="0070C0"/>
                <w:lang w:val="en-US" w:eastAsia="zh-CN"/>
              </w:rPr>
              <w:t>e.g.</w:t>
            </w:r>
            <w:proofErr w:type="gramEnd"/>
            <w:r>
              <w:rPr>
                <w:rFonts w:eastAsiaTheme="minorEastAsia"/>
                <w:color w:val="0070C0"/>
                <w:lang w:val="en-US" w:eastAsia="zh-CN"/>
              </w:rPr>
              <w:t xml:space="preserve"> what parts of LCM RAN4 is involved in etc.) are clear.</w:t>
            </w:r>
          </w:p>
        </w:tc>
      </w:tr>
      <w:tr w:rsidR="009A2D3A" w14:paraId="1CB573DC" w14:textId="77777777">
        <w:tc>
          <w:tcPr>
            <w:tcW w:w="1236" w:type="dxa"/>
          </w:tcPr>
          <w:p w14:paraId="1CB573DA"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73DB"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 xml:space="preserve">or UE side model test, we are OK with option 1. As mentioned by other companies, </w:t>
            </w:r>
            <w:r>
              <w:rPr>
                <w:rFonts w:eastAsiaTheme="minorEastAsia" w:hint="eastAsia"/>
                <w:color w:val="000000" w:themeColor="text1"/>
                <w:lang w:val="en-US" w:eastAsia="zh-CN"/>
              </w:rPr>
              <w:t>N</w:t>
            </w:r>
            <w:r>
              <w:rPr>
                <w:rFonts w:eastAsiaTheme="minorEastAsia"/>
                <w:color w:val="000000" w:themeColor="text1"/>
                <w:lang w:val="en-US" w:eastAsia="zh-CN"/>
              </w:rPr>
              <w:t xml:space="preserve">W side model tests should also be included. </w:t>
            </w:r>
          </w:p>
        </w:tc>
      </w:tr>
      <w:tr w:rsidR="009A2D3A" w14:paraId="1CB573E2" w14:textId="77777777">
        <w:tc>
          <w:tcPr>
            <w:tcW w:w="1236" w:type="dxa"/>
          </w:tcPr>
          <w:p w14:paraId="1CB573DD"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73D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the view that network model test/verification </w:t>
            </w:r>
            <w:proofErr w:type="gramStart"/>
            <w:r>
              <w:rPr>
                <w:rFonts w:eastAsiaTheme="minorEastAsia"/>
                <w:color w:val="000000" w:themeColor="text1"/>
                <w:lang w:val="en-US" w:eastAsia="zh-CN"/>
              </w:rPr>
              <w:t>has to</w:t>
            </w:r>
            <w:proofErr w:type="gramEnd"/>
            <w:r>
              <w:rPr>
                <w:rFonts w:eastAsiaTheme="minorEastAsia"/>
                <w:color w:val="000000" w:themeColor="text1"/>
                <w:lang w:val="en-US" w:eastAsia="zh-CN"/>
              </w:rPr>
              <w:t xml:space="preserve"> be studied. </w:t>
            </w:r>
          </w:p>
          <w:p w14:paraId="1CB573DF"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suggest to first focus on inference model based on the already trained models on both UE and TE side via an offline procedure, and therefore from reference model perspective, we don’t need to include the dataset and related training procedure in the model. Our proposal is below:</w:t>
            </w:r>
          </w:p>
          <w:p w14:paraId="1CB573E0" w14:textId="77777777" w:rsidR="009A2D3A" w:rsidRDefault="00683D72">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Two sided</w:t>
            </w:r>
            <w:proofErr w:type="gramEnd"/>
            <w:r>
              <w:rPr>
                <w:rFonts w:eastAsiaTheme="minorEastAsia"/>
                <w:color w:val="000000" w:themeColor="text1"/>
                <w:lang w:val="en-US" w:eastAsia="zh-CN"/>
              </w:rPr>
              <w:t xml:space="preserve"> model is plotted, and one sided model can be derived by replacing network/UE side model with nominal network/UE functional blocks w/o AI/ML. Note that the reference model implemented by TE for a UE testing doesn’t preclude or limit the network implementation of their own models.</w:t>
            </w:r>
          </w:p>
          <w:p w14:paraId="1CB573E1" w14:textId="77777777" w:rsidR="009A2D3A" w:rsidRDefault="00683D72">
            <w:pPr>
              <w:spacing w:after="120"/>
              <w:rPr>
                <w:rFonts w:eastAsiaTheme="minorEastAsia"/>
                <w:color w:val="000000" w:themeColor="text1"/>
                <w:lang w:val="en-US" w:eastAsia="zh-CN"/>
              </w:rPr>
            </w:pPr>
            <w:r>
              <w:rPr>
                <w:rFonts w:eastAsia="SimSun"/>
              </w:rPr>
              <w:object w:dxaOrig="8081" w:dyaOrig="4320" w14:anchorId="1CB57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05pt;height:3in" o:ole="">
                  <v:imagedata r:id="rId37" o:title=""/>
                </v:shape>
                <o:OLEObject Type="Embed" ProgID="PBrush" ShapeID="_x0000_i1025" DrawAspect="Content" ObjectID="_1744047231" r:id="rId38"/>
              </w:object>
            </w:r>
          </w:p>
        </w:tc>
      </w:tr>
      <w:tr w:rsidR="009A2D3A" w14:paraId="1CB573E5" w14:textId="77777777">
        <w:tc>
          <w:tcPr>
            <w:tcW w:w="1236" w:type="dxa"/>
          </w:tcPr>
          <w:p w14:paraId="1CB573E3"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73E4"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This proposal is quiet confusing to us. What does it mean by ‘reference model’ in Issue 3-1 reference model for testing? And what does it mean by ’test model’? The model control in TE also needs clarification. We propose to delete the model control in TE in both two figures.</w:t>
            </w:r>
          </w:p>
        </w:tc>
      </w:tr>
      <w:tr w:rsidR="009A2D3A" w14:paraId="1CB573E8" w14:textId="77777777">
        <w:tc>
          <w:tcPr>
            <w:tcW w:w="1236" w:type="dxa"/>
          </w:tcPr>
          <w:p w14:paraId="1CB573E6"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73E7"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Option 1 illustrates the test framework well for one-sided and two-sided model test. We are fine to have such common understanding for further reference model definition</w:t>
            </w:r>
          </w:p>
        </w:tc>
      </w:tr>
      <w:tr w:rsidR="009A2D3A" w14:paraId="1CB573EB" w14:textId="77777777">
        <w:tc>
          <w:tcPr>
            <w:tcW w:w="1236" w:type="dxa"/>
          </w:tcPr>
          <w:p w14:paraId="1CB573E9"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73EA"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T</w:t>
            </w:r>
            <w:r>
              <w:rPr>
                <w:rFonts w:eastAsiaTheme="minorEastAsia" w:hint="eastAsia"/>
                <w:color w:val="000000" w:themeColor="text1"/>
                <w:lang w:val="en-US" w:eastAsia="zh-CN"/>
              </w:rPr>
              <w:t xml:space="preserve">he figure is useful but agree with Ericsson that not to approve such figure at this stage. </w:t>
            </w:r>
            <w:r>
              <w:rPr>
                <w:rFonts w:eastAsiaTheme="minorEastAsia"/>
                <w:color w:val="000000" w:themeColor="text1"/>
                <w:lang w:val="en-US" w:eastAsia="zh-CN"/>
              </w:rPr>
              <w:t>A</w:t>
            </w:r>
            <w:r>
              <w:rPr>
                <w:rFonts w:eastAsiaTheme="minorEastAsia" w:hint="eastAsia"/>
                <w:color w:val="000000" w:themeColor="text1"/>
                <w:lang w:val="en-US" w:eastAsia="zh-CN"/>
              </w:rPr>
              <w:t xml:space="preserve">nd for one-side model, there is no agreement to only consider offline training. </w:t>
            </w:r>
          </w:p>
        </w:tc>
      </w:tr>
      <w:tr w:rsidR="009A2D3A" w14:paraId="1CB573EE" w14:textId="77777777">
        <w:tc>
          <w:tcPr>
            <w:tcW w:w="1236" w:type="dxa"/>
          </w:tcPr>
          <w:p w14:paraId="1CB573EC"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1CB573ED"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We are fine with the illustrates for 1-sided model and 2-sided model. To our understand, 2-sided model is mainly focus on the CSI use case, how to receive the </w:t>
            </w:r>
            <w:r>
              <w:rPr>
                <w:rFonts w:eastAsiaTheme="minorEastAsia"/>
                <w:color w:val="000000" w:themeColor="text1"/>
                <w:lang w:val="en-US" w:eastAsia="zh-CN"/>
              </w:rPr>
              <w:t>“</w:t>
            </w:r>
            <w:r>
              <w:rPr>
                <w:rFonts w:eastAsiaTheme="minorEastAsia" w:hint="eastAsia"/>
                <w:color w:val="000000" w:themeColor="text1"/>
                <w:lang w:val="en-US" w:eastAsia="zh-CN"/>
              </w:rPr>
              <w:t>joint inference</w:t>
            </w:r>
            <w:r>
              <w:rPr>
                <w:rFonts w:eastAsiaTheme="minorEastAsia"/>
                <w:color w:val="000000" w:themeColor="text1"/>
                <w:lang w:val="en-US" w:eastAsia="zh-CN"/>
              </w:rPr>
              <w:t>”</w:t>
            </w:r>
            <w:r>
              <w:rPr>
                <w:rFonts w:eastAsiaTheme="minorEastAsia" w:hint="eastAsia"/>
                <w:color w:val="000000" w:themeColor="text1"/>
                <w:lang w:val="en-US" w:eastAsia="zh-CN"/>
              </w:rPr>
              <w:t>, we are open to further discuss.</w:t>
            </w:r>
          </w:p>
        </w:tc>
      </w:tr>
    </w:tbl>
    <w:p w14:paraId="1CB573F0" w14:textId="77777777" w:rsidR="009A2D3A" w:rsidRDefault="009A2D3A">
      <w:pPr>
        <w:rPr>
          <w:color w:val="0070C0"/>
          <w:lang w:val="en-US" w:eastAsia="zh-CN"/>
        </w:rPr>
      </w:pPr>
    </w:p>
    <w:p w14:paraId="1CB573F1"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3-2 </w:t>
      </w:r>
    </w:p>
    <w:tbl>
      <w:tblPr>
        <w:tblStyle w:val="TableGrid"/>
        <w:tblW w:w="0" w:type="auto"/>
        <w:tblLook w:val="04A0" w:firstRow="1" w:lastRow="0" w:firstColumn="1" w:lastColumn="0" w:noHBand="0" w:noVBand="1"/>
      </w:tblPr>
      <w:tblGrid>
        <w:gridCol w:w="1236"/>
        <w:gridCol w:w="8395"/>
      </w:tblGrid>
      <w:tr w:rsidR="009A2D3A" w14:paraId="1CB573F4" w14:textId="77777777">
        <w:tc>
          <w:tcPr>
            <w:tcW w:w="1236" w:type="dxa"/>
          </w:tcPr>
          <w:p w14:paraId="1CB573F2"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73F3"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73F7" w14:textId="77777777">
        <w:tc>
          <w:tcPr>
            <w:tcW w:w="1236" w:type="dxa"/>
          </w:tcPr>
          <w:p w14:paraId="1CB573F5" w14:textId="47A3C7F7" w:rsidR="009A2D3A" w:rsidRDefault="00683D72">
            <w:pPr>
              <w:spacing w:after="120"/>
              <w:rPr>
                <w:rFonts w:eastAsiaTheme="minorEastAsia"/>
                <w:color w:val="0070C0"/>
                <w:lang w:val="en-US" w:eastAsia="zh-CN"/>
              </w:rPr>
            </w:pPr>
            <w:r>
              <w:rPr>
                <w:rFonts w:eastAsia="Times New Roman"/>
                <w:color w:val="0070C0"/>
                <w:lang w:val="en-US"/>
              </w:rPr>
              <w:t>Nokia</w:t>
            </w:r>
          </w:p>
        </w:tc>
        <w:tc>
          <w:tcPr>
            <w:tcW w:w="8395" w:type="dxa"/>
          </w:tcPr>
          <w:p w14:paraId="1CB573F6" w14:textId="77777777" w:rsidR="009A2D3A" w:rsidRDefault="00683D72">
            <w:pPr>
              <w:spacing w:after="120"/>
              <w:rPr>
                <w:rFonts w:eastAsiaTheme="minorEastAsia"/>
                <w:color w:val="0070C0"/>
                <w:lang w:val="en-US" w:eastAsia="zh-CN"/>
              </w:rPr>
            </w:pPr>
            <w:r>
              <w:rPr>
                <w:rFonts w:eastAsia="Times New Roman"/>
                <w:color w:val="0070C0"/>
                <w:lang w:val="en-US"/>
              </w:rPr>
              <w:t xml:space="preserve">Option 1 is OK, as online training is also deprioritized in other groups (e.g., RAN1) for the remainder of the Rel. 18. </w:t>
            </w:r>
          </w:p>
        </w:tc>
      </w:tr>
      <w:tr w:rsidR="009A2D3A" w14:paraId="1CB573FA" w14:textId="77777777">
        <w:tc>
          <w:tcPr>
            <w:tcW w:w="1236" w:type="dxa"/>
          </w:tcPr>
          <w:p w14:paraId="1CB573F8"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73F9"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Support option 1. Online training should not be part of the RAN4 testing. </w:t>
            </w:r>
          </w:p>
        </w:tc>
      </w:tr>
      <w:tr w:rsidR="009A2D3A" w14:paraId="1CB573FD" w14:textId="77777777">
        <w:tc>
          <w:tcPr>
            <w:tcW w:w="1236" w:type="dxa"/>
          </w:tcPr>
          <w:p w14:paraId="1CB573FB" w14:textId="77777777" w:rsidR="009A2D3A" w:rsidRDefault="00683D72">
            <w:pPr>
              <w:spacing w:after="120"/>
              <w:rPr>
                <w:rFonts w:eastAsiaTheme="minorEastAsia"/>
                <w:lang w:val="en-US" w:eastAsia="zh-CN"/>
              </w:rPr>
            </w:pPr>
            <w:r>
              <w:rPr>
                <w:rFonts w:eastAsiaTheme="minorEastAsia"/>
                <w:lang w:val="en-US" w:eastAsia="zh-CN"/>
              </w:rPr>
              <w:t>Samsung</w:t>
            </w:r>
          </w:p>
        </w:tc>
        <w:tc>
          <w:tcPr>
            <w:tcW w:w="8395" w:type="dxa"/>
          </w:tcPr>
          <w:p w14:paraId="1CB573FC" w14:textId="77777777" w:rsidR="009A2D3A" w:rsidRDefault="00683D72">
            <w:pPr>
              <w:spacing w:after="120"/>
              <w:rPr>
                <w:rFonts w:eastAsiaTheme="minorEastAsia"/>
                <w:lang w:val="en-US" w:eastAsia="zh-CN"/>
              </w:rPr>
            </w:pPr>
            <w:r>
              <w:rPr>
                <w:rFonts w:eastAsiaTheme="minorEastAsia"/>
                <w:lang w:val="en-US" w:eastAsia="zh-CN"/>
              </w:rPr>
              <w:t xml:space="preserve">We are okay with Option 1. </w:t>
            </w:r>
          </w:p>
        </w:tc>
      </w:tr>
      <w:tr w:rsidR="009A2D3A" w14:paraId="1CB57400" w14:textId="77777777">
        <w:tc>
          <w:tcPr>
            <w:tcW w:w="1236" w:type="dxa"/>
          </w:tcPr>
          <w:p w14:paraId="1CB573FE" w14:textId="77777777" w:rsidR="009A2D3A" w:rsidRDefault="00683D72">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CB573FF" w14:textId="77777777" w:rsidR="009A2D3A" w:rsidRDefault="00683D7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9A2D3A" w14:paraId="1CB57406" w14:textId="77777777">
        <w:tc>
          <w:tcPr>
            <w:tcW w:w="1236" w:type="dxa"/>
          </w:tcPr>
          <w:p w14:paraId="1CB57401" w14:textId="77777777" w:rsidR="009A2D3A" w:rsidRPr="008D3629" w:rsidRDefault="00683D72">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395" w:type="dxa"/>
          </w:tcPr>
          <w:p w14:paraId="1CB57402" w14:textId="77777777" w:rsidR="009A2D3A" w:rsidRDefault="00683D72">
            <w:pPr>
              <w:spacing w:after="120"/>
              <w:rPr>
                <w:rFonts w:eastAsiaTheme="minorEastAsia"/>
                <w:lang w:val="en-US" w:eastAsia="zh-CN"/>
              </w:rPr>
            </w:pPr>
            <w:r>
              <w:rPr>
                <w:rFonts w:eastAsiaTheme="minorEastAsia"/>
                <w:lang w:val="en-US" w:eastAsia="zh-CN"/>
              </w:rPr>
              <w:t xml:space="preserve">At the current stage, RAN4 should de-prioritize online training procedures for tests, because this depends on RAN1/2 conclusions. If online training procedure is introduced. RAN4 can study whether to define requirements such as delay and interruption.  </w:t>
            </w:r>
          </w:p>
          <w:p w14:paraId="1CB57403" w14:textId="77777777" w:rsidR="009A2D3A" w:rsidRDefault="00683D72">
            <w:pPr>
              <w:spacing w:after="120"/>
              <w:rPr>
                <w:rFonts w:eastAsiaTheme="minorEastAsia"/>
                <w:lang w:val="en-US" w:eastAsia="zh-CN"/>
              </w:rPr>
            </w:pPr>
            <w:proofErr w:type="gramStart"/>
            <w:r>
              <w:rPr>
                <w:rFonts w:eastAsiaTheme="minorEastAsia"/>
                <w:lang w:val="en-US" w:eastAsia="zh-CN"/>
              </w:rPr>
              <w:t>By definition, online</w:t>
            </w:r>
            <w:proofErr w:type="gramEnd"/>
            <w:r>
              <w:rPr>
                <w:rFonts w:eastAsiaTheme="minorEastAsia"/>
                <w:lang w:val="en-US" w:eastAsia="zh-CN"/>
              </w:rPr>
              <w:t xml:space="preserve"> training may have 2 detail case to be clarified </w:t>
            </w:r>
          </w:p>
          <w:p w14:paraId="1CB57404" w14:textId="77777777" w:rsidR="009A2D3A" w:rsidRPr="008D3629" w:rsidRDefault="00683D72" w:rsidP="008D3629">
            <w:pPr>
              <w:pStyle w:val="ListParagraph"/>
              <w:numPr>
                <w:ilvl w:val="0"/>
                <w:numId w:val="43"/>
              </w:numPr>
              <w:spacing w:after="120"/>
              <w:ind w:firstLineChars="0"/>
              <w:rPr>
                <w:rFonts w:eastAsiaTheme="minorEastAsia"/>
                <w:lang w:val="en-US" w:eastAsia="zh-CN"/>
              </w:rPr>
            </w:pPr>
            <w:r w:rsidRPr="008D3629">
              <w:rPr>
                <w:rFonts w:eastAsiaTheme="minorEastAsia"/>
                <w:lang w:val="en-US" w:eastAsia="zh-CN"/>
              </w:rPr>
              <w:t xml:space="preserve">Re-training: The AI/ML model may stop working when performing the re-training. </w:t>
            </w:r>
          </w:p>
          <w:p w14:paraId="1CB57405" w14:textId="77777777" w:rsidR="009A2D3A" w:rsidRPr="008D3629" w:rsidRDefault="00683D72" w:rsidP="008D3629">
            <w:pPr>
              <w:pStyle w:val="ListParagraph"/>
              <w:numPr>
                <w:ilvl w:val="0"/>
                <w:numId w:val="43"/>
              </w:numPr>
              <w:spacing w:after="120"/>
              <w:ind w:firstLineChars="0"/>
              <w:rPr>
                <w:rFonts w:eastAsiaTheme="minorEastAsia"/>
                <w:lang w:val="en-US" w:eastAsia="zh-CN"/>
              </w:rPr>
            </w:pPr>
            <w:r w:rsidRPr="008D3629">
              <w:rPr>
                <w:rFonts w:eastAsiaTheme="minorEastAsia"/>
                <w:lang w:val="en-US" w:eastAsia="zh-CN"/>
              </w:rPr>
              <w:t xml:space="preserve">Adjusting: Just to make a little change in AI/ML model. </w:t>
            </w:r>
            <w:proofErr w:type="gramStart"/>
            <w:r w:rsidRPr="008D3629">
              <w:rPr>
                <w:rFonts w:eastAsiaTheme="minorEastAsia"/>
                <w:lang w:val="en-US" w:eastAsia="zh-CN"/>
              </w:rPr>
              <w:t>So</w:t>
            </w:r>
            <w:proofErr w:type="gramEnd"/>
            <w:r w:rsidRPr="008D3629">
              <w:rPr>
                <w:rFonts w:eastAsiaTheme="minorEastAsia"/>
                <w:lang w:val="en-US" w:eastAsia="zh-CN"/>
              </w:rPr>
              <w:t xml:space="preserve"> adjusting can be performed while the AI/ML model continues the computation. We can exclude part of adjusting requirement (</w:t>
            </w:r>
            <w:proofErr w:type="gramStart"/>
            <w:r w:rsidRPr="008D3629">
              <w:rPr>
                <w:rFonts w:eastAsiaTheme="minorEastAsia"/>
                <w:lang w:val="en-US" w:eastAsia="zh-CN"/>
              </w:rPr>
              <w:t>e.g.</w:t>
            </w:r>
            <w:proofErr w:type="gramEnd"/>
            <w:r w:rsidRPr="008D3629">
              <w:rPr>
                <w:rFonts w:eastAsiaTheme="minorEastAsia"/>
                <w:lang w:val="en-US" w:eastAsia="zh-CN"/>
              </w:rPr>
              <w:t xml:space="preserve"> delay or interruption) if it can be performed in the background.  </w:t>
            </w:r>
          </w:p>
        </w:tc>
      </w:tr>
      <w:tr w:rsidR="009A2D3A" w14:paraId="1CB5740A" w14:textId="77777777">
        <w:tc>
          <w:tcPr>
            <w:tcW w:w="1236" w:type="dxa"/>
          </w:tcPr>
          <w:p w14:paraId="1CB57407" w14:textId="77777777" w:rsidR="009A2D3A" w:rsidRDefault="00683D72">
            <w:pPr>
              <w:spacing w:after="120"/>
              <w:rPr>
                <w:rFonts w:eastAsia="PMingLiU"/>
                <w:lang w:val="en-US" w:eastAsia="zh-TW"/>
              </w:rPr>
            </w:pPr>
            <w:r>
              <w:rPr>
                <w:rFonts w:eastAsiaTheme="minorEastAsia"/>
                <w:color w:val="000000" w:themeColor="text1"/>
                <w:lang w:val="en-US" w:eastAsia="zh-CN"/>
              </w:rPr>
              <w:t>Vivo</w:t>
            </w:r>
          </w:p>
        </w:tc>
        <w:tc>
          <w:tcPr>
            <w:tcW w:w="8395" w:type="dxa"/>
          </w:tcPr>
          <w:p w14:paraId="1CB57408"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Option 1 is fine in general.</w:t>
            </w:r>
          </w:p>
          <w:p w14:paraId="1CB57409" w14:textId="77777777" w:rsidR="009A2D3A" w:rsidRDefault="00683D72">
            <w:pPr>
              <w:spacing w:after="120"/>
              <w:rPr>
                <w:rFonts w:eastAsiaTheme="minorEastAsia"/>
                <w:lang w:val="en-US" w:eastAsia="zh-CN"/>
              </w:rPr>
            </w:pPr>
            <w:proofErr w:type="gramStart"/>
            <w:r>
              <w:rPr>
                <w:rFonts w:eastAsiaTheme="minorEastAsia" w:hint="eastAsia"/>
                <w:color w:val="000000" w:themeColor="text1"/>
                <w:lang w:val="en-US" w:eastAsia="zh-CN"/>
              </w:rPr>
              <w:t>B</w:t>
            </w:r>
            <w:r>
              <w:rPr>
                <w:rFonts w:eastAsiaTheme="minorEastAsia"/>
                <w:color w:val="000000" w:themeColor="text1"/>
                <w:lang w:val="en-US" w:eastAsia="zh-CN"/>
              </w:rPr>
              <w:t>ut,</w:t>
            </w:r>
            <w:proofErr w:type="gramEnd"/>
            <w:r>
              <w:rPr>
                <w:rFonts w:eastAsiaTheme="minorEastAsia"/>
                <w:color w:val="000000" w:themeColor="text1"/>
                <w:lang w:val="en-US" w:eastAsia="zh-CN"/>
              </w:rPr>
              <w:t xml:space="preserve"> we need to discuss firstly if 2-sided models can always be trained offline between TE and UE vendors before we draw conclusion here. </w:t>
            </w:r>
          </w:p>
        </w:tc>
      </w:tr>
      <w:tr w:rsidR="009A2D3A" w14:paraId="1CB5740D" w14:textId="77777777">
        <w:tc>
          <w:tcPr>
            <w:tcW w:w="1236" w:type="dxa"/>
          </w:tcPr>
          <w:p w14:paraId="1CB5740B"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740C"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We should clarify whether RAN1 is considering online training during operation. Assuming not, we should deprioritize online training during tests. The tests should establish that a trained model can achieve minimum performance requirements.</w:t>
            </w:r>
          </w:p>
        </w:tc>
      </w:tr>
      <w:tr w:rsidR="009A2D3A" w14:paraId="1CB57411" w14:textId="77777777">
        <w:tc>
          <w:tcPr>
            <w:tcW w:w="1236" w:type="dxa"/>
          </w:tcPr>
          <w:p w14:paraId="1CB5740E"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740F"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Support option1</w:t>
            </w:r>
          </w:p>
          <w:p w14:paraId="1CB57410"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 xml:space="preserve">We do not have sufficient progress on online-training in RAN1/RAN2, prefer to de-prioritize this discussion in R18 RAN4 SI </w:t>
            </w:r>
          </w:p>
        </w:tc>
      </w:tr>
      <w:tr w:rsidR="009A2D3A" w14:paraId="1CB57414" w14:textId="77777777">
        <w:tc>
          <w:tcPr>
            <w:tcW w:w="1236" w:type="dxa"/>
          </w:tcPr>
          <w:p w14:paraId="1CB57412"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7413"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Support option 1.</w:t>
            </w:r>
          </w:p>
        </w:tc>
      </w:tr>
      <w:tr w:rsidR="009A2D3A" w14:paraId="1CB57417" w14:textId="77777777">
        <w:tc>
          <w:tcPr>
            <w:tcW w:w="1236" w:type="dxa"/>
          </w:tcPr>
          <w:p w14:paraId="1CB57415"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7416" w14:textId="77777777" w:rsidR="009A2D3A" w:rsidRDefault="00683D72">
            <w:pPr>
              <w:spacing w:after="120"/>
              <w:rPr>
                <w:rFonts w:eastAsiaTheme="minorEastAsia"/>
                <w:color w:val="000000" w:themeColor="text1"/>
                <w:lang w:val="en-US" w:eastAsia="zh-CN"/>
              </w:rPr>
            </w:pPr>
            <w:r>
              <w:t>We support Option 1.</w:t>
            </w:r>
          </w:p>
        </w:tc>
      </w:tr>
      <w:tr w:rsidR="009A2D3A" w14:paraId="1CB5741A" w14:textId="77777777">
        <w:tc>
          <w:tcPr>
            <w:tcW w:w="1236" w:type="dxa"/>
          </w:tcPr>
          <w:p w14:paraId="1CB57418"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7419" w14:textId="77777777" w:rsidR="009A2D3A" w:rsidRDefault="00683D72">
            <w:pPr>
              <w:spacing w:after="120"/>
            </w:pPr>
            <w:r>
              <w:t>We could wait RAN1 for more conclusions on priority of online training.</w:t>
            </w:r>
          </w:p>
        </w:tc>
      </w:tr>
      <w:tr w:rsidR="009A2D3A" w14:paraId="1CB5741D" w14:textId="77777777">
        <w:tc>
          <w:tcPr>
            <w:tcW w:w="1236" w:type="dxa"/>
          </w:tcPr>
          <w:p w14:paraId="1CB5741B"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741C" w14:textId="77777777" w:rsidR="009A2D3A" w:rsidRDefault="00683D72">
            <w:pPr>
              <w:spacing w:after="120"/>
            </w:pPr>
            <w:r>
              <w:rPr>
                <w:rFonts w:eastAsiaTheme="minorEastAsia" w:hint="eastAsia"/>
                <w:color w:val="000000" w:themeColor="text1"/>
                <w:lang w:val="en-US" w:eastAsia="zh-CN"/>
              </w:rPr>
              <w:t xml:space="preserve">We are fine to follow the RAN1 conclusion to deprioritize the online training. </w:t>
            </w:r>
            <w:r>
              <w:rPr>
                <w:rFonts w:eastAsiaTheme="minorEastAsia"/>
                <w:color w:val="000000" w:themeColor="text1"/>
                <w:lang w:val="en-US" w:eastAsia="zh-CN"/>
              </w:rPr>
              <w:t>B</w:t>
            </w:r>
            <w:r>
              <w:rPr>
                <w:rFonts w:eastAsiaTheme="minorEastAsia" w:hint="eastAsia"/>
                <w:color w:val="000000" w:themeColor="text1"/>
                <w:lang w:val="en-US" w:eastAsia="zh-CN"/>
              </w:rPr>
              <w:t xml:space="preserve">ut the issue is the model would not be updated or retrained in the test which may not reflect the field performance. </w:t>
            </w:r>
          </w:p>
        </w:tc>
      </w:tr>
      <w:tr w:rsidR="009A2D3A" w14:paraId="1CB57420" w14:textId="77777777">
        <w:tc>
          <w:tcPr>
            <w:tcW w:w="1236" w:type="dxa"/>
          </w:tcPr>
          <w:p w14:paraId="1CB5741E"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1CB5741F" w14:textId="77777777" w:rsidR="009A2D3A" w:rsidRDefault="00683D72">
            <w:pPr>
              <w:spacing w:after="120"/>
              <w:rPr>
                <w:rFonts w:eastAsiaTheme="minorEastAsia"/>
                <w:color w:val="000000" w:themeColor="text1"/>
                <w:lang w:val="en-US" w:eastAsia="zh-CN"/>
              </w:rPr>
            </w:pPr>
            <w:r>
              <w:rPr>
                <w:rFonts w:hint="eastAsia"/>
                <w:lang w:val="en-US" w:eastAsia="zh-CN"/>
              </w:rPr>
              <w:t>Fine to Option 1.</w:t>
            </w:r>
          </w:p>
        </w:tc>
      </w:tr>
    </w:tbl>
    <w:p w14:paraId="1CB57421" w14:textId="713B396E" w:rsidR="009A2D3A" w:rsidRDefault="009A2D3A">
      <w:pPr>
        <w:rPr>
          <w:color w:val="0070C0"/>
          <w:lang w:val="en-US" w:eastAsia="zh-CN"/>
        </w:rPr>
      </w:pPr>
    </w:p>
    <w:p w14:paraId="1CB57422"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3-3 </w:t>
      </w:r>
    </w:p>
    <w:tbl>
      <w:tblPr>
        <w:tblStyle w:val="TableGrid"/>
        <w:tblW w:w="0" w:type="auto"/>
        <w:tblLook w:val="04A0" w:firstRow="1" w:lastRow="0" w:firstColumn="1" w:lastColumn="0" w:noHBand="0" w:noVBand="1"/>
      </w:tblPr>
      <w:tblGrid>
        <w:gridCol w:w="1236"/>
        <w:gridCol w:w="8395"/>
      </w:tblGrid>
      <w:tr w:rsidR="009A2D3A" w14:paraId="1CB57425" w14:textId="77777777">
        <w:tc>
          <w:tcPr>
            <w:tcW w:w="1236" w:type="dxa"/>
          </w:tcPr>
          <w:p w14:paraId="1CB57423"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7424"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742D" w14:textId="77777777">
        <w:tc>
          <w:tcPr>
            <w:tcW w:w="1236" w:type="dxa"/>
          </w:tcPr>
          <w:p w14:paraId="1CB57426" w14:textId="0817149F" w:rsidR="009A2D3A" w:rsidRDefault="00683D72">
            <w:pPr>
              <w:spacing w:after="120"/>
              <w:rPr>
                <w:rFonts w:eastAsiaTheme="minorEastAsia"/>
                <w:color w:val="0070C0"/>
                <w:lang w:val="en-US" w:eastAsia="zh-CN"/>
              </w:rPr>
            </w:pPr>
            <w:r>
              <w:rPr>
                <w:rFonts w:eastAsia="Times New Roman"/>
                <w:color w:val="0070C0"/>
                <w:lang w:val="en-US"/>
              </w:rPr>
              <w:t>Nokia</w:t>
            </w:r>
          </w:p>
        </w:tc>
        <w:tc>
          <w:tcPr>
            <w:tcW w:w="8395" w:type="dxa"/>
          </w:tcPr>
          <w:p w14:paraId="1CB57427" w14:textId="77777777" w:rsidR="009A2D3A" w:rsidRDefault="00683D72">
            <w:pPr>
              <w:rPr>
                <w:rFonts w:eastAsia="Times New Roman"/>
                <w:color w:val="0070C0"/>
              </w:rPr>
            </w:pPr>
            <w:r>
              <w:rPr>
                <w:rFonts w:eastAsia="Times New Roman"/>
                <w:color w:val="0070C0"/>
              </w:rPr>
              <w:t>We are OK to study further the aspects of two-sided model testing, however, the direction of the study needs to be modified:</w:t>
            </w:r>
          </w:p>
          <w:p w14:paraId="1CB57428" w14:textId="77777777" w:rsidR="009A2D3A" w:rsidRDefault="00683D72">
            <w:pPr>
              <w:pStyle w:val="ListParagraph"/>
              <w:numPr>
                <w:ilvl w:val="0"/>
                <w:numId w:val="44"/>
              </w:numPr>
              <w:ind w:firstLineChars="0"/>
              <w:rPr>
                <w:rFonts w:eastAsia="Times New Roman"/>
                <w:i/>
                <w:color w:val="0070C0"/>
              </w:rPr>
            </w:pPr>
            <w:r>
              <w:rPr>
                <w:rFonts w:eastAsia="Times New Roman"/>
                <w:color w:val="0070C0"/>
              </w:rPr>
              <w:t xml:space="preserve">We cannot agree on </w:t>
            </w:r>
            <w:r>
              <w:rPr>
                <w:rFonts w:eastAsia="Times New Roman"/>
                <w:b/>
                <w:color w:val="0070C0"/>
              </w:rPr>
              <w:t>Bullet 1:</w:t>
            </w:r>
            <w:r>
              <w:rPr>
                <w:rFonts w:eastAsia="Times New Roman"/>
                <w:color w:val="0070C0"/>
              </w:rPr>
              <w:t xml:space="preserve"> There is not agreement to use “Reference” decoder at the TE. We should not use this term be</w:t>
            </w:r>
            <w:r>
              <w:rPr>
                <w:rFonts w:eastAsia="Times New Roman"/>
                <w:color w:val="0070C0"/>
                <w:lang w:val="en-US"/>
              </w:rPr>
              <w:t>f</w:t>
            </w:r>
            <w:r>
              <w:rPr>
                <w:rFonts w:eastAsia="Times New Roman"/>
                <w:color w:val="0070C0"/>
              </w:rPr>
              <w:t xml:space="preserve">ore it is clarified and agreed. Different TE vendors might prefer to use different decoders. Moreover, training of the decoder could be the part of the initial testing setup. Hence, firstly, it necessary to discuss </w:t>
            </w:r>
            <w:r>
              <w:rPr>
                <w:rFonts w:eastAsia="Times New Roman"/>
                <w:i/>
                <w:color w:val="0070C0"/>
              </w:rPr>
              <w:t>whether any reference decoder needs to be used or not.</w:t>
            </w:r>
          </w:p>
          <w:p w14:paraId="1CB57429" w14:textId="77777777" w:rsidR="009A2D3A" w:rsidRDefault="00683D72">
            <w:pPr>
              <w:pStyle w:val="ListParagraph"/>
              <w:numPr>
                <w:ilvl w:val="0"/>
                <w:numId w:val="44"/>
              </w:numPr>
              <w:ind w:firstLineChars="0"/>
              <w:rPr>
                <w:rFonts w:eastAsia="Times New Roman"/>
                <w:strike/>
                <w:color w:val="0070C0"/>
              </w:rPr>
            </w:pPr>
            <w:r>
              <w:rPr>
                <w:rFonts w:eastAsia="Times New Roman"/>
                <w:b/>
                <w:color w:val="0070C0"/>
              </w:rPr>
              <w:t>Bullet 2</w:t>
            </w:r>
            <w:r>
              <w:rPr>
                <w:rFonts w:eastAsia="Times New Roman"/>
                <w:color w:val="0070C0"/>
              </w:rPr>
              <w:t xml:space="preserve">: Definition and derivation procedure of intermediate KPI for </w:t>
            </w:r>
            <w:proofErr w:type="spellStart"/>
            <w:r>
              <w:rPr>
                <w:rFonts w:eastAsia="Times New Roman"/>
                <w:b/>
                <w:color w:val="0070C0"/>
              </w:rPr>
              <w:t>encoder&amp;</w:t>
            </w:r>
            <w:r>
              <w:rPr>
                <w:rFonts w:eastAsia="Times New Roman"/>
                <w:color w:val="0070C0"/>
              </w:rPr>
              <w:t>decoder</w:t>
            </w:r>
            <w:proofErr w:type="spellEnd"/>
            <w:r>
              <w:rPr>
                <w:rFonts w:eastAsia="Times New Roman"/>
                <w:color w:val="0070C0"/>
              </w:rPr>
              <w:t xml:space="preserve"> evaluation </w:t>
            </w:r>
            <w:r>
              <w:rPr>
                <w:rFonts w:eastAsia="Times New Roman"/>
                <w:strike/>
                <w:color w:val="0070C0"/>
              </w:rPr>
              <w:t>and selection</w:t>
            </w:r>
          </w:p>
          <w:p w14:paraId="1CB5742A" w14:textId="77777777" w:rsidR="009A2D3A" w:rsidRDefault="00683D72">
            <w:pPr>
              <w:pStyle w:val="ListParagraph"/>
              <w:numPr>
                <w:ilvl w:val="0"/>
                <w:numId w:val="44"/>
              </w:numPr>
              <w:ind w:firstLineChars="0"/>
              <w:rPr>
                <w:rFonts w:eastAsia="Times New Roman"/>
                <w:color w:val="0070C0"/>
              </w:rPr>
            </w:pPr>
            <w:r>
              <w:rPr>
                <w:rFonts w:eastAsia="Times New Roman"/>
                <w:b/>
                <w:color w:val="0070C0"/>
              </w:rPr>
              <w:t>Bullet 3:</w:t>
            </w:r>
            <w:r>
              <w:rPr>
                <w:rFonts w:eastAsia="Times New Roman"/>
                <w:color w:val="0070C0"/>
              </w:rPr>
              <w:t xml:space="preserve"> We do not think that data-set-based testing is the only procedure. Therefore, we, firstly, need to discuss, whether Data collection is needed as such. Thus, it is OK </w:t>
            </w:r>
            <w:r>
              <w:rPr>
                <w:rFonts w:eastAsia="Times New Roman"/>
                <w:i/>
                <w:color w:val="0070C0"/>
              </w:rPr>
              <w:t>to discuss common assumptions/environment for testing</w:t>
            </w:r>
            <w:r>
              <w:rPr>
                <w:rFonts w:eastAsia="Times New Roman"/>
                <w:color w:val="0070C0"/>
              </w:rPr>
              <w:t>.</w:t>
            </w:r>
          </w:p>
          <w:p w14:paraId="1CB5742B" w14:textId="77777777" w:rsidR="009A2D3A" w:rsidRDefault="00683D72">
            <w:pPr>
              <w:pStyle w:val="ListParagraph"/>
              <w:numPr>
                <w:ilvl w:val="0"/>
                <w:numId w:val="44"/>
              </w:numPr>
              <w:ind w:firstLineChars="0"/>
              <w:rPr>
                <w:rFonts w:eastAsia="Times New Roman"/>
                <w:color w:val="0070C0"/>
              </w:rPr>
            </w:pPr>
            <w:r>
              <w:rPr>
                <w:rFonts w:eastAsia="Times New Roman"/>
                <w:b/>
                <w:color w:val="0070C0"/>
              </w:rPr>
              <w:t xml:space="preserve">For </w:t>
            </w:r>
            <w:proofErr w:type="gramStart"/>
            <w:r>
              <w:rPr>
                <w:rFonts w:eastAsia="Times New Roman"/>
                <w:b/>
                <w:color w:val="0070C0"/>
              </w:rPr>
              <w:t>Bullets  4</w:t>
            </w:r>
            <w:proofErr w:type="gramEnd"/>
            <w:r>
              <w:rPr>
                <w:rFonts w:eastAsia="Times New Roman"/>
                <w:b/>
                <w:color w:val="0070C0"/>
              </w:rPr>
              <w:t xml:space="preserve"> and 5</w:t>
            </w:r>
            <w:r>
              <w:rPr>
                <w:rFonts w:eastAsia="Times New Roman"/>
                <w:color w:val="0070C0"/>
              </w:rPr>
              <w:t>: It is not clear to us, what “reference” decoder is. We are OK only to study “</w:t>
            </w:r>
            <w:r>
              <w:rPr>
                <w:rFonts w:eastAsia="Times New Roman"/>
                <w:i/>
                <w:color w:val="0070C0"/>
              </w:rPr>
              <w:t>How to minimize the impact of possible variations/differences in performance due to the different decoder implementation at the TE side</w:t>
            </w:r>
            <w:r>
              <w:rPr>
                <w:rFonts w:eastAsia="Times New Roman"/>
                <w:color w:val="0070C0"/>
              </w:rPr>
              <w:t>.”</w:t>
            </w:r>
          </w:p>
          <w:p w14:paraId="1CB5742C" w14:textId="77777777" w:rsidR="009A2D3A" w:rsidRDefault="00683D72">
            <w:pPr>
              <w:spacing w:after="120"/>
              <w:rPr>
                <w:rFonts w:eastAsiaTheme="minorEastAsia"/>
                <w:color w:val="0070C0"/>
                <w:lang w:val="en-US" w:eastAsia="zh-CN"/>
              </w:rPr>
            </w:pPr>
            <w:r>
              <w:rPr>
                <w:rFonts w:eastAsia="Times New Roman"/>
                <w:color w:val="0070C0"/>
                <w:lang w:val="en-US"/>
              </w:rPr>
              <w:t xml:space="preserve"> </w:t>
            </w:r>
            <w:r>
              <w:rPr>
                <w:rFonts w:eastAsia="Times New Roman"/>
                <w:color w:val="0070C0"/>
              </w:rPr>
              <w:t>Additionally, it is necessary to clarify that the WF is applicable to CSI compression use-case only, otherwise discussion of encoding/decoding does not make sense.</w:t>
            </w:r>
          </w:p>
        </w:tc>
      </w:tr>
      <w:tr w:rsidR="009A2D3A" w14:paraId="1CB57430" w14:textId="77777777">
        <w:tc>
          <w:tcPr>
            <w:tcW w:w="1236" w:type="dxa"/>
          </w:tcPr>
          <w:p w14:paraId="1CB5742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742F"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propose to focus on 1-sided model first in RAN4. </w:t>
            </w:r>
          </w:p>
        </w:tc>
      </w:tr>
      <w:tr w:rsidR="009A2D3A" w14:paraId="1CB57433" w14:textId="77777777">
        <w:tc>
          <w:tcPr>
            <w:tcW w:w="1236" w:type="dxa"/>
          </w:tcPr>
          <w:p w14:paraId="1CB57431" w14:textId="77777777" w:rsidR="009A2D3A" w:rsidRDefault="00683D72">
            <w:pPr>
              <w:spacing w:after="120"/>
              <w:rPr>
                <w:rFonts w:eastAsiaTheme="minorEastAsia"/>
                <w:lang w:val="en-US" w:eastAsia="zh-CN"/>
              </w:rPr>
            </w:pPr>
            <w:r>
              <w:rPr>
                <w:rFonts w:eastAsiaTheme="minorEastAsia"/>
                <w:lang w:val="en-US" w:eastAsia="zh-CN"/>
              </w:rPr>
              <w:t>Samsung</w:t>
            </w:r>
          </w:p>
        </w:tc>
        <w:tc>
          <w:tcPr>
            <w:tcW w:w="8395" w:type="dxa"/>
          </w:tcPr>
          <w:p w14:paraId="1CB57432" w14:textId="77777777" w:rsidR="009A2D3A" w:rsidRDefault="00683D72">
            <w:pPr>
              <w:spacing w:after="120"/>
              <w:rPr>
                <w:rFonts w:eastAsiaTheme="minorEastAsia"/>
                <w:lang w:val="en-US" w:eastAsia="zh-CN"/>
              </w:rPr>
            </w:pPr>
            <w:r>
              <w:rPr>
                <w:rFonts w:eastAsiaTheme="minorEastAsia"/>
                <w:lang w:val="en-US" w:eastAsia="zh-CN"/>
              </w:rPr>
              <w:t xml:space="preserve">Before investigating these issues listed here, we would like to know firstly what test procedure/framework shall be studied in RAN4 for Rel-18. E.g., how/whether TE (worked as </w:t>
            </w:r>
            <w:proofErr w:type="spellStart"/>
            <w:r>
              <w:rPr>
                <w:rFonts w:eastAsiaTheme="minorEastAsia"/>
                <w:lang w:val="en-US" w:eastAsia="zh-CN"/>
              </w:rPr>
              <w:t>gNB</w:t>
            </w:r>
            <w:proofErr w:type="spellEnd"/>
            <w:r>
              <w:rPr>
                <w:rFonts w:eastAsiaTheme="minorEastAsia"/>
                <w:lang w:val="en-US" w:eastAsia="zh-CN"/>
              </w:rPr>
              <w:t>) to decide the reference decoder and with/without online training, how DUT (</w:t>
            </w:r>
            <w:proofErr w:type="spellStart"/>
            <w:r>
              <w:rPr>
                <w:rFonts w:eastAsiaTheme="minorEastAsia"/>
                <w:lang w:val="en-US" w:eastAsia="zh-CN"/>
              </w:rPr>
              <w:t>i.e</w:t>
            </w:r>
            <w:proofErr w:type="spellEnd"/>
            <w:r>
              <w:rPr>
                <w:rFonts w:eastAsiaTheme="minorEastAsia"/>
                <w:lang w:val="en-US" w:eastAsia="zh-CN"/>
              </w:rPr>
              <w:t xml:space="preserve">, UE) shall react afterwards? The procedure is related to Issue 3-4 discussion. </w:t>
            </w:r>
          </w:p>
        </w:tc>
      </w:tr>
      <w:tr w:rsidR="009A2D3A" w14:paraId="1CB57437" w14:textId="77777777">
        <w:tc>
          <w:tcPr>
            <w:tcW w:w="1236" w:type="dxa"/>
          </w:tcPr>
          <w:p w14:paraId="1CB57434" w14:textId="77777777" w:rsidR="009A2D3A" w:rsidRPr="008D3629" w:rsidRDefault="00683D72">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395" w:type="dxa"/>
          </w:tcPr>
          <w:p w14:paraId="1CB57435" w14:textId="77777777" w:rsidR="009A2D3A" w:rsidRDefault="00683D72">
            <w:pPr>
              <w:spacing w:after="120"/>
              <w:rPr>
                <w:rFonts w:eastAsiaTheme="minorEastAsia"/>
                <w:lang w:val="en-US" w:eastAsia="zh-CN"/>
              </w:rPr>
            </w:pPr>
            <w:r>
              <w:rPr>
                <w:rFonts w:eastAsiaTheme="minorEastAsia"/>
                <w:lang w:val="en-US" w:eastAsia="zh-CN"/>
              </w:rPr>
              <w:t xml:space="preserve">We believe RAN4 should strive to develop a very precise definition of the TE decoder. So that it is reliable and consistent in determining pass/fail of UE. If this cannot be guaranteed, some test tolerance may need to be added. However, this will be discussed in RAN5.  </w:t>
            </w:r>
          </w:p>
          <w:p w14:paraId="1CB57436" w14:textId="77777777" w:rsidR="009A2D3A" w:rsidRDefault="00683D72">
            <w:pPr>
              <w:spacing w:after="120"/>
              <w:rPr>
                <w:rFonts w:eastAsiaTheme="minorEastAsia"/>
                <w:lang w:val="en-US" w:eastAsia="zh-CN"/>
              </w:rPr>
            </w:pPr>
            <w:r>
              <w:rPr>
                <w:rFonts w:eastAsiaTheme="minorEastAsia"/>
                <w:lang w:val="en-US" w:eastAsia="zh-CN"/>
              </w:rPr>
              <w:t>In our view it is better to start from a certain example or even some simulation assumptions. So that companies’ evaluation would be on the same page to evaluate these detail bullet points and align their findings.</w:t>
            </w:r>
          </w:p>
        </w:tc>
      </w:tr>
      <w:tr w:rsidR="009A2D3A" w14:paraId="1CB5743E" w14:textId="77777777">
        <w:tc>
          <w:tcPr>
            <w:tcW w:w="1236" w:type="dxa"/>
          </w:tcPr>
          <w:p w14:paraId="1CB57438" w14:textId="77777777" w:rsidR="009A2D3A" w:rsidRDefault="00683D72">
            <w:pPr>
              <w:spacing w:after="120"/>
              <w:rPr>
                <w:rFonts w:eastAsia="PMingLiU"/>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7439"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For 2-sided model test framework, both reference encoder (for NW side model) and reference decoder should be considered.</w:t>
            </w:r>
          </w:p>
          <w:p w14:paraId="1CB5743A" w14:textId="77777777" w:rsidR="009A2D3A" w:rsidRDefault="00683D72">
            <w:pPr>
              <w:pStyle w:val="ListParagraph"/>
              <w:numPr>
                <w:ilvl w:val="0"/>
                <w:numId w:val="16"/>
              </w:numPr>
              <w:spacing w:after="120"/>
              <w:ind w:firstLineChars="0"/>
              <w:rPr>
                <w:rFonts w:eastAsia="SimSun"/>
                <w:color w:val="0070C0"/>
                <w:szCs w:val="24"/>
                <w:lang w:eastAsia="zh-CN"/>
              </w:rPr>
            </w:pPr>
            <w:r>
              <w:rPr>
                <w:rFonts w:eastAsia="SimSun"/>
                <w:color w:val="0070C0"/>
                <w:szCs w:val="24"/>
                <w:lang w:eastAsia="zh-CN"/>
              </w:rPr>
              <w:t xml:space="preserve">Common assumptions for proposals of the reference </w:t>
            </w:r>
            <w:r>
              <w:rPr>
                <w:rFonts w:eastAsia="SimSun"/>
                <w:color w:val="0070C0"/>
                <w:szCs w:val="24"/>
                <w:highlight w:val="yellow"/>
                <w:lang w:eastAsia="zh-CN"/>
              </w:rPr>
              <w:t>decoder/encoder</w:t>
            </w:r>
            <w:r>
              <w:rPr>
                <w:rFonts w:eastAsia="SimSun"/>
                <w:color w:val="0070C0"/>
                <w:szCs w:val="24"/>
                <w:lang w:eastAsia="zh-CN"/>
              </w:rPr>
              <w:t xml:space="preserve"> (and the paired </w:t>
            </w:r>
            <w:r>
              <w:rPr>
                <w:rFonts w:eastAsia="SimSun"/>
                <w:color w:val="0070C0"/>
                <w:szCs w:val="24"/>
                <w:highlight w:val="yellow"/>
                <w:lang w:eastAsia="zh-CN"/>
              </w:rPr>
              <w:t>encoder/decoder</w:t>
            </w:r>
            <w:r>
              <w:rPr>
                <w:rFonts w:eastAsia="SimSun"/>
                <w:color w:val="0070C0"/>
                <w:szCs w:val="24"/>
                <w:lang w:eastAsia="zh-CN"/>
              </w:rPr>
              <w:t>)</w:t>
            </w:r>
          </w:p>
          <w:p w14:paraId="1CB5743B"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or the following sub-bullet, would it be for reference decoder?</w:t>
            </w:r>
          </w:p>
          <w:p w14:paraId="1CB5743C" w14:textId="77777777" w:rsidR="009A2D3A" w:rsidRDefault="00683D72">
            <w:pPr>
              <w:pStyle w:val="ListParagraph"/>
              <w:numPr>
                <w:ilvl w:val="0"/>
                <w:numId w:val="16"/>
              </w:numPr>
              <w:spacing w:after="120"/>
              <w:ind w:firstLineChars="0"/>
              <w:rPr>
                <w:rFonts w:eastAsia="SimSun"/>
                <w:color w:val="0070C0"/>
                <w:szCs w:val="24"/>
                <w:lang w:eastAsia="zh-CN"/>
              </w:rPr>
            </w:pPr>
            <w:r>
              <w:rPr>
                <w:rFonts w:eastAsia="SimSun"/>
                <w:color w:val="0070C0"/>
                <w:szCs w:val="24"/>
                <w:lang w:eastAsia="zh-CN"/>
              </w:rPr>
              <w:t xml:space="preserve">Data collection for </w:t>
            </w:r>
            <w:r>
              <w:rPr>
                <w:rFonts w:eastAsia="SimSun"/>
                <w:color w:val="0070C0"/>
                <w:szCs w:val="24"/>
                <w:highlight w:val="yellow"/>
                <w:lang w:eastAsia="zh-CN"/>
              </w:rPr>
              <w:t>reference decoder/encoder</w:t>
            </w:r>
            <w:r>
              <w:rPr>
                <w:rFonts w:eastAsia="SimSun"/>
                <w:color w:val="0070C0"/>
                <w:szCs w:val="24"/>
                <w:lang w:eastAsia="zh-CN"/>
              </w:rPr>
              <w:t xml:space="preserve"> evaluation, and the common assumptions/environment needed for data collection</w:t>
            </w:r>
          </w:p>
          <w:p w14:paraId="1CB5743D" w14:textId="77777777" w:rsidR="009A2D3A" w:rsidRDefault="009A2D3A">
            <w:pPr>
              <w:spacing w:after="120"/>
              <w:rPr>
                <w:rFonts w:eastAsiaTheme="minorEastAsia"/>
                <w:lang w:val="en-US" w:eastAsia="zh-CN"/>
              </w:rPr>
            </w:pPr>
          </w:p>
        </w:tc>
      </w:tr>
      <w:tr w:rsidR="009A2D3A" w14:paraId="1CB57444" w14:textId="77777777">
        <w:tc>
          <w:tcPr>
            <w:tcW w:w="1236" w:type="dxa"/>
          </w:tcPr>
          <w:p w14:paraId="1CB5743F"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7440" w14:textId="77777777" w:rsidR="009A2D3A" w:rsidRDefault="00683D72">
            <w:pPr>
              <w:spacing w:after="120"/>
              <w:rPr>
                <w:rFonts w:eastAsiaTheme="minorEastAsia"/>
                <w:color w:val="0070C0"/>
                <w:lang w:val="en-US" w:eastAsia="zh-CN"/>
              </w:rPr>
            </w:pPr>
            <w:r>
              <w:rPr>
                <w:rFonts w:eastAsiaTheme="minorEastAsia"/>
                <w:color w:val="0070C0"/>
                <w:lang w:val="en-US" w:eastAsia="zh-CN"/>
              </w:rPr>
              <w:t xml:space="preserve">We should clarify a bit the terminology here. In our view, there should be one or more APIs against which UEs can train. It may be </w:t>
            </w:r>
            <w:proofErr w:type="gramStart"/>
            <w:r>
              <w:rPr>
                <w:rFonts w:eastAsiaTheme="minorEastAsia"/>
                <w:color w:val="0070C0"/>
                <w:lang w:val="en-US" w:eastAsia="zh-CN"/>
              </w:rPr>
              <w:t>e.g.</w:t>
            </w:r>
            <w:proofErr w:type="gramEnd"/>
            <w:r>
              <w:rPr>
                <w:rFonts w:eastAsiaTheme="minorEastAsia"/>
                <w:color w:val="0070C0"/>
                <w:lang w:val="en-US" w:eastAsia="zh-CN"/>
              </w:rPr>
              <w:t xml:space="preserve"> one API per network vendor. An API may be a decoder but supplies gradient weights, convergence metric etc. as needed for training. Not quite sure if this is the same as what is meant by “reference decoder”.</w:t>
            </w:r>
          </w:p>
          <w:p w14:paraId="1CB57441" w14:textId="77777777" w:rsidR="009A2D3A" w:rsidRDefault="00683D72">
            <w:pPr>
              <w:spacing w:after="120"/>
              <w:rPr>
                <w:rFonts w:eastAsiaTheme="minorEastAsia"/>
                <w:color w:val="0070C0"/>
                <w:lang w:val="en-US" w:eastAsia="zh-CN"/>
              </w:rPr>
            </w:pPr>
            <w:proofErr w:type="gramStart"/>
            <w:r>
              <w:rPr>
                <w:rFonts w:eastAsiaTheme="minorEastAsia"/>
                <w:color w:val="0070C0"/>
                <w:lang w:val="en-US" w:eastAsia="zh-CN"/>
              </w:rPr>
              <w:t>Obviously</w:t>
            </w:r>
            <w:proofErr w:type="gramEnd"/>
            <w:r>
              <w:rPr>
                <w:rFonts w:eastAsiaTheme="minorEastAsia"/>
                <w:color w:val="0070C0"/>
                <w:lang w:val="en-US" w:eastAsia="zh-CN"/>
              </w:rPr>
              <w:t xml:space="preserve"> the model behind the API needs to be good enough that a UE with a suitably trained model can meet the performance criteria. It is indeed a question then what criteria are used to demonstrate that the API is good enough. (Does it need </w:t>
            </w:r>
            <w:proofErr w:type="gramStart"/>
            <w:r>
              <w:rPr>
                <w:rFonts w:eastAsiaTheme="minorEastAsia"/>
                <w:color w:val="0070C0"/>
                <w:lang w:val="en-US" w:eastAsia="zh-CN"/>
              </w:rPr>
              <w:t>e.g.</w:t>
            </w:r>
            <w:proofErr w:type="gramEnd"/>
            <w:r>
              <w:rPr>
                <w:rFonts w:eastAsiaTheme="minorEastAsia"/>
                <w:color w:val="0070C0"/>
                <w:lang w:val="en-US" w:eastAsia="zh-CN"/>
              </w:rPr>
              <w:t xml:space="preserve"> some assumption on an encoder that demonstrates that with the assumed encoder the performance is met. Then a UE vendor can obviously meet or exceed the requirement?).</w:t>
            </w:r>
          </w:p>
          <w:p w14:paraId="1CB57442" w14:textId="77777777" w:rsidR="009A2D3A" w:rsidRDefault="00683D72">
            <w:pPr>
              <w:spacing w:after="120"/>
              <w:rPr>
                <w:rFonts w:eastAsiaTheme="minorEastAsia"/>
                <w:color w:val="0070C0"/>
                <w:lang w:val="en-US" w:eastAsia="zh-CN"/>
              </w:rPr>
            </w:pPr>
            <w:r>
              <w:rPr>
                <w:rFonts w:eastAsiaTheme="minorEastAsia"/>
                <w:color w:val="0070C0"/>
                <w:lang w:val="en-US" w:eastAsia="zh-CN"/>
              </w:rPr>
              <w:t xml:space="preserve">One reason for doing an API for each network vendor could be that the API can then represent the actual performance of the decoder on network equipment, so that if the UE meets performance criteria with the </w:t>
            </w:r>
            <w:proofErr w:type="gramStart"/>
            <w:r>
              <w:rPr>
                <w:rFonts w:eastAsiaTheme="minorEastAsia"/>
                <w:color w:val="0070C0"/>
                <w:lang w:val="en-US" w:eastAsia="zh-CN"/>
              </w:rPr>
              <w:t>API</w:t>
            </w:r>
            <w:proofErr w:type="gramEnd"/>
            <w:r>
              <w:rPr>
                <w:rFonts w:eastAsiaTheme="minorEastAsia"/>
                <w:color w:val="0070C0"/>
                <w:lang w:val="en-US" w:eastAsia="zh-CN"/>
              </w:rPr>
              <w:t xml:space="preserve"> then it can be assured that it will perform with the real equipment.</w:t>
            </w:r>
          </w:p>
          <w:p w14:paraId="1CB57443"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A testing API or reference model (that returns the decoder output) may also be needed from the decoder vendor. Whether an intermediate KPI is needed or not is FFS.</w:t>
            </w:r>
          </w:p>
        </w:tc>
      </w:tr>
      <w:tr w:rsidR="009A2D3A" w14:paraId="1CB5744E" w14:textId="77777777">
        <w:tc>
          <w:tcPr>
            <w:tcW w:w="1236" w:type="dxa"/>
          </w:tcPr>
          <w:p w14:paraId="1CB57445"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7446"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also think both reference </w:t>
            </w:r>
            <w:proofErr w:type="gramStart"/>
            <w:r>
              <w:rPr>
                <w:rFonts w:eastAsiaTheme="minorEastAsia"/>
                <w:color w:val="000000" w:themeColor="text1"/>
                <w:lang w:val="en-US" w:eastAsia="zh-CN"/>
              </w:rPr>
              <w:t>encoder(</w:t>
            </w:r>
            <w:proofErr w:type="gramEnd"/>
            <w:r>
              <w:rPr>
                <w:rFonts w:eastAsiaTheme="minorEastAsia"/>
                <w:color w:val="000000" w:themeColor="text1"/>
                <w:lang w:val="en-US" w:eastAsia="zh-CN"/>
              </w:rPr>
              <w:t xml:space="preserve">for NW side model test) and reference decoder(for UE side model test) should be considered, if needed. </w:t>
            </w:r>
          </w:p>
          <w:p w14:paraId="1CB57447" w14:textId="77777777" w:rsidR="009A2D3A" w:rsidRDefault="00683D72">
            <w:pPr>
              <w:pStyle w:val="ListParagraph"/>
              <w:numPr>
                <w:ilvl w:val="1"/>
                <w:numId w:val="16"/>
              </w:numPr>
              <w:overflowPunct/>
              <w:autoSpaceDE/>
              <w:autoSpaceDN/>
              <w:adjustRightInd/>
              <w:spacing w:after="120"/>
              <w:ind w:left="357" w:firstLineChars="0" w:hanging="357"/>
              <w:textAlignment w:val="auto"/>
              <w:rPr>
                <w:rFonts w:eastAsia="SimSun"/>
                <w:color w:val="0070C0"/>
                <w:szCs w:val="24"/>
                <w:lang w:eastAsia="zh-CN"/>
              </w:rPr>
            </w:pPr>
            <w:r>
              <w:rPr>
                <w:rFonts w:eastAsia="SimSun"/>
                <w:color w:val="0070C0"/>
                <w:szCs w:val="24"/>
                <w:lang w:eastAsia="zh-CN"/>
              </w:rPr>
              <w:t>Option 1: RAN4 to study the following issues for the 2-sided model test framework</w:t>
            </w:r>
          </w:p>
          <w:p w14:paraId="1CB57448" w14:textId="77777777" w:rsidR="009A2D3A" w:rsidRDefault="00683D72">
            <w:pPr>
              <w:pStyle w:val="ListParagraph"/>
              <w:numPr>
                <w:ilvl w:val="0"/>
                <w:numId w:val="16"/>
              </w:numPr>
              <w:spacing w:after="120"/>
              <w:ind w:leftChars="300" w:left="957" w:firstLineChars="0" w:hanging="357"/>
              <w:rPr>
                <w:rFonts w:eastAsia="SimSun"/>
                <w:color w:val="0070C0"/>
                <w:szCs w:val="24"/>
                <w:highlight w:val="yellow"/>
                <w:lang w:eastAsia="zh-CN"/>
              </w:rPr>
            </w:pPr>
            <w:r>
              <w:rPr>
                <w:rFonts w:eastAsia="SimSun"/>
                <w:color w:val="0070C0"/>
                <w:szCs w:val="24"/>
                <w:highlight w:val="yellow"/>
                <w:lang w:eastAsia="zh-CN"/>
              </w:rPr>
              <w:t xml:space="preserve">The necessity to bring in reference model(s) for 2-sided model test </w:t>
            </w:r>
          </w:p>
          <w:p w14:paraId="1CB57449" w14:textId="77777777" w:rsidR="009A2D3A" w:rsidRDefault="00683D72">
            <w:pPr>
              <w:pStyle w:val="ListParagraph"/>
              <w:numPr>
                <w:ilvl w:val="0"/>
                <w:numId w:val="16"/>
              </w:numPr>
              <w:spacing w:after="120"/>
              <w:ind w:leftChars="300" w:left="957" w:firstLineChars="0" w:hanging="357"/>
              <w:rPr>
                <w:rFonts w:eastAsia="SimSun"/>
                <w:color w:val="0070C0"/>
                <w:szCs w:val="24"/>
                <w:lang w:eastAsia="zh-CN"/>
              </w:rPr>
            </w:pPr>
            <w:r>
              <w:rPr>
                <w:rFonts w:eastAsia="SimSun"/>
                <w:color w:val="0070C0"/>
                <w:szCs w:val="24"/>
                <w:lang w:eastAsia="zh-CN"/>
              </w:rPr>
              <w:t xml:space="preserve">Common assumptions for proposals of the reference </w:t>
            </w:r>
            <w:r>
              <w:rPr>
                <w:rFonts w:eastAsia="SimSun"/>
                <w:strike/>
                <w:color w:val="FF0000"/>
                <w:szCs w:val="24"/>
                <w:lang w:eastAsia="zh-CN"/>
              </w:rPr>
              <w:t xml:space="preserve">decoder </w:t>
            </w:r>
            <w:r>
              <w:rPr>
                <w:rFonts w:eastAsia="SimSun"/>
                <w:color w:val="0070C0"/>
                <w:szCs w:val="24"/>
                <w:highlight w:val="yellow"/>
                <w:lang w:eastAsia="zh-CN"/>
              </w:rPr>
              <w:t>decoder/encoder</w:t>
            </w:r>
            <w:r>
              <w:rPr>
                <w:rFonts w:eastAsia="SimSun"/>
                <w:color w:val="0070C0"/>
                <w:szCs w:val="24"/>
                <w:lang w:eastAsia="zh-CN"/>
              </w:rPr>
              <w:t xml:space="preserve"> (and the paired </w:t>
            </w:r>
            <w:r>
              <w:rPr>
                <w:rFonts w:eastAsia="SimSun"/>
                <w:strike/>
                <w:color w:val="FF0000"/>
                <w:szCs w:val="24"/>
                <w:lang w:eastAsia="zh-CN"/>
              </w:rPr>
              <w:t>encoder</w:t>
            </w:r>
            <w:r>
              <w:rPr>
                <w:rFonts w:eastAsia="SimSun"/>
                <w:color w:val="FF0000"/>
                <w:szCs w:val="24"/>
                <w:highlight w:val="yellow"/>
                <w:lang w:eastAsia="zh-CN"/>
              </w:rPr>
              <w:t xml:space="preserve"> </w:t>
            </w:r>
            <w:r>
              <w:rPr>
                <w:rFonts w:eastAsia="SimSun"/>
                <w:color w:val="0070C0"/>
                <w:szCs w:val="24"/>
                <w:highlight w:val="yellow"/>
                <w:lang w:eastAsia="zh-CN"/>
              </w:rPr>
              <w:t>encoder/decoder</w:t>
            </w:r>
            <w:r>
              <w:rPr>
                <w:rFonts w:eastAsia="SimSun"/>
                <w:color w:val="0070C0"/>
                <w:szCs w:val="24"/>
                <w:lang w:eastAsia="zh-CN"/>
              </w:rPr>
              <w:t>)</w:t>
            </w:r>
          </w:p>
          <w:p w14:paraId="1CB5744A" w14:textId="77777777" w:rsidR="009A2D3A" w:rsidRDefault="00683D72">
            <w:pPr>
              <w:pStyle w:val="ListParagraph"/>
              <w:numPr>
                <w:ilvl w:val="0"/>
                <w:numId w:val="16"/>
              </w:numPr>
              <w:spacing w:after="120"/>
              <w:ind w:leftChars="300" w:left="957" w:firstLineChars="0" w:hanging="357"/>
              <w:rPr>
                <w:rFonts w:eastAsia="SimSun"/>
                <w:color w:val="0070C0"/>
                <w:szCs w:val="24"/>
                <w:lang w:eastAsia="zh-CN"/>
              </w:rPr>
            </w:pPr>
            <w:r>
              <w:rPr>
                <w:rFonts w:eastAsia="SimSun"/>
                <w:color w:val="0070C0"/>
                <w:szCs w:val="24"/>
                <w:lang w:eastAsia="zh-CN"/>
              </w:rPr>
              <w:t xml:space="preserve">Definition and derivation procedure of intermediate KPI for </w:t>
            </w:r>
            <w:r>
              <w:rPr>
                <w:rFonts w:eastAsia="SimSun"/>
                <w:strike/>
                <w:color w:val="FF0000"/>
                <w:szCs w:val="24"/>
                <w:lang w:eastAsia="zh-CN"/>
              </w:rPr>
              <w:t xml:space="preserve">decoder </w:t>
            </w:r>
            <w:r>
              <w:rPr>
                <w:rFonts w:eastAsia="SimSun"/>
                <w:color w:val="0070C0"/>
                <w:szCs w:val="24"/>
                <w:highlight w:val="yellow"/>
                <w:lang w:eastAsia="zh-CN"/>
              </w:rPr>
              <w:t xml:space="preserve">reference decoder/encoder </w:t>
            </w:r>
            <w:r>
              <w:rPr>
                <w:rFonts w:eastAsia="SimSun"/>
                <w:color w:val="0070C0"/>
                <w:szCs w:val="24"/>
                <w:lang w:eastAsia="zh-CN"/>
              </w:rPr>
              <w:t>evaluation and selection</w:t>
            </w:r>
          </w:p>
          <w:p w14:paraId="1CB5744B" w14:textId="77777777" w:rsidR="009A2D3A" w:rsidRDefault="00683D72">
            <w:pPr>
              <w:pStyle w:val="ListParagraph"/>
              <w:numPr>
                <w:ilvl w:val="0"/>
                <w:numId w:val="16"/>
              </w:numPr>
              <w:spacing w:after="120"/>
              <w:ind w:leftChars="300" w:left="957" w:firstLineChars="0" w:hanging="357"/>
              <w:rPr>
                <w:rFonts w:eastAsia="SimSun"/>
                <w:color w:val="0070C0"/>
                <w:szCs w:val="24"/>
                <w:lang w:eastAsia="zh-CN"/>
              </w:rPr>
            </w:pPr>
            <w:r>
              <w:rPr>
                <w:rFonts w:eastAsia="SimSun"/>
                <w:color w:val="0070C0"/>
                <w:szCs w:val="24"/>
                <w:lang w:eastAsia="zh-CN"/>
              </w:rPr>
              <w:t xml:space="preserve">Data collection for </w:t>
            </w:r>
            <w:r>
              <w:rPr>
                <w:rFonts w:eastAsia="SimSun"/>
                <w:strike/>
                <w:color w:val="FF0000"/>
                <w:szCs w:val="24"/>
                <w:lang w:eastAsia="zh-CN"/>
              </w:rPr>
              <w:t>decoder</w:t>
            </w:r>
            <w:r>
              <w:rPr>
                <w:rFonts w:eastAsia="SimSun"/>
                <w:color w:val="FF0000"/>
                <w:szCs w:val="24"/>
                <w:lang w:eastAsia="zh-CN"/>
              </w:rPr>
              <w:t xml:space="preserve"> </w:t>
            </w:r>
            <w:r>
              <w:rPr>
                <w:rFonts w:eastAsia="SimSun"/>
                <w:color w:val="0070C0"/>
                <w:szCs w:val="24"/>
                <w:highlight w:val="yellow"/>
                <w:lang w:eastAsia="zh-CN"/>
              </w:rPr>
              <w:t>reference decoder/encoder</w:t>
            </w:r>
            <w:r>
              <w:rPr>
                <w:rFonts w:eastAsia="SimSun"/>
                <w:color w:val="0070C0"/>
                <w:szCs w:val="24"/>
                <w:lang w:eastAsia="zh-CN"/>
              </w:rPr>
              <w:t xml:space="preserve"> evaluation, and the common assumptions/environment needed for data collection</w:t>
            </w:r>
          </w:p>
          <w:p w14:paraId="1CB5744C" w14:textId="77777777" w:rsidR="009A2D3A" w:rsidRDefault="00683D72">
            <w:pPr>
              <w:pStyle w:val="ListParagraph"/>
              <w:numPr>
                <w:ilvl w:val="0"/>
                <w:numId w:val="16"/>
              </w:numPr>
              <w:spacing w:after="120"/>
              <w:ind w:leftChars="300" w:left="957" w:firstLineChars="0" w:hanging="357"/>
              <w:rPr>
                <w:rFonts w:eastAsia="SimSun"/>
                <w:color w:val="0070C0"/>
                <w:szCs w:val="24"/>
                <w:lang w:eastAsia="zh-CN"/>
              </w:rPr>
            </w:pPr>
            <w:r>
              <w:rPr>
                <w:rFonts w:eastAsia="SimSun"/>
                <w:color w:val="0070C0"/>
                <w:szCs w:val="24"/>
                <w:lang w:eastAsia="zh-CN"/>
              </w:rPr>
              <w:t xml:space="preserve">How to minimize the impact of possible variations/differences in the </w:t>
            </w:r>
            <w:r>
              <w:rPr>
                <w:rFonts w:eastAsia="SimSun"/>
                <w:strike/>
                <w:color w:val="FF0000"/>
                <w:szCs w:val="24"/>
                <w:lang w:eastAsia="zh-CN"/>
              </w:rPr>
              <w:t>reference decoder</w:t>
            </w:r>
            <w:r>
              <w:rPr>
                <w:rFonts w:eastAsia="SimSun"/>
                <w:color w:val="0070C0"/>
                <w:szCs w:val="24"/>
                <w:highlight w:val="yellow"/>
                <w:lang w:eastAsia="zh-CN"/>
              </w:rPr>
              <w:t xml:space="preserve"> reference decoder/encoder</w:t>
            </w:r>
            <w:r>
              <w:rPr>
                <w:rFonts w:eastAsia="SimSun"/>
                <w:color w:val="0070C0"/>
                <w:szCs w:val="24"/>
                <w:lang w:eastAsia="zh-CN"/>
              </w:rPr>
              <w:t xml:space="preserve"> design/implementation on UE performance verification</w:t>
            </w:r>
          </w:p>
          <w:p w14:paraId="1CB5744D" w14:textId="77777777" w:rsidR="009A2D3A" w:rsidRPr="008D3629" w:rsidRDefault="00683D72" w:rsidP="008D3629">
            <w:pPr>
              <w:pStyle w:val="ListParagraph"/>
              <w:numPr>
                <w:ilvl w:val="0"/>
                <w:numId w:val="16"/>
              </w:numPr>
              <w:spacing w:after="120"/>
              <w:ind w:leftChars="300" w:left="957" w:firstLineChars="0" w:hanging="357"/>
              <w:rPr>
                <w:color w:val="0070C0"/>
                <w:szCs w:val="24"/>
                <w:lang w:val="en-US" w:eastAsia="zh-CN"/>
              </w:rPr>
            </w:pPr>
            <w:r>
              <w:rPr>
                <w:rFonts w:eastAsia="SimSun"/>
                <w:color w:val="0070C0"/>
                <w:szCs w:val="24"/>
                <w:lang w:eastAsia="zh-CN"/>
              </w:rPr>
              <w:t xml:space="preserve">The impact of </w:t>
            </w:r>
            <w:r>
              <w:rPr>
                <w:rFonts w:eastAsia="SimSun"/>
                <w:strike/>
                <w:color w:val="FF0000"/>
                <w:szCs w:val="24"/>
                <w:lang w:eastAsia="zh-CN"/>
              </w:rPr>
              <w:t>reference decoder</w:t>
            </w:r>
            <w:r>
              <w:rPr>
                <w:rFonts w:eastAsia="SimSun"/>
                <w:color w:val="0070C0"/>
                <w:szCs w:val="24"/>
                <w:highlight w:val="yellow"/>
                <w:lang w:eastAsia="zh-CN"/>
              </w:rPr>
              <w:t xml:space="preserve"> reference decoder/encoder</w:t>
            </w:r>
            <w:r>
              <w:rPr>
                <w:rFonts w:eastAsia="SimSun"/>
                <w:color w:val="0070C0"/>
                <w:szCs w:val="24"/>
                <w:lang w:eastAsia="zh-CN"/>
              </w:rPr>
              <w:t xml:space="preserve"> complexity to UE performance verification, and the advantage/disadvantage analysis of high/low complexity decoders.</w:t>
            </w:r>
          </w:p>
        </w:tc>
      </w:tr>
      <w:tr w:rsidR="009A2D3A" w14:paraId="1CB57456" w14:textId="77777777">
        <w:tc>
          <w:tcPr>
            <w:tcW w:w="1236" w:type="dxa"/>
          </w:tcPr>
          <w:p w14:paraId="1CB5744F"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7450"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support option 1:</w:t>
            </w:r>
          </w:p>
          <w:p w14:paraId="1CB57451"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Our understanding of the first bullet is to establish the common assumptions for the reference decoders, no matter it is a fully specified reference decoder or TE </w:t>
            </w:r>
            <w:proofErr w:type="gramStart"/>
            <w:r>
              <w:rPr>
                <w:rFonts w:eastAsiaTheme="minorEastAsia"/>
                <w:color w:val="000000" w:themeColor="text1"/>
                <w:lang w:val="en-US" w:eastAsia="zh-CN"/>
              </w:rPr>
              <w:t>implementation based</w:t>
            </w:r>
            <w:proofErr w:type="gramEnd"/>
            <w:r>
              <w:rPr>
                <w:rFonts w:eastAsiaTheme="minorEastAsia"/>
                <w:color w:val="000000" w:themeColor="text1"/>
                <w:lang w:val="en-US" w:eastAsia="zh-CN"/>
              </w:rPr>
              <w:t xml:space="preserve"> reference decoder. The common assumptions are helpful to establish a common framework within which RAN4 or TE vendors can develop the reference decoders.</w:t>
            </w:r>
          </w:p>
          <w:p w14:paraId="1CB57452" w14:textId="77777777" w:rsidR="009A2D3A" w:rsidRDefault="009A2D3A">
            <w:pPr>
              <w:spacing w:after="120"/>
              <w:rPr>
                <w:rFonts w:eastAsiaTheme="minorEastAsia"/>
                <w:color w:val="000000" w:themeColor="text1"/>
                <w:lang w:val="en-US" w:eastAsia="zh-CN"/>
              </w:rPr>
            </w:pPr>
          </w:p>
          <w:p w14:paraId="1CB57453"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Question to Vivo/Oppo: what’s the motivation of discussing reference encoder here? Is it for simulation alignment purpose? The reference decoder discussion is to ensure test consistency across TE vendors, and the simulation alignment can be discussed as a separate issue. If the concern is pairing encoder and decoder, after the reference decoder is defined, RAN4 can discuss whether to provide a model ID so that UE vendors can design an encoder to pair with the agreed reference decoder(s).</w:t>
            </w:r>
          </w:p>
          <w:p w14:paraId="1CB57454" w14:textId="77777777" w:rsidR="009A2D3A" w:rsidRDefault="009A2D3A">
            <w:pPr>
              <w:spacing w:after="120"/>
              <w:rPr>
                <w:rFonts w:eastAsiaTheme="minorEastAsia"/>
                <w:color w:val="000000" w:themeColor="text1"/>
                <w:lang w:val="en-US" w:eastAsia="zh-CN"/>
              </w:rPr>
            </w:pPr>
          </w:p>
          <w:p w14:paraId="1CB57455"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To Ericsson: We are discussing the decoder implemented by TE, not by the network vendors. When you </w:t>
            </w:r>
            <w:proofErr w:type="gramStart"/>
            <w:r>
              <w:rPr>
                <w:rFonts w:eastAsiaTheme="minorEastAsia"/>
                <w:color w:val="000000" w:themeColor="text1"/>
                <w:lang w:val="en-US" w:eastAsia="zh-CN"/>
              </w:rPr>
              <w:t>say</w:t>
            </w:r>
            <w:proofErr w:type="gramEnd"/>
            <w:r>
              <w:rPr>
                <w:rFonts w:eastAsiaTheme="minorEastAsia"/>
                <w:color w:val="000000" w:themeColor="text1"/>
                <w:lang w:val="en-US" w:eastAsia="zh-CN"/>
              </w:rPr>
              <w:t xml:space="preserve"> “</w:t>
            </w:r>
            <w:r>
              <w:rPr>
                <w:rFonts w:eastAsiaTheme="minorEastAsia"/>
                <w:color w:val="0070C0"/>
                <w:lang w:val="en-US" w:eastAsia="zh-CN"/>
              </w:rPr>
              <w:t>one API per network vendor</w:t>
            </w:r>
            <w:r>
              <w:rPr>
                <w:rFonts w:eastAsiaTheme="minorEastAsia"/>
                <w:color w:val="000000" w:themeColor="text1"/>
                <w:lang w:val="en-US" w:eastAsia="zh-CN"/>
              </w:rPr>
              <w:t xml:space="preserve">”, do you mean every TE vendor has to implement APIs from all network vendors, and UE has to pass the tests with all network vendor models? That should be done in the </w:t>
            </w:r>
            <w:proofErr w:type="spellStart"/>
            <w:r>
              <w:rPr>
                <w:rFonts w:eastAsiaTheme="minorEastAsia"/>
                <w:color w:val="000000" w:themeColor="text1"/>
                <w:lang w:val="en-US" w:eastAsia="zh-CN"/>
              </w:rPr>
              <w:t>IoDT</w:t>
            </w:r>
            <w:proofErr w:type="spellEnd"/>
            <w:r>
              <w:rPr>
                <w:rFonts w:eastAsiaTheme="minorEastAsia"/>
                <w:color w:val="000000" w:themeColor="text1"/>
                <w:lang w:val="en-US" w:eastAsia="zh-CN"/>
              </w:rPr>
              <w:t xml:space="preserve"> test, not conformance test.</w:t>
            </w:r>
          </w:p>
        </w:tc>
      </w:tr>
      <w:tr w:rsidR="009A2D3A" w14:paraId="1CB57459" w14:textId="77777777">
        <w:tc>
          <w:tcPr>
            <w:tcW w:w="1236" w:type="dxa"/>
          </w:tcPr>
          <w:p w14:paraId="1CB57457"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7458"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prefer to keep it open for further discussion. The intention of this proposal is quiet not clear. We are not sure if Option 1 is proposed for TE calibration? What is intermediate KPI? Does it mean using intermediate KPI to calibrate TE? Data collection is for training decoder or for evaluate the trained decoder?</w:t>
            </w:r>
          </w:p>
        </w:tc>
      </w:tr>
      <w:tr w:rsidR="009A2D3A" w14:paraId="1CB5745C" w14:textId="77777777">
        <w:tc>
          <w:tcPr>
            <w:tcW w:w="1236" w:type="dxa"/>
          </w:tcPr>
          <w:p w14:paraId="1CB5745A"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745B"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agree to start discussion with the issues listed in option 1.</w:t>
            </w:r>
          </w:p>
        </w:tc>
      </w:tr>
      <w:tr w:rsidR="009A2D3A" w14:paraId="1CB5745F" w14:textId="77777777">
        <w:tc>
          <w:tcPr>
            <w:tcW w:w="1236" w:type="dxa"/>
          </w:tcPr>
          <w:p w14:paraId="1CB5745D"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B5745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support to consider 2-sided model. And Option 1 can be a good starting point for further study.</w:t>
            </w:r>
          </w:p>
        </w:tc>
      </w:tr>
      <w:tr w:rsidR="009A2D3A" w14:paraId="1CB57462" w14:textId="77777777">
        <w:tc>
          <w:tcPr>
            <w:tcW w:w="1236" w:type="dxa"/>
          </w:tcPr>
          <w:p w14:paraId="1CB57460"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7461"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w:t>
            </w:r>
            <w:r>
              <w:rPr>
                <w:rFonts w:eastAsiaTheme="minorEastAsia" w:hint="eastAsia"/>
                <w:color w:val="000000" w:themeColor="text1"/>
                <w:lang w:val="en-US" w:eastAsia="zh-CN"/>
              </w:rPr>
              <w:t xml:space="preserve">e are open to discuss the 2-side model framework, but some details need to be clarified. </w:t>
            </w:r>
            <w:r>
              <w:rPr>
                <w:rFonts w:eastAsiaTheme="minorEastAsia"/>
                <w:color w:val="000000" w:themeColor="text1"/>
                <w:lang w:val="en-US" w:eastAsia="zh-CN"/>
              </w:rPr>
              <w:t>F</w:t>
            </w:r>
            <w:r>
              <w:rPr>
                <w:rFonts w:eastAsiaTheme="minorEastAsia" w:hint="eastAsia"/>
                <w:color w:val="000000" w:themeColor="text1"/>
                <w:lang w:val="en-US" w:eastAsia="zh-CN"/>
              </w:rPr>
              <w:t xml:space="preserve">or example, the definition of reference decoder and reference encoder and the feasibility and the metric to define a good reference decoder/encoder. </w:t>
            </w:r>
            <w:r>
              <w:rPr>
                <w:rFonts w:eastAsiaTheme="minorEastAsia"/>
                <w:color w:val="000000" w:themeColor="text1"/>
                <w:lang w:val="en-US" w:eastAsia="zh-CN"/>
              </w:rPr>
              <w:t>I</w:t>
            </w:r>
            <w:r>
              <w:rPr>
                <w:rFonts w:eastAsiaTheme="minorEastAsia" w:hint="eastAsia"/>
                <w:color w:val="000000" w:themeColor="text1"/>
                <w:lang w:val="en-US" w:eastAsia="zh-CN"/>
              </w:rPr>
              <w:t>f option 1 doesn</w:t>
            </w:r>
            <w:r>
              <w:rPr>
                <w:rFonts w:eastAsiaTheme="minorEastAsia"/>
                <w:color w:val="000000" w:themeColor="text1"/>
                <w:lang w:val="en-US" w:eastAsia="zh-CN"/>
              </w:rPr>
              <w:t>’</w:t>
            </w:r>
            <w:r>
              <w:rPr>
                <w:rFonts w:eastAsiaTheme="minorEastAsia" w:hint="eastAsia"/>
                <w:color w:val="000000" w:themeColor="text1"/>
                <w:lang w:val="en-US" w:eastAsia="zh-CN"/>
              </w:rPr>
              <w:t xml:space="preserve">t imply any mandatory definition or introduction of reference decoder/encoder, we are fine with it. </w:t>
            </w:r>
          </w:p>
        </w:tc>
      </w:tr>
      <w:tr w:rsidR="009A2D3A" w14:paraId="1CB57465" w14:textId="77777777">
        <w:tc>
          <w:tcPr>
            <w:tcW w:w="1236" w:type="dxa"/>
          </w:tcPr>
          <w:p w14:paraId="1CB57463"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1CB57464"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Option 2 provides good starting point for the study of 2-sided model.</w:t>
            </w:r>
          </w:p>
        </w:tc>
      </w:tr>
    </w:tbl>
    <w:p w14:paraId="1CB57467" w14:textId="77777777" w:rsidR="009A2D3A" w:rsidRDefault="009A2D3A">
      <w:pPr>
        <w:rPr>
          <w:color w:val="0070C0"/>
          <w:lang w:val="en-US" w:eastAsia="zh-CN"/>
        </w:rPr>
      </w:pPr>
    </w:p>
    <w:p w14:paraId="1CB57468" w14:textId="77777777" w:rsidR="009A2D3A" w:rsidRDefault="009A2D3A">
      <w:pPr>
        <w:rPr>
          <w:color w:val="0070C0"/>
          <w:lang w:val="en-US" w:eastAsia="zh-CN"/>
        </w:rPr>
      </w:pPr>
    </w:p>
    <w:p w14:paraId="1CB57469"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3-4 </w:t>
      </w:r>
    </w:p>
    <w:tbl>
      <w:tblPr>
        <w:tblStyle w:val="TableGrid"/>
        <w:tblW w:w="0" w:type="auto"/>
        <w:tblLook w:val="04A0" w:firstRow="1" w:lastRow="0" w:firstColumn="1" w:lastColumn="0" w:noHBand="0" w:noVBand="1"/>
      </w:tblPr>
      <w:tblGrid>
        <w:gridCol w:w="1236"/>
        <w:gridCol w:w="8395"/>
      </w:tblGrid>
      <w:tr w:rsidR="009A2D3A" w14:paraId="1CB5746C" w14:textId="77777777">
        <w:tc>
          <w:tcPr>
            <w:tcW w:w="1236" w:type="dxa"/>
          </w:tcPr>
          <w:p w14:paraId="1CB5746A"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746B"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7470" w14:textId="77777777">
        <w:tc>
          <w:tcPr>
            <w:tcW w:w="1236" w:type="dxa"/>
          </w:tcPr>
          <w:p w14:paraId="1CB5746D" w14:textId="6389308B" w:rsidR="009A2D3A" w:rsidRDefault="00683D72">
            <w:pPr>
              <w:spacing w:after="120"/>
              <w:rPr>
                <w:rFonts w:eastAsiaTheme="minorEastAsia"/>
                <w:color w:val="0070C0"/>
                <w:lang w:val="en-US" w:eastAsia="zh-CN"/>
              </w:rPr>
            </w:pPr>
            <w:r>
              <w:rPr>
                <w:rFonts w:eastAsia="Times New Roman"/>
                <w:color w:val="0070C0"/>
                <w:lang w:val="en-US"/>
              </w:rPr>
              <w:t>Nokia</w:t>
            </w:r>
          </w:p>
        </w:tc>
        <w:tc>
          <w:tcPr>
            <w:tcW w:w="8395" w:type="dxa"/>
          </w:tcPr>
          <w:p w14:paraId="1CB5746E" w14:textId="77777777" w:rsidR="009A2D3A" w:rsidRDefault="00683D72">
            <w:pPr>
              <w:rPr>
                <w:rFonts w:eastAsia="Times New Roman"/>
                <w:color w:val="0070C0"/>
              </w:rPr>
            </w:pPr>
            <w:r>
              <w:rPr>
                <w:rFonts w:eastAsia="Times New Roman"/>
                <w:color w:val="0070C0"/>
              </w:rPr>
              <w:t xml:space="preserve">We prefer to use the term “TE decoder” instead of “reference”. Furthermore, we do not think that UE encoder and TE decoder can be always designed jointly. However, training of the </w:t>
            </w:r>
            <w:proofErr w:type="gramStart"/>
            <w:r>
              <w:rPr>
                <w:rFonts w:eastAsia="Times New Roman"/>
                <w:color w:val="0070C0"/>
              </w:rPr>
              <w:t>TE  decoder</w:t>
            </w:r>
            <w:proofErr w:type="gramEnd"/>
            <w:r>
              <w:rPr>
                <w:rFonts w:eastAsia="Times New Roman"/>
                <w:color w:val="0070C0"/>
              </w:rPr>
              <w:t xml:space="preserve"> might be needed. Finally, we do not think that it is possible to define the TE decoder fully. Some parameters of the decoder should be defined in the test though.  Thus, we see the solution in combination of Options 1 and Option 2:</w:t>
            </w:r>
          </w:p>
          <w:p w14:paraId="1CB5746F" w14:textId="77777777" w:rsidR="009A2D3A" w:rsidRDefault="00683D72">
            <w:pPr>
              <w:spacing w:after="120"/>
              <w:rPr>
                <w:rFonts w:eastAsiaTheme="minorEastAsia"/>
                <w:color w:val="0070C0"/>
                <w:lang w:val="en-US" w:eastAsia="zh-CN"/>
              </w:rPr>
            </w:pPr>
            <w:r>
              <w:rPr>
                <w:rFonts w:eastAsia="Times New Roman"/>
                <w:i/>
                <w:color w:val="0070C0"/>
              </w:rPr>
              <w:t>TE decoder is provided by the vendor of the encoder under test. The encoder and decoder can be jointly trained. FFS which parameters of the TE decoder needs to be defied by RAN4.</w:t>
            </w:r>
          </w:p>
        </w:tc>
      </w:tr>
      <w:tr w:rsidR="009A2D3A" w14:paraId="1CB57474" w14:textId="77777777">
        <w:tc>
          <w:tcPr>
            <w:tcW w:w="1236" w:type="dxa"/>
          </w:tcPr>
          <w:p w14:paraId="1CB57471"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7472"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propose to focus on 1-sided model first in RAN4.</w:t>
            </w:r>
          </w:p>
          <w:p w14:paraId="1CB57473"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For 2-sided model we support Option 1. The encoder should be tested along with the decoder that is jointly designed/ trained. </w:t>
            </w:r>
          </w:p>
        </w:tc>
      </w:tr>
      <w:tr w:rsidR="009A2D3A" w14:paraId="1CB57478" w14:textId="77777777">
        <w:tc>
          <w:tcPr>
            <w:tcW w:w="1236" w:type="dxa"/>
          </w:tcPr>
          <w:p w14:paraId="1CB57475" w14:textId="77777777" w:rsidR="009A2D3A" w:rsidRDefault="00683D72">
            <w:pPr>
              <w:spacing w:after="120"/>
              <w:rPr>
                <w:rFonts w:eastAsiaTheme="minorEastAsia"/>
                <w:color w:val="0070C0"/>
                <w:lang w:val="en-US" w:eastAsia="zh-CN"/>
              </w:rPr>
            </w:pPr>
            <w:r>
              <w:rPr>
                <w:rFonts w:eastAsiaTheme="minorEastAsia"/>
                <w:lang w:val="en-US" w:eastAsia="zh-CN"/>
              </w:rPr>
              <w:t>Samsung</w:t>
            </w:r>
          </w:p>
        </w:tc>
        <w:tc>
          <w:tcPr>
            <w:tcW w:w="8395" w:type="dxa"/>
          </w:tcPr>
          <w:p w14:paraId="1CB57476" w14:textId="77777777" w:rsidR="009A2D3A" w:rsidRDefault="00683D72">
            <w:pPr>
              <w:spacing w:after="120"/>
              <w:rPr>
                <w:rFonts w:eastAsiaTheme="minorEastAsia"/>
                <w:lang w:val="en-US" w:eastAsia="zh-CN"/>
              </w:rPr>
            </w:pPr>
            <w:r>
              <w:rPr>
                <w:rFonts w:eastAsiaTheme="minorEastAsia"/>
                <w:lang w:val="en-US" w:eastAsia="zh-CN"/>
              </w:rPr>
              <w:t xml:space="preserve">Option 1. </w:t>
            </w:r>
          </w:p>
          <w:p w14:paraId="1CB57477" w14:textId="77777777" w:rsidR="009A2D3A" w:rsidRDefault="00683D72">
            <w:pPr>
              <w:spacing w:after="120"/>
              <w:rPr>
                <w:rFonts w:eastAsiaTheme="minorEastAsia"/>
                <w:color w:val="0070C0"/>
                <w:lang w:val="en-US" w:eastAsia="zh-CN"/>
              </w:rPr>
            </w:pPr>
            <w:r>
              <w:rPr>
                <w:rFonts w:eastAsiaTheme="minorEastAsia"/>
                <w:lang w:val="en-US" w:eastAsia="zh-CN"/>
              </w:rPr>
              <w:t xml:space="preserve">Currently we have only CSI </w:t>
            </w:r>
            <w:proofErr w:type="spellStart"/>
            <w:r>
              <w:rPr>
                <w:rFonts w:eastAsiaTheme="minorEastAsia"/>
                <w:lang w:val="en-US" w:eastAsia="zh-CN"/>
              </w:rPr>
              <w:t>en</w:t>
            </w:r>
            <w:proofErr w:type="spellEnd"/>
            <w:r>
              <w:rPr>
                <w:rFonts w:eastAsiaTheme="minorEastAsia"/>
                <w:lang w:val="en-US" w:eastAsia="zh-CN"/>
              </w:rPr>
              <w:t xml:space="preserve">/decoder for two-sided model. We see option 2 can be very hard to proceed because it is hard to have an agreed reference decoder </w:t>
            </w:r>
            <w:proofErr w:type="gramStart"/>
            <w:r>
              <w:rPr>
                <w:rFonts w:eastAsiaTheme="minorEastAsia"/>
                <w:lang w:val="en-US" w:eastAsia="zh-CN"/>
              </w:rPr>
              <w:t>and also</w:t>
            </w:r>
            <w:proofErr w:type="gramEnd"/>
            <w:r>
              <w:rPr>
                <w:rFonts w:eastAsiaTheme="minorEastAsia"/>
                <w:lang w:val="en-US" w:eastAsia="zh-CN"/>
              </w:rPr>
              <w:t xml:space="preserve"> captured in RAN4 spec. At least for CSI </w:t>
            </w:r>
            <w:proofErr w:type="spellStart"/>
            <w:r>
              <w:rPr>
                <w:rFonts w:eastAsiaTheme="minorEastAsia"/>
                <w:lang w:val="en-US" w:eastAsia="zh-CN"/>
              </w:rPr>
              <w:t>en</w:t>
            </w:r>
            <w:proofErr w:type="spellEnd"/>
            <w:r>
              <w:rPr>
                <w:rFonts w:eastAsiaTheme="minorEastAsia"/>
                <w:lang w:val="en-US" w:eastAsia="zh-CN"/>
              </w:rPr>
              <w:t xml:space="preserve">/decoder, option 1 is more reasonable. </w:t>
            </w:r>
          </w:p>
        </w:tc>
      </w:tr>
      <w:tr w:rsidR="009A2D3A" w14:paraId="1CB5747C" w14:textId="77777777">
        <w:tc>
          <w:tcPr>
            <w:tcW w:w="1236" w:type="dxa"/>
          </w:tcPr>
          <w:p w14:paraId="1CB57479" w14:textId="77777777" w:rsidR="009A2D3A" w:rsidRPr="008D3629" w:rsidRDefault="00683D72">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395" w:type="dxa"/>
          </w:tcPr>
          <w:p w14:paraId="1CB5747A" w14:textId="77777777" w:rsidR="009A2D3A" w:rsidRDefault="00683D72">
            <w:pPr>
              <w:spacing w:after="120"/>
              <w:rPr>
                <w:rFonts w:eastAsiaTheme="minorEastAsia"/>
                <w:lang w:val="en-US" w:eastAsia="zh-CN"/>
              </w:rPr>
            </w:pPr>
            <w:r>
              <w:rPr>
                <w:rFonts w:eastAsiaTheme="minorEastAsia"/>
                <w:lang w:val="en-US" w:eastAsia="zh-CN"/>
              </w:rPr>
              <w:t>We suggest focusing on 1-sided model first.</w:t>
            </w:r>
          </w:p>
          <w:p w14:paraId="1CB5747B" w14:textId="77777777" w:rsidR="009A2D3A" w:rsidRDefault="00683D72">
            <w:pPr>
              <w:spacing w:after="120"/>
              <w:rPr>
                <w:rFonts w:eastAsiaTheme="minorEastAsia"/>
                <w:lang w:val="en-US" w:eastAsia="zh-CN"/>
              </w:rPr>
            </w:pPr>
            <w:r>
              <w:rPr>
                <w:rFonts w:eastAsiaTheme="minorEastAsia"/>
                <w:lang w:val="en-US" w:eastAsia="zh-CN"/>
              </w:rPr>
              <w:t xml:space="preserve">Option 2 is preferred </w:t>
            </w:r>
            <w:proofErr w:type="gramStart"/>
            <w:r>
              <w:rPr>
                <w:rFonts w:eastAsiaTheme="minorEastAsia"/>
                <w:lang w:val="en-US" w:eastAsia="zh-CN"/>
              </w:rPr>
              <w:t>in order to</w:t>
            </w:r>
            <w:proofErr w:type="gramEnd"/>
            <w:r>
              <w:rPr>
                <w:rFonts w:eastAsiaTheme="minorEastAsia"/>
                <w:lang w:val="en-US" w:eastAsia="zh-CN"/>
              </w:rPr>
              <w:t xml:space="preserve"> minimize the test uncertainty, but we are open to have more discussions (e.g., Option 3), if 2-sided model is agreed to be considered.</w:t>
            </w:r>
          </w:p>
        </w:tc>
      </w:tr>
      <w:tr w:rsidR="009A2D3A" w14:paraId="1CB57480" w14:textId="77777777">
        <w:tc>
          <w:tcPr>
            <w:tcW w:w="1236" w:type="dxa"/>
          </w:tcPr>
          <w:p w14:paraId="1CB5747D" w14:textId="77777777" w:rsidR="009A2D3A" w:rsidRDefault="00683D72">
            <w:pPr>
              <w:spacing w:after="120"/>
              <w:rPr>
                <w:rFonts w:eastAsia="PMingLiU"/>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747E"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support revised option 2.</w:t>
            </w:r>
          </w:p>
          <w:p w14:paraId="1CB5747F" w14:textId="77777777" w:rsidR="009A2D3A" w:rsidRDefault="00683D72">
            <w:pPr>
              <w:spacing w:after="120"/>
              <w:rPr>
                <w:rFonts w:eastAsiaTheme="minorEastAsia"/>
                <w:lang w:val="en-US" w:eastAsia="zh-CN"/>
              </w:rPr>
            </w:pPr>
            <w:r>
              <w:rPr>
                <w:color w:val="0070C0"/>
                <w:szCs w:val="24"/>
                <w:lang w:val="en-US" w:eastAsia="zh-CN"/>
              </w:rPr>
              <w:t xml:space="preserve">Revised </w:t>
            </w:r>
            <w:r>
              <w:rPr>
                <w:color w:val="0070C0"/>
                <w:szCs w:val="24"/>
                <w:lang w:eastAsia="zh-CN"/>
              </w:rPr>
              <w:t>Option 2: The reference decoder(s)/encoder(s) are partially specified [and fully specified if necessary and feasible for some tests] and captured in RAN4 spec.</w:t>
            </w:r>
          </w:p>
        </w:tc>
      </w:tr>
      <w:tr w:rsidR="009A2D3A" w14:paraId="1CB57484" w14:textId="77777777">
        <w:tc>
          <w:tcPr>
            <w:tcW w:w="1236" w:type="dxa"/>
          </w:tcPr>
          <w:p w14:paraId="1CB57481"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7482" w14:textId="77777777" w:rsidR="009A2D3A" w:rsidRDefault="00683D72">
            <w:pPr>
              <w:spacing w:after="120"/>
              <w:rPr>
                <w:rFonts w:eastAsiaTheme="minorEastAsia"/>
                <w:color w:val="0070C0"/>
                <w:lang w:val="en-US" w:eastAsia="zh-CN"/>
              </w:rPr>
            </w:pPr>
            <w:r>
              <w:rPr>
                <w:rFonts w:eastAsiaTheme="minorEastAsia"/>
                <w:color w:val="0070C0"/>
                <w:lang w:val="en-US" w:eastAsia="zh-CN"/>
              </w:rPr>
              <w:t>Our general proposal is a modification of option 1, at least for the CSI case:</w:t>
            </w:r>
          </w:p>
          <w:p w14:paraId="1CB57483" w14:textId="77777777" w:rsidR="009A2D3A" w:rsidRDefault="00683D72">
            <w:pPr>
              <w:spacing w:after="120"/>
              <w:rPr>
                <w:rFonts w:eastAsiaTheme="minorEastAsia"/>
                <w:color w:val="000000" w:themeColor="text1"/>
                <w:lang w:val="en-US" w:eastAsia="zh-CN"/>
              </w:rPr>
            </w:pPr>
            <w:r>
              <w:rPr>
                <w:rFonts w:eastAsia="ＭＳ 明朝"/>
                <w:color w:val="0070C0"/>
                <w:szCs w:val="24"/>
                <w:lang w:eastAsia="zh-CN"/>
              </w:rPr>
              <w:t xml:space="preserve">API to decoder (FFS to provide </w:t>
            </w:r>
            <w:proofErr w:type="gramStart"/>
            <w:r>
              <w:rPr>
                <w:rFonts w:eastAsia="ＭＳ 明朝"/>
                <w:color w:val="0070C0"/>
                <w:szCs w:val="24"/>
                <w:lang w:eastAsia="zh-CN"/>
              </w:rPr>
              <w:t>e.g.</w:t>
            </w:r>
            <w:proofErr w:type="gramEnd"/>
            <w:r>
              <w:rPr>
                <w:rFonts w:eastAsia="ＭＳ 明朝"/>
                <w:color w:val="0070C0"/>
                <w:szCs w:val="24"/>
                <w:lang w:eastAsia="zh-CN"/>
              </w:rPr>
              <w:t xml:space="preserve"> backward propagation weights etc.) is provided by the vendor of the decoder so that the encoder can be trained against the decoder API and demonstrate performance criteria are met</w:t>
            </w:r>
          </w:p>
        </w:tc>
      </w:tr>
      <w:tr w:rsidR="009A2D3A" w14:paraId="1CB57489" w14:textId="77777777">
        <w:tc>
          <w:tcPr>
            <w:tcW w:w="1236" w:type="dxa"/>
          </w:tcPr>
          <w:p w14:paraId="1CB57485"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7486"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Support option1, can accept option2 </w:t>
            </w:r>
          </w:p>
          <w:p w14:paraId="1CB57487" w14:textId="77777777" w:rsidR="009A2D3A" w:rsidRDefault="00683D72">
            <w:pPr>
              <w:spacing w:after="120"/>
              <w:rPr>
                <w:rFonts w:eastAsia="DengXian"/>
                <w:lang w:val="en-US" w:eastAsia="zh-CN"/>
              </w:rPr>
            </w:pPr>
            <w:r>
              <w:rPr>
                <w:rFonts w:eastAsiaTheme="minorEastAsia"/>
                <w:color w:val="000000" w:themeColor="text1"/>
                <w:lang w:val="en-US" w:eastAsia="zh-CN"/>
              </w:rPr>
              <w:t>For option1, n</w:t>
            </w:r>
            <w:r>
              <w:rPr>
                <w:rFonts w:eastAsia="DengXian"/>
                <w:lang w:val="en-US" w:eastAsia="zh-CN"/>
              </w:rPr>
              <w:t>o model mismatch issues, the reference model and the model to be tested are trained jointly.</w:t>
            </w:r>
          </w:p>
          <w:p w14:paraId="1CB57488" w14:textId="77777777" w:rsidR="009A2D3A" w:rsidRPr="008D3629" w:rsidRDefault="00683D72">
            <w:pPr>
              <w:spacing w:after="120"/>
              <w:rPr>
                <w:rFonts w:eastAsia="DengXian"/>
                <w:lang w:val="en-US" w:eastAsia="zh-CN"/>
              </w:rPr>
            </w:pPr>
            <w:r>
              <w:rPr>
                <w:rFonts w:eastAsiaTheme="minorEastAsia"/>
                <w:color w:val="000000" w:themeColor="text1"/>
                <w:lang w:val="en-US" w:eastAsia="zh-CN"/>
              </w:rPr>
              <w:t>For option2, h</w:t>
            </w:r>
            <w:r>
              <w:rPr>
                <w:rFonts w:eastAsia="DengXian"/>
                <w:lang w:val="en-US" w:eastAsia="zh-CN"/>
              </w:rPr>
              <w:t>ard to ensure the forward compatibility due to non-optimal matching with the model to be tested, hard to guarantee the inference performance, hard to align the training data of reference model and the training data of the model to be tested. The test result is reliable from TE perspective</w:t>
            </w:r>
          </w:p>
        </w:tc>
      </w:tr>
      <w:tr w:rsidR="009A2D3A" w14:paraId="1CB5748D" w14:textId="77777777">
        <w:tc>
          <w:tcPr>
            <w:tcW w:w="1236" w:type="dxa"/>
          </w:tcPr>
          <w:p w14:paraId="1CB5748A"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748B"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support option 1 since it ensures that the encoder and decoder are paired. However, option 2 can be considered as a compromised option.</w:t>
            </w:r>
          </w:p>
          <w:p w14:paraId="1CB5748C"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Ericsson’s modification can’t </w:t>
            </w:r>
            <w:proofErr w:type="gramStart"/>
            <w:r>
              <w:rPr>
                <w:rFonts w:eastAsiaTheme="minorEastAsia"/>
                <w:color w:val="000000" w:themeColor="text1"/>
                <w:lang w:val="en-US" w:eastAsia="zh-CN"/>
              </w:rPr>
              <w:t>work</w:t>
            </w:r>
            <w:proofErr w:type="gramEnd"/>
            <w:r>
              <w:rPr>
                <w:rFonts w:eastAsiaTheme="minorEastAsia"/>
                <w:color w:val="000000" w:themeColor="text1"/>
                <w:lang w:val="en-US" w:eastAsia="zh-CN"/>
              </w:rPr>
              <w:t xml:space="preserve"> and it becomes another option, as we commented in issue 3-3.</w:t>
            </w:r>
          </w:p>
        </w:tc>
      </w:tr>
      <w:tr w:rsidR="009A2D3A" w14:paraId="1CB57490" w14:textId="77777777">
        <w:tc>
          <w:tcPr>
            <w:tcW w:w="1236" w:type="dxa"/>
          </w:tcPr>
          <w:p w14:paraId="1CB5748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748F" w14:textId="77777777" w:rsidR="009A2D3A" w:rsidRDefault="00683D72">
            <w:pPr>
              <w:spacing w:after="120"/>
              <w:rPr>
                <w:rFonts w:eastAsiaTheme="minorEastAsia"/>
                <w:color w:val="000000" w:themeColor="text1"/>
                <w:lang w:val="en-US" w:eastAsia="zh-CN"/>
              </w:rPr>
            </w:pPr>
            <w:r>
              <w:t>We support Option 2.</w:t>
            </w:r>
          </w:p>
        </w:tc>
      </w:tr>
      <w:tr w:rsidR="009A2D3A" w14:paraId="1CB57494" w14:textId="77777777">
        <w:tc>
          <w:tcPr>
            <w:tcW w:w="1236" w:type="dxa"/>
          </w:tcPr>
          <w:p w14:paraId="1CB57491"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7492" w14:textId="77777777" w:rsidR="009A2D3A" w:rsidRDefault="00683D72">
            <w:pPr>
              <w:spacing w:after="120"/>
            </w:pPr>
            <w:r>
              <w:t>We suggest to firstly agree on whether to introduce reference model and then discuss how to implement the reference model.</w:t>
            </w:r>
          </w:p>
          <w:p w14:paraId="1CB57493" w14:textId="77777777" w:rsidR="009A2D3A" w:rsidRDefault="00683D72">
            <w:pPr>
              <w:spacing w:after="120"/>
            </w:pPr>
            <w:r>
              <w:t xml:space="preserve">We slightly prefer option 2 in current stage, which is </w:t>
            </w:r>
            <w:proofErr w:type="gramStart"/>
            <w:r>
              <w:t>development-friendly</w:t>
            </w:r>
            <w:proofErr w:type="gramEnd"/>
            <w:r>
              <w:t>. While other means are not precluded.</w:t>
            </w:r>
          </w:p>
        </w:tc>
      </w:tr>
      <w:tr w:rsidR="009A2D3A" w14:paraId="1CB57497" w14:textId="77777777">
        <w:tc>
          <w:tcPr>
            <w:tcW w:w="1236" w:type="dxa"/>
          </w:tcPr>
          <w:p w14:paraId="1CB57495"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7496" w14:textId="77777777" w:rsidR="009A2D3A" w:rsidRDefault="00683D72">
            <w:pPr>
              <w:spacing w:after="120"/>
            </w:pPr>
            <w:proofErr w:type="gramStart"/>
            <w:r>
              <w:rPr>
                <w:rFonts w:eastAsiaTheme="minorEastAsia"/>
                <w:color w:val="000000" w:themeColor="text1"/>
                <w:lang w:val="en-US" w:eastAsia="zh-CN"/>
              </w:rPr>
              <w:t>F</w:t>
            </w:r>
            <w:r>
              <w:rPr>
                <w:rFonts w:eastAsiaTheme="minorEastAsia" w:hint="eastAsia"/>
                <w:color w:val="000000" w:themeColor="text1"/>
                <w:lang w:val="en-US" w:eastAsia="zh-CN"/>
              </w:rPr>
              <w:t>irstly</w:t>
            </w:r>
            <w:proofErr w:type="gramEnd"/>
            <w:r>
              <w:rPr>
                <w:rFonts w:eastAsiaTheme="minorEastAsia" w:hint="eastAsia"/>
                <w:color w:val="000000" w:themeColor="text1"/>
                <w:lang w:val="en-US" w:eastAsia="zh-CN"/>
              </w:rPr>
              <w:t xml:space="preserve"> we agree with Nokia to use TE decoder to avoid confusion. </w:t>
            </w:r>
            <w:r>
              <w:rPr>
                <w:rFonts w:eastAsiaTheme="minorEastAsia"/>
                <w:color w:val="000000" w:themeColor="text1"/>
                <w:lang w:val="en-US" w:eastAsia="zh-CN"/>
              </w:rPr>
              <w:t>T</w:t>
            </w:r>
            <w:r>
              <w:rPr>
                <w:rFonts w:eastAsiaTheme="minorEastAsia" w:hint="eastAsia"/>
                <w:color w:val="000000" w:themeColor="text1"/>
                <w:lang w:val="en-US" w:eastAsia="zh-CN"/>
              </w:rPr>
              <w:t xml:space="preserve">hen for the decoder implementation, we slightly prefer option 2 to simplify the test. </w:t>
            </w:r>
          </w:p>
        </w:tc>
      </w:tr>
    </w:tbl>
    <w:p w14:paraId="1CB57498" w14:textId="2118400E" w:rsidR="009A2D3A" w:rsidRDefault="009A2D3A">
      <w:pPr>
        <w:rPr>
          <w:color w:val="0070C0"/>
          <w:lang w:val="en-US" w:eastAsia="zh-CN"/>
        </w:rPr>
      </w:pPr>
    </w:p>
    <w:p w14:paraId="1CB57499"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3-5 </w:t>
      </w:r>
    </w:p>
    <w:tbl>
      <w:tblPr>
        <w:tblStyle w:val="TableGrid"/>
        <w:tblW w:w="0" w:type="auto"/>
        <w:tblLook w:val="04A0" w:firstRow="1" w:lastRow="0" w:firstColumn="1" w:lastColumn="0" w:noHBand="0" w:noVBand="1"/>
      </w:tblPr>
      <w:tblGrid>
        <w:gridCol w:w="1236"/>
        <w:gridCol w:w="8395"/>
      </w:tblGrid>
      <w:tr w:rsidR="009A2D3A" w14:paraId="1CB5749C" w14:textId="77777777">
        <w:tc>
          <w:tcPr>
            <w:tcW w:w="1236" w:type="dxa"/>
          </w:tcPr>
          <w:p w14:paraId="1CB5749A"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749B"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74A0" w14:textId="77777777">
        <w:tc>
          <w:tcPr>
            <w:tcW w:w="1236" w:type="dxa"/>
          </w:tcPr>
          <w:p w14:paraId="1CB5749D" w14:textId="3A5E20B8" w:rsidR="009A2D3A" w:rsidRDefault="00683D72">
            <w:pPr>
              <w:spacing w:after="120"/>
              <w:rPr>
                <w:rFonts w:eastAsiaTheme="minorEastAsia"/>
                <w:color w:val="0070C0"/>
                <w:lang w:val="en-US" w:eastAsia="zh-CN"/>
              </w:rPr>
            </w:pPr>
            <w:r>
              <w:rPr>
                <w:rFonts w:eastAsia="Times New Roman"/>
                <w:color w:val="0070C0"/>
                <w:lang w:val="en-US"/>
              </w:rPr>
              <w:t>Nokia</w:t>
            </w:r>
          </w:p>
        </w:tc>
        <w:tc>
          <w:tcPr>
            <w:tcW w:w="8395" w:type="dxa"/>
          </w:tcPr>
          <w:p w14:paraId="1CB5749E" w14:textId="77777777" w:rsidR="009A2D3A" w:rsidRDefault="00683D72">
            <w:pPr>
              <w:rPr>
                <w:rFonts w:eastAsia="Times New Roman"/>
                <w:color w:val="0070C0"/>
              </w:rPr>
            </w:pPr>
            <w:r>
              <w:rPr>
                <w:rFonts w:eastAsia="Times New Roman"/>
                <w:color w:val="0070C0"/>
              </w:rPr>
              <w:t>We think that LCM should be the part of RAN4 requirements/test. Regarding the scope, we do not think that model training needs to be covered, et least for one-sided models.</w:t>
            </w:r>
          </w:p>
          <w:p w14:paraId="1CB5749F" w14:textId="77777777" w:rsidR="009A2D3A" w:rsidRDefault="00683D72">
            <w:pPr>
              <w:spacing w:after="120"/>
              <w:rPr>
                <w:rFonts w:eastAsiaTheme="minorEastAsia"/>
                <w:color w:val="0070C0"/>
                <w:lang w:val="en-US" w:eastAsia="zh-CN"/>
              </w:rPr>
            </w:pPr>
            <w:r>
              <w:rPr>
                <w:rFonts w:eastAsia="Times New Roman"/>
                <w:color w:val="0070C0"/>
              </w:rPr>
              <w:t>Other procedures require further discussion.</w:t>
            </w:r>
          </w:p>
        </w:tc>
      </w:tr>
      <w:tr w:rsidR="009A2D3A" w14:paraId="1CB574A3" w14:textId="77777777">
        <w:tc>
          <w:tcPr>
            <w:tcW w:w="1236" w:type="dxa"/>
          </w:tcPr>
          <w:p w14:paraId="1CB574A1"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74A2"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support Option 2. LCM should not be part of RAN4 testing</w:t>
            </w:r>
          </w:p>
        </w:tc>
      </w:tr>
      <w:tr w:rsidR="009A2D3A" w14:paraId="1CB574AA" w14:textId="77777777">
        <w:tc>
          <w:tcPr>
            <w:tcW w:w="1236" w:type="dxa"/>
          </w:tcPr>
          <w:p w14:paraId="1CB574A4" w14:textId="77777777" w:rsidR="009A2D3A" w:rsidRDefault="00683D72">
            <w:pPr>
              <w:spacing w:after="120"/>
              <w:rPr>
                <w:rFonts w:eastAsiaTheme="minorEastAsia"/>
                <w:lang w:val="en-US" w:eastAsia="zh-CN"/>
              </w:rPr>
            </w:pPr>
            <w:r>
              <w:rPr>
                <w:rFonts w:eastAsiaTheme="minorEastAsia"/>
                <w:lang w:val="en-US" w:eastAsia="zh-CN"/>
              </w:rPr>
              <w:t>Samsung</w:t>
            </w:r>
          </w:p>
        </w:tc>
        <w:tc>
          <w:tcPr>
            <w:tcW w:w="8395" w:type="dxa"/>
          </w:tcPr>
          <w:p w14:paraId="1CB574A5" w14:textId="77777777" w:rsidR="009A2D3A" w:rsidRDefault="00683D72">
            <w:pPr>
              <w:spacing w:after="120"/>
              <w:rPr>
                <w:rFonts w:eastAsiaTheme="minorEastAsia"/>
                <w:lang w:val="en-US" w:eastAsia="zh-CN"/>
              </w:rPr>
            </w:pPr>
            <w:r>
              <w:rPr>
                <w:rFonts w:eastAsiaTheme="minorEastAsia"/>
                <w:lang w:val="en-US" w:eastAsia="zh-CN"/>
              </w:rPr>
              <w:t xml:space="preserve">We are generally okay with Option 1. </w:t>
            </w:r>
          </w:p>
          <w:p w14:paraId="1CB574A6" w14:textId="77777777" w:rsidR="009A2D3A" w:rsidRDefault="00683D72">
            <w:pPr>
              <w:spacing w:after="120"/>
              <w:rPr>
                <w:rFonts w:eastAsiaTheme="minorEastAsia"/>
                <w:lang w:val="en-US" w:eastAsia="zh-CN"/>
              </w:rPr>
            </w:pPr>
            <w:r>
              <w:rPr>
                <w:rFonts w:eastAsiaTheme="minorEastAsia"/>
                <w:lang w:val="en-US" w:eastAsia="zh-CN"/>
              </w:rPr>
              <w:t xml:space="preserve">For model training, we have the following observation: </w:t>
            </w:r>
          </w:p>
          <w:p w14:paraId="1CB574A7" w14:textId="77777777" w:rsidR="009A2D3A" w:rsidRDefault="00683D72">
            <w:pPr>
              <w:pStyle w:val="ListParagraph"/>
              <w:numPr>
                <w:ilvl w:val="0"/>
                <w:numId w:val="25"/>
              </w:numPr>
              <w:ind w:firstLineChars="0"/>
              <w:rPr>
                <w:rFonts w:eastAsia="游明朝"/>
              </w:rPr>
            </w:pPr>
            <w:r>
              <w:rPr>
                <w:rFonts w:eastAsia="游明朝"/>
              </w:rPr>
              <w:t xml:space="preserve">For offline training or any training/update in non-3GPP entities, the performance of model management and model inference can implicitly guarantee the interoperability for model training/update. </w:t>
            </w:r>
          </w:p>
          <w:p w14:paraId="1CB574A8" w14:textId="77777777" w:rsidR="009A2D3A" w:rsidRDefault="00683D72">
            <w:pPr>
              <w:spacing w:after="120"/>
              <w:rPr>
                <w:rFonts w:eastAsiaTheme="minorEastAsia"/>
                <w:lang w:val="en-US" w:eastAsia="zh-CN"/>
              </w:rPr>
            </w:pPr>
            <w:r>
              <w:rPr>
                <w:rFonts w:eastAsiaTheme="minorEastAsia"/>
                <w:lang w:val="en-US" w:eastAsia="zh-CN"/>
              </w:rPr>
              <w:t xml:space="preserve"> Accordingly, we suggest the wording changed to: </w:t>
            </w:r>
          </w:p>
          <w:p w14:paraId="1CB574A9" w14:textId="77777777" w:rsidR="009A2D3A" w:rsidRDefault="00683D72">
            <w:pPr>
              <w:spacing w:after="120"/>
              <w:rPr>
                <w:rFonts w:eastAsiaTheme="minorEastAsia"/>
                <w:lang w:val="en-US" w:eastAsia="zh-CN"/>
              </w:rPr>
            </w:pPr>
            <w:r>
              <w:rPr>
                <w:color w:val="0070C0"/>
                <w:szCs w:val="24"/>
                <w:lang w:eastAsia="zh-CN"/>
              </w:rPr>
              <w:t xml:space="preserve">Option 1: RAN4 should investigate </w:t>
            </w:r>
            <w:r>
              <w:rPr>
                <w:color w:val="FF0000"/>
                <w:szCs w:val="24"/>
                <w:highlight w:val="yellow"/>
                <w:u w:val="single"/>
                <w:lang w:eastAsia="zh-CN"/>
              </w:rPr>
              <w:t>whether/</w:t>
            </w:r>
            <w:r>
              <w:rPr>
                <w:color w:val="0070C0"/>
                <w:szCs w:val="24"/>
                <w:lang w:eastAsia="zh-CN"/>
              </w:rPr>
              <w:t>how to define performance requirements/tests for the following procedures:</w:t>
            </w:r>
            <w:r>
              <w:rPr>
                <w:rFonts w:eastAsiaTheme="minorEastAsia"/>
                <w:lang w:val="en-US" w:eastAsia="zh-CN"/>
              </w:rPr>
              <w:t xml:space="preserve"> </w:t>
            </w:r>
          </w:p>
        </w:tc>
      </w:tr>
      <w:tr w:rsidR="009A2D3A" w14:paraId="1CB574AD" w14:textId="77777777">
        <w:tc>
          <w:tcPr>
            <w:tcW w:w="1236" w:type="dxa"/>
          </w:tcPr>
          <w:p w14:paraId="1CB574AB" w14:textId="77777777" w:rsidR="009A2D3A" w:rsidRDefault="00683D72">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CB574AC" w14:textId="77777777" w:rsidR="009A2D3A" w:rsidRDefault="00683D72">
            <w:pPr>
              <w:spacing w:after="120"/>
              <w:rPr>
                <w:rFonts w:eastAsiaTheme="minorEastAsia"/>
                <w:lang w:val="en-US" w:eastAsia="zh-CN"/>
              </w:rPr>
            </w:pPr>
            <w:r>
              <w:rPr>
                <w:rFonts w:eastAsiaTheme="minorEastAsia"/>
                <w:lang w:val="en-US" w:eastAsia="zh-CN"/>
              </w:rPr>
              <w:t>OK with option 1.</w:t>
            </w:r>
          </w:p>
        </w:tc>
      </w:tr>
      <w:tr w:rsidR="009A2D3A" w14:paraId="1CB574B2" w14:textId="77777777">
        <w:tc>
          <w:tcPr>
            <w:tcW w:w="1236" w:type="dxa"/>
          </w:tcPr>
          <w:p w14:paraId="1CB574AE" w14:textId="77777777" w:rsidR="009A2D3A" w:rsidRPr="008D3629" w:rsidRDefault="00683D72">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395" w:type="dxa"/>
          </w:tcPr>
          <w:p w14:paraId="1CB574AF" w14:textId="77777777" w:rsidR="009A2D3A" w:rsidRDefault="00683D72">
            <w:pPr>
              <w:spacing w:after="120"/>
              <w:rPr>
                <w:rFonts w:eastAsiaTheme="minorEastAsia"/>
                <w:lang w:val="en-US" w:eastAsia="zh-CN"/>
              </w:rPr>
            </w:pPr>
            <w:r>
              <w:rPr>
                <w:rFonts w:eastAsiaTheme="minorEastAsia"/>
                <w:lang w:val="en-US" w:eastAsia="zh-CN"/>
              </w:rPr>
              <w:t>Not all the functionality here are necessary (</w:t>
            </w:r>
            <w:proofErr w:type="gramStart"/>
            <w:r>
              <w:rPr>
                <w:rFonts w:eastAsiaTheme="minorEastAsia"/>
                <w:lang w:val="en-US" w:eastAsia="zh-CN"/>
              </w:rPr>
              <w:t>e.g.</w:t>
            </w:r>
            <w:proofErr w:type="gramEnd"/>
            <w:r>
              <w:rPr>
                <w:rFonts w:eastAsiaTheme="minorEastAsia"/>
                <w:lang w:val="en-US" w:eastAsia="zh-CN"/>
              </w:rPr>
              <w:t xml:space="preserve"> model update exist only when online training or adjusting is allowed). At least we believe some delay requirements are needed for model update/activation /deactivation/switch/fallback. No one would like to see UE takes a too long time to finish these jobs.  </w:t>
            </w:r>
          </w:p>
          <w:p w14:paraId="1CB574B0" w14:textId="77777777" w:rsidR="009A2D3A" w:rsidRDefault="00683D72">
            <w:pPr>
              <w:spacing w:after="120"/>
              <w:rPr>
                <w:rFonts w:eastAsiaTheme="minorEastAsia"/>
                <w:lang w:val="en-US" w:eastAsia="zh-CN"/>
              </w:rPr>
            </w:pPr>
            <w:r>
              <w:rPr>
                <w:rFonts w:eastAsiaTheme="minorEastAsia"/>
                <w:lang w:val="en-US" w:eastAsia="zh-CN"/>
              </w:rPr>
              <w:t xml:space="preserve">On model monitoring, this depends on whether we can figure out a very low-complexity KPI for model comparison (such as using RSRP to compare 2 cells). If the calculation of the KPI will consume a very large UE effort, we will have concern to define the monitoring requirement. </w:t>
            </w:r>
          </w:p>
          <w:p w14:paraId="1CB574B1" w14:textId="77777777" w:rsidR="009A2D3A" w:rsidRDefault="00683D72">
            <w:pPr>
              <w:spacing w:after="120"/>
              <w:rPr>
                <w:rFonts w:eastAsiaTheme="minorEastAsia"/>
                <w:lang w:val="en-US" w:eastAsia="zh-CN"/>
              </w:rPr>
            </w:pPr>
            <w:r>
              <w:rPr>
                <w:rFonts w:eastAsiaTheme="minorEastAsia"/>
                <w:lang w:val="en-US" w:eastAsia="zh-CN"/>
              </w:rPr>
              <w:t>Anyway, there are still many procedure uncertainties which are to be concluded in RAN1/2, we can also wait until the procedures are clear.</w:t>
            </w:r>
          </w:p>
        </w:tc>
      </w:tr>
      <w:tr w:rsidR="009A2D3A" w14:paraId="1CB574BC" w14:textId="77777777">
        <w:tc>
          <w:tcPr>
            <w:tcW w:w="1236" w:type="dxa"/>
          </w:tcPr>
          <w:p w14:paraId="1CB574B3" w14:textId="77777777" w:rsidR="009A2D3A" w:rsidRDefault="00683D72">
            <w:pPr>
              <w:spacing w:after="120"/>
              <w:rPr>
                <w:rFonts w:eastAsia="PMingLiU"/>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74B4"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D</w:t>
            </w:r>
            <w:r>
              <w:rPr>
                <w:rFonts w:eastAsiaTheme="minorEastAsia"/>
                <w:color w:val="000000" w:themeColor="text1"/>
                <w:lang w:val="en-US" w:eastAsia="zh-CN"/>
              </w:rPr>
              <w:t>iscussion on tests/requirements for LCM related procedures are needed in RAN4. Option is revised a bit as follows.</w:t>
            </w:r>
          </w:p>
          <w:p w14:paraId="1CB574B5" w14:textId="77777777" w:rsidR="009A2D3A" w:rsidRDefault="00683D72">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RAN4 should investigate how to define performance requirements/tests for the following procedures:</w:t>
            </w:r>
          </w:p>
          <w:p w14:paraId="1CB574B6" w14:textId="77777777" w:rsidR="009A2D3A" w:rsidRDefault="00683D7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requirements/tests for model training</w:t>
            </w:r>
          </w:p>
          <w:p w14:paraId="1CB574B7" w14:textId="77777777" w:rsidR="009A2D3A" w:rsidRDefault="00683D7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model monitoring</w:t>
            </w:r>
          </w:p>
          <w:p w14:paraId="1CB574B8" w14:textId="77777777" w:rsidR="009A2D3A" w:rsidRDefault="00683D7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model selection</w:t>
            </w:r>
          </w:p>
          <w:p w14:paraId="1CB574B9" w14:textId="77777777" w:rsidR="009A2D3A" w:rsidRDefault="00683D7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model update</w:t>
            </w:r>
            <w:r>
              <w:rPr>
                <w:rFonts w:eastAsia="SimSun"/>
                <w:color w:val="0070C0"/>
                <w:szCs w:val="24"/>
                <w:highlight w:val="yellow"/>
                <w:lang w:eastAsia="zh-CN"/>
              </w:rPr>
              <w:t>/transfer/delivery</w:t>
            </w:r>
          </w:p>
          <w:p w14:paraId="1CB574BA" w14:textId="77777777" w:rsidR="009A2D3A" w:rsidRDefault="00683D7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model activation/deactivation/switch/fallback</w:t>
            </w:r>
          </w:p>
          <w:p w14:paraId="1CB574BB" w14:textId="77777777" w:rsidR="009A2D3A" w:rsidRDefault="009A2D3A">
            <w:pPr>
              <w:spacing w:after="120"/>
              <w:rPr>
                <w:rFonts w:eastAsiaTheme="minorEastAsia"/>
                <w:lang w:val="en-US" w:eastAsia="zh-CN"/>
              </w:rPr>
            </w:pPr>
          </w:p>
        </w:tc>
      </w:tr>
      <w:tr w:rsidR="009A2D3A" w14:paraId="1CB574BF" w14:textId="77777777">
        <w:tc>
          <w:tcPr>
            <w:tcW w:w="1236" w:type="dxa"/>
          </w:tcPr>
          <w:p w14:paraId="1CB574BD"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74BE"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 xml:space="preserve">Requirements/tests for model training depend on </w:t>
            </w:r>
            <w:proofErr w:type="gramStart"/>
            <w:r>
              <w:rPr>
                <w:rFonts w:eastAsiaTheme="minorEastAsia"/>
                <w:color w:val="0070C0"/>
                <w:lang w:val="en-US" w:eastAsia="zh-CN"/>
              </w:rPr>
              <w:t>what, if</w:t>
            </w:r>
            <w:proofErr w:type="gramEnd"/>
            <w:r>
              <w:rPr>
                <w:rFonts w:eastAsiaTheme="minorEastAsia"/>
                <w:color w:val="0070C0"/>
                <w:lang w:val="en-US" w:eastAsia="zh-CN"/>
              </w:rPr>
              <w:t xml:space="preserve"> anything is in RAN. It is difficult to envisage any need for </w:t>
            </w:r>
            <w:proofErr w:type="spellStart"/>
            <w:r>
              <w:rPr>
                <w:rFonts w:eastAsiaTheme="minorEastAsia"/>
                <w:color w:val="0070C0"/>
                <w:lang w:val="en-US" w:eastAsia="zh-CN"/>
              </w:rPr>
              <w:t>reequirements</w:t>
            </w:r>
            <w:proofErr w:type="spellEnd"/>
            <w:r>
              <w:rPr>
                <w:rFonts w:eastAsiaTheme="minorEastAsia"/>
                <w:color w:val="0070C0"/>
                <w:lang w:val="en-US" w:eastAsia="zh-CN"/>
              </w:rPr>
              <w:t xml:space="preserve">/tests on the training </w:t>
            </w:r>
            <w:proofErr w:type="spellStart"/>
            <w:r>
              <w:rPr>
                <w:rFonts w:eastAsiaTheme="minorEastAsia"/>
                <w:color w:val="0070C0"/>
                <w:lang w:val="en-US" w:eastAsia="zh-CN"/>
              </w:rPr>
              <w:t>proess</w:t>
            </w:r>
            <w:proofErr w:type="spellEnd"/>
            <w:r>
              <w:rPr>
                <w:rFonts w:eastAsiaTheme="minorEastAsia"/>
                <w:color w:val="0070C0"/>
                <w:lang w:val="en-US" w:eastAsia="zh-CN"/>
              </w:rPr>
              <w:t xml:space="preserve">, but if data is exchanged over RAN </w:t>
            </w:r>
            <w:proofErr w:type="gramStart"/>
            <w:r>
              <w:rPr>
                <w:rFonts w:eastAsiaTheme="minorEastAsia"/>
                <w:color w:val="0070C0"/>
                <w:lang w:val="en-US" w:eastAsia="zh-CN"/>
              </w:rPr>
              <w:t>interfaces</w:t>
            </w:r>
            <w:proofErr w:type="gramEnd"/>
            <w:r>
              <w:rPr>
                <w:rFonts w:eastAsiaTheme="minorEastAsia"/>
                <w:color w:val="0070C0"/>
                <w:lang w:val="en-US" w:eastAsia="zh-CN"/>
              </w:rPr>
              <w:t xml:space="preserve"> then maybe accuracy requirements are needed for reported data. The other four things mentioned need investigation.</w:t>
            </w:r>
          </w:p>
        </w:tc>
      </w:tr>
      <w:tr w:rsidR="009A2D3A" w14:paraId="1CB574C8" w14:textId="77777777">
        <w:tc>
          <w:tcPr>
            <w:tcW w:w="1236" w:type="dxa"/>
          </w:tcPr>
          <w:p w14:paraId="1CB574C0"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74C1"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Model training and model update should be handled with low priority until sufficient progress and clear conclusion have been made in RAN1/RAN2</w:t>
            </w:r>
          </w:p>
          <w:p w14:paraId="1CB574C2" w14:textId="77777777" w:rsidR="009A2D3A" w:rsidRDefault="00683D72">
            <w:pPr>
              <w:pStyle w:val="ListParagraph"/>
              <w:numPr>
                <w:ilvl w:val="1"/>
                <w:numId w:val="16"/>
              </w:numPr>
              <w:overflowPunct/>
              <w:autoSpaceDE/>
              <w:autoSpaceDN/>
              <w:adjustRightInd/>
              <w:spacing w:after="120"/>
              <w:ind w:leftChars="50" w:left="457" w:firstLineChars="0" w:hanging="357"/>
              <w:textAlignment w:val="auto"/>
              <w:rPr>
                <w:rFonts w:eastAsia="SimSun"/>
                <w:color w:val="0070C0"/>
                <w:szCs w:val="24"/>
                <w:lang w:eastAsia="zh-CN"/>
              </w:rPr>
            </w:pPr>
            <w:r>
              <w:rPr>
                <w:rFonts w:eastAsia="SimSun"/>
                <w:color w:val="0070C0"/>
                <w:szCs w:val="24"/>
                <w:lang w:eastAsia="zh-CN"/>
              </w:rPr>
              <w:t>Option 1: RAN4 should investigate how to define performance requirements/tests for the following procedures:</w:t>
            </w:r>
          </w:p>
          <w:p w14:paraId="1CB574C3" w14:textId="77777777" w:rsidR="009A2D3A" w:rsidRDefault="00683D72">
            <w:pPr>
              <w:pStyle w:val="ListParagraph"/>
              <w:numPr>
                <w:ilvl w:val="2"/>
                <w:numId w:val="16"/>
              </w:numPr>
              <w:overflowPunct/>
              <w:autoSpaceDE/>
              <w:autoSpaceDN/>
              <w:adjustRightInd/>
              <w:spacing w:after="120"/>
              <w:ind w:leftChars="300" w:left="957" w:firstLineChars="0" w:hanging="357"/>
              <w:textAlignment w:val="auto"/>
              <w:rPr>
                <w:rFonts w:eastAsia="SimSun"/>
                <w:strike/>
                <w:color w:val="FF0000"/>
                <w:szCs w:val="24"/>
                <w:lang w:eastAsia="zh-CN"/>
              </w:rPr>
            </w:pPr>
            <w:r>
              <w:rPr>
                <w:rFonts w:eastAsia="SimSun"/>
                <w:strike/>
                <w:color w:val="FF0000"/>
                <w:szCs w:val="24"/>
                <w:lang w:eastAsia="zh-CN"/>
              </w:rPr>
              <w:t>requirements/tests for model training</w:t>
            </w:r>
          </w:p>
          <w:p w14:paraId="1CB574C4" w14:textId="77777777" w:rsidR="009A2D3A" w:rsidRDefault="00683D72">
            <w:pPr>
              <w:pStyle w:val="ListParagraph"/>
              <w:numPr>
                <w:ilvl w:val="2"/>
                <w:numId w:val="16"/>
              </w:numPr>
              <w:overflowPunct/>
              <w:autoSpaceDE/>
              <w:autoSpaceDN/>
              <w:adjustRightInd/>
              <w:spacing w:after="120"/>
              <w:ind w:leftChars="300" w:left="957" w:firstLineChars="0" w:hanging="357"/>
              <w:textAlignment w:val="auto"/>
              <w:rPr>
                <w:rFonts w:eastAsia="SimSun"/>
                <w:color w:val="0070C0"/>
                <w:szCs w:val="24"/>
                <w:lang w:eastAsia="zh-CN"/>
              </w:rPr>
            </w:pPr>
            <w:r>
              <w:rPr>
                <w:rFonts w:eastAsia="SimSun"/>
                <w:color w:val="0070C0"/>
                <w:szCs w:val="24"/>
                <w:lang w:eastAsia="zh-CN"/>
              </w:rPr>
              <w:t>model monitoring</w:t>
            </w:r>
          </w:p>
          <w:p w14:paraId="1CB574C5" w14:textId="77777777" w:rsidR="009A2D3A" w:rsidRDefault="00683D72">
            <w:pPr>
              <w:pStyle w:val="ListParagraph"/>
              <w:numPr>
                <w:ilvl w:val="2"/>
                <w:numId w:val="16"/>
              </w:numPr>
              <w:overflowPunct/>
              <w:autoSpaceDE/>
              <w:autoSpaceDN/>
              <w:adjustRightInd/>
              <w:spacing w:after="120"/>
              <w:ind w:leftChars="300" w:left="957" w:firstLineChars="0" w:hanging="357"/>
              <w:textAlignment w:val="auto"/>
              <w:rPr>
                <w:rFonts w:eastAsia="SimSun"/>
                <w:color w:val="0070C0"/>
                <w:szCs w:val="24"/>
                <w:lang w:eastAsia="zh-CN"/>
              </w:rPr>
            </w:pPr>
            <w:r>
              <w:rPr>
                <w:rFonts w:eastAsia="SimSun"/>
                <w:color w:val="0070C0"/>
                <w:szCs w:val="24"/>
                <w:lang w:eastAsia="zh-CN"/>
              </w:rPr>
              <w:t>model selection</w:t>
            </w:r>
          </w:p>
          <w:p w14:paraId="1CB574C6" w14:textId="77777777" w:rsidR="009A2D3A" w:rsidRDefault="00683D72">
            <w:pPr>
              <w:pStyle w:val="ListParagraph"/>
              <w:numPr>
                <w:ilvl w:val="2"/>
                <w:numId w:val="16"/>
              </w:numPr>
              <w:overflowPunct/>
              <w:autoSpaceDE/>
              <w:autoSpaceDN/>
              <w:adjustRightInd/>
              <w:spacing w:after="120"/>
              <w:ind w:leftChars="300" w:left="957" w:firstLineChars="0" w:hanging="357"/>
              <w:textAlignment w:val="auto"/>
              <w:rPr>
                <w:rFonts w:eastAsia="SimSun"/>
                <w:strike/>
                <w:color w:val="FF0000"/>
                <w:szCs w:val="24"/>
                <w:lang w:eastAsia="zh-CN"/>
              </w:rPr>
            </w:pPr>
            <w:r>
              <w:rPr>
                <w:rFonts w:eastAsia="SimSun"/>
                <w:strike/>
                <w:color w:val="FF0000"/>
                <w:szCs w:val="24"/>
                <w:lang w:eastAsia="zh-CN"/>
              </w:rPr>
              <w:t>model update</w:t>
            </w:r>
          </w:p>
          <w:p w14:paraId="1CB574C7" w14:textId="77777777" w:rsidR="009A2D3A" w:rsidRPr="008D3629" w:rsidRDefault="00683D72" w:rsidP="008D3629">
            <w:pPr>
              <w:pStyle w:val="ListParagraph"/>
              <w:numPr>
                <w:ilvl w:val="2"/>
                <w:numId w:val="16"/>
              </w:numPr>
              <w:overflowPunct/>
              <w:autoSpaceDE/>
              <w:autoSpaceDN/>
              <w:adjustRightInd/>
              <w:spacing w:after="120"/>
              <w:ind w:leftChars="300" w:left="957" w:firstLineChars="0" w:hanging="357"/>
              <w:textAlignment w:val="auto"/>
              <w:rPr>
                <w:rFonts w:eastAsiaTheme="minorEastAsia"/>
                <w:color w:val="000000" w:themeColor="text1"/>
                <w:lang w:val="en-US" w:eastAsia="zh-CN"/>
              </w:rPr>
            </w:pPr>
            <w:r>
              <w:rPr>
                <w:rFonts w:eastAsia="SimSun"/>
                <w:color w:val="0070C0"/>
                <w:szCs w:val="24"/>
                <w:lang w:eastAsia="zh-CN"/>
              </w:rPr>
              <w:t>model activation/deactivation/switch/fallback</w:t>
            </w:r>
          </w:p>
        </w:tc>
      </w:tr>
      <w:tr w:rsidR="009A2D3A" w14:paraId="1CB574CB" w14:textId="77777777">
        <w:tc>
          <w:tcPr>
            <w:tcW w:w="1236" w:type="dxa"/>
          </w:tcPr>
          <w:p w14:paraId="1CB574C9"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74CA"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support option 2 for SI stage discussion. Latency requirement can be discussed in WI, as explained in issue 1-6.</w:t>
            </w:r>
          </w:p>
        </w:tc>
      </w:tr>
      <w:tr w:rsidR="009A2D3A" w14:paraId="1CB574CE" w14:textId="77777777">
        <w:tc>
          <w:tcPr>
            <w:tcW w:w="1236" w:type="dxa"/>
          </w:tcPr>
          <w:p w14:paraId="1CB574CC"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74CD"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The two options are not conflict, </w:t>
            </w:r>
            <w:proofErr w:type="gramStart"/>
            <w:r>
              <w:rPr>
                <w:rFonts w:eastAsiaTheme="minorEastAsia"/>
                <w:color w:val="000000" w:themeColor="text1"/>
                <w:lang w:val="en-US" w:eastAsia="zh-CN"/>
              </w:rPr>
              <w:t>whether or not</w:t>
            </w:r>
            <w:proofErr w:type="gramEnd"/>
            <w:r>
              <w:rPr>
                <w:rFonts w:eastAsiaTheme="minorEastAsia"/>
                <w:color w:val="000000" w:themeColor="text1"/>
                <w:lang w:val="en-US" w:eastAsia="zh-CN"/>
              </w:rPr>
              <w:t xml:space="preserve"> to define performance tests should be discussed case by case. Moreover, data collection is missing in LCM in option 1. For example, the accuracy of the label should be guaranteed for the use case direct AI positioning at LMF.</w:t>
            </w:r>
          </w:p>
        </w:tc>
      </w:tr>
      <w:tr w:rsidR="009A2D3A" w14:paraId="1CB574D1" w14:textId="77777777">
        <w:tc>
          <w:tcPr>
            <w:tcW w:w="1236" w:type="dxa"/>
          </w:tcPr>
          <w:p w14:paraId="1CB574CF"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74D0"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support option 1.</w:t>
            </w:r>
          </w:p>
        </w:tc>
      </w:tr>
      <w:tr w:rsidR="009A2D3A" w14:paraId="1CB574D4" w14:textId="77777777">
        <w:tc>
          <w:tcPr>
            <w:tcW w:w="1236" w:type="dxa"/>
          </w:tcPr>
          <w:p w14:paraId="1CB574D2"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B574D3"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Support to define LCM related performance requirements/tests. Taking companies’ comments into account, another way is to test LCM related </w:t>
            </w:r>
            <w:proofErr w:type="spellStart"/>
            <w:r>
              <w:rPr>
                <w:rFonts w:eastAsiaTheme="minorEastAsia"/>
                <w:color w:val="000000" w:themeColor="text1"/>
                <w:lang w:val="en-US" w:eastAsia="zh-CN"/>
              </w:rPr>
              <w:t>funtions</w:t>
            </w:r>
            <w:proofErr w:type="spellEnd"/>
            <w:r>
              <w:rPr>
                <w:rFonts w:eastAsiaTheme="minorEastAsia"/>
                <w:color w:val="000000" w:themeColor="text1"/>
                <w:lang w:val="en-US" w:eastAsia="zh-CN"/>
              </w:rPr>
              <w:t xml:space="preserve"> and inference gain jointly.</w:t>
            </w:r>
          </w:p>
        </w:tc>
      </w:tr>
      <w:tr w:rsidR="009A2D3A" w14:paraId="1CB574D7" w14:textId="77777777">
        <w:tc>
          <w:tcPr>
            <w:tcW w:w="1236" w:type="dxa"/>
          </w:tcPr>
          <w:p w14:paraId="1CB574D5"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74D6"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w:t>
            </w:r>
            <w:r>
              <w:rPr>
                <w:rFonts w:eastAsiaTheme="minorEastAsia" w:hint="eastAsia"/>
                <w:color w:val="000000" w:themeColor="text1"/>
                <w:lang w:val="en-US" w:eastAsia="zh-CN"/>
              </w:rPr>
              <w:t xml:space="preserve">e may need to discuss the requirements firstly as in topic 2-6. </w:t>
            </w:r>
            <w:proofErr w:type="gramStart"/>
            <w:r>
              <w:rPr>
                <w:rFonts w:eastAsiaTheme="minorEastAsia"/>
                <w:color w:val="000000" w:themeColor="text1"/>
                <w:lang w:val="en-US" w:eastAsia="zh-CN"/>
              </w:rPr>
              <w:t>A</w:t>
            </w:r>
            <w:r>
              <w:rPr>
                <w:rFonts w:eastAsiaTheme="minorEastAsia" w:hint="eastAsia"/>
                <w:color w:val="000000" w:themeColor="text1"/>
                <w:lang w:val="en-US" w:eastAsia="zh-CN"/>
              </w:rPr>
              <w:t>lso</w:t>
            </w:r>
            <w:proofErr w:type="gramEnd"/>
            <w:r>
              <w:rPr>
                <w:rFonts w:eastAsiaTheme="minorEastAsia" w:hint="eastAsia"/>
                <w:color w:val="000000" w:themeColor="text1"/>
                <w:lang w:val="en-US" w:eastAsia="zh-CN"/>
              </w:rPr>
              <w:t xml:space="preserve"> some procedure like model monitoring has not been very clear in RAN1, some more progresses are needed. </w:t>
            </w:r>
          </w:p>
        </w:tc>
      </w:tr>
    </w:tbl>
    <w:p w14:paraId="1CB574D8" w14:textId="4819FF32" w:rsidR="009A2D3A" w:rsidRDefault="009A2D3A">
      <w:pPr>
        <w:rPr>
          <w:color w:val="0070C0"/>
          <w:lang w:val="en-US" w:eastAsia="zh-CN"/>
        </w:rPr>
      </w:pPr>
    </w:p>
    <w:p w14:paraId="1CB574D9"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3-6 </w:t>
      </w:r>
    </w:p>
    <w:tbl>
      <w:tblPr>
        <w:tblStyle w:val="TableGrid"/>
        <w:tblW w:w="0" w:type="auto"/>
        <w:tblLook w:val="04A0" w:firstRow="1" w:lastRow="0" w:firstColumn="1" w:lastColumn="0" w:noHBand="0" w:noVBand="1"/>
      </w:tblPr>
      <w:tblGrid>
        <w:gridCol w:w="1236"/>
        <w:gridCol w:w="8395"/>
      </w:tblGrid>
      <w:tr w:rsidR="009A2D3A" w14:paraId="1CB574DC" w14:textId="77777777">
        <w:tc>
          <w:tcPr>
            <w:tcW w:w="1236" w:type="dxa"/>
          </w:tcPr>
          <w:p w14:paraId="1CB574DA"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74DB"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74E4" w14:textId="77777777">
        <w:tc>
          <w:tcPr>
            <w:tcW w:w="1236" w:type="dxa"/>
          </w:tcPr>
          <w:p w14:paraId="1CB574DD" w14:textId="285FFE87" w:rsidR="009A2D3A" w:rsidRDefault="00683D72">
            <w:pPr>
              <w:spacing w:after="120"/>
              <w:rPr>
                <w:rFonts w:eastAsiaTheme="minorEastAsia"/>
                <w:color w:val="0070C0"/>
                <w:lang w:val="en-US" w:eastAsia="zh-CN"/>
              </w:rPr>
            </w:pPr>
            <w:r>
              <w:rPr>
                <w:rFonts w:eastAsia="Times New Roman"/>
                <w:color w:val="0070C0"/>
                <w:lang w:val="en-US"/>
              </w:rPr>
              <w:t>Nokia</w:t>
            </w:r>
          </w:p>
        </w:tc>
        <w:tc>
          <w:tcPr>
            <w:tcW w:w="8395" w:type="dxa"/>
          </w:tcPr>
          <w:p w14:paraId="1CB574DE" w14:textId="77777777" w:rsidR="009A2D3A" w:rsidRDefault="00683D72">
            <w:pPr>
              <w:rPr>
                <w:rFonts w:eastAsia="Times New Roman"/>
                <w:color w:val="0070C0"/>
              </w:rPr>
            </w:pPr>
            <w:r>
              <w:rPr>
                <w:rFonts w:eastAsia="Times New Roman"/>
                <w:color w:val="0070C0"/>
              </w:rPr>
              <w:t>Firstly, we need to clarify what aspects are discussed in the issue:</w:t>
            </w:r>
          </w:p>
          <w:p w14:paraId="1CB574DF" w14:textId="77777777" w:rsidR="009A2D3A" w:rsidRDefault="00683D72">
            <w:pPr>
              <w:pStyle w:val="ListParagraph"/>
              <w:numPr>
                <w:ilvl w:val="0"/>
                <w:numId w:val="45"/>
              </w:numPr>
              <w:ind w:firstLineChars="0"/>
              <w:rPr>
                <w:rFonts w:eastAsia="Times New Roman"/>
                <w:color w:val="0070C0"/>
                <w:lang w:val="en-US"/>
              </w:rPr>
            </w:pPr>
            <w:r>
              <w:rPr>
                <w:rFonts w:eastAsia="Times New Roman"/>
                <w:color w:val="0070C0"/>
              </w:rPr>
              <w:t>Alignment/definition of requirements, e.g., when simulations are used or</w:t>
            </w:r>
          </w:p>
          <w:p w14:paraId="1CB574E0" w14:textId="77777777" w:rsidR="009A2D3A" w:rsidRDefault="00683D72">
            <w:pPr>
              <w:pStyle w:val="ListParagraph"/>
              <w:numPr>
                <w:ilvl w:val="0"/>
                <w:numId w:val="45"/>
              </w:numPr>
              <w:ind w:firstLineChars="0"/>
              <w:rPr>
                <w:rFonts w:eastAsia="Times New Roman"/>
                <w:color w:val="0070C0"/>
                <w:lang w:val="en-US"/>
              </w:rPr>
            </w:pPr>
            <w:r>
              <w:rPr>
                <w:rFonts w:eastAsia="Times New Roman"/>
                <w:color w:val="0070C0"/>
              </w:rPr>
              <w:t>Testing of requirements, i.e., of the actual device in the testing setup.</w:t>
            </w:r>
          </w:p>
          <w:p w14:paraId="1CB574E1" w14:textId="77777777" w:rsidR="009A2D3A" w:rsidRDefault="00683D72">
            <w:pPr>
              <w:rPr>
                <w:rFonts w:eastAsia="Times New Roman"/>
                <w:color w:val="0070C0"/>
              </w:rPr>
            </w:pPr>
            <w:r>
              <w:rPr>
                <w:rFonts w:eastAsia="Times New Roman"/>
                <w:color w:val="0070C0"/>
              </w:rPr>
              <w:t>If (2), is discussed above, then TE can just generate channel realisation according to the agreed model, i.e., why any dataset needs to be created?</w:t>
            </w:r>
          </w:p>
          <w:p w14:paraId="1CB574E2" w14:textId="77777777" w:rsidR="009A2D3A" w:rsidRDefault="00683D72">
            <w:pPr>
              <w:rPr>
                <w:rFonts w:eastAsia="Times New Roman"/>
                <w:i/>
                <w:color w:val="0070C0"/>
              </w:rPr>
            </w:pPr>
            <w:r>
              <w:rPr>
                <w:rFonts w:eastAsia="Times New Roman"/>
                <w:i/>
                <w:color w:val="0070C0"/>
              </w:rPr>
              <w:t xml:space="preserve">Option 5: Test dataset does not need to be generated. Channel is sampled from the statistical mode defined for the test. </w:t>
            </w:r>
          </w:p>
          <w:p w14:paraId="1CB574E3" w14:textId="77777777" w:rsidR="009A2D3A" w:rsidRDefault="00683D72">
            <w:pPr>
              <w:spacing w:after="120"/>
              <w:rPr>
                <w:rFonts w:eastAsiaTheme="minorEastAsia"/>
                <w:color w:val="0070C0"/>
                <w:lang w:val="en-US" w:eastAsia="zh-CN"/>
              </w:rPr>
            </w:pPr>
            <w:r>
              <w:rPr>
                <w:rFonts w:eastAsia="Times New Roman"/>
                <w:color w:val="0070C0"/>
              </w:rPr>
              <w:t>Otherwise, in Option 1, we are open to discuss which channel models should be used, but this can be use-case specific.</w:t>
            </w:r>
          </w:p>
        </w:tc>
      </w:tr>
      <w:tr w:rsidR="009A2D3A" w14:paraId="1CB574E8" w14:textId="77777777">
        <w:tc>
          <w:tcPr>
            <w:tcW w:w="1236" w:type="dxa"/>
          </w:tcPr>
          <w:p w14:paraId="1CB574E5"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74E6"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don’t see how option 1 is sufficient for all cases. </w:t>
            </w:r>
          </w:p>
          <w:p w14:paraId="1CB574E7"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3. </w:t>
            </w:r>
          </w:p>
        </w:tc>
      </w:tr>
      <w:tr w:rsidR="009A2D3A" w14:paraId="1CB574EB" w14:textId="77777777">
        <w:tc>
          <w:tcPr>
            <w:tcW w:w="1236" w:type="dxa"/>
          </w:tcPr>
          <w:p w14:paraId="1CB574E9" w14:textId="77777777" w:rsidR="009A2D3A" w:rsidRDefault="00683D72">
            <w:pPr>
              <w:spacing w:after="120"/>
              <w:rPr>
                <w:rFonts w:eastAsiaTheme="minorEastAsia"/>
                <w:lang w:val="en-US" w:eastAsia="zh-CN"/>
              </w:rPr>
            </w:pPr>
            <w:r>
              <w:rPr>
                <w:rFonts w:eastAsiaTheme="minorEastAsia"/>
                <w:lang w:val="en-US" w:eastAsia="zh-CN"/>
              </w:rPr>
              <w:t>Samsung</w:t>
            </w:r>
          </w:p>
        </w:tc>
        <w:tc>
          <w:tcPr>
            <w:tcW w:w="8395" w:type="dxa"/>
          </w:tcPr>
          <w:p w14:paraId="1CB574EA" w14:textId="77777777" w:rsidR="009A2D3A" w:rsidRDefault="00683D72">
            <w:pPr>
              <w:spacing w:after="120"/>
              <w:rPr>
                <w:rFonts w:eastAsiaTheme="minorEastAsia"/>
                <w:lang w:val="en-US" w:eastAsia="zh-CN"/>
              </w:rPr>
            </w:pPr>
            <w:r>
              <w:rPr>
                <w:rFonts w:eastAsiaTheme="minorEastAsia"/>
                <w:lang w:val="en-US" w:eastAsia="zh-CN"/>
              </w:rPr>
              <w:t xml:space="preserve">Option 3. We see the difficulty for 3GPP to verify field dataset. For option 1, if the dataset is large enough make all random variables to be went through, it shall be the same as option 3. </w:t>
            </w:r>
          </w:p>
        </w:tc>
      </w:tr>
      <w:tr w:rsidR="009A2D3A" w14:paraId="1CB574EE" w14:textId="77777777">
        <w:tc>
          <w:tcPr>
            <w:tcW w:w="1236" w:type="dxa"/>
          </w:tcPr>
          <w:p w14:paraId="1CB574EC" w14:textId="77777777" w:rsidR="009A2D3A" w:rsidRDefault="00683D72">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CB574ED" w14:textId="77777777" w:rsidR="009A2D3A" w:rsidRDefault="00683D7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K </w:t>
            </w:r>
            <w:r>
              <w:rPr>
                <w:rFonts w:eastAsiaTheme="minorEastAsia" w:hint="eastAsia"/>
                <w:lang w:val="en-US" w:eastAsia="zh-CN"/>
              </w:rPr>
              <w:t>with</w:t>
            </w:r>
            <w:r>
              <w:rPr>
                <w:rFonts w:eastAsiaTheme="minorEastAsia"/>
                <w:lang w:val="en-US" w:eastAsia="zh-CN"/>
              </w:rPr>
              <w:t xml:space="preserve"> option 3. </w:t>
            </w:r>
          </w:p>
        </w:tc>
      </w:tr>
      <w:tr w:rsidR="009A2D3A" w14:paraId="1CB574F1" w14:textId="77777777">
        <w:tc>
          <w:tcPr>
            <w:tcW w:w="1236" w:type="dxa"/>
          </w:tcPr>
          <w:p w14:paraId="1CB574EF" w14:textId="77777777" w:rsidR="009A2D3A" w:rsidRPr="008D3629" w:rsidRDefault="00683D72">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395" w:type="dxa"/>
          </w:tcPr>
          <w:p w14:paraId="1CB574F0" w14:textId="77777777" w:rsidR="009A2D3A" w:rsidRDefault="00683D72">
            <w:pPr>
              <w:spacing w:after="120"/>
              <w:rPr>
                <w:rFonts w:eastAsiaTheme="minorEastAsia"/>
                <w:lang w:val="en-US" w:eastAsia="zh-CN"/>
              </w:rPr>
            </w:pPr>
            <w:r>
              <w:rPr>
                <w:rFonts w:eastAsiaTheme="minorEastAsia"/>
                <w:lang w:val="en-US" w:eastAsia="zh-CN"/>
              </w:rPr>
              <w:t>If there is no further detail in Option 2 and 3, we would prefer to use Option 1 to proceed.</w:t>
            </w:r>
          </w:p>
        </w:tc>
      </w:tr>
      <w:tr w:rsidR="009A2D3A" w14:paraId="1CB574F5" w14:textId="77777777">
        <w:tc>
          <w:tcPr>
            <w:tcW w:w="1236" w:type="dxa"/>
          </w:tcPr>
          <w:p w14:paraId="1CB574F2" w14:textId="77777777" w:rsidR="009A2D3A" w:rsidRDefault="00683D72">
            <w:pPr>
              <w:spacing w:after="120"/>
              <w:rPr>
                <w:rFonts w:eastAsia="PMingLiU"/>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74F3"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A</w:t>
            </w:r>
            <w:r>
              <w:rPr>
                <w:rFonts w:eastAsiaTheme="minorEastAsia"/>
                <w:color w:val="000000" w:themeColor="text1"/>
                <w:lang w:val="en-US" w:eastAsia="zh-CN"/>
              </w:rPr>
              <w:t>ll three options should be on the table for further study. If an option is not feasible after study, then it will be excluded.</w:t>
            </w:r>
          </w:p>
          <w:p w14:paraId="1CB574F4" w14:textId="77777777" w:rsidR="009A2D3A" w:rsidRDefault="00683D72">
            <w:pPr>
              <w:spacing w:after="120"/>
              <w:rPr>
                <w:rFonts w:eastAsiaTheme="minorEastAsia"/>
                <w:lang w:val="en-US" w:eastAsia="zh-CN"/>
              </w:rPr>
            </w:pPr>
            <w:r>
              <w:rPr>
                <w:rFonts w:eastAsiaTheme="minorEastAsia" w:hint="eastAsia"/>
                <w:color w:val="000000" w:themeColor="text1"/>
                <w:lang w:val="en-US" w:eastAsia="zh-CN"/>
              </w:rPr>
              <w:t>M</w:t>
            </w:r>
            <w:r>
              <w:rPr>
                <w:rFonts w:eastAsiaTheme="minorEastAsia"/>
                <w:color w:val="000000" w:themeColor="text1"/>
                <w:lang w:val="en-US" w:eastAsia="zh-CN"/>
              </w:rPr>
              <w:t>oreover, different option may be used for tests for different use cases.</w:t>
            </w:r>
          </w:p>
        </w:tc>
      </w:tr>
      <w:tr w:rsidR="009A2D3A" w14:paraId="1CB574FA" w14:textId="77777777">
        <w:tc>
          <w:tcPr>
            <w:tcW w:w="1236" w:type="dxa"/>
          </w:tcPr>
          <w:p w14:paraId="1CB574F6"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74F7" w14:textId="77777777" w:rsidR="009A2D3A" w:rsidRDefault="00683D72">
            <w:pPr>
              <w:spacing w:after="120"/>
              <w:rPr>
                <w:rFonts w:eastAsiaTheme="minorEastAsia"/>
                <w:color w:val="0070C0"/>
                <w:lang w:val="en-US" w:eastAsia="zh-CN"/>
              </w:rPr>
            </w:pPr>
            <w:r>
              <w:rPr>
                <w:rFonts w:eastAsiaTheme="minorEastAsia"/>
                <w:color w:val="0070C0"/>
                <w:lang w:val="en-US" w:eastAsia="zh-CN"/>
              </w:rPr>
              <w:t>It is a bit early to answer how to generate the test dataset. Two things to bear in mind:</w:t>
            </w:r>
          </w:p>
          <w:p w14:paraId="1CB574F8" w14:textId="77777777" w:rsidR="009A2D3A" w:rsidRDefault="00683D72">
            <w:pPr>
              <w:pStyle w:val="ListParagraph"/>
              <w:numPr>
                <w:ilvl w:val="0"/>
                <w:numId w:val="25"/>
              </w:numPr>
              <w:spacing w:after="120"/>
              <w:ind w:firstLineChars="0"/>
              <w:rPr>
                <w:rFonts w:eastAsiaTheme="minorEastAsia"/>
                <w:color w:val="0070C0"/>
                <w:lang w:val="en-US" w:eastAsia="zh-CN"/>
              </w:rPr>
            </w:pPr>
            <w:r>
              <w:rPr>
                <w:rFonts w:eastAsiaTheme="minorEastAsia"/>
                <w:color w:val="0070C0"/>
                <w:lang w:val="en-US" w:eastAsia="zh-CN"/>
              </w:rPr>
              <w:t xml:space="preserve">How much testing and under how many different conditions is needed to establish </w:t>
            </w:r>
            <w:proofErr w:type="gramStart"/>
            <w:r>
              <w:rPr>
                <w:rFonts w:eastAsiaTheme="minorEastAsia"/>
                <w:color w:val="0070C0"/>
                <w:lang w:val="en-US" w:eastAsia="zh-CN"/>
              </w:rPr>
              <w:t>generalizability ?</w:t>
            </w:r>
            <w:proofErr w:type="gramEnd"/>
          </w:p>
          <w:p w14:paraId="1CB574F9"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 xml:space="preserve">Should we consider highly scenario-specific </w:t>
            </w:r>
            <w:proofErr w:type="gramStart"/>
            <w:r>
              <w:rPr>
                <w:rFonts w:eastAsiaTheme="minorEastAsia"/>
                <w:color w:val="0070C0"/>
                <w:lang w:val="en-US" w:eastAsia="zh-CN"/>
              </w:rPr>
              <w:t>models ?</w:t>
            </w:r>
            <w:proofErr w:type="gramEnd"/>
            <w:r>
              <w:rPr>
                <w:rFonts w:eastAsiaTheme="minorEastAsia"/>
                <w:color w:val="0070C0"/>
                <w:lang w:val="en-US" w:eastAsia="zh-CN"/>
              </w:rPr>
              <w:t xml:space="preserve">  Then the dataset for testing needs to relate to the scenario for which they are trained. Need to consider more how to standardize the test set then. </w:t>
            </w:r>
            <w:proofErr w:type="gramStart"/>
            <w:r>
              <w:rPr>
                <w:rFonts w:eastAsiaTheme="minorEastAsia"/>
                <w:color w:val="0070C0"/>
                <w:lang w:val="en-US" w:eastAsia="zh-CN"/>
              </w:rPr>
              <w:t>Alternatively</w:t>
            </w:r>
            <w:proofErr w:type="gramEnd"/>
            <w:r>
              <w:rPr>
                <w:rFonts w:eastAsiaTheme="minorEastAsia"/>
                <w:color w:val="0070C0"/>
                <w:lang w:val="en-US" w:eastAsia="zh-CN"/>
              </w:rPr>
              <w:t xml:space="preserve"> we could prioritize general models for now.</w:t>
            </w:r>
          </w:p>
        </w:tc>
      </w:tr>
      <w:tr w:rsidR="009A2D3A" w14:paraId="1CB574FF" w14:textId="77777777">
        <w:tc>
          <w:tcPr>
            <w:tcW w:w="1236" w:type="dxa"/>
          </w:tcPr>
          <w:p w14:paraId="1CB574FB"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74FC"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In RAN1 evaluations, datasets based on option1 is utilized.</w:t>
            </w:r>
          </w:p>
          <w:p w14:paraId="1CB574FD"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For RAN4 study, we can further discuss these listed options and do not need to make an early down-selection at this stage.</w:t>
            </w:r>
          </w:p>
          <w:p w14:paraId="1CB574FE"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For option3, what is the RAN4 defined data set should be clarified. From the current description, it is unclear what kind of dataset it will be.</w:t>
            </w:r>
          </w:p>
        </w:tc>
      </w:tr>
      <w:tr w:rsidR="009A2D3A" w14:paraId="1CB57502" w14:textId="77777777">
        <w:tc>
          <w:tcPr>
            <w:tcW w:w="1236" w:type="dxa"/>
          </w:tcPr>
          <w:p w14:paraId="1CB57500" w14:textId="77777777" w:rsidR="009A2D3A" w:rsidRDefault="00683D72">
            <w:pPr>
              <w:spacing w:after="120"/>
              <w:rPr>
                <w:rFonts w:eastAsiaTheme="minorEastAsia"/>
                <w:color w:val="000000" w:themeColor="text1"/>
                <w:lang w:val="en-US" w:eastAsia="zh-CN"/>
              </w:rPr>
            </w:pPr>
            <w:proofErr w:type="spellStart"/>
            <w:r>
              <w:rPr>
                <w:rFonts w:eastAsiaTheme="minorEastAsia"/>
                <w:color w:val="000000" w:themeColor="text1"/>
                <w:lang w:val="en-US" w:eastAsia="zh-CN"/>
              </w:rPr>
              <w:t>CableLabs</w:t>
            </w:r>
            <w:proofErr w:type="spellEnd"/>
          </w:p>
        </w:tc>
        <w:tc>
          <w:tcPr>
            <w:tcW w:w="8395" w:type="dxa"/>
          </w:tcPr>
          <w:p w14:paraId="1CB57501"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3. For option 1, the TR 38.901 model may introduce a random path loss error of over 10 </w:t>
            </w:r>
            <w:proofErr w:type="spellStart"/>
            <w:r>
              <w:rPr>
                <w:rFonts w:eastAsiaTheme="minorEastAsia"/>
                <w:color w:val="000000" w:themeColor="text1"/>
                <w:lang w:val="en-US" w:eastAsia="zh-CN"/>
              </w:rPr>
              <w:t>dB.</w:t>
            </w:r>
            <w:proofErr w:type="spellEnd"/>
          </w:p>
        </w:tc>
      </w:tr>
      <w:tr w:rsidR="009A2D3A" w14:paraId="1CB57505" w14:textId="77777777">
        <w:tc>
          <w:tcPr>
            <w:tcW w:w="1236" w:type="dxa"/>
          </w:tcPr>
          <w:p w14:paraId="1CB57503"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7504"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It’s not clear to us why test dataset is an issue. Option 3 is a normal RAN4 test procedure and should be followed, and option 1 is part of option 3 as the channel emulation procedure. It’s not clear how to implement option 2 in the test, maybe proponents can explain.</w:t>
            </w:r>
          </w:p>
        </w:tc>
      </w:tr>
      <w:tr w:rsidR="009A2D3A" w14:paraId="1CB57508" w14:textId="77777777">
        <w:tc>
          <w:tcPr>
            <w:tcW w:w="1236" w:type="dxa"/>
          </w:tcPr>
          <w:p w14:paraId="1CB57506"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7507"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Support Option 1 and Option 3.</w:t>
            </w:r>
          </w:p>
        </w:tc>
      </w:tr>
      <w:tr w:rsidR="009A2D3A" w14:paraId="1CB5750B" w14:textId="77777777">
        <w:tc>
          <w:tcPr>
            <w:tcW w:w="1236" w:type="dxa"/>
          </w:tcPr>
          <w:p w14:paraId="1CB57509"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750A"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think option 1 and 3 are not mutually exclusive and option 3 could be considered as starting point.</w:t>
            </w:r>
          </w:p>
        </w:tc>
      </w:tr>
      <w:tr w:rsidR="009A2D3A" w14:paraId="1CB5750E" w14:textId="77777777">
        <w:tc>
          <w:tcPr>
            <w:tcW w:w="1236" w:type="dxa"/>
          </w:tcPr>
          <w:p w14:paraId="1CB5750C"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B5750D"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More discussion is needed. </w:t>
            </w:r>
            <w:r>
              <w:rPr>
                <w:rFonts w:eastAsiaTheme="minorEastAsia" w:hint="eastAsia"/>
                <w:color w:val="000000" w:themeColor="text1"/>
                <w:lang w:val="en-US" w:eastAsia="zh-CN"/>
              </w:rPr>
              <w:t>O</w:t>
            </w:r>
            <w:r>
              <w:rPr>
                <w:rFonts w:eastAsiaTheme="minorEastAsia"/>
                <w:color w:val="000000" w:themeColor="text1"/>
                <w:lang w:val="en-US" w:eastAsia="zh-CN"/>
              </w:rPr>
              <w:t xml:space="preserve">ption 1 a simple way compared with other </w:t>
            </w:r>
            <w:proofErr w:type="gramStart"/>
            <w:r>
              <w:rPr>
                <w:rFonts w:eastAsiaTheme="minorEastAsia"/>
                <w:color w:val="000000" w:themeColor="text1"/>
                <w:lang w:val="en-US" w:eastAsia="zh-CN"/>
              </w:rPr>
              <w:t>options, but</w:t>
            </w:r>
            <w:proofErr w:type="gramEnd"/>
            <w:r>
              <w:rPr>
                <w:rFonts w:eastAsiaTheme="minorEastAsia"/>
                <w:color w:val="000000" w:themeColor="text1"/>
                <w:lang w:val="en-US" w:eastAsia="zh-CN"/>
              </w:rPr>
              <w:t xml:space="preserve"> may not reflect the real deployment. Option 2 could guarantee the performance in the real deployment, but the feasibility </w:t>
            </w:r>
            <w:proofErr w:type="gramStart"/>
            <w:r>
              <w:rPr>
                <w:rFonts w:eastAsiaTheme="minorEastAsia"/>
                <w:color w:val="000000" w:themeColor="text1"/>
                <w:lang w:val="en-US" w:eastAsia="zh-CN"/>
              </w:rPr>
              <w:t>need</w:t>
            </w:r>
            <w:proofErr w:type="gramEnd"/>
            <w:r>
              <w:rPr>
                <w:rFonts w:eastAsiaTheme="minorEastAsia"/>
                <w:color w:val="000000" w:themeColor="text1"/>
                <w:lang w:val="en-US" w:eastAsia="zh-CN"/>
              </w:rPr>
              <w:t xml:space="preserve"> to be further discussed. Further clarification is needed for Option 3, what are the detailed</w:t>
            </w:r>
            <w:r>
              <w:t xml:space="preserve"> </w:t>
            </w:r>
            <w:r>
              <w:rPr>
                <w:rFonts w:eastAsiaTheme="minorEastAsia"/>
                <w:color w:val="000000" w:themeColor="text1"/>
                <w:lang w:val="en-US" w:eastAsia="zh-CN"/>
              </w:rPr>
              <w:t xml:space="preserve">assumptions/parameters, will they be different compared with option 1? </w:t>
            </w:r>
          </w:p>
        </w:tc>
      </w:tr>
      <w:tr w:rsidR="009A2D3A" w14:paraId="1CB57511" w14:textId="77777777">
        <w:tc>
          <w:tcPr>
            <w:tcW w:w="1236" w:type="dxa"/>
          </w:tcPr>
          <w:p w14:paraId="1CB5750F"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7510"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F</w:t>
            </w:r>
            <w:r>
              <w:rPr>
                <w:rFonts w:eastAsiaTheme="minorEastAsia" w:hint="eastAsia"/>
                <w:color w:val="000000" w:themeColor="text1"/>
                <w:lang w:val="en-US" w:eastAsia="zh-CN"/>
              </w:rPr>
              <w:t xml:space="preserve">ine with option 3 in principle, but we may need to clarify the test environment firstly for specific use case and then to decide how to model the environment and how to set the dataset. </w:t>
            </w:r>
          </w:p>
        </w:tc>
      </w:tr>
    </w:tbl>
    <w:p w14:paraId="1CB57512" w14:textId="05B440F6" w:rsidR="009A2D3A" w:rsidRDefault="009A2D3A">
      <w:pPr>
        <w:rPr>
          <w:color w:val="0070C0"/>
          <w:lang w:val="en-US" w:eastAsia="zh-CN"/>
        </w:rPr>
      </w:pPr>
    </w:p>
    <w:p w14:paraId="1CB57513"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3-7 </w:t>
      </w:r>
    </w:p>
    <w:tbl>
      <w:tblPr>
        <w:tblStyle w:val="TableGrid"/>
        <w:tblW w:w="0" w:type="auto"/>
        <w:tblLook w:val="04A0" w:firstRow="1" w:lastRow="0" w:firstColumn="1" w:lastColumn="0" w:noHBand="0" w:noVBand="1"/>
      </w:tblPr>
      <w:tblGrid>
        <w:gridCol w:w="1236"/>
        <w:gridCol w:w="8395"/>
      </w:tblGrid>
      <w:tr w:rsidR="009A2D3A" w14:paraId="1CB57516" w14:textId="77777777">
        <w:tc>
          <w:tcPr>
            <w:tcW w:w="1236" w:type="dxa"/>
          </w:tcPr>
          <w:p w14:paraId="1CB57514"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7515"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751B" w14:textId="77777777">
        <w:tc>
          <w:tcPr>
            <w:tcW w:w="1236" w:type="dxa"/>
          </w:tcPr>
          <w:p w14:paraId="1CB57517" w14:textId="6F2CCE85" w:rsidR="009A2D3A" w:rsidRDefault="00683D72">
            <w:pPr>
              <w:spacing w:after="120"/>
              <w:rPr>
                <w:rFonts w:eastAsiaTheme="minorEastAsia"/>
                <w:color w:val="0070C0"/>
                <w:lang w:val="en-US" w:eastAsia="zh-CN"/>
              </w:rPr>
            </w:pPr>
            <w:r>
              <w:rPr>
                <w:rFonts w:eastAsia="Times New Roman"/>
                <w:color w:val="0070C0"/>
                <w:lang w:val="en-US"/>
              </w:rPr>
              <w:t>Nokia</w:t>
            </w:r>
          </w:p>
        </w:tc>
        <w:tc>
          <w:tcPr>
            <w:tcW w:w="8395" w:type="dxa"/>
          </w:tcPr>
          <w:p w14:paraId="1CB57518" w14:textId="77777777" w:rsidR="009A2D3A" w:rsidRDefault="00683D72">
            <w:pPr>
              <w:rPr>
                <w:rFonts w:eastAsia="Times New Roman"/>
                <w:color w:val="0070C0"/>
              </w:rPr>
            </w:pPr>
            <w:r>
              <w:rPr>
                <w:rFonts w:eastAsia="Times New Roman"/>
                <w:color w:val="0070C0"/>
              </w:rPr>
              <w:t xml:space="preserve">We propose to use this good table for </w:t>
            </w:r>
            <w:r>
              <w:rPr>
                <w:rFonts w:eastAsia="Times New Roman"/>
                <w:color w:val="0070C0"/>
                <w:u w:val="single"/>
              </w:rPr>
              <w:t>Information purpose only</w:t>
            </w:r>
            <w:r>
              <w:rPr>
                <w:rFonts w:eastAsia="Times New Roman"/>
                <w:color w:val="0070C0"/>
              </w:rPr>
              <w:t xml:space="preserve"> because some of the aspects are still under the discussion in RAN1.</w:t>
            </w:r>
          </w:p>
          <w:p w14:paraId="1CB57519" w14:textId="77777777" w:rsidR="009A2D3A" w:rsidRDefault="00683D72">
            <w:pPr>
              <w:rPr>
                <w:rFonts w:eastAsia="Times New Roman"/>
                <w:color w:val="0070C0"/>
              </w:rPr>
            </w:pPr>
            <w:r>
              <w:rPr>
                <w:rFonts w:eastAsia="Times New Roman"/>
                <w:color w:val="0070C0"/>
              </w:rPr>
              <w:t>Regarding the last column, we agree that Interoperability must be guaranteed, but it should not be limited only to use-case KPIs verification. More discussion is needed here.</w:t>
            </w:r>
          </w:p>
          <w:p w14:paraId="1CB5751A" w14:textId="77777777" w:rsidR="009A2D3A" w:rsidRDefault="00683D72">
            <w:pPr>
              <w:spacing w:after="120"/>
              <w:rPr>
                <w:rFonts w:eastAsiaTheme="minorEastAsia"/>
                <w:color w:val="0070C0"/>
                <w:lang w:val="en-US" w:eastAsia="zh-CN"/>
              </w:rPr>
            </w:pPr>
            <w:r>
              <w:rPr>
                <w:rFonts w:eastAsia="Times New Roman"/>
                <w:color w:val="0070C0"/>
              </w:rPr>
              <w:t>Second column can be renamed to LCM, i.e., to cover all LCM mechanisms to be discussed in RAN4.</w:t>
            </w:r>
          </w:p>
        </w:tc>
      </w:tr>
      <w:tr w:rsidR="009A2D3A" w14:paraId="1CB5751E" w14:textId="77777777">
        <w:tc>
          <w:tcPr>
            <w:tcW w:w="1236" w:type="dxa"/>
          </w:tcPr>
          <w:p w14:paraId="1CB5751C"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751D"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Collaboration level-X is out of 3GPP scope. Level Y, Z differentiate between model transfer on 3GPP defined air interface. We don’t see the need to tie interoperability with collaboration level. If the proposal is to test model transfer performance, we need a separate discussion on that, but our preference is that we don’t test this. LCM related testing are discussed in other issues. </w:t>
            </w:r>
          </w:p>
        </w:tc>
      </w:tr>
      <w:tr w:rsidR="009A2D3A" w14:paraId="1CB57521" w14:textId="77777777">
        <w:tc>
          <w:tcPr>
            <w:tcW w:w="1236" w:type="dxa"/>
          </w:tcPr>
          <w:p w14:paraId="1CB5751F" w14:textId="77777777" w:rsidR="009A2D3A" w:rsidRDefault="00683D72">
            <w:pPr>
              <w:spacing w:after="120"/>
              <w:rPr>
                <w:rFonts w:eastAsiaTheme="minorEastAsia"/>
                <w:lang w:val="en-US" w:eastAsia="zh-CN"/>
              </w:rPr>
            </w:pPr>
            <w:r>
              <w:rPr>
                <w:rFonts w:eastAsiaTheme="minorEastAsia"/>
                <w:lang w:val="en-US" w:eastAsia="zh-CN"/>
              </w:rPr>
              <w:t>Samsung</w:t>
            </w:r>
          </w:p>
        </w:tc>
        <w:tc>
          <w:tcPr>
            <w:tcW w:w="8395" w:type="dxa"/>
          </w:tcPr>
          <w:p w14:paraId="1CB57520" w14:textId="77777777" w:rsidR="009A2D3A" w:rsidRDefault="00683D72">
            <w:pPr>
              <w:spacing w:after="120"/>
              <w:rPr>
                <w:rFonts w:eastAsiaTheme="minorEastAsia"/>
                <w:lang w:val="en-US" w:eastAsia="zh-CN"/>
              </w:rPr>
            </w:pPr>
            <w:r>
              <w:rPr>
                <w:rFonts w:eastAsiaTheme="minorEastAsia"/>
                <w:lang w:val="en-US" w:eastAsia="zh-CN"/>
              </w:rPr>
              <w:t>As proponent company of this table, we believe: (1) RAN4 shall have the study on “interoperability” by at least considering the RAN1 introduced concepts of (a) network-UE collaboration levels of AI/ML Operation, and (b) LCM for AI/ML model; (2) The table can be agreed as the 1</w:t>
            </w:r>
            <w:r>
              <w:rPr>
                <w:rFonts w:eastAsiaTheme="minorEastAsia"/>
                <w:vertAlign w:val="superscript"/>
                <w:lang w:val="en-US" w:eastAsia="zh-CN"/>
              </w:rPr>
              <w:t>st</w:t>
            </w:r>
            <w:r>
              <w:rPr>
                <w:rFonts w:eastAsiaTheme="minorEastAsia"/>
                <w:lang w:val="en-US" w:eastAsia="zh-CN"/>
              </w:rPr>
              <w:t xml:space="preserve"> step to know which part RAN4 need more works on (in other words which parts shall be precluded from RAN4 discussion) and RAN4 can have detailed discussion in the future meeting for the part with “interoperability aspects”. </w:t>
            </w:r>
          </w:p>
        </w:tc>
      </w:tr>
      <w:tr w:rsidR="009A2D3A" w14:paraId="1CB57525" w14:textId="77777777">
        <w:tc>
          <w:tcPr>
            <w:tcW w:w="1236" w:type="dxa"/>
          </w:tcPr>
          <w:p w14:paraId="1CB57522" w14:textId="77777777" w:rsidR="009A2D3A" w:rsidRPr="008D3629" w:rsidRDefault="00683D72">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395" w:type="dxa"/>
          </w:tcPr>
          <w:p w14:paraId="1CB57523" w14:textId="77777777" w:rsidR="009A2D3A" w:rsidRDefault="00683D72">
            <w:pPr>
              <w:spacing w:after="120"/>
              <w:rPr>
                <w:rFonts w:eastAsiaTheme="minorEastAsia"/>
                <w:lang w:val="en-US" w:eastAsia="zh-CN"/>
              </w:rPr>
            </w:pPr>
            <w:r>
              <w:rPr>
                <w:rFonts w:eastAsiaTheme="minorEastAsia"/>
                <w:lang w:val="en-US" w:eastAsia="zh-CN"/>
              </w:rPr>
              <w:t xml:space="preserve">In our view, there are too may combinations. It is not necessary to discuss all of them. Perhaps proponent can clarify whether the intension of this </w:t>
            </w:r>
            <w:proofErr w:type="spellStart"/>
            <w:r>
              <w:rPr>
                <w:rFonts w:eastAsiaTheme="minorEastAsia"/>
                <w:lang w:val="en-US" w:eastAsia="zh-CN"/>
              </w:rPr>
              <w:t>propsoal</w:t>
            </w:r>
            <w:proofErr w:type="spellEnd"/>
            <w:r>
              <w:rPr>
                <w:rFonts w:eastAsiaTheme="minorEastAsia"/>
                <w:lang w:val="en-US" w:eastAsia="zh-CN"/>
              </w:rPr>
              <w:t xml:space="preserve"> is to discuss some down-selection.</w:t>
            </w:r>
          </w:p>
          <w:p w14:paraId="1CB57524" w14:textId="77777777" w:rsidR="009A2D3A" w:rsidRDefault="00683D72">
            <w:pPr>
              <w:spacing w:after="120"/>
              <w:rPr>
                <w:rFonts w:eastAsiaTheme="minorEastAsia"/>
                <w:lang w:val="en-US" w:eastAsia="zh-CN"/>
              </w:rPr>
            </w:pPr>
            <w:r>
              <w:rPr>
                <w:rFonts w:eastAsiaTheme="minorEastAsia"/>
                <w:lang w:val="en-US" w:eastAsia="zh-CN"/>
              </w:rPr>
              <w:t>We are not sure whether RAN4 needs to care about the difference in the collaboration level. (e.g., how UE got the model). RAN4 may only care about the performance of the model.  Some more inputs would be appreciated</w:t>
            </w:r>
          </w:p>
        </w:tc>
      </w:tr>
      <w:tr w:rsidR="009A2D3A" w14:paraId="1CB57528" w14:textId="77777777">
        <w:tc>
          <w:tcPr>
            <w:tcW w:w="1236" w:type="dxa"/>
          </w:tcPr>
          <w:p w14:paraId="1CB57526" w14:textId="77777777" w:rsidR="009A2D3A" w:rsidRDefault="00683D72">
            <w:pPr>
              <w:spacing w:after="120"/>
              <w:rPr>
                <w:rFonts w:eastAsia="PMingLiU"/>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7527" w14:textId="77777777" w:rsidR="009A2D3A" w:rsidRDefault="00683D72">
            <w:pPr>
              <w:spacing w:after="120"/>
              <w:rPr>
                <w:rFonts w:eastAsiaTheme="minorEastAsia"/>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t is not clear what outcome are expected for this issue. Is the intension to introduce requirements/tests for the LCM procedures and use case KPIs if it has impact on interoperability?</w:t>
            </w:r>
          </w:p>
        </w:tc>
      </w:tr>
      <w:tr w:rsidR="009A2D3A" w14:paraId="1CB5752D" w14:textId="77777777">
        <w:tc>
          <w:tcPr>
            <w:tcW w:w="1236" w:type="dxa"/>
          </w:tcPr>
          <w:p w14:paraId="1CB57529"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752A" w14:textId="77777777" w:rsidR="009A2D3A" w:rsidRDefault="00683D72">
            <w:pPr>
              <w:spacing w:after="120"/>
              <w:rPr>
                <w:rFonts w:eastAsiaTheme="minorEastAsia"/>
                <w:color w:val="0070C0"/>
                <w:lang w:val="en-US" w:eastAsia="zh-CN"/>
              </w:rPr>
            </w:pPr>
            <w:r>
              <w:rPr>
                <w:rFonts w:eastAsiaTheme="minorEastAsia"/>
                <w:color w:val="0070C0"/>
                <w:lang w:val="en-US" w:eastAsia="zh-CN"/>
              </w:rPr>
              <w:t xml:space="preserve">For NW-UE collaboration level x, even though the RAN is not involved in model procedures, there is a need to ensure that, whatever happens transparent to RAN with models, the performance remains compliant to 3GPP during operation and that </w:t>
            </w:r>
            <w:proofErr w:type="gramStart"/>
            <w:r>
              <w:rPr>
                <w:rFonts w:eastAsiaTheme="minorEastAsia"/>
                <w:color w:val="0070C0"/>
                <w:lang w:val="en-US" w:eastAsia="zh-CN"/>
              </w:rPr>
              <w:t>e.g.</w:t>
            </w:r>
            <w:proofErr w:type="gramEnd"/>
            <w:r>
              <w:rPr>
                <w:rFonts w:eastAsiaTheme="minorEastAsia"/>
                <w:color w:val="0070C0"/>
                <w:lang w:val="en-US" w:eastAsia="zh-CN"/>
              </w:rPr>
              <w:t xml:space="preserve"> delays in switching etc. do not disturb operation.</w:t>
            </w:r>
          </w:p>
          <w:p w14:paraId="1CB5752B" w14:textId="77777777" w:rsidR="009A2D3A" w:rsidRDefault="00683D72">
            <w:pPr>
              <w:spacing w:after="120"/>
              <w:rPr>
                <w:rFonts w:eastAsiaTheme="minorEastAsia"/>
                <w:color w:val="0070C0"/>
                <w:lang w:val="en-US" w:eastAsia="zh-CN"/>
              </w:rPr>
            </w:pPr>
            <w:r>
              <w:rPr>
                <w:rFonts w:eastAsiaTheme="minorEastAsia"/>
                <w:color w:val="0070C0"/>
                <w:lang w:val="en-US" w:eastAsia="zh-CN"/>
              </w:rPr>
              <w:t xml:space="preserve">For collaboration level x, it is stated no interoperability aspects for model update. However following </w:t>
            </w:r>
            <w:proofErr w:type="gramStart"/>
            <w:r>
              <w:rPr>
                <w:rFonts w:eastAsiaTheme="minorEastAsia"/>
                <w:color w:val="0070C0"/>
                <w:lang w:val="en-US" w:eastAsia="zh-CN"/>
              </w:rPr>
              <w:t>update</w:t>
            </w:r>
            <w:proofErr w:type="gramEnd"/>
            <w:r>
              <w:rPr>
                <w:rFonts w:eastAsiaTheme="minorEastAsia"/>
                <w:color w:val="0070C0"/>
                <w:lang w:val="en-US" w:eastAsia="zh-CN"/>
              </w:rPr>
              <w:t xml:space="preserve"> it needs to be established that the update meets performance criteria.</w:t>
            </w:r>
          </w:p>
          <w:p w14:paraId="1CB5752C"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For all cases, for training some attention may be needed to accuracy requirements if training data is exchanged over RAN interfaces.</w:t>
            </w:r>
          </w:p>
        </w:tc>
      </w:tr>
      <w:tr w:rsidR="009A2D3A" w14:paraId="1CB57533" w14:textId="77777777">
        <w:tc>
          <w:tcPr>
            <w:tcW w:w="1236" w:type="dxa"/>
          </w:tcPr>
          <w:p w14:paraId="1CB5752E"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752F" w14:textId="77777777" w:rsidR="009A2D3A" w:rsidRDefault="00683D72">
            <w:pPr>
              <w:tabs>
                <w:tab w:val="left" w:pos="4767"/>
              </w:tabs>
              <w:spacing w:after="120"/>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 xml:space="preserve">eve-y for Model inference, </w:t>
            </w:r>
            <w:r>
              <w:rPr>
                <w:lang w:val="sv-SE"/>
              </w:rPr>
              <w:t>Model monitoring and Model selection/(de)activation/switching/fallback should be handled with high priority.</w:t>
            </w:r>
          </w:p>
          <w:p w14:paraId="1CB57530" w14:textId="77777777" w:rsidR="009A2D3A" w:rsidRDefault="00683D72">
            <w:pPr>
              <w:tabs>
                <w:tab w:val="left" w:pos="4767"/>
              </w:tabs>
              <w:spacing w:after="120"/>
              <w:rPr>
                <w:rFonts w:eastAsiaTheme="minorEastAsia"/>
                <w:color w:val="000000" w:themeColor="text1"/>
                <w:lang w:val="en-US" w:eastAsia="zh-CN"/>
              </w:rPr>
            </w:pPr>
            <w:r>
              <w:rPr>
                <w:rFonts w:eastAsiaTheme="minorEastAsia"/>
                <w:color w:val="000000" w:themeColor="text1"/>
                <w:lang w:val="en-US" w:eastAsia="zh-CN"/>
              </w:rPr>
              <w:t>For level-x, we don’t think interoperability should be discussed</w:t>
            </w:r>
            <w:r>
              <w:t xml:space="preserve"> </w:t>
            </w:r>
            <w:r>
              <w:rPr>
                <w:rFonts w:eastAsiaTheme="minorEastAsia"/>
                <w:color w:val="000000" w:themeColor="text1"/>
                <w:lang w:val="en-US" w:eastAsia="zh-CN"/>
              </w:rPr>
              <w:t>separately since the AI/ML solution is transparent to 3GPP.</w:t>
            </w:r>
          </w:p>
          <w:p w14:paraId="1CB57531" w14:textId="77777777" w:rsidR="009A2D3A" w:rsidRDefault="00683D72">
            <w:pPr>
              <w:tabs>
                <w:tab w:val="left" w:pos="4767"/>
              </w:tabs>
              <w:spacing w:after="120"/>
              <w:rPr>
                <w:rFonts w:eastAsiaTheme="minorEastAsia"/>
                <w:color w:val="000000" w:themeColor="text1"/>
                <w:lang w:val="en-US" w:eastAsia="zh-CN"/>
              </w:rPr>
            </w:pPr>
            <w:r>
              <w:rPr>
                <w:rFonts w:eastAsiaTheme="minorEastAsia"/>
                <w:color w:val="000000" w:themeColor="text1"/>
                <w:lang w:val="en-US" w:eastAsia="zh-CN"/>
              </w:rPr>
              <w:t>For level-z, it should be handled with low priority until sufficient progress on model transfer has been made in RAN1/RAN2.</w:t>
            </w:r>
          </w:p>
          <w:p w14:paraId="1CB57532"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For model training, it should be handled with low priority until sufficient progress on 3GPP related model training has been made in RAN1/RAN2.</w:t>
            </w:r>
          </w:p>
        </w:tc>
      </w:tr>
      <w:tr w:rsidR="009A2D3A" w14:paraId="1CB57537" w14:textId="77777777">
        <w:tc>
          <w:tcPr>
            <w:tcW w:w="1236" w:type="dxa"/>
          </w:tcPr>
          <w:p w14:paraId="1CB57534"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7535" w14:textId="77777777" w:rsidR="009A2D3A" w:rsidRDefault="00683D72">
            <w:pPr>
              <w:tabs>
                <w:tab w:val="left" w:pos="4767"/>
              </w:tabs>
              <w:spacing w:after="120"/>
              <w:rPr>
                <w:rFonts w:eastAsiaTheme="minorEastAsia"/>
                <w:color w:val="000000" w:themeColor="text1"/>
                <w:lang w:val="en-US" w:eastAsia="zh-CN"/>
              </w:rPr>
            </w:pPr>
            <w:r>
              <w:rPr>
                <w:rFonts w:eastAsiaTheme="minorEastAsia"/>
                <w:color w:val="000000" w:themeColor="text1"/>
                <w:lang w:val="en-US" w:eastAsia="zh-CN"/>
              </w:rPr>
              <w:t xml:space="preserve">It’s not clear whether the interoperability as defined in this issue is within RAN4 scope. The collaboration procedures might be executed offline, and in this case 3GPP doesn’t define the procedures precisely. If it becomes online procedures standardized by 3GPP, we can discuss whether requirements are needed based on the agreed procedure, but at this stage, it’s not clear what the procedures will be </w:t>
            </w:r>
            <w:proofErr w:type="gramStart"/>
            <w:r>
              <w:rPr>
                <w:rFonts w:eastAsiaTheme="minorEastAsia"/>
                <w:color w:val="000000" w:themeColor="text1"/>
                <w:lang w:val="en-US" w:eastAsia="zh-CN"/>
              </w:rPr>
              <w:t>agreed</w:t>
            </w:r>
            <w:proofErr w:type="gramEnd"/>
            <w:r>
              <w:rPr>
                <w:rFonts w:eastAsiaTheme="minorEastAsia"/>
                <w:color w:val="000000" w:themeColor="text1"/>
                <w:lang w:val="en-US" w:eastAsia="zh-CN"/>
              </w:rPr>
              <w:t xml:space="preserve"> and we suggest to deprioritize this discussion.</w:t>
            </w:r>
          </w:p>
          <w:p w14:paraId="1CB57536" w14:textId="77777777" w:rsidR="009A2D3A" w:rsidRDefault="00683D72">
            <w:pPr>
              <w:tabs>
                <w:tab w:val="left" w:pos="4767"/>
              </w:tabs>
              <w:spacing w:after="120"/>
              <w:rPr>
                <w:rFonts w:eastAsiaTheme="minorEastAsia"/>
                <w:color w:val="000000" w:themeColor="text1"/>
                <w:lang w:val="en-US" w:eastAsia="zh-CN"/>
              </w:rPr>
            </w:pPr>
            <w:r>
              <w:rPr>
                <w:rFonts w:eastAsiaTheme="minorEastAsia"/>
                <w:color w:val="000000" w:themeColor="text1"/>
                <w:lang w:val="en-US" w:eastAsia="zh-CN"/>
              </w:rPr>
              <w:t>In general, we agree that interoperability is important, but the requirements/tests can be discussed after the associated RAN1/2 procedure discussion is matured enough.</w:t>
            </w:r>
          </w:p>
        </w:tc>
      </w:tr>
      <w:tr w:rsidR="009A2D3A" w14:paraId="1CB5753B" w14:textId="77777777">
        <w:tc>
          <w:tcPr>
            <w:tcW w:w="1236" w:type="dxa"/>
          </w:tcPr>
          <w:p w14:paraId="1CB57538"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7539" w14:textId="77777777" w:rsidR="009A2D3A" w:rsidRDefault="00683D72">
            <w:pPr>
              <w:tabs>
                <w:tab w:val="left" w:pos="4767"/>
              </w:tabs>
              <w:spacing w:after="120"/>
              <w:rPr>
                <w:rFonts w:eastAsiaTheme="minorEastAsia"/>
                <w:color w:val="000000" w:themeColor="text1"/>
                <w:lang w:val="en-US" w:eastAsia="zh-CN"/>
              </w:rPr>
            </w:pPr>
            <w:r>
              <w:rPr>
                <w:rFonts w:eastAsiaTheme="minorEastAsia"/>
                <w:color w:val="000000" w:themeColor="text1"/>
                <w:lang w:val="en-US" w:eastAsia="zh-CN"/>
              </w:rPr>
              <w:t>The intention of this proposal is not clear. From our understanding, interoperability is verified via lab test and field test. Field test is the IODT test, which is out of RAN4 scope. Lab test consists of requirement test in RAN4 and signaling/procedure test in RAN5.</w:t>
            </w:r>
          </w:p>
          <w:p w14:paraId="1CB5753A" w14:textId="77777777" w:rsidR="009A2D3A" w:rsidRDefault="00683D72">
            <w:pPr>
              <w:tabs>
                <w:tab w:val="left" w:pos="4767"/>
              </w:tabs>
              <w:spacing w:after="120"/>
              <w:rPr>
                <w:rFonts w:eastAsiaTheme="minorEastAsia"/>
                <w:color w:val="000000" w:themeColor="text1"/>
                <w:lang w:val="en-US" w:eastAsia="zh-CN"/>
              </w:rPr>
            </w:pPr>
            <w:r>
              <w:rPr>
                <w:rFonts w:eastAsiaTheme="minorEastAsia"/>
                <w:color w:val="000000" w:themeColor="text1"/>
                <w:lang w:val="en-US" w:eastAsia="zh-CN"/>
              </w:rPr>
              <w:t>As already discussed in our contribution, interoperability is verified by performance requirements and core requirements in RAN4 eventually. Is this table used for checking if the test set ups under discussion are complete or not?</w:t>
            </w:r>
          </w:p>
        </w:tc>
      </w:tr>
      <w:tr w:rsidR="009A2D3A" w14:paraId="1CB5753E" w14:textId="77777777">
        <w:tc>
          <w:tcPr>
            <w:tcW w:w="1236" w:type="dxa"/>
          </w:tcPr>
          <w:p w14:paraId="1CB5753C"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753D" w14:textId="77777777" w:rsidR="009A2D3A" w:rsidRDefault="00683D72">
            <w:pPr>
              <w:tabs>
                <w:tab w:val="left" w:pos="4767"/>
              </w:tabs>
              <w:spacing w:after="120"/>
              <w:rPr>
                <w:rFonts w:eastAsiaTheme="minorEastAsia"/>
                <w:color w:val="000000" w:themeColor="text1"/>
                <w:lang w:val="en-US" w:eastAsia="zh-CN"/>
              </w:rPr>
            </w:pPr>
            <w:r>
              <w:rPr>
                <w:rFonts w:eastAsiaTheme="minorEastAsia"/>
                <w:color w:val="000000" w:themeColor="text1"/>
                <w:lang w:val="en-US" w:eastAsia="zh-CN"/>
              </w:rPr>
              <w:t>We are generally fine with the analysis in the table. We have one comment: interoperability aspects for model deployment/update/transfer/delivery from/to model storage needs further discussions and conclusions.</w:t>
            </w:r>
          </w:p>
        </w:tc>
      </w:tr>
      <w:tr w:rsidR="009A2D3A" w14:paraId="1CB57541" w14:textId="77777777">
        <w:tc>
          <w:tcPr>
            <w:tcW w:w="1236" w:type="dxa"/>
          </w:tcPr>
          <w:p w14:paraId="1CB5753F"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7540" w14:textId="77777777" w:rsidR="009A2D3A" w:rsidRDefault="00683D72">
            <w:pPr>
              <w:tabs>
                <w:tab w:val="left" w:pos="4767"/>
              </w:tabs>
              <w:spacing w:after="120"/>
              <w:rPr>
                <w:rFonts w:eastAsiaTheme="minorEastAsia"/>
                <w:color w:val="000000" w:themeColor="text1"/>
                <w:lang w:val="en-US" w:eastAsia="zh-CN"/>
              </w:rPr>
            </w:pPr>
            <w:r>
              <w:rPr>
                <w:rFonts w:eastAsiaTheme="minorEastAsia"/>
                <w:color w:val="000000" w:themeColor="text1"/>
                <w:lang w:val="en-US" w:eastAsia="zh-CN"/>
              </w:rPr>
              <w:t>N</w:t>
            </w:r>
            <w:r>
              <w:rPr>
                <w:rFonts w:eastAsiaTheme="minorEastAsia" w:hint="eastAsia"/>
                <w:color w:val="000000" w:themeColor="text1"/>
                <w:lang w:val="en-US" w:eastAsia="zh-CN"/>
              </w:rPr>
              <w:t xml:space="preserve">eed clarification what is the expected outcome for this interoperability issue. </w:t>
            </w:r>
            <w:r>
              <w:rPr>
                <w:rFonts w:eastAsiaTheme="minorEastAsia"/>
                <w:color w:val="000000" w:themeColor="text1"/>
                <w:lang w:val="en-US" w:eastAsia="zh-CN"/>
              </w:rPr>
              <w:t>S</w:t>
            </w:r>
            <w:r>
              <w:rPr>
                <w:rFonts w:eastAsiaTheme="minorEastAsia" w:hint="eastAsia"/>
                <w:color w:val="000000" w:themeColor="text1"/>
                <w:lang w:val="en-US" w:eastAsia="zh-CN"/>
              </w:rPr>
              <w:t xml:space="preserve">ince the requirements and test are already under discussion in separate issues above, do we really need to maintain such table? </w:t>
            </w:r>
          </w:p>
        </w:tc>
      </w:tr>
    </w:tbl>
    <w:p w14:paraId="1CB57543" w14:textId="77777777" w:rsidR="009A2D3A" w:rsidRDefault="009A2D3A">
      <w:pPr>
        <w:rPr>
          <w:color w:val="0070C0"/>
          <w:lang w:val="en-US" w:eastAsia="zh-CN"/>
        </w:rPr>
      </w:pPr>
    </w:p>
    <w:p w14:paraId="1CB57544" w14:textId="77777777" w:rsidR="009A2D3A" w:rsidRDefault="00683D72">
      <w:pPr>
        <w:pStyle w:val="Heading3"/>
        <w:rPr>
          <w:sz w:val="24"/>
          <w:szCs w:val="16"/>
        </w:rPr>
      </w:pPr>
      <w:r>
        <w:rPr>
          <w:sz w:val="24"/>
          <w:szCs w:val="16"/>
        </w:rPr>
        <w:t>CRs/TPs comments collection</w:t>
      </w:r>
    </w:p>
    <w:p w14:paraId="1CB57545" w14:textId="77777777" w:rsidR="009A2D3A" w:rsidRDefault="00683D72">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9A2D3A" w14:paraId="1CB57548" w14:textId="77777777">
        <w:tc>
          <w:tcPr>
            <w:tcW w:w="1242" w:type="dxa"/>
          </w:tcPr>
          <w:p w14:paraId="1CB57546"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CB57547"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A2D3A" w14:paraId="1CB5754B" w14:textId="77777777">
        <w:tc>
          <w:tcPr>
            <w:tcW w:w="1242" w:type="dxa"/>
            <w:vMerge w:val="restart"/>
          </w:tcPr>
          <w:p w14:paraId="1CB57549"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CB5754A"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Company A</w:t>
            </w:r>
          </w:p>
        </w:tc>
      </w:tr>
      <w:tr w:rsidR="009A2D3A" w14:paraId="1CB5754E" w14:textId="77777777">
        <w:tc>
          <w:tcPr>
            <w:tcW w:w="1242" w:type="dxa"/>
            <w:vMerge/>
          </w:tcPr>
          <w:p w14:paraId="1CB5754C" w14:textId="77777777" w:rsidR="009A2D3A" w:rsidRDefault="009A2D3A">
            <w:pPr>
              <w:spacing w:after="120"/>
              <w:rPr>
                <w:rFonts w:eastAsiaTheme="minorEastAsia"/>
                <w:color w:val="0070C0"/>
                <w:lang w:val="en-US" w:eastAsia="zh-CN"/>
              </w:rPr>
            </w:pPr>
          </w:p>
        </w:tc>
        <w:tc>
          <w:tcPr>
            <w:tcW w:w="8615" w:type="dxa"/>
          </w:tcPr>
          <w:p w14:paraId="1CB5754D"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A2D3A" w14:paraId="1CB57551" w14:textId="77777777">
        <w:tc>
          <w:tcPr>
            <w:tcW w:w="1242" w:type="dxa"/>
            <w:vMerge/>
          </w:tcPr>
          <w:p w14:paraId="1CB5754F" w14:textId="77777777" w:rsidR="009A2D3A" w:rsidRDefault="009A2D3A">
            <w:pPr>
              <w:spacing w:after="120"/>
              <w:rPr>
                <w:rFonts w:eastAsiaTheme="minorEastAsia"/>
                <w:color w:val="0070C0"/>
                <w:lang w:val="en-US" w:eastAsia="zh-CN"/>
              </w:rPr>
            </w:pPr>
          </w:p>
        </w:tc>
        <w:tc>
          <w:tcPr>
            <w:tcW w:w="8615" w:type="dxa"/>
          </w:tcPr>
          <w:p w14:paraId="1CB57550" w14:textId="77777777" w:rsidR="009A2D3A" w:rsidRDefault="009A2D3A">
            <w:pPr>
              <w:spacing w:after="120"/>
              <w:rPr>
                <w:rFonts w:eastAsiaTheme="minorEastAsia"/>
                <w:color w:val="0070C0"/>
                <w:lang w:val="en-US" w:eastAsia="zh-CN"/>
              </w:rPr>
            </w:pPr>
          </w:p>
        </w:tc>
      </w:tr>
      <w:tr w:rsidR="009A2D3A" w14:paraId="1CB57554" w14:textId="77777777">
        <w:tc>
          <w:tcPr>
            <w:tcW w:w="1242" w:type="dxa"/>
            <w:vMerge w:val="restart"/>
          </w:tcPr>
          <w:p w14:paraId="1CB57552" w14:textId="77777777" w:rsidR="009A2D3A" w:rsidRDefault="00683D7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CB57553"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Company A</w:t>
            </w:r>
          </w:p>
        </w:tc>
      </w:tr>
      <w:tr w:rsidR="009A2D3A" w14:paraId="1CB57557" w14:textId="77777777">
        <w:tc>
          <w:tcPr>
            <w:tcW w:w="1242" w:type="dxa"/>
            <w:vMerge/>
          </w:tcPr>
          <w:p w14:paraId="1CB57555" w14:textId="77777777" w:rsidR="009A2D3A" w:rsidRDefault="009A2D3A">
            <w:pPr>
              <w:spacing w:after="120"/>
              <w:rPr>
                <w:rFonts w:eastAsiaTheme="minorEastAsia"/>
                <w:color w:val="0070C0"/>
                <w:lang w:val="en-US" w:eastAsia="zh-CN"/>
              </w:rPr>
            </w:pPr>
          </w:p>
        </w:tc>
        <w:tc>
          <w:tcPr>
            <w:tcW w:w="8615" w:type="dxa"/>
          </w:tcPr>
          <w:p w14:paraId="1CB57556"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A2D3A" w14:paraId="1CB5755A" w14:textId="77777777">
        <w:tc>
          <w:tcPr>
            <w:tcW w:w="1242" w:type="dxa"/>
            <w:vMerge/>
          </w:tcPr>
          <w:p w14:paraId="1CB57558" w14:textId="77777777" w:rsidR="009A2D3A" w:rsidRDefault="009A2D3A">
            <w:pPr>
              <w:spacing w:after="120"/>
              <w:rPr>
                <w:rFonts w:eastAsiaTheme="minorEastAsia"/>
                <w:color w:val="0070C0"/>
                <w:lang w:val="en-US" w:eastAsia="zh-CN"/>
              </w:rPr>
            </w:pPr>
          </w:p>
        </w:tc>
        <w:tc>
          <w:tcPr>
            <w:tcW w:w="8615" w:type="dxa"/>
          </w:tcPr>
          <w:p w14:paraId="1CB57559" w14:textId="77777777" w:rsidR="009A2D3A" w:rsidRDefault="009A2D3A">
            <w:pPr>
              <w:spacing w:after="120"/>
              <w:rPr>
                <w:rFonts w:eastAsiaTheme="minorEastAsia"/>
                <w:color w:val="0070C0"/>
                <w:lang w:val="en-US" w:eastAsia="zh-CN"/>
              </w:rPr>
            </w:pPr>
          </w:p>
        </w:tc>
      </w:tr>
    </w:tbl>
    <w:p w14:paraId="1CB5755B" w14:textId="77777777" w:rsidR="009A2D3A" w:rsidRDefault="009A2D3A">
      <w:pPr>
        <w:rPr>
          <w:color w:val="0070C0"/>
          <w:lang w:val="en-US" w:eastAsia="zh-CN"/>
        </w:rPr>
      </w:pPr>
    </w:p>
    <w:p w14:paraId="1CB5755C" w14:textId="77777777" w:rsidR="009A2D3A" w:rsidRDefault="009A2D3A">
      <w:pPr>
        <w:rPr>
          <w:color w:val="0070C0"/>
          <w:lang w:val="en-US" w:eastAsia="zh-CN"/>
        </w:rPr>
      </w:pPr>
    </w:p>
    <w:p w14:paraId="1CB5755D" w14:textId="77777777" w:rsidR="009A2D3A" w:rsidRDefault="009A2D3A">
      <w:pPr>
        <w:rPr>
          <w:color w:val="0070C0"/>
          <w:lang w:val="en-US" w:eastAsia="zh-CN"/>
        </w:rPr>
      </w:pPr>
    </w:p>
    <w:p w14:paraId="1CB5755E" w14:textId="77777777" w:rsidR="009A2D3A" w:rsidRDefault="00683D72">
      <w:pPr>
        <w:pStyle w:val="Heading2"/>
      </w:pPr>
      <w:r>
        <w:t>Summary</w:t>
      </w:r>
      <w:r>
        <w:rPr>
          <w:rFonts w:hint="eastAsia"/>
        </w:rPr>
        <w:t xml:space="preserve"> for 1st round </w:t>
      </w:r>
    </w:p>
    <w:p w14:paraId="1CB5755F" w14:textId="77777777" w:rsidR="009A2D3A" w:rsidRDefault="00683D72">
      <w:pPr>
        <w:pStyle w:val="Heading3"/>
        <w:rPr>
          <w:sz w:val="24"/>
          <w:szCs w:val="16"/>
        </w:rPr>
      </w:pPr>
      <w:r>
        <w:rPr>
          <w:sz w:val="24"/>
          <w:szCs w:val="16"/>
        </w:rPr>
        <w:t xml:space="preserve">Open issues </w:t>
      </w:r>
    </w:p>
    <w:p w14:paraId="1CB57560" w14:textId="77777777" w:rsidR="009A2D3A" w:rsidRDefault="00683D7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42"/>
        <w:gridCol w:w="8615"/>
      </w:tblGrid>
      <w:tr w:rsidR="009A2D3A" w14:paraId="1CB57563" w14:textId="77777777">
        <w:tc>
          <w:tcPr>
            <w:tcW w:w="1242" w:type="dxa"/>
          </w:tcPr>
          <w:p w14:paraId="1CB57561" w14:textId="77777777" w:rsidR="009A2D3A" w:rsidRDefault="009A2D3A">
            <w:pPr>
              <w:rPr>
                <w:rFonts w:eastAsiaTheme="minorEastAsia"/>
                <w:b/>
                <w:bCs/>
                <w:color w:val="0070C0"/>
                <w:lang w:val="en-US" w:eastAsia="zh-CN"/>
              </w:rPr>
            </w:pPr>
          </w:p>
        </w:tc>
        <w:tc>
          <w:tcPr>
            <w:tcW w:w="8615" w:type="dxa"/>
          </w:tcPr>
          <w:p w14:paraId="1CB57562" w14:textId="77777777" w:rsidR="009A2D3A" w:rsidRDefault="00683D7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A2D3A" w14:paraId="1CB57568" w14:textId="77777777">
        <w:tc>
          <w:tcPr>
            <w:tcW w:w="1242" w:type="dxa"/>
          </w:tcPr>
          <w:p w14:paraId="1CB57564" w14:textId="2050DDFC" w:rsidR="009A2D3A" w:rsidRDefault="00683D72">
            <w:pPr>
              <w:rPr>
                <w:rFonts w:eastAsiaTheme="minorEastAsia"/>
                <w:color w:val="0070C0"/>
                <w:lang w:val="en-US" w:eastAsia="zh-CN"/>
              </w:rPr>
            </w:pPr>
            <w:r>
              <w:rPr>
                <w:rFonts w:eastAsiaTheme="minorEastAsia" w:hint="eastAsia"/>
                <w:b/>
                <w:bCs/>
                <w:color w:val="0070C0"/>
                <w:lang w:val="en-US" w:eastAsia="zh-CN"/>
              </w:rPr>
              <w:t>Sub-topic#</w:t>
            </w:r>
            <w:r w:rsidR="00924903">
              <w:rPr>
                <w:rFonts w:eastAsiaTheme="minorEastAsia"/>
                <w:b/>
                <w:bCs/>
                <w:color w:val="0070C0"/>
                <w:lang w:val="en-US" w:eastAsia="zh-CN"/>
              </w:rPr>
              <w:t>3-</w:t>
            </w:r>
            <w:r>
              <w:rPr>
                <w:rFonts w:eastAsiaTheme="minorEastAsia" w:hint="eastAsia"/>
                <w:b/>
                <w:bCs/>
                <w:color w:val="0070C0"/>
                <w:lang w:val="en-US" w:eastAsia="zh-CN"/>
              </w:rPr>
              <w:t>1</w:t>
            </w:r>
          </w:p>
        </w:tc>
        <w:tc>
          <w:tcPr>
            <w:tcW w:w="8615" w:type="dxa"/>
          </w:tcPr>
          <w:p w14:paraId="1CB57567" w14:textId="46141661" w:rsidR="009A2D3A" w:rsidRPr="0080045B" w:rsidRDefault="00B101BE">
            <w:pPr>
              <w:rPr>
                <w:rFonts w:eastAsiaTheme="minorEastAsia"/>
                <w:iCs/>
                <w:color w:val="0070C0"/>
                <w:lang w:val="en-US" w:eastAsia="zh-CN"/>
              </w:rPr>
            </w:pPr>
            <w:r>
              <w:rPr>
                <w:rFonts w:eastAsiaTheme="minorEastAsia"/>
                <w:i/>
                <w:color w:val="0070C0"/>
                <w:lang w:val="en-US" w:eastAsia="zh-CN"/>
              </w:rPr>
              <w:t xml:space="preserve"> </w:t>
            </w:r>
            <w:r>
              <w:rPr>
                <w:rFonts w:eastAsiaTheme="minorEastAsia"/>
                <w:iCs/>
                <w:color w:val="0070C0"/>
                <w:lang w:val="en-US" w:eastAsia="zh-CN"/>
              </w:rPr>
              <w:t>The diagrams proposed in R4-2305051 created some confusion</w:t>
            </w:r>
            <w:r w:rsidR="00844062">
              <w:rPr>
                <w:rFonts w:eastAsiaTheme="minorEastAsia"/>
                <w:iCs/>
                <w:color w:val="0070C0"/>
                <w:lang w:val="en-US" w:eastAsia="zh-CN"/>
              </w:rPr>
              <w:t xml:space="preserve"> even though they were intended as logical blocks </w:t>
            </w:r>
            <w:r w:rsidR="00D86EC5">
              <w:rPr>
                <w:rFonts w:eastAsiaTheme="minorEastAsia"/>
                <w:iCs/>
                <w:color w:val="0070C0"/>
                <w:lang w:val="en-US" w:eastAsia="zh-CN"/>
              </w:rPr>
              <w:t xml:space="preserve">based on </w:t>
            </w:r>
            <w:proofErr w:type="spellStart"/>
            <w:r w:rsidR="00D86EC5">
              <w:rPr>
                <w:rFonts w:eastAsiaTheme="minorEastAsia"/>
                <w:iCs/>
                <w:color w:val="0070C0"/>
                <w:lang w:val="en-US" w:eastAsia="zh-CN"/>
              </w:rPr>
              <w:t>vivo’s</w:t>
            </w:r>
            <w:proofErr w:type="spellEnd"/>
            <w:r w:rsidR="00D86EC5">
              <w:rPr>
                <w:rFonts w:eastAsiaTheme="minorEastAsia"/>
                <w:iCs/>
                <w:color w:val="0070C0"/>
                <w:lang w:val="en-US" w:eastAsia="zh-CN"/>
              </w:rPr>
              <w:t xml:space="preserve"> clarification. Some companies commented that it is too early to have any agreement on </w:t>
            </w:r>
            <w:r w:rsidR="0080045B">
              <w:rPr>
                <w:rFonts w:eastAsiaTheme="minorEastAsia"/>
                <w:iCs/>
                <w:color w:val="0070C0"/>
                <w:lang w:val="en-US" w:eastAsia="zh-CN"/>
              </w:rPr>
              <w:t xml:space="preserve">such a model as it is not clear if this is general </w:t>
            </w:r>
            <w:proofErr w:type="spellStart"/>
            <w:proofErr w:type="gramStart"/>
            <w:r w:rsidR="0080045B">
              <w:rPr>
                <w:rFonts w:eastAsiaTheme="minorEastAsia"/>
                <w:iCs/>
                <w:color w:val="0070C0"/>
                <w:lang w:val="en-US" w:eastAsia="zh-CN"/>
              </w:rPr>
              <w:t>enough.</w:t>
            </w:r>
            <w:r w:rsidR="00683D72">
              <w:rPr>
                <w:rFonts w:eastAsiaTheme="minorEastAsia"/>
                <w:i/>
                <w:color w:val="0070C0"/>
                <w:lang w:val="en-US" w:eastAsia="zh-CN"/>
              </w:rPr>
              <w:t>Recommendations</w:t>
            </w:r>
            <w:proofErr w:type="spellEnd"/>
            <w:proofErr w:type="gramEnd"/>
            <w:r w:rsidR="00683D72">
              <w:rPr>
                <w:rFonts w:eastAsiaTheme="minorEastAsia" w:hint="eastAsia"/>
                <w:i/>
                <w:color w:val="0070C0"/>
                <w:lang w:val="en-US" w:eastAsia="zh-CN"/>
              </w:rPr>
              <w:t xml:space="preserve"> for 2</w:t>
            </w:r>
            <w:r w:rsidR="00683D72">
              <w:rPr>
                <w:rFonts w:eastAsiaTheme="minorEastAsia" w:hint="eastAsia"/>
                <w:i/>
                <w:color w:val="0070C0"/>
                <w:vertAlign w:val="superscript"/>
                <w:lang w:val="en-US" w:eastAsia="zh-CN"/>
              </w:rPr>
              <w:t>nd</w:t>
            </w:r>
            <w:r w:rsidR="00683D72">
              <w:rPr>
                <w:rFonts w:eastAsiaTheme="minorEastAsia" w:hint="eastAsia"/>
                <w:i/>
                <w:color w:val="0070C0"/>
                <w:lang w:val="en-US" w:eastAsia="zh-CN"/>
              </w:rPr>
              <w:t xml:space="preserve"> round:</w:t>
            </w:r>
            <w:r w:rsidR="0080045B">
              <w:rPr>
                <w:rFonts w:eastAsiaTheme="minorEastAsia"/>
                <w:i/>
                <w:color w:val="0070C0"/>
                <w:lang w:val="en-US" w:eastAsia="zh-CN"/>
              </w:rPr>
              <w:t xml:space="preserve"> </w:t>
            </w:r>
            <w:r w:rsidR="0080045B">
              <w:rPr>
                <w:rFonts w:eastAsiaTheme="minorEastAsia"/>
                <w:iCs/>
                <w:color w:val="0070C0"/>
                <w:lang w:val="en-US" w:eastAsia="zh-CN"/>
              </w:rPr>
              <w:t>Further discuss in the 2</w:t>
            </w:r>
            <w:r w:rsidR="0080045B" w:rsidRPr="008D3629">
              <w:rPr>
                <w:rFonts w:eastAsiaTheme="minorEastAsia"/>
                <w:iCs/>
                <w:color w:val="0070C0"/>
                <w:vertAlign w:val="superscript"/>
                <w:lang w:val="en-US" w:eastAsia="zh-CN"/>
              </w:rPr>
              <w:t>nd</w:t>
            </w:r>
            <w:r w:rsidR="0080045B">
              <w:rPr>
                <w:rFonts w:eastAsiaTheme="minorEastAsia"/>
                <w:iCs/>
                <w:color w:val="0070C0"/>
                <w:lang w:val="en-US" w:eastAsia="zh-CN"/>
              </w:rPr>
              <w:t xml:space="preserve"> round to check whether some high level diagram can be agreed or what should be studied until the next meeting.</w:t>
            </w:r>
          </w:p>
        </w:tc>
      </w:tr>
      <w:tr w:rsidR="00B101BE" w14:paraId="1E1D3683" w14:textId="77777777">
        <w:tc>
          <w:tcPr>
            <w:tcW w:w="1242" w:type="dxa"/>
          </w:tcPr>
          <w:p w14:paraId="7957587F" w14:textId="5608ADEC" w:rsidR="00B101BE" w:rsidRDefault="00B101BE" w:rsidP="00B101B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sidR="00F6738C">
              <w:rPr>
                <w:rFonts w:eastAsiaTheme="minorEastAsia"/>
                <w:b/>
                <w:bCs/>
                <w:color w:val="0070C0"/>
                <w:lang w:val="en-US" w:eastAsia="zh-CN"/>
              </w:rPr>
              <w:t>2</w:t>
            </w:r>
          </w:p>
        </w:tc>
        <w:tc>
          <w:tcPr>
            <w:tcW w:w="8615" w:type="dxa"/>
          </w:tcPr>
          <w:p w14:paraId="3615FF14" w14:textId="2D0D27DE" w:rsidR="00F6738C" w:rsidRPr="008D3629" w:rsidRDefault="00D10598" w:rsidP="00B101BE">
            <w:pPr>
              <w:rPr>
                <w:iCs/>
                <w:color w:val="0070C0"/>
                <w:lang w:val="en-US" w:eastAsia="ja-JP"/>
              </w:rPr>
            </w:pPr>
            <w:r>
              <w:rPr>
                <w:rFonts w:hint="eastAsia"/>
                <w:iCs/>
                <w:color w:val="0070C0"/>
                <w:lang w:val="en-US" w:eastAsia="ja-JP"/>
              </w:rPr>
              <w:t>C</w:t>
            </w:r>
            <w:r>
              <w:rPr>
                <w:iCs/>
                <w:color w:val="0070C0"/>
                <w:lang w:val="en-US" w:eastAsia="ja-JP"/>
              </w:rPr>
              <w:t xml:space="preserve">ompanies agree to de-prioritize </w:t>
            </w:r>
            <w:r w:rsidR="001D1C2D">
              <w:rPr>
                <w:iCs/>
                <w:color w:val="0070C0"/>
                <w:lang w:val="en-US" w:eastAsia="ja-JP"/>
              </w:rPr>
              <w:t xml:space="preserve">the study of testing for online training procedures. One company </w:t>
            </w:r>
            <w:proofErr w:type="spellStart"/>
            <w:r w:rsidR="001D1C2D">
              <w:rPr>
                <w:iCs/>
                <w:color w:val="0070C0"/>
                <w:lang w:val="en-US" w:eastAsia="ja-JP"/>
              </w:rPr>
              <w:t>commnented</w:t>
            </w:r>
            <w:proofErr w:type="spellEnd"/>
            <w:r w:rsidR="001D1C2D">
              <w:rPr>
                <w:iCs/>
                <w:color w:val="0070C0"/>
                <w:lang w:val="en-US" w:eastAsia="ja-JP"/>
              </w:rPr>
              <w:t xml:space="preserve"> that this should be done under the assumption that </w:t>
            </w:r>
            <w:r w:rsidR="00547DDB">
              <w:rPr>
                <w:iCs/>
                <w:color w:val="0070C0"/>
                <w:lang w:val="en-US" w:eastAsia="ja-JP"/>
              </w:rPr>
              <w:t xml:space="preserve">no online training procedure will be introduced by other working groups. </w:t>
            </w:r>
          </w:p>
          <w:p w14:paraId="26EAF09B" w14:textId="25BD9235" w:rsidR="00B101BE" w:rsidRPr="008D3629" w:rsidDel="00924903" w:rsidRDefault="00B101BE" w:rsidP="00B101BE">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47DDB">
              <w:rPr>
                <w:rFonts w:eastAsiaTheme="minorEastAsia"/>
                <w:i/>
                <w:color w:val="0070C0"/>
                <w:lang w:val="en-US" w:eastAsia="zh-CN"/>
              </w:rPr>
              <w:t xml:space="preserve"> </w:t>
            </w:r>
            <w:r w:rsidR="00547DDB">
              <w:rPr>
                <w:rFonts w:eastAsiaTheme="minorEastAsia"/>
                <w:iCs/>
                <w:color w:val="0070C0"/>
                <w:lang w:val="en-US" w:eastAsia="zh-CN"/>
              </w:rPr>
              <w:t xml:space="preserve">Capture an agreement that </w:t>
            </w:r>
            <w:r w:rsidR="00494452">
              <w:rPr>
                <w:rFonts w:eastAsiaTheme="minorEastAsia"/>
                <w:iCs/>
                <w:color w:val="0070C0"/>
                <w:lang w:val="en-US" w:eastAsia="zh-CN"/>
              </w:rPr>
              <w:t>study on testing for online training is de-prioritized with the possibility to revisit this if any online testing procedure is introduced by other WGs.</w:t>
            </w:r>
          </w:p>
        </w:tc>
      </w:tr>
      <w:tr w:rsidR="00B101BE" w14:paraId="497CCFE2" w14:textId="77777777">
        <w:tc>
          <w:tcPr>
            <w:tcW w:w="1242" w:type="dxa"/>
          </w:tcPr>
          <w:p w14:paraId="7B481600" w14:textId="0D3AA71E" w:rsidR="00B101BE" w:rsidRDefault="00B101BE" w:rsidP="00B101B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sidR="00494452">
              <w:rPr>
                <w:rFonts w:eastAsiaTheme="minorEastAsia"/>
                <w:b/>
                <w:bCs/>
                <w:color w:val="0070C0"/>
                <w:lang w:val="en-US" w:eastAsia="zh-CN"/>
              </w:rPr>
              <w:t>3</w:t>
            </w:r>
          </w:p>
        </w:tc>
        <w:tc>
          <w:tcPr>
            <w:tcW w:w="8615" w:type="dxa"/>
          </w:tcPr>
          <w:p w14:paraId="4AC5FAC3" w14:textId="15F9905B" w:rsidR="00494452" w:rsidRDefault="00D161E4" w:rsidP="00B101BE">
            <w:pPr>
              <w:rPr>
                <w:iCs/>
                <w:color w:val="0070C0"/>
                <w:lang w:val="en-US" w:eastAsia="ja-JP"/>
              </w:rPr>
            </w:pPr>
            <w:r>
              <w:rPr>
                <w:iCs/>
                <w:color w:val="0070C0"/>
                <w:lang w:val="en-US" w:eastAsia="ja-JP"/>
              </w:rPr>
              <w:t>Many companies agree that the listed bullets are a good starting point while there is a clear need for further clarifications of what should be studied and how.</w:t>
            </w:r>
          </w:p>
          <w:p w14:paraId="6BE6B35E" w14:textId="6C17EB29" w:rsidR="00D161E4" w:rsidRPr="008D3629" w:rsidRDefault="00422974" w:rsidP="00B101BE">
            <w:pPr>
              <w:rPr>
                <w:iCs/>
                <w:color w:val="0070C0"/>
                <w:lang w:val="en-US" w:eastAsia="ja-JP"/>
              </w:rPr>
            </w:pPr>
            <w:r>
              <w:rPr>
                <w:rFonts w:hint="eastAsia"/>
                <w:iCs/>
                <w:color w:val="0070C0"/>
                <w:lang w:val="en-US" w:eastAsia="ja-JP"/>
              </w:rPr>
              <w:t>S</w:t>
            </w:r>
            <w:r>
              <w:rPr>
                <w:iCs/>
                <w:color w:val="0070C0"/>
                <w:lang w:val="en-US" w:eastAsia="ja-JP"/>
              </w:rPr>
              <w:t xml:space="preserve">ome comments suggest that the encoder should also be considered. In this case, the encoder would be </w:t>
            </w:r>
            <w:r w:rsidR="0037397B">
              <w:rPr>
                <w:iCs/>
                <w:color w:val="0070C0"/>
                <w:lang w:val="en-US" w:eastAsia="ja-JP"/>
              </w:rPr>
              <w:t xml:space="preserve">in the DUT and thus, is what would </w:t>
            </w:r>
            <w:proofErr w:type="gramStart"/>
            <w:r w:rsidR="0037397B">
              <w:rPr>
                <w:iCs/>
                <w:color w:val="0070C0"/>
                <w:lang w:val="en-US" w:eastAsia="ja-JP"/>
              </w:rPr>
              <w:t>actually be</w:t>
            </w:r>
            <w:proofErr w:type="gramEnd"/>
            <w:r w:rsidR="0037397B">
              <w:rPr>
                <w:iCs/>
                <w:color w:val="0070C0"/>
                <w:lang w:val="en-US" w:eastAsia="ja-JP"/>
              </w:rPr>
              <w:t xml:space="preserve"> tested. It is not clear why a reference would need to be established.</w:t>
            </w:r>
          </w:p>
          <w:p w14:paraId="1780F67D" w14:textId="552BBDFB" w:rsidR="00B101BE" w:rsidRPr="008D3629" w:rsidDel="00924903" w:rsidRDefault="00B101BE" w:rsidP="00B101BE">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7397B">
              <w:rPr>
                <w:rFonts w:eastAsiaTheme="minorEastAsia"/>
                <w:i/>
                <w:color w:val="0070C0"/>
                <w:lang w:val="en-US" w:eastAsia="zh-CN"/>
              </w:rPr>
              <w:t xml:space="preserve"> </w:t>
            </w:r>
            <w:r w:rsidR="0037397B">
              <w:rPr>
                <w:rFonts w:eastAsiaTheme="minorEastAsia"/>
                <w:iCs/>
                <w:color w:val="0070C0"/>
                <w:lang w:val="en-US" w:eastAsia="zh-CN"/>
              </w:rPr>
              <w:t>Continue the discussion in the 2</w:t>
            </w:r>
            <w:r w:rsidR="0037397B" w:rsidRPr="008D3629">
              <w:rPr>
                <w:rFonts w:eastAsiaTheme="minorEastAsia"/>
                <w:iCs/>
                <w:color w:val="0070C0"/>
                <w:vertAlign w:val="superscript"/>
                <w:lang w:val="en-US" w:eastAsia="zh-CN"/>
              </w:rPr>
              <w:t>nd</w:t>
            </w:r>
            <w:r w:rsidR="0037397B">
              <w:rPr>
                <w:rFonts w:eastAsiaTheme="minorEastAsia"/>
                <w:iCs/>
                <w:color w:val="0070C0"/>
                <w:lang w:val="en-US" w:eastAsia="zh-CN"/>
              </w:rPr>
              <w:t xml:space="preserve"> round to further clarify the proposed bullets and try to agree </w:t>
            </w:r>
            <w:r w:rsidR="007C5BF3">
              <w:rPr>
                <w:rFonts w:eastAsiaTheme="minorEastAsia"/>
                <w:iCs/>
                <w:color w:val="0070C0"/>
                <w:lang w:val="en-US" w:eastAsia="zh-CN"/>
              </w:rPr>
              <w:t xml:space="preserve">a baseline set of issues to be further studied. Some of the comments, </w:t>
            </w:r>
            <w:proofErr w:type="gramStart"/>
            <w:r w:rsidR="007C5BF3">
              <w:rPr>
                <w:rFonts w:eastAsiaTheme="minorEastAsia"/>
                <w:iCs/>
                <w:color w:val="0070C0"/>
                <w:lang w:val="en-US" w:eastAsia="zh-CN"/>
              </w:rPr>
              <w:t>e.g.</w:t>
            </w:r>
            <w:proofErr w:type="gramEnd"/>
            <w:r w:rsidR="007C5BF3">
              <w:rPr>
                <w:rFonts w:eastAsiaTheme="minorEastAsia"/>
                <w:iCs/>
                <w:color w:val="0070C0"/>
                <w:lang w:val="en-US" w:eastAsia="zh-CN"/>
              </w:rPr>
              <w:t xml:space="preserve"> </w:t>
            </w:r>
            <w:r w:rsidR="00003608">
              <w:rPr>
                <w:rFonts w:eastAsiaTheme="minorEastAsia"/>
                <w:iCs/>
                <w:color w:val="0070C0"/>
                <w:lang w:val="en-US" w:eastAsia="zh-CN"/>
              </w:rPr>
              <w:t>necessity to have a reference decoder should also be included.</w:t>
            </w:r>
          </w:p>
        </w:tc>
      </w:tr>
      <w:tr w:rsidR="00B101BE" w14:paraId="70AD4D13" w14:textId="77777777">
        <w:tc>
          <w:tcPr>
            <w:tcW w:w="1242" w:type="dxa"/>
          </w:tcPr>
          <w:p w14:paraId="063FB98C" w14:textId="2EF74DF2" w:rsidR="00B101BE" w:rsidRDefault="00B101BE" w:rsidP="00B101B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sidR="00003608">
              <w:rPr>
                <w:rFonts w:eastAsiaTheme="minorEastAsia"/>
                <w:b/>
                <w:bCs/>
                <w:color w:val="0070C0"/>
                <w:lang w:val="en-US" w:eastAsia="zh-CN"/>
              </w:rPr>
              <w:t>4</w:t>
            </w:r>
          </w:p>
        </w:tc>
        <w:tc>
          <w:tcPr>
            <w:tcW w:w="8615" w:type="dxa"/>
          </w:tcPr>
          <w:p w14:paraId="732B1083" w14:textId="1FD8E4D8" w:rsidR="00CE3620" w:rsidRPr="008D3629" w:rsidRDefault="007749CF" w:rsidP="00B101BE">
            <w:pPr>
              <w:rPr>
                <w:iCs/>
                <w:color w:val="0070C0"/>
                <w:lang w:val="en-US" w:eastAsia="ja-JP"/>
              </w:rPr>
            </w:pPr>
            <w:r>
              <w:rPr>
                <w:rFonts w:hint="eastAsia"/>
                <w:iCs/>
                <w:color w:val="0070C0"/>
                <w:lang w:val="en-US" w:eastAsia="ja-JP"/>
              </w:rPr>
              <w:t>C</w:t>
            </w:r>
            <w:r>
              <w:rPr>
                <w:iCs/>
                <w:color w:val="0070C0"/>
                <w:lang w:val="en-US" w:eastAsia="ja-JP"/>
              </w:rPr>
              <w:t xml:space="preserve">ompanies’ opinions are somewhat split between Option </w:t>
            </w:r>
            <w:r w:rsidR="001A730D">
              <w:rPr>
                <w:iCs/>
                <w:color w:val="0070C0"/>
                <w:lang w:val="en-US" w:eastAsia="ja-JP"/>
              </w:rPr>
              <w:t xml:space="preserve">1 </w:t>
            </w:r>
            <w:r>
              <w:rPr>
                <w:iCs/>
                <w:color w:val="0070C0"/>
                <w:lang w:val="en-US" w:eastAsia="ja-JP"/>
              </w:rPr>
              <w:t>and Option 2</w:t>
            </w:r>
            <w:r w:rsidR="001A730D">
              <w:rPr>
                <w:iCs/>
                <w:color w:val="0070C0"/>
                <w:lang w:val="en-US" w:eastAsia="ja-JP"/>
              </w:rPr>
              <w:t xml:space="preserve"> or a possible combination of these two. Further study on pros and cons for each option is needed for better understanding of t</w:t>
            </w:r>
            <w:r w:rsidR="002362F3">
              <w:rPr>
                <w:iCs/>
                <w:color w:val="0070C0"/>
                <w:lang w:val="en-US" w:eastAsia="ja-JP"/>
              </w:rPr>
              <w:t>he issue.</w:t>
            </w:r>
            <w:r>
              <w:rPr>
                <w:iCs/>
                <w:color w:val="0070C0"/>
                <w:lang w:val="en-US" w:eastAsia="ja-JP"/>
              </w:rPr>
              <w:t xml:space="preserve"> </w:t>
            </w:r>
          </w:p>
          <w:p w14:paraId="55BDE2A9" w14:textId="6C264DA3" w:rsidR="00B101BE" w:rsidRPr="008D3629" w:rsidDel="00924903" w:rsidRDefault="00B101BE" w:rsidP="00B101BE">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362F3">
              <w:rPr>
                <w:rFonts w:eastAsiaTheme="minorEastAsia"/>
                <w:i/>
                <w:color w:val="0070C0"/>
                <w:lang w:val="en-US" w:eastAsia="zh-CN"/>
              </w:rPr>
              <w:t xml:space="preserve"> </w:t>
            </w:r>
            <w:r w:rsidR="002362F3">
              <w:rPr>
                <w:rFonts w:eastAsiaTheme="minorEastAsia"/>
                <w:iCs/>
                <w:color w:val="0070C0"/>
                <w:lang w:val="en-US" w:eastAsia="zh-CN"/>
              </w:rPr>
              <w:t>Continue the discussion to capture options for further study.</w:t>
            </w:r>
          </w:p>
        </w:tc>
      </w:tr>
      <w:tr w:rsidR="00B101BE" w14:paraId="0F57B6EB" w14:textId="77777777">
        <w:tc>
          <w:tcPr>
            <w:tcW w:w="1242" w:type="dxa"/>
          </w:tcPr>
          <w:p w14:paraId="64FBC103" w14:textId="2CBF032A" w:rsidR="00B101BE" w:rsidRDefault="00B101BE" w:rsidP="00B101B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sidR="002362F3">
              <w:rPr>
                <w:rFonts w:eastAsiaTheme="minorEastAsia"/>
                <w:b/>
                <w:bCs/>
                <w:color w:val="0070C0"/>
                <w:lang w:val="en-US" w:eastAsia="zh-CN"/>
              </w:rPr>
              <w:t>5</w:t>
            </w:r>
          </w:p>
        </w:tc>
        <w:tc>
          <w:tcPr>
            <w:tcW w:w="8615" w:type="dxa"/>
          </w:tcPr>
          <w:p w14:paraId="0A2ADFB8" w14:textId="5006A234" w:rsidR="002362F3" w:rsidRPr="008D3629" w:rsidRDefault="00547CA1" w:rsidP="00B101BE">
            <w:pPr>
              <w:rPr>
                <w:iCs/>
                <w:color w:val="0070C0"/>
                <w:lang w:val="en-US" w:eastAsia="ja-JP"/>
              </w:rPr>
            </w:pPr>
            <w:r>
              <w:rPr>
                <w:rFonts w:hint="eastAsia"/>
                <w:iCs/>
                <w:color w:val="0070C0"/>
                <w:lang w:val="en-US" w:eastAsia="ja-JP"/>
              </w:rPr>
              <w:t>M</w:t>
            </w:r>
            <w:r>
              <w:rPr>
                <w:iCs/>
                <w:color w:val="0070C0"/>
                <w:lang w:val="en-US" w:eastAsia="ja-JP"/>
              </w:rPr>
              <w:t xml:space="preserve">ost companies support Option 1 with some possible </w:t>
            </w:r>
            <w:proofErr w:type="spellStart"/>
            <w:r>
              <w:rPr>
                <w:iCs/>
                <w:color w:val="0070C0"/>
                <w:lang w:val="en-US" w:eastAsia="ja-JP"/>
              </w:rPr>
              <w:t>downselection</w:t>
            </w:r>
            <w:proofErr w:type="spellEnd"/>
            <w:r>
              <w:rPr>
                <w:iCs/>
                <w:color w:val="0070C0"/>
                <w:lang w:val="en-US" w:eastAsia="ja-JP"/>
              </w:rPr>
              <w:t xml:space="preserve">. Some companies prefer Option </w:t>
            </w:r>
            <w:proofErr w:type="gramStart"/>
            <w:r>
              <w:rPr>
                <w:iCs/>
                <w:color w:val="0070C0"/>
                <w:lang w:val="en-US" w:eastAsia="ja-JP"/>
              </w:rPr>
              <w:t>2,however</w:t>
            </w:r>
            <w:proofErr w:type="gramEnd"/>
            <w:r>
              <w:rPr>
                <w:iCs/>
                <w:color w:val="0070C0"/>
                <w:lang w:val="en-US" w:eastAsia="ja-JP"/>
              </w:rPr>
              <w:t>, since this is a study, at least some aspects of possible requirement definition and testing should be further studied.</w:t>
            </w:r>
          </w:p>
          <w:p w14:paraId="29286FDA" w14:textId="3A1289F3" w:rsidR="00B101BE" w:rsidRPr="008D3629" w:rsidDel="00924903" w:rsidRDefault="00B101BE" w:rsidP="00B101BE">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47CA1">
              <w:rPr>
                <w:rFonts w:eastAsiaTheme="minorEastAsia"/>
                <w:i/>
                <w:color w:val="0070C0"/>
                <w:lang w:val="en-US" w:eastAsia="zh-CN"/>
              </w:rPr>
              <w:t xml:space="preserve"> </w:t>
            </w:r>
            <w:r w:rsidR="00547CA1">
              <w:rPr>
                <w:rFonts w:eastAsiaTheme="minorEastAsia"/>
                <w:iCs/>
                <w:color w:val="0070C0"/>
                <w:lang w:val="en-US" w:eastAsia="zh-CN"/>
              </w:rPr>
              <w:t xml:space="preserve">Continue the discussion to capture some of the procedures that RAN4 can consider further. </w:t>
            </w:r>
            <w:r w:rsidR="00B2519C">
              <w:rPr>
                <w:rFonts w:eastAsiaTheme="minorEastAsia"/>
                <w:iCs/>
                <w:color w:val="0070C0"/>
                <w:lang w:val="en-US" w:eastAsia="zh-CN"/>
              </w:rPr>
              <w:t xml:space="preserve">Check if model training and update can be removed similarly to </w:t>
            </w:r>
            <w:r w:rsidR="003D2BCF">
              <w:rPr>
                <w:rFonts w:eastAsiaTheme="minorEastAsia"/>
                <w:iCs/>
                <w:color w:val="0070C0"/>
                <w:lang w:val="en-US" w:eastAsia="zh-CN"/>
              </w:rPr>
              <w:t>sub-topic 2-6.</w:t>
            </w:r>
          </w:p>
        </w:tc>
      </w:tr>
      <w:tr w:rsidR="00B101BE" w14:paraId="7D1AA1AB" w14:textId="77777777">
        <w:tc>
          <w:tcPr>
            <w:tcW w:w="1242" w:type="dxa"/>
          </w:tcPr>
          <w:p w14:paraId="2C11CEFF" w14:textId="229E9CB6" w:rsidR="00B101BE" w:rsidRDefault="00B101BE" w:rsidP="00B101B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sidR="003D2BCF">
              <w:rPr>
                <w:rFonts w:eastAsiaTheme="minorEastAsia"/>
                <w:b/>
                <w:bCs/>
                <w:color w:val="0070C0"/>
                <w:lang w:val="en-US" w:eastAsia="zh-CN"/>
              </w:rPr>
              <w:t>6</w:t>
            </w:r>
          </w:p>
        </w:tc>
        <w:tc>
          <w:tcPr>
            <w:tcW w:w="8615" w:type="dxa"/>
          </w:tcPr>
          <w:p w14:paraId="77106EE6" w14:textId="6630198A" w:rsidR="003D2BCF" w:rsidRPr="008D3629" w:rsidRDefault="00740C8F" w:rsidP="00B101BE">
            <w:pPr>
              <w:rPr>
                <w:rFonts w:eastAsiaTheme="minorEastAsia"/>
                <w:iCs/>
                <w:color w:val="0070C0"/>
                <w:lang w:val="en-US" w:eastAsia="zh-CN"/>
              </w:rPr>
            </w:pPr>
            <w:r>
              <w:rPr>
                <w:rFonts w:eastAsiaTheme="minorEastAsia"/>
                <w:iCs/>
                <w:color w:val="0070C0"/>
                <w:lang w:val="en-US" w:eastAsia="zh-CN"/>
              </w:rPr>
              <w:t xml:space="preserve">Companies have different views on this </w:t>
            </w:r>
            <w:proofErr w:type="gramStart"/>
            <w:r>
              <w:rPr>
                <w:rFonts w:eastAsiaTheme="minorEastAsia"/>
                <w:iCs/>
                <w:color w:val="0070C0"/>
                <w:lang w:val="en-US" w:eastAsia="zh-CN"/>
              </w:rPr>
              <w:t>issue</w:t>
            </w:r>
            <w:proofErr w:type="gramEnd"/>
            <w:r>
              <w:rPr>
                <w:rFonts w:eastAsiaTheme="minorEastAsia"/>
                <w:iCs/>
                <w:color w:val="0070C0"/>
                <w:lang w:val="en-US" w:eastAsia="zh-CN"/>
              </w:rPr>
              <w:t xml:space="preserve"> and it seems premature to make any kind of agreement now.</w:t>
            </w:r>
          </w:p>
          <w:p w14:paraId="423EC50F" w14:textId="40CF23A0" w:rsidR="00B101BE" w:rsidRPr="008D3629" w:rsidDel="00924903" w:rsidRDefault="00B101BE" w:rsidP="00B101BE">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A738A">
              <w:rPr>
                <w:rFonts w:eastAsiaTheme="minorEastAsia"/>
                <w:i/>
                <w:color w:val="0070C0"/>
                <w:lang w:val="en-US" w:eastAsia="zh-CN"/>
              </w:rPr>
              <w:t xml:space="preserve"> </w:t>
            </w:r>
            <w:r w:rsidR="005C563A">
              <w:rPr>
                <w:rFonts w:eastAsiaTheme="minorEastAsia"/>
                <w:iCs/>
                <w:color w:val="0070C0"/>
                <w:lang w:val="en-US" w:eastAsia="zh-CN"/>
              </w:rPr>
              <w:t>Further discuss the options to be further considered in the RAN4 study and capture in the WF.</w:t>
            </w:r>
          </w:p>
        </w:tc>
      </w:tr>
      <w:tr w:rsidR="00B101BE" w14:paraId="2D5A16DD" w14:textId="77777777">
        <w:tc>
          <w:tcPr>
            <w:tcW w:w="1242" w:type="dxa"/>
          </w:tcPr>
          <w:p w14:paraId="4C857B6D" w14:textId="377EBD00" w:rsidR="00B101BE" w:rsidRDefault="00B101BE" w:rsidP="00B101B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sidR="005C563A">
              <w:rPr>
                <w:rFonts w:eastAsiaTheme="minorEastAsia"/>
                <w:b/>
                <w:bCs/>
                <w:color w:val="0070C0"/>
                <w:lang w:val="en-US" w:eastAsia="zh-CN"/>
              </w:rPr>
              <w:t>7</w:t>
            </w:r>
          </w:p>
        </w:tc>
        <w:tc>
          <w:tcPr>
            <w:tcW w:w="8615" w:type="dxa"/>
          </w:tcPr>
          <w:p w14:paraId="29CE1866" w14:textId="05DC6E56" w:rsidR="005A132E" w:rsidRPr="008D3629" w:rsidRDefault="00EC50D8" w:rsidP="00B101BE">
            <w:pPr>
              <w:rPr>
                <w:rFonts w:eastAsiaTheme="minorEastAsia"/>
                <w:iCs/>
                <w:color w:val="0070C0"/>
                <w:lang w:val="en-US" w:eastAsia="zh-CN"/>
              </w:rPr>
            </w:pPr>
            <w:r>
              <w:rPr>
                <w:rFonts w:eastAsiaTheme="minorEastAsia" w:hint="eastAsia"/>
                <w:iCs/>
                <w:color w:val="0070C0"/>
                <w:lang w:val="en-US" w:eastAsia="zh-CN"/>
              </w:rPr>
              <w:t>B</w:t>
            </w:r>
            <w:r>
              <w:rPr>
                <w:rFonts w:eastAsiaTheme="minorEastAsia"/>
                <w:iCs/>
                <w:color w:val="0070C0"/>
                <w:lang w:val="en-US" w:eastAsia="zh-CN"/>
              </w:rPr>
              <w:t>ased on the 1</w:t>
            </w:r>
            <w:r w:rsidRPr="008D3629">
              <w:rPr>
                <w:rFonts w:eastAsiaTheme="minorEastAsia"/>
                <w:iCs/>
                <w:color w:val="0070C0"/>
                <w:vertAlign w:val="superscript"/>
                <w:lang w:val="en-US" w:eastAsia="zh-CN"/>
              </w:rPr>
              <w:t>st</w:t>
            </w:r>
            <w:r>
              <w:rPr>
                <w:rFonts w:eastAsiaTheme="minorEastAsia"/>
                <w:iCs/>
                <w:color w:val="0070C0"/>
                <w:lang w:val="en-US" w:eastAsia="zh-CN"/>
              </w:rPr>
              <w:t xml:space="preserve"> round comments, more discussion is needed to better understand the relationship between </w:t>
            </w:r>
            <w:r w:rsidR="00221B16">
              <w:rPr>
                <w:rFonts w:eastAsiaTheme="minorEastAsia"/>
                <w:iCs/>
                <w:color w:val="0070C0"/>
                <w:lang w:val="en-US" w:eastAsia="zh-CN"/>
              </w:rPr>
              <w:t xml:space="preserve">the table and the RAN4 discussion scope. </w:t>
            </w:r>
            <w:r w:rsidR="000179B3">
              <w:rPr>
                <w:rFonts w:eastAsiaTheme="minorEastAsia"/>
                <w:iCs/>
                <w:color w:val="0070C0"/>
                <w:lang w:val="en-US" w:eastAsia="zh-CN"/>
              </w:rPr>
              <w:t>Some companies question the need for such a table and wh</w:t>
            </w:r>
            <w:r w:rsidR="005D74D5">
              <w:rPr>
                <w:rFonts w:eastAsiaTheme="minorEastAsia"/>
                <w:iCs/>
                <w:color w:val="0070C0"/>
                <w:lang w:val="en-US" w:eastAsia="zh-CN"/>
              </w:rPr>
              <w:t>ether it is needed.</w:t>
            </w:r>
          </w:p>
          <w:p w14:paraId="37DCD166" w14:textId="53ABED2B" w:rsidR="00B101BE" w:rsidRPr="008D3629" w:rsidDel="00924903" w:rsidRDefault="00B101BE" w:rsidP="00B101BE">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D74D5">
              <w:rPr>
                <w:rFonts w:eastAsiaTheme="minorEastAsia"/>
                <w:iCs/>
                <w:color w:val="0070C0"/>
                <w:lang w:val="en-US" w:eastAsia="zh-CN"/>
              </w:rPr>
              <w:t xml:space="preserve"> Try to clarify what should be studied further and capture </w:t>
            </w:r>
            <w:r w:rsidR="008A49A9">
              <w:rPr>
                <w:rFonts w:eastAsiaTheme="minorEastAsia"/>
                <w:iCs/>
                <w:color w:val="0070C0"/>
                <w:lang w:val="en-US" w:eastAsia="zh-CN"/>
              </w:rPr>
              <w:t>some possible study directions and RAN4 impact in the WF.</w:t>
            </w:r>
          </w:p>
        </w:tc>
      </w:tr>
    </w:tbl>
    <w:p w14:paraId="1CB57569" w14:textId="77777777" w:rsidR="009A2D3A" w:rsidRDefault="009A2D3A">
      <w:pPr>
        <w:rPr>
          <w:i/>
          <w:color w:val="0070C0"/>
          <w:lang w:val="en-US" w:eastAsia="zh-CN"/>
        </w:rPr>
      </w:pPr>
    </w:p>
    <w:p w14:paraId="1CB5756A" w14:textId="77777777" w:rsidR="009A2D3A" w:rsidRDefault="00683D72">
      <w:pPr>
        <w:pStyle w:val="Heading3"/>
        <w:rPr>
          <w:sz w:val="24"/>
          <w:szCs w:val="16"/>
        </w:rPr>
      </w:pPr>
      <w:r>
        <w:rPr>
          <w:sz w:val="24"/>
          <w:szCs w:val="16"/>
        </w:rPr>
        <w:t>CRs/TPs</w:t>
      </w:r>
    </w:p>
    <w:p w14:paraId="1CB5756B" w14:textId="77777777" w:rsidR="009A2D3A" w:rsidRDefault="00683D7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9A2D3A" w14:paraId="1CB5756E" w14:textId="77777777">
        <w:tc>
          <w:tcPr>
            <w:tcW w:w="1242" w:type="dxa"/>
          </w:tcPr>
          <w:p w14:paraId="1CB5756C" w14:textId="77777777" w:rsidR="009A2D3A" w:rsidRDefault="00683D7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CB5756D" w14:textId="77777777" w:rsidR="009A2D3A" w:rsidRDefault="00683D72">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A2D3A" w14:paraId="1CB57571" w14:textId="77777777">
        <w:tc>
          <w:tcPr>
            <w:tcW w:w="1242" w:type="dxa"/>
          </w:tcPr>
          <w:p w14:paraId="1CB5756F" w14:textId="77777777" w:rsidR="009A2D3A" w:rsidRDefault="00683D7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CB57570" w14:textId="77777777" w:rsidR="009A2D3A" w:rsidRDefault="00683D7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CB57572" w14:textId="77777777" w:rsidR="009A2D3A" w:rsidRDefault="009A2D3A">
      <w:pPr>
        <w:rPr>
          <w:color w:val="0070C0"/>
          <w:lang w:val="en-US" w:eastAsia="zh-CN"/>
        </w:rPr>
      </w:pPr>
    </w:p>
    <w:p w14:paraId="1CB57573" w14:textId="77777777" w:rsidR="009A2D3A" w:rsidRPr="008D3629" w:rsidRDefault="00683D72">
      <w:pPr>
        <w:pStyle w:val="Heading2"/>
        <w:rPr>
          <w:lang w:val="en-US"/>
        </w:rPr>
      </w:pPr>
      <w:r w:rsidRPr="008D3629">
        <w:rPr>
          <w:lang w:val="en-US"/>
        </w:rPr>
        <w:t>Discussion on 2nd round (if applicable)</w:t>
      </w:r>
    </w:p>
    <w:p w14:paraId="1CB57574" w14:textId="77777777" w:rsidR="009A2D3A" w:rsidRDefault="00683D72">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18589E11" w14:textId="77777777" w:rsidR="00DD0BB2" w:rsidRPr="00495BF6" w:rsidRDefault="00DD0BB2" w:rsidP="00DD0BB2">
      <w:pPr>
        <w:rPr>
          <w:rFonts w:eastAsia="游明朝"/>
          <w:lang w:val="en-US" w:eastAsia="ja-JP"/>
        </w:rPr>
      </w:pPr>
      <w:r>
        <w:rPr>
          <w:rFonts w:eastAsia="游明朝" w:hint="eastAsia"/>
          <w:lang w:val="en-US" w:eastAsia="ja-JP"/>
        </w:rPr>
        <w:t>C</w:t>
      </w:r>
      <w:r>
        <w:rPr>
          <w:rFonts w:eastAsia="游明朝"/>
          <w:lang w:val="en-US" w:eastAsia="ja-JP"/>
        </w:rPr>
        <w:t>ontinue the discussion in a WF to capture all possible agreements.</w:t>
      </w:r>
    </w:p>
    <w:p w14:paraId="1CB57579" w14:textId="77777777" w:rsidR="009A2D3A" w:rsidRDefault="009A2D3A">
      <w:pPr>
        <w:rPr>
          <w:i/>
          <w:color w:val="0070C0"/>
          <w:lang w:val="en-US"/>
        </w:rPr>
      </w:pPr>
    </w:p>
    <w:p w14:paraId="1CB5757A" w14:textId="77777777" w:rsidR="009A2D3A" w:rsidRDefault="00683D72">
      <w:pPr>
        <w:pStyle w:val="Heading1"/>
        <w:rPr>
          <w:lang w:val="en-US" w:eastAsia="ja-JP"/>
        </w:rPr>
      </w:pPr>
      <w:r>
        <w:rPr>
          <w:lang w:val="en-US" w:eastAsia="ja-JP"/>
        </w:rPr>
        <w:t xml:space="preserve">Recommendations for </w:t>
      </w:r>
      <w:proofErr w:type="spellStart"/>
      <w:r>
        <w:rPr>
          <w:lang w:val="en-US" w:eastAsia="ja-JP"/>
        </w:rPr>
        <w:t>Tdocs</w:t>
      </w:r>
      <w:proofErr w:type="spellEnd"/>
    </w:p>
    <w:p w14:paraId="1CB5757B" w14:textId="77777777" w:rsidR="009A2D3A" w:rsidRDefault="00683D72">
      <w:pPr>
        <w:pStyle w:val="Heading2"/>
      </w:pPr>
      <w:r>
        <w:rPr>
          <w:rFonts w:hint="eastAsia"/>
        </w:rPr>
        <w:t>1st</w:t>
      </w:r>
      <w:r>
        <w:t xml:space="preserve"> </w:t>
      </w:r>
      <w:r>
        <w:rPr>
          <w:rFonts w:hint="eastAsia"/>
        </w:rPr>
        <w:t xml:space="preserve">round </w:t>
      </w:r>
    </w:p>
    <w:p w14:paraId="1CB5757C" w14:textId="77777777" w:rsidR="009A2D3A" w:rsidRDefault="00683D72">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98"/>
        <w:gridCol w:w="4885"/>
        <w:gridCol w:w="1850"/>
        <w:gridCol w:w="3129"/>
      </w:tblGrid>
      <w:tr w:rsidR="009A2D3A" w14:paraId="1CB57581" w14:textId="77777777" w:rsidTr="00F377E7">
        <w:tc>
          <w:tcPr>
            <w:tcW w:w="697" w:type="pct"/>
          </w:tcPr>
          <w:p w14:paraId="1CB5757D" w14:textId="77777777" w:rsidR="009A2D3A" w:rsidRDefault="00683D72">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1" w:type="pct"/>
          </w:tcPr>
          <w:p w14:paraId="1CB5757E" w14:textId="77777777" w:rsidR="009A2D3A" w:rsidRDefault="00683D72">
            <w:pPr>
              <w:spacing w:after="120"/>
              <w:rPr>
                <w:b/>
                <w:bCs/>
                <w:color w:val="0070C0"/>
                <w:lang w:val="en-US" w:eastAsia="zh-CN"/>
              </w:rPr>
            </w:pPr>
            <w:r>
              <w:rPr>
                <w:b/>
                <w:bCs/>
                <w:color w:val="0070C0"/>
                <w:lang w:val="en-US" w:eastAsia="zh-CN"/>
              </w:rPr>
              <w:t>Title</w:t>
            </w:r>
          </w:p>
        </w:tc>
        <w:tc>
          <w:tcPr>
            <w:tcW w:w="807" w:type="pct"/>
          </w:tcPr>
          <w:p w14:paraId="1CB5757F" w14:textId="77777777" w:rsidR="009A2D3A" w:rsidRDefault="00683D72">
            <w:pPr>
              <w:spacing w:after="120"/>
              <w:rPr>
                <w:b/>
                <w:bCs/>
                <w:color w:val="0070C0"/>
                <w:lang w:val="en-US" w:eastAsia="zh-CN"/>
              </w:rPr>
            </w:pPr>
            <w:r>
              <w:rPr>
                <w:b/>
                <w:bCs/>
                <w:color w:val="0070C0"/>
                <w:lang w:val="en-US" w:eastAsia="zh-CN"/>
              </w:rPr>
              <w:t>Source</w:t>
            </w:r>
          </w:p>
        </w:tc>
        <w:tc>
          <w:tcPr>
            <w:tcW w:w="1366" w:type="pct"/>
          </w:tcPr>
          <w:p w14:paraId="1CB57580" w14:textId="77777777" w:rsidR="009A2D3A" w:rsidRDefault="00683D72">
            <w:pPr>
              <w:spacing w:after="120"/>
              <w:rPr>
                <w:b/>
                <w:bCs/>
                <w:color w:val="0070C0"/>
                <w:lang w:val="en-US" w:eastAsia="zh-CN"/>
              </w:rPr>
            </w:pPr>
            <w:r>
              <w:rPr>
                <w:b/>
                <w:bCs/>
                <w:color w:val="0070C0"/>
                <w:lang w:val="en-US" w:eastAsia="zh-CN"/>
              </w:rPr>
              <w:t>Comments</w:t>
            </w:r>
          </w:p>
        </w:tc>
      </w:tr>
      <w:tr w:rsidR="009A2D3A" w14:paraId="1CB57586" w14:textId="77777777" w:rsidTr="00F377E7">
        <w:tc>
          <w:tcPr>
            <w:tcW w:w="697" w:type="pct"/>
          </w:tcPr>
          <w:p w14:paraId="1CB57582" w14:textId="77777777" w:rsidR="009A2D3A" w:rsidRDefault="009A2D3A">
            <w:pPr>
              <w:spacing w:after="120"/>
              <w:rPr>
                <w:rFonts w:eastAsiaTheme="minorEastAsia"/>
                <w:color w:val="0070C0"/>
                <w:lang w:val="en-US" w:eastAsia="zh-CN"/>
              </w:rPr>
            </w:pPr>
          </w:p>
        </w:tc>
        <w:tc>
          <w:tcPr>
            <w:tcW w:w="2131" w:type="pct"/>
          </w:tcPr>
          <w:p w14:paraId="1CB57583" w14:textId="11DC1C35" w:rsidR="009A2D3A" w:rsidRDefault="00683D72">
            <w:pPr>
              <w:spacing w:after="120"/>
              <w:rPr>
                <w:rFonts w:eastAsiaTheme="minorEastAsia"/>
                <w:color w:val="0070C0"/>
                <w:lang w:val="en-US" w:eastAsia="zh-CN"/>
              </w:rPr>
            </w:pPr>
            <w:r>
              <w:rPr>
                <w:rFonts w:eastAsiaTheme="minorEastAsia"/>
                <w:color w:val="0070C0"/>
                <w:lang w:val="en-US" w:eastAsia="zh-CN"/>
              </w:rPr>
              <w:t>WF o</w:t>
            </w:r>
            <w:r w:rsidR="00DD0BB2">
              <w:rPr>
                <w:rFonts w:eastAsiaTheme="minorEastAsia"/>
                <w:color w:val="0070C0"/>
                <w:lang w:val="en-US" w:eastAsia="zh-CN"/>
              </w:rPr>
              <w:t>n AI/ML RAN4 studies</w:t>
            </w:r>
          </w:p>
        </w:tc>
        <w:tc>
          <w:tcPr>
            <w:tcW w:w="807" w:type="pct"/>
          </w:tcPr>
          <w:p w14:paraId="1CB57584" w14:textId="4432E6AF" w:rsidR="009A2D3A" w:rsidRDefault="00DD0BB2">
            <w:pPr>
              <w:spacing w:after="120"/>
              <w:rPr>
                <w:rFonts w:eastAsiaTheme="minorEastAsia"/>
                <w:color w:val="0070C0"/>
                <w:lang w:val="en-US" w:eastAsia="zh-CN"/>
              </w:rPr>
            </w:pPr>
            <w:r>
              <w:rPr>
                <w:rFonts w:eastAsiaTheme="minorEastAsia"/>
                <w:color w:val="0070C0"/>
                <w:lang w:val="en-US" w:eastAsia="zh-CN"/>
              </w:rPr>
              <w:t>Qualcomm</w:t>
            </w:r>
            <w:r w:rsidR="00F1417B">
              <w:rPr>
                <w:rFonts w:eastAsiaTheme="minorEastAsia"/>
                <w:color w:val="0070C0"/>
                <w:lang w:val="en-US" w:eastAsia="zh-CN"/>
              </w:rPr>
              <w:t xml:space="preserve"> Incorporated</w:t>
            </w:r>
          </w:p>
        </w:tc>
        <w:tc>
          <w:tcPr>
            <w:tcW w:w="1366" w:type="pct"/>
          </w:tcPr>
          <w:p w14:paraId="1CB57585" w14:textId="5504787C" w:rsidR="009A2D3A" w:rsidRDefault="00F1417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 to capture the tentative agreements based on 1</w:t>
            </w:r>
            <w:r w:rsidRPr="008D3629">
              <w:rPr>
                <w:rFonts w:eastAsiaTheme="minorEastAsia"/>
                <w:color w:val="0070C0"/>
                <w:vertAlign w:val="superscript"/>
                <w:lang w:val="en-US" w:eastAsia="zh-CN"/>
              </w:rPr>
              <w:t>st</w:t>
            </w:r>
            <w:r>
              <w:rPr>
                <w:rFonts w:eastAsiaTheme="minorEastAsia"/>
                <w:color w:val="0070C0"/>
                <w:lang w:val="en-US" w:eastAsia="zh-CN"/>
              </w:rPr>
              <w:t xml:space="preserve"> round discussion and </w:t>
            </w:r>
            <w:r w:rsidR="00683D72">
              <w:rPr>
                <w:rFonts w:eastAsiaTheme="minorEastAsia"/>
                <w:color w:val="0070C0"/>
                <w:lang w:val="en-US" w:eastAsia="zh-CN"/>
              </w:rPr>
              <w:t xml:space="preserve">topics to study in future meetings. </w:t>
            </w:r>
          </w:p>
        </w:tc>
      </w:tr>
    </w:tbl>
    <w:p w14:paraId="1CB57591" w14:textId="77777777" w:rsidR="009A2D3A" w:rsidRPr="00F377E7" w:rsidRDefault="009A2D3A">
      <w:pPr>
        <w:rPr>
          <w:lang w:eastAsia="ja-JP"/>
        </w:rPr>
      </w:pPr>
    </w:p>
    <w:p w14:paraId="1CB57592" w14:textId="77777777" w:rsidR="009A2D3A" w:rsidRDefault="00683D72">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9A2D3A" w14:paraId="1CB57599" w14:textId="77777777">
        <w:tc>
          <w:tcPr>
            <w:tcW w:w="1560" w:type="dxa"/>
          </w:tcPr>
          <w:p w14:paraId="1CB57593" w14:textId="77777777" w:rsidR="009A2D3A" w:rsidRDefault="00683D7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1CB57594" w14:textId="77777777" w:rsidR="009A2D3A" w:rsidRDefault="00683D7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1CB57595" w14:textId="77777777" w:rsidR="009A2D3A" w:rsidRDefault="00683D72">
            <w:pPr>
              <w:spacing w:after="120"/>
              <w:rPr>
                <w:b/>
                <w:bCs/>
                <w:color w:val="0070C0"/>
                <w:lang w:val="en-US" w:eastAsia="zh-CN"/>
              </w:rPr>
            </w:pPr>
            <w:r>
              <w:rPr>
                <w:b/>
                <w:bCs/>
                <w:color w:val="0070C0"/>
                <w:lang w:val="en-US" w:eastAsia="zh-CN"/>
              </w:rPr>
              <w:t>Title</w:t>
            </w:r>
          </w:p>
        </w:tc>
        <w:tc>
          <w:tcPr>
            <w:tcW w:w="1178" w:type="dxa"/>
          </w:tcPr>
          <w:p w14:paraId="1CB57596" w14:textId="77777777" w:rsidR="009A2D3A" w:rsidRDefault="00683D72">
            <w:pPr>
              <w:spacing w:after="120"/>
              <w:rPr>
                <w:b/>
                <w:bCs/>
                <w:color w:val="0070C0"/>
                <w:lang w:val="en-US" w:eastAsia="zh-CN"/>
              </w:rPr>
            </w:pPr>
            <w:r>
              <w:rPr>
                <w:b/>
                <w:bCs/>
                <w:color w:val="0070C0"/>
                <w:lang w:val="en-US" w:eastAsia="zh-CN"/>
              </w:rPr>
              <w:t>Source</w:t>
            </w:r>
          </w:p>
        </w:tc>
        <w:tc>
          <w:tcPr>
            <w:tcW w:w="2628" w:type="dxa"/>
          </w:tcPr>
          <w:p w14:paraId="1CB57597" w14:textId="77777777" w:rsidR="009A2D3A" w:rsidRDefault="00683D72">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1CB57598" w14:textId="77777777" w:rsidR="009A2D3A" w:rsidRDefault="00683D72">
            <w:pPr>
              <w:spacing w:after="120"/>
              <w:rPr>
                <w:b/>
                <w:bCs/>
                <w:color w:val="0070C0"/>
                <w:lang w:val="en-US" w:eastAsia="zh-CN"/>
              </w:rPr>
            </w:pPr>
            <w:r>
              <w:rPr>
                <w:b/>
                <w:bCs/>
                <w:color w:val="0070C0"/>
                <w:lang w:val="en-US" w:eastAsia="zh-CN"/>
              </w:rPr>
              <w:t>Comments</w:t>
            </w:r>
          </w:p>
        </w:tc>
      </w:tr>
      <w:tr w:rsidR="009A2D3A" w14:paraId="1CB575A0" w14:textId="77777777">
        <w:tc>
          <w:tcPr>
            <w:tcW w:w="1560" w:type="dxa"/>
          </w:tcPr>
          <w:p w14:paraId="1CB5759A" w14:textId="77777777" w:rsidR="009A2D3A" w:rsidRDefault="00683D72">
            <w:pPr>
              <w:spacing w:after="120"/>
              <w:rPr>
                <w:rFonts w:eastAsiaTheme="minorEastAsia"/>
                <w:color w:val="0070C0"/>
                <w:lang w:val="en-US" w:eastAsia="zh-CN"/>
              </w:rPr>
            </w:pPr>
            <w:r>
              <w:rPr>
                <w:rFonts w:eastAsiaTheme="minorEastAsia"/>
                <w:color w:val="0070C0"/>
                <w:lang w:val="en-US" w:eastAsia="zh-CN"/>
              </w:rPr>
              <w:t>R4-23xxxxx</w:t>
            </w:r>
          </w:p>
        </w:tc>
        <w:tc>
          <w:tcPr>
            <w:tcW w:w="1276" w:type="dxa"/>
          </w:tcPr>
          <w:p w14:paraId="1CB5759B" w14:textId="77777777" w:rsidR="009A2D3A" w:rsidRDefault="009A2D3A">
            <w:pPr>
              <w:spacing w:after="120"/>
              <w:rPr>
                <w:rFonts w:eastAsiaTheme="minorEastAsia"/>
                <w:color w:val="0070C0"/>
                <w:lang w:val="en-US" w:eastAsia="zh-CN"/>
              </w:rPr>
            </w:pPr>
          </w:p>
        </w:tc>
        <w:tc>
          <w:tcPr>
            <w:tcW w:w="2714" w:type="dxa"/>
          </w:tcPr>
          <w:p w14:paraId="1CB5759C" w14:textId="77777777" w:rsidR="009A2D3A" w:rsidRDefault="00683D72">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1CB5759D" w14:textId="77777777" w:rsidR="009A2D3A" w:rsidRDefault="00683D72">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1CB5759E" w14:textId="77777777" w:rsidR="009A2D3A" w:rsidRDefault="00683D7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1CB5759F" w14:textId="77777777" w:rsidR="009A2D3A" w:rsidRDefault="009A2D3A">
            <w:pPr>
              <w:spacing w:after="120"/>
              <w:rPr>
                <w:rFonts w:eastAsiaTheme="minorEastAsia"/>
                <w:color w:val="0070C0"/>
                <w:lang w:val="en-US" w:eastAsia="zh-CN"/>
              </w:rPr>
            </w:pPr>
          </w:p>
        </w:tc>
      </w:tr>
      <w:tr w:rsidR="009A2D3A" w14:paraId="1CB575A7" w14:textId="77777777">
        <w:tc>
          <w:tcPr>
            <w:tcW w:w="1560" w:type="dxa"/>
          </w:tcPr>
          <w:p w14:paraId="1CB575A1" w14:textId="77777777" w:rsidR="009A2D3A" w:rsidRDefault="009A2D3A">
            <w:pPr>
              <w:spacing w:after="120"/>
              <w:rPr>
                <w:rFonts w:eastAsiaTheme="minorEastAsia"/>
                <w:color w:val="0070C0"/>
                <w:lang w:val="en-US" w:eastAsia="zh-CN"/>
              </w:rPr>
            </w:pPr>
          </w:p>
        </w:tc>
        <w:tc>
          <w:tcPr>
            <w:tcW w:w="1276" w:type="dxa"/>
          </w:tcPr>
          <w:p w14:paraId="1CB575A2" w14:textId="77777777" w:rsidR="009A2D3A" w:rsidRDefault="009A2D3A">
            <w:pPr>
              <w:spacing w:after="120"/>
              <w:rPr>
                <w:rFonts w:eastAsiaTheme="minorEastAsia"/>
                <w:color w:val="0070C0"/>
                <w:lang w:val="en-US" w:eastAsia="zh-CN"/>
              </w:rPr>
            </w:pPr>
          </w:p>
        </w:tc>
        <w:tc>
          <w:tcPr>
            <w:tcW w:w="2714" w:type="dxa"/>
          </w:tcPr>
          <w:p w14:paraId="1CB575A3" w14:textId="77777777" w:rsidR="009A2D3A" w:rsidRDefault="009A2D3A">
            <w:pPr>
              <w:spacing w:after="120"/>
              <w:rPr>
                <w:rFonts w:eastAsiaTheme="minorEastAsia"/>
                <w:color w:val="0070C0"/>
                <w:lang w:val="en-US" w:eastAsia="zh-CN"/>
              </w:rPr>
            </w:pPr>
          </w:p>
        </w:tc>
        <w:tc>
          <w:tcPr>
            <w:tcW w:w="1178" w:type="dxa"/>
          </w:tcPr>
          <w:p w14:paraId="1CB575A4" w14:textId="77777777" w:rsidR="009A2D3A" w:rsidRDefault="009A2D3A">
            <w:pPr>
              <w:spacing w:after="120"/>
              <w:rPr>
                <w:rFonts w:eastAsiaTheme="minorEastAsia"/>
                <w:color w:val="0070C0"/>
                <w:lang w:val="en-US" w:eastAsia="zh-CN"/>
              </w:rPr>
            </w:pPr>
          </w:p>
        </w:tc>
        <w:tc>
          <w:tcPr>
            <w:tcW w:w="2628" w:type="dxa"/>
          </w:tcPr>
          <w:p w14:paraId="1CB575A5" w14:textId="77777777" w:rsidR="009A2D3A" w:rsidRDefault="009A2D3A">
            <w:pPr>
              <w:spacing w:after="120"/>
              <w:rPr>
                <w:rFonts w:eastAsiaTheme="minorEastAsia"/>
                <w:color w:val="0070C0"/>
                <w:lang w:val="en-US" w:eastAsia="zh-CN"/>
              </w:rPr>
            </w:pPr>
          </w:p>
        </w:tc>
        <w:tc>
          <w:tcPr>
            <w:tcW w:w="1843" w:type="dxa"/>
          </w:tcPr>
          <w:p w14:paraId="1CB575A6" w14:textId="77777777" w:rsidR="009A2D3A" w:rsidRDefault="009A2D3A">
            <w:pPr>
              <w:spacing w:after="120"/>
              <w:rPr>
                <w:rFonts w:eastAsiaTheme="minorEastAsia"/>
                <w:color w:val="0070C0"/>
                <w:lang w:val="en-US" w:eastAsia="zh-CN"/>
              </w:rPr>
            </w:pPr>
          </w:p>
        </w:tc>
      </w:tr>
      <w:tr w:rsidR="009A2D3A" w14:paraId="1CB575AE" w14:textId="77777777">
        <w:tc>
          <w:tcPr>
            <w:tcW w:w="1560" w:type="dxa"/>
          </w:tcPr>
          <w:p w14:paraId="1CB575A8" w14:textId="77777777" w:rsidR="009A2D3A" w:rsidRDefault="009A2D3A">
            <w:pPr>
              <w:spacing w:after="120"/>
              <w:rPr>
                <w:rFonts w:eastAsiaTheme="minorEastAsia"/>
                <w:color w:val="0070C0"/>
                <w:lang w:val="en-US" w:eastAsia="zh-CN"/>
              </w:rPr>
            </w:pPr>
          </w:p>
        </w:tc>
        <w:tc>
          <w:tcPr>
            <w:tcW w:w="1276" w:type="dxa"/>
          </w:tcPr>
          <w:p w14:paraId="1CB575A9" w14:textId="77777777" w:rsidR="009A2D3A" w:rsidRDefault="009A2D3A">
            <w:pPr>
              <w:spacing w:after="120"/>
              <w:rPr>
                <w:rFonts w:eastAsiaTheme="minorEastAsia"/>
                <w:color w:val="0070C0"/>
                <w:lang w:val="en-US" w:eastAsia="zh-CN"/>
              </w:rPr>
            </w:pPr>
          </w:p>
        </w:tc>
        <w:tc>
          <w:tcPr>
            <w:tcW w:w="2714" w:type="dxa"/>
          </w:tcPr>
          <w:p w14:paraId="1CB575AA" w14:textId="77777777" w:rsidR="009A2D3A" w:rsidRDefault="009A2D3A">
            <w:pPr>
              <w:spacing w:after="120"/>
              <w:rPr>
                <w:rFonts w:eastAsiaTheme="minorEastAsia"/>
                <w:color w:val="0070C0"/>
                <w:lang w:val="en-US" w:eastAsia="zh-CN"/>
              </w:rPr>
            </w:pPr>
          </w:p>
        </w:tc>
        <w:tc>
          <w:tcPr>
            <w:tcW w:w="1178" w:type="dxa"/>
          </w:tcPr>
          <w:p w14:paraId="1CB575AB" w14:textId="77777777" w:rsidR="009A2D3A" w:rsidRDefault="009A2D3A">
            <w:pPr>
              <w:spacing w:after="120"/>
              <w:rPr>
                <w:rFonts w:eastAsiaTheme="minorEastAsia"/>
                <w:color w:val="0070C0"/>
                <w:lang w:val="en-US" w:eastAsia="zh-CN"/>
              </w:rPr>
            </w:pPr>
          </w:p>
        </w:tc>
        <w:tc>
          <w:tcPr>
            <w:tcW w:w="2628" w:type="dxa"/>
          </w:tcPr>
          <w:p w14:paraId="1CB575AC" w14:textId="77777777" w:rsidR="009A2D3A" w:rsidRDefault="009A2D3A">
            <w:pPr>
              <w:spacing w:after="120"/>
              <w:rPr>
                <w:rFonts w:eastAsiaTheme="minorEastAsia"/>
                <w:color w:val="0070C0"/>
                <w:lang w:val="en-US" w:eastAsia="zh-CN"/>
              </w:rPr>
            </w:pPr>
          </w:p>
        </w:tc>
        <w:tc>
          <w:tcPr>
            <w:tcW w:w="1843" w:type="dxa"/>
          </w:tcPr>
          <w:p w14:paraId="1CB575AD" w14:textId="77777777" w:rsidR="009A2D3A" w:rsidRDefault="009A2D3A">
            <w:pPr>
              <w:spacing w:after="120"/>
              <w:rPr>
                <w:rFonts w:eastAsiaTheme="minorEastAsia"/>
                <w:color w:val="0070C0"/>
                <w:lang w:val="en-US" w:eastAsia="zh-CN"/>
              </w:rPr>
            </w:pPr>
          </w:p>
        </w:tc>
      </w:tr>
      <w:tr w:rsidR="009A2D3A" w14:paraId="1CB575B5" w14:textId="77777777">
        <w:tc>
          <w:tcPr>
            <w:tcW w:w="1560" w:type="dxa"/>
          </w:tcPr>
          <w:p w14:paraId="1CB575AF" w14:textId="77777777" w:rsidR="009A2D3A" w:rsidRDefault="009A2D3A">
            <w:pPr>
              <w:spacing w:after="120"/>
              <w:rPr>
                <w:rFonts w:eastAsiaTheme="minorEastAsia"/>
                <w:color w:val="0070C0"/>
                <w:lang w:eastAsia="zh-CN"/>
              </w:rPr>
            </w:pPr>
          </w:p>
        </w:tc>
        <w:tc>
          <w:tcPr>
            <w:tcW w:w="1276" w:type="dxa"/>
          </w:tcPr>
          <w:p w14:paraId="1CB575B0" w14:textId="77777777" w:rsidR="009A2D3A" w:rsidRDefault="009A2D3A">
            <w:pPr>
              <w:spacing w:after="120"/>
              <w:rPr>
                <w:rFonts w:eastAsiaTheme="minorEastAsia"/>
                <w:i/>
                <w:color w:val="0070C0"/>
                <w:lang w:val="en-US" w:eastAsia="zh-CN"/>
              </w:rPr>
            </w:pPr>
          </w:p>
        </w:tc>
        <w:tc>
          <w:tcPr>
            <w:tcW w:w="2714" w:type="dxa"/>
          </w:tcPr>
          <w:p w14:paraId="1CB575B1" w14:textId="77777777" w:rsidR="009A2D3A" w:rsidRDefault="009A2D3A">
            <w:pPr>
              <w:spacing w:after="120"/>
              <w:rPr>
                <w:rFonts w:eastAsiaTheme="minorEastAsia"/>
                <w:i/>
                <w:color w:val="0070C0"/>
                <w:lang w:val="en-US" w:eastAsia="zh-CN"/>
              </w:rPr>
            </w:pPr>
          </w:p>
        </w:tc>
        <w:tc>
          <w:tcPr>
            <w:tcW w:w="1178" w:type="dxa"/>
          </w:tcPr>
          <w:p w14:paraId="1CB575B2" w14:textId="77777777" w:rsidR="009A2D3A" w:rsidRDefault="009A2D3A">
            <w:pPr>
              <w:spacing w:after="120"/>
              <w:rPr>
                <w:rFonts w:eastAsiaTheme="minorEastAsia"/>
                <w:i/>
                <w:color w:val="0070C0"/>
                <w:lang w:val="en-US" w:eastAsia="zh-CN"/>
              </w:rPr>
            </w:pPr>
          </w:p>
        </w:tc>
        <w:tc>
          <w:tcPr>
            <w:tcW w:w="2628" w:type="dxa"/>
          </w:tcPr>
          <w:p w14:paraId="1CB575B3" w14:textId="77777777" w:rsidR="009A2D3A" w:rsidRDefault="009A2D3A">
            <w:pPr>
              <w:spacing w:after="120"/>
              <w:rPr>
                <w:rFonts w:eastAsiaTheme="minorEastAsia"/>
                <w:color w:val="0070C0"/>
                <w:lang w:val="en-US" w:eastAsia="zh-CN"/>
              </w:rPr>
            </w:pPr>
          </w:p>
        </w:tc>
        <w:tc>
          <w:tcPr>
            <w:tcW w:w="1843" w:type="dxa"/>
          </w:tcPr>
          <w:p w14:paraId="1CB575B4" w14:textId="77777777" w:rsidR="009A2D3A" w:rsidRDefault="009A2D3A">
            <w:pPr>
              <w:spacing w:after="120"/>
              <w:rPr>
                <w:rFonts w:eastAsiaTheme="minorEastAsia"/>
                <w:i/>
                <w:color w:val="0070C0"/>
                <w:lang w:val="en-US" w:eastAsia="zh-CN"/>
              </w:rPr>
            </w:pPr>
          </w:p>
        </w:tc>
      </w:tr>
    </w:tbl>
    <w:p w14:paraId="1CB575B6" w14:textId="77777777" w:rsidR="009A2D3A" w:rsidRDefault="009A2D3A">
      <w:pPr>
        <w:rPr>
          <w:lang w:eastAsia="ja-JP"/>
        </w:rPr>
      </w:pPr>
    </w:p>
    <w:p w14:paraId="1CB575B7" w14:textId="77777777" w:rsidR="009A2D3A" w:rsidRDefault="00683D72">
      <w:pPr>
        <w:rPr>
          <w:rFonts w:eastAsiaTheme="minorEastAsia"/>
          <w:color w:val="0070C0"/>
          <w:lang w:val="en-US" w:eastAsia="zh-CN"/>
        </w:rPr>
      </w:pPr>
      <w:r>
        <w:rPr>
          <w:rFonts w:eastAsiaTheme="minorEastAsia"/>
          <w:color w:val="0070C0"/>
          <w:lang w:val="en-US" w:eastAsia="zh-CN"/>
        </w:rPr>
        <w:t>Notes:</w:t>
      </w:r>
    </w:p>
    <w:p w14:paraId="1CB575B8" w14:textId="77777777" w:rsidR="009A2D3A" w:rsidRDefault="00683D72">
      <w:pPr>
        <w:pStyle w:val="ListParagraph"/>
        <w:numPr>
          <w:ilvl w:val="0"/>
          <w:numId w:val="4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1CB575B9" w14:textId="77777777" w:rsidR="009A2D3A" w:rsidRDefault="00683D72">
      <w:pPr>
        <w:pStyle w:val="ListParagraph"/>
        <w:numPr>
          <w:ilvl w:val="0"/>
          <w:numId w:val="4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CB575BA" w14:textId="77777777" w:rsidR="009A2D3A" w:rsidRDefault="00683D72">
      <w:pPr>
        <w:pStyle w:val="ListParagraph"/>
        <w:numPr>
          <w:ilvl w:val="1"/>
          <w:numId w:val="4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CB575BB" w14:textId="77777777" w:rsidR="009A2D3A" w:rsidRDefault="00683D72">
      <w:pPr>
        <w:pStyle w:val="ListParagraph"/>
        <w:numPr>
          <w:ilvl w:val="1"/>
          <w:numId w:val="4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CB575BC" w14:textId="77777777" w:rsidR="009A2D3A" w:rsidRDefault="00683D72">
      <w:pPr>
        <w:pStyle w:val="ListParagraph"/>
        <w:numPr>
          <w:ilvl w:val="0"/>
          <w:numId w:val="46"/>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1CB575BD" w14:textId="77777777" w:rsidR="009A2D3A" w:rsidRDefault="00683D72">
      <w:pPr>
        <w:pStyle w:val="ListParagraph"/>
        <w:numPr>
          <w:ilvl w:val="0"/>
          <w:numId w:val="4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CB575BE" w14:textId="77777777" w:rsidR="009A2D3A" w:rsidRDefault="009A2D3A">
      <w:pPr>
        <w:rPr>
          <w:rFonts w:eastAsiaTheme="minorEastAsia"/>
          <w:color w:val="0070C0"/>
          <w:lang w:val="en-US" w:eastAsia="zh-CN"/>
        </w:rPr>
      </w:pPr>
    </w:p>
    <w:p w14:paraId="1CB575BF" w14:textId="77777777" w:rsidR="009A2D3A" w:rsidRDefault="00683D72">
      <w:pPr>
        <w:pStyle w:val="Heading2"/>
      </w:pPr>
      <w:r>
        <w:t xml:space="preserve">2nd </w:t>
      </w:r>
      <w:r>
        <w:rPr>
          <w:rFonts w:hint="eastAsia"/>
        </w:rPr>
        <w:t xml:space="preserve">round </w:t>
      </w:r>
    </w:p>
    <w:p w14:paraId="1CB575C0" w14:textId="77777777" w:rsidR="009A2D3A" w:rsidRDefault="009A2D3A">
      <w:pPr>
        <w:rPr>
          <w:lang w:val="en-US" w:eastAsia="ja-JP"/>
        </w:rPr>
      </w:pPr>
    </w:p>
    <w:tbl>
      <w:tblPr>
        <w:tblStyle w:val="TableGrid"/>
        <w:tblW w:w="10093" w:type="dxa"/>
        <w:tblInd w:w="392" w:type="dxa"/>
        <w:tblLook w:val="04A0" w:firstRow="1" w:lastRow="0" w:firstColumn="1" w:lastColumn="0" w:noHBand="0" w:noVBand="1"/>
      </w:tblPr>
      <w:tblGrid>
        <w:gridCol w:w="1276"/>
        <w:gridCol w:w="1232"/>
        <w:gridCol w:w="2090"/>
        <w:gridCol w:w="1238"/>
        <w:gridCol w:w="2082"/>
        <w:gridCol w:w="2175"/>
      </w:tblGrid>
      <w:tr w:rsidR="009A2D3A" w14:paraId="1CB575C7" w14:textId="77777777" w:rsidTr="00493778">
        <w:tc>
          <w:tcPr>
            <w:tcW w:w="1276" w:type="dxa"/>
          </w:tcPr>
          <w:p w14:paraId="1CB575C1" w14:textId="77777777" w:rsidR="009A2D3A" w:rsidRDefault="00683D72">
            <w:pPr>
              <w:spacing w:after="120"/>
              <w:rPr>
                <w:rFonts w:eastAsiaTheme="minorEastAsia"/>
                <w:b/>
                <w:bCs/>
                <w:color w:val="0070C0"/>
                <w:lang w:val="en-US" w:eastAsia="zh-CN"/>
              </w:rPr>
            </w:pPr>
            <w:bookmarkStart w:id="11" w:name="_Hlk133363016"/>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32" w:type="dxa"/>
          </w:tcPr>
          <w:p w14:paraId="1CB575C2" w14:textId="77777777" w:rsidR="009A2D3A" w:rsidRDefault="00683D7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090" w:type="dxa"/>
          </w:tcPr>
          <w:p w14:paraId="1CB575C3" w14:textId="77777777" w:rsidR="009A2D3A" w:rsidRDefault="00683D72">
            <w:pPr>
              <w:spacing w:after="120"/>
              <w:rPr>
                <w:b/>
                <w:bCs/>
                <w:color w:val="0070C0"/>
                <w:lang w:val="en-US" w:eastAsia="zh-CN"/>
              </w:rPr>
            </w:pPr>
            <w:r>
              <w:rPr>
                <w:b/>
                <w:bCs/>
                <w:color w:val="0070C0"/>
                <w:lang w:val="en-US" w:eastAsia="zh-CN"/>
              </w:rPr>
              <w:t>Title</w:t>
            </w:r>
          </w:p>
        </w:tc>
        <w:tc>
          <w:tcPr>
            <w:tcW w:w="1238" w:type="dxa"/>
          </w:tcPr>
          <w:p w14:paraId="1CB575C4" w14:textId="77777777" w:rsidR="009A2D3A" w:rsidRDefault="00683D72">
            <w:pPr>
              <w:spacing w:after="120"/>
              <w:rPr>
                <w:b/>
                <w:bCs/>
                <w:color w:val="0070C0"/>
                <w:lang w:val="en-US" w:eastAsia="zh-CN"/>
              </w:rPr>
            </w:pPr>
            <w:r>
              <w:rPr>
                <w:b/>
                <w:bCs/>
                <w:color w:val="0070C0"/>
                <w:lang w:val="en-US" w:eastAsia="zh-CN"/>
              </w:rPr>
              <w:t>Source</w:t>
            </w:r>
          </w:p>
        </w:tc>
        <w:tc>
          <w:tcPr>
            <w:tcW w:w="2082" w:type="dxa"/>
          </w:tcPr>
          <w:p w14:paraId="1CB575C5" w14:textId="77777777" w:rsidR="009A2D3A" w:rsidRDefault="00683D72">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175" w:type="dxa"/>
          </w:tcPr>
          <w:p w14:paraId="1CB575C6" w14:textId="77777777" w:rsidR="009A2D3A" w:rsidRDefault="00683D72">
            <w:pPr>
              <w:spacing w:after="120"/>
              <w:rPr>
                <w:b/>
                <w:bCs/>
                <w:color w:val="0070C0"/>
                <w:lang w:val="en-US" w:eastAsia="zh-CN"/>
              </w:rPr>
            </w:pPr>
            <w:r>
              <w:rPr>
                <w:b/>
                <w:bCs/>
                <w:color w:val="0070C0"/>
                <w:lang w:val="en-US" w:eastAsia="zh-CN"/>
              </w:rPr>
              <w:t>Comments</w:t>
            </w:r>
          </w:p>
        </w:tc>
      </w:tr>
      <w:tr w:rsidR="00A71C10" w14:paraId="1CB575CE" w14:textId="77777777" w:rsidTr="00493778">
        <w:tc>
          <w:tcPr>
            <w:tcW w:w="1276" w:type="dxa"/>
          </w:tcPr>
          <w:p w14:paraId="1CB575C8" w14:textId="333DA5A9" w:rsidR="00A71C10" w:rsidRDefault="00A71C10" w:rsidP="00A71C10">
            <w:pPr>
              <w:spacing w:after="120"/>
              <w:rPr>
                <w:rFonts w:eastAsiaTheme="minorEastAsia"/>
                <w:color w:val="0070C0"/>
                <w:lang w:val="en-US" w:eastAsia="zh-CN"/>
              </w:rPr>
            </w:pPr>
            <w:r>
              <w:rPr>
                <w:rFonts w:eastAsiaTheme="minorEastAsia"/>
                <w:color w:val="0070C0"/>
                <w:lang w:val="en-US" w:eastAsia="zh-CN"/>
              </w:rPr>
              <w:t>R4-23</w:t>
            </w:r>
            <w:r w:rsidR="004C1C19">
              <w:rPr>
                <w:rFonts w:eastAsiaTheme="minorEastAsia"/>
                <w:color w:val="0070C0"/>
                <w:lang w:val="en-US" w:eastAsia="zh-CN"/>
              </w:rPr>
              <w:t>06619</w:t>
            </w:r>
          </w:p>
        </w:tc>
        <w:tc>
          <w:tcPr>
            <w:tcW w:w="1232" w:type="dxa"/>
          </w:tcPr>
          <w:p w14:paraId="1CB575C9" w14:textId="77777777" w:rsidR="00A71C10" w:rsidRDefault="00A71C10" w:rsidP="00A71C10">
            <w:pPr>
              <w:spacing w:after="120"/>
              <w:rPr>
                <w:rFonts w:eastAsiaTheme="minorEastAsia"/>
                <w:color w:val="0070C0"/>
                <w:lang w:val="en-US" w:eastAsia="zh-CN"/>
              </w:rPr>
            </w:pPr>
          </w:p>
        </w:tc>
        <w:tc>
          <w:tcPr>
            <w:tcW w:w="2090" w:type="dxa"/>
          </w:tcPr>
          <w:p w14:paraId="1CB575CA" w14:textId="07CB34B0" w:rsidR="00A71C10" w:rsidRDefault="00A71C10" w:rsidP="00A71C10">
            <w:pPr>
              <w:spacing w:after="120"/>
              <w:rPr>
                <w:rFonts w:eastAsiaTheme="minorEastAsia"/>
                <w:color w:val="0070C0"/>
                <w:lang w:val="en-US" w:eastAsia="zh-CN"/>
              </w:rPr>
            </w:pPr>
            <w:r>
              <w:rPr>
                <w:rFonts w:eastAsiaTheme="minorEastAsia"/>
                <w:color w:val="0070C0"/>
                <w:lang w:val="en-US" w:eastAsia="zh-CN"/>
              </w:rPr>
              <w:t>WF on AI/ML RAN4 studies</w:t>
            </w:r>
          </w:p>
        </w:tc>
        <w:tc>
          <w:tcPr>
            <w:tcW w:w="1238" w:type="dxa"/>
          </w:tcPr>
          <w:p w14:paraId="1CB575CB" w14:textId="330546B8" w:rsidR="00A71C10" w:rsidRDefault="00A71C10" w:rsidP="00A71C10">
            <w:pPr>
              <w:spacing w:after="120"/>
              <w:rPr>
                <w:rFonts w:eastAsiaTheme="minorEastAsia"/>
                <w:color w:val="0070C0"/>
                <w:lang w:val="en-US" w:eastAsia="zh-CN"/>
              </w:rPr>
            </w:pPr>
            <w:r>
              <w:rPr>
                <w:rFonts w:eastAsiaTheme="minorEastAsia"/>
                <w:color w:val="0070C0"/>
                <w:lang w:val="en-US" w:eastAsia="zh-CN"/>
              </w:rPr>
              <w:t>Qualcomm Incorporated</w:t>
            </w:r>
          </w:p>
        </w:tc>
        <w:tc>
          <w:tcPr>
            <w:tcW w:w="2082" w:type="dxa"/>
          </w:tcPr>
          <w:p w14:paraId="1CB575CC" w14:textId="2CDD3C0E" w:rsidR="00A71C10" w:rsidRPr="00A71C10" w:rsidRDefault="00A71C10" w:rsidP="00A71C10">
            <w:pPr>
              <w:spacing w:after="120"/>
              <w:rPr>
                <w:color w:val="0070C0"/>
                <w:lang w:val="en-US" w:eastAsia="ja-JP"/>
              </w:rPr>
            </w:pPr>
            <w:r>
              <w:rPr>
                <w:rFonts w:hint="eastAsia"/>
                <w:color w:val="0070C0"/>
                <w:lang w:val="en-US" w:eastAsia="ja-JP"/>
              </w:rPr>
              <w:t>D</w:t>
            </w:r>
            <w:r>
              <w:rPr>
                <w:color w:val="0070C0"/>
                <w:lang w:val="en-US" w:eastAsia="ja-JP"/>
              </w:rPr>
              <w:t>iscussion to continue in the extended round</w:t>
            </w:r>
          </w:p>
        </w:tc>
        <w:tc>
          <w:tcPr>
            <w:tcW w:w="2175" w:type="dxa"/>
          </w:tcPr>
          <w:p w14:paraId="1CB575CD" w14:textId="77777777" w:rsidR="00A71C10" w:rsidRDefault="00A71C10" w:rsidP="00A71C10">
            <w:pPr>
              <w:spacing w:after="120"/>
              <w:rPr>
                <w:rFonts w:eastAsiaTheme="minorEastAsia"/>
                <w:color w:val="0070C0"/>
                <w:lang w:val="en-US" w:eastAsia="zh-CN"/>
              </w:rPr>
            </w:pPr>
          </w:p>
        </w:tc>
      </w:tr>
      <w:bookmarkEnd w:id="11"/>
    </w:tbl>
    <w:p w14:paraId="1CB575E4" w14:textId="77777777" w:rsidR="009A2D3A" w:rsidRDefault="009A2D3A">
      <w:pPr>
        <w:rPr>
          <w:rFonts w:eastAsiaTheme="minorEastAsia"/>
          <w:color w:val="0070C0"/>
          <w:lang w:val="en-US" w:eastAsia="zh-CN"/>
        </w:rPr>
      </w:pPr>
    </w:p>
    <w:p w14:paraId="1CB575E5" w14:textId="77777777" w:rsidR="009A2D3A" w:rsidRDefault="00683D72">
      <w:pPr>
        <w:rPr>
          <w:rFonts w:eastAsiaTheme="minorEastAsia"/>
          <w:color w:val="0070C0"/>
          <w:lang w:val="en-US" w:eastAsia="zh-CN"/>
        </w:rPr>
      </w:pPr>
      <w:r>
        <w:rPr>
          <w:rFonts w:eastAsiaTheme="minorEastAsia"/>
          <w:color w:val="0070C0"/>
          <w:lang w:val="en-US" w:eastAsia="zh-CN"/>
        </w:rPr>
        <w:t>Notes:</w:t>
      </w:r>
    </w:p>
    <w:p w14:paraId="1CB575E6" w14:textId="77777777" w:rsidR="009A2D3A" w:rsidRDefault="00683D72">
      <w:pPr>
        <w:pStyle w:val="ListParagraph"/>
        <w:numPr>
          <w:ilvl w:val="0"/>
          <w:numId w:val="4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1CB575E7" w14:textId="77777777" w:rsidR="009A2D3A" w:rsidRDefault="00683D72">
      <w:pPr>
        <w:pStyle w:val="ListParagraph"/>
        <w:numPr>
          <w:ilvl w:val="0"/>
          <w:numId w:val="4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CB575E8" w14:textId="77777777" w:rsidR="009A2D3A" w:rsidRDefault="00683D72">
      <w:pPr>
        <w:pStyle w:val="ListParagraph"/>
        <w:numPr>
          <w:ilvl w:val="1"/>
          <w:numId w:val="4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CB575E9" w14:textId="77777777" w:rsidR="009A2D3A" w:rsidRDefault="00683D72">
      <w:pPr>
        <w:pStyle w:val="ListParagraph"/>
        <w:numPr>
          <w:ilvl w:val="1"/>
          <w:numId w:val="4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CB575EA" w14:textId="77777777" w:rsidR="009A2D3A" w:rsidRDefault="00683D72">
      <w:pPr>
        <w:pStyle w:val="ListParagraph"/>
        <w:numPr>
          <w:ilvl w:val="0"/>
          <w:numId w:val="4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CB575EB" w14:textId="77777777" w:rsidR="009A2D3A" w:rsidRDefault="009A2D3A">
      <w:pPr>
        <w:rPr>
          <w:i/>
          <w:color w:val="0070C0"/>
          <w:lang w:val="en-US"/>
        </w:rPr>
      </w:pPr>
    </w:p>
    <w:sectPr w:rsidR="009A2D3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8A8F1" w14:textId="77777777" w:rsidR="00E33125" w:rsidRDefault="00E33125" w:rsidP="004205D0">
      <w:pPr>
        <w:spacing w:after="0"/>
      </w:pPr>
      <w:r>
        <w:separator/>
      </w:r>
    </w:p>
  </w:endnote>
  <w:endnote w:type="continuationSeparator" w:id="0">
    <w:p w14:paraId="1566F29C" w14:textId="77777777" w:rsidR="00E33125" w:rsidRDefault="00E33125" w:rsidP="004205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19C78" w14:textId="77777777" w:rsidR="00E33125" w:rsidRDefault="00E33125" w:rsidP="004205D0">
      <w:pPr>
        <w:spacing w:after="0"/>
      </w:pPr>
      <w:r>
        <w:separator/>
      </w:r>
    </w:p>
  </w:footnote>
  <w:footnote w:type="continuationSeparator" w:id="0">
    <w:p w14:paraId="0644722A" w14:textId="77777777" w:rsidR="00E33125" w:rsidRDefault="00E33125" w:rsidP="004205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C790A"/>
    <w:multiLevelType w:val="multilevel"/>
    <w:tmpl w:val="062C790A"/>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 w15:restartNumberingAfterBreak="0">
    <w:nsid w:val="06BA45A1"/>
    <w:multiLevelType w:val="multilevel"/>
    <w:tmpl w:val="06BA45A1"/>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 w15:restartNumberingAfterBreak="0">
    <w:nsid w:val="09262238"/>
    <w:multiLevelType w:val="multilevel"/>
    <w:tmpl w:val="0926223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42083E"/>
    <w:multiLevelType w:val="multilevel"/>
    <w:tmpl w:val="1642083E"/>
    <w:lvl w:ilvl="0">
      <w:start w:val="1"/>
      <w:numFmt w:val="bullet"/>
      <w:lvlText w:val="•"/>
      <w:lvlJc w:val="left"/>
      <w:pPr>
        <w:ind w:left="1838" w:hanging="420"/>
      </w:pPr>
      <w:rPr>
        <w:rFonts w:ascii="Arial" w:hAnsi="Arial" w:hint="default"/>
      </w:rPr>
    </w:lvl>
    <w:lvl w:ilvl="1">
      <w:start w:val="1"/>
      <w:numFmt w:val="bullet"/>
      <w:lvlText w:val=""/>
      <w:lvlJc w:val="left"/>
      <w:pPr>
        <w:ind w:left="2258" w:hanging="420"/>
      </w:pPr>
      <w:rPr>
        <w:rFonts w:ascii="Wingdings" w:hAnsi="Wingdings" w:hint="default"/>
      </w:rPr>
    </w:lvl>
    <w:lvl w:ilvl="2">
      <w:start w:val="1"/>
      <w:numFmt w:val="bullet"/>
      <w:lvlText w:val=""/>
      <w:lvlJc w:val="left"/>
      <w:pPr>
        <w:ind w:left="2678" w:hanging="420"/>
      </w:pPr>
      <w:rPr>
        <w:rFonts w:ascii="Wingdings" w:hAnsi="Wingdings" w:hint="default"/>
      </w:rPr>
    </w:lvl>
    <w:lvl w:ilvl="3">
      <w:start w:val="1"/>
      <w:numFmt w:val="bullet"/>
      <w:lvlText w:val=""/>
      <w:lvlJc w:val="left"/>
      <w:pPr>
        <w:ind w:left="3098" w:hanging="420"/>
      </w:pPr>
      <w:rPr>
        <w:rFonts w:ascii="Wingdings" w:hAnsi="Wingdings" w:hint="default"/>
      </w:rPr>
    </w:lvl>
    <w:lvl w:ilvl="4">
      <w:start w:val="1"/>
      <w:numFmt w:val="bullet"/>
      <w:lvlText w:val=""/>
      <w:lvlJc w:val="left"/>
      <w:pPr>
        <w:ind w:left="3518" w:hanging="420"/>
      </w:pPr>
      <w:rPr>
        <w:rFonts w:ascii="Wingdings" w:hAnsi="Wingdings" w:hint="default"/>
      </w:rPr>
    </w:lvl>
    <w:lvl w:ilvl="5">
      <w:start w:val="1"/>
      <w:numFmt w:val="bullet"/>
      <w:lvlText w:val=""/>
      <w:lvlJc w:val="left"/>
      <w:pPr>
        <w:ind w:left="3938" w:hanging="420"/>
      </w:pPr>
      <w:rPr>
        <w:rFonts w:ascii="Wingdings" w:hAnsi="Wingdings" w:hint="default"/>
      </w:rPr>
    </w:lvl>
    <w:lvl w:ilvl="6">
      <w:start w:val="1"/>
      <w:numFmt w:val="bullet"/>
      <w:lvlText w:val=""/>
      <w:lvlJc w:val="left"/>
      <w:pPr>
        <w:ind w:left="4358" w:hanging="420"/>
      </w:pPr>
      <w:rPr>
        <w:rFonts w:ascii="Wingdings" w:hAnsi="Wingdings" w:hint="default"/>
      </w:rPr>
    </w:lvl>
    <w:lvl w:ilvl="7">
      <w:start w:val="1"/>
      <w:numFmt w:val="bullet"/>
      <w:lvlText w:val=""/>
      <w:lvlJc w:val="left"/>
      <w:pPr>
        <w:ind w:left="4778" w:hanging="420"/>
      </w:pPr>
      <w:rPr>
        <w:rFonts w:ascii="Wingdings" w:hAnsi="Wingdings" w:hint="default"/>
      </w:rPr>
    </w:lvl>
    <w:lvl w:ilvl="8">
      <w:start w:val="1"/>
      <w:numFmt w:val="bullet"/>
      <w:lvlText w:val=""/>
      <w:lvlJc w:val="left"/>
      <w:pPr>
        <w:ind w:left="5198" w:hanging="420"/>
      </w:pPr>
      <w:rPr>
        <w:rFonts w:ascii="Wingdings" w:hAnsi="Wingdings" w:hint="default"/>
      </w:rPr>
    </w:lvl>
  </w:abstractNum>
  <w:abstractNum w:abstractNumId="5" w15:restartNumberingAfterBreak="0">
    <w:nsid w:val="194471F9"/>
    <w:multiLevelType w:val="multilevel"/>
    <w:tmpl w:val="194471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96D1EB8"/>
    <w:multiLevelType w:val="multilevel"/>
    <w:tmpl w:val="196D1EB8"/>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19E229A6"/>
    <w:multiLevelType w:val="multilevel"/>
    <w:tmpl w:val="19E22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8B7D28"/>
    <w:multiLevelType w:val="multilevel"/>
    <w:tmpl w:val="1A8B7D28"/>
    <w:lvl w:ilvl="0">
      <w:start w:val="1"/>
      <w:numFmt w:val="bullet"/>
      <w:lvlText w:val="•"/>
      <w:lvlJc w:val="left"/>
      <w:pPr>
        <w:ind w:left="640" w:hanging="420"/>
      </w:pPr>
      <w:rPr>
        <w:rFonts w:ascii="Arial" w:hAnsi="Aria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9"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E531CAC"/>
    <w:multiLevelType w:val="multilevel"/>
    <w:tmpl w:val="1E531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737270"/>
    <w:multiLevelType w:val="multilevel"/>
    <w:tmpl w:val="21737270"/>
    <w:lvl w:ilvl="0">
      <w:start w:val="1"/>
      <w:numFmt w:val="bullet"/>
      <w:lvlText w:val="•"/>
      <w:lvlJc w:val="left"/>
      <w:pPr>
        <w:ind w:left="1140" w:hanging="420"/>
      </w:pPr>
      <w:rPr>
        <w:rFonts w:ascii="Times New Roman" w:hAnsi="Times New Roman" w:hint="default"/>
      </w:rPr>
    </w:lvl>
    <w:lvl w:ilvl="1">
      <w:start w:val="1"/>
      <w:numFmt w:val="bullet"/>
      <w:lvlText w:val="•"/>
      <w:lvlJc w:val="left"/>
      <w:pPr>
        <w:ind w:left="1560" w:hanging="420"/>
      </w:pPr>
      <w:rPr>
        <w:rFonts w:ascii="Times New Roman" w:hAnsi="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25EC1A62"/>
    <w:multiLevelType w:val="multilevel"/>
    <w:tmpl w:val="25EC1A62"/>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13" w15:restartNumberingAfterBreak="0">
    <w:nsid w:val="26E855B5"/>
    <w:multiLevelType w:val="multilevel"/>
    <w:tmpl w:val="26E855B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8E93932"/>
    <w:multiLevelType w:val="multilevel"/>
    <w:tmpl w:val="28E93932"/>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5" w15:restartNumberingAfterBreak="0">
    <w:nsid w:val="2B825FD1"/>
    <w:multiLevelType w:val="multilevel"/>
    <w:tmpl w:val="2B825FD1"/>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Arial" w:hAnsi="Arial"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6" w15:restartNumberingAfterBreak="0">
    <w:nsid w:val="2BF46FE2"/>
    <w:multiLevelType w:val="multilevel"/>
    <w:tmpl w:val="2BF46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4C29FB"/>
    <w:multiLevelType w:val="multilevel"/>
    <w:tmpl w:val="2C4C29FB"/>
    <w:lvl w:ilvl="0">
      <w:start w:val="1"/>
      <w:numFmt w:val="bullet"/>
      <w:lvlText w:val=""/>
      <w:lvlJc w:val="left"/>
      <w:pPr>
        <w:ind w:left="1200" w:hanging="480"/>
      </w:pPr>
      <w:rPr>
        <w:rFonts w:ascii="Wingdings" w:hAnsi="Wingding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8" w15:restartNumberingAfterBreak="0">
    <w:nsid w:val="2D8C208C"/>
    <w:multiLevelType w:val="multilevel"/>
    <w:tmpl w:val="2D8C208C"/>
    <w:lvl w:ilvl="0">
      <w:start w:val="1"/>
      <w:numFmt w:val="lowerLetter"/>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3B5720E"/>
    <w:multiLevelType w:val="multilevel"/>
    <w:tmpl w:val="33B5720E"/>
    <w:lvl w:ilvl="0">
      <w:start w:val="1"/>
      <w:numFmt w:val="bullet"/>
      <w:lvlText w:val="o"/>
      <w:lvlJc w:val="left"/>
      <w:pPr>
        <w:ind w:left="845" w:hanging="420"/>
      </w:pPr>
      <w:rPr>
        <w:rFonts w:ascii="Courier New" w:hAnsi="Courier New" w:cs="Courier New" w:hint="default"/>
      </w:rPr>
    </w:lvl>
    <w:lvl w:ilvl="1">
      <w:start w:val="1"/>
      <w:numFmt w:val="bullet"/>
      <w:lvlText w:val="•"/>
      <w:lvlJc w:val="left"/>
      <w:pPr>
        <w:ind w:left="1265" w:hanging="420"/>
      </w:pPr>
      <w:rPr>
        <w:rFonts w:ascii="Arial" w:hAnsi="Arial"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3CAA785E"/>
    <w:multiLevelType w:val="multilevel"/>
    <w:tmpl w:val="3CAA785E"/>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2" w15:restartNumberingAfterBreak="0">
    <w:nsid w:val="40361703"/>
    <w:multiLevelType w:val="multilevel"/>
    <w:tmpl w:val="40361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231485"/>
    <w:multiLevelType w:val="multilevel"/>
    <w:tmpl w:val="412314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31E08FF"/>
    <w:multiLevelType w:val="multilevel"/>
    <w:tmpl w:val="431E08FF"/>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5" w15:restartNumberingAfterBreak="0">
    <w:nsid w:val="443B4AC9"/>
    <w:multiLevelType w:val="multilevel"/>
    <w:tmpl w:val="443B4AC9"/>
    <w:lvl w:ilvl="0">
      <w:start w:val="2"/>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510285C"/>
    <w:multiLevelType w:val="multilevel"/>
    <w:tmpl w:val="4510285C"/>
    <w:lvl w:ilvl="0">
      <w:start w:val="1"/>
      <w:numFmt w:val="decimal"/>
      <w:lvlText w:val="%1)"/>
      <w:lvlJc w:val="left"/>
      <w:pPr>
        <w:ind w:left="72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lang w:val="en-US"/>
      </w:rPr>
    </w:lvl>
    <w:lvl w:ilvl="1">
      <w:start w:val="1"/>
      <w:numFmt w:val="lowerLetter"/>
      <w:lvlText w:val="%2."/>
      <w:lvlJc w:val="left"/>
      <w:pPr>
        <w:ind w:left="-196" w:hanging="360"/>
      </w:pPr>
    </w:lvl>
    <w:lvl w:ilvl="2">
      <w:start w:val="1"/>
      <w:numFmt w:val="lowerRoman"/>
      <w:lvlText w:val="%3."/>
      <w:lvlJc w:val="right"/>
      <w:pPr>
        <w:ind w:left="524" w:hanging="180"/>
      </w:pPr>
    </w:lvl>
    <w:lvl w:ilvl="3">
      <w:start w:val="1"/>
      <w:numFmt w:val="decimal"/>
      <w:lvlText w:val="%4."/>
      <w:lvlJc w:val="left"/>
      <w:pPr>
        <w:ind w:left="1244" w:hanging="360"/>
      </w:pPr>
    </w:lvl>
    <w:lvl w:ilvl="4">
      <w:start w:val="1"/>
      <w:numFmt w:val="lowerLetter"/>
      <w:lvlText w:val="%5."/>
      <w:lvlJc w:val="left"/>
      <w:pPr>
        <w:ind w:left="1964" w:hanging="360"/>
      </w:pPr>
    </w:lvl>
    <w:lvl w:ilvl="5">
      <w:start w:val="1"/>
      <w:numFmt w:val="lowerRoman"/>
      <w:lvlText w:val="%6."/>
      <w:lvlJc w:val="right"/>
      <w:pPr>
        <w:ind w:left="2684" w:hanging="180"/>
      </w:pPr>
    </w:lvl>
    <w:lvl w:ilvl="6">
      <w:start w:val="1"/>
      <w:numFmt w:val="decimal"/>
      <w:lvlText w:val="%7."/>
      <w:lvlJc w:val="left"/>
      <w:pPr>
        <w:ind w:left="3404" w:hanging="360"/>
      </w:pPr>
    </w:lvl>
    <w:lvl w:ilvl="7">
      <w:start w:val="1"/>
      <w:numFmt w:val="lowerLetter"/>
      <w:lvlText w:val="%8."/>
      <w:lvlJc w:val="left"/>
      <w:pPr>
        <w:ind w:left="4124" w:hanging="360"/>
      </w:pPr>
    </w:lvl>
    <w:lvl w:ilvl="8">
      <w:start w:val="1"/>
      <w:numFmt w:val="lowerRoman"/>
      <w:lvlText w:val="%9."/>
      <w:lvlJc w:val="right"/>
      <w:pPr>
        <w:ind w:left="4844" w:hanging="180"/>
      </w:pPr>
    </w:lvl>
  </w:abstractNum>
  <w:abstractNum w:abstractNumId="2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3C26E7B"/>
    <w:multiLevelType w:val="multilevel"/>
    <w:tmpl w:val="53C26E7B"/>
    <w:lvl w:ilvl="0">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5864563"/>
    <w:multiLevelType w:val="multilevel"/>
    <w:tmpl w:val="558645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748313B"/>
    <w:multiLevelType w:val="multilevel"/>
    <w:tmpl w:val="574831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AB3455F"/>
    <w:multiLevelType w:val="multilevel"/>
    <w:tmpl w:val="5AB3455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5B406124"/>
    <w:multiLevelType w:val="multilevel"/>
    <w:tmpl w:val="5B406124"/>
    <w:lvl w:ilvl="0">
      <w:start w:val="1"/>
      <w:numFmt w:val="bullet"/>
      <w:lvlText w:val="•"/>
      <w:lvlJc w:val="left"/>
      <w:pPr>
        <w:ind w:left="724" w:hanging="440"/>
      </w:pPr>
      <w:rPr>
        <w:rFonts w:ascii="Arial" w:hAnsi="Arial"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5" w15:restartNumberingAfterBreak="0">
    <w:nsid w:val="5C0F07C8"/>
    <w:multiLevelType w:val="multilevel"/>
    <w:tmpl w:val="5C0F07C8"/>
    <w:lvl w:ilvl="0">
      <w:start w:val="1"/>
      <w:numFmt w:val="bullet"/>
      <w:lvlText w:val="•"/>
      <w:lvlJc w:val="left"/>
      <w:pPr>
        <w:ind w:left="640" w:hanging="420"/>
      </w:pPr>
      <w:rPr>
        <w:rFonts w:ascii="Arial" w:hAnsi="Aria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36" w15:restartNumberingAfterBreak="0">
    <w:nsid w:val="5F0B06DA"/>
    <w:multiLevelType w:val="multilevel"/>
    <w:tmpl w:val="5F0B06D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3B567F1"/>
    <w:multiLevelType w:val="multilevel"/>
    <w:tmpl w:val="63B567F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51E00F1"/>
    <w:multiLevelType w:val="hybridMultilevel"/>
    <w:tmpl w:val="BB52A78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8A007F9"/>
    <w:multiLevelType w:val="multilevel"/>
    <w:tmpl w:val="68A007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710A579E"/>
    <w:multiLevelType w:val="multilevel"/>
    <w:tmpl w:val="710A57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18D03C5"/>
    <w:multiLevelType w:val="multilevel"/>
    <w:tmpl w:val="718D03C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2" w15:restartNumberingAfterBreak="0">
    <w:nsid w:val="77D905D7"/>
    <w:multiLevelType w:val="multilevel"/>
    <w:tmpl w:val="77D905D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9087F6C"/>
    <w:multiLevelType w:val="multilevel"/>
    <w:tmpl w:val="79087F6C"/>
    <w:lvl w:ilvl="0">
      <w:start w:val="1"/>
      <w:numFmt w:val="decimal"/>
      <w:lvlText w:val="%1)"/>
      <w:lvlJc w:val="left"/>
      <w:pPr>
        <w:ind w:left="720" w:hanging="360"/>
      </w:pPr>
      <w:rPr>
        <w:rFonts w:hint="default"/>
        <w:strike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AE87769"/>
    <w:multiLevelType w:val="multilevel"/>
    <w:tmpl w:val="7AE87769"/>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7CE06E31"/>
    <w:multiLevelType w:val="multilevel"/>
    <w:tmpl w:val="7CE06E3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07100033">
    <w:abstractNumId w:val="20"/>
  </w:num>
  <w:num w:numId="2" w16cid:durableId="1547640283">
    <w:abstractNumId w:val="27"/>
  </w:num>
  <w:num w:numId="3" w16cid:durableId="802967051">
    <w:abstractNumId w:val="28"/>
  </w:num>
  <w:num w:numId="4" w16cid:durableId="2072576869">
    <w:abstractNumId w:val="25"/>
  </w:num>
  <w:num w:numId="5" w16cid:durableId="1616012491">
    <w:abstractNumId w:val="24"/>
  </w:num>
  <w:num w:numId="6" w16cid:durableId="1764261367">
    <w:abstractNumId w:val="7"/>
  </w:num>
  <w:num w:numId="7" w16cid:durableId="1392120406">
    <w:abstractNumId w:val="17"/>
  </w:num>
  <w:num w:numId="8" w16cid:durableId="922834662">
    <w:abstractNumId w:val="35"/>
  </w:num>
  <w:num w:numId="9" w16cid:durableId="221185987">
    <w:abstractNumId w:val="0"/>
  </w:num>
  <w:num w:numId="10" w16cid:durableId="1102647798">
    <w:abstractNumId w:val="11"/>
  </w:num>
  <w:num w:numId="11" w16cid:durableId="788087845">
    <w:abstractNumId w:val="8"/>
  </w:num>
  <w:num w:numId="12" w16cid:durableId="79447305">
    <w:abstractNumId w:val="19"/>
  </w:num>
  <w:num w:numId="13" w16cid:durableId="1459840128">
    <w:abstractNumId w:val="15"/>
  </w:num>
  <w:num w:numId="14" w16cid:durableId="1365252361">
    <w:abstractNumId w:val="21"/>
  </w:num>
  <w:num w:numId="15" w16cid:durableId="682364159">
    <w:abstractNumId w:val="37"/>
  </w:num>
  <w:num w:numId="16" w16cid:durableId="94985153">
    <w:abstractNumId w:val="32"/>
  </w:num>
  <w:num w:numId="17" w16cid:durableId="643971530">
    <w:abstractNumId w:val="23"/>
  </w:num>
  <w:num w:numId="18" w16cid:durableId="1090738754">
    <w:abstractNumId w:val="27"/>
    <w:lvlOverride w:ilvl="0">
      <w:startOverride w:val="1"/>
    </w:lvlOverride>
  </w:num>
  <w:num w:numId="19" w16cid:durableId="723062787">
    <w:abstractNumId w:val="28"/>
    <w:lvlOverride w:ilvl="0">
      <w:startOverride w:val="1"/>
    </w:lvlOverride>
  </w:num>
  <w:num w:numId="20" w16cid:durableId="180820988">
    <w:abstractNumId w:val="36"/>
  </w:num>
  <w:num w:numId="21" w16cid:durableId="583995797">
    <w:abstractNumId w:val="30"/>
  </w:num>
  <w:num w:numId="22" w16cid:durableId="338436747">
    <w:abstractNumId w:val="42"/>
  </w:num>
  <w:num w:numId="23" w16cid:durableId="795636141">
    <w:abstractNumId w:val="5"/>
  </w:num>
  <w:num w:numId="24" w16cid:durableId="602883331">
    <w:abstractNumId w:val="34"/>
  </w:num>
  <w:num w:numId="25" w16cid:durableId="36662335">
    <w:abstractNumId w:val="29"/>
  </w:num>
  <w:num w:numId="26" w16cid:durableId="478150981">
    <w:abstractNumId w:val="4"/>
  </w:num>
  <w:num w:numId="27" w16cid:durableId="213976548">
    <w:abstractNumId w:val="41"/>
  </w:num>
  <w:num w:numId="28" w16cid:durableId="1806240647">
    <w:abstractNumId w:val="12"/>
  </w:num>
  <w:num w:numId="29" w16cid:durableId="594561621">
    <w:abstractNumId w:val="45"/>
  </w:num>
  <w:num w:numId="30" w16cid:durableId="1119765043">
    <w:abstractNumId w:val="10"/>
  </w:num>
  <w:num w:numId="31" w16cid:durableId="1138915728">
    <w:abstractNumId w:val="22"/>
  </w:num>
  <w:num w:numId="32" w16cid:durableId="1126585429">
    <w:abstractNumId w:val="31"/>
  </w:num>
  <w:num w:numId="33" w16cid:durableId="152721923">
    <w:abstractNumId w:val="16"/>
  </w:num>
  <w:num w:numId="34" w16cid:durableId="115874460">
    <w:abstractNumId w:val="44"/>
  </w:num>
  <w:num w:numId="35" w16cid:durableId="1892113855">
    <w:abstractNumId w:val="40"/>
  </w:num>
  <w:num w:numId="36" w16cid:durableId="201787651">
    <w:abstractNumId w:val="39"/>
  </w:num>
  <w:num w:numId="37" w16cid:durableId="2121100465">
    <w:abstractNumId w:val="13"/>
  </w:num>
  <w:num w:numId="38" w16cid:durableId="622351177">
    <w:abstractNumId w:val="18"/>
  </w:num>
  <w:num w:numId="39" w16cid:durableId="892037524">
    <w:abstractNumId w:val="14"/>
  </w:num>
  <w:num w:numId="40" w16cid:durableId="83696650">
    <w:abstractNumId w:val="1"/>
  </w:num>
  <w:num w:numId="41" w16cid:durableId="6638857">
    <w:abstractNumId w:val="6"/>
  </w:num>
  <w:num w:numId="42" w16cid:durableId="1805541596">
    <w:abstractNumId w:val="2"/>
  </w:num>
  <w:num w:numId="43" w16cid:durableId="1433671500">
    <w:abstractNumId w:val="33"/>
  </w:num>
  <w:num w:numId="44" w16cid:durableId="1451708888">
    <w:abstractNumId w:val="43"/>
  </w:num>
  <w:num w:numId="45" w16cid:durableId="368143059">
    <w:abstractNumId w:val="26"/>
  </w:num>
  <w:num w:numId="46" w16cid:durableId="1695181303">
    <w:abstractNumId w:val="9"/>
  </w:num>
  <w:num w:numId="47" w16cid:durableId="1243758331">
    <w:abstractNumId w:val="3"/>
  </w:num>
  <w:num w:numId="48" w16cid:durableId="109277447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06C8"/>
    <w:rsid w:val="0000223C"/>
    <w:rsid w:val="0000329E"/>
    <w:rsid w:val="00003608"/>
    <w:rsid w:val="00004165"/>
    <w:rsid w:val="000057C9"/>
    <w:rsid w:val="00006E8D"/>
    <w:rsid w:val="000179B3"/>
    <w:rsid w:val="00020C56"/>
    <w:rsid w:val="00021DC8"/>
    <w:rsid w:val="00024B72"/>
    <w:rsid w:val="00026ACC"/>
    <w:rsid w:val="000314D2"/>
    <w:rsid w:val="0003171D"/>
    <w:rsid w:val="00031C1D"/>
    <w:rsid w:val="00035C50"/>
    <w:rsid w:val="0003635A"/>
    <w:rsid w:val="00037736"/>
    <w:rsid w:val="000403CF"/>
    <w:rsid w:val="00040EA8"/>
    <w:rsid w:val="00042DF8"/>
    <w:rsid w:val="000457A1"/>
    <w:rsid w:val="00047FCF"/>
    <w:rsid w:val="00050001"/>
    <w:rsid w:val="00052041"/>
    <w:rsid w:val="00052B59"/>
    <w:rsid w:val="0005326A"/>
    <w:rsid w:val="000539EA"/>
    <w:rsid w:val="0005618E"/>
    <w:rsid w:val="00060420"/>
    <w:rsid w:val="00061B22"/>
    <w:rsid w:val="0006266D"/>
    <w:rsid w:val="00064CA6"/>
    <w:rsid w:val="00065506"/>
    <w:rsid w:val="000716FD"/>
    <w:rsid w:val="0007382E"/>
    <w:rsid w:val="00073C45"/>
    <w:rsid w:val="00073F11"/>
    <w:rsid w:val="00075DCD"/>
    <w:rsid w:val="000766E1"/>
    <w:rsid w:val="00077FF6"/>
    <w:rsid w:val="000808FC"/>
    <w:rsid w:val="00080D82"/>
    <w:rsid w:val="00081692"/>
    <w:rsid w:val="00082C46"/>
    <w:rsid w:val="00085A0E"/>
    <w:rsid w:val="00087548"/>
    <w:rsid w:val="00091E97"/>
    <w:rsid w:val="00093E7E"/>
    <w:rsid w:val="000A1830"/>
    <w:rsid w:val="000A3B6A"/>
    <w:rsid w:val="000A4121"/>
    <w:rsid w:val="000A4AA3"/>
    <w:rsid w:val="000A550E"/>
    <w:rsid w:val="000A69B0"/>
    <w:rsid w:val="000A7E2E"/>
    <w:rsid w:val="000B0960"/>
    <w:rsid w:val="000B1A55"/>
    <w:rsid w:val="000B20BB"/>
    <w:rsid w:val="000B21D8"/>
    <w:rsid w:val="000B2EF6"/>
    <w:rsid w:val="000B2FA6"/>
    <w:rsid w:val="000B3472"/>
    <w:rsid w:val="000B4AA0"/>
    <w:rsid w:val="000B4ACF"/>
    <w:rsid w:val="000C2553"/>
    <w:rsid w:val="000C38C3"/>
    <w:rsid w:val="000C4549"/>
    <w:rsid w:val="000C6E67"/>
    <w:rsid w:val="000D0944"/>
    <w:rsid w:val="000D09FD"/>
    <w:rsid w:val="000D19DE"/>
    <w:rsid w:val="000D44FB"/>
    <w:rsid w:val="000D4796"/>
    <w:rsid w:val="000D574B"/>
    <w:rsid w:val="000D6CFC"/>
    <w:rsid w:val="000E537B"/>
    <w:rsid w:val="000E57D0"/>
    <w:rsid w:val="000E773A"/>
    <w:rsid w:val="000E7858"/>
    <w:rsid w:val="000E7DF5"/>
    <w:rsid w:val="000F39CA"/>
    <w:rsid w:val="000F3E1B"/>
    <w:rsid w:val="000F44EE"/>
    <w:rsid w:val="000F4563"/>
    <w:rsid w:val="000F529D"/>
    <w:rsid w:val="00100159"/>
    <w:rsid w:val="0010169B"/>
    <w:rsid w:val="00107927"/>
    <w:rsid w:val="00110E26"/>
    <w:rsid w:val="00111321"/>
    <w:rsid w:val="00111B6C"/>
    <w:rsid w:val="001128E7"/>
    <w:rsid w:val="001140E6"/>
    <w:rsid w:val="0011667F"/>
    <w:rsid w:val="00117BD6"/>
    <w:rsid w:val="001206C2"/>
    <w:rsid w:val="001208E0"/>
    <w:rsid w:val="00121978"/>
    <w:rsid w:val="00122892"/>
    <w:rsid w:val="00123422"/>
    <w:rsid w:val="00123C31"/>
    <w:rsid w:val="00124B6A"/>
    <w:rsid w:val="00125F56"/>
    <w:rsid w:val="00130462"/>
    <w:rsid w:val="001319DC"/>
    <w:rsid w:val="00133DE9"/>
    <w:rsid w:val="001347B2"/>
    <w:rsid w:val="0013594C"/>
    <w:rsid w:val="00136160"/>
    <w:rsid w:val="00136D4C"/>
    <w:rsid w:val="00136F6B"/>
    <w:rsid w:val="00137E4E"/>
    <w:rsid w:val="00142538"/>
    <w:rsid w:val="001429FF"/>
    <w:rsid w:val="00142BB9"/>
    <w:rsid w:val="00144A96"/>
    <w:rsid w:val="00144F96"/>
    <w:rsid w:val="00146C71"/>
    <w:rsid w:val="001472EB"/>
    <w:rsid w:val="0014730F"/>
    <w:rsid w:val="00151EAC"/>
    <w:rsid w:val="00153528"/>
    <w:rsid w:val="00154E68"/>
    <w:rsid w:val="0015623B"/>
    <w:rsid w:val="00157F8E"/>
    <w:rsid w:val="001602DF"/>
    <w:rsid w:val="00162548"/>
    <w:rsid w:val="00162F92"/>
    <w:rsid w:val="00163B1F"/>
    <w:rsid w:val="001708F7"/>
    <w:rsid w:val="00170969"/>
    <w:rsid w:val="00172183"/>
    <w:rsid w:val="001742D3"/>
    <w:rsid w:val="0017446A"/>
    <w:rsid w:val="001751AB"/>
    <w:rsid w:val="00175A3F"/>
    <w:rsid w:val="001774A6"/>
    <w:rsid w:val="00180E09"/>
    <w:rsid w:val="00180F3B"/>
    <w:rsid w:val="001819A3"/>
    <w:rsid w:val="00183794"/>
    <w:rsid w:val="00183D4C"/>
    <w:rsid w:val="00183F6D"/>
    <w:rsid w:val="001842DC"/>
    <w:rsid w:val="0018670E"/>
    <w:rsid w:val="00187D62"/>
    <w:rsid w:val="00190C4B"/>
    <w:rsid w:val="00191640"/>
    <w:rsid w:val="0019219A"/>
    <w:rsid w:val="0019402A"/>
    <w:rsid w:val="00194611"/>
    <w:rsid w:val="00195077"/>
    <w:rsid w:val="001A033F"/>
    <w:rsid w:val="001A08AA"/>
    <w:rsid w:val="001A18FF"/>
    <w:rsid w:val="001A1B90"/>
    <w:rsid w:val="001A213A"/>
    <w:rsid w:val="001A59CB"/>
    <w:rsid w:val="001A6C60"/>
    <w:rsid w:val="001A6D16"/>
    <w:rsid w:val="001A730D"/>
    <w:rsid w:val="001A7E42"/>
    <w:rsid w:val="001B17F8"/>
    <w:rsid w:val="001B7289"/>
    <w:rsid w:val="001B7991"/>
    <w:rsid w:val="001C0D11"/>
    <w:rsid w:val="001C1409"/>
    <w:rsid w:val="001C2AE6"/>
    <w:rsid w:val="001C2E71"/>
    <w:rsid w:val="001C479B"/>
    <w:rsid w:val="001C4A89"/>
    <w:rsid w:val="001C600C"/>
    <w:rsid w:val="001C6177"/>
    <w:rsid w:val="001D0363"/>
    <w:rsid w:val="001D12B4"/>
    <w:rsid w:val="001D1302"/>
    <w:rsid w:val="001D1B07"/>
    <w:rsid w:val="001D1C2D"/>
    <w:rsid w:val="001D2B26"/>
    <w:rsid w:val="001D7D94"/>
    <w:rsid w:val="001D7E3A"/>
    <w:rsid w:val="001E0009"/>
    <w:rsid w:val="001E0A28"/>
    <w:rsid w:val="001E4218"/>
    <w:rsid w:val="001E6C4D"/>
    <w:rsid w:val="001F0B20"/>
    <w:rsid w:val="001F2601"/>
    <w:rsid w:val="001F7A7A"/>
    <w:rsid w:val="00200A62"/>
    <w:rsid w:val="00203740"/>
    <w:rsid w:val="00205913"/>
    <w:rsid w:val="0021317F"/>
    <w:rsid w:val="002138EA"/>
    <w:rsid w:val="002139EA"/>
    <w:rsid w:val="00213F84"/>
    <w:rsid w:val="0021458A"/>
    <w:rsid w:val="00214FBD"/>
    <w:rsid w:val="00215727"/>
    <w:rsid w:val="00217CC8"/>
    <w:rsid w:val="00221B16"/>
    <w:rsid w:val="00221E08"/>
    <w:rsid w:val="0022246D"/>
    <w:rsid w:val="00222566"/>
    <w:rsid w:val="00222897"/>
    <w:rsid w:val="00222B0C"/>
    <w:rsid w:val="0022361E"/>
    <w:rsid w:val="00226952"/>
    <w:rsid w:val="00235394"/>
    <w:rsid w:val="00235577"/>
    <w:rsid w:val="002359AA"/>
    <w:rsid w:val="002362F3"/>
    <w:rsid w:val="002371B2"/>
    <w:rsid w:val="002435CA"/>
    <w:rsid w:val="00243938"/>
    <w:rsid w:val="0024469F"/>
    <w:rsid w:val="002476A7"/>
    <w:rsid w:val="00250B5B"/>
    <w:rsid w:val="00252AE8"/>
    <w:rsid w:val="00252DB8"/>
    <w:rsid w:val="002537BC"/>
    <w:rsid w:val="00254A24"/>
    <w:rsid w:val="00255BF4"/>
    <w:rsid w:val="00255C58"/>
    <w:rsid w:val="00260EC7"/>
    <w:rsid w:val="00261539"/>
    <w:rsid w:val="0026179F"/>
    <w:rsid w:val="002632D2"/>
    <w:rsid w:val="002666AE"/>
    <w:rsid w:val="002708A7"/>
    <w:rsid w:val="00270C75"/>
    <w:rsid w:val="0027404E"/>
    <w:rsid w:val="00274CF2"/>
    <w:rsid w:val="00274E1A"/>
    <w:rsid w:val="00274E25"/>
    <w:rsid w:val="002775B1"/>
    <w:rsid w:val="002775B9"/>
    <w:rsid w:val="002811C4"/>
    <w:rsid w:val="00282213"/>
    <w:rsid w:val="00284016"/>
    <w:rsid w:val="002858BF"/>
    <w:rsid w:val="00286CA6"/>
    <w:rsid w:val="00290290"/>
    <w:rsid w:val="00292352"/>
    <w:rsid w:val="00292B11"/>
    <w:rsid w:val="002939AF"/>
    <w:rsid w:val="00293C73"/>
    <w:rsid w:val="00294491"/>
    <w:rsid w:val="00294BDE"/>
    <w:rsid w:val="00296DFC"/>
    <w:rsid w:val="002A0CED"/>
    <w:rsid w:val="002A1B49"/>
    <w:rsid w:val="002A3758"/>
    <w:rsid w:val="002A4042"/>
    <w:rsid w:val="002A4CD0"/>
    <w:rsid w:val="002A51D4"/>
    <w:rsid w:val="002A7DA6"/>
    <w:rsid w:val="002B1F48"/>
    <w:rsid w:val="002B2D50"/>
    <w:rsid w:val="002B516C"/>
    <w:rsid w:val="002B5E1D"/>
    <w:rsid w:val="002B60C1"/>
    <w:rsid w:val="002B678E"/>
    <w:rsid w:val="002B7D71"/>
    <w:rsid w:val="002C4B52"/>
    <w:rsid w:val="002C4C89"/>
    <w:rsid w:val="002D03E5"/>
    <w:rsid w:val="002D192C"/>
    <w:rsid w:val="002D36EB"/>
    <w:rsid w:val="002D46E2"/>
    <w:rsid w:val="002D5098"/>
    <w:rsid w:val="002D547A"/>
    <w:rsid w:val="002D5644"/>
    <w:rsid w:val="002D6BDF"/>
    <w:rsid w:val="002E06BD"/>
    <w:rsid w:val="002E0F74"/>
    <w:rsid w:val="002E2CE9"/>
    <w:rsid w:val="002E3BF7"/>
    <w:rsid w:val="002E403E"/>
    <w:rsid w:val="002E4C74"/>
    <w:rsid w:val="002E67F1"/>
    <w:rsid w:val="002F158C"/>
    <w:rsid w:val="002F1B7E"/>
    <w:rsid w:val="002F4093"/>
    <w:rsid w:val="002F4369"/>
    <w:rsid w:val="002F5636"/>
    <w:rsid w:val="003022A5"/>
    <w:rsid w:val="00302C00"/>
    <w:rsid w:val="00305F7D"/>
    <w:rsid w:val="00306D46"/>
    <w:rsid w:val="00307E51"/>
    <w:rsid w:val="00310105"/>
    <w:rsid w:val="003101AF"/>
    <w:rsid w:val="003102DD"/>
    <w:rsid w:val="00311363"/>
    <w:rsid w:val="003146E0"/>
    <w:rsid w:val="00314AD8"/>
    <w:rsid w:val="003157FD"/>
    <w:rsid w:val="00315867"/>
    <w:rsid w:val="00316A8B"/>
    <w:rsid w:val="00321150"/>
    <w:rsid w:val="00322BE0"/>
    <w:rsid w:val="00323F4D"/>
    <w:rsid w:val="003260D7"/>
    <w:rsid w:val="00326358"/>
    <w:rsid w:val="00327438"/>
    <w:rsid w:val="0033052D"/>
    <w:rsid w:val="00331019"/>
    <w:rsid w:val="00331B0B"/>
    <w:rsid w:val="003334AF"/>
    <w:rsid w:val="003341D0"/>
    <w:rsid w:val="00335D6D"/>
    <w:rsid w:val="00336697"/>
    <w:rsid w:val="00340A32"/>
    <w:rsid w:val="003418CB"/>
    <w:rsid w:val="003447A2"/>
    <w:rsid w:val="00347DD8"/>
    <w:rsid w:val="00350A05"/>
    <w:rsid w:val="00352E7F"/>
    <w:rsid w:val="00352EE3"/>
    <w:rsid w:val="003557CE"/>
    <w:rsid w:val="00355873"/>
    <w:rsid w:val="0035660F"/>
    <w:rsid w:val="003576A3"/>
    <w:rsid w:val="0036212E"/>
    <w:rsid w:val="003628B9"/>
    <w:rsid w:val="00362D8F"/>
    <w:rsid w:val="00367338"/>
    <w:rsid w:val="00367724"/>
    <w:rsid w:val="003710BA"/>
    <w:rsid w:val="0037397B"/>
    <w:rsid w:val="003770F6"/>
    <w:rsid w:val="00383137"/>
    <w:rsid w:val="00383E37"/>
    <w:rsid w:val="00384A62"/>
    <w:rsid w:val="00386F04"/>
    <w:rsid w:val="00393042"/>
    <w:rsid w:val="0039392A"/>
    <w:rsid w:val="00394AD5"/>
    <w:rsid w:val="00395C8F"/>
    <w:rsid w:val="0039642D"/>
    <w:rsid w:val="003A2E40"/>
    <w:rsid w:val="003A7322"/>
    <w:rsid w:val="003A738A"/>
    <w:rsid w:val="003B0158"/>
    <w:rsid w:val="003B039D"/>
    <w:rsid w:val="003B03ED"/>
    <w:rsid w:val="003B1F9C"/>
    <w:rsid w:val="003B256E"/>
    <w:rsid w:val="003B332C"/>
    <w:rsid w:val="003B40B6"/>
    <w:rsid w:val="003B56DB"/>
    <w:rsid w:val="003B755E"/>
    <w:rsid w:val="003C228E"/>
    <w:rsid w:val="003C51E7"/>
    <w:rsid w:val="003C6893"/>
    <w:rsid w:val="003C6DE2"/>
    <w:rsid w:val="003D0E1F"/>
    <w:rsid w:val="003D1EFD"/>
    <w:rsid w:val="003D259F"/>
    <w:rsid w:val="003D28BF"/>
    <w:rsid w:val="003D2BCF"/>
    <w:rsid w:val="003D4215"/>
    <w:rsid w:val="003D4C47"/>
    <w:rsid w:val="003D7719"/>
    <w:rsid w:val="003E0E00"/>
    <w:rsid w:val="003E40EE"/>
    <w:rsid w:val="003F1C1B"/>
    <w:rsid w:val="003F3232"/>
    <w:rsid w:val="003F3A2F"/>
    <w:rsid w:val="00401144"/>
    <w:rsid w:val="004044C8"/>
    <w:rsid w:val="00404831"/>
    <w:rsid w:val="00407661"/>
    <w:rsid w:val="00410314"/>
    <w:rsid w:val="00412063"/>
    <w:rsid w:val="004120C2"/>
    <w:rsid w:val="00412EB1"/>
    <w:rsid w:val="00413DDE"/>
    <w:rsid w:val="00414118"/>
    <w:rsid w:val="00414D46"/>
    <w:rsid w:val="00416084"/>
    <w:rsid w:val="00416713"/>
    <w:rsid w:val="004205D0"/>
    <w:rsid w:val="00422974"/>
    <w:rsid w:val="00424F8C"/>
    <w:rsid w:val="00426275"/>
    <w:rsid w:val="00426ADA"/>
    <w:rsid w:val="004271BA"/>
    <w:rsid w:val="00430497"/>
    <w:rsid w:val="004309B8"/>
    <w:rsid w:val="00430EA5"/>
    <w:rsid w:val="00434DC1"/>
    <w:rsid w:val="004350F4"/>
    <w:rsid w:val="004405D7"/>
    <w:rsid w:val="004412A0"/>
    <w:rsid w:val="00442337"/>
    <w:rsid w:val="00443F9B"/>
    <w:rsid w:val="00446408"/>
    <w:rsid w:val="00450133"/>
    <w:rsid w:val="00450F27"/>
    <w:rsid w:val="004510E5"/>
    <w:rsid w:val="00451172"/>
    <w:rsid w:val="00452398"/>
    <w:rsid w:val="00455DD7"/>
    <w:rsid w:val="00456A75"/>
    <w:rsid w:val="00461E39"/>
    <w:rsid w:val="004627BA"/>
    <w:rsid w:val="00462D3A"/>
    <w:rsid w:val="00463521"/>
    <w:rsid w:val="00463544"/>
    <w:rsid w:val="004641BE"/>
    <w:rsid w:val="004641D2"/>
    <w:rsid w:val="004658C0"/>
    <w:rsid w:val="00466072"/>
    <w:rsid w:val="00467B56"/>
    <w:rsid w:val="00471125"/>
    <w:rsid w:val="00472F54"/>
    <w:rsid w:val="0047437A"/>
    <w:rsid w:val="00475C0B"/>
    <w:rsid w:val="00475F1A"/>
    <w:rsid w:val="00480E42"/>
    <w:rsid w:val="004840AC"/>
    <w:rsid w:val="00484C5D"/>
    <w:rsid w:val="0048543E"/>
    <w:rsid w:val="00486003"/>
    <w:rsid w:val="004868C1"/>
    <w:rsid w:val="0048750F"/>
    <w:rsid w:val="00493778"/>
    <w:rsid w:val="00494452"/>
    <w:rsid w:val="00494ED4"/>
    <w:rsid w:val="004A17E9"/>
    <w:rsid w:val="004A2360"/>
    <w:rsid w:val="004A3968"/>
    <w:rsid w:val="004A495F"/>
    <w:rsid w:val="004A5BEE"/>
    <w:rsid w:val="004A5F90"/>
    <w:rsid w:val="004A6E19"/>
    <w:rsid w:val="004A7544"/>
    <w:rsid w:val="004B05A4"/>
    <w:rsid w:val="004B4197"/>
    <w:rsid w:val="004B678B"/>
    <w:rsid w:val="004B6B0F"/>
    <w:rsid w:val="004C0891"/>
    <w:rsid w:val="004C1C19"/>
    <w:rsid w:val="004C4A8C"/>
    <w:rsid w:val="004C54E5"/>
    <w:rsid w:val="004C55B4"/>
    <w:rsid w:val="004C7DC8"/>
    <w:rsid w:val="004D21B0"/>
    <w:rsid w:val="004D43BD"/>
    <w:rsid w:val="004D4906"/>
    <w:rsid w:val="004D709E"/>
    <w:rsid w:val="004D737D"/>
    <w:rsid w:val="004E0B84"/>
    <w:rsid w:val="004E204A"/>
    <w:rsid w:val="004E2659"/>
    <w:rsid w:val="004E39EE"/>
    <w:rsid w:val="004E3EFF"/>
    <w:rsid w:val="004E475C"/>
    <w:rsid w:val="004E56E0"/>
    <w:rsid w:val="004E7329"/>
    <w:rsid w:val="004F10E9"/>
    <w:rsid w:val="004F2CB0"/>
    <w:rsid w:val="004F5F3A"/>
    <w:rsid w:val="005017F7"/>
    <w:rsid w:val="00501FA7"/>
    <w:rsid w:val="005034DC"/>
    <w:rsid w:val="00505BFA"/>
    <w:rsid w:val="005071B4"/>
    <w:rsid w:val="00507687"/>
    <w:rsid w:val="005117A9"/>
    <w:rsid w:val="00511F57"/>
    <w:rsid w:val="00515CBE"/>
    <w:rsid w:val="00515E2B"/>
    <w:rsid w:val="00522A7E"/>
    <w:rsid w:val="00522F20"/>
    <w:rsid w:val="005279FD"/>
    <w:rsid w:val="005308DB"/>
    <w:rsid w:val="00530A2E"/>
    <w:rsid w:val="00530FBE"/>
    <w:rsid w:val="00533159"/>
    <w:rsid w:val="005339DB"/>
    <w:rsid w:val="00533DC0"/>
    <w:rsid w:val="00534C89"/>
    <w:rsid w:val="005360B9"/>
    <w:rsid w:val="00537305"/>
    <w:rsid w:val="00541573"/>
    <w:rsid w:val="005418A0"/>
    <w:rsid w:val="0054348A"/>
    <w:rsid w:val="0054454D"/>
    <w:rsid w:val="00547CA1"/>
    <w:rsid w:val="00547DDB"/>
    <w:rsid w:val="00560EB4"/>
    <w:rsid w:val="00563DFA"/>
    <w:rsid w:val="00564AF4"/>
    <w:rsid w:val="00571777"/>
    <w:rsid w:val="00576957"/>
    <w:rsid w:val="00580FF5"/>
    <w:rsid w:val="0058519C"/>
    <w:rsid w:val="0059149A"/>
    <w:rsid w:val="005915E9"/>
    <w:rsid w:val="0059388E"/>
    <w:rsid w:val="005956EE"/>
    <w:rsid w:val="00595D3C"/>
    <w:rsid w:val="005A083E"/>
    <w:rsid w:val="005A0EF2"/>
    <w:rsid w:val="005A132E"/>
    <w:rsid w:val="005A1855"/>
    <w:rsid w:val="005A2D37"/>
    <w:rsid w:val="005A7BE0"/>
    <w:rsid w:val="005B34CA"/>
    <w:rsid w:val="005B4802"/>
    <w:rsid w:val="005C073F"/>
    <w:rsid w:val="005C1EA6"/>
    <w:rsid w:val="005C563A"/>
    <w:rsid w:val="005C7D2E"/>
    <w:rsid w:val="005D0B99"/>
    <w:rsid w:val="005D0D65"/>
    <w:rsid w:val="005D15B7"/>
    <w:rsid w:val="005D1FC2"/>
    <w:rsid w:val="005D24BA"/>
    <w:rsid w:val="005D308E"/>
    <w:rsid w:val="005D3A48"/>
    <w:rsid w:val="005D74D5"/>
    <w:rsid w:val="005D7AF8"/>
    <w:rsid w:val="005E0AB1"/>
    <w:rsid w:val="005E17BF"/>
    <w:rsid w:val="005E366A"/>
    <w:rsid w:val="005E4AB0"/>
    <w:rsid w:val="005F0EAA"/>
    <w:rsid w:val="005F2145"/>
    <w:rsid w:val="005F3640"/>
    <w:rsid w:val="005F5D1D"/>
    <w:rsid w:val="005F64A0"/>
    <w:rsid w:val="005F6EE1"/>
    <w:rsid w:val="00600872"/>
    <w:rsid w:val="006016E1"/>
    <w:rsid w:val="00602D27"/>
    <w:rsid w:val="00605757"/>
    <w:rsid w:val="00611F06"/>
    <w:rsid w:val="006144A1"/>
    <w:rsid w:val="00614C38"/>
    <w:rsid w:val="00615EBB"/>
    <w:rsid w:val="00616096"/>
    <w:rsid w:val="006160A2"/>
    <w:rsid w:val="00617FB2"/>
    <w:rsid w:val="0062010F"/>
    <w:rsid w:val="00625B32"/>
    <w:rsid w:val="006264FB"/>
    <w:rsid w:val="006279D3"/>
    <w:rsid w:val="006302AA"/>
    <w:rsid w:val="00634832"/>
    <w:rsid w:val="006363BD"/>
    <w:rsid w:val="00636FEC"/>
    <w:rsid w:val="006370CA"/>
    <w:rsid w:val="006409F0"/>
    <w:rsid w:val="006412DC"/>
    <w:rsid w:val="006418C7"/>
    <w:rsid w:val="006420BE"/>
    <w:rsid w:val="00642BC6"/>
    <w:rsid w:val="006431BC"/>
    <w:rsid w:val="00644790"/>
    <w:rsid w:val="00646354"/>
    <w:rsid w:val="0064660B"/>
    <w:rsid w:val="00647D50"/>
    <w:rsid w:val="006501AF"/>
    <w:rsid w:val="00650DDE"/>
    <w:rsid w:val="00653BCF"/>
    <w:rsid w:val="0065505B"/>
    <w:rsid w:val="00660DC5"/>
    <w:rsid w:val="006670AC"/>
    <w:rsid w:val="00672107"/>
    <w:rsid w:val="00672307"/>
    <w:rsid w:val="006729AE"/>
    <w:rsid w:val="006759EF"/>
    <w:rsid w:val="006762EE"/>
    <w:rsid w:val="006773D6"/>
    <w:rsid w:val="006808C6"/>
    <w:rsid w:val="00681323"/>
    <w:rsid w:val="00682668"/>
    <w:rsid w:val="00683D72"/>
    <w:rsid w:val="006850BD"/>
    <w:rsid w:val="00685177"/>
    <w:rsid w:val="00687673"/>
    <w:rsid w:val="00692A09"/>
    <w:rsid w:val="00692A68"/>
    <w:rsid w:val="00695D85"/>
    <w:rsid w:val="006A0C35"/>
    <w:rsid w:val="006A30A2"/>
    <w:rsid w:val="006A6D23"/>
    <w:rsid w:val="006B25DE"/>
    <w:rsid w:val="006B5121"/>
    <w:rsid w:val="006B7DB5"/>
    <w:rsid w:val="006C1521"/>
    <w:rsid w:val="006C1C3B"/>
    <w:rsid w:val="006C4E43"/>
    <w:rsid w:val="006C643E"/>
    <w:rsid w:val="006D2932"/>
    <w:rsid w:val="006D2C8A"/>
    <w:rsid w:val="006D3671"/>
    <w:rsid w:val="006D4176"/>
    <w:rsid w:val="006D7CE6"/>
    <w:rsid w:val="006E0A73"/>
    <w:rsid w:val="006E0FEE"/>
    <w:rsid w:val="006E216F"/>
    <w:rsid w:val="006E2481"/>
    <w:rsid w:val="006E6263"/>
    <w:rsid w:val="006E6812"/>
    <w:rsid w:val="006E6C11"/>
    <w:rsid w:val="006F1B98"/>
    <w:rsid w:val="006F6F16"/>
    <w:rsid w:val="006F7C0C"/>
    <w:rsid w:val="007000E1"/>
    <w:rsid w:val="00700755"/>
    <w:rsid w:val="007056B6"/>
    <w:rsid w:val="0070646B"/>
    <w:rsid w:val="00707392"/>
    <w:rsid w:val="007130A2"/>
    <w:rsid w:val="00715463"/>
    <w:rsid w:val="0072100E"/>
    <w:rsid w:val="007273ED"/>
    <w:rsid w:val="00730655"/>
    <w:rsid w:val="00731D77"/>
    <w:rsid w:val="00732360"/>
    <w:rsid w:val="007329FA"/>
    <w:rsid w:val="0073390A"/>
    <w:rsid w:val="00734E64"/>
    <w:rsid w:val="00736B37"/>
    <w:rsid w:val="00740A35"/>
    <w:rsid w:val="00740C8F"/>
    <w:rsid w:val="007520B4"/>
    <w:rsid w:val="00753E68"/>
    <w:rsid w:val="007569B0"/>
    <w:rsid w:val="007606D0"/>
    <w:rsid w:val="007655D5"/>
    <w:rsid w:val="007749CF"/>
    <w:rsid w:val="007763C1"/>
    <w:rsid w:val="00777699"/>
    <w:rsid w:val="00777E82"/>
    <w:rsid w:val="00781359"/>
    <w:rsid w:val="00781EB4"/>
    <w:rsid w:val="00786921"/>
    <w:rsid w:val="007953E9"/>
    <w:rsid w:val="007A1EAA"/>
    <w:rsid w:val="007A5604"/>
    <w:rsid w:val="007A6277"/>
    <w:rsid w:val="007A79FD"/>
    <w:rsid w:val="007B0B9D"/>
    <w:rsid w:val="007B0FD6"/>
    <w:rsid w:val="007B1C86"/>
    <w:rsid w:val="007B26E3"/>
    <w:rsid w:val="007B37EB"/>
    <w:rsid w:val="007B4D13"/>
    <w:rsid w:val="007B5A43"/>
    <w:rsid w:val="007B709B"/>
    <w:rsid w:val="007C130B"/>
    <w:rsid w:val="007C1343"/>
    <w:rsid w:val="007C2344"/>
    <w:rsid w:val="007C5BF3"/>
    <w:rsid w:val="007C5EF1"/>
    <w:rsid w:val="007C7BF5"/>
    <w:rsid w:val="007D19B7"/>
    <w:rsid w:val="007D72B9"/>
    <w:rsid w:val="007D75E5"/>
    <w:rsid w:val="007D773E"/>
    <w:rsid w:val="007E066E"/>
    <w:rsid w:val="007E11AC"/>
    <w:rsid w:val="007E1356"/>
    <w:rsid w:val="007E20FC"/>
    <w:rsid w:val="007E37CD"/>
    <w:rsid w:val="007E396B"/>
    <w:rsid w:val="007E7062"/>
    <w:rsid w:val="007F0E1E"/>
    <w:rsid w:val="007F175D"/>
    <w:rsid w:val="007F29A7"/>
    <w:rsid w:val="007F4E7F"/>
    <w:rsid w:val="007F72E1"/>
    <w:rsid w:val="0080045B"/>
    <w:rsid w:val="008004B4"/>
    <w:rsid w:val="0080158B"/>
    <w:rsid w:val="00802320"/>
    <w:rsid w:val="00803604"/>
    <w:rsid w:val="00805BE8"/>
    <w:rsid w:val="00816078"/>
    <w:rsid w:val="00816BFF"/>
    <w:rsid w:val="008177E3"/>
    <w:rsid w:val="008206EB"/>
    <w:rsid w:val="00823AA9"/>
    <w:rsid w:val="00824359"/>
    <w:rsid w:val="008255B9"/>
    <w:rsid w:val="00825CD8"/>
    <w:rsid w:val="00827324"/>
    <w:rsid w:val="008330B0"/>
    <w:rsid w:val="00833ED8"/>
    <w:rsid w:val="008355EA"/>
    <w:rsid w:val="008367AD"/>
    <w:rsid w:val="00837458"/>
    <w:rsid w:val="00837AAE"/>
    <w:rsid w:val="00840829"/>
    <w:rsid w:val="008429AD"/>
    <w:rsid w:val="008429DB"/>
    <w:rsid w:val="00844062"/>
    <w:rsid w:val="00850C75"/>
    <w:rsid w:val="00850E39"/>
    <w:rsid w:val="0085477A"/>
    <w:rsid w:val="00855064"/>
    <w:rsid w:val="00855107"/>
    <w:rsid w:val="00855173"/>
    <w:rsid w:val="008557D9"/>
    <w:rsid w:val="00855BF7"/>
    <w:rsid w:val="00856214"/>
    <w:rsid w:val="00861278"/>
    <w:rsid w:val="00862089"/>
    <w:rsid w:val="00863C74"/>
    <w:rsid w:val="00866D5B"/>
    <w:rsid w:val="00866FF5"/>
    <w:rsid w:val="0087332D"/>
    <w:rsid w:val="00873E1F"/>
    <w:rsid w:val="00874C16"/>
    <w:rsid w:val="00876210"/>
    <w:rsid w:val="00882B02"/>
    <w:rsid w:val="00886D1F"/>
    <w:rsid w:val="008871D6"/>
    <w:rsid w:val="0089119C"/>
    <w:rsid w:val="00891EE1"/>
    <w:rsid w:val="008935E7"/>
    <w:rsid w:val="00893987"/>
    <w:rsid w:val="0089496A"/>
    <w:rsid w:val="008963EF"/>
    <w:rsid w:val="0089688E"/>
    <w:rsid w:val="008A0288"/>
    <w:rsid w:val="008A0C2C"/>
    <w:rsid w:val="008A1FBE"/>
    <w:rsid w:val="008A49A9"/>
    <w:rsid w:val="008A5D27"/>
    <w:rsid w:val="008B3194"/>
    <w:rsid w:val="008B5AE7"/>
    <w:rsid w:val="008B77AE"/>
    <w:rsid w:val="008C0E56"/>
    <w:rsid w:val="008C132E"/>
    <w:rsid w:val="008C60E9"/>
    <w:rsid w:val="008C6D5E"/>
    <w:rsid w:val="008D1521"/>
    <w:rsid w:val="008D1B7C"/>
    <w:rsid w:val="008D3629"/>
    <w:rsid w:val="008D6657"/>
    <w:rsid w:val="008E07B1"/>
    <w:rsid w:val="008E1F60"/>
    <w:rsid w:val="008E2900"/>
    <w:rsid w:val="008E307E"/>
    <w:rsid w:val="008F4CCE"/>
    <w:rsid w:val="008F4DD1"/>
    <w:rsid w:val="008F6056"/>
    <w:rsid w:val="008F646B"/>
    <w:rsid w:val="00902C07"/>
    <w:rsid w:val="00905804"/>
    <w:rsid w:val="0090601F"/>
    <w:rsid w:val="00907F40"/>
    <w:rsid w:val="009101E2"/>
    <w:rsid w:val="0091077A"/>
    <w:rsid w:val="009109A3"/>
    <w:rsid w:val="0091200B"/>
    <w:rsid w:val="00912EB9"/>
    <w:rsid w:val="00913113"/>
    <w:rsid w:val="00914A63"/>
    <w:rsid w:val="00915D73"/>
    <w:rsid w:val="00916077"/>
    <w:rsid w:val="009170A2"/>
    <w:rsid w:val="009208A6"/>
    <w:rsid w:val="00924514"/>
    <w:rsid w:val="00924903"/>
    <w:rsid w:val="00927316"/>
    <w:rsid w:val="0093133D"/>
    <w:rsid w:val="0093276D"/>
    <w:rsid w:val="00933D12"/>
    <w:rsid w:val="00936296"/>
    <w:rsid w:val="00937065"/>
    <w:rsid w:val="00940285"/>
    <w:rsid w:val="009415B0"/>
    <w:rsid w:val="00941D54"/>
    <w:rsid w:val="00944DB5"/>
    <w:rsid w:val="00947E7E"/>
    <w:rsid w:val="0095139A"/>
    <w:rsid w:val="00953E16"/>
    <w:rsid w:val="00954153"/>
    <w:rsid w:val="009542AC"/>
    <w:rsid w:val="00961BB2"/>
    <w:rsid w:val="00962108"/>
    <w:rsid w:val="00962C7D"/>
    <w:rsid w:val="009638D6"/>
    <w:rsid w:val="00965590"/>
    <w:rsid w:val="0097408E"/>
    <w:rsid w:val="00974BB2"/>
    <w:rsid w:val="00974FA7"/>
    <w:rsid w:val="009756E5"/>
    <w:rsid w:val="00977A8C"/>
    <w:rsid w:val="00983910"/>
    <w:rsid w:val="00984057"/>
    <w:rsid w:val="009878BE"/>
    <w:rsid w:val="00991D0F"/>
    <w:rsid w:val="009932AC"/>
    <w:rsid w:val="00994351"/>
    <w:rsid w:val="009943A8"/>
    <w:rsid w:val="00996A8F"/>
    <w:rsid w:val="00997CAF"/>
    <w:rsid w:val="009A1DBF"/>
    <w:rsid w:val="009A2ACD"/>
    <w:rsid w:val="009A2D3A"/>
    <w:rsid w:val="009A43CF"/>
    <w:rsid w:val="009A68E6"/>
    <w:rsid w:val="009A7598"/>
    <w:rsid w:val="009B1DF8"/>
    <w:rsid w:val="009B372F"/>
    <w:rsid w:val="009B3AC7"/>
    <w:rsid w:val="009B3D20"/>
    <w:rsid w:val="009B5418"/>
    <w:rsid w:val="009B5D9E"/>
    <w:rsid w:val="009B61B4"/>
    <w:rsid w:val="009C0727"/>
    <w:rsid w:val="009C3C80"/>
    <w:rsid w:val="009C492F"/>
    <w:rsid w:val="009C4A63"/>
    <w:rsid w:val="009D0B89"/>
    <w:rsid w:val="009D2FF2"/>
    <w:rsid w:val="009D3226"/>
    <w:rsid w:val="009D3385"/>
    <w:rsid w:val="009D3E9A"/>
    <w:rsid w:val="009D73FF"/>
    <w:rsid w:val="009D793C"/>
    <w:rsid w:val="009E16A9"/>
    <w:rsid w:val="009E375F"/>
    <w:rsid w:val="009E39D4"/>
    <w:rsid w:val="009E3D20"/>
    <w:rsid w:val="009E433B"/>
    <w:rsid w:val="009E5401"/>
    <w:rsid w:val="009E655C"/>
    <w:rsid w:val="009F2DC4"/>
    <w:rsid w:val="009F3277"/>
    <w:rsid w:val="009F4DD6"/>
    <w:rsid w:val="009F6634"/>
    <w:rsid w:val="009F7D91"/>
    <w:rsid w:val="00A0758F"/>
    <w:rsid w:val="00A1042E"/>
    <w:rsid w:val="00A126F2"/>
    <w:rsid w:val="00A1333A"/>
    <w:rsid w:val="00A149F4"/>
    <w:rsid w:val="00A1570A"/>
    <w:rsid w:val="00A17866"/>
    <w:rsid w:val="00A20FA7"/>
    <w:rsid w:val="00A211B4"/>
    <w:rsid w:val="00A223CF"/>
    <w:rsid w:val="00A305A8"/>
    <w:rsid w:val="00A30DE6"/>
    <w:rsid w:val="00A33DDF"/>
    <w:rsid w:val="00A34547"/>
    <w:rsid w:val="00A372AF"/>
    <w:rsid w:val="00A376B7"/>
    <w:rsid w:val="00A40C5B"/>
    <w:rsid w:val="00A41AA0"/>
    <w:rsid w:val="00A41BF5"/>
    <w:rsid w:val="00A43368"/>
    <w:rsid w:val="00A433CC"/>
    <w:rsid w:val="00A44778"/>
    <w:rsid w:val="00A4627B"/>
    <w:rsid w:val="00A469E7"/>
    <w:rsid w:val="00A518A7"/>
    <w:rsid w:val="00A5451F"/>
    <w:rsid w:val="00A604A4"/>
    <w:rsid w:val="00A61B7D"/>
    <w:rsid w:val="00A633B2"/>
    <w:rsid w:val="00A655F3"/>
    <w:rsid w:val="00A6605B"/>
    <w:rsid w:val="00A66ADC"/>
    <w:rsid w:val="00A7147D"/>
    <w:rsid w:val="00A714E0"/>
    <w:rsid w:val="00A71C10"/>
    <w:rsid w:val="00A72175"/>
    <w:rsid w:val="00A72DF5"/>
    <w:rsid w:val="00A8041D"/>
    <w:rsid w:val="00A81B15"/>
    <w:rsid w:val="00A837FF"/>
    <w:rsid w:val="00A84052"/>
    <w:rsid w:val="00A84761"/>
    <w:rsid w:val="00A84DC8"/>
    <w:rsid w:val="00A85DBC"/>
    <w:rsid w:val="00A87FEB"/>
    <w:rsid w:val="00A903EE"/>
    <w:rsid w:val="00A93F9F"/>
    <w:rsid w:val="00A9420E"/>
    <w:rsid w:val="00A96928"/>
    <w:rsid w:val="00A97648"/>
    <w:rsid w:val="00AA1CFD"/>
    <w:rsid w:val="00AA2239"/>
    <w:rsid w:val="00AA33D2"/>
    <w:rsid w:val="00AB0C57"/>
    <w:rsid w:val="00AB1195"/>
    <w:rsid w:val="00AB205F"/>
    <w:rsid w:val="00AB20E2"/>
    <w:rsid w:val="00AB4182"/>
    <w:rsid w:val="00AB5D7E"/>
    <w:rsid w:val="00AB6493"/>
    <w:rsid w:val="00AB6E8B"/>
    <w:rsid w:val="00AC27DB"/>
    <w:rsid w:val="00AC3BD0"/>
    <w:rsid w:val="00AC6D6B"/>
    <w:rsid w:val="00AD4910"/>
    <w:rsid w:val="00AD7736"/>
    <w:rsid w:val="00AE10CE"/>
    <w:rsid w:val="00AE48D7"/>
    <w:rsid w:val="00AE6B5F"/>
    <w:rsid w:val="00AE70D4"/>
    <w:rsid w:val="00AE7868"/>
    <w:rsid w:val="00AF0407"/>
    <w:rsid w:val="00AF049B"/>
    <w:rsid w:val="00AF064F"/>
    <w:rsid w:val="00AF25D4"/>
    <w:rsid w:val="00AF4D8B"/>
    <w:rsid w:val="00B067CA"/>
    <w:rsid w:val="00B101BE"/>
    <w:rsid w:val="00B122FC"/>
    <w:rsid w:val="00B126CF"/>
    <w:rsid w:val="00B12B26"/>
    <w:rsid w:val="00B163F8"/>
    <w:rsid w:val="00B1790D"/>
    <w:rsid w:val="00B22CFF"/>
    <w:rsid w:val="00B2413C"/>
    <w:rsid w:val="00B2472D"/>
    <w:rsid w:val="00B24CA0"/>
    <w:rsid w:val="00B2519C"/>
    <w:rsid w:val="00B2549F"/>
    <w:rsid w:val="00B272CB"/>
    <w:rsid w:val="00B27B02"/>
    <w:rsid w:val="00B4108D"/>
    <w:rsid w:val="00B57265"/>
    <w:rsid w:val="00B579CD"/>
    <w:rsid w:val="00B57DBD"/>
    <w:rsid w:val="00B62AD9"/>
    <w:rsid w:val="00B633AE"/>
    <w:rsid w:val="00B64311"/>
    <w:rsid w:val="00B6469C"/>
    <w:rsid w:val="00B65EB0"/>
    <w:rsid w:val="00B665D2"/>
    <w:rsid w:val="00B66EE8"/>
    <w:rsid w:val="00B6737C"/>
    <w:rsid w:val="00B7214D"/>
    <w:rsid w:val="00B74372"/>
    <w:rsid w:val="00B75525"/>
    <w:rsid w:val="00B7717D"/>
    <w:rsid w:val="00B8014F"/>
    <w:rsid w:val="00B80283"/>
    <w:rsid w:val="00B8070D"/>
    <w:rsid w:val="00B8095F"/>
    <w:rsid w:val="00B80B0C"/>
    <w:rsid w:val="00B80B11"/>
    <w:rsid w:val="00B831AE"/>
    <w:rsid w:val="00B8446C"/>
    <w:rsid w:val="00B84FA4"/>
    <w:rsid w:val="00B8718E"/>
    <w:rsid w:val="00B87725"/>
    <w:rsid w:val="00B94532"/>
    <w:rsid w:val="00BA1112"/>
    <w:rsid w:val="00BA259A"/>
    <w:rsid w:val="00BA259C"/>
    <w:rsid w:val="00BA29D3"/>
    <w:rsid w:val="00BA307F"/>
    <w:rsid w:val="00BA5280"/>
    <w:rsid w:val="00BA5C2E"/>
    <w:rsid w:val="00BB0239"/>
    <w:rsid w:val="00BB14F1"/>
    <w:rsid w:val="00BB2F9D"/>
    <w:rsid w:val="00BB3415"/>
    <w:rsid w:val="00BB572E"/>
    <w:rsid w:val="00BB57E1"/>
    <w:rsid w:val="00BB74FD"/>
    <w:rsid w:val="00BC224B"/>
    <w:rsid w:val="00BC34B6"/>
    <w:rsid w:val="00BC460C"/>
    <w:rsid w:val="00BC4CBA"/>
    <w:rsid w:val="00BC4EC9"/>
    <w:rsid w:val="00BC5982"/>
    <w:rsid w:val="00BC60BF"/>
    <w:rsid w:val="00BC6B78"/>
    <w:rsid w:val="00BD058D"/>
    <w:rsid w:val="00BD28BF"/>
    <w:rsid w:val="00BD2D12"/>
    <w:rsid w:val="00BD31E3"/>
    <w:rsid w:val="00BD6404"/>
    <w:rsid w:val="00BE33AE"/>
    <w:rsid w:val="00BE63C6"/>
    <w:rsid w:val="00BE642F"/>
    <w:rsid w:val="00BF046F"/>
    <w:rsid w:val="00BF063D"/>
    <w:rsid w:val="00BF17D7"/>
    <w:rsid w:val="00BF5005"/>
    <w:rsid w:val="00BF5C10"/>
    <w:rsid w:val="00C012DF"/>
    <w:rsid w:val="00C01934"/>
    <w:rsid w:val="00C01D50"/>
    <w:rsid w:val="00C056DC"/>
    <w:rsid w:val="00C05EAC"/>
    <w:rsid w:val="00C07382"/>
    <w:rsid w:val="00C1329B"/>
    <w:rsid w:val="00C1572F"/>
    <w:rsid w:val="00C21AF3"/>
    <w:rsid w:val="00C24C05"/>
    <w:rsid w:val="00C24D2F"/>
    <w:rsid w:val="00C26222"/>
    <w:rsid w:val="00C31283"/>
    <w:rsid w:val="00C3178A"/>
    <w:rsid w:val="00C334ED"/>
    <w:rsid w:val="00C33C48"/>
    <w:rsid w:val="00C340E5"/>
    <w:rsid w:val="00C35650"/>
    <w:rsid w:val="00C35A53"/>
    <w:rsid w:val="00C35AA7"/>
    <w:rsid w:val="00C404C3"/>
    <w:rsid w:val="00C420E9"/>
    <w:rsid w:val="00C434AE"/>
    <w:rsid w:val="00C43BA1"/>
    <w:rsid w:val="00C43DAB"/>
    <w:rsid w:val="00C47F08"/>
    <w:rsid w:val="00C514A6"/>
    <w:rsid w:val="00C51E77"/>
    <w:rsid w:val="00C51F47"/>
    <w:rsid w:val="00C5619C"/>
    <w:rsid w:val="00C5739F"/>
    <w:rsid w:val="00C575BE"/>
    <w:rsid w:val="00C57CF0"/>
    <w:rsid w:val="00C63557"/>
    <w:rsid w:val="00C649BD"/>
    <w:rsid w:val="00C64E6E"/>
    <w:rsid w:val="00C65891"/>
    <w:rsid w:val="00C66A8A"/>
    <w:rsid w:val="00C66AC9"/>
    <w:rsid w:val="00C724D3"/>
    <w:rsid w:val="00C72951"/>
    <w:rsid w:val="00C77DD9"/>
    <w:rsid w:val="00C80175"/>
    <w:rsid w:val="00C81AEF"/>
    <w:rsid w:val="00C83BE6"/>
    <w:rsid w:val="00C850D3"/>
    <w:rsid w:val="00C85354"/>
    <w:rsid w:val="00C86ABA"/>
    <w:rsid w:val="00C93125"/>
    <w:rsid w:val="00C93355"/>
    <w:rsid w:val="00C943F3"/>
    <w:rsid w:val="00CA01AA"/>
    <w:rsid w:val="00CA08C6"/>
    <w:rsid w:val="00CA0A77"/>
    <w:rsid w:val="00CA2729"/>
    <w:rsid w:val="00CA2AF5"/>
    <w:rsid w:val="00CA3057"/>
    <w:rsid w:val="00CA45F8"/>
    <w:rsid w:val="00CB0305"/>
    <w:rsid w:val="00CB1B9D"/>
    <w:rsid w:val="00CB2381"/>
    <w:rsid w:val="00CB33C7"/>
    <w:rsid w:val="00CB6DA7"/>
    <w:rsid w:val="00CB7E4C"/>
    <w:rsid w:val="00CC005F"/>
    <w:rsid w:val="00CC25B4"/>
    <w:rsid w:val="00CC5F88"/>
    <w:rsid w:val="00CC69C8"/>
    <w:rsid w:val="00CC77A2"/>
    <w:rsid w:val="00CD0069"/>
    <w:rsid w:val="00CD29EB"/>
    <w:rsid w:val="00CD307E"/>
    <w:rsid w:val="00CD629F"/>
    <w:rsid w:val="00CD6A1B"/>
    <w:rsid w:val="00CE0646"/>
    <w:rsid w:val="00CE0A7F"/>
    <w:rsid w:val="00CE1718"/>
    <w:rsid w:val="00CE31A5"/>
    <w:rsid w:val="00CE3620"/>
    <w:rsid w:val="00CE3B41"/>
    <w:rsid w:val="00CE59AC"/>
    <w:rsid w:val="00CF2EE3"/>
    <w:rsid w:val="00CF4156"/>
    <w:rsid w:val="00D0036C"/>
    <w:rsid w:val="00D03D00"/>
    <w:rsid w:val="00D05C30"/>
    <w:rsid w:val="00D06C9D"/>
    <w:rsid w:val="00D10052"/>
    <w:rsid w:val="00D10598"/>
    <w:rsid w:val="00D110DC"/>
    <w:rsid w:val="00D11359"/>
    <w:rsid w:val="00D13184"/>
    <w:rsid w:val="00D161E4"/>
    <w:rsid w:val="00D22E94"/>
    <w:rsid w:val="00D27768"/>
    <w:rsid w:val="00D30926"/>
    <w:rsid w:val="00D3188C"/>
    <w:rsid w:val="00D324F5"/>
    <w:rsid w:val="00D35F9B"/>
    <w:rsid w:val="00D36B69"/>
    <w:rsid w:val="00D408DD"/>
    <w:rsid w:val="00D42625"/>
    <w:rsid w:val="00D43A46"/>
    <w:rsid w:val="00D45D72"/>
    <w:rsid w:val="00D520E4"/>
    <w:rsid w:val="00D53A38"/>
    <w:rsid w:val="00D53D61"/>
    <w:rsid w:val="00D5452C"/>
    <w:rsid w:val="00D54DCF"/>
    <w:rsid w:val="00D575DD"/>
    <w:rsid w:val="00D57DFA"/>
    <w:rsid w:val="00D66356"/>
    <w:rsid w:val="00D67FCF"/>
    <w:rsid w:val="00D709CE"/>
    <w:rsid w:val="00D71F73"/>
    <w:rsid w:val="00D7425C"/>
    <w:rsid w:val="00D7773C"/>
    <w:rsid w:val="00D77ACF"/>
    <w:rsid w:val="00D80786"/>
    <w:rsid w:val="00D81CAB"/>
    <w:rsid w:val="00D827DE"/>
    <w:rsid w:val="00D8576F"/>
    <w:rsid w:val="00D8677F"/>
    <w:rsid w:val="00D86EC5"/>
    <w:rsid w:val="00D96723"/>
    <w:rsid w:val="00D97F0C"/>
    <w:rsid w:val="00DA2A7D"/>
    <w:rsid w:val="00DA3A86"/>
    <w:rsid w:val="00DA58BF"/>
    <w:rsid w:val="00DB22B0"/>
    <w:rsid w:val="00DB72FE"/>
    <w:rsid w:val="00DC0047"/>
    <w:rsid w:val="00DC2500"/>
    <w:rsid w:val="00DC4768"/>
    <w:rsid w:val="00DC4F72"/>
    <w:rsid w:val="00DC77DC"/>
    <w:rsid w:val="00DC7FBE"/>
    <w:rsid w:val="00DD0453"/>
    <w:rsid w:val="00DD0BB2"/>
    <w:rsid w:val="00DD0C2C"/>
    <w:rsid w:val="00DD16F2"/>
    <w:rsid w:val="00DD19DE"/>
    <w:rsid w:val="00DD28BC"/>
    <w:rsid w:val="00DD5901"/>
    <w:rsid w:val="00DE2AAF"/>
    <w:rsid w:val="00DE31F0"/>
    <w:rsid w:val="00DE3BE4"/>
    <w:rsid w:val="00DE3D1C"/>
    <w:rsid w:val="00DF13C5"/>
    <w:rsid w:val="00DF345B"/>
    <w:rsid w:val="00DF792F"/>
    <w:rsid w:val="00E01C41"/>
    <w:rsid w:val="00E0227D"/>
    <w:rsid w:val="00E02BC0"/>
    <w:rsid w:val="00E03326"/>
    <w:rsid w:val="00E04B84"/>
    <w:rsid w:val="00E06466"/>
    <w:rsid w:val="00E06835"/>
    <w:rsid w:val="00E06FDA"/>
    <w:rsid w:val="00E07A14"/>
    <w:rsid w:val="00E135CC"/>
    <w:rsid w:val="00E160A5"/>
    <w:rsid w:val="00E1713D"/>
    <w:rsid w:val="00E20A43"/>
    <w:rsid w:val="00E2176C"/>
    <w:rsid w:val="00E22837"/>
    <w:rsid w:val="00E23898"/>
    <w:rsid w:val="00E27FA0"/>
    <w:rsid w:val="00E319F1"/>
    <w:rsid w:val="00E33125"/>
    <w:rsid w:val="00E33CD2"/>
    <w:rsid w:val="00E34492"/>
    <w:rsid w:val="00E36721"/>
    <w:rsid w:val="00E4018E"/>
    <w:rsid w:val="00E40E90"/>
    <w:rsid w:val="00E43737"/>
    <w:rsid w:val="00E43CA1"/>
    <w:rsid w:val="00E44FAE"/>
    <w:rsid w:val="00E45C7E"/>
    <w:rsid w:val="00E45ECD"/>
    <w:rsid w:val="00E46A55"/>
    <w:rsid w:val="00E531EB"/>
    <w:rsid w:val="00E54874"/>
    <w:rsid w:val="00E54B6F"/>
    <w:rsid w:val="00E55ACA"/>
    <w:rsid w:val="00E57B74"/>
    <w:rsid w:val="00E64807"/>
    <w:rsid w:val="00E65BC6"/>
    <w:rsid w:val="00E661FF"/>
    <w:rsid w:val="00E722FF"/>
    <w:rsid w:val="00E726EB"/>
    <w:rsid w:val="00E72CF1"/>
    <w:rsid w:val="00E759EF"/>
    <w:rsid w:val="00E8078A"/>
    <w:rsid w:val="00E80B52"/>
    <w:rsid w:val="00E824C3"/>
    <w:rsid w:val="00E840B3"/>
    <w:rsid w:val="00E84159"/>
    <w:rsid w:val="00E84C8A"/>
    <w:rsid w:val="00E84D10"/>
    <w:rsid w:val="00E861AA"/>
    <w:rsid w:val="00E8629F"/>
    <w:rsid w:val="00E864FE"/>
    <w:rsid w:val="00E86902"/>
    <w:rsid w:val="00E879B5"/>
    <w:rsid w:val="00E91008"/>
    <w:rsid w:val="00E932F7"/>
    <w:rsid w:val="00E9374E"/>
    <w:rsid w:val="00E94F54"/>
    <w:rsid w:val="00E96097"/>
    <w:rsid w:val="00E963E7"/>
    <w:rsid w:val="00E97AD5"/>
    <w:rsid w:val="00EA1111"/>
    <w:rsid w:val="00EA3B4F"/>
    <w:rsid w:val="00EA3C24"/>
    <w:rsid w:val="00EA4973"/>
    <w:rsid w:val="00EA56D1"/>
    <w:rsid w:val="00EA599C"/>
    <w:rsid w:val="00EA73DF"/>
    <w:rsid w:val="00EA7EFF"/>
    <w:rsid w:val="00EB2219"/>
    <w:rsid w:val="00EB61AE"/>
    <w:rsid w:val="00EC322D"/>
    <w:rsid w:val="00EC3A88"/>
    <w:rsid w:val="00EC50D8"/>
    <w:rsid w:val="00EC68F7"/>
    <w:rsid w:val="00ED060A"/>
    <w:rsid w:val="00ED1168"/>
    <w:rsid w:val="00ED210D"/>
    <w:rsid w:val="00ED383A"/>
    <w:rsid w:val="00ED4541"/>
    <w:rsid w:val="00ED661F"/>
    <w:rsid w:val="00EE1080"/>
    <w:rsid w:val="00EF1649"/>
    <w:rsid w:val="00EF1EC5"/>
    <w:rsid w:val="00EF2BF8"/>
    <w:rsid w:val="00EF4C88"/>
    <w:rsid w:val="00EF55EB"/>
    <w:rsid w:val="00EF670E"/>
    <w:rsid w:val="00F00DCC"/>
    <w:rsid w:val="00F0156F"/>
    <w:rsid w:val="00F03D41"/>
    <w:rsid w:val="00F05AC8"/>
    <w:rsid w:val="00F07167"/>
    <w:rsid w:val="00F072D8"/>
    <w:rsid w:val="00F07CE0"/>
    <w:rsid w:val="00F115F5"/>
    <w:rsid w:val="00F13D05"/>
    <w:rsid w:val="00F1417B"/>
    <w:rsid w:val="00F1679D"/>
    <w:rsid w:val="00F1682C"/>
    <w:rsid w:val="00F20B91"/>
    <w:rsid w:val="00F21139"/>
    <w:rsid w:val="00F223FA"/>
    <w:rsid w:val="00F24B8B"/>
    <w:rsid w:val="00F30D2E"/>
    <w:rsid w:val="00F33753"/>
    <w:rsid w:val="00F35516"/>
    <w:rsid w:val="00F35790"/>
    <w:rsid w:val="00F377E7"/>
    <w:rsid w:val="00F4030A"/>
    <w:rsid w:val="00F4136D"/>
    <w:rsid w:val="00F4212E"/>
    <w:rsid w:val="00F42C20"/>
    <w:rsid w:val="00F43E34"/>
    <w:rsid w:val="00F44875"/>
    <w:rsid w:val="00F454B5"/>
    <w:rsid w:val="00F53053"/>
    <w:rsid w:val="00F53FE2"/>
    <w:rsid w:val="00F5439A"/>
    <w:rsid w:val="00F575FF"/>
    <w:rsid w:val="00F61381"/>
    <w:rsid w:val="00F618EF"/>
    <w:rsid w:val="00F65582"/>
    <w:rsid w:val="00F66E75"/>
    <w:rsid w:val="00F6738C"/>
    <w:rsid w:val="00F754C2"/>
    <w:rsid w:val="00F77EB0"/>
    <w:rsid w:val="00F8165F"/>
    <w:rsid w:val="00F87CDD"/>
    <w:rsid w:val="00F91137"/>
    <w:rsid w:val="00F933F0"/>
    <w:rsid w:val="00F937A3"/>
    <w:rsid w:val="00F94715"/>
    <w:rsid w:val="00F96A3D"/>
    <w:rsid w:val="00FA25B4"/>
    <w:rsid w:val="00FA4718"/>
    <w:rsid w:val="00FA5848"/>
    <w:rsid w:val="00FA6899"/>
    <w:rsid w:val="00FA7F3D"/>
    <w:rsid w:val="00FB022E"/>
    <w:rsid w:val="00FB0CC9"/>
    <w:rsid w:val="00FB1B86"/>
    <w:rsid w:val="00FB2317"/>
    <w:rsid w:val="00FB38D8"/>
    <w:rsid w:val="00FB52E8"/>
    <w:rsid w:val="00FC051F"/>
    <w:rsid w:val="00FC06FF"/>
    <w:rsid w:val="00FC16C3"/>
    <w:rsid w:val="00FC2D5F"/>
    <w:rsid w:val="00FC3DC4"/>
    <w:rsid w:val="00FC45F4"/>
    <w:rsid w:val="00FC69B4"/>
    <w:rsid w:val="00FD0694"/>
    <w:rsid w:val="00FD227A"/>
    <w:rsid w:val="00FD25BE"/>
    <w:rsid w:val="00FD2E70"/>
    <w:rsid w:val="00FD3112"/>
    <w:rsid w:val="00FD7AA7"/>
    <w:rsid w:val="00FF00D8"/>
    <w:rsid w:val="00FF1FCB"/>
    <w:rsid w:val="00FF467E"/>
    <w:rsid w:val="00FF52D4"/>
    <w:rsid w:val="00FF61BE"/>
    <w:rsid w:val="00FF6AA4"/>
    <w:rsid w:val="00FF6B09"/>
    <w:rsid w:val="372C331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1CB56BDA"/>
  <w15:docId w15:val="{D84C6F3B-E374-4EC9-93D1-7E159C4A1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4" w:qFormat="1"/>
    <w:lsdException w:name="toc 5" w:qFormat="1"/>
    <w:lsdException w:name="toc 6" w:qFormat="1"/>
    <w:lsdException w:name="toc 7" w:qFormat="1"/>
    <w:lsdException w:name="Normal Indent" w:semiHidden="1" w:unhideWhenUsed="1"/>
    <w:lsdException w:name="footnote text" w:semiHidden="1"/>
    <w:lsdException w:name="annotation text" w:uiPriority="99" w:qFormat="1"/>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游明朝"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游明朝"/>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ＭＳ 明朝"/>
      <w:lang w:val="en-GB"/>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ＭＳ 明朝"/>
      <w:lang w:val="en-GB"/>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BodyTextIndent2Char">
    <w:name w:val="Body Text Indent 2 Char"/>
    <w:basedOn w:val="DefaultParagraphFont"/>
    <w:link w:val="BodyTextIndent2"/>
    <w:qFormat/>
    <w:rPr>
      <w:rFonts w:ascii="Arial" w:eastAsia="游明朝"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游明朝" w:hAnsi="Arial"/>
      <w:b/>
    </w:rPr>
  </w:style>
  <w:style w:type="character" w:customStyle="1" w:styleId="EndnoteTextChar">
    <w:name w:val="Endnote Text Char"/>
    <w:basedOn w:val="DefaultParagraphFont"/>
    <w:link w:val="EndnoteText"/>
    <w:qFormat/>
    <w:rPr>
      <w:rFonts w:eastAsia="游明朝"/>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ＭＳ 明朝"/>
      <w:lang w:val="en-GB" w:eastAsia="en-US"/>
    </w:r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RAN4proposal">
    <w:name w:val="RAN4 proposal"/>
    <w:basedOn w:val="Caption"/>
    <w:next w:val="Normal"/>
    <w:link w:val="RAN4proposalChar"/>
    <w:qFormat/>
    <w:pPr>
      <w:numPr>
        <w:numId w:val="3"/>
      </w:numPr>
      <w:spacing w:before="0" w:after="200"/>
    </w:pPr>
    <w:rPr>
      <w:rFonts w:eastAsia="ＭＳ 明朝" w:cstheme="minorBidi"/>
      <w:iCs/>
      <w:szCs w:val="18"/>
      <w:lang w:val="en-US"/>
    </w:rPr>
  </w:style>
  <w:style w:type="character" w:customStyle="1" w:styleId="RAN4proposalChar">
    <w:name w:val="RAN4 proposal Char"/>
    <w:basedOn w:val="DefaultParagraphFont"/>
    <w:link w:val="RAN4proposal"/>
    <w:qFormat/>
    <w:rPr>
      <w:rFonts w:eastAsia="ＭＳ 明朝"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ascii="PMingLiU" w:eastAsia="PMingLiU" w:hAnsi="PMingLiU" w:cs="PMingLiU"/>
      <w:sz w:val="24"/>
      <w:szCs w:val="24"/>
      <w:lang w:val="en-US" w:eastAsia="zh-TW"/>
    </w:rPr>
  </w:style>
  <w:style w:type="paragraph" w:styleId="Revision">
    <w:name w:val="Revision"/>
    <w:hidden/>
    <w:uiPriority w:val="99"/>
    <w:semiHidden/>
    <w:rsid w:val="004205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6bis-e/Docs/R4-2305471.zip" TargetMode="External"/><Relationship Id="rId18" Type="http://schemas.openxmlformats.org/officeDocument/2006/relationships/hyperlink" Target="https://www.3gpp.org/ftp/TSG_RAN/WG4_Radio/TSGR4_106bis-e/Docs/R4-2304853.zip" TargetMode="External"/><Relationship Id="rId26" Type="http://schemas.openxmlformats.org/officeDocument/2006/relationships/hyperlink" Target="https://www.3gpp.org/ftp/TSG_RAN/WG4_Radio/TSGR4_106bis-e/Docs/R4-2304430.zip" TargetMode="External"/><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3gpp.org/ftp/TSG_RAN/WG4_Radio/TSGR4_106bis-e/Docs/R4-2305432.zip" TargetMode="External"/><Relationship Id="rId34" Type="http://schemas.openxmlformats.org/officeDocument/2006/relationships/hyperlink" Target="https://www.3gpp.org/ftp/TSG_RAN/WG4_Radio/TSGR4_106bis-e/Docs/R4-2305251.zip" TargetMode="External"/><Relationship Id="rId7" Type="http://schemas.openxmlformats.org/officeDocument/2006/relationships/webSettings" Target="webSettings.xml"/><Relationship Id="rId12" Type="http://schemas.openxmlformats.org/officeDocument/2006/relationships/hyperlink" Target="https://www.3gpp.org/ftp/TSG_RAN/WG4_Radio/TSGR4_106bis-e/Docs/R4-2305158.zip" TargetMode="External"/><Relationship Id="rId17" Type="http://schemas.openxmlformats.org/officeDocument/2006/relationships/hyperlink" Target="https://www.3gpp.org/ftp/TSG_RAN/WG4_Radio/TSGR4_106bis-e/Docs/R4-2304551.zip" TargetMode="External"/><Relationship Id="rId25" Type="http://schemas.openxmlformats.org/officeDocument/2006/relationships/hyperlink" Target="https://www.3gpp.org/ftp/TSG_RAN/WG4_Radio/TSGR4_106bis-e/Docs/R4-2304361.zip" TargetMode="External"/><Relationship Id="rId33" Type="http://schemas.openxmlformats.org/officeDocument/2006/relationships/hyperlink" Target="https://www.3gpp.org/ftp/TSG_RAN/WG4_Radio/TSGR4_106bis-e/Docs/R4-2305199.zip" TargetMode="External"/><Relationship Id="rId38"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yperlink" Target="https://www.3gpp.org/ftp/TSG_RAN/WG4_Radio/TSGR4_106bis-e/Docs/R4-2304164.zip" TargetMode="External"/><Relationship Id="rId20" Type="http://schemas.openxmlformats.org/officeDocument/2006/relationships/hyperlink" Target="https://www.3gpp.org/ftp/TSG_RAN/WG4_Radio/TSGR4_106bis-e/Docs/R4-2305050.zip" TargetMode="External"/><Relationship Id="rId29" Type="http://schemas.openxmlformats.org/officeDocument/2006/relationships/hyperlink" Target="https://www.3gpp.org/ftp/TSG_RAN/WG4_Radio/TSGR4_106bis-e/Docs/R4-2305000.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6bis-e/Docs/R4-2304167.zip" TargetMode="External"/><Relationship Id="rId24" Type="http://schemas.openxmlformats.org/officeDocument/2006/relationships/hyperlink" Target="https://www.3gpp.org/ftp/TSG_RAN/WG4_Radio/TSGR4_106bis-e/Docs/R4-2304270.zip" TargetMode="External"/><Relationship Id="rId32" Type="http://schemas.openxmlformats.org/officeDocument/2006/relationships/image" Target="media/image2.png"/><Relationship Id="rId37" Type="http://schemas.openxmlformats.org/officeDocument/2006/relationships/image" Target="media/image3.png"/><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3gpp.org/ftp/TSG_RAN/WG4_Radio/TSGR4_106bis-e/Docs/R4-2304126.zip" TargetMode="External"/><Relationship Id="rId23" Type="http://schemas.openxmlformats.org/officeDocument/2006/relationships/hyperlink" Target="https://www.3gpp.org/ftp/TSG_RAN/WG4_Radio/TSGR4_106bis-e/Docs/R4-2304165.zip" TargetMode="External"/><Relationship Id="rId28" Type="http://schemas.openxmlformats.org/officeDocument/2006/relationships/hyperlink" Target="https://www.3gpp.org/ftp/TSG_RAN/WG4_Radio/TSGR4_106bis-e/Docs/R4-2304854.zip" TargetMode="External"/><Relationship Id="rId36" Type="http://schemas.openxmlformats.org/officeDocument/2006/relationships/hyperlink" Target="https://www.3gpp.org/ftp/TSG_RAN/WG4_Radio/TSGR4_106bis-e/Docs/R4-2305473.zip" TargetMode="External"/><Relationship Id="rId10" Type="http://schemas.openxmlformats.org/officeDocument/2006/relationships/hyperlink" Target="https://www.3gpp.org/ftp/TSG_RAN/WG4_Radio/TSGR4_106bis-e/Docs/R4-2304142.zip" TargetMode="External"/><Relationship Id="rId19" Type="http://schemas.openxmlformats.org/officeDocument/2006/relationships/hyperlink" Target="https://www.3gpp.org/ftp/TSG_RAN/WG4_Radio/TSGR4_106bis-e/Docs/R4-2305015.zip" TargetMode="External"/><Relationship Id="rId31"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6bis-e/Docs/R4-2305779.zip" TargetMode="External"/><Relationship Id="rId22" Type="http://schemas.openxmlformats.org/officeDocument/2006/relationships/hyperlink" Target="https://www.3gpp.org/ftp/TSG_RAN/WG4_Radio/TSGR4_106bis-e/Docs/R4-2305472.zip" TargetMode="External"/><Relationship Id="rId27" Type="http://schemas.openxmlformats.org/officeDocument/2006/relationships/hyperlink" Target="https://www.3gpp.org/ftp/TSG_RAN/WG4_Radio/TSGR4_106bis-e/Docs/R4-2304550.zip" TargetMode="External"/><Relationship Id="rId30" Type="http://schemas.openxmlformats.org/officeDocument/2006/relationships/hyperlink" Target="https://www.3gpp.org/ftp/TSG_RAN/WG4_Radio/TSGR4_106bis-e/Docs/R4-2305051.zip" TargetMode="External"/><Relationship Id="rId35" Type="http://schemas.openxmlformats.org/officeDocument/2006/relationships/hyperlink" Target="https://www.3gpp.org/ftp/TSG_RAN/WG4_Radio/TSGR4_106bis-e/Docs/R4-230543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BEB0C10-0FEE-4CAE-BE04-D65B39805C4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70</Pages>
  <Words>28107</Words>
  <Characters>160214</Characters>
  <Application>Microsoft Office Word</Application>
  <DocSecurity>0</DocSecurity>
  <Lines>1335</Lines>
  <Paragraphs>375</Paragraphs>
  <ScaleCrop>false</ScaleCrop>
  <Company/>
  <LinksUpToDate>false</LinksUpToDate>
  <CharactersWithSpaces>187946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2019-04-25T01:09:00Z</cp:lastPrinted>
  <dcterms:created xsi:type="dcterms:W3CDTF">2023-04-26T11:47:00Z</dcterms:created>
  <dcterms:modified xsi:type="dcterms:W3CDTF">2023-04-26T11:47:00Z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(3)8NX0l3aAaKI2ksYRvymhumatSyFx8yes3OUbxa+1RwiNG7CVTaklB/bR2UjiVbkEOFSxnBSB
MiXN6WgjL1dh8hxQ2xfSnqylLeFXU130EoLImV2BPTk6PU1QjaT8Va4oqAJfntURgwCepLTS
hgtYzV3MQL3yzEuM6o40eWgQlWZpUJDUOA5FKzXsT4F8wCwXiiArpc4dJUFrcLcISjRVsYmz
POW7eBoKqPWcaDpVqs</vt:lpwstr>
  </property>
  <property fmtid="{D5CDD505-2E9C-101B-9397-08002B2CF9AE}" pid="9" name="_2015_ms_pID_7253431">
    <vt:lpwstr>Ga6U9yQvKxGhJXfM6PKwiOL6mwFhW4JpHWo49a4bZ0EmE0QKSRc/OE
RCEXNUiPIXQQrHd0KY/jeVBUYvW0x1U4BIr6z2LeOYqYgRdNCxUv+elZ0EDEos9sFzsCdZW/
/2yvmrWI3KGjSi1Yp3Vojq7E/7zr8RyOpb/q2qlY5wS5nebgB0w2lNvfB3GTRaIabRNj/4rw
sM69yRczytxyYScHTVc5K+7FnlRPuYpNP4vL</vt:lpwstr>
  </property>
  <property fmtid="{D5CDD505-2E9C-101B-9397-08002B2CF9AE}" pid="10" name="_2015_ms_pID_7253432">
    <vt:lpwstr>hg==</vt:lpwstr>
  </property>
  <property fmtid="{D5CDD505-2E9C-101B-9397-08002B2CF9AE}" pid="11" name="fileWhereFroms">
    <vt:lpwstr>PpjeLB1gRN0lwrPqMaCTko/i3Erad5xYXX1aSEqCKUeDt+0zmADuFBFgMEzfEOFQuT2DPVtbPiCZ0lckmJELK2++KcU252yufq+wMQGt4oI8zLUqeAphaZ42FoUICpVVeWsluWv/KFRH+M8oeV2dtfypd1AlsMjyybcVEjKz7rtzr+jcxffqS3Rt1HQpLgmo3+RNbeVo8Xr+sm4wmxi1/iu90qe/CYDfG22qIfXuGWkUUioctNV95xHpsJ7PbTQ</vt:lpwstr>
  </property>
  <property fmtid="{D5CDD505-2E9C-101B-9397-08002B2CF9AE}" pid="12" name="MSIP_Label_83bcef13-7cac-433f-ba1d-47a323951816_Enabled">
    <vt:lpwstr>true</vt:lpwstr>
  </property>
  <property fmtid="{D5CDD505-2E9C-101B-9397-08002B2CF9AE}" pid="13" name="MSIP_Label_83bcef13-7cac-433f-ba1d-47a323951816_SetDate">
    <vt:lpwstr>2023-04-19T07:41:56Z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0ae5b1ff-202e-4741-a3cb-5f1821a5bb03</vt:lpwstr>
  </property>
  <property fmtid="{D5CDD505-2E9C-101B-9397-08002B2CF9AE}" pid="18" name="MSIP_Label_83bcef13-7cac-433f-ba1d-47a323951816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1681352526</vt:lpwstr>
  </property>
  <property fmtid="{D5CDD505-2E9C-101B-9397-08002B2CF9AE}" pid="23" name="KSOProductBuildVer">
    <vt:lpwstr>2052-11.8.2.9022</vt:lpwstr>
  </property>
</Properties>
</file>