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1DA3DD" w14:textId="3C581439" w:rsidR="00A92C83" w:rsidRDefault="00B809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106-bis-e</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R4-</w:t>
      </w:r>
      <w:r w:rsidR="00C00327">
        <w:rPr>
          <w:rFonts w:ascii="Arial" w:eastAsiaTheme="minorEastAsia" w:hAnsi="Arial" w:cs="Arial"/>
          <w:b/>
          <w:sz w:val="24"/>
          <w:szCs w:val="24"/>
          <w:lang w:eastAsia="zh-CN"/>
        </w:rPr>
        <w:t>2306280</w:t>
      </w:r>
    </w:p>
    <w:p w14:paraId="3D1DA3DE" w14:textId="77777777" w:rsidR="00A92C83" w:rsidRDefault="00B809E9">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17 – 26 </w:t>
      </w:r>
      <w:proofErr w:type="gramStart"/>
      <w:r>
        <w:rPr>
          <w:rFonts w:ascii="Arial" w:eastAsiaTheme="minorEastAsia" w:hAnsi="Arial" w:cs="Arial"/>
          <w:b/>
          <w:sz w:val="24"/>
          <w:szCs w:val="24"/>
          <w:lang w:eastAsia="zh-CN"/>
        </w:rPr>
        <w:t>April,</w:t>
      </w:r>
      <w:proofErr w:type="gramEnd"/>
      <w:r>
        <w:rPr>
          <w:rFonts w:ascii="Arial" w:eastAsiaTheme="minorEastAsia" w:hAnsi="Arial" w:cs="Arial"/>
          <w:b/>
          <w:sz w:val="24"/>
          <w:szCs w:val="24"/>
          <w:lang w:eastAsia="zh-CN"/>
        </w:rPr>
        <w:t xml:space="preserve"> 2023</w:t>
      </w:r>
    </w:p>
    <w:p w14:paraId="3D1DA3DF" w14:textId="77777777" w:rsidR="00A92C83" w:rsidRDefault="00A92C83">
      <w:pPr>
        <w:spacing w:after="120"/>
        <w:ind w:left="1985" w:hanging="1985"/>
        <w:rPr>
          <w:rFonts w:ascii="Arial" w:eastAsia="MS Mincho" w:hAnsi="Arial" w:cs="Arial"/>
          <w:b/>
          <w:sz w:val="22"/>
        </w:rPr>
      </w:pPr>
    </w:p>
    <w:p w14:paraId="3D1DA3E0" w14:textId="77777777" w:rsidR="00A92C83" w:rsidRDefault="00B809E9">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6.4.5</w:t>
      </w:r>
    </w:p>
    <w:p w14:paraId="3D1DA3E1" w14:textId="77777777" w:rsidR="00A92C83" w:rsidRDefault="00B809E9">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(Qualcomm Incorporated)</w:t>
      </w:r>
    </w:p>
    <w:p w14:paraId="3D1DA3E2" w14:textId="77777777" w:rsidR="00A92C83" w:rsidRDefault="00B809E9">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Topic</w:t>
      </w:r>
      <w:r>
        <w:rPr>
          <w:rFonts w:ascii="Arial" w:eastAsiaTheme="minorEastAsia" w:hAnsi="Arial" w:cs="Arial" w:hint="eastAsia"/>
          <w:color w:val="000000"/>
          <w:sz w:val="22"/>
          <w:lang w:eastAsia="zh-CN"/>
        </w:rPr>
        <w:t xml:space="preserve"> summary for </w:t>
      </w:r>
      <w:r>
        <w:rPr>
          <w:rFonts w:ascii="Arial" w:eastAsiaTheme="minorEastAsia" w:hAnsi="Arial" w:cs="Arial"/>
          <w:color w:val="000000"/>
          <w:sz w:val="22"/>
          <w:lang w:eastAsia="zh-CN"/>
        </w:rPr>
        <w:t>[106-bis-e][117] LTE_NR_US_900MHz</w:t>
      </w:r>
    </w:p>
    <w:p w14:paraId="3D1DA3E3" w14:textId="77777777" w:rsidR="00A92C83" w:rsidRDefault="00B809E9">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D1DA3E4" w14:textId="77777777" w:rsidR="00A92C83" w:rsidRDefault="00B809E9">
      <w:pPr>
        <w:pStyle w:val="Heading1"/>
        <w:rPr>
          <w:rFonts w:eastAsiaTheme="minorEastAsia"/>
          <w:lang w:eastAsia="zh-CN"/>
        </w:rPr>
      </w:pPr>
      <w:r>
        <w:rPr>
          <w:rFonts w:hint="eastAsia"/>
          <w:lang w:eastAsia="ja-JP"/>
        </w:rPr>
        <w:t>Introduction</w:t>
      </w:r>
    </w:p>
    <w:p w14:paraId="3D1DA3E5" w14:textId="77777777" w:rsidR="00A92C83" w:rsidRDefault="00B809E9">
      <w:pPr>
        <w:rPr>
          <w:iCs/>
          <w:lang w:eastAsia="zh-CN"/>
        </w:rPr>
      </w:pPr>
      <w:r>
        <w:rPr>
          <w:iCs/>
          <w:lang w:eastAsia="zh-CN"/>
        </w:rPr>
        <w:t>This document is a summary of the contributions submitted under agenda items 6.4.2 (Band definition and co-existence requirements), 6.4.3 (UE RF requirements), and 6.4.4 (BS RF requirements) of the RAN4 #106-bis-e electronic meeting.</w:t>
      </w:r>
    </w:p>
    <w:p w14:paraId="3D1DA3E6" w14:textId="77777777" w:rsidR="00A92C83" w:rsidRDefault="00B809E9">
      <w:pPr>
        <w:pStyle w:val="Heading1"/>
        <w:rPr>
          <w:lang w:eastAsia="ja-JP"/>
        </w:rPr>
      </w:pPr>
      <w:r>
        <w:rPr>
          <w:lang w:eastAsia="ja-JP"/>
        </w:rPr>
        <w:t>Topic #1: UE RF requirements</w:t>
      </w:r>
    </w:p>
    <w:p w14:paraId="3D1DA3E7" w14:textId="77777777" w:rsidR="00A92C83" w:rsidRDefault="00B809E9">
      <w:pPr>
        <w:rPr>
          <w:i/>
          <w:color w:val="0070C0"/>
          <w:lang w:eastAsia="zh-CN"/>
        </w:rPr>
      </w:pPr>
      <w:r>
        <w:rPr>
          <w:i/>
          <w:color w:val="0070C0"/>
          <w:lang w:eastAsia="zh-CN"/>
        </w:rPr>
        <w:t xml:space="preserve">Main technical topic overview. The structure can be done based on sub-agenda basis. </w:t>
      </w:r>
    </w:p>
    <w:p w14:paraId="3D1DA3E8" w14:textId="77777777" w:rsidR="00A92C83" w:rsidRDefault="00B809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30"/>
        <w:gridCol w:w="6580"/>
      </w:tblGrid>
      <w:tr w:rsidR="00A92C83" w14:paraId="3D1DA3EC" w14:textId="77777777">
        <w:trPr>
          <w:trHeight w:val="468"/>
        </w:trPr>
        <w:tc>
          <w:tcPr>
            <w:tcW w:w="1621" w:type="dxa"/>
            <w:vAlign w:val="center"/>
          </w:tcPr>
          <w:p w14:paraId="3D1DA3E9" w14:textId="77777777" w:rsidR="00A92C83" w:rsidRDefault="00B809E9">
            <w:pPr>
              <w:spacing w:before="120" w:after="120"/>
              <w:rPr>
                <w:b/>
                <w:bCs/>
              </w:rPr>
            </w:pPr>
            <w:r>
              <w:rPr>
                <w:b/>
                <w:bCs/>
              </w:rPr>
              <w:t>T-doc number</w:t>
            </w:r>
          </w:p>
        </w:tc>
        <w:tc>
          <w:tcPr>
            <w:tcW w:w="1430" w:type="dxa"/>
            <w:vAlign w:val="center"/>
          </w:tcPr>
          <w:p w14:paraId="3D1DA3EA" w14:textId="77777777" w:rsidR="00A92C83" w:rsidRDefault="00B809E9">
            <w:pPr>
              <w:spacing w:before="120" w:after="120"/>
              <w:rPr>
                <w:b/>
                <w:bCs/>
              </w:rPr>
            </w:pPr>
            <w:r>
              <w:rPr>
                <w:b/>
                <w:bCs/>
              </w:rPr>
              <w:t>Company</w:t>
            </w:r>
          </w:p>
        </w:tc>
        <w:tc>
          <w:tcPr>
            <w:tcW w:w="6580" w:type="dxa"/>
            <w:vAlign w:val="center"/>
          </w:tcPr>
          <w:p w14:paraId="3D1DA3EB" w14:textId="77777777" w:rsidR="00A92C83" w:rsidRDefault="00B809E9">
            <w:pPr>
              <w:spacing w:before="120" w:after="120"/>
              <w:rPr>
                <w:b/>
                <w:bCs/>
              </w:rPr>
            </w:pPr>
            <w:r>
              <w:rPr>
                <w:b/>
                <w:bCs/>
              </w:rPr>
              <w:t>Proposals / Observations</w:t>
            </w:r>
          </w:p>
        </w:tc>
      </w:tr>
      <w:tr w:rsidR="00A92C83" w14:paraId="3D1DA3F1" w14:textId="77777777">
        <w:trPr>
          <w:trHeight w:val="468"/>
        </w:trPr>
        <w:tc>
          <w:tcPr>
            <w:tcW w:w="1621" w:type="dxa"/>
          </w:tcPr>
          <w:p w14:paraId="3D1DA3ED" w14:textId="77777777" w:rsidR="00A92C83" w:rsidRDefault="00000000">
            <w:pPr>
              <w:spacing w:after="120"/>
            </w:pPr>
            <w:hyperlink r:id="rId10" w:tgtFrame="_parent" w:history="1">
              <w:r w:rsidR="00B809E9">
                <w:rPr>
                  <w:rStyle w:val="Hyperlink"/>
                  <w:rFonts w:ascii="Arial" w:hAnsi="Arial" w:cs="Arial"/>
                  <w:b/>
                  <w:bCs/>
                  <w:sz w:val="16"/>
                  <w:szCs w:val="16"/>
                </w:rPr>
                <w:t>R4-2305121</w:t>
              </w:r>
            </w:hyperlink>
          </w:p>
        </w:tc>
        <w:tc>
          <w:tcPr>
            <w:tcW w:w="1430" w:type="dxa"/>
          </w:tcPr>
          <w:p w14:paraId="3D1DA3EE" w14:textId="77777777" w:rsidR="00A92C83" w:rsidRDefault="00B809E9">
            <w:pPr>
              <w:spacing w:after="120"/>
            </w:pPr>
            <w:r>
              <w:t>ZTE Corporation</w:t>
            </w:r>
          </w:p>
        </w:tc>
        <w:tc>
          <w:tcPr>
            <w:tcW w:w="6580" w:type="dxa"/>
          </w:tcPr>
          <w:p w14:paraId="3D1DA3EF" w14:textId="77777777" w:rsidR="00A92C83" w:rsidRDefault="00B809E9">
            <w:pPr>
              <w:spacing w:after="120"/>
              <w:rPr>
                <w:rFonts w:eastAsia="Times New Roman"/>
              </w:rPr>
            </w:pPr>
            <w:r>
              <w:rPr>
                <w:lang w:val="en-US" w:eastAsia="zh-CN"/>
              </w:rPr>
              <w:t xml:space="preserve">draft </w:t>
            </w:r>
            <w:r>
              <w:rPr>
                <w:rFonts w:eastAsia="Times New Roman"/>
              </w:rPr>
              <w:t>CR to TS 3</w:t>
            </w:r>
            <w:r>
              <w:rPr>
                <w:lang w:val="en-US" w:eastAsia="zh-CN"/>
              </w:rPr>
              <w:t>6</w:t>
            </w:r>
            <w:r>
              <w:rPr>
                <w:rFonts w:eastAsia="Times New Roman"/>
              </w:rPr>
              <w:t>.133:  Introduction of 900 MHz</w:t>
            </w:r>
            <w:r>
              <w:rPr>
                <w:lang w:val="en-US" w:eastAsia="zh-CN"/>
              </w:rPr>
              <w:t xml:space="preserve"> LTE</w:t>
            </w:r>
            <w:r>
              <w:rPr>
                <w:rFonts w:eastAsia="Times New Roman"/>
              </w:rPr>
              <w:t xml:space="preserve"> Band in the US</w:t>
            </w:r>
          </w:p>
          <w:p w14:paraId="3D1DA3F0" w14:textId="77777777" w:rsidR="00A92C83" w:rsidRDefault="00B809E9">
            <w:pPr>
              <w:spacing w:after="120"/>
            </w:pPr>
            <w:r>
              <w:rPr>
                <w:rFonts w:eastAsia="Times New Roman"/>
              </w:rPr>
              <w:t>Add</w:t>
            </w:r>
            <w:r>
              <w:rPr>
                <w:lang w:val="en-US" w:eastAsia="zh-CN"/>
              </w:rPr>
              <w:t xml:space="preserve"> </w:t>
            </w:r>
            <w:r>
              <w:rPr>
                <w:rFonts w:eastAsia="Times New Roman"/>
              </w:rPr>
              <w:t>band</w:t>
            </w:r>
            <w:r>
              <w:rPr>
                <w:lang w:val="en-US" w:eastAsia="zh-CN"/>
              </w:rPr>
              <w:t xml:space="preserve"> 106 </w:t>
            </w:r>
            <w:r>
              <w:rPr>
                <w:rFonts w:eastAsia="Times New Roman"/>
              </w:rPr>
              <w:t>to the relevant band group in the band groups table.</w:t>
            </w:r>
            <w:r>
              <w:rPr>
                <w:lang w:val="en-US" w:eastAsia="zh-CN"/>
              </w:rPr>
              <w:t xml:space="preserve"> Because the reference sensitivity of band 106 reuse the value of band 8, the band group of </w:t>
            </w:r>
            <w:proofErr w:type="gramStart"/>
            <w:r>
              <w:rPr>
                <w:lang w:val="en-US" w:eastAsia="zh-CN"/>
              </w:rPr>
              <w:t>band</w:t>
            </w:r>
            <w:proofErr w:type="gramEnd"/>
            <w:r>
              <w:rPr>
                <w:lang w:val="en-US" w:eastAsia="zh-CN"/>
              </w:rPr>
              <w:t xml:space="preserve"> 106 should be consistent with that of band 8.</w:t>
            </w:r>
          </w:p>
        </w:tc>
      </w:tr>
      <w:tr w:rsidR="00A92C83" w14:paraId="3D1DA3F6" w14:textId="77777777">
        <w:trPr>
          <w:trHeight w:val="468"/>
        </w:trPr>
        <w:tc>
          <w:tcPr>
            <w:tcW w:w="1621" w:type="dxa"/>
          </w:tcPr>
          <w:p w14:paraId="3D1DA3F2" w14:textId="77777777" w:rsidR="00A92C83" w:rsidRDefault="00000000">
            <w:pPr>
              <w:spacing w:after="0"/>
              <w:rPr>
                <w:rFonts w:ascii="Arial" w:hAnsi="Arial" w:cs="Arial"/>
                <w:b/>
                <w:bCs/>
                <w:color w:val="0000FF"/>
                <w:sz w:val="16"/>
                <w:szCs w:val="16"/>
                <w:u w:val="single"/>
              </w:rPr>
            </w:pPr>
            <w:hyperlink r:id="rId11" w:tgtFrame="_parent" w:history="1">
              <w:r w:rsidR="00B809E9">
                <w:rPr>
                  <w:rStyle w:val="Hyperlink"/>
                  <w:rFonts w:ascii="Arial" w:hAnsi="Arial" w:cs="Arial"/>
                  <w:b/>
                  <w:bCs/>
                  <w:sz w:val="16"/>
                  <w:szCs w:val="16"/>
                </w:rPr>
                <w:t>R4-2305355</w:t>
              </w:r>
            </w:hyperlink>
          </w:p>
        </w:tc>
        <w:tc>
          <w:tcPr>
            <w:tcW w:w="1430" w:type="dxa"/>
          </w:tcPr>
          <w:p w14:paraId="3D1DA3F3" w14:textId="77777777" w:rsidR="00A92C83" w:rsidRDefault="00B809E9">
            <w:pPr>
              <w:spacing w:after="120"/>
            </w:pPr>
            <w:r>
              <w:t>ZTE Corporation</w:t>
            </w:r>
          </w:p>
        </w:tc>
        <w:tc>
          <w:tcPr>
            <w:tcW w:w="6580" w:type="dxa"/>
          </w:tcPr>
          <w:p w14:paraId="3D1DA3F4" w14:textId="77777777" w:rsidR="00A92C83" w:rsidRDefault="00B809E9">
            <w:pPr>
              <w:spacing w:after="120"/>
              <w:rPr>
                <w:lang w:val="en-US" w:eastAsia="zh-CN"/>
              </w:rPr>
            </w:pPr>
            <w:r>
              <w:rPr>
                <w:rFonts w:hint="eastAsia"/>
                <w:lang w:val="en-US" w:eastAsia="zh-CN"/>
              </w:rPr>
              <w:t>draft CR to TS36.101: the introduction of 900 MHz LTE new band</w:t>
            </w:r>
          </w:p>
          <w:p w14:paraId="3D1DA3F5" w14:textId="77777777" w:rsidR="00A92C83" w:rsidRDefault="00B809E9">
            <w:pPr>
              <w:spacing w:after="120"/>
            </w:pPr>
            <w:r>
              <w:rPr>
                <w:rFonts w:hint="eastAsia"/>
                <w:lang w:val="en-US" w:eastAsia="zh-CN"/>
              </w:rPr>
              <w:t>To introduce the UE RF requirements of 900 MHz LTE new band into the spec.</w:t>
            </w:r>
          </w:p>
        </w:tc>
      </w:tr>
      <w:tr w:rsidR="00A92C83" w14:paraId="3D1DA3FC" w14:textId="77777777">
        <w:trPr>
          <w:trHeight w:val="468"/>
        </w:trPr>
        <w:tc>
          <w:tcPr>
            <w:tcW w:w="1621" w:type="dxa"/>
          </w:tcPr>
          <w:p w14:paraId="3D1DA3F7" w14:textId="77777777" w:rsidR="00A92C83" w:rsidRDefault="00000000">
            <w:pPr>
              <w:spacing w:after="0"/>
              <w:rPr>
                <w:rFonts w:ascii="Arial" w:hAnsi="Arial" w:cs="Arial"/>
                <w:b/>
                <w:bCs/>
                <w:color w:val="0000FF"/>
                <w:sz w:val="16"/>
                <w:szCs w:val="16"/>
                <w:u w:val="single"/>
                <w:lang w:val="en-US"/>
              </w:rPr>
            </w:pPr>
            <w:hyperlink r:id="rId12" w:tgtFrame="_parent" w:history="1">
              <w:r w:rsidR="00B809E9">
                <w:rPr>
                  <w:rStyle w:val="Hyperlink"/>
                  <w:rFonts w:ascii="Arial" w:hAnsi="Arial" w:cs="Arial"/>
                  <w:b/>
                  <w:bCs/>
                  <w:sz w:val="16"/>
                  <w:szCs w:val="16"/>
                </w:rPr>
                <w:t>R4-2305821</w:t>
              </w:r>
            </w:hyperlink>
          </w:p>
          <w:p w14:paraId="3D1DA3F8" w14:textId="77777777" w:rsidR="00A92C83" w:rsidRDefault="00A92C83">
            <w:pPr>
              <w:spacing w:after="0"/>
              <w:rPr>
                <w:rFonts w:ascii="Arial" w:hAnsi="Arial" w:cs="Arial"/>
                <w:b/>
                <w:bCs/>
                <w:color w:val="0000FF"/>
                <w:sz w:val="16"/>
                <w:szCs w:val="16"/>
                <w:u w:val="single"/>
              </w:rPr>
            </w:pPr>
          </w:p>
        </w:tc>
        <w:tc>
          <w:tcPr>
            <w:tcW w:w="1430" w:type="dxa"/>
          </w:tcPr>
          <w:p w14:paraId="3D1DA3F9" w14:textId="77777777" w:rsidR="00A92C83" w:rsidRDefault="00B809E9">
            <w:pPr>
              <w:spacing w:after="120"/>
            </w:pPr>
            <w:r>
              <w:t>Qualcomm Incorporated</w:t>
            </w:r>
          </w:p>
        </w:tc>
        <w:tc>
          <w:tcPr>
            <w:tcW w:w="6580" w:type="dxa"/>
          </w:tcPr>
          <w:p w14:paraId="3D1DA3FA" w14:textId="77777777" w:rsidR="00A92C83" w:rsidRDefault="00B809E9">
            <w:pPr>
              <w:spacing w:after="120"/>
            </w:pPr>
            <w:r>
              <w:t>Proposal:  EARFCN for 3 MHz channels other than 899 MHz shall be disallowed in the specification.</w:t>
            </w:r>
          </w:p>
          <w:p w14:paraId="3D1DA3FB" w14:textId="77777777" w:rsidR="00A92C83" w:rsidRDefault="00B809E9">
            <w:pPr>
              <w:spacing w:after="120"/>
            </w:pPr>
            <w:r>
              <w:t xml:space="preserve">Proposal:  An emission limit of -30 dBm/MHz is specified for UE coexistence to protect the downlinks of Band 5 and Band 26 when the 3 MHz LTE channel is </w:t>
            </w:r>
            <w:proofErr w:type="spellStart"/>
            <w:r>
              <w:t>centered</w:t>
            </w:r>
            <w:proofErr w:type="spellEnd"/>
            <w:r>
              <w:t xml:space="preserve"> at 899 </w:t>
            </w:r>
            <w:proofErr w:type="spellStart"/>
            <w:r>
              <w:t>MHz.</w:t>
            </w:r>
            <w:proofErr w:type="spellEnd"/>
            <w:r>
              <w:t xml:space="preserve">  No A-MPR is allowed.</w:t>
            </w:r>
          </w:p>
        </w:tc>
      </w:tr>
    </w:tbl>
    <w:p w14:paraId="3D1DA3FD" w14:textId="77777777" w:rsidR="00A92C83" w:rsidRDefault="00A92C83"/>
    <w:p w14:paraId="3D1DA3FE" w14:textId="77777777" w:rsidR="00A92C83" w:rsidRDefault="00B809E9">
      <w:pPr>
        <w:pStyle w:val="Heading2"/>
      </w:pPr>
      <w:r>
        <w:rPr>
          <w:rFonts w:hint="eastAsia"/>
        </w:rPr>
        <w:t>Open issues</w:t>
      </w:r>
      <w:r>
        <w:t xml:space="preserve"> summary</w:t>
      </w:r>
    </w:p>
    <w:p w14:paraId="3D1DA3FF" w14:textId="77777777" w:rsidR="00A92C83" w:rsidRDefault="00B809E9">
      <w:pPr>
        <w:pStyle w:val="Heading3"/>
        <w:rPr>
          <w:sz w:val="24"/>
          <w:szCs w:val="16"/>
        </w:rPr>
      </w:pPr>
      <w:r>
        <w:rPr>
          <w:sz w:val="24"/>
          <w:szCs w:val="16"/>
        </w:rPr>
        <w:t>Sub-topic 1-1</w:t>
      </w:r>
    </w:p>
    <w:p w14:paraId="3D1DA400" w14:textId="77777777" w:rsidR="00A92C83" w:rsidRDefault="00B809E9">
      <w:pPr>
        <w:rPr>
          <w:b/>
          <w:color w:val="0070C0"/>
          <w:u w:val="single"/>
          <w:lang w:eastAsia="ko-KR"/>
        </w:rPr>
      </w:pPr>
      <w:r>
        <w:rPr>
          <w:b/>
          <w:color w:val="0070C0"/>
          <w:u w:val="single"/>
          <w:lang w:eastAsia="ko-KR"/>
        </w:rPr>
        <w:t>Issue 1-1: Channel numbering</w:t>
      </w:r>
    </w:p>
    <w:p w14:paraId="3D1DA401" w14:textId="77777777" w:rsidR="00A92C83" w:rsidRDefault="00B809E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1DA402" w14:textId="77777777" w:rsidR="00A92C83" w:rsidRDefault="00B809E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All channel numbers across the band are specified for 3 MHz channels (R4-2305355, ZTE)</w:t>
      </w:r>
    </w:p>
    <w:p w14:paraId="3D1DA403" w14:textId="77777777" w:rsidR="00A92C83" w:rsidRDefault="00B809E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Only 3 MHz channel </w:t>
      </w:r>
      <w:proofErr w:type="spellStart"/>
      <w:r>
        <w:rPr>
          <w:rFonts w:eastAsia="SimSun"/>
          <w:color w:val="0070C0"/>
          <w:szCs w:val="24"/>
          <w:lang w:eastAsia="zh-CN"/>
        </w:rPr>
        <w:t>centered</w:t>
      </w:r>
      <w:proofErr w:type="spellEnd"/>
      <w:r>
        <w:rPr>
          <w:rFonts w:eastAsia="SimSun"/>
          <w:color w:val="0070C0"/>
          <w:szCs w:val="24"/>
          <w:lang w:eastAsia="zh-CN"/>
        </w:rPr>
        <w:t xml:space="preserve"> at 899 MHz is specified (R4-2305821, Qualcomm)</w:t>
      </w:r>
    </w:p>
    <w:p w14:paraId="3D1DA404" w14:textId="77777777" w:rsidR="00A92C83" w:rsidRDefault="00B809E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1DA405" w14:textId="77777777" w:rsidR="00A92C83" w:rsidRDefault="00B809E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Discuss any channel number restrictions for 3 MHz LTE.  </w:t>
      </w:r>
    </w:p>
    <w:p w14:paraId="3D1DA406" w14:textId="77777777" w:rsidR="00A92C83" w:rsidRDefault="00B809E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Also, comments are welcomed for channel number restrictions (if any) for 1.4 MHz LTE as well as 3.75 kHz and 15 kHz NB1 and NB2.</w:t>
      </w:r>
    </w:p>
    <w:p w14:paraId="3D1DA407" w14:textId="77777777" w:rsidR="00A92C83" w:rsidRDefault="00A92C83">
      <w:pPr>
        <w:rPr>
          <w:i/>
          <w:color w:val="0070C0"/>
          <w:lang w:eastAsia="zh-CN"/>
        </w:rPr>
      </w:pPr>
    </w:p>
    <w:p w14:paraId="3D1DA408" w14:textId="77777777" w:rsidR="00A92C83" w:rsidRDefault="00B809E9">
      <w:pPr>
        <w:pStyle w:val="Heading3"/>
        <w:rPr>
          <w:sz w:val="24"/>
          <w:szCs w:val="16"/>
        </w:rPr>
      </w:pPr>
      <w:r>
        <w:rPr>
          <w:sz w:val="24"/>
          <w:szCs w:val="16"/>
        </w:rPr>
        <w:t>Sub-topic 1-2</w:t>
      </w:r>
    </w:p>
    <w:p w14:paraId="3D1DA409" w14:textId="77777777" w:rsidR="00A92C83" w:rsidRDefault="00B809E9">
      <w:pPr>
        <w:rPr>
          <w:b/>
          <w:color w:val="0070C0"/>
          <w:u w:val="single"/>
          <w:lang w:eastAsia="ko-KR"/>
        </w:rPr>
      </w:pPr>
      <w:r>
        <w:rPr>
          <w:b/>
          <w:color w:val="0070C0"/>
          <w:u w:val="single"/>
          <w:lang w:eastAsia="ko-KR"/>
        </w:rPr>
        <w:t>Issue 1-2: UE coexistence</w:t>
      </w:r>
    </w:p>
    <w:p w14:paraId="3D1DA40A" w14:textId="77777777" w:rsidR="00A92C83" w:rsidRDefault="00B809E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D1DA40B" w14:textId="77777777" w:rsidR="00A92C83" w:rsidRDefault="00B809E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  No UE coexistence is specified, either from or to Band 106 (R4-2305355, ZTE)</w:t>
      </w:r>
    </w:p>
    <w:p w14:paraId="3D1DA40C" w14:textId="77777777" w:rsidR="00A92C83" w:rsidRDefault="00B809E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An emission limit of -30 dBm/MHz is specified for UE coexistence to protect the downlinks of Band 5 and Band 26 when the 3 MHz LTE channel is </w:t>
      </w:r>
      <w:proofErr w:type="spellStart"/>
      <w:r>
        <w:rPr>
          <w:rFonts w:eastAsia="SimSun"/>
          <w:color w:val="0070C0"/>
          <w:szCs w:val="24"/>
          <w:lang w:eastAsia="zh-CN"/>
        </w:rPr>
        <w:t>centered</w:t>
      </w:r>
      <w:proofErr w:type="spellEnd"/>
      <w:r>
        <w:rPr>
          <w:rFonts w:eastAsia="SimSun"/>
          <w:color w:val="0070C0"/>
          <w:szCs w:val="24"/>
          <w:lang w:eastAsia="zh-CN"/>
        </w:rPr>
        <w:t xml:space="preserve"> at 899 </w:t>
      </w:r>
      <w:proofErr w:type="spellStart"/>
      <w:r>
        <w:rPr>
          <w:rFonts w:eastAsia="SimSun"/>
          <w:color w:val="0070C0"/>
          <w:szCs w:val="24"/>
          <w:lang w:eastAsia="zh-CN"/>
        </w:rPr>
        <w:t>MHz.</w:t>
      </w:r>
      <w:proofErr w:type="spellEnd"/>
      <w:r>
        <w:rPr>
          <w:rFonts w:eastAsia="SimSun"/>
          <w:color w:val="0070C0"/>
          <w:szCs w:val="24"/>
          <w:lang w:eastAsia="zh-CN"/>
        </w:rPr>
        <w:t xml:space="preserve">  No A-MPR is allowed.  (R4-2305821, Qualcomm)</w:t>
      </w:r>
    </w:p>
    <w:p w14:paraId="3D1DA40D" w14:textId="77777777" w:rsidR="00A92C83" w:rsidRDefault="00B809E9">
      <w:pPr>
        <w:pStyle w:val="ListParagraph"/>
        <w:numPr>
          <w:ilvl w:val="1"/>
          <w:numId w:val="2"/>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Other, please </w:t>
      </w:r>
      <w:proofErr w:type="gramStart"/>
      <w:r>
        <w:rPr>
          <w:rFonts w:eastAsia="SimSun"/>
          <w:color w:val="0070C0"/>
          <w:szCs w:val="24"/>
          <w:lang w:eastAsia="zh-CN"/>
        </w:rPr>
        <w:t>specify</w:t>
      </w:r>
      <w:proofErr w:type="gramEnd"/>
    </w:p>
    <w:p w14:paraId="3D1DA40E" w14:textId="77777777" w:rsidR="00A92C83" w:rsidRDefault="00B809E9">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1DA40F" w14:textId="77777777" w:rsidR="00A92C83" w:rsidRDefault="00B809E9">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D1DA410" w14:textId="77777777" w:rsidR="00A92C83" w:rsidRDefault="00A92C83">
      <w:pPr>
        <w:rPr>
          <w:color w:val="0070C0"/>
          <w:lang w:val="en-US" w:eastAsia="zh-CN"/>
        </w:rPr>
      </w:pPr>
    </w:p>
    <w:p w14:paraId="3D1DA411" w14:textId="77777777" w:rsidR="00A92C83" w:rsidRDefault="00B809E9">
      <w:pPr>
        <w:pStyle w:val="Heading2"/>
      </w:pPr>
      <w:r>
        <w:t>Companies</w:t>
      </w:r>
      <w:r>
        <w:rPr>
          <w:rFonts w:hint="eastAsia"/>
        </w:rPr>
        <w:t xml:space="preserve"> views</w:t>
      </w:r>
      <w:r>
        <w:t>’</w:t>
      </w:r>
      <w:r>
        <w:rPr>
          <w:rFonts w:hint="eastAsia"/>
        </w:rPr>
        <w:t xml:space="preserve"> collection for 1st round </w:t>
      </w:r>
    </w:p>
    <w:p w14:paraId="3D1DA412" w14:textId="77777777" w:rsidR="00A92C83" w:rsidRDefault="00B809E9">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A92C83" w14:paraId="3D1DA415" w14:textId="77777777">
        <w:tc>
          <w:tcPr>
            <w:tcW w:w="1236" w:type="dxa"/>
          </w:tcPr>
          <w:p w14:paraId="3D1DA413"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DA414"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Comments</w:t>
            </w:r>
          </w:p>
        </w:tc>
      </w:tr>
      <w:tr w:rsidR="00A92C83" w14:paraId="3D1DA419" w14:textId="77777777">
        <w:tc>
          <w:tcPr>
            <w:tcW w:w="1236" w:type="dxa"/>
          </w:tcPr>
          <w:p w14:paraId="3D1DA416"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1DA417"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18"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tc>
      </w:tr>
      <w:tr w:rsidR="00A92C83" w14:paraId="3D1DA41D" w14:textId="77777777">
        <w:tc>
          <w:tcPr>
            <w:tcW w:w="1236" w:type="dxa"/>
          </w:tcPr>
          <w:p w14:paraId="3D1DA41A"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3D1DA41B"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1</w:t>
            </w:r>
            <w:r>
              <w:rPr>
                <w:rFonts w:eastAsiaTheme="minorEastAsia"/>
                <w:color w:val="0070C0"/>
                <w:lang w:val="en-US" w:eastAsia="zh-CN"/>
              </w:rPr>
              <w:t>: Option 1</w:t>
            </w:r>
          </w:p>
          <w:p w14:paraId="3D1DA41C"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Option 3: We will provide A-MPR simulation results against multiple protection levels in next RAN4 meeting, hence we want to postpone decision by one meeting,</w:t>
            </w:r>
          </w:p>
        </w:tc>
      </w:tr>
      <w:tr w:rsidR="00A92C83" w14:paraId="3D1DA423" w14:textId="77777777">
        <w:tc>
          <w:tcPr>
            <w:tcW w:w="1236" w:type="dxa"/>
          </w:tcPr>
          <w:p w14:paraId="3D1DA41E" w14:textId="77777777" w:rsidR="00A92C83" w:rsidRDefault="00B809E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3D1DA41F"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20"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Option 2.  The FCC only envisioned 3 MHz channels centered at 899 MHz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reflected in the WF of R4-2303486.  In our view, the question is not whether the channel should be restricted but how to implement the restriction in the specification.  Channel numbering maybe by note “only EARFCN XXX is applicable to 3 MHz channels” is the most direct way to do this.</w:t>
            </w:r>
          </w:p>
          <w:p w14:paraId="3D1DA421"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22" w14:textId="77777777" w:rsidR="00A92C83" w:rsidRDefault="00B809E9">
            <w:pPr>
              <w:spacing w:after="120"/>
              <w:rPr>
                <w:rFonts w:eastAsiaTheme="minorEastAsia"/>
                <w:color w:val="0070C0"/>
                <w:lang w:val="en-US" w:eastAsia="zh-CN"/>
              </w:rPr>
            </w:pPr>
            <w:r>
              <w:rPr>
                <w:rFonts w:eastAsiaTheme="minorEastAsia"/>
                <w:color w:val="0070C0"/>
                <w:lang w:val="en-US" w:eastAsia="zh-CN"/>
              </w:rPr>
              <w:t>We support option 2 based on our measurements, but we welcome results from other companies in the next meeting.</w:t>
            </w:r>
          </w:p>
        </w:tc>
      </w:tr>
      <w:tr w:rsidR="00A92C83" w14:paraId="3D1DA427" w14:textId="77777777">
        <w:tc>
          <w:tcPr>
            <w:tcW w:w="1236" w:type="dxa"/>
          </w:tcPr>
          <w:p w14:paraId="3D1DA424" w14:textId="77777777" w:rsidR="00A92C83" w:rsidRDefault="00B809E9">
            <w:pPr>
              <w:spacing w:after="120"/>
              <w:rPr>
                <w:rFonts w:eastAsiaTheme="minorEastAsia"/>
                <w:color w:val="0070C0"/>
                <w:lang w:val="en-US" w:eastAsia="zh-CN"/>
              </w:rPr>
            </w:pPr>
            <w:r>
              <w:rPr>
                <w:rFonts w:eastAsiaTheme="minorEastAsia"/>
                <w:color w:val="0070C0"/>
                <w:lang w:val="en-US" w:eastAsia="zh-CN"/>
              </w:rPr>
              <w:t>Murata</w:t>
            </w:r>
          </w:p>
        </w:tc>
        <w:tc>
          <w:tcPr>
            <w:tcW w:w="8395" w:type="dxa"/>
          </w:tcPr>
          <w:p w14:paraId="3D1DA425"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26" w14:textId="77777777" w:rsidR="00A92C83" w:rsidRDefault="00B809E9">
            <w:pPr>
              <w:spacing w:after="120"/>
              <w:rPr>
                <w:rFonts w:eastAsiaTheme="minorEastAsia"/>
                <w:color w:val="0070C0"/>
                <w:lang w:val="en-US" w:eastAsia="zh-CN"/>
              </w:rPr>
            </w:pPr>
            <w:r>
              <w:rPr>
                <w:rFonts w:eastAsiaTheme="minorEastAsia"/>
                <w:color w:val="0070C0"/>
                <w:lang w:val="en-US" w:eastAsia="zh-CN"/>
              </w:rPr>
              <w:t>Option 2 is reasonable, and supporting data can be provided next meeting to support this option. 3</w:t>
            </w:r>
            <w:r>
              <w:rPr>
                <w:rFonts w:eastAsiaTheme="minorEastAsia"/>
                <w:color w:val="0070C0"/>
                <w:vertAlign w:val="superscript"/>
                <w:lang w:val="en-US" w:eastAsia="zh-CN"/>
              </w:rPr>
              <w:t>rd</w:t>
            </w:r>
            <w:r>
              <w:rPr>
                <w:rFonts w:eastAsiaTheme="minorEastAsia"/>
                <w:color w:val="0070C0"/>
                <w:lang w:val="en-US" w:eastAsia="zh-CN"/>
              </w:rPr>
              <w:t xml:space="preserve"> order emissions do not come into play </w:t>
            </w:r>
            <w:r>
              <w:rPr>
                <w:rFonts w:eastAsiaTheme="minorEastAsia"/>
                <w:b/>
                <w:bCs/>
                <w:color w:val="0070C0"/>
                <w:lang w:val="en-US" w:eastAsia="zh-CN"/>
              </w:rPr>
              <w:t>when CBW is restricted to 3MHz operation</w:t>
            </w:r>
            <w:r>
              <w:rPr>
                <w:rFonts w:eastAsiaTheme="minorEastAsia"/>
                <w:color w:val="0070C0"/>
                <w:lang w:val="en-US" w:eastAsia="zh-CN"/>
              </w:rPr>
              <w:t xml:space="preserve"> per the FCC requirement. ΔFOOB does extend into band5/26, and the suggested compromised limit to [-30] dBm/MHz from 891.5 to 894MHz is sufficient to cover the composite CIM5 and ACLR2 effect with no additional back-off or AMPR.</w:t>
            </w:r>
          </w:p>
        </w:tc>
      </w:tr>
      <w:tr w:rsidR="00A92C83" w14:paraId="3D1DA42D" w14:textId="77777777">
        <w:tc>
          <w:tcPr>
            <w:tcW w:w="1236" w:type="dxa"/>
          </w:tcPr>
          <w:p w14:paraId="3D1DA428"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1DA429"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2A"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 xml:space="preserve">Option 1. All channel numbers across the band should be specified. To clarify only 3 MHz channel centered at 899 MHz is specified, maybe we can note like </w:t>
            </w:r>
            <w:proofErr w:type="spellStart"/>
            <w:r>
              <w:rPr>
                <w:rFonts w:eastAsiaTheme="minorEastAsia" w:hint="eastAsia"/>
                <w:color w:val="0070C0"/>
                <w:lang w:val="en-US" w:eastAsia="zh-CN"/>
              </w:rPr>
              <w:t>Qualcomn</w:t>
            </w:r>
            <w:proofErr w:type="spellEnd"/>
            <w:r>
              <w:rPr>
                <w:rFonts w:eastAsiaTheme="minorEastAsia" w:hint="eastAsia"/>
                <w:color w:val="0070C0"/>
                <w:lang w:val="en-US" w:eastAsia="zh-CN"/>
              </w:rPr>
              <w:t xml:space="preserve"> comments.</w:t>
            </w:r>
          </w:p>
          <w:p w14:paraId="3D1DA42B"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2C"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Option 2 and 3 are ok for us.</w:t>
            </w:r>
          </w:p>
        </w:tc>
      </w:tr>
      <w:tr w:rsidR="00A92C83" w14:paraId="3D1DA434" w14:textId="77777777">
        <w:tc>
          <w:tcPr>
            <w:tcW w:w="1236" w:type="dxa"/>
          </w:tcPr>
          <w:p w14:paraId="3D1DA42E" w14:textId="77777777" w:rsidR="00A92C83" w:rsidRDefault="00B809E9">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p>
        </w:tc>
        <w:tc>
          <w:tcPr>
            <w:tcW w:w="8395" w:type="dxa"/>
          </w:tcPr>
          <w:p w14:paraId="3D1DA42F"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30" w14:textId="77777777" w:rsidR="00A92C83" w:rsidRDefault="00B809E9">
            <w:pPr>
              <w:spacing w:after="120"/>
              <w:rPr>
                <w:rFonts w:eastAsiaTheme="minorEastAsia"/>
                <w:color w:val="0070C0"/>
                <w:lang w:val="en-US" w:eastAsia="zh-CN"/>
              </w:rPr>
            </w:pPr>
            <w:r>
              <w:rPr>
                <w:rFonts w:eastAsiaTheme="minorEastAsia"/>
                <w:color w:val="0070C0"/>
                <w:lang w:val="en-US" w:eastAsia="zh-CN"/>
              </w:rPr>
              <w:lastRenderedPageBreak/>
              <w:t xml:space="preserve">Option 2 or 1 with the following exceptions.  Due to current FCC allocations of narrowband communications in the adjacent bands, the 3 MHz center channel is by default 899 MHz, it currently cannot be any other value.  In the future, if further clearing happens from 896-875.5 MHz and 900.5-901 MHz then the 3 MHz center could be placed within the 896-901 MHz allocation.  We are OK with option 2 with the ability to select other EARFCN when/if the band gets cleared. </w:t>
            </w:r>
          </w:p>
          <w:p w14:paraId="3D1DA431" w14:textId="77777777" w:rsidR="00A92C83" w:rsidRDefault="00B809E9">
            <w:pPr>
              <w:spacing w:after="120"/>
              <w:rPr>
                <w:rFonts w:eastAsiaTheme="minorEastAsia"/>
                <w:color w:val="0070C0"/>
                <w:lang w:val="en-US" w:eastAsia="zh-CN"/>
              </w:rPr>
            </w:pPr>
            <w:r>
              <w:rPr>
                <w:rFonts w:eastAsiaTheme="minorEastAsia"/>
                <w:color w:val="0070C0"/>
                <w:lang w:val="en-US" w:eastAsia="zh-CN"/>
              </w:rPr>
              <w:t>Due to channel clearing inconsistencies across the United States markets there needs to be channel number flexibility for a 1.4 MHz LTE or NB1 /NB2 center channel placements within the 3 MHz allocation.</w:t>
            </w:r>
          </w:p>
          <w:p w14:paraId="3D1DA432"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33"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Option2.  We have performed initial coexistence testing and the results are </w:t>
            </w:r>
            <w:proofErr w:type="gramStart"/>
            <w:r>
              <w:rPr>
                <w:rFonts w:eastAsiaTheme="minorEastAsia"/>
                <w:color w:val="0070C0"/>
                <w:lang w:val="en-US" w:eastAsia="zh-CN"/>
              </w:rPr>
              <w:t>similar to</w:t>
            </w:r>
            <w:proofErr w:type="gramEnd"/>
            <w:r>
              <w:rPr>
                <w:rFonts w:eastAsiaTheme="minorEastAsia"/>
                <w:color w:val="0070C0"/>
                <w:lang w:val="en-US" w:eastAsia="zh-CN"/>
              </w:rPr>
              <w:t xml:space="preserve"> what is reported in R4-2305821 by Qualcomm and Murata.  We agree with the proposed WF of an emission limit of -30 dBm/MHz stated in Option 2 is the best way forward.</w:t>
            </w:r>
          </w:p>
        </w:tc>
      </w:tr>
      <w:tr w:rsidR="00A92C83" w14:paraId="3D1DA43A" w14:textId="77777777">
        <w:tc>
          <w:tcPr>
            <w:tcW w:w="1236" w:type="dxa"/>
          </w:tcPr>
          <w:p w14:paraId="3D1DA435" w14:textId="77777777" w:rsidR="00A92C83" w:rsidRDefault="00B809E9">
            <w:pPr>
              <w:spacing w:after="120"/>
              <w:rPr>
                <w:rFonts w:eastAsiaTheme="minorEastAsia"/>
                <w:color w:val="0070C0"/>
                <w:lang w:val="en-US" w:eastAsia="zh-CN"/>
              </w:rPr>
            </w:pPr>
            <w:r>
              <w:rPr>
                <w:rFonts w:eastAsiaTheme="minorEastAsia"/>
                <w:color w:val="0070C0"/>
                <w:lang w:val="en-US" w:eastAsia="zh-CN"/>
              </w:rPr>
              <w:lastRenderedPageBreak/>
              <w:t>AT&amp;T</w:t>
            </w:r>
          </w:p>
        </w:tc>
        <w:tc>
          <w:tcPr>
            <w:tcW w:w="8395" w:type="dxa"/>
          </w:tcPr>
          <w:p w14:paraId="3D1DA436"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37" w14:textId="77777777" w:rsidR="00A92C83" w:rsidRDefault="00B809E9">
            <w:pPr>
              <w:spacing w:after="120"/>
              <w:rPr>
                <w:rFonts w:eastAsiaTheme="minorEastAsia"/>
                <w:color w:val="0070C0"/>
                <w:lang w:val="en-US" w:eastAsia="zh-CN"/>
              </w:rPr>
            </w:pPr>
            <w:r>
              <w:rPr>
                <w:rFonts w:eastAsiaTheme="minorEastAsia"/>
                <w:color w:val="0070C0"/>
                <w:lang w:val="en-US" w:eastAsia="zh-CN"/>
              </w:rPr>
              <w:t>Option 2.  This was the agreement in the WF in R4-2303486. We agree with QC’s proposed way to handle the restriction in the specification.</w:t>
            </w:r>
          </w:p>
          <w:p w14:paraId="3D1DA438"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39" w14:textId="77777777" w:rsidR="00A92C83" w:rsidRDefault="00B809E9">
            <w:pPr>
              <w:spacing w:after="120"/>
              <w:rPr>
                <w:rFonts w:eastAsiaTheme="minorEastAsia"/>
                <w:color w:val="0070C0"/>
                <w:lang w:val="en-US" w:eastAsia="zh-CN"/>
              </w:rPr>
            </w:pPr>
            <w:r>
              <w:rPr>
                <w:rFonts w:eastAsiaTheme="minorEastAsia"/>
                <w:color w:val="0070C0"/>
                <w:lang w:val="en-US" w:eastAsia="zh-CN"/>
              </w:rPr>
              <w:t>Option 3. Thanks to QC for their measurements at this meeting. We prefer to allow additional companies to present their results at the next meeting as already confirmed by Nokia.</w:t>
            </w:r>
          </w:p>
        </w:tc>
      </w:tr>
      <w:tr w:rsidR="00A92C83" w14:paraId="3D1DA440" w14:textId="77777777">
        <w:tc>
          <w:tcPr>
            <w:tcW w:w="1236" w:type="dxa"/>
          </w:tcPr>
          <w:p w14:paraId="3D1DA43B" w14:textId="77777777" w:rsidR="00A92C83" w:rsidRDefault="00B809E9">
            <w:pPr>
              <w:spacing w:after="120"/>
              <w:rPr>
                <w:rFonts w:eastAsiaTheme="minorEastAsia"/>
                <w:color w:val="0070C0"/>
                <w:lang w:val="en-US" w:eastAsia="zh-CN"/>
              </w:rPr>
            </w:pPr>
            <w:r>
              <w:rPr>
                <w:rFonts w:eastAsiaTheme="minorEastAsia"/>
                <w:color w:val="0070C0"/>
                <w:lang w:val="en-US" w:eastAsia="zh-CN"/>
              </w:rPr>
              <w:t>Ericsson</w:t>
            </w:r>
          </w:p>
        </w:tc>
        <w:tc>
          <w:tcPr>
            <w:tcW w:w="8395" w:type="dxa"/>
          </w:tcPr>
          <w:p w14:paraId="3D1DA43C"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3D"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Option 1 for the wideband channels in case further clearing happens, EARFCN cannot be added afterwards for a band number. </w:t>
            </w:r>
          </w:p>
          <w:p w14:paraId="3D1DA43E"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3F" w14:textId="77777777" w:rsidR="00A92C83" w:rsidRDefault="00B809E9">
            <w:pPr>
              <w:spacing w:after="120"/>
              <w:rPr>
                <w:rFonts w:eastAsiaTheme="minorEastAsia"/>
                <w:color w:val="0070C0"/>
                <w:lang w:val="en-US" w:eastAsia="zh-CN"/>
              </w:rPr>
            </w:pPr>
            <w:r>
              <w:rPr>
                <w:rFonts w:eastAsiaTheme="minorEastAsia"/>
                <w:color w:val="0070C0"/>
                <w:lang w:val="en-US" w:eastAsia="zh-CN"/>
              </w:rPr>
              <w:t>The -30 dBm/MHz should be considered further, the FCC limit of -13 dBm/MHz (RR Cat A spurious emissions) used as an argument is not intended for ensuring intra-system robust operations, if it were for this limit all UE-UE tables could be removed from the RAN4 specifications. The R&amp;O states "With this Report and Order, we provide a variety of 900 MHz users a new opportunity to leverage broadband capacity for more robust communication networks, especially for industries that provide crucial services to the American public." Applications with less risk of UE-UE interference?</w:t>
            </w:r>
          </w:p>
        </w:tc>
      </w:tr>
    </w:tbl>
    <w:p w14:paraId="3D1DA441" w14:textId="77777777" w:rsidR="00A92C83" w:rsidRDefault="00A92C83">
      <w:pPr>
        <w:rPr>
          <w:color w:val="0070C0"/>
          <w:lang w:val="en-US" w:eastAsia="zh-CN"/>
        </w:rPr>
      </w:pPr>
    </w:p>
    <w:p w14:paraId="3D1DA442" w14:textId="77777777" w:rsidR="00A92C83" w:rsidRDefault="00B809E9">
      <w:pPr>
        <w:pStyle w:val="Heading3"/>
        <w:rPr>
          <w:sz w:val="24"/>
          <w:szCs w:val="16"/>
        </w:rPr>
      </w:pPr>
      <w:r>
        <w:rPr>
          <w:sz w:val="24"/>
          <w:szCs w:val="16"/>
        </w:rPr>
        <w:t>CRs/TPs comments collection</w:t>
      </w:r>
    </w:p>
    <w:p w14:paraId="3D1DA443" w14:textId="77777777" w:rsidR="00A92C83" w:rsidRDefault="00B809E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92C83" w14:paraId="3D1DA446" w14:textId="77777777">
        <w:tc>
          <w:tcPr>
            <w:tcW w:w="1233" w:type="dxa"/>
          </w:tcPr>
          <w:p w14:paraId="3D1DA444"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D1DA445"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2C83" w14:paraId="3D1DA44A" w14:textId="77777777">
        <w:tc>
          <w:tcPr>
            <w:tcW w:w="1233" w:type="dxa"/>
            <w:vMerge w:val="restart"/>
          </w:tcPr>
          <w:p w14:paraId="3D1DA447" w14:textId="77777777" w:rsidR="00A92C83" w:rsidRDefault="00000000">
            <w:pPr>
              <w:spacing w:after="120"/>
              <w:rPr>
                <w:rFonts w:ascii="Arial" w:hAnsi="Arial" w:cs="Arial"/>
                <w:b/>
                <w:bCs/>
                <w:color w:val="0000FF"/>
                <w:sz w:val="16"/>
                <w:szCs w:val="16"/>
                <w:u w:val="single"/>
              </w:rPr>
            </w:pPr>
            <w:hyperlink r:id="rId13" w:tgtFrame="_parent" w:history="1">
              <w:r w:rsidR="00B809E9">
                <w:rPr>
                  <w:rStyle w:val="Hyperlink"/>
                  <w:rFonts w:ascii="Arial" w:hAnsi="Arial" w:cs="Arial"/>
                  <w:b/>
                  <w:bCs/>
                  <w:sz w:val="16"/>
                  <w:szCs w:val="16"/>
                </w:rPr>
                <w:t>R4-2305121</w:t>
              </w:r>
            </w:hyperlink>
          </w:p>
          <w:p w14:paraId="3D1DA448" w14:textId="77777777" w:rsidR="00A92C83" w:rsidRDefault="00B809E9">
            <w:pPr>
              <w:spacing w:after="120"/>
              <w:rPr>
                <w:rFonts w:eastAsiaTheme="minorEastAsia"/>
                <w:color w:val="0070C0"/>
                <w:lang w:val="en-US" w:eastAsia="zh-CN"/>
              </w:rPr>
            </w:pPr>
            <w:r>
              <w:rPr>
                <w:lang w:val="en-US" w:eastAsia="zh-CN"/>
              </w:rPr>
              <w:t xml:space="preserve">draft </w:t>
            </w:r>
            <w:r>
              <w:rPr>
                <w:rFonts w:eastAsia="Times New Roman"/>
              </w:rPr>
              <w:t>CR to TS 3</w:t>
            </w:r>
            <w:r>
              <w:rPr>
                <w:lang w:val="en-US" w:eastAsia="zh-CN"/>
              </w:rPr>
              <w:t>6</w:t>
            </w:r>
            <w:r>
              <w:rPr>
                <w:rFonts w:eastAsia="Times New Roman"/>
              </w:rPr>
              <w:t>.133</w:t>
            </w:r>
          </w:p>
        </w:tc>
        <w:tc>
          <w:tcPr>
            <w:tcW w:w="8398" w:type="dxa"/>
          </w:tcPr>
          <w:p w14:paraId="3D1DA449"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OK</w:t>
            </w:r>
          </w:p>
        </w:tc>
      </w:tr>
      <w:tr w:rsidR="00A92C83" w14:paraId="3D1DA44D" w14:textId="77777777">
        <w:tc>
          <w:tcPr>
            <w:tcW w:w="1233" w:type="dxa"/>
            <w:vMerge/>
          </w:tcPr>
          <w:p w14:paraId="3D1DA44B" w14:textId="77777777" w:rsidR="00A92C83" w:rsidRDefault="00A92C83">
            <w:pPr>
              <w:spacing w:after="120"/>
              <w:rPr>
                <w:rFonts w:eastAsiaTheme="minorEastAsia"/>
                <w:color w:val="0070C0"/>
                <w:lang w:val="en-US" w:eastAsia="zh-CN"/>
              </w:rPr>
            </w:pPr>
          </w:p>
        </w:tc>
        <w:tc>
          <w:tcPr>
            <w:tcW w:w="8398" w:type="dxa"/>
          </w:tcPr>
          <w:p w14:paraId="3D1DA44C"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450" w14:textId="77777777">
        <w:tc>
          <w:tcPr>
            <w:tcW w:w="1233" w:type="dxa"/>
            <w:vMerge/>
          </w:tcPr>
          <w:p w14:paraId="3D1DA44E" w14:textId="77777777" w:rsidR="00A92C83" w:rsidRDefault="00A92C83">
            <w:pPr>
              <w:spacing w:after="120"/>
              <w:rPr>
                <w:rFonts w:eastAsiaTheme="minorEastAsia"/>
                <w:color w:val="0070C0"/>
                <w:lang w:val="en-US" w:eastAsia="zh-CN"/>
              </w:rPr>
            </w:pPr>
          </w:p>
        </w:tc>
        <w:tc>
          <w:tcPr>
            <w:tcW w:w="8398" w:type="dxa"/>
          </w:tcPr>
          <w:p w14:paraId="3D1DA44F" w14:textId="77777777" w:rsidR="00A92C83" w:rsidRDefault="00A92C83">
            <w:pPr>
              <w:spacing w:after="120"/>
              <w:rPr>
                <w:rFonts w:eastAsiaTheme="minorEastAsia"/>
                <w:color w:val="0070C0"/>
                <w:lang w:val="en-US" w:eastAsia="zh-CN"/>
              </w:rPr>
            </w:pPr>
          </w:p>
        </w:tc>
      </w:tr>
      <w:tr w:rsidR="00A92C83" w14:paraId="3D1DA454" w14:textId="77777777">
        <w:tc>
          <w:tcPr>
            <w:tcW w:w="1233" w:type="dxa"/>
            <w:vMerge w:val="restart"/>
          </w:tcPr>
          <w:p w14:paraId="3D1DA451" w14:textId="77777777" w:rsidR="00A92C83" w:rsidRDefault="00000000">
            <w:pPr>
              <w:spacing w:after="120"/>
              <w:rPr>
                <w:rFonts w:ascii="Arial" w:hAnsi="Arial" w:cs="Arial"/>
                <w:b/>
                <w:bCs/>
                <w:color w:val="0000FF"/>
                <w:sz w:val="16"/>
                <w:szCs w:val="16"/>
                <w:u w:val="single"/>
              </w:rPr>
            </w:pPr>
            <w:hyperlink r:id="rId14" w:tgtFrame="_parent" w:history="1">
              <w:r w:rsidR="00B809E9">
                <w:rPr>
                  <w:rStyle w:val="Hyperlink"/>
                  <w:rFonts w:ascii="Arial" w:hAnsi="Arial" w:cs="Arial"/>
                  <w:b/>
                  <w:bCs/>
                  <w:sz w:val="16"/>
                  <w:szCs w:val="16"/>
                </w:rPr>
                <w:t>R4-2305355</w:t>
              </w:r>
            </w:hyperlink>
          </w:p>
          <w:p w14:paraId="3D1DA452" w14:textId="77777777" w:rsidR="00A92C83" w:rsidRDefault="00B809E9">
            <w:pPr>
              <w:spacing w:after="120"/>
              <w:rPr>
                <w:rFonts w:eastAsiaTheme="minorEastAsia"/>
                <w:color w:val="0070C0"/>
                <w:lang w:val="en-US" w:eastAsia="zh-CN"/>
              </w:rPr>
            </w:pPr>
            <w:r>
              <w:rPr>
                <w:rFonts w:hint="eastAsia"/>
                <w:lang w:val="en-US" w:eastAsia="zh-CN"/>
              </w:rPr>
              <w:t>draft CR to TS36.101</w:t>
            </w:r>
          </w:p>
        </w:tc>
        <w:tc>
          <w:tcPr>
            <w:tcW w:w="8398" w:type="dxa"/>
          </w:tcPr>
          <w:p w14:paraId="3D1DA453"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Nokia: We should comeback in next meeting due to </w:t>
            </w:r>
            <w:proofErr w:type="gramStart"/>
            <w:r>
              <w:rPr>
                <w:rFonts w:eastAsiaTheme="minorEastAsia"/>
                <w:color w:val="0070C0"/>
                <w:lang w:val="en-US" w:eastAsia="zh-CN"/>
              </w:rPr>
              <w:t>sub topic</w:t>
            </w:r>
            <w:proofErr w:type="gramEnd"/>
            <w:r>
              <w:rPr>
                <w:rFonts w:eastAsiaTheme="minorEastAsia"/>
                <w:color w:val="0070C0"/>
                <w:lang w:val="en-US" w:eastAsia="zh-CN"/>
              </w:rPr>
              <w:t xml:space="preserve"> 1-2.</w:t>
            </w:r>
          </w:p>
        </w:tc>
      </w:tr>
      <w:tr w:rsidR="00A92C83" w14:paraId="3D1DA457" w14:textId="77777777">
        <w:tc>
          <w:tcPr>
            <w:tcW w:w="1233" w:type="dxa"/>
            <w:vMerge/>
          </w:tcPr>
          <w:p w14:paraId="3D1DA455" w14:textId="77777777" w:rsidR="00A92C83" w:rsidRDefault="00A92C83">
            <w:pPr>
              <w:spacing w:after="120"/>
              <w:rPr>
                <w:rFonts w:eastAsiaTheme="minorEastAsia"/>
                <w:color w:val="0070C0"/>
                <w:lang w:val="en-US" w:eastAsia="zh-CN"/>
              </w:rPr>
            </w:pPr>
          </w:p>
        </w:tc>
        <w:tc>
          <w:tcPr>
            <w:tcW w:w="8398" w:type="dxa"/>
          </w:tcPr>
          <w:p w14:paraId="3D1DA456"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Qualcomm:  The CR is incomplete.  </w:t>
            </w:r>
          </w:p>
        </w:tc>
      </w:tr>
      <w:tr w:rsidR="00A92C83" w14:paraId="3D1DA45A" w14:textId="77777777">
        <w:tc>
          <w:tcPr>
            <w:tcW w:w="1233" w:type="dxa"/>
            <w:vMerge/>
          </w:tcPr>
          <w:p w14:paraId="3D1DA458" w14:textId="77777777" w:rsidR="00A92C83" w:rsidRDefault="00A92C83">
            <w:pPr>
              <w:spacing w:after="120"/>
              <w:rPr>
                <w:rFonts w:eastAsiaTheme="minorEastAsia"/>
                <w:color w:val="0070C0"/>
                <w:lang w:val="en-US" w:eastAsia="zh-CN"/>
              </w:rPr>
            </w:pPr>
          </w:p>
        </w:tc>
        <w:tc>
          <w:tcPr>
            <w:tcW w:w="8398" w:type="dxa"/>
          </w:tcPr>
          <w:p w14:paraId="3D1DA459" w14:textId="77777777" w:rsidR="00A92C83" w:rsidRDefault="00B809E9">
            <w:pPr>
              <w:spacing w:after="120"/>
              <w:rPr>
                <w:rFonts w:eastAsiaTheme="minorEastAsia"/>
                <w:color w:val="0070C0"/>
                <w:lang w:val="en-US" w:eastAsia="zh-CN"/>
              </w:rPr>
            </w:pPr>
            <w:r>
              <w:rPr>
                <w:rFonts w:eastAsiaTheme="minorEastAsia"/>
                <w:color w:val="0070C0"/>
                <w:lang w:val="en-US" w:eastAsia="zh-CN"/>
              </w:rPr>
              <w:t>AT&amp;T: Agree with Nokia that we should comeback to this at the next meeting.</w:t>
            </w:r>
          </w:p>
        </w:tc>
      </w:tr>
    </w:tbl>
    <w:p w14:paraId="3D1DA45B" w14:textId="77777777" w:rsidR="00A92C83" w:rsidRDefault="00A92C83">
      <w:pPr>
        <w:rPr>
          <w:color w:val="0070C0"/>
          <w:lang w:val="en-US" w:eastAsia="zh-CN"/>
        </w:rPr>
      </w:pPr>
    </w:p>
    <w:p w14:paraId="3D1DA45C" w14:textId="77777777" w:rsidR="00A92C83" w:rsidRDefault="00B809E9">
      <w:pPr>
        <w:pStyle w:val="Heading2"/>
      </w:pPr>
      <w:r>
        <w:lastRenderedPageBreak/>
        <w:t>Summary</w:t>
      </w:r>
      <w:r>
        <w:rPr>
          <w:rFonts w:hint="eastAsia"/>
        </w:rPr>
        <w:t xml:space="preserve"> for 1st round </w:t>
      </w:r>
    </w:p>
    <w:p w14:paraId="3D1DA45D" w14:textId="77777777" w:rsidR="00A92C83" w:rsidRDefault="00B809E9">
      <w:pPr>
        <w:pStyle w:val="Heading3"/>
        <w:rPr>
          <w:sz w:val="24"/>
          <w:szCs w:val="16"/>
        </w:rPr>
      </w:pPr>
      <w:r>
        <w:rPr>
          <w:sz w:val="24"/>
          <w:szCs w:val="16"/>
        </w:rPr>
        <w:t xml:space="preserve">Open issues </w:t>
      </w:r>
    </w:p>
    <w:p w14:paraId="3D1DA45E" w14:textId="77777777" w:rsidR="00A92C83" w:rsidRDefault="00B809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4"/>
        <w:gridCol w:w="8407"/>
      </w:tblGrid>
      <w:tr w:rsidR="00A92C83" w14:paraId="3D1DA461" w14:textId="77777777">
        <w:tc>
          <w:tcPr>
            <w:tcW w:w="1242" w:type="dxa"/>
          </w:tcPr>
          <w:p w14:paraId="3D1DA45F" w14:textId="77777777" w:rsidR="00A92C83" w:rsidRDefault="00A92C83">
            <w:pPr>
              <w:rPr>
                <w:rFonts w:eastAsiaTheme="minorEastAsia"/>
                <w:b/>
                <w:bCs/>
                <w:color w:val="0070C0"/>
                <w:lang w:val="en-US" w:eastAsia="zh-CN"/>
              </w:rPr>
            </w:pPr>
          </w:p>
        </w:tc>
        <w:tc>
          <w:tcPr>
            <w:tcW w:w="8615" w:type="dxa"/>
          </w:tcPr>
          <w:p w14:paraId="3D1DA460" w14:textId="77777777" w:rsidR="00A92C83" w:rsidRDefault="00B809E9">
            <w:pPr>
              <w:rPr>
                <w:rFonts w:eastAsiaTheme="minorEastAsia"/>
                <w:b/>
                <w:bCs/>
                <w:color w:val="0070C0"/>
                <w:lang w:val="en-US" w:eastAsia="zh-CN"/>
              </w:rPr>
            </w:pPr>
            <w:r>
              <w:rPr>
                <w:rFonts w:eastAsiaTheme="minorEastAsia"/>
                <w:b/>
                <w:bCs/>
                <w:color w:val="0070C0"/>
                <w:lang w:val="en-US" w:eastAsia="zh-CN"/>
              </w:rPr>
              <w:t xml:space="preserve">Status summary </w:t>
            </w:r>
          </w:p>
        </w:tc>
      </w:tr>
      <w:tr w:rsidR="00A92C83" w14:paraId="3D1DA46E" w14:textId="77777777">
        <w:tc>
          <w:tcPr>
            <w:tcW w:w="1242" w:type="dxa"/>
          </w:tcPr>
          <w:p w14:paraId="3D1DA462" w14:textId="77777777" w:rsidR="00A92C83" w:rsidRDefault="00B809E9">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D1DA463" w14:textId="77777777" w:rsidR="00A92C83" w:rsidRDefault="00B809E9">
            <w:pPr>
              <w:rPr>
                <w:rFonts w:eastAsiaTheme="minorEastAsia"/>
                <w:i/>
                <w:color w:val="0070C0"/>
                <w:lang w:val="en-US" w:eastAsia="zh-CN"/>
              </w:rPr>
            </w:pPr>
            <w:r>
              <w:rPr>
                <w:rFonts w:eastAsiaTheme="minorEastAsia" w:hint="eastAsia"/>
                <w:i/>
                <w:color w:val="0070C0"/>
                <w:lang w:val="en-US" w:eastAsia="zh-CN"/>
              </w:rPr>
              <w:t>Tentative agreements:</w:t>
            </w:r>
          </w:p>
          <w:p w14:paraId="3D1DA464"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65" w14:textId="77777777" w:rsidR="00A92C83" w:rsidRDefault="00B809E9">
            <w:pPr>
              <w:spacing w:after="120"/>
              <w:rPr>
                <w:rFonts w:eastAsiaTheme="minorEastAsia"/>
                <w:color w:val="0070C0"/>
                <w:lang w:val="en-US" w:eastAsia="zh-CN"/>
              </w:rPr>
            </w:pPr>
            <w:r>
              <w:rPr>
                <w:rFonts w:eastAsiaTheme="minorEastAsia"/>
                <w:color w:val="0070C0"/>
                <w:lang w:val="en-US" w:eastAsia="zh-CN"/>
              </w:rPr>
              <w:t>All EARFCN channel numbers are added to the specification.  A note is also added to indicate a restriction to 899 MHz for 3 MHz channel bandwidth.</w:t>
            </w:r>
          </w:p>
          <w:p w14:paraId="3D1DA466" w14:textId="77777777" w:rsidR="00A92C83" w:rsidRDefault="00B809E9">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67" w14:textId="77777777" w:rsidR="00A92C83" w:rsidRDefault="00B809E9">
            <w:pPr>
              <w:rPr>
                <w:rFonts w:eastAsiaTheme="minorEastAsia"/>
                <w:iCs/>
                <w:color w:val="0070C0"/>
                <w:lang w:val="en-US" w:eastAsia="zh-CN"/>
              </w:rPr>
            </w:pPr>
            <w:r>
              <w:rPr>
                <w:rFonts w:eastAsiaTheme="minorEastAsia"/>
                <w:iCs/>
                <w:color w:val="0070C0"/>
                <w:lang w:val="en-US" w:eastAsia="zh-CN"/>
              </w:rPr>
              <w:t>-30 dBm/MHz protection with no A-MPR for the 3 MHz channel at 899 MHz is one option, but companies requested more time to conduct further studies.</w:t>
            </w:r>
          </w:p>
          <w:p w14:paraId="3D1DA468" w14:textId="77777777" w:rsidR="00A92C83" w:rsidRDefault="00B809E9">
            <w:pPr>
              <w:rPr>
                <w:rFonts w:eastAsiaTheme="minorEastAsia"/>
                <w:i/>
                <w:color w:val="0070C0"/>
                <w:lang w:val="en-US" w:eastAsia="zh-CN"/>
              </w:rPr>
            </w:pPr>
            <w:r>
              <w:rPr>
                <w:rFonts w:eastAsiaTheme="minorEastAsia" w:hint="eastAsia"/>
                <w:i/>
                <w:color w:val="0070C0"/>
                <w:lang w:val="en-US" w:eastAsia="zh-CN"/>
              </w:rPr>
              <w:t>Candidate options:</w:t>
            </w:r>
          </w:p>
          <w:p w14:paraId="3D1DA469" w14:textId="77777777" w:rsidR="00A92C83" w:rsidRDefault="00B809E9">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p w14:paraId="3D1DA46A"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w:t>
            </w:r>
          </w:p>
          <w:p w14:paraId="3D1DA46B"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Work on a note to restrict the 3 MHz channel placement to 899 </w:t>
            </w:r>
            <w:proofErr w:type="spellStart"/>
            <w:r>
              <w:rPr>
                <w:rFonts w:eastAsiaTheme="minorEastAsia"/>
                <w:color w:val="0070C0"/>
                <w:lang w:val="en-US" w:eastAsia="zh-CN"/>
              </w:rPr>
              <w:t>MHz.</w:t>
            </w:r>
            <w:proofErr w:type="spellEnd"/>
            <w:r>
              <w:rPr>
                <w:rFonts w:eastAsiaTheme="minorEastAsia"/>
                <w:color w:val="0070C0"/>
                <w:lang w:val="en-US" w:eastAsia="zh-CN"/>
              </w:rPr>
              <w:t xml:space="preserve">  One suggestion is “In the present version of the specification, only EARFCN XXX is applicable for 3 MHz channels”.  Comments and modifications are welcomed.  Is it the common understanding that this same note will be implemented in both the BS and UE specifications?</w:t>
            </w:r>
          </w:p>
          <w:p w14:paraId="3D1DA46C" w14:textId="77777777" w:rsidR="00A92C83" w:rsidRDefault="00B809E9">
            <w:pPr>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2:</w:t>
            </w:r>
            <w:r>
              <w:rPr>
                <w:rFonts w:eastAsiaTheme="minorEastAsia"/>
                <w:color w:val="0070C0"/>
                <w:lang w:val="en-US" w:eastAsia="zh-CN"/>
              </w:rPr>
              <w:t xml:space="preserve"> UE coexistence</w:t>
            </w:r>
          </w:p>
          <w:p w14:paraId="3D1DA46D" w14:textId="77777777" w:rsidR="00A92C83" w:rsidRDefault="00B809E9">
            <w:pPr>
              <w:rPr>
                <w:rFonts w:eastAsiaTheme="minorEastAsia"/>
                <w:color w:val="0070C0"/>
                <w:lang w:val="en-US" w:eastAsia="zh-CN"/>
              </w:rPr>
            </w:pPr>
            <w:r>
              <w:rPr>
                <w:rFonts w:eastAsiaTheme="minorEastAsia"/>
                <w:color w:val="0070C0"/>
                <w:lang w:val="en-US" w:eastAsia="zh-CN"/>
              </w:rPr>
              <w:t>Wait for further studies to be presented at the next meeting.</w:t>
            </w:r>
          </w:p>
        </w:tc>
      </w:tr>
    </w:tbl>
    <w:p w14:paraId="3D1DA46F" w14:textId="77777777" w:rsidR="00A92C83" w:rsidRDefault="00A92C83">
      <w:pPr>
        <w:rPr>
          <w:i/>
          <w:color w:val="0070C0"/>
          <w:lang w:val="en-US" w:eastAsia="zh-CN"/>
        </w:rPr>
      </w:pPr>
    </w:p>
    <w:p w14:paraId="3D1DA470" w14:textId="77777777" w:rsidR="00A92C83" w:rsidRDefault="00A92C83">
      <w:pPr>
        <w:rPr>
          <w:i/>
          <w:color w:val="0070C0"/>
          <w:lang w:eastAsia="zh-CN"/>
        </w:rPr>
      </w:pPr>
    </w:p>
    <w:p w14:paraId="3D1DA471" w14:textId="77777777" w:rsidR="00A92C83" w:rsidRDefault="00B809E9">
      <w:pPr>
        <w:pStyle w:val="Heading3"/>
        <w:rPr>
          <w:sz w:val="24"/>
          <w:szCs w:val="16"/>
        </w:rPr>
      </w:pPr>
      <w:r>
        <w:rPr>
          <w:sz w:val="24"/>
          <w:szCs w:val="16"/>
        </w:rPr>
        <w:t>CRs/TPs</w:t>
      </w:r>
    </w:p>
    <w:p w14:paraId="3D1DA472" w14:textId="77777777" w:rsidR="00A92C83" w:rsidRDefault="00B809E9">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w:t>
      </w:r>
      <w:proofErr w:type="gramStart"/>
      <w:r>
        <w:rPr>
          <w:i/>
          <w:color w:val="0070C0"/>
          <w:lang w:val="en-US" w:eastAsia="zh-CN"/>
        </w:rPr>
        <w:t>update</w:t>
      </w:r>
      <w:proofErr w:type="gramEnd"/>
    </w:p>
    <w:p w14:paraId="3D1DA473" w14:textId="77777777" w:rsidR="00A92C83" w:rsidRDefault="00B809E9">
      <w:pPr>
        <w:rPr>
          <w:i/>
          <w:color w:val="0070C0"/>
          <w:lang w:val="en-US"/>
        </w:rPr>
      </w:pPr>
      <w:r>
        <w:rPr>
          <w:i/>
          <w:color w:val="0070C0"/>
          <w:lang w:val="en-US" w:eastAsia="zh-CN"/>
        </w:rPr>
        <w:t xml:space="preserve">Note: The </w:t>
      </w:r>
      <w:proofErr w:type="spellStart"/>
      <w:r>
        <w:rPr>
          <w:i/>
          <w:color w:val="0070C0"/>
          <w:lang w:val="en-US" w:eastAsia="zh-CN"/>
        </w:rPr>
        <w:t>tdoc</w:t>
      </w:r>
      <w:proofErr w:type="spellEnd"/>
      <w:r>
        <w:rPr>
          <w:i/>
          <w:color w:val="0070C0"/>
          <w:lang w:val="en-US" w:eastAsia="zh-CN"/>
        </w:rPr>
        <w:t xml:space="preserve">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4"/>
        <w:gridCol w:w="8397"/>
      </w:tblGrid>
      <w:tr w:rsidR="00A92C83" w14:paraId="3D1DA476" w14:textId="77777777">
        <w:tc>
          <w:tcPr>
            <w:tcW w:w="1242" w:type="dxa"/>
          </w:tcPr>
          <w:p w14:paraId="3D1DA474" w14:textId="77777777" w:rsidR="00A92C83" w:rsidRDefault="00B809E9">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D1DA475" w14:textId="77777777" w:rsidR="00A92C83" w:rsidRDefault="00B809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2C83" w14:paraId="3D1DA479" w14:textId="77777777">
        <w:tc>
          <w:tcPr>
            <w:tcW w:w="1242" w:type="dxa"/>
          </w:tcPr>
          <w:p w14:paraId="3D1DA477" w14:textId="77777777" w:rsidR="00A92C83" w:rsidRDefault="00B809E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3D1DA478" w14:textId="77777777" w:rsidR="00A92C83" w:rsidRDefault="00B809E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92C83" w14:paraId="3D1DA47D" w14:textId="77777777">
        <w:tc>
          <w:tcPr>
            <w:tcW w:w="1242" w:type="dxa"/>
          </w:tcPr>
          <w:p w14:paraId="3D1DA47A" w14:textId="77777777" w:rsidR="00A92C83" w:rsidRDefault="00000000">
            <w:pPr>
              <w:spacing w:after="120"/>
              <w:rPr>
                <w:rFonts w:ascii="Arial" w:hAnsi="Arial" w:cs="Arial"/>
                <w:b/>
                <w:bCs/>
                <w:color w:val="0000FF"/>
                <w:sz w:val="16"/>
                <w:szCs w:val="16"/>
                <w:u w:val="single"/>
              </w:rPr>
            </w:pPr>
            <w:hyperlink r:id="rId15" w:tgtFrame="_parent" w:history="1">
              <w:r w:rsidR="00B809E9">
                <w:rPr>
                  <w:rStyle w:val="Hyperlink"/>
                  <w:rFonts w:ascii="Arial" w:hAnsi="Arial" w:cs="Arial"/>
                  <w:b/>
                  <w:bCs/>
                  <w:sz w:val="16"/>
                  <w:szCs w:val="16"/>
                </w:rPr>
                <w:t>R4-2305121</w:t>
              </w:r>
            </w:hyperlink>
          </w:p>
          <w:p w14:paraId="3D1DA47B" w14:textId="77777777" w:rsidR="00A92C83" w:rsidRDefault="00B809E9">
            <w:pPr>
              <w:rPr>
                <w:rFonts w:eastAsiaTheme="minorEastAsia"/>
                <w:color w:val="0070C0"/>
                <w:lang w:val="en-US" w:eastAsia="zh-CN"/>
              </w:rPr>
            </w:pPr>
            <w:r>
              <w:rPr>
                <w:lang w:val="en-US" w:eastAsia="zh-CN"/>
              </w:rPr>
              <w:t xml:space="preserve">draft </w:t>
            </w:r>
            <w:r>
              <w:rPr>
                <w:rFonts w:eastAsia="Times New Roman"/>
              </w:rPr>
              <w:t>CR to TS 3</w:t>
            </w:r>
            <w:r>
              <w:rPr>
                <w:lang w:val="en-US" w:eastAsia="zh-CN"/>
              </w:rPr>
              <w:t>6</w:t>
            </w:r>
            <w:r>
              <w:rPr>
                <w:rFonts w:eastAsia="Times New Roman"/>
              </w:rPr>
              <w:t>.133</w:t>
            </w:r>
          </w:p>
        </w:tc>
        <w:tc>
          <w:tcPr>
            <w:tcW w:w="8615" w:type="dxa"/>
          </w:tcPr>
          <w:p w14:paraId="3D1DA47C" w14:textId="77777777" w:rsidR="00A92C83" w:rsidRDefault="00B809E9">
            <w:pPr>
              <w:rPr>
                <w:rFonts w:eastAsiaTheme="minorEastAsia"/>
                <w:i/>
                <w:color w:val="0070C0"/>
                <w:lang w:val="en-US" w:eastAsia="zh-CN"/>
              </w:rPr>
            </w:pPr>
            <w:r>
              <w:rPr>
                <w:rFonts w:eastAsiaTheme="minorEastAsia"/>
                <w:i/>
                <w:color w:val="0070C0"/>
                <w:lang w:val="en-US" w:eastAsia="zh-CN"/>
              </w:rPr>
              <w:t>Agreeable</w:t>
            </w:r>
          </w:p>
        </w:tc>
      </w:tr>
      <w:tr w:rsidR="00A92C83" w14:paraId="3D1DA481" w14:textId="77777777">
        <w:tc>
          <w:tcPr>
            <w:tcW w:w="1242" w:type="dxa"/>
          </w:tcPr>
          <w:p w14:paraId="3D1DA47E" w14:textId="77777777" w:rsidR="00A92C83" w:rsidRDefault="00000000">
            <w:pPr>
              <w:spacing w:after="120"/>
              <w:rPr>
                <w:rFonts w:ascii="Arial" w:hAnsi="Arial" w:cs="Arial"/>
                <w:b/>
                <w:bCs/>
                <w:color w:val="0000FF"/>
                <w:sz w:val="16"/>
                <w:szCs w:val="16"/>
                <w:u w:val="single"/>
              </w:rPr>
            </w:pPr>
            <w:hyperlink r:id="rId16" w:tgtFrame="_parent" w:history="1">
              <w:r w:rsidR="00B809E9">
                <w:rPr>
                  <w:rStyle w:val="Hyperlink"/>
                  <w:rFonts w:ascii="Arial" w:hAnsi="Arial" w:cs="Arial"/>
                  <w:b/>
                  <w:bCs/>
                  <w:sz w:val="16"/>
                  <w:szCs w:val="16"/>
                </w:rPr>
                <w:t>R4-2305355</w:t>
              </w:r>
            </w:hyperlink>
          </w:p>
          <w:p w14:paraId="3D1DA47F" w14:textId="77777777" w:rsidR="00A92C83" w:rsidRDefault="00B809E9">
            <w:pPr>
              <w:spacing w:after="120"/>
            </w:pPr>
            <w:r>
              <w:rPr>
                <w:rFonts w:hint="eastAsia"/>
                <w:lang w:val="en-US" w:eastAsia="zh-CN"/>
              </w:rPr>
              <w:t>draft CR to TS36.101</w:t>
            </w:r>
          </w:p>
        </w:tc>
        <w:tc>
          <w:tcPr>
            <w:tcW w:w="8615" w:type="dxa"/>
          </w:tcPr>
          <w:p w14:paraId="3D1DA480" w14:textId="77777777" w:rsidR="00A92C83" w:rsidRDefault="00B809E9">
            <w:pPr>
              <w:rPr>
                <w:rFonts w:eastAsiaTheme="minorEastAsia"/>
                <w:i/>
                <w:color w:val="0070C0"/>
                <w:lang w:val="en-US" w:eastAsia="zh-CN"/>
              </w:rPr>
            </w:pPr>
            <w:r>
              <w:rPr>
                <w:rFonts w:eastAsiaTheme="minorEastAsia"/>
                <w:i/>
                <w:color w:val="0070C0"/>
                <w:lang w:val="en-US" w:eastAsia="zh-CN"/>
              </w:rPr>
              <w:t>To be noted, return to at the next meeting.</w:t>
            </w:r>
          </w:p>
        </w:tc>
      </w:tr>
    </w:tbl>
    <w:p w14:paraId="3D1DA482" w14:textId="77777777" w:rsidR="00A92C83" w:rsidRDefault="00A92C83">
      <w:pPr>
        <w:rPr>
          <w:color w:val="0070C0"/>
          <w:lang w:val="en-US" w:eastAsia="zh-CN"/>
        </w:rPr>
      </w:pPr>
    </w:p>
    <w:p w14:paraId="3D1DA483" w14:textId="77777777" w:rsidR="00A92C83" w:rsidRDefault="00B809E9">
      <w:pPr>
        <w:pStyle w:val="Heading2"/>
      </w:pPr>
      <w:r>
        <w:rPr>
          <w:rFonts w:hint="eastAsia"/>
        </w:rPr>
        <w:lastRenderedPageBreak/>
        <w:t>Discussion on 2nd round</w:t>
      </w:r>
      <w:r>
        <w:t xml:space="preserve"> (if applicable)</w:t>
      </w:r>
    </w:p>
    <w:tbl>
      <w:tblPr>
        <w:tblStyle w:val="TableGrid"/>
        <w:tblW w:w="0" w:type="auto"/>
        <w:tblLook w:val="04A0" w:firstRow="1" w:lastRow="0" w:firstColumn="1" w:lastColumn="0" w:noHBand="0" w:noVBand="1"/>
      </w:tblPr>
      <w:tblGrid>
        <w:gridCol w:w="1236"/>
        <w:gridCol w:w="8395"/>
      </w:tblGrid>
      <w:tr w:rsidR="00A92C83" w14:paraId="3D1DA486" w14:textId="77777777">
        <w:tc>
          <w:tcPr>
            <w:tcW w:w="1236" w:type="dxa"/>
          </w:tcPr>
          <w:p w14:paraId="3D1DA484"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D1DA485"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Comments</w:t>
            </w:r>
          </w:p>
        </w:tc>
      </w:tr>
      <w:tr w:rsidR="00A92C83" w14:paraId="3D1DA489" w14:textId="77777777">
        <w:tc>
          <w:tcPr>
            <w:tcW w:w="1236" w:type="dxa"/>
          </w:tcPr>
          <w:p w14:paraId="3D1DA487"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XXX</w:t>
            </w:r>
          </w:p>
        </w:tc>
        <w:tc>
          <w:tcPr>
            <w:tcW w:w="8395" w:type="dxa"/>
          </w:tcPr>
          <w:p w14:paraId="3D1DA488" w14:textId="77777777" w:rsidR="00A92C83" w:rsidRDefault="00B809E9">
            <w:pPr>
              <w:spacing w:after="120"/>
              <w:rPr>
                <w:rFonts w:eastAsiaTheme="minorEastAsia"/>
                <w:color w:val="0070C0"/>
                <w:lang w:val="en-US" w:eastAsia="zh-CN"/>
              </w:rPr>
            </w:pPr>
            <w:proofErr w:type="gramStart"/>
            <w:r>
              <w:rPr>
                <w:rFonts w:eastAsiaTheme="minorEastAsia" w:hint="eastAsia"/>
                <w:color w:val="0070C0"/>
                <w:lang w:val="en-US" w:eastAsia="zh-CN"/>
              </w:rPr>
              <w:t>Sub topic</w:t>
            </w:r>
            <w:proofErr w:type="gramEnd"/>
            <w:r>
              <w:rPr>
                <w:rFonts w:eastAsiaTheme="minorEastAsia" w:hint="eastAsia"/>
                <w:color w:val="0070C0"/>
                <w:lang w:val="en-US" w:eastAsia="zh-CN"/>
              </w:rPr>
              <w:t xml:space="preserve"> </w:t>
            </w:r>
            <w:r>
              <w:rPr>
                <w:rFonts w:eastAsiaTheme="minorEastAsia"/>
                <w:color w:val="0070C0"/>
                <w:lang w:val="en-US" w:eastAsia="zh-CN"/>
              </w:rPr>
              <w:t>1-</w:t>
            </w:r>
            <w:r>
              <w:rPr>
                <w:rFonts w:eastAsiaTheme="minorEastAsia" w:hint="eastAsia"/>
                <w:color w:val="0070C0"/>
                <w:lang w:val="en-US" w:eastAsia="zh-CN"/>
              </w:rPr>
              <w:t xml:space="preserve">1: </w:t>
            </w:r>
            <w:r>
              <w:rPr>
                <w:rFonts w:eastAsiaTheme="minorEastAsia"/>
                <w:color w:val="0070C0"/>
                <w:lang w:val="en-US" w:eastAsia="zh-CN"/>
              </w:rPr>
              <w:t>Channel numbering note</w:t>
            </w:r>
          </w:p>
        </w:tc>
      </w:tr>
      <w:tr w:rsidR="00A92C83" w14:paraId="3D1DA493" w14:textId="77777777">
        <w:tc>
          <w:tcPr>
            <w:tcW w:w="1236" w:type="dxa"/>
          </w:tcPr>
          <w:p w14:paraId="3D1DA48A" w14:textId="77777777" w:rsidR="00A92C83" w:rsidRDefault="00B809E9">
            <w:pPr>
              <w:spacing w:after="120"/>
              <w:rPr>
                <w:rFonts w:eastAsiaTheme="minorEastAsia"/>
                <w:color w:val="0070C0"/>
                <w:lang w:val="en-US" w:eastAsia="zh-CN"/>
              </w:rPr>
            </w:pPr>
            <w:r>
              <w:rPr>
                <w:rFonts w:eastAsiaTheme="minorEastAsia"/>
                <w:color w:val="0070C0"/>
                <w:lang w:val="en-US" w:eastAsia="zh-CN"/>
              </w:rPr>
              <w:t>AT&amp;T</w:t>
            </w:r>
          </w:p>
        </w:tc>
        <w:tc>
          <w:tcPr>
            <w:tcW w:w="8395" w:type="dxa"/>
          </w:tcPr>
          <w:p w14:paraId="3D1DA48B" w14:textId="77777777" w:rsidR="00A92C83" w:rsidRDefault="00B809E9">
            <w:pPr>
              <w:spacing w:after="120"/>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 xml:space="preserve">1: </w:t>
            </w:r>
            <w:r>
              <w:rPr>
                <w:rFonts w:eastAsiaTheme="minorEastAsia"/>
                <w:b/>
                <w:bCs/>
                <w:color w:val="0070C0"/>
                <w:lang w:val="en-US" w:eastAsia="zh-CN"/>
              </w:rPr>
              <w:t>Channel numbering note:</w:t>
            </w:r>
          </w:p>
          <w:p w14:paraId="3D1DA48C"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We support the proposed channel numbering note in the revision for the 36.104 </w:t>
            </w:r>
            <w:proofErr w:type="spellStart"/>
            <w:r>
              <w:rPr>
                <w:rFonts w:eastAsiaTheme="minorEastAsia"/>
                <w:color w:val="0070C0"/>
                <w:lang w:val="en-US" w:eastAsia="zh-CN"/>
              </w:rPr>
              <w:t>draftCR</w:t>
            </w:r>
            <w:proofErr w:type="spellEnd"/>
            <w:r>
              <w:rPr>
                <w:rFonts w:eastAsiaTheme="minorEastAsia"/>
                <w:color w:val="0070C0"/>
                <w:lang w:val="en-US" w:eastAsia="zh-CN"/>
              </w:rPr>
              <w:t xml:space="preserve"> below. We would prefer to remove the brackets if RAN4 agrees to the note.</w:t>
            </w:r>
          </w:p>
          <w:p w14:paraId="3D1DA48D" w14:textId="77777777" w:rsidR="00A92C83" w:rsidRDefault="00B809E9">
            <w:pPr>
              <w:spacing w:after="120"/>
              <w:rPr>
                <w:rFonts w:eastAsiaTheme="minorEastAsia"/>
                <w:color w:val="0070C0"/>
                <w:lang w:val="en-US" w:eastAsia="zh-CN"/>
              </w:rPr>
            </w:pPr>
            <w:r>
              <w:rPr>
                <w:rFonts w:eastAsiaTheme="minorEastAsia"/>
                <w:color w:val="0070C0"/>
                <w:lang w:val="en-US" w:eastAsia="zh-CN"/>
              </w:rPr>
              <w:t>NOTE 6:</w:t>
            </w:r>
            <w:proofErr w:type="gramStart"/>
            <w:r>
              <w:rPr>
                <w:rFonts w:eastAsiaTheme="minorEastAsia"/>
                <w:color w:val="0070C0"/>
                <w:lang w:val="en-US" w:eastAsia="zh-CN"/>
              </w:rPr>
              <w:t xml:space="preserve">   [</w:t>
            </w:r>
            <w:proofErr w:type="gramEnd"/>
            <w:r>
              <w:rPr>
                <w:rFonts w:eastAsiaTheme="minorEastAsia"/>
                <w:color w:val="0070C0"/>
                <w:lang w:val="en-US" w:eastAsia="zh-CN"/>
              </w:rPr>
              <w:t>For 3 MHz channel bandwidth, channel number is restricted to 899 MHz in UL and 938 MHz in DL]</w:t>
            </w:r>
          </w:p>
          <w:p w14:paraId="3D1DA48E" w14:textId="77777777" w:rsidR="00A92C83" w:rsidRDefault="00B809E9">
            <w:pPr>
              <w:spacing w:after="120"/>
              <w:rPr>
                <w:rFonts w:eastAsiaTheme="minorEastAsia"/>
                <w:color w:val="0070C0"/>
                <w:lang w:val="en-US" w:eastAsia="zh-CN"/>
              </w:rPr>
            </w:pPr>
            <w:r>
              <w:rPr>
                <w:rFonts w:eastAsiaTheme="minorEastAsia"/>
                <w:color w:val="0070C0"/>
                <w:lang w:val="en-US" w:eastAsia="zh-CN"/>
              </w:rPr>
              <w:t>We think that note should be applicable to both the UE and BS specifications.</w:t>
            </w:r>
          </w:p>
          <w:p w14:paraId="3D1DA48F" w14:textId="77777777" w:rsidR="00A92C83" w:rsidRDefault="00B809E9">
            <w:pPr>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2:</w:t>
            </w:r>
            <w:r>
              <w:rPr>
                <w:rFonts w:eastAsiaTheme="minorEastAsia"/>
                <w:b/>
                <w:bCs/>
                <w:color w:val="0070C0"/>
                <w:lang w:val="en-US" w:eastAsia="zh-CN"/>
              </w:rPr>
              <w:t xml:space="preserve"> UE coexistence:</w:t>
            </w:r>
          </w:p>
          <w:p w14:paraId="3D1DA490" w14:textId="77777777" w:rsidR="00A92C83" w:rsidRDefault="00B809E9">
            <w:pPr>
              <w:spacing w:after="120"/>
              <w:rPr>
                <w:rFonts w:eastAsiaTheme="minorEastAsia"/>
                <w:color w:val="0070C0"/>
                <w:lang w:val="en-US" w:eastAsia="zh-CN"/>
              </w:rPr>
            </w:pPr>
            <w:r>
              <w:rPr>
                <w:rFonts w:eastAsiaTheme="minorEastAsia"/>
                <w:color w:val="0070C0"/>
                <w:lang w:val="en-US" w:eastAsia="zh-CN"/>
              </w:rPr>
              <w:t>We support the WF to further study the co-existence issue at the next meeting.</w:t>
            </w:r>
          </w:p>
          <w:p w14:paraId="3D1DA491" w14:textId="77777777" w:rsidR="00A92C83" w:rsidRDefault="00B809E9">
            <w:pPr>
              <w:spacing w:after="120"/>
              <w:rPr>
                <w:rFonts w:eastAsiaTheme="minorEastAsia"/>
                <w:b/>
                <w:bCs/>
                <w:iCs/>
                <w:color w:val="0070C0"/>
                <w:lang w:val="en-US" w:eastAsia="zh-CN"/>
              </w:rPr>
            </w:pPr>
            <w:r>
              <w:rPr>
                <w:rFonts w:eastAsiaTheme="minorEastAsia"/>
                <w:b/>
                <w:bCs/>
                <w:iCs/>
                <w:color w:val="0070C0"/>
                <w:lang w:val="en-US" w:eastAsia="zh-CN"/>
              </w:rPr>
              <w:t>WF on UE RF requirements of US 900 MHz band:</w:t>
            </w:r>
          </w:p>
          <w:p w14:paraId="3D1DA492" w14:textId="77777777" w:rsidR="00A92C83" w:rsidRDefault="00B809E9">
            <w:pPr>
              <w:spacing w:after="120"/>
              <w:rPr>
                <w:rFonts w:eastAsiaTheme="minorEastAsia"/>
                <w:color w:val="0070C0"/>
                <w:lang w:val="en-US" w:eastAsia="zh-CN"/>
              </w:rPr>
            </w:pPr>
            <w:r>
              <w:rPr>
                <w:rFonts w:eastAsiaTheme="minorEastAsia"/>
                <w:iCs/>
                <w:color w:val="0070C0"/>
                <w:lang w:val="en-US" w:eastAsia="zh-CN"/>
              </w:rPr>
              <w:t>We cannot find a place to comment on the WF. So, we include our comment here that we are OK with the v02 of the WF.</w:t>
            </w:r>
          </w:p>
        </w:tc>
      </w:tr>
      <w:tr w:rsidR="00A92C83" w14:paraId="3D1DA49C" w14:textId="77777777">
        <w:tc>
          <w:tcPr>
            <w:tcW w:w="1236" w:type="dxa"/>
          </w:tcPr>
          <w:p w14:paraId="3D1DA494"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3D1DA495" w14:textId="77777777" w:rsidR="00A92C83" w:rsidRDefault="00B809E9">
            <w:pPr>
              <w:spacing w:after="120"/>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 xml:space="preserve">1: </w:t>
            </w:r>
            <w:r>
              <w:rPr>
                <w:rFonts w:eastAsiaTheme="minorEastAsia"/>
                <w:b/>
                <w:bCs/>
                <w:color w:val="0070C0"/>
                <w:lang w:val="en-US" w:eastAsia="zh-CN"/>
              </w:rPr>
              <w:t>Channel numbering</w:t>
            </w:r>
            <w:r>
              <w:rPr>
                <w:rFonts w:eastAsiaTheme="minorEastAsia" w:hint="eastAsia"/>
                <w:b/>
                <w:bCs/>
                <w:color w:val="0070C0"/>
                <w:lang w:val="en-US" w:eastAsia="zh-CN"/>
              </w:rPr>
              <w:t>:</w:t>
            </w:r>
          </w:p>
          <w:p w14:paraId="3D1DA496"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 xml:space="preserve">The note </w:t>
            </w:r>
            <w:r>
              <w:rPr>
                <w:rFonts w:eastAsiaTheme="minorEastAsia"/>
                <w:color w:val="0070C0"/>
                <w:lang w:val="en-US" w:eastAsia="zh-CN"/>
              </w:rPr>
              <w:t xml:space="preserve">“In the present version of the specification, only EARFCN XXX </w:t>
            </w:r>
            <w:r>
              <w:rPr>
                <w:rFonts w:eastAsiaTheme="minorEastAsia" w:hint="eastAsia"/>
                <w:color w:val="0070C0"/>
                <w:lang w:val="en-US" w:eastAsia="zh-CN"/>
              </w:rPr>
              <w:t xml:space="preserve">and XXX </w:t>
            </w:r>
            <w:r>
              <w:rPr>
                <w:rFonts w:eastAsiaTheme="minorEastAsia"/>
                <w:color w:val="0070C0"/>
                <w:lang w:val="en-US" w:eastAsia="zh-CN"/>
              </w:rPr>
              <w:t>is applicable for 3 MHz channel</w:t>
            </w:r>
            <w:r>
              <w:rPr>
                <w:rFonts w:eastAsiaTheme="minorEastAsia" w:hint="eastAsia"/>
                <w:color w:val="0070C0"/>
                <w:lang w:val="en-US" w:eastAsia="zh-CN"/>
              </w:rPr>
              <w:t xml:space="preserve"> bandwidth</w:t>
            </w:r>
            <w:r>
              <w:rPr>
                <w:rFonts w:eastAsiaTheme="minorEastAsia"/>
                <w:color w:val="0070C0"/>
                <w:lang w:val="en-US" w:eastAsia="zh-CN"/>
              </w:rPr>
              <w:t>”</w:t>
            </w:r>
            <w:r>
              <w:rPr>
                <w:rFonts w:eastAsiaTheme="minorEastAsia" w:hint="eastAsia"/>
                <w:color w:val="0070C0"/>
                <w:lang w:val="en-US" w:eastAsia="zh-CN"/>
              </w:rPr>
              <w:t xml:space="preserve"> is better.</w:t>
            </w:r>
          </w:p>
          <w:p w14:paraId="3D1DA497"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 xml:space="preserve">Yes, </w:t>
            </w:r>
            <w:r>
              <w:rPr>
                <w:rFonts w:eastAsiaTheme="minorEastAsia"/>
                <w:color w:val="0070C0"/>
                <w:lang w:val="en-US" w:eastAsia="zh-CN"/>
              </w:rPr>
              <w:t>this same note will be implemented in both the BS and UE specifications</w:t>
            </w:r>
            <w:r>
              <w:rPr>
                <w:rFonts w:eastAsiaTheme="minorEastAsia" w:hint="eastAsia"/>
                <w:color w:val="0070C0"/>
                <w:lang w:val="en-US" w:eastAsia="zh-CN"/>
              </w:rPr>
              <w:t>.</w:t>
            </w:r>
          </w:p>
          <w:p w14:paraId="3D1DA498" w14:textId="77777777" w:rsidR="00A92C83" w:rsidRDefault="00B809E9">
            <w:pPr>
              <w:spacing w:after="120"/>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2:</w:t>
            </w:r>
            <w:r>
              <w:rPr>
                <w:rFonts w:eastAsiaTheme="minorEastAsia"/>
                <w:b/>
                <w:bCs/>
                <w:color w:val="0070C0"/>
                <w:lang w:val="en-US" w:eastAsia="zh-CN"/>
              </w:rPr>
              <w:t xml:space="preserve"> UE coexistence</w:t>
            </w:r>
            <w:r>
              <w:rPr>
                <w:rFonts w:eastAsiaTheme="minorEastAsia" w:hint="eastAsia"/>
                <w:b/>
                <w:bCs/>
                <w:color w:val="0070C0"/>
                <w:lang w:val="en-US" w:eastAsia="zh-CN"/>
              </w:rPr>
              <w:t>:</w:t>
            </w:r>
          </w:p>
          <w:p w14:paraId="3D1DA499"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“Wait for further studies to be presented at the next meeting.”</w:t>
            </w:r>
            <w:r>
              <w:rPr>
                <w:rFonts w:eastAsiaTheme="minorEastAsia" w:hint="eastAsia"/>
                <w:color w:val="0070C0"/>
                <w:lang w:val="en-US" w:eastAsia="zh-CN"/>
              </w:rPr>
              <w:t>.</w:t>
            </w:r>
          </w:p>
          <w:p w14:paraId="3D1DA49A" w14:textId="77777777" w:rsidR="00A92C83" w:rsidRDefault="00B809E9">
            <w:pPr>
              <w:spacing w:after="120"/>
              <w:rPr>
                <w:rFonts w:eastAsiaTheme="minorEastAsia"/>
                <w:b/>
                <w:bCs/>
                <w:iCs/>
                <w:color w:val="0070C0"/>
                <w:lang w:val="en-US" w:eastAsia="zh-CN"/>
              </w:rPr>
            </w:pPr>
            <w:r>
              <w:rPr>
                <w:rFonts w:eastAsiaTheme="minorEastAsia"/>
                <w:b/>
                <w:bCs/>
                <w:iCs/>
                <w:color w:val="0070C0"/>
                <w:lang w:val="en-US" w:eastAsia="zh-CN"/>
              </w:rPr>
              <w:t>WF on UE RF requirements of US 900 MHz band</w:t>
            </w:r>
            <w:r>
              <w:rPr>
                <w:rFonts w:eastAsiaTheme="minorEastAsia" w:hint="eastAsia"/>
                <w:b/>
                <w:bCs/>
                <w:iCs/>
                <w:color w:val="0070C0"/>
                <w:lang w:val="en-US" w:eastAsia="zh-CN"/>
              </w:rPr>
              <w:t>:</w:t>
            </w:r>
          </w:p>
          <w:p w14:paraId="3D1DA49B"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Agree with WF.</w:t>
            </w:r>
          </w:p>
        </w:tc>
      </w:tr>
      <w:tr w:rsidR="008825E6" w14:paraId="3D1DA49F" w14:textId="77777777">
        <w:tc>
          <w:tcPr>
            <w:tcW w:w="1236" w:type="dxa"/>
          </w:tcPr>
          <w:p w14:paraId="3D1DA49D" w14:textId="5063CF32" w:rsidR="008825E6" w:rsidRDefault="008825E6" w:rsidP="008825E6">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p>
        </w:tc>
        <w:tc>
          <w:tcPr>
            <w:tcW w:w="8395" w:type="dxa"/>
          </w:tcPr>
          <w:p w14:paraId="35905F48" w14:textId="77777777" w:rsidR="008825E6" w:rsidRDefault="008825E6" w:rsidP="008825E6">
            <w:pPr>
              <w:spacing w:after="120"/>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 xml:space="preserve">1: </w:t>
            </w:r>
            <w:r>
              <w:rPr>
                <w:rFonts w:eastAsiaTheme="minorEastAsia"/>
                <w:b/>
                <w:bCs/>
                <w:color w:val="0070C0"/>
                <w:lang w:val="en-US" w:eastAsia="zh-CN"/>
              </w:rPr>
              <w:t>Channel numbering</w:t>
            </w:r>
            <w:r>
              <w:rPr>
                <w:rFonts w:eastAsiaTheme="minorEastAsia" w:hint="eastAsia"/>
                <w:b/>
                <w:bCs/>
                <w:color w:val="0070C0"/>
                <w:lang w:val="en-US" w:eastAsia="zh-CN"/>
              </w:rPr>
              <w:t>:</w:t>
            </w:r>
          </w:p>
          <w:p w14:paraId="439B3333" w14:textId="77777777" w:rsidR="008825E6" w:rsidRDefault="008825E6" w:rsidP="008825E6">
            <w:pPr>
              <w:spacing w:after="120"/>
              <w:rPr>
                <w:rFonts w:eastAsiaTheme="minorEastAsia"/>
                <w:color w:val="0070C0"/>
                <w:lang w:val="en-US" w:eastAsia="zh-CN"/>
              </w:rPr>
            </w:pPr>
            <w:r>
              <w:rPr>
                <w:rFonts w:eastAsiaTheme="minorEastAsia"/>
                <w:color w:val="0070C0"/>
                <w:lang w:val="en-US" w:eastAsia="zh-CN"/>
              </w:rPr>
              <w:t xml:space="preserve">We agree that the same note should be implemented for both BS and UE specifications.  </w:t>
            </w:r>
          </w:p>
          <w:p w14:paraId="7EA42C04" w14:textId="569F07D3" w:rsidR="008825E6" w:rsidRDefault="008825E6" w:rsidP="008825E6">
            <w:pPr>
              <w:spacing w:after="120"/>
              <w:rPr>
                <w:rFonts w:eastAsiaTheme="minorEastAsia"/>
                <w:color w:val="0070C0"/>
                <w:lang w:val="en-US" w:eastAsia="zh-CN"/>
              </w:rPr>
            </w:pPr>
            <w:r>
              <w:rPr>
                <w:rFonts w:eastAsiaTheme="minorEastAsia"/>
                <w:color w:val="0070C0"/>
                <w:lang w:val="en-US" w:eastAsia="zh-CN"/>
              </w:rPr>
              <w:t>We are OK with either ZTE or AT&amp;T suggestion.  Our preference is that t</w:t>
            </w:r>
            <w:r>
              <w:rPr>
                <w:rFonts w:eastAsiaTheme="minorEastAsia" w:hint="eastAsia"/>
                <w:color w:val="0070C0"/>
                <w:lang w:val="en-US" w:eastAsia="zh-CN"/>
              </w:rPr>
              <w:t xml:space="preserve">he note </w:t>
            </w:r>
            <w:r>
              <w:rPr>
                <w:rFonts w:eastAsiaTheme="minorEastAsia"/>
                <w:color w:val="0070C0"/>
                <w:lang w:val="en-US" w:eastAsia="zh-CN"/>
              </w:rPr>
              <w:t xml:space="preserve">says “In the present version of the specification, only EARFCN XXX </w:t>
            </w:r>
            <w:r>
              <w:rPr>
                <w:rFonts w:eastAsiaTheme="minorEastAsia" w:hint="eastAsia"/>
                <w:color w:val="0070C0"/>
                <w:lang w:val="en-US" w:eastAsia="zh-CN"/>
              </w:rPr>
              <w:t xml:space="preserve">and XXX </w:t>
            </w:r>
            <w:r>
              <w:rPr>
                <w:rFonts w:eastAsiaTheme="minorEastAsia"/>
                <w:color w:val="0070C0"/>
                <w:lang w:val="en-US" w:eastAsia="zh-CN"/>
              </w:rPr>
              <w:t>is applicable for 3 MHz channel</w:t>
            </w:r>
            <w:r>
              <w:rPr>
                <w:rFonts w:eastAsiaTheme="minorEastAsia" w:hint="eastAsia"/>
                <w:color w:val="0070C0"/>
                <w:lang w:val="en-US" w:eastAsia="zh-CN"/>
              </w:rPr>
              <w:t xml:space="preserve"> bandwidth</w:t>
            </w:r>
            <w:r>
              <w:rPr>
                <w:rFonts w:eastAsiaTheme="minorEastAsia"/>
                <w:color w:val="0070C0"/>
                <w:lang w:val="en-US" w:eastAsia="zh-CN"/>
              </w:rPr>
              <w:t>”,</w:t>
            </w:r>
            <w:r>
              <w:rPr>
                <w:rFonts w:eastAsiaTheme="minorEastAsia" w:hint="eastAsia"/>
                <w:color w:val="0070C0"/>
                <w:lang w:val="en-US" w:eastAsia="zh-CN"/>
              </w:rPr>
              <w:t xml:space="preserve"> </w:t>
            </w:r>
            <w:r>
              <w:rPr>
                <w:rFonts w:eastAsiaTheme="minorEastAsia"/>
                <w:color w:val="0070C0"/>
                <w:lang w:val="en-US" w:eastAsia="zh-CN"/>
              </w:rPr>
              <w:t xml:space="preserve">i.e. equivalent to 899 MHz DL center </w:t>
            </w:r>
            <w:proofErr w:type="gramStart"/>
            <w:r>
              <w:rPr>
                <w:rFonts w:eastAsiaTheme="minorEastAsia"/>
                <w:color w:val="0070C0"/>
                <w:lang w:val="en-US" w:eastAsia="zh-CN"/>
              </w:rPr>
              <w:t>channel.</w:t>
            </w:r>
            <w:r>
              <w:rPr>
                <w:rFonts w:eastAsiaTheme="minorEastAsia" w:hint="eastAsia"/>
                <w:color w:val="0070C0"/>
                <w:lang w:val="en-US" w:eastAsia="zh-CN"/>
              </w:rPr>
              <w:t>.</w:t>
            </w:r>
            <w:proofErr w:type="gramEnd"/>
          </w:p>
          <w:p w14:paraId="7B3984A5" w14:textId="77777777" w:rsidR="008825E6" w:rsidRDefault="008825E6" w:rsidP="008825E6">
            <w:pPr>
              <w:spacing w:after="120"/>
              <w:rPr>
                <w:rFonts w:eastAsiaTheme="minorEastAsia"/>
                <w:color w:val="0070C0"/>
                <w:lang w:val="en-US" w:eastAsia="zh-CN"/>
              </w:rPr>
            </w:pPr>
            <w:r>
              <w:rPr>
                <w:rFonts w:eastAsiaTheme="minorEastAsia" w:hint="eastAsia"/>
                <w:color w:val="0070C0"/>
                <w:lang w:val="en-US" w:eastAsia="zh-CN"/>
              </w:rPr>
              <w:t xml:space="preserve">Yes, </w:t>
            </w:r>
            <w:r>
              <w:rPr>
                <w:rFonts w:eastAsiaTheme="minorEastAsia"/>
                <w:color w:val="0070C0"/>
                <w:lang w:val="en-US" w:eastAsia="zh-CN"/>
              </w:rPr>
              <w:t>this same note will be implemented in both the BS and UE specifications</w:t>
            </w:r>
            <w:r>
              <w:rPr>
                <w:rFonts w:eastAsiaTheme="minorEastAsia" w:hint="eastAsia"/>
                <w:color w:val="0070C0"/>
                <w:lang w:val="en-US" w:eastAsia="zh-CN"/>
              </w:rPr>
              <w:t>.</w:t>
            </w:r>
          </w:p>
          <w:p w14:paraId="68A29D0F" w14:textId="77777777" w:rsidR="008825E6" w:rsidRDefault="008825E6" w:rsidP="008825E6">
            <w:pPr>
              <w:spacing w:after="120"/>
              <w:rPr>
                <w:rFonts w:eastAsiaTheme="minorEastAsia"/>
                <w:b/>
                <w:bCs/>
                <w:color w:val="0070C0"/>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2:</w:t>
            </w:r>
            <w:r>
              <w:rPr>
                <w:rFonts w:eastAsiaTheme="minorEastAsia"/>
                <w:b/>
                <w:bCs/>
                <w:color w:val="0070C0"/>
                <w:lang w:val="en-US" w:eastAsia="zh-CN"/>
              </w:rPr>
              <w:t xml:space="preserve"> UE coexistence</w:t>
            </w:r>
            <w:r>
              <w:rPr>
                <w:rFonts w:eastAsiaTheme="minorEastAsia" w:hint="eastAsia"/>
                <w:b/>
                <w:bCs/>
                <w:color w:val="0070C0"/>
                <w:lang w:val="en-US" w:eastAsia="zh-CN"/>
              </w:rPr>
              <w:t>:</w:t>
            </w:r>
          </w:p>
          <w:p w14:paraId="417030AD" w14:textId="76366A65" w:rsidR="008825E6" w:rsidRDefault="008825E6" w:rsidP="008825E6">
            <w:pPr>
              <w:spacing w:after="120"/>
              <w:rPr>
                <w:rFonts w:eastAsiaTheme="minorEastAsia"/>
                <w:color w:val="0070C0"/>
                <w:lang w:val="en-US" w:eastAsia="zh-CN"/>
              </w:rPr>
            </w:pPr>
            <w:r>
              <w:rPr>
                <w:rFonts w:eastAsiaTheme="minorEastAsia"/>
                <w:color w:val="0070C0"/>
                <w:lang w:val="en-US" w:eastAsia="zh-CN"/>
              </w:rPr>
              <w:t>Agree with WF, will be updated with comments.</w:t>
            </w:r>
          </w:p>
          <w:p w14:paraId="080829BA" w14:textId="77777777" w:rsidR="008825E6" w:rsidRDefault="008825E6" w:rsidP="008825E6">
            <w:pPr>
              <w:spacing w:after="120"/>
              <w:rPr>
                <w:rFonts w:eastAsiaTheme="minorEastAsia"/>
                <w:b/>
                <w:bCs/>
                <w:iCs/>
                <w:color w:val="0070C0"/>
                <w:lang w:val="en-US" w:eastAsia="zh-CN"/>
              </w:rPr>
            </w:pPr>
            <w:r>
              <w:rPr>
                <w:rFonts w:eastAsiaTheme="minorEastAsia"/>
                <w:b/>
                <w:bCs/>
                <w:iCs/>
                <w:color w:val="0070C0"/>
                <w:lang w:val="en-US" w:eastAsia="zh-CN"/>
              </w:rPr>
              <w:t>WF on UE RF requirements of US 900 MHz band</w:t>
            </w:r>
            <w:r>
              <w:rPr>
                <w:rFonts w:eastAsiaTheme="minorEastAsia" w:hint="eastAsia"/>
                <w:b/>
                <w:bCs/>
                <w:iCs/>
                <w:color w:val="0070C0"/>
                <w:lang w:val="en-US" w:eastAsia="zh-CN"/>
              </w:rPr>
              <w:t>:</w:t>
            </w:r>
          </w:p>
          <w:p w14:paraId="3D1DA49E" w14:textId="34C4B71C" w:rsidR="008825E6" w:rsidRDefault="008825E6" w:rsidP="008825E6">
            <w:pPr>
              <w:spacing w:after="120"/>
              <w:rPr>
                <w:rFonts w:eastAsiaTheme="minorEastAsia"/>
                <w:color w:val="0070C0"/>
                <w:lang w:val="en-US" w:eastAsia="zh-CN"/>
              </w:rPr>
            </w:pPr>
            <w:r>
              <w:rPr>
                <w:rFonts w:eastAsiaTheme="minorEastAsia" w:hint="eastAsia"/>
                <w:color w:val="0070C0"/>
                <w:lang w:val="en-US" w:eastAsia="zh-CN"/>
              </w:rPr>
              <w:t xml:space="preserve">Agree with </w:t>
            </w:r>
            <w:r>
              <w:rPr>
                <w:rFonts w:eastAsiaTheme="minorEastAsia"/>
                <w:color w:val="0070C0"/>
                <w:lang w:val="en-US" w:eastAsia="zh-CN"/>
              </w:rPr>
              <w:t xml:space="preserve">comments from Qualcomm on WF document and will update with </w:t>
            </w:r>
            <w:proofErr w:type="spellStart"/>
            <w:r>
              <w:rPr>
                <w:rFonts w:eastAsiaTheme="minorEastAsia"/>
                <w:color w:val="0070C0"/>
                <w:lang w:val="en-US" w:eastAsia="zh-CN"/>
              </w:rPr>
              <w:t>Tdoc</w:t>
            </w:r>
            <w:proofErr w:type="spellEnd"/>
            <w:r>
              <w:rPr>
                <w:rFonts w:eastAsiaTheme="minorEastAsia"/>
                <w:color w:val="0070C0"/>
                <w:lang w:val="en-US" w:eastAsia="zh-CN"/>
              </w:rPr>
              <w:t xml:space="preserve"> number.</w:t>
            </w:r>
          </w:p>
        </w:tc>
      </w:tr>
      <w:tr w:rsidR="008825E6" w14:paraId="3D1DA4A2" w14:textId="77777777">
        <w:tc>
          <w:tcPr>
            <w:tcW w:w="1236" w:type="dxa"/>
          </w:tcPr>
          <w:p w14:paraId="3D1DA4A0" w14:textId="63539CA7" w:rsidR="008825E6" w:rsidRDefault="002747A3" w:rsidP="008825E6">
            <w:pPr>
              <w:spacing w:after="120"/>
              <w:rPr>
                <w:rFonts w:eastAsiaTheme="minorEastAsia"/>
                <w:color w:val="0070C0"/>
                <w:lang w:val="en-US" w:eastAsia="zh-CN"/>
              </w:rPr>
            </w:pPr>
            <w:r>
              <w:rPr>
                <w:rFonts w:eastAsiaTheme="minorEastAsia"/>
                <w:color w:val="0070C0"/>
                <w:lang w:val="en-US" w:eastAsia="zh-CN"/>
              </w:rPr>
              <w:t>AT&amp;T (moderator added from email comment)</w:t>
            </w:r>
          </w:p>
        </w:tc>
        <w:tc>
          <w:tcPr>
            <w:tcW w:w="8395" w:type="dxa"/>
          </w:tcPr>
          <w:p w14:paraId="4C3BBA1F" w14:textId="77777777" w:rsidR="006443E9" w:rsidRDefault="006443E9" w:rsidP="006443E9">
            <w:pPr>
              <w:rPr>
                <w:lang w:val="en-US"/>
              </w:rPr>
            </w:pPr>
            <w:r>
              <w:t>Hi Gene/All,</w:t>
            </w:r>
          </w:p>
          <w:p w14:paraId="2A60045D" w14:textId="77777777" w:rsidR="006443E9" w:rsidRDefault="006443E9" w:rsidP="006443E9"/>
          <w:p w14:paraId="40943A1A" w14:textId="77777777" w:rsidR="006443E9" w:rsidRDefault="006443E9" w:rsidP="006443E9">
            <w:r>
              <w:t>I see that the draft moderator summary of Round 2 is available. I would like to understand which version of the WF is agreeable. AT&amp;T is OK with v02. We cannot agree with the statement on A-MPR that was added to v03 yet until the additional co-existence data is available at the May meeting.</w:t>
            </w:r>
          </w:p>
          <w:p w14:paraId="1185DAE1" w14:textId="77777777" w:rsidR="006443E9" w:rsidRDefault="006443E9" w:rsidP="006443E9"/>
          <w:p w14:paraId="572A9EA3" w14:textId="77777777" w:rsidR="006443E9" w:rsidRDefault="006443E9" w:rsidP="006443E9">
            <w:r>
              <w:t>Thanks.</w:t>
            </w:r>
          </w:p>
          <w:p w14:paraId="1914B633" w14:textId="77777777" w:rsidR="006443E9" w:rsidRDefault="006443E9" w:rsidP="006443E9"/>
          <w:p w14:paraId="4A9E73FB" w14:textId="77777777" w:rsidR="006443E9" w:rsidRDefault="006443E9" w:rsidP="006443E9">
            <w:r>
              <w:t>Ron (AT&amp;T)</w:t>
            </w:r>
          </w:p>
          <w:p w14:paraId="3D1DA4A1" w14:textId="77777777" w:rsidR="008825E6" w:rsidRDefault="008825E6" w:rsidP="008825E6">
            <w:pPr>
              <w:spacing w:after="120"/>
              <w:rPr>
                <w:rFonts w:eastAsiaTheme="minorEastAsia"/>
                <w:color w:val="0070C0"/>
                <w:lang w:val="en-US" w:eastAsia="zh-CN"/>
              </w:rPr>
            </w:pPr>
          </w:p>
        </w:tc>
      </w:tr>
      <w:tr w:rsidR="008825E6" w14:paraId="3D1DA4A5" w14:textId="77777777">
        <w:tc>
          <w:tcPr>
            <w:tcW w:w="1236" w:type="dxa"/>
          </w:tcPr>
          <w:p w14:paraId="3D1DA4A3" w14:textId="77777777" w:rsidR="008825E6" w:rsidRDefault="008825E6" w:rsidP="008825E6">
            <w:pPr>
              <w:spacing w:after="120"/>
              <w:rPr>
                <w:rFonts w:eastAsiaTheme="minorEastAsia"/>
                <w:color w:val="0070C0"/>
                <w:lang w:val="en-US" w:eastAsia="zh-CN"/>
              </w:rPr>
            </w:pPr>
          </w:p>
        </w:tc>
        <w:tc>
          <w:tcPr>
            <w:tcW w:w="8395" w:type="dxa"/>
          </w:tcPr>
          <w:p w14:paraId="3D1DA4A4" w14:textId="77777777" w:rsidR="008825E6" w:rsidRDefault="008825E6" w:rsidP="008825E6">
            <w:pPr>
              <w:spacing w:after="120"/>
              <w:rPr>
                <w:rFonts w:eastAsiaTheme="minorEastAsia"/>
                <w:color w:val="0070C0"/>
                <w:lang w:val="en-US" w:eastAsia="zh-CN"/>
              </w:rPr>
            </w:pPr>
          </w:p>
        </w:tc>
      </w:tr>
      <w:tr w:rsidR="008825E6" w14:paraId="3D1DA4A8" w14:textId="77777777">
        <w:tc>
          <w:tcPr>
            <w:tcW w:w="1236" w:type="dxa"/>
          </w:tcPr>
          <w:p w14:paraId="3D1DA4A6" w14:textId="77777777" w:rsidR="008825E6" w:rsidRDefault="008825E6" w:rsidP="008825E6">
            <w:pPr>
              <w:spacing w:after="120"/>
              <w:rPr>
                <w:rFonts w:eastAsiaTheme="minorEastAsia"/>
                <w:color w:val="0070C0"/>
                <w:lang w:val="en-US" w:eastAsia="zh-CN"/>
              </w:rPr>
            </w:pPr>
          </w:p>
        </w:tc>
        <w:tc>
          <w:tcPr>
            <w:tcW w:w="8395" w:type="dxa"/>
          </w:tcPr>
          <w:p w14:paraId="3D1DA4A7" w14:textId="77777777" w:rsidR="008825E6" w:rsidRDefault="008825E6" w:rsidP="008825E6">
            <w:pPr>
              <w:spacing w:after="120"/>
              <w:rPr>
                <w:rFonts w:eastAsiaTheme="minorEastAsia"/>
                <w:color w:val="0070C0"/>
                <w:lang w:val="en-US" w:eastAsia="zh-CN"/>
              </w:rPr>
            </w:pPr>
          </w:p>
        </w:tc>
      </w:tr>
      <w:tr w:rsidR="008825E6" w14:paraId="3D1DA4AB" w14:textId="77777777">
        <w:tc>
          <w:tcPr>
            <w:tcW w:w="1236" w:type="dxa"/>
          </w:tcPr>
          <w:p w14:paraId="3D1DA4A9" w14:textId="77777777" w:rsidR="008825E6" w:rsidRDefault="008825E6" w:rsidP="008825E6">
            <w:pPr>
              <w:spacing w:after="120"/>
              <w:rPr>
                <w:rFonts w:eastAsiaTheme="minorEastAsia"/>
                <w:color w:val="0070C0"/>
                <w:lang w:val="en-US" w:eastAsia="zh-CN"/>
              </w:rPr>
            </w:pPr>
          </w:p>
        </w:tc>
        <w:tc>
          <w:tcPr>
            <w:tcW w:w="8395" w:type="dxa"/>
          </w:tcPr>
          <w:p w14:paraId="3D1DA4AA" w14:textId="77777777" w:rsidR="008825E6" w:rsidRDefault="008825E6" w:rsidP="008825E6">
            <w:pPr>
              <w:spacing w:after="120"/>
              <w:rPr>
                <w:rFonts w:eastAsiaTheme="minorEastAsia"/>
                <w:color w:val="0070C0"/>
                <w:lang w:val="en-US" w:eastAsia="zh-CN"/>
              </w:rPr>
            </w:pPr>
          </w:p>
        </w:tc>
      </w:tr>
    </w:tbl>
    <w:p w14:paraId="3D1DA4AC" w14:textId="77777777" w:rsidR="00A92C83" w:rsidRDefault="00A92C83">
      <w:pPr>
        <w:rPr>
          <w:lang w:val="sv-SE" w:eastAsia="zh-CN"/>
        </w:rPr>
      </w:pPr>
    </w:p>
    <w:p w14:paraId="3D1DA4AD" w14:textId="77777777" w:rsidR="00A92C83" w:rsidRDefault="00B809E9">
      <w:pPr>
        <w:pStyle w:val="Heading1"/>
        <w:rPr>
          <w:lang w:eastAsia="ja-JP"/>
        </w:rPr>
      </w:pPr>
      <w:r>
        <w:rPr>
          <w:lang w:eastAsia="ja-JP"/>
        </w:rPr>
        <w:t>Topic #2: BS RF requirements</w:t>
      </w:r>
    </w:p>
    <w:p w14:paraId="3D1DA4AE" w14:textId="77777777" w:rsidR="00A92C83" w:rsidRDefault="00B809E9">
      <w:pPr>
        <w:rPr>
          <w:i/>
          <w:color w:val="0070C0"/>
          <w:lang w:eastAsia="zh-CN"/>
        </w:rPr>
      </w:pPr>
      <w:r>
        <w:rPr>
          <w:i/>
          <w:color w:val="0070C0"/>
          <w:lang w:eastAsia="zh-CN"/>
        </w:rPr>
        <w:t xml:space="preserve">Main technical topic overview. The structure can be done based on sub-agenda basis. </w:t>
      </w:r>
    </w:p>
    <w:p w14:paraId="3D1DA4AF" w14:textId="77777777" w:rsidR="00A92C83" w:rsidRDefault="00B809E9">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1"/>
        <w:gridCol w:w="1430"/>
        <w:gridCol w:w="6580"/>
      </w:tblGrid>
      <w:tr w:rsidR="00A92C83" w14:paraId="3D1DA4B3" w14:textId="77777777">
        <w:trPr>
          <w:trHeight w:val="468"/>
        </w:trPr>
        <w:tc>
          <w:tcPr>
            <w:tcW w:w="1621" w:type="dxa"/>
            <w:vAlign w:val="center"/>
          </w:tcPr>
          <w:p w14:paraId="3D1DA4B0" w14:textId="77777777" w:rsidR="00A92C83" w:rsidRDefault="00B809E9">
            <w:pPr>
              <w:spacing w:before="120" w:after="120"/>
              <w:rPr>
                <w:b/>
                <w:bCs/>
              </w:rPr>
            </w:pPr>
            <w:r>
              <w:rPr>
                <w:b/>
                <w:bCs/>
              </w:rPr>
              <w:t>T-doc number</w:t>
            </w:r>
          </w:p>
        </w:tc>
        <w:tc>
          <w:tcPr>
            <w:tcW w:w="1430" w:type="dxa"/>
            <w:vAlign w:val="center"/>
          </w:tcPr>
          <w:p w14:paraId="3D1DA4B1" w14:textId="77777777" w:rsidR="00A92C83" w:rsidRDefault="00B809E9">
            <w:pPr>
              <w:spacing w:before="120" w:after="120"/>
              <w:rPr>
                <w:b/>
                <w:bCs/>
              </w:rPr>
            </w:pPr>
            <w:r>
              <w:rPr>
                <w:b/>
                <w:bCs/>
              </w:rPr>
              <w:t>Company</w:t>
            </w:r>
          </w:p>
        </w:tc>
        <w:tc>
          <w:tcPr>
            <w:tcW w:w="6580" w:type="dxa"/>
            <w:vAlign w:val="center"/>
          </w:tcPr>
          <w:p w14:paraId="3D1DA4B2" w14:textId="77777777" w:rsidR="00A92C83" w:rsidRDefault="00B809E9">
            <w:pPr>
              <w:spacing w:before="120" w:after="120"/>
              <w:rPr>
                <w:b/>
                <w:bCs/>
              </w:rPr>
            </w:pPr>
            <w:r>
              <w:rPr>
                <w:b/>
                <w:bCs/>
              </w:rPr>
              <w:t>Proposals / Observations</w:t>
            </w:r>
          </w:p>
        </w:tc>
      </w:tr>
      <w:tr w:rsidR="00A92C83" w14:paraId="3D1DA4B9" w14:textId="77777777">
        <w:trPr>
          <w:trHeight w:val="468"/>
        </w:trPr>
        <w:tc>
          <w:tcPr>
            <w:tcW w:w="1621" w:type="dxa"/>
          </w:tcPr>
          <w:p w14:paraId="3D1DA4B4" w14:textId="77777777" w:rsidR="00A92C83" w:rsidRDefault="00000000">
            <w:pPr>
              <w:spacing w:after="0"/>
              <w:rPr>
                <w:rFonts w:ascii="Arial" w:hAnsi="Arial" w:cs="Arial"/>
                <w:b/>
                <w:bCs/>
                <w:color w:val="0000FF"/>
                <w:sz w:val="16"/>
                <w:szCs w:val="16"/>
                <w:u w:val="single"/>
                <w:lang w:val="en-US"/>
              </w:rPr>
            </w:pPr>
            <w:hyperlink r:id="rId17" w:tgtFrame="_parent" w:history="1">
              <w:r w:rsidR="00B809E9">
                <w:rPr>
                  <w:rStyle w:val="Hyperlink"/>
                  <w:rFonts w:ascii="Arial" w:hAnsi="Arial" w:cs="Arial"/>
                  <w:b/>
                  <w:bCs/>
                  <w:sz w:val="16"/>
                  <w:szCs w:val="16"/>
                </w:rPr>
                <w:t>R4-2304222</w:t>
              </w:r>
            </w:hyperlink>
          </w:p>
          <w:p w14:paraId="3D1DA4B5" w14:textId="77777777" w:rsidR="00A92C83" w:rsidRDefault="00A92C83">
            <w:pPr>
              <w:spacing w:after="120"/>
              <w:rPr>
                <w:rFonts w:asciiTheme="minorHAnsi" w:hAnsiTheme="minorHAnsi" w:cstheme="minorHAnsi"/>
              </w:rPr>
            </w:pPr>
          </w:p>
        </w:tc>
        <w:tc>
          <w:tcPr>
            <w:tcW w:w="1430" w:type="dxa"/>
          </w:tcPr>
          <w:p w14:paraId="3D1DA4B6" w14:textId="77777777" w:rsidR="00A92C83" w:rsidRDefault="00B809E9">
            <w:pPr>
              <w:spacing w:after="120"/>
            </w:pPr>
            <w:r>
              <w:t xml:space="preserve">Huawei, </w:t>
            </w:r>
            <w:proofErr w:type="spellStart"/>
            <w:r>
              <w:t>Hisilicon</w:t>
            </w:r>
            <w:proofErr w:type="spellEnd"/>
          </w:p>
        </w:tc>
        <w:tc>
          <w:tcPr>
            <w:tcW w:w="6580" w:type="dxa"/>
          </w:tcPr>
          <w:p w14:paraId="3D1DA4B7" w14:textId="77777777" w:rsidR="00A92C83" w:rsidRDefault="00B809E9">
            <w:pPr>
              <w:spacing w:after="120"/>
            </w:pPr>
            <w:r>
              <w:t>Not available.  Withdrawn?</w:t>
            </w:r>
          </w:p>
          <w:p w14:paraId="3D1DA4B8" w14:textId="77777777" w:rsidR="00A92C83" w:rsidRDefault="00A92C83">
            <w:pPr>
              <w:spacing w:after="120"/>
              <w:rPr>
                <w:rFonts w:asciiTheme="minorHAnsi" w:hAnsiTheme="minorHAnsi" w:cstheme="minorHAnsi"/>
              </w:rPr>
            </w:pPr>
          </w:p>
        </w:tc>
      </w:tr>
      <w:tr w:rsidR="00A92C83" w14:paraId="3D1DA4BE" w14:textId="77777777">
        <w:trPr>
          <w:trHeight w:val="468"/>
        </w:trPr>
        <w:tc>
          <w:tcPr>
            <w:tcW w:w="1621" w:type="dxa"/>
          </w:tcPr>
          <w:p w14:paraId="3D1DA4BA" w14:textId="77777777" w:rsidR="00A92C83" w:rsidRDefault="00000000">
            <w:pPr>
              <w:spacing w:after="0"/>
              <w:rPr>
                <w:rFonts w:ascii="Arial" w:hAnsi="Arial" w:cs="Arial"/>
                <w:b/>
                <w:bCs/>
                <w:color w:val="0000FF"/>
                <w:sz w:val="16"/>
                <w:szCs w:val="16"/>
                <w:u w:val="single"/>
              </w:rPr>
            </w:pPr>
            <w:hyperlink r:id="rId18" w:tgtFrame="_parent" w:history="1">
              <w:r w:rsidR="00B809E9">
                <w:rPr>
                  <w:rStyle w:val="Hyperlink"/>
                  <w:rFonts w:ascii="Arial" w:hAnsi="Arial" w:cs="Arial"/>
                  <w:b/>
                  <w:bCs/>
                  <w:sz w:val="16"/>
                  <w:szCs w:val="16"/>
                </w:rPr>
                <w:t>R4-2305356</w:t>
              </w:r>
            </w:hyperlink>
          </w:p>
        </w:tc>
        <w:tc>
          <w:tcPr>
            <w:tcW w:w="1430" w:type="dxa"/>
          </w:tcPr>
          <w:p w14:paraId="3D1DA4BB" w14:textId="77777777" w:rsidR="00A92C83" w:rsidRDefault="00B809E9">
            <w:pPr>
              <w:spacing w:after="120"/>
            </w:pPr>
            <w:r>
              <w:t>ZTE Corporation</w:t>
            </w:r>
          </w:p>
        </w:tc>
        <w:tc>
          <w:tcPr>
            <w:tcW w:w="6580" w:type="dxa"/>
          </w:tcPr>
          <w:p w14:paraId="3D1DA4BC" w14:textId="77777777" w:rsidR="00A92C83" w:rsidRDefault="00B809E9">
            <w:pPr>
              <w:spacing w:after="120"/>
            </w:pPr>
            <w:r>
              <w:t>CR to TS36.141 the introduction of 900 MHz LTE new band</w:t>
            </w:r>
          </w:p>
          <w:p w14:paraId="3D1DA4BD" w14:textId="77777777" w:rsidR="00A92C83" w:rsidRDefault="00B809E9">
            <w:pPr>
              <w:spacing w:after="120"/>
            </w:pPr>
            <w:r>
              <w:t>Not available.  Replaced by R4-2305837</w:t>
            </w:r>
          </w:p>
        </w:tc>
      </w:tr>
      <w:tr w:rsidR="00A92C83" w14:paraId="3D1DA4C3" w14:textId="77777777">
        <w:trPr>
          <w:trHeight w:val="468"/>
        </w:trPr>
        <w:tc>
          <w:tcPr>
            <w:tcW w:w="1621" w:type="dxa"/>
          </w:tcPr>
          <w:p w14:paraId="3D1DA4BF" w14:textId="77777777" w:rsidR="00A92C83" w:rsidRDefault="00000000">
            <w:pPr>
              <w:spacing w:after="0"/>
              <w:rPr>
                <w:rFonts w:ascii="Arial" w:hAnsi="Arial" w:cs="Arial"/>
                <w:b/>
                <w:bCs/>
                <w:color w:val="0000FF"/>
                <w:sz w:val="16"/>
                <w:szCs w:val="16"/>
                <w:u w:val="single"/>
              </w:rPr>
            </w:pPr>
            <w:hyperlink r:id="rId19" w:tgtFrame="_parent" w:history="1">
              <w:r w:rsidR="00B809E9">
                <w:rPr>
                  <w:rStyle w:val="Hyperlink"/>
                  <w:rFonts w:ascii="Arial" w:hAnsi="Arial" w:cs="Arial"/>
                  <w:b/>
                  <w:bCs/>
                  <w:sz w:val="16"/>
                  <w:szCs w:val="16"/>
                </w:rPr>
                <w:t>R4-2305357</w:t>
              </w:r>
            </w:hyperlink>
          </w:p>
        </w:tc>
        <w:tc>
          <w:tcPr>
            <w:tcW w:w="1430" w:type="dxa"/>
          </w:tcPr>
          <w:p w14:paraId="3D1DA4C0" w14:textId="77777777" w:rsidR="00A92C83" w:rsidRDefault="00B809E9">
            <w:pPr>
              <w:spacing w:after="120"/>
            </w:pPr>
            <w:r>
              <w:t>ZTE Corporation</w:t>
            </w:r>
          </w:p>
        </w:tc>
        <w:tc>
          <w:tcPr>
            <w:tcW w:w="6580" w:type="dxa"/>
          </w:tcPr>
          <w:p w14:paraId="3D1DA4C1" w14:textId="77777777" w:rsidR="00A92C83" w:rsidRDefault="00B809E9">
            <w:pPr>
              <w:spacing w:after="120"/>
            </w:pPr>
            <w:r>
              <w:t>CR to TS37.141 the introduction of 900 MHz LTE new band</w:t>
            </w:r>
          </w:p>
          <w:p w14:paraId="3D1DA4C2" w14:textId="77777777" w:rsidR="00A92C83" w:rsidRDefault="00B809E9">
            <w:pPr>
              <w:spacing w:after="120"/>
            </w:pPr>
            <w:r>
              <w:t>Not available.  Replaced by R4-2305838</w:t>
            </w:r>
          </w:p>
        </w:tc>
      </w:tr>
      <w:tr w:rsidR="00A92C83" w14:paraId="3D1DA4C8" w14:textId="77777777">
        <w:trPr>
          <w:trHeight w:val="468"/>
        </w:trPr>
        <w:tc>
          <w:tcPr>
            <w:tcW w:w="1621" w:type="dxa"/>
          </w:tcPr>
          <w:p w14:paraId="3D1DA4C4" w14:textId="77777777" w:rsidR="00A92C83" w:rsidRDefault="00000000">
            <w:pPr>
              <w:spacing w:after="0"/>
              <w:rPr>
                <w:rFonts w:ascii="Arial" w:hAnsi="Arial" w:cs="Arial"/>
                <w:b/>
                <w:bCs/>
                <w:color w:val="0000FF"/>
                <w:sz w:val="16"/>
                <w:szCs w:val="16"/>
                <w:u w:val="single"/>
              </w:rPr>
            </w:pPr>
            <w:hyperlink r:id="rId20" w:tgtFrame="_parent" w:history="1">
              <w:r w:rsidR="00B809E9">
                <w:rPr>
                  <w:rStyle w:val="Hyperlink"/>
                  <w:rFonts w:ascii="Arial" w:hAnsi="Arial" w:cs="Arial"/>
                  <w:b/>
                  <w:bCs/>
                  <w:sz w:val="16"/>
                  <w:szCs w:val="16"/>
                </w:rPr>
                <w:t>R4-2305358</w:t>
              </w:r>
            </w:hyperlink>
          </w:p>
        </w:tc>
        <w:tc>
          <w:tcPr>
            <w:tcW w:w="1430" w:type="dxa"/>
          </w:tcPr>
          <w:p w14:paraId="3D1DA4C5" w14:textId="77777777" w:rsidR="00A92C83" w:rsidRDefault="00B809E9">
            <w:pPr>
              <w:spacing w:after="120"/>
            </w:pPr>
            <w:r>
              <w:t>ZTE Corporation</w:t>
            </w:r>
          </w:p>
        </w:tc>
        <w:tc>
          <w:tcPr>
            <w:tcW w:w="6580" w:type="dxa"/>
          </w:tcPr>
          <w:p w14:paraId="3D1DA4C6" w14:textId="77777777" w:rsidR="00A92C83" w:rsidRDefault="00B809E9">
            <w:pPr>
              <w:spacing w:after="120"/>
            </w:pPr>
            <w:r>
              <w:t>CR to TS37.145-1 the introduction of 900 MHz LTE new band</w:t>
            </w:r>
          </w:p>
          <w:p w14:paraId="3D1DA4C7" w14:textId="77777777" w:rsidR="00A92C83" w:rsidRDefault="00B809E9">
            <w:pPr>
              <w:spacing w:after="120"/>
            </w:pPr>
            <w:r>
              <w:t>Not available.  Replaced by R4-2305839</w:t>
            </w:r>
          </w:p>
        </w:tc>
      </w:tr>
      <w:tr w:rsidR="00A92C83" w14:paraId="3D1DA4CD" w14:textId="77777777">
        <w:trPr>
          <w:trHeight w:val="468"/>
        </w:trPr>
        <w:tc>
          <w:tcPr>
            <w:tcW w:w="1621" w:type="dxa"/>
          </w:tcPr>
          <w:p w14:paraId="3D1DA4C9" w14:textId="77777777" w:rsidR="00A92C83" w:rsidRDefault="00000000">
            <w:pPr>
              <w:spacing w:after="0"/>
              <w:rPr>
                <w:rFonts w:ascii="Arial" w:hAnsi="Arial" w:cs="Arial"/>
                <w:b/>
                <w:bCs/>
                <w:color w:val="0000FF"/>
                <w:sz w:val="16"/>
                <w:szCs w:val="16"/>
                <w:u w:val="single"/>
              </w:rPr>
            </w:pPr>
            <w:hyperlink r:id="rId21" w:tgtFrame="_parent" w:history="1">
              <w:r w:rsidR="00B809E9">
                <w:rPr>
                  <w:rStyle w:val="Hyperlink"/>
                  <w:rFonts w:ascii="Arial" w:hAnsi="Arial" w:cs="Arial"/>
                  <w:b/>
                  <w:bCs/>
                  <w:sz w:val="16"/>
                  <w:szCs w:val="16"/>
                </w:rPr>
                <w:t>R4-2305359</w:t>
              </w:r>
            </w:hyperlink>
          </w:p>
        </w:tc>
        <w:tc>
          <w:tcPr>
            <w:tcW w:w="1430" w:type="dxa"/>
          </w:tcPr>
          <w:p w14:paraId="3D1DA4CA" w14:textId="77777777" w:rsidR="00A92C83" w:rsidRDefault="00B809E9">
            <w:pPr>
              <w:spacing w:after="120"/>
            </w:pPr>
            <w:r>
              <w:t>ZTE Corporation</w:t>
            </w:r>
          </w:p>
        </w:tc>
        <w:tc>
          <w:tcPr>
            <w:tcW w:w="6580" w:type="dxa"/>
          </w:tcPr>
          <w:p w14:paraId="3D1DA4CB" w14:textId="77777777" w:rsidR="00A92C83" w:rsidRDefault="00B809E9">
            <w:pPr>
              <w:spacing w:after="120"/>
            </w:pPr>
            <w:r>
              <w:t>CR to TS37.145-2 the introduction of 900 MHz LTE new band</w:t>
            </w:r>
          </w:p>
          <w:p w14:paraId="3D1DA4CC" w14:textId="77777777" w:rsidR="00A92C83" w:rsidRDefault="00B809E9">
            <w:pPr>
              <w:spacing w:after="120"/>
            </w:pPr>
            <w:r>
              <w:t>Not available.  Replaced by R4-2305840</w:t>
            </w:r>
          </w:p>
        </w:tc>
      </w:tr>
      <w:tr w:rsidR="00A92C83" w14:paraId="3D1DA4D2" w14:textId="77777777">
        <w:trPr>
          <w:trHeight w:val="468"/>
        </w:trPr>
        <w:tc>
          <w:tcPr>
            <w:tcW w:w="1621" w:type="dxa"/>
          </w:tcPr>
          <w:p w14:paraId="3D1DA4CE" w14:textId="77777777" w:rsidR="00A92C83" w:rsidRDefault="00000000">
            <w:pPr>
              <w:spacing w:after="0"/>
              <w:rPr>
                <w:rFonts w:ascii="Arial" w:hAnsi="Arial" w:cs="Arial"/>
                <w:b/>
                <w:bCs/>
                <w:color w:val="0000FF"/>
                <w:sz w:val="16"/>
                <w:szCs w:val="16"/>
                <w:u w:val="single"/>
              </w:rPr>
            </w:pPr>
            <w:hyperlink r:id="rId22" w:tgtFrame="_parent" w:history="1">
              <w:r w:rsidR="00B809E9">
                <w:rPr>
                  <w:rStyle w:val="Hyperlink"/>
                  <w:rFonts w:ascii="Arial" w:hAnsi="Arial" w:cs="Arial"/>
                  <w:b/>
                  <w:bCs/>
                  <w:sz w:val="16"/>
                  <w:szCs w:val="16"/>
                </w:rPr>
                <w:t>R4-2305360</w:t>
              </w:r>
            </w:hyperlink>
          </w:p>
        </w:tc>
        <w:tc>
          <w:tcPr>
            <w:tcW w:w="1430" w:type="dxa"/>
          </w:tcPr>
          <w:p w14:paraId="3D1DA4CF" w14:textId="77777777" w:rsidR="00A92C83" w:rsidRDefault="00B809E9">
            <w:pPr>
              <w:spacing w:after="120"/>
            </w:pPr>
            <w:r>
              <w:t>ZTE Corporation</w:t>
            </w:r>
          </w:p>
        </w:tc>
        <w:tc>
          <w:tcPr>
            <w:tcW w:w="6580" w:type="dxa"/>
          </w:tcPr>
          <w:p w14:paraId="3D1DA4D0" w14:textId="77777777" w:rsidR="00A92C83" w:rsidRDefault="00B809E9">
            <w:pPr>
              <w:spacing w:after="120"/>
            </w:pPr>
            <w:r>
              <w:t>CR to TS38.141-1 the introduction of 900 MHz LTE new band</w:t>
            </w:r>
          </w:p>
          <w:p w14:paraId="3D1DA4D1" w14:textId="77777777" w:rsidR="00A92C83" w:rsidRDefault="00B809E9">
            <w:pPr>
              <w:spacing w:after="120"/>
            </w:pPr>
            <w:r>
              <w:t>Not available.  Replaced by R4-2305841</w:t>
            </w:r>
          </w:p>
        </w:tc>
      </w:tr>
      <w:tr w:rsidR="00A92C83" w14:paraId="3D1DA4D6" w14:textId="77777777">
        <w:trPr>
          <w:trHeight w:val="468"/>
        </w:trPr>
        <w:tc>
          <w:tcPr>
            <w:tcW w:w="1621" w:type="dxa"/>
          </w:tcPr>
          <w:p w14:paraId="3D1DA4D3" w14:textId="77777777" w:rsidR="00A92C83" w:rsidRDefault="00000000">
            <w:pPr>
              <w:spacing w:after="0"/>
              <w:rPr>
                <w:rFonts w:ascii="Arial" w:hAnsi="Arial" w:cs="Arial"/>
                <w:b/>
                <w:bCs/>
                <w:color w:val="0000FF"/>
                <w:sz w:val="16"/>
                <w:szCs w:val="16"/>
                <w:u w:val="single"/>
              </w:rPr>
            </w:pPr>
            <w:hyperlink r:id="rId23" w:tgtFrame="_parent" w:history="1">
              <w:r w:rsidR="00B809E9">
                <w:rPr>
                  <w:rStyle w:val="Hyperlink"/>
                  <w:rFonts w:ascii="Arial" w:hAnsi="Arial" w:cs="Arial"/>
                  <w:b/>
                  <w:bCs/>
                  <w:sz w:val="16"/>
                  <w:szCs w:val="16"/>
                </w:rPr>
                <w:t>R4-2305837</w:t>
              </w:r>
            </w:hyperlink>
          </w:p>
        </w:tc>
        <w:tc>
          <w:tcPr>
            <w:tcW w:w="1430" w:type="dxa"/>
          </w:tcPr>
          <w:p w14:paraId="3D1DA4D4" w14:textId="77777777" w:rsidR="00A92C83" w:rsidRDefault="00B809E9">
            <w:pPr>
              <w:spacing w:after="120"/>
            </w:pPr>
            <w:r>
              <w:t>ZTE Corporation</w:t>
            </w:r>
          </w:p>
        </w:tc>
        <w:tc>
          <w:tcPr>
            <w:tcW w:w="6580" w:type="dxa"/>
          </w:tcPr>
          <w:p w14:paraId="3D1DA4D5" w14:textId="77777777" w:rsidR="00A92C83" w:rsidRDefault="00B809E9">
            <w:pPr>
              <w:spacing w:after="120"/>
            </w:pPr>
            <w:r>
              <w:t>CR to TS36.141: the introduction of 900 MHz LTE new band</w:t>
            </w:r>
          </w:p>
        </w:tc>
      </w:tr>
      <w:tr w:rsidR="00A92C83" w14:paraId="3D1DA4DB" w14:textId="77777777">
        <w:trPr>
          <w:trHeight w:val="468"/>
        </w:trPr>
        <w:tc>
          <w:tcPr>
            <w:tcW w:w="1621" w:type="dxa"/>
          </w:tcPr>
          <w:p w14:paraId="3D1DA4D7" w14:textId="77777777" w:rsidR="00A92C83" w:rsidRDefault="00000000">
            <w:pPr>
              <w:spacing w:after="0"/>
              <w:rPr>
                <w:rFonts w:ascii="Arial" w:hAnsi="Arial" w:cs="Arial"/>
                <w:b/>
                <w:bCs/>
                <w:color w:val="0000FF"/>
                <w:sz w:val="16"/>
                <w:szCs w:val="16"/>
                <w:u w:val="single"/>
              </w:rPr>
            </w:pPr>
            <w:hyperlink r:id="rId24" w:tgtFrame="_parent" w:history="1">
              <w:r w:rsidR="00B809E9">
                <w:rPr>
                  <w:rStyle w:val="Hyperlink"/>
                  <w:rFonts w:ascii="Arial" w:hAnsi="Arial" w:cs="Arial"/>
                  <w:b/>
                  <w:bCs/>
                  <w:sz w:val="16"/>
                  <w:szCs w:val="16"/>
                </w:rPr>
                <w:t>R4-2305838</w:t>
              </w:r>
            </w:hyperlink>
          </w:p>
        </w:tc>
        <w:tc>
          <w:tcPr>
            <w:tcW w:w="1430" w:type="dxa"/>
          </w:tcPr>
          <w:p w14:paraId="3D1DA4D8" w14:textId="77777777" w:rsidR="00A92C83" w:rsidRDefault="00B809E9">
            <w:pPr>
              <w:spacing w:after="120"/>
            </w:pPr>
            <w:r>
              <w:t>ZTE Corporation</w:t>
            </w:r>
          </w:p>
        </w:tc>
        <w:tc>
          <w:tcPr>
            <w:tcW w:w="6580" w:type="dxa"/>
          </w:tcPr>
          <w:p w14:paraId="3D1DA4D9" w14:textId="77777777" w:rsidR="00A92C83" w:rsidRDefault="00B809E9">
            <w:pPr>
              <w:spacing w:after="120"/>
            </w:pPr>
            <w:r>
              <w:t>CR to TS36.141: the introduction of 900 MHz LTE new band</w:t>
            </w:r>
          </w:p>
          <w:p w14:paraId="3D1DA4DA" w14:textId="77777777" w:rsidR="00A92C83" w:rsidRDefault="00B809E9">
            <w:pPr>
              <w:spacing w:after="120"/>
            </w:pPr>
            <w:proofErr w:type="gramStart"/>
            <w:r>
              <w:rPr>
                <w:highlight w:val="yellow"/>
              </w:rPr>
              <w:t>Moderator</w:t>
            </w:r>
            <w:proofErr w:type="gramEnd"/>
            <w:r>
              <w:rPr>
                <w:highlight w:val="yellow"/>
              </w:rPr>
              <w:t xml:space="preserve"> note:  Title of the CR should be “CR to TS37.141”</w:t>
            </w:r>
          </w:p>
        </w:tc>
      </w:tr>
      <w:tr w:rsidR="00A92C83" w14:paraId="3D1DA4DF" w14:textId="77777777">
        <w:trPr>
          <w:trHeight w:val="468"/>
        </w:trPr>
        <w:tc>
          <w:tcPr>
            <w:tcW w:w="1621" w:type="dxa"/>
          </w:tcPr>
          <w:p w14:paraId="3D1DA4DC" w14:textId="77777777" w:rsidR="00A92C83" w:rsidRDefault="00000000">
            <w:pPr>
              <w:spacing w:after="0"/>
              <w:rPr>
                <w:rFonts w:ascii="Arial" w:hAnsi="Arial" w:cs="Arial"/>
                <w:b/>
                <w:bCs/>
                <w:color w:val="0000FF"/>
                <w:sz w:val="16"/>
                <w:szCs w:val="16"/>
                <w:u w:val="single"/>
              </w:rPr>
            </w:pPr>
            <w:hyperlink r:id="rId25" w:tgtFrame="_parent" w:history="1">
              <w:r w:rsidR="00B809E9">
                <w:rPr>
                  <w:rStyle w:val="Hyperlink"/>
                  <w:rFonts w:ascii="Arial" w:hAnsi="Arial" w:cs="Arial"/>
                  <w:b/>
                  <w:bCs/>
                  <w:sz w:val="16"/>
                  <w:szCs w:val="16"/>
                </w:rPr>
                <w:t>R4-2305839</w:t>
              </w:r>
            </w:hyperlink>
          </w:p>
        </w:tc>
        <w:tc>
          <w:tcPr>
            <w:tcW w:w="1430" w:type="dxa"/>
          </w:tcPr>
          <w:p w14:paraId="3D1DA4DD" w14:textId="77777777" w:rsidR="00A92C83" w:rsidRDefault="00B809E9">
            <w:pPr>
              <w:spacing w:after="120"/>
            </w:pPr>
            <w:r>
              <w:t>ZTE Corporation</w:t>
            </w:r>
          </w:p>
        </w:tc>
        <w:tc>
          <w:tcPr>
            <w:tcW w:w="6580" w:type="dxa"/>
          </w:tcPr>
          <w:p w14:paraId="3D1DA4DE" w14:textId="77777777" w:rsidR="00A92C83" w:rsidRDefault="00B809E9">
            <w:pPr>
              <w:spacing w:after="120"/>
            </w:pPr>
            <w:r>
              <w:t>CR to TS37.145-1: the introduction of 900 MHz LTE new band</w:t>
            </w:r>
          </w:p>
        </w:tc>
      </w:tr>
      <w:tr w:rsidR="00A92C83" w14:paraId="3D1DA4E3" w14:textId="77777777">
        <w:trPr>
          <w:trHeight w:val="468"/>
        </w:trPr>
        <w:tc>
          <w:tcPr>
            <w:tcW w:w="1621" w:type="dxa"/>
          </w:tcPr>
          <w:p w14:paraId="3D1DA4E0" w14:textId="77777777" w:rsidR="00A92C83" w:rsidRDefault="00000000">
            <w:pPr>
              <w:spacing w:after="0"/>
              <w:rPr>
                <w:rFonts w:ascii="Arial" w:hAnsi="Arial" w:cs="Arial"/>
                <w:b/>
                <w:bCs/>
                <w:color w:val="0000FF"/>
                <w:sz w:val="16"/>
                <w:szCs w:val="16"/>
                <w:u w:val="single"/>
              </w:rPr>
            </w:pPr>
            <w:hyperlink r:id="rId26" w:tgtFrame="_parent" w:history="1">
              <w:r w:rsidR="00B809E9">
                <w:rPr>
                  <w:rStyle w:val="Hyperlink"/>
                  <w:rFonts w:ascii="Arial" w:hAnsi="Arial" w:cs="Arial"/>
                  <w:b/>
                  <w:bCs/>
                  <w:sz w:val="16"/>
                  <w:szCs w:val="16"/>
                </w:rPr>
                <w:t>R4-2305840</w:t>
              </w:r>
            </w:hyperlink>
          </w:p>
        </w:tc>
        <w:tc>
          <w:tcPr>
            <w:tcW w:w="1430" w:type="dxa"/>
          </w:tcPr>
          <w:p w14:paraId="3D1DA4E1" w14:textId="77777777" w:rsidR="00A92C83" w:rsidRDefault="00B809E9">
            <w:pPr>
              <w:spacing w:after="120"/>
            </w:pPr>
            <w:r>
              <w:t>ZTE Corporation</w:t>
            </w:r>
          </w:p>
        </w:tc>
        <w:tc>
          <w:tcPr>
            <w:tcW w:w="6580" w:type="dxa"/>
          </w:tcPr>
          <w:p w14:paraId="3D1DA4E2" w14:textId="77777777" w:rsidR="00A92C83" w:rsidRDefault="00B809E9">
            <w:pPr>
              <w:spacing w:after="120"/>
            </w:pPr>
            <w:r>
              <w:t>CR to TS37.145-2: the introduction of 900 MHz LTE new band</w:t>
            </w:r>
          </w:p>
        </w:tc>
      </w:tr>
      <w:tr w:rsidR="00A92C83" w14:paraId="3D1DA4E7" w14:textId="77777777">
        <w:trPr>
          <w:trHeight w:val="468"/>
        </w:trPr>
        <w:tc>
          <w:tcPr>
            <w:tcW w:w="1621" w:type="dxa"/>
          </w:tcPr>
          <w:p w14:paraId="3D1DA4E4" w14:textId="77777777" w:rsidR="00A92C83" w:rsidRDefault="00000000">
            <w:pPr>
              <w:spacing w:after="0"/>
              <w:rPr>
                <w:rFonts w:ascii="Arial" w:hAnsi="Arial" w:cs="Arial"/>
                <w:b/>
                <w:bCs/>
                <w:color w:val="0000FF"/>
                <w:sz w:val="16"/>
                <w:szCs w:val="16"/>
                <w:u w:val="single"/>
              </w:rPr>
            </w:pPr>
            <w:hyperlink r:id="rId27" w:tgtFrame="_parent" w:history="1">
              <w:r w:rsidR="00B809E9">
                <w:rPr>
                  <w:rStyle w:val="Hyperlink"/>
                  <w:rFonts w:ascii="Arial" w:hAnsi="Arial" w:cs="Arial"/>
                  <w:b/>
                  <w:bCs/>
                  <w:sz w:val="16"/>
                  <w:szCs w:val="16"/>
                </w:rPr>
                <w:t>R4-2305841</w:t>
              </w:r>
            </w:hyperlink>
          </w:p>
        </w:tc>
        <w:tc>
          <w:tcPr>
            <w:tcW w:w="1430" w:type="dxa"/>
          </w:tcPr>
          <w:p w14:paraId="3D1DA4E5" w14:textId="77777777" w:rsidR="00A92C83" w:rsidRDefault="00B809E9">
            <w:pPr>
              <w:spacing w:after="120"/>
            </w:pPr>
            <w:r>
              <w:t>ZTE Corporation</w:t>
            </w:r>
          </w:p>
        </w:tc>
        <w:tc>
          <w:tcPr>
            <w:tcW w:w="6580" w:type="dxa"/>
          </w:tcPr>
          <w:p w14:paraId="3D1DA4E6" w14:textId="77777777" w:rsidR="00A92C83" w:rsidRDefault="00B809E9">
            <w:pPr>
              <w:spacing w:after="120"/>
            </w:pPr>
            <w:r>
              <w:t>CR to TS38.141-1: the introduction of 900 MHz LTE new band</w:t>
            </w:r>
          </w:p>
        </w:tc>
      </w:tr>
      <w:tr w:rsidR="00A92C83" w14:paraId="3D1DA4EB" w14:textId="77777777">
        <w:trPr>
          <w:trHeight w:val="468"/>
        </w:trPr>
        <w:tc>
          <w:tcPr>
            <w:tcW w:w="1621" w:type="dxa"/>
          </w:tcPr>
          <w:p w14:paraId="3D1DA4E8" w14:textId="77777777" w:rsidR="00A92C83" w:rsidRDefault="00000000">
            <w:pPr>
              <w:spacing w:after="0"/>
              <w:rPr>
                <w:rFonts w:ascii="Arial" w:hAnsi="Arial" w:cs="Arial"/>
                <w:b/>
                <w:bCs/>
                <w:color w:val="0000FF"/>
                <w:sz w:val="16"/>
                <w:szCs w:val="16"/>
                <w:u w:val="single"/>
              </w:rPr>
            </w:pPr>
            <w:hyperlink r:id="rId28" w:tgtFrame="_parent" w:history="1">
              <w:r w:rsidR="00B809E9">
                <w:rPr>
                  <w:rStyle w:val="Hyperlink"/>
                  <w:rFonts w:ascii="Arial" w:hAnsi="Arial" w:cs="Arial"/>
                  <w:b/>
                  <w:bCs/>
                  <w:sz w:val="16"/>
                  <w:szCs w:val="16"/>
                </w:rPr>
                <w:t>R4-2305578</w:t>
              </w:r>
            </w:hyperlink>
          </w:p>
        </w:tc>
        <w:tc>
          <w:tcPr>
            <w:tcW w:w="1430" w:type="dxa"/>
          </w:tcPr>
          <w:p w14:paraId="3D1DA4E9" w14:textId="77777777" w:rsidR="00A92C83" w:rsidRDefault="00B809E9">
            <w:pPr>
              <w:spacing w:after="120"/>
            </w:pPr>
            <w:r>
              <w:t>Nokia, Nokia Shanghai Bell</w:t>
            </w:r>
          </w:p>
        </w:tc>
        <w:tc>
          <w:tcPr>
            <w:tcW w:w="6580" w:type="dxa"/>
          </w:tcPr>
          <w:p w14:paraId="3D1DA4EA" w14:textId="77777777" w:rsidR="00A92C83" w:rsidRDefault="00B809E9">
            <w:pPr>
              <w:spacing w:after="120"/>
            </w:pPr>
            <w:proofErr w:type="spellStart"/>
            <w:r>
              <w:t>draftCR</w:t>
            </w:r>
            <w:proofErr w:type="spellEnd"/>
            <w:r>
              <w:t xml:space="preserve"> to 36.104 on introduction of Band 106</w:t>
            </w:r>
          </w:p>
        </w:tc>
      </w:tr>
      <w:tr w:rsidR="00A92C83" w14:paraId="3D1DA4EF" w14:textId="77777777">
        <w:trPr>
          <w:trHeight w:val="468"/>
        </w:trPr>
        <w:tc>
          <w:tcPr>
            <w:tcW w:w="1621" w:type="dxa"/>
          </w:tcPr>
          <w:p w14:paraId="3D1DA4EC" w14:textId="77777777" w:rsidR="00A92C83" w:rsidRDefault="00000000">
            <w:pPr>
              <w:spacing w:after="0"/>
              <w:rPr>
                <w:rFonts w:ascii="Arial" w:hAnsi="Arial" w:cs="Arial"/>
                <w:b/>
                <w:bCs/>
                <w:color w:val="0000FF"/>
                <w:sz w:val="16"/>
                <w:szCs w:val="16"/>
                <w:u w:val="single"/>
              </w:rPr>
            </w:pPr>
            <w:hyperlink r:id="rId29" w:tgtFrame="_parent" w:history="1">
              <w:r w:rsidR="00B809E9">
                <w:rPr>
                  <w:rStyle w:val="Hyperlink"/>
                  <w:rFonts w:ascii="Arial" w:hAnsi="Arial" w:cs="Arial"/>
                  <w:b/>
                  <w:bCs/>
                  <w:sz w:val="16"/>
                  <w:szCs w:val="16"/>
                </w:rPr>
                <w:t>R4-2305579</w:t>
              </w:r>
            </w:hyperlink>
          </w:p>
        </w:tc>
        <w:tc>
          <w:tcPr>
            <w:tcW w:w="1430" w:type="dxa"/>
          </w:tcPr>
          <w:p w14:paraId="3D1DA4ED" w14:textId="77777777" w:rsidR="00A92C83" w:rsidRDefault="00B809E9">
            <w:pPr>
              <w:spacing w:after="120"/>
            </w:pPr>
            <w:r>
              <w:t>Nokia, Nokia Shanghai Bell</w:t>
            </w:r>
          </w:p>
        </w:tc>
        <w:tc>
          <w:tcPr>
            <w:tcW w:w="6580" w:type="dxa"/>
          </w:tcPr>
          <w:p w14:paraId="3D1DA4EE" w14:textId="77777777" w:rsidR="00A92C83" w:rsidRDefault="00B809E9">
            <w:pPr>
              <w:spacing w:after="120"/>
            </w:pPr>
            <w:proofErr w:type="spellStart"/>
            <w:r>
              <w:t>draftCR</w:t>
            </w:r>
            <w:proofErr w:type="spellEnd"/>
            <w:r>
              <w:t xml:space="preserve"> to 36.141 on introduction of Band 106</w:t>
            </w:r>
          </w:p>
        </w:tc>
      </w:tr>
      <w:tr w:rsidR="00A92C83" w14:paraId="3D1DA4F3" w14:textId="77777777">
        <w:trPr>
          <w:trHeight w:val="468"/>
        </w:trPr>
        <w:tc>
          <w:tcPr>
            <w:tcW w:w="1621" w:type="dxa"/>
          </w:tcPr>
          <w:p w14:paraId="3D1DA4F0" w14:textId="77777777" w:rsidR="00A92C83" w:rsidRDefault="00000000">
            <w:pPr>
              <w:spacing w:after="0"/>
              <w:rPr>
                <w:rFonts w:ascii="Arial" w:hAnsi="Arial" w:cs="Arial"/>
                <w:b/>
                <w:bCs/>
                <w:color w:val="0000FF"/>
                <w:sz w:val="16"/>
                <w:szCs w:val="16"/>
                <w:u w:val="single"/>
              </w:rPr>
            </w:pPr>
            <w:hyperlink r:id="rId30" w:tgtFrame="_parent" w:history="1">
              <w:r w:rsidR="00B809E9">
                <w:rPr>
                  <w:rStyle w:val="Hyperlink"/>
                  <w:rFonts w:ascii="Arial" w:hAnsi="Arial" w:cs="Arial"/>
                  <w:b/>
                  <w:bCs/>
                  <w:sz w:val="16"/>
                  <w:szCs w:val="16"/>
                </w:rPr>
                <w:t>R4-2305580</w:t>
              </w:r>
            </w:hyperlink>
          </w:p>
        </w:tc>
        <w:tc>
          <w:tcPr>
            <w:tcW w:w="1430" w:type="dxa"/>
          </w:tcPr>
          <w:p w14:paraId="3D1DA4F1" w14:textId="77777777" w:rsidR="00A92C83" w:rsidRDefault="00B809E9">
            <w:pPr>
              <w:spacing w:after="120"/>
            </w:pPr>
            <w:r>
              <w:t>Nokia, Nokia Shanghai Bell</w:t>
            </w:r>
          </w:p>
        </w:tc>
        <w:tc>
          <w:tcPr>
            <w:tcW w:w="6580" w:type="dxa"/>
          </w:tcPr>
          <w:p w14:paraId="3D1DA4F2" w14:textId="77777777" w:rsidR="00A92C83" w:rsidRDefault="00B809E9">
            <w:pPr>
              <w:spacing w:after="120"/>
            </w:pPr>
            <w:proofErr w:type="spellStart"/>
            <w:r>
              <w:t>draftCR</w:t>
            </w:r>
            <w:proofErr w:type="spellEnd"/>
            <w:r>
              <w:t xml:space="preserve"> to 37.104 on introduction of Band 106</w:t>
            </w:r>
          </w:p>
        </w:tc>
      </w:tr>
      <w:tr w:rsidR="00A92C83" w14:paraId="3D1DA4F7" w14:textId="77777777">
        <w:trPr>
          <w:trHeight w:val="468"/>
        </w:trPr>
        <w:tc>
          <w:tcPr>
            <w:tcW w:w="1621" w:type="dxa"/>
          </w:tcPr>
          <w:p w14:paraId="3D1DA4F4" w14:textId="77777777" w:rsidR="00A92C83" w:rsidRDefault="00000000">
            <w:pPr>
              <w:spacing w:after="0"/>
              <w:rPr>
                <w:rFonts w:ascii="Arial" w:hAnsi="Arial" w:cs="Arial"/>
                <w:b/>
                <w:bCs/>
                <w:color w:val="0000FF"/>
                <w:sz w:val="16"/>
                <w:szCs w:val="16"/>
                <w:u w:val="single"/>
              </w:rPr>
            </w:pPr>
            <w:hyperlink r:id="rId31" w:tgtFrame="_parent" w:history="1">
              <w:r w:rsidR="00B809E9">
                <w:rPr>
                  <w:rStyle w:val="Hyperlink"/>
                  <w:rFonts w:ascii="Arial" w:hAnsi="Arial" w:cs="Arial"/>
                  <w:b/>
                  <w:bCs/>
                  <w:sz w:val="16"/>
                  <w:szCs w:val="16"/>
                </w:rPr>
                <w:t>R4-2305581</w:t>
              </w:r>
            </w:hyperlink>
          </w:p>
        </w:tc>
        <w:tc>
          <w:tcPr>
            <w:tcW w:w="1430" w:type="dxa"/>
          </w:tcPr>
          <w:p w14:paraId="3D1DA4F5" w14:textId="77777777" w:rsidR="00A92C83" w:rsidRDefault="00B809E9">
            <w:pPr>
              <w:spacing w:after="120"/>
            </w:pPr>
            <w:r>
              <w:t>Nokia, Nokia Shanghai Bell</w:t>
            </w:r>
          </w:p>
        </w:tc>
        <w:tc>
          <w:tcPr>
            <w:tcW w:w="6580" w:type="dxa"/>
          </w:tcPr>
          <w:p w14:paraId="3D1DA4F6" w14:textId="77777777" w:rsidR="00A92C83" w:rsidRDefault="00B809E9">
            <w:pPr>
              <w:spacing w:after="120"/>
            </w:pPr>
            <w:proofErr w:type="spellStart"/>
            <w:r>
              <w:t>draftCR</w:t>
            </w:r>
            <w:proofErr w:type="spellEnd"/>
            <w:r>
              <w:t xml:space="preserve"> to 37.141 on introduction of Band 106</w:t>
            </w:r>
          </w:p>
        </w:tc>
      </w:tr>
      <w:tr w:rsidR="00A92C83" w14:paraId="3D1DA4FB" w14:textId="77777777">
        <w:trPr>
          <w:trHeight w:val="468"/>
        </w:trPr>
        <w:tc>
          <w:tcPr>
            <w:tcW w:w="1621" w:type="dxa"/>
          </w:tcPr>
          <w:p w14:paraId="3D1DA4F8" w14:textId="77777777" w:rsidR="00A92C83" w:rsidRDefault="00000000">
            <w:pPr>
              <w:spacing w:after="0"/>
              <w:rPr>
                <w:rFonts w:ascii="Arial" w:hAnsi="Arial" w:cs="Arial"/>
                <w:b/>
                <w:bCs/>
                <w:color w:val="0000FF"/>
                <w:sz w:val="16"/>
                <w:szCs w:val="16"/>
                <w:u w:val="single"/>
              </w:rPr>
            </w:pPr>
            <w:hyperlink r:id="rId32" w:tgtFrame="_parent" w:history="1">
              <w:r w:rsidR="00B809E9">
                <w:rPr>
                  <w:rStyle w:val="Hyperlink"/>
                  <w:rFonts w:ascii="Arial" w:hAnsi="Arial" w:cs="Arial"/>
                  <w:b/>
                  <w:bCs/>
                  <w:sz w:val="16"/>
                  <w:szCs w:val="16"/>
                </w:rPr>
                <w:t>R4-2305582</w:t>
              </w:r>
            </w:hyperlink>
          </w:p>
        </w:tc>
        <w:tc>
          <w:tcPr>
            <w:tcW w:w="1430" w:type="dxa"/>
          </w:tcPr>
          <w:p w14:paraId="3D1DA4F9" w14:textId="77777777" w:rsidR="00A92C83" w:rsidRDefault="00B809E9">
            <w:pPr>
              <w:spacing w:after="120"/>
            </w:pPr>
            <w:r>
              <w:t>Nokia, Nokia Shanghai Bell</w:t>
            </w:r>
          </w:p>
        </w:tc>
        <w:tc>
          <w:tcPr>
            <w:tcW w:w="6580" w:type="dxa"/>
          </w:tcPr>
          <w:p w14:paraId="3D1DA4FA" w14:textId="77777777" w:rsidR="00A92C83" w:rsidRDefault="00B809E9">
            <w:pPr>
              <w:spacing w:after="120"/>
            </w:pPr>
            <w:proofErr w:type="spellStart"/>
            <w:r>
              <w:t>draftCR</w:t>
            </w:r>
            <w:proofErr w:type="spellEnd"/>
            <w:r>
              <w:t xml:space="preserve"> to 38.104 on introduction of Band 106</w:t>
            </w:r>
          </w:p>
        </w:tc>
      </w:tr>
      <w:tr w:rsidR="00A92C83" w14:paraId="3D1DA4FF" w14:textId="77777777">
        <w:trPr>
          <w:trHeight w:val="468"/>
        </w:trPr>
        <w:tc>
          <w:tcPr>
            <w:tcW w:w="1621" w:type="dxa"/>
          </w:tcPr>
          <w:p w14:paraId="3D1DA4FC" w14:textId="77777777" w:rsidR="00A92C83" w:rsidRDefault="00000000">
            <w:pPr>
              <w:spacing w:after="0"/>
              <w:rPr>
                <w:rFonts w:ascii="Arial" w:hAnsi="Arial" w:cs="Arial"/>
                <w:b/>
                <w:bCs/>
                <w:color w:val="0000FF"/>
                <w:sz w:val="16"/>
                <w:szCs w:val="16"/>
                <w:u w:val="single"/>
              </w:rPr>
            </w:pPr>
            <w:hyperlink r:id="rId33" w:tgtFrame="_parent" w:history="1">
              <w:r w:rsidR="00B809E9">
                <w:rPr>
                  <w:rStyle w:val="Hyperlink"/>
                  <w:rFonts w:ascii="Arial" w:hAnsi="Arial" w:cs="Arial"/>
                  <w:b/>
                  <w:bCs/>
                  <w:sz w:val="16"/>
                  <w:szCs w:val="16"/>
                </w:rPr>
                <w:t>R4-2305583</w:t>
              </w:r>
            </w:hyperlink>
          </w:p>
        </w:tc>
        <w:tc>
          <w:tcPr>
            <w:tcW w:w="1430" w:type="dxa"/>
          </w:tcPr>
          <w:p w14:paraId="3D1DA4FD" w14:textId="77777777" w:rsidR="00A92C83" w:rsidRDefault="00B809E9">
            <w:pPr>
              <w:spacing w:after="120"/>
            </w:pPr>
            <w:r>
              <w:t>Nokia, Nokia Shanghai Bell</w:t>
            </w:r>
          </w:p>
        </w:tc>
        <w:tc>
          <w:tcPr>
            <w:tcW w:w="6580" w:type="dxa"/>
          </w:tcPr>
          <w:p w14:paraId="3D1DA4FE" w14:textId="77777777" w:rsidR="00A92C83" w:rsidRDefault="00B809E9">
            <w:pPr>
              <w:spacing w:after="120"/>
            </w:pPr>
            <w:proofErr w:type="spellStart"/>
            <w:r>
              <w:t>draftCR</w:t>
            </w:r>
            <w:proofErr w:type="spellEnd"/>
            <w:r>
              <w:t xml:space="preserve"> to 38.141-1 on introduction of Band 106</w:t>
            </w:r>
          </w:p>
        </w:tc>
      </w:tr>
      <w:tr w:rsidR="00A92C83" w14:paraId="3D1DA503" w14:textId="77777777">
        <w:trPr>
          <w:trHeight w:val="468"/>
        </w:trPr>
        <w:tc>
          <w:tcPr>
            <w:tcW w:w="1621" w:type="dxa"/>
          </w:tcPr>
          <w:p w14:paraId="3D1DA500" w14:textId="77777777" w:rsidR="00A92C83" w:rsidRDefault="00000000">
            <w:pPr>
              <w:spacing w:after="0"/>
              <w:rPr>
                <w:rFonts w:ascii="Arial" w:hAnsi="Arial" w:cs="Arial"/>
                <w:b/>
                <w:bCs/>
                <w:color w:val="0000FF"/>
                <w:sz w:val="16"/>
                <w:szCs w:val="16"/>
                <w:u w:val="single"/>
              </w:rPr>
            </w:pPr>
            <w:hyperlink r:id="rId34" w:tgtFrame="_parent" w:history="1">
              <w:r w:rsidR="00B809E9">
                <w:rPr>
                  <w:rStyle w:val="Hyperlink"/>
                  <w:rFonts w:ascii="Arial" w:hAnsi="Arial" w:cs="Arial"/>
                  <w:b/>
                  <w:bCs/>
                  <w:sz w:val="16"/>
                  <w:szCs w:val="16"/>
                </w:rPr>
                <w:t>R4-2305584</w:t>
              </w:r>
            </w:hyperlink>
          </w:p>
        </w:tc>
        <w:tc>
          <w:tcPr>
            <w:tcW w:w="1430" w:type="dxa"/>
          </w:tcPr>
          <w:p w14:paraId="3D1DA501" w14:textId="77777777" w:rsidR="00A92C83" w:rsidRDefault="00B809E9">
            <w:pPr>
              <w:spacing w:after="120"/>
            </w:pPr>
            <w:r>
              <w:t>Nokia, Nokia Shanghai Bell</w:t>
            </w:r>
          </w:p>
        </w:tc>
        <w:tc>
          <w:tcPr>
            <w:tcW w:w="6580" w:type="dxa"/>
          </w:tcPr>
          <w:p w14:paraId="3D1DA502" w14:textId="77777777" w:rsidR="00A92C83" w:rsidRDefault="00B809E9">
            <w:pPr>
              <w:spacing w:after="120"/>
            </w:pPr>
            <w:proofErr w:type="spellStart"/>
            <w:r>
              <w:t>draftCR</w:t>
            </w:r>
            <w:proofErr w:type="spellEnd"/>
            <w:r>
              <w:t xml:space="preserve"> to 38.141-2 on introduction of Band 106</w:t>
            </w:r>
          </w:p>
        </w:tc>
      </w:tr>
    </w:tbl>
    <w:p w14:paraId="3D1DA504" w14:textId="77777777" w:rsidR="00A92C83" w:rsidRDefault="00A92C83"/>
    <w:p w14:paraId="3D1DA505" w14:textId="77777777" w:rsidR="00A92C83" w:rsidRDefault="00B809E9">
      <w:pPr>
        <w:pStyle w:val="Heading2"/>
      </w:pPr>
      <w:r>
        <w:rPr>
          <w:rFonts w:hint="eastAsia"/>
        </w:rPr>
        <w:t>Open issues</w:t>
      </w:r>
      <w:r>
        <w:t xml:space="preserve"> summary</w:t>
      </w:r>
    </w:p>
    <w:p w14:paraId="3D1DA506" w14:textId="77777777" w:rsidR="00A92C83" w:rsidRDefault="00B809E9">
      <w:pPr>
        <w:pStyle w:val="Heading3"/>
        <w:rPr>
          <w:sz w:val="24"/>
          <w:szCs w:val="16"/>
        </w:rPr>
      </w:pPr>
      <w:r>
        <w:t>Companies</w:t>
      </w:r>
      <w:r>
        <w:rPr>
          <w:rFonts w:hint="eastAsia"/>
        </w:rPr>
        <w:t xml:space="preserve"> views</w:t>
      </w:r>
      <w:r>
        <w:t>’</w:t>
      </w:r>
      <w:r>
        <w:rPr>
          <w:rFonts w:hint="eastAsia"/>
        </w:rPr>
        <w:t xml:space="preserve"> collection for 1st round </w:t>
      </w:r>
    </w:p>
    <w:p w14:paraId="3D1DA507" w14:textId="77777777" w:rsidR="00A92C83" w:rsidRDefault="00B809E9">
      <w:pPr>
        <w:pStyle w:val="Heading3"/>
        <w:rPr>
          <w:sz w:val="24"/>
          <w:szCs w:val="16"/>
        </w:rPr>
      </w:pPr>
      <w:r>
        <w:rPr>
          <w:sz w:val="24"/>
          <w:szCs w:val="16"/>
        </w:rPr>
        <w:t>CRs/TPs comments collection</w:t>
      </w:r>
    </w:p>
    <w:p w14:paraId="3D1DA508" w14:textId="77777777" w:rsidR="00A92C83" w:rsidRDefault="00B809E9">
      <w:pPr>
        <w:rPr>
          <w:i/>
          <w:color w:val="0070C0"/>
          <w:lang w:val="en-US" w:eastAsia="zh-CN"/>
        </w:rPr>
      </w:pPr>
      <w:r>
        <w:rPr>
          <w:i/>
          <w:color w:val="0070C0"/>
          <w:lang w:val="en-US" w:eastAsia="zh-CN"/>
        </w:rPr>
        <w:t xml:space="preserve">For </w:t>
      </w:r>
      <w:r>
        <w:rPr>
          <w:rFonts w:hint="eastAsia"/>
          <w:i/>
          <w:color w:val="0070C0"/>
          <w:lang w:val="en-US" w:eastAsia="zh-CN"/>
        </w:rPr>
        <w:t>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maintenance</w:t>
      </w:r>
      <w:r>
        <w:rPr>
          <w:i/>
          <w:color w:val="0070C0"/>
          <w:lang w:val="en-US" w:eastAsia="zh-CN"/>
        </w:rPr>
        <w:t xml:space="preserve"> work</w:t>
      </w:r>
      <w:r>
        <w:rPr>
          <w:rFonts w:hint="eastAsia"/>
          <w:i/>
          <w:color w:val="0070C0"/>
          <w:lang w:val="en-US" w:eastAsia="zh-CN"/>
        </w:rPr>
        <w:t xml:space="preserve">, </w:t>
      </w:r>
      <w:r>
        <w:rPr>
          <w:i/>
          <w:color w:val="0070C0"/>
          <w:lang w:val="en-US" w:eastAsia="zh-CN"/>
        </w:rPr>
        <w:t>comments collections</w:t>
      </w:r>
      <w:r>
        <w:rPr>
          <w:rFonts w:hint="eastAsia"/>
          <w:i/>
          <w:color w:val="0070C0"/>
          <w:lang w:val="en-US" w:eastAsia="zh-CN"/>
        </w:rPr>
        <w:t xml:space="preserve"> can be arranged for TPs and CRs. For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3"/>
        <w:gridCol w:w="8398"/>
      </w:tblGrid>
      <w:tr w:rsidR="00A92C83" w14:paraId="3D1DA50B" w14:textId="77777777">
        <w:tc>
          <w:tcPr>
            <w:tcW w:w="1233" w:type="dxa"/>
          </w:tcPr>
          <w:p w14:paraId="3D1DA509"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3D1DA50A" w14:textId="77777777" w:rsidR="00A92C83" w:rsidRDefault="00B809E9">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92C83" w14:paraId="3D1DA50F" w14:textId="77777777">
        <w:tc>
          <w:tcPr>
            <w:tcW w:w="1233" w:type="dxa"/>
            <w:vMerge w:val="restart"/>
          </w:tcPr>
          <w:p w14:paraId="3D1DA50C" w14:textId="77777777" w:rsidR="00A92C83" w:rsidRDefault="00000000">
            <w:pPr>
              <w:spacing w:after="120"/>
              <w:rPr>
                <w:rFonts w:eastAsiaTheme="minorEastAsia"/>
                <w:color w:val="0070C0"/>
                <w:lang w:val="en-US" w:eastAsia="zh-CN"/>
              </w:rPr>
            </w:pPr>
            <w:hyperlink r:id="rId35" w:tgtFrame="_parent" w:history="1">
              <w:r w:rsidR="00B809E9">
                <w:rPr>
                  <w:rStyle w:val="Hyperlink"/>
                  <w:rFonts w:ascii="Arial" w:hAnsi="Arial" w:cs="Arial"/>
                  <w:b/>
                  <w:bCs/>
                  <w:sz w:val="16"/>
                  <w:szCs w:val="16"/>
                </w:rPr>
                <w:t>R4-2305837</w:t>
              </w:r>
            </w:hyperlink>
          </w:p>
          <w:p w14:paraId="3D1DA50D" w14:textId="77777777" w:rsidR="00A92C83" w:rsidRDefault="00B809E9">
            <w:pPr>
              <w:spacing w:after="120"/>
              <w:rPr>
                <w:rFonts w:eastAsiaTheme="minorEastAsia"/>
                <w:color w:val="0070C0"/>
                <w:lang w:val="en-US" w:eastAsia="zh-CN"/>
              </w:rPr>
            </w:pPr>
            <w:r>
              <w:t>CR to TS36.141</w:t>
            </w:r>
          </w:p>
        </w:tc>
        <w:tc>
          <w:tcPr>
            <w:tcW w:w="8398" w:type="dxa"/>
          </w:tcPr>
          <w:p w14:paraId="3D1DA50E"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NB-IoT support changes are missing</w:t>
            </w:r>
          </w:p>
        </w:tc>
      </w:tr>
      <w:tr w:rsidR="00A92C83" w14:paraId="3D1DA512" w14:textId="77777777">
        <w:tc>
          <w:tcPr>
            <w:tcW w:w="1233" w:type="dxa"/>
            <w:vMerge/>
          </w:tcPr>
          <w:p w14:paraId="3D1DA510" w14:textId="77777777" w:rsidR="00A92C83" w:rsidRDefault="00A92C83">
            <w:pPr>
              <w:spacing w:after="120"/>
              <w:rPr>
                <w:rFonts w:eastAsiaTheme="minorEastAsia"/>
                <w:color w:val="0070C0"/>
                <w:lang w:val="en-US" w:eastAsia="zh-CN"/>
              </w:rPr>
            </w:pPr>
          </w:p>
        </w:tc>
        <w:tc>
          <w:tcPr>
            <w:tcW w:w="8398" w:type="dxa"/>
          </w:tcPr>
          <w:p w14:paraId="3D1DA511" w14:textId="77777777" w:rsidR="00A92C83" w:rsidRDefault="00B809E9">
            <w:pPr>
              <w:spacing w:after="120"/>
              <w:rPr>
                <w:rFonts w:eastAsiaTheme="minorEastAsia"/>
                <w:color w:val="0070C0"/>
                <w:lang w:val="en-US" w:eastAsia="zh-CN"/>
              </w:rPr>
            </w:pPr>
            <w:r>
              <w:rPr>
                <w:rFonts w:eastAsiaTheme="minorEastAsia"/>
                <w:color w:val="0070C0"/>
                <w:lang w:val="en-US" w:eastAsia="zh-CN"/>
              </w:rPr>
              <w:t>Qualcomm: We think EARFCN for 3 MHz should be restricted to 899 MHz only.</w:t>
            </w:r>
          </w:p>
        </w:tc>
      </w:tr>
      <w:tr w:rsidR="00A92C83" w14:paraId="3D1DA515" w14:textId="77777777">
        <w:tc>
          <w:tcPr>
            <w:tcW w:w="1233" w:type="dxa"/>
            <w:vMerge/>
          </w:tcPr>
          <w:p w14:paraId="3D1DA513" w14:textId="77777777" w:rsidR="00A92C83" w:rsidRDefault="00A92C83">
            <w:pPr>
              <w:spacing w:after="120"/>
              <w:rPr>
                <w:rFonts w:eastAsiaTheme="minorEastAsia"/>
                <w:color w:val="0070C0"/>
                <w:lang w:val="en-US" w:eastAsia="zh-CN"/>
              </w:rPr>
            </w:pPr>
          </w:p>
        </w:tc>
        <w:tc>
          <w:tcPr>
            <w:tcW w:w="8398" w:type="dxa"/>
          </w:tcPr>
          <w:p w14:paraId="3D1DA514" w14:textId="77777777" w:rsidR="00A92C83" w:rsidRDefault="00B809E9">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r>
              <w:rPr>
                <w:rFonts w:eastAsiaTheme="minorEastAsia"/>
                <w:color w:val="0070C0"/>
                <w:lang w:val="en-US" w:eastAsia="zh-CN"/>
              </w:rPr>
              <w:t xml:space="preserve">:  Add note for 3 MHz channel support at 899 MHz, if spectrum </w:t>
            </w:r>
            <w:proofErr w:type="gramStart"/>
            <w:r>
              <w:rPr>
                <w:rFonts w:eastAsiaTheme="minorEastAsia"/>
                <w:color w:val="0070C0"/>
                <w:lang w:val="en-US" w:eastAsia="zh-CN"/>
              </w:rPr>
              <w:t>opens up</w:t>
            </w:r>
            <w:proofErr w:type="gramEnd"/>
            <w:r>
              <w:rPr>
                <w:rFonts w:eastAsiaTheme="minorEastAsia"/>
                <w:color w:val="0070C0"/>
                <w:lang w:val="en-US" w:eastAsia="zh-CN"/>
              </w:rPr>
              <w:t>, allows flexibility.</w:t>
            </w:r>
          </w:p>
        </w:tc>
      </w:tr>
      <w:tr w:rsidR="00A92C83" w14:paraId="3D1DA518" w14:textId="77777777">
        <w:tc>
          <w:tcPr>
            <w:tcW w:w="1233" w:type="dxa"/>
            <w:vMerge/>
          </w:tcPr>
          <w:p w14:paraId="3D1DA516" w14:textId="77777777" w:rsidR="00A92C83" w:rsidRDefault="00A92C83">
            <w:pPr>
              <w:spacing w:after="120"/>
              <w:rPr>
                <w:rFonts w:eastAsiaTheme="minorEastAsia"/>
                <w:color w:val="0070C0"/>
                <w:lang w:val="en-US" w:eastAsia="zh-CN"/>
              </w:rPr>
            </w:pPr>
          </w:p>
        </w:tc>
        <w:tc>
          <w:tcPr>
            <w:tcW w:w="8398" w:type="dxa"/>
          </w:tcPr>
          <w:p w14:paraId="3D1DA517" w14:textId="77777777" w:rsidR="00A92C83" w:rsidRDefault="00B809E9">
            <w:pPr>
              <w:spacing w:after="120"/>
              <w:rPr>
                <w:rFonts w:eastAsiaTheme="minorEastAsia"/>
                <w:color w:val="0070C0"/>
                <w:lang w:val="en-US" w:eastAsia="zh-CN"/>
              </w:rPr>
            </w:pPr>
            <w:r>
              <w:rPr>
                <w:rFonts w:eastAsiaTheme="minorEastAsia"/>
                <w:color w:val="0070C0"/>
                <w:lang w:val="en-US" w:eastAsia="zh-CN"/>
              </w:rPr>
              <w:t>AT&amp;T: Agree with QC that we need to add the restriction as agreed in the WF in R4-2303486.</w:t>
            </w:r>
          </w:p>
        </w:tc>
      </w:tr>
      <w:tr w:rsidR="00A92C83" w14:paraId="3D1DA51C" w14:textId="77777777">
        <w:tc>
          <w:tcPr>
            <w:tcW w:w="1233" w:type="dxa"/>
            <w:vMerge w:val="restart"/>
          </w:tcPr>
          <w:p w14:paraId="3D1DA519" w14:textId="77777777" w:rsidR="00A92C83" w:rsidRDefault="00000000">
            <w:pPr>
              <w:spacing w:after="120"/>
              <w:rPr>
                <w:rFonts w:ascii="Arial" w:hAnsi="Arial" w:cs="Arial"/>
                <w:b/>
                <w:bCs/>
                <w:color w:val="0000FF"/>
                <w:sz w:val="16"/>
                <w:szCs w:val="16"/>
                <w:u w:val="single"/>
              </w:rPr>
            </w:pPr>
            <w:hyperlink r:id="rId36" w:tgtFrame="_parent" w:history="1">
              <w:r w:rsidR="00B809E9">
                <w:rPr>
                  <w:rStyle w:val="Hyperlink"/>
                  <w:rFonts w:ascii="Arial" w:hAnsi="Arial" w:cs="Arial"/>
                  <w:b/>
                  <w:bCs/>
                  <w:sz w:val="16"/>
                  <w:szCs w:val="16"/>
                </w:rPr>
                <w:t>R4-2305838</w:t>
              </w:r>
            </w:hyperlink>
          </w:p>
          <w:p w14:paraId="3D1DA51A" w14:textId="77777777" w:rsidR="00A92C83" w:rsidRDefault="00B809E9">
            <w:pPr>
              <w:spacing w:after="120"/>
              <w:rPr>
                <w:rFonts w:eastAsiaTheme="minorEastAsia"/>
                <w:color w:val="0070C0"/>
                <w:lang w:val="en-US" w:eastAsia="zh-CN"/>
              </w:rPr>
            </w:pPr>
            <w:r>
              <w:t>CR to TS37.141</w:t>
            </w:r>
          </w:p>
        </w:tc>
        <w:tc>
          <w:tcPr>
            <w:tcW w:w="8398" w:type="dxa"/>
          </w:tcPr>
          <w:p w14:paraId="3D1DA51B"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NB-IoT support changes are missing, n106 should not be added at this time. “</w:t>
            </w:r>
            <w:r>
              <w:rPr>
                <w:lang w:eastAsia="en-GB"/>
              </w:rPr>
              <w:t xml:space="preserve">This requirement does not apply to E-UTRA BS operating in band </w:t>
            </w:r>
            <w:r>
              <w:rPr>
                <w:lang w:eastAsia="zh-CN"/>
              </w:rPr>
              <w:t>106</w:t>
            </w:r>
            <w:r>
              <w:rPr>
                <w:rFonts w:cs="v5.0.0"/>
                <w:lang w:eastAsia="en-GB"/>
              </w:rPr>
              <w:t>.</w:t>
            </w:r>
            <w:r>
              <w:rPr>
                <w:rFonts w:eastAsiaTheme="minorEastAsia"/>
                <w:color w:val="0070C0"/>
                <w:lang w:val="en-US" w:eastAsia="zh-CN"/>
              </w:rPr>
              <w:t>” to be changed to “</w:t>
            </w:r>
            <w:r>
              <w:rPr>
                <w:lang w:eastAsia="en-GB"/>
              </w:rPr>
              <w:t xml:space="preserve">This requirement does not apply to BS operating in band </w:t>
            </w:r>
            <w:r>
              <w:rPr>
                <w:lang w:eastAsia="zh-CN"/>
              </w:rPr>
              <w:t>106</w:t>
            </w:r>
            <w:r>
              <w:rPr>
                <w:rFonts w:cs="v5.0.0"/>
                <w:lang w:eastAsia="en-GB"/>
              </w:rPr>
              <w:t>.</w:t>
            </w:r>
            <w:r>
              <w:rPr>
                <w:rFonts w:eastAsiaTheme="minorEastAsia"/>
                <w:color w:val="0070C0"/>
                <w:lang w:val="en-US" w:eastAsia="zh-CN"/>
              </w:rPr>
              <w:t>”</w:t>
            </w:r>
          </w:p>
        </w:tc>
      </w:tr>
      <w:tr w:rsidR="00A92C83" w14:paraId="3D1DA51F" w14:textId="77777777">
        <w:tc>
          <w:tcPr>
            <w:tcW w:w="1233" w:type="dxa"/>
            <w:vMerge/>
          </w:tcPr>
          <w:p w14:paraId="3D1DA51D" w14:textId="77777777" w:rsidR="00A92C83" w:rsidRDefault="00A92C83">
            <w:pPr>
              <w:spacing w:after="120"/>
              <w:rPr>
                <w:rFonts w:eastAsiaTheme="minorEastAsia"/>
                <w:color w:val="0070C0"/>
                <w:lang w:val="en-US" w:eastAsia="zh-CN"/>
              </w:rPr>
            </w:pPr>
          </w:p>
        </w:tc>
        <w:tc>
          <w:tcPr>
            <w:tcW w:w="8398" w:type="dxa"/>
          </w:tcPr>
          <w:p w14:paraId="3D1DA51E"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22" w14:textId="77777777">
        <w:tc>
          <w:tcPr>
            <w:tcW w:w="1233" w:type="dxa"/>
            <w:vMerge/>
          </w:tcPr>
          <w:p w14:paraId="3D1DA520" w14:textId="77777777" w:rsidR="00A92C83" w:rsidRDefault="00A92C83">
            <w:pPr>
              <w:spacing w:after="120"/>
              <w:rPr>
                <w:rFonts w:eastAsiaTheme="minorEastAsia"/>
                <w:color w:val="0070C0"/>
                <w:lang w:val="en-US" w:eastAsia="zh-CN"/>
              </w:rPr>
            </w:pPr>
          </w:p>
        </w:tc>
        <w:tc>
          <w:tcPr>
            <w:tcW w:w="8398" w:type="dxa"/>
          </w:tcPr>
          <w:p w14:paraId="3D1DA521" w14:textId="77777777" w:rsidR="00A92C83" w:rsidRDefault="00A92C83">
            <w:pPr>
              <w:spacing w:after="120"/>
              <w:rPr>
                <w:rFonts w:eastAsiaTheme="minorEastAsia"/>
                <w:color w:val="0070C0"/>
                <w:lang w:val="en-US" w:eastAsia="zh-CN"/>
              </w:rPr>
            </w:pPr>
          </w:p>
        </w:tc>
      </w:tr>
      <w:tr w:rsidR="00A92C83" w14:paraId="3D1DA526" w14:textId="77777777">
        <w:tc>
          <w:tcPr>
            <w:tcW w:w="1233" w:type="dxa"/>
            <w:vMerge w:val="restart"/>
          </w:tcPr>
          <w:p w14:paraId="3D1DA523" w14:textId="77777777" w:rsidR="00A92C83" w:rsidRDefault="00000000">
            <w:pPr>
              <w:spacing w:after="120"/>
              <w:rPr>
                <w:rFonts w:eastAsiaTheme="minorEastAsia"/>
                <w:color w:val="0070C0"/>
                <w:lang w:val="en-US" w:eastAsia="zh-CN"/>
              </w:rPr>
            </w:pPr>
            <w:hyperlink r:id="rId37" w:tgtFrame="_parent" w:history="1">
              <w:r w:rsidR="00B809E9">
                <w:rPr>
                  <w:rStyle w:val="Hyperlink"/>
                  <w:rFonts w:ascii="Arial" w:hAnsi="Arial" w:cs="Arial"/>
                  <w:b/>
                  <w:bCs/>
                  <w:sz w:val="16"/>
                  <w:szCs w:val="16"/>
                </w:rPr>
                <w:t>R4-2305839</w:t>
              </w:r>
            </w:hyperlink>
          </w:p>
          <w:p w14:paraId="3D1DA524" w14:textId="77777777" w:rsidR="00A92C83" w:rsidRDefault="00B809E9">
            <w:pPr>
              <w:spacing w:after="120"/>
              <w:rPr>
                <w:rFonts w:eastAsiaTheme="minorEastAsia"/>
                <w:color w:val="0070C0"/>
                <w:lang w:val="en-US" w:eastAsia="zh-CN"/>
              </w:rPr>
            </w:pPr>
            <w:r>
              <w:t>CR to TS37.145-1</w:t>
            </w:r>
          </w:p>
        </w:tc>
        <w:tc>
          <w:tcPr>
            <w:tcW w:w="8398" w:type="dxa"/>
          </w:tcPr>
          <w:p w14:paraId="3D1DA525"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w:t>
            </w:r>
            <w:r>
              <w:rPr>
                <w:lang w:eastAsia="en-GB"/>
              </w:rPr>
              <w:t xml:space="preserve">This requirement does not apply to E-UTRA BS operating in band </w:t>
            </w:r>
            <w:r>
              <w:rPr>
                <w:lang w:eastAsia="zh-CN"/>
              </w:rPr>
              <w:t>106</w:t>
            </w:r>
            <w:r>
              <w:rPr>
                <w:rFonts w:cs="v5.0.0"/>
                <w:lang w:eastAsia="en-GB"/>
              </w:rPr>
              <w:t>.</w:t>
            </w:r>
            <w:r>
              <w:rPr>
                <w:rFonts w:eastAsiaTheme="minorEastAsia"/>
                <w:color w:val="0070C0"/>
                <w:lang w:val="en-US" w:eastAsia="zh-CN"/>
              </w:rPr>
              <w:t>” to be changed to “</w:t>
            </w:r>
            <w:r>
              <w:rPr>
                <w:lang w:eastAsia="en-GB"/>
              </w:rPr>
              <w:t xml:space="preserve">This requirement does not apply to BS operating in band </w:t>
            </w:r>
            <w:r>
              <w:rPr>
                <w:lang w:eastAsia="zh-CN"/>
              </w:rPr>
              <w:t>106</w:t>
            </w:r>
            <w:r>
              <w:rPr>
                <w:rFonts w:cs="v5.0.0"/>
                <w:lang w:eastAsia="en-GB"/>
              </w:rPr>
              <w:t>.</w:t>
            </w:r>
            <w:r>
              <w:rPr>
                <w:rFonts w:eastAsiaTheme="minorEastAsia"/>
                <w:color w:val="0070C0"/>
                <w:lang w:val="en-US" w:eastAsia="zh-CN"/>
              </w:rPr>
              <w:t>”</w:t>
            </w:r>
          </w:p>
        </w:tc>
      </w:tr>
      <w:tr w:rsidR="00A92C83" w14:paraId="3D1DA529" w14:textId="77777777">
        <w:tc>
          <w:tcPr>
            <w:tcW w:w="1233" w:type="dxa"/>
            <w:vMerge/>
          </w:tcPr>
          <w:p w14:paraId="3D1DA527" w14:textId="77777777" w:rsidR="00A92C83" w:rsidRDefault="00A92C83">
            <w:pPr>
              <w:spacing w:after="120"/>
              <w:rPr>
                <w:rFonts w:eastAsiaTheme="minorEastAsia"/>
                <w:color w:val="0070C0"/>
                <w:lang w:val="en-US" w:eastAsia="zh-CN"/>
              </w:rPr>
            </w:pPr>
          </w:p>
        </w:tc>
        <w:tc>
          <w:tcPr>
            <w:tcW w:w="8398" w:type="dxa"/>
          </w:tcPr>
          <w:p w14:paraId="3D1DA528"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2C" w14:textId="77777777">
        <w:tc>
          <w:tcPr>
            <w:tcW w:w="1233" w:type="dxa"/>
            <w:vMerge/>
          </w:tcPr>
          <w:p w14:paraId="3D1DA52A" w14:textId="77777777" w:rsidR="00A92C83" w:rsidRDefault="00A92C83">
            <w:pPr>
              <w:spacing w:after="120"/>
              <w:rPr>
                <w:rFonts w:eastAsiaTheme="minorEastAsia"/>
                <w:color w:val="0070C0"/>
                <w:lang w:val="en-US" w:eastAsia="zh-CN"/>
              </w:rPr>
            </w:pPr>
          </w:p>
        </w:tc>
        <w:tc>
          <w:tcPr>
            <w:tcW w:w="8398" w:type="dxa"/>
          </w:tcPr>
          <w:p w14:paraId="3D1DA52B" w14:textId="77777777" w:rsidR="00A92C83" w:rsidRDefault="00A92C83">
            <w:pPr>
              <w:spacing w:after="120"/>
              <w:rPr>
                <w:rFonts w:eastAsiaTheme="minorEastAsia"/>
                <w:color w:val="0070C0"/>
                <w:lang w:val="en-US" w:eastAsia="zh-CN"/>
              </w:rPr>
            </w:pPr>
          </w:p>
        </w:tc>
      </w:tr>
      <w:tr w:rsidR="00A92C83" w14:paraId="3D1DA530" w14:textId="77777777">
        <w:tc>
          <w:tcPr>
            <w:tcW w:w="1233" w:type="dxa"/>
            <w:vMerge w:val="restart"/>
          </w:tcPr>
          <w:p w14:paraId="3D1DA52D" w14:textId="77777777" w:rsidR="00A92C83" w:rsidRDefault="00000000">
            <w:pPr>
              <w:spacing w:after="120"/>
              <w:rPr>
                <w:rFonts w:ascii="Arial" w:hAnsi="Arial" w:cs="Arial"/>
                <w:b/>
                <w:bCs/>
                <w:color w:val="0000FF"/>
                <w:sz w:val="16"/>
                <w:szCs w:val="16"/>
                <w:u w:val="single"/>
              </w:rPr>
            </w:pPr>
            <w:hyperlink r:id="rId38" w:tgtFrame="_parent" w:history="1">
              <w:r w:rsidR="00B809E9">
                <w:rPr>
                  <w:rStyle w:val="Hyperlink"/>
                  <w:rFonts w:ascii="Arial" w:hAnsi="Arial" w:cs="Arial"/>
                  <w:b/>
                  <w:bCs/>
                  <w:sz w:val="16"/>
                  <w:szCs w:val="16"/>
                </w:rPr>
                <w:t>R4-2305840</w:t>
              </w:r>
            </w:hyperlink>
          </w:p>
          <w:p w14:paraId="3D1DA52E" w14:textId="77777777" w:rsidR="00A92C83" w:rsidRDefault="00B809E9">
            <w:pPr>
              <w:spacing w:after="120"/>
              <w:rPr>
                <w:rFonts w:eastAsiaTheme="minorEastAsia"/>
                <w:color w:val="0070C0"/>
                <w:lang w:val="en-US" w:eastAsia="zh-CN"/>
              </w:rPr>
            </w:pPr>
            <w:r>
              <w:t>CR to TS37.145-2</w:t>
            </w:r>
          </w:p>
        </w:tc>
        <w:tc>
          <w:tcPr>
            <w:tcW w:w="8398" w:type="dxa"/>
          </w:tcPr>
          <w:p w14:paraId="3D1DA52F"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w:t>
            </w:r>
            <w:r>
              <w:rPr>
                <w:lang w:eastAsia="en-GB"/>
              </w:rPr>
              <w:t xml:space="preserve">This requirement does not apply to E-UTRA BS operating in band </w:t>
            </w:r>
            <w:r>
              <w:rPr>
                <w:lang w:eastAsia="zh-CN"/>
              </w:rPr>
              <w:t>106</w:t>
            </w:r>
            <w:r>
              <w:rPr>
                <w:rFonts w:cs="v5.0.0"/>
                <w:lang w:eastAsia="en-GB"/>
              </w:rPr>
              <w:t>.</w:t>
            </w:r>
            <w:r>
              <w:rPr>
                <w:rFonts w:eastAsiaTheme="minorEastAsia"/>
                <w:color w:val="0070C0"/>
                <w:lang w:val="en-US" w:eastAsia="zh-CN"/>
              </w:rPr>
              <w:t>” to be changed to “</w:t>
            </w:r>
            <w:r>
              <w:rPr>
                <w:lang w:eastAsia="en-GB"/>
              </w:rPr>
              <w:t xml:space="preserve">This requirement does not apply to BS operating in band </w:t>
            </w:r>
            <w:r>
              <w:rPr>
                <w:lang w:eastAsia="zh-CN"/>
              </w:rPr>
              <w:t>106</w:t>
            </w:r>
            <w:r>
              <w:rPr>
                <w:rFonts w:cs="v5.0.0"/>
                <w:lang w:eastAsia="en-GB"/>
              </w:rPr>
              <w:t>.</w:t>
            </w:r>
            <w:r>
              <w:rPr>
                <w:rFonts w:eastAsiaTheme="minorEastAsia"/>
                <w:color w:val="0070C0"/>
                <w:lang w:val="en-US" w:eastAsia="zh-CN"/>
              </w:rPr>
              <w:t>”</w:t>
            </w:r>
          </w:p>
        </w:tc>
      </w:tr>
      <w:tr w:rsidR="00A92C83" w14:paraId="3D1DA533" w14:textId="77777777">
        <w:tc>
          <w:tcPr>
            <w:tcW w:w="1233" w:type="dxa"/>
            <w:vMerge/>
          </w:tcPr>
          <w:p w14:paraId="3D1DA531" w14:textId="77777777" w:rsidR="00A92C83" w:rsidRDefault="00A92C83">
            <w:pPr>
              <w:spacing w:after="120"/>
              <w:rPr>
                <w:rFonts w:eastAsiaTheme="minorEastAsia"/>
                <w:color w:val="0070C0"/>
                <w:lang w:val="en-US" w:eastAsia="zh-CN"/>
              </w:rPr>
            </w:pPr>
          </w:p>
        </w:tc>
        <w:tc>
          <w:tcPr>
            <w:tcW w:w="8398" w:type="dxa"/>
          </w:tcPr>
          <w:p w14:paraId="3D1DA532"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36" w14:textId="77777777">
        <w:tc>
          <w:tcPr>
            <w:tcW w:w="1233" w:type="dxa"/>
            <w:vMerge/>
          </w:tcPr>
          <w:p w14:paraId="3D1DA534" w14:textId="77777777" w:rsidR="00A92C83" w:rsidRDefault="00A92C83">
            <w:pPr>
              <w:spacing w:after="120"/>
              <w:rPr>
                <w:rFonts w:eastAsiaTheme="minorEastAsia"/>
                <w:color w:val="0070C0"/>
                <w:lang w:val="en-US" w:eastAsia="zh-CN"/>
              </w:rPr>
            </w:pPr>
          </w:p>
        </w:tc>
        <w:tc>
          <w:tcPr>
            <w:tcW w:w="8398" w:type="dxa"/>
          </w:tcPr>
          <w:p w14:paraId="3D1DA535" w14:textId="77777777" w:rsidR="00A92C83" w:rsidRDefault="00A92C83">
            <w:pPr>
              <w:spacing w:after="120"/>
              <w:rPr>
                <w:rFonts w:eastAsiaTheme="minorEastAsia"/>
                <w:color w:val="0070C0"/>
                <w:lang w:val="en-US" w:eastAsia="zh-CN"/>
              </w:rPr>
            </w:pPr>
          </w:p>
        </w:tc>
      </w:tr>
      <w:tr w:rsidR="00A92C83" w14:paraId="3D1DA53A" w14:textId="77777777">
        <w:tc>
          <w:tcPr>
            <w:tcW w:w="1233" w:type="dxa"/>
            <w:vMerge w:val="restart"/>
          </w:tcPr>
          <w:p w14:paraId="3D1DA537" w14:textId="77777777" w:rsidR="00A92C83" w:rsidRDefault="00000000">
            <w:pPr>
              <w:spacing w:after="120"/>
              <w:rPr>
                <w:rFonts w:ascii="Arial" w:hAnsi="Arial" w:cs="Arial"/>
                <w:b/>
                <w:bCs/>
                <w:color w:val="0000FF"/>
                <w:sz w:val="16"/>
                <w:szCs w:val="16"/>
                <w:u w:val="single"/>
              </w:rPr>
            </w:pPr>
            <w:hyperlink r:id="rId39" w:tgtFrame="_parent" w:history="1">
              <w:r w:rsidR="00B809E9">
                <w:rPr>
                  <w:rStyle w:val="Hyperlink"/>
                  <w:rFonts w:ascii="Arial" w:hAnsi="Arial" w:cs="Arial"/>
                  <w:b/>
                  <w:bCs/>
                  <w:sz w:val="16"/>
                  <w:szCs w:val="16"/>
                </w:rPr>
                <w:t>R4-2305841</w:t>
              </w:r>
            </w:hyperlink>
          </w:p>
          <w:p w14:paraId="3D1DA538" w14:textId="77777777" w:rsidR="00A92C83" w:rsidRDefault="00B809E9">
            <w:pPr>
              <w:spacing w:after="120"/>
              <w:rPr>
                <w:rFonts w:eastAsiaTheme="minorEastAsia"/>
                <w:color w:val="0070C0"/>
                <w:lang w:val="en-US" w:eastAsia="zh-CN"/>
              </w:rPr>
            </w:pPr>
            <w:r>
              <w:t>CR to TS38.141-1</w:t>
            </w:r>
          </w:p>
        </w:tc>
        <w:tc>
          <w:tcPr>
            <w:tcW w:w="8398" w:type="dxa"/>
          </w:tcPr>
          <w:p w14:paraId="3D1DA539"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for both changes the last column should not have any text since it is NR specification</w:t>
            </w:r>
          </w:p>
        </w:tc>
      </w:tr>
      <w:tr w:rsidR="00A92C83" w14:paraId="3D1DA53D" w14:textId="77777777">
        <w:tc>
          <w:tcPr>
            <w:tcW w:w="1233" w:type="dxa"/>
            <w:vMerge/>
          </w:tcPr>
          <w:p w14:paraId="3D1DA53B" w14:textId="77777777" w:rsidR="00A92C83" w:rsidRDefault="00A92C83">
            <w:pPr>
              <w:spacing w:after="120"/>
              <w:rPr>
                <w:rFonts w:eastAsiaTheme="minorEastAsia"/>
                <w:color w:val="0070C0"/>
                <w:lang w:val="en-US" w:eastAsia="zh-CN"/>
              </w:rPr>
            </w:pPr>
          </w:p>
        </w:tc>
        <w:tc>
          <w:tcPr>
            <w:tcW w:w="8398" w:type="dxa"/>
          </w:tcPr>
          <w:p w14:paraId="3D1DA53C"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40" w14:textId="77777777">
        <w:tc>
          <w:tcPr>
            <w:tcW w:w="1233" w:type="dxa"/>
            <w:vMerge/>
          </w:tcPr>
          <w:p w14:paraId="3D1DA53E" w14:textId="77777777" w:rsidR="00A92C83" w:rsidRDefault="00A92C83">
            <w:pPr>
              <w:spacing w:after="120"/>
              <w:rPr>
                <w:rFonts w:eastAsiaTheme="minorEastAsia"/>
                <w:color w:val="0070C0"/>
                <w:lang w:val="en-US" w:eastAsia="zh-CN"/>
              </w:rPr>
            </w:pPr>
          </w:p>
        </w:tc>
        <w:tc>
          <w:tcPr>
            <w:tcW w:w="8398" w:type="dxa"/>
          </w:tcPr>
          <w:p w14:paraId="3D1DA53F" w14:textId="77777777" w:rsidR="00A92C83" w:rsidRDefault="00A92C83">
            <w:pPr>
              <w:spacing w:after="120"/>
              <w:rPr>
                <w:rFonts w:eastAsiaTheme="minorEastAsia"/>
                <w:color w:val="0070C0"/>
                <w:lang w:val="en-US" w:eastAsia="zh-CN"/>
              </w:rPr>
            </w:pPr>
          </w:p>
        </w:tc>
      </w:tr>
      <w:tr w:rsidR="00A92C83" w14:paraId="3D1DA544" w14:textId="77777777">
        <w:tc>
          <w:tcPr>
            <w:tcW w:w="1233" w:type="dxa"/>
            <w:vMerge w:val="restart"/>
          </w:tcPr>
          <w:p w14:paraId="3D1DA541" w14:textId="77777777" w:rsidR="00A92C83" w:rsidRDefault="00000000">
            <w:pPr>
              <w:spacing w:after="120"/>
              <w:rPr>
                <w:rFonts w:ascii="Arial" w:hAnsi="Arial" w:cs="Arial"/>
                <w:b/>
                <w:bCs/>
                <w:color w:val="0000FF"/>
                <w:sz w:val="16"/>
                <w:szCs w:val="16"/>
                <w:u w:val="single"/>
              </w:rPr>
            </w:pPr>
            <w:hyperlink r:id="rId40" w:tgtFrame="_parent" w:history="1">
              <w:r w:rsidR="00B809E9">
                <w:rPr>
                  <w:rStyle w:val="Hyperlink"/>
                  <w:rFonts w:ascii="Arial" w:hAnsi="Arial" w:cs="Arial"/>
                  <w:b/>
                  <w:bCs/>
                  <w:sz w:val="16"/>
                  <w:szCs w:val="16"/>
                </w:rPr>
                <w:t>R4-2305578</w:t>
              </w:r>
            </w:hyperlink>
          </w:p>
          <w:p w14:paraId="3D1DA542" w14:textId="77777777" w:rsidR="00A92C83" w:rsidRDefault="00B809E9">
            <w:pPr>
              <w:spacing w:after="120"/>
              <w:rPr>
                <w:rFonts w:eastAsiaTheme="minorEastAsia"/>
                <w:color w:val="0070C0"/>
                <w:lang w:val="en-US" w:eastAsia="zh-CN"/>
              </w:rPr>
            </w:pPr>
            <w:proofErr w:type="spellStart"/>
            <w:r>
              <w:t>draftCR</w:t>
            </w:r>
            <w:proofErr w:type="spellEnd"/>
            <w:r>
              <w:t xml:space="preserve"> to 36.104</w:t>
            </w:r>
          </w:p>
        </w:tc>
        <w:tc>
          <w:tcPr>
            <w:tcW w:w="8398" w:type="dxa"/>
          </w:tcPr>
          <w:p w14:paraId="3D1DA543" w14:textId="77777777" w:rsidR="00A92C83" w:rsidRDefault="00B809E9">
            <w:pPr>
              <w:spacing w:after="120"/>
              <w:rPr>
                <w:rFonts w:eastAsiaTheme="minorEastAsia"/>
                <w:color w:val="0070C0"/>
                <w:lang w:val="en-US" w:eastAsia="zh-CN"/>
              </w:rPr>
            </w:pPr>
            <w:r>
              <w:rPr>
                <w:rFonts w:eastAsiaTheme="minorEastAsia"/>
                <w:color w:val="0070C0"/>
                <w:lang w:val="en-US" w:eastAsia="zh-CN"/>
              </w:rPr>
              <w:t>Qualcomm:  We think EARFCN for 3 MHz should be restricted to 899 MHz only.</w:t>
            </w:r>
          </w:p>
        </w:tc>
      </w:tr>
      <w:tr w:rsidR="00A92C83" w14:paraId="3D1DA547" w14:textId="77777777">
        <w:tc>
          <w:tcPr>
            <w:tcW w:w="1233" w:type="dxa"/>
            <w:vMerge/>
          </w:tcPr>
          <w:p w14:paraId="3D1DA545" w14:textId="77777777" w:rsidR="00A92C83" w:rsidRDefault="00A92C83">
            <w:pPr>
              <w:spacing w:after="120"/>
              <w:rPr>
                <w:rFonts w:eastAsiaTheme="minorEastAsia"/>
                <w:color w:val="0070C0"/>
                <w:lang w:val="en-US" w:eastAsia="zh-CN"/>
              </w:rPr>
            </w:pPr>
          </w:p>
        </w:tc>
        <w:tc>
          <w:tcPr>
            <w:tcW w:w="8398" w:type="dxa"/>
          </w:tcPr>
          <w:p w14:paraId="3D1DA546" w14:textId="77777777" w:rsidR="00A92C83" w:rsidRDefault="00B809E9">
            <w:pPr>
              <w:spacing w:after="120"/>
              <w:rPr>
                <w:rFonts w:eastAsiaTheme="minorEastAsia"/>
                <w:color w:val="0070C0"/>
                <w:lang w:val="en-US" w:eastAsia="zh-CN"/>
              </w:rPr>
            </w:pPr>
            <w:proofErr w:type="spellStart"/>
            <w:r>
              <w:rPr>
                <w:rFonts w:eastAsiaTheme="minorEastAsia"/>
                <w:color w:val="0070C0"/>
                <w:lang w:val="en-US" w:eastAsia="zh-CN"/>
              </w:rPr>
              <w:t>Anterix</w:t>
            </w:r>
            <w:proofErr w:type="spellEnd"/>
            <w:r>
              <w:rPr>
                <w:rFonts w:eastAsiaTheme="minorEastAsia"/>
                <w:color w:val="0070C0"/>
                <w:lang w:val="en-US" w:eastAsia="zh-CN"/>
              </w:rPr>
              <w:t xml:space="preserve">:  Add note for 3 MHz channel support at 899 MHz, if spectrum </w:t>
            </w:r>
            <w:proofErr w:type="gramStart"/>
            <w:r>
              <w:rPr>
                <w:rFonts w:eastAsiaTheme="minorEastAsia"/>
                <w:color w:val="0070C0"/>
                <w:lang w:val="en-US" w:eastAsia="zh-CN"/>
              </w:rPr>
              <w:t>opens up</w:t>
            </w:r>
            <w:proofErr w:type="gramEnd"/>
            <w:r>
              <w:rPr>
                <w:rFonts w:eastAsiaTheme="minorEastAsia"/>
                <w:color w:val="0070C0"/>
                <w:lang w:val="en-US" w:eastAsia="zh-CN"/>
              </w:rPr>
              <w:t>, allows flexibility.</w:t>
            </w:r>
          </w:p>
        </w:tc>
      </w:tr>
      <w:tr w:rsidR="00A92C83" w14:paraId="3D1DA54A" w14:textId="77777777">
        <w:tc>
          <w:tcPr>
            <w:tcW w:w="1233" w:type="dxa"/>
            <w:vMerge/>
          </w:tcPr>
          <w:p w14:paraId="3D1DA548" w14:textId="77777777" w:rsidR="00A92C83" w:rsidRDefault="00A92C83">
            <w:pPr>
              <w:spacing w:after="120"/>
              <w:rPr>
                <w:rFonts w:eastAsiaTheme="minorEastAsia"/>
                <w:color w:val="0070C0"/>
                <w:lang w:val="en-US" w:eastAsia="zh-CN"/>
              </w:rPr>
            </w:pPr>
          </w:p>
        </w:tc>
        <w:tc>
          <w:tcPr>
            <w:tcW w:w="8398" w:type="dxa"/>
          </w:tcPr>
          <w:p w14:paraId="3D1DA549" w14:textId="77777777" w:rsidR="00A92C83" w:rsidRDefault="00B809E9">
            <w:pPr>
              <w:spacing w:after="120"/>
              <w:rPr>
                <w:rFonts w:eastAsiaTheme="minorEastAsia"/>
                <w:color w:val="0070C0"/>
                <w:lang w:val="en-US" w:eastAsia="zh-CN"/>
              </w:rPr>
            </w:pPr>
            <w:r>
              <w:rPr>
                <w:rFonts w:eastAsiaTheme="minorEastAsia"/>
                <w:color w:val="0070C0"/>
                <w:lang w:val="en-US" w:eastAsia="zh-CN"/>
              </w:rPr>
              <w:t>AT&amp;T: Agree with QC that we need to add the restriction as agreed in the WF in R4-2303486.</w:t>
            </w:r>
          </w:p>
        </w:tc>
      </w:tr>
      <w:tr w:rsidR="00A92C83" w14:paraId="3D1DA54E" w14:textId="77777777">
        <w:tc>
          <w:tcPr>
            <w:tcW w:w="1233" w:type="dxa"/>
            <w:vMerge w:val="restart"/>
          </w:tcPr>
          <w:p w14:paraId="3D1DA54B" w14:textId="77777777" w:rsidR="00A92C83" w:rsidRDefault="00000000">
            <w:pPr>
              <w:spacing w:after="120"/>
              <w:rPr>
                <w:rFonts w:ascii="Arial" w:hAnsi="Arial" w:cs="Arial"/>
                <w:b/>
                <w:bCs/>
                <w:color w:val="0000FF"/>
                <w:sz w:val="16"/>
                <w:szCs w:val="16"/>
                <w:u w:val="single"/>
              </w:rPr>
            </w:pPr>
            <w:hyperlink r:id="rId41" w:tgtFrame="_parent" w:history="1">
              <w:r w:rsidR="00B809E9">
                <w:rPr>
                  <w:rStyle w:val="Hyperlink"/>
                  <w:rFonts w:ascii="Arial" w:hAnsi="Arial" w:cs="Arial"/>
                  <w:b/>
                  <w:bCs/>
                  <w:sz w:val="16"/>
                  <w:szCs w:val="16"/>
                </w:rPr>
                <w:t>R4-2305579</w:t>
              </w:r>
            </w:hyperlink>
          </w:p>
          <w:p w14:paraId="3D1DA54C" w14:textId="77777777" w:rsidR="00A92C83" w:rsidRDefault="00B809E9">
            <w:pPr>
              <w:spacing w:after="120"/>
              <w:rPr>
                <w:rFonts w:eastAsiaTheme="minorEastAsia"/>
                <w:color w:val="0070C0"/>
                <w:lang w:val="en-US" w:eastAsia="zh-CN"/>
              </w:rPr>
            </w:pPr>
            <w:proofErr w:type="spellStart"/>
            <w:r>
              <w:t>draftCR</w:t>
            </w:r>
            <w:proofErr w:type="spellEnd"/>
            <w:r>
              <w:t xml:space="preserve"> to 36.141</w:t>
            </w:r>
          </w:p>
        </w:tc>
        <w:tc>
          <w:tcPr>
            <w:tcW w:w="8398" w:type="dxa"/>
          </w:tcPr>
          <w:p w14:paraId="3D1DA54D"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 A</w:t>
            </w:r>
          </w:p>
        </w:tc>
      </w:tr>
      <w:tr w:rsidR="00A92C83" w14:paraId="3D1DA551" w14:textId="77777777">
        <w:tc>
          <w:tcPr>
            <w:tcW w:w="1233" w:type="dxa"/>
            <w:vMerge/>
          </w:tcPr>
          <w:p w14:paraId="3D1DA54F" w14:textId="77777777" w:rsidR="00A92C83" w:rsidRDefault="00A92C83">
            <w:pPr>
              <w:spacing w:after="120"/>
              <w:rPr>
                <w:rFonts w:eastAsiaTheme="minorEastAsia"/>
                <w:color w:val="0070C0"/>
                <w:lang w:val="en-US" w:eastAsia="zh-CN"/>
              </w:rPr>
            </w:pPr>
          </w:p>
        </w:tc>
        <w:tc>
          <w:tcPr>
            <w:tcW w:w="8398" w:type="dxa"/>
          </w:tcPr>
          <w:p w14:paraId="3D1DA550"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54" w14:textId="77777777">
        <w:tc>
          <w:tcPr>
            <w:tcW w:w="1233" w:type="dxa"/>
            <w:vMerge/>
          </w:tcPr>
          <w:p w14:paraId="3D1DA552" w14:textId="77777777" w:rsidR="00A92C83" w:rsidRDefault="00A92C83">
            <w:pPr>
              <w:spacing w:after="120"/>
              <w:rPr>
                <w:rFonts w:eastAsiaTheme="minorEastAsia"/>
                <w:color w:val="0070C0"/>
                <w:lang w:val="en-US" w:eastAsia="zh-CN"/>
              </w:rPr>
            </w:pPr>
          </w:p>
        </w:tc>
        <w:tc>
          <w:tcPr>
            <w:tcW w:w="8398" w:type="dxa"/>
          </w:tcPr>
          <w:p w14:paraId="3D1DA553" w14:textId="77777777" w:rsidR="00A92C83" w:rsidRDefault="00A92C83">
            <w:pPr>
              <w:spacing w:after="120"/>
              <w:rPr>
                <w:rFonts w:eastAsiaTheme="minorEastAsia"/>
                <w:color w:val="0070C0"/>
                <w:lang w:val="en-US" w:eastAsia="zh-CN"/>
              </w:rPr>
            </w:pPr>
          </w:p>
        </w:tc>
      </w:tr>
      <w:tr w:rsidR="00A92C83" w14:paraId="3D1DA558" w14:textId="77777777">
        <w:tc>
          <w:tcPr>
            <w:tcW w:w="1233" w:type="dxa"/>
            <w:vMerge w:val="restart"/>
          </w:tcPr>
          <w:p w14:paraId="3D1DA555" w14:textId="77777777" w:rsidR="00A92C83" w:rsidRDefault="00000000">
            <w:pPr>
              <w:spacing w:after="120"/>
              <w:rPr>
                <w:rFonts w:ascii="Arial" w:hAnsi="Arial" w:cs="Arial"/>
                <w:b/>
                <w:bCs/>
                <w:color w:val="0000FF"/>
                <w:sz w:val="16"/>
                <w:szCs w:val="16"/>
                <w:u w:val="single"/>
              </w:rPr>
            </w:pPr>
            <w:hyperlink r:id="rId42" w:tgtFrame="_parent" w:history="1">
              <w:r w:rsidR="00B809E9">
                <w:rPr>
                  <w:rStyle w:val="Hyperlink"/>
                  <w:rFonts w:ascii="Arial" w:hAnsi="Arial" w:cs="Arial"/>
                  <w:b/>
                  <w:bCs/>
                  <w:sz w:val="16"/>
                  <w:szCs w:val="16"/>
                </w:rPr>
                <w:t>R4-2305580</w:t>
              </w:r>
            </w:hyperlink>
          </w:p>
          <w:p w14:paraId="3D1DA556" w14:textId="77777777" w:rsidR="00A92C83" w:rsidRDefault="00B809E9">
            <w:pPr>
              <w:spacing w:after="120"/>
              <w:rPr>
                <w:rFonts w:eastAsiaTheme="minorEastAsia"/>
                <w:color w:val="0070C0"/>
                <w:lang w:val="en-US" w:eastAsia="zh-CN"/>
              </w:rPr>
            </w:pPr>
            <w:proofErr w:type="spellStart"/>
            <w:r>
              <w:t>draftCR</w:t>
            </w:r>
            <w:proofErr w:type="spellEnd"/>
            <w:r>
              <w:t xml:space="preserve"> to 37.104</w:t>
            </w:r>
          </w:p>
        </w:tc>
        <w:tc>
          <w:tcPr>
            <w:tcW w:w="8398" w:type="dxa"/>
          </w:tcPr>
          <w:p w14:paraId="3D1DA557"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see comment to 37.104, revision is needed</w:t>
            </w:r>
          </w:p>
        </w:tc>
      </w:tr>
      <w:tr w:rsidR="00A92C83" w14:paraId="3D1DA55B" w14:textId="77777777">
        <w:tc>
          <w:tcPr>
            <w:tcW w:w="1233" w:type="dxa"/>
            <w:vMerge/>
          </w:tcPr>
          <w:p w14:paraId="3D1DA559" w14:textId="77777777" w:rsidR="00A92C83" w:rsidRDefault="00A92C83">
            <w:pPr>
              <w:spacing w:after="120"/>
              <w:rPr>
                <w:rFonts w:eastAsiaTheme="minorEastAsia"/>
                <w:color w:val="0070C0"/>
                <w:lang w:val="en-US" w:eastAsia="zh-CN"/>
              </w:rPr>
            </w:pPr>
          </w:p>
        </w:tc>
        <w:tc>
          <w:tcPr>
            <w:tcW w:w="8398" w:type="dxa"/>
          </w:tcPr>
          <w:p w14:paraId="3D1DA55A"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5E" w14:textId="77777777">
        <w:tc>
          <w:tcPr>
            <w:tcW w:w="1233" w:type="dxa"/>
            <w:vMerge/>
          </w:tcPr>
          <w:p w14:paraId="3D1DA55C" w14:textId="77777777" w:rsidR="00A92C83" w:rsidRDefault="00A92C83">
            <w:pPr>
              <w:spacing w:after="120"/>
              <w:rPr>
                <w:rFonts w:eastAsiaTheme="minorEastAsia"/>
                <w:color w:val="0070C0"/>
                <w:lang w:val="en-US" w:eastAsia="zh-CN"/>
              </w:rPr>
            </w:pPr>
          </w:p>
        </w:tc>
        <w:tc>
          <w:tcPr>
            <w:tcW w:w="8398" w:type="dxa"/>
          </w:tcPr>
          <w:p w14:paraId="3D1DA55D" w14:textId="77777777" w:rsidR="00A92C83" w:rsidRDefault="00A92C83">
            <w:pPr>
              <w:spacing w:after="120"/>
              <w:rPr>
                <w:rFonts w:eastAsiaTheme="minorEastAsia"/>
                <w:color w:val="0070C0"/>
                <w:lang w:val="en-US" w:eastAsia="zh-CN"/>
              </w:rPr>
            </w:pPr>
          </w:p>
        </w:tc>
      </w:tr>
      <w:tr w:rsidR="00A92C83" w14:paraId="3D1DA562" w14:textId="77777777">
        <w:tc>
          <w:tcPr>
            <w:tcW w:w="1233" w:type="dxa"/>
            <w:vMerge w:val="restart"/>
          </w:tcPr>
          <w:p w14:paraId="3D1DA55F" w14:textId="77777777" w:rsidR="00A92C83" w:rsidRDefault="00000000">
            <w:pPr>
              <w:spacing w:after="120"/>
              <w:rPr>
                <w:rFonts w:ascii="Arial" w:hAnsi="Arial" w:cs="Arial"/>
                <w:b/>
                <w:bCs/>
                <w:color w:val="0000FF"/>
                <w:sz w:val="16"/>
                <w:szCs w:val="16"/>
                <w:u w:val="single"/>
              </w:rPr>
            </w:pPr>
            <w:hyperlink r:id="rId43" w:tgtFrame="_parent" w:history="1">
              <w:r w:rsidR="00B809E9">
                <w:rPr>
                  <w:rStyle w:val="Hyperlink"/>
                  <w:rFonts w:ascii="Arial" w:hAnsi="Arial" w:cs="Arial"/>
                  <w:b/>
                  <w:bCs/>
                  <w:sz w:val="16"/>
                  <w:szCs w:val="16"/>
                </w:rPr>
                <w:t>R4-2305581</w:t>
              </w:r>
            </w:hyperlink>
          </w:p>
          <w:p w14:paraId="3D1DA560" w14:textId="77777777" w:rsidR="00A92C83" w:rsidRDefault="00B809E9">
            <w:pPr>
              <w:spacing w:after="120"/>
              <w:rPr>
                <w:rFonts w:eastAsiaTheme="minorEastAsia"/>
                <w:color w:val="0070C0"/>
                <w:lang w:val="en-US" w:eastAsia="zh-CN"/>
              </w:rPr>
            </w:pPr>
            <w:proofErr w:type="spellStart"/>
            <w:r>
              <w:t>draftCR</w:t>
            </w:r>
            <w:proofErr w:type="spellEnd"/>
            <w:r>
              <w:t xml:space="preserve"> to 37.141</w:t>
            </w:r>
          </w:p>
        </w:tc>
        <w:tc>
          <w:tcPr>
            <w:tcW w:w="8398" w:type="dxa"/>
          </w:tcPr>
          <w:p w14:paraId="3D1DA561" w14:textId="77777777" w:rsidR="00A92C83" w:rsidRDefault="00B809E9">
            <w:pPr>
              <w:spacing w:after="120"/>
              <w:rPr>
                <w:rFonts w:eastAsiaTheme="minorEastAsia"/>
                <w:color w:val="0070C0"/>
                <w:lang w:val="en-US" w:eastAsia="zh-CN"/>
              </w:rPr>
            </w:pPr>
            <w:r>
              <w:rPr>
                <w:rFonts w:eastAsiaTheme="minorEastAsia"/>
                <w:color w:val="0070C0"/>
                <w:lang w:val="en-US" w:eastAsia="zh-CN"/>
              </w:rPr>
              <w:t>Qualcomm:  Does Band n5 and n26 need an exemption?</w:t>
            </w:r>
          </w:p>
        </w:tc>
      </w:tr>
      <w:tr w:rsidR="00A92C83" w14:paraId="3D1DA565" w14:textId="77777777">
        <w:tc>
          <w:tcPr>
            <w:tcW w:w="1233" w:type="dxa"/>
            <w:vMerge/>
          </w:tcPr>
          <w:p w14:paraId="3D1DA563" w14:textId="77777777" w:rsidR="00A92C83" w:rsidRDefault="00A92C83">
            <w:pPr>
              <w:spacing w:after="120"/>
              <w:rPr>
                <w:rFonts w:eastAsiaTheme="minorEastAsia"/>
                <w:color w:val="0070C0"/>
                <w:lang w:val="en-US" w:eastAsia="zh-CN"/>
              </w:rPr>
            </w:pPr>
          </w:p>
        </w:tc>
        <w:tc>
          <w:tcPr>
            <w:tcW w:w="8398" w:type="dxa"/>
          </w:tcPr>
          <w:p w14:paraId="3D1DA564" w14:textId="77777777" w:rsidR="00A92C83" w:rsidRDefault="00B809E9">
            <w:pPr>
              <w:spacing w:after="120"/>
              <w:rPr>
                <w:rFonts w:eastAsiaTheme="minorEastAsia"/>
                <w:color w:val="0070C0"/>
                <w:lang w:val="en-US" w:eastAsia="zh-CN"/>
              </w:rPr>
            </w:pPr>
            <w:r>
              <w:rPr>
                <w:rFonts w:eastAsiaTheme="minorEastAsia"/>
                <w:color w:val="0070C0"/>
                <w:lang w:val="en-US" w:eastAsia="zh-CN"/>
              </w:rPr>
              <w:t xml:space="preserve">Nokia: there is the following text in </w:t>
            </w:r>
            <w:proofErr w:type="spellStart"/>
            <w:r>
              <w:rPr>
                <w:rFonts w:eastAsiaTheme="minorEastAsia"/>
                <w:color w:val="0070C0"/>
                <w:lang w:val="en-US" w:eastAsia="zh-CN"/>
              </w:rPr>
              <w:t>draftCR</w:t>
            </w:r>
            <w:proofErr w:type="spellEnd"/>
            <w:r>
              <w:rPr>
                <w:rFonts w:eastAsiaTheme="minorEastAsia"/>
                <w:color w:val="0070C0"/>
                <w:lang w:val="en-US" w:eastAsia="zh-CN"/>
              </w:rPr>
              <w:t>: “</w:t>
            </w:r>
            <w:r>
              <w:rPr>
                <w:rFonts w:cs="Arial"/>
              </w:rPr>
              <w:t>The requirement does not apply to E-UTRA BS operating in Band 5 or 26.</w:t>
            </w:r>
            <w:r>
              <w:rPr>
                <w:rFonts w:eastAsiaTheme="minorEastAsia"/>
                <w:color w:val="0070C0"/>
                <w:lang w:val="en-US" w:eastAsia="zh-CN"/>
              </w:rPr>
              <w:t>” However, it needs to be corrected to “</w:t>
            </w:r>
            <w:r>
              <w:rPr>
                <w:rFonts w:cs="Arial"/>
              </w:rPr>
              <w:t>The requirement does not apply to BS operating in Band 5 or 26.</w:t>
            </w:r>
            <w:r>
              <w:rPr>
                <w:rFonts w:eastAsiaTheme="minorEastAsia"/>
                <w:color w:val="0070C0"/>
                <w:lang w:val="en-US" w:eastAsia="zh-CN"/>
              </w:rPr>
              <w:t>”</w:t>
            </w:r>
          </w:p>
        </w:tc>
      </w:tr>
      <w:tr w:rsidR="00A92C83" w14:paraId="3D1DA568" w14:textId="77777777">
        <w:tc>
          <w:tcPr>
            <w:tcW w:w="1233" w:type="dxa"/>
            <w:vMerge/>
          </w:tcPr>
          <w:p w14:paraId="3D1DA566" w14:textId="77777777" w:rsidR="00A92C83" w:rsidRDefault="00A92C83">
            <w:pPr>
              <w:spacing w:after="120"/>
              <w:rPr>
                <w:rFonts w:eastAsiaTheme="minorEastAsia"/>
                <w:color w:val="0070C0"/>
                <w:lang w:val="en-US" w:eastAsia="zh-CN"/>
              </w:rPr>
            </w:pPr>
          </w:p>
        </w:tc>
        <w:tc>
          <w:tcPr>
            <w:tcW w:w="8398" w:type="dxa"/>
          </w:tcPr>
          <w:p w14:paraId="3D1DA567" w14:textId="77777777" w:rsidR="00A92C83" w:rsidRDefault="00A92C83">
            <w:pPr>
              <w:spacing w:after="120"/>
              <w:rPr>
                <w:rFonts w:eastAsiaTheme="minorEastAsia"/>
                <w:color w:val="0070C0"/>
                <w:lang w:val="en-US" w:eastAsia="zh-CN"/>
              </w:rPr>
            </w:pPr>
          </w:p>
        </w:tc>
      </w:tr>
      <w:tr w:rsidR="00A92C83" w14:paraId="3D1DA56C" w14:textId="77777777">
        <w:tc>
          <w:tcPr>
            <w:tcW w:w="1233" w:type="dxa"/>
            <w:vMerge w:val="restart"/>
          </w:tcPr>
          <w:p w14:paraId="3D1DA569" w14:textId="77777777" w:rsidR="00A92C83" w:rsidRDefault="00000000">
            <w:pPr>
              <w:spacing w:after="120"/>
              <w:rPr>
                <w:rFonts w:ascii="Arial" w:hAnsi="Arial" w:cs="Arial"/>
                <w:b/>
                <w:bCs/>
                <w:color w:val="0000FF"/>
                <w:sz w:val="16"/>
                <w:szCs w:val="16"/>
                <w:u w:val="single"/>
              </w:rPr>
            </w:pPr>
            <w:hyperlink r:id="rId44" w:tgtFrame="_parent" w:history="1">
              <w:r w:rsidR="00B809E9">
                <w:rPr>
                  <w:rStyle w:val="Hyperlink"/>
                  <w:rFonts w:ascii="Arial" w:hAnsi="Arial" w:cs="Arial"/>
                  <w:b/>
                  <w:bCs/>
                  <w:sz w:val="16"/>
                  <w:szCs w:val="16"/>
                </w:rPr>
                <w:t>R4-2305582</w:t>
              </w:r>
            </w:hyperlink>
          </w:p>
          <w:p w14:paraId="3D1DA56A" w14:textId="77777777" w:rsidR="00A92C83" w:rsidRDefault="00B809E9">
            <w:pPr>
              <w:spacing w:after="120"/>
              <w:rPr>
                <w:rFonts w:eastAsiaTheme="minorEastAsia"/>
                <w:color w:val="0070C0"/>
                <w:lang w:val="en-US" w:eastAsia="zh-CN"/>
              </w:rPr>
            </w:pPr>
            <w:proofErr w:type="spellStart"/>
            <w:r>
              <w:t>draftCR</w:t>
            </w:r>
            <w:proofErr w:type="spellEnd"/>
            <w:r>
              <w:t xml:space="preserve"> to 38.104</w:t>
            </w:r>
          </w:p>
        </w:tc>
        <w:tc>
          <w:tcPr>
            <w:tcW w:w="8398" w:type="dxa"/>
          </w:tcPr>
          <w:p w14:paraId="3D1DA56B"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 xml:space="preserve">” </w:t>
            </w:r>
          </w:p>
        </w:tc>
      </w:tr>
      <w:tr w:rsidR="00A92C83" w14:paraId="3D1DA56F" w14:textId="77777777">
        <w:tc>
          <w:tcPr>
            <w:tcW w:w="1233" w:type="dxa"/>
            <w:vMerge/>
          </w:tcPr>
          <w:p w14:paraId="3D1DA56D" w14:textId="77777777" w:rsidR="00A92C83" w:rsidRDefault="00A92C83">
            <w:pPr>
              <w:spacing w:after="120"/>
              <w:rPr>
                <w:rFonts w:eastAsiaTheme="minorEastAsia"/>
                <w:color w:val="0070C0"/>
                <w:lang w:val="en-US" w:eastAsia="zh-CN"/>
              </w:rPr>
            </w:pPr>
          </w:p>
        </w:tc>
        <w:tc>
          <w:tcPr>
            <w:tcW w:w="8398" w:type="dxa"/>
          </w:tcPr>
          <w:p w14:paraId="3D1DA56E"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72" w14:textId="77777777">
        <w:tc>
          <w:tcPr>
            <w:tcW w:w="1233" w:type="dxa"/>
            <w:vMerge/>
          </w:tcPr>
          <w:p w14:paraId="3D1DA570" w14:textId="77777777" w:rsidR="00A92C83" w:rsidRDefault="00A92C83">
            <w:pPr>
              <w:spacing w:after="120"/>
              <w:rPr>
                <w:rFonts w:eastAsiaTheme="minorEastAsia"/>
                <w:color w:val="0070C0"/>
                <w:lang w:val="en-US" w:eastAsia="zh-CN"/>
              </w:rPr>
            </w:pPr>
          </w:p>
        </w:tc>
        <w:tc>
          <w:tcPr>
            <w:tcW w:w="8398" w:type="dxa"/>
          </w:tcPr>
          <w:p w14:paraId="3D1DA571" w14:textId="77777777" w:rsidR="00A92C83" w:rsidRDefault="00A92C83">
            <w:pPr>
              <w:spacing w:after="120"/>
              <w:rPr>
                <w:rFonts w:eastAsiaTheme="minorEastAsia"/>
                <w:color w:val="0070C0"/>
                <w:lang w:val="en-US" w:eastAsia="zh-CN"/>
              </w:rPr>
            </w:pPr>
          </w:p>
        </w:tc>
      </w:tr>
      <w:tr w:rsidR="00A92C83" w14:paraId="3D1DA576" w14:textId="77777777">
        <w:tc>
          <w:tcPr>
            <w:tcW w:w="1233" w:type="dxa"/>
            <w:vMerge w:val="restart"/>
          </w:tcPr>
          <w:p w14:paraId="3D1DA573" w14:textId="77777777" w:rsidR="00A92C83" w:rsidRDefault="00000000">
            <w:pPr>
              <w:spacing w:after="120"/>
              <w:rPr>
                <w:rFonts w:ascii="Arial" w:hAnsi="Arial" w:cs="Arial"/>
                <w:b/>
                <w:bCs/>
                <w:color w:val="0000FF"/>
                <w:sz w:val="16"/>
                <w:szCs w:val="16"/>
                <w:u w:val="single"/>
              </w:rPr>
            </w:pPr>
            <w:hyperlink r:id="rId45" w:tgtFrame="_parent" w:history="1">
              <w:r w:rsidR="00B809E9">
                <w:rPr>
                  <w:rStyle w:val="Hyperlink"/>
                  <w:rFonts w:ascii="Arial" w:hAnsi="Arial" w:cs="Arial"/>
                  <w:b/>
                  <w:bCs/>
                  <w:sz w:val="16"/>
                  <w:szCs w:val="16"/>
                </w:rPr>
                <w:t>R4-2305583</w:t>
              </w:r>
            </w:hyperlink>
          </w:p>
          <w:p w14:paraId="3D1DA574" w14:textId="77777777" w:rsidR="00A92C83" w:rsidRDefault="00B809E9">
            <w:pPr>
              <w:spacing w:after="120"/>
              <w:rPr>
                <w:rFonts w:eastAsiaTheme="minorEastAsia"/>
                <w:color w:val="0070C0"/>
                <w:lang w:val="en-US" w:eastAsia="zh-CN"/>
              </w:rPr>
            </w:pPr>
            <w:proofErr w:type="spellStart"/>
            <w:r>
              <w:t>draftCR</w:t>
            </w:r>
            <w:proofErr w:type="spellEnd"/>
            <w:r>
              <w:t xml:space="preserve"> to 38.141-1</w:t>
            </w:r>
          </w:p>
        </w:tc>
        <w:tc>
          <w:tcPr>
            <w:tcW w:w="8398" w:type="dxa"/>
          </w:tcPr>
          <w:p w14:paraId="3D1DA575"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w:t>
            </w:r>
          </w:p>
        </w:tc>
      </w:tr>
      <w:tr w:rsidR="00A92C83" w14:paraId="3D1DA579" w14:textId="77777777">
        <w:tc>
          <w:tcPr>
            <w:tcW w:w="1233" w:type="dxa"/>
            <w:vMerge/>
          </w:tcPr>
          <w:p w14:paraId="3D1DA577" w14:textId="77777777" w:rsidR="00A92C83" w:rsidRDefault="00A92C83">
            <w:pPr>
              <w:spacing w:after="120"/>
              <w:rPr>
                <w:rFonts w:eastAsiaTheme="minorEastAsia"/>
                <w:color w:val="0070C0"/>
                <w:lang w:val="en-US" w:eastAsia="zh-CN"/>
              </w:rPr>
            </w:pPr>
          </w:p>
        </w:tc>
        <w:tc>
          <w:tcPr>
            <w:tcW w:w="8398" w:type="dxa"/>
          </w:tcPr>
          <w:p w14:paraId="3D1DA578"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7C" w14:textId="77777777">
        <w:tc>
          <w:tcPr>
            <w:tcW w:w="1233" w:type="dxa"/>
            <w:vMerge/>
          </w:tcPr>
          <w:p w14:paraId="3D1DA57A" w14:textId="77777777" w:rsidR="00A92C83" w:rsidRDefault="00A92C83">
            <w:pPr>
              <w:spacing w:after="120"/>
              <w:rPr>
                <w:rFonts w:eastAsiaTheme="minorEastAsia"/>
                <w:color w:val="0070C0"/>
                <w:lang w:val="en-US" w:eastAsia="zh-CN"/>
              </w:rPr>
            </w:pPr>
          </w:p>
        </w:tc>
        <w:tc>
          <w:tcPr>
            <w:tcW w:w="8398" w:type="dxa"/>
          </w:tcPr>
          <w:p w14:paraId="3D1DA57B" w14:textId="77777777" w:rsidR="00A92C83" w:rsidRDefault="00A92C83">
            <w:pPr>
              <w:spacing w:after="120"/>
              <w:rPr>
                <w:rFonts w:eastAsiaTheme="minorEastAsia"/>
                <w:color w:val="0070C0"/>
                <w:lang w:val="en-US" w:eastAsia="zh-CN"/>
              </w:rPr>
            </w:pPr>
          </w:p>
        </w:tc>
      </w:tr>
      <w:tr w:rsidR="00A92C83" w14:paraId="3D1DA580" w14:textId="77777777">
        <w:tc>
          <w:tcPr>
            <w:tcW w:w="1233" w:type="dxa"/>
            <w:vMerge w:val="restart"/>
          </w:tcPr>
          <w:p w14:paraId="3D1DA57D" w14:textId="77777777" w:rsidR="00A92C83" w:rsidRDefault="00000000">
            <w:pPr>
              <w:spacing w:after="120"/>
              <w:rPr>
                <w:rFonts w:ascii="Arial" w:hAnsi="Arial" w:cs="Arial"/>
                <w:b/>
                <w:bCs/>
                <w:color w:val="0000FF"/>
                <w:sz w:val="16"/>
                <w:szCs w:val="16"/>
                <w:u w:val="single"/>
              </w:rPr>
            </w:pPr>
            <w:hyperlink r:id="rId46" w:tgtFrame="_parent" w:history="1">
              <w:r w:rsidR="00B809E9">
                <w:rPr>
                  <w:rStyle w:val="Hyperlink"/>
                  <w:rFonts w:ascii="Arial" w:hAnsi="Arial" w:cs="Arial"/>
                  <w:b/>
                  <w:bCs/>
                  <w:sz w:val="16"/>
                  <w:szCs w:val="16"/>
                </w:rPr>
                <w:t>R4-2305584</w:t>
              </w:r>
            </w:hyperlink>
          </w:p>
          <w:p w14:paraId="3D1DA57E" w14:textId="77777777" w:rsidR="00A92C83" w:rsidRDefault="00B809E9">
            <w:pPr>
              <w:spacing w:after="120"/>
              <w:rPr>
                <w:rFonts w:eastAsiaTheme="minorEastAsia"/>
                <w:color w:val="0070C0"/>
                <w:lang w:val="en-US" w:eastAsia="zh-CN"/>
              </w:rPr>
            </w:pPr>
            <w:proofErr w:type="spellStart"/>
            <w:r>
              <w:t>draftCR</w:t>
            </w:r>
            <w:proofErr w:type="spellEnd"/>
            <w:r>
              <w:t xml:space="preserve"> to 38.141-2</w:t>
            </w:r>
          </w:p>
        </w:tc>
        <w:tc>
          <w:tcPr>
            <w:tcW w:w="8398" w:type="dxa"/>
          </w:tcPr>
          <w:p w14:paraId="3D1DA57F" w14:textId="77777777" w:rsidR="00A92C83" w:rsidRDefault="00B809E9">
            <w:pPr>
              <w:spacing w:after="120"/>
              <w:rPr>
                <w:rFonts w:eastAsiaTheme="minorEastAsia"/>
                <w:color w:val="0070C0"/>
                <w:lang w:val="en-US" w:eastAsia="zh-CN"/>
              </w:rPr>
            </w:pPr>
            <w:r>
              <w:rPr>
                <w:rFonts w:eastAsiaTheme="minorEastAsia"/>
                <w:color w:val="0070C0"/>
                <w:lang w:val="en-US" w:eastAsia="zh-CN"/>
              </w:rPr>
              <w:t>Nokia: revision is needed to add “</w:t>
            </w:r>
            <w:r>
              <w:rPr>
                <w:rFonts w:cs="Arial"/>
              </w:rPr>
              <w:t>The requirement does not apply to NR BS operating in Band 5 or 26.</w:t>
            </w:r>
            <w:r>
              <w:rPr>
                <w:rFonts w:eastAsiaTheme="minorEastAsia"/>
                <w:color w:val="0070C0"/>
                <w:lang w:val="en-US" w:eastAsia="zh-CN"/>
              </w:rPr>
              <w:t>”</w:t>
            </w:r>
          </w:p>
        </w:tc>
      </w:tr>
      <w:tr w:rsidR="00A92C83" w14:paraId="3D1DA583" w14:textId="77777777">
        <w:tc>
          <w:tcPr>
            <w:tcW w:w="1233" w:type="dxa"/>
            <w:vMerge/>
          </w:tcPr>
          <w:p w14:paraId="3D1DA581" w14:textId="77777777" w:rsidR="00A92C83" w:rsidRDefault="00A92C83">
            <w:pPr>
              <w:spacing w:after="120"/>
              <w:rPr>
                <w:rFonts w:eastAsiaTheme="minorEastAsia"/>
                <w:color w:val="0070C0"/>
                <w:lang w:val="en-US" w:eastAsia="zh-CN"/>
              </w:rPr>
            </w:pPr>
          </w:p>
        </w:tc>
        <w:tc>
          <w:tcPr>
            <w:tcW w:w="8398" w:type="dxa"/>
          </w:tcPr>
          <w:p w14:paraId="3D1DA582" w14:textId="77777777" w:rsidR="00A92C83" w:rsidRDefault="00B809E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A92C83" w14:paraId="3D1DA586" w14:textId="77777777">
        <w:tc>
          <w:tcPr>
            <w:tcW w:w="1233" w:type="dxa"/>
            <w:vMerge/>
          </w:tcPr>
          <w:p w14:paraId="3D1DA584" w14:textId="77777777" w:rsidR="00A92C83" w:rsidRDefault="00A92C83">
            <w:pPr>
              <w:spacing w:after="120"/>
              <w:rPr>
                <w:rFonts w:eastAsiaTheme="minorEastAsia"/>
                <w:color w:val="0070C0"/>
                <w:lang w:val="en-US" w:eastAsia="zh-CN"/>
              </w:rPr>
            </w:pPr>
          </w:p>
        </w:tc>
        <w:tc>
          <w:tcPr>
            <w:tcW w:w="8398" w:type="dxa"/>
          </w:tcPr>
          <w:p w14:paraId="3D1DA585" w14:textId="77777777" w:rsidR="00A92C83" w:rsidRDefault="00A92C83">
            <w:pPr>
              <w:spacing w:after="120"/>
              <w:rPr>
                <w:rFonts w:eastAsiaTheme="minorEastAsia"/>
                <w:color w:val="0070C0"/>
                <w:lang w:val="en-US" w:eastAsia="zh-CN"/>
              </w:rPr>
            </w:pPr>
          </w:p>
        </w:tc>
      </w:tr>
    </w:tbl>
    <w:p w14:paraId="3D1DA587" w14:textId="77777777" w:rsidR="00A92C83" w:rsidRDefault="00A92C83">
      <w:pPr>
        <w:rPr>
          <w:color w:val="0070C0"/>
          <w:lang w:val="en-US" w:eastAsia="zh-CN"/>
        </w:rPr>
      </w:pPr>
    </w:p>
    <w:p w14:paraId="3D1DA588" w14:textId="77777777" w:rsidR="00A92C83" w:rsidRDefault="00B809E9">
      <w:pPr>
        <w:pStyle w:val="Heading2"/>
      </w:pPr>
      <w:r>
        <w:t>Summary</w:t>
      </w:r>
      <w:r>
        <w:rPr>
          <w:rFonts w:hint="eastAsia"/>
        </w:rPr>
        <w:t xml:space="preserve"> for 1st round </w:t>
      </w:r>
    </w:p>
    <w:p w14:paraId="3D1DA589" w14:textId="77777777" w:rsidR="00A92C83" w:rsidRDefault="00B809E9">
      <w:pPr>
        <w:pStyle w:val="Heading3"/>
        <w:rPr>
          <w:sz w:val="24"/>
          <w:szCs w:val="16"/>
        </w:rPr>
      </w:pPr>
      <w:r>
        <w:rPr>
          <w:sz w:val="24"/>
          <w:szCs w:val="16"/>
        </w:rPr>
        <w:t>CRs/TPs</w:t>
      </w:r>
    </w:p>
    <w:p w14:paraId="3D1DA58A" w14:textId="77777777" w:rsidR="00A92C83" w:rsidRDefault="00B809E9">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w:t>
      </w:r>
      <w:proofErr w:type="gramStart"/>
      <w:r>
        <w:rPr>
          <w:i/>
          <w:color w:val="0070C0"/>
          <w:lang w:val="en-US" w:eastAsia="zh-CN"/>
        </w:rPr>
        <w:t>suggestion</w:t>
      </w:r>
      <w:proofErr w:type="gramEnd"/>
      <w:r>
        <w:rPr>
          <w:i/>
          <w:color w:val="0070C0"/>
          <w:lang w:val="en-US" w:eastAsia="zh-CN"/>
        </w:rPr>
        <w:t xml:space="preserve"> </w:t>
      </w:r>
    </w:p>
    <w:tbl>
      <w:tblPr>
        <w:tblStyle w:val="TableGrid"/>
        <w:tblW w:w="0" w:type="auto"/>
        <w:tblLook w:val="04A0" w:firstRow="1" w:lastRow="0" w:firstColumn="1" w:lastColumn="0" w:noHBand="0" w:noVBand="1"/>
      </w:tblPr>
      <w:tblGrid>
        <w:gridCol w:w="1231"/>
        <w:gridCol w:w="8400"/>
      </w:tblGrid>
      <w:tr w:rsidR="00A92C83" w14:paraId="3D1DA58D" w14:textId="77777777">
        <w:tc>
          <w:tcPr>
            <w:tcW w:w="1231" w:type="dxa"/>
          </w:tcPr>
          <w:p w14:paraId="3D1DA58B" w14:textId="77777777" w:rsidR="00A92C83" w:rsidRDefault="00B809E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D1DA58C" w14:textId="77777777" w:rsidR="00A92C83" w:rsidRDefault="00B809E9">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2C83" w14:paraId="3D1DA590" w14:textId="77777777">
        <w:tc>
          <w:tcPr>
            <w:tcW w:w="1231" w:type="dxa"/>
          </w:tcPr>
          <w:p w14:paraId="3D1DA58E" w14:textId="77777777" w:rsidR="00A92C83" w:rsidRDefault="00B809E9">
            <w:pPr>
              <w:rPr>
                <w:rFonts w:eastAsiaTheme="minorEastAsia"/>
                <w:color w:val="0070C0"/>
                <w:lang w:val="en-US" w:eastAsia="zh-CN"/>
              </w:rPr>
            </w:pPr>
            <w:r>
              <w:rPr>
                <w:rFonts w:eastAsiaTheme="minorEastAsia" w:hint="eastAsia"/>
                <w:color w:val="0070C0"/>
                <w:lang w:val="en-US" w:eastAsia="zh-CN"/>
              </w:rPr>
              <w:t>XXX</w:t>
            </w:r>
          </w:p>
        </w:tc>
        <w:tc>
          <w:tcPr>
            <w:tcW w:w="8400" w:type="dxa"/>
          </w:tcPr>
          <w:p w14:paraId="3D1DA58F" w14:textId="77777777" w:rsidR="00A92C83" w:rsidRDefault="00B809E9">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A92C83" w14:paraId="3D1DA593" w14:textId="77777777">
        <w:tc>
          <w:tcPr>
            <w:tcW w:w="1231" w:type="dxa"/>
          </w:tcPr>
          <w:p w14:paraId="3D1DA591" w14:textId="77777777" w:rsidR="00A92C83" w:rsidRDefault="00000000">
            <w:pPr>
              <w:rPr>
                <w:rFonts w:eastAsiaTheme="minorEastAsia"/>
                <w:color w:val="0070C0"/>
                <w:lang w:val="en-US" w:eastAsia="zh-CN"/>
              </w:rPr>
            </w:pPr>
            <w:hyperlink r:id="rId47" w:tgtFrame="_parent" w:history="1">
              <w:r w:rsidR="00B809E9">
                <w:rPr>
                  <w:rStyle w:val="Hyperlink"/>
                  <w:rFonts w:ascii="Arial" w:hAnsi="Arial" w:cs="Arial"/>
                  <w:b/>
                  <w:bCs/>
                  <w:sz w:val="16"/>
                  <w:szCs w:val="16"/>
                </w:rPr>
                <w:t>R4-2305837</w:t>
              </w:r>
            </w:hyperlink>
          </w:p>
        </w:tc>
        <w:tc>
          <w:tcPr>
            <w:tcW w:w="8400" w:type="dxa"/>
          </w:tcPr>
          <w:p w14:paraId="3D1DA592" w14:textId="77777777" w:rsidR="00A92C83" w:rsidRDefault="00B809E9">
            <w:pPr>
              <w:rPr>
                <w:rFonts w:eastAsiaTheme="minorEastAsia"/>
                <w:i/>
                <w:color w:val="0070C0"/>
                <w:lang w:val="en-US" w:eastAsia="zh-CN"/>
              </w:rPr>
            </w:pPr>
            <w:r>
              <w:rPr>
                <w:rFonts w:eastAsiaTheme="minorEastAsia"/>
                <w:i/>
                <w:color w:val="0070C0"/>
                <w:lang w:val="en-US" w:eastAsia="zh-CN"/>
              </w:rPr>
              <w:t>Noted.  To be merged with revision of R4-2305579.</w:t>
            </w:r>
          </w:p>
        </w:tc>
      </w:tr>
      <w:tr w:rsidR="00A92C83" w14:paraId="3D1DA596" w14:textId="77777777">
        <w:tc>
          <w:tcPr>
            <w:tcW w:w="1231" w:type="dxa"/>
          </w:tcPr>
          <w:p w14:paraId="3D1DA594" w14:textId="77777777" w:rsidR="00A92C83" w:rsidRDefault="00000000">
            <w:pPr>
              <w:rPr>
                <w:rFonts w:eastAsiaTheme="minorEastAsia"/>
                <w:color w:val="0070C0"/>
                <w:lang w:val="en-US" w:eastAsia="zh-CN"/>
              </w:rPr>
            </w:pPr>
            <w:hyperlink r:id="rId48" w:tgtFrame="_parent" w:history="1">
              <w:r w:rsidR="00B809E9">
                <w:rPr>
                  <w:rStyle w:val="Hyperlink"/>
                  <w:rFonts w:ascii="Arial" w:hAnsi="Arial" w:cs="Arial"/>
                  <w:b/>
                  <w:bCs/>
                  <w:sz w:val="16"/>
                  <w:szCs w:val="16"/>
                </w:rPr>
                <w:t>R4-2305838</w:t>
              </w:r>
            </w:hyperlink>
          </w:p>
        </w:tc>
        <w:tc>
          <w:tcPr>
            <w:tcW w:w="8400" w:type="dxa"/>
          </w:tcPr>
          <w:p w14:paraId="3D1DA595" w14:textId="77777777" w:rsidR="00A92C83" w:rsidRDefault="00B809E9">
            <w:pPr>
              <w:rPr>
                <w:rFonts w:eastAsiaTheme="minorEastAsia"/>
                <w:i/>
                <w:color w:val="0070C0"/>
                <w:lang w:val="en-US" w:eastAsia="zh-CN"/>
              </w:rPr>
            </w:pPr>
            <w:r>
              <w:rPr>
                <w:rFonts w:eastAsiaTheme="minorEastAsia"/>
                <w:i/>
                <w:color w:val="0070C0"/>
                <w:lang w:val="en-US" w:eastAsia="zh-CN"/>
              </w:rPr>
              <w:t xml:space="preserve">To be revised, merged with R4-2305581.  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A92C83" w14:paraId="3D1DA599" w14:textId="77777777">
        <w:tc>
          <w:tcPr>
            <w:tcW w:w="1231" w:type="dxa"/>
          </w:tcPr>
          <w:p w14:paraId="3D1DA597" w14:textId="77777777" w:rsidR="00A92C83" w:rsidRDefault="00000000">
            <w:pPr>
              <w:rPr>
                <w:rFonts w:eastAsiaTheme="minorEastAsia"/>
                <w:color w:val="0070C0"/>
                <w:lang w:val="en-US" w:eastAsia="zh-CN"/>
              </w:rPr>
            </w:pPr>
            <w:hyperlink r:id="rId49" w:tgtFrame="_parent" w:history="1">
              <w:r w:rsidR="00B809E9">
                <w:rPr>
                  <w:rStyle w:val="Hyperlink"/>
                  <w:rFonts w:ascii="Arial" w:hAnsi="Arial" w:cs="Arial"/>
                  <w:b/>
                  <w:bCs/>
                  <w:sz w:val="16"/>
                  <w:szCs w:val="16"/>
                </w:rPr>
                <w:t>R4-2305839</w:t>
              </w:r>
            </w:hyperlink>
          </w:p>
        </w:tc>
        <w:tc>
          <w:tcPr>
            <w:tcW w:w="8400" w:type="dxa"/>
          </w:tcPr>
          <w:p w14:paraId="3D1DA598" w14:textId="77777777" w:rsidR="00A92C83" w:rsidRDefault="00B809E9">
            <w:pPr>
              <w:rPr>
                <w:rFonts w:eastAsiaTheme="minorEastAsia"/>
                <w:i/>
                <w:color w:val="0070C0"/>
                <w:lang w:val="en-US" w:eastAsia="zh-CN"/>
              </w:rPr>
            </w:pPr>
            <w:r>
              <w:rPr>
                <w:rFonts w:eastAsiaTheme="minorEastAsia"/>
                <w:i/>
                <w:color w:val="0070C0"/>
                <w:lang w:val="en-US" w:eastAsia="zh-CN"/>
              </w:rPr>
              <w:t xml:space="preserve">To be revised. 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A92C83" w14:paraId="3D1DA59C" w14:textId="77777777">
        <w:tc>
          <w:tcPr>
            <w:tcW w:w="1231" w:type="dxa"/>
          </w:tcPr>
          <w:p w14:paraId="3D1DA59A" w14:textId="77777777" w:rsidR="00A92C83" w:rsidRDefault="00000000">
            <w:pPr>
              <w:rPr>
                <w:rFonts w:eastAsiaTheme="minorEastAsia"/>
                <w:color w:val="0070C0"/>
                <w:lang w:val="en-US" w:eastAsia="zh-CN"/>
              </w:rPr>
            </w:pPr>
            <w:hyperlink r:id="rId50" w:tgtFrame="_parent" w:history="1">
              <w:r w:rsidR="00B809E9">
                <w:rPr>
                  <w:rStyle w:val="Hyperlink"/>
                  <w:rFonts w:ascii="Arial" w:hAnsi="Arial" w:cs="Arial"/>
                  <w:b/>
                  <w:bCs/>
                  <w:sz w:val="16"/>
                  <w:szCs w:val="16"/>
                </w:rPr>
                <w:t>R4-2305840</w:t>
              </w:r>
            </w:hyperlink>
          </w:p>
        </w:tc>
        <w:tc>
          <w:tcPr>
            <w:tcW w:w="8400" w:type="dxa"/>
          </w:tcPr>
          <w:p w14:paraId="3D1DA59B" w14:textId="77777777" w:rsidR="00A92C83" w:rsidRDefault="00B809E9">
            <w:pPr>
              <w:rPr>
                <w:rFonts w:eastAsiaTheme="minorEastAsia"/>
                <w:i/>
                <w:color w:val="0070C0"/>
                <w:lang w:val="en-US" w:eastAsia="zh-CN"/>
              </w:rPr>
            </w:pPr>
            <w:r>
              <w:rPr>
                <w:rFonts w:eastAsiaTheme="minorEastAsia"/>
                <w:i/>
                <w:color w:val="0070C0"/>
                <w:lang w:val="en-US" w:eastAsia="zh-CN"/>
              </w:rPr>
              <w:t xml:space="preserve">To be revised. 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A92C83" w14:paraId="3D1DA59F" w14:textId="77777777">
        <w:tc>
          <w:tcPr>
            <w:tcW w:w="1231" w:type="dxa"/>
          </w:tcPr>
          <w:p w14:paraId="3D1DA59D" w14:textId="77777777" w:rsidR="00A92C83" w:rsidRDefault="00000000">
            <w:pPr>
              <w:rPr>
                <w:rFonts w:eastAsiaTheme="minorEastAsia"/>
                <w:color w:val="0070C0"/>
                <w:lang w:val="en-US" w:eastAsia="zh-CN"/>
              </w:rPr>
            </w:pPr>
            <w:hyperlink r:id="rId51" w:tgtFrame="_parent" w:history="1">
              <w:r w:rsidR="00B809E9">
                <w:rPr>
                  <w:rStyle w:val="Hyperlink"/>
                  <w:rFonts w:ascii="Arial" w:hAnsi="Arial" w:cs="Arial"/>
                  <w:b/>
                  <w:bCs/>
                  <w:sz w:val="16"/>
                  <w:szCs w:val="16"/>
                </w:rPr>
                <w:t>R4-2305841</w:t>
              </w:r>
            </w:hyperlink>
          </w:p>
        </w:tc>
        <w:tc>
          <w:tcPr>
            <w:tcW w:w="8400" w:type="dxa"/>
          </w:tcPr>
          <w:p w14:paraId="3D1DA59E" w14:textId="77777777" w:rsidR="00A92C83" w:rsidRDefault="00B809E9">
            <w:pPr>
              <w:rPr>
                <w:rFonts w:eastAsiaTheme="minorEastAsia"/>
                <w:i/>
                <w:color w:val="0070C0"/>
                <w:lang w:val="en-US" w:eastAsia="zh-CN"/>
              </w:rPr>
            </w:pPr>
            <w:r>
              <w:rPr>
                <w:rFonts w:eastAsiaTheme="minorEastAsia"/>
                <w:i/>
                <w:color w:val="0070C0"/>
                <w:lang w:val="en-US" w:eastAsia="zh-CN"/>
              </w:rPr>
              <w:t>Noted.  To be merged with revision of R4-2305583</w:t>
            </w:r>
          </w:p>
        </w:tc>
      </w:tr>
      <w:tr w:rsidR="00A92C83" w14:paraId="3D1DA5A2" w14:textId="77777777">
        <w:tc>
          <w:tcPr>
            <w:tcW w:w="1231" w:type="dxa"/>
          </w:tcPr>
          <w:p w14:paraId="3D1DA5A0" w14:textId="77777777" w:rsidR="00A92C83" w:rsidRDefault="00000000">
            <w:pPr>
              <w:rPr>
                <w:rFonts w:eastAsiaTheme="minorEastAsia"/>
                <w:color w:val="0070C0"/>
                <w:lang w:val="en-US" w:eastAsia="zh-CN"/>
              </w:rPr>
            </w:pPr>
            <w:hyperlink r:id="rId52" w:tgtFrame="_parent" w:history="1">
              <w:r w:rsidR="00B809E9">
                <w:rPr>
                  <w:rStyle w:val="Hyperlink"/>
                  <w:rFonts w:ascii="Arial" w:hAnsi="Arial" w:cs="Arial"/>
                  <w:b/>
                  <w:bCs/>
                  <w:sz w:val="16"/>
                  <w:szCs w:val="16"/>
                </w:rPr>
                <w:t>R4-2305578</w:t>
              </w:r>
            </w:hyperlink>
          </w:p>
        </w:tc>
        <w:tc>
          <w:tcPr>
            <w:tcW w:w="8400" w:type="dxa"/>
          </w:tcPr>
          <w:p w14:paraId="3D1DA5A1" w14:textId="77777777" w:rsidR="00A92C83" w:rsidRDefault="00B809E9">
            <w:pPr>
              <w:rPr>
                <w:rFonts w:eastAsiaTheme="minorEastAsia"/>
                <w:i/>
                <w:color w:val="0070C0"/>
                <w:lang w:val="en-US" w:eastAsia="zh-CN"/>
              </w:rPr>
            </w:pPr>
            <w:r>
              <w:rPr>
                <w:rFonts w:eastAsiaTheme="minorEastAsia"/>
                <w:i/>
                <w:color w:val="0070C0"/>
                <w:lang w:val="en-US" w:eastAsia="zh-CN"/>
              </w:rPr>
              <w:t>To be revised</w:t>
            </w:r>
          </w:p>
        </w:tc>
      </w:tr>
      <w:tr w:rsidR="00A92C83" w14:paraId="3D1DA5A5" w14:textId="77777777">
        <w:tc>
          <w:tcPr>
            <w:tcW w:w="1231" w:type="dxa"/>
          </w:tcPr>
          <w:p w14:paraId="3D1DA5A3" w14:textId="77777777" w:rsidR="00A92C83" w:rsidRDefault="00000000">
            <w:pPr>
              <w:rPr>
                <w:rFonts w:eastAsiaTheme="minorEastAsia"/>
                <w:color w:val="0070C0"/>
                <w:lang w:val="en-US" w:eastAsia="zh-CN"/>
              </w:rPr>
            </w:pPr>
            <w:hyperlink r:id="rId53" w:tgtFrame="_parent" w:history="1">
              <w:r w:rsidR="00B809E9">
                <w:rPr>
                  <w:rStyle w:val="Hyperlink"/>
                  <w:rFonts w:ascii="Arial" w:hAnsi="Arial" w:cs="Arial"/>
                  <w:b/>
                  <w:bCs/>
                  <w:sz w:val="16"/>
                  <w:szCs w:val="16"/>
                </w:rPr>
                <w:t>R4-2305579</w:t>
              </w:r>
            </w:hyperlink>
          </w:p>
        </w:tc>
        <w:tc>
          <w:tcPr>
            <w:tcW w:w="8400" w:type="dxa"/>
          </w:tcPr>
          <w:p w14:paraId="3D1DA5A4" w14:textId="77777777" w:rsidR="00A92C83" w:rsidRDefault="00B809E9">
            <w:pPr>
              <w:rPr>
                <w:rFonts w:eastAsiaTheme="minorEastAsia"/>
                <w:i/>
                <w:color w:val="0070C0"/>
                <w:lang w:val="en-US" w:eastAsia="zh-CN"/>
              </w:rPr>
            </w:pPr>
            <w:r>
              <w:rPr>
                <w:rFonts w:eastAsiaTheme="minorEastAsia"/>
                <w:i/>
                <w:color w:val="0070C0"/>
                <w:lang w:val="en-US" w:eastAsia="zh-CN"/>
              </w:rPr>
              <w:t>To be revised, merged with R4-2305837</w:t>
            </w:r>
          </w:p>
        </w:tc>
      </w:tr>
      <w:tr w:rsidR="00A92C83" w14:paraId="3D1DA5A8" w14:textId="77777777">
        <w:tc>
          <w:tcPr>
            <w:tcW w:w="1231" w:type="dxa"/>
          </w:tcPr>
          <w:p w14:paraId="3D1DA5A6" w14:textId="77777777" w:rsidR="00A92C83" w:rsidRDefault="00000000">
            <w:pPr>
              <w:rPr>
                <w:rFonts w:eastAsiaTheme="minorEastAsia"/>
                <w:color w:val="0070C0"/>
                <w:lang w:val="en-US" w:eastAsia="zh-CN"/>
              </w:rPr>
            </w:pPr>
            <w:hyperlink r:id="rId54" w:tgtFrame="_parent" w:history="1">
              <w:r w:rsidR="00B809E9">
                <w:rPr>
                  <w:rStyle w:val="Hyperlink"/>
                  <w:rFonts w:ascii="Arial" w:hAnsi="Arial" w:cs="Arial"/>
                  <w:b/>
                  <w:bCs/>
                  <w:sz w:val="16"/>
                  <w:szCs w:val="16"/>
                </w:rPr>
                <w:t>R4-2305580</w:t>
              </w:r>
            </w:hyperlink>
          </w:p>
        </w:tc>
        <w:tc>
          <w:tcPr>
            <w:tcW w:w="8400" w:type="dxa"/>
          </w:tcPr>
          <w:p w14:paraId="3D1DA5A7" w14:textId="77777777" w:rsidR="00A92C83" w:rsidRDefault="00B809E9">
            <w:pPr>
              <w:rPr>
                <w:rFonts w:eastAsiaTheme="minorEastAsia"/>
                <w:i/>
                <w:color w:val="0070C0"/>
                <w:lang w:val="en-US" w:eastAsia="zh-CN"/>
              </w:rPr>
            </w:pPr>
            <w:r>
              <w:rPr>
                <w:rFonts w:eastAsiaTheme="minorEastAsia"/>
                <w:i/>
                <w:color w:val="0070C0"/>
                <w:lang w:val="en-US" w:eastAsia="zh-CN"/>
              </w:rPr>
              <w:t>To be revised</w:t>
            </w:r>
          </w:p>
        </w:tc>
      </w:tr>
      <w:tr w:rsidR="00A92C83" w14:paraId="3D1DA5AB" w14:textId="77777777">
        <w:tc>
          <w:tcPr>
            <w:tcW w:w="1231" w:type="dxa"/>
          </w:tcPr>
          <w:p w14:paraId="3D1DA5A9" w14:textId="77777777" w:rsidR="00A92C83" w:rsidRDefault="00000000">
            <w:pPr>
              <w:rPr>
                <w:rFonts w:eastAsiaTheme="minorEastAsia"/>
                <w:color w:val="0070C0"/>
                <w:lang w:val="en-US" w:eastAsia="zh-CN"/>
              </w:rPr>
            </w:pPr>
            <w:hyperlink r:id="rId55" w:tgtFrame="_parent" w:history="1">
              <w:r w:rsidR="00B809E9">
                <w:rPr>
                  <w:rStyle w:val="Hyperlink"/>
                  <w:rFonts w:ascii="Arial" w:hAnsi="Arial" w:cs="Arial"/>
                  <w:b/>
                  <w:bCs/>
                  <w:sz w:val="16"/>
                  <w:szCs w:val="16"/>
                </w:rPr>
                <w:t>R4-2305581</w:t>
              </w:r>
            </w:hyperlink>
          </w:p>
        </w:tc>
        <w:tc>
          <w:tcPr>
            <w:tcW w:w="8400" w:type="dxa"/>
          </w:tcPr>
          <w:p w14:paraId="3D1DA5AA" w14:textId="77777777" w:rsidR="00A92C83" w:rsidRDefault="00B809E9">
            <w:pPr>
              <w:rPr>
                <w:rFonts w:eastAsiaTheme="minorEastAsia"/>
                <w:i/>
                <w:color w:val="0070C0"/>
                <w:lang w:val="en-US" w:eastAsia="zh-CN"/>
              </w:rPr>
            </w:pPr>
            <w:r>
              <w:rPr>
                <w:rFonts w:eastAsiaTheme="minorEastAsia"/>
                <w:i/>
                <w:color w:val="0070C0"/>
                <w:lang w:val="en-US" w:eastAsia="zh-CN"/>
              </w:rPr>
              <w:t>Noted, to be merged with revision of R4-2305838</w:t>
            </w:r>
          </w:p>
        </w:tc>
      </w:tr>
      <w:tr w:rsidR="00A92C83" w14:paraId="3D1DA5AE" w14:textId="77777777">
        <w:tc>
          <w:tcPr>
            <w:tcW w:w="1231" w:type="dxa"/>
          </w:tcPr>
          <w:p w14:paraId="3D1DA5AC" w14:textId="77777777" w:rsidR="00A92C83" w:rsidRDefault="00000000">
            <w:pPr>
              <w:rPr>
                <w:rFonts w:eastAsiaTheme="minorEastAsia"/>
                <w:color w:val="0070C0"/>
                <w:lang w:val="en-US" w:eastAsia="zh-CN"/>
              </w:rPr>
            </w:pPr>
            <w:hyperlink r:id="rId56" w:tgtFrame="_parent" w:history="1">
              <w:r w:rsidR="00B809E9">
                <w:rPr>
                  <w:rStyle w:val="Hyperlink"/>
                  <w:rFonts w:ascii="Arial" w:hAnsi="Arial" w:cs="Arial"/>
                  <w:b/>
                  <w:bCs/>
                  <w:sz w:val="16"/>
                  <w:szCs w:val="16"/>
                </w:rPr>
                <w:t>R4-2305582</w:t>
              </w:r>
            </w:hyperlink>
          </w:p>
        </w:tc>
        <w:tc>
          <w:tcPr>
            <w:tcW w:w="8400" w:type="dxa"/>
          </w:tcPr>
          <w:p w14:paraId="3D1DA5AD" w14:textId="77777777" w:rsidR="00A92C83" w:rsidRDefault="00B809E9">
            <w:pPr>
              <w:rPr>
                <w:rFonts w:eastAsiaTheme="minorEastAsia"/>
                <w:i/>
                <w:color w:val="0070C0"/>
                <w:lang w:val="en-US" w:eastAsia="zh-CN"/>
              </w:rPr>
            </w:pPr>
            <w:r>
              <w:rPr>
                <w:rFonts w:eastAsiaTheme="minorEastAsia"/>
                <w:i/>
                <w:color w:val="0070C0"/>
                <w:lang w:val="en-US" w:eastAsia="zh-CN"/>
              </w:rPr>
              <w:t>To be revised</w:t>
            </w:r>
          </w:p>
        </w:tc>
      </w:tr>
      <w:tr w:rsidR="00A92C83" w14:paraId="3D1DA5B1" w14:textId="77777777">
        <w:tc>
          <w:tcPr>
            <w:tcW w:w="1231" w:type="dxa"/>
          </w:tcPr>
          <w:p w14:paraId="3D1DA5AF" w14:textId="77777777" w:rsidR="00A92C83" w:rsidRDefault="00000000">
            <w:pPr>
              <w:rPr>
                <w:rFonts w:eastAsiaTheme="minorEastAsia"/>
                <w:color w:val="0070C0"/>
                <w:lang w:val="en-US" w:eastAsia="zh-CN"/>
              </w:rPr>
            </w:pPr>
            <w:hyperlink r:id="rId57" w:tgtFrame="_parent" w:history="1">
              <w:r w:rsidR="00B809E9">
                <w:rPr>
                  <w:rStyle w:val="Hyperlink"/>
                  <w:rFonts w:ascii="Arial" w:hAnsi="Arial" w:cs="Arial"/>
                  <w:b/>
                  <w:bCs/>
                  <w:sz w:val="16"/>
                  <w:szCs w:val="16"/>
                </w:rPr>
                <w:t>R4-2305583</w:t>
              </w:r>
            </w:hyperlink>
          </w:p>
        </w:tc>
        <w:tc>
          <w:tcPr>
            <w:tcW w:w="8400" w:type="dxa"/>
          </w:tcPr>
          <w:p w14:paraId="3D1DA5B0" w14:textId="77777777" w:rsidR="00A92C83" w:rsidRDefault="00B809E9">
            <w:pPr>
              <w:rPr>
                <w:rFonts w:eastAsiaTheme="minorEastAsia"/>
                <w:i/>
                <w:color w:val="0070C0"/>
                <w:lang w:val="en-US" w:eastAsia="zh-CN"/>
              </w:rPr>
            </w:pPr>
            <w:r>
              <w:rPr>
                <w:rFonts w:eastAsiaTheme="minorEastAsia"/>
                <w:i/>
                <w:color w:val="0070C0"/>
                <w:lang w:val="en-US" w:eastAsia="zh-CN"/>
              </w:rPr>
              <w:t>To be revised, merged with R4-2305841</w:t>
            </w:r>
          </w:p>
        </w:tc>
      </w:tr>
      <w:tr w:rsidR="00A92C83" w14:paraId="3D1DA5B4" w14:textId="77777777">
        <w:tc>
          <w:tcPr>
            <w:tcW w:w="1231" w:type="dxa"/>
          </w:tcPr>
          <w:p w14:paraId="3D1DA5B2" w14:textId="77777777" w:rsidR="00A92C83" w:rsidRDefault="00000000">
            <w:pPr>
              <w:rPr>
                <w:rFonts w:eastAsiaTheme="minorEastAsia"/>
                <w:color w:val="0070C0"/>
                <w:lang w:val="en-US" w:eastAsia="zh-CN"/>
              </w:rPr>
            </w:pPr>
            <w:hyperlink r:id="rId58" w:tgtFrame="_parent" w:history="1">
              <w:r w:rsidR="00B809E9">
                <w:rPr>
                  <w:rStyle w:val="Hyperlink"/>
                  <w:rFonts w:ascii="Arial" w:hAnsi="Arial" w:cs="Arial"/>
                  <w:b/>
                  <w:bCs/>
                  <w:sz w:val="16"/>
                  <w:szCs w:val="16"/>
                </w:rPr>
                <w:t>R4-2305584</w:t>
              </w:r>
            </w:hyperlink>
          </w:p>
        </w:tc>
        <w:tc>
          <w:tcPr>
            <w:tcW w:w="8400" w:type="dxa"/>
          </w:tcPr>
          <w:p w14:paraId="3D1DA5B3" w14:textId="77777777" w:rsidR="00A92C83" w:rsidRDefault="00B809E9">
            <w:pPr>
              <w:rPr>
                <w:rFonts w:eastAsiaTheme="minorEastAsia"/>
                <w:i/>
                <w:color w:val="0070C0"/>
                <w:lang w:val="en-US" w:eastAsia="zh-CN"/>
              </w:rPr>
            </w:pPr>
            <w:r>
              <w:rPr>
                <w:rFonts w:eastAsiaTheme="minorEastAsia"/>
                <w:i/>
                <w:color w:val="0070C0"/>
                <w:lang w:val="en-US" w:eastAsia="zh-CN"/>
              </w:rPr>
              <w:t>To be revised</w:t>
            </w:r>
          </w:p>
        </w:tc>
      </w:tr>
    </w:tbl>
    <w:p w14:paraId="3D1DA5B5" w14:textId="77777777" w:rsidR="00A92C83" w:rsidRDefault="00A92C83">
      <w:pPr>
        <w:rPr>
          <w:color w:val="0070C0"/>
          <w:lang w:val="en-US" w:eastAsia="zh-CN"/>
        </w:rPr>
      </w:pPr>
    </w:p>
    <w:p w14:paraId="3D1DA5B6" w14:textId="77777777" w:rsidR="00A92C83" w:rsidRDefault="00B809E9">
      <w:pPr>
        <w:pStyle w:val="Heading2"/>
      </w:pPr>
      <w:r>
        <w:rPr>
          <w:rFonts w:hint="eastAsia"/>
        </w:rPr>
        <w:t>Discussion on 2nd round</w:t>
      </w:r>
      <w:r>
        <w:t xml:space="preserve"> (if applicable)</w:t>
      </w:r>
    </w:p>
    <w:p w14:paraId="3D1DA5B7" w14:textId="77777777" w:rsidR="00A92C83" w:rsidRDefault="00B809E9">
      <w:pPr>
        <w:rPr>
          <w:i/>
          <w:color w:val="0070C0"/>
          <w:lang w:val="en-US" w:eastAsia="zh-CN"/>
        </w:rPr>
      </w:pPr>
      <w:r>
        <w:rPr>
          <w:i/>
          <w:color w:val="0070C0"/>
          <w:lang w:val="en-US" w:eastAsia="zh-CN"/>
        </w:rPr>
        <w:t xml:space="preserve">Moderator can provide summary of 2nd round here. Note that recommended decisions on </w:t>
      </w:r>
      <w:proofErr w:type="spellStart"/>
      <w:r>
        <w:rPr>
          <w:i/>
          <w:color w:val="0070C0"/>
          <w:lang w:val="en-US" w:eastAsia="zh-CN"/>
        </w:rPr>
        <w:t>tdocs</w:t>
      </w:r>
      <w:proofErr w:type="spellEnd"/>
      <w:r>
        <w:rPr>
          <w:i/>
          <w:color w:val="0070C0"/>
          <w:lang w:val="en-US" w:eastAsia="zh-CN"/>
        </w:rPr>
        <w:t xml:space="preserve"> should be provided in the section </w:t>
      </w:r>
      <w:proofErr w:type="gramStart"/>
      <w:r>
        <w:rPr>
          <w:i/>
          <w:color w:val="0070C0"/>
          <w:lang w:val="en-US" w:eastAsia="zh-CN"/>
        </w:rPr>
        <w:t>titled ”Recommendations</w:t>
      </w:r>
      <w:proofErr w:type="gramEnd"/>
      <w:r>
        <w:rPr>
          <w:i/>
          <w:color w:val="0070C0"/>
          <w:lang w:val="en-US" w:eastAsia="zh-CN"/>
        </w:rPr>
        <w:t xml:space="preserve"> for </w:t>
      </w:r>
      <w:proofErr w:type="spellStart"/>
      <w:r>
        <w:rPr>
          <w:i/>
          <w:color w:val="0070C0"/>
          <w:lang w:val="en-US" w:eastAsia="zh-CN"/>
        </w:rPr>
        <w:t>Tdocs</w:t>
      </w:r>
      <w:proofErr w:type="spellEnd"/>
      <w:r>
        <w:rPr>
          <w:i/>
          <w:color w:val="0070C0"/>
          <w:lang w:val="en-US" w:eastAsia="zh-CN"/>
        </w:rPr>
        <w:t>”.</w:t>
      </w:r>
    </w:p>
    <w:tbl>
      <w:tblPr>
        <w:tblStyle w:val="TableGrid"/>
        <w:tblW w:w="0" w:type="auto"/>
        <w:tblLook w:val="04A0" w:firstRow="1" w:lastRow="0" w:firstColumn="1" w:lastColumn="0" w:noHBand="0" w:noVBand="1"/>
      </w:tblPr>
      <w:tblGrid>
        <w:gridCol w:w="1231"/>
        <w:gridCol w:w="8400"/>
      </w:tblGrid>
      <w:tr w:rsidR="00A92C83" w14:paraId="3D1DA5BA" w14:textId="77777777">
        <w:tc>
          <w:tcPr>
            <w:tcW w:w="1231" w:type="dxa"/>
          </w:tcPr>
          <w:p w14:paraId="3D1DA5B8" w14:textId="77777777" w:rsidR="00A92C83" w:rsidRDefault="00B809E9">
            <w:pPr>
              <w:rPr>
                <w:rFonts w:eastAsiaTheme="minorEastAsia"/>
                <w:b/>
                <w:bCs/>
                <w:color w:val="0070C0"/>
                <w:lang w:val="en-US" w:eastAsia="zh-CN"/>
              </w:rPr>
            </w:pPr>
            <w:r>
              <w:rPr>
                <w:rFonts w:eastAsiaTheme="minorEastAsia"/>
                <w:b/>
                <w:bCs/>
                <w:color w:val="0070C0"/>
                <w:lang w:val="en-US" w:eastAsia="zh-CN"/>
              </w:rPr>
              <w:t>CR/TP number</w:t>
            </w:r>
          </w:p>
        </w:tc>
        <w:tc>
          <w:tcPr>
            <w:tcW w:w="8400" w:type="dxa"/>
          </w:tcPr>
          <w:p w14:paraId="3D1DA5B9" w14:textId="77777777" w:rsidR="00A92C83" w:rsidRDefault="00B809E9">
            <w:pPr>
              <w:rPr>
                <w:rFonts w:eastAsia="MS Mincho"/>
                <w:b/>
                <w:bCs/>
                <w:color w:val="0070C0"/>
                <w:lang w:val="en-US" w:eastAsia="zh-CN"/>
              </w:rPr>
            </w:pPr>
            <w:r>
              <w:rPr>
                <w:b/>
                <w:bCs/>
                <w:color w:val="0070C0"/>
                <w:lang w:val="en-US" w:eastAsia="zh-CN"/>
              </w:rPr>
              <w:t>Comments collection</w:t>
            </w:r>
            <w:r>
              <w:rPr>
                <w:rFonts w:eastAsiaTheme="minorEastAsia"/>
                <w:b/>
                <w:bCs/>
                <w:color w:val="0070C0"/>
                <w:lang w:val="en-US" w:eastAsia="zh-CN"/>
              </w:rPr>
              <w:t xml:space="preserve">  </w:t>
            </w:r>
          </w:p>
        </w:tc>
      </w:tr>
      <w:tr w:rsidR="00A92C83" w14:paraId="3D1DA5BE" w14:textId="77777777">
        <w:tc>
          <w:tcPr>
            <w:tcW w:w="1231" w:type="dxa"/>
          </w:tcPr>
          <w:p w14:paraId="3D1DA5BB" w14:textId="77777777" w:rsidR="00A92C83" w:rsidRDefault="00B809E9">
            <w:pPr>
              <w:rPr>
                <w:rStyle w:val="Hyperlink"/>
                <w:rFonts w:ascii="Arial" w:hAnsi="Arial" w:cs="Arial"/>
                <w:b/>
                <w:bCs/>
                <w:sz w:val="16"/>
                <w:szCs w:val="16"/>
              </w:rPr>
            </w:pPr>
            <w:r>
              <w:t xml:space="preserve">Revision of </w:t>
            </w:r>
            <w:hyperlink r:id="rId59" w:tgtFrame="_parent" w:history="1">
              <w:r>
                <w:rPr>
                  <w:rStyle w:val="Hyperlink"/>
                  <w:rFonts w:ascii="Arial" w:hAnsi="Arial" w:cs="Arial"/>
                  <w:b/>
                  <w:bCs/>
                  <w:sz w:val="16"/>
                  <w:szCs w:val="16"/>
                </w:rPr>
                <w:t>R4-2305838</w:t>
              </w:r>
            </w:hyperlink>
          </w:p>
          <w:p w14:paraId="3D1DA5BC" w14:textId="77777777" w:rsidR="00A92C83" w:rsidRDefault="00B809E9">
            <w:pPr>
              <w:rPr>
                <w:rFonts w:eastAsiaTheme="minorEastAsia"/>
                <w:color w:val="0070C0"/>
                <w:lang w:val="en-US" w:eastAsia="zh-CN"/>
              </w:rPr>
            </w:pPr>
            <w:r>
              <w:t>CR to TS37.141</w:t>
            </w:r>
          </w:p>
        </w:tc>
        <w:tc>
          <w:tcPr>
            <w:tcW w:w="8400" w:type="dxa"/>
          </w:tcPr>
          <w:p w14:paraId="3D1DA5BD" w14:textId="77777777" w:rsidR="00A92C83" w:rsidRDefault="00A92C83">
            <w:pPr>
              <w:rPr>
                <w:rFonts w:eastAsiaTheme="minorEastAsia"/>
                <w:i/>
                <w:color w:val="0070C0"/>
                <w:lang w:val="en-US" w:eastAsia="zh-CN"/>
              </w:rPr>
            </w:pPr>
          </w:p>
        </w:tc>
      </w:tr>
      <w:tr w:rsidR="00A92C83" w14:paraId="3D1DA5C2" w14:textId="77777777">
        <w:tc>
          <w:tcPr>
            <w:tcW w:w="1231" w:type="dxa"/>
          </w:tcPr>
          <w:p w14:paraId="3D1DA5BF" w14:textId="77777777" w:rsidR="00A92C83" w:rsidRDefault="00B809E9">
            <w:pPr>
              <w:rPr>
                <w:rStyle w:val="Hyperlink"/>
                <w:rFonts w:ascii="Arial" w:hAnsi="Arial" w:cs="Arial"/>
                <w:b/>
                <w:bCs/>
                <w:sz w:val="16"/>
                <w:szCs w:val="16"/>
              </w:rPr>
            </w:pPr>
            <w:r>
              <w:t xml:space="preserve">Revision of </w:t>
            </w:r>
            <w:hyperlink r:id="rId60" w:tgtFrame="_parent" w:history="1">
              <w:r>
                <w:rPr>
                  <w:rStyle w:val="Hyperlink"/>
                  <w:rFonts w:ascii="Arial" w:hAnsi="Arial" w:cs="Arial"/>
                  <w:b/>
                  <w:bCs/>
                  <w:sz w:val="16"/>
                  <w:szCs w:val="16"/>
                </w:rPr>
                <w:t>R4-2305839</w:t>
              </w:r>
            </w:hyperlink>
          </w:p>
          <w:p w14:paraId="3D1DA5C0" w14:textId="77777777" w:rsidR="00A92C83" w:rsidRDefault="00B809E9">
            <w:pPr>
              <w:rPr>
                <w:rFonts w:eastAsiaTheme="minorEastAsia"/>
                <w:color w:val="0070C0"/>
                <w:lang w:val="en-US" w:eastAsia="zh-CN"/>
              </w:rPr>
            </w:pPr>
            <w:r>
              <w:t>CR to TS37.145-1</w:t>
            </w:r>
          </w:p>
        </w:tc>
        <w:tc>
          <w:tcPr>
            <w:tcW w:w="8400" w:type="dxa"/>
          </w:tcPr>
          <w:p w14:paraId="3D1DA5C1" w14:textId="77777777" w:rsidR="00A92C83" w:rsidRDefault="00A92C83">
            <w:pPr>
              <w:rPr>
                <w:rFonts w:eastAsiaTheme="minorEastAsia"/>
                <w:i/>
                <w:color w:val="0070C0"/>
                <w:lang w:val="en-US" w:eastAsia="zh-CN"/>
              </w:rPr>
            </w:pPr>
          </w:p>
        </w:tc>
      </w:tr>
      <w:tr w:rsidR="00A92C83" w14:paraId="3D1DA5C6" w14:textId="77777777">
        <w:tc>
          <w:tcPr>
            <w:tcW w:w="1231" w:type="dxa"/>
          </w:tcPr>
          <w:p w14:paraId="3D1DA5C3" w14:textId="77777777" w:rsidR="00A92C83" w:rsidRDefault="00B809E9">
            <w:pPr>
              <w:rPr>
                <w:rStyle w:val="Hyperlink"/>
                <w:rFonts w:ascii="Arial" w:hAnsi="Arial" w:cs="Arial"/>
                <w:b/>
                <w:bCs/>
                <w:sz w:val="16"/>
                <w:szCs w:val="16"/>
              </w:rPr>
            </w:pPr>
            <w:r>
              <w:t xml:space="preserve">Revision of </w:t>
            </w:r>
            <w:hyperlink r:id="rId61" w:tgtFrame="_parent" w:history="1">
              <w:r>
                <w:rPr>
                  <w:rStyle w:val="Hyperlink"/>
                  <w:rFonts w:ascii="Arial" w:hAnsi="Arial" w:cs="Arial"/>
                  <w:b/>
                  <w:bCs/>
                  <w:sz w:val="16"/>
                  <w:szCs w:val="16"/>
                </w:rPr>
                <w:t>R4-2305840</w:t>
              </w:r>
            </w:hyperlink>
          </w:p>
          <w:p w14:paraId="3D1DA5C4" w14:textId="77777777" w:rsidR="00A92C83" w:rsidRDefault="00B809E9">
            <w:pPr>
              <w:rPr>
                <w:rFonts w:eastAsiaTheme="minorEastAsia"/>
                <w:color w:val="0070C0"/>
                <w:lang w:val="en-US" w:eastAsia="zh-CN"/>
              </w:rPr>
            </w:pPr>
            <w:r>
              <w:t>CR to TS37.145-2</w:t>
            </w:r>
          </w:p>
        </w:tc>
        <w:tc>
          <w:tcPr>
            <w:tcW w:w="8400" w:type="dxa"/>
          </w:tcPr>
          <w:p w14:paraId="3D1DA5C5" w14:textId="77777777" w:rsidR="00A92C83" w:rsidRDefault="00A92C83">
            <w:pPr>
              <w:rPr>
                <w:rFonts w:eastAsiaTheme="minorEastAsia"/>
                <w:i/>
                <w:color w:val="0070C0"/>
                <w:lang w:val="en-US" w:eastAsia="zh-CN"/>
              </w:rPr>
            </w:pPr>
          </w:p>
        </w:tc>
      </w:tr>
      <w:tr w:rsidR="00A92C83" w14:paraId="3D1DA5CA" w14:textId="77777777">
        <w:tc>
          <w:tcPr>
            <w:tcW w:w="1231" w:type="dxa"/>
          </w:tcPr>
          <w:p w14:paraId="3D1DA5C7" w14:textId="77777777" w:rsidR="00A92C83" w:rsidRDefault="00B809E9">
            <w:pPr>
              <w:rPr>
                <w:rStyle w:val="Hyperlink"/>
                <w:rFonts w:ascii="Arial" w:hAnsi="Arial" w:cs="Arial"/>
                <w:b/>
                <w:bCs/>
                <w:sz w:val="16"/>
                <w:szCs w:val="16"/>
              </w:rPr>
            </w:pPr>
            <w:r>
              <w:t xml:space="preserve">Revision of </w:t>
            </w:r>
            <w:hyperlink r:id="rId62" w:tgtFrame="_parent" w:history="1">
              <w:r>
                <w:rPr>
                  <w:rStyle w:val="Hyperlink"/>
                  <w:rFonts w:ascii="Arial" w:hAnsi="Arial" w:cs="Arial"/>
                  <w:b/>
                  <w:bCs/>
                  <w:sz w:val="16"/>
                  <w:szCs w:val="16"/>
                </w:rPr>
                <w:t>R4-2305578</w:t>
              </w:r>
            </w:hyperlink>
          </w:p>
          <w:p w14:paraId="3D1DA5C8" w14:textId="77777777" w:rsidR="00A92C83" w:rsidRDefault="00B809E9">
            <w:pPr>
              <w:rPr>
                <w:rFonts w:eastAsiaTheme="minorEastAsia"/>
                <w:color w:val="0070C0"/>
                <w:lang w:val="en-US" w:eastAsia="zh-CN"/>
              </w:rPr>
            </w:pPr>
            <w:proofErr w:type="spellStart"/>
            <w:r>
              <w:t>draftCR</w:t>
            </w:r>
            <w:proofErr w:type="spellEnd"/>
            <w:r>
              <w:t xml:space="preserve"> to 36.104</w:t>
            </w:r>
          </w:p>
        </w:tc>
        <w:tc>
          <w:tcPr>
            <w:tcW w:w="8400" w:type="dxa"/>
          </w:tcPr>
          <w:p w14:paraId="3D1DA5C9" w14:textId="77777777" w:rsidR="00A92C83" w:rsidRDefault="00A92C83">
            <w:pPr>
              <w:rPr>
                <w:rFonts w:eastAsiaTheme="minorEastAsia"/>
                <w:i/>
                <w:color w:val="0070C0"/>
                <w:lang w:val="en-US" w:eastAsia="zh-CN"/>
              </w:rPr>
            </w:pPr>
          </w:p>
        </w:tc>
      </w:tr>
      <w:tr w:rsidR="00A92C83" w14:paraId="3D1DA5CE" w14:textId="77777777">
        <w:tc>
          <w:tcPr>
            <w:tcW w:w="1231" w:type="dxa"/>
          </w:tcPr>
          <w:p w14:paraId="3D1DA5CB" w14:textId="77777777" w:rsidR="00A92C83" w:rsidRDefault="00B809E9">
            <w:pPr>
              <w:rPr>
                <w:rStyle w:val="Hyperlink"/>
                <w:rFonts w:ascii="Arial" w:hAnsi="Arial" w:cs="Arial"/>
                <w:b/>
                <w:bCs/>
                <w:sz w:val="16"/>
                <w:szCs w:val="16"/>
              </w:rPr>
            </w:pPr>
            <w:r>
              <w:t xml:space="preserve">Revision of </w:t>
            </w:r>
            <w:hyperlink r:id="rId63" w:tgtFrame="_parent" w:history="1">
              <w:r>
                <w:rPr>
                  <w:rStyle w:val="Hyperlink"/>
                  <w:rFonts w:ascii="Arial" w:hAnsi="Arial" w:cs="Arial"/>
                  <w:b/>
                  <w:bCs/>
                  <w:sz w:val="16"/>
                  <w:szCs w:val="16"/>
                </w:rPr>
                <w:t>R4-2305579</w:t>
              </w:r>
            </w:hyperlink>
          </w:p>
          <w:p w14:paraId="3D1DA5CC" w14:textId="77777777" w:rsidR="00A92C83" w:rsidRDefault="00B809E9">
            <w:pPr>
              <w:rPr>
                <w:rFonts w:eastAsiaTheme="minorEastAsia"/>
                <w:color w:val="0070C0"/>
                <w:lang w:val="en-US" w:eastAsia="zh-CN"/>
              </w:rPr>
            </w:pPr>
            <w:proofErr w:type="spellStart"/>
            <w:r>
              <w:t>draftCR</w:t>
            </w:r>
            <w:proofErr w:type="spellEnd"/>
            <w:r>
              <w:t xml:space="preserve"> to 36.141</w:t>
            </w:r>
          </w:p>
        </w:tc>
        <w:tc>
          <w:tcPr>
            <w:tcW w:w="8400" w:type="dxa"/>
          </w:tcPr>
          <w:p w14:paraId="3D1DA5CD" w14:textId="77777777" w:rsidR="00A92C83" w:rsidRDefault="00A92C83">
            <w:pPr>
              <w:rPr>
                <w:rFonts w:eastAsiaTheme="minorEastAsia"/>
                <w:i/>
                <w:color w:val="0070C0"/>
                <w:lang w:val="en-US" w:eastAsia="zh-CN"/>
              </w:rPr>
            </w:pPr>
          </w:p>
        </w:tc>
      </w:tr>
      <w:tr w:rsidR="00A92C83" w14:paraId="3D1DA5D2" w14:textId="77777777">
        <w:tc>
          <w:tcPr>
            <w:tcW w:w="1231" w:type="dxa"/>
          </w:tcPr>
          <w:p w14:paraId="3D1DA5CF" w14:textId="77777777" w:rsidR="00A92C83" w:rsidRDefault="00B809E9">
            <w:pPr>
              <w:rPr>
                <w:rStyle w:val="Hyperlink"/>
                <w:rFonts w:ascii="Arial" w:hAnsi="Arial" w:cs="Arial"/>
                <w:b/>
                <w:bCs/>
                <w:sz w:val="16"/>
                <w:szCs w:val="16"/>
              </w:rPr>
            </w:pPr>
            <w:r>
              <w:t xml:space="preserve">Revision of </w:t>
            </w:r>
            <w:hyperlink r:id="rId64" w:tgtFrame="_parent" w:history="1">
              <w:r>
                <w:rPr>
                  <w:rStyle w:val="Hyperlink"/>
                  <w:rFonts w:ascii="Arial" w:hAnsi="Arial" w:cs="Arial"/>
                  <w:b/>
                  <w:bCs/>
                  <w:sz w:val="16"/>
                  <w:szCs w:val="16"/>
                </w:rPr>
                <w:t>R4-2305580</w:t>
              </w:r>
            </w:hyperlink>
          </w:p>
          <w:p w14:paraId="3D1DA5D0" w14:textId="77777777" w:rsidR="00A92C83" w:rsidRDefault="00B809E9">
            <w:pPr>
              <w:rPr>
                <w:rFonts w:eastAsiaTheme="minorEastAsia"/>
                <w:color w:val="0070C0"/>
                <w:lang w:val="en-US" w:eastAsia="zh-CN"/>
              </w:rPr>
            </w:pPr>
            <w:proofErr w:type="spellStart"/>
            <w:r>
              <w:t>draftCR</w:t>
            </w:r>
            <w:proofErr w:type="spellEnd"/>
            <w:r>
              <w:t xml:space="preserve"> to 37.104</w:t>
            </w:r>
          </w:p>
        </w:tc>
        <w:tc>
          <w:tcPr>
            <w:tcW w:w="8400" w:type="dxa"/>
          </w:tcPr>
          <w:p w14:paraId="3D1DA5D1" w14:textId="77777777" w:rsidR="00A92C83" w:rsidRDefault="00A92C83">
            <w:pPr>
              <w:rPr>
                <w:rFonts w:eastAsiaTheme="minorEastAsia"/>
                <w:i/>
                <w:color w:val="0070C0"/>
                <w:lang w:val="en-US" w:eastAsia="zh-CN"/>
              </w:rPr>
            </w:pPr>
          </w:p>
        </w:tc>
      </w:tr>
      <w:tr w:rsidR="00A92C83" w14:paraId="3D1DA5D6" w14:textId="77777777">
        <w:tc>
          <w:tcPr>
            <w:tcW w:w="1231" w:type="dxa"/>
          </w:tcPr>
          <w:p w14:paraId="3D1DA5D3" w14:textId="77777777" w:rsidR="00A92C83" w:rsidRDefault="00B809E9">
            <w:pPr>
              <w:rPr>
                <w:rStyle w:val="Hyperlink"/>
                <w:rFonts w:ascii="Arial" w:hAnsi="Arial" w:cs="Arial"/>
                <w:b/>
                <w:bCs/>
                <w:sz w:val="16"/>
                <w:szCs w:val="16"/>
              </w:rPr>
            </w:pPr>
            <w:r>
              <w:t xml:space="preserve">Revision of </w:t>
            </w:r>
            <w:hyperlink r:id="rId65" w:tgtFrame="_parent" w:history="1">
              <w:r>
                <w:rPr>
                  <w:rStyle w:val="Hyperlink"/>
                  <w:rFonts w:ascii="Arial" w:hAnsi="Arial" w:cs="Arial"/>
                  <w:b/>
                  <w:bCs/>
                  <w:sz w:val="16"/>
                  <w:szCs w:val="16"/>
                </w:rPr>
                <w:t>R4-2305582</w:t>
              </w:r>
            </w:hyperlink>
          </w:p>
          <w:p w14:paraId="3D1DA5D4" w14:textId="77777777" w:rsidR="00A92C83" w:rsidRDefault="00B809E9">
            <w:pPr>
              <w:rPr>
                <w:rFonts w:eastAsiaTheme="minorEastAsia"/>
                <w:color w:val="0070C0"/>
                <w:lang w:val="en-US" w:eastAsia="zh-CN"/>
              </w:rPr>
            </w:pPr>
            <w:proofErr w:type="spellStart"/>
            <w:r>
              <w:t>draftCR</w:t>
            </w:r>
            <w:proofErr w:type="spellEnd"/>
            <w:r>
              <w:t xml:space="preserve"> to 38.104</w:t>
            </w:r>
          </w:p>
        </w:tc>
        <w:tc>
          <w:tcPr>
            <w:tcW w:w="8400" w:type="dxa"/>
          </w:tcPr>
          <w:p w14:paraId="3D1DA5D5" w14:textId="77777777" w:rsidR="00A92C83" w:rsidRDefault="00A92C83">
            <w:pPr>
              <w:rPr>
                <w:rFonts w:eastAsiaTheme="minorEastAsia"/>
                <w:i/>
                <w:color w:val="0070C0"/>
                <w:lang w:val="en-US" w:eastAsia="zh-CN"/>
              </w:rPr>
            </w:pPr>
          </w:p>
        </w:tc>
      </w:tr>
      <w:tr w:rsidR="00A92C83" w14:paraId="3D1DA5DA" w14:textId="77777777">
        <w:tc>
          <w:tcPr>
            <w:tcW w:w="1231" w:type="dxa"/>
          </w:tcPr>
          <w:p w14:paraId="3D1DA5D7" w14:textId="77777777" w:rsidR="00A92C83" w:rsidRDefault="00B809E9">
            <w:pPr>
              <w:rPr>
                <w:rStyle w:val="Hyperlink"/>
                <w:rFonts w:ascii="Arial" w:hAnsi="Arial" w:cs="Arial"/>
                <w:b/>
                <w:bCs/>
                <w:sz w:val="16"/>
                <w:szCs w:val="16"/>
              </w:rPr>
            </w:pPr>
            <w:r>
              <w:t xml:space="preserve">Revision of </w:t>
            </w:r>
            <w:hyperlink r:id="rId66" w:tgtFrame="_parent" w:history="1">
              <w:r>
                <w:rPr>
                  <w:rStyle w:val="Hyperlink"/>
                  <w:rFonts w:ascii="Arial" w:hAnsi="Arial" w:cs="Arial"/>
                  <w:b/>
                  <w:bCs/>
                  <w:sz w:val="16"/>
                  <w:szCs w:val="16"/>
                </w:rPr>
                <w:t>R4-2305583</w:t>
              </w:r>
            </w:hyperlink>
          </w:p>
          <w:p w14:paraId="3D1DA5D8" w14:textId="77777777" w:rsidR="00A92C83" w:rsidRDefault="00B809E9">
            <w:pPr>
              <w:rPr>
                <w:rFonts w:eastAsiaTheme="minorEastAsia"/>
                <w:color w:val="0070C0"/>
                <w:lang w:val="en-US" w:eastAsia="zh-CN"/>
              </w:rPr>
            </w:pPr>
            <w:proofErr w:type="spellStart"/>
            <w:r>
              <w:t>draftCR</w:t>
            </w:r>
            <w:proofErr w:type="spellEnd"/>
            <w:r>
              <w:t xml:space="preserve"> to 38.141-1</w:t>
            </w:r>
          </w:p>
        </w:tc>
        <w:tc>
          <w:tcPr>
            <w:tcW w:w="8400" w:type="dxa"/>
          </w:tcPr>
          <w:p w14:paraId="3D1DA5D9" w14:textId="77777777" w:rsidR="00A92C83" w:rsidRDefault="00A92C83">
            <w:pPr>
              <w:rPr>
                <w:rFonts w:eastAsiaTheme="minorEastAsia"/>
                <w:i/>
                <w:color w:val="0070C0"/>
                <w:lang w:val="en-US" w:eastAsia="zh-CN"/>
              </w:rPr>
            </w:pPr>
          </w:p>
        </w:tc>
      </w:tr>
      <w:tr w:rsidR="00A92C83" w14:paraId="3D1DA5DE" w14:textId="77777777">
        <w:tc>
          <w:tcPr>
            <w:tcW w:w="1231" w:type="dxa"/>
          </w:tcPr>
          <w:p w14:paraId="3D1DA5DB" w14:textId="77777777" w:rsidR="00A92C83" w:rsidRDefault="00B809E9">
            <w:pPr>
              <w:rPr>
                <w:rStyle w:val="Hyperlink"/>
                <w:rFonts w:ascii="Arial" w:hAnsi="Arial" w:cs="Arial"/>
                <w:b/>
                <w:bCs/>
                <w:sz w:val="16"/>
                <w:szCs w:val="16"/>
              </w:rPr>
            </w:pPr>
            <w:proofErr w:type="spellStart"/>
            <w:r>
              <w:t>Revison</w:t>
            </w:r>
            <w:proofErr w:type="spellEnd"/>
            <w:r>
              <w:t xml:space="preserve"> of </w:t>
            </w:r>
            <w:hyperlink r:id="rId67" w:tgtFrame="_parent" w:history="1">
              <w:r>
                <w:rPr>
                  <w:rStyle w:val="Hyperlink"/>
                  <w:rFonts w:ascii="Arial" w:hAnsi="Arial" w:cs="Arial"/>
                  <w:b/>
                  <w:bCs/>
                  <w:sz w:val="16"/>
                  <w:szCs w:val="16"/>
                </w:rPr>
                <w:t>R4-2305584</w:t>
              </w:r>
            </w:hyperlink>
          </w:p>
          <w:p w14:paraId="3D1DA5DC" w14:textId="77777777" w:rsidR="00A92C83" w:rsidRDefault="00B809E9">
            <w:pPr>
              <w:rPr>
                <w:rFonts w:eastAsiaTheme="minorEastAsia"/>
                <w:color w:val="0070C0"/>
                <w:lang w:val="en-US" w:eastAsia="zh-CN"/>
              </w:rPr>
            </w:pPr>
            <w:proofErr w:type="spellStart"/>
            <w:r>
              <w:lastRenderedPageBreak/>
              <w:t>draftCR</w:t>
            </w:r>
            <w:proofErr w:type="spellEnd"/>
            <w:r>
              <w:t xml:space="preserve"> to 38.141-2</w:t>
            </w:r>
          </w:p>
        </w:tc>
        <w:tc>
          <w:tcPr>
            <w:tcW w:w="8400" w:type="dxa"/>
          </w:tcPr>
          <w:p w14:paraId="3D1DA5DD" w14:textId="77777777" w:rsidR="00A92C83" w:rsidRDefault="00A92C83">
            <w:pPr>
              <w:rPr>
                <w:rFonts w:eastAsiaTheme="minorEastAsia"/>
                <w:i/>
                <w:color w:val="0070C0"/>
                <w:lang w:val="en-US" w:eastAsia="zh-CN"/>
              </w:rPr>
            </w:pPr>
          </w:p>
        </w:tc>
      </w:tr>
    </w:tbl>
    <w:p w14:paraId="3D1DA5DF" w14:textId="77777777" w:rsidR="00A92C83" w:rsidRDefault="00A92C83">
      <w:pPr>
        <w:rPr>
          <w:color w:val="0070C0"/>
          <w:lang w:val="en-US" w:eastAsia="zh-CN"/>
        </w:rPr>
      </w:pPr>
    </w:p>
    <w:p w14:paraId="3D1DA5E0" w14:textId="77777777" w:rsidR="00A92C83" w:rsidRDefault="00B809E9">
      <w:pPr>
        <w:pStyle w:val="Heading1"/>
        <w:rPr>
          <w:lang w:val="en-US" w:eastAsia="ja-JP"/>
        </w:rPr>
      </w:pPr>
      <w:r>
        <w:rPr>
          <w:lang w:val="en-US" w:eastAsia="ja-JP"/>
        </w:rPr>
        <w:t xml:space="preserve">Recommendations for </w:t>
      </w:r>
      <w:proofErr w:type="spellStart"/>
      <w:r>
        <w:rPr>
          <w:lang w:val="en-US" w:eastAsia="ja-JP"/>
        </w:rPr>
        <w:t>Tdocs</w:t>
      </w:r>
      <w:proofErr w:type="spellEnd"/>
    </w:p>
    <w:p w14:paraId="3D1DA5E1" w14:textId="77777777" w:rsidR="00A92C83" w:rsidRDefault="00B809E9">
      <w:pPr>
        <w:pStyle w:val="Heading2"/>
      </w:pPr>
      <w:r>
        <w:rPr>
          <w:rFonts w:hint="eastAsia"/>
        </w:rPr>
        <w:t>1st</w:t>
      </w:r>
      <w:r>
        <w:t xml:space="preserve"> </w:t>
      </w:r>
      <w:r>
        <w:rPr>
          <w:rFonts w:hint="eastAsia"/>
        </w:rPr>
        <w:t xml:space="preserve">round </w:t>
      </w:r>
    </w:p>
    <w:p w14:paraId="3D1DA5E2" w14:textId="77777777" w:rsidR="00A92C83" w:rsidRDefault="00B809E9">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TableGrid"/>
        <w:tblW w:w="5814" w:type="pct"/>
        <w:tblInd w:w="-714" w:type="dxa"/>
        <w:tblLook w:val="04A0" w:firstRow="1" w:lastRow="0" w:firstColumn="1" w:lastColumn="0" w:noHBand="0" w:noVBand="1"/>
      </w:tblPr>
      <w:tblGrid>
        <w:gridCol w:w="1560"/>
        <w:gridCol w:w="4771"/>
        <w:gridCol w:w="1808"/>
        <w:gridCol w:w="3060"/>
      </w:tblGrid>
      <w:tr w:rsidR="00A92C83" w14:paraId="3D1DA5E7" w14:textId="77777777">
        <w:tc>
          <w:tcPr>
            <w:tcW w:w="696" w:type="pct"/>
          </w:tcPr>
          <w:p w14:paraId="3D1DA5E3" w14:textId="77777777" w:rsidR="00A92C83" w:rsidRDefault="00B809E9">
            <w:pPr>
              <w:spacing w:after="120"/>
              <w:rPr>
                <w:rFonts w:eastAsiaTheme="minorEastAsia"/>
                <w:b/>
                <w:bCs/>
                <w:color w:val="0070C0"/>
                <w:lang w:val="en-US" w:eastAsia="zh-CN"/>
              </w:rPr>
            </w:pPr>
            <w:r>
              <w:rPr>
                <w:rFonts w:eastAsiaTheme="minorEastAsia" w:hint="eastAsia"/>
                <w:b/>
                <w:bCs/>
                <w:color w:val="0070C0"/>
                <w:lang w:val="en-US" w:eastAsia="zh-CN"/>
              </w:rPr>
              <w:t>Ne</w:t>
            </w:r>
            <w:r>
              <w:rPr>
                <w:rFonts w:eastAsiaTheme="minorEastAsia"/>
                <w:b/>
                <w:bCs/>
                <w:color w:val="0070C0"/>
                <w:lang w:val="en-US" w:eastAsia="zh-CN"/>
              </w:rPr>
              <w:t xml:space="preserve">w </w:t>
            </w: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130" w:type="pct"/>
          </w:tcPr>
          <w:p w14:paraId="3D1DA5E4" w14:textId="77777777" w:rsidR="00A92C83" w:rsidRDefault="00B809E9">
            <w:pPr>
              <w:spacing w:after="120"/>
              <w:rPr>
                <w:b/>
                <w:bCs/>
                <w:color w:val="0070C0"/>
                <w:lang w:val="en-US" w:eastAsia="zh-CN"/>
              </w:rPr>
            </w:pPr>
            <w:r>
              <w:rPr>
                <w:b/>
                <w:bCs/>
                <w:color w:val="0070C0"/>
                <w:lang w:val="en-US" w:eastAsia="zh-CN"/>
              </w:rPr>
              <w:t>Title</w:t>
            </w:r>
          </w:p>
        </w:tc>
        <w:tc>
          <w:tcPr>
            <w:tcW w:w="807" w:type="pct"/>
          </w:tcPr>
          <w:p w14:paraId="3D1DA5E5" w14:textId="77777777" w:rsidR="00A92C83" w:rsidRDefault="00B809E9">
            <w:pPr>
              <w:spacing w:after="120"/>
              <w:rPr>
                <w:b/>
                <w:bCs/>
                <w:color w:val="0070C0"/>
                <w:lang w:val="en-US" w:eastAsia="zh-CN"/>
              </w:rPr>
            </w:pPr>
            <w:r>
              <w:rPr>
                <w:b/>
                <w:bCs/>
                <w:color w:val="0070C0"/>
                <w:lang w:val="en-US" w:eastAsia="zh-CN"/>
              </w:rPr>
              <w:t>Source</w:t>
            </w:r>
          </w:p>
        </w:tc>
        <w:tc>
          <w:tcPr>
            <w:tcW w:w="1366" w:type="pct"/>
          </w:tcPr>
          <w:p w14:paraId="3D1DA5E6" w14:textId="77777777" w:rsidR="00A92C83" w:rsidRDefault="00B809E9">
            <w:pPr>
              <w:spacing w:after="120"/>
              <w:rPr>
                <w:b/>
                <w:bCs/>
                <w:color w:val="0070C0"/>
                <w:lang w:val="en-US" w:eastAsia="zh-CN"/>
              </w:rPr>
            </w:pPr>
            <w:r>
              <w:rPr>
                <w:b/>
                <w:bCs/>
                <w:color w:val="0070C0"/>
                <w:lang w:val="en-US" w:eastAsia="zh-CN"/>
              </w:rPr>
              <w:t>Comments</w:t>
            </w:r>
          </w:p>
        </w:tc>
      </w:tr>
      <w:tr w:rsidR="00A92C83" w14:paraId="3D1DA5EC" w14:textId="77777777">
        <w:tc>
          <w:tcPr>
            <w:tcW w:w="696" w:type="pct"/>
          </w:tcPr>
          <w:p w14:paraId="3D1DA5E8" w14:textId="77777777" w:rsidR="00A92C83" w:rsidRDefault="00A92C83">
            <w:pPr>
              <w:spacing w:after="120"/>
              <w:rPr>
                <w:rFonts w:eastAsiaTheme="minorEastAsia"/>
                <w:color w:val="0070C0"/>
                <w:lang w:val="en-US" w:eastAsia="zh-CN"/>
              </w:rPr>
            </w:pPr>
          </w:p>
        </w:tc>
        <w:tc>
          <w:tcPr>
            <w:tcW w:w="2130" w:type="pct"/>
          </w:tcPr>
          <w:p w14:paraId="3D1DA5E9" w14:textId="77777777" w:rsidR="00A92C83" w:rsidRDefault="00B809E9">
            <w:pPr>
              <w:spacing w:after="120"/>
              <w:rPr>
                <w:rFonts w:eastAsiaTheme="minorEastAsia"/>
                <w:color w:val="0070C0"/>
                <w:lang w:val="en-US" w:eastAsia="zh-CN"/>
              </w:rPr>
            </w:pPr>
            <w:r>
              <w:rPr>
                <w:rFonts w:eastAsiaTheme="minorEastAsia"/>
                <w:color w:val="0070C0"/>
                <w:lang w:val="en-US" w:eastAsia="zh-CN"/>
              </w:rPr>
              <w:t>WF on …</w:t>
            </w:r>
          </w:p>
        </w:tc>
        <w:tc>
          <w:tcPr>
            <w:tcW w:w="807" w:type="pct"/>
          </w:tcPr>
          <w:p w14:paraId="3D1DA5EA" w14:textId="77777777" w:rsidR="00A92C83" w:rsidRDefault="00B809E9">
            <w:pPr>
              <w:spacing w:after="120"/>
              <w:rPr>
                <w:rFonts w:eastAsiaTheme="minorEastAsia"/>
                <w:color w:val="0070C0"/>
                <w:lang w:val="en-US" w:eastAsia="zh-CN"/>
              </w:rPr>
            </w:pPr>
            <w:r>
              <w:rPr>
                <w:rFonts w:eastAsiaTheme="minorEastAsia"/>
                <w:color w:val="0070C0"/>
                <w:lang w:val="en-US" w:eastAsia="zh-CN"/>
              </w:rPr>
              <w:t>YYY</w:t>
            </w:r>
          </w:p>
        </w:tc>
        <w:tc>
          <w:tcPr>
            <w:tcW w:w="1366" w:type="pct"/>
          </w:tcPr>
          <w:p w14:paraId="3D1DA5EB" w14:textId="77777777" w:rsidR="00A92C83" w:rsidRDefault="00A92C83">
            <w:pPr>
              <w:spacing w:after="120"/>
              <w:rPr>
                <w:rFonts w:eastAsiaTheme="minorEastAsia"/>
                <w:color w:val="0070C0"/>
                <w:lang w:val="en-US" w:eastAsia="zh-CN"/>
              </w:rPr>
            </w:pPr>
          </w:p>
        </w:tc>
      </w:tr>
      <w:tr w:rsidR="00A92C83" w14:paraId="3D1DA5F1" w14:textId="77777777">
        <w:tc>
          <w:tcPr>
            <w:tcW w:w="696" w:type="pct"/>
          </w:tcPr>
          <w:p w14:paraId="3D1DA5ED" w14:textId="77777777" w:rsidR="00A92C83" w:rsidRDefault="00A92C83">
            <w:pPr>
              <w:spacing w:after="120"/>
              <w:rPr>
                <w:rFonts w:eastAsiaTheme="minorEastAsia"/>
                <w:color w:val="0070C0"/>
                <w:lang w:val="en-US" w:eastAsia="zh-CN"/>
              </w:rPr>
            </w:pPr>
          </w:p>
        </w:tc>
        <w:tc>
          <w:tcPr>
            <w:tcW w:w="2130" w:type="pct"/>
          </w:tcPr>
          <w:p w14:paraId="3D1DA5EE" w14:textId="77777777" w:rsidR="00A92C83" w:rsidRDefault="00B809E9">
            <w:pPr>
              <w:spacing w:after="120"/>
              <w:rPr>
                <w:rFonts w:eastAsiaTheme="minorEastAsia"/>
                <w:color w:val="0070C0"/>
                <w:lang w:val="en-US" w:eastAsia="zh-CN"/>
              </w:rPr>
            </w:pPr>
            <w:r>
              <w:rPr>
                <w:rFonts w:eastAsiaTheme="minorEastAsia"/>
                <w:color w:val="0070C0"/>
                <w:lang w:val="en-US" w:eastAsia="zh-CN"/>
              </w:rPr>
              <w:t>LS on …</w:t>
            </w:r>
          </w:p>
        </w:tc>
        <w:tc>
          <w:tcPr>
            <w:tcW w:w="807" w:type="pct"/>
          </w:tcPr>
          <w:p w14:paraId="3D1DA5EF" w14:textId="77777777" w:rsidR="00A92C83" w:rsidRDefault="00B809E9">
            <w:pPr>
              <w:spacing w:after="120"/>
              <w:rPr>
                <w:rFonts w:eastAsiaTheme="minorEastAsia"/>
                <w:color w:val="0070C0"/>
                <w:lang w:val="en-US" w:eastAsia="zh-CN"/>
              </w:rPr>
            </w:pPr>
            <w:r>
              <w:rPr>
                <w:rFonts w:eastAsiaTheme="minorEastAsia"/>
                <w:color w:val="0070C0"/>
                <w:lang w:val="en-US" w:eastAsia="zh-CN"/>
              </w:rPr>
              <w:t>ZZZ</w:t>
            </w:r>
          </w:p>
        </w:tc>
        <w:tc>
          <w:tcPr>
            <w:tcW w:w="1366" w:type="pct"/>
          </w:tcPr>
          <w:p w14:paraId="3D1DA5F0" w14:textId="77777777" w:rsidR="00A92C83" w:rsidRDefault="00B809E9">
            <w:pPr>
              <w:spacing w:after="120"/>
              <w:rPr>
                <w:rFonts w:eastAsiaTheme="minorEastAsia"/>
                <w:color w:val="0070C0"/>
                <w:lang w:val="en-US" w:eastAsia="zh-CN"/>
              </w:rPr>
            </w:pPr>
            <w:r>
              <w:rPr>
                <w:rFonts w:eastAsiaTheme="minorEastAsia"/>
                <w:color w:val="0070C0"/>
                <w:lang w:val="en-US" w:eastAsia="zh-CN"/>
              </w:rPr>
              <w:t>To: RAN_X; Cc: RAN_Y</w:t>
            </w:r>
          </w:p>
        </w:tc>
      </w:tr>
      <w:tr w:rsidR="00A92C83" w14:paraId="3D1DA5F6" w14:textId="77777777">
        <w:tc>
          <w:tcPr>
            <w:tcW w:w="696" w:type="pct"/>
          </w:tcPr>
          <w:p w14:paraId="3D1DA5F2" w14:textId="77777777" w:rsidR="00A92C83" w:rsidRDefault="00A92C83">
            <w:pPr>
              <w:spacing w:after="120"/>
              <w:rPr>
                <w:rFonts w:eastAsiaTheme="minorEastAsia"/>
                <w:i/>
                <w:color w:val="0070C0"/>
                <w:lang w:val="en-US" w:eastAsia="zh-CN"/>
              </w:rPr>
            </w:pPr>
          </w:p>
        </w:tc>
        <w:tc>
          <w:tcPr>
            <w:tcW w:w="2130" w:type="pct"/>
          </w:tcPr>
          <w:p w14:paraId="3D1DA5F3" w14:textId="77777777" w:rsidR="00A92C83" w:rsidRDefault="00B809E9">
            <w:pPr>
              <w:spacing w:after="120"/>
              <w:rPr>
                <w:rFonts w:eastAsiaTheme="minorEastAsia"/>
                <w:iCs/>
                <w:color w:val="0070C0"/>
                <w:lang w:val="en-US" w:eastAsia="zh-CN"/>
              </w:rPr>
            </w:pPr>
            <w:r>
              <w:rPr>
                <w:rFonts w:eastAsiaTheme="minorEastAsia"/>
                <w:iCs/>
                <w:color w:val="0070C0"/>
                <w:lang w:val="en-US" w:eastAsia="zh-CN"/>
              </w:rPr>
              <w:t>WF on UE RF requirements of US 900 MHz band</w:t>
            </w:r>
          </w:p>
        </w:tc>
        <w:tc>
          <w:tcPr>
            <w:tcW w:w="807" w:type="pct"/>
          </w:tcPr>
          <w:p w14:paraId="3D1DA5F4" w14:textId="77777777" w:rsidR="00A92C83" w:rsidRDefault="00B809E9">
            <w:pPr>
              <w:spacing w:after="120"/>
              <w:rPr>
                <w:rFonts w:eastAsiaTheme="minorEastAsia"/>
                <w:iCs/>
                <w:color w:val="0070C0"/>
                <w:lang w:val="en-US" w:eastAsia="zh-CN"/>
              </w:rPr>
            </w:pPr>
            <w:proofErr w:type="spellStart"/>
            <w:r>
              <w:rPr>
                <w:rFonts w:eastAsiaTheme="minorEastAsia"/>
                <w:iCs/>
                <w:color w:val="0070C0"/>
                <w:lang w:val="en-US" w:eastAsia="zh-CN"/>
              </w:rPr>
              <w:t>Anterix</w:t>
            </w:r>
            <w:proofErr w:type="spellEnd"/>
          </w:p>
        </w:tc>
        <w:tc>
          <w:tcPr>
            <w:tcW w:w="1366" w:type="pct"/>
          </w:tcPr>
          <w:p w14:paraId="3D1DA5F5" w14:textId="77777777" w:rsidR="00A92C83" w:rsidRDefault="00A92C83">
            <w:pPr>
              <w:spacing w:after="120"/>
              <w:rPr>
                <w:rFonts w:eastAsiaTheme="minorEastAsia"/>
                <w:i/>
                <w:color w:val="0070C0"/>
                <w:lang w:val="en-US" w:eastAsia="zh-CN"/>
              </w:rPr>
            </w:pPr>
          </w:p>
        </w:tc>
      </w:tr>
    </w:tbl>
    <w:p w14:paraId="3D1DA5F7" w14:textId="77777777" w:rsidR="00A92C83" w:rsidRDefault="00A92C83">
      <w:pPr>
        <w:rPr>
          <w:lang w:val="en-US" w:eastAsia="ja-JP"/>
        </w:rPr>
      </w:pPr>
    </w:p>
    <w:p w14:paraId="3D1DA5F8" w14:textId="77777777" w:rsidR="00A92C83" w:rsidRDefault="00B809E9">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TableGrid"/>
        <w:tblW w:w="11199" w:type="dxa"/>
        <w:tblInd w:w="-714" w:type="dxa"/>
        <w:tblLook w:val="04A0" w:firstRow="1" w:lastRow="0" w:firstColumn="1" w:lastColumn="0" w:noHBand="0" w:noVBand="1"/>
      </w:tblPr>
      <w:tblGrid>
        <w:gridCol w:w="1550"/>
        <w:gridCol w:w="1270"/>
        <w:gridCol w:w="2693"/>
        <w:gridCol w:w="1238"/>
        <w:gridCol w:w="2615"/>
        <w:gridCol w:w="1833"/>
      </w:tblGrid>
      <w:tr w:rsidR="00A92C83" w14:paraId="3D1DA5FF" w14:textId="77777777" w:rsidTr="00E07E55">
        <w:tc>
          <w:tcPr>
            <w:tcW w:w="1550" w:type="dxa"/>
          </w:tcPr>
          <w:p w14:paraId="3D1DA5F9" w14:textId="77777777" w:rsidR="00A92C83" w:rsidRDefault="00B809E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270" w:type="dxa"/>
          </w:tcPr>
          <w:p w14:paraId="3D1DA5FA" w14:textId="77777777" w:rsidR="00A92C83" w:rsidRDefault="00B809E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693" w:type="dxa"/>
          </w:tcPr>
          <w:p w14:paraId="3D1DA5FB" w14:textId="77777777" w:rsidR="00A92C83" w:rsidRDefault="00B809E9">
            <w:pPr>
              <w:spacing w:after="120"/>
              <w:rPr>
                <w:b/>
                <w:bCs/>
                <w:color w:val="0070C0"/>
                <w:lang w:val="en-US" w:eastAsia="zh-CN"/>
              </w:rPr>
            </w:pPr>
            <w:r>
              <w:rPr>
                <w:b/>
                <w:bCs/>
                <w:color w:val="0070C0"/>
                <w:lang w:val="en-US" w:eastAsia="zh-CN"/>
              </w:rPr>
              <w:t>Title</w:t>
            </w:r>
          </w:p>
        </w:tc>
        <w:tc>
          <w:tcPr>
            <w:tcW w:w="1238" w:type="dxa"/>
          </w:tcPr>
          <w:p w14:paraId="3D1DA5FC" w14:textId="77777777" w:rsidR="00A92C83" w:rsidRDefault="00B809E9">
            <w:pPr>
              <w:spacing w:after="120"/>
              <w:rPr>
                <w:b/>
                <w:bCs/>
                <w:color w:val="0070C0"/>
                <w:lang w:val="en-US" w:eastAsia="zh-CN"/>
              </w:rPr>
            </w:pPr>
            <w:r>
              <w:rPr>
                <w:b/>
                <w:bCs/>
                <w:color w:val="0070C0"/>
                <w:lang w:val="en-US" w:eastAsia="zh-CN"/>
              </w:rPr>
              <w:t>Source</w:t>
            </w:r>
          </w:p>
        </w:tc>
        <w:tc>
          <w:tcPr>
            <w:tcW w:w="2615" w:type="dxa"/>
          </w:tcPr>
          <w:p w14:paraId="3D1DA5FD" w14:textId="77777777" w:rsidR="00A92C83" w:rsidRDefault="00B809E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833" w:type="dxa"/>
          </w:tcPr>
          <w:p w14:paraId="3D1DA5FE" w14:textId="77777777" w:rsidR="00A92C83" w:rsidRDefault="00B809E9">
            <w:pPr>
              <w:spacing w:after="120"/>
              <w:rPr>
                <w:b/>
                <w:bCs/>
                <w:color w:val="0070C0"/>
                <w:lang w:val="en-US" w:eastAsia="zh-CN"/>
              </w:rPr>
            </w:pPr>
            <w:r>
              <w:rPr>
                <w:b/>
                <w:bCs/>
                <w:color w:val="0070C0"/>
                <w:lang w:val="en-US" w:eastAsia="zh-CN"/>
              </w:rPr>
              <w:t>Comments</w:t>
            </w:r>
          </w:p>
        </w:tc>
      </w:tr>
      <w:tr w:rsidR="00A92C83" w14:paraId="3D1DA606" w14:textId="77777777" w:rsidTr="00E07E55">
        <w:tc>
          <w:tcPr>
            <w:tcW w:w="1550" w:type="dxa"/>
          </w:tcPr>
          <w:p w14:paraId="3D1DA600" w14:textId="77777777" w:rsidR="00A92C83" w:rsidRDefault="00B809E9">
            <w:pPr>
              <w:spacing w:after="120"/>
              <w:rPr>
                <w:rFonts w:eastAsiaTheme="minorEastAsia"/>
                <w:color w:val="0070C0"/>
                <w:lang w:val="en-US" w:eastAsia="zh-CN"/>
              </w:rPr>
            </w:pPr>
            <w:r>
              <w:rPr>
                <w:rFonts w:eastAsiaTheme="minorEastAsia"/>
                <w:color w:val="0070C0"/>
                <w:lang w:val="en-US" w:eastAsia="zh-CN"/>
              </w:rPr>
              <w:t>R4-23xxxxx</w:t>
            </w:r>
          </w:p>
        </w:tc>
        <w:tc>
          <w:tcPr>
            <w:tcW w:w="1270" w:type="dxa"/>
          </w:tcPr>
          <w:p w14:paraId="3D1DA601" w14:textId="77777777" w:rsidR="00A92C83" w:rsidRDefault="00A92C83">
            <w:pPr>
              <w:spacing w:after="120"/>
              <w:rPr>
                <w:rFonts w:eastAsiaTheme="minorEastAsia"/>
                <w:color w:val="0070C0"/>
                <w:lang w:val="en-US" w:eastAsia="zh-CN"/>
              </w:rPr>
            </w:pPr>
          </w:p>
        </w:tc>
        <w:tc>
          <w:tcPr>
            <w:tcW w:w="2693" w:type="dxa"/>
          </w:tcPr>
          <w:p w14:paraId="3D1DA602" w14:textId="77777777" w:rsidR="00A92C83" w:rsidRDefault="00B809E9">
            <w:pPr>
              <w:spacing w:after="120"/>
              <w:rPr>
                <w:rFonts w:eastAsiaTheme="minorEastAsia"/>
                <w:color w:val="0070C0"/>
                <w:lang w:val="en-US" w:eastAsia="zh-CN"/>
              </w:rPr>
            </w:pPr>
            <w:r>
              <w:rPr>
                <w:rFonts w:eastAsiaTheme="minorEastAsia"/>
                <w:color w:val="0070C0"/>
                <w:lang w:val="en-US" w:eastAsia="zh-CN"/>
              </w:rPr>
              <w:t>CR on …</w:t>
            </w:r>
          </w:p>
        </w:tc>
        <w:tc>
          <w:tcPr>
            <w:tcW w:w="1238" w:type="dxa"/>
          </w:tcPr>
          <w:p w14:paraId="3D1DA603" w14:textId="77777777" w:rsidR="00A92C83" w:rsidRDefault="00B809E9">
            <w:pPr>
              <w:spacing w:after="120"/>
              <w:rPr>
                <w:rFonts w:eastAsiaTheme="minorEastAsia"/>
                <w:color w:val="0070C0"/>
                <w:lang w:val="en-US" w:eastAsia="zh-CN"/>
              </w:rPr>
            </w:pPr>
            <w:r>
              <w:rPr>
                <w:rFonts w:eastAsiaTheme="minorEastAsia"/>
                <w:color w:val="0070C0"/>
                <w:lang w:val="en-US" w:eastAsia="zh-CN"/>
              </w:rPr>
              <w:t>XXX</w:t>
            </w:r>
          </w:p>
        </w:tc>
        <w:tc>
          <w:tcPr>
            <w:tcW w:w="2615" w:type="dxa"/>
          </w:tcPr>
          <w:p w14:paraId="3D1DA604" w14:textId="77777777" w:rsidR="00A92C83" w:rsidRDefault="00B809E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833" w:type="dxa"/>
          </w:tcPr>
          <w:p w14:paraId="3D1DA605" w14:textId="77777777" w:rsidR="00A92C83" w:rsidRDefault="00A92C83">
            <w:pPr>
              <w:spacing w:after="120"/>
              <w:rPr>
                <w:rFonts w:eastAsiaTheme="minorEastAsia"/>
                <w:color w:val="0070C0"/>
                <w:lang w:val="en-US" w:eastAsia="zh-CN"/>
              </w:rPr>
            </w:pPr>
          </w:p>
        </w:tc>
      </w:tr>
      <w:tr w:rsidR="00A92C83" w14:paraId="3D1DA60D" w14:textId="77777777" w:rsidTr="00E07E55">
        <w:tc>
          <w:tcPr>
            <w:tcW w:w="1550" w:type="dxa"/>
          </w:tcPr>
          <w:p w14:paraId="3D1DA607" w14:textId="77777777" w:rsidR="00A92C83" w:rsidRDefault="00B809E9">
            <w:pPr>
              <w:spacing w:after="120"/>
              <w:rPr>
                <w:rFonts w:eastAsiaTheme="minorEastAsia"/>
                <w:color w:val="0070C0"/>
                <w:lang w:val="en-US" w:eastAsia="zh-CN"/>
              </w:rPr>
            </w:pPr>
            <w:r>
              <w:t>R4-2304222</w:t>
            </w:r>
          </w:p>
        </w:tc>
        <w:tc>
          <w:tcPr>
            <w:tcW w:w="1270" w:type="dxa"/>
          </w:tcPr>
          <w:p w14:paraId="3D1DA608" w14:textId="77777777" w:rsidR="00A92C83" w:rsidRDefault="00A92C83">
            <w:pPr>
              <w:spacing w:after="120"/>
              <w:rPr>
                <w:rFonts w:eastAsiaTheme="minorEastAsia"/>
                <w:color w:val="0070C0"/>
                <w:lang w:val="en-US" w:eastAsia="zh-CN"/>
              </w:rPr>
            </w:pPr>
          </w:p>
        </w:tc>
        <w:tc>
          <w:tcPr>
            <w:tcW w:w="2693" w:type="dxa"/>
          </w:tcPr>
          <w:p w14:paraId="3D1DA609" w14:textId="77777777" w:rsidR="00A92C83" w:rsidRDefault="00B809E9">
            <w:pPr>
              <w:spacing w:after="120"/>
              <w:rPr>
                <w:rFonts w:eastAsiaTheme="minorEastAsia"/>
                <w:color w:val="0070C0"/>
                <w:lang w:val="en-US" w:eastAsia="zh-CN"/>
              </w:rPr>
            </w:pPr>
            <w:r>
              <w:t xml:space="preserve">BS RF requirements </w:t>
            </w:r>
            <w:proofErr w:type="gramStart"/>
            <w:r>
              <w:t>for  US</w:t>
            </w:r>
            <w:proofErr w:type="gramEnd"/>
            <w:r>
              <w:t xml:space="preserve"> 900 MHz LTE</w:t>
            </w:r>
          </w:p>
        </w:tc>
        <w:tc>
          <w:tcPr>
            <w:tcW w:w="1238" w:type="dxa"/>
          </w:tcPr>
          <w:p w14:paraId="3D1DA60A" w14:textId="77777777" w:rsidR="00A92C83" w:rsidRDefault="00B809E9">
            <w:pPr>
              <w:spacing w:after="120"/>
              <w:rPr>
                <w:rFonts w:eastAsiaTheme="minorEastAsia"/>
                <w:color w:val="0070C0"/>
                <w:lang w:val="en-US" w:eastAsia="zh-CN"/>
              </w:rPr>
            </w:pPr>
            <w:r>
              <w:t xml:space="preserve">Huawei, </w:t>
            </w:r>
            <w:proofErr w:type="spellStart"/>
            <w:r>
              <w:t>Hisilicon</w:t>
            </w:r>
            <w:proofErr w:type="spellEnd"/>
          </w:p>
        </w:tc>
        <w:tc>
          <w:tcPr>
            <w:tcW w:w="2615" w:type="dxa"/>
          </w:tcPr>
          <w:p w14:paraId="3D1DA60B"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0C" w14:textId="77777777" w:rsidR="00A92C83" w:rsidRDefault="00A92C83">
            <w:pPr>
              <w:spacing w:after="120"/>
              <w:rPr>
                <w:rFonts w:eastAsiaTheme="minorEastAsia"/>
                <w:color w:val="0070C0"/>
                <w:lang w:val="en-US" w:eastAsia="zh-CN"/>
              </w:rPr>
            </w:pPr>
          </w:p>
        </w:tc>
      </w:tr>
      <w:tr w:rsidR="00A92C83" w14:paraId="3D1DA614" w14:textId="77777777" w:rsidTr="00E07E55">
        <w:tc>
          <w:tcPr>
            <w:tcW w:w="1550" w:type="dxa"/>
          </w:tcPr>
          <w:p w14:paraId="3D1DA60E" w14:textId="77777777" w:rsidR="00A92C83" w:rsidRDefault="00B809E9">
            <w:pPr>
              <w:spacing w:after="120"/>
              <w:rPr>
                <w:rFonts w:eastAsiaTheme="minorEastAsia"/>
                <w:color w:val="0070C0"/>
                <w:lang w:val="en-US" w:eastAsia="zh-CN"/>
              </w:rPr>
            </w:pPr>
            <w:r>
              <w:t>R4-2305121</w:t>
            </w:r>
          </w:p>
        </w:tc>
        <w:tc>
          <w:tcPr>
            <w:tcW w:w="1270" w:type="dxa"/>
          </w:tcPr>
          <w:p w14:paraId="3D1DA60F" w14:textId="77777777" w:rsidR="00A92C83" w:rsidRDefault="00A92C83">
            <w:pPr>
              <w:spacing w:after="120"/>
              <w:rPr>
                <w:rFonts w:eastAsiaTheme="minorEastAsia"/>
                <w:color w:val="0070C0"/>
                <w:lang w:val="en-US" w:eastAsia="zh-CN"/>
              </w:rPr>
            </w:pPr>
          </w:p>
        </w:tc>
        <w:tc>
          <w:tcPr>
            <w:tcW w:w="2693" w:type="dxa"/>
          </w:tcPr>
          <w:p w14:paraId="3D1DA610" w14:textId="77777777" w:rsidR="00A92C83" w:rsidRDefault="00B809E9">
            <w:pPr>
              <w:spacing w:after="120"/>
              <w:rPr>
                <w:rFonts w:eastAsiaTheme="minorEastAsia"/>
                <w:color w:val="0070C0"/>
                <w:lang w:val="en-US" w:eastAsia="zh-CN"/>
              </w:rPr>
            </w:pPr>
            <w:r>
              <w:t>draft CR to TS 36.133:  Introduction of 900 MHz LTE Band in the US</w:t>
            </w:r>
          </w:p>
        </w:tc>
        <w:tc>
          <w:tcPr>
            <w:tcW w:w="1238" w:type="dxa"/>
          </w:tcPr>
          <w:p w14:paraId="3D1DA611" w14:textId="77777777" w:rsidR="00A92C83" w:rsidRDefault="00B809E9">
            <w:pPr>
              <w:spacing w:after="120"/>
              <w:rPr>
                <w:rFonts w:eastAsiaTheme="minorEastAsia"/>
                <w:color w:val="0070C0"/>
                <w:lang w:val="en-US" w:eastAsia="zh-CN"/>
              </w:rPr>
            </w:pPr>
            <w:r>
              <w:t>ZTE Corporation</w:t>
            </w:r>
          </w:p>
        </w:tc>
        <w:tc>
          <w:tcPr>
            <w:tcW w:w="2615" w:type="dxa"/>
          </w:tcPr>
          <w:p w14:paraId="3D1DA612" w14:textId="77777777" w:rsidR="00A92C83" w:rsidRDefault="00B809E9">
            <w:pPr>
              <w:spacing w:after="120"/>
              <w:rPr>
                <w:rFonts w:eastAsiaTheme="minorEastAsia"/>
                <w:color w:val="0070C0"/>
                <w:lang w:val="en-US" w:eastAsia="zh-CN"/>
              </w:rPr>
            </w:pPr>
            <w:r>
              <w:rPr>
                <w:rFonts w:eastAsiaTheme="minorEastAsia"/>
                <w:color w:val="0070C0"/>
                <w:lang w:val="en-US" w:eastAsia="zh-CN"/>
              </w:rPr>
              <w:t>Agreeable</w:t>
            </w:r>
          </w:p>
        </w:tc>
        <w:tc>
          <w:tcPr>
            <w:tcW w:w="1833" w:type="dxa"/>
          </w:tcPr>
          <w:p w14:paraId="3D1DA613" w14:textId="77777777" w:rsidR="00A92C83" w:rsidRDefault="00A92C83">
            <w:pPr>
              <w:spacing w:after="120"/>
              <w:rPr>
                <w:rFonts w:eastAsiaTheme="minorEastAsia"/>
                <w:color w:val="0070C0"/>
                <w:lang w:val="en-US" w:eastAsia="zh-CN"/>
              </w:rPr>
            </w:pPr>
          </w:p>
        </w:tc>
      </w:tr>
      <w:tr w:rsidR="00A92C83" w14:paraId="3D1DA61B" w14:textId="77777777" w:rsidTr="00E07E55">
        <w:tc>
          <w:tcPr>
            <w:tcW w:w="1550" w:type="dxa"/>
          </w:tcPr>
          <w:p w14:paraId="3D1DA615" w14:textId="77777777" w:rsidR="00A92C83" w:rsidRDefault="00B809E9">
            <w:pPr>
              <w:spacing w:after="120"/>
              <w:rPr>
                <w:rFonts w:eastAsiaTheme="minorEastAsia"/>
                <w:color w:val="0070C0"/>
                <w:lang w:eastAsia="zh-CN"/>
              </w:rPr>
            </w:pPr>
            <w:r>
              <w:t>R4-2305355</w:t>
            </w:r>
          </w:p>
        </w:tc>
        <w:tc>
          <w:tcPr>
            <w:tcW w:w="1270" w:type="dxa"/>
          </w:tcPr>
          <w:p w14:paraId="3D1DA616" w14:textId="77777777" w:rsidR="00A92C83" w:rsidRDefault="00A92C83">
            <w:pPr>
              <w:spacing w:after="120"/>
              <w:rPr>
                <w:rFonts w:eastAsiaTheme="minorEastAsia"/>
                <w:i/>
                <w:color w:val="0070C0"/>
                <w:lang w:val="en-US" w:eastAsia="zh-CN"/>
              </w:rPr>
            </w:pPr>
          </w:p>
        </w:tc>
        <w:tc>
          <w:tcPr>
            <w:tcW w:w="2693" w:type="dxa"/>
          </w:tcPr>
          <w:p w14:paraId="3D1DA617" w14:textId="77777777" w:rsidR="00A92C83" w:rsidRDefault="00B809E9">
            <w:pPr>
              <w:spacing w:after="120"/>
              <w:rPr>
                <w:rFonts w:eastAsiaTheme="minorEastAsia"/>
                <w:i/>
                <w:color w:val="0070C0"/>
                <w:lang w:val="en-US" w:eastAsia="zh-CN"/>
              </w:rPr>
            </w:pPr>
            <w:r>
              <w:t>draft CR to TS36.101 the introduction of 900 MHz LTE new band</w:t>
            </w:r>
          </w:p>
        </w:tc>
        <w:tc>
          <w:tcPr>
            <w:tcW w:w="1238" w:type="dxa"/>
          </w:tcPr>
          <w:p w14:paraId="3D1DA618" w14:textId="77777777" w:rsidR="00A92C83" w:rsidRDefault="00B809E9">
            <w:pPr>
              <w:spacing w:after="120"/>
              <w:rPr>
                <w:rFonts w:eastAsiaTheme="minorEastAsia"/>
                <w:i/>
                <w:color w:val="0070C0"/>
                <w:lang w:val="en-US" w:eastAsia="zh-CN"/>
              </w:rPr>
            </w:pPr>
            <w:r>
              <w:t>ZTE Corporation</w:t>
            </w:r>
          </w:p>
        </w:tc>
        <w:tc>
          <w:tcPr>
            <w:tcW w:w="2615" w:type="dxa"/>
          </w:tcPr>
          <w:p w14:paraId="3D1DA619" w14:textId="77777777" w:rsidR="00A92C83" w:rsidRDefault="00B809E9">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D1DA61A" w14:textId="77777777" w:rsidR="00A92C83" w:rsidRDefault="00A92C83">
            <w:pPr>
              <w:spacing w:after="120"/>
              <w:rPr>
                <w:rFonts w:eastAsiaTheme="minorEastAsia"/>
                <w:i/>
                <w:color w:val="0070C0"/>
                <w:lang w:val="en-US" w:eastAsia="zh-CN"/>
              </w:rPr>
            </w:pPr>
          </w:p>
        </w:tc>
      </w:tr>
      <w:tr w:rsidR="00A92C83" w14:paraId="3D1DA622" w14:textId="77777777" w:rsidTr="00E07E55">
        <w:tc>
          <w:tcPr>
            <w:tcW w:w="1550" w:type="dxa"/>
          </w:tcPr>
          <w:p w14:paraId="3D1DA61C" w14:textId="77777777" w:rsidR="00A92C83" w:rsidRDefault="00B809E9">
            <w:pPr>
              <w:spacing w:after="120"/>
              <w:rPr>
                <w:rFonts w:eastAsiaTheme="minorEastAsia"/>
                <w:color w:val="0070C0"/>
                <w:lang w:eastAsia="zh-CN"/>
              </w:rPr>
            </w:pPr>
            <w:r>
              <w:t>R4-2305356</w:t>
            </w:r>
          </w:p>
        </w:tc>
        <w:tc>
          <w:tcPr>
            <w:tcW w:w="1270" w:type="dxa"/>
          </w:tcPr>
          <w:p w14:paraId="3D1DA61D" w14:textId="77777777" w:rsidR="00A92C83" w:rsidRDefault="00A92C83">
            <w:pPr>
              <w:spacing w:after="120"/>
              <w:rPr>
                <w:rFonts w:eastAsiaTheme="minorEastAsia"/>
                <w:i/>
                <w:color w:val="0070C0"/>
                <w:lang w:val="en-US" w:eastAsia="zh-CN"/>
              </w:rPr>
            </w:pPr>
          </w:p>
        </w:tc>
        <w:tc>
          <w:tcPr>
            <w:tcW w:w="2693" w:type="dxa"/>
          </w:tcPr>
          <w:p w14:paraId="3D1DA61E" w14:textId="77777777" w:rsidR="00A92C83" w:rsidRDefault="00B809E9">
            <w:pPr>
              <w:spacing w:after="120"/>
              <w:rPr>
                <w:rFonts w:eastAsiaTheme="minorEastAsia"/>
                <w:i/>
                <w:color w:val="0070C0"/>
                <w:lang w:val="en-US" w:eastAsia="zh-CN"/>
              </w:rPr>
            </w:pPr>
            <w:r>
              <w:t>CR to TS36.141 the introduction of 900 MHz LTE new band</w:t>
            </w:r>
          </w:p>
        </w:tc>
        <w:tc>
          <w:tcPr>
            <w:tcW w:w="1238" w:type="dxa"/>
          </w:tcPr>
          <w:p w14:paraId="3D1DA61F" w14:textId="77777777" w:rsidR="00A92C83" w:rsidRDefault="00B809E9">
            <w:pPr>
              <w:spacing w:after="120"/>
              <w:rPr>
                <w:rFonts w:eastAsiaTheme="minorEastAsia"/>
                <w:i/>
                <w:color w:val="0070C0"/>
                <w:lang w:val="en-US" w:eastAsia="zh-CN"/>
              </w:rPr>
            </w:pPr>
            <w:r>
              <w:t>ZTE Corporation</w:t>
            </w:r>
          </w:p>
        </w:tc>
        <w:tc>
          <w:tcPr>
            <w:tcW w:w="2615" w:type="dxa"/>
          </w:tcPr>
          <w:p w14:paraId="3D1DA620"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21" w14:textId="77777777" w:rsidR="00A92C83" w:rsidRDefault="00A92C83">
            <w:pPr>
              <w:spacing w:after="120"/>
              <w:rPr>
                <w:rFonts w:eastAsiaTheme="minorEastAsia"/>
                <w:i/>
                <w:color w:val="0070C0"/>
                <w:lang w:val="en-US" w:eastAsia="zh-CN"/>
              </w:rPr>
            </w:pPr>
          </w:p>
        </w:tc>
      </w:tr>
      <w:tr w:rsidR="00A92C83" w14:paraId="3D1DA629" w14:textId="77777777" w:rsidTr="00E07E55">
        <w:tc>
          <w:tcPr>
            <w:tcW w:w="1550" w:type="dxa"/>
          </w:tcPr>
          <w:p w14:paraId="3D1DA623" w14:textId="77777777" w:rsidR="00A92C83" w:rsidRDefault="00B809E9">
            <w:pPr>
              <w:spacing w:after="120"/>
              <w:rPr>
                <w:rFonts w:eastAsiaTheme="minorEastAsia"/>
                <w:color w:val="0070C0"/>
                <w:lang w:eastAsia="zh-CN"/>
              </w:rPr>
            </w:pPr>
            <w:r>
              <w:t>R4-2305357</w:t>
            </w:r>
          </w:p>
        </w:tc>
        <w:tc>
          <w:tcPr>
            <w:tcW w:w="1270" w:type="dxa"/>
          </w:tcPr>
          <w:p w14:paraId="3D1DA624" w14:textId="77777777" w:rsidR="00A92C83" w:rsidRDefault="00A92C83">
            <w:pPr>
              <w:spacing w:after="120"/>
              <w:rPr>
                <w:rFonts w:eastAsiaTheme="minorEastAsia"/>
                <w:i/>
                <w:color w:val="0070C0"/>
                <w:lang w:val="en-US" w:eastAsia="zh-CN"/>
              </w:rPr>
            </w:pPr>
          </w:p>
        </w:tc>
        <w:tc>
          <w:tcPr>
            <w:tcW w:w="2693" w:type="dxa"/>
          </w:tcPr>
          <w:p w14:paraId="3D1DA625" w14:textId="77777777" w:rsidR="00A92C83" w:rsidRDefault="00B809E9">
            <w:pPr>
              <w:spacing w:after="120"/>
              <w:rPr>
                <w:rFonts w:eastAsiaTheme="minorEastAsia"/>
                <w:i/>
                <w:color w:val="0070C0"/>
                <w:lang w:val="en-US" w:eastAsia="zh-CN"/>
              </w:rPr>
            </w:pPr>
            <w:r>
              <w:t>CR to TS37.141 the introduction of 900 MHz LTE new band</w:t>
            </w:r>
          </w:p>
        </w:tc>
        <w:tc>
          <w:tcPr>
            <w:tcW w:w="1238" w:type="dxa"/>
          </w:tcPr>
          <w:p w14:paraId="3D1DA626" w14:textId="77777777" w:rsidR="00A92C83" w:rsidRDefault="00B809E9">
            <w:pPr>
              <w:spacing w:after="120"/>
              <w:rPr>
                <w:rFonts w:eastAsiaTheme="minorEastAsia"/>
                <w:i/>
                <w:color w:val="0070C0"/>
                <w:lang w:val="en-US" w:eastAsia="zh-CN"/>
              </w:rPr>
            </w:pPr>
            <w:r>
              <w:t>ZTE Corporation</w:t>
            </w:r>
          </w:p>
        </w:tc>
        <w:tc>
          <w:tcPr>
            <w:tcW w:w="2615" w:type="dxa"/>
          </w:tcPr>
          <w:p w14:paraId="3D1DA627"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28" w14:textId="77777777" w:rsidR="00A92C83" w:rsidRDefault="00A92C83">
            <w:pPr>
              <w:spacing w:after="120"/>
              <w:rPr>
                <w:rFonts w:eastAsiaTheme="minorEastAsia"/>
                <w:i/>
                <w:color w:val="0070C0"/>
                <w:lang w:val="en-US" w:eastAsia="zh-CN"/>
              </w:rPr>
            </w:pPr>
          </w:p>
        </w:tc>
      </w:tr>
      <w:tr w:rsidR="00A92C83" w14:paraId="3D1DA630" w14:textId="77777777" w:rsidTr="00E07E55">
        <w:tc>
          <w:tcPr>
            <w:tcW w:w="1550" w:type="dxa"/>
          </w:tcPr>
          <w:p w14:paraId="3D1DA62A" w14:textId="77777777" w:rsidR="00A92C83" w:rsidRDefault="00B809E9">
            <w:pPr>
              <w:spacing w:after="120"/>
              <w:rPr>
                <w:rFonts w:eastAsiaTheme="minorEastAsia"/>
                <w:color w:val="0070C0"/>
                <w:lang w:eastAsia="zh-CN"/>
              </w:rPr>
            </w:pPr>
            <w:r>
              <w:t>R4-2305358</w:t>
            </w:r>
          </w:p>
        </w:tc>
        <w:tc>
          <w:tcPr>
            <w:tcW w:w="1270" w:type="dxa"/>
          </w:tcPr>
          <w:p w14:paraId="3D1DA62B" w14:textId="77777777" w:rsidR="00A92C83" w:rsidRDefault="00A92C83">
            <w:pPr>
              <w:spacing w:after="120"/>
              <w:rPr>
                <w:rFonts w:eastAsiaTheme="minorEastAsia"/>
                <w:i/>
                <w:color w:val="0070C0"/>
                <w:lang w:val="en-US" w:eastAsia="zh-CN"/>
              </w:rPr>
            </w:pPr>
          </w:p>
        </w:tc>
        <w:tc>
          <w:tcPr>
            <w:tcW w:w="2693" w:type="dxa"/>
          </w:tcPr>
          <w:p w14:paraId="3D1DA62C" w14:textId="77777777" w:rsidR="00A92C83" w:rsidRDefault="00B809E9">
            <w:pPr>
              <w:spacing w:after="120"/>
              <w:rPr>
                <w:rFonts w:eastAsiaTheme="minorEastAsia"/>
                <w:i/>
                <w:color w:val="0070C0"/>
                <w:lang w:val="en-US" w:eastAsia="zh-CN"/>
              </w:rPr>
            </w:pPr>
            <w:r>
              <w:t>CR to TS37.145-1 the introduction of 900 MHz LTE new band</w:t>
            </w:r>
          </w:p>
        </w:tc>
        <w:tc>
          <w:tcPr>
            <w:tcW w:w="1238" w:type="dxa"/>
          </w:tcPr>
          <w:p w14:paraId="3D1DA62D" w14:textId="77777777" w:rsidR="00A92C83" w:rsidRDefault="00B809E9">
            <w:pPr>
              <w:spacing w:after="120"/>
              <w:rPr>
                <w:rFonts w:eastAsiaTheme="minorEastAsia"/>
                <w:i/>
                <w:color w:val="0070C0"/>
                <w:lang w:val="en-US" w:eastAsia="zh-CN"/>
              </w:rPr>
            </w:pPr>
            <w:r>
              <w:t>ZTE Corporation</w:t>
            </w:r>
          </w:p>
        </w:tc>
        <w:tc>
          <w:tcPr>
            <w:tcW w:w="2615" w:type="dxa"/>
          </w:tcPr>
          <w:p w14:paraId="3D1DA62E"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2F" w14:textId="77777777" w:rsidR="00A92C83" w:rsidRDefault="00A92C83">
            <w:pPr>
              <w:spacing w:after="120"/>
              <w:rPr>
                <w:rFonts w:eastAsiaTheme="minorEastAsia"/>
                <w:i/>
                <w:color w:val="0070C0"/>
                <w:lang w:val="en-US" w:eastAsia="zh-CN"/>
              </w:rPr>
            </w:pPr>
          </w:p>
        </w:tc>
      </w:tr>
      <w:tr w:rsidR="00A92C83" w14:paraId="3D1DA637" w14:textId="77777777" w:rsidTr="00E07E55">
        <w:tc>
          <w:tcPr>
            <w:tcW w:w="1550" w:type="dxa"/>
          </w:tcPr>
          <w:p w14:paraId="3D1DA631" w14:textId="77777777" w:rsidR="00A92C83" w:rsidRDefault="00B809E9">
            <w:pPr>
              <w:spacing w:after="120"/>
              <w:rPr>
                <w:rFonts w:eastAsiaTheme="minorEastAsia"/>
                <w:color w:val="0070C0"/>
                <w:lang w:eastAsia="zh-CN"/>
              </w:rPr>
            </w:pPr>
            <w:r>
              <w:t>R4-2305359</w:t>
            </w:r>
          </w:p>
        </w:tc>
        <w:tc>
          <w:tcPr>
            <w:tcW w:w="1270" w:type="dxa"/>
          </w:tcPr>
          <w:p w14:paraId="3D1DA632" w14:textId="77777777" w:rsidR="00A92C83" w:rsidRDefault="00A92C83">
            <w:pPr>
              <w:spacing w:after="120"/>
              <w:rPr>
                <w:rFonts w:eastAsiaTheme="minorEastAsia"/>
                <w:i/>
                <w:color w:val="0070C0"/>
                <w:lang w:val="en-US" w:eastAsia="zh-CN"/>
              </w:rPr>
            </w:pPr>
          </w:p>
        </w:tc>
        <w:tc>
          <w:tcPr>
            <w:tcW w:w="2693" w:type="dxa"/>
          </w:tcPr>
          <w:p w14:paraId="3D1DA633" w14:textId="77777777" w:rsidR="00A92C83" w:rsidRDefault="00B809E9">
            <w:pPr>
              <w:spacing w:after="120"/>
              <w:rPr>
                <w:rFonts w:eastAsiaTheme="minorEastAsia"/>
                <w:i/>
                <w:color w:val="0070C0"/>
                <w:lang w:val="en-US" w:eastAsia="zh-CN"/>
              </w:rPr>
            </w:pPr>
            <w:r>
              <w:t>CR to TS37.145-2 the introduction of 900 MHz LTE new band</w:t>
            </w:r>
          </w:p>
        </w:tc>
        <w:tc>
          <w:tcPr>
            <w:tcW w:w="1238" w:type="dxa"/>
          </w:tcPr>
          <w:p w14:paraId="3D1DA634" w14:textId="77777777" w:rsidR="00A92C83" w:rsidRDefault="00B809E9">
            <w:pPr>
              <w:spacing w:after="120"/>
              <w:rPr>
                <w:rFonts w:eastAsiaTheme="minorEastAsia"/>
                <w:i/>
                <w:color w:val="0070C0"/>
                <w:lang w:val="en-US" w:eastAsia="zh-CN"/>
              </w:rPr>
            </w:pPr>
            <w:r>
              <w:t>ZTE Corporation</w:t>
            </w:r>
          </w:p>
        </w:tc>
        <w:tc>
          <w:tcPr>
            <w:tcW w:w="2615" w:type="dxa"/>
          </w:tcPr>
          <w:p w14:paraId="3D1DA635"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36" w14:textId="77777777" w:rsidR="00A92C83" w:rsidRDefault="00A92C83">
            <w:pPr>
              <w:spacing w:after="120"/>
              <w:rPr>
                <w:rFonts w:eastAsiaTheme="minorEastAsia"/>
                <w:i/>
                <w:color w:val="0070C0"/>
                <w:lang w:val="en-US" w:eastAsia="zh-CN"/>
              </w:rPr>
            </w:pPr>
          </w:p>
        </w:tc>
      </w:tr>
      <w:tr w:rsidR="00A92C83" w14:paraId="3D1DA63E" w14:textId="77777777" w:rsidTr="00E07E55">
        <w:tc>
          <w:tcPr>
            <w:tcW w:w="1550" w:type="dxa"/>
          </w:tcPr>
          <w:p w14:paraId="3D1DA638" w14:textId="77777777" w:rsidR="00A92C83" w:rsidRDefault="00B809E9">
            <w:pPr>
              <w:spacing w:after="120"/>
              <w:rPr>
                <w:rFonts w:eastAsiaTheme="minorEastAsia"/>
                <w:color w:val="0070C0"/>
                <w:lang w:eastAsia="zh-CN"/>
              </w:rPr>
            </w:pPr>
            <w:r>
              <w:t>R4-2305360</w:t>
            </w:r>
          </w:p>
        </w:tc>
        <w:tc>
          <w:tcPr>
            <w:tcW w:w="1270" w:type="dxa"/>
          </w:tcPr>
          <w:p w14:paraId="3D1DA639" w14:textId="77777777" w:rsidR="00A92C83" w:rsidRDefault="00A92C83">
            <w:pPr>
              <w:spacing w:after="120"/>
              <w:rPr>
                <w:rFonts w:eastAsiaTheme="minorEastAsia"/>
                <w:i/>
                <w:color w:val="0070C0"/>
                <w:lang w:val="en-US" w:eastAsia="zh-CN"/>
              </w:rPr>
            </w:pPr>
          </w:p>
        </w:tc>
        <w:tc>
          <w:tcPr>
            <w:tcW w:w="2693" w:type="dxa"/>
          </w:tcPr>
          <w:p w14:paraId="3D1DA63A" w14:textId="77777777" w:rsidR="00A92C83" w:rsidRDefault="00B809E9">
            <w:pPr>
              <w:spacing w:after="120"/>
              <w:rPr>
                <w:rFonts w:eastAsiaTheme="minorEastAsia"/>
                <w:i/>
                <w:color w:val="0070C0"/>
                <w:lang w:val="en-US" w:eastAsia="zh-CN"/>
              </w:rPr>
            </w:pPr>
            <w:r>
              <w:t>CR to TS38.141-1 the introduction of 900 MHz LTE new band</w:t>
            </w:r>
          </w:p>
        </w:tc>
        <w:tc>
          <w:tcPr>
            <w:tcW w:w="1238" w:type="dxa"/>
          </w:tcPr>
          <w:p w14:paraId="3D1DA63B" w14:textId="77777777" w:rsidR="00A92C83" w:rsidRDefault="00B809E9">
            <w:pPr>
              <w:spacing w:after="120"/>
              <w:rPr>
                <w:rFonts w:eastAsiaTheme="minorEastAsia"/>
                <w:i/>
                <w:color w:val="0070C0"/>
                <w:lang w:val="en-US" w:eastAsia="zh-CN"/>
              </w:rPr>
            </w:pPr>
            <w:r>
              <w:t>ZTE Corporation</w:t>
            </w:r>
          </w:p>
        </w:tc>
        <w:tc>
          <w:tcPr>
            <w:tcW w:w="2615" w:type="dxa"/>
          </w:tcPr>
          <w:p w14:paraId="3D1DA63C" w14:textId="77777777" w:rsidR="00A92C83" w:rsidRDefault="00B809E9">
            <w:pPr>
              <w:spacing w:after="120"/>
              <w:rPr>
                <w:rFonts w:eastAsiaTheme="minorEastAsia"/>
                <w:color w:val="0070C0"/>
                <w:lang w:val="en-US" w:eastAsia="zh-CN"/>
              </w:rPr>
            </w:pPr>
            <w:r>
              <w:rPr>
                <w:rFonts w:eastAsiaTheme="minorEastAsia"/>
                <w:color w:val="0070C0"/>
                <w:lang w:val="en-US" w:eastAsia="zh-CN"/>
              </w:rPr>
              <w:t>Withdrawn</w:t>
            </w:r>
          </w:p>
        </w:tc>
        <w:tc>
          <w:tcPr>
            <w:tcW w:w="1833" w:type="dxa"/>
          </w:tcPr>
          <w:p w14:paraId="3D1DA63D" w14:textId="77777777" w:rsidR="00A92C83" w:rsidRDefault="00A92C83">
            <w:pPr>
              <w:spacing w:after="120"/>
              <w:rPr>
                <w:rFonts w:eastAsiaTheme="minorEastAsia"/>
                <w:i/>
                <w:color w:val="0070C0"/>
                <w:lang w:val="en-US" w:eastAsia="zh-CN"/>
              </w:rPr>
            </w:pPr>
          </w:p>
        </w:tc>
      </w:tr>
      <w:tr w:rsidR="00A92C83" w14:paraId="3D1DA645" w14:textId="77777777" w:rsidTr="00E07E55">
        <w:tc>
          <w:tcPr>
            <w:tcW w:w="1550" w:type="dxa"/>
          </w:tcPr>
          <w:p w14:paraId="3D1DA63F" w14:textId="77777777" w:rsidR="00A92C83" w:rsidRDefault="00B809E9">
            <w:pPr>
              <w:spacing w:after="120"/>
              <w:rPr>
                <w:rFonts w:eastAsiaTheme="minorEastAsia"/>
                <w:color w:val="0070C0"/>
                <w:lang w:eastAsia="zh-CN"/>
              </w:rPr>
            </w:pPr>
            <w:r>
              <w:t>R4-2305578</w:t>
            </w:r>
          </w:p>
        </w:tc>
        <w:tc>
          <w:tcPr>
            <w:tcW w:w="1270" w:type="dxa"/>
          </w:tcPr>
          <w:p w14:paraId="3D1DA640" w14:textId="2CC1E3FE" w:rsidR="00A92C83" w:rsidRPr="00340A9C" w:rsidRDefault="00614856">
            <w:pPr>
              <w:spacing w:after="120"/>
              <w:rPr>
                <w:rFonts w:eastAsiaTheme="minorEastAsia"/>
                <w:iCs/>
                <w:color w:val="0070C0"/>
                <w:lang w:val="en-US" w:eastAsia="zh-CN"/>
              </w:rPr>
            </w:pPr>
            <w:r w:rsidRPr="00340A9C">
              <w:rPr>
                <w:rFonts w:eastAsiaTheme="minorEastAsia"/>
                <w:iCs/>
                <w:color w:val="0070C0"/>
                <w:lang w:val="en-US" w:eastAsia="zh-CN"/>
              </w:rPr>
              <w:t>R4-</w:t>
            </w:r>
            <w:r w:rsidR="00246BEF" w:rsidRPr="00340A9C">
              <w:rPr>
                <w:rFonts w:eastAsiaTheme="minorEastAsia"/>
                <w:iCs/>
                <w:color w:val="0070C0"/>
                <w:lang w:val="en-US" w:eastAsia="zh-CN"/>
              </w:rPr>
              <w:t>2306570</w:t>
            </w:r>
          </w:p>
        </w:tc>
        <w:tc>
          <w:tcPr>
            <w:tcW w:w="2693" w:type="dxa"/>
          </w:tcPr>
          <w:p w14:paraId="3D1DA641" w14:textId="77777777" w:rsidR="00A92C83" w:rsidRDefault="00B809E9">
            <w:pPr>
              <w:spacing w:after="120"/>
              <w:rPr>
                <w:rFonts w:eastAsiaTheme="minorEastAsia"/>
                <w:i/>
                <w:color w:val="0070C0"/>
                <w:lang w:val="en-US" w:eastAsia="zh-CN"/>
              </w:rPr>
            </w:pPr>
            <w:proofErr w:type="spellStart"/>
            <w:r>
              <w:t>draftCR</w:t>
            </w:r>
            <w:proofErr w:type="spellEnd"/>
            <w:r>
              <w:t xml:space="preserve"> to 36.104 on introduction of Band 106</w:t>
            </w:r>
          </w:p>
        </w:tc>
        <w:tc>
          <w:tcPr>
            <w:tcW w:w="1238" w:type="dxa"/>
          </w:tcPr>
          <w:p w14:paraId="3D1DA642" w14:textId="77777777" w:rsidR="00A92C83" w:rsidRDefault="00B809E9">
            <w:pPr>
              <w:spacing w:after="120"/>
              <w:rPr>
                <w:rFonts w:eastAsiaTheme="minorEastAsia"/>
                <w:i/>
                <w:color w:val="0070C0"/>
                <w:lang w:val="en-US" w:eastAsia="zh-CN"/>
              </w:rPr>
            </w:pPr>
            <w:r>
              <w:t>Nokia, Nokia Shanghai Bell</w:t>
            </w:r>
          </w:p>
        </w:tc>
        <w:tc>
          <w:tcPr>
            <w:tcW w:w="2615" w:type="dxa"/>
          </w:tcPr>
          <w:p w14:paraId="3D1DA643" w14:textId="77777777" w:rsidR="00A92C83" w:rsidRDefault="00B809E9">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44" w14:textId="77777777" w:rsidR="00A92C83" w:rsidRDefault="00A92C83">
            <w:pPr>
              <w:spacing w:after="120"/>
              <w:rPr>
                <w:rFonts w:eastAsiaTheme="minorEastAsia"/>
                <w:i/>
                <w:color w:val="0070C0"/>
                <w:lang w:val="en-US" w:eastAsia="zh-CN"/>
              </w:rPr>
            </w:pPr>
          </w:p>
        </w:tc>
      </w:tr>
      <w:tr w:rsidR="00A92C83" w14:paraId="3D1DA64C" w14:textId="77777777" w:rsidTr="00E07E55">
        <w:tc>
          <w:tcPr>
            <w:tcW w:w="1550" w:type="dxa"/>
          </w:tcPr>
          <w:p w14:paraId="3D1DA646" w14:textId="77777777" w:rsidR="00A92C83" w:rsidRDefault="00B809E9">
            <w:pPr>
              <w:spacing w:after="120"/>
              <w:rPr>
                <w:rFonts w:eastAsiaTheme="minorEastAsia"/>
                <w:color w:val="0070C0"/>
                <w:lang w:eastAsia="zh-CN"/>
              </w:rPr>
            </w:pPr>
            <w:r>
              <w:lastRenderedPageBreak/>
              <w:t>R4-2305579</w:t>
            </w:r>
          </w:p>
        </w:tc>
        <w:tc>
          <w:tcPr>
            <w:tcW w:w="1270" w:type="dxa"/>
          </w:tcPr>
          <w:p w14:paraId="3D1DA647" w14:textId="39169B4C" w:rsidR="00A92C83" w:rsidRPr="00340A9C" w:rsidRDefault="0038498B">
            <w:pPr>
              <w:spacing w:after="120"/>
              <w:rPr>
                <w:rFonts w:eastAsiaTheme="minorEastAsia"/>
                <w:iCs/>
                <w:color w:val="0070C0"/>
                <w:lang w:val="en-US" w:eastAsia="zh-CN"/>
              </w:rPr>
            </w:pPr>
            <w:r>
              <w:rPr>
                <w:rFonts w:eastAsiaTheme="minorEastAsia"/>
                <w:iCs/>
                <w:color w:val="0070C0"/>
                <w:lang w:val="en-US" w:eastAsia="zh-CN"/>
              </w:rPr>
              <w:t>R4-</w:t>
            </w:r>
            <w:r w:rsidR="000B55FC">
              <w:rPr>
                <w:rFonts w:eastAsiaTheme="minorEastAsia"/>
                <w:iCs/>
                <w:color w:val="0070C0"/>
                <w:lang w:val="en-US" w:eastAsia="zh-CN"/>
              </w:rPr>
              <w:t>2306571</w:t>
            </w:r>
          </w:p>
        </w:tc>
        <w:tc>
          <w:tcPr>
            <w:tcW w:w="2693" w:type="dxa"/>
          </w:tcPr>
          <w:p w14:paraId="3D1DA648" w14:textId="77777777" w:rsidR="00A92C83" w:rsidRDefault="00B809E9">
            <w:pPr>
              <w:spacing w:after="120"/>
              <w:rPr>
                <w:rFonts w:eastAsiaTheme="minorEastAsia"/>
                <w:i/>
                <w:color w:val="0070C0"/>
                <w:lang w:val="en-US" w:eastAsia="zh-CN"/>
              </w:rPr>
            </w:pPr>
            <w:proofErr w:type="spellStart"/>
            <w:r>
              <w:t>draftCR</w:t>
            </w:r>
            <w:proofErr w:type="spellEnd"/>
            <w:r>
              <w:t xml:space="preserve"> to 36.141 on introduction of Band 106</w:t>
            </w:r>
          </w:p>
        </w:tc>
        <w:tc>
          <w:tcPr>
            <w:tcW w:w="1238" w:type="dxa"/>
          </w:tcPr>
          <w:p w14:paraId="3D1DA649" w14:textId="77777777" w:rsidR="00A92C83" w:rsidRDefault="00B809E9">
            <w:pPr>
              <w:spacing w:after="120"/>
              <w:rPr>
                <w:rFonts w:eastAsiaTheme="minorEastAsia"/>
                <w:i/>
                <w:color w:val="0070C0"/>
                <w:lang w:val="en-US" w:eastAsia="zh-CN"/>
              </w:rPr>
            </w:pPr>
            <w:r>
              <w:t>Nokia, Nokia Shanghai Bell</w:t>
            </w:r>
          </w:p>
        </w:tc>
        <w:tc>
          <w:tcPr>
            <w:tcW w:w="2615" w:type="dxa"/>
          </w:tcPr>
          <w:p w14:paraId="3D1DA64A" w14:textId="77777777" w:rsidR="00A92C83" w:rsidRDefault="00B809E9">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4B" w14:textId="77777777" w:rsidR="00A92C83" w:rsidRDefault="00B809E9">
            <w:pPr>
              <w:spacing w:after="120"/>
              <w:rPr>
                <w:rFonts w:eastAsiaTheme="minorEastAsia"/>
                <w:i/>
                <w:color w:val="0070C0"/>
                <w:lang w:val="en-US" w:eastAsia="zh-CN"/>
              </w:rPr>
            </w:pPr>
            <w:r>
              <w:rPr>
                <w:rFonts w:eastAsiaTheme="minorEastAsia"/>
                <w:i/>
                <w:color w:val="0070C0"/>
                <w:lang w:val="en-US" w:eastAsia="zh-CN"/>
              </w:rPr>
              <w:t>Merged with R4-2305837</w:t>
            </w:r>
          </w:p>
        </w:tc>
      </w:tr>
      <w:tr w:rsidR="00A92C83" w14:paraId="3D1DA653" w14:textId="77777777" w:rsidTr="00E07E55">
        <w:tc>
          <w:tcPr>
            <w:tcW w:w="1550" w:type="dxa"/>
          </w:tcPr>
          <w:p w14:paraId="3D1DA64D" w14:textId="77777777" w:rsidR="00A92C83" w:rsidRDefault="00B809E9">
            <w:pPr>
              <w:spacing w:after="120"/>
              <w:rPr>
                <w:rFonts w:eastAsiaTheme="minorEastAsia"/>
                <w:color w:val="0070C0"/>
                <w:lang w:eastAsia="zh-CN"/>
              </w:rPr>
            </w:pPr>
            <w:r>
              <w:t>R4-2305580</w:t>
            </w:r>
          </w:p>
        </w:tc>
        <w:tc>
          <w:tcPr>
            <w:tcW w:w="1270" w:type="dxa"/>
          </w:tcPr>
          <w:p w14:paraId="3D1DA64E" w14:textId="42AE6213" w:rsidR="00A92C83" w:rsidRPr="00340A9C" w:rsidRDefault="00CF03FC">
            <w:pPr>
              <w:spacing w:after="120"/>
              <w:rPr>
                <w:rFonts w:eastAsiaTheme="minorEastAsia"/>
                <w:iCs/>
                <w:color w:val="0070C0"/>
                <w:lang w:val="en-US" w:eastAsia="zh-CN"/>
              </w:rPr>
            </w:pPr>
            <w:r>
              <w:rPr>
                <w:rFonts w:eastAsiaTheme="minorEastAsia"/>
                <w:iCs/>
                <w:color w:val="0070C0"/>
                <w:lang w:val="en-US" w:eastAsia="zh-CN"/>
              </w:rPr>
              <w:t>R4-2306572</w:t>
            </w:r>
          </w:p>
        </w:tc>
        <w:tc>
          <w:tcPr>
            <w:tcW w:w="2693" w:type="dxa"/>
          </w:tcPr>
          <w:p w14:paraId="3D1DA64F" w14:textId="77777777" w:rsidR="00A92C83" w:rsidRDefault="00B809E9">
            <w:pPr>
              <w:spacing w:after="120"/>
              <w:rPr>
                <w:rFonts w:eastAsiaTheme="minorEastAsia"/>
                <w:i/>
                <w:color w:val="0070C0"/>
                <w:lang w:val="en-US" w:eastAsia="zh-CN"/>
              </w:rPr>
            </w:pPr>
            <w:proofErr w:type="spellStart"/>
            <w:r>
              <w:t>draftCR</w:t>
            </w:r>
            <w:proofErr w:type="spellEnd"/>
            <w:r>
              <w:t xml:space="preserve"> to 37.104 on introduction of Band 106</w:t>
            </w:r>
          </w:p>
        </w:tc>
        <w:tc>
          <w:tcPr>
            <w:tcW w:w="1238" w:type="dxa"/>
          </w:tcPr>
          <w:p w14:paraId="3D1DA650" w14:textId="77777777" w:rsidR="00A92C83" w:rsidRDefault="00B809E9">
            <w:pPr>
              <w:spacing w:after="120"/>
              <w:rPr>
                <w:rFonts w:eastAsiaTheme="minorEastAsia"/>
                <w:i/>
                <w:color w:val="0070C0"/>
                <w:lang w:val="en-US" w:eastAsia="zh-CN"/>
              </w:rPr>
            </w:pPr>
            <w:r>
              <w:t>Nokia, Nokia Shanghai Bell</w:t>
            </w:r>
          </w:p>
        </w:tc>
        <w:tc>
          <w:tcPr>
            <w:tcW w:w="2615" w:type="dxa"/>
          </w:tcPr>
          <w:p w14:paraId="3D1DA651" w14:textId="77777777" w:rsidR="00A92C83" w:rsidRDefault="00B809E9">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52" w14:textId="77777777" w:rsidR="00A92C83" w:rsidRDefault="00A92C83">
            <w:pPr>
              <w:spacing w:after="120"/>
              <w:rPr>
                <w:rFonts w:eastAsiaTheme="minorEastAsia"/>
                <w:i/>
                <w:color w:val="0070C0"/>
                <w:lang w:val="en-US" w:eastAsia="zh-CN"/>
              </w:rPr>
            </w:pPr>
          </w:p>
        </w:tc>
      </w:tr>
      <w:tr w:rsidR="00A92C83" w14:paraId="3D1DA65A" w14:textId="77777777" w:rsidTr="00E07E55">
        <w:tc>
          <w:tcPr>
            <w:tcW w:w="1550" w:type="dxa"/>
          </w:tcPr>
          <w:p w14:paraId="3D1DA654" w14:textId="77777777" w:rsidR="00A92C83" w:rsidRDefault="00B809E9">
            <w:pPr>
              <w:spacing w:after="120"/>
              <w:rPr>
                <w:rFonts w:eastAsiaTheme="minorEastAsia"/>
                <w:color w:val="0070C0"/>
                <w:lang w:eastAsia="zh-CN"/>
              </w:rPr>
            </w:pPr>
            <w:r>
              <w:t>R4-2305581</w:t>
            </w:r>
          </w:p>
        </w:tc>
        <w:tc>
          <w:tcPr>
            <w:tcW w:w="1270" w:type="dxa"/>
          </w:tcPr>
          <w:p w14:paraId="3D1DA655" w14:textId="77777777" w:rsidR="00A92C83" w:rsidRDefault="00A92C83">
            <w:pPr>
              <w:spacing w:after="120"/>
              <w:rPr>
                <w:rFonts w:eastAsiaTheme="minorEastAsia"/>
                <w:i/>
                <w:color w:val="0070C0"/>
                <w:lang w:val="en-US" w:eastAsia="zh-CN"/>
              </w:rPr>
            </w:pPr>
          </w:p>
        </w:tc>
        <w:tc>
          <w:tcPr>
            <w:tcW w:w="2693" w:type="dxa"/>
          </w:tcPr>
          <w:p w14:paraId="3D1DA656" w14:textId="77777777" w:rsidR="00A92C83" w:rsidRDefault="00B809E9">
            <w:pPr>
              <w:spacing w:after="120"/>
              <w:rPr>
                <w:rFonts w:eastAsiaTheme="minorEastAsia"/>
                <w:i/>
                <w:color w:val="0070C0"/>
                <w:lang w:val="en-US" w:eastAsia="zh-CN"/>
              </w:rPr>
            </w:pPr>
            <w:proofErr w:type="spellStart"/>
            <w:r>
              <w:t>draftCR</w:t>
            </w:r>
            <w:proofErr w:type="spellEnd"/>
            <w:r>
              <w:t xml:space="preserve"> to 37.141 on introduction of Band 106</w:t>
            </w:r>
          </w:p>
        </w:tc>
        <w:tc>
          <w:tcPr>
            <w:tcW w:w="1238" w:type="dxa"/>
          </w:tcPr>
          <w:p w14:paraId="3D1DA657" w14:textId="77777777" w:rsidR="00A92C83" w:rsidRDefault="00B809E9">
            <w:pPr>
              <w:spacing w:after="120"/>
              <w:rPr>
                <w:rFonts w:eastAsiaTheme="minorEastAsia"/>
                <w:i/>
                <w:color w:val="0070C0"/>
                <w:lang w:val="en-US" w:eastAsia="zh-CN"/>
              </w:rPr>
            </w:pPr>
            <w:r>
              <w:t>Nokia, Nokia Shanghai Bell</w:t>
            </w:r>
          </w:p>
        </w:tc>
        <w:tc>
          <w:tcPr>
            <w:tcW w:w="2615" w:type="dxa"/>
          </w:tcPr>
          <w:p w14:paraId="3D1DA658" w14:textId="77777777" w:rsidR="00A92C83" w:rsidRDefault="00B809E9">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D1DA659" w14:textId="77777777" w:rsidR="00A92C83" w:rsidRDefault="00A92C83">
            <w:pPr>
              <w:spacing w:after="120"/>
              <w:rPr>
                <w:rFonts w:eastAsiaTheme="minorEastAsia"/>
                <w:i/>
                <w:color w:val="0070C0"/>
                <w:lang w:val="en-US" w:eastAsia="zh-CN"/>
              </w:rPr>
            </w:pPr>
          </w:p>
        </w:tc>
      </w:tr>
      <w:tr w:rsidR="00A92C83" w14:paraId="3D1DA661" w14:textId="77777777" w:rsidTr="00E07E55">
        <w:tc>
          <w:tcPr>
            <w:tcW w:w="1550" w:type="dxa"/>
          </w:tcPr>
          <w:p w14:paraId="3D1DA65B" w14:textId="77777777" w:rsidR="00A92C83" w:rsidRDefault="00B809E9">
            <w:pPr>
              <w:spacing w:after="120"/>
              <w:rPr>
                <w:rFonts w:eastAsiaTheme="minorEastAsia"/>
                <w:color w:val="0070C0"/>
                <w:lang w:eastAsia="zh-CN"/>
              </w:rPr>
            </w:pPr>
            <w:r>
              <w:t>R4-2305582</w:t>
            </w:r>
          </w:p>
        </w:tc>
        <w:tc>
          <w:tcPr>
            <w:tcW w:w="1270" w:type="dxa"/>
          </w:tcPr>
          <w:p w14:paraId="3D1DA65C" w14:textId="0B51CF28" w:rsidR="00A92C83" w:rsidRPr="00340A9C" w:rsidRDefault="002C1034">
            <w:pPr>
              <w:spacing w:after="120"/>
              <w:rPr>
                <w:rFonts w:eastAsiaTheme="minorEastAsia"/>
                <w:iCs/>
                <w:color w:val="0070C0"/>
                <w:lang w:val="en-US" w:eastAsia="zh-CN"/>
              </w:rPr>
            </w:pPr>
            <w:r>
              <w:rPr>
                <w:rFonts w:eastAsiaTheme="minorEastAsia"/>
                <w:iCs/>
                <w:color w:val="0070C0"/>
                <w:lang w:val="en-US" w:eastAsia="zh-CN"/>
              </w:rPr>
              <w:t>R4-2306573</w:t>
            </w:r>
          </w:p>
        </w:tc>
        <w:tc>
          <w:tcPr>
            <w:tcW w:w="2693" w:type="dxa"/>
          </w:tcPr>
          <w:p w14:paraId="3D1DA65D" w14:textId="77777777" w:rsidR="00A92C83" w:rsidRDefault="00B809E9">
            <w:pPr>
              <w:spacing w:after="120"/>
              <w:rPr>
                <w:rFonts w:eastAsiaTheme="minorEastAsia"/>
                <w:i/>
                <w:color w:val="0070C0"/>
                <w:lang w:val="en-US" w:eastAsia="zh-CN"/>
              </w:rPr>
            </w:pPr>
            <w:proofErr w:type="spellStart"/>
            <w:r>
              <w:t>draftCR</w:t>
            </w:r>
            <w:proofErr w:type="spellEnd"/>
            <w:r>
              <w:t xml:space="preserve"> to 38.104 on introduction of Band 106</w:t>
            </w:r>
          </w:p>
        </w:tc>
        <w:tc>
          <w:tcPr>
            <w:tcW w:w="1238" w:type="dxa"/>
          </w:tcPr>
          <w:p w14:paraId="3D1DA65E" w14:textId="77777777" w:rsidR="00A92C83" w:rsidRDefault="00B809E9">
            <w:pPr>
              <w:spacing w:after="120"/>
              <w:rPr>
                <w:rFonts w:eastAsiaTheme="minorEastAsia"/>
                <w:i/>
                <w:color w:val="0070C0"/>
                <w:lang w:val="en-US" w:eastAsia="zh-CN"/>
              </w:rPr>
            </w:pPr>
            <w:r>
              <w:t>Nokia, Nokia Shanghai Bell</w:t>
            </w:r>
          </w:p>
        </w:tc>
        <w:tc>
          <w:tcPr>
            <w:tcW w:w="2615" w:type="dxa"/>
          </w:tcPr>
          <w:p w14:paraId="3D1DA65F" w14:textId="77777777" w:rsidR="00A92C83" w:rsidRDefault="00B809E9">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60" w14:textId="77777777" w:rsidR="00A92C83" w:rsidRDefault="00A92C83">
            <w:pPr>
              <w:spacing w:after="120"/>
              <w:rPr>
                <w:rFonts w:eastAsiaTheme="minorEastAsia"/>
                <w:i/>
                <w:color w:val="0070C0"/>
                <w:lang w:val="en-US" w:eastAsia="zh-CN"/>
              </w:rPr>
            </w:pPr>
          </w:p>
        </w:tc>
      </w:tr>
      <w:tr w:rsidR="00E07E55" w14:paraId="3D1DA668" w14:textId="77777777" w:rsidTr="00E07E55">
        <w:tc>
          <w:tcPr>
            <w:tcW w:w="1550" w:type="dxa"/>
          </w:tcPr>
          <w:p w14:paraId="3D1DA662" w14:textId="77777777" w:rsidR="00E07E55" w:rsidRDefault="00E07E55" w:rsidP="00E07E55">
            <w:pPr>
              <w:spacing w:after="120"/>
              <w:rPr>
                <w:rFonts w:eastAsiaTheme="minorEastAsia"/>
                <w:color w:val="0070C0"/>
                <w:lang w:eastAsia="zh-CN"/>
              </w:rPr>
            </w:pPr>
            <w:r>
              <w:t>R4-2305583</w:t>
            </w:r>
          </w:p>
        </w:tc>
        <w:tc>
          <w:tcPr>
            <w:tcW w:w="1270" w:type="dxa"/>
          </w:tcPr>
          <w:p w14:paraId="3D1DA663" w14:textId="365AEC06" w:rsidR="00E07E55" w:rsidRDefault="00E07E55" w:rsidP="00E07E55">
            <w:pPr>
              <w:spacing w:after="120"/>
              <w:rPr>
                <w:rFonts w:eastAsiaTheme="minorEastAsia"/>
                <w:i/>
                <w:color w:val="0070C0"/>
                <w:lang w:val="en-US" w:eastAsia="zh-CN"/>
              </w:rPr>
            </w:pPr>
            <w:r>
              <w:rPr>
                <w:rFonts w:eastAsiaTheme="minorEastAsia"/>
                <w:iCs/>
                <w:color w:val="0070C0"/>
                <w:lang w:val="en-US" w:eastAsia="zh-CN"/>
              </w:rPr>
              <w:t>R4-2306574</w:t>
            </w:r>
          </w:p>
        </w:tc>
        <w:tc>
          <w:tcPr>
            <w:tcW w:w="2693" w:type="dxa"/>
          </w:tcPr>
          <w:p w14:paraId="3D1DA664" w14:textId="77777777" w:rsidR="00E07E55" w:rsidRDefault="00E07E55" w:rsidP="00E07E55">
            <w:pPr>
              <w:spacing w:after="120"/>
              <w:rPr>
                <w:rFonts w:eastAsiaTheme="minorEastAsia"/>
                <w:i/>
                <w:color w:val="0070C0"/>
                <w:lang w:val="en-US" w:eastAsia="zh-CN"/>
              </w:rPr>
            </w:pPr>
            <w:proofErr w:type="spellStart"/>
            <w:r>
              <w:t>draftCR</w:t>
            </w:r>
            <w:proofErr w:type="spellEnd"/>
            <w:r>
              <w:t xml:space="preserve"> to 38.141-1 on introduction of Band 106</w:t>
            </w:r>
          </w:p>
        </w:tc>
        <w:tc>
          <w:tcPr>
            <w:tcW w:w="1238" w:type="dxa"/>
          </w:tcPr>
          <w:p w14:paraId="3D1DA665" w14:textId="77777777" w:rsidR="00E07E55" w:rsidRDefault="00E07E55" w:rsidP="00E07E55">
            <w:pPr>
              <w:spacing w:after="120"/>
              <w:rPr>
                <w:rFonts w:eastAsiaTheme="minorEastAsia"/>
                <w:i/>
                <w:color w:val="0070C0"/>
                <w:lang w:val="en-US" w:eastAsia="zh-CN"/>
              </w:rPr>
            </w:pPr>
            <w:r>
              <w:t>Nokia, Nokia Shanghai Bell</w:t>
            </w:r>
          </w:p>
        </w:tc>
        <w:tc>
          <w:tcPr>
            <w:tcW w:w="2615" w:type="dxa"/>
          </w:tcPr>
          <w:p w14:paraId="3D1DA666"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67" w14:textId="77777777" w:rsidR="00E07E55" w:rsidRDefault="00E07E55" w:rsidP="00E07E55">
            <w:pPr>
              <w:spacing w:after="120"/>
              <w:rPr>
                <w:rFonts w:eastAsiaTheme="minorEastAsia"/>
                <w:i/>
                <w:color w:val="0070C0"/>
                <w:lang w:val="en-US" w:eastAsia="zh-CN"/>
              </w:rPr>
            </w:pPr>
            <w:r>
              <w:rPr>
                <w:rFonts w:eastAsiaTheme="minorEastAsia"/>
                <w:i/>
                <w:color w:val="0070C0"/>
                <w:lang w:val="en-US" w:eastAsia="zh-CN"/>
              </w:rPr>
              <w:t>Merged with R4-2305841</w:t>
            </w:r>
          </w:p>
        </w:tc>
      </w:tr>
      <w:tr w:rsidR="00E07E55" w14:paraId="3D1DA66F" w14:textId="77777777" w:rsidTr="00E07E55">
        <w:tc>
          <w:tcPr>
            <w:tcW w:w="1550" w:type="dxa"/>
          </w:tcPr>
          <w:p w14:paraId="3D1DA669" w14:textId="77777777" w:rsidR="00E07E55" w:rsidRDefault="00E07E55" w:rsidP="00E07E55">
            <w:pPr>
              <w:spacing w:after="120"/>
              <w:rPr>
                <w:rFonts w:eastAsiaTheme="minorEastAsia"/>
                <w:color w:val="0070C0"/>
                <w:lang w:eastAsia="zh-CN"/>
              </w:rPr>
            </w:pPr>
            <w:r>
              <w:t>R4-2305584</w:t>
            </w:r>
          </w:p>
        </w:tc>
        <w:tc>
          <w:tcPr>
            <w:tcW w:w="1270" w:type="dxa"/>
          </w:tcPr>
          <w:p w14:paraId="3D1DA66A" w14:textId="140BDA12" w:rsidR="00E07E55" w:rsidRDefault="00BE0DBB" w:rsidP="00E07E55">
            <w:pPr>
              <w:spacing w:after="120"/>
              <w:rPr>
                <w:rFonts w:eastAsiaTheme="minorEastAsia"/>
                <w:i/>
                <w:color w:val="0070C0"/>
                <w:lang w:val="en-US" w:eastAsia="zh-CN"/>
              </w:rPr>
            </w:pPr>
            <w:r>
              <w:rPr>
                <w:rFonts w:eastAsiaTheme="minorEastAsia"/>
                <w:iCs/>
                <w:color w:val="0070C0"/>
                <w:lang w:val="en-US" w:eastAsia="zh-CN"/>
              </w:rPr>
              <w:t>R4-2306575</w:t>
            </w:r>
          </w:p>
        </w:tc>
        <w:tc>
          <w:tcPr>
            <w:tcW w:w="2693" w:type="dxa"/>
          </w:tcPr>
          <w:p w14:paraId="3D1DA66B" w14:textId="77777777" w:rsidR="00E07E55" w:rsidRDefault="00E07E55" w:rsidP="00E07E55">
            <w:pPr>
              <w:spacing w:after="120"/>
              <w:rPr>
                <w:rFonts w:eastAsiaTheme="minorEastAsia"/>
                <w:i/>
                <w:color w:val="0070C0"/>
                <w:lang w:val="en-US" w:eastAsia="zh-CN"/>
              </w:rPr>
            </w:pPr>
            <w:proofErr w:type="spellStart"/>
            <w:r>
              <w:t>draftCR</w:t>
            </w:r>
            <w:proofErr w:type="spellEnd"/>
            <w:r>
              <w:t xml:space="preserve"> to 38.141-2 on introduction of Band 106</w:t>
            </w:r>
          </w:p>
        </w:tc>
        <w:tc>
          <w:tcPr>
            <w:tcW w:w="1238" w:type="dxa"/>
          </w:tcPr>
          <w:p w14:paraId="3D1DA66C" w14:textId="77777777" w:rsidR="00E07E55" w:rsidRDefault="00E07E55" w:rsidP="00E07E55">
            <w:pPr>
              <w:spacing w:after="120"/>
              <w:rPr>
                <w:rFonts w:eastAsiaTheme="minorEastAsia"/>
                <w:i/>
                <w:color w:val="0070C0"/>
                <w:lang w:val="en-US" w:eastAsia="zh-CN"/>
              </w:rPr>
            </w:pPr>
            <w:r>
              <w:t>Nokia, Nokia Shanghai Bell</w:t>
            </w:r>
          </w:p>
        </w:tc>
        <w:tc>
          <w:tcPr>
            <w:tcW w:w="2615" w:type="dxa"/>
          </w:tcPr>
          <w:p w14:paraId="3D1DA66D"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6E" w14:textId="77777777" w:rsidR="00E07E55" w:rsidRDefault="00E07E55" w:rsidP="00E07E55">
            <w:pPr>
              <w:spacing w:after="120"/>
              <w:rPr>
                <w:rFonts w:eastAsiaTheme="minorEastAsia"/>
                <w:i/>
                <w:color w:val="0070C0"/>
                <w:lang w:val="en-US" w:eastAsia="zh-CN"/>
              </w:rPr>
            </w:pPr>
          </w:p>
        </w:tc>
      </w:tr>
      <w:tr w:rsidR="00E07E55" w14:paraId="3D1DA676" w14:textId="77777777" w:rsidTr="00E07E55">
        <w:tc>
          <w:tcPr>
            <w:tcW w:w="1550" w:type="dxa"/>
          </w:tcPr>
          <w:p w14:paraId="3D1DA670" w14:textId="77777777" w:rsidR="00E07E55" w:rsidRDefault="00E07E55" w:rsidP="00E07E55">
            <w:pPr>
              <w:spacing w:after="120"/>
              <w:rPr>
                <w:rFonts w:eastAsiaTheme="minorEastAsia"/>
                <w:color w:val="0070C0"/>
                <w:lang w:eastAsia="zh-CN"/>
              </w:rPr>
            </w:pPr>
            <w:r>
              <w:t>R4-2305821</w:t>
            </w:r>
          </w:p>
        </w:tc>
        <w:tc>
          <w:tcPr>
            <w:tcW w:w="1270" w:type="dxa"/>
          </w:tcPr>
          <w:p w14:paraId="3D1DA671" w14:textId="77777777" w:rsidR="00E07E55" w:rsidRDefault="00E07E55" w:rsidP="00E07E55">
            <w:pPr>
              <w:spacing w:after="120"/>
              <w:rPr>
                <w:rFonts w:eastAsiaTheme="minorEastAsia"/>
                <w:i/>
                <w:color w:val="0070C0"/>
                <w:lang w:val="en-US" w:eastAsia="zh-CN"/>
              </w:rPr>
            </w:pPr>
          </w:p>
        </w:tc>
        <w:tc>
          <w:tcPr>
            <w:tcW w:w="2693" w:type="dxa"/>
          </w:tcPr>
          <w:p w14:paraId="3D1DA672" w14:textId="77777777" w:rsidR="00E07E55" w:rsidRDefault="00E07E55" w:rsidP="00E07E55">
            <w:pPr>
              <w:spacing w:after="120"/>
              <w:rPr>
                <w:rFonts w:eastAsiaTheme="minorEastAsia"/>
                <w:i/>
                <w:color w:val="0070C0"/>
                <w:lang w:val="en-US" w:eastAsia="zh-CN"/>
              </w:rPr>
            </w:pPr>
            <w:r>
              <w:t>900 MHz band coexistence with Band 5/26</w:t>
            </w:r>
          </w:p>
        </w:tc>
        <w:tc>
          <w:tcPr>
            <w:tcW w:w="1238" w:type="dxa"/>
          </w:tcPr>
          <w:p w14:paraId="3D1DA673" w14:textId="77777777" w:rsidR="00E07E55" w:rsidRDefault="00E07E55" w:rsidP="00E07E55">
            <w:pPr>
              <w:spacing w:after="120"/>
              <w:rPr>
                <w:rFonts w:eastAsiaTheme="minorEastAsia"/>
                <w:i/>
                <w:color w:val="0070C0"/>
                <w:lang w:val="en-US" w:eastAsia="zh-CN"/>
              </w:rPr>
            </w:pPr>
            <w:r>
              <w:t>Qualcomm Incorporated</w:t>
            </w:r>
          </w:p>
        </w:tc>
        <w:tc>
          <w:tcPr>
            <w:tcW w:w="2615" w:type="dxa"/>
          </w:tcPr>
          <w:p w14:paraId="3D1DA674"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D1DA675" w14:textId="77777777" w:rsidR="00E07E55" w:rsidRDefault="00E07E55" w:rsidP="00E07E55">
            <w:pPr>
              <w:spacing w:after="120"/>
              <w:rPr>
                <w:rFonts w:eastAsiaTheme="minorEastAsia"/>
                <w:i/>
                <w:color w:val="0070C0"/>
                <w:lang w:val="en-US" w:eastAsia="zh-CN"/>
              </w:rPr>
            </w:pPr>
          </w:p>
        </w:tc>
      </w:tr>
      <w:tr w:rsidR="00E07E55" w14:paraId="3D1DA67D" w14:textId="77777777" w:rsidTr="00E07E55">
        <w:tc>
          <w:tcPr>
            <w:tcW w:w="1550" w:type="dxa"/>
          </w:tcPr>
          <w:p w14:paraId="3D1DA677" w14:textId="77777777" w:rsidR="00E07E55" w:rsidRDefault="00E07E55" w:rsidP="00E07E55">
            <w:pPr>
              <w:spacing w:after="120"/>
              <w:rPr>
                <w:rFonts w:eastAsiaTheme="minorEastAsia"/>
                <w:color w:val="0070C0"/>
                <w:lang w:eastAsia="zh-CN"/>
              </w:rPr>
            </w:pPr>
            <w:r>
              <w:t>R4-2305837</w:t>
            </w:r>
          </w:p>
        </w:tc>
        <w:tc>
          <w:tcPr>
            <w:tcW w:w="1270" w:type="dxa"/>
          </w:tcPr>
          <w:p w14:paraId="3D1DA678" w14:textId="77777777" w:rsidR="00E07E55" w:rsidRDefault="00E07E55" w:rsidP="00E07E55">
            <w:pPr>
              <w:spacing w:after="120"/>
              <w:rPr>
                <w:rFonts w:eastAsiaTheme="minorEastAsia"/>
                <w:i/>
                <w:color w:val="0070C0"/>
                <w:lang w:val="en-US" w:eastAsia="zh-CN"/>
              </w:rPr>
            </w:pPr>
          </w:p>
        </w:tc>
        <w:tc>
          <w:tcPr>
            <w:tcW w:w="2693" w:type="dxa"/>
          </w:tcPr>
          <w:p w14:paraId="3D1DA679" w14:textId="77777777" w:rsidR="00E07E55" w:rsidRDefault="00E07E55" w:rsidP="00E07E55">
            <w:pPr>
              <w:spacing w:after="120"/>
              <w:rPr>
                <w:rFonts w:eastAsiaTheme="minorEastAsia"/>
                <w:i/>
                <w:color w:val="0070C0"/>
                <w:lang w:val="en-US" w:eastAsia="zh-CN"/>
              </w:rPr>
            </w:pPr>
            <w:r>
              <w:t>CR to TS36.141: the introduction of 900 MHz LTE new band</w:t>
            </w:r>
          </w:p>
        </w:tc>
        <w:tc>
          <w:tcPr>
            <w:tcW w:w="1238" w:type="dxa"/>
          </w:tcPr>
          <w:p w14:paraId="3D1DA67A" w14:textId="77777777" w:rsidR="00E07E55" w:rsidRDefault="00E07E55" w:rsidP="00E07E55">
            <w:pPr>
              <w:spacing w:after="120"/>
              <w:rPr>
                <w:rFonts w:eastAsiaTheme="minorEastAsia"/>
                <w:i/>
                <w:color w:val="0070C0"/>
                <w:lang w:val="en-US" w:eastAsia="zh-CN"/>
              </w:rPr>
            </w:pPr>
            <w:r>
              <w:t>ZTE Corporation</w:t>
            </w:r>
          </w:p>
        </w:tc>
        <w:tc>
          <w:tcPr>
            <w:tcW w:w="2615" w:type="dxa"/>
          </w:tcPr>
          <w:p w14:paraId="3D1DA67B"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D1DA67C" w14:textId="77777777" w:rsidR="00E07E55" w:rsidRDefault="00E07E55" w:rsidP="00E07E55">
            <w:pPr>
              <w:spacing w:after="120"/>
              <w:rPr>
                <w:rFonts w:eastAsiaTheme="minorEastAsia"/>
                <w:i/>
                <w:color w:val="0070C0"/>
                <w:lang w:val="en-US" w:eastAsia="zh-CN"/>
              </w:rPr>
            </w:pPr>
          </w:p>
        </w:tc>
      </w:tr>
      <w:tr w:rsidR="00E07E55" w14:paraId="3D1DA684" w14:textId="77777777" w:rsidTr="00E07E55">
        <w:tc>
          <w:tcPr>
            <w:tcW w:w="1550" w:type="dxa"/>
          </w:tcPr>
          <w:p w14:paraId="3D1DA67E" w14:textId="77777777" w:rsidR="00E07E55" w:rsidRDefault="00E07E55" w:rsidP="00E07E55">
            <w:pPr>
              <w:spacing w:after="120"/>
              <w:rPr>
                <w:rFonts w:eastAsiaTheme="minorEastAsia"/>
                <w:color w:val="0070C0"/>
                <w:lang w:eastAsia="zh-CN"/>
              </w:rPr>
            </w:pPr>
            <w:r>
              <w:t>R4-2305838</w:t>
            </w:r>
          </w:p>
        </w:tc>
        <w:tc>
          <w:tcPr>
            <w:tcW w:w="1270" w:type="dxa"/>
          </w:tcPr>
          <w:p w14:paraId="3D1DA67F" w14:textId="5A729251" w:rsidR="00E07E55" w:rsidRPr="00340A9C" w:rsidRDefault="00EF2D22" w:rsidP="00E07E55">
            <w:pPr>
              <w:spacing w:after="120"/>
              <w:rPr>
                <w:rFonts w:eastAsiaTheme="minorEastAsia"/>
                <w:iCs/>
                <w:color w:val="0070C0"/>
                <w:lang w:val="en-US" w:eastAsia="zh-CN"/>
              </w:rPr>
            </w:pPr>
            <w:r>
              <w:rPr>
                <w:rFonts w:eastAsiaTheme="minorEastAsia"/>
                <w:iCs/>
                <w:color w:val="0070C0"/>
                <w:lang w:val="en-US" w:eastAsia="zh-CN"/>
              </w:rPr>
              <w:t>R4-230657</w:t>
            </w:r>
            <w:r w:rsidR="002C3A63">
              <w:rPr>
                <w:rFonts w:eastAsiaTheme="minorEastAsia"/>
                <w:iCs/>
                <w:color w:val="0070C0"/>
                <w:lang w:val="en-US" w:eastAsia="zh-CN"/>
              </w:rPr>
              <w:t>6</w:t>
            </w:r>
          </w:p>
        </w:tc>
        <w:tc>
          <w:tcPr>
            <w:tcW w:w="2693" w:type="dxa"/>
          </w:tcPr>
          <w:p w14:paraId="3D1DA680" w14:textId="77777777" w:rsidR="00E07E55" w:rsidRDefault="00E07E55" w:rsidP="00E07E55">
            <w:pPr>
              <w:spacing w:after="120"/>
              <w:rPr>
                <w:rFonts w:eastAsiaTheme="minorEastAsia"/>
                <w:i/>
                <w:color w:val="0070C0"/>
                <w:lang w:val="en-US" w:eastAsia="zh-CN"/>
              </w:rPr>
            </w:pPr>
            <w:r>
              <w:t>CR to TS36.141: the introduction of 900 MHz LTE new band</w:t>
            </w:r>
          </w:p>
        </w:tc>
        <w:tc>
          <w:tcPr>
            <w:tcW w:w="1238" w:type="dxa"/>
          </w:tcPr>
          <w:p w14:paraId="3D1DA681" w14:textId="77777777" w:rsidR="00E07E55" w:rsidRDefault="00E07E55" w:rsidP="00E07E55">
            <w:pPr>
              <w:spacing w:after="120"/>
              <w:rPr>
                <w:rFonts w:eastAsiaTheme="minorEastAsia"/>
                <w:i/>
                <w:color w:val="0070C0"/>
                <w:lang w:val="en-US" w:eastAsia="zh-CN"/>
              </w:rPr>
            </w:pPr>
            <w:r>
              <w:t>ZTE Corporation</w:t>
            </w:r>
          </w:p>
        </w:tc>
        <w:tc>
          <w:tcPr>
            <w:tcW w:w="2615" w:type="dxa"/>
          </w:tcPr>
          <w:p w14:paraId="3D1DA682"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83" w14:textId="77777777" w:rsidR="00E07E55" w:rsidRDefault="00E07E55" w:rsidP="00E07E55">
            <w:pPr>
              <w:spacing w:after="120"/>
              <w:rPr>
                <w:rFonts w:eastAsiaTheme="minorEastAsia"/>
                <w:i/>
                <w:color w:val="0070C0"/>
                <w:lang w:val="en-US" w:eastAsia="zh-CN"/>
              </w:rPr>
            </w:pPr>
            <w:r>
              <w:rPr>
                <w:rFonts w:eastAsiaTheme="minorEastAsia"/>
                <w:i/>
                <w:color w:val="0070C0"/>
                <w:lang w:val="en-US" w:eastAsia="zh-CN"/>
              </w:rPr>
              <w:t xml:space="preserve">Merged with R4-2305581.  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E07E55" w14:paraId="3D1DA68B" w14:textId="77777777" w:rsidTr="00E07E55">
        <w:tc>
          <w:tcPr>
            <w:tcW w:w="1550" w:type="dxa"/>
          </w:tcPr>
          <w:p w14:paraId="3D1DA685" w14:textId="77777777" w:rsidR="00E07E55" w:rsidRDefault="00E07E55" w:rsidP="00E07E55">
            <w:pPr>
              <w:spacing w:after="120"/>
              <w:rPr>
                <w:rFonts w:eastAsiaTheme="minorEastAsia"/>
                <w:color w:val="0070C0"/>
                <w:lang w:eastAsia="zh-CN"/>
              </w:rPr>
            </w:pPr>
            <w:r>
              <w:t>R4-2305839</w:t>
            </w:r>
          </w:p>
        </w:tc>
        <w:tc>
          <w:tcPr>
            <w:tcW w:w="1270" w:type="dxa"/>
          </w:tcPr>
          <w:p w14:paraId="3D1DA686" w14:textId="7161B93B" w:rsidR="00E07E55" w:rsidRDefault="00473203" w:rsidP="00E07E55">
            <w:pPr>
              <w:spacing w:after="120"/>
              <w:rPr>
                <w:rFonts w:eastAsiaTheme="minorEastAsia"/>
                <w:i/>
                <w:color w:val="0070C0"/>
                <w:lang w:val="en-US" w:eastAsia="zh-CN"/>
              </w:rPr>
            </w:pPr>
            <w:r>
              <w:rPr>
                <w:rFonts w:eastAsiaTheme="minorEastAsia"/>
                <w:iCs/>
                <w:color w:val="0070C0"/>
                <w:lang w:val="en-US" w:eastAsia="zh-CN"/>
              </w:rPr>
              <w:t>R4-230657</w:t>
            </w:r>
            <w:r w:rsidR="002C3A63">
              <w:rPr>
                <w:rFonts w:eastAsiaTheme="minorEastAsia"/>
                <w:iCs/>
                <w:color w:val="0070C0"/>
                <w:lang w:val="en-US" w:eastAsia="zh-CN"/>
              </w:rPr>
              <w:t>7</w:t>
            </w:r>
          </w:p>
        </w:tc>
        <w:tc>
          <w:tcPr>
            <w:tcW w:w="2693" w:type="dxa"/>
          </w:tcPr>
          <w:p w14:paraId="3D1DA687" w14:textId="77777777" w:rsidR="00E07E55" w:rsidRDefault="00E07E55" w:rsidP="00E07E55">
            <w:pPr>
              <w:spacing w:after="120"/>
              <w:rPr>
                <w:rFonts w:eastAsiaTheme="minorEastAsia"/>
                <w:i/>
                <w:color w:val="0070C0"/>
                <w:lang w:val="en-US" w:eastAsia="zh-CN"/>
              </w:rPr>
            </w:pPr>
            <w:r>
              <w:t>CR to TS37.145-1: the introduction of 900 MHz LTE new band</w:t>
            </w:r>
          </w:p>
        </w:tc>
        <w:tc>
          <w:tcPr>
            <w:tcW w:w="1238" w:type="dxa"/>
          </w:tcPr>
          <w:p w14:paraId="3D1DA688" w14:textId="77777777" w:rsidR="00E07E55" w:rsidRDefault="00E07E55" w:rsidP="00E07E55">
            <w:pPr>
              <w:spacing w:after="120"/>
              <w:rPr>
                <w:rFonts w:eastAsiaTheme="minorEastAsia"/>
                <w:i/>
                <w:color w:val="0070C0"/>
                <w:lang w:val="en-US" w:eastAsia="zh-CN"/>
              </w:rPr>
            </w:pPr>
            <w:r>
              <w:t>ZTE Corporation</w:t>
            </w:r>
          </w:p>
        </w:tc>
        <w:tc>
          <w:tcPr>
            <w:tcW w:w="2615" w:type="dxa"/>
          </w:tcPr>
          <w:p w14:paraId="3D1DA689"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8A" w14:textId="77777777" w:rsidR="00E07E55" w:rsidRDefault="00E07E55" w:rsidP="00E07E55">
            <w:pPr>
              <w:spacing w:after="120"/>
              <w:rPr>
                <w:rFonts w:eastAsiaTheme="minorEastAsia"/>
                <w:i/>
                <w:color w:val="0070C0"/>
                <w:lang w:val="en-US" w:eastAsia="zh-CN"/>
              </w:rPr>
            </w:pPr>
            <w:r>
              <w:rPr>
                <w:rFonts w:eastAsiaTheme="minorEastAsia"/>
                <w:i/>
                <w:color w:val="0070C0"/>
                <w:lang w:val="en-US" w:eastAsia="zh-CN"/>
              </w:rPr>
              <w:t xml:space="preserve">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E07E55" w14:paraId="3D1DA692" w14:textId="77777777" w:rsidTr="00E07E55">
        <w:tc>
          <w:tcPr>
            <w:tcW w:w="1550" w:type="dxa"/>
          </w:tcPr>
          <w:p w14:paraId="3D1DA68C" w14:textId="77777777" w:rsidR="00E07E55" w:rsidRDefault="00E07E55" w:rsidP="00E07E55">
            <w:pPr>
              <w:spacing w:after="120"/>
              <w:rPr>
                <w:rFonts w:eastAsiaTheme="minorEastAsia"/>
                <w:color w:val="0070C0"/>
                <w:lang w:eastAsia="zh-CN"/>
              </w:rPr>
            </w:pPr>
            <w:r>
              <w:t>R4-2305840</w:t>
            </w:r>
          </w:p>
        </w:tc>
        <w:tc>
          <w:tcPr>
            <w:tcW w:w="1270" w:type="dxa"/>
          </w:tcPr>
          <w:p w14:paraId="3D1DA68D" w14:textId="39D83876" w:rsidR="00E07E55" w:rsidRPr="00340A9C" w:rsidRDefault="00865740" w:rsidP="00E07E55">
            <w:pPr>
              <w:spacing w:after="120"/>
              <w:rPr>
                <w:rFonts w:eastAsiaTheme="minorEastAsia"/>
                <w:iCs/>
                <w:color w:val="0070C0"/>
                <w:lang w:val="en-US" w:eastAsia="zh-CN"/>
              </w:rPr>
            </w:pPr>
            <w:r>
              <w:rPr>
                <w:rFonts w:eastAsiaTheme="minorEastAsia"/>
                <w:iCs/>
                <w:color w:val="0070C0"/>
                <w:lang w:val="en-US" w:eastAsia="zh-CN"/>
              </w:rPr>
              <w:t>R4-2306578</w:t>
            </w:r>
          </w:p>
        </w:tc>
        <w:tc>
          <w:tcPr>
            <w:tcW w:w="2693" w:type="dxa"/>
          </w:tcPr>
          <w:p w14:paraId="3D1DA68E" w14:textId="77777777" w:rsidR="00E07E55" w:rsidRDefault="00E07E55" w:rsidP="00E07E55">
            <w:pPr>
              <w:spacing w:after="120"/>
              <w:rPr>
                <w:rFonts w:eastAsiaTheme="minorEastAsia"/>
                <w:i/>
                <w:color w:val="0070C0"/>
                <w:lang w:val="en-US" w:eastAsia="zh-CN"/>
              </w:rPr>
            </w:pPr>
            <w:r>
              <w:t>CR to TS37.145-2: the introduction of 900 MHz LTE new band</w:t>
            </w:r>
          </w:p>
        </w:tc>
        <w:tc>
          <w:tcPr>
            <w:tcW w:w="1238" w:type="dxa"/>
          </w:tcPr>
          <w:p w14:paraId="3D1DA68F" w14:textId="77777777" w:rsidR="00E07E55" w:rsidRDefault="00E07E55" w:rsidP="00E07E55">
            <w:pPr>
              <w:spacing w:after="120"/>
              <w:rPr>
                <w:rFonts w:eastAsiaTheme="minorEastAsia"/>
                <w:i/>
                <w:color w:val="0070C0"/>
                <w:lang w:val="en-US" w:eastAsia="zh-CN"/>
              </w:rPr>
            </w:pPr>
            <w:r>
              <w:t>ZTE Corporation</w:t>
            </w:r>
          </w:p>
        </w:tc>
        <w:tc>
          <w:tcPr>
            <w:tcW w:w="2615" w:type="dxa"/>
          </w:tcPr>
          <w:p w14:paraId="3D1DA690"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Revised</w:t>
            </w:r>
          </w:p>
        </w:tc>
        <w:tc>
          <w:tcPr>
            <w:tcW w:w="1833" w:type="dxa"/>
          </w:tcPr>
          <w:p w14:paraId="3D1DA691" w14:textId="77777777" w:rsidR="00E07E55" w:rsidRDefault="00E07E55" w:rsidP="00E07E55">
            <w:pPr>
              <w:spacing w:after="120"/>
              <w:rPr>
                <w:rFonts w:eastAsiaTheme="minorEastAsia"/>
                <w:i/>
                <w:color w:val="0070C0"/>
                <w:lang w:val="en-US" w:eastAsia="zh-CN"/>
              </w:rPr>
            </w:pPr>
            <w:r>
              <w:rPr>
                <w:rFonts w:eastAsiaTheme="minorEastAsia"/>
                <w:i/>
                <w:color w:val="0070C0"/>
                <w:lang w:val="en-US" w:eastAsia="zh-CN"/>
              </w:rPr>
              <w:t xml:space="preserve">Should this be a </w:t>
            </w:r>
            <w:proofErr w:type="spellStart"/>
            <w:r>
              <w:rPr>
                <w:rFonts w:eastAsiaTheme="minorEastAsia"/>
                <w:i/>
                <w:color w:val="0070C0"/>
                <w:lang w:val="en-US" w:eastAsia="zh-CN"/>
              </w:rPr>
              <w:t>draftCR</w:t>
            </w:r>
            <w:proofErr w:type="spellEnd"/>
            <w:r>
              <w:rPr>
                <w:rFonts w:eastAsiaTheme="minorEastAsia"/>
                <w:i/>
                <w:color w:val="0070C0"/>
                <w:lang w:val="en-US" w:eastAsia="zh-CN"/>
              </w:rPr>
              <w:t xml:space="preserve"> instead of formal CR for this meeting?</w:t>
            </w:r>
          </w:p>
        </w:tc>
      </w:tr>
      <w:tr w:rsidR="00E07E55" w14:paraId="3D1DA699" w14:textId="77777777" w:rsidTr="00E07E55">
        <w:tc>
          <w:tcPr>
            <w:tcW w:w="1550" w:type="dxa"/>
          </w:tcPr>
          <w:p w14:paraId="3D1DA693" w14:textId="77777777" w:rsidR="00E07E55" w:rsidRDefault="00E07E55" w:rsidP="00E07E55">
            <w:pPr>
              <w:spacing w:after="120"/>
              <w:rPr>
                <w:rFonts w:eastAsiaTheme="minorEastAsia"/>
                <w:color w:val="0070C0"/>
                <w:lang w:eastAsia="zh-CN"/>
              </w:rPr>
            </w:pPr>
            <w:r>
              <w:t>R4-2305841</w:t>
            </w:r>
          </w:p>
        </w:tc>
        <w:tc>
          <w:tcPr>
            <w:tcW w:w="1270" w:type="dxa"/>
          </w:tcPr>
          <w:p w14:paraId="3D1DA694" w14:textId="77777777" w:rsidR="00E07E55" w:rsidRDefault="00E07E55" w:rsidP="00E07E55">
            <w:pPr>
              <w:spacing w:after="120"/>
              <w:rPr>
                <w:rFonts w:eastAsiaTheme="minorEastAsia"/>
                <w:i/>
                <w:color w:val="0070C0"/>
                <w:lang w:val="en-US" w:eastAsia="zh-CN"/>
              </w:rPr>
            </w:pPr>
          </w:p>
        </w:tc>
        <w:tc>
          <w:tcPr>
            <w:tcW w:w="2693" w:type="dxa"/>
          </w:tcPr>
          <w:p w14:paraId="3D1DA695" w14:textId="77777777" w:rsidR="00E07E55" w:rsidRDefault="00E07E55" w:rsidP="00E07E55">
            <w:pPr>
              <w:spacing w:after="120"/>
              <w:rPr>
                <w:rFonts w:eastAsiaTheme="minorEastAsia"/>
                <w:i/>
                <w:color w:val="0070C0"/>
                <w:lang w:val="en-US" w:eastAsia="zh-CN"/>
              </w:rPr>
            </w:pPr>
            <w:r>
              <w:t>CR to TS38.141-1: the introduction of 900 MHz LTE new band</w:t>
            </w:r>
          </w:p>
        </w:tc>
        <w:tc>
          <w:tcPr>
            <w:tcW w:w="1238" w:type="dxa"/>
          </w:tcPr>
          <w:p w14:paraId="3D1DA696" w14:textId="77777777" w:rsidR="00E07E55" w:rsidRDefault="00E07E55" w:rsidP="00E07E55">
            <w:pPr>
              <w:spacing w:after="120"/>
              <w:rPr>
                <w:rFonts w:eastAsiaTheme="minorEastAsia"/>
                <w:i/>
                <w:color w:val="0070C0"/>
                <w:lang w:val="en-US" w:eastAsia="zh-CN"/>
              </w:rPr>
            </w:pPr>
            <w:r>
              <w:t>ZTE Corporation</w:t>
            </w:r>
          </w:p>
        </w:tc>
        <w:tc>
          <w:tcPr>
            <w:tcW w:w="2615" w:type="dxa"/>
          </w:tcPr>
          <w:p w14:paraId="3D1DA697" w14:textId="77777777" w:rsidR="00E07E55" w:rsidRDefault="00E07E55" w:rsidP="00E07E55">
            <w:pPr>
              <w:spacing w:after="120"/>
              <w:rPr>
                <w:rFonts w:eastAsiaTheme="minorEastAsia"/>
                <w:color w:val="0070C0"/>
                <w:lang w:val="en-US" w:eastAsia="zh-CN"/>
              </w:rPr>
            </w:pPr>
            <w:r>
              <w:rPr>
                <w:rFonts w:eastAsiaTheme="minorEastAsia"/>
                <w:color w:val="0070C0"/>
                <w:lang w:val="en-US" w:eastAsia="zh-CN"/>
              </w:rPr>
              <w:t>Noted</w:t>
            </w:r>
          </w:p>
        </w:tc>
        <w:tc>
          <w:tcPr>
            <w:tcW w:w="1833" w:type="dxa"/>
          </w:tcPr>
          <w:p w14:paraId="3D1DA698" w14:textId="77777777" w:rsidR="00E07E55" w:rsidRDefault="00E07E55" w:rsidP="00E07E55">
            <w:pPr>
              <w:spacing w:after="120"/>
              <w:rPr>
                <w:rFonts w:eastAsiaTheme="minorEastAsia"/>
                <w:i/>
                <w:color w:val="0070C0"/>
                <w:lang w:val="en-US" w:eastAsia="zh-CN"/>
              </w:rPr>
            </w:pPr>
          </w:p>
        </w:tc>
      </w:tr>
    </w:tbl>
    <w:p w14:paraId="3D1DA69A" w14:textId="77777777" w:rsidR="00A92C83" w:rsidRDefault="00A92C83">
      <w:pPr>
        <w:rPr>
          <w:lang w:eastAsia="ja-JP"/>
        </w:rPr>
      </w:pPr>
    </w:p>
    <w:p w14:paraId="3D1DA69B" w14:textId="77777777" w:rsidR="00A92C83" w:rsidRDefault="00B809E9">
      <w:pPr>
        <w:rPr>
          <w:rFonts w:eastAsiaTheme="minorEastAsia"/>
          <w:color w:val="0070C0"/>
          <w:lang w:val="en-US" w:eastAsia="zh-CN"/>
        </w:rPr>
      </w:pPr>
      <w:r>
        <w:rPr>
          <w:rFonts w:eastAsiaTheme="minorEastAsia"/>
          <w:color w:val="0070C0"/>
          <w:lang w:val="en-US" w:eastAsia="zh-CN"/>
        </w:rPr>
        <w:t>Notes:</w:t>
      </w:r>
    </w:p>
    <w:p w14:paraId="3D1DA69C" w14:textId="77777777" w:rsidR="00A92C83" w:rsidRDefault="00B809E9">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3D1DA69D" w14:textId="77777777" w:rsidR="00A92C83" w:rsidRDefault="00B809E9">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1DA69E" w14:textId="77777777" w:rsidR="00A92C83" w:rsidRDefault="00B809E9">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1DA69F" w14:textId="77777777" w:rsidR="00A92C83" w:rsidRDefault="00B809E9">
      <w:pPr>
        <w:pStyle w:val="ListParagraph"/>
        <w:numPr>
          <w:ilvl w:val="1"/>
          <w:numId w:val="3"/>
        </w:numPr>
        <w:ind w:firstLineChars="0"/>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3D1DA6A0" w14:textId="77777777" w:rsidR="00A92C83" w:rsidRDefault="00B809E9">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3D1DA6A1" w14:textId="77777777" w:rsidR="00A92C83" w:rsidRDefault="00B809E9">
      <w:pPr>
        <w:pStyle w:val="ListParagraph"/>
        <w:numPr>
          <w:ilvl w:val="0"/>
          <w:numId w:val="3"/>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3D1DA6A2" w14:textId="77777777" w:rsidR="00A92C83" w:rsidRDefault="00A92C83">
      <w:pPr>
        <w:rPr>
          <w:rFonts w:eastAsiaTheme="minorEastAsia"/>
          <w:color w:val="0070C0"/>
          <w:lang w:val="en-US" w:eastAsia="zh-CN"/>
        </w:rPr>
      </w:pPr>
    </w:p>
    <w:p w14:paraId="3D1DA6A3" w14:textId="77777777" w:rsidR="00A92C83" w:rsidRDefault="00B809E9">
      <w:pPr>
        <w:pStyle w:val="Heading2"/>
      </w:pPr>
      <w:r>
        <w:t xml:space="preserve">2nd </w:t>
      </w:r>
      <w:r>
        <w:rPr>
          <w:rFonts w:hint="eastAsia"/>
        </w:rPr>
        <w:t xml:space="preserve">round </w:t>
      </w:r>
    </w:p>
    <w:p w14:paraId="3D1DA6A4" w14:textId="77777777" w:rsidR="00A92C83" w:rsidRDefault="00A92C83">
      <w:pPr>
        <w:rPr>
          <w:lang w:val="en-US" w:eastAsia="ja-JP"/>
        </w:rPr>
      </w:pPr>
    </w:p>
    <w:tbl>
      <w:tblPr>
        <w:tblStyle w:val="TableGrid"/>
        <w:tblW w:w="11199" w:type="dxa"/>
        <w:tblInd w:w="-714" w:type="dxa"/>
        <w:tblLook w:val="04A0" w:firstRow="1" w:lastRow="0" w:firstColumn="1" w:lastColumn="0" w:noHBand="0" w:noVBand="1"/>
      </w:tblPr>
      <w:tblGrid>
        <w:gridCol w:w="1559"/>
        <w:gridCol w:w="1700"/>
        <w:gridCol w:w="2288"/>
        <w:gridCol w:w="1183"/>
        <w:gridCol w:w="2137"/>
        <w:gridCol w:w="2332"/>
      </w:tblGrid>
      <w:tr w:rsidR="00A92C83" w14:paraId="3D1DA6AB" w14:textId="77777777" w:rsidTr="00105539">
        <w:tc>
          <w:tcPr>
            <w:tcW w:w="1559" w:type="dxa"/>
          </w:tcPr>
          <w:p w14:paraId="3D1DA6A5" w14:textId="77777777" w:rsidR="00A92C83" w:rsidRDefault="00B809E9">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1700" w:type="dxa"/>
          </w:tcPr>
          <w:p w14:paraId="3D1DA6A6" w14:textId="77777777" w:rsidR="00A92C83" w:rsidRDefault="00B809E9">
            <w:pPr>
              <w:spacing w:after="120"/>
              <w:rPr>
                <w:rFonts w:eastAsiaTheme="minorEastAsia"/>
                <w:b/>
                <w:bCs/>
                <w:color w:val="0070C0"/>
                <w:lang w:val="en-US" w:eastAsia="zh-CN"/>
              </w:rPr>
            </w:pPr>
            <w:r>
              <w:rPr>
                <w:rFonts w:eastAsiaTheme="minorEastAsia" w:hint="eastAsia"/>
                <w:b/>
                <w:bCs/>
                <w:color w:val="0070C0"/>
                <w:lang w:val="en-US" w:eastAsia="zh-CN"/>
              </w:rPr>
              <w:t>R</w:t>
            </w:r>
            <w:r>
              <w:rPr>
                <w:rFonts w:eastAsiaTheme="minorEastAsia"/>
                <w:b/>
                <w:bCs/>
                <w:color w:val="0070C0"/>
                <w:lang w:val="en-US" w:eastAsia="zh-CN"/>
              </w:rPr>
              <w:t>evised to</w:t>
            </w:r>
          </w:p>
        </w:tc>
        <w:tc>
          <w:tcPr>
            <w:tcW w:w="2288" w:type="dxa"/>
          </w:tcPr>
          <w:p w14:paraId="3D1DA6A7" w14:textId="77777777" w:rsidR="00A92C83" w:rsidRDefault="00B809E9">
            <w:pPr>
              <w:spacing w:after="120"/>
              <w:rPr>
                <w:b/>
                <w:bCs/>
                <w:color w:val="0070C0"/>
                <w:lang w:val="en-US" w:eastAsia="zh-CN"/>
              </w:rPr>
            </w:pPr>
            <w:r>
              <w:rPr>
                <w:b/>
                <w:bCs/>
                <w:color w:val="0070C0"/>
                <w:lang w:val="en-US" w:eastAsia="zh-CN"/>
              </w:rPr>
              <w:t>Title</w:t>
            </w:r>
          </w:p>
        </w:tc>
        <w:tc>
          <w:tcPr>
            <w:tcW w:w="1183" w:type="dxa"/>
          </w:tcPr>
          <w:p w14:paraId="3D1DA6A8" w14:textId="77777777" w:rsidR="00A92C83" w:rsidRDefault="00B809E9">
            <w:pPr>
              <w:spacing w:after="120"/>
              <w:rPr>
                <w:b/>
                <w:bCs/>
                <w:color w:val="0070C0"/>
                <w:lang w:val="en-US" w:eastAsia="zh-CN"/>
              </w:rPr>
            </w:pPr>
            <w:r>
              <w:rPr>
                <w:b/>
                <w:bCs/>
                <w:color w:val="0070C0"/>
                <w:lang w:val="en-US" w:eastAsia="zh-CN"/>
              </w:rPr>
              <w:t>Source</w:t>
            </w:r>
          </w:p>
        </w:tc>
        <w:tc>
          <w:tcPr>
            <w:tcW w:w="2137" w:type="dxa"/>
          </w:tcPr>
          <w:p w14:paraId="3D1DA6A9" w14:textId="77777777" w:rsidR="00A92C83" w:rsidRDefault="00B809E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32" w:type="dxa"/>
          </w:tcPr>
          <w:p w14:paraId="3D1DA6AA" w14:textId="77777777" w:rsidR="00A92C83" w:rsidRDefault="00B809E9">
            <w:pPr>
              <w:spacing w:after="120"/>
              <w:rPr>
                <w:b/>
                <w:bCs/>
                <w:color w:val="0070C0"/>
                <w:lang w:val="en-US" w:eastAsia="zh-CN"/>
              </w:rPr>
            </w:pPr>
            <w:r>
              <w:rPr>
                <w:b/>
                <w:bCs/>
                <w:color w:val="0070C0"/>
                <w:lang w:val="en-US" w:eastAsia="zh-CN"/>
              </w:rPr>
              <w:t>Comments</w:t>
            </w:r>
          </w:p>
        </w:tc>
      </w:tr>
      <w:tr w:rsidR="00A92C83" w14:paraId="3D1DA6B2" w14:textId="77777777" w:rsidTr="00105539">
        <w:tc>
          <w:tcPr>
            <w:tcW w:w="1559" w:type="dxa"/>
          </w:tcPr>
          <w:p w14:paraId="3D1DA6AC" w14:textId="77777777" w:rsidR="00A92C83" w:rsidRDefault="00B809E9">
            <w:pPr>
              <w:spacing w:after="120"/>
              <w:rPr>
                <w:rFonts w:eastAsiaTheme="minorEastAsia"/>
                <w:color w:val="0070C0"/>
                <w:lang w:val="en-US" w:eastAsia="zh-CN"/>
              </w:rPr>
            </w:pPr>
            <w:r>
              <w:rPr>
                <w:rFonts w:eastAsiaTheme="minorEastAsia"/>
                <w:color w:val="0070C0"/>
                <w:lang w:val="en-US" w:eastAsia="zh-CN"/>
              </w:rPr>
              <w:t>R4-23xxxxx</w:t>
            </w:r>
          </w:p>
        </w:tc>
        <w:tc>
          <w:tcPr>
            <w:tcW w:w="1700" w:type="dxa"/>
          </w:tcPr>
          <w:p w14:paraId="3D1DA6AD" w14:textId="77777777" w:rsidR="00A92C83" w:rsidRDefault="00A92C83">
            <w:pPr>
              <w:spacing w:after="120"/>
              <w:rPr>
                <w:rFonts w:eastAsiaTheme="minorEastAsia"/>
                <w:color w:val="0070C0"/>
                <w:lang w:val="en-US" w:eastAsia="zh-CN"/>
              </w:rPr>
            </w:pPr>
          </w:p>
        </w:tc>
        <w:tc>
          <w:tcPr>
            <w:tcW w:w="2288" w:type="dxa"/>
          </w:tcPr>
          <w:p w14:paraId="3D1DA6AE" w14:textId="77777777" w:rsidR="00A92C83" w:rsidRDefault="00B809E9">
            <w:pPr>
              <w:spacing w:after="120"/>
              <w:rPr>
                <w:rFonts w:eastAsiaTheme="minorEastAsia"/>
                <w:color w:val="0070C0"/>
                <w:lang w:val="en-US" w:eastAsia="zh-CN"/>
              </w:rPr>
            </w:pPr>
            <w:r>
              <w:rPr>
                <w:rFonts w:eastAsiaTheme="minorEastAsia"/>
                <w:color w:val="0070C0"/>
                <w:lang w:val="en-US" w:eastAsia="zh-CN"/>
              </w:rPr>
              <w:t>CR on …</w:t>
            </w:r>
          </w:p>
        </w:tc>
        <w:tc>
          <w:tcPr>
            <w:tcW w:w="1183" w:type="dxa"/>
          </w:tcPr>
          <w:p w14:paraId="3D1DA6AF" w14:textId="77777777" w:rsidR="00A92C83" w:rsidRDefault="00B809E9">
            <w:pPr>
              <w:spacing w:after="120"/>
              <w:rPr>
                <w:rFonts w:eastAsiaTheme="minorEastAsia"/>
                <w:color w:val="0070C0"/>
                <w:lang w:val="en-US" w:eastAsia="zh-CN"/>
              </w:rPr>
            </w:pPr>
            <w:r>
              <w:rPr>
                <w:rFonts w:eastAsiaTheme="minorEastAsia"/>
                <w:color w:val="0070C0"/>
                <w:lang w:val="en-US" w:eastAsia="zh-CN"/>
              </w:rPr>
              <w:t>XXX</w:t>
            </w:r>
          </w:p>
        </w:tc>
        <w:tc>
          <w:tcPr>
            <w:tcW w:w="2137" w:type="dxa"/>
          </w:tcPr>
          <w:p w14:paraId="3D1DA6B0" w14:textId="77777777" w:rsidR="00A92C83" w:rsidRDefault="00B809E9">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2332" w:type="dxa"/>
          </w:tcPr>
          <w:p w14:paraId="3D1DA6B1" w14:textId="77777777" w:rsidR="00A92C83" w:rsidRDefault="00A92C83">
            <w:pPr>
              <w:spacing w:after="120"/>
              <w:rPr>
                <w:rFonts w:eastAsiaTheme="minorEastAsia"/>
                <w:color w:val="0070C0"/>
                <w:lang w:val="en-US" w:eastAsia="zh-CN"/>
              </w:rPr>
            </w:pPr>
          </w:p>
        </w:tc>
      </w:tr>
      <w:tr w:rsidR="00A92C83" w14:paraId="3D1DA6B9" w14:textId="77777777" w:rsidTr="00105539">
        <w:tc>
          <w:tcPr>
            <w:tcW w:w="1559" w:type="dxa"/>
          </w:tcPr>
          <w:p w14:paraId="3D1DA6B3" w14:textId="77777777" w:rsidR="00A92C83" w:rsidRDefault="00B809E9">
            <w:pPr>
              <w:spacing w:after="120"/>
              <w:rPr>
                <w:rFonts w:eastAsiaTheme="minorEastAsia"/>
                <w:color w:val="0070C0"/>
                <w:lang w:val="en-US" w:eastAsia="zh-CN"/>
              </w:rPr>
            </w:pPr>
            <w:r>
              <w:rPr>
                <w:rFonts w:eastAsiaTheme="minorEastAsia"/>
                <w:color w:val="0070C0"/>
                <w:lang w:val="en-US" w:eastAsia="zh-CN"/>
              </w:rPr>
              <w:t>R4-23xxxxx</w:t>
            </w:r>
          </w:p>
        </w:tc>
        <w:tc>
          <w:tcPr>
            <w:tcW w:w="1700" w:type="dxa"/>
          </w:tcPr>
          <w:p w14:paraId="3D1DA6B4" w14:textId="77777777" w:rsidR="00A92C83" w:rsidRDefault="00A92C83">
            <w:pPr>
              <w:spacing w:after="120"/>
              <w:rPr>
                <w:rFonts w:eastAsiaTheme="minorEastAsia"/>
                <w:color w:val="0070C0"/>
                <w:lang w:val="en-US" w:eastAsia="zh-CN"/>
              </w:rPr>
            </w:pPr>
          </w:p>
        </w:tc>
        <w:tc>
          <w:tcPr>
            <w:tcW w:w="2288" w:type="dxa"/>
          </w:tcPr>
          <w:p w14:paraId="3D1DA6B5" w14:textId="77777777" w:rsidR="00A92C83" w:rsidRDefault="00B809E9">
            <w:pPr>
              <w:spacing w:after="120"/>
              <w:rPr>
                <w:rFonts w:eastAsiaTheme="minorEastAsia"/>
                <w:color w:val="0070C0"/>
                <w:lang w:val="en-US" w:eastAsia="zh-CN"/>
              </w:rPr>
            </w:pPr>
            <w:r>
              <w:rPr>
                <w:rFonts w:eastAsiaTheme="minorEastAsia"/>
                <w:color w:val="0070C0"/>
                <w:lang w:val="en-US" w:eastAsia="zh-CN"/>
              </w:rPr>
              <w:t>WF on …</w:t>
            </w:r>
          </w:p>
        </w:tc>
        <w:tc>
          <w:tcPr>
            <w:tcW w:w="1183" w:type="dxa"/>
          </w:tcPr>
          <w:p w14:paraId="3D1DA6B6" w14:textId="77777777" w:rsidR="00A92C83" w:rsidRDefault="00B809E9">
            <w:pPr>
              <w:spacing w:after="120"/>
              <w:rPr>
                <w:rFonts w:eastAsiaTheme="minorEastAsia"/>
                <w:color w:val="0070C0"/>
                <w:lang w:val="en-US" w:eastAsia="zh-CN"/>
              </w:rPr>
            </w:pPr>
            <w:r>
              <w:rPr>
                <w:rFonts w:eastAsiaTheme="minorEastAsia"/>
                <w:color w:val="0070C0"/>
                <w:lang w:val="en-US" w:eastAsia="zh-CN"/>
              </w:rPr>
              <w:t>YYY</w:t>
            </w:r>
          </w:p>
        </w:tc>
        <w:tc>
          <w:tcPr>
            <w:tcW w:w="2137" w:type="dxa"/>
          </w:tcPr>
          <w:p w14:paraId="3D1DA6B7" w14:textId="77777777" w:rsidR="00A92C83" w:rsidRDefault="00B809E9">
            <w:pPr>
              <w:spacing w:after="120"/>
              <w:rPr>
                <w:rFonts w:eastAsiaTheme="minorEastAsia"/>
                <w:color w:val="0070C0"/>
                <w:lang w:val="en-US" w:eastAsia="zh-CN"/>
              </w:rPr>
            </w:pPr>
            <w:r>
              <w:rPr>
                <w:rFonts w:eastAsiaTheme="minorEastAsia"/>
                <w:color w:val="0070C0"/>
                <w:lang w:val="en-US" w:eastAsia="zh-CN"/>
              </w:rPr>
              <w:t>Agreeable, Revised, Noted</w:t>
            </w:r>
          </w:p>
        </w:tc>
        <w:tc>
          <w:tcPr>
            <w:tcW w:w="2332" w:type="dxa"/>
          </w:tcPr>
          <w:p w14:paraId="3D1DA6B8" w14:textId="77777777" w:rsidR="00A92C83" w:rsidRDefault="00A92C83">
            <w:pPr>
              <w:spacing w:after="120"/>
              <w:rPr>
                <w:rFonts w:eastAsiaTheme="minorEastAsia"/>
                <w:color w:val="0070C0"/>
                <w:lang w:val="en-US" w:eastAsia="zh-CN"/>
              </w:rPr>
            </w:pPr>
          </w:p>
        </w:tc>
      </w:tr>
      <w:tr w:rsidR="00A92C83" w14:paraId="3D1DA6C0" w14:textId="77777777" w:rsidTr="00105539">
        <w:tc>
          <w:tcPr>
            <w:tcW w:w="1559" w:type="dxa"/>
          </w:tcPr>
          <w:p w14:paraId="3D1DA6BA" w14:textId="77777777" w:rsidR="00A92C83" w:rsidRDefault="00B809E9">
            <w:pPr>
              <w:spacing w:after="120"/>
              <w:rPr>
                <w:rFonts w:eastAsiaTheme="minorEastAsia"/>
                <w:color w:val="0070C0"/>
                <w:lang w:val="en-US" w:eastAsia="zh-CN"/>
              </w:rPr>
            </w:pPr>
            <w:r>
              <w:rPr>
                <w:rFonts w:eastAsiaTheme="minorEastAsia"/>
                <w:color w:val="0070C0"/>
                <w:lang w:val="en-US" w:eastAsia="zh-CN"/>
              </w:rPr>
              <w:t>R4-23xxxxx</w:t>
            </w:r>
          </w:p>
        </w:tc>
        <w:tc>
          <w:tcPr>
            <w:tcW w:w="1700" w:type="dxa"/>
          </w:tcPr>
          <w:p w14:paraId="3D1DA6BB" w14:textId="77777777" w:rsidR="00A92C83" w:rsidRDefault="00A92C83">
            <w:pPr>
              <w:spacing w:after="120"/>
              <w:rPr>
                <w:rFonts w:eastAsiaTheme="minorEastAsia"/>
                <w:color w:val="0070C0"/>
                <w:lang w:val="en-US" w:eastAsia="zh-CN"/>
              </w:rPr>
            </w:pPr>
          </w:p>
        </w:tc>
        <w:tc>
          <w:tcPr>
            <w:tcW w:w="2288" w:type="dxa"/>
          </w:tcPr>
          <w:p w14:paraId="3D1DA6BC" w14:textId="77777777" w:rsidR="00A92C83" w:rsidRDefault="00B809E9">
            <w:pPr>
              <w:spacing w:after="120"/>
              <w:rPr>
                <w:rFonts w:eastAsiaTheme="minorEastAsia"/>
                <w:color w:val="0070C0"/>
                <w:lang w:val="en-US" w:eastAsia="zh-CN"/>
              </w:rPr>
            </w:pPr>
            <w:r>
              <w:rPr>
                <w:rFonts w:eastAsiaTheme="minorEastAsia"/>
                <w:color w:val="0070C0"/>
                <w:lang w:val="en-US" w:eastAsia="zh-CN"/>
              </w:rPr>
              <w:t>LS on …</w:t>
            </w:r>
          </w:p>
        </w:tc>
        <w:tc>
          <w:tcPr>
            <w:tcW w:w="1183" w:type="dxa"/>
          </w:tcPr>
          <w:p w14:paraId="3D1DA6BD" w14:textId="77777777" w:rsidR="00A92C83" w:rsidRDefault="00B809E9">
            <w:pPr>
              <w:spacing w:after="120"/>
              <w:rPr>
                <w:rFonts w:eastAsiaTheme="minorEastAsia"/>
                <w:color w:val="0070C0"/>
                <w:lang w:val="en-US" w:eastAsia="zh-CN"/>
              </w:rPr>
            </w:pPr>
            <w:r>
              <w:rPr>
                <w:rFonts w:eastAsiaTheme="minorEastAsia"/>
                <w:color w:val="0070C0"/>
                <w:lang w:val="en-US" w:eastAsia="zh-CN"/>
              </w:rPr>
              <w:t>ZZZ</w:t>
            </w:r>
          </w:p>
        </w:tc>
        <w:tc>
          <w:tcPr>
            <w:tcW w:w="2137" w:type="dxa"/>
          </w:tcPr>
          <w:p w14:paraId="3D1DA6BE" w14:textId="77777777" w:rsidR="00A92C83" w:rsidRDefault="00B809E9">
            <w:pPr>
              <w:spacing w:after="120"/>
              <w:rPr>
                <w:rFonts w:eastAsiaTheme="minorEastAsia"/>
                <w:color w:val="0070C0"/>
                <w:lang w:val="en-US" w:eastAsia="zh-CN"/>
              </w:rPr>
            </w:pPr>
            <w:r>
              <w:rPr>
                <w:rFonts w:eastAsiaTheme="minorEastAsia"/>
                <w:color w:val="0070C0"/>
                <w:lang w:val="en-US" w:eastAsia="zh-CN"/>
              </w:rPr>
              <w:t>Agreeable, Revised, Noted</w:t>
            </w:r>
          </w:p>
        </w:tc>
        <w:tc>
          <w:tcPr>
            <w:tcW w:w="2332" w:type="dxa"/>
          </w:tcPr>
          <w:p w14:paraId="3D1DA6BF" w14:textId="77777777" w:rsidR="00A92C83" w:rsidRDefault="00A92C83">
            <w:pPr>
              <w:spacing w:after="120"/>
              <w:rPr>
                <w:rFonts w:eastAsiaTheme="minorEastAsia"/>
                <w:color w:val="0070C0"/>
                <w:lang w:val="en-US" w:eastAsia="zh-CN"/>
              </w:rPr>
            </w:pPr>
          </w:p>
        </w:tc>
      </w:tr>
      <w:tr w:rsidR="00105539" w14:paraId="414F85C6" w14:textId="77777777" w:rsidTr="00105539">
        <w:tc>
          <w:tcPr>
            <w:tcW w:w="1559" w:type="dxa"/>
          </w:tcPr>
          <w:p w14:paraId="0EEEB624" w14:textId="1575D638" w:rsidR="00105539" w:rsidRPr="00B04648" w:rsidRDefault="00105539" w:rsidP="00105539">
            <w:pPr>
              <w:spacing w:after="120"/>
              <w:rPr>
                <w:rFonts w:eastAsiaTheme="minorEastAsia"/>
                <w:iCs/>
                <w:color w:val="0070C0"/>
                <w:lang w:val="en-US" w:eastAsia="zh-CN"/>
              </w:rPr>
            </w:pPr>
            <w:r>
              <w:rPr>
                <w:rFonts w:eastAsiaTheme="minorEastAsia"/>
                <w:iCs/>
                <w:color w:val="0070C0"/>
                <w:lang w:val="en-US" w:eastAsia="zh-CN"/>
              </w:rPr>
              <w:t>R4-2306569</w:t>
            </w:r>
          </w:p>
        </w:tc>
        <w:tc>
          <w:tcPr>
            <w:tcW w:w="1700" w:type="dxa"/>
          </w:tcPr>
          <w:p w14:paraId="76CE3B45" w14:textId="77777777" w:rsidR="00105539" w:rsidRDefault="00105539" w:rsidP="00105539">
            <w:pPr>
              <w:spacing w:after="120"/>
              <w:rPr>
                <w:rFonts w:eastAsiaTheme="minorEastAsia"/>
                <w:i/>
                <w:color w:val="0070C0"/>
                <w:lang w:val="en-US" w:eastAsia="zh-CN"/>
              </w:rPr>
            </w:pPr>
          </w:p>
        </w:tc>
        <w:tc>
          <w:tcPr>
            <w:tcW w:w="2288" w:type="dxa"/>
          </w:tcPr>
          <w:p w14:paraId="60C4CF1C" w14:textId="14F0D468" w:rsidR="00105539" w:rsidRPr="00B00814" w:rsidRDefault="00105539" w:rsidP="00105539">
            <w:pPr>
              <w:spacing w:after="120"/>
              <w:rPr>
                <w:rFonts w:eastAsiaTheme="minorEastAsia"/>
                <w:iCs/>
                <w:color w:val="0070C0"/>
                <w:lang w:val="en-US" w:eastAsia="zh-CN"/>
              </w:rPr>
            </w:pPr>
            <w:r w:rsidRPr="00B809E9">
              <w:rPr>
                <w:rFonts w:eastAsiaTheme="minorEastAsia"/>
                <w:iCs/>
                <w:color w:val="0070C0"/>
                <w:lang w:val="en-US" w:eastAsia="zh-CN"/>
              </w:rPr>
              <w:t>WF on UE RF requirements of US 900 MHz band</w:t>
            </w:r>
          </w:p>
        </w:tc>
        <w:tc>
          <w:tcPr>
            <w:tcW w:w="1183" w:type="dxa"/>
          </w:tcPr>
          <w:p w14:paraId="794A478D" w14:textId="0FD399E7" w:rsidR="00105539" w:rsidRDefault="00105539" w:rsidP="00105539">
            <w:pPr>
              <w:spacing w:after="120"/>
            </w:pPr>
            <w:proofErr w:type="spellStart"/>
            <w:r>
              <w:t>Anterix</w:t>
            </w:r>
            <w:proofErr w:type="spellEnd"/>
          </w:p>
        </w:tc>
        <w:tc>
          <w:tcPr>
            <w:tcW w:w="2137" w:type="dxa"/>
          </w:tcPr>
          <w:p w14:paraId="31A7D905" w14:textId="4F58EC1E" w:rsidR="00105539" w:rsidRDefault="00105539" w:rsidP="00105539">
            <w:pPr>
              <w:spacing w:after="120"/>
              <w:rPr>
                <w:rFonts w:eastAsiaTheme="minorEastAsia"/>
                <w:color w:val="0070C0"/>
                <w:lang w:val="en-US" w:eastAsia="zh-CN"/>
              </w:rPr>
            </w:pPr>
            <w:r>
              <w:rPr>
                <w:rFonts w:eastAsiaTheme="minorEastAsia"/>
                <w:color w:val="0070C0"/>
                <w:lang w:val="en-US" w:eastAsia="zh-CN"/>
              </w:rPr>
              <w:t>Agreeable (without UE coexistence, only the channel numbering)</w:t>
            </w:r>
          </w:p>
        </w:tc>
        <w:tc>
          <w:tcPr>
            <w:tcW w:w="2332" w:type="dxa"/>
          </w:tcPr>
          <w:p w14:paraId="0F3D64C5" w14:textId="2167285F" w:rsidR="00105539" w:rsidRDefault="00105539" w:rsidP="00105539">
            <w:pPr>
              <w:spacing w:after="120"/>
              <w:rPr>
                <w:rFonts w:eastAsiaTheme="minorEastAsia"/>
                <w:i/>
                <w:color w:val="0070C0"/>
                <w:lang w:val="en-US" w:eastAsia="zh-CN"/>
              </w:rPr>
            </w:pPr>
            <w:r>
              <w:rPr>
                <w:rFonts w:eastAsiaTheme="minorEastAsia"/>
                <w:i/>
                <w:color w:val="0070C0"/>
                <w:lang w:val="en-US" w:eastAsia="zh-CN"/>
              </w:rPr>
              <w:t>There is no agreement on the UE coexistence of -30 dBm/MHz with zero A-MPR.</w:t>
            </w:r>
          </w:p>
        </w:tc>
      </w:tr>
      <w:tr w:rsidR="00A92C83" w14:paraId="3D1DA6C7" w14:textId="77777777" w:rsidTr="00105539">
        <w:tc>
          <w:tcPr>
            <w:tcW w:w="1559" w:type="dxa"/>
          </w:tcPr>
          <w:p w14:paraId="3D1DA6C1" w14:textId="21B2616B" w:rsidR="00A92C83" w:rsidRDefault="00246BEF">
            <w:pPr>
              <w:spacing w:after="120"/>
              <w:rPr>
                <w:rFonts w:eastAsiaTheme="minorEastAsia"/>
                <w:color w:val="0070C0"/>
                <w:lang w:eastAsia="zh-CN"/>
              </w:rPr>
            </w:pPr>
            <w:r w:rsidRPr="00B04648">
              <w:rPr>
                <w:rFonts w:eastAsiaTheme="minorEastAsia"/>
                <w:iCs/>
                <w:color w:val="0070C0"/>
                <w:lang w:val="en-US" w:eastAsia="zh-CN"/>
              </w:rPr>
              <w:t>R4-2306570</w:t>
            </w:r>
          </w:p>
        </w:tc>
        <w:tc>
          <w:tcPr>
            <w:tcW w:w="1700" w:type="dxa"/>
          </w:tcPr>
          <w:p w14:paraId="3D1DA6C2" w14:textId="77777777" w:rsidR="00A92C83" w:rsidRDefault="00A92C83">
            <w:pPr>
              <w:spacing w:after="120"/>
              <w:rPr>
                <w:rFonts w:eastAsiaTheme="minorEastAsia"/>
                <w:i/>
                <w:color w:val="0070C0"/>
                <w:lang w:val="en-US" w:eastAsia="zh-CN"/>
              </w:rPr>
            </w:pPr>
          </w:p>
        </w:tc>
        <w:tc>
          <w:tcPr>
            <w:tcW w:w="2288" w:type="dxa"/>
          </w:tcPr>
          <w:p w14:paraId="3D1DA6C3" w14:textId="2AB13592" w:rsidR="00A92C83" w:rsidRPr="00B00814" w:rsidRDefault="0038498B">
            <w:pPr>
              <w:spacing w:after="120"/>
              <w:rPr>
                <w:rFonts w:eastAsiaTheme="minorEastAsia"/>
                <w:iCs/>
                <w:color w:val="0070C0"/>
                <w:lang w:val="en-US" w:eastAsia="zh-CN"/>
              </w:rPr>
            </w:pPr>
            <w:proofErr w:type="spellStart"/>
            <w:r w:rsidRPr="00B00814">
              <w:rPr>
                <w:rFonts w:eastAsiaTheme="minorEastAsia"/>
                <w:iCs/>
                <w:color w:val="0070C0"/>
                <w:lang w:val="en-US" w:eastAsia="zh-CN"/>
              </w:rPr>
              <w:t>draftCR</w:t>
            </w:r>
            <w:proofErr w:type="spellEnd"/>
            <w:r w:rsidRPr="00B00814">
              <w:rPr>
                <w:rFonts w:eastAsiaTheme="minorEastAsia"/>
                <w:iCs/>
                <w:color w:val="0070C0"/>
                <w:lang w:val="en-US" w:eastAsia="zh-CN"/>
              </w:rPr>
              <w:t xml:space="preserve"> to 36.104 on introduction of Band 106</w:t>
            </w:r>
          </w:p>
        </w:tc>
        <w:tc>
          <w:tcPr>
            <w:tcW w:w="1183" w:type="dxa"/>
          </w:tcPr>
          <w:p w14:paraId="3D1DA6C4" w14:textId="5C3E2DE7" w:rsidR="00A92C83" w:rsidRDefault="0038498B">
            <w:pPr>
              <w:spacing w:after="120"/>
              <w:rPr>
                <w:rFonts w:eastAsiaTheme="minorEastAsia"/>
                <w:i/>
                <w:color w:val="0070C0"/>
                <w:lang w:val="en-US" w:eastAsia="zh-CN"/>
              </w:rPr>
            </w:pPr>
            <w:r>
              <w:t>Nokia, Nokia Shanghai Bell</w:t>
            </w:r>
          </w:p>
        </w:tc>
        <w:tc>
          <w:tcPr>
            <w:tcW w:w="2137" w:type="dxa"/>
          </w:tcPr>
          <w:p w14:paraId="3D1DA6C5" w14:textId="706077D8" w:rsidR="00A92C83" w:rsidRDefault="00B00814">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3D1DA6C6" w14:textId="77777777" w:rsidR="00A92C83" w:rsidRDefault="00A92C83">
            <w:pPr>
              <w:spacing w:after="120"/>
              <w:rPr>
                <w:rFonts w:eastAsiaTheme="minorEastAsia"/>
                <w:i/>
                <w:color w:val="0070C0"/>
                <w:lang w:val="en-US" w:eastAsia="zh-CN"/>
              </w:rPr>
            </w:pPr>
          </w:p>
        </w:tc>
      </w:tr>
      <w:tr w:rsidR="0038498B" w14:paraId="49DFAA74" w14:textId="77777777" w:rsidTr="00105539">
        <w:tc>
          <w:tcPr>
            <w:tcW w:w="1559" w:type="dxa"/>
          </w:tcPr>
          <w:p w14:paraId="6942EAF4" w14:textId="2E7699EC" w:rsidR="0038498B" w:rsidRPr="00B04648" w:rsidRDefault="000B55FC">
            <w:pPr>
              <w:spacing w:after="120"/>
              <w:rPr>
                <w:rFonts w:eastAsiaTheme="minorEastAsia"/>
                <w:iCs/>
                <w:color w:val="0070C0"/>
                <w:lang w:val="en-US" w:eastAsia="zh-CN"/>
              </w:rPr>
            </w:pPr>
            <w:r>
              <w:rPr>
                <w:rFonts w:eastAsiaTheme="minorEastAsia"/>
                <w:iCs/>
                <w:color w:val="0070C0"/>
                <w:lang w:val="en-US" w:eastAsia="zh-CN"/>
              </w:rPr>
              <w:t>R4-2306571</w:t>
            </w:r>
          </w:p>
        </w:tc>
        <w:tc>
          <w:tcPr>
            <w:tcW w:w="1700" w:type="dxa"/>
          </w:tcPr>
          <w:p w14:paraId="473C7240" w14:textId="77777777" w:rsidR="0038498B" w:rsidRDefault="0038498B">
            <w:pPr>
              <w:spacing w:after="120"/>
              <w:rPr>
                <w:rFonts w:eastAsiaTheme="minorEastAsia"/>
                <w:i/>
                <w:color w:val="0070C0"/>
                <w:lang w:val="en-US" w:eastAsia="zh-CN"/>
              </w:rPr>
            </w:pPr>
          </w:p>
        </w:tc>
        <w:tc>
          <w:tcPr>
            <w:tcW w:w="2288" w:type="dxa"/>
          </w:tcPr>
          <w:p w14:paraId="74F7D265" w14:textId="0892ECB3" w:rsidR="0038498B" w:rsidRPr="0038498B" w:rsidRDefault="00BF5B2D">
            <w:pPr>
              <w:spacing w:after="120"/>
              <w:rPr>
                <w:rFonts w:eastAsiaTheme="minorEastAsia"/>
                <w:iCs/>
                <w:color w:val="0070C0"/>
                <w:lang w:val="en-US" w:eastAsia="zh-CN"/>
              </w:rPr>
            </w:pPr>
            <w:proofErr w:type="spellStart"/>
            <w:r w:rsidRPr="00BF5B2D">
              <w:rPr>
                <w:rFonts w:eastAsiaTheme="minorEastAsia"/>
                <w:iCs/>
                <w:color w:val="0070C0"/>
                <w:lang w:val="en-US" w:eastAsia="zh-CN"/>
              </w:rPr>
              <w:t>draftCR</w:t>
            </w:r>
            <w:proofErr w:type="spellEnd"/>
            <w:r w:rsidRPr="00BF5B2D">
              <w:rPr>
                <w:rFonts w:eastAsiaTheme="minorEastAsia"/>
                <w:iCs/>
                <w:color w:val="0070C0"/>
                <w:lang w:val="en-US" w:eastAsia="zh-CN"/>
              </w:rPr>
              <w:t xml:space="preserve"> to 36.141 on introduction of Band 106</w:t>
            </w:r>
          </w:p>
        </w:tc>
        <w:tc>
          <w:tcPr>
            <w:tcW w:w="1183" w:type="dxa"/>
          </w:tcPr>
          <w:p w14:paraId="624F6207" w14:textId="48107D0E" w:rsidR="0038498B" w:rsidRDefault="005A694F">
            <w:pPr>
              <w:spacing w:after="120"/>
            </w:pPr>
            <w:r>
              <w:t>Nokia, Nokia Shanghai Bell</w:t>
            </w:r>
          </w:p>
        </w:tc>
        <w:tc>
          <w:tcPr>
            <w:tcW w:w="2137" w:type="dxa"/>
          </w:tcPr>
          <w:p w14:paraId="1A7091C5" w14:textId="0918E852" w:rsidR="0038498B" w:rsidRDefault="00B00814">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6B94E344" w14:textId="77777777" w:rsidR="0038498B" w:rsidRDefault="0038498B">
            <w:pPr>
              <w:spacing w:after="120"/>
              <w:rPr>
                <w:rFonts w:eastAsiaTheme="minorEastAsia"/>
                <w:i/>
                <w:color w:val="0070C0"/>
                <w:lang w:val="en-US" w:eastAsia="zh-CN"/>
              </w:rPr>
            </w:pPr>
          </w:p>
        </w:tc>
      </w:tr>
      <w:tr w:rsidR="00CF03FC" w14:paraId="24330ACB" w14:textId="77777777" w:rsidTr="00105539">
        <w:tc>
          <w:tcPr>
            <w:tcW w:w="1559" w:type="dxa"/>
          </w:tcPr>
          <w:p w14:paraId="193400F6" w14:textId="0D892345" w:rsidR="00CF03FC" w:rsidRDefault="00CF03FC">
            <w:pPr>
              <w:spacing w:after="120"/>
              <w:rPr>
                <w:rFonts w:eastAsiaTheme="minorEastAsia"/>
                <w:iCs/>
                <w:color w:val="0070C0"/>
                <w:lang w:val="en-US" w:eastAsia="zh-CN"/>
              </w:rPr>
            </w:pPr>
            <w:r>
              <w:rPr>
                <w:rFonts w:eastAsiaTheme="minorEastAsia"/>
                <w:iCs/>
                <w:color w:val="0070C0"/>
                <w:lang w:val="en-US" w:eastAsia="zh-CN"/>
              </w:rPr>
              <w:t>R4-2306572</w:t>
            </w:r>
          </w:p>
        </w:tc>
        <w:tc>
          <w:tcPr>
            <w:tcW w:w="1700" w:type="dxa"/>
          </w:tcPr>
          <w:p w14:paraId="7B15AD3D" w14:textId="77777777" w:rsidR="00CF03FC" w:rsidRDefault="00CF03FC">
            <w:pPr>
              <w:spacing w:after="120"/>
              <w:rPr>
                <w:rFonts w:eastAsiaTheme="minorEastAsia"/>
                <w:i/>
                <w:color w:val="0070C0"/>
                <w:lang w:val="en-US" w:eastAsia="zh-CN"/>
              </w:rPr>
            </w:pPr>
          </w:p>
        </w:tc>
        <w:tc>
          <w:tcPr>
            <w:tcW w:w="2288" w:type="dxa"/>
          </w:tcPr>
          <w:p w14:paraId="09A3EF21" w14:textId="6C511068" w:rsidR="00CF03FC" w:rsidRPr="00BF5B2D" w:rsidRDefault="005A694F">
            <w:pPr>
              <w:spacing w:after="120"/>
              <w:rPr>
                <w:rFonts w:eastAsiaTheme="minorEastAsia"/>
                <w:iCs/>
                <w:color w:val="0070C0"/>
                <w:lang w:val="en-US" w:eastAsia="zh-CN"/>
              </w:rPr>
            </w:pPr>
            <w:proofErr w:type="spellStart"/>
            <w:r w:rsidRPr="005A694F">
              <w:rPr>
                <w:rFonts w:eastAsiaTheme="minorEastAsia"/>
                <w:iCs/>
                <w:color w:val="0070C0"/>
                <w:lang w:val="en-US" w:eastAsia="zh-CN"/>
              </w:rPr>
              <w:t>draftCR</w:t>
            </w:r>
            <w:proofErr w:type="spellEnd"/>
            <w:r w:rsidRPr="005A694F">
              <w:rPr>
                <w:rFonts w:eastAsiaTheme="minorEastAsia"/>
                <w:iCs/>
                <w:color w:val="0070C0"/>
                <w:lang w:val="en-US" w:eastAsia="zh-CN"/>
              </w:rPr>
              <w:t xml:space="preserve"> to 37.104 on introduction of Band 106</w:t>
            </w:r>
          </w:p>
        </w:tc>
        <w:tc>
          <w:tcPr>
            <w:tcW w:w="1183" w:type="dxa"/>
          </w:tcPr>
          <w:p w14:paraId="7119831A" w14:textId="4C1AEB1D" w:rsidR="00CF03FC" w:rsidRDefault="005A694F">
            <w:pPr>
              <w:spacing w:after="120"/>
            </w:pPr>
            <w:r>
              <w:t>Nokia, Nokia Shanghai Bell</w:t>
            </w:r>
          </w:p>
        </w:tc>
        <w:tc>
          <w:tcPr>
            <w:tcW w:w="2137" w:type="dxa"/>
          </w:tcPr>
          <w:p w14:paraId="7AC76C89" w14:textId="0781EF5B" w:rsidR="00CF03FC" w:rsidRDefault="00B00814">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4F9BB9C8" w14:textId="77777777" w:rsidR="00CF03FC" w:rsidRDefault="00CF03FC">
            <w:pPr>
              <w:spacing w:after="120"/>
              <w:rPr>
                <w:rFonts w:eastAsiaTheme="minorEastAsia"/>
                <w:i/>
                <w:color w:val="0070C0"/>
                <w:lang w:val="en-US" w:eastAsia="zh-CN"/>
              </w:rPr>
            </w:pPr>
          </w:p>
        </w:tc>
      </w:tr>
      <w:tr w:rsidR="002C1034" w14:paraId="48AB4A35" w14:textId="77777777" w:rsidTr="00105539">
        <w:tc>
          <w:tcPr>
            <w:tcW w:w="1559" w:type="dxa"/>
          </w:tcPr>
          <w:p w14:paraId="4667D04F" w14:textId="7479D179" w:rsidR="002C1034" w:rsidRDefault="002C1034">
            <w:pPr>
              <w:spacing w:after="120"/>
              <w:rPr>
                <w:rFonts w:eastAsiaTheme="minorEastAsia"/>
                <w:iCs/>
                <w:color w:val="0070C0"/>
                <w:lang w:val="en-US" w:eastAsia="zh-CN"/>
              </w:rPr>
            </w:pPr>
            <w:r>
              <w:rPr>
                <w:rFonts w:eastAsiaTheme="minorEastAsia"/>
                <w:iCs/>
                <w:color w:val="0070C0"/>
                <w:lang w:val="en-US" w:eastAsia="zh-CN"/>
              </w:rPr>
              <w:t>R4-2306573</w:t>
            </w:r>
          </w:p>
        </w:tc>
        <w:tc>
          <w:tcPr>
            <w:tcW w:w="1700" w:type="dxa"/>
          </w:tcPr>
          <w:p w14:paraId="17AF3693" w14:textId="77777777" w:rsidR="002C1034" w:rsidRDefault="002C1034">
            <w:pPr>
              <w:spacing w:after="120"/>
              <w:rPr>
                <w:rFonts w:eastAsiaTheme="minorEastAsia"/>
                <w:i/>
                <w:color w:val="0070C0"/>
                <w:lang w:val="en-US" w:eastAsia="zh-CN"/>
              </w:rPr>
            </w:pPr>
          </w:p>
        </w:tc>
        <w:tc>
          <w:tcPr>
            <w:tcW w:w="2288" w:type="dxa"/>
          </w:tcPr>
          <w:p w14:paraId="37CD7101" w14:textId="1F7155CF" w:rsidR="002C1034" w:rsidRPr="005A694F" w:rsidRDefault="00142C78">
            <w:pPr>
              <w:spacing w:after="120"/>
              <w:rPr>
                <w:rFonts w:eastAsiaTheme="minorEastAsia"/>
                <w:iCs/>
                <w:color w:val="0070C0"/>
                <w:lang w:val="en-US" w:eastAsia="zh-CN"/>
              </w:rPr>
            </w:pPr>
            <w:proofErr w:type="spellStart"/>
            <w:r w:rsidRPr="00142C78">
              <w:rPr>
                <w:rFonts w:eastAsiaTheme="minorEastAsia"/>
                <w:iCs/>
                <w:color w:val="0070C0"/>
                <w:lang w:val="en-US" w:eastAsia="zh-CN"/>
              </w:rPr>
              <w:t>draftCR</w:t>
            </w:r>
            <w:proofErr w:type="spellEnd"/>
            <w:r w:rsidRPr="00142C78">
              <w:rPr>
                <w:rFonts w:eastAsiaTheme="minorEastAsia"/>
                <w:iCs/>
                <w:color w:val="0070C0"/>
                <w:lang w:val="en-US" w:eastAsia="zh-CN"/>
              </w:rPr>
              <w:t xml:space="preserve"> to 38.104 on introduction of Band 106</w:t>
            </w:r>
          </w:p>
        </w:tc>
        <w:tc>
          <w:tcPr>
            <w:tcW w:w="1183" w:type="dxa"/>
          </w:tcPr>
          <w:p w14:paraId="5F7517C4" w14:textId="2F91B3FE" w:rsidR="002C1034" w:rsidRDefault="002C1034">
            <w:pPr>
              <w:spacing w:after="120"/>
            </w:pPr>
            <w:r>
              <w:t>Nokia, Nokia Shanghai Bell</w:t>
            </w:r>
          </w:p>
        </w:tc>
        <w:tc>
          <w:tcPr>
            <w:tcW w:w="2137" w:type="dxa"/>
          </w:tcPr>
          <w:p w14:paraId="2A1DA354" w14:textId="5B791861" w:rsidR="002C1034" w:rsidRDefault="00B00814">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4E0FA149" w14:textId="77777777" w:rsidR="002C1034" w:rsidRDefault="002C1034">
            <w:pPr>
              <w:spacing w:after="120"/>
              <w:rPr>
                <w:rFonts w:eastAsiaTheme="minorEastAsia"/>
                <w:i/>
                <w:color w:val="0070C0"/>
                <w:lang w:val="en-US" w:eastAsia="zh-CN"/>
              </w:rPr>
            </w:pPr>
          </w:p>
        </w:tc>
      </w:tr>
      <w:tr w:rsidR="00E07E55" w14:paraId="24295C63" w14:textId="77777777" w:rsidTr="00105539">
        <w:tc>
          <w:tcPr>
            <w:tcW w:w="1559" w:type="dxa"/>
          </w:tcPr>
          <w:p w14:paraId="4BE9A08F" w14:textId="6C1D2C51" w:rsidR="00E07E55" w:rsidRDefault="00E07E55" w:rsidP="00E07E55">
            <w:pPr>
              <w:spacing w:after="120"/>
              <w:rPr>
                <w:rFonts w:eastAsiaTheme="minorEastAsia"/>
                <w:iCs/>
                <w:color w:val="0070C0"/>
                <w:lang w:val="en-US" w:eastAsia="zh-CN"/>
              </w:rPr>
            </w:pPr>
            <w:r>
              <w:rPr>
                <w:rFonts w:eastAsiaTheme="minorEastAsia"/>
                <w:iCs/>
                <w:color w:val="0070C0"/>
                <w:lang w:val="en-US" w:eastAsia="zh-CN"/>
              </w:rPr>
              <w:t>R4-2306574</w:t>
            </w:r>
          </w:p>
        </w:tc>
        <w:tc>
          <w:tcPr>
            <w:tcW w:w="1700" w:type="dxa"/>
          </w:tcPr>
          <w:p w14:paraId="5CC17EB7" w14:textId="77777777" w:rsidR="00E07E55" w:rsidRDefault="00E07E55" w:rsidP="00E07E55">
            <w:pPr>
              <w:spacing w:after="120"/>
              <w:rPr>
                <w:rFonts w:eastAsiaTheme="minorEastAsia"/>
                <w:i/>
                <w:color w:val="0070C0"/>
                <w:lang w:val="en-US" w:eastAsia="zh-CN"/>
              </w:rPr>
            </w:pPr>
          </w:p>
        </w:tc>
        <w:tc>
          <w:tcPr>
            <w:tcW w:w="2288" w:type="dxa"/>
          </w:tcPr>
          <w:p w14:paraId="06271A7C" w14:textId="1AD22ACC" w:rsidR="00E07E55" w:rsidRPr="00142C78" w:rsidRDefault="00BE0DBB" w:rsidP="00E07E55">
            <w:pPr>
              <w:spacing w:after="120"/>
              <w:rPr>
                <w:rFonts w:eastAsiaTheme="minorEastAsia"/>
                <w:iCs/>
                <w:color w:val="0070C0"/>
                <w:lang w:val="en-US" w:eastAsia="zh-CN"/>
              </w:rPr>
            </w:pPr>
            <w:proofErr w:type="spellStart"/>
            <w:r w:rsidRPr="00BE0DBB">
              <w:rPr>
                <w:rFonts w:eastAsiaTheme="minorEastAsia"/>
                <w:iCs/>
                <w:color w:val="0070C0"/>
                <w:lang w:val="en-US" w:eastAsia="zh-CN"/>
              </w:rPr>
              <w:t>draftCR</w:t>
            </w:r>
            <w:proofErr w:type="spellEnd"/>
            <w:r w:rsidRPr="00BE0DBB">
              <w:rPr>
                <w:rFonts w:eastAsiaTheme="minorEastAsia"/>
                <w:iCs/>
                <w:color w:val="0070C0"/>
                <w:lang w:val="en-US" w:eastAsia="zh-CN"/>
              </w:rPr>
              <w:t xml:space="preserve"> to 38.141-1 on introduction of Band 106</w:t>
            </w:r>
          </w:p>
        </w:tc>
        <w:tc>
          <w:tcPr>
            <w:tcW w:w="1183" w:type="dxa"/>
          </w:tcPr>
          <w:p w14:paraId="252FBF05" w14:textId="3136DB79" w:rsidR="00E07E55" w:rsidRDefault="00E07E55" w:rsidP="00E07E55">
            <w:pPr>
              <w:spacing w:after="120"/>
            </w:pPr>
            <w:r>
              <w:t>Nokia, Nokia Shanghai Bell</w:t>
            </w:r>
          </w:p>
        </w:tc>
        <w:tc>
          <w:tcPr>
            <w:tcW w:w="2137" w:type="dxa"/>
          </w:tcPr>
          <w:p w14:paraId="33BFF098" w14:textId="135A1F9C" w:rsidR="00E07E55" w:rsidRDefault="00B00814" w:rsidP="00E07E55">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657DBF86" w14:textId="77777777" w:rsidR="00E07E55" w:rsidRDefault="00E07E55" w:rsidP="00E07E55">
            <w:pPr>
              <w:spacing w:after="120"/>
              <w:rPr>
                <w:rFonts w:eastAsiaTheme="minorEastAsia"/>
                <w:i/>
                <w:color w:val="0070C0"/>
                <w:lang w:val="en-US" w:eastAsia="zh-CN"/>
              </w:rPr>
            </w:pPr>
          </w:p>
        </w:tc>
      </w:tr>
      <w:tr w:rsidR="00BE0DBB" w14:paraId="22805F06" w14:textId="77777777" w:rsidTr="00105539">
        <w:tc>
          <w:tcPr>
            <w:tcW w:w="1559" w:type="dxa"/>
          </w:tcPr>
          <w:p w14:paraId="399B49C6" w14:textId="4D13A292" w:rsidR="00BE0DBB" w:rsidRDefault="00BE0DBB" w:rsidP="00E07E55">
            <w:pPr>
              <w:spacing w:after="120"/>
              <w:rPr>
                <w:rFonts w:eastAsiaTheme="minorEastAsia"/>
                <w:iCs/>
                <w:color w:val="0070C0"/>
                <w:lang w:val="en-US" w:eastAsia="zh-CN"/>
              </w:rPr>
            </w:pPr>
            <w:r>
              <w:rPr>
                <w:rFonts w:eastAsiaTheme="minorEastAsia"/>
                <w:iCs/>
                <w:color w:val="0070C0"/>
                <w:lang w:val="en-US" w:eastAsia="zh-CN"/>
              </w:rPr>
              <w:t>R4-2306575</w:t>
            </w:r>
          </w:p>
        </w:tc>
        <w:tc>
          <w:tcPr>
            <w:tcW w:w="1700" w:type="dxa"/>
          </w:tcPr>
          <w:p w14:paraId="156A0FDE" w14:textId="77777777" w:rsidR="00BE0DBB" w:rsidRDefault="00BE0DBB" w:rsidP="00E07E55">
            <w:pPr>
              <w:spacing w:after="120"/>
              <w:rPr>
                <w:rFonts w:eastAsiaTheme="minorEastAsia"/>
                <w:i/>
                <w:color w:val="0070C0"/>
                <w:lang w:val="en-US" w:eastAsia="zh-CN"/>
              </w:rPr>
            </w:pPr>
          </w:p>
        </w:tc>
        <w:tc>
          <w:tcPr>
            <w:tcW w:w="2288" w:type="dxa"/>
          </w:tcPr>
          <w:p w14:paraId="20EF7072" w14:textId="124D8431" w:rsidR="00BE0DBB" w:rsidRPr="00BE0DBB" w:rsidRDefault="00D57E01" w:rsidP="00E07E55">
            <w:pPr>
              <w:spacing w:after="120"/>
              <w:rPr>
                <w:rFonts w:eastAsiaTheme="minorEastAsia"/>
                <w:iCs/>
                <w:color w:val="0070C0"/>
                <w:lang w:val="en-US" w:eastAsia="zh-CN"/>
              </w:rPr>
            </w:pPr>
            <w:proofErr w:type="spellStart"/>
            <w:r w:rsidRPr="00D57E01">
              <w:rPr>
                <w:rFonts w:eastAsiaTheme="minorEastAsia"/>
                <w:iCs/>
                <w:color w:val="0070C0"/>
                <w:lang w:val="en-US" w:eastAsia="zh-CN"/>
              </w:rPr>
              <w:t>draftCR</w:t>
            </w:r>
            <w:proofErr w:type="spellEnd"/>
            <w:r w:rsidRPr="00D57E01">
              <w:rPr>
                <w:rFonts w:eastAsiaTheme="minorEastAsia"/>
                <w:iCs/>
                <w:color w:val="0070C0"/>
                <w:lang w:val="en-US" w:eastAsia="zh-CN"/>
              </w:rPr>
              <w:t xml:space="preserve"> to 38.141-2 on introduction of Band 106</w:t>
            </w:r>
          </w:p>
        </w:tc>
        <w:tc>
          <w:tcPr>
            <w:tcW w:w="1183" w:type="dxa"/>
          </w:tcPr>
          <w:p w14:paraId="1CB9931E" w14:textId="2FE3010F" w:rsidR="00BE0DBB" w:rsidRDefault="00D57E01" w:rsidP="00E07E55">
            <w:pPr>
              <w:spacing w:after="120"/>
            </w:pPr>
            <w:r>
              <w:t>Nokia, Nokia Shanghai Bell</w:t>
            </w:r>
          </w:p>
        </w:tc>
        <w:tc>
          <w:tcPr>
            <w:tcW w:w="2137" w:type="dxa"/>
          </w:tcPr>
          <w:p w14:paraId="164DA73D" w14:textId="39B8DCBB" w:rsidR="00BE0DBB" w:rsidRDefault="00B00814" w:rsidP="00E07E55">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3C15919F" w14:textId="77777777" w:rsidR="00BE0DBB" w:rsidRDefault="00BE0DBB" w:rsidP="00E07E55">
            <w:pPr>
              <w:spacing w:after="120"/>
              <w:rPr>
                <w:rFonts w:eastAsiaTheme="minorEastAsia"/>
                <w:i/>
                <w:color w:val="0070C0"/>
                <w:lang w:val="en-US" w:eastAsia="zh-CN"/>
              </w:rPr>
            </w:pPr>
          </w:p>
        </w:tc>
      </w:tr>
      <w:tr w:rsidR="00D57E01" w14:paraId="77C556AA" w14:textId="77777777" w:rsidTr="00105539">
        <w:tc>
          <w:tcPr>
            <w:tcW w:w="1559" w:type="dxa"/>
          </w:tcPr>
          <w:p w14:paraId="69798B31" w14:textId="6DA4480C" w:rsidR="00D57E01" w:rsidRDefault="00EF2D22" w:rsidP="00E07E55">
            <w:pPr>
              <w:spacing w:after="120"/>
              <w:rPr>
                <w:rFonts w:eastAsiaTheme="minorEastAsia"/>
                <w:iCs/>
                <w:color w:val="0070C0"/>
                <w:lang w:val="en-US" w:eastAsia="zh-CN"/>
              </w:rPr>
            </w:pPr>
            <w:r>
              <w:rPr>
                <w:rFonts w:eastAsiaTheme="minorEastAsia"/>
                <w:iCs/>
                <w:color w:val="0070C0"/>
                <w:lang w:val="en-US" w:eastAsia="zh-CN"/>
              </w:rPr>
              <w:t>R4-2306576</w:t>
            </w:r>
          </w:p>
        </w:tc>
        <w:tc>
          <w:tcPr>
            <w:tcW w:w="1700" w:type="dxa"/>
          </w:tcPr>
          <w:p w14:paraId="76DDC026" w14:textId="77777777" w:rsidR="00D57E01" w:rsidRDefault="00D57E01" w:rsidP="00E07E55">
            <w:pPr>
              <w:spacing w:after="120"/>
              <w:rPr>
                <w:rFonts w:eastAsiaTheme="minorEastAsia"/>
                <w:i/>
                <w:color w:val="0070C0"/>
                <w:lang w:val="en-US" w:eastAsia="zh-CN"/>
              </w:rPr>
            </w:pPr>
          </w:p>
        </w:tc>
        <w:tc>
          <w:tcPr>
            <w:tcW w:w="2288" w:type="dxa"/>
          </w:tcPr>
          <w:p w14:paraId="34215A7B" w14:textId="74157262" w:rsidR="00D57E01" w:rsidRPr="00D57E01" w:rsidRDefault="00010DF1" w:rsidP="00E07E55">
            <w:pPr>
              <w:spacing w:after="120"/>
              <w:rPr>
                <w:rFonts w:eastAsiaTheme="minorEastAsia"/>
                <w:iCs/>
                <w:color w:val="0070C0"/>
                <w:lang w:val="en-US" w:eastAsia="zh-CN"/>
              </w:rPr>
            </w:pPr>
            <w:r w:rsidRPr="00010DF1">
              <w:rPr>
                <w:rFonts w:eastAsiaTheme="minorEastAsia"/>
                <w:iCs/>
                <w:color w:val="0070C0"/>
                <w:lang w:val="en-US" w:eastAsia="zh-CN"/>
              </w:rPr>
              <w:t>CR to TS36.141: the introduction of 900 MHz LTE new band</w:t>
            </w:r>
          </w:p>
        </w:tc>
        <w:tc>
          <w:tcPr>
            <w:tcW w:w="1183" w:type="dxa"/>
          </w:tcPr>
          <w:p w14:paraId="7E98F114" w14:textId="401B22EA" w:rsidR="00D57E01" w:rsidRDefault="00473203" w:rsidP="00E07E55">
            <w:pPr>
              <w:spacing w:after="120"/>
            </w:pPr>
            <w:r>
              <w:t>ZTE Corporation</w:t>
            </w:r>
          </w:p>
        </w:tc>
        <w:tc>
          <w:tcPr>
            <w:tcW w:w="2137" w:type="dxa"/>
          </w:tcPr>
          <w:p w14:paraId="4C6588A5" w14:textId="7F0E2D93" w:rsidR="00D57E01" w:rsidRDefault="00B00814" w:rsidP="00E07E55">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6E380FDC" w14:textId="77777777" w:rsidR="00D57E01" w:rsidRDefault="00D57E01" w:rsidP="00E07E55">
            <w:pPr>
              <w:spacing w:after="120"/>
              <w:rPr>
                <w:rFonts w:eastAsiaTheme="minorEastAsia"/>
                <w:i/>
                <w:color w:val="0070C0"/>
                <w:lang w:val="en-US" w:eastAsia="zh-CN"/>
              </w:rPr>
            </w:pPr>
          </w:p>
        </w:tc>
      </w:tr>
      <w:tr w:rsidR="00473203" w14:paraId="1C8AD9ED" w14:textId="77777777" w:rsidTr="00105539">
        <w:tc>
          <w:tcPr>
            <w:tcW w:w="1559" w:type="dxa"/>
          </w:tcPr>
          <w:p w14:paraId="2F5CA8C2" w14:textId="403A797C" w:rsidR="00473203" w:rsidRDefault="00A25636" w:rsidP="00E07E55">
            <w:pPr>
              <w:spacing w:after="120"/>
              <w:rPr>
                <w:rFonts w:eastAsiaTheme="minorEastAsia"/>
                <w:iCs/>
                <w:color w:val="0070C0"/>
                <w:lang w:val="en-US" w:eastAsia="zh-CN"/>
              </w:rPr>
            </w:pPr>
            <w:r>
              <w:rPr>
                <w:rFonts w:eastAsiaTheme="minorEastAsia"/>
                <w:iCs/>
                <w:color w:val="0070C0"/>
                <w:lang w:val="en-US" w:eastAsia="zh-CN"/>
              </w:rPr>
              <w:t>R4-2306577</w:t>
            </w:r>
          </w:p>
        </w:tc>
        <w:tc>
          <w:tcPr>
            <w:tcW w:w="1700" w:type="dxa"/>
          </w:tcPr>
          <w:p w14:paraId="10C2F42B" w14:textId="77777777" w:rsidR="00473203" w:rsidRDefault="00473203" w:rsidP="00E07E55">
            <w:pPr>
              <w:spacing w:after="120"/>
              <w:rPr>
                <w:rFonts w:eastAsiaTheme="minorEastAsia"/>
                <w:i/>
                <w:color w:val="0070C0"/>
                <w:lang w:val="en-US" w:eastAsia="zh-CN"/>
              </w:rPr>
            </w:pPr>
          </w:p>
        </w:tc>
        <w:tc>
          <w:tcPr>
            <w:tcW w:w="2288" w:type="dxa"/>
          </w:tcPr>
          <w:p w14:paraId="221DD95C" w14:textId="5AA0ACDA" w:rsidR="00473203" w:rsidRPr="00010DF1" w:rsidRDefault="00ED7F7F" w:rsidP="00E07E55">
            <w:pPr>
              <w:spacing w:after="120"/>
              <w:rPr>
                <w:rFonts w:eastAsiaTheme="minorEastAsia"/>
                <w:iCs/>
                <w:color w:val="0070C0"/>
                <w:lang w:val="en-US" w:eastAsia="zh-CN"/>
              </w:rPr>
            </w:pPr>
            <w:r w:rsidRPr="00ED7F7F">
              <w:rPr>
                <w:rFonts w:eastAsiaTheme="minorEastAsia"/>
                <w:iCs/>
                <w:color w:val="0070C0"/>
                <w:lang w:val="en-US" w:eastAsia="zh-CN"/>
              </w:rPr>
              <w:t>CR to TS37.145-1: the introduction of 900 MHz LTE new band</w:t>
            </w:r>
          </w:p>
        </w:tc>
        <w:tc>
          <w:tcPr>
            <w:tcW w:w="1183" w:type="dxa"/>
          </w:tcPr>
          <w:p w14:paraId="6E2859B0" w14:textId="3C9190B7" w:rsidR="00473203" w:rsidRDefault="00ED7F7F" w:rsidP="00E07E55">
            <w:pPr>
              <w:spacing w:after="120"/>
            </w:pPr>
            <w:r>
              <w:t>ZTE Corporation</w:t>
            </w:r>
          </w:p>
        </w:tc>
        <w:tc>
          <w:tcPr>
            <w:tcW w:w="2137" w:type="dxa"/>
          </w:tcPr>
          <w:p w14:paraId="1D05A8C7" w14:textId="52C774EC" w:rsidR="00473203" w:rsidRDefault="00B00814" w:rsidP="00E07E55">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7D28AD3C" w14:textId="77777777" w:rsidR="00473203" w:rsidRDefault="00473203" w:rsidP="00E07E55">
            <w:pPr>
              <w:spacing w:after="120"/>
              <w:rPr>
                <w:rFonts w:eastAsiaTheme="minorEastAsia"/>
                <w:i/>
                <w:color w:val="0070C0"/>
                <w:lang w:val="en-US" w:eastAsia="zh-CN"/>
              </w:rPr>
            </w:pPr>
          </w:p>
        </w:tc>
      </w:tr>
      <w:tr w:rsidR="00865740" w14:paraId="68530B2B" w14:textId="77777777" w:rsidTr="00105539">
        <w:tc>
          <w:tcPr>
            <w:tcW w:w="1559" w:type="dxa"/>
          </w:tcPr>
          <w:p w14:paraId="730BCE35" w14:textId="1C7215A9" w:rsidR="00865740" w:rsidRDefault="00865740" w:rsidP="00E07E55">
            <w:pPr>
              <w:spacing w:after="120"/>
              <w:rPr>
                <w:rFonts w:eastAsiaTheme="minorEastAsia"/>
                <w:iCs/>
                <w:color w:val="0070C0"/>
                <w:lang w:val="en-US" w:eastAsia="zh-CN"/>
              </w:rPr>
            </w:pPr>
            <w:r>
              <w:rPr>
                <w:rFonts w:eastAsiaTheme="minorEastAsia"/>
                <w:iCs/>
                <w:color w:val="0070C0"/>
                <w:lang w:val="en-US" w:eastAsia="zh-CN"/>
              </w:rPr>
              <w:lastRenderedPageBreak/>
              <w:t>R4-2306578</w:t>
            </w:r>
          </w:p>
        </w:tc>
        <w:tc>
          <w:tcPr>
            <w:tcW w:w="1700" w:type="dxa"/>
          </w:tcPr>
          <w:p w14:paraId="26F2CE94" w14:textId="77777777" w:rsidR="00865740" w:rsidRDefault="00865740" w:rsidP="00E07E55">
            <w:pPr>
              <w:spacing w:after="120"/>
              <w:rPr>
                <w:rFonts w:eastAsiaTheme="minorEastAsia"/>
                <w:i/>
                <w:color w:val="0070C0"/>
                <w:lang w:val="en-US" w:eastAsia="zh-CN"/>
              </w:rPr>
            </w:pPr>
          </w:p>
        </w:tc>
        <w:tc>
          <w:tcPr>
            <w:tcW w:w="2288" w:type="dxa"/>
          </w:tcPr>
          <w:p w14:paraId="4BEBB90A" w14:textId="5BE2076E" w:rsidR="00865740" w:rsidRPr="00ED7F7F" w:rsidRDefault="0066045D" w:rsidP="00B00814">
            <w:pPr>
              <w:tabs>
                <w:tab w:val="left" w:pos="556"/>
              </w:tabs>
              <w:spacing w:after="120"/>
              <w:rPr>
                <w:rFonts w:eastAsiaTheme="minorEastAsia"/>
                <w:iCs/>
                <w:color w:val="0070C0"/>
                <w:lang w:val="en-US" w:eastAsia="zh-CN"/>
              </w:rPr>
            </w:pPr>
            <w:r w:rsidRPr="0066045D">
              <w:rPr>
                <w:rFonts w:eastAsiaTheme="minorEastAsia"/>
                <w:iCs/>
                <w:color w:val="0070C0"/>
                <w:lang w:val="en-US" w:eastAsia="zh-CN"/>
              </w:rPr>
              <w:t>CR to TS37.145-2: the introduction of 900 MHz LTE new band</w:t>
            </w:r>
          </w:p>
        </w:tc>
        <w:tc>
          <w:tcPr>
            <w:tcW w:w="1183" w:type="dxa"/>
          </w:tcPr>
          <w:p w14:paraId="2D269418" w14:textId="304D226D" w:rsidR="00865740" w:rsidRDefault="0066045D" w:rsidP="00E07E55">
            <w:pPr>
              <w:spacing w:after="120"/>
            </w:pPr>
            <w:r>
              <w:t>ZTE Corporation</w:t>
            </w:r>
          </w:p>
        </w:tc>
        <w:tc>
          <w:tcPr>
            <w:tcW w:w="2137" w:type="dxa"/>
          </w:tcPr>
          <w:p w14:paraId="3C0C1FEE" w14:textId="1418F486" w:rsidR="00865740" w:rsidRDefault="00B00814" w:rsidP="00E07E55">
            <w:pPr>
              <w:spacing w:after="120"/>
              <w:rPr>
                <w:rFonts w:eastAsiaTheme="minorEastAsia"/>
                <w:color w:val="0070C0"/>
                <w:lang w:val="en-US" w:eastAsia="zh-CN"/>
              </w:rPr>
            </w:pPr>
            <w:r>
              <w:rPr>
                <w:rFonts w:eastAsiaTheme="minorEastAsia"/>
                <w:color w:val="0070C0"/>
                <w:lang w:val="en-US" w:eastAsia="zh-CN"/>
              </w:rPr>
              <w:t>Agreeable</w:t>
            </w:r>
          </w:p>
        </w:tc>
        <w:tc>
          <w:tcPr>
            <w:tcW w:w="2332" w:type="dxa"/>
          </w:tcPr>
          <w:p w14:paraId="3831C4AE" w14:textId="77777777" w:rsidR="00865740" w:rsidRDefault="00865740" w:rsidP="00E07E55">
            <w:pPr>
              <w:spacing w:after="120"/>
              <w:rPr>
                <w:rFonts w:eastAsiaTheme="minorEastAsia"/>
                <w:i/>
                <w:color w:val="0070C0"/>
                <w:lang w:val="en-US" w:eastAsia="zh-CN"/>
              </w:rPr>
            </w:pPr>
          </w:p>
        </w:tc>
      </w:tr>
    </w:tbl>
    <w:p w14:paraId="3D1DA6C8" w14:textId="77777777" w:rsidR="00A92C83" w:rsidRDefault="00A92C83">
      <w:pPr>
        <w:rPr>
          <w:rFonts w:eastAsiaTheme="minorEastAsia"/>
          <w:color w:val="0070C0"/>
          <w:lang w:val="en-US" w:eastAsia="zh-CN"/>
        </w:rPr>
      </w:pPr>
    </w:p>
    <w:p w14:paraId="3D1DA6C9" w14:textId="77777777" w:rsidR="00A92C83" w:rsidRDefault="00B809E9">
      <w:pPr>
        <w:rPr>
          <w:rFonts w:eastAsiaTheme="minorEastAsia"/>
          <w:color w:val="0070C0"/>
          <w:lang w:val="en-US" w:eastAsia="zh-CN"/>
        </w:rPr>
      </w:pPr>
      <w:r>
        <w:rPr>
          <w:rFonts w:eastAsiaTheme="minorEastAsia"/>
          <w:color w:val="0070C0"/>
          <w:lang w:val="en-US" w:eastAsia="zh-CN"/>
        </w:rPr>
        <w:t>Notes:</w:t>
      </w:r>
    </w:p>
    <w:p w14:paraId="3D1DA6CA" w14:textId="77777777" w:rsidR="00A92C83" w:rsidRDefault="00B809E9">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3D1DA6CB" w14:textId="77777777" w:rsidR="00A92C83" w:rsidRDefault="00B809E9">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D1DA6CC" w14:textId="77777777" w:rsidR="00A92C83" w:rsidRDefault="00B809E9">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D1DA6CD" w14:textId="77777777" w:rsidR="00A92C83" w:rsidRDefault="00B809E9">
      <w:pPr>
        <w:pStyle w:val="ListParagraph"/>
        <w:numPr>
          <w:ilvl w:val="1"/>
          <w:numId w:val="4"/>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3D1DA6CE" w14:textId="77777777" w:rsidR="00A92C83" w:rsidRDefault="00B809E9">
      <w:pPr>
        <w:pStyle w:val="ListParagraph"/>
        <w:numPr>
          <w:ilvl w:val="0"/>
          <w:numId w:val="4"/>
        </w:numPr>
        <w:ind w:firstLineChars="0"/>
        <w:rPr>
          <w:rFonts w:eastAsiaTheme="minorEastAsia"/>
          <w:color w:val="0070C0"/>
          <w:lang w:val="en-US" w:eastAsia="zh-CN"/>
        </w:rPr>
      </w:pPr>
      <w:r>
        <w:rPr>
          <w:rFonts w:eastAsiaTheme="minorEastAsia"/>
          <w:color w:val="0070C0"/>
          <w:lang w:val="en-US" w:eastAsia="zh-CN"/>
        </w:rPr>
        <w:t xml:space="preserve">Do not include hyper-links in the </w:t>
      </w:r>
      <w:proofErr w:type="gramStart"/>
      <w:r>
        <w:rPr>
          <w:rFonts w:eastAsiaTheme="minorEastAsia"/>
          <w:color w:val="0070C0"/>
          <w:lang w:val="en-US" w:eastAsia="zh-CN"/>
        </w:rPr>
        <w:t>documents</w:t>
      </w:r>
      <w:proofErr w:type="gramEnd"/>
    </w:p>
    <w:p w14:paraId="3D1DA6CF" w14:textId="77777777" w:rsidR="00A92C83" w:rsidRDefault="00A92C83">
      <w:pPr>
        <w:rPr>
          <w:i/>
          <w:color w:val="0070C0"/>
          <w:lang w:val="en-US"/>
        </w:rPr>
      </w:pPr>
    </w:p>
    <w:sectPr w:rsidR="00A92C83">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F6077" w14:textId="77777777" w:rsidR="00817213" w:rsidRDefault="00817213">
      <w:pPr>
        <w:spacing w:after="0"/>
      </w:pPr>
      <w:r>
        <w:separator/>
      </w:r>
    </w:p>
  </w:endnote>
  <w:endnote w:type="continuationSeparator" w:id="0">
    <w:p w14:paraId="5A72E818" w14:textId="77777777" w:rsidR="00817213" w:rsidRDefault="008172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default"/>
    <w:sig w:usb0="00000000" w:usb1="00000000"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E7AA69" w14:textId="77777777" w:rsidR="00817213" w:rsidRDefault="00817213">
      <w:pPr>
        <w:spacing w:after="0"/>
      </w:pPr>
      <w:r>
        <w:separator/>
      </w:r>
    </w:p>
  </w:footnote>
  <w:footnote w:type="continuationSeparator" w:id="0">
    <w:p w14:paraId="410AFC60" w14:textId="77777777" w:rsidR="00817213" w:rsidRDefault="0081721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1792553122">
    <w:abstractNumId w:val="2"/>
  </w:num>
  <w:num w:numId="2" w16cid:durableId="102194413">
    <w:abstractNumId w:val="3"/>
  </w:num>
  <w:num w:numId="3" w16cid:durableId="1718047994">
    <w:abstractNumId w:val="1"/>
  </w:num>
  <w:num w:numId="4" w16cid:durableId="9736803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9DE"/>
    <w:rsid w:val="0000223C"/>
    <w:rsid w:val="000022D5"/>
    <w:rsid w:val="00004165"/>
    <w:rsid w:val="00010DF1"/>
    <w:rsid w:val="00012EBD"/>
    <w:rsid w:val="00017B58"/>
    <w:rsid w:val="00020C56"/>
    <w:rsid w:val="000260E7"/>
    <w:rsid w:val="00026ACC"/>
    <w:rsid w:val="00030106"/>
    <w:rsid w:val="0003171D"/>
    <w:rsid w:val="00031C1D"/>
    <w:rsid w:val="00035C50"/>
    <w:rsid w:val="00035F59"/>
    <w:rsid w:val="00045167"/>
    <w:rsid w:val="000457A1"/>
    <w:rsid w:val="00050001"/>
    <w:rsid w:val="00052041"/>
    <w:rsid w:val="0005326A"/>
    <w:rsid w:val="0006266D"/>
    <w:rsid w:val="00065506"/>
    <w:rsid w:val="00071090"/>
    <w:rsid w:val="0007382E"/>
    <w:rsid w:val="00074CCB"/>
    <w:rsid w:val="000766E1"/>
    <w:rsid w:val="00077FF6"/>
    <w:rsid w:val="00080D82"/>
    <w:rsid w:val="00081692"/>
    <w:rsid w:val="00082C46"/>
    <w:rsid w:val="000831E4"/>
    <w:rsid w:val="00085A0E"/>
    <w:rsid w:val="00087548"/>
    <w:rsid w:val="00091DB0"/>
    <w:rsid w:val="00093E7E"/>
    <w:rsid w:val="000A1830"/>
    <w:rsid w:val="000A4121"/>
    <w:rsid w:val="000A4AA3"/>
    <w:rsid w:val="000A550E"/>
    <w:rsid w:val="000A7327"/>
    <w:rsid w:val="000B0960"/>
    <w:rsid w:val="000B1A55"/>
    <w:rsid w:val="000B20BB"/>
    <w:rsid w:val="000B2EF6"/>
    <w:rsid w:val="000B2FA6"/>
    <w:rsid w:val="000B4AA0"/>
    <w:rsid w:val="000B55FC"/>
    <w:rsid w:val="000C0092"/>
    <w:rsid w:val="000C2553"/>
    <w:rsid w:val="000C36DB"/>
    <w:rsid w:val="000C38C3"/>
    <w:rsid w:val="000C4549"/>
    <w:rsid w:val="000D09FD"/>
    <w:rsid w:val="000D19DE"/>
    <w:rsid w:val="000D2CA3"/>
    <w:rsid w:val="000D44FB"/>
    <w:rsid w:val="000D574B"/>
    <w:rsid w:val="000D6CFC"/>
    <w:rsid w:val="000D7AAE"/>
    <w:rsid w:val="000E537B"/>
    <w:rsid w:val="000E57D0"/>
    <w:rsid w:val="000E7858"/>
    <w:rsid w:val="000E7EA2"/>
    <w:rsid w:val="000F39CA"/>
    <w:rsid w:val="00105539"/>
    <w:rsid w:val="00107927"/>
    <w:rsid w:val="00110E26"/>
    <w:rsid w:val="00111321"/>
    <w:rsid w:val="001128E7"/>
    <w:rsid w:val="00117BD6"/>
    <w:rsid w:val="00120551"/>
    <w:rsid w:val="001206C2"/>
    <w:rsid w:val="00121978"/>
    <w:rsid w:val="00123422"/>
    <w:rsid w:val="00124B6A"/>
    <w:rsid w:val="00130462"/>
    <w:rsid w:val="0013472B"/>
    <w:rsid w:val="00134A8E"/>
    <w:rsid w:val="00136D4C"/>
    <w:rsid w:val="00142538"/>
    <w:rsid w:val="00142BB9"/>
    <w:rsid w:val="00142C78"/>
    <w:rsid w:val="00143D93"/>
    <w:rsid w:val="00144F96"/>
    <w:rsid w:val="0014529D"/>
    <w:rsid w:val="00151EAC"/>
    <w:rsid w:val="00153528"/>
    <w:rsid w:val="00153618"/>
    <w:rsid w:val="00154E68"/>
    <w:rsid w:val="00162548"/>
    <w:rsid w:val="00165D4A"/>
    <w:rsid w:val="00172183"/>
    <w:rsid w:val="001729C0"/>
    <w:rsid w:val="001751AB"/>
    <w:rsid w:val="00175A3F"/>
    <w:rsid w:val="00180E09"/>
    <w:rsid w:val="00183D4C"/>
    <w:rsid w:val="00183F6D"/>
    <w:rsid w:val="00185640"/>
    <w:rsid w:val="00185E87"/>
    <w:rsid w:val="0018670E"/>
    <w:rsid w:val="0019219A"/>
    <w:rsid w:val="00195077"/>
    <w:rsid w:val="001A033F"/>
    <w:rsid w:val="001A08AA"/>
    <w:rsid w:val="001A3A76"/>
    <w:rsid w:val="001A3E30"/>
    <w:rsid w:val="001A59CB"/>
    <w:rsid w:val="001B0F3F"/>
    <w:rsid w:val="001B5925"/>
    <w:rsid w:val="001B7991"/>
    <w:rsid w:val="001C1409"/>
    <w:rsid w:val="001C1C35"/>
    <w:rsid w:val="001C2AE6"/>
    <w:rsid w:val="001C34E5"/>
    <w:rsid w:val="001C4A89"/>
    <w:rsid w:val="001C6177"/>
    <w:rsid w:val="001D0363"/>
    <w:rsid w:val="001D12B4"/>
    <w:rsid w:val="001D1B07"/>
    <w:rsid w:val="001D7D94"/>
    <w:rsid w:val="001D7E3A"/>
    <w:rsid w:val="001E0A28"/>
    <w:rsid w:val="001E3BF1"/>
    <w:rsid w:val="001E4218"/>
    <w:rsid w:val="001E6C4D"/>
    <w:rsid w:val="001F0B20"/>
    <w:rsid w:val="001F1793"/>
    <w:rsid w:val="001F187C"/>
    <w:rsid w:val="00200A62"/>
    <w:rsid w:val="00203740"/>
    <w:rsid w:val="002051E8"/>
    <w:rsid w:val="002138EA"/>
    <w:rsid w:val="002139EA"/>
    <w:rsid w:val="00213F84"/>
    <w:rsid w:val="00214FBD"/>
    <w:rsid w:val="00221AFD"/>
    <w:rsid w:val="00221E08"/>
    <w:rsid w:val="00222897"/>
    <w:rsid w:val="00222B0C"/>
    <w:rsid w:val="00225575"/>
    <w:rsid w:val="00226D21"/>
    <w:rsid w:val="00235394"/>
    <w:rsid w:val="00235577"/>
    <w:rsid w:val="002371B2"/>
    <w:rsid w:val="0024118B"/>
    <w:rsid w:val="002435CA"/>
    <w:rsid w:val="0024469F"/>
    <w:rsid w:val="00245B51"/>
    <w:rsid w:val="00246BEF"/>
    <w:rsid w:val="00250B5B"/>
    <w:rsid w:val="00252DB8"/>
    <w:rsid w:val="002537BC"/>
    <w:rsid w:val="00255C58"/>
    <w:rsid w:val="00260EC7"/>
    <w:rsid w:val="00261539"/>
    <w:rsid w:val="0026179F"/>
    <w:rsid w:val="002666AE"/>
    <w:rsid w:val="002747A3"/>
    <w:rsid w:val="00274E1A"/>
    <w:rsid w:val="00274E25"/>
    <w:rsid w:val="002775B1"/>
    <w:rsid w:val="002775B9"/>
    <w:rsid w:val="002811C4"/>
    <w:rsid w:val="002816F1"/>
    <w:rsid w:val="00282213"/>
    <w:rsid w:val="00284016"/>
    <w:rsid w:val="002858BF"/>
    <w:rsid w:val="002939AF"/>
    <w:rsid w:val="0029443E"/>
    <w:rsid w:val="00294491"/>
    <w:rsid w:val="00294BDE"/>
    <w:rsid w:val="002A0CED"/>
    <w:rsid w:val="002A4CD0"/>
    <w:rsid w:val="002A7DA6"/>
    <w:rsid w:val="002B516C"/>
    <w:rsid w:val="002B519C"/>
    <w:rsid w:val="002B5E1D"/>
    <w:rsid w:val="002B60BB"/>
    <w:rsid w:val="002B60C1"/>
    <w:rsid w:val="002C1034"/>
    <w:rsid w:val="002C3A63"/>
    <w:rsid w:val="002C4B52"/>
    <w:rsid w:val="002D03E5"/>
    <w:rsid w:val="002D0D37"/>
    <w:rsid w:val="002D2993"/>
    <w:rsid w:val="002D36EB"/>
    <w:rsid w:val="002D5F25"/>
    <w:rsid w:val="002D6368"/>
    <w:rsid w:val="002D6BDF"/>
    <w:rsid w:val="002E2CE9"/>
    <w:rsid w:val="002E3BF7"/>
    <w:rsid w:val="002E403E"/>
    <w:rsid w:val="002E4C74"/>
    <w:rsid w:val="002F158C"/>
    <w:rsid w:val="002F2902"/>
    <w:rsid w:val="002F4093"/>
    <w:rsid w:val="002F5636"/>
    <w:rsid w:val="003022A5"/>
    <w:rsid w:val="003048CD"/>
    <w:rsid w:val="0030652D"/>
    <w:rsid w:val="00307E51"/>
    <w:rsid w:val="0031122B"/>
    <w:rsid w:val="00311363"/>
    <w:rsid w:val="0031577A"/>
    <w:rsid w:val="00315867"/>
    <w:rsid w:val="00316159"/>
    <w:rsid w:val="003200D5"/>
    <w:rsid w:val="00321150"/>
    <w:rsid w:val="0032438E"/>
    <w:rsid w:val="003260D7"/>
    <w:rsid w:val="003260FF"/>
    <w:rsid w:val="0033052D"/>
    <w:rsid w:val="00335E82"/>
    <w:rsid w:val="00336697"/>
    <w:rsid w:val="003370EB"/>
    <w:rsid w:val="00340A9C"/>
    <w:rsid w:val="003418CB"/>
    <w:rsid w:val="0035197C"/>
    <w:rsid w:val="00355873"/>
    <w:rsid w:val="0035660F"/>
    <w:rsid w:val="003607C2"/>
    <w:rsid w:val="003628B9"/>
    <w:rsid w:val="00362D8F"/>
    <w:rsid w:val="00367724"/>
    <w:rsid w:val="003710BA"/>
    <w:rsid w:val="003770F6"/>
    <w:rsid w:val="00380765"/>
    <w:rsid w:val="00383B67"/>
    <w:rsid w:val="00383E37"/>
    <w:rsid w:val="0038498B"/>
    <w:rsid w:val="00393042"/>
    <w:rsid w:val="00393945"/>
    <w:rsid w:val="00394AD5"/>
    <w:rsid w:val="0039642D"/>
    <w:rsid w:val="00397982"/>
    <w:rsid w:val="003A0ADA"/>
    <w:rsid w:val="003A2E40"/>
    <w:rsid w:val="003A42AC"/>
    <w:rsid w:val="003B0158"/>
    <w:rsid w:val="003B0C2B"/>
    <w:rsid w:val="003B40B6"/>
    <w:rsid w:val="003B56DB"/>
    <w:rsid w:val="003B755E"/>
    <w:rsid w:val="003C228E"/>
    <w:rsid w:val="003C4F4F"/>
    <w:rsid w:val="003C51E7"/>
    <w:rsid w:val="003C6893"/>
    <w:rsid w:val="003C6DE2"/>
    <w:rsid w:val="003D1EFD"/>
    <w:rsid w:val="003D28BF"/>
    <w:rsid w:val="003D4215"/>
    <w:rsid w:val="003D4C47"/>
    <w:rsid w:val="003D7719"/>
    <w:rsid w:val="003E40EE"/>
    <w:rsid w:val="003F1C1B"/>
    <w:rsid w:val="003F3A2F"/>
    <w:rsid w:val="003F699C"/>
    <w:rsid w:val="00401144"/>
    <w:rsid w:val="00404366"/>
    <w:rsid w:val="00404831"/>
    <w:rsid w:val="004075C8"/>
    <w:rsid w:val="00407645"/>
    <w:rsid w:val="00407661"/>
    <w:rsid w:val="00410314"/>
    <w:rsid w:val="00412063"/>
    <w:rsid w:val="00412EB1"/>
    <w:rsid w:val="00413DDE"/>
    <w:rsid w:val="00414118"/>
    <w:rsid w:val="0041472C"/>
    <w:rsid w:val="00416084"/>
    <w:rsid w:val="00416713"/>
    <w:rsid w:val="00416CE0"/>
    <w:rsid w:val="00424F8C"/>
    <w:rsid w:val="00426275"/>
    <w:rsid w:val="00426324"/>
    <w:rsid w:val="004271BA"/>
    <w:rsid w:val="00430497"/>
    <w:rsid w:val="00430EA5"/>
    <w:rsid w:val="00430F78"/>
    <w:rsid w:val="00434DC1"/>
    <w:rsid w:val="004350F4"/>
    <w:rsid w:val="004411C2"/>
    <w:rsid w:val="004412A0"/>
    <w:rsid w:val="00442337"/>
    <w:rsid w:val="00446408"/>
    <w:rsid w:val="00450F27"/>
    <w:rsid w:val="004510E5"/>
    <w:rsid w:val="00456A75"/>
    <w:rsid w:val="00461E39"/>
    <w:rsid w:val="00462D3A"/>
    <w:rsid w:val="00463521"/>
    <w:rsid w:val="00470FDD"/>
    <w:rsid w:val="00471125"/>
    <w:rsid w:val="00473203"/>
    <w:rsid w:val="0047437A"/>
    <w:rsid w:val="00480E42"/>
    <w:rsid w:val="004837B7"/>
    <w:rsid w:val="00484C5D"/>
    <w:rsid w:val="0048543E"/>
    <w:rsid w:val="004868C1"/>
    <w:rsid w:val="0048750F"/>
    <w:rsid w:val="004A17E9"/>
    <w:rsid w:val="004A2C64"/>
    <w:rsid w:val="004A495F"/>
    <w:rsid w:val="004A4BE5"/>
    <w:rsid w:val="004A7544"/>
    <w:rsid w:val="004B121D"/>
    <w:rsid w:val="004B6B0F"/>
    <w:rsid w:val="004C54E5"/>
    <w:rsid w:val="004C7DC8"/>
    <w:rsid w:val="004D21B0"/>
    <w:rsid w:val="004D3135"/>
    <w:rsid w:val="004D737D"/>
    <w:rsid w:val="004E2659"/>
    <w:rsid w:val="004E39EE"/>
    <w:rsid w:val="004E475C"/>
    <w:rsid w:val="004E56E0"/>
    <w:rsid w:val="004E700B"/>
    <w:rsid w:val="004E7329"/>
    <w:rsid w:val="004F15ED"/>
    <w:rsid w:val="004F2CB0"/>
    <w:rsid w:val="004F416B"/>
    <w:rsid w:val="004F558C"/>
    <w:rsid w:val="005017F7"/>
    <w:rsid w:val="00501FA7"/>
    <w:rsid w:val="0050212F"/>
    <w:rsid w:val="005034DC"/>
    <w:rsid w:val="00505BFA"/>
    <w:rsid w:val="005071B4"/>
    <w:rsid w:val="00507687"/>
    <w:rsid w:val="005117A9"/>
    <w:rsid w:val="00511F57"/>
    <w:rsid w:val="0051320D"/>
    <w:rsid w:val="00514CB0"/>
    <w:rsid w:val="00515CBE"/>
    <w:rsid w:val="00515E2B"/>
    <w:rsid w:val="00522A7E"/>
    <w:rsid w:val="00522F20"/>
    <w:rsid w:val="005308DB"/>
    <w:rsid w:val="00530A2E"/>
    <w:rsid w:val="00530FBE"/>
    <w:rsid w:val="00533159"/>
    <w:rsid w:val="005339DB"/>
    <w:rsid w:val="00534C89"/>
    <w:rsid w:val="00541573"/>
    <w:rsid w:val="0054348A"/>
    <w:rsid w:val="005474E8"/>
    <w:rsid w:val="00555DC7"/>
    <w:rsid w:val="00561AFC"/>
    <w:rsid w:val="00571777"/>
    <w:rsid w:val="00577084"/>
    <w:rsid w:val="00580FF5"/>
    <w:rsid w:val="0058519C"/>
    <w:rsid w:val="00587B64"/>
    <w:rsid w:val="0059149A"/>
    <w:rsid w:val="005956EE"/>
    <w:rsid w:val="005A083E"/>
    <w:rsid w:val="005A2EB9"/>
    <w:rsid w:val="005A694F"/>
    <w:rsid w:val="005B07EC"/>
    <w:rsid w:val="005B4802"/>
    <w:rsid w:val="005B64BE"/>
    <w:rsid w:val="005C1EA6"/>
    <w:rsid w:val="005D0B99"/>
    <w:rsid w:val="005D1348"/>
    <w:rsid w:val="005D249D"/>
    <w:rsid w:val="005D308E"/>
    <w:rsid w:val="005D3A48"/>
    <w:rsid w:val="005D7AF8"/>
    <w:rsid w:val="005E0DF4"/>
    <w:rsid w:val="005E17BF"/>
    <w:rsid w:val="005E2627"/>
    <w:rsid w:val="005E366A"/>
    <w:rsid w:val="005F2145"/>
    <w:rsid w:val="005F3E24"/>
    <w:rsid w:val="006016E1"/>
    <w:rsid w:val="00602D27"/>
    <w:rsid w:val="00604FB9"/>
    <w:rsid w:val="00607F2D"/>
    <w:rsid w:val="00614339"/>
    <w:rsid w:val="006144A1"/>
    <w:rsid w:val="00614856"/>
    <w:rsid w:val="00615EBB"/>
    <w:rsid w:val="00616096"/>
    <w:rsid w:val="006160A2"/>
    <w:rsid w:val="006267D3"/>
    <w:rsid w:val="006302AA"/>
    <w:rsid w:val="006363BD"/>
    <w:rsid w:val="006412DC"/>
    <w:rsid w:val="006418C7"/>
    <w:rsid w:val="00642BC6"/>
    <w:rsid w:val="006443E9"/>
    <w:rsid w:val="00644790"/>
    <w:rsid w:val="006501AF"/>
    <w:rsid w:val="00650DDE"/>
    <w:rsid w:val="006511C3"/>
    <w:rsid w:val="00653BCF"/>
    <w:rsid w:val="00654374"/>
    <w:rsid w:val="0065505B"/>
    <w:rsid w:val="0065738E"/>
    <w:rsid w:val="0066045D"/>
    <w:rsid w:val="006670AC"/>
    <w:rsid w:val="00672307"/>
    <w:rsid w:val="006759FA"/>
    <w:rsid w:val="0068082A"/>
    <w:rsid w:val="006808C6"/>
    <w:rsid w:val="00681B34"/>
    <w:rsid w:val="00682668"/>
    <w:rsid w:val="0068636D"/>
    <w:rsid w:val="00692A68"/>
    <w:rsid w:val="006940D8"/>
    <w:rsid w:val="00695D85"/>
    <w:rsid w:val="006A30A2"/>
    <w:rsid w:val="006A6D23"/>
    <w:rsid w:val="006B25DE"/>
    <w:rsid w:val="006C1BE5"/>
    <w:rsid w:val="006C1C3B"/>
    <w:rsid w:val="006C4E43"/>
    <w:rsid w:val="006C5C3A"/>
    <w:rsid w:val="006C643E"/>
    <w:rsid w:val="006D2932"/>
    <w:rsid w:val="006D3671"/>
    <w:rsid w:val="006D4176"/>
    <w:rsid w:val="006D6A80"/>
    <w:rsid w:val="006E0A73"/>
    <w:rsid w:val="006E0FEE"/>
    <w:rsid w:val="006E6C11"/>
    <w:rsid w:val="006F525C"/>
    <w:rsid w:val="006F7C0C"/>
    <w:rsid w:val="00700035"/>
    <w:rsid w:val="00700755"/>
    <w:rsid w:val="0070646B"/>
    <w:rsid w:val="007130A2"/>
    <w:rsid w:val="00715463"/>
    <w:rsid w:val="0072418C"/>
    <w:rsid w:val="00730655"/>
    <w:rsid w:val="00731D77"/>
    <w:rsid w:val="00732360"/>
    <w:rsid w:val="0073390A"/>
    <w:rsid w:val="00734E64"/>
    <w:rsid w:val="00736B37"/>
    <w:rsid w:val="00740A35"/>
    <w:rsid w:val="007520B4"/>
    <w:rsid w:val="007655D5"/>
    <w:rsid w:val="007717E5"/>
    <w:rsid w:val="007763C1"/>
    <w:rsid w:val="00777E82"/>
    <w:rsid w:val="00781359"/>
    <w:rsid w:val="00785AC6"/>
    <w:rsid w:val="00786921"/>
    <w:rsid w:val="007A0698"/>
    <w:rsid w:val="007A1EAA"/>
    <w:rsid w:val="007A79FD"/>
    <w:rsid w:val="007B0B9D"/>
    <w:rsid w:val="007B26E3"/>
    <w:rsid w:val="007B5A43"/>
    <w:rsid w:val="007B709B"/>
    <w:rsid w:val="007C1343"/>
    <w:rsid w:val="007C3584"/>
    <w:rsid w:val="007C5EF1"/>
    <w:rsid w:val="007C7BF5"/>
    <w:rsid w:val="007D17E1"/>
    <w:rsid w:val="007D19B7"/>
    <w:rsid w:val="007D5079"/>
    <w:rsid w:val="007D5290"/>
    <w:rsid w:val="007D75E5"/>
    <w:rsid w:val="007D773E"/>
    <w:rsid w:val="007E066E"/>
    <w:rsid w:val="007E1356"/>
    <w:rsid w:val="007E20FC"/>
    <w:rsid w:val="007E7062"/>
    <w:rsid w:val="007F0E1E"/>
    <w:rsid w:val="007F29A7"/>
    <w:rsid w:val="0080000F"/>
    <w:rsid w:val="008004B4"/>
    <w:rsid w:val="00805BE8"/>
    <w:rsid w:val="008133B1"/>
    <w:rsid w:val="00816078"/>
    <w:rsid w:val="00817213"/>
    <w:rsid w:val="008177E3"/>
    <w:rsid w:val="008231B6"/>
    <w:rsid w:val="00823AA9"/>
    <w:rsid w:val="0082482E"/>
    <w:rsid w:val="008255B9"/>
    <w:rsid w:val="00825CD8"/>
    <w:rsid w:val="00827324"/>
    <w:rsid w:val="0083299F"/>
    <w:rsid w:val="008355EA"/>
    <w:rsid w:val="008372D1"/>
    <w:rsid w:val="00837458"/>
    <w:rsid w:val="00837AAE"/>
    <w:rsid w:val="008429AD"/>
    <w:rsid w:val="008429DB"/>
    <w:rsid w:val="0084493A"/>
    <w:rsid w:val="00844ED5"/>
    <w:rsid w:val="00850C75"/>
    <w:rsid w:val="00850E39"/>
    <w:rsid w:val="00852583"/>
    <w:rsid w:val="0085477A"/>
    <w:rsid w:val="00855107"/>
    <w:rsid w:val="00855173"/>
    <w:rsid w:val="008557D9"/>
    <w:rsid w:val="00855BF7"/>
    <w:rsid w:val="00856214"/>
    <w:rsid w:val="00862089"/>
    <w:rsid w:val="00865740"/>
    <w:rsid w:val="00866D5B"/>
    <w:rsid w:val="00866E49"/>
    <w:rsid w:val="00866FF5"/>
    <w:rsid w:val="00870A29"/>
    <w:rsid w:val="0087332D"/>
    <w:rsid w:val="00873C58"/>
    <w:rsid w:val="00873E1F"/>
    <w:rsid w:val="00874C16"/>
    <w:rsid w:val="008825E6"/>
    <w:rsid w:val="008836B8"/>
    <w:rsid w:val="00883E7E"/>
    <w:rsid w:val="00886D1F"/>
    <w:rsid w:val="00891EE1"/>
    <w:rsid w:val="00893987"/>
    <w:rsid w:val="008949CB"/>
    <w:rsid w:val="008963EF"/>
    <w:rsid w:val="0089688E"/>
    <w:rsid w:val="008A0C2C"/>
    <w:rsid w:val="008A1C20"/>
    <w:rsid w:val="008A1FBE"/>
    <w:rsid w:val="008B3194"/>
    <w:rsid w:val="008B5AE7"/>
    <w:rsid w:val="008C08B3"/>
    <w:rsid w:val="008C5232"/>
    <w:rsid w:val="008C60E9"/>
    <w:rsid w:val="008C7272"/>
    <w:rsid w:val="008D1B7C"/>
    <w:rsid w:val="008D565B"/>
    <w:rsid w:val="008D58F9"/>
    <w:rsid w:val="008D6657"/>
    <w:rsid w:val="008E12C4"/>
    <w:rsid w:val="008E1F60"/>
    <w:rsid w:val="008E307E"/>
    <w:rsid w:val="008F4DD1"/>
    <w:rsid w:val="008F6056"/>
    <w:rsid w:val="00902C07"/>
    <w:rsid w:val="00905804"/>
    <w:rsid w:val="009101E2"/>
    <w:rsid w:val="009135BE"/>
    <w:rsid w:val="00915D73"/>
    <w:rsid w:val="00916077"/>
    <w:rsid w:val="009170A2"/>
    <w:rsid w:val="009208A6"/>
    <w:rsid w:val="00924514"/>
    <w:rsid w:val="00927316"/>
    <w:rsid w:val="0093133D"/>
    <w:rsid w:val="0093276D"/>
    <w:rsid w:val="00933D12"/>
    <w:rsid w:val="00937065"/>
    <w:rsid w:val="009373C9"/>
    <w:rsid w:val="00940285"/>
    <w:rsid w:val="009415B0"/>
    <w:rsid w:val="00947E7E"/>
    <w:rsid w:val="0095139A"/>
    <w:rsid w:val="00951638"/>
    <w:rsid w:val="00953E16"/>
    <w:rsid w:val="009542AC"/>
    <w:rsid w:val="00956A72"/>
    <w:rsid w:val="00961BB2"/>
    <w:rsid w:val="00962108"/>
    <w:rsid w:val="009638D6"/>
    <w:rsid w:val="0097408E"/>
    <w:rsid w:val="00974BB2"/>
    <w:rsid w:val="00974FA7"/>
    <w:rsid w:val="009756E5"/>
    <w:rsid w:val="00977A8C"/>
    <w:rsid w:val="0098324E"/>
    <w:rsid w:val="00983910"/>
    <w:rsid w:val="009932AC"/>
    <w:rsid w:val="00994351"/>
    <w:rsid w:val="00996A8F"/>
    <w:rsid w:val="009A1DBF"/>
    <w:rsid w:val="009A5D9F"/>
    <w:rsid w:val="009A68E6"/>
    <w:rsid w:val="009A7598"/>
    <w:rsid w:val="009B1DF8"/>
    <w:rsid w:val="009B35E8"/>
    <w:rsid w:val="009B3D20"/>
    <w:rsid w:val="009B5418"/>
    <w:rsid w:val="009B61B4"/>
    <w:rsid w:val="009C0727"/>
    <w:rsid w:val="009C3C80"/>
    <w:rsid w:val="009C492F"/>
    <w:rsid w:val="009D1731"/>
    <w:rsid w:val="009D2FF2"/>
    <w:rsid w:val="009D31B1"/>
    <w:rsid w:val="009D3226"/>
    <w:rsid w:val="009D3385"/>
    <w:rsid w:val="009D793C"/>
    <w:rsid w:val="009E16A9"/>
    <w:rsid w:val="009E375F"/>
    <w:rsid w:val="009E39D4"/>
    <w:rsid w:val="009E433B"/>
    <w:rsid w:val="009E5401"/>
    <w:rsid w:val="009F2D73"/>
    <w:rsid w:val="00A0758F"/>
    <w:rsid w:val="00A10D63"/>
    <w:rsid w:val="00A14894"/>
    <w:rsid w:val="00A1570A"/>
    <w:rsid w:val="00A17866"/>
    <w:rsid w:val="00A211B4"/>
    <w:rsid w:val="00A223CF"/>
    <w:rsid w:val="00A25636"/>
    <w:rsid w:val="00A331E9"/>
    <w:rsid w:val="00A33DDF"/>
    <w:rsid w:val="00A34547"/>
    <w:rsid w:val="00A376B7"/>
    <w:rsid w:val="00A41BF5"/>
    <w:rsid w:val="00A44778"/>
    <w:rsid w:val="00A44D1D"/>
    <w:rsid w:val="00A469E7"/>
    <w:rsid w:val="00A604A4"/>
    <w:rsid w:val="00A61B7D"/>
    <w:rsid w:val="00A64D6B"/>
    <w:rsid w:val="00A6605B"/>
    <w:rsid w:val="00A66ADC"/>
    <w:rsid w:val="00A711BF"/>
    <w:rsid w:val="00A7147D"/>
    <w:rsid w:val="00A81B15"/>
    <w:rsid w:val="00A81B3C"/>
    <w:rsid w:val="00A81C7D"/>
    <w:rsid w:val="00A837FF"/>
    <w:rsid w:val="00A84052"/>
    <w:rsid w:val="00A84DC8"/>
    <w:rsid w:val="00A85DBC"/>
    <w:rsid w:val="00A87FEB"/>
    <w:rsid w:val="00A91F46"/>
    <w:rsid w:val="00A92C83"/>
    <w:rsid w:val="00A93F9F"/>
    <w:rsid w:val="00A9420E"/>
    <w:rsid w:val="00A94960"/>
    <w:rsid w:val="00A97648"/>
    <w:rsid w:val="00A97D1C"/>
    <w:rsid w:val="00AA1CFD"/>
    <w:rsid w:val="00AA2239"/>
    <w:rsid w:val="00AA33D2"/>
    <w:rsid w:val="00AA426E"/>
    <w:rsid w:val="00AB0C57"/>
    <w:rsid w:val="00AB1195"/>
    <w:rsid w:val="00AB160D"/>
    <w:rsid w:val="00AB4182"/>
    <w:rsid w:val="00AC27DB"/>
    <w:rsid w:val="00AC6D6B"/>
    <w:rsid w:val="00AD75A7"/>
    <w:rsid w:val="00AD7736"/>
    <w:rsid w:val="00AE10CE"/>
    <w:rsid w:val="00AE1342"/>
    <w:rsid w:val="00AE3739"/>
    <w:rsid w:val="00AE6BF3"/>
    <w:rsid w:val="00AE70D4"/>
    <w:rsid w:val="00AE7868"/>
    <w:rsid w:val="00AF0407"/>
    <w:rsid w:val="00AF049B"/>
    <w:rsid w:val="00AF4D8B"/>
    <w:rsid w:val="00B00814"/>
    <w:rsid w:val="00B064F3"/>
    <w:rsid w:val="00B067CA"/>
    <w:rsid w:val="00B123DB"/>
    <w:rsid w:val="00B12B26"/>
    <w:rsid w:val="00B163F8"/>
    <w:rsid w:val="00B2472D"/>
    <w:rsid w:val="00B24CA0"/>
    <w:rsid w:val="00B2549F"/>
    <w:rsid w:val="00B4108D"/>
    <w:rsid w:val="00B4189A"/>
    <w:rsid w:val="00B46972"/>
    <w:rsid w:val="00B51049"/>
    <w:rsid w:val="00B57265"/>
    <w:rsid w:val="00B633AE"/>
    <w:rsid w:val="00B665D2"/>
    <w:rsid w:val="00B6737C"/>
    <w:rsid w:val="00B7214D"/>
    <w:rsid w:val="00B74372"/>
    <w:rsid w:val="00B75525"/>
    <w:rsid w:val="00B80283"/>
    <w:rsid w:val="00B8095F"/>
    <w:rsid w:val="00B809E9"/>
    <w:rsid w:val="00B80B0C"/>
    <w:rsid w:val="00B80B11"/>
    <w:rsid w:val="00B831AE"/>
    <w:rsid w:val="00B84322"/>
    <w:rsid w:val="00B8446C"/>
    <w:rsid w:val="00B87725"/>
    <w:rsid w:val="00BA259A"/>
    <w:rsid w:val="00BA259C"/>
    <w:rsid w:val="00BA29D3"/>
    <w:rsid w:val="00BA307F"/>
    <w:rsid w:val="00BA36A7"/>
    <w:rsid w:val="00BA5280"/>
    <w:rsid w:val="00BB0DB4"/>
    <w:rsid w:val="00BB14F1"/>
    <w:rsid w:val="00BB2968"/>
    <w:rsid w:val="00BB572E"/>
    <w:rsid w:val="00BB74FD"/>
    <w:rsid w:val="00BC5982"/>
    <w:rsid w:val="00BC60BF"/>
    <w:rsid w:val="00BD28BF"/>
    <w:rsid w:val="00BD2D12"/>
    <w:rsid w:val="00BD6404"/>
    <w:rsid w:val="00BE0DBB"/>
    <w:rsid w:val="00BE2C2F"/>
    <w:rsid w:val="00BE33AE"/>
    <w:rsid w:val="00BF046F"/>
    <w:rsid w:val="00BF5B2D"/>
    <w:rsid w:val="00BF7073"/>
    <w:rsid w:val="00C00327"/>
    <w:rsid w:val="00C01D50"/>
    <w:rsid w:val="00C02547"/>
    <w:rsid w:val="00C056DC"/>
    <w:rsid w:val="00C05930"/>
    <w:rsid w:val="00C065E4"/>
    <w:rsid w:val="00C068C5"/>
    <w:rsid w:val="00C1329B"/>
    <w:rsid w:val="00C1572F"/>
    <w:rsid w:val="00C24C05"/>
    <w:rsid w:val="00C24D2F"/>
    <w:rsid w:val="00C26222"/>
    <w:rsid w:val="00C31283"/>
    <w:rsid w:val="00C33291"/>
    <w:rsid w:val="00C33C48"/>
    <w:rsid w:val="00C340E5"/>
    <w:rsid w:val="00C35333"/>
    <w:rsid w:val="00C35AA7"/>
    <w:rsid w:val="00C37F16"/>
    <w:rsid w:val="00C404C3"/>
    <w:rsid w:val="00C43BA1"/>
    <w:rsid w:val="00C43DAB"/>
    <w:rsid w:val="00C4547A"/>
    <w:rsid w:val="00C47F08"/>
    <w:rsid w:val="00C5072C"/>
    <w:rsid w:val="00C514A6"/>
    <w:rsid w:val="00C55B28"/>
    <w:rsid w:val="00C5739F"/>
    <w:rsid w:val="00C57CF0"/>
    <w:rsid w:val="00C63557"/>
    <w:rsid w:val="00C649BD"/>
    <w:rsid w:val="00C65891"/>
    <w:rsid w:val="00C66AC9"/>
    <w:rsid w:val="00C724D3"/>
    <w:rsid w:val="00C72951"/>
    <w:rsid w:val="00C731FA"/>
    <w:rsid w:val="00C77DD9"/>
    <w:rsid w:val="00C81E9B"/>
    <w:rsid w:val="00C83BE6"/>
    <w:rsid w:val="00C85354"/>
    <w:rsid w:val="00C86ABA"/>
    <w:rsid w:val="00C943F3"/>
    <w:rsid w:val="00CA08C6"/>
    <w:rsid w:val="00CA0A77"/>
    <w:rsid w:val="00CA2729"/>
    <w:rsid w:val="00CA3057"/>
    <w:rsid w:val="00CA45F8"/>
    <w:rsid w:val="00CA7664"/>
    <w:rsid w:val="00CA793B"/>
    <w:rsid w:val="00CB0305"/>
    <w:rsid w:val="00CB2381"/>
    <w:rsid w:val="00CB33C7"/>
    <w:rsid w:val="00CB6DA7"/>
    <w:rsid w:val="00CB7E4C"/>
    <w:rsid w:val="00CC25B4"/>
    <w:rsid w:val="00CC5F88"/>
    <w:rsid w:val="00CC69C8"/>
    <w:rsid w:val="00CC77A2"/>
    <w:rsid w:val="00CD307E"/>
    <w:rsid w:val="00CD5D03"/>
    <w:rsid w:val="00CD629F"/>
    <w:rsid w:val="00CD6A1B"/>
    <w:rsid w:val="00CE0A7F"/>
    <w:rsid w:val="00CE1718"/>
    <w:rsid w:val="00CE43CE"/>
    <w:rsid w:val="00CF03FC"/>
    <w:rsid w:val="00CF4156"/>
    <w:rsid w:val="00CF7DBB"/>
    <w:rsid w:val="00D0036C"/>
    <w:rsid w:val="00D011F4"/>
    <w:rsid w:val="00D03D00"/>
    <w:rsid w:val="00D047A8"/>
    <w:rsid w:val="00D05A93"/>
    <w:rsid w:val="00D05C30"/>
    <w:rsid w:val="00D10052"/>
    <w:rsid w:val="00D11359"/>
    <w:rsid w:val="00D3188C"/>
    <w:rsid w:val="00D33FDE"/>
    <w:rsid w:val="00D355FC"/>
    <w:rsid w:val="00D35F9B"/>
    <w:rsid w:val="00D36B69"/>
    <w:rsid w:val="00D408DD"/>
    <w:rsid w:val="00D42981"/>
    <w:rsid w:val="00D45D72"/>
    <w:rsid w:val="00D520E4"/>
    <w:rsid w:val="00D53A38"/>
    <w:rsid w:val="00D575DD"/>
    <w:rsid w:val="00D57DFA"/>
    <w:rsid w:val="00D57E01"/>
    <w:rsid w:val="00D6027E"/>
    <w:rsid w:val="00D67FCF"/>
    <w:rsid w:val="00D709CE"/>
    <w:rsid w:val="00D71F73"/>
    <w:rsid w:val="00D80786"/>
    <w:rsid w:val="00D81CAB"/>
    <w:rsid w:val="00D8576F"/>
    <w:rsid w:val="00D8677F"/>
    <w:rsid w:val="00D97F0C"/>
    <w:rsid w:val="00DA3A86"/>
    <w:rsid w:val="00DB49AF"/>
    <w:rsid w:val="00DC2323"/>
    <w:rsid w:val="00DC2500"/>
    <w:rsid w:val="00DC4F72"/>
    <w:rsid w:val="00DC77DC"/>
    <w:rsid w:val="00DD0453"/>
    <w:rsid w:val="00DD0B87"/>
    <w:rsid w:val="00DD0C2C"/>
    <w:rsid w:val="00DD19DE"/>
    <w:rsid w:val="00DD28BC"/>
    <w:rsid w:val="00DD3480"/>
    <w:rsid w:val="00DD4DE1"/>
    <w:rsid w:val="00DE2AAF"/>
    <w:rsid w:val="00DE31F0"/>
    <w:rsid w:val="00DE3D1C"/>
    <w:rsid w:val="00E01C41"/>
    <w:rsid w:val="00E0227D"/>
    <w:rsid w:val="00E04B84"/>
    <w:rsid w:val="00E06466"/>
    <w:rsid w:val="00E06835"/>
    <w:rsid w:val="00E06FDA"/>
    <w:rsid w:val="00E07E55"/>
    <w:rsid w:val="00E1346E"/>
    <w:rsid w:val="00E160A5"/>
    <w:rsid w:val="00E1713D"/>
    <w:rsid w:val="00E20A43"/>
    <w:rsid w:val="00E22F24"/>
    <w:rsid w:val="00E23898"/>
    <w:rsid w:val="00E24CC8"/>
    <w:rsid w:val="00E319F1"/>
    <w:rsid w:val="00E33CD2"/>
    <w:rsid w:val="00E40E90"/>
    <w:rsid w:val="00E44264"/>
    <w:rsid w:val="00E45C7E"/>
    <w:rsid w:val="00E531EB"/>
    <w:rsid w:val="00E54874"/>
    <w:rsid w:val="00E54B6F"/>
    <w:rsid w:val="00E55ACA"/>
    <w:rsid w:val="00E57B74"/>
    <w:rsid w:val="00E62288"/>
    <w:rsid w:val="00E64EC5"/>
    <w:rsid w:val="00E65BC6"/>
    <w:rsid w:val="00E661FF"/>
    <w:rsid w:val="00E726EB"/>
    <w:rsid w:val="00E72CF1"/>
    <w:rsid w:val="00E77501"/>
    <w:rsid w:val="00E80B52"/>
    <w:rsid w:val="00E8156D"/>
    <w:rsid w:val="00E824C3"/>
    <w:rsid w:val="00E840B3"/>
    <w:rsid w:val="00E84D10"/>
    <w:rsid w:val="00E8629F"/>
    <w:rsid w:val="00E91008"/>
    <w:rsid w:val="00E9374E"/>
    <w:rsid w:val="00E94F54"/>
    <w:rsid w:val="00E97AD5"/>
    <w:rsid w:val="00EA08CD"/>
    <w:rsid w:val="00EA1111"/>
    <w:rsid w:val="00EA3B4F"/>
    <w:rsid w:val="00EA3C24"/>
    <w:rsid w:val="00EA73DF"/>
    <w:rsid w:val="00EB61AE"/>
    <w:rsid w:val="00EC322D"/>
    <w:rsid w:val="00ED13C0"/>
    <w:rsid w:val="00ED383A"/>
    <w:rsid w:val="00ED5813"/>
    <w:rsid w:val="00ED7F7F"/>
    <w:rsid w:val="00EE1080"/>
    <w:rsid w:val="00EF1EC5"/>
    <w:rsid w:val="00EF2D22"/>
    <w:rsid w:val="00EF4C88"/>
    <w:rsid w:val="00EF55EB"/>
    <w:rsid w:val="00EF5DDE"/>
    <w:rsid w:val="00F00C90"/>
    <w:rsid w:val="00F00DCC"/>
    <w:rsid w:val="00F0156F"/>
    <w:rsid w:val="00F04FD7"/>
    <w:rsid w:val="00F05AC8"/>
    <w:rsid w:val="00F07167"/>
    <w:rsid w:val="00F072D8"/>
    <w:rsid w:val="00F07CE0"/>
    <w:rsid w:val="00F115F5"/>
    <w:rsid w:val="00F129A9"/>
    <w:rsid w:val="00F13D05"/>
    <w:rsid w:val="00F1679D"/>
    <w:rsid w:val="00F1682C"/>
    <w:rsid w:val="00F20B91"/>
    <w:rsid w:val="00F21139"/>
    <w:rsid w:val="00F24B8B"/>
    <w:rsid w:val="00F30D2E"/>
    <w:rsid w:val="00F30EFC"/>
    <w:rsid w:val="00F34FB8"/>
    <w:rsid w:val="00F35516"/>
    <w:rsid w:val="00F35790"/>
    <w:rsid w:val="00F4136D"/>
    <w:rsid w:val="00F4212E"/>
    <w:rsid w:val="00F42C20"/>
    <w:rsid w:val="00F43E34"/>
    <w:rsid w:val="00F53053"/>
    <w:rsid w:val="00F53FE2"/>
    <w:rsid w:val="00F575FF"/>
    <w:rsid w:val="00F618EF"/>
    <w:rsid w:val="00F65582"/>
    <w:rsid w:val="00F6664C"/>
    <w:rsid w:val="00F66E75"/>
    <w:rsid w:val="00F77EB0"/>
    <w:rsid w:val="00F87CDD"/>
    <w:rsid w:val="00F933F0"/>
    <w:rsid w:val="00F937A3"/>
    <w:rsid w:val="00F94715"/>
    <w:rsid w:val="00F9591C"/>
    <w:rsid w:val="00F96A3D"/>
    <w:rsid w:val="00FA4718"/>
    <w:rsid w:val="00FA5848"/>
    <w:rsid w:val="00FA6899"/>
    <w:rsid w:val="00FA7F3D"/>
    <w:rsid w:val="00FB0D1B"/>
    <w:rsid w:val="00FB1D31"/>
    <w:rsid w:val="00FB38D8"/>
    <w:rsid w:val="00FC051F"/>
    <w:rsid w:val="00FC06FF"/>
    <w:rsid w:val="00FC45F4"/>
    <w:rsid w:val="00FC50DF"/>
    <w:rsid w:val="00FC69B4"/>
    <w:rsid w:val="00FD0694"/>
    <w:rsid w:val="00FD0D90"/>
    <w:rsid w:val="00FD25BE"/>
    <w:rsid w:val="00FD2E70"/>
    <w:rsid w:val="00FD7AA7"/>
    <w:rsid w:val="00FE2E37"/>
    <w:rsid w:val="00FF09E6"/>
    <w:rsid w:val="00FF1FCB"/>
    <w:rsid w:val="00FF38B4"/>
    <w:rsid w:val="00FF52D4"/>
    <w:rsid w:val="00FF6AA4"/>
    <w:rsid w:val="00FF6B09"/>
    <w:rsid w:val="176827D4"/>
    <w:rsid w:val="17B34C9D"/>
    <w:rsid w:val="213463D1"/>
    <w:rsid w:val="27CC2A0A"/>
    <w:rsid w:val="282E18B6"/>
    <w:rsid w:val="3D7B6023"/>
    <w:rsid w:val="46A9599E"/>
    <w:rsid w:val="55ED3B5C"/>
    <w:rsid w:val="5CF85492"/>
    <w:rsid w:val="62EE5F0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DA3DD"/>
  <w15:docId w15:val="{BCE52120-4D7F-49CB-BA98-D404FC728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Revision2">
    <w:name w:val="Revision2"/>
    <w:hidden/>
    <w:uiPriority w:val="99"/>
    <w:semiHidden/>
    <w:qFormat/>
    <w:rPr>
      <w:lang w:val="en-GB"/>
    </w:rPr>
  </w:style>
  <w:style w:type="paragraph" w:styleId="Revision">
    <w:name w:val="Revision"/>
    <w:hidden/>
    <w:uiPriority w:val="99"/>
    <w:semiHidden/>
    <w:rsid w:val="00C0032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0277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ftp.3gpp.org/TSG_RAN/WG4_Radio/TSGR4_106bis-e/Docs/R4-2305840.zip" TargetMode="External"/><Relationship Id="rId21" Type="http://schemas.openxmlformats.org/officeDocument/2006/relationships/hyperlink" Target="http://ftp.3gpp.org/TSG_RAN/WG4_Radio/TSGR4_106bis-e/Docs/R4-2305359.zip" TargetMode="External"/><Relationship Id="rId42" Type="http://schemas.openxmlformats.org/officeDocument/2006/relationships/hyperlink" Target="http://ftp.3gpp.org/TSG_RAN/WG4_Radio/TSGR4_106bis-e/Docs/R4-2305580.zip" TargetMode="External"/><Relationship Id="rId47" Type="http://schemas.openxmlformats.org/officeDocument/2006/relationships/hyperlink" Target="http://ftp.3gpp.org/TSG_RAN/WG4_Radio/TSGR4_106bis-e/Docs/R4-2305837.zip" TargetMode="External"/><Relationship Id="rId63" Type="http://schemas.openxmlformats.org/officeDocument/2006/relationships/hyperlink" Target="http://ftp.3gpp.org/TSG_RAN/WG4_Radio/TSGR4_106bis-e/Docs/R4-2305579.zip"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ftp.3gpp.org/TSG_RAN/WG4_Radio/TSGR4_106bis-e/Docs/R4-2305355.zip" TargetMode="External"/><Relationship Id="rId29" Type="http://schemas.openxmlformats.org/officeDocument/2006/relationships/hyperlink" Target="http://ftp.3gpp.org/TSG_RAN/WG4_Radio/TSGR4_106bis-e/Docs/R4-2305579.zip" TargetMode="External"/><Relationship Id="rId11" Type="http://schemas.openxmlformats.org/officeDocument/2006/relationships/hyperlink" Target="http://ftp.3gpp.org/TSG_RAN/WG4_Radio/TSGR4_106bis-e/Docs/R4-2305355.zip" TargetMode="External"/><Relationship Id="rId24" Type="http://schemas.openxmlformats.org/officeDocument/2006/relationships/hyperlink" Target="http://ftp.3gpp.org/TSG_RAN/WG4_Radio/TSGR4_106bis-e/Docs/R4-2305838.zip" TargetMode="External"/><Relationship Id="rId32" Type="http://schemas.openxmlformats.org/officeDocument/2006/relationships/hyperlink" Target="http://ftp.3gpp.org/TSG_RAN/WG4_Radio/TSGR4_106bis-e/Docs/R4-2305582.zip" TargetMode="External"/><Relationship Id="rId37" Type="http://schemas.openxmlformats.org/officeDocument/2006/relationships/hyperlink" Target="http://ftp.3gpp.org/TSG_RAN/WG4_Radio/TSGR4_106bis-e/Docs/R4-2305839.zip" TargetMode="External"/><Relationship Id="rId40" Type="http://schemas.openxmlformats.org/officeDocument/2006/relationships/hyperlink" Target="http://ftp.3gpp.org/TSG_RAN/WG4_Radio/TSGR4_106bis-e/Docs/R4-2305578.zip" TargetMode="External"/><Relationship Id="rId45" Type="http://schemas.openxmlformats.org/officeDocument/2006/relationships/hyperlink" Target="http://ftp.3gpp.org/TSG_RAN/WG4_Radio/TSGR4_106bis-e/Docs/R4-2305583.zip" TargetMode="External"/><Relationship Id="rId53" Type="http://schemas.openxmlformats.org/officeDocument/2006/relationships/hyperlink" Target="http://ftp.3gpp.org/TSG_RAN/WG4_Radio/TSGR4_106bis-e/Docs/R4-2305579.zip" TargetMode="External"/><Relationship Id="rId58" Type="http://schemas.openxmlformats.org/officeDocument/2006/relationships/hyperlink" Target="http://ftp.3gpp.org/TSG_RAN/WG4_Radio/TSGR4_106bis-e/Docs/R4-2305584.zip" TargetMode="External"/><Relationship Id="rId66" Type="http://schemas.openxmlformats.org/officeDocument/2006/relationships/hyperlink" Target="http://ftp.3gpp.org/TSG_RAN/WG4_Radio/TSGR4_106bis-e/Docs/R4-2305583.zip" TargetMode="External"/><Relationship Id="rId5" Type="http://schemas.openxmlformats.org/officeDocument/2006/relationships/styles" Target="styles.xml"/><Relationship Id="rId61" Type="http://schemas.openxmlformats.org/officeDocument/2006/relationships/hyperlink" Target="http://ftp.3gpp.org/TSG_RAN/WG4_Radio/TSGR4_106bis-e/Docs/R4-2305840.zip" TargetMode="External"/><Relationship Id="rId19" Type="http://schemas.openxmlformats.org/officeDocument/2006/relationships/hyperlink" Target="http://ftp.3gpp.org/TSG_RAN/WG4_Radio/TSGR4_106bis-e/Docs/R4-2305357.zip" TargetMode="External"/><Relationship Id="rId14" Type="http://schemas.openxmlformats.org/officeDocument/2006/relationships/hyperlink" Target="http://ftp.3gpp.org/TSG_RAN/WG4_Radio/TSGR4_106bis-e/Docs/R4-2305355.zip" TargetMode="External"/><Relationship Id="rId22" Type="http://schemas.openxmlformats.org/officeDocument/2006/relationships/hyperlink" Target="http://ftp.3gpp.org/TSG_RAN/WG4_Radio/TSGR4_106bis-e/Docs/R4-2305360.zip" TargetMode="External"/><Relationship Id="rId27" Type="http://schemas.openxmlformats.org/officeDocument/2006/relationships/hyperlink" Target="http://ftp.3gpp.org/TSG_RAN/WG4_Radio/TSGR4_106bis-e/Docs/R4-2305841.zip" TargetMode="External"/><Relationship Id="rId30" Type="http://schemas.openxmlformats.org/officeDocument/2006/relationships/hyperlink" Target="http://ftp.3gpp.org/TSG_RAN/WG4_Radio/TSGR4_106bis-e/Docs/R4-2305580.zip" TargetMode="External"/><Relationship Id="rId35" Type="http://schemas.openxmlformats.org/officeDocument/2006/relationships/hyperlink" Target="http://ftp.3gpp.org/TSG_RAN/WG4_Radio/TSGR4_106bis-e/Docs/R4-2305837.zip" TargetMode="External"/><Relationship Id="rId43" Type="http://schemas.openxmlformats.org/officeDocument/2006/relationships/hyperlink" Target="http://ftp.3gpp.org/TSG_RAN/WG4_Radio/TSGR4_106bis-e/Docs/R4-2305581.zip" TargetMode="External"/><Relationship Id="rId48" Type="http://schemas.openxmlformats.org/officeDocument/2006/relationships/hyperlink" Target="http://ftp.3gpp.org/TSG_RAN/WG4_Radio/TSGR4_106bis-e/Docs/R4-2305838.zip" TargetMode="External"/><Relationship Id="rId56" Type="http://schemas.openxmlformats.org/officeDocument/2006/relationships/hyperlink" Target="http://ftp.3gpp.org/TSG_RAN/WG4_Radio/TSGR4_106bis-e/Docs/R4-2305582.zip" TargetMode="External"/><Relationship Id="rId64" Type="http://schemas.openxmlformats.org/officeDocument/2006/relationships/hyperlink" Target="http://ftp.3gpp.org/TSG_RAN/WG4_Radio/TSGR4_106bis-e/Docs/R4-2305580.zip" TargetMode="External"/><Relationship Id="rId69"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yperlink" Target="http://ftp.3gpp.org/TSG_RAN/WG4_Radio/TSGR4_106bis-e/Docs/R4-2305841.zip" TargetMode="External"/><Relationship Id="rId3" Type="http://schemas.openxmlformats.org/officeDocument/2006/relationships/customXml" Target="../customXml/item2.xml"/><Relationship Id="rId12" Type="http://schemas.openxmlformats.org/officeDocument/2006/relationships/hyperlink" Target="http://ftp.3gpp.org/TSG_RAN/WG4_Radio/TSGR4_106bis-e/Docs/R4-2305821.zip" TargetMode="External"/><Relationship Id="rId17" Type="http://schemas.openxmlformats.org/officeDocument/2006/relationships/hyperlink" Target="http://ftp.3gpp.org/TSG_RAN/WG4_Radio/TSGR4_106bis-e/Docs/R4-2304222.zip" TargetMode="External"/><Relationship Id="rId25" Type="http://schemas.openxmlformats.org/officeDocument/2006/relationships/hyperlink" Target="http://ftp.3gpp.org/TSG_RAN/WG4_Radio/TSGR4_106bis-e/Docs/R4-2305839.zip" TargetMode="External"/><Relationship Id="rId33" Type="http://schemas.openxmlformats.org/officeDocument/2006/relationships/hyperlink" Target="http://ftp.3gpp.org/TSG_RAN/WG4_Radio/TSGR4_106bis-e/Docs/R4-2305583.zip" TargetMode="External"/><Relationship Id="rId38" Type="http://schemas.openxmlformats.org/officeDocument/2006/relationships/hyperlink" Target="http://ftp.3gpp.org/TSG_RAN/WG4_Radio/TSGR4_106bis-e/Docs/R4-2305840.zip" TargetMode="External"/><Relationship Id="rId46" Type="http://schemas.openxmlformats.org/officeDocument/2006/relationships/hyperlink" Target="http://ftp.3gpp.org/TSG_RAN/WG4_Radio/TSGR4_106bis-e/Docs/R4-2305584.zip" TargetMode="External"/><Relationship Id="rId59" Type="http://schemas.openxmlformats.org/officeDocument/2006/relationships/hyperlink" Target="http://ftp.3gpp.org/TSG_RAN/WG4_Radio/TSGR4_106bis-e/Docs/R4-2305838.zip" TargetMode="External"/><Relationship Id="rId67" Type="http://schemas.openxmlformats.org/officeDocument/2006/relationships/hyperlink" Target="http://ftp.3gpp.org/TSG_RAN/WG4_Radio/TSGR4_106bis-e/Docs/R4-2305584.zip" TargetMode="External"/><Relationship Id="rId20" Type="http://schemas.openxmlformats.org/officeDocument/2006/relationships/hyperlink" Target="http://ftp.3gpp.org/TSG_RAN/WG4_Radio/TSGR4_106bis-e/Docs/R4-2305358.zip" TargetMode="External"/><Relationship Id="rId41" Type="http://schemas.openxmlformats.org/officeDocument/2006/relationships/hyperlink" Target="http://ftp.3gpp.org/TSG_RAN/WG4_Radio/TSGR4_106bis-e/Docs/R4-2305579.zip" TargetMode="External"/><Relationship Id="rId54" Type="http://schemas.openxmlformats.org/officeDocument/2006/relationships/hyperlink" Target="http://ftp.3gpp.org/TSG_RAN/WG4_Radio/TSGR4_106bis-e/Docs/R4-2305580.zip" TargetMode="External"/><Relationship Id="rId62" Type="http://schemas.openxmlformats.org/officeDocument/2006/relationships/hyperlink" Target="http://ftp.3gpp.org/TSG_RAN/WG4_Radio/TSGR4_106bis-e/Docs/R4-2305578.zip" TargetMode="Externa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http://ftp.3gpp.org/TSG_RAN/WG4_Radio/TSGR4_106bis-e/Docs/R4-2305121.zip" TargetMode="External"/><Relationship Id="rId23" Type="http://schemas.openxmlformats.org/officeDocument/2006/relationships/hyperlink" Target="http://ftp.3gpp.org/TSG_RAN/WG4_Radio/TSGR4_106bis-e/Docs/R4-2305837.zip" TargetMode="External"/><Relationship Id="rId28" Type="http://schemas.openxmlformats.org/officeDocument/2006/relationships/hyperlink" Target="http://ftp.3gpp.org/TSG_RAN/WG4_Radio/TSGR4_106bis-e/Docs/R4-2305578.zip" TargetMode="External"/><Relationship Id="rId36" Type="http://schemas.openxmlformats.org/officeDocument/2006/relationships/hyperlink" Target="http://ftp.3gpp.org/TSG_RAN/WG4_Radio/TSGR4_106bis-e/Docs/R4-2305838.zip" TargetMode="External"/><Relationship Id="rId49" Type="http://schemas.openxmlformats.org/officeDocument/2006/relationships/hyperlink" Target="http://ftp.3gpp.org/TSG_RAN/WG4_Radio/TSGR4_106bis-e/Docs/R4-2305839.zip" TargetMode="External"/><Relationship Id="rId57" Type="http://schemas.openxmlformats.org/officeDocument/2006/relationships/hyperlink" Target="http://ftp.3gpp.org/TSG_RAN/WG4_Radio/TSGR4_106bis-e/Docs/R4-2305583.zip" TargetMode="External"/><Relationship Id="rId10" Type="http://schemas.openxmlformats.org/officeDocument/2006/relationships/hyperlink" Target="http://ftp.3gpp.org/TSG_RAN/WG4_Radio/TSGR4_106bis-e/Docs/R4-2305121.zip" TargetMode="External"/><Relationship Id="rId31" Type="http://schemas.openxmlformats.org/officeDocument/2006/relationships/hyperlink" Target="http://ftp.3gpp.org/TSG_RAN/WG4_Radio/TSGR4_106bis-e/Docs/R4-2305581.zip" TargetMode="External"/><Relationship Id="rId44" Type="http://schemas.openxmlformats.org/officeDocument/2006/relationships/hyperlink" Target="http://ftp.3gpp.org/TSG_RAN/WG4_Radio/TSGR4_106bis-e/Docs/R4-2305582.zip" TargetMode="External"/><Relationship Id="rId52" Type="http://schemas.openxmlformats.org/officeDocument/2006/relationships/hyperlink" Target="http://ftp.3gpp.org/TSG_RAN/WG4_Radio/TSGR4_106bis-e/Docs/R4-2305578.zip" TargetMode="External"/><Relationship Id="rId60" Type="http://schemas.openxmlformats.org/officeDocument/2006/relationships/hyperlink" Target="http://ftp.3gpp.org/TSG_RAN/WG4_Radio/TSGR4_106bis-e/Docs/R4-2305839.zip" TargetMode="External"/><Relationship Id="rId65" Type="http://schemas.openxmlformats.org/officeDocument/2006/relationships/hyperlink" Target="http://ftp.3gpp.org/TSG_RAN/WG4_Radio/TSGR4_106bis-e/Docs/R4-2305582.zip" TargetMode="Externa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yperlink" Target="http://ftp.3gpp.org/TSG_RAN/WG4_Radio/TSGR4_106bis-e/Docs/R4-2305121.zip" TargetMode="External"/><Relationship Id="rId18" Type="http://schemas.openxmlformats.org/officeDocument/2006/relationships/hyperlink" Target="http://ftp.3gpp.org/TSG_RAN/WG4_Radio/TSGR4_106bis-e/Docs/R4-2305356.zip" TargetMode="External"/><Relationship Id="rId39" Type="http://schemas.openxmlformats.org/officeDocument/2006/relationships/hyperlink" Target="http://ftp.3gpp.org/TSG_RAN/WG4_Radio/TSGR4_106bis-e/Docs/R4-2305841.zip" TargetMode="External"/><Relationship Id="rId34" Type="http://schemas.openxmlformats.org/officeDocument/2006/relationships/hyperlink" Target="http://ftp.3gpp.org/TSG_RAN/WG4_Radio/TSGR4_106bis-e/Docs/R4-2305584.zip" TargetMode="External"/><Relationship Id="rId50" Type="http://schemas.openxmlformats.org/officeDocument/2006/relationships/hyperlink" Target="http://ftp.3gpp.org/TSG_RAN/WG4_Radio/TSGR4_106bis-e/Docs/R4-2305840.zip" TargetMode="External"/><Relationship Id="rId55" Type="http://schemas.openxmlformats.org/officeDocument/2006/relationships/hyperlink" Target="http://ftp.3gpp.org/TSG_RAN/WG4_Radio/TSGR4_106bis-e/Docs/R4-230558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85B1D35-4954-4A3D-A36E-1F175039E84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13</Pages>
  <Words>4098</Words>
  <Characters>23365</Characters>
  <Application>Microsoft Office Word</Application>
  <DocSecurity>0</DocSecurity>
  <Lines>194</Lines>
  <Paragraphs>54</Paragraphs>
  <ScaleCrop>false</ScaleCrop>
  <Company>Qualcomm Incorporated</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3</cp:revision>
  <cp:lastPrinted>2019-04-25T01:09:00Z</cp:lastPrinted>
  <dcterms:created xsi:type="dcterms:W3CDTF">2023-04-25T16:54:00Z</dcterms:created>
  <dcterms:modified xsi:type="dcterms:W3CDTF">2023-04-25T16:57:00Z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KSOProductBuildVer">
    <vt:lpwstr>2052-11.8.2.10393</vt:lpwstr>
  </property>
</Properties>
</file>