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F439" w14:textId="34D6259B" w:rsidR="008E54BD" w:rsidRDefault="00EE3EF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R4-2306254</w:t>
      </w:r>
    </w:p>
    <w:p w14:paraId="351F0AA5" w14:textId="77777777" w:rsidR="008E54BD" w:rsidRDefault="00EE3EF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02E830EA" w14:textId="77777777" w:rsidR="008E54BD" w:rsidRDefault="008E54BD">
      <w:pPr>
        <w:spacing w:after="120"/>
        <w:ind w:left="1985" w:hanging="1985"/>
        <w:rPr>
          <w:rFonts w:ascii="Arial" w:eastAsia="MS Mincho" w:hAnsi="Arial" w:cs="Arial"/>
          <w:b/>
          <w:sz w:val="22"/>
        </w:rPr>
      </w:pPr>
    </w:p>
    <w:p w14:paraId="20A933BD" w14:textId="77777777" w:rsidR="008E54BD" w:rsidRDefault="00EE3E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16328C04" w14:textId="77777777" w:rsidR="008E54BD" w:rsidRDefault="00EE3EF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14:paraId="2C324255" w14:textId="77777777" w:rsidR="008E54BD" w:rsidRDefault="00EE3EF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[106bis-e][223] </w:t>
      </w:r>
      <w:proofErr w:type="spellStart"/>
      <w:r>
        <w:rPr>
          <w:rFonts w:ascii="Arial" w:eastAsiaTheme="minorEastAsia" w:hAnsi="Arial" w:cs="Arial" w:hint="eastAsia"/>
          <w:color w:val="000000"/>
          <w:sz w:val="22"/>
          <w:lang w:eastAsia="zh-CN"/>
        </w:rPr>
        <w:t>NR_MIMO_evo_DL_UL</w:t>
      </w:r>
      <w:proofErr w:type="spellEnd"/>
    </w:p>
    <w:p w14:paraId="1F27784B" w14:textId="77777777" w:rsidR="008E54BD" w:rsidRDefault="00EE3EF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83E9EAD" w14:textId="77777777" w:rsidR="008E54BD" w:rsidRDefault="00EE3EFA">
      <w:pPr>
        <w:pStyle w:val="1"/>
        <w:rPr>
          <w:rFonts w:eastAsiaTheme="minorEastAsia"/>
          <w:lang w:eastAsia="zh-CN"/>
        </w:rPr>
      </w:pPr>
      <w:r>
        <w:rPr>
          <w:rFonts w:hint="eastAsia"/>
          <w:lang w:eastAsia="ja-JP"/>
        </w:rPr>
        <w:t>Introduction</w:t>
      </w:r>
    </w:p>
    <w:p w14:paraId="255A2CFD" w14:textId="77777777" w:rsidR="008E54BD" w:rsidRDefault="00EE3EFA">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0F7CAD18" w14:textId="77777777" w:rsidR="008E54BD" w:rsidRDefault="00EE3EFA">
      <w:pPr>
        <w:rPr>
          <w:lang w:eastAsia="zh-CN"/>
        </w:rPr>
      </w:pPr>
      <w:r>
        <w:rPr>
          <w:lang w:eastAsia="zh-CN"/>
        </w:rPr>
        <w:t>This topic summary covers the contributions submitted under the following AI:</w:t>
      </w:r>
    </w:p>
    <w:p w14:paraId="3D093AA0" w14:textId="77777777" w:rsidR="008E54BD" w:rsidRDefault="00EE3EFA">
      <w:pPr>
        <w:pStyle w:val="aff6"/>
        <w:numPr>
          <w:ilvl w:val="0"/>
          <w:numId w:val="5"/>
        </w:numPr>
        <w:ind w:firstLineChars="0"/>
        <w:rPr>
          <w:lang w:eastAsia="zh-CN"/>
        </w:rPr>
      </w:pPr>
      <w:r>
        <w:rPr>
          <w:lang w:eastAsia="zh-CN"/>
        </w:rPr>
        <w:t>5.30.3</w:t>
      </w:r>
      <w:r>
        <w:rPr>
          <w:lang w:eastAsia="zh-CN"/>
        </w:rPr>
        <w:tab/>
        <w:t>RRM core requirements</w:t>
      </w:r>
    </w:p>
    <w:p w14:paraId="261ADBDA" w14:textId="77777777" w:rsidR="008E54BD" w:rsidRDefault="00EE3EFA">
      <w:pPr>
        <w:pStyle w:val="aff6"/>
        <w:numPr>
          <w:ilvl w:val="0"/>
          <w:numId w:val="6"/>
        </w:numPr>
        <w:ind w:firstLineChars="0"/>
        <w:rPr>
          <w:lang w:eastAsia="ja-JP"/>
        </w:rPr>
      </w:pPr>
      <w:r>
        <w:rPr>
          <w:lang w:eastAsia="ja-JP"/>
        </w:rPr>
        <w:t>5.30.3.1 RRM requirements impacts</w:t>
      </w:r>
    </w:p>
    <w:p w14:paraId="6F70F7DC" w14:textId="77777777" w:rsidR="008E54BD" w:rsidRDefault="00EE3EFA">
      <w:pPr>
        <w:ind w:left="568" w:firstLine="284"/>
        <w:rPr>
          <w:color w:val="00B0F0"/>
        </w:rPr>
      </w:pPr>
      <w:r>
        <w:rPr>
          <w:color w:val="00B0F0"/>
        </w:rPr>
        <w:t>* Except aspects covered in AI 5.30.3.2 and AI 5.30.3.3</w:t>
      </w:r>
    </w:p>
    <w:p w14:paraId="5BE19F91" w14:textId="77777777" w:rsidR="008E54BD" w:rsidRDefault="00EE3EFA">
      <w:pPr>
        <w:pStyle w:val="aff6"/>
        <w:numPr>
          <w:ilvl w:val="0"/>
          <w:numId w:val="6"/>
        </w:numPr>
        <w:ind w:firstLineChars="0"/>
        <w:rPr>
          <w:lang w:eastAsia="ja-JP"/>
        </w:rPr>
      </w:pPr>
      <w:r>
        <w:rPr>
          <w:lang w:eastAsia="ja-JP"/>
        </w:rPr>
        <w:t>5.30.3.2 Timing requirements for UL multi-DCI multi-TRP with two TAs</w:t>
      </w:r>
    </w:p>
    <w:p w14:paraId="79B36633" w14:textId="77777777" w:rsidR="008E54BD" w:rsidRDefault="00EE3EFA">
      <w:pPr>
        <w:pStyle w:val="aff6"/>
        <w:numPr>
          <w:ilvl w:val="0"/>
          <w:numId w:val="6"/>
        </w:numPr>
        <w:ind w:firstLineChars="0"/>
        <w:rPr>
          <w:lang w:eastAsia="ja-JP"/>
        </w:rPr>
      </w:pPr>
      <w:r>
        <w:rPr>
          <w:lang w:eastAsia="ja-JP"/>
        </w:rPr>
        <w:t>5.30.3.3 Unified TCI framework</w:t>
      </w:r>
    </w:p>
    <w:p w14:paraId="72649B46" w14:textId="77777777" w:rsidR="008E54BD" w:rsidRDefault="00EE3EFA">
      <w:pPr>
        <w:rPr>
          <w:color w:val="0070C0"/>
          <w:lang w:eastAsia="zh-CN"/>
        </w:rPr>
      </w:pPr>
      <w:r>
        <w:rPr>
          <w:color w:val="0070C0"/>
          <w:lang w:eastAsia="zh-CN"/>
        </w:rPr>
        <w:t>It is appreciated that the delegates for this topic put their contact information in the table below.</w:t>
      </w:r>
    </w:p>
    <w:p w14:paraId="18A5CA3D" w14:textId="77777777" w:rsidR="008E54BD" w:rsidRDefault="00EE3EFA">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006"/>
        <w:gridCol w:w="3019"/>
        <w:gridCol w:w="3606"/>
      </w:tblGrid>
      <w:tr w:rsidR="008E54BD" w14:paraId="3976F15A" w14:textId="77777777">
        <w:tc>
          <w:tcPr>
            <w:tcW w:w="3210" w:type="dxa"/>
          </w:tcPr>
          <w:p w14:paraId="2B4C38BD"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6297571"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F8B2E2B"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E54BD" w14:paraId="54BE19B3" w14:textId="77777777">
        <w:tc>
          <w:tcPr>
            <w:tcW w:w="3210" w:type="dxa"/>
          </w:tcPr>
          <w:p w14:paraId="2315D959" w14:textId="77777777" w:rsidR="008E54BD" w:rsidRDefault="00EE3EFA">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83FE208" w14:textId="77777777" w:rsidR="008E54BD" w:rsidRDefault="00EE3EFA">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65CF174F" w14:textId="77777777" w:rsidR="008E54BD" w:rsidRDefault="00EE3EFA">
            <w:pPr>
              <w:spacing w:after="120"/>
              <w:rPr>
                <w:rFonts w:eastAsiaTheme="minorEastAsia"/>
                <w:color w:val="0070C0"/>
                <w:lang w:val="en-US" w:eastAsia="zh-CN"/>
              </w:rPr>
            </w:pPr>
            <w:proofErr w:type="spellStart"/>
            <w:proofErr w:type="gramStart"/>
            <w:r>
              <w:rPr>
                <w:rFonts w:eastAsiaTheme="minorEastAsia"/>
                <w:color w:val="0070C0"/>
                <w:lang w:val="en-US" w:eastAsia="zh-CN"/>
              </w:rPr>
              <w:t>manasa.raghavan</w:t>
            </w:r>
            <w:proofErr w:type="spellEnd"/>
            <w:proofErr w:type="gramEnd"/>
            <w:r>
              <w:rPr>
                <w:rFonts w:eastAsiaTheme="minorEastAsia"/>
                <w:color w:val="0070C0"/>
                <w:lang w:val="en-US" w:eastAsia="zh-CN"/>
              </w:rPr>
              <w:t>[AT]apple[dot]com</w:t>
            </w:r>
          </w:p>
        </w:tc>
      </w:tr>
      <w:tr w:rsidR="008E54BD" w14:paraId="511F411A" w14:textId="77777777">
        <w:tc>
          <w:tcPr>
            <w:tcW w:w="3210" w:type="dxa"/>
          </w:tcPr>
          <w:p w14:paraId="1BECC65D" w14:textId="77777777" w:rsidR="008E54BD" w:rsidRDefault="00EE3EFA">
            <w:pPr>
              <w:spacing w:after="120"/>
              <w:rPr>
                <w:rFonts w:eastAsiaTheme="minorEastAsia"/>
                <w:color w:val="0070C0"/>
                <w:lang w:val="en-US" w:eastAsia="zh-CN"/>
              </w:rPr>
            </w:pPr>
            <w:r>
              <w:rPr>
                <w:rFonts w:eastAsiaTheme="minorEastAsia" w:hint="eastAsia"/>
                <w:color w:val="0070C0"/>
                <w:lang w:val="en-US" w:eastAsia="zh-CN"/>
              </w:rPr>
              <w:t>vivo</w:t>
            </w:r>
          </w:p>
        </w:tc>
        <w:tc>
          <w:tcPr>
            <w:tcW w:w="3210" w:type="dxa"/>
          </w:tcPr>
          <w:p w14:paraId="6582AB8F" w14:textId="77777777" w:rsidR="008E54BD" w:rsidRDefault="00EE3EF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w:t>
            </w:r>
          </w:p>
        </w:tc>
        <w:tc>
          <w:tcPr>
            <w:tcW w:w="3211" w:type="dxa"/>
          </w:tcPr>
          <w:p w14:paraId="60FC7B9E" w14:textId="77777777" w:rsidR="008E54BD" w:rsidRDefault="00EE3EFA">
            <w:pPr>
              <w:spacing w:after="120"/>
              <w:rPr>
                <w:rFonts w:eastAsiaTheme="minorEastAsia"/>
                <w:color w:val="0070C0"/>
                <w:lang w:val="en-US" w:eastAsia="zh-CN"/>
              </w:rPr>
            </w:pPr>
            <w:r>
              <w:rPr>
                <w:rFonts w:eastAsiaTheme="minorEastAsia"/>
                <w:color w:val="0070C0"/>
                <w:lang w:val="en-US" w:eastAsia="zh-CN"/>
              </w:rPr>
              <w:t>Yanliang.sun@vivo.com</w:t>
            </w:r>
          </w:p>
        </w:tc>
      </w:tr>
      <w:tr w:rsidR="008E54BD" w14:paraId="48DC1E01" w14:textId="77777777">
        <w:tc>
          <w:tcPr>
            <w:tcW w:w="3210" w:type="dxa"/>
          </w:tcPr>
          <w:p w14:paraId="37116115" w14:textId="77777777" w:rsidR="008E54BD" w:rsidRDefault="00EE3EFA">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0C625EA" w14:textId="77777777" w:rsidR="008E54BD" w:rsidRDefault="00EE3EFA">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3CA96031" w14:textId="77777777" w:rsidR="008E54BD" w:rsidRDefault="00EE3EFA">
            <w:pPr>
              <w:spacing w:after="120"/>
              <w:rPr>
                <w:rFonts w:eastAsiaTheme="minorEastAsia"/>
                <w:color w:val="0070C0"/>
                <w:lang w:val="en-US" w:eastAsia="zh-CN"/>
              </w:rPr>
            </w:pPr>
            <w:r>
              <w:rPr>
                <w:rFonts w:eastAsiaTheme="minorEastAsia"/>
                <w:color w:val="0070C0"/>
                <w:lang w:val="en-US" w:eastAsia="zh-CN"/>
              </w:rPr>
              <w:t>Rafael.paiva@nokia.com</w:t>
            </w:r>
          </w:p>
        </w:tc>
      </w:tr>
      <w:tr w:rsidR="008E54BD" w14:paraId="5342818C" w14:textId="77777777">
        <w:tc>
          <w:tcPr>
            <w:tcW w:w="3210" w:type="dxa"/>
          </w:tcPr>
          <w:p w14:paraId="3F77DCE9" w14:textId="77777777" w:rsidR="008E54BD" w:rsidRDefault="00EE3EFA">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462BA99" w14:textId="77777777" w:rsidR="008E54BD" w:rsidRDefault="00EE3EFA">
            <w:pPr>
              <w:spacing w:after="120"/>
              <w:rPr>
                <w:rFonts w:eastAsiaTheme="minorEastAsia"/>
                <w:color w:val="0070C0"/>
                <w:lang w:val="en-US" w:eastAsia="zh-CN"/>
              </w:rPr>
            </w:pPr>
            <w:r>
              <w:rPr>
                <w:rFonts w:eastAsiaTheme="minorEastAsia"/>
                <w:color w:val="0070C0"/>
                <w:lang w:val="en-US" w:eastAsia="zh-CN"/>
              </w:rPr>
              <w:t>Lars Dalsgaard</w:t>
            </w:r>
          </w:p>
        </w:tc>
        <w:tc>
          <w:tcPr>
            <w:tcW w:w="3211" w:type="dxa"/>
          </w:tcPr>
          <w:p w14:paraId="0A9D6543" w14:textId="77777777" w:rsidR="008E54BD" w:rsidRDefault="00EE3EFA">
            <w:pPr>
              <w:spacing w:after="120"/>
              <w:rPr>
                <w:rFonts w:eastAsiaTheme="minorEastAsia"/>
                <w:color w:val="0070C0"/>
                <w:lang w:val="en-US" w:eastAsia="zh-CN"/>
              </w:rPr>
            </w:pPr>
            <w:r>
              <w:rPr>
                <w:rFonts w:eastAsiaTheme="minorEastAsia"/>
                <w:color w:val="0070C0"/>
                <w:lang w:val="en-US" w:eastAsia="zh-CN"/>
              </w:rPr>
              <w:t>lars.dalsgaard@nokia.com</w:t>
            </w:r>
          </w:p>
        </w:tc>
      </w:tr>
      <w:tr w:rsidR="008E54BD" w14:paraId="27D93094" w14:textId="77777777">
        <w:tc>
          <w:tcPr>
            <w:tcW w:w="3210" w:type="dxa"/>
          </w:tcPr>
          <w:p w14:paraId="3970B944" w14:textId="77777777" w:rsidR="008E54BD" w:rsidRDefault="00EE3EFA">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48044A3" w14:textId="77777777" w:rsidR="008E54BD" w:rsidRDefault="00EE3EFA">
            <w:pPr>
              <w:spacing w:after="120"/>
              <w:rPr>
                <w:rFonts w:eastAsiaTheme="minorEastAsia"/>
                <w:color w:val="0070C0"/>
                <w:lang w:val="en-US" w:eastAsia="zh-CN"/>
              </w:rPr>
            </w:pPr>
            <w:proofErr w:type="spellStart"/>
            <w:r>
              <w:rPr>
                <w:rFonts w:eastAsiaTheme="minorEastAsia"/>
                <w:color w:val="0070C0"/>
                <w:lang w:val="en-US" w:eastAsia="zh-CN"/>
              </w:rPr>
              <w:t>Phanikumar</w:t>
            </w:r>
            <w:proofErr w:type="spellEnd"/>
            <w:r>
              <w:rPr>
                <w:rFonts w:eastAsiaTheme="minorEastAsia"/>
                <w:color w:val="0070C0"/>
                <w:lang w:val="en-US" w:eastAsia="zh-CN"/>
              </w:rPr>
              <w:t xml:space="preserve"> Reddy</w:t>
            </w:r>
          </w:p>
        </w:tc>
        <w:tc>
          <w:tcPr>
            <w:tcW w:w="3211" w:type="dxa"/>
          </w:tcPr>
          <w:p w14:paraId="37D60060" w14:textId="77777777" w:rsidR="008E54BD" w:rsidRDefault="00EE3EFA">
            <w:pPr>
              <w:spacing w:after="120"/>
              <w:rPr>
                <w:rFonts w:eastAsiaTheme="minorEastAsia"/>
                <w:color w:val="0070C0"/>
                <w:lang w:val="en-US" w:eastAsia="zh-CN"/>
              </w:rPr>
            </w:pPr>
            <w:r>
              <w:rPr>
                <w:rFonts w:eastAsiaTheme="minorEastAsia"/>
                <w:color w:val="0070C0"/>
                <w:lang w:val="en-US" w:eastAsia="zh-CN"/>
              </w:rPr>
              <w:t>phanikumar.reddy@nokia.com</w:t>
            </w:r>
          </w:p>
        </w:tc>
      </w:tr>
      <w:tr w:rsidR="008E54BD" w14:paraId="78B43752" w14:textId="77777777">
        <w:tc>
          <w:tcPr>
            <w:tcW w:w="3210" w:type="dxa"/>
          </w:tcPr>
          <w:p w14:paraId="52295F1A" w14:textId="77777777" w:rsidR="008E54BD" w:rsidRDefault="00EE3EFA">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3210" w:type="dxa"/>
          </w:tcPr>
          <w:p w14:paraId="18325146" w14:textId="77777777" w:rsidR="008E54BD" w:rsidRDefault="00EE3EFA">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da Wang</w:t>
            </w:r>
          </w:p>
        </w:tc>
        <w:tc>
          <w:tcPr>
            <w:tcW w:w="3211" w:type="dxa"/>
          </w:tcPr>
          <w:p w14:paraId="5D64A253" w14:textId="77777777" w:rsidR="008E54BD" w:rsidRDefault="00EE3EFA">
            <w:pPr>
              <w:spacing w:after="120"/>
              <w:rPr>
                <w:rFonts w:eastAsiaTheme="minorEastAsia"/>
                <w:color w:val="0070C0"/>
                <w:lang w:val="en-US" w:eastAsia="zh-CN"/>
              </w:rPr>
            </w:pPr>
            <w:r>
              <w:rPr>
                <w:rFonts w:eastAsiaTheme="minorEastAsia"/>
                <w:color w:val="0070C0"/>
                <w:lang w:val="en-US" w:eastAsia="zh-CN"/>
              </w:rPr>
              <w:t>Ada.Wang@mediatek.com</w:t>
            </w:r>
          </w:p>
        </w:tc>
      </w:tr>
      <w:tr w:rsidR="008E54BD" w14:paraId="22B9F045" w14:textId="77777777">
        <w:tc>
          <w:tcPr>
            <w:tcW w:w="3210" w:type="dxa"/>
          </w:tcPr>
          <w:p w14:paraId="34BB3795" w14:textId="77777777" w:rsidR="008E54BD" w:rsidRDefault="00EE3EFA">
            <w:pPr>
              <w:spacing w:after="120"/>
              <w:rPr>
                <w:rFonts w:eastAsia="PMingLiU"/>
                <w:color w:val="0070C0"/>
                <w:lang w:val="en-US" w:eastAsia="zh-TW"/>
              </w:rPr>
            </w:pPr>
            <w:r>
              <w:rPr>
                <w:rFonts w:eastAsia="PMingLiU"/>
                <w:color w:val="0070C0"/>
                <w:lang w:val="en-US" w:eastAsia="zh-TW"/>
              </w:rPr>
              <w:t>Intel</w:t>
            </w:r>
          </w:p>
        </w:tc>
        <w:tc>
          <w:tcPr>
            <w:tcW w:w="3210" w:type="dxa"/>
          </w:tcPr>
          <w:p w14:paraId="0D500D19" w14:textId="77777777" w:rsidR="008E54BD" w:rsidRDefault="00EE3EFA">
            <w:pPr>
              <w:spacing w:after="120"/>
              <w:rPr>
                <w:rFonts w:eastAsia="PMingLiU"/>
                <w:color w:val="0070C0"/>
                <w:lang w:val="en-US" w:eastAsia="zh-TW"/>
              </w:rPr>
            </w:pPr>
            <w:r>
              <w:rPr>
                <w:rFonts w:eastAsia="PMingLiU"/>
                <w:color w:val="0070C0"/>
                <w:lang w:val="en-US" w:eastAsia="zh-TW"/>
              </w:rPr>
              <w:t>Hua Li</w:t>
            </w:r>
          </w:p>
        </w:tc>
        <w:tc>
          <w:tcPr>
            <w:tcW w:w="3211" w:type="dxa"/>
          </w:tcPr>
          <w:p w14:paraId="531333E0" w14:textId="77777777" w:rsidR="008E54BD" w:rsidRDefault="00EE3EFA">
            <w:pPr>
              <w:spacing w:after="120"/>
              <w:rPr>
                <w:rFonts w:eastAsiaTheme="minorEastAsia"/>
                <w:color w:val="0070C0"/>
                <w:lang w:val="en-US" w:eastAsia="zh-CN"/>
              </w:rPr>
            </w:pPr>
            <w:hyperlink r:id="rId12" w:history="1">
              <w:r>
                <w:rPr>
                  <w:rStyle w:val="aff1"/>
                  <w:rFonts w:eastAsiaTheme="minorEastAsia"/>
                  <w:lang w:val="en-US" w:eastAsia="zh-CN"/>
                </w:rPr>
                <w:t>Hua.li@intel.com</w:t>
              </w:r>
            </w:hyperlink>
          </w:p>
        </w:tc>
      </w:tr>
      <w:tr w:rsidR="008E54BD" w14:paraId="2BCCAF62" w14:textId="77777777">
        <w:tc>
          <w:tcPr>
            <w:tcW w:w="3210" w:type="dxa"/>
          </w:tcPr>
          <w:p w14:paraId="52433D04" w14:textId="77777777" w:rsidR="008E54BD" w:rsidRDefault="00EE3EFA">
            <w:pPr>
              <w:spacing w:after="120"/>
              <w:rPr>
                <w:rFonts w:eastAsia="PMingLiU"/>
                <w:color w:val="0070C0"/>
                <w:lang w:val="en-US" w:eastAsia="zh-TW"/>
              </w:rPr>
            </w:pPr>
            <w:r>
              <w:rPr>
                <w:rFonts w:eastAsia="PMingLiU"/>
                <w:color w:val="0070C0"/>
                <w:lang w:val="en-US" w:eastAsia="zh-TW"/>
              </w:rPr>
              <w:t>Ericsson</w:t>
            </w:r>
          </w:p>
        </w:tc>
        <w:tc>
          <w:tcPr>
            <w:tcW w:w="3210" w:type="dxa"/>
          </w:tcPr>
          <w:p w14:paraId="788893E6" w14:textId="77777777" w:rsidR="008E54BD" w:rsidRDefault="00EE3EFA">
            <w:pPr>
              <w:spacing w:after="120"/>
              <w:rPr>
                <w:rFonts w:eastAsia="PMingLiU"/>
                <w:color w:val="0070C0"/>
                <w:lang w:val="en-US" w:eastAsia="zh-TW"/>
              </w:rPr>
            </w:pPr>
            <w:r>
              <w:rPr>
                <w:rFonts w:eastAsia="PMingLiU"/>
                <w:color w:val="0070C0"/>
                <w:lang w:val="en-US" w:eastAsia="zh-TW"/>
              </w:rPr>
              <w:t>Venkat</w:t>
            </w:r>
          </w:p>
          <w:p w14:paraId="2A9EC967" w14:textId="77777777" w:rsidR="008E54BD" w:rsidRDefault="00EE3EFA">
            <w:pPr>
              <w:spacing w:after="120"/>
              <w:rPr>
                <w:rFonts w:eastAsia="PMingLiU"/>
                <w:color w:val="0070C0"/>
                <w:lang w:val="en-US" w:eastAsia="zh-TW"/>
              </w:rPr>
            </w:pPr>
            <w:r>
              <w:rPr>
                <w:rFonts w:eastAsia="PMingLiU"/>
                <w:color w:val="0070C0"/>
                <w:lang w:val="en-US" w:eastAsia="zh-TW"/>
              </w:rPr>
              <w:t>Magnus Larsson</w:t>
            </w:r>
          </w:p>
        </w:tc>
        <w:tc>
          <w:tcPr>
            <w:tcW w:w="3211" w:type="dxa"/>
          </w:tcPr>
          <w:p w14:paraId="28A14F28" w14:textId="77777777" w:rsidR="008E54BD" w:rsidRDefault="00EE3EFA">
            <w:pPr>
              <w:spacing w:after="120"/>
              <w:ind w:firstLine="284"/>
              <w:rPr>
                <w:rFonts w:eastAsiaTheme="minorEastAsia"/>
                <w:color w:val="0070C0"/>
                <w:lang w:val="en-US" w:eastAsia="zh-CN"/>
              </w:rPr>
            </w:pPr>
            <w:hyperlink r:id="rId13" w:history="1">
              <w:r>
                <w:rPr>
                  <w:rStyle w:val="aff1"/>
                  <w:rFonts w:eastAsiaTheme="minorEastAsia"/>
                  <w:lang w:val="en-US" w:eastAsia="zh-CN"/>
                </w:rPr>
                <w:t>Venkatarao.gonuguntla@ericsson.com</w:t>
              </w:r>
            </w:hyperlink>
          </w:p>
          <w:p w14:paraId="4F668A19" w14:textId="77777777" w:rsidR="008E54BD" w:rsidRDefault="00EE3EFA">
            <w:pPr>
              <w:spacing w:after="120"/>
              <w:ind w:firstLine="284"/>
              <w:rPr>
                <w:rFonts w:eastAsiaTheme="minorEastAsia"/>
                <w:color w:val="0070C0"/>
                <w:lang w:val="en-US" w:eastAsia="zh-CN"/>
              </w:rPr>
            </w:pPr>
            <w:r>
              <w:rPr>
                <w:rFonts w:eastAsiaTheme="minorEastAsia"/>
                <w:color w:val="0070C0"/>
                <w:lang w:val="en-US" w:eastAsia="zh-CN"/>
              </w:rPr>
              <w:t>magnus.k.larsson@ericsson.com</w:t>
            </w:r>
          </w:p>
        </w:tc>
      </w:tr>
      <w:tr w:rsidR="008E54BD" w14:paraId="386C4E8C" w14:textId="77777777">
        <w:tc>
          <w:tcPr>
            <w:tcW w:w="3210" w:type="dxa"/>
          </w:tcPr>
          <w:p w14:paraId="66711552" w14:textId="77777777" w:rsidR="008E54BD" w:rsidRDefault="00EE3EFA">
            <w:pPr>
              <w:spacing w:after="120"/>
              <w:rPr>
                <w:rFonts w:eastAsia="PMingLiU"/>
                <w:color w:val="0070C0"/>
                <w:lang w:val="en-US" w:eastAsia="zh-TW"/>
              </w:rPr>
            </w:pPr>
            <w:r>
              <w:rPr>
                <w:rFonts w:eastAsia="PMingLiU"/>
                <w:color w:val="0070C0"/>
                <w:lang w:val="en-US" w:eastAsia="zh-TW"/>
              </w:rPr>
              <w:t>Xiaomi</w:t>
            </w:r>
          </w:p>
        </w:tc>
        <w:tc>
          <w:tcPr>
            <w:tcW w:w="3210" w:type="dxa"/>
          </w:tcPr>
          <w:p w14:paraId="1B4BD903" w14:textId="77777777" w:rsidR="008E54BD" w:rsidRDefault="00EE3EFA">
            <w:pPr>
              <w:spacing w:after="120"/>
              <w:rPr>
                <w:rFonts w:eastAsia="PMingLiU"/>
                <w:color w:val="0070C0"/>
                <w:lang w:val="en-US" w:eastAsia="zh-TW"/>
              </w:rPr>
            </w:pPr>
            <w:r>
              <w:rPr>
                <w:rFonts w:eastAsia="PMingLiU"/>
                <w:color w:val="0070C0"/>
                <w:lang w:val="en-US" w:eastAsia="zh-TW"/>
              </w:rPr>
              <w:t>Rui Zhou</w:t>
            </w:r>
          </w:p>
        </w:tc>
        <w:tc>
          <w:tcPr>
            <w:tcW w:w="3211" w:type="dxa"/>
          </w:tcPr>
          <w:p w14:paraId="47D102FC" w14:textId="77777777" w:rsidR="008E54BD" w:rsidRDefault="00EE3EFA">
            <w:pPr>
              <w:spacing w:after="120"/>
              <w:ind w:firstLine="284"/>
              <w:rPr>
                <w:rFonts w:eastAsiaTheme="minorEastAsia"/>
                <w:color w:val="0070C0"/>
                <w:lang w:val="en-US" w:eastAsia="zh-CN"/>
              </w:rPr>
            </w:pPr>
            <w:r>
              <w:rPr>
                <w:rFonts w:eastAsiaTheme="minorEastAsia"/>
                <w:color w:val="0070C0"/>
                <w:lang w:val="en-US" w:eastAsia="zh-CN"/>
              </w:rPr>
              <w:t>zhourui1@xiaomi.com</w:t>
            </w:r>
          </w:p>
        </w:tc>
      </w:tr>
    </w:tbl>
    <w:p w14:paraId="2E0E11E6" w14:textId="77777777" w:rsidR="008E54BD" w:rsidRDefault="008E54BD">
      <w:pPr>
        <w:rPr>
          <w:color w:val="0070C0"/>
          <w:lang w:eastAsia="zh-CN"/>
        </w:rPr>
      </w:pPr>
    </w:p>
    <w:p w14:paraId="6CD17181" w14:textId="77777777" w:rsidR="008E54BD" w:rsidRDefault="00EE3EFA">
      <w:pPr>
        <w:rPr>
          <w:rFonts w:eastAsiaTheme="minorEastAsia"/>
          <w:color w:val="0070C0"/>
          <w:lang w:val="en-US" w:eastAsia="zh-CN"/>
        </w:rPr>
      </w:pPr>
      <w:r>
        <w:rPr>
          <w:rFonts w:eastAsiaTheme="minorEastAsia"/>
          <w:color w:val="0070C0"/>
          <w:lang w:val="en-US" w:eastAsia="zh-CN"/>
        </w:rPr>
        <w:t>Note:</w:t>
      </w:r>
    </w:p>
    <w:p w14:paraId="39FC509C" w14:textId="77777777" w:rsidR="008E54BD" w:rsidRDefault="00EE3EFA">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FAD3622" w14:textId="77777777" w:rsidR="008E54BD" w:rsidRDefault="00EE3EFA">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53027870" w14:textId="77777777" w:rsidR="008E54BD" w:rsidRDefault="008E54BD">
      <w:pPr>
        <w:ind w:left="284"/>
        <w:rPr>
          <w:rFonts w:eastAsia="Yu Mincho"/>
          <w:lang w:val="en-US" w:eastAsia="ja-JP"/>
        </w:rPr>
      </w:pPr>
    </w:p>
    <w:p w14:paraId="20D34279" w14:textId="77777777" w:rsidR="008E54BD" w:rsidRDefault="00EE3EFA">
      <w:pPr>
        <w:pStyle w:val="1"/>
        <w:rPr>
          <w:lang w:eastAsia="ja-JP"/>
        </w:rPr>
      </w:pPr>
      <w:r>
        <w:rPr>
          <w:lang w:eastAsia="ja-JP"/>
        </w:rPr>
        <w:lastRenderedPageBreak/>
        <w:t>Topic #1: RRM impacts by</w:t>
      </w:r>
      <w:r>
        <w:rPr>
          <w:lang w:eastAsia="zh-CN"/>
        </w:rPr>
        <w:t xml:space="preserve"> others objectives </w:t>
      </w:r>
      <w:r>
        <w:rPr>
          <w:lang w:eastAsia="ja-JP"/>
        </w:rPr>
        <w:t>except timing and eUTCI</w:t>
      </w:r>
    </w:p>
    <w:p w14:paraId="63A9D101" w14:textId="77777777" w:rsidR="008E54BD" w:rsidRDefault="00EE3EFA">
      <w:pPr>
        <w:rPr>
          <w:i/>
          <w:color w:val="0070C0"/>
          <w:lang w:eastAsia="zh-CN"/>
        </w:rPr>
      </w:pPr>
      <w:r>
        <w:rPr>
          <w:i/>
          <w:color w:val="0070C0"/>
          <w:lang w:eastAsia="zh-CN"/>
        </w:rPr>
        <w:t xml:space="preserve">Main technical topic overview. The structure can be done based on sub-agenda basis. </w:t>
      </w:r>
    </w:p>
    <w:p w14:paraId="04C40449" w14:textId="77777777" w:rsidR="008E54BD" w:rsidRDefault="00EE3EF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E54BD" w14:paraId="72BEDFAB" w14:textId="77777777">
        <w:trPr>
          <w:trHeight w:val="468"/>
        </w:trPr>
        <w:tc>
          <w:tcPr>
            <w:tcW w:w="1622" w:type="dxa"/>
            <w:vAlign w:val="center"/>
          </w:tcPr>
          <w:p w14:paraId="6EE50DBA" w14:textId="77777777" w:rsidR="008E54BD" w:rsidRDefault="00EE3EFA">
            <w:pPr>
              <w:spacing w:before="120" w:after="120"/>
              <w:rPr>
                <w:b/>
                <w:bCs/>
              </w:rPr>
            </w:pPr>
            <w:bookmarkStart w:id="0" w:name="_Hlk132203158"/>
            <w:r>
              <w:rPr>
                <w:b/>
                <w:bCs/>
              </w:rPr>
              <w:t>T-doc number</w:t>
            </w:r>
          </w:p>
        </w:tc>
        <w:tc>
          <w:tcPr>
            <w:tcW w:w="1424" w:type="dxa"/>
            <w:vAlign w:val="center"/>
          </w:tcPr>
          <w:p w14:paraId="644C9506" w14:textId="77777777" w:rsidR="008E54BD" w:rsidRDefault="00EE3EFA">
            <w:pPr>
              <w:spacing w:before="120" w:after="120"/>
              <w:rPr>
                <w:b/>
                <w:bCs/>
              </w:rPr>
            </w:pPr>
            <w:r>
              <w:rPr>
                <w:b/>
                <w:bCs/>
              </w:rPr>
              <w:t>Company</w:t>
            </w:r>
          </w:p>
        </w:tc>
        <w:tc>
          <w:tcPr>
            <w:tcW w:w="6585" w:type="dxa"/>
            <w:vAlign w:val="center"/>
          </w:tcPr>
          <w:p w14:paraId="68FDFC24" w14:textId="77777777" w:rsidR="008E54BD" w:rsidRDefault="00EE3EFA">
            <w:pPr>
              <w:spacing w:before="120" w:after="120"/>
              <w:rPr>
                <w:b/>
                <w:bCs/>
              </w:rPr>
            </w:pPr>
            <w:r>
              <w:rPr>
                <w:b/>
                <w:bCs/>
              </w:rPr>
              <w:t>Proposals / Observations</w:t>
            </w:r>
          </w:p>
        </w:tc>
      </w:tr>
      <w:tr w:rsidR="008E54BD" w14:paraId="4B5C0DB4" w14:textId="77777777">
        <w:trPr>
          <w:trHeight w:val="468"/>
        </w:trPr>
        <w:tc>
          <w:tcPr>
            <w:tcW w:w="1622" w:type="dxa"/>
          </w:tcPr>
          <w:p w14:paraId="1F97A739"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4-2304056</w:t>
            </w:r>
          </w:p>
        </w:tc>
        <w:tc>
          <w:tcPr>
            <w:tcW w:w="1424" w:type="dxa"/>
          </w:tcPr>
          <w:p w14:paraId="17F6F22D" w14:textId="77777777" w:rsidR="008E54BD" w:rsidRDefault="00EE3EFA">
            <w:pPr>
              <w:spacing w:before="120" w:after="120"/>
            </w:pPr>
            <w:r>
              <w:t>Nokia, Nokia Shanghai Bell</w:t>
            </w:r>
          </w:p>
        </w:tc>
        <w:tc>
          <w:tcPr>
            <w:tcW w:w="6585" w:type="dxa"/>
          </w:tcPr>
          <w:p w14:paraId="77B57239" w14:textId="77777777" w:rsidR="008E54BD" w:rsidRDefault="00EE3EFA">
            <w:pPr>
              <w:spacing w:before="120" w:after="120"/>
              <w:rPr>
                <w:b/>
                <w:bCs/>
              </w:rPr>
            </w:pPr>
            <w:r>
              <w:rPr>
                <w:b/>
                <w:bCs/>
              </w:rPr>
              <w:t>Proposal 1: RAN4 to wait for RAN1 to progress on time-domain channel properties before deciding on the impact on RRM requirements.</w:t>
            </w:r>
          </w:p>
          <w:p w14:paraId="06EBF8A9" w14:textId="77777777" w:rsidR="008E54BD" w:rsidRDefault="00EE3EFA">
            <w:pPr>
              <w:spacing w:before="120" w:after="120"/>
              <w:rPr>
                <w:b/>
                <w:bCs/>
              </w:rPr>
            </w:pPr>
            <w:r>
              <w:rPr>
                <w:b/>
                <w:bCs/>
              </w:rPr>
              <w:t>Proposal 2: RAN4 shall wait for more RAN1 conclusion to identify whether there is RRM impacts on TRP-specific BFR on unified TCI framework extension.</w:t>
            </w:r>
          </w:p>
          <w:p w14:paraId="25AF19ED" w14:textId="77777777" w:rsidR="008E54BD" w:rsidRDefault="00EE3EFA">
            <w:pPr>
              <w:spacing w:before="120" w:after="120"/>
              <w:rPr>
                <w:b/>
                <w:bCs/>
              </w:rPr>
            </w:pPr>
            <w:r>
              <w:rPr>
                <w:b/>
                <w:bCs/>
              </w:rPr>
              <w:t>Proposal 3: Simultaneous UL transmission with multiple panels have RRM impact on unified TCI extension and MTTD requirements.</w:t>
            </w:r>
          </w:p>
          <w:p w14:paraId="49826B38" w14:textId="77777777" w:rsidR="008E54BD" w:rsidRDefault="00EE3EFA">
            <w:pPr>
              <w:spacing w:before="120" w:after="120"/>
              <w:rPr>
                <w:b/>
                <w:bCs/>
              </w:rPr>
            </w:pPr>
            <w:r>
              <w:rPr>
                <w:b/>
                <w:bCs/>
              </w:rPr>
              <w:t>Observation 1: The GBBR is currently only used for reporting best pair to be used for DL.</w:t>
            </w:r>
          </w:p>
          <w:p w14:paraId="2B58202E" w14:textId="77777777" w:rsidR="008E54BD" w:rsidRDefault="00EE3EFA">
            <w:pPr>
              <w:spacing w:before="120" w:after="120"/>
              <w:rPr>
                <w:b/>
                <w:bCs/>
              </w:rPr>
            </w:pPr>
            <w:r>
              <w:rPr>
                <w:b/>
                <w:bCs/>
              </w:rPr>
              <w:t>Observation 2: A different pair of beams might be more suitable for simultaneous UL transmission due to for example maximum permissible exposure (MPE).</w:t>
            </w:r>
          </w:p>
          <w:p w14:paraId="6ED76092" w14:textId="77777777" w:rsidR="008E54BD" w:rsidRDefault="00EE3EFA">
            <w:pPr>
              <w:spacing w:before="120" w:after="120"/>
              <w:rPr>
                <w:b/>
                <w:bCs/>
              </w:rPr>
            </w:pPr>
            <w:r>
              <w:rPr>
                <w:b/>
                <w:bCs/>
              </w:rPr>
              <w:t>Proposal 4: Send LS to RAN1 on how UL group can be reported for simultaneous transmission.</w:t>
            </w:r>
          </w:p>
          <w:p w14:paraId="57A0B567" w14:textId="77777777" w:rsidR="008E54BD" w:rsidRDefault="00EE3EFA">
            <w:pPr>
              <w:spacing w:before="120" w:after="120"/>
              <w:rPr>
                <w:b/>
                <w:bCs/>
              </w:rPr>
            </w:pPr>
            <w:r>
              <w:rPr>
                <w:b/>
                <w:bCs/>
              </w:rPr>
              <w:t xml:space="preserve">Proposal 5: Reuse multi-Rx agreement that </w:t>
            </w:r>
            <w:proofErr w:type="gramStart"/>
            <w:r>
              <w:rPr>
                <w:b/>
                <w:bCs/>
              </w:rPr>
              <w:t>group based</w:t>
            </w:r>
            <w:proofErr w:type="gramEnd"/>
            <w:r>
              <w:rPr>
                <w:b/>
                <w:bCs/>
              </w:rPr>
              <w:t xml:space="preserve"> beam reporting rel-17 is prerequisite for simultaneous reception for the extension of the unified TCI framework for </w:t>
            </w:r>
            <w:proofErr w:type="spellStart"/>
            <w:r>
              <w:rPr>
                <w:b/>
                <w:bCs/>
              </w:rPr>
              <w:t>mTRP</w:t>
            </w:r>
            <w:proofErr w:type="spellEnd"/>
            <w:r>
              <w:rPr>
                <w:b/>
                <w:bCs/>
              </w:rPr>
              <w:t>.</w:t>
            </w:r>
          </w:p>
        </w:tc>
      </w:tr>
      <w:tr w:rsidR="008E54BD" w14:paraId="1C3EE8BA" w14:textId="77777777">
        <w:trPr>
          <w:trHeight w:val="468"/>
        </w:trPr>
        <w:tc>
          <w:tcPr>
            <w:tcW w:w="1622" w:type="dxa"/>
          </w:tcPr>
          <w:p w14:paraId="258691B4"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4-2304144</w:t>
            </w:r>
          </w:p>
        </w:tc>
        <w:tc>
          <w:tcPr>
            <w:tcW w:w="1424" w:type="dxa"/>
          </w:tcPr>
          <w:p w14:paraId="36905BAA" w14:textId="77777777" w:rsidR="008E54BD" w:rsidRDefault="00EE3EFA">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5B196837" w14:textId="77777777" w:rsidR="008E54BD" w:rsidRDefault="00EE3EFA">
            <w:pPr>
              <w:spacing w:before="120" w:after="120"/>
              <w:rPr>
                <w:b/>
                <w:bCs/>
              </w:rPr>
            </w:pPr>
            <w:r>
              <w:rPr>
                <w:b/>
                <w:bCs/>
              </w:rPr>
              <w:t>Observation #1: No RRM requirements are defined for UCI multiplexing.</w:t>
            </w:r>
          </w:p>
          <w:p w14:paraId="78BFEF8D" w14:textId="77777777" w:rsidR="008E54BD" w:rsidRDefault="00EE3EFA">
            <w:pPr>
              <w:spacing w:before="120" w:after="120"/>
              <w:rPr>
                <w:b/>
                <w:bCs/>
              </w:rPr>
            </w:pPr>
            <w:r>
              <w:rPr>
                <w:b/>
                <w:bCs/>
              </w:rPr>
              <w:t xml:space="preserve">Proposal #1: No impact to RRM requirements with TRS based TDCP reporting. </w:t>
            </w:r>
          </w:p>
          <w:p w14:paraId="7655F1CD" w14:textId="77777777" w:rsidR="008E54BD" w:rsidRDefault="00EE3EFA">
            <w:pPr>
              <w:spacing w:before="120" w:after="120"/>
              <w:rPr>
                <w:b/>
                <w:bCs/>
              </w:rPr>
            </w:pPr>
            <w:r>
              <w:rPr>
                <w:b/>
                <w:bCs/>
              </w:rPr>
              <w:t xml:space="preserve">Observation #2: For SRS enhancements we don’t see any RRM impact. </w:t>
            </w:r>
          </w:p>
          <w:p w14:paraId="5A2A2FCB" w14:textId="77777777" w:rsidR="008E54BD" w:rsidRDefault="00EE3EFA">
            <w:pPr>
              <w:spacing w:before="120" w:after="120"/>
              <w:rPr>
                <w:b/>
                <w:bCs/>
              </w:rPr>
            </w:pPr>
            <w:r>
              <w:rPr>
                <w:b/>
                <w:bCs/>
              </w:rPr>
              <w:t>Proposal #2: No RRM requirements are introduced for SRS enhancements.</w:t>
            </w:r>
          </w:p>
          <w:p w14:paraId="1F78755C" w14:textId="77777777" w:rsidR="008E54BD" w:rsidRDefault="00EE3EFA">
            <w:pPr>
              <w:spacing w:before="120" w:after="120"/>
              <w:rPr>
                <w:b/>
                <w:bCs/>
              </w:rPr>
            </w:pPr>
            <w:r>
              <w:rPr>
                <w:b/>
                <w:bCs/>
              </w:rPr>
              <w:t xml:space="preserve">Observation #3: </w:t>
            </w:r>
            <w:proofErr w:type="spellStart"/>
            <w:r>
              <w:rPr>
                <w:b/>
                <w:bCs/>
              </w:rPr>
              <w:t>STxMP</w:t>
            </w:r>
            <w:proofErr w:type="spellEnd"/>
            <w:r>
              <w:rPr>
                <w:b/>
                <w:bCs/>
              </w:rPr>
              <w:t xml:space="preserve"> has RF impact rather than RRM impact.</w:t>
            </w:r>
          </w:p>
          <w:p w14:paraId="6B3B1280" w14:textId="77777777" w:rsidR="008E54BD" w:rsidRDefault="00EE3EFA">
            <w:pPr>
              <w:spacing w:before="120" w:after="120"/>
              <w:rPr>
                <w:b/>
                <w:bCs/>
              </w:rPr>
            </w:pPr>
            <w:r>
              <w:rPr>
                <w:b/>
                <w:bCs/>
              </w:rPr>
              <w:t>Observation #4: UL precoding indication is on DCI and applied to PUSCH. We don’t see impact to RRM requirements with this enhancement.</w:t>
            </w:r>
          </w:p>
          <w:p w14:paraId="5441AEA9" w14:textId="77777777" w:rsidR="008E54BD" w:rsidRDefault="00EE3EFA">
            <w:pPr>
              <w:spacing w:before="120" w:after="120"/>
              <w:rPr>
                <w:b/>
                <w:bCs/>
              </w:rPr>
            </w:pPr>
            <w:r>
              <w:rPr>
                <w:b/>
                <w:bCs/>
              </w:rPr>
              <w:t xml:space="preserve">Observation #5: Group based beam reporting is for the DL. Not sure if it should be considered for simultaneous UL transmission with multi-panel. </w:t>
            </w:r>
          </w:p>
          <w:p w14:paraId="76D67477" w14:textId="77777777" w:rsidR="008E54BD" w:rsidRDefault="00EE3EFA">
            <w:pPr>
              <w:spacing w:before="120" w:after="120"/>
              <w:rPr>
                <w:b/>
                <w:bCs/>
              </w:rPr>
            </w:pPr>
            <w:r>
              <w:rPr>
                <w:b/>
                <w:bCs/>
              </w:rPr>
              <w:t>Proposal #3: No RRM requirements are introduced for enhanced UL transmission.</w:t>
            </w:r>
          </w:p>
        </w:tc>
      </w:tr>
      <w:tr w:rsidR="008E54BD" w14:paraId="3FA51243" w14:textId="77777777">
        <w:trPr>
          <w:trHeight w:val="468"/>
        </w:trPr>
        <w:tc>
          <w:tcPr>
            <w:tcW w:w="1622" w:type="dxa"/>
          </w:tcPr>
          <w:p w14:paraId="3472E5D6" w14:textId="77777777" w:rsidR="008E54BD" w:rsidRDefault="00EE3EF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4-2304247</w:t>
            </w:r>
          </w:p>
        </w:tc>
        <w:tc>
          <w:tcPr>
            <w:tcW w:w="1424" w:type="dxa"/>
          </w:tcPr>
          <w:p w14:paraId="36E81A69" w14:textId="77777777" w:rsidR="008E54BD" w:rsidRDefault="00EE3EFA">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5" w:type="dxa"/>
          </w:tcPr>
          <w:p w14:paraId="0149F58E" w14:textId="77777777" w:rsidR="008E54BD" w:rsidRDefault="00EE3EFA">
            <w:pPr>
              <w:spacing w:before="120" w:after="120"/>
              <w:rPr>
                <w:b/>
                <w:bCs/>
              </w:rPr>
            </w:pPr>
            <w:r>
              <w:rPr>
                <w:b/>
                <w:bCs/>
              </w:rPr>
              <w:t>Proposal 1: The SRS antenna port switching requirement shall be updated according to the latest RAN1 requirement defined in Rel-17.</w:t>
            </w:r>
          </w:p>
          <w:p w14:paraId="0D5E0009" w14:textId="77777777" w:rsidR="008E54BD" w:rsidRDefault="00EE3EFA">
            <w:pPr>
              <w:pStyle w:val="ab"/>
              <w:contextualSpacing/>
              <w:rPr>
                <w:b/>
                <w:bCs/>
              </w:rPr>
            </w:pPr>
            <w:r>
              <w:rPr>
                <w:b/>
                <w:bCs/>
              </w:rPr>
              <w:t>Observation 1: From RAN1, in one slot, SRS resource can be configured at any symbol location and maximum 14 symbols can be configured, according to UE capability.</w:t>
            </w:r>
          </w:p>
          <w:p w14:paraId="6A341CA1" w14:textId="77777777" w:rsidR="008E54BD" w:rsidRDefault="00EE3EFA">
            <w:pPr>
              <w:jc w:val="both"/>
              <w:rPr>
                <w:b/>
                <w:bCs/>
              </w:rPr>
            </w:pPr>
            <w:r>
              <w:rPr>
                <w:b/>
                <w:bCs/>
              </w:rPr>
              <w:t xml:space="preserve">Proposal 2: The legacy rule for interruption length calculation shall be re-used, </w:t>
            </w:r>
            <w:proofErr w:type="gramStart"/>
            <w:r>
              <w:rPr>
                <w:b/>
                <w:bCs/>
              </w:rPr>
              <w:t>i.e.</w:t>
            </w:r>
            <w:proofErr w:type="gramEnd"/>
            <w:r>
              <w:rPr>
                <w:b/>
                <w:bCs/>
              </w:rPr>
              <w:t xml:space="preserve"> composites of interruption requirement for SRS antenna port switching in FR1 include:</w:t>
            </w:r>
          </w:p>
          <w:p w14:paraId="6C3B3D24" w14:textId="77777777" w:rsidR="008E54BD" w:rsidRDefault="00EE3EFA">
            <w:pPr>
              <w:pStyle w:val="aff6"/>
              <w:widowControl w:val="0"/>
              <w:numPr>
                <w:ilvl w:val="0"/>
                <w:numId w:val="8"/>
              </w:numPr>
              <w:overflowPunct/>
              <w:autoSpaceDE/>
              <w:autoSpaceDN/>
              <w:adjustRightInd/>
              <w:spacing w:after="0" w:line="360" w:lineRule="auto"/>
              <w:ind w:firstLineChars="0"/>
              <w:jc w:val="both"/>
              <w:textAlignment w:val="auto"/>
              <w:rPr>
                <w:b/>
                <w:bCs/>
              </w:rPr>
            </w:pPr>
            <w:r>
              <w:rPr>
                <w:b/>
                <w:bCs/>
              </w:rPr>
              <w:t>SRS Transmission time, and</w:t>
            </w:r>
          </w:p>
          <w:p w14:paraId="37A57EC5" w14:textId="77777777" w:rsidR="008E54BD" w:rsidRDefault="00EE3EFA">
            <w:pPr>
              <w:pStyle w:val="aff6"/>
              <w:widowControl w:val="0"/>
              <w:numPr>
                <w:ilvl w:val="0"/>
                <w:numId w:val="8"/>
              </w:numPr>
              <w:overflowPunct/>
              <w:autoSpaceDE/>
              <w:autoSpaceDN/>
              <w:adjustRightInd/>
              <w:spacing w:after="0" w:line="360" w:lineRule="auto"/>
              <w:ind w:firstLineChars="0"/>
              <w:jc w:val="both"/>
              <w:textAlignment w:val="auto"/>
              <w:rPr>
                <w:b/>
                <w:bCs/>
              </w:rPr>
            </w:pPr>
            <w:r>
              <w:rPr>
                <w:b/>
                <w:bCs/>
              </w:rPr>
              <w:t>Antenna switching time before and after SRS transmission occasion (2*15us).</w:t>
            </w:r>
          </w:p>
          <w:p w14:paraId="62FD2C99" w14:textId="77777777" w:rsidR="008E54BD" w:rsidRDefault="00EE3EFA">
            <w:pPr>
              <w:pStyle w:val="aff6"/>
              <w:widowControl w:val="0"/>
              <w:numPr>
                <w:ilvl w:val="0"/>
                <w:numId w:val="8"/>
              </w:numPr>
              <w:overflowPunct/>
              <w:autoSpaceDE/>
              <w:autoSpaceDN/>
              <w:adjustRightInd/>
              <w:spacing w:after="0" w:line="360" w:lineRule="auto"/>
              <w:ind w:firstLineChars="0"/>
              <w:jc w:val="both"/>
              <w:textAlignment w:val="auto"/>
              <w:rPr>
                <w:b/>
                <w:bCs/>
              </w:rPr>
            </w:pPr>
            <w:r>
              <w:rPr>
                <w:b/>
                <w:bCs/>
                <w:lang w:val="en-US"/>
              </w:rPr>
              <w:t>Extra 1 slot is added for timing misalignment</w:t>
            </w:r>
          </w:p>
          <w:p w14:paraId="25A4CC0A" w14:textId="77777777" w:rsidR="008E54BD" w:rsidRDefault="00EE3EFA">
            <w:pPr>
              <w:rPr>
                <w:b/>
                <w:bCs/>
              </w:rPr>
            </w:pPr>
            <w:r>
              <w:rPr>
                <w:b/>
                <w:bCs/>
              </w:rPr>
              <w:t xml:space="preserve">Observation 2:  When SRS symbols in one slots are extended from 6 symbols to 14 </w:t>
            </w:r>
            <w:proofErr w:type="gramStart"/>
            <w:r>
              <w:rPr>
                <w:b/>
                <w:bCs/>
              </w:rPr>
              <w:t>symbols(</w:t>
            </w:r>
            <w:proofErr w:type="gramEnd"/>
            <w:r>
              <w:rPr>
                <w:b/>
                <w:bCs/>
              </w:rPr>
              <w:t>including guard period), the interruption length needs to be updated.</w:t>
            </w:r>
          </w:p>
          <w:p w14:paraId="3E346909" w14:textId="77777777" w:rsidR="008E54BD" w:rsidRDefault="00EE3EFA">
            <w:pPr>
              <w:pStyle w:val="ab"/>
              <w:spacing w:after="0"/>
              <w:contextualSpacing/>
              <w:rPr>
                <w:b/>
                <w:bCs/>
                <w:lang w:eastAsia="zh-CN"/>
              </w:rPr>
            </w:pPr>
            <w:r>
              <w:rPr>
                <w:b/>
                <w:bCs/>
                <w:lang w:eastAsia="zh-CN"/>
              </w:rPr>
              <w:t>Proposal 3: Interruption time for SRS transmission time larger than 6 symbols needs to be defined and the requirement is defined as slot level, which is as below:</w:t>
            </w:r>
          </w:p>
          <w:p w14:paraId="7BAE4A18" w14:textId="77777777" w:rsidR="008E54BD" w:rsidRDefault="008E54BD">
            <w:pPr>
              <w:pStyle w:val="ab"/>
              <w:spacing w:after="0"/>
              <w:contextualSpacing/>
              <w:rPr>
                <w:b/>
                <w:b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584"/>
              <w:gridCol w:w="1584"/>
              <w:gridCol w:w="1586"/>
            </w:tblGrid>
            <w:tr w:rsidR="008E54BD" w14:paraId="7BC31E19" w14:textId="77777777">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685D7407" w14:textId="77777777" w:rsidR="008E54BD" w:rsidRDefault="00EE3EFA">
                  <w:pPr>
                    <w:keepNext/>
                    <w:keepLines/>
                    <w:spacing w:after="0"/>
                    <w:jc w:val="center"/>
                    <w:rPr>
                      <w:rFonts w:eastAsia="Malgun Gothic"/>
                      <w:b/>
                    </w:rPr>
                  </w:pPr>
                  <w:r>
                    <w:rPr>
                      <w:rFonts w:eastAsia="Malgun Gothic"/>
                      <w:b/>
                    </w:rPr>
                    <w:t xml:space="preserve">Victim cell </w:t>
                  </w:r>
                  <w:proofErr w:type="gramStart"/>
                  <w:r>
                    <w:rPr>
                      <w:rFonts w:eastAsia="Malgun Gothic"/>
                      <w:b/>
                    </w:rPr>
                    <w:t>SCS(</w:t>
                  </w:r>
                  <w:proofErr w:type="gramEnd"/>
                  <w:r>
                    <w:rPr>
                      <w:rFonts w:eastAsia="Malgun Gothic"/>
                      <w:b/>
                    </w:rPr>
                    <w:t>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64390D61" w14:textId="77777777" w:rsidR="008E54BD" w:rsidRDefault="00EE3EFA">
                  <w:pPr>
                    <w:keepNext/>
                    <w:keepLines/>
                    <w:spacing w:after="0"/>
                    <w:jc w:val="center"/>
                    <w:rPr>
                      <w:rFonts w:eastAsia="Malgun Gothic"/>
                      <w:b/>
                    </w:rPr>
                  </w:pPr>
                  <w:r>
                    <w:rPr>
                      <w:rFonts w:eastAsia="Malgun Gothic"/>
                      <w:b/>
                    </w:rPr>
                    <w:t>Aggressor cell SCS (kHz)</w:t>
                  </w:r>
                </w:p>
              </w:tc>
            </w:tr>
            <w:tr w:rsidR="008E54BD" w14:paraId="09490233" w14:textId="77777777">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669973" w14:textId="77777777" w:rsidR="008E54BD" w:rsidRDefault="008E54BD">
                  <w:pPr>
                    <w:spacing w:after="0"/>
                    <w:rPr>
                      <w:rFonts w:eastAsia="Malgun Gothic"/>
                      <w:b/>
                    </w:rPr>
                  </w:pPr>
                </w:p>
              </w:tc>
              <w:tc>
                <w:tcPr>
                  <w:tcW w:w="1623" w:type="dxa"/>
                  <w:tcBorders>
                    <w:top w:val="single" w:sz="4" w:space="0" w:color="auto"/>
                    <w:left w:val="single" w:sz="4" w:space="0" w:color="auto"/>
                    <w:bottom w:val="single" w:sz="4" w:space="0" w:color="auto"/>
                    <w:right w:val="single" w:sz="4" w:space="0" w:color="auto"/>
                  </w:tcBorders>
                  <w:vAlign w:val="center"/>
                </w:tcPr>
                <w:p w14:paraId="061987B4" w14:textId="77777777" w:rsidR="008E54BD" w:rsidRDefault="00EE3EFA">
                  <w:pPr>
                    <w:keepNext/>
                    <w:keepLines/>
                    <w:spacing w:after="0"/>
                    <w:jc w:val="center"/>
                    <w:rPr>
                      <w:rFonts w:eastAsia="Malgun Gothic"/>
                      <w:b/>
                    </w:rPr>
                  </w:pPr>
                  <w:r>
                    <w:rPr>
                      <w:rFonts w:eastAsia="Malgun Gothic"/>
                      <w:b/>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tcPr>
                <w:p w14:paraId="1C77BD57" w14:textId="77777777" w:rsidR="008E54BD" w:rsidRDefault="00EE3EFA">
                  <w:pPr>
                    <w:keepNext/>
                    <w:keepLines/>
                    <w:spacing w:after="0"/>
                    <w:jc w:val="center"/>
                    <w:rPr>
                      <w:rFonts w:eastAsia="Malgun Gothic"/>
                      <w:b/>
                    </w:rPr>
                  </w:pPr>
                  <w:r>
                    <w:rPr>
                      <w:rFonts w:eastAsia="Malgun Gothic"/>
                      <w:b/>
                    </w:rPr>
                    <w:t>30</w:t>
                  </w:r>
                </w:p>
              </w:tc>
              <w:tc>
                <w:tcPr>
                  <w:tcW w:w="1625" w:type="dxa"/>
                  <w:tcBorders>
                    <w:top w:val="single" w:sz="4" w:space="0" w:color="auto"/>
                    <w:left w:val="single" w:sz="4" w:space="0" w:color="auto"/>
                    <w:bottom w:val="single" w:sz="4" w:space="0" w:color="auto"/>
                    <w:right w:val="single" w:sz="4" w:space="0" w:color="auto"/>
                  </w:tcBorders>
                  <w:vAlign w:val="center"/>
                </w:tcPr>
                <w:p w14:paraId="38A767E1" w14:textId="77777777" w:rsidR="008E54BD" w:rsidRDefault="00EE3EFA">
                  <w:pPr>
                    <w:keepNext/>
                    <w:keepLines/>
                    <w:spacing w:after="0"/>
                    <w:jc w:val="center"/>
                    <w:rPr>
                      <w:rFonts w:eastAsia="Malgun Gothic"/>
                      <w:b/>
                    </w:rPr>
                  </w:pPr>
                  <w:r>
                    <w:rPr>
                      <w:rFonts w:eastAsia="Malgun Gothic"/>
                      <w:b/>
                    </w:rPr>
                    <w:t>60</w:t>
                  </w:r>
                </w:p>
              </w:tc>
            </w:tr>
            <w:tr w:rsidR="008E54BD" w14:paraId="05F81402"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50E621BD" w14:textId="77777777" w:rsidR="008E54BD" w:rsidRDefault="00EE3EFA">
                  <w:pPr>
                    <w:keepNext/>
                    <w:keepLines/>
                    <w:spacing w:after="0"/>
                    <w:jc w:val="center"/>
                    <w:rPr>
                      <w:rFonts w:eastAsia="Malgun Gothic"/>
                      <w:b/>
                      <w:bCs/>
                    </w:rPr>
                  </w:pPr>
                  <w:r>
                    <w:rPr>
                      <w:rFonts w:eastAsia="Malgun Gothic"/>
                      <w:b/>
                      <w:bCs/>
                    </w:rPr>
                    <w:t>15</w:t>
                  </w:r>
                </w:p>
              </w:tc>
              <w:tc>
                <w:tcPr>
                  <w:tcW w:w="1623" w:type="dxa"/>
                  <w:tcBorders>
                    <w:top w:val="single" w:sz="4" w:space="0" w:color="auto"/>
                    <w:left w:val="single" w:sz="4" w:space="0" w:color="auto"/>
                    <w:bottom w:val="single" w:sz="4" w:space="0" w:color="auto"/>
                    <w:right w:val="single" w:sz="4" w:space="0" w:color="auto"/>
                  </w:tcBorders>
                </w:tcPr>
                <w:p w14:paraId="27A926E1" w14:textId="77777777" w:rsidR="008E54BD" w:rsidRDefault="00EE3EFA">
                  <w:pPr>
                    <w:keepNext/>
                    <w:keepLines/>
                    <w:spacing w:after="0"/>
                    <w:jc w:val="center"/>
                    <w:rPr>
                      <w:rFonts w:eastAsia="Malgun Gothic"/>
                      <w:b/>
                      <w:bCs/>
                    </w:rPr>
                  </w:pPr>
                  <w:r>
                    <w:rPr>
                      <w:rFonts w:eastAsia="Malgun Gothic"/>
                      <w:b/>
                      <w:bCs/>
                    </w:rPr>
                    <w:t>3</w:t>
                  </w:r>
                </w:p>
              </w:tc>
              <w:tc>
                <w:tcPr>
                  <w:tcW w:w="1623" w:type="dxa"/>
                  <w:tcBorders>
                    <w:top w:val="single" w:sz="4" w:space="0" w:color="auto"/>
                    <w:left w:val="single" w:sz="4" w:space="0" w:color="auto"/>
                    <w:bottom w:val="single" w:sz="4" w:space="0" w:color="auto"/>
                    <w:right w:val="single" w:sz="4" w:space="0" w:color="auto"/>
                  </w:tcBorders>
                </w:tcPr>
                <w:p w14:paraId="1F4549B3" w14:textId="77777777" w:rsidR="008E54BD" w:rsidRDefault="00EE3EFA">
                  <w:pPr>
                    <w:keepNext/>
                    <w:keepLines/>
                    <w:spacing w:after="0"/>
                    <w:jc w:val="center"/>
                    <w:rPr>
                      <w:rFonts w:eastAsia="Malgun Gothic"/>
                      <w:b/>
                      <w:bCs/>
                    </w:rPr>
                  </w:pPr>
                  <w:r>
                    <w:rPr>
                      <w:rFonts w:eastAsia="Malgun Gothic"/>
                      <w:b/>
                      <w:bCs/>
                    </w:rPr>
                    <w:t>2</w:t>
                  </w:r>
                </w:p>
              </w:tc>
              <w:tc>
                <w:tcPr>
                  <w:tcW w:w="1625" w:type="dxa"/>
                  <w:tcBorders>
                    <w:top w:val="single" w:sz="4" w:space="0" w:color="auto"/>
                    <w:left w:val="single" w:sz="4" w:space="0" w:color="auto"/>
                    <w:bottom w:val="single" w:sz="4" w:space="0" w:color="auto"/>
                    <w:right w:val="single" w:sz="4" w:space="0" w:color="auto"/>
                  </w:tcBorders>
                </w:tcPr>
                <w:p w14:paraId="40292833" w14:textId="77777777" w:rsidR="008E54BD" w:rsidRDefault="00EE3EFA">
                  <w:pPr>
                    <w:keepNext/>
                    <w:keepLines/>
                    <w:spacing w:after="0"/>
                    <w:jc w:val="center"/>
                    <w:rPr>
                      <w:rFonts w:eastAsia="Malgun Gothic"/>
                      <w:b/>
                      <w:bCs/>
                    </w:rPr>
                  </w:pPr>
                  <w:r>
                    <w:rPr>
                      <w:rFonts w:eastAsia="Malgun Gothic"/>
                      <w:b/>
                      <w:bCs/>
                    </w:rPr>
                    <w:t>2</w:t>
                  </w:r>
                </w:p>
              </w:tc>
            </w:tr>
            <w:tr w:rsidR="008E54BD" w14:paraId="333E7300"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243E49" w14:textId="77777777" w:rsidR="008E54BD" w:rsidRDefault="00EE3EFA">
                  <w:pPr>
                    <w:keepNext/>
                    <w:keepLines/>
                    <w:spacing w:after="0"/>
                    <w:jc w:val="center"/>
                    <w:rPr>
                      <w:rFonts w:eastAsia="Malgun Gothic"/>
                      <w:b/>
                      <w:bCs/>
                    </w:rPr>
                  </w:pPr>
                  <w:r>
                    <w:rPr>
                      <w:rFonts w:eastAsia="Malgun Gothic"/>
                      <w:b/>
                      <w:bCs/>
                    </w:rPr>
                    <w:t>30</w:t>
                  </w:r>
                </w:p>
              </w:tc>
              <w:tc>
                <w:tcPr>
                  <w:tcW w:w="1623" w:type="dxa"/>
                  <w:tcBorders>
                    <w:top w:val="single" w:sz="4" w:space="0" w:color="auto"/>
                    <w:left w:val="single" w:sz="4" w:space="0" w:color="auto"/>
                    <w:bottom w:val="single" w:sz="4" w:space="0" w:color="auto"/>
                    <w:right w:val="single" w:sz="4" w:space="0" w:color="auto"/>
                  </w:tcBorders>
                </w:tcPr>
                <w:p w14:paraId="1E763AC8" w14:textId="77777777" w:rsidR="008E54BD" w:rsidRDefault="00EE3EFA">
                  <w:pPr>
                    <w:keepNext/>
                    <w:keepLines/>
                    <w:spacing w:after="0"/>
                    <w:jc w:val="center"/>
                    <w:rPr>
                      <w:rFonts w:eastAsia="Malgun Gothic"/>
                      <w:b/>
                      <w:bCs/>
                    </w:rPr>
                  </w:pPr>
                  <w:r>
                    <w:rPr>
                      <w:rFonts w:eastAsia="Malgun Gothic"/>
                      <w:b/>
                      <w:bCs/>
                    </w:rPr>
                    <w:t>4</w:t>
                  </w:r>
                </w:p>
              </w:tc>
              <w:tc>
                <w:tcPr>
                  <w:tcW w:w="1623" w:type="dxa"/>
                  <w:tcBorders>
                    <w:top w:val="single" w:sz="4" w:space="0" w:color="auto"/>
                    <w:left w:val="single" w:sz="4" w:space="0" w:color="auto"/>
                    <w:bottom w:val="single" w:sz="4" w:space="0" w:color="auto"/>
                    <w:right w:val="single" w:sz="4" w:space="0" w:color="auto"/>
                  </w:tcBorders>
                </w:tcPr>
                <w:p w14:paraId="38B9D057" w14:textId="77777777" w:rsidR="008E54BD" w:rsidRDefault="00EE3EFA">
                  <w:pPr>
                    <w:keepNext/>
                    <w:keepLines/>
                    <w:spacing w:after="0"/>
                    <w:jc w:val="center"/>
                    <w:rPr>
                      <w:rFonts w:eastAsia="Malgun Gothic"/>
                      <w:b/>
                      <w:bCs/>
                    </w:rPr>
                  </w:pPr>
                  <w:r>
                    <w:rPr>
                      <w:rFonts w:eastAsia="Malgun Gothic"/>
                      <w:b/>
                      <w:bCs/>
                    </w:rPr>
                    <w:t>3</w:t>
                  </w:r>
                </w:p>
              </w:tc>
              <w:tc>
                <w:tcPr>
                  <w:tcW w:w="1625" w:type="dxa"/>
                  <w:tcBorders>
                    <w:top w:val="single" w:sz="4" w:space="0" w:color="auto"/>
                    <w:left w:val="single" w:sz="4" w:space="0" w:color="auto"/>
                    <w:bottom w:val="single" w:sz="4" w:space="0" w:color="auto"/>
                    <w:right w:val="single" w:sz="4" w:space="0" w:color="auto"/>
                  </w:tcBorders>
                </w:tcPr>
                <w:p w14:paraId="4B7A7099" w14:textId="77777777" w:rsidR="008E54BD" w:rsidRDefault="00EE3EFA">
                  <w:pPr>
                    <w:keepNext/>
                    <w:keepLines/>
                    <w:spacing w:after="0"/>
                    <w:jc w:val="center"/>
                    <w:rPr>
                      <w:rFonts w:eastAsia="Malgun Gothic"/>
                      <w:b/>
                      <w:bCs/>
                    </w:rPr>
                  </w:pPr>
                  <w:r>
                    <w:rPr>
                      <w:rFonts w:eastAsia="Malgun Gothic"/>
                      <w:b/>
                      <w:bCs/>
                    </w:rPr>
                    <w:t>2</w:t>
                  </w:r>
                </w:p>
              </w:tc>
            </w:tr>
            <w:tr w:rsidR="008E54BD" w14:paraId="724A1C29"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7DCEA388" w14:textId="77777777" w:rsidR="008E54BD" w:rsidRDefault="00EE3EFA">
                  <w:pPr>
                    <w:keepNext/>
                    <w:keepLines/>
                    <w:spacing w:after="0"/>
                    <w:jc w:val="center"/>
                    <w:rPr>
                      <w:rFonts w:eastAsia="Malgun Gothic"/>
                      <w:b/>
                      <w:bCs/>
                    </w:rPr>
                  </w:pPr>
                  <w:r>
                    <w:rPr>
                      <w:rFonts w:eastAsia="Malgun Gothic"/>
                      <w:b/>
                      <w:bCs/>
                    </w:rPr>
                    <w:t>60</w:t>
                  </w:r>
                </w:p>
              </w:tc>
              <w:tc>
                <w:tcPr>
                  <w:tcW w:w="1623" w:type="dxa"/>
                  <w:tcBorders>
                    <w:top w:val="single" w:sz="4" w:space="0" w:color="auto"/>
                    <w:left w:val="single" w:sz="4" w:space="0" w:color="auto"/>
                    <w:bottom w:val="single" w:sz="4" w:space="0" w:color="auto"/>
                    <w:right w:val="single" w:sz="4" w:space="0" w:color="auto"/>
                  </w:tcBorders>
                </w:tcPr>
                <w:p w14:paraId="7B64A51E" w14:textId="77777777" w:rsidR="008E54BD" w:rsidRDefault="00EE3EFA">
                  <w:pPr>
                    <w:keepNext/>
                    <w:keepLines/>
                    <w:spacing w:after="0"/>
                    <w:jc w:val="center"/>
                    <w:rPr>
                      <w:rFonts w:eastAsia="Malgun Gothic"/>
                      <w:b/>
                      <w:bCs/>
                    </w:rPr>
                  </w:pPr>
                  <w:r>
                    <w:rPr>
                      <w:rFonts w:eastAsia="Malgun Gothic"/>
                      <w:b/>
                      <w:bCs/>
                    </w:rPr>
                    <w:t>6</w:t>
                  </w:r>
                </w:p>
              </w:tc>
              <w:tc>
                <w:tcPr>
                  <w:tcW w:w="1623" w:type="dxa"/>
                  <w:tcBorders>
                    <w:top w:val="single" w:sz="4" w:space="0" w:color="auto"/>
                    <w:left w:val="single" w:sz="4" w:space="0" w:color="auto"/>
                    <w:bottom w:val="single" w:sz="4" w:space="0" w:color="auto"/>
                    <w:right w:val="single" w:sz="4" w:space="0" w:color="auto"/>
                  </w:tcBorders>
                </w:tcPr>
                <w:p w14:paraId="5F1F74E5" w14:textId="77777777" w:rsidR="008E54BD" w:rsidRDefault="00EE3EFA">
                  <w:pPr>
                    <w:keepNext/>
                    <w:keepLines/>
                    <w:spacing w:after="0"/>
                    <w:jc w:val="center"/>
                    <w:rPr>
                      <w:rFonts w:eastAsia="Malgun Gothic"/>
                      <w:b/>
                      <w:bCs/>
                    </w:rPr>
                  </w:pPr>
                  <w:r>
                    <w:rPr>
                      <w:rFonts w:eastAsia="Malgun Gothic"/>
                      <w:b/>
                      <w:bCs/>
                    </w:rPr>
                    <w:t>4</w:t>
                  </w:r>
                </w:p>
              </w:tc>
              <w:tc>
                <w:tcPr>
                  <w:tcW w:w="1625" w:type="dxa"/>
                  <w:tcBorders>
                    <w:top w:val="single" w:sz="4" w:space="0" w:color="auto"/>
                    <w:left w:val="single" w:sz="4" w:space="0" w:color="auto"/>
                    <w:bottom w:val="single" w:sz="4" w:space="0" w:color="auto"/>
                    <w:right w:val="single" w:sz="4" w:space="0" w:color="auto"/>
                  </w:tcBorders>
                </w:tcPr>
                <w:p w14:paraId="54D45EEA" w14:textId="77777777" w:rsidR="008E54BD" w:rsidRDefault="00EE3EFA">
                  <w:pPr>
                    <w:keepNext/>
                    <w:keepLines/>
                    <w:spacing w:after="0"/>
                    <w:jc w:val="center"/>
                    <w:rPr>
                      <w:rFonts w:eastAsia="Malgun Gothic"/>
                      <w:b/>
                      <w:bCs/>
                    </w:rPr>
                  </w:pPr>
                  <w:r>
                    <w:rPr>
                      <w:rFonts w:eastAsia="Malgun Gothic"/>
                      <w:b/>
                      <w:bCs/>
                    </w:rPr>
                    <w:t>3</w:t>
                  </w:r>
                </w:p>
              </w:tc>
            </w:tr>
            <w:tr w:rsidR="008E54BD" w14:paraId="5468B10C"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202732FA" w14:textId="77777777" w:rsidR="008E54BD" w:rsidRDefault="00EE3EFA">
                  <w:pPr>
                    <w:keepNext/>
                    <w:keepLines/>
                    <w:spacing w:after="0"/>
                    <w:jc w:val="center"/>
                    <w:rPr>
                      <w:rFonts w:eastAsia="Malgun Gothic"/>
                      <w:b/>
                      <w:bCs/>
                    </w:rPr>
                  </w:pPr>
                  <w:r>
                    <w:rPr>
                      <w:rFonts w:eastAsia="Malgun Gothic"/>
                      <w:b/>
                      <w:bCs/>
                    </w:rPr>
                    <w:t>120</w:t>
                  </w:r>
                </w:p>
              </w:tc>
              <w:tc>
                <w:tcPr>
                  <w:tcW w:w="1623" w:type="dxa"/>
                  <w:tcBorders>
                    <w:top w:val="single" w:sz="4" w:space="0" w:color="auto"/>
                    <w:left w:val="single" w:sz="4" w:space="0" w:color="auto"/>
                    <w:bottom w:val="single" w:sz="4" w:space="0" w:color="auto"/>
                    <w:right w:val="single" w:sz="4" w:space="0" w:color="auto"/>
                  </w:tcBorders>
                </w:tcPr>
                <w:p w14:paraId="1ADB71D2" w14:textId="77777777" w:rsidR="008E54BD" w:rsidRDefault="00EE3EFA">
                  <w:pPr>
                    <w:keepNext/>
                    <w:keepLines/>
                    <w:spacing w:after="0"/>
                    <w:jc w:val="center"/>
                    <w:rPr>
                      <w:rFonts w:eastAsia="Malgun Gothic"/>
                      <w:b/>
                      <w:bCs/>
                    </w:rPr>
                  </w:pPr>
                  <w:r>
                    <w:rPr>
                      <w:rFonts w:eastAsia="Malgun Gothic"/>
                      <w:b/>
                      <w:bCs/>
                    </w:rPr>
                    <w:t>10</w:t>
                  </w:r>
                </w:p>
              </w:tc>
              <w:tc>
                <w:tcPr>
                  <w:tcW w:w="1623" w:type="dxa"/>
                  <w:tcBorders>
                    <w:top w:val="single" w:sz="4" w:space="0" w:color="auto"/>
                    <w:left w:val="single" w:sz="4" w:space="0" w:color="auto"/>
                    <w:bottom w:val="single" w:sz="4" w:space="0" w:color="auto"/>
                    <w:right w:val="single" w:sz="4" w:space="0" w:color="auto"/>
                  </w:tcBorders>
                </w:tcPr>
                <w:p w14:paraId="6FAA4653" w14:textId="77777777" w:rsidR="008E54BD" w:rsidRDefault="00EE3EFA">
                  <w:pPr>
                    <w:keepNext/>
                    <w:keepLines/>
                    <w:spacing w:after="0"/>
                    <w:jc w:val="center"/>
                    <w:rPr>
                      <w:rFonts w:eastAsia="Malgun Gothic"/>
                      <w:b/>
                      <w:bCs/>
                    </w:rPr>
                  </w:pPr>
                  <w:r>
                    <w:rPr>
                      <w:rFonts w:eastAsia="Malgun Gothic"/>
                      <w:b/>
                      <w:bCs/>
                    </w:rPr>
                    <w:t>6</w:t>
                  </w:r>
                </w:p>
              </w:tc>
              <w:tc>
                <w:tcPr>
                  <w:tcW w:w="1625" w:type="dxa"/>
                  <w:tcBorders>
                    <w:top w:val="single" w:sz="4" w:space="0" w:color="auto"/>
                    <w:left w:val="single" w:sz="4" w:space="0" w:color="auto"/>
                    <w:bottom w:val="single" w:sz="4" w:space="0" w:color="auto"/>
                    <w:right w:val="single" w:sz="4" w:space="0" w:color="auto"/>
                  </w:tcBorders>
                </w:tcPr>
                <w:p w14:paraId="7258D177" w14:textId="77777777" w:rsidR="008E54BD" w:rsidRDefault="00EE3EFA">
                  <w:pPr>
                    <w:keepNext/>
                    <w:keepLines/>
                    <w:spacing w:after="0"/>
                    <w:jc w:val="center"/>
                    <w:rPr>
                      <w:rFonts w:eastAsia="Malgun Gothic"/>
                      <w:b/>
                      <w:bCs/>
                    </w:rPr>
                  </w:pPr>
                  <w:r>
                    <w:rPr>
                      <w:rFonts w:eastAsia="Malgun Gothic"/>
                      <w:b/>
                      <w:bCs/>
                    </w:rPr>
                    <w:t>4</w:t>
                  </w:r>
                </w:p>
              </w:tc>
            </w:tr>
          </w:tbl>
          <w:p w14:paraId="4F5D0C13" w14:textId="77777777" w:rsidR="008E54BD" w:rsidRDefault="008E54BD">
            <w:pPr>
              <w:spacing w:before="120" w:after="120"/>
            </w:pPr>
          </w:p>
        </w:tc>
      </w:tr>
      <w:tr w:rsidR="008E54BD" w14:paraId="54658A6A" w14:textId="77777777">
        <w:trPr>
          <w:trHeight w:val="468"/>
        </w:trPr>
        <w:tc>
          <w:tcPr>
            <w:tcW w:w="1622" w:type="dxa"/>
          </w:tcPr>
          <w:p w14:paraId="3ABA7A9E"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4-2304742</w:t>
            </w:r>
          </w:p>
        </w:tc>
        <w:tc>
          <w:tcPr>
            <w:tcW w:w="1424" w:type="dxa"/>
          </w:tcPr>
          <w:p w14:paraId="1EFED6EB" w14:textId="77777777" w:rsidR="008E54BD" w:rsidRDefault="00EE3E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3187AED8" w14:textId="77777777" w:rsidR="008E54BD" w:rsidRDefault="00EE3EFA">
            <w:pPr>
              <w:spacing w:before="120" w:after="120"/>
              <w:rPr>
                <w:b/>
              </w:rPr>
            </w:pPr>
            <w:r>
              <w:rPr>
                <w:rFonts w:hint="eastAsia"/>
                <w:b/>
                <w:bCs/>
              </w:rPr>
              <w:t>P</w:t>
            </w:r>
            <w:r>
              <w:rPr>
                <w:b/>
                <w:bCs/>
              </w:rPr>
              <w:t>roposal</w:t>
            </w:r>
            <w:r>
              <w:rPr>
                <w:b/>
              </w:rPr>
              <w:t xml:space="preserve"> 1: No impact to RRM requirements for TRS-based TDCP reporting.</w:t>
            </w:r>
          </w:p>
          <w:p w14:paraId="3D4B5429" w14:textId="77777777" w:rsidR="008E54BD" w:rsidRDefault="00EE3EFA">
            <w:pPr>
              <w:spacing w:beforeLines="50" w:before="120" w:afterLines="50" w:after="120"/>
              <w:rPr>
                <w:b/>
                <w:bCs/>
              </w:rPr>
            </w:pPr>
            <w:r>
              <w:rPr>
                <w:b/>
                <w:bCs/>
              </w:rPr>
              <w:t xml:space="preserve">Observation 1: </w:t>
            </w:r>
            <w:proofErr w:type="spellStart"/>
            <w:r>
              <w:rPr>
                <w:b/>
                <w:bCs/>
              </w:rPr>
              <w:t>TDMed</w:t>
            </w:r>
            <w:proofErr w:type="spellEnd"/>
            <w:r>
              <w:rPr>
                <w:b/>
                <w:bCs/>
              </w:rPr>
              <w:t xml:space="preserve"> port mapping is introduced in RAN1.</w:t>
            </w:r>
          </w:p>
          <w:p w14:paraId="0DE86B82" w14:textId="77777777" w:rsidR="008E54BD" w:rsidRDefault="00EE3EFA">
            <w:pPr>
              <w:spacing w:beforeLines="50" w:before="120" w:afterLines="50" w:after="120"/>
              <w:rPr>
                <w:b/>
              </w:rPr>
            </w:pPr>
            <w:r>
              <w:rPr>
                <w:rFonts w:hint="eastAsia"/>
                <w:b/>
              </w:rPr>
              <w:t>P</w:t>
            </w:r>
            <w:r>
              <w:rPr>
                <w:b/>
              </w:rPr>
              <w:t xml:space="preserve">roposal 2: For SRS enhancement, RAN4 needs to discuss and specify new requirements for Interruptions at NR SRS antenna port switching. </w:t>
            </w:r>
          </w:p>
          <w:p w14:paraId="28712010" w14:textId="77777777" w:rsidR="008E54BD" w:rsidRDefault="00EE3EFA">
            <w:pPr>
              <w:spacing w:beforeLines="50" w:before="120" w:afterLines="50" w:after="120"/>
              <w:rPr>
                <w:b/>
                <w:bCs/>
              </w:rPr>
            </w:pPr>
            <w:r>
              <w:rPr>
                <w:b/>
                <w:bCs/>
              </w:rPr>
              <w:t>Proposal 3: For UL precoding indication for multi-panel transmission, no impact on RRM requirements.</w:t>
            </w:r>
          </w:p>
          <w:p w14:paraId="16E7C461" w14:textId="77777777" w:rsidR="008E54BD" w:rsidRDefault="00EE3EFA">
            <w:pPr>
              <w:rPr>
                <w:b/>
                <w:bCs/>
              </w:rPr>
            </w:pPr>
            <w:r>
              <w:rPr>
                <w:rFonts w:hint="eastAsia"/>
                <w:b/>
                <w:bCs/>
              </w:rPr>
              <w:t>P</w:t>
            </w:r>
            <w:r>
              <w:rPr>
                <w:b/>
                <w:bCs/>
              </w:rPr>
              <w:t>roposal 4: RAN4 sends the reply LS to include all RRM impact conclusions in RAN4#106 and RAN4#106bis-e meetings in [4].</w:t>
            </w:r>
          </w:p>
        </w:tc>
      </w:tr>
      <w:tr w:rsidR="008E54BD" w14:paraId="07B07C01" w14:textId="77777777">
        <w:trPr>
          <w:trHeight w:val="468"/>
        </w:trPr>
        <w:tc>
          <w:tcPr>
            <w:tcW w:w="1622" w:type="dxa"/>
          </w:tcPr>
          <w:p w14:paraId="567BE1CB"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4-2304813</w:t>
            </w:r>
          </w:p>
        </w:tc>
        <w:tc>
          <w:tcPr>
            <w:tcW w:w="1424" w:type="dxa"/>
          </w:tcPr>
          <w:p w14:paraId="6992080D" w14:textId="77777777" w:rsidR="008E54BD" w:rsidRDefault="00EE3EFA">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5" w:type="dxa"/>
          </w:tcPr>
          <w:p w14:paraId="224BDCBA" w14:textId="77777777" w:rsidR="008E54BD" w:rsidRDefault="00EE3EFA">
            <w:pPr>
              <w:spacing w:before="120" w:after="120"/>
              <w:rPr>
                <w:b/>
                <w:lang w:eastAsia="zh-CN"/>
              </w:rPr>
            </w:pPr>
            <w:r>
              <w:rPr>
                <w:rFonts w:hint="eastAsia"/>
                <w:b/>
                <w:bCs/>
              </w:rPr>
              <w:t>P</w:t>
            </w:r>
            <w:r>
              <w:rPr>
                <w:b/>
                <w:bCs/>
              </w:rPr>
              <w:t>roposal</w:t>
            </w:r>
            <w:r>
              <w:rPr>
                <w:b/>
                <w:lang w:eastAsia="zh-CN"/>
              </w:rPr>
              <w:t xml:space="preserve"> </w:t>
            </w:r>
            <w:proofErr w:type="gramStart"/>
            <w:r>
              <w:rPr>
                <w:b/>
                <w:lang w:eastAsia="zh-CN"/>
              </w:rPr>
              <w:t>1  Define</w:t>
            </w:r>
            <w:proofErr w:type="gramEnd"/>
            <w:r>
              <w:rPr>
                <w:b/>
                <w:lang w:eastAsia="zh-CN"/>
              </w:rPr>
              <w:t xml:space="preserve"> L1-TDCP measurement delay and accuracy requirements in R18 MIMO evolution WI.</w:t>
            </w:r>
          </w:p>
          <w:p w14:paraId="535F84AA" w14:textId="77777777" w:rsidR="008E54BD" w:rsidRDefault="00EE3EFA">
            <w:pPr>
              <w:overflowPunct/>
              <w:autoSpaceDE/>
              <w:autoSpaceDN/>
              <w:adjustRightInd/>
              <w:jc w:val="both"/>
              <w:textAlignment w:val="auto"/>
              <w:rPr>
                <w:b/>
                <w:lang w:eastAsia="zh-CN"/>
              </w:rPr>
            </w:pPr>
            <w:r>
              <w:rPr>
                <w:b/>
                <w:lang w:eastAsia="zh-CN"/>
              </w:rPr>
              <w:t xml:space="preserve">Proposal </w:t>
            </w:r>
            <w:proofErr w:type="gramStart"/>
            <w:r>
              <w:rPr>
                <w:b/>
                <w:lang w:eastAsia="zh-CN"/>
              </w:rPr>
              <w:t>2  RAN</w:t>
            </w:r>
            <w:proofErr w:type="gramEnd"/>
            <w:r>
              <w:rPr>
                <w:b/>
                <w:lang w:eastAsia="zh-CN"/>
              </w:rPr>
              <w:t>4 further discuss the following issues regarding the L1-TDCP delay and accuracy requirements:</w:t>
            </w:r>
          </w:p>
          <w:p w14:paraId="12715756" w14:textId="77777777" w:rsidR="008E54BD" w:rsidRDefault="00EE3EFA">
            <w:pPr>
              <w:pStyle w:val="aff6"/>
              <w:numPr>
                <w:ilvl w:val="0"/>
                <w:numId w:val="9"/>
              </w:numPr>
              <w:overflowPunct/>
              <w:autoSpaceDE/>
              <w:autoSpaceDN/>
              <w:adjustRightInd/>
              <w:ind w:firstLineChars="0"/>
              <w:contextualSpacing/>
              <w:jc w:val="both"/>
              <w:textAlignment w:val="auto"/>
              <w:rPr>
                <w:b/>
                <w:lang w:eastAsia="zh-CN"/>
              </w:rPr>
            </w:pPr>
            <w:r>
              <w:rPr>
                <w:b/>
                <w:lang w:eastAsia="zh-CN"/>
              </w:rPr>
              <w:t>The metric for TDCP measurement accuracy</w:t>
            </w:r>
          </w:p>
          <w:p w14:paraId="21302F19" w14:textId="77777777" w:rsidR="008E54BD" w:rsidRDefault="00EE3EFA">
            <w:pPr>
              <w:pStyle w:val="aff6"/>
              <w:numPr>
                <w:ilvl w:val="0"/>
                <w:numId w:val="9"/>
              </w:numPr>
              <w:overflowPunct/>
              <w:autoSpaceDE/>
              <w:autoSpaceDN/>
              <w:adjustRightInd/>
              <w:ind w:firstLineChars="0"/>
              <w:contextualSpacing/>
              <w:jc w:val="both"/>
              <w:textAlignment w:val="auto"/>
              <w:rPr>
                <w:b/>
                <w:lang w:eastAsia="zh-CN"/>
              </w:rPr>
            </w:pPr>
            <w:r>
              <w:rPr>
                <w:b/>
                <w:lang w:eastAsia="zh-CN"/>
              </w:rPr>
              <w:t xml:space="preserve">The testability issues, </w:t>
            </w:r>
            <w:proofErr w:type="gramStart"/>
            <w:r>
              <w:rPr>
                <w:b/>
                <w:lang w:eastAsia="zh-CN"/>
              </w:rPr>
              <w:t>e.g.</w:t>
            </w:r>
            <w:proofErr w:type="gramEnd"/>
            <w:r>
              <w:rPr>
                <w:b/>
                <w:lang w:eastAsia="zh-CN"/>
              </w:rPr>
              <w:t xml:space="preserve"> channel model calibration and test uncertainty</w:t>
            </w:r>
          </w:p>
          <w:p w14:paraId="508B960B" w14:textId="77777777" w:rsidR="008E54BD" w:rsidRDefault="00EE3EFA">
            <w:pPr>
              <w:pStyle w:val="aff6"/>
              <w:numPr>
                <w:ilvl w:val="0"/>
                <w:numId w:val="9"/>
              </w:numPr>
              <w:overflowPunct/>
              <w:autoSpaceDE/>
              <w:autoSpaceDN/>
              <w:adjustRightInd/>
              <w:ind w:firstLineChars="0"/>
              <w:contextualSpacing/>
              <w:jc w:val="both"/>
              <w:textAlignment w:val="auto"/>
              <w:rPr>
                <w:b/>
                <w:lang w:eastAsia="zh-CN"/>
              </w:rPr>
            </w:pPr>
            <w:r>
              <w:rPr>
                <w:b/>
                <w:lang w:eastAsia="zh-CN"/>
              </w:rPr>
              <w:t>Basic UE behaviour assumption that may impact the delay/accuracy requirements</w:t>
            </w:r>
          </w:p>
          <w:p w14:paraId="1607F42C" w14:textId="77777777" w:rsidR="008E54BD" w:rsidRDefault="00EE3EFA">
            <w:pPr>
              <w:overflowPunct/>
              <w:autoSpaceDE/>
              <w:autoSpaceDN/>
              <w:adjustRightInd/>
              <w:jc w:val="both"/>
              <w:textAlignment w:val="auto"/>
              <w:rPr>
                <w:b/>
                <w:lang w:eastAsia="zh-CN"/>
              </w:rPr>
            </w:pPr>
            <w:r>
              <w:rPr>
                <w:b/>
                <w:lang w:eastAsia="zh-CN"/>
              </w:rPr>
              <w:lastRenderedPageBreak/>
              <w:t xml:space="preserve">Proposal </w:t>
            </w:r>
            <w:proofErr w:type="gramStart"/>
            <w:r>
              <w:rPr>
                <w:b/>
                <w:lang w:eastAsia="zh-CN"/>
              </w:rPr>
              <w:t>3  In</w:t>
            </w:r>
            <w:proofErr w:type="gramEnd"/>
            <w:r>
              <w:rPr>
                <w:b/>
                <w:lang w:eastAsia="zh-CN"/>
              </w:rPr>
              <w:t xml:space="preserve"> R18 MIMO WI, not to consider extending R17 SRS AS interruption requirements to cover the new scenarios of 8Tx related SRS enhancement, due to the fact that they are not targeted for handheld UE.</w:t>
            </w:r>
          </w:p>
          <w:p w14:paraId="4A2EFD19" w14:textId="77777777" w:rsidR="008E54BD" w:rsidRDefault="00EE3EFA">
            <w:pPr>
              <w:overflowPunct/>
              <w:autoSpaceDE/>
              <w:autoSpaceDN/>
              <w:adjustRightInd/>
              <w:jc w:val="both"/>
              <w:textAlignment w:val="auto"/>
              <w:rPr>
                <w:b/>
                <w:lang w:eastAsia="zh-CN"/>
              </w:rPr>
            </w:pPr>
            <w:r>
              <w:rPr>
                <w:b/>
                <w:lang w:eastAsia="zh-CN"/>
              </w:rPr>
              <w:t xml:space="preserve">Proposal </w:t>
            </w:r>
            <w:proofErr w:type="gramStart"/>
            <w:r>
              <w:rPr>
                <w:b/>
                <w:lang w:eastAsia="zh-CN"/>
              </w:rPr>
              <w:t>4  Suggest</w:t>
            </w:r>
            <w:proofErr w:type="gramEnd"/>
            <w:r>
              <w:rPr>
                <w:b/>
                <w:lang w:eastAsia="zh-CN"/>
              </w:rPr>
              <w:t xml:space="preserve"> to discuss and/or capture the spec impact due to simultaneous UL transmission in future release, because the enhancement on simultaneous DL receptions with multi-panel is under discussion in R18.</w:t>
            </w:r>
          </w:p>
        </w:tc>
      </w:tr>
      <w:tr w:rsidR="008E54BD" w14:paraId="0F1EC537" w14:textId="77777777">
        <w:trPr>
          <w:trHeight w:val="468"/>
        </w:trPr>
        <w:tc>
          <w:tcPr>
            <w:tcW w:w="1622" w:type="dxa"/>
          </w:tcPr>
          <w:p w14:paraId="1891F6A0" w14:textId="77777777" w:rsidR="008E54BD" w:rsidRDefault="00EE3EF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4-2304920</w:t>
            </w:r>
          </w:p>
        </w:tc>
        <w:tc>
          <w:tcPr>
            <w:tcW w:w="1424" w:type="dxa"/>
          </w:tcPr>
          <w:p w14:paraId="32AF1DCF" w14:textId="77777777" w:rsidR="008E54BD" w:rsidRDefault="00EE3EFA">
            <w:pPr>
              <w:spacing w:before="120" w:after="120"/>
              <w:rPr>
                <w:rFonts w:eastAsiaTheme="minorEastAsia"/>
                <w:lang w:eastAsia="zh-CN"/>
              </w:rPr>
            </w:pPr>
            <w:r>
              <w:rPr>
                <w:rFonts w:eastAsiaTheme="minorEastAsia"/>
                <w:lang w:eastAsia="zh-CN"/>
              </w:rPr>
              <w:t>MediaTek Inc.</w:t>
            </w:r>
          </w:p>
        </w:tc>
        <w:tc>
          <w:tcPr>
            <w:tcW w:w="6585" w:type="dxa"/>
          </w:tcPr>
          <w:p w14:paraId="03176532" w14:textId="77777777" w:rsidR="008E54BD" w:rsidRDefault="00EE3EFA">
            <w:pPr>
              <w:spacing w:before="120" w:after="120"/>
              <w:rPr>
                <w:b/>
                <w:szCs w:val="24"/>
              </w:rPr>
            </w:pPr>
            <w:r>
              <w:rPr>
                <w:b/>
                <w:bCs/>
              </w:rPr>
              <w:fldChar w:fldCharType="begin"/>
            </w:r>
            <w:r>
              <w:rPr>
                <w:b/>
                <w:bCs/>
              </w:rPr>
              <w:instrText xml:space="preserve"> REF _Ref132028784 \h  \* MERGEFORMAT </w:instrText>
            </w:r>
            <w:r>
              <w:rPr>
                <w:b/>
                <w:bCs/>
              </w:rPr>
            </w:r>
            <w:r>
              <w:rPr>
                <w:b/>
                <w:bCs/>
              </w:rPr>
              <w:fldChar w:fldCharType="separate"/>
            </w:r>
            <w:r>
              <w:rPr>
                <w:b/>
                <w:bCs/>
              </w:rPr>
              <w:t>Proposal</w:t>
            </w:r>
            <w:r>
              <w:rPr>
                <w:b/>
                <w:szCs w:val="24"/>
              </w:rPr>
              <w:t xml:space="preserve"> 1: UL precoding indication enhancement has no RRM impact.</w:t>
            </w:r>
            <w:r>
              <w:rPr>
                <w:b/>
                <w:szCs w:val="24"/>
              </w:rPr>
              <w:fldChar w:fldCharType="end"/>
            </w:r>
          </w:p>
          <w:p w14:paraId="3391DE38" w14:textId="77777777" w:rsidR="008E54BD" w:rsidRDefault="00EE3EFA">
            <w:pPr>
              <w:snapToGrid w:val="0"/>
              <w:rPr>
                <w:b/>
                <w:szCs w:val="24"/>
              </w:rPr>
            </w:pPr>
            <w:r>
              <w:rPr>
                <w:b/>
                <w:szCs w:val="24"/>
              </w:rPr>
              <w:fldChar w:fldCharType="begin"/>
            </w:r>
            <w:r>
              <w:rPr>
                <w:b/>
                <w:szCs w:val="24"/>
              </w:rPr>
              <w:instrText xml:space="preserve"> REF _Ref132028789 \h  \* MERGEFORMAT </w:instrText>
            </w:r>
            <w:r>
              <w:rPr>
                <w:b/>
                <w:szCs w:val="24"/>
              </w:rPr>
            </w:r>
            <w:r>
              <w:rPr>
                <w:b/>
                <w:szCs w:val="24"/>
              </w:rPr>
              <w:fldChar w:fldCharType="separate"/>
            </w:r>
            <w:r>
              <w:rPr>
                <w:b/>
                <w:szCs w:val="24"/>
              </w:rPr>
              <w:t>Proposal 2: UL beam indication enhancement may have some RRM impact and can be discussed in unified TCI framework extension.</w:t>
            </w:r>
            <w:r>
              <w:rPr>
                <w:b/>
                <w:szCs w:val="24"/>
              </w:rPr>
              <w:fldChar w:fldCharType="end"/>
            </w:r>
          </w:p>
          <w:p w14:paraId="7E06E6E1" w14:textId="77777777" w:rsidR="008E54BD" w:rsidRDefault="00EE3EFA">
            <w:pPr>
              <w:snapToGrid w:val="0"/>
              <w:rPr>
                <w:b/>
                <w:szCs w:val="24"/>
              </w:rPr>
            </w:pPr>
            <w:r>
              <w:rPr>
                <w:b/>
                <w:szCs w:val="24"/>
              </w:rPr>
              <w:fldChar w:fldCharType="begin"/>
            </w:r>
            <w:r>
              <w:rPr>
                <w:b/>
                <w:szCs w:val="24"/>
              </w:rPr>
              <w:instrText xml:space="preserve"> REF _Ref132028805 \h  \* MERGEFORMAT </w:instrText>
            </w:r>
            <w:r>
              <w:rPr>
                <w:b/>
                <w:szCs w:val="24"/>
              </w:rPr>
            </w:r>
            <w:r>
              <w:rPr>
                <w:b/>
                <w:szCs w:val="24"/>
              </w:rPr>
              <w:fldChar w:fldCharType="separate"/>
            </w:r>
            <w:r>
              <w:rPr>
                <w:b/>
                <w:szCs w:val="24"/>
              </w:rPr>
              <w:t>observation 1: In R17, RAN4 only defined the interruption requirement for SRS antenna port switching base on R15 SRS pattern (SRS resources in the last 6 symbols in one slot).</w:t>
            </w:r>
            <w:r>
              <w:rPr>
                <w:b/>
                <w:szCs w:val="24"/>
              </w:rPr>
              <w:fldChar w:fldCharType="end"/>
            </w:r>
          </w:p>
          <w:p w14:paraId="69D44317" w14:textId="77777777" w:rsidR="008E54BD" w:rsidRDefault="00EE3EFA">
            <w:pPr>
              <w:spacing w:before="120" w:after="120"/>
              <w:rPr>
                <w:b/>
                <w:bCs/>
              </w:rPr>
            </w:pPr>
            <w:r>
              <w:rPr>
                <w:b/>
                <w:szCs w:val="24"/>
              </w:rPr>
              <w:fldChar w:fldCharType="begin"/>
            </w:r>
            <w:r>
              <w:rPr>
                <w:b/>
                <w:szCs w:val="24"/>
              </w:rPr>
              <w:instrText xml:space="preserve"> REF _Ref131778268 \h  \* MERGEFORMAT </w:instrText>
            </w:r>
            <w:r>
              <w:rPr>
                <w:b/>
                <w:szCs w:val="24"/>
              </w:rPr>
            </w:r>
            <w:r>
              <w:rPr>
                <w:b/>
                <w:szCs w:val="24"/>
              </w:rPr>
              <w:fldChar w:fldCharType="separate"/>
            </w:r>
            <w:r>
              <w:rPr>
                <w:b/>
                <w:szCs w:val="24"/>
              </w:rPr>
              <w:t>Proposal 3: RAN4 to specify interruption requirements of SRS antenna port switching at least based on R16/R17 SRS resource enhancement.</w:t>
            </w:r>
            <w:r>
              <w:rPr>
                <w:b/>
                <w:szCs w:val="24"/>
              </w:rPr>
              <w:fldChar w:fldCharType="end"/>
            </w:r>
          </w:p>
        </w:tc>
      </w:tr>
      <w:tr w:rsidR="008E54BD" w14:paraId="271E5606" w14:textId="77777777">
        <w:trPr>
          <w:trHeight w:val="468"/>
        </w:trPr>
        <w:tc>
          <w:tcPr>
            <w:tcW w:w="1622" w:type="dxa"/>
          </w:tcPr>
          <w:p w14:paraId="2A808C20"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4-2305322</w:t>
            </w:r>
          </w:p>
        </w:tc>
        <w:tc>
          <w:tcPr>
            <w:tcW w:w="1424" w:type="dxa"/>
          </w:tcPr>
          <w:p w14:paraId="208C637F" w14:textId="77777777" w:rsidR="008E54BD" w:rsidRDefault="00EE3EFA">
            <w:pPr>
              <w:spacing w:before="120" w:after="120"/>
              <w:rPr>
                <w:rFonts w:eastAsiaTheme="minorEastAsia"/>
                <w:lang w:eastAsia="zh-CN"/>
              </w:rPr>
            </w:pPr>
            <w:bookmarkStart w:id="1" w:name="OLE_LINK1"/>
            <w:r>
              <w:rPr>
                <w:rFonts w:eastAsiaTheme="minorEastAsia"/>
                <w:lang w:eastAsia="zh-CN"/>
              </w:rPr>
              <w:t xml:space="preserve">Huawei, </w:t>
            </w:r>
            <w:proofErr w:type="spellStart"/>
            <w:r>
              <w:rPr>
                <w:rFonts w:eastAsiaTheme="minorEastAsia"/>
                <w:lang w:eastAsia="zh-CN"/>
              </w:rPr>
              <w:t>HiSilicon</w:t>
            </w:r>
            <w:bookmarkEnd w:id="1"/>
            <w:proofErr w:type="spellEnd"/>
          </w:p>
        </w:tc>
        <w:tc>
          <w:tcPr>
            <w:tcW w:w="6585" w:type="dxa"/>
          </w:tcPr>
          <w:p w14:paraId="44D1B7A2" w14:textId="77777777" w:rsidR="008E54BD" w:rsidRDefault="00EE3EFA">
            <w:pPr>
              <w:snapToGrid w:val="0"/>
              <w:spacing w:before="120" w:after="120"/>
              <w:rPr>
                <w:rFonts w:eastAsiaTheme="minorEastAsia"/>
                <w:color w:val="000000" w:themeColor="text1"/>
                <w:szCs w:val="22"/>
                <w:lang w:eastAsia="zh-CN"/>
              </w:rPr>
            </w:pPr>
            <w:r>
              <w:rPr>
                <w:rFonts w:eastAsiaTheme="minorEastAsia" w:hint="eastAsia"/>
                <w:b/>
                <w:color w:val="000000" w:themeColor="text1"/>
                <w:szCs w:val="22"/>
                <w:lang w:eastAsia="zh-CN"/>
              </w:rPr>
              <w:t>O</w:t>
            </w:r>
            <w:r>
              <w:rPr>
                <w:rFonts w:eastAsiaTheme="minorEastAsia"/>
                <w:b/>
                <w:color w:val="000000" w:themeColor="text1"/>
                <w:szCs w:val="22"/>
                <w:lang w:eastAsia="zh-CN"/>
              </w:rPr>
              <w:t xml:space="preserve">bservation 1: For TDCP reporting, UE performs TRS based measurements and report the wideband normalized amplitude/phase for each delay, where the reported normalized amplitude/phase is different with any type of the existing </w:t>
            </w:r>
            <w:proofErr w:type="spellStart"/>
            <w:r>
              <w:rPr>
                <w:rFonts w:eastAsiaTheme="minorEastAsia"/>
                <w:b/>
                <w:color w:val="000000" w:themeColor="text1"/>
                <w:szCs w:val="22"/>
                <w:lang w:eastAsia="zh-CN"/>
              </w:rPr>
              <w:t>reportQuantity</w:t>
            </w:r>
            <w:proofErr w:type="spellEnd"/>
            <w:r>
              <w:rPr>
                <w:rFonts w:eastAsiaTheme="minorEastAsia"/>
                <w:b/>
                <w:color w:val="000000" w:themeColor="text1"/>
                <w:szCs w:val="22"/>
                <w:lang w:eastAsia="zh-CN"/>
              </w:rPr>
              <w:t xml:space="preserve"> configured in a CSI report.</w:t>
            </w:r>
          </w:p>
          <w:p w14:paraId="3C7E9A0B" w14:textId="77777777" w:rsidR="008E54BD" w:rsidRDefault="00EE3EFA">
            <w:pPr>
              <w:snapToGrid w:val="0"/>
              <w:spacing w:before="120" w:after="120"/>
              <w:rPr>
                <w:rFonts w:eastAsiaTheme="minorEastAsia"/>
                <w:color w:val="000000" w:themeColor="text1"/>
                <w:szCs w:val="22"/>
                <w:lang w:eastAsia="zh-CN"/>
              </w:rPr>
            </w:pPr>
            <w:r>
              <w:rPr>
                <w:rFonts w:eastAsiaTheme="minorEastAsia"/>
                <w:b/>
                <w:color w:val="000000" w:themeColor="text1"/>
                <w:szCs w:val="22"/>
                <w:lang w:eastAsia="zh-CN"/>
              </w:rPr>
              <w:t>Proposal 1: RAN4 need to study whether it is necessary to define TRS based measurement requirements (</w:t>
            </w:r>
            <w:proofErr w:type="gramStart"/>
            <w:r>
              <w:rPr>
                <w:rFonts w:eastAsiaTheme="minorEastAsia"/>
                <w:b/>
                <w:color w:val="000000" w:themeColor="text1"/>
                <w:szCs w:val="22"/>
                <w:lang w:eastAsia="zh-CN"/>
              </w:rPr>
              <w:t>e.g.</w:t>
            </w:r>
            <w:proofErr w:type="gramEnd"/>
            <w:r>
              <w:rPr>
                <w:rFonts w:eastAsiaTheme="minorEastAsia"/>
                <w:b/>
                <w:color w:val="000000" w:themeColor="text1"/>
                <w:szCs w:val="22"/>
                <w:lang w:eastAsia="zh-CN"/>
              </w:rPr>
              <w:t xml:space="preserve"> measurement period and measurement accuracy) for TDCP reporting.</w:t>
            </w:r>
          </w:p>
          <w:p w14:paraId="5FE869D1" w14:textId="77777777" w:rsidR="008E54BD" w:rsidRDefault="00EE3EFA">
            <w:pPr>
              <w:snapToGrid w:val="0"/>
              <w:spacing w:before="120" w:after="120"/>
              <w:jc w:val="both"/>
              <w:rPr>
                <w:b/>
              </w:rPr>
            </w:pPr>
            <w:r>
              <w:rPr>
                <w:b/>
              </w:rPr>
              <w:t>Observation 2: There is no RRM impacts for SRS enhancement for CJT.</w:t>
            </w:r>
          </w:p>
          <w:p w14:paraId="72305E40" w14:textId="77777777" w:rsidR="008E54BD" w:rsidRDefault="00EE3EFA">
            <w:pPr>
              <w:snapToGrid w:val="0"/>
              <w:spacing w:before="120" w:after="120"/>
              <w:jc w:val="both"/>
              <w:rPr>
                <w:b/>
                <w:lang w:eastAsia="ja-JP"/>
              </w:rPr>
            </w:pPr>
            <w:r>
              <w:rPr>
                <w:b/>
                <w:lang w:eastAsia="ja-JP"/>
              </w:rPr>
              <w:t xml:space="preserve">Observation 3: In existing requirements for SRS antenna port switching, SRS resource for antenna port switching </w:t>
            </w:r>
            <w:proofErr w:type="gramStart"/>
            <w:r>
              <w:rPr>
                <w:b/>
                <w:lang w:eastAsia="ja-JP"/>
              </w:rPr>
              <w:t>are</w:t>
            </w:r>
            <w:proofErr w:type="gramEnd"/>
            <w:r>
              <w:rPr>
                <w:b/>
                <w:lang w:eastAsia="ja-JP"/>
              </w:rPr>
              <w:t xml:space="preserve"> assumed to be allocated in the last 6 symbols in a slot. </w:t>
            </w:r>
          </w:p>
          <w:p w14:paraId="449CA999" w14:textId="77777777" w:rsidR="008E54BD" w:rsidRDefault="00EE3EFA">
            <w:pPr>
              <w:snapToGrid w:val="0"/>
              <w:spacing w:before="120" w:after="120"/>
              <w:jc w:val="both"/>
              <w:rPr>
                <w:rFonts w:eastAsiaTheme="minorEastAsia"/>
                <w:b/>
                <w:lang w:eastAsia="zh-CN"/>
              </w:rPr>
            </w:pPr>
            <w:r>
              <w:rPr>
                <w:rFonts w:eastAsiaTheme="minorEastAsia"/>
                <w:b/>
                <w:lang w:eastAsia="zh-CN"/>
              </w:rPr>
              <w:t>Observation 4: SRS located in any symbols within a slot was introduced in Rel-16 which is not directly related to the supporting of 8 Tx for SRS AS.</w:t>
            </w:r>
          </w:p>
          <w:p w14:paraId="49231F3C" w14:textId="77777777" w:rsidR="008E54BD" w:rsidRDefault="00EE3EFA">
            <w:pPr>
              <w:snapToGrid w:val="0"/>
              <w:spacing w:before="120" w:after="120"/>
              <w:jc w:val="both"/>
              <w:rPr>
                <w:rFonts w:eastAsiaTheme="minorEastAsia"/>
                <w:b/>
                <w:lang w:eastAsia="zh-CN"/>
              </w:rPr>
            </w:pPr>
            <w:r>
              <w:rPr>
                <w:rFonts w:eastAsiaTheme="minorEastAsia"/>
                <w:b/>
                <w:lang w:eastAsia="zh-CN"/>
              </w:rPr>
              <w:t>Proposal 2: There is no RRM impact of SRS enhancement.</w:t>
            </w:r>
          </w:p>
          <w:p w14:paraId="637213AA" w14:textId="77777777" w:rsidR="008E54BD" w:rsidRDefault="00EE3EFA">
            <w:pPr>
              <w:snapToGrid w:val="0"/>
              <w:spacing w:before="120" w:after="120"/>
              <w:jc w:val="both"/>
              <w:rPr>
                <w:rFonts w:eastAsiaTheme="minorEastAsia"/>
                <w:b/>
                <w:lang w:eastAsia="zh-CN"/>
              </w:rPr>
            </w:pPr>
            <w:r>
              <w:rPr>
                <w:rFonts w:eastAsiaTheme="minorEastAsia"/>
                <w:b/>
                <w:lang w:eastAsia="zh-CN"/>
              </w:rPr>
              <w:t xml:space="preserve">Observation 5: The enhancements for UL precoding indication for </w:t>
            </w:r>
            <w:proofErr w:type="spellStart"/>
            <w:r>
              <w:rPr>
                <w:rFonts w:eastAsiaTheme="minorEastAsia"/>
                <w:b/>
                <w:lang w:eastAsia="zh-CN"/>
              </w:rPr>
              <w:t>STxMP</w:t>
            </w:r>
            <w:proofErr w:type="spellEnd"/>
            <w:r>
              <w:rPr>
                <w:rFonts w:eastAsiaTheme="minorEastAsia"/>
                <w:b/>
                <w:lang w:eastAsia="zh-CN"/>
              </w:rPr>
              <w:t xml:space="preserve"> are mainly focused on DMRS port indication and SRS resource set indication/configuration.</w:t>
            </w:r>
          </w:p>
          <w:p w14:paraId="2A695CEA" w14:textId="77777777" w:rsidR="008E54BD" w:rsidRDefault="00EE3EFA">
            <w:pPr>
              <w:snapToGrid w:val="0"/>
              <w:spacing w:before="120" w:after="120"/>
              <w:jc w:val="both"/>
              <w:rPr>
                <w:rFonts w:eastAsiaTheme="minorEastAsia"/>
                <w:b/>
                <w:lang w:eastAsia="zh-CN"/>
              </w:rPr>
            </w:pPr>
            <w:r>
              <w:rPr>
                <w:rFonts w:eastAsiaTheme="minorEastAsia"/>
                <w:b/>
                <w:lang w:eastAsia="zh-CN"/>
              </w:rPr>
              <w:t xml:space="preserve">Proposal 3: There is no RRM impact of UL precoding indication for </w:t>
            </w:r>
            <w:proofErr w:type="spellStart"/>
            <w:r>
              <w:rPr>
                <w:rFonts w:eastAsiaTheme="minorEastAsia"/>
                <w:b/>
                <w:lang w:eastAsia="zh-CN"/>
              </w:rPr>
              <w:t>STxMP</w:t>
            </w:r>
            <w:proofErr w:type="spellEnd"/>
            <w:r>
              <w:rPr>
                <w:rFonts w:eastAsiaTheme="minorEastAsia"/>
                <w:b/>
                <w:lang w:eastAsia="zh-CN"/>
              </w:rPr>
              <w:t xml:space="preserve"> PUSCH transmission.</w:t>
            </w:r>
          </w:p>
        </w:tc>
      </w:tr>
      <w:tr w:rsidR="008E54BD" w14:paraId="1BC143CD" w14:textId="77777777">
        <w:trPr>
          <w:trHeight w:val="468"/>
        </w:trPr>
        <w:tc>
          <w:tcPr>
            <w:tcW w:w="1622" w:type="dxa"/>
          </w:tcPr>
          <w:p w14:paraId="51D6F5ED"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4-2305528</w:t>
            </w:r>
          </w:p>
        </w:tc>
        <w:tc>
          <w:tcPr>
            <w:tcW w:w="1424" w:type="dxa"/>
          </w:tcPr>
          <w:p w14:paraId="3EA56575" w14:textId="77777777" w:rsidR="008E54BD" w:rsidRDefault="00EE3E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6A32039B" w14:textId="77777777" w:rsidR="008E54BD" w:rsidRDefault="00EE3EFA">
            <w:pPr>
              <w:snapToGrid w:val="0"/>
              <w:spacing w:before="120" w:after="120"/>
              <w:jc w:val="both"/>
              <w:rPr>
                <w:rFonts w:eastAsiaTheme="minorEastAsia"/>
                <w:b/>
                <w:color w:val="000000" w:themeColor="text1"/>
                <w:szCs w:val="22"/>
                <w:lang w:eastAsia="zh-CN"/>
              </w:rPr>
            </w:pPr>
            <w:r>
              <w:rPr>
                <w:rFonts w:eastAsiaTheme="minorEastAsia"/>
                <w:b/>
                <w:lang w:eastAsia="zh-CN"/>
              </w:rPr>
              <w:t>Reply LS</w:t>
            </w:r>
          </w:p>
        </w:tc>
      </w:tr>
      <w:tr w:rsidR="008E54BD" w14:paraId="352811C6" w14:textId="77777777">
        <w:trPr>
          <w:trHeight w:val="468"/>
        </w:trPr>
        <w:tc>
          <w:tcPr>
            <w:tcW w:w="1622" w:type="dxa"/>
          </w:tcPr>
          <w:p w14:paraId="6052D7ED"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4-2305764</w:t>
            </w:r>
          </w:p>
        </w:tc>
        <w:tc>
          <w:tcPr>
            <w:tcW w:w="1424" w:type="dxa"/>
          </w:tcPr>
          <w:p w14:paraId="653291BC" w14:textId="77777777" w:rsidR="008E54BD" w:rsidRDefault="00EE3EF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600DD60D" w14:textId="77777777" w:rsidR="008E54BD" w:rsidRDefault="00EE3EFA">
            <w:pPr>
              <w:snapToGrid w:val="0"/>
              <w:spacing w:before="120" w:after="120"/>
              <w:rPr>
                <w:b/>
                <w:bCs/>
              </w:rPr>
            </w:pPr>
            <w:r>
              <w:rPr>
                <w:b/>
                <w:bCs/>
              </w:rPr>
              <w:t xml:space="preserve">Proposal1: RAN4 to revisit objective 1 after further RAN1 progress.     </w:t>
            </w:r>
          </w:p>
          <w:p w14:paraId="0DD99B20" w14:textId="77777777" w:rsidR="008E54BD" w:rsidRDefault="00EE3EFA">
            <w:pPr>
              <w:snapToGrid w:val="0"/>
              <w:spacing w:before="120" w:after="120"/>
              <w:rPr>
                <w:b/>
                <w:bCs/>
              </w:rPr>
            </w:pPr>
            <w:r>
              <w:rPr>
                <w:b/>
                <w:bCs/>
              </w:rPr>
              <w:t xml:space="preserve">Proposal 2: RAN4 to agree to introduce SRS antenna port switching requirements based on RAN1 further agreements.  </w:t>
            </w:r>
          </w:p>
          <w:p w14:paraId="7020CB67" w14:textId="77777777" w:rsidR="008E54BD" w:rsidRDefault="00EE3EFA">
            <w:pPr>
              <w:snapToGrid w:val="0"/>
              <w:spacing w:before="120" w:after="120"/>
              <w:rPr>
                <w:rFonts w:eastAsiaTheme="minorEastAsia"/>
                <w:b/>
                <w:bCs/>
                <w:lang w:eastAsia="zh-CN"/>
              </w:rPr>
            </w:pPr>
            <w:r>
              <w:rPr>
                <w:rFonts w:hint="eastAsia"/>
                <w:b/>
                <w:bCs/>
              </w:rPr>
              <w:t>P</w:t>
            </w:r>
            <w:r>
              <w:rPr>
                <w:b/>
                <w:bCs/>
              </w:rPr>
              <w:t>roposal 3: Enhancements of objective 6 do not have RRM requirements impact.</w:t>
            </w:r>
          </w:p>
        </w:tc>
      </w:tr>
      <w:bookmarkEnd w:id="0"/>
    </w:tbl>
    <w:p w14:paraId="5D3EAD5F" w14:textId="77777777" w:rsidR="008E54BD" w:rsidRDefault="008E54BD"/>
    <w:p w14:paraId="488E0A8D" w14:textId="77777777" w:rsidR="008E54BD" w:rsidRDefault="00EE3EFA">
      <w:pPr>
        <w:pStyle w:val="2"/>
      </w:pPr>
      <w:r>
        <w:rPr>
          <w:rFonts w:hint="eastAsia"/>
        </w:rPr>
        <w:lastRenderedPageBreak/>
        <w:t>Open issues</w:t>
      </w:r>
      <w:r>
        <w:t xml:space="preserve"> summary</w:t>
      </w:r>
    </w:p>
    <w:p w14:paraId="0C37926D" w14:textId="77777777" w:rsidR="008E54BD" w:rsidRDefault="00EE3EFA">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F912D9" w14:textId="77777777" w:rsidR="008E54BD" w:rsidRDefault="00EE3EFA">
      <w:pPr>
        <w:pStyle w:val="3"/>
        <w:rPr>
          <w:sz w:val="24"/>
          <w:szCs w:val="16"/>
        </w:rPr>
      </w:pPr>
      <w:r>
        <w:rPr>
          <w:sz w:val="24"/>
          <w:szCs w:val="16"/>
        </w:rPr>
        <w:t>Sub-topic 1-1: RRM impacts by TDCP reporting</w:t>
      </w:r>
    </w:p>
    <w:p w14:paraId="5054F1F6" w14:textId="77777777" w:rsidR="008E54BD" w:rsidRDefault="00EE3E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5D3501E" w14:textId="77777777" w:rsidR="008E54BD" w:rsidRDefault="00EE3EFA">
      <w:pPr>
        <w:rPr>
          <w:i/>
          <w:color w:val="0070C0"/>
          <w:lang w:val="en-US" w:eastAsia="zh-CN"/>
        </w:rPr>
      </w:pPr>
      <w:r>
        <w:rPr>
          <w:i/>
          <w:color w:val="0070C0"/>
          <w:lang w:val="en-US" w:eastAsia="zh-CN"/>
        </w:rPr>
        <w:t>Open issues and candidate options before meeting:</w:t>
      </w:r>
    </w:p>
    <w:p w14:paraId="76B5825C" w14:textId="77777777" w:rsidR="008E54BD" w:rsidRDefault="00EE3EFA">
      <w:pPr>
        <w:rPr>
          <w:b/>
          <w:u w:val="single"/>
          <w:lang w:eastAsia="ko-KR"/>
        </w:rPr>
      </w:pPr>
      <w:bookmarkStart w:id="2" w:name="OLE_LINK4"/>
      <w:r>
        <w:rPr>
          <w:b/>
          <w:u w:val="single"/>
          <w:lang w:eastAsia="ko-KR"/>
        </w:rPr>
        <w:t>Issue 1-1-1: Do you think there are RRM impacts by introducing TDCP reporting?</w:t>
      </w:r>
    </w:p>
    <w:p w14:paraId="2C57001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ABC8E1"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Wait for further progress from RAN1. (Nokia, Ericsson)</w:t>
      </w:r>
    </w:p>
    <w:p w14:paraId="794614A2"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Define L1-TDCP measurement delay and accuracy requirements in R18 MIMO evolution WI. (vivo)</w:t>
      </w:r>
    </w:p>
    <w:p w14:paraId="10929433"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No RRM impacts with TRS based TDCP reporting. (Apple, Samsung)</w:t>
      </w:r>
    </w:p>
    <w:p w14:paraId="624C1A0E"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RAN4 need to study whether it is necessary to define TRS based measurement requirements (</w:t>
      </w:r>
      <w:proofErr w:type="gramStart"/>
      <w:r>
        <w:rPr>
          <w:rFonts w:eastAsia="宋体"/>
          <w:szCs w:val="24"/>
          <w:lang w:eastAsia="zh-CN"/>
        </w:rPr>
        <w:t>e.g.</w:t>
      </w:r>
      <w:proofErr w:type="gramEnd"/>
      <w:r>
        <w:rPr>
          <w:rFonts w:eastAsia="宋体"/>
          <w:szCs w:val="24"/>
          <w:lang w:eastAsia="zh-CN"/>
        </w:rPr>
        <w:t xml:space="preserve"> measurement period and measurement accuracy) for TDCP reporting. (Huawei)</w:t>
      </w:r>
    </w:p>
    <w:p w14:paraId="1C906766" w14:textId="77777777" w:rsidR="008E54BD" w:rsidRDefault="00EE3EFA">
      <w:pPr>
        <w:pStyle w:val="aff6"/>
        <w:numPr>
          <w:ilvl w:val="2"/>
          <w:numId w:val="10"/>
        </w:numPr>
        <w:spacing w:after="120"/>
        <w:ind w:firstLineChars="0"/>
        <w:rPr>
          <w:rFonts w:eastAsia="宋体"/>
          <w:bCs/>
          <w:szCs w:val="24"/>
          <w:lang w:eastAsia="zh-CN"/>
        </w:rPr>
      </w:pPr>
      <w:r>
        <w:rPr>
          <w:rFonts w:eastAsia="宋体"/>
          <w:bCs/>
          <w:szCs w:val="24"/>
          <w:lang w:eastAsia="zh-CN"/>
        </w:rPr>
        <w:t xml:space="preserve">For TDCP reporting, it is different with any type of the existing </w:t>
      </w:r>
      <w:proofErr w:type="spellStart"/>
      <w:r>
        <w:rPr>
          <w:rFonts w:eastAsia="宋体"/>
          <w:bCs/>
          <w:szCs w:val="24"/>
          <w:lang w:eastAsia="zh-CN"/>
        </w:rPr>
        <w:t>reportQuantity</w:t>
      </w:r>
      <w:proofErr w:type="spellEnd"/>
      <w:r>
        <w:rPr>
          <w:rFonts w:eastAsia="宋体"/>
          <w:bCs/>
          <w:szCs w:val="24"/>
          <w:lang w:eastAsia="zh-CN"/>
        </w:rPr>
        <w:t xml:space="preserve"> configured in a CSI report.</w:t>
      </w:r>
    </w:p>
    <w:p w14:paraId="6ADB8580"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If TDCP reporting for codebook/SRS management is considered to be similar with L1-RSRP/L1-SINR reporting for beam management, then RAN4 could consider to define TRS based measurement requirements for TDCP reporting. </w:t>
      </w:r>
    </w:p>
    <w:p w14:paraId="029D6A5A"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If the reported wideband normalized amplitude/phase of the time-domain correlation profile is considered as new type of CSI parameters for demodulation purpose, there is no need to define RRM requirements for TDCP reporting.</w:t>
      </w:r>
    </w:p>
    <w:bookmarkEnd w:id="2"/>
    <w:p w14:paraId="6C05B311"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B3921C"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views are collected in 1st round discussion. </w:t>
      </w:r>
    </w:p>
    <w:p w14:paraId="50F8FB30" w14:textId="77777777" w:rsidR="008E54BD" w:rsidRDefault="00EE3EFA">
      <w:pPr>
        <w:rPr>
          <w:iCs/>
          <w:lang w:eastAsia="zh-CN"/>
        </w:rPr>
      </w:pPr>
      <w:r>
        <w:rPr>
          <w:rFonts w:hint="eastAsia"/>
          <w:iCs/>
          <w:lang w:eastAsia="zh-CN"/>
        </w:rPr>
        <w:t>M</w:t>
      </w:r>
      <w:r>
        <w:rPr>
          <w:iCs/>
          <w:lang w:eastAsia="zh-CN"/>
        </w:rPr>
        <w:t>oderator’s comment:</w:t>
      </w:r>
    </w:p>
    <w:p w14:paraId="7AC9310F" w14:textId="77777777" w:rsidR="008E54BD" w:rsidRDefault="00EE3EFA">
      <w:pPr>
        <w:rPr>
          <w:iCs/>
          <w:lang w:eastAsia="zh-CN"/>
        </w:rPr>
      </w:pPr>
      <w:r>
        <w:rPr>
          <w:iCs/>
          <w:lang w:eastAsia="zh-CN"/>
        </w:rPr>
        <w:t xml:space="preserve">TDCP reporting is new CSI reporting introduced by RAN1. From companies’ views, it can be observed that some companies think it is similar as L1-RSRP/L1-SINR so new RRM requirements are needed. The other companies think it is similar as CSI reporting for </w:t>
      </w:r>
      <w:proofErr w:type="spellStart"/>
      <w:r>
        <w:rPr>
          <w:iCs/>
          <w:lang w:eastAsia="zh-CN"/>
        </w:rPr>
        <w:t>demod</w:t>
      </w:r>
      <w:proofErr w:type="spellEnd"/>
      <w:r>
        <w:rPr>
          <w:iCs/>
          <w:lang w:eastAsia="zh-CN"/>
        </w:rPr>
        <w:t xml:space="preserve">, so no RRM requirements are needed. Some companies think more RAN1 inputs are needed. </w:t>
      </w:r>
    </w:p>
    <w:p w14:paraId="136BF760" w14:textId="77777777" w:rsidR="008E54BD" w:rsidRDefault="00EE3EFA">
      <w:pPr>
        <w:rPr>
          <w:iCs/>
          <w:lang w:eastAsia="zh-CN"/>
        </w:rPr>
      </w:pPr>
      <w:r>
        <w:rPr>
          <w:iCs/>
          <w:lang w:eastAsia="zh-CN"/>
        </w:rPr>
        <w:t>In the 1</w:t>
      </w:r>
      <w:r>
        <w:rPr>
          <w:iCs/>
          <w:vertAlign w:val="superscript"/>
          <w:lang w:eastAsia="zh-CN"/>
        </w:rPr>
        <w:t>st</w:t>
      </w:r>
      <w:r>
        <w:rPr>
          <w:iCs/>
          <w:lang w:eastAsia="zh-CN"/>
        </w:rPr>
        <w:t xml:space="preserve"> round discussion, please companies provide more views and questions to RAN1 if any. We can discuss whether LS is needed if more RAN1 inputs are expected for the discussion in the following meetings. </w:t>
      </w:r>
    </w:p>
    <w:tbl>
      <w:tblPr>
        <w:tblStyle w:val="afd"/>
        <w:tblW w:w="0" w:type="auto"/>
        <w:tblLook w:val="04A0" w:firstRow="1" w:lastRow="0" w:firstColumn="1" w:lastColumn="0" w:noHBand="0" w:noVBand="1"/>
      </w:tblPr>
      <w:tblGrid>
        <w:gridCol w:w="1236"/>
        <w:gridCol w:w="8395"/>
      </w:tblGrid>
      <w:tr w:rsidR="008E54BD" w14:paraId="286E632B" w14:textId="77777777">
        <w:tc>
          <w:tcPr>
            <w:tcW w:w="1236" w:type="dxa"/>
          </w:tcPr>
          <w:p w14:paraId="2FFDD925"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38802DEB"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09C2BF65" w14:textId="77777777">
        <w:tc>
          <w:tcPr>
            <w:tcW w:w="1236" w:type="dxa"/>
          </w:tcPr>
          <w:p w14:paraId="2DDF3772"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75EED8C" w14:textId="77777777" w:rsidR="008E54BD" w:rsidRDefault="00EE3EFA">
            <w:pPr>
              <w:spacing w:after="120"/>
              <w:rPr>
                <w:rFonts w:ascii="Times" w:eastAsia="Malgun Gothic" w:hAnsi="Times"/>
                <w:sz w:val="16"/>
                <w:szCs w:val="16"/>
                <w:lang w:eastAsia="zh-CN"/>
              </w:rPr>
            </w:pPr>
            <w:r>
              <w:rPr>
                <w:rFonts w:eastAsiaTheme="minorEastAsia" w:hint="eastAsia"/>
                <w:lang w:val="en-US" w:eastAsia="zh-CN"/>
              </w:rPr>
              <w:t>W</w:t>
            </w:r>
            <w:r>
              <w:rPr>
                <w:rFonts w:eastAsiaTheme="minorEastAsia"/>
                <w:lang w:val="en-US" w:eastAsia="zh-CN"/>
              </w:rPr>
              <w:t xml:space="preserve">e support P3. By our understanding, in RAN1 latest agreement, TD correlation profile is reported. </w:t>
            </w:r>
          </w:p>
          <w:p w14:paraId="3FCC0B98" w14:textId="77777777" w:rsidR="008E54BD" w:rsidRDefault="00EE3EFA">
            <w:pPr>
              <w:widowControl w:val="0"/>
              <w:snapToGrid w:val="0"/>
              <w:jc w:val="both"/>
              <w:rPr>
                <w:rFonts w:eastAsia="Malgun Gothic"/>
              </w:rPr>
            </w:pPr>
            <w:r>
              <w:rPr>
                <w:lang w:eastAsia="zh-CN"/>
              </w:rPr>
              <w:t xml:space="preserve">“For aiding </w:t>
            </w:r>
            <w:proofErr w:type="spellStart"/>
            <w:r>
              <w:rPr>
                <w:lang w:eastAsia="zh-CN"/>
              </w:rPr>
              <w:t>gNB</w:t>
            </w:r>
            <w:proofErr w:type="spellEnd"/>
            <w:r>
              <w:rPr>
                <w:lang w:eastAsia="zh-CN"/>
              </w:rPr>
              <w:t xml:space="preserve"> determination of codebook switching and SRS periodicity with the Rel-18 TRS -based TDCP reporting, support reporting quantized wideband normalized amplitude/phase of the time-domain correlation profile with Y≥1 delay(s) as follows:”</w:t>
            </w:r>
          </w:p>
          <w:p w14:paraId="11E5AA1A" w14:textId="77777777" w:rsidR="008E54BD" w:rsidRDefault="00EE3EFA">
            <w:pPr>
              <w:spacing w:after="120"/>
              <w:rPr>
                <w:rFonts w:eastAsiaTheme="minorEastAsia"/>
                <w:lang w:eastAsia="zh-CN"/>
              </w:rPr>
            </w:pPr>
            <w:r>
              <w:rPr>
                <w:rFonts w:eastAsiaTheme="minorEastAsia"/>
                <w:lang w:eastAsia="zh-CN"/>
              </w:rPr>
              <w:t xml:space="preserve">It reflects to channel and use for demodulation. </w:t>
            </w:r>
          </w:p>
          <w:p w14:paraId="32BB5FCB" w14:textId="77777777" w:rsidR="008E54BD" w:rsidRDefault="00EE3EFA">
            <w:pPr>
              <w:spacing w:after="120"/>
              <w:rPr>
                <w:rFonts w:eastAsiaTheme="minorEastAsia"/>
                <w:lang w:eastAsia="zh-CN"/>
              </w:rPr>
            </w:pPr>
            <w:r>
              <w:rPr>
                <w:rFonts w:eastAsiaTheme="minorEastAsia"/>
                <w:lang w:eastAsia="zh-CN"/>
              </w:rPr>
              <w:t xml:space="preserve">In legacy CSI report, all CQI, PMI, RI, CRI, for </w:t>
            </w:r>
            <w:proofErr w:type="spellStart"/>
            <w:r>
              <w:rPr>
                <w:rFonts w:eastAsiaTheme="minorEastAsia"/>
                <w:lang w:eastAsia="zh-CN"/>
              </w:rPr>
              <w:t>gNB</w:t>
            </w:r>
            <w:proofErr w:type="spellEnd"/>
            <w:r>
              <w:rPr>
                <w:rFonts w:eastAsiaTheme="minorEastAsia"/>
                <w:lang w:eastAsia="zh-CN"/>
              </w:rPr>
              <w:t xml:space="preserve"> scheduling which specify the </w:t>
            </w:r>
            <w:proofErr w:type="spellStart"/>
            <w:r>
              <w:rPr>
                <w:rFonts w:eastAsiaTheme="minorEastAsia"/>
                <w:lang w:eastAsia="zh-CN"/>
              </w:rPr>
              <w:t>demod</w:t>
            </w:r>
            <w:proofErr w:type="spellEnd"/>
            <w:r>
              <w:rPr>
                <w:rFonts w:eastAsiaTheme="minorEastAsia"/>
                <w:lang w:eastAsia="zh-CN"/>
              </w:rPr>
              <w:t xml:space="preserve"> requirements. </w:t>
            </w:r>
          </w:p>
          <w:p w14:paraId="5956B900" w14:textId="77777777" w:rsidR="008E54BD" w:rsidRDefault="00EE3EFA">
            <w:pPr>
              <w:spacing w:after="120"/>
              <w:rPr>
                <w:rFonts w:eastAsiaTheme="minorEastAsia"/>
                <w:lang w:eastAsia="zh-CN"/>
              </w:rPr>
            </w:pPr>
            <w:r>
              <w:rPr>
                <w:rFonts w:eastAsiaTheme="minorEastAsia"/>
                <w:lang w:eastAsia="zh-CN"/>
              </w:rPr>
              <w:t xml:space="preserve">Only L1-RSRP for beam management purpose and related to RRM are specified in RRM requirements. </w:t>
            </w:r>
          </w:p>
          <w:p w14:paraId="6F040F10" w14:textId="77777777" w:rsidR="008E54BD" w:rsidRDefault="00EE3EFA">
            <w:pPr>
              <w:spacing w:after="120"/>
              <w:rPr>
                <w:rFonts w:eastAsiaTheme="minorEastAsia"/>
                <w:lang w:eastAsia="zh-CN"/>
              </w:rPr>
            </w:pPr>
            <w:r>
              <w:rPr>
                <w:rFonts w:eastAsiaTheme="minorEastAsia"/>
                <w:lang w:eastAsia="zh-CN"/>
              </w:rPr>
              <w:lastRenderedPageBreak/>
              <w:t xml:space="preserve">For the new introduced channel TD correlation profile, we think they are not used for RRM. Therefore, no RRM impacts for TDCP reporting. </w:t>
            </w:r>
          </w:p>
        </w:tc>
      </w:tr>
      <w:tr w:rsidR="008E54BD" w14:paraId="5525DD39" w14:textId="77777777">
        <w:tc>
          <w:tcPr>
            <w:tcW w:w="1236" w:type="dxa"/>
          </w:tcPr>
          <w:p w14:paraId="0F352C6F" w14:textId="77777777" w:rsidR="008E54BD" w:rsidRDefault="00EE3EF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5F64E48" w14:textId="77777777" w:rsidR="008E54BD" w:rsidRDefault="00EE3EFA">
            <w:pPr>
              <w:spacing w:after="120"/>
              <w:rPr>
                <w:rFonts w:eastAsiaTheme="minorEastAsia"/>
                <w:lang w:val="en-US" w:eastAsia="zh-CN"/>
              </w:rPr>
            </w:pPr>
            <w:r>
              <w:rPr>
                <w:rFonts w:eastAsiaTheme="minorEastAsia"/>
                <w:lang w:val="en-US" w:eastAsia="zh-CN"/>
              </w:rPr>
              <w:t xml:space="preserve">TDCP reporting is used for codebook/SRS managements at </w:t>
            </w:r>
            <w:proofErr w:type="spellStart"/>
            <w:r>
              <w:rPr>
                <w:rFonts w:eastAsiaTheme="minorEastAsia"/>
                <w:lang w:val="en-US" w:eastAsia="zh-CN"/>
              </w:rPr>
              <w:t>gNB</w:t>
            </w:r>
            <w:proofErr w:type="spellEnd"/>
            <w:r>
              <w:rPr>
                <w:rFonts w:eastAsiaTheme="minorEastAsia"/>
                <w:lang w:val="en-US" w:eastAsia="zh-CN"/>
              </w:rPr>
              <w:t xml:space="preserve"> side. The codebook selection finally impacts the demodulation performance rather than RRM performance.</w:t>
            </w:r>
            <w:r>
              <w:rPr>
                <w:rFonts w:eastAsiaTheme="minorEastAsia" w:hint="eastAsia"/>
                <w:lang w:val="en-US" w:eastAsia="zh-CN"/>
              </w:rPr>
              <w:t xml:space="preserve"> W</w:t>
            </w:r>
            <w:r>
              <w:rPr>
                <w:rFonts w:eastAsiaTheme="minorEastAsia"/>
                <w:lang w:val="en-US" w:eastAsia="zh-CN"/>
              </w:rPr>
              <w:t>e prefer to consider the TDCP as a new type of CSI parameters, and there is no RRM impact.</w:t>
            </w:r>
          </w:p>
        </w:tc>
      </w:tr>
      <w:tr w:rsidR="008E54BD" w14:paraId="39EF07B8" w14:textId="77777777">
        <w:tc>
          <w:tcPr>
            <w:tcW w:w="1236" w:type="dxa"/>
          </w:tcPr>
          <w:p w14:paraId="28A4AEF9"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50D94313" w14:textId="77777777" w:rsidR="008E54BD" w:rsidRDefault="00EE3EFA">
            <w:pPr>
              <w:spacing w:after="120"/>
              <w:rPr>
                <w:rFonts w:eastAsiaTheme="minorEastAsia"/>
                <w:lang w:val="en-US" w:eastAsia="zh-CN"/>
              </w:rPr>
            </w:pPr>
            <w:r>
              <w:rPr>
                <w:rFonts w:eastAsiaTheme="minorEastAsia"/>
                <w:lang w:val="en-US" w:eastAsia="zh-CN"/>
              </w:rPr>
              <w:t xml:space="preserve">Support proposal 3. TDCP reporting is more like CSI reporting in </w:t>
            </w:r>
            <w:proofErr w:type="spellStart"/>
            <w:r>
              <w:rPr>
                <w:rFonts w:eastAsiaTheme="minorEastAsia"/>
                <w:lang w:val="en-US" w:eastAsia="zh-CN"/>
              </w:rPr>
              <w:t>demod</w:t>
            </w:r>
            <w:proofErr w:type="spellEnd"/>
            <w:r>
              <w:rPr>
                <w:rFonts w:eastAsiaTheme="minorEastAsia"/>
                <w:lang w:val="en-US" w:eastAsia="zh-CN"/>
              </w:rPr>
              <w:t>, hence we don’t see any RRM impact with introduction of TDCP reporting</w:t>
            </w:r>
          </w:p>
        </w:tc>
      </w:tr>
      <w:tr w:rsidR="008E54BD" w14:paraId="452A736E" w14:textId="77777777">
        <w:tc>
          <w:tcPr>
            <w:tcW w:w="1236" w:type="dxa"/>
          </w:tcPr>
          <w:p w14:paraId="2207F330"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6094E02" w14:textId="77777777" w:rsidR="008E54BD" w:rsidRDefault="00EE3EF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option 2. If TDCP reporting is used in actual field, we think requirement is needed to ensure the performance. We think the requirements of TDCP is the accuracy requirements which are similar to current L1-RSRP/L1-SINR accuracy requirements.</w:t>
            </w:r>
          </w:p>
          <w:p w14:paraId="4E0266D6" w14:textId="77777777" w:rsidR="008E54BD" w:rsidRDefault="00EE3EFA">
            <w:pPr>
              <w:spacing w:after="120"/>
              <w:rPr>
                <w:lang w:eastAsia="zh-CN"/>
              </w:rPr>
            </w:pPr>
            <w:r>
              <w:rPr>
                <w:rFonts w:eastAsiaTheme="minorEastAsia" w:hint="eastAsia"/>
                <w:lang w:val="en-US" w:eastAsia="zh-CN"/>
              </w:rPr>
              <w:t>S</w:t>
            </w:r>
            <w:r>
              <w:rPr>
                <w:rFonts w:eastAsiaTheme="minorEastAsia"/>
                <w:lang w:val="en-US" w:eastAsia="zh-CN"/>
              </w:rPr>
              <w:t xml:space="preserve">ome companies argue that it would be better tested in </w:t>
            </w:r>
            <w:proofErr w:type="spellStart"/>
            <w:r>
              <w:rPr>
                <w:rFonts w:eastAsiaTheme="minorEastAsia"/>
                <w:lang w:val="en-US" w:eastAsia="zh-CN"/>
              </w:rPr>
              <w:t>demod</w:t>
            </w:r>
            <w:proofErr w:type="spellEnd"/>
            <w:r>
              <w:rPr>
                <w:rFonts w:eastAsiaTheme="minorEastAsia"/>
                <w:lang w:val="en-US" w:eastAsia="zh-CN"/>
              </w:rPr>
              <w:t xml:space="preserve">. However, we do not see the straight forward linkage between the UE </w:t>
            </w:r>
            <w:proofErr w:type="spellStart"/>
            <w:r>
              <w:rPr>
                <w:rFonts w:eastAsiaTheme="minorEastAsia"/>
                <w:lang w:val="en-US" w:eastAsia="zh-CN"/>
              </w:rPr>
              <w:t>demod</w:t>
            </w:r>
            <w:proofErr w:type="spellEnd"/>
            <w:r>
              <w:rPr>
                <w:rFonts w:eastAsiaTheme="minorEastAsia"/>
                <w:lang w:val="en-US" w:eastAsia="zh-CN"/>
              </w:rPr>
              <w:t xml:space="preserve"> performance and TDCP accuracy. As cited by Samsung, the TDCP reporting is used for </w:t>
            </w:r>
            <w:r>
              <w:rPr>
                <w:lang w:eastAsia="zh-CN"/>
              </w:rPr>
              <w:t>determination of codebook switching and SRS periodicity. We do not see how to test then in PDSCH/PDCCH/PBCH demodulation performance. RRM requirements would be slightly better.</w:t>
            </w:r>
          </w:p>
          <w:p w14:paraId="4D2FFDDA"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owever, we are open to further discussion.</w:t>
            </w:r>
          </w:p>
        </w:tc>
      </w:tr>
      <w:tr w:rsidR="008E54BD" w14:paraId="30489DAF" w14:textId="77777777">
        <w:tc>
          <w:tcPr>
            <w:tcW w:w="1236" w:type="dxa"/>
          </w:tcPr>
          <w:p w14:paraId="089B17A2" w14:textId="77777777" w:rsidR="008E54BD" w:rsidRPr="00EC24F3" w:rsidRDefault="00EE3EFA">
            <w:pPr>
              <w:spacing w:after="120"/>
              <w:rPr>
                <w:lang w:eastAsia="zh-CN"/>
              </w:rPr>
            </w:pPr>
            <w:r>
              <w:rPr>
                <w:rFonts w:eastAsiaTheme="minorEastAsia"/>
                <w:lang w:val="en-US" w:eastAsia="zh-CN"/>
              </w:rPr>
              <w:t>Nokia</w:t>
            </w:r>
          </w:p>
        </w:tc>
        <w:tc>
          <w:tcPr>
            <w:tcW w:w="8395" w:type="dxa"/>
          </w:tcPr>
          <w:p w14:paraId="40E65F11" w14:textId="77777777" w:rsidR="008E54BD" w:rsidRDefault="00EE3EFA">
            <w:pPr>
              <w:spacing w:after="120"/>
              <w:rPr>
                <w:rFonts w:eastAsiaTheme="minorEastAsia"/>
                <w:lang w:val="en-US" w:eastAsia="zh-CN"/>
              </w:rPr>
            </w:pPr>
            <w:r>
              <w:rPr>
                <w:rFonts w:eastAsiaTheme="minorEastAsia"/>
                <w:lang w:val="en-US" w:eastAsia="zh-CN"/>
              </w:rPr>
              <w:t>Support P1</w:t>
            </w:r>
          </w:p>
          <w:p w14:paraId="60D9F860" w14:textId="77777777" w:rsidR="008E54BD" w:rsidRDefault="00EE3EFA">
            <w:pPr>
              <w:spacing w:after="120"/>
              <w:rPr>
                <w:rFonts w:eastAsiaTheme="minorEastAsia"/>
                <w:lang w:val="en-US" w:eastAsia="zh-CN"/>
              </w:rPr>
            </w:pPr>
            <w:r>
              <w:rPr>
                <w:rFonts w:eastAsiaTheme="minorEastAsia"/>
                <w:lang w:val="en-US" w:eastAsia="zh-CN"/>
              </w:rPr>
              <w:t xml:space="preserve">We think it is still early to decide whether there are impacts related to TDCP. </w:t>
            </w:r>
          </w:p>
          <w:p w14:paraId="251A559D" w14:textId="77777777" w:rsidR="008E54BD" w:rsidRDefault="00EE3EFA">
            <w:pPr>
              <w:spacing w:after="120"/>
              <w:rPr>
                <w:rFonts w:eastAsiaTheme="minorEastAsia"/>
                <w:lang w:val="en-US" w:eastAsia="zh-CN"/>
              </w:rPr>
            </w:pPr>
            <w:r>
              <w:rPr>
                <w:rFonts w:eastAsiaTheme="minorEastAsia"/>
                <w:lang w:val="en-US" w:eastAsia="zh-CN"/>
              </w:rPr>
              <w:t xml:space="preserve">We have other requirements that are UCI based like L1 RSRP with RRM requirements. </w:t>
            </w:r>
          </w:p>
          <w:p w14:paraId="7E534099" w14:textId="77777777" w:rsidR="008E54BD" w:rsidRDefault="00EE3EFA">
            <w:pPr>
              <w:spacing w:after="120"/>
              <w:rPr>
                <w:rFonts w:eastAsiaTheme="minorEastAsia"/>
                <w:lang w:val="en-US" w:eastAsia="zh-CN"/>
              </w:rPr>
            </w:pPr>
            <w:r>
              <w:rPr>
                <w:rFonts w:eastAsiaTheme="minorEastAsia"/>
                <w:lang w:val="en-US" w:eastAsia="zh-CN"/>
              </w:rPr>
              <w:t xml:space="preserve">We think that it is still not clear how this feature will look like from RAN1 perspective, but there is a chance that we need accuracy and delay requirements depending on their progress. </w:t>
            </w:r>
          </w:p>
          <w:p w14:paraId="5AE2223E" w14:textId="77777777" w:rsidR="008E54BD" w:rsidRDefault="008E54BD">
            <w:pPr>
              <w:spacing w:after="120"/>
              <w:rPr>
                <w:rFonts w:eastAsiaTheme="minorEastAsia"/>
                <w:lang w:val="en-US" w:eastAsia="zh-CN"/>
              </w:rPr>
            </w:pPr>
          </w:p>
        </w:tc>
      </w:tr>
      <w:tr w:rsidR="008E54BD" w14:paraId="4F92503F" w14:textId="77777777">
        <w:tc>
          <w:tcPr>
            <w:tcW w:w="1236" w:type="dxa"/>
          </w:tcPr>
          <w:p w14:paraId="6CD61165"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6B665330" w14:textId="77777777" w:rsidR="008E54BD" w:rsidRDefault="00EE3EFA">
            <w:pPr>
              <w:spacing w:after="120"/>
              <w:rPr>
                <w:rFonts w:eastAsiaTheme="minorEastAsia"/>
                <w:lang w:val="en-US" w:eastAsia="zh-CN"/>
              </w:rPr>
            </w:pPr>
            <w:r>
              <w:rPr>
                <w:rFonts w:eastAsia="PMingLiU"/>
                <w:lang w:val="en-US" w:eastAsia="zh-TW"/>
              </w:rPr>
              <w:t>Proposal 3 is OK. In our understanding, the report content of doppler and delay properties is more similar to new type of CSI parameters.</w:t>
            </w:r>
          </w:p>
        </w:tc>
      </w:tr>
      <w:tr w:rsidR="008E54BD" w14:paraId="755869FB" w14:textId="77777777">
        <w:tc>
          <w:tcPr>
            <w:tcW w:w="1236" w:type="dxa"/>
          </w:tcPr>
          <w:p w14:paraId="3B1D6BCF"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72BDC5C1" w14:textId="77777777" w:rsidR="008E54BD" w:rsidRDefault="00EE3EFA">
            <w:pPr>
              <w:spacing w:after="120"/>
              <w:rPr>
                <w:rFonts w:eastAsia="PMingLiU"/>
                <w:lang w:val="en-US" w:eastAsia="zh-TW"/>
              </w:rPr>
            </w:pPr>
            <w:r>
              <w:rPr>
                <w:rFonts w:eastAsiaTheme="minorEastAsia"/>
                <w:lang w:val="en-US" w:eastAsia="zh-CN"/>
              </w:rPr>
              <w:t xml:space="preserve">Support Proposal 3. The main intention is for </w:t>
            </w:r>
            <w:proofErr w:type="spellStart"/>
            <w:r>
              <w:rPr>
                <w:rFonts w:eastAsiaTheme="minorEastAsia"/>
                <w:lang w:val="en-US" w:eastAsia="zh-CN"/>
              </w:rPr>
              <w:t>demod</w:t>
            </w:r>
            <w:proofErr w:type="spellEnd"/>
            <w:r>
              <w:rPr>
                <w:rFonts w:eastAsiaTheme="minorEastAsia"/>
                <w:lang w:val="en-US" w:eastAsia="zh-CN"/>
              </w:rPr>
              <w:t xml:space="preserve"> and there is no RRM impact.</w:t>
            </w:r>
          </w:p>
        </w:tc>
      </w:tr>
      <w:tr w:rsidR="008E54BD" w14:paraId="73F26BA0" w14:textId="77777777">
        <w:tc>
          <w:tcPr>
            <w:tcW w:w="1236" w:type="dxa"/>
          </w:tcPr>
          <w:p w14:paraId="5BE6BF8A"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3E4EE6A0" w14:textId="77777777" w:rsidR="008E54BD" w:rsidRDefault="00EE3EFA">
            <w:pPr>
              <w:spacing w:after="120"/>
              <w:rPr>
                <w:rFonts w:eastAsiaTheme="minorEastAsia"/>
                <w:lang w:val="en-US" w:eastAsia="zh-CN"/>
              </w:rPr>
            </w:pPr>
            <w:r>
              <w:rPr>
                <w:rFonts w:eastAsiaTheme="minorEastAsia"/>
                <w:lang w:val="en-US" w:eastAsia="zh-CN"/>
              </w:rPr>
              <w:t>We think the TDCP reporting framework is not ready yet in RAN1. LS may be sent if anything is not clear from RAN1 agreements. Since RAN1 is still discussing this, we could wait before sending any LS to RAN1.</w:t>
            </w:r>
          </w:p>
        </w:tc>
      </w:tr>
      <w:tr w:rsidR="008E54BD" w14:paraId="727E6773" w14:textId="77777777">
        <w:tc>
          <w:tcPr>
            <w:tcW w:w="1236" w:type="dxa"/>
          </w:tcPr>
          <w:p w14:paraId="3617E1B8"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4D3B2EC7" w14:textId="77777777" w:rsidR="008E54BD" w:rsidRDefault="00EE3EFA">
            <w:pPr>
              <w:spacing w:after="120"/>
              <w:rPr>
                <w:rFonts w:eastAsiaTheme="minorEastAsia"/>
                <w:lang w:val="en-US" w:eastAsia="zh-CN"/>
              </w:rPr>
            </w:pPr>
            <w:r>
              <w:rPr>
                <w:rFonts w:eastAsiaTheme="minorEastAsia"/>
                <w:lang w:val="en-US" w:eastAsia="zh-CN"/>
              </w:rPr>
              <w:t>Support proposal 4 and can further check with RAN1.</w:t>
            </w:r>
          </w:p>
        </w:tc>
      </w:tr>
    </w:tbl>
    <w:p w14:paraId="76539AD7" w14:textId="77777777" w:rsidR="008E54BD" w:rsidRDefault="008E54BD">
      <w:pPr>
        <w:rPr>
          <w:i/>
          <w:color w:val="0070C0"/>
          <w:lang w:eastAsia="zh-CN"/>
        </w:rPr>
      </w:pPr>
    </w:p>
    <w:p w14:paraId="006811E3" w14:textId="77777777" w:rsidR="008E54BD" w:rsidRDefault="00EE3EFA">
      <w:pPr>
        <w:rPr>
          <w:b/>
          <w:u w:val="single"/>
          <w:lang w:eastAsia="ko-KR"/>
        </w:rPr>
      </w:pPr>
      <w:r>
        <w:rPr>
          <w:b/>
          <w:u w:val="single"/>
          <w:lang w:eastAsia="ko-KR"/>
        </w:rPr>
        <w:t>Issue 1-1-2: If there will be RRM impacts by introducing TDCP reporting, how to consider such RRM requirements?</w:t>
      </w:r>
    </w:p>
    <w:p w14:paraId="3382D49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231F6B"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t>
      </w:r>
      <w:r>
        <w:rPr>
          <w:rFonts w:eastAsia="宋体" w:hint="eastAsia"/>
          <w:szCs w:val="24"/>
          <w:lang w:eastAsia="zh-CN"/>
        </w:rPr>
        <w:t>vivo</w:t>
      </w:r>
      <w:r>
        <w:rPr>
          <w:rFonts w:eastAsia="宋体"/>
          <w:szCs w:val="24"/>
          <w:lang w:eastAsia="zh-CN"/>
        </w:rPr>
        <w:t>)</w:t>
      </w:r>
    </w:p>
    <w:p w14:paraId="07791D52" w14:textId="77777777" w:rsidR="008E54BD" w:rsidRDefault="00EE3EFA">
      <w:pPr>
        <w:pStyle w:val="aff6"/>
        <w:numPr>
          <w:ilvl w:val="2"/>
          <w:numId w:val="10"/>
        </w:numPr>
        <w:spacing w:after="120"/>
        <w:ind w:firstLineChars="0"/>
        <w:rPr>
          <w:rFonts w:eastAsia="宋体"/>
          <w:bCs/>
          <w:lang w:eastAsia="zh-CN"/>
        </w:rPr>
      </w:pPr>
      <w:r>
        <w:rPr>
          <w:rFonts w:eastAsia="宋体"/>
          <w:bCs/>
          <w:lang w:eastAsia="zh-CN"/>
        </w:rPr>
        <w:t xml:space="preserve">RAN4 further discuss the </w:t>
      </w:r>
      <w:r>
        <w:rPr>
          <w:rFonts w:eastAsia="宋体"/>
          <w:bCs/>
          <w:szCs w:val="24"/>
          <w:lang w:eastAsia="zh-CN"/>
        </w:rPr>
        <w:t>following</w:t>
      </w:r>
      <w:r>
        <w:rPr>
          <w:rFonts w:eastAsia="宋体"/>
          <w:bCs/>
          <w:lang w:eastAsia="zh-CN"/>
        </w:rPr>
        <w:t xml:space="preserve"> issues regarding the L1-TDCP delay and accuracy requirements:</w:t>
      </w:r>
    </w:p>
    <w:p w14:paraId="4C669746" w14:textId="77777777" w:rsidR="008E54BD" w:rsidRDefault="00EE3EFA">
      <w:pPr>
        <w:pStyle w:val="aff6"/>
        <w:numPr>
          <w:ilvl w:val="3"/>
          <w:numId w:val="10"/>
        </w:numPr>
        <w:overflowPunct/>
        <w:autoSpaceDE/>
        <w:autoSpaceDN/>
        <w:adjustRightInd/>
        <w:ind w:firstLineChars="0"/>
        <w:contextualSpacing/>
        <w:jc w:val="both"/>
        <w:textAlignment w:val="auto"/>
        <w:rPr>
          <w:bCs/>
          <w:lang w:eastAsia="zh-CN"/>
        </w:rPr>
      </w:pPr>
      <w:r>
        <w:rPr>
          <w:bCs/>
          <w:lang w:eastAsia="zh-CN"/>
        </w:rPr>
        <w:t>The metric for TDCP measurement accuracy</w:t>
      </w:r>
    </w:p>
    <w:p w14:paraId="16C63305" w14:textId="77777777" w:rsidR="008E54BD" w:rsidRDefault="00EE3EFA">
      <w:pPr>
        <w:pStyle w:val="aff6"/>
        <w:numPr>
          <w:ilvl w:val="3"/>
          <w:numId w:val="10"/>
        </w:numPr>
        <w:overflowPunct/>
        <w:autoSpaceDE/>
        <w:autoSpaceDN/>
        <w:adjustRightInd/>
        <w:ind w:firstLineChars="0"/>
        <w:contextualSpacing/>
        <w:jc w:val="both"/>
        <w:textAlignment w:val="auto"/>
        <w:rPr>
          <w:bCs/>
          <w:lang w:eastAsia="zh-CN"/>
        </w:rPr>
      </w:pPr>
      <w:r>
        <w:rPr>
          <w:bCs/>
          <w:lang w:eastAsia="zh-CN"/>
        </w:rPr>
        <w:t xml:space="preserve">The testability issues, </w:t>
      </w:r>
      <w:proofErr w:type="gramStart"/>
      <w:r>
        <w:rPr>
          <w:bCs/>
          <w:lang w:eastAsia="zh-CN"/>
        </w:rPr>
        <w:t>e.g.</w:t>
      </w:r>
      <w:proofErr w:type="gramEnd"/>
      <w:r>
        <w:rPr>
          <w:bCs/>
          <w:lang w:eastAsia="zh-CN"/>
        </w:rPr>
        <w:t xml:space="preserve"> channel model calibration and test uncertainty</w:t>
      </w:r>
    </w:p>
    <w:p w14:paraId="4CA01172" w14:textId="77777777" w:rsidR="008E54BD" w:rsidRDefault="00EE3EFA">
      <w:pPr>
        <w:pStyle w:val="aff6"/>
        <w:numPr>
          <w:ilvl w:val="3"/>
          <w:numId w:val="10"/>
        </w:numPr>
        <w:overflowPunct/>
        <w:autoSpaceDE/>
        <w:autoSpaceDN/>
        <w:adjustRightInd/>
        <w:ind w:firstLineChars="0"/>
        <w:contextualSpacing/>
        <w:jc w:val="both"/>
        <w:textAlignment w:val="auto"/>
        <w:rPr>
          <w:rFonts w:eastAsia="宋体"/>
          <w:bCs/>
          <w:szCs w:val="24"/>
          <w:lang w:eastAsia="zh-CN"/>
        </w:rPr>
      </w:pPr>
      <w:r>
        <w:rPr>
          <w:bCs/>
          <w:lang w:eastAsia="zh-CN"/>
        </w:rPr>
        <w:t>Basic UE behaviour assumption that may impact the delay/accuracy requirements</w:t>
      </w:r>
    </w:p>
    <w:p w14:paraId="33CA18F5" w14:textId="77777777" w:rsidR="008E54BD" w:rsidRDefault="00EE3EFA">
      <w:pPr>
        <w:pStyle w:val="aff6"/>
        <w:numPr>
          <w:ilvl w:val="1"/>
          <w:numId w:val="10"/>
        </w:numPr>
        <w:overflowPunct/>
        <w:autoSpaceDE/>
        <w:autoSpaceDN/>
        <w:adjustRightInd/>
        <w:spacing w:after="120"/>
        <w:ind w:left="1440" w:firstLineChars="0"/>
        <w:textAlignment w:val="auto"/>
        <w:rPr>
          <w:b/>
          <w:u w:val="single"/>
          <w:lang w:eastAsia="ko-KR"/>
        </w:rPr>
      </w:pPr>
      <w:r>
        <w:rPr>
          <w:rFonts w:eastAsia="宋体"/>
          <w:szCs w:val="24"/>
          <w:lang w:eastAsia="zh-CN"/>
        </w:rPr>
        <w:t xml:space="preserve">Proposal 2: Others are not precluded. </w:t>
      </w:r>
    </w:p>
    <w:p w14:paraId="6B2C40F9" w14:textId="77777777" w:rsidR="008E54BD" w:rsidRDefault="00EE3EFA">
      <w:pPr>
        <w:rPr>
          <w:iCs/>
          <w:lang w:eastAsia="zh-CN"/>
        </w:rPr>
      </w:pPr>
      <w:r>
        <w:rPr>
          <w:rFonts w:hint="eastAsia"/>
          <w:iCs/>
          <w:lang w:eastAsia="zh-CN"/>
        </w:rPr>
        <w:t>M</w:t>
      </w:r>
      <w:r>
        <w:rPr>
          <w:iCs/>
          <w:lang w:eastAsia="zh-CN"/>
        </w:rPr>
        <w:t>oderator’s comment:</w:t>
      </w:r>
    </w:p>
    <w:p w14:paraId="1BC585B9" w14:textId="77777777" w:rsidR="008E54BD" w:rsidRDefault="00EE3EFA">
      <w:pPr>
        <w:rPr>
          <w:iCs/>
          <w:lang w:eastAsia="zh-CN"/>
        </w:rPr>
      </w:pPr>
      <w:r>
        <w:rPr>
          <w:iCs/>
          <w:lang w:eastAsia="zh-CN"/>
        </w:rPr>
        <w:t xml:space="preserve">It depends on the outcome of Issue 1-1-1. Companies are encouraged to provide more detailed analysis. </w:t>
      </w:r>
    </w:p>
    <w:tbl>
      <w:tblPr>
        <w:tblStyle w:val="afd"/>
        <w:tblW w:w="0" w:type="auto"/>
        <w:tblLook w:val="04A0" w:firstRow="1" w:lastRow="0" w:firstColumn="1" w:lastColumn="0" w:noHBand="0" w:noVBand="1"/>
      </w:tblPr>
      <w:tblGrid>
        <w:gridCol w:w="1236"/>
        <w:gridCol w:w="8395"/>
      </w:tblGrid>
      <w:tr w:rsidR="008E54BD" w14:paraId="6E18C32F" w14:textId="77777777">
        <w:tc>
          <w:tcPr>
            <w:tcW w:w="1236" w:type="dxa"/>
          </w:tcPr>
          <w:p w14:paraId="03A7C807"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56B16266"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520AE4D9" w14:textId="77777777">
        <w:tc>
          <w:tcPr>
            <w:tcW w:w="1236" w:type="dxa"/>
          </w:tcPr>
          <w:p w14:paraId="4704E400" w14:textId="77777777" w:rsidR="008E54BD" w:rsidRDefault="00EE3EFA">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21ABACA4" w14:textId="77777777" w:rsidR="008E54BD" w:rsidRDefault="00EE3EFA">
            <w:pPr>
              <w:spacing w:after="120"/>
              <w:rPr>
                <w:rFonts w:eastAsiaTheme="minorEastAsia"/>
                <w:lang w:val="en-US" w:eastAsia="zh-CN"/>
              </w:rPr>
            </w:pPr>
            <w:r>
              <w:rPr>
                <w:rFonts w:eastAsiaTheme="minorEastAsia"/>
                <w:lang w:val="en-US" w:eastAsia="zh-CN"/>
              </w:rPr>
              <w:t xml:space="preserve">We think it is not RRM related. </w:t>
            </w:r>
          </w:p>
        </w:tc>
      </w:tr>
      <w:tr w:rsidR="008E54BD" w14:paraId="14C14653" w14:textId="77777777">
        <w:tc>
          <w:tcPr>
            <w:tcW w:w="1236" w:type="dxa"/>
          </w:tcPr>
          <w:p w14:paraId="06FA2770"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5C7958E"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comments as issue 1-1-1, no need to define RRM requirements for TDCP reporting.</w:t>
            </w:r>
          </w:p>
        </w:tc>
      </w:tr>
      <w:tr w:rsidR="008E54BD" w14:paraId="412FFA46" w14:textId="77777777">
        <w:tc>
          <w:tcPr>
            <w:tcW w:w="1236" w:type="dxa"/>
          </w:tcPr>
          <w:p w14:paraId="55B39A8B"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63CAFC5" w14:textId="77777777" w:rsidR="008E54BD" w:rsidRDefault="00EE3EF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detailed analysis is provided in our contribution. Since no conclusion in 1-1-1 yet, we are open to further discussion.</w:t>
            </w:r>
          </w:p>
        </w:tc>
      </w:tr>
      <w:tr w:rsidR="008E54BD" w14:paraId="17831CED" w14:textId="77777777">
        <w:tc>
          <w:tcPr>
            <w:tcW w:w="1236" w:type="dxa"/>
          </w:tcPr>
          <w:p w14:paraId="68A123DF"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08EA170E" w14:textId="77777777" w:rsidR="008E54BD" w:rsidRDefault="00EE3EFA">
            <w:pPr>
              <w:spacing w:after="120"/>
              <w:rPr>
                <w:rFonts w:eastAsiaTheme="minorEastAsia"/>
                <w:lang w:val="en-US" w:eastAsia="zh-CN"/>
              </w:rPr>
            </w:pPr>
            <w:r>
              <w:rPr>
                <w:rFonts w:eastAsiaTheme="minorEastAsia"/>
                <w:lang w:val="en-US" w:eastAsia="zh-CN"/>
              </w:rPr>
              <w:t xml:space="preserve">This can be FFS, after RAN1 has further progressed. </w:t>
            </w:r>
          </w:p>
        </w:tc>
      </w:tr>
      <w:tr w:rsidR="008E54BD" w14:paraId="4A01049F" w14:textId="77777777">
        <w:tc>
          <w:tcPr>
            <w:tcW w:w="1236" w:type="dxa"/>
          </w:tcPr>
          <w:p w14:paraId="1BF9635A"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49653076" w14:textId="77777777" w:rsidR="008E54BD" w:rsidRDefault="00EE3EFA">
            <w:pPr>
              <w:spacing w:after="120"/>
              <w:rPr>
                <w:rFonts w:eastAsiaTheme="minorEastAsia"/>
                <w:lang w:val="en-US" w:eastAsia="zh-CN"/>
              </w:rPr>
            </w:pPr>
            <w:r>
              <w:rPr>
                <w:rFonts w:eastAsiaTheme="minorEastAsia"/>
                <w:lang w:val="en-US" w:eastAsia="zh-CN"/>
              </w:rPr>
              <w:t>We think proposal 1 may be too early to be discussed in RAN4</w:t>
            </w:r>
          </w:p>
        </w:tc>
      </w:tr>
    </w:tbl>
    <w:p w14:paraId="241B14DD" w14:textId="77777777" w:rsidR="008E54BD" w:rsidRDefault="008E54BD">
      <w:pPr>
        <w:rPr>
          <w:rFonts w:eastAsia="Malgun Gothic"/>
          <w:i/>
          <w:color w:val="0070C0"/>
          <w:lang w:eastAsia="zh-CN"/>
        </w:rPr>
      </w:pPr>
    </w:p>
    <w:p w14:paraId="3DFC389A" w14:textId="77777777" w:rsidR="008E54BD" w:rsidRDefault="00EE3EFA">
      <w:pPr>
        <w:pStyle w:val="3"/>
        <w:rPr>
          <w:sz w:val="24"/>
          <w:szCs w:val="16"/>
        </w:rPr>
      </w:pPr>
      <w:r>
        <w:rPr>
          <w:sz w:val="24"/>
          <w:szCs w:val="16"/>
        </w:rPr>
        <w:t>Sub-topic 1-2: RRM impacts by SRS enhancement</w:t>
      </w:r>
    </w:p>
    <w:p w14:paraId="10144F61" w14:textId="77777777" w:rsidR="008E54BD" w:rsidRDefault="00EE3EFA">
      <w:pPr>
        <w:rPr>
          <w:b/>
          <w:u w:val="single"/>
          <w:lang w:eastAsia="ko-KR"/>
        </w:rPr>
      </w:pPr>
      <w:bookmarkStart w:id="3" w:name="_Hlk132762170"/>
      <w:r>
        <w:rPr>
          <w:b/>
          <w:u w:val="single"/>
          <w:lang w:eastAsia="ko-KR"/>
        </w:rPr>
        <w:t>Issue 1-2-1: Do you think there are RRM impacts by SRS enhancement to enable 8 TX UL operation?</w:t>
      </w:r>
    </w:p>
    <w:p w14:paraId="7635F122"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E70AEB3"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Pr>
          <w:rFonts w:eastAsia="宋体" w:hint="eastAsia"/>
          <w:szCs w:val="24"/>
          <w:lang w:eastAsia="zh-CN"/>
        </w:rPr>
        <w:t>No</w:t>
      </w:r>
      <w:r>
        <w:rPr>
          <w:rFonts w:eastAsia="宋体"/>
          <w:szCs w:val="24"/>
          <w:lang w:eastAsia="zh-CN"/>
        </w:rPr>
        <w:t>. (Apple, vivo, Huawei)</w:t>
      </w:r>
    </w:p>
    <w:p w14:paraId="13EABA8F" w14:textId="77777777" w:rsidR="008E54BD" w:rsidRDefault="00EE3EFA">
      <w:pPr>
        <w:pStyle w:val="aff6"/>
        <w:numPr>
          <w:ilvl w:val="2"/>
          <w:numId w:val="10"/>
        </w:numPr>
        <w:overflowPunct/>
        <w:autoSpaceDE/>
        <w:autoSpaceDN/>
        <w:adjustRightInd/>
        <w:spacing w:after="120"/>
        <w:ind w:firstLineChars="0"/>
        <w:textAlignment w:val="auto"/>
        <w:rPr>
          <w:lang w:eastAsia="en-GB"/>
        </w:rPr>
      </w:pPr>
      <w:r>
        <w:rPr>
          <w:rFonts w:eastAsia="宋体"/>
          <w:szCs w:val="24"/>
          <w:lang w:eastAsia="zh-CN"/>
        </w:rPr>
        <w:t xml:space="preserve">Proposal 1a (Apple, Huawei): </w:t>
      </w:r>
      <w:r>
        <w:rPr>
          <w:rFonts w:eastAsia="宋体"/>
          <w:lang w:eastAsia="en-GB"/>
        </w:rPr>
        <w:t xml:space="preserve">No RRM </w:t>
      </w:r>
      <w:r>
        <w:rPr>
          <w:rFonts w:eastAsia="宋体"/>
          <w:szCs w:val="24"/>
          <w:lang w:eastAsia="zh-CN"/>
        </w:rPr>
        <w:t>requirements</w:t>
      </w:r>
      <w:r>
        <w:rPr>
          <w:rFonts w:eastAsia="宋体"/>
          <w:lang w:eastAsia="en-GB"/>
        </w:rPr>
        <w:t xml:space="preserve"> are introduced for SRS enhancements.</w:t>
      </w:r>
    </w:p>
    <w:p w14:paraId="2F03B5E6" w14:textId="77777777" w:rsidR="008E54BD" w:rsidRDefault="00EE3EFA">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1b (vivo): </w:t>
      </w:r>
      <w:r>
        <w:rPr>
          <w:rFonts w:eastAsia="宋体"/>
          <w:bCs/>
          <w:lang w:eastAsia="zh-CN"/>
        </w:rPr>
        <w:t>In R18 MIMO WI, not to consider extending R17 SRS AS interruption requirements to cover the new scenarios of 8Tx related SRS enhancement, due to the fact that they are not targeted for handheld UE.</w:t>
      </w:r>
    </w:p>
    <w:p w14:paraId="3C660A01"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Yes. (Intel, Samsung, MTK, Ericsson)</w:t>
      </w:r>
    </w:p>
    <w:p w14:paraId="319A8CD9" w14:textId="24137ABA"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Proposal 2a (Intel): The SRS antenna port switching requirement shall be updated according to the latest RAN1 requirement defined in Rel-17.</w:t>
      </w:r>
    </w:p>
    <w:p w14:paraId="111A3B6C" w14:textId="1A580185"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2b (Samsung): For SRS enhancement, RAN4 needs to discuss and specify new requirements for Interruptions at NR SRS antenna port switching.</w:t>
      </w:r>
    </w:p>
    <w:p w14:paraId="366668DD" w14:textId="3D3F1DE3"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2c (MTK): RAN4 to specify interruption requirements of SRS antenna port switching at least based on R16/R17 SRS resource enhancement.</w:t>
      </w:r>
    </w:p>
    <w:p w14:paraId="11D1BCD5" w14:textId="396A6DC0"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2d (Ericsson): RAN4 to agree to introduce SRS antenna port switching requirements based on RAN1 further agreements.</w:t>
      </w:r>
    </w:p>
    <w:bookmarkEnd w:id="3"/>
    <w:p w14:paraId="3645E2FD"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21D2D0" w14:textId="77777777" w:rsidR="008E54BD" w:rsidRDefault="00EE3EFA">
      <w:pPr>
        <w:pStyle w:val="aff6"/>
        <w:numPr>
          <w:ilvl w:val="1"/>
          <w:numId w:val="10"/>
        </w:numPr>
        <w:overflowPunct/>
        <w:autoSpaceDE/>
        <w:autoSpaceDN/>
        <w:adjustRightInd/>
        <w:spacing w:after="120"/>
        <w:ind w:left="1440" w:firstLineChars="0"/>
        <w:textAlignment w:val="auto"/>
        <w:rPr>
          <w:lang w:eastAsia="zh-CN"/>
        </w:rPr>
      </w:pPr>
      <w:r>
        <w:rPr>
          <w:rFonts w:eastAsia="宋体"/>
          <w:szCs w:val="24"/>
          <w:lang w:eastAsia="zh-CN"/>
        </w:rPr>
        <w:t>Companies’ views are collected in 1st round discussion.</w:t>
      </w:r>
    </w:p>
    <w:p w14:paraId="56A1334D" w14:textId="77777777" w:rsidR="008E54BD" w:rsidRDefault="00EE3EFA">
      <w:pPr>
        <w:pStyle w:val="aff6"/>
        <w:numPr>
          <w:ilvl w:val="2"/>
          <w:numId w:val="10"/>
        </w:numPr>
        <w:overflowPunct/>
        <w:autoSpaceDE/>
        <w:autoSpaceDN/>
        <w:adjustRightInd/>
        <w:spacing w:after="120"/>
        <w:ind w:firstLineChars="0"/>
        <w:textAlignment w:val="auto"/>
        <w:rPr>
          <w:rFonts w:eastAsia="宋体"/>
          <w:lang w:eastAsia="en-GB"/>
        </w:rPr>
      </w:pPr>
      <w:r>
        <w:rPr>
          <w:rFonts w:eastAsia="宋体"/>
          <w:szCs w:val="24"/>
          <w:lang w:eastAsia="zh-CN"/>
        </w:rPr>
        <w:t xml:space="preserve">Option 1: </w:t>
      </w:r>
      <w:r>
        <w:rPr>
          <w:rFonts w:eastAsia="宋体"/>
          <w:lang w:eastAsia="en-GB"/>
        </w:rPr>
        <w:t xml:space="preserve">No RRM </w:t>
      </w:r>
      <w:r>
        <w:rPr>
          <w:rFonts w:eastAsia="宋体"/>
          <w:szCs w:val="24"/>
          <w:lang w:eastAsia="zh-CN"/>
        </w:rPr>
        <w:t>requirements</w:t>
      </w:r>
      <w:r>
        <w:rPr>
          <w:rFonts w:eastAsia="宋体"/>
          <w:lang w:eastAsia="en-GB"/>
        </w:rPr>
        <w:t xml:space="preserve"> are introduced for SRS enhancements to enable 8 TX UL operation.</w:t>
      </w:r>
    </w:p>
    <w:p w14:paraId="013A0497" w14:textId="77777777" w:rsidR="008E54BD" w:rsidRDefault="00EE3EFA">
      <w:pPr>
        <w:pStyle w:val="aff6"/>
        <w:numPr>
          <w:ilvl w:val="2"/>
          <w:numId w:val="10"/>
        </w:numPr>
        <w:overflowPunct/>
        <w:autoSpaceDE/>
        <w:autoSpaceDN/>
        <w:adjustRightInd/>
        <w:spacing w:after="120"/>
        <w:ind w:firstLineChars="0"/>
        <w:textAlignment w:val="auto"/>
        <w:rPr>
          <w:lang w:eastAsia="zh-CN"/>
        </w:rPr>
      </w:pPr>
      <w:r>
        <w:rPr>
          <w:rFonts w:eastAsia="宋体" w:hint="eastAsia"/>
          <w:szCs w:val="24"/>
          <w:lang w:eastAsia="zh-CN"/>
        </w:rPr>
        <w:t>O</w:t>
      </w:r>
      <w:r>
        <w:rPr>
          <w:rFonts w:eastAsia="宋体"/>
          <w:szCs w:val="24"/>
          <w:lang w:eastAsia="zh-CN"/>
        </w:rPr>
        <w:t>ption 2:</w:t>
      </w:r>
      <w:r>
        <w:rPr>
          <w:rFonts w:eastAsia="宋体"/>
          <w:bCs/>
          <w:szCs w:val="24"/>
          <w:lang w:eastAsia="zh-CN"/>
        </w:rPr>
        <w:t xml:space="preserve"> </w:t>
      </w:r>
      <w:r>
        <w:rPr>
          <w:rFonts w:eastAsia="宋体" w:hint="eastAsia"/>
          <w:bCs/>
          <w:szCs w:val="24"/>
          <w:lang w:eastAsia="zh-CN"/>
        </w:rPr>
        <w:t>S</w:t>
      </w:r>
      <w:r>
        <w:rPr>
          <w:rFonts w:eastAsia="宋体"/>
          <w:bCs/>
          <w:szCs w:val="24"/>
          <w:lang w:eastAsia="zh-CN"/>
        </w:rPr>
        <w:t xml:space="preserve">pecify interruption requirements of SRS antenna port switching to enable 8 TX UL operation according to RAN1 progress. </w:t>
      </w:r>
    </w:p>
    <w:tbl>
      <w:tblPr>
        <w:tblStyle w:val="afd"/>
        <w:tblW w:w="0" w:type="auto"/>
        <w:tblLook w:val="04A0" w:firstRow="1" w:lastRow="0" w:firstColumn="1" w:lastColumn="0" w:noHBand="0" w:noVBand="1"/>
      </w:tblPr>
      <w:tblGrid>
        <w:gridCol w:w="1235"/>
        <w:gridCol w:w="8396"/>
      </w:tblGrid>
      <w:tr w:rsidR="008E54BD" w14:paraId="53BD22EA" w14:textId="77777777">
        <w:tc>
          <w:tcPr>
            <w:tcW w:w="1235" w:type="dxa"/>
          </w:tcPr>
          <w:p w14:paraId="29CED2BF"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6" w:type="dxa"/>
          </w:tcPr>
          <w:p w14:paraId="7E77C492"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74A099ED" w14:textId="77777777">
        <w:tc>
          <w:tcPr>
            <w:tcW w:w="1235" w:type="dxa"/>
          </w:tcPr>
          <w:p w14:paraId="19F155A2"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6" w:type="dxa"/>
          </w:tcPr>
          <w:p w14:paraId="5A6EED89" w14:textId="77777777" w:rsidR="008E54BD" w:rsidRDefault="00EE3EFA">
            <w:pPr>
              <w:spacing w:after="120"/>
              <w:rPr>
                <w:rFonts w:eastAsiaTheme="minorEastAsia"/>
                <w:lang w:val="en-US" w:eastAsia="zh-CN"/>
              </w:rPr>
            </w:pPr>
            <w:r>
              <w:rPr>
                <w:rFonts w:eastAsiaTheme="minorEastAsia"/>
                <w:lang w:val="en-US" w:eastAsia="zh-CN"/>
              </w:rPr>
              <w:t xml:space="preserve">We support P2. </w:t>
            </w:r>
          </w:p>
          <w:p w14:paraId="6C9B77C2" w14:textId="77777777" w:rsidR="008E54BD" w:rsidRDefault="00EE3EFA">
            <w:pPr>
              <w:spacing w:after="120"/>
              <w:rPr>
                <w:rFonts w:eastAsiaTheme="minorEastAsia"/>
                <w:lang w:val="en-US" w:eastAsia="zh-CN"/>
              </w:rPr>
            </w:pPr>
            <w:r>
              <w:rPr>
                <w:rFonts w:eastAsiaTheme="minorEastAsia"/>
                <w:lang w:val="en-US" w:eastAsia="zh-CN"/>
              </w:rPr>
              <w:t xml:space="preserve">The legacy SRS antenna port switching are based on </w:t>
            </w:r>
          </w:p>
          <w:p w14:paraId="234E4943" w14:textId="77777777" w:rsidR="008E54BD" w:rsidRDefault="00EE3EFA">
            <w:pPr>
              <w:spacing w:after="120"/>
              <w:rPr>
                <w:rFonts w:eastAsia="Malgun Gothic"/>
              </w:rPr>
            </w:pPr>
            <w:r>
              <w:rPr>
                <w:rFonts w:eastAsia="Malgun Gothic"/>
              </w:rPr>
              <w:t>1 SRS symbol synchronized</w:t>
            </w:r>
          </w:p>
          <w:p w14:paraId="0D5D4584" w14:textId="77777777" w:rsidR="008E54BD" w:rsidRDefault="00EE3EFA">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SRS symbol asynchronized</w:t>
            </w:r>
          </w:p>
          <w:p w14:paraId="4E4098F1" w14:textId="77777777" w:rsidR="008E54BD" w:rsidRDefault="00EE3EFA">
            <w:pPr>
              <w:spacing w:after="120"/>
              <w:rPr>
                <w:rFonts w:eastAsiaTheme="minorEastAsia"/>
                <w:lang w:val="en-US" w:eastAsia="zh-CN"/>
              </w:rPr>
            </w:pPr>
            <w:r>
              <w:rPr>
                <w:rFonts w:eastAsiaTheme="minorEastAsia" w:hint="eastAsia"/>
                <w:lang w:val="en-US" w:eastAsia="zh-CN"/>
              </w:rPr>
              <w:t>6</w:t>
            </w:r>
            <w:r>
              <w:rPr>
                <w:rFonts w:eastAsiaTheme="minorEastAsia"/>
                <w:lang w:val="en-US" w:eastAsia="zh-CN"/>
              </w:rPr>
              <w:t xml:space="preserve"> SRS symbols synchronized/asynchronized</w:t>
            </w:r>
          </w:p>
          <w:p w14:paraId="1F38340A" w14:textId="77777777" w:rsidR="008E54BD" w:rsidRDefault="00EE3EFA">
            <w:pPr>
              <w:spacing w:after="120"/>
              <w:rPr>
                <w:rFonts w:eastAsiaTheme="minorEastAsia"/>
                <w:lang w:val="en-US" w:eastAsia="zh-CN"/>
              </w:rPr>
            </w:pPr>
            <w:r>
              <w:rPr>
                <w:rFonts w:eastAsiaTheme="minorEastAsia"/>
                <w:lang w:val="en-US" w:eastAsia="zh-CN"/>
              </w:rPr>
              <w:t>According to latest RAN1 agreement:</w:t>
            </w:r>
          </w:p>
          <w:p w14:paraId="4A3118FB" w14:textId="77777777" w:rsidR="008E54BD" w:rsidRDefault="00EE3EFA">
            <w:r>
              <w:rPr>
                <w:rFonts w:eastAsiaTheme="minorEastAsia"/>
                <w:lang w:val="en-US" w:eastAsia="zh-CN"/>
              </w:rPr>
              <w:t>“</w:t>
            </w:r>
            <w:r>
              <w:t xml:space="preserve">For an 8-port SRS resource in </w:t>
            </w:r>
            <w:proofErr w:type="gramStart"/>
            <w:r>
              <w:t>a</w:t>
            </w:r>
            <w:proofErr w:type="gramEnd"/>
            <w:r>
              <w:t xml:space="preserve"> SRS resource set with usage ‘codebook’ or ‘</w:t>
            </w:r>
            <w:proofErr w:type="spellStart"/>
            <w:r>
              <w:t>antennaSwitching</w:t>
            </w:r>
            <w:proofErr w:type="spellEnd"/>
            <w:r>
              <w:t>’ and resource mapping based on TDM onto m ≥ 2 OFDM symbols in a slot and with TDM factor s, support the 8 ports equally partitioned into s subsets with each subset having 8/s different ports.</w:t>
            </w:r>
          </w:p>
          <w:p w14:paraId="58983B9C" w14:textId="77777777" w:rsidR="008E54BD" w:rsidRDefault="00EE3EFA">
            <w:pPr>
              <w:pStyle w:val="aff6"/>
              <w:numPr>
                <w:ilvl w:val="0"/>
                <w:numId w:val="11"/>
              </w:numPr>
              <w:ind w:firstLineChars="0"/>
              <w:contextualSpacing/>
              <w:rPr>
                <w:rFonts w:eastAsia="等线"/>
                <w:iCs/>
              </w:rPr>
            </w:pPr>
            <w:r>
              <w:rPr>
                <w:rFonts w:eastAsia="等线"/>
                <w:iCs/>
              </w:rPr>
              <w:lastRenderedPageBreak/>
              <w:t>At least s = 2</w:t>
            </w:r>
          </w:p>
          <w:p w14:paraId="6333B51F" w14:textId="77777777" w:rsidR="008E54BD" w:rsidRDefault="00EE3EFA">
            <w:pPr>
              <w:pStyle w:val="aff6"/>
              <w:numPr>
                <w:ilvl w:val="1"/>
                <w:numId w:val="11"/>
              </w:numPr>
              <w:ind w:firstLineChars="0"/>
              <w:contextualSpacing/>
              <w:rPr>
                <w:rFonts w:eastAsia="等线"/>
                <w:iCs/>
              </w:rPr>
            </w:pPr>
            <w:r>
              <w:rPr>
                <w:rFonts w:eastAsia="等线"/>
                <w:iCs/>
              </w:rPr>
              <w:t>FFS: s = 4, s = 8.</w:t>
            </w:r>
          </w:p>
          <w:p w14:paraId="51B86437" w14:textId="77777777" w:rsidR="008E54BD" w:rsidRDefault="00EE3EFA">
            <w:pPr>
              <w:pStyle w:val="aff6"/>
              <w:numPr>
                <w:ilvl w:val="0"/>
                <w:numId w:val="11"/>
              </w:numPr>
              <w:ind w:firstLineChars="0"/>
              <w:contextualSpacing/>
              <w:rPr>
                <w:rFonts w:eastAsia="等线"/>
                <w:iCs/>
              </w:rPr>
            </w:pPr>
            <w:r>
              <w:rPr>
                <w:rFonts w:eastAsia="等线"/>
                <w:iCs/>
              </w:rPr>
              <w:t>m = 2,4,8, 10,12,14, and m is a multiple of s.</w:t>
            </w:r>
            <w:r>
              <w:rPr>
                <w:rFonts w:eastAsiaTheme="minorEastAsia"/>
                <w:lang w:val="en-US" w:eastAsia="zh-CN"/>
              </w:rPr>
              <w:t>”</w:t>
            </w:r>
          </w:p>
          <w:p w14:paraId="29E978C9" w14:textId="77777777" w:rsidR="008E54BD" w:rsidRDefault="00EE3EFA">
            <w:pPr>
              <w:spacing w:after="120"/>
              <w:rPr>
                <w:rFonts w:eastAsia="等线"/>
                <w:iCs/>
                <w:lang w:eastAsia="zh-CN"/>
              </w:rPr>
            </w:pPr>
            <w:r>
              <w:rPr>
                <w:rFonts w:eastAsia="等线" w:hint="eastAsia"/>
                <w:iCs/>
                <w:lang w:eastAsia="zh-CN"/>
              </w:rPr>
              <w:t>s</w:t>
            </w:r>
            <w:r>
              <w:rPr>
                <w:rFonts w:eastAsia="等线"/>
                <w:iCs/>
                <w:lang w:eastAsia="zh-CN"/>
              </w:rPr>
              <w:t xml:space="preserve"> = 2 means number of SRS symbols is at least&gt;2. </w:t>
            </w:r>
            <w:proofErr w:type="gramStart"/>
            <w:r>
              <w:rPr>
                <w:rFonts w:eastAsia="等线"/>
                <w:iCs/>
                <w:lang w:eastAsia="zh-CN"/>
              </w:rPr>
              <w:t>So</w:t>
            </w:r>
            <w:proofErr w:type="gramEnd"/>
            <w:r>
              <w:rPr>
                <w:rFonts w:eastAsia="等线"/>
                <w:iCs/>
                <w:lang w:eastAsia="zh-CN"/>
              </w:rPr>
              <w:t xml:space="preserve"> the requirements based on 1 SRS symbol cannot be used. When m = 2, 4, whether to define new interruption length according to the symbol length or just use legacy requirements based on 6 SRS symbols, we are open. </w:t>
            </w:r>
          </w:p>
          <w:p w14:paraId="7CCB7296" w14:textId="77777777" w:rsidR="008E54BD" w:rsidRDefault="00EE3EFA">
            <w:pPr>
              <w:spacing w:after="120"/>
              <w:rPr>
                <w:rFonts w:eastAsia="等线"/>
                <w:iCs/>
                <w:lang w:eastAsia="zh-CN"/>
              </w:rPr>
            </w:pPr>
            <w:r>
              <w:rPr>
                <w:rFonts w:eastAsia="等线"/>
                <w:iCs/>
                <w:lang w:eastAsia="zh-CN"/>
              </w:rPr>
              <w:t xml:space="preserve">But for m = 8, 10, 12, 14, if follow the previous principle to add switching time and extra margin to number of SRS symbols, the interruption time should be increased and the legacy requirement cannot cover this case. </w:t>
            </w:r>
            <w:proofErr w:type="gramStart"/>
            <w:r>
              <w:rPr>
                <w:rFonts w:eastAsia="等线"/>
                <w:iCs/>
                <w:lang w:eastAsia="zh-CN"/>
              </w:rPr>
              <w:t>So</w:t>
            </w:r>
            <w:proofErr w:type="gramEnd"/>
            <w:r>
              <w:rPr>
                <w:rFonts w:eastAsia="等线"/>
                <w:iCs/>
                <w:lang w:eastAsia="zh-CN"/>
              </w:rPr>
              <w:t xml:space="preserve"> we think the requirements of SRS antenna port switching should be update. </w:t>
            </w:r>
          </w:p>
          <w:p w14:paraId="23F7CDD8" w14:textId="77777777" w:rsidR="008E54BD" w:rsidRDefault="008E54BD">
            <w:pPr>
              <w:spacing w:after="120"/>
              <w:rPr>
                <w:rFonts w:eastAsia="等线"/>
                <w:iCs/>
                <w:lang w:eastAsia="zh-CN"/>
              </w:rPr>
            </w:pPr>
          </w:p>
        </w:tc>
      </w:tr>
      <w:tr w:rsidR="008E54BD" w14:paraId="00C23201" w14:textId="77777777">
        <w:tc>
          <w:tcPr>
            <w:tcW w:w="1235" w:type="dxa"/>
          </w:tcPr>
          <w:p w14:paraId="503E1DB8" w14:textId="77777777" w:rsidR="008E54BD" w:rsidRDefault="00EE3EFA">
            <w:pPr>
              <w:spacing w:after="120"/>
              <w:rPr>
                <w:rFonts w:eastAsiaTheme="minorEastAsia"/>
                <w:lang w:val="en-US" w:eastAsia="zh-CN"/>
              </w:rPr>
            </w:pPr>
            <w:r>
              <w:rPr>
                <w:rFonts w:eastAsiaTheme="minorEastAsia"/>
                <w:lang w:val="en-US" w:eastAsia="zh-CN"/>
              </w:rPr>
              <w:lastRenderedPageBreak/>
              <w:t>Huawei</w:t>
            </w:r>
          </w:p>
        </w:tc>
        <w:tc>
          <w:tcPr>
            <w:tcW w:w="8396" w:type="dxa"/>
          </w:tcPr>
          <w:p w14:paraId="7A070929" w14:textId="77777777" w:rsidR="008E54BD" w:rsidRDefault="00EE3EFA">
            <w:pPr>
              <w:spacing w:after="120"/>
              <w:rPr>
                <w:rFonts w:eastAsiaTheme="minorEastAsia"/>
                <w:lang w:val="en-US" w:eastAsia="zh-CN"/>
              </w:rPr>
            </w:pPr>
            <w:r>
              <w:rPr>
                <w:rFonts w:eastAsiaTheme="minorEastAsia"/>
                <w:lang w:val="en-US" w:eastAsia="zh-CN"/>
              </w:rPr>
              <w:t xml:space="preserve">Support option 1. </w:t>
            </w:r>
          </w:p>
          <w:p w14:paraId="7AF76A9E" w14:textId="77777777" w:rsidR="008E54BD" w:rsidRDefault="00EE3EFA">
            <w:pPr>
              <w:spacing w:after="120"/>
              <w:rPr>
                <w:rFonts w:eastAsiaTheme="minorEastAsia"/>
                <w:lang w:val="en-US" w:eastAsia="zh-CN"/>
              </w:rPr>
            </w:pPr>
            <w:r>
              <w:rPr>
                <w:rFonts w:eastAsiaTheme="minorEastAsia"/>
                <w:lang w:val="en-US" w:eastAsia="zh-CN"/>
              </w:rPr>
              <w:t xml:space="preserve">Though SRS AS for 8T8R can have </w:t>
            </w:r>
            <w:proofErr w:type="spellStart"/>
            <w:r>
              <w:rPr>
                <w:rFonts w:eastAsiaTheme="minorEastAsia"/>
                <w:lang w:val="en-US" w:eastAsia="zh-CN"/>
              </w:rPr>
              <w:t>TDMed</w:t>
            </w:r>
            <w:proofErr w:type="spellEnd"/>
            <w:r>
              <w:rPr>
                <w:rFonts w:eastAsiaTheme="minorEastAsia"/>
                <w:lang w:val="en-US" w:eastAsia="zh-CN"/>
              </w:rPr>
              <w:t xml:space="preserve"> SRS resource, in Rel17, the interruption requirements is defined based one SRS resource within one slot. From RRM requirements perspective, there is no difference between </w:t>
            </w:r>
            <w:proofErr w:type="spellStart"/>
            <w:r>
              <w:rPr>
                <w:rFonts w:eastAsiaTheme="minorEastAsia"/>
                <w:lang w:val="en-US" w:eastAsia="zh-CN"/>
              </w:rPr>
              <w:t>TDMed</w:t>
            </w:r>
            <w:proofErr w:type="spellEnd"/>
            <w:r>
              <w:rPr>
                <w:rFonts w:eastAsiaTheme="minorEastAsia"/>
                <w:lang w:val="en-US" w:eastAsia="zh-CN"/>
              </w:rPr>
              <w:t xml:space="preserve"> 8T8R and two resources for 2T4R. Some companies argued that the SRS resource can be allocated in any symbol within a slot. However, it is not a unique feature for 8Tx. It is already supported since Rel-16, and it is not considered in Rel-17 RAN4 discussion. If RAN4 want to extend the scenarios for SRS AS, it should be considered in a unified manner in further release which should not be under 8Tx enhancement.</w:t>
            </w:r>
          </w:p>
        </w:tc>
      </w:tr>
      <w:tr w:rsidR="008E54BD" w14:paraId="69649995" w14:textId="77777777">
        <w:tc>
          <w:tcPr>
            <w:tcW w:w="1235" w:type="dxa"/>
          </w:tcPr>
          <w:p w14:paraId="3504F48E" w14:textId="77777777" w:rsidR="008E54BD" w:rsidRDefault="00EE3EFA">
            <w:pPr>
              <w:spacing w:after="120"/>
              <w:rPr>
                <w:rFonts w:eastAsiaTheme="minorEastAsia"/>
                <w:lang w:val="en-US" w:eastAsia="zh-CN"/>
              </w:rPr>
            </w:pPr>
            <w:r>
              <w:rPr>
                <w:rFonts w:eastAsiaTheme="minorEastAsia"/>
                <w:lang w:val="en-US" w:eastAsia="zh-CN"/>
              </w:rPr>
              <w:t>Apple</w:t>
            </w:r>
          </w:p>
        </w:tc>
        <w:tc>
          <w:tcPr>
            <w:tcW w:w="8396" w:type="dxa"/>
          </w:tcPr>
          <w:p w14:paraId="1A26BB2A" w14:textId="77777777" w:rsidR="008E54BD" w:rsidRDefault="00EE3EFA">
            <w:pPr>
              <w:spacing w:after="120"/>
              <w:rPr>
                <w:rFonts w:eastAsiaTheme="minorEastAsia"/>
                <w:lang w:val="en-US" w:eastAsia="zh-CN"/>
              </w:rPr>
            </w:pPr>
            <w:r>
              <w:rPr>
                <w:rFonts w:eastAsiaTheme="minorEastAsia"/>
                <w:lang w:val="en-US" w:eastAsia="zh-CN"/>
              </w:rPr>
              <w:t>We support option 1.</w:t>
            </w:r>
          </w:p>
          <w:p w14:paraId="5AE6F57D" w14:textId="77777777" w:rsidR="008E54BD" w:rsidRDefault="00EE3EFA">
            <w:pPr>
              <w:spacing w:after="120"/>
              <w:rPr>
                <w:rFonts w:eastAsiaTheme="minorEastAsia"/>
                <w:lang w:val="en-US" w:eastAsia="zh-CN"/>
              </w:rPr>
            </w:pPr>
            <w:r>
              <w:rPr>
                <w:rFonts w:eastAsiaTheme="minorEastAsia"/>
                <w:lang w:val="en-US" w:eastAsia="zh-CN"/>
              </w:rPr>
              <w:t>We don’t see impact to RRM requirements with current R18 SRS enhancements. The proposals 2a-2c above are related to enhancements to SRS to be in symbols other than last 6 symbols in a slot. We see that those requirements need to be defined in RAN4. For defining requirements for that case, we need consensus in RAN4 to cover them under this WI, as this is not new for 8TX STS enhancement.</w:t>
            </w:r>
          </w:p>
        </w:tc>
      </w:tr>
      <w:tr w:rsidR="008E54BD" w14:paraId="6CE6E6ED" w14:textId="77777777">
        <w:tc>
          <w:tcPr>
            <w:tcW w:w="1235" w:type="dxa"/>
          </w:tcPr>
          <w:p w14:paraId="5364D121"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6" w:type="dxa"/>
          </w:tcPr>
          <w:p w14:paraId="5DB7BD52" w14:textId="77777777" w:rsidR="008E54BD" w:rsidRDefault="00EE3EF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refer option 1. Our understanding to this issue is option 1b. We do not think handheld UE can support 8Tx </w:t>
            </w:r>
            <w:r>
              <w:rPr>
                <w:rFonts w:eastAsiaTheme="minorEastAsia" w:hint="eastAsia"/>
                <w:lang w:val="en-US" w:eastAsia="zh-CN"/>
              </w:rPr>
              <w:t>in</w:t>
            </w:r>
            <w:r>
              <w:rPr>
                <w:rFonts w:eastAsiaTheme="minorEastAsia"/>
                <w:lang w:val="en-US" w:eastAsia="zh-CN"/>
              </w:rPr>
              <w:t xml:space="preserve"> general. Hence, no need for RRM requirements for this case.</w:t>
            </w:r>
          </w:p>
        </w:tc>
      </w:tr>
      <w:tr w:rsidR="008E54BD" w14:paraId="00E4D9DE" w14:textId="77777777">
        <w:tc>
          <w:tcPr>
            <w:tcW w:w="1235" w:type="dxa"/>
          </w:tcPr>
          <w:p w14:paraId="713600C4" w14:textId="77777777" w:rsidR="008E54BD" w:rsidRDefault="00EE3EFA">
            <w:pPr>
              <w:spacing w:after="120"/>
              <w:rPr>
                <w:rFonts w:eastAsiaTheme="minorEastAsia"/>
                <w:lang w:val="en-US" w:eastAsia="zh-CN"/>
              </w:rPr>
            </w:pPr>
            <w:r>
              <w:rPr>
                <w:rFonts w:eastAsiaTheme="minorEastAsia"/>
                <w:lang w:val="en-US" w:eastAsia="zh-CN"/>
              </w:rPr>
              <w:t>Nokia</w:t>
            </w:r>
          </w:p>
        </w:tc>
        <w:tc>
          <w:tcPr>
            <w:tcW w:w="8396" w:type="dxa"/>
          </w:tcPr>
          <w:p w14:paraId="3FC843FB" w14:textId="77777777" w:rsidR="008E54BD" w:rsidRDefault="00EE3EFA">
            <w:pPr>
              <w:spacing w:after="120"/>
              <w:rPr>
                <w:rFonts w:eastAsiaTheme="minorEastAsia"/>
                <w:lang w:val="en-US" w:eastAsia="zh-CN"/>
              </w:rPr>
            </w:pPr>
            <w:r>
              <w:rPr>
                <w:rFonts w:eastAsiaTheme="minorEastAsia"/>
                <w:lang w:val="en-US" w:eastAsia="zh-CN"/>
              </w:rPr>
              <w:t xml:space="preserve">Ok to consider Option 2, but details are FFS. </w:t>
            </w:r>
          </w:p>
        </w:tc>
      </w:tr>
      <w:tr w:rsidR="008E54BD" w14:paraId="3BA57D38" w14:textId="77777777">
        <w:tc>
          <w:tcPr>
            <w:tcW w:w="1235" w:type="dxa"/>
          </w:tcPr>
          <w:p w14:paraId="6686B96A"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6" w:type="dxa"/>
          </w:tcPr>
          <w:p w14:paraId="5984184F" w14:textId="77777777" w:rsidR="008E54BD" w:rsidRDefault="00EE3EFA">
            <w:pPr>
              <w:spacing w:after="120"/>
              <w:rPr>
                <w:rFonts w:eastAsiaTheme="minorEastAsia"/>
                <w:lang w:val="en-US" w:eastAsia="zh-CN"/>
              </w:rPr>
            </w:pPr>
            <w:r>
              <w:rPr>
                <w:rFonts w:eastAsia="PMingLiU" w:hint="eastAsia"/>
                <w:lang w:val="en-US" w:eastAsia="zh-TW"/>
              </w:rPr>
              <w:t>S</w:t>
            </w:r>
            <w:r>
              <w:rPr>
                <w:rFonts w:eastAsia="PMingLiU"/>
                <w:lang w:val="en-US" w:eastAsia="zh-TW"/>
              </w:rPr>
              <w:t>upport proposal 2. We are fine to discuss the enhancement of STS antenna port switching base on RAN1 R16/17 SRS resource enhancement.</w:t>
            </w:r>
          </w:p>
        </w:tc>
      </w:tr>
      <w:tr w:rsidR="008E54BD" w14:paraId="344F36F1" w14:textId="77777777">
        <w:tc>
          <w:tcPr>
            <w:tcW w:w="1235" w:type="dxa"/>
          </w:tcPr>
          <w:p w14:paraId="56C1A41C" w14:textId="77777777" w:rsidR="008E54BD" w:rsidRDefault="00EE3EFA">
            <w:pPr>
              <w:spacing w:after="120"/>
              <w:rPr>
                <w:rFonts w:eastAsia="PMingLiU"/>
                <w:lang w:val="en-US" w:eastAsia="zh-TW"/>
              </w:rPr>
            </w:pPr>
            <w:r>
              <w:rPr>
                <w:rFonts w:eastAsiaTheme="minorEastAsia"/>
                <w:lang w:val="en-US" w:eastAsia="zh-CN"/>
              </w:rPr>
              <w:t>Intel</w:t>
            </w:r>
          </w:p>
        </w:tc>
        <w:tc>
          <w:tcPr>
            <w:tcW w:w="8396" w:type="dxa"/>
          </w:tcPr>
          <w:p w14:paraId="5DC1AD0C" w14:textId="77777777" w:rsidR="008E54BD" w:rsidRDefault="00EE3EFA">
            <w:pPr>
              <w:spacing w:after="120"/>
              <w:rPr>
                <w:rFonts w:eastAsiaTheme="minorEastAsia"/>
                <w:lang w:val="en-US" w:eastAsia="zh-CN"/>
              </w:rPr>
            </w:pPr>
            <w:r>
              <w:rPr>
                <w:rFonts w:eastAsiaTheme="minorEastAsia"/>
                <w:lang w:val="en-US" w:eastAsia="zh-CN"/>
              </w:rPr>
              <w:t>We support option 2.</w:t>
            </w:r>
          </w:p>
          <w:p w14:paraId="6A188E42" w14:textId="77777777" w:rsidR="008E54BD" w:rsidRDefault="00EE3EFA">
            <w:pPr>
              <w:spacing w:after="120"/>
              <w:rPr>
                <w:rFonts w:eastAsiaTheme="minorEastAsia"/>
                <w:lang w:val="en-US" w:eastAsia="zh-CN"/>
              </w:rPr>
            </w:pPr>
            <w:r>
              <w:rPr>
                <w:rFonts w:eastAsiaTheme="minorEastAsia"/>
                <w:lang w:val="en-US" w:eastAsia="zh-CN"/>
              </w:rPr>
              <w:t xml:space="preserve">We understand that the resource mapping (larger than 6 symbols) may not be dedicated used for 8TX. However, it’s possible that it will be configured for 8 TX configuration, in that case, there is no requirement. Then the requirement of such configuration will be missing for 8 TX. </w:t>
            </w:r>
          </w:p>
          <w:p w14:paraId="4B165F34" w14:textId="77777777" w:rsidR="008E54BD" w:rsidRDefault="00EE3EFA">
            <w:pPr>
              <w:spacing w:after="120"/>
              <w:rPr>
                <w:rFonts w:eastAsia="PMingLiU"/>
                <w:lang w:val="en-US" w:eastAsia="zh-TW"/>
              </w:rPr>
            </w:pPr>
            <w:r>
              <w:rPr>
                <w:rFonts w:eastAsiaTheme="minorEastAsia"/>
                <w:lang w:val="en-US" w:eastAsia="zh-CN"/>
              </w:rPr>
              <w:t xml:space="preserve">We suggest to add the requirement which can apply for both 8TX and other </w:t>
            </w:r>
            <w:proofErr w:type="spellStart"/>
            <w:r>
              <w:rPr>
                <w:rFonts w:eastAsiaTheme="minorEastAsia"/>
                <w:lang w:val="en-US" w:eastAsia="zh-CN"/>
              </w:rPr>
              <w:t>xTX</w:t>
            </w:r>
            <w:proofErr w:type="spellEnd"/>
            <w:r>
              <w:rPr>
                <w:rFonts w:eastAsiaTheme="minorEastAsia"/>
                <w:lang w:val="en-US" w:eastAsia="zh-CN"/>
              </w:rPr>
              <w:t xml:space="preserve"> scenarios. In applicability part, we don’t need to specify whether the requirement will only apply for 8TX. Similar as legacy, we will only mention that the requirement will apply for SRS located in any position with maximum 14 symbols in a slot.</w:t>
            </w:r>
          </w:p>
        </w:tc>
      </w:tr>
      <w:tr w:rsidR="008E54BD" w14:paraId="4C5AC345" w14:textId="77777777">
        <w:tc>
          <w:tcPr>
            <w:tcW w:w="1235" w:type="dxa"/>
          </w:tcPr>
          <w:p w14:paraId="5DFB885A"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6" w:type="dxa"/>
          </w:tcPr>
          <w:p w14:paraId="15AAC581" w14:textId="77777777" w:rsidR="008E54BD" w:rsidRDefault="00EE3EFA">
            <w:pPr>
              <w:spacing w:after="120"/>
              <w:rPr>
                <w:rFonts w:eastAsiaTheme="minorEastAsia"/>
                <w:lang w:val="en-US" w:eastAsia="zh-CN"/>
              </w:rPr>
            </w:pPr>
            <w:r>
              <w:rPr>
                <w:rFonts w:eastAsiaTheme="minorEastAsia"/>
                <w:lang w:val="en-US" w:eastAsia="zh-CN"/>
              </w:rPr>
              <w:t xml:space="preserve">If we consider just 8TX, we agree that 8TX SRS transmission can be covered within the existing requirements scope and only applicability condition needs to be added for existing requirements to extend the requirements to 8TX SRS transmission. </w:t>
            </w:r>
          </w:p>
          <w:p w14:paraId="5367B36A" w14:textId="77777777" w:rsidR="008E54BD" w:rsidRDefault="00EE3EFA">
            <w:pPr>
              <w:spacing w:after="120"/>
              <w:rPr>
                <w:rFonts w:eastAsiaTheme="minorEastAsia"/>
                <w:lang w:val="en-US" w:eastAsia="zh-CN"/>
              </w:rPr>
            </w:pPr>
            <w:r>
              <w:rPr>
                <w:rFonts w:eastAsiaTheme="minorEastAsia"/>
                <w:lang w:val="en-US" w:eastAsia="zh-CN"/>
              </w:rPr>
              <w:t xml:space="preserve">Having said that, </w:t>
            </w:r>
            <w:r>
              <w:rPr>
                <w:rFonts w:eastAsiaTheme="minorEastAsia"/>
                <w:b/>
                <w:bCs/>
                <w:lang w:val="en-US" w:eastAsia="zh-CN"/>
              </w:rPr>
              <w:t>we can support option 2</w:t>
            </w:r>
            <w:r>
              <w:rPr>
                <w:rFonts w:eastAsiaTheme="minorEastAsia"/>
                <w:lang w:val="en-US" w:eastAsia="zh-CN"/>
              </w:rPr>
              <w:t xml:space="preserve"> also for extending SRS antenna port switching to be updated with Rel-17 framework. </w:t>
            </w:r>
          </w:p>
        </w:tc>
      </w:tr>
      <w:tr w:rsidR="008E54BD" w14:paraId="679F4422" w14:textId="77777777">
        <w:tc>
          <w:tcPr>
            <w:tcW w:w="1235" w:type="dxa"/>
          </w:tcPr>
          <w:p w14:paraId="51021F22" w14:textId="77777777" w:rsidR="008E54BD" w:rsidRDefault="00EE3EFA">
            <w:pPr>
              <w:spacing w:after="120"/>
              <w:rPr>
                <w:rFonts w:eastAsiaTheme="minorEastAsia"/>
                <w:lang w:val="en-US" w:eastAsia="zh-CN"/>
              </w:rPr>
            </w:pPr>
            <w:r>
              <w:rPr>
                <w:rFonts w:eastAsiaTheme="minorEastAsia"/>
                <w:lang w:val="en-US" w:eastAsia="zh-CN"/>
              </w:rPr>
              <w:t>Xiaomi</w:t>
            </w:r>
          </w:p>
        </w:tc>
        <w:tc>
          <w:tcPr>
            <w:tcW w:w="8396" w:type="dxa"/>
          </w:tcPr>
          <w:p w14:paraId="597138DC" w14:textId="77777777" w:rsidR="008E54BD" w:rsidRDefault="00EE3EFA">
            <w:pPr>
              <w:spacing w:after="120"/>
              <w:rPr>
                <w:rFonts w:eastAsiaTheme="minorEastAsia"/>
                <w:lang w:val="en-US" w:eastAsia="zh-CN"/>
              </w:rPr>
            </w:pPr>
            <w:r>
              <w:rPr>
                <w:rFonts w:eastAsiaTheme="minorEastAsia"/>
                <w:lang w:val="en-US" w:eastAsia="zh-CN"/>
              </w:rPr>
              <w:t>Support proposal 2 and further discuss the requirement.</w:t>
            </w:r>
          </w:p>
        </w:tc>
      </w:tr>
    </w:tbl>
    <w:p w14:paraId="6405C1FD" w14:textId="77777777" w:rsidR="008E54BD" w:rsidRDefault="008E54BD">
      <w:pPr>
        <w:spacing w:after="120"/>
        <w:rPr>
          <w:lang w:eastAsia="zh-CN"/>
        </w:rPr>
      </w:pPr>
    </w:p>
    <w:p w14:paraId="4BEFE77E" w14:textId="77777777" w:rsidR="008E54BD" w:rsidRDefault="00EE3EFA">
      <w:pPr>
        <w:spacing w:after="120"/>
        <w:rPr>
          <w:b/>
          <w:u w:val="single"/>
          <w:lang w:eastAsia="ko-KR"/>
        </w:rPr>
      </w:pPr>
      <w:r>
        <w:rPr>
          <w:b/>
          <w:u w:val="single"/>
          <w:lang w:eastAsia="ko-KR"/>
        </w:rPr>
        <w:t>Issue 1-2-2: If there will be RRM impacts by SRS enhancement to enable 8 TX UL operation</w:t>
      </w:r>
      <w:r>
        <w:rPr>
          <w:rFonts w:hint="eastAsia"/>
          <w:b/>
          <w:u w:val="single"/>
          <w:lang w:eastAsia="zh-CN"/>
        </w:rPr>
        <w:t>,</w:t>
      </w:r>
      <w:r>
        <w:rPr>
          <w:b/>
          <w:u w:val="single"/>
          <w:lang w:eastAsia="ko-KR"/>
        </w:rPr>
        <w:t xml:space="preserve"> how to specify interruption requirements of SRS antenna port switching?</w:t>
      </w:r>
    </w:p>
    <w:p w14:paraId="4D90ABC8"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1AFDC9"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 xml:space="preserve">Proposal 1: </w:t>
      </w:r>
      <w:r>
        <w:rPr>
          <w:rFonts w:eastAsia="宋体" w:hint="eastAsia"/>
          <w:szCs w:val="24"/>
          <w:lang w:eastAsia="zh-CN"/>
        </w:rPr>
        <w:t>(</w:t>
      </w:r>
      <w:r>
        <w:rPr>
          <w:rFonts w:eastAsia="宋体"/>
          <w:szCs w:val="24"/>
          <w:lang w:eastAsia="zh-CN"/>
        </w:rPr>
        <w:t>Intel)</w:t>
      </w:r>
    </w:p>
    <w:p w14:paraId="2086D19A" w14:textId="77777777" w:rsidR="008E54BD" w:rsidRDefault="00EE3EFA">
      <w:pPr>
        <w:ind w:leftChars="700" w:left="1400"/>
        <w:jc w:val="both"/>
      </w:pPr>
      <w:r>
        <w:lastRenderedPageBreak/>
        <w:t xml:space="preserve">The legacy rule for interruption length calculation shall be re-used, </w:t>
      </w:r>
      <w:proofErr w:type="gramStart"/>
      <w:r>
        <w:t>i.e.</w:t>
      </w:r>
      <w:proofErr w:type="gramEnd"/>
      <w:r>
        <w:t xml:space="preserve"> composites of interruption requirement for SRS antenna port switching in FR1 include:</w:t>
      </w:r>
    </w:p>
    <w:p w14:paraId="6F23C2A8" w14:textId="77777777" w:rsidR="008E54BD" w:rsidRDefault="00EE3EFA">
      <w:pPr>
        <w:pStyle w:val="aff6"/>
        <w:widowControl w:val="0"/>
        <w:numPr>
          <w:ilvl w:val="0"/>
          <w:numId w:val="10"/>
        </w:numPr>
        <w:overflowPunct/>
        <w:autoSpaceDE/>
        <w:autoSpaceDN/>
        <w:adjustRightInd/>
        <w:spacing w:after="0" w:line="360" w:lineRule="auto"/>
        <w:ind w:leftChars="988" w:left="2336" w:firstLineChars="0"/>
        <w:jc w:val="both"/>
        <w:textAlignment w:val="auto"/>
      </w:pPr>
      <w:r>
        <w:t>SRS Transmission time, and</w:t>
      </w:r>
    </w:p>
    <w:p w14:paraId="49EF8C56" w14:textId="77777777" w:rsidR="008E54BD" w:rsidRDefault="00EE3EFA">
      <w:pPr>
        <w:pStyle w:val="aff6"/>
        <w:widowControl w:val="0"/>
        <w:numPr>
          <w:ilvl w:val="0"/>
          <w:numId w:val="10"/>
        </w:numPr>
        <w:overflowPunct/>
        <w:autoSpaceDE/>
        <w:autoSpaceDN/>
        <w:adjustRightInd/>
        <w:spacing w:after="0" w:line="360" w:lineRule="auto"/>
        <w:ind w:leftChars="988" w:left="2336" w:firstLineChars="0"/>
        <w:jc w:val="both"/>
        <w:textAlignment w:val="auto"/>
      </w:pPr>
      <w:r>
        <w:t>Antenna switching time before and after SRS transmission occasion (2*15us).</w:t>
      </w:r>
    </w:p>
    <w:p w14:paraId="05E788E7" w14:textId="77777777" w:rsidR="008E54BD" w:rsidRDefault="00EE3EFA">
      <w:pPr>
        <w:pStyle w:val="aff6"/>
        <w:numPr>
          <w:ilvl w:val="3"/>
          <w:numId w:val="10"/>
        </w:numPr>
        <w:overflowPunct/>
        <w:autoSpaceDE/>
        <w:autoSpaceDN/>
        <w:adjustRightInd/>
        <w:spacing w:after="120"/>
        <w:ind w:firstLineChars="0"/>
        <w:textAlignment w:val="auto"/>
        <w:rPr>
          <w:rFonts w:eastAsiaTheme="minorEastAsia"/>
          <w:lang w:eastAsia="zh-CN"/>
        </w:rPr>
      </w:pPr>
      <w:r>
        <w:rPr>
          <w:lang w:val="en-US"/>
        </w:rPr>
        <w:t>Extra 1 slot is added for timing misalignment</w:t>
      </w:r>
    </w:p>
    <w:p w14:paraId="1E7BA83D" w14:textId="77777777" w:rsidR="008E54BD" w:rsidRDefault="00EE3EFA">
      <w:pPr>
        <w:pStyle w:val="ab"/>
        <w:spacing w:after="0"/>
        <w:ind w:left="1336"/>
        <w:contextualSpacing/>
        <w:rPr>
          <w:lang w:eastAsia="zh-CN"/>
        </w:rPr>
      </w:pPr>
      <w:r>
        <w:rPr>
          <w:lang w:eastAsia="zh-CN"/>
        </w:rPr>
        <w:t>Interruption time for SRS transmission time larger than 6 symbols needs to be defined and the requirement is defined as slot level, which is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8E54BD" w14:paraId="2E6A0424" w14:textId="77777777">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08F1E6FC" w14:textId="77777777" w:rsidR="008E54BD" w:rsidRDefault="00EE3EFA">
            <w:pPr>
              <w:keepNext/>
              <w:keepLines/>
              <w:spacing w:after="0"/>
              <w:jc w:val="center"/>
              <w:rPr>
                <w:rFonts w:eastAsia="Malgun Gothic"/>
              </w:rPr>
            </w:pPr>
            <w:r>
              <w:rPr>
                <w:rFonts w:eastAsia="Malgun Gothic"/>
              </w:rPr>
              <w:t xml:space="preserve">Victim cell </w:t>
            </w:r>
            <w:proofErr w:type="gramStart"/>
            <w:r>
              <w:rPr>
                <w:rFonts w:eastAsia="Malgun Gothic"/>
              </w:rPr>
              <w:t>SCS(</w:t>
            </w:r>
            <w:proofErr w:type="gramEnd"/>
            <w:r>
              <w:rPr>
                <w:rFonts w:eastAsia="Malgun Gothic"/>
              </w:rPr>
              <w:t>kHz)</w:t>
            </w:r>
          </w:p>
        </w:tc>
        <w:tc>
          <w:tcPr>
            <w:tcW w:w="4871" w:type="dxa"/>
            <w:gridSpan w:val="3"/>
            <w:tcBorders>
              <w:top w:val="single" w:sz="4" w:space="0" w:color="auto"/>
              <w:left w:val="single" w:sz="4" w:space="0" w:color="auto"/>
              <w:bottom w:val="single" w:sz="4" w:space="0" w:color="auto"/>
              <w:right w:val="single" w:sz="4" w:space="0" w:color="auto"/>
            </w:tcBorders>
            <w:vAlign w:val="bottom"/>
          </w:tcPr>
          <w:p w14:paraId="4336F536" w14:textId="77777777" w:rsidR="008E54BD" w:rsidRDefault="00EE3EFA">
            <w:pPr>
              <w:keepNext/>
              <w:keepLines/>
              <w:spacing w:after="0"/>
              <w:jc w:val="center"/>
              <w:rPr>
                <w:rFonts w:eastAsia="Malgun Gothic"/>
              </w:rPr>
            </w:pPr>
            <w:r>
              <w:rPr>
                <w:rFonts w:eastAsia="Malgun Gothic"/>
              </w:rPr>
              <w:t>Aggressor cell SCS (kHz)</w:t>
            </w:r>
          </w:p>
        </w:tc>
      </w:tr>
      <w:tr w:rsidR="008E54BD" w14:paraId="624B053D" w14:textId="77777777">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2DA5A8" w14:textId="77777777" w:rsidR="008E54BD" w:rsidRDefault="008E54BD">
            <w:pPr>
              <w:spacing w:after="0"/>
              <w:rPr>
                <w:rFonts w:eastAsia="Malgun Gothic"/>
              </w:rPr>
            </w:pPr>
          </w:p>
        </w:tc>
        <w:tc>
          <w:tcPr>
            <w:tcW w:w="1623" w:type="dxa"/>
            <w:tcBorders>
              <w:top w:val="single" w:sz="4" w:space="0" w:color="auto"/>
              <w:left w:val="single" w:sz="4" w:space="0" w:color="auto"/>
              <w:bottom w:val="single" w:sz="4" w:space="0" w:color="auto"/>
              <w:right w:val="single" w:sz="4" w:space="0" w:color="auto"/>
            </w:tcBorders>
            <w:vAlign w:val="center"/>
          </w:tcPr>
          <w:p w14:paraId="5638E9EF" w14:textId="77777777" w:rsidR="008E54BD" w:rsidRDefault="00EE3EFA">
            <w:pPr>
              <w:keepNext/>
              <w:keepLines/>
              <w:spacing w:after="0"/>
              <w:jc w:val="center"/>
              <w:rPr>
                <w:rFonts w:eastAsia="Malgun Gothic"/>
              </w:rPr>
            </w:pPr>
            <w:r>
              <w:rPr>
                <w:rFonts w:eastAsia="Malgun Gothic"/>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tcPr>
          <w:p w14:paraId="60734FBD" w14:textId="77777777" w:rsidR="008E54BD" w:rsidRDefault="00EE3EFA">
            <w:pPr>
              <w:keepNext/>
              <w:keepLines/>
              <w:spacing w:after="0"/>
              <w:jc w:val="center"/>
              <w:rPr>
                <w:rFonts w:eastAsia="Malgun Gothic"/>
              </w:rPr>
            </w:pPr>
            <w:r>
              <w:rPr>
                <w:rFonts w:eastAsia="Malgun Gothic"/>
              </w:rPr>
              <w:t>30</w:t>
            </w:r>
          </w:p>
        </w:tc>
        <w:tc>
          <w:tcPr>
            <w:tcW w:w="1625" w:type="dxa"/>
            <w:tcBorders>
              <w:top w:val="single" w:sz="4" w:space="0" w:color="auto"/>
              <w:left w:val="single" w:sz="4" w:space="0" w:color="auto"/>
              <w:bottom w:val="single" w:sz="4" w:space="0" w:color="auto"/>
              <w:right w:val="single" w:sz="4" w:space="0" w:color="auto"/>
            </w:tcBorders>
            <w:vAlign w:val="center"/>
          </w:tcPr>
          <w:p w14:paraId="42C6DE4D" w14:textId="77777777" w:rsidR="008E54BD" w:rsidRDefault="00EE3EFA">
            <w:pPr>
              <w:keepNext/>
              <w:keepLines/>
              <w:spacing w:after="0"/>
              <w:jc w:val="center"/>
              <w:rPr>
                <w:rFonts w:eastAsia="Malgun Gothic"/>
              </w:rPr>
            </w:pPr>
            <w:r>
              <w:rPr>
                <w:rFonts w:eastAsia="Malgun Gothic"/>
              </w:rPr>
              <w:t>60</w:t>
            </w:r>
          </w:p>
        </w:tc>
      </w:tr>
      <w:tr w:rsidR="008E54BD" w14:paraId="330AD96D"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7314EA1F" w14:textId="77777777" w:rsidR="008E54BD" w:rsidRDefault="00EE3EFA">
            <w:pPr>
              <w:keepNext/>
              <w:keepLines/>
              <w:spacing w:after="0"/>
              <w:jc w:val="center"/>
              <w:rPr>
                <w:rFonts w:eastAsia="Malgun Gothic"/>
              </w:rPr>
            </w:pPr>
            <w:r>
              <w:rPr>
                <w:rFonts w:eastAsia="Malgun Gothic"/>
              </w:rPr>
              <w:t>15</w:t>
            </w:r>
          </w:p>
        </w:tc>
        <w:tc>
          <w:tcPr>
            <w:tcW w:w="1623" w:type="dxa"/>
            <w:tcBorders>
              <w:top w:val="single" w:sz="4" w:space="0" w:color="auto"/>
              <w:left w:val="single" w:sz="4" w:space="0" w:color="auto"/>
              <w:bottom w:val="single" w:sz="4" w:space="0" w:color="auto"/>
              <w:right w:val="single" w:sz="4" w:space="0" w:color="auto"/>
            </w:tcBorders>
          </w:tcPr>
          <w:p w14:paraId="046695DC" w14:textId="77777777" w:rsidR="008E54BD" w:rsidRDefault="00EE3EFA">
            <w:pPr>
              <w:keepNext/>
              <w:keepLines/>
              <w:spacing w:after="0"/>
              <w:jc w:val="center"/>
              <w:rPr>
                <w:rFonts w:eastAsia="Malgun Gothic"/>
              </w:rPr>
            </w:pPr>
            <w:r>
              <w:rPr>
                <w:rFonts w:eastAsia="Malgun Gothic"/>
              </w:rPr>
              <w:t>3</w:t>
            </w:r>
          </w:p>
        </w:tc>
        <w:tc>
          <w:tcPr>
            <w:tcW w:w="1623" w:type="dxa"/>
            <w:tcBorders>
              <w:top w:val="single" w:sz="4" w:space="0" w:color="auto"/>
              <w:left w:val="single" w:sz="4" w:space="0" w:color="auto"/>
              <w:bottom w:val="single" w:sz="4" w:space="0" w:color="auto"/>
              <w:right w:val="single" w:sz="4" w:space="0" w:color="auto"/>
            </w:tcBorders>
          </w:tcPr>
          <w:p w14:paraId="6E8FD04B" w14:textId="77777777" w:rsidR="008E54BD" w:rsidRDefault="00EE3EFA">
            <w:pPr>
              <w:keepNext/>
              <w:keepLines/>
              <w:spacing w:after="0"/>
              <w:jc w:val="center"/>
              <w:rPr>
                <w:rFonts w:eastAsia="Malgun Gothic"/>
              </w:rPr>
            </w:pPr>
            <w:r>
              <w:rPr>
                <w:rFonts w:eastAsia="Malgun Gothic"/>
              </w:rPr>
              <w:t>2</w:t>
            </w:r>
          </w:p>
        </w:tc>
        <w:tc>
          <w:tcPr>
            <w:tcW w:w="1625" w:type="dxa"/>
            <w:tcBorders>
              <w:top w:val="single" w:sz="4" w:space="0" w:color="auto"/>
              <w:left w:val="single" w:sz="4" w:space="0" w:color="auto"/>
              <w:bottom w:val="single" w:sz="4" w:space="0" w:color="auto"/>
              <w:right w:val="single" w:sz="4" w:space="0" w:color="auto"/>
            </w:tcBorders>
          </w:tcPr>
          <w:p w14:paraId="1E36B001" w14:textId="77777777" w:rsidR="008E54BD" w:rsidRDefault="00EE3EFA">
            <w:pPr>
              <w:keepNext/>
              <w:keepLines/>
              <w:spacing w:after="0"/>
              <w:jc w:val="center"/>
              <w:rPr>
                <w:rFonts w:eastAsia="Malgun Gothic"/>
              </w:rPr>
            </w:pPr>
            <w:r>
              <w:rPr>
                <w:rFonts w:eastAsia="Malgun Gothic"/>
              </w:rPr>
              <w:t>2</w:t>
            </w:r>
          </w:p>
        </w:tc>
      </w:tr>
      <w:tr w:rsidR="008E54BD" w14:paraId="24CB1197"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4243F3E1" w14:textId="77777777" w:rsidR="008E54BD" w:rsidRDefault="00EE3EFA">
            <w:pPr>
              <w:keepNext/>
              <w:keepLines/>
              <w:spacing w:after="0"/>
              <w:jc w:val="center"/>
              <w:rPr>
                <w:rFonts w:eastAsia="Malgun Gothic"/>
              </w:rPr>
            </w:pPr>
            <w:r>
              <w:rPr>
                <w:rFonts w:eastAsia="Malgun Gothic"/>
              </w:rPr>
              <w:t>30</w:t>
            </w:r>
          </w:p>
        </w:tc>
        <w:tc>
          <w:tcPr>
            <w:tcW w:w="1623" w:type="dxa"/>
            <w:tcBorders>
              <w:top w:val="single" w:sz="4" w:space="0" w:color="auto"/>
              <w:left w:val="single" w:sz="4" w:space="0" w:color="auto"/>
              <w:bottom w:val="single" w:sz="4" w:space="0" w:color="auto"/>
              <w:right w:val="single" w:sz="4" w:space="0" w:color="auto"/>
            </w:tcBorders>
          </w:tcPr>
          <w:p w14:paraId="43EFCAF1" w14:textId="77777777" w:rsidR="008E54BD" w:rsidRDefault="00EE3EFA">
            <w:pPr>
              <w:keepNext/>
              <w:keepLines/>
              <w:spacing w:after="0"/>
              <w:jc w:val="center"/>
              <w:rPr>
                <w:rFonts w:eastAsia="Malgun Gothic"/>
              </w:rPr>
            </w:pPr>
            <w:r>
              <w:rPr>
                <w:rFonts w:eastAsia="Malgun Gothic"/>
              </w:rPr>
              <w:t>4</w:t>
            </w:r>
          </w:p>
        </w:tc>
        <w:tc>
          <w:tcPr>
            <w:tcW w:w="1623" w:type="dxa"/>
            <w:tcBorders>
              <w:top w:val="single" w:sz="4" w:space="0" w:color="auto"/>
              <w:left w:val="single" w:sz="4" w:space="0" w:color="auto"/>
              <w:bottom w:val="single" w:sz="4" w:space="0" w:color="auto"/>
              <w:right w:val="single" w:sz="4" w:space="0" w:color="auto"/>
            </w:tcBorders>
          </w:tcPr>
          <w:p w14:paraId="61494EF9" w14:textId="77777777" w:rsidR="008E54BD" w:rsidRDefault="00EE3EFA">
            <w:pPr>
              <w:keepNext/>
              <w:keepLines/>
              <w:spacing w:after="0"/>
              <w:jc w:val="center"/>
              <w:rPr>
                <w:rFonts w:eastAsia="Malgun Gothic"/>
              </w:rPr>
            </w:pPr>
            <w:r>
              <w:rPr>
                <w:rFonts w:eastAsia="Malgun Gothic"/>
              </w:rPr>
              <w:t>3</w:t>
            </w:r>
          </w:p>
        </w:tc>
        <w:tc>
          <w:tcPr>
            <w:tcW w:w="1625" w:type="dxa"/>
            <w:tcBorders>
              <w:top w:val="single" w:sz="4" w:space="0" w:color="auto"/>
              <w:left w:val="single" w:sz="4" w:space="0" w:color="auto"/>
              <w:bottom w:val="single" w:sz="4" w:space="0" w:color="auto"/>
              <w:right w:val="single" w:sz="4" w:space="0" w:color="auto"/>
            </w:tcBorders>
          </w:tcPr>
          <w:p w14:paraId="546794FA" w14:textId="77777777" w:rsidR="008E54BD" w:rsidRDefault="00EE3EFA">
            <w:pPr>
              <w:keepNext/>
              <w:keepLines/>
              <w:spacing w:after="0"/>
              <w:jc w:val="center"/>
              <w:rPr>
                <w:rFonts w:eastAsia="Malgun Gothic"/>
              </w:rPr>
            </w:pPr>
            <w:r>
              <w:rPr>
                <w:rFonts w:eastAsia="Malgun Gothic"/>
              </w:rPr>
              <w:t>2</w:t>
            </w:r>
          </w:p>
        </w:tc>
      </w:tr>
      <w:tr w:rsidR="008E54BD" w14:paraId="6C077A4C"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1D6E8E5F" w14:textId="77777777" w:rsidR="008E54BD" w:rsidRDefault="00EE3EFA">
            <w:pPr>
              <w:keepNext/>
              <w:keepLines/>
              <w:spacing w:after="0"/>
              <w:jc w:val="center"/>
              <w:rPr>
                <w:rFonts w:eastAsia="Malgun Gothic"/>
              </w:rPr>
            </w:pPr>
            <w:r>
              <w:rPr>
                <w:rFonts w:eastAsia="Malgun Gothic"/>
              </w:rPr>
              <w:t>60</w:t>
            </w:r>
          </w:p>
        </w:tc>
        <w:tc>
          <w:tcPr>
            <w:tcW w:w="1623" w:type="dxa"/>
            <w:tcBorders>
              <w:top w:val="single" w:sz="4" w:space="0" w:color="auto"/>
              <w:left w:val="single" w:sz="4" w:space="0" w:color="auto"/>
              <w:bottom w:val="single" w:sz="4" w:space="0" w:color="auto"/>
              <w:right w:val="single" w:sz="4" w:space="0" w:color="auto"/>
            </w:tcBorders>
          </w:tcPr>
          <w:p w14:paraId="3558950D" w14:textId="77777777" w:rsidR="008E54BD" w:rsidRDefault="00EE3EFA">
            <w:pPr>
              <w:keepNext/>
              <w:keepLines/>
              <w:spacing w:after="0"/>
              <w:jc w:val="center"/>
              <w:rPr>
                <w:rFonts w:eastAsia="Malgun Gothic"/>
              </w:rPr>
            </w:pPr>
            <w:r>
              <w:rPr>
                <w:rFonts w:eastAsia="Malgun Gothic"/>
              </w:rPr>
              <w:t>6</w:t>
            </w:r>
          </w:p>
        </w:tc>
        <w:tc>
          <w:tcPr>
            <w:tcW w:w="1623" w:type="dxa"/>
            <w:tcBorders>
              <w:top w:val="single" w:sz="4" w:space="0" w:color="auto"/>
              <w:left w:val="single" w:sz="4" w:space="0" w:color="auto"/>
              <w:bottom w:val="single" w:sz="4" w:space="0" w:color="auto"/>
              <w:right w:val="single" w:sz="4" w:space="0" w:color="auto"/>
            </w:tcBorders>
          </w:tcPr>
          <w:p w14:paraId="225AD297" w14:textId="77777777" w:rsidR="008E54BD" w:rsidRDefault="00EE3EFA">
            <w:pPr>
              <w:keepNext/>
              <w:keepLines/>
              <w:spacing w:after="0"/>
              <w:jc w:val="center"/>
              <w:rPr>
                <w:rFonts w:eastAsia="Malgun Gothic"/>
              </w:rPr>
            </w:pPr>
            <w:r>
              <w:rPr>
                <w:rFonts w:eastAsia="Malgun Gothic"/>
              </w:rPr>
              <w:t>4</w:t>
            </w:r>
          </w:p>
        </w:tc>
        <w:tc>
          <w:tcPr>
            <w:tcW w:w="1625" w:type="dxa"/>
            <w:tcBorders>
              <w:top w:val="single" w:sz="4" w:space="0" w:color="auto"/>
              <w:left w:val="single" w:sz="4" w:space="0" w:color="auto"/>
              <w:bottom w:val="single" w:sz="4" w:space="0" w:color="auto"/>
              <w:right w:val="single" w:sz="4" w:space="0" w:color="auto"/>
            </w:tcBorders>
          </w:tcPr>
          <w:p w14:paraId="114DAD8B" w14:textId="77777777" w:rsidR="008E54BD" w:rsidRDefault="00EE3EFA">
            <w:pPr>
              <w:keepNext/>
              <w:keepLines/>
              <w:spacing w:after="0"/>
              <w:jc w:val="center"/>
              <w:rPr>
                <w:rFonts w:eastAsia="Malgun Gothic"/>
              </w:rPr>
            </w:pPr>
            <w:r>
              <w:rPr>
                <w:rFonts w:eastAsia="Malgun Gothic"/>
              </w:rPr>
              <w:t>3</w:t>
            </w:r>
          </w:p>
        </w:tc>
      </w:tr>
      <w:tr w:rsidR="008E54BD" w14:paraId="72F057CA" w14:textId="77777777">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tcPr>
          <w:p w14:paraId="75EB966A" w14:textId="77777777" w:rsidR="008E54BD" w:rsidRDefault="00EE3EFA">
            <w:pPr>
              <w:keepNext/>
              <w:keepLines/>
              <w:spacing w:after="0"/>
              <w:jc w:val="center"/>
              <w:rPr>
                <w:rFonts w:eastAsia="Malgun Gothic"/>
              </w:rPr>
            </w:pPr>
            <w:r>
              <w:rPr>
                <w:rFonts w:eastAsia="Malgun Gothic"/>
              </w:rPr>
              <w:t>120</w:t>
            </w:r>
          </w:p>
        </w:tc>
        <w:tc>
          <w:tcPr>
            <w:tcW w:w="1623" w:type="dxa"/>
            <w:tcBorders>
              <w:top w:val="single" w:sz="4" w:space="0" w:color="auto"/>
              <w:left w:val="single" w:sz="4" w:space="0" w:color="auto"/>
              <w:bottom w:val="single" w:sz="4" w:space="0" w:color="auto"/>
              <w:right w:val="single" w:sz="4" w:space="0" w:color="auto"/>
            </w:tcBorders>
          </w:tcPr>
          <w:p w14:paraId="69F6546B" w14:textId="77777777" w:rsidR="008E54BD" w:rsidRDefault="00EE3EFA">
            <w:pPr>
              <w:keepNext/>
              <w:keepLines/>
              <w:spacing w:after="0"/>
              <w:jc w:val="center"/>
              <w:rPr>
                <w:rFonts w:eastAsia="Malgun Gothic"/>
              </w:rPr>
            </w:pPr>
            <w:r>
              <w:rPr>
                <w:rFonts w:eastAsia="Malgun Gothic"/>
              </w:rPr>
              <w:t>10</w:t>
            </w:r>
          </w:p>
        </w:tc>
        <w:tc>
          <w:tcPr>
            <w:tcW w:w="1623" w:type="dxa"/>
            <w:tcBorders>
              <w:top w:val="single" w:sz="4" w:space="0" w:color="auto"/>
              <w:left w:val="single" w:sz="4" w:space="0" w:color="auto"/>
              <w:bottom w:val="single" w:sz="4" w:space="0" w:color="auto"/>
              <w:right w:val="single" w:sz="4" w:space="0" w:color="auto"/>
            </w:tcBorders>
          </w:tcPr>
          <w:p w14:paraId="2A118D13" w14:textId="77777777" w:rsidR="008E54BD" w:rsidRDefault="00EE3EFA">
            <w:pPr>
              <w:keepNext/>
              <w:keepLines/>
              <w:spacing w:after="0"/>
              <w:jc w:val="center"/>
              <w:rPr>
                <w:rFonts w:eastAsia="Malgun Gothic"/>
              </w:rPr>
            </w:pPr>
            <w:r>
              <w:rPr>
                <w:rFonts w:eastAsia="Malgun Gothic"/>
              </w:rPr>
              <w:t>6</w:t>
            </w:r>
          </w:p>
        </w:tc>
        <w:tc>
          <w:tcPr>
            <w:tcW w:w="1625" w:type="dxa"/>
            <w:tcBorders>
              <w:top w:val="single" w:sz="4" w:space="0" w:color="auto"/>
              <w:left w:val="single" w:sz="4" w:space="0" w:color="auto"/>
              <w:bottom w:val="single" w:sz="4" w:space="0" w:color="auto"/>
              <w:right w:val="single" w:sz="4" w:space="0" w:color="auto"/>
            </w:tcBorders>
          </w:tcPr>
          <w:p w14:paraId="7E5DE392" w14:textId="77777777" w:rsidR="008E54BD" w:rsidRDefault="00EE3EFA">
            <w:pPr>
              <w:keepNext/>
              <w:keepLines/>
              <w:spacing w:after="0"/>
              <w:jc w:val="center"/>
              <w:rPr>
                <w:rFonts w:eastAsia="Malgun Gothic"/>
              </w:rPr>
            </w:pPr>
            <w:r>
              <w:rPr>
                <w:rFonts w:eastAsia="Malgun Gothic"/>
              </w:rPr>
              <w:t>4</w:t>
            </w:r>
          </w:p>
        </w:tc>
      </w:tr>
    </w:tbl>
    <w:p w14:paraId="0964D50D" w14:textId="77777777" w:rsidR="008E54BD" w:rsidRDefault="008E54BD">
      <w:pPr>
        <w:pStyle w:val="aff6"/>
        <w:overflowPunct/>
        <w:autoSpaceDE/>
        <w:autoSpaceDN/>
        <w:adjustRightInd/>
        <w:spacing w:after="120"/>
        <w:ind w:left="1440" w:firstLineChars="0" w:firstLine="0"/>
        <w:textAlignment w:val="auto"/>
        <w:rPr>
          <w:rFonts w:eastAsiaTheme="minorEastAsia"/>
          <w:lang w:eastAsia="zh-CN"/>
        </w:rPr>
      </w:pPr>
    </w:p>
    <w:p w14:paraId="7C4E0027"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Proposal 2: Others are not precluded.</w:t>
      </w:r>
    </w:p>
    <w:p w14:paraId="5768CD5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9AF931" w14:textId="77777777" w:rsidR="008E54BD" w:rsidRDefault="00EE3EFA">
      <w:pPr>
        <w:pStyle w:val="aff6"/>
        <w:numPr>
          <w:ilvl w:val="1"/>
          <w:numId w:val="10"/>
        </w:numPr>
        <w:overflowPunct/>
        <w:autoSpaceDE/>
        <w:autoSpaceDN/>
        <w:adjustRightInd/>
        <w:spacing w:after="120"/>
        <w:ind w:left="1440" w:firstLineChars="0"/>
        <w:textAlignment w:val="auto"/>
        <w:rPr>
          <w:lang w:eastAsia="zh-CN"/>
        </w:rPr>
      </w:pPr>
      <w:r>
        <w:rPr>
          <w:rFonts w:eastAsia="宋体"/>
          <w:szCs w:val="24"/>
          <w:lang w:eastAsia="zh-CN"/>
        </w:rPr>
        <w:t>Companies’ views are collected in 1st round discussion.</w:t>
      </w:r>
    </w:p>
    <w:p w14:paraId="5656C489" w14:textId="77777777" w:rsidR="008E54BD" w:rsidRDefault="008E54BD">
      <w:pPr>
        <w:spacing w:after="120"/>
        <w:rPr>
          <w:rFonts w:eastAsiaTheme="minorEastAsia"/>
          <w:lang w:eastAsia="zh-CN"/>
        </w:rPr>
      </w:pPr>
    </w:p>
    <w:p w14:paraId="59BE9FA6" w14:textId="77777777" w:rsidR="008E54BD" w:rsidRDefault="00EE3EFA">
      <w:pPr>
        <w:rPr>
          <w:iCs/>
          <w:lang w:eastAsia="zh-CN"/>
        </w:rPr>
      </w:pPr>
      <w:r>
        <w:rPr>
          <w:rFonts w:hint="eastAsia"/>
          <w:iCs/>
          <w:lang w:eastAsia="zh-CN"/>
        </w:rPr>
        <w:t>M</w:t>
      </w:r>
      <w:r>
        <w:rPr>
          <w:iCs/>
          <w:lang w:eastAsia="zh-CN"/>
        </w:rPr>
        <w:t>oderator’s comment:</w:t>
      </w:r>
    </w:p>
    <w:p w14:paraId="00FF8205" w14:textId="77777777" w:rsidR="008E54BD" w:rsidRDefault="00EE3EFA">
      <w:pPr>
        <w:spacing w:after="120"/>
        <w:rPr>
          <w:rFonts w:eastAsiaTheme="minorEastAsia"/>
          <w:lang w:eastAsia="zh-CN"/>
        </w:rPr>
      </w:pPr>
      <w:r>
        <w:rPr>
          <w:iCs/>
          <w:lang w:eastAsia="zh-CN"/>
        </w:rPr>
        <w:t>It depends on the outcome of Issue 1-2-1. Companies are encouraged to provide more detailed analysis.</w:t>
      </w:r>
    </w:p>
    <w:tbl>
      <w:tblPr>
        <w:tblStyle w:val="afd"/>
        <w:tblW w:w="0" w:type="auto"/>
        <w:tblLook w:val="04A0" w:firstRow="1" w:lastRow="0" w:firstColumn="1" w:lastColumn="0" w:noHBand="0" w:noVBand="1"/>
      </w:tblPr>
      <w:tblGrid>
        <w:gridCol w:w="1236"/>
        <w:gridCol w:w="8395"/>
      </w:tblGrid>
      <w:tr w:rsidR="008E54BD" w14:paraId="2CCEFDF8" w14:textId="77777777">
        <w:tc>
          <w:tcPr>
            <w:tcW w:w="1236" w:type="dxa"/>
          </w:tcPr>
          <w:p w14:paraId="652B9DB5"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554E02D1"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138E09ED" w14:textId="77777777">
        <w:tc>
          <w:tcPr>
            <w:tcW w:w="1236" w:type="dxa"/>
          </w:tcPr>
          <w:p w14:paraId="1BF1D81B"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7FC4273" w14:textId="77777777" w:rsidR="008E54BD" w:rsidRDefault="00EE3EFA">
            <w:pPr>
              <w:spacing w:after="120"/>
              <w:rPr>
                <w:rFonts w:eastAsiaTheme="minorEastAsia"/>
                <w:lang w:val="en-US" w:eastAsia="zh-CN"/>
              </w:rPr>
            </w:pPr>
            <w:r>
              <w:rPr>
                <w:rFonts w:eastAsiaTheme="minorEastAsia"/>
                <w:lang w:val="en-US" w:eastAsia="zh-CN"/>
              </w:rPr>
              <w:t xml:space="preserve">We think the legacy rule can be reused. </w:t>
            </w:r>
          </w:p>
        </w:tc>
      </w:tr>
      <w:tr w:rsidR="008E54BD" w14:paraId="00B92A48" w14:textId="77777777">
        <w:tc>
          <w:tcPr>
            <w:tcW w:w="1236" w:type="dxa"/>
          </w:tcPr>
          <w:p w14:paraId="4B1F7BE6" w14:textId="77777777" w:rsidR="008E54BD" w:rsidRDefault="00EE3EFA">
            <w:pPr>
              <w:spacing w:after="120"/>
              <w:rPr>
                <w:rFonts w:eastAsiaTheme="minorEastAsia"/>
                <w:lang w:val="en-US" w:eastAsia="zh-CN"/>
              </w:rPr>
            </w:pPr>
            <w:r>
              <w:rPr>
                <w:rFonts w:eastAsiaTheme="minorEastAsia" w:hint="eastAsia"/>
                <w:lang w:val="en-US" w:eastAsia="zh-CN"/>
              </w:rPr>
              <w:t>Huawei</w:t>
            </w:r>
          </w:p>
        </w:tc>
        <w:tc>
          <w:tcPr>
            <w:tcW w:w="8395" w:type="dxa"/>
          </w:tcPr>
          <w:p w14:paraId="11E1063E" w14:textId="77777777" w:rsidR="008E54BD" w:rsidRDefault="00EE3EFA">
            <w:pPr>
              <w:spacing w:after="120"/>
              <w:rPr>
                <w:rFonts w:eastAsiaTheme="minorEastAsia"/>
                <w:lang w:val="en-US" w:eastAsia="zh-CN"/>
              </w:rPr>
            </w:pPr>
            <w:r>
              <w:rPr>
                <w:rFonts w:eastAsiaTheme="minorEastAsia"/>
                <w:lang w:val="en-US" w:eastAsia="zh-CN"/>
              </w:rPr>
              <w:t>Please see our comments in 1-2-1</w:t>
            </w:r>
          </w:p>
        </w:tc>
      </w:tr>
      <w:tr w:rsidR="008E54BD" w14:paraId="2179AD6D" w14:textId="77777777">
        <w:tc>
          <w:tcPr>
            <w:tcW w:w="1236" w:type="dxa"/>
          </w:tcPr>
          <w:p w14:paraId="5A97B0A5"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08609565" w14:textId="77777777" w:rsidR="008E54BD" w:rsidRDefault="00EE3EFA">
            <w:pPr>
              <w:spacing w:after="120"/>
              <w:rPr>
                <w:rFonts w:eastAsiaTheme="minorEastAsia"/>
                <w:lang w:val="en-US" w:eastAsia="zh-CN"/>
              </w:rPr>
            </w:pPr>
            <w:r>
              <w:rPr>
                <w:rFonts w:eastAsiaTheme="minorEastAsia"/>
                <w:lang w:val="en-US" w:eastAsia="zh-CN"/>
              </w:rPr>
              <w:t>We support option 1.</w:t>
            </w:r>
          </w:p>
          <w:p w14:paraId="7C4FEE66" w14:textId="77777777" w:rsidR="008E54BD" w:rsidRDefault="00EE3EFA">
            <w:pPr>
              <w:spacing w:after="120"/>
              <w:rPr>
                <w:rFonts w:eastAsiaTheme="minorEastAsia"/>
                <w:lang w:val="en-US" w:eastAsia="zh-CN"/>
              </w:rPr>
            </w:pPr>
            <w:r>
              <w:rPr>
                <w:rFonts w:eastAsiaTheme="minorEastAsia"/>
                <w:lang w:val="en-US" w:eastAsia="zh-CN"/>
              </w:rPr>
              <w:t>We don’t see impact to RRM requirements with current R18 SRS enhancements. The proposals 2a-2c above are related to enhancements to SRS to be in symbols other than last 6 symbols in a slot. We see that those requirements need to be defined in RAN4. For defining requirements for that case, we need consensus in RAN4 to cover them under this WI.</w:t>
            </w:r>
          </w:p>
        </w:tc>
      </w:tr>
      <w:tr w:rsidR="008E54BD" w14:paraId="33B36186" w14:textId="77777777">
        <w:tc>
          <w:tcPr>
            <w:tcW w:w="1236" w:type="dxa"/>
          </w:tcPr>
          <w:p w14:paraId="53FEF781"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769DF95" w14:textId="77777777" w:rsidR="008E54BD" w:rsidRDefault="00EE3EFA">
            <w:pPr>
              <w:spacing w:after="120"/>
              <w:rPr>
                <w:rFonts w:eastAsiaTheme="minorEastAsia"/>
                <w:lang w:val="en-US" w:eastAsia="zh-CN"/>
              </w:rPr>
            </w:pPr>
            <w:r>
              <w:rPr>
                <w:rFonts w:eastAsiaTheme="minorEastAsia"/>
                <w:lang w:val="en-US" w:eastAsia="zh-CN"/>
              </w:rPr>
              <w:t xml:space="preserve">We think the issue is not only related to 8Tx. If RAN4 agrees to specify the corresponding RRM requirements, they should be discussed in RAN P. </w:t>
            </w:r>
          </w:p>
        </w:tc>
      </w:tr>
      <w:tr w:rsidR="008E54BD" w14:paraId="1AC85DBB" w14:textId="77777777">
        <w:tc>
          <w:tcPr>
            <w:tcW w:w="1236" w:type="dxa"/>
          </w:tcPr>
          <w:p w14:paraId="03B1180B"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3BF4009D" w14:textId="77777777" w:rsidR="008E54BD" w:rsidRDefault="00EE3EFA">
            <w:pPr>
              <w:spacing w:after="120"/>
              <w:rPr>
                <w:rFonts w:eastAsiaTheme="minorEastAsia"/>
                <w:lang w:val="en-US" w:eastAsia="zh-CN"/>
              </w:rPr>
            </w:pPr>
            <w:r>
              <w:rPr>
                <w:rFonts w:eastAsiaTheme="minorEastAsia"/>
                <w:lang w:val="en-US" w:eastAsia="zh-CN"/>
              </w:rPr>
              <w:t xml:space="preserve">We would need further analysis. </w:t>
            </w:r>
          </w:p>
        </w:tc>
      </w:tr>
      <w:tr w:rsidR="008E54BD" w14:paraId="35E0F776" w14:textId="77777777">
        <w:tc>
          <w:tcPr>
            <w:tcW w:w="1236" w:type="dxa"/>
          </w:tcPr>
          <w:p w14:paraId="13C0887B"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5C409D57" w14:textId="77777777" w:rsidR="008E54BD" w:rsidRDefault="00EE3EFA">
            <w:pPr>
              <w:spacing w:after="120"/>
              <w:rPr>
                <w:rFonts w:eastAsiaTheme="minorEastAsia"/>
                <w:lang w:val="en-US" w:eastAsia="zh-CN"/>
              </w:rPr>
            </w:pPr>
            <w:r>
              <w:rPr>
                <w:rFonts w:eastAsia="PMingLiU"/>
                <w:lang w:val="en-US" w:eastAsia="zh-TW"/>
              </w:rPr>
              <w:t>We are fine to discuss Proposal 1/2. For proposal 1, this could be as a starting point.</w:t>
            </w:r>
          </w:p>
        </w:tc>
      </w:tr>
      <w:tr w:rsidR="008E54BD" w14:paraId="3B12F7A2" w14:textId="77777777">
        <w:tc>
          <w:tcPr>
            <w:tcW w:w="1236" w:type="dxa"/>
          </w:tcPr>
          <w:p w14:paraId="12823014"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277B2A50" w14:textId="77777777" w:rsidR="008E54BD" w:rsidRDefault="00EE3EFA">
            <w:pPr>
              <w:tabs>
                <w:tab w:val="left" w:pos="4904"/>
              </w:tabs>
              <w:spacing w:after="120"/>
              <w:rPr>
                <w:rFonts w:eastAsia="PMingLiU"/>
                <w:lang w:val="en-US" w:eastAsia="zh-TW"/>
              </w:rPr>
            </w:pPr>
            <w:r>
              <w:rPr>
                <w:rFonts w:eastAsiaTheme="minorEastAsia"/>
                <w:lang w:val="en-US" w:eastAsia="zh-CN"/>
              </w:rPr>
              <w:t xml:space="preserve">Support </w:t>
            </w:r>
            <w:r>
              <w:rPr>
                <w:szCs w:val="24"/>
                <w:lang w:eastAsia="zh-CN"/>
              </w:rPr>
              <w:t xml:space="preserve">Proposal </w:t>
            </w:r>
            <w:r>
              <w:rPr>
                <w:rFonts w:eastAsiaTheme="minorEastAsia"/>
                <w:lang w:val="en-US" w:eastAsia="zh-CN"/>
              </w:rPr>
              <w:t>1. The legacy rule can be re-used.</w:t>
            </w:r>
            <w:r>
              <w:rPr>
                <w:rFonts w:eastAsiaTheme="minorEastAsia"/>
                <w:lang w:val="en-US" w:eastAsia="zh-CN"/>
              </w:rPr>
              <w:tab/>
            </w:r>
          </w:p>
        </w:tc>
      </w:tr>
      <w:tr w:rsidR="008E54BD" w14:paraId="0B0B1616" w14:textId="77777777">
        <w:tc>
          <w:tcPr>
            <w:tcW w:w="1236" w:type="dxa"/>
          </w:tcPr>
          <w:p w14:paraId="61B2E102"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266EFDCB" w14:textId="77777777" w:rsidR="008E54BD" w:rsidRDefault="00EE3EFA">
            <w:pPr>
              <w:tabs>
                <w:tab w:val="left" w:pos="4904"/>
              </w:tabs>
              <w:spacing w:after="120"/>
              <w:rPr>
                <w:rFonts w:eastAsiaTheme="minorEastAsia"/>
                <w:lang w:val="en-US" w:eastAsia="zh-CN"/>
              </w:rPr>
            </w:pPr>
            <w:r>
              <w:rPr>
                <w:rFonts w:eastAsiaTheme="minorEastAsia"/>
                <w:lang w:val="en-US" w:eastAsia="zh-CN"/>
              </w:rPr>
              <w:t xml:space="preserve">Requirements can be discussed after we agree to introduce the requirements. </w:t>
            </w:r>
          </w:p>
        </w:tc>
      </w:tr>
      <w:tr w:rsidR="008E54BD" w14:paraId="00F1E23B" w14:textId="77777777">
        <w:tc>
          <w:tcPr>
            <w:tcW w:w="1236" w:type="dxa"/>
          </w:tcPr>
          <w:p w14:paraId="435B0C74"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16F99C67" w14:textId="77777777" w:rsidR="008E54BD" w:rsidRDefault="00EE3EFA">
            <w:pPr>
              <w:tabs>
                <w:tab w:val="left" w:pos="4904"/>
              </w:tabs>
              <w:spacing w:after="120"/>
              <w:rPr>
                <w:rFonts w:eastAsiaTheme="minorEastAsia"/>
                <w:lang w:val="en-US" w:eastAsia="zh-CN"/>
              </w:rPr>
            </w:pPr>
            <w:r>
              <w:rPr>
                <w:rFonts w:eastAsiaTheme="minorEastAsia"/>
                <w:lang w:val="en-US" w:eastAsia="zh-CN"/>
              </w:rPr>
              <w:t>Reuse legacy rule can consider new SRS symbols.</w:t>
            </w:r>
          </w:p>
        </w:tc>
      </w:tr>
    </w:tbl>
    <w:p w14:paraId="5A80977F" w14:textId="77777777" w:rsidR="008E54BD" w:rsidRDefault="008E54BD">
      <w:pPr>
        <w:spacing w:after="120"/>
        <w:rPr>
          <w:rFonts w:eastAsiaTheme="minorEastAsia"/>
          <w:lang w:eastAsia="zh-CN"/>
        </w:rPr>
      </w:pPr>
    </w:p>
    <w:p w14:paraId="1240C778" w14:textId="77777777" w:rsidR="008E54BD" w:rsidRDefault="00EE3EFA">
      <w:pPr>
        <w:spacing w:after="120"/>
        <w:rPr>
          <w:b/>
          <w:u w:val="single"/>
          <w:lang w:eastAsia="ko-KR"/>
        </w:rPr>
      </w:pPr>
      <w:r>
        <w:rPr>
          <w:b/>
          <w:u w:val="single"/>
          <w:lang w:eastAsia="ko-KR"/>
        </w:rPr>
        <w:t xml:space="preserve">Issue 1-2-3: Do you think there are RRM impacts by SRS enhancement </w:t>
      </w:r>
      <w:r>
        <w:rPr>
          <w:rFonts w:hint="eastAsia"/>
          <w:b/>
          <w:u w:val="single"/>
          <w:lang w:eastAsia="zh-CN"/>
        </w:rPr>
        <w:t>for</w:t>
      </w:r>
      <w:r>
        <w:rPr>
          <w:b/>
          <w:u w:val="single"/>
          <w:lang w:eastAsia="zh-CN"/>
        </w:rPr>
        <w:t xml:space="preserve"> CJT</w:t>
      </w:r>
      <w:r>
        <w:rPr>
          <w:b/>
          <w:u w:val="single"/>
          <w:lang w:eastAsia="ko-KR"/>
        </w:rPr>
        <w:t>?</w:t>
      </w:r>
    </w:p>
    <w:p w14:paraId="5A310DD9"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ED3412"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Proposal 1: No RRM impacts. (</w:t>
      </w:r>
      <w:r w:rsidRPr="00EC24F3">
        <w:rPr>
          <w:rFonts w:eastAsia="宋体"/>
          <w:strike/>
          <w:szCs w:val="24"/>
          <w:lang w:eastAsia="zh-CN"/>
        </w:rPr>
        <w:t>Apple,</w:t>
      </w:r>
      <w:r>
        <w:rPr>
          <w:rFonts w:eastAsia="宋体"/>
          <w:szCs w:val="24"/>
          <w:lang w:eastAsia="zh-CN"/>
        </w:rPr>
        <w:t xml:space="preserve"> vivo, Huawei)</w:t>
      </w:r>
    </w:p>
    <w:p w14:paraId="74F36224" w14:textId="77777777" w:rsidR="008E54BD" w:rsidRDefault="00EE3EFA">
      <w:pPr>
        <w:rPr>
          <w:iCs/>
          <w:lang w:eastAsia="zh-CN"/>
        </w:rPr>
      </w:pPr>
      <w:r>
        <w:rPr>
          <w:rFonts w:hint="eastAsia"/>
          <w:iCs/>
          <w:lang w:eastAsia="zh-CN"/>
        </w:rPr>
        <w:t>M</w:t>
      </w:r>
      <w:r>
        <w:rPr>
          <w:iCs/>
          <w:lang w:eastAsia="zh-CN"/>
        </w:rPr>
        <w:t xml:space="preserve">oderator’s recommendation: </w:t>
      </w:r>
    </w:p>
    <w:p w14:paraId="3808E37C" w14:textId="77777777" w:rsidR="008E54BD" w:rsidRDefault="00EE3EFA">
      <w:pPr>
        <w:rPr>
          <w:iCs/>
          <w:lang w:eastAsia="zh-CN"/>
        </w:rPr>
      </w:pPr>
      <w:r>
        <w:rPr>
          <w:iCs/>
          <w:lang w:eastAsia="zh-CN"/>
        </w:rPr>
        <w:t>3 companies provided views that there is no RRM impact by SRS enhancement for CJT. By our understanding, it is covered by the agreements in RAN4#106 meeting:</w:t>
      </w:r>
    </w:p>
    <w:p w14:paraId="480BCECF" w14:textId="77777777" w:rsidR="008E54BD" w:rsidRDefault="00EE3EFA">
      <w:pPr>
        <w:pStyle w:val="aff6"/>
        <w:numPr>
          <w:ilvl w:val="0"/>
          <w:numId w:val="12"/>
        </w:numPr>
        <w:spacing w:after="120" w:line="252" w:lineRule="auto"/>
        <w:ind w:left="644" w:firstLineChars="0"/>
        <w:textAlignment w:val="auto"/>
        <w:rPr>
          <w:highlight w:val="green"/>
          <w:lang w:eastAsia="ja-JP"/>
        </w:rPr>
      </w:pPr>
      <w:r>
        <w:rPr>
          <w:highlight w:val="green"/>
          <w:lang w:eastAsia="ja-JP"/>
        </w:rPr>
        <w:lastRenderedPageBreak/>
        <w:t>RRM requirements impacts</w:t>
      </w:r>
    </w:p>
    <w:p w14:paraId="0809AEF9" w14:textId="77777777" w:rsidR="008E54BD" w:rsidRDefault="00EE3EFA">
      <w:pPr>
        <w:pStyle w:val="aff6"/>
        <w:numPr>
          <w:ilvl w:val="1"/>
          <w:numId w:val="12"/>
        </w:numPr>
        <w:spacing w:after="120" w:line="252" w:lineRule="auto"/>
        <w:ind w:firstLineChars="0"/>
        <w:textAlignment w:val="auto"/>
        <w:rPr>
          <w:highlight w:val="green"/>
          <w:lang w:eastAsia="ja-JP"/>
        </w:rPr>
      </w:pPr>
      <w:r>
        <w:rPr>
          <w:highlight w:val="green"/>
          <w:lang w:eastAsia="ja-JP"/>
        </w:rPr>
        <w:t>Objective 4 (enhancements of CSI acquisition for C-JT)</w:t>
      </w:r>
    </w:p>
    <w:p w14:paraId="768A3CC7" w14:textId="77777777" w:rsidR="008E54BD" w:rsidRDefault="00EE3EFA">
      <w:pPr>
        <w:pStyle w:val="aff6"/>
        <w:numPr>
          <w:ilvl w:val="2"/>
          <w:numId w:val="12"/>
        </w:numPr>
        <w:spacing w:after="120" w:line="252" w:lineRule="auto"/>
        <w:ind w:firstLineChars="0"/>
        <w:textAlignment w:val="auto"/>
        <w:rPr>
          <w:highlight w:val="green"/>
          <w:lang w:eastAsia="ja-JP"/>
        </w:rPr>
      </w:pPr>
      <w:r>
        <w:rPr>
          <w:highlight w:val="green"/>
          <w:lang w:eastAsia="ja-JP"/>
        </w:rPr>
        <w:t>No RRM requirements impact</w:t>
      </w:r>
    </w:p>
    <w:p w14:paraId="304A9295" w14:textId="77777777" w:rsidR="008E54BD" w:rsidRDefault="00EE3EFA">
      <w:pPr>
        <w:spacing w:after="120" w:line="252" w:lineRule="auto"/>
        <w:rPr>
          <w:rFonts w:eastAsiaTheme="minorEastAsia"/>
          <w:lang w:eastAsia="zh-CN"/>
        </w:rPr>
      </w:pPr>
      <w:r>
        <w:rPr>
          <w:rFonts w:eastAsiaTheme="minorEastAsia"/>
          <w:lang w:eastAsia="zh-CN"/>
        </w:rPr>
        <w:t xml:space="preserve">The proposal is aligned with agreement in last meeting. Let’s keep the agreements in RAN4#106 meeting. </w:t>
      </w:r>
    </w:p>
    <w:tbl>
      <w:tblPr>
        <w:tblStyle w:val="afd"/>
        <w:tblW w:w="0" w:type="auto"/>
        <w:tblLook w:val="04A0" w:firstRow="1" w:lastRow="0" w:firstColumn="1" w:lastColumn="0" w:noHBand="0" w:noVBand="1"/>
      </w:tblPr>
      <w:tblGrid>
        <w:gridCol w:w="1236"/>
        <w:gridCol w:w="8395"/>
      </w:tblGrid>
      <w:tr w:rsidR="008E54BD" w14:paraId="1DBCBBD8" w14:textId="77777777">
        <w:tc>
          <w:tcPr>
            <w:tcW w:w="1236" w:type="dxa"/>
          </w:tcPr>
          <w:p w14:paraId="37E6345F"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1573FCFA"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1DFB5A2B" w14:textId="77777777">
        <w:tc>
          <w:tcPr>
            <w:tcW w:w="1236" w:type="dxa"/>
          </w:tcPr>
          <w:p w14:paraId="6C7F09B5"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0A46674"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no RRM impacts for SRS enhancement for CJT which is covered by the agreements in last meeting. </w:t>
            </w:r>
          </w:p>
        </w:tc>
      </w:tr>
      <w:tr w:rsidR="008E54BD" w14:paraId="4426714D" w14:textId="77777777">
        <w:tc>
          <w:tcPr>
            <w:tcW w:w="1236" w:type="dxa"/>
          </w:tcPr>
          <w:p w14:paraId="4EBED7EC"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6E4A56"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“no RRM impacts”</w:t>
            </w:r>
          </w:p>
        </w:tc>
      </w:tr>
      <w:tr w:rsidR="008E54BD" w14:paraId="12625320" w14:textId="77777777">
        <w:tc>
          <w:tcPr>
            <w:tcW w:w="1236" w:type="dxa"/>
          </w:tcPr>
          <w:p w14:paraId="11D56952"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43363A2B" w14:textId="77777777" w:rsidR="008E54BD" w:rsidRDefault="00EE3EFA">
            <w:pPr>
              <w:spacing w:after="120"/>
              <w:rPr>
                <w:rFonts w:eastAsiaTheme="minorEastAsia"/>
                <w:lang w:val="en-US" w:eastAsia="zh-CN"/>
              </w:rPr>
            </w:pPr>
            <w:r>
              <w:rPr>
                <w:rFonts w:eastAsiaTheme="minorEastAsia"/>
                <w:lang w:val="en-US" w:eastAsia="zh-CN"/>
              </w:rPr>
              <w:t>We are fine with moderator’s recommendation.</w:t>
            </w:r>
          </w:p>
        </w:tc>
      </w:tr>
      <w:tr w:rsidR="008E54BD" w14:paraId="543C02EC" w14:textId="77777777">
        <w:tc>
          <w:tcPr>
            <w:tcW w:w="1236" w:type="dxa"/>
          </w:tcPr>
          <w:p w14:paraId="611B9B62"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7B24F79C" w14:textId="77777777" w:rsidR="008E54BD" w:rsidRDefault="00EE3EFA">
            <w:pPr>
              <w:spacing w:after="120"/>
              <w:rPr>
                <w:rFonts w:eastAsiaTheme="minorEastAsia"/>
                <w:lang w:val="en-US" w:eastAsia="zh-CN"/>
              </w:rPr>
            </w:pPr>
            <w:r>
              <w:rPr>
                <w:rFonts w:eastAsiaTheme="minorEastAsia"/>
                <w:lang w:val="en-US" w:eastAsia="zh-CN"/>
              </w:rPr>
              <w:t xml:space="preserve">Fine with moderator recommendation. </w:t>
            </w:r>
          </w:p>
        </w:tc>
      </w:tr>
      <w:tr w:rsidR="008E54BD" w14:paraId="7D09473B" w14:textId="77777777">
        <w:tc>
          <w:tcPr>
            <w:tcW w:w="1236" w:type="dxa"/>
          </w:tcPr>
          <w:p w14:paraId="1D48FD44"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1428D1E7" w14:textId="77777777" w:rsidR="008E54BD" w:rsidRDefault="00EE3EFA">
            <w:pPr>
              <w:spacing w:after="120"/>
              <w:rPr>
                <w:rFonts w:eastAsiaTheme="minorEastAsia"/>
                <w:lang w:val="en-US" w:eastAsia="zh-CN"/>
              </w:rPr>
            </w:pPr>
            <w:r>
              <w:rPr>
                <w:rFonts w:eastAsia="PMingLiU"/>
                <w:lang w:val="en-US" w:eastAsia="zh-TW"/>
              </w:rPr>
              <w:t>Moderator’s recommendation is fine to us.</w:t>
            </w:r>
          </w:p>
        </w:tc>
      </w:tr>
      <w:tr w:rsidR="008E54BD" w14:paraId="2E865380" w14:textId="77777777">
        <w:tc>
          <w:tcPr>
            <w:tcW w:w="1236" w:type="dxa"/>
          </w:tcPr>
          <w:p w14:paraId="67FEAB1A"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2FF6EA46" w14:textId="77777777" w:rsidR="008E54BD" w:rsidRDefault="00EE3EFA">
            <w:pPr>
              <w:spacing w:after="120"/>
              <w:rPr>
                <w:rFonts w:eastAsia="PMingLiU"/>
                <w:lang w:val="en-US" w:eastAsia="zh-TW"/>
              </w:rPr>
            </w:pPr>
            <w:r>
              <w:rPr>
                <w:rFonts w:eastAsiaTheme="minorEastAsia"/>
                <w:lang w:val="en-US" w:eastAsia="zh-CN"/>
              </w:rPr>
              <w:t>Agree that there is no RRM impacts.</w:t>
            </w:r>
          </w:p>
        </w:tc>
      </w:tr>
      <w:tr w:rsidR="008E54BD" w14:paraId="0675C257" w14:textId="77777777">
        <w:tc>
          <w:tcPr>
            <w:tcW w:w="1236" w:type="dxa"/>
          </w:tcPr>
          <w:p w14:paraId="723E27B2"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5585BB78" w14:textId="77777777" w:rsidR="008E54BD" w:rsidRDefault="00EE3EFA">
            <w:pPr>
              <w:spacing w:after="120"/>
              <w:rPr>
                <w:rFonts w:eastAsiaTheme="minorEastAsia"/>
                <w:lang w:val="en-US" w:eastAsia="zh-CN"/>
              </w:rPr>
            </w:pPr>
            <w:r>
              <w:rPr>
                <w:rFonts w:eastAsiaTheme="minorEastAsia"/>
                <w:lang w:val="en-US" w:eastAsia="zh-CN"/>
              </w:rPr>
              <w:t>The agreement in RAN4#106 is fine.</w:t>
            </w:r>
          </w:p>
        </w:tc>
      </w:tr>
      <w:tr w:rsidR="008E54BD" w14:paraId="3715042B" w14:textId="77777777">
        <w:tc>
          <w:tcPr>
            <w:tcW w:w="1236" w:type="dxa"/>
          </w:tcPr>
          <w:p w14:paraId="6EAD2B9D"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046F2617" w14:textId="77777777" w:rsidR="008E54BD" w:rsidRDefault="00EE3EFA">
            <w:pPr>
              <w:spacing w:after="120"/>
              <w:rPr>
                <w:rFonts w:eastAsiaTheme="minorEastAsia"/>
                <w:lang w:val="en-US" w:eastAsia="zh-CN"/>
              </w:rPr>
            </w:pPr>
            <w:r>
              <w:rPr>
                <w:rFonts w:eastAsiaTheme="minorEastAsia"/>
                <w:lang w:val="en-US" w:eastAsia="zh-CN"/>
              </w:rPr>
              <w:t>Fine with the WF.</w:t>
            </w:r>
          </w:p>
        </w:tc>
      </w:tr>
    </w:tbl>
    <w:p w14:paraId="3C4DA7DC" w14:textId="77777777" w:rsidR="008E54BD" w:rsidRDefault="008E54BD">
      <w:pPr>
        <w:spacing w:after="120"/>
        <w:rPr>
          <w:rFonts w:eastAsiaTheme="minorEastAsia"/>
          <w:lang w:eastAsia="zh-CN"/>
        </w:rPr>
      </w:pPr>
    </w:p>
    <w:p w14:paraId="0A2D6C48" w14:textId="77777777" w:rsidR="008E54BD" w:rsidRDefault="00EE3EFA">
      <w:pPr>
        <w:pStyle w:val="3"/>
        <w:rPr>
          <w:sz w:val="24"/>
          <w:szCs w:val="16"/>
        </w:rPr>
      </w:pPr>
      <w:r>
        <w:rPr>
          <w:sz w:val="24"/>
          <w:szCs w:val="16"/>
        </w:rPr>
        <w:t>Sub-topic 1-3: RRM impacts by simultaneous multi-panel UL transmission</w:t>
      </w:r>
    </w:p>
    <w:p w14:paraId="0B9FB2F8" w14:textId="77777777" w:rsidR="008E54BD" w:rsidRDefault="00EE3EFA">
      <w:pPr>
        <w:rPr>
          <w:b/>
          <w:u w:val="single"/>
          <w:lang w:eastAsia="ko-KR"/>
        </w:rPr>
      </w:pPr>
      <w:r>
        <w:rPr>
          <w:b/>
          <w:u w:val="single"/>
          <w:lang w:eastAsia="ko-KR"/>
        </w:rPr>
        <w:t>Issue 1-3-1: Do you think there are RRM impacts by UL precoding indication for multi-panel transmission?</w:t>
      </w:r>
    </w:p>
    <w:p w14:paraId="08A17909"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AD16CD"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宋体"/>
          <w:szCs w:val="24"/>
          <w:lang w:eastAsia="zh-CN"/>
        </w:rPr>
        <w:t xml:space="preserve">Proposal 1: </w:t>
      </w:r>
      <w:r>
        <w:rPr>
          <w:rFonts w:eastAsia="宋体" w:hint="eastAsia"/>
          <w:szCs w:val="24"/>
          <w:lang w:eastAsia="zh-CN"/>
        </w:rPr>
        <w:t>No</w:t>
      </w:r>
      <w:r>
        <w:rPr>
          <w:rFonts w:eastAsia="宋体"/>
          <w:szCs w:val="24"/>
          <w:lang w:eastAsia="zh-CN"/>
        </w:rPr>
        <w:t xml:space="preserve"> </w:t>
      </w:r>
      <w:r>
        <w:rPr>
          <w:rFonts w:eastAsia="宋体" w:hint="eastAsia"/>
          <w:szCs w:val="24"/>
          <w:lang w:eastAsia="zh-CN"/>
        </w:rPr>
        <w:t>RRM</w:t>
      </w:r>
      <w:r>
        <w:rPr>
          <w:rFonts w:eastAsia="宋体"/>
          <w:szCs w:val="24"/>
          <w:lang w:eastAsia="zh-CN"/>
        </w:rPr>
        <w:t xml:space="preserve"> impacts. (Apple, Samsung, MTK, Huawei, Ericsson)</w:t>
      </w:r>
    </w:p>
    <w:p w14:paraId="4C5089B8"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P</w:t>
      </w:r>
      <w:r>
        <w:rPr>
          <w:rFonts w:eastAsiaTheme="minorEastAsia"/>
          <w:lang w:val="sv-SE" w:eastAsia="zh-CN"/>
        </w:rPr>
        <w:t>roposal 2: No spec impact in this release (vivo)</w:t>
      </w:r>
    </w:p>
    <w:p w14:paraId="48C02A1D"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1C8550"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宋体"/>
          <w:szCs w:val="24"/>
          <w:lang w:eastAsia="zh-CN"/>
        </w:rPr>
        <w:t>Companies are encouraged to check whether it is agreeable with “no RRM impacts by UL precoding indication for multi-panel transmission”</w:t>
      </w:r>
    </w:p>
    <w:tbl>
      <w:tblPr>
        <w:tblStyle w:val="afd"/>
        <w:tblW w:w="0" w:type="auto"/>
        <w:tblLook w:val="04A0" w:firstRow="1" w:lastRow="0" w:firstColumn="1" w:lastColumn="0" w:noHBand="0" w:noVBand="1"/>
      </w:tblPr>
      <w:tblGrid>
        <w:gridCol w:w="1236"/>
        <w:gridCol w:w="8395"/>
      </w:tblGrid>
      <w:tr w:rsidR="008E54BD" w14:paraId="31254F4D" w14:textId="77777777">
        <w:tc>
          <w:tcPr>
            <w:tcW w:w="1236" w:type="dxa"/>
          </w:tcPr>
          <w:p w14:paraId="5432FB51"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42E0478A"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625A0887" w14:textId="77777777">
        <w:tc>
          <w:tcPr>
            <w:tcW w:w="1236" w:type="dxa"/>
          </w:tcPr>
          <w:p w14:paraId="7F601276"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3B142BD"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w:t>
            </w:r>
            <w:r>
              <w:rPr>
                <w:szCs w:val="24"/>
                <w:lang w:eastAsia="zh-CN"/>
              </w:rPr>
              <w:t>no RRM impacts by UL precoding indication for multi-panel transmission</w:t>
            </w:r>
            <w:r>
              <w:rPr>
                <w:rFonts w:eastAsiaTheme="minorEastAsia"/>
                <w:lang w:val="en-US" w:eastAsia="zh-CN"/>
              </w:rPr>
              <w:t>”</w:t>
            </w:r>
          </w:p>
        </w:tc>
      </w:tr>
      <w:tr w:rsidR="008E54BD" w14:paraId="4446AAFE" w14:textId="77777777">
        <w:tc>
          <w:tcPr>
            <w:tcW w:w="1236" w:type="dxa"/>
          </w:tcPr>
          <w:p w14:paraId="330601E7"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883D31D"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“no RRM impacts”</w:t>
            </w:r>
          </w:p>
        </w:tc>
      </w:tr>
      <w:tr w:rsidR="008E54BD" w14:paraId="35FC8CF7" w14:textId="77777777">
        <w:tc>
          <w:tcPr>
            <w:tcW w:w="1236" w:type="dxa"/>
          </w:tcPr>
          <w:p w14:paraId="661AB999"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2A4F0EEE" w14:textId="77777777" w:rsidR="008E54BD" w:rsidRDefault="00EE3EFA">
            <w:pPr>
              <w:spacing w:after="120"/>
              <w:rPr>
                <w:rFonts w:eastAsiaTheme="minorEastAsia"/>
                <w:lang w:val="en-US" w:eastAsia="zh-CN"/>
              </w:rPr>
            </w:pPr>
            <w:r>
              <w:rPr>
                <w:rFonts w:eastAsiaTheme="minorEastAsia"/>
                <w:lang w:val="en-US" w:eastAsia="zh-CN"/>
              </w:rPr>
              <w:t xml:space="preserve">We are fine with the recommended WF. </w:t>
            </w:r>
          </w:p>
        </w:tc>
      </w:tr>
      <w:tr w:rsidR="008E54BD" w14:paraId="3B0FA303" w14:textId="77777777">
        <w:tc>
          <w:tcPr>
            <w:tcW w:w="1236" w:type="dxa"/>
          </w:tcPr>
          <w:p w14:paraId="34B8A4AA"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A91EBCB" w14:textId="77777777" w:rsidR="008E54BD" w:rsidRDefault="00EE3EFA">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 not see the difference. Our proposal is not only for UL precoding. Fine to the recommended WF.</w:t>
            </w:r>
          </w:p>
        </w:tc>
      </w:tr>
      <w:tr w:rsidR="008E54BD" w14:paraId="20700E46" w14:textId="77777777">
        <w:tc>
          <w:tcPr>
            <w:tcW w:w="1236" w:type="dxa"/>
          </w:tcPr>
          <w:p w14:paraId="61ED82E1"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6FC2D4F1" w14:textId="77777777" w:rsidR="008E54BD" w:rsidRDefault="00EE3EFA">
            <w:pPr>
              <w:spacing w:after="120"/>
              <w:rPr>
                <w:rFonts w:eastAsiaTheme="minorEastAsia"/>
                <w:lang w:val="en-US" w:eastAsia="zh-CN"/>
              </w:rPr>
            </w:pPr>
            <w:r>
              <w:rPr>
                <w:rFonts w:eastAsiaTheme="minorEastAsia"/>
                <w:lang w:val="en-US" w:eastAsia="zh-CN"/>
              </w:rPr>
              <w:t xml:space="preserve">Fine with recommended WF. </w:t>
            </w:r>
          </w:p>
        </w:tc>
      </w:tr>
      <w:tr w:rsidR="008E54BD" w14:paraId="0594A18C" w14:textId="77777777">
        <w:tc>
          <w:tcPr>
            <w:tcW w:w="1236" w:type="dxa"/>
          </w:tcPr>
          <w:p w14:paraId="05E05C7D"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0B48DEB6" w14:textId="77777777" w:rsidR="008E54BD" w:rsidRDefault="00EE3EFA">
            <w:pPr>
              <w:spacing w:after="120"/>
              <w:rPr>
                <w:rFonts w:eastAsiaTheme="minorEastAsia"/>
                <w:lang w:val="en-US" w:eastAsia="zh-CN"/>
              </w:rPr>
            </w:pPr>
            <w:r>
              <w:rPr>
                <w:rFonts w:eastAsia="PMingLiU" w:hint="eastAsia"/>
                <w:lang w:val="en-US" w:eastAsia="zh-TW"/>
              </w:rPr>
              <w:t>We</w:t>
            </w:r>
            <w:r>
              <w:rPr>
                <w:rFonts w:eastAsia="PMingLiU"/>
                <w:lang w:val="en-US" w:eastAsia="zh-TW"/>
              </w:rPr>
              <w:t xml:space="preserve"> are fine with recommended WF.</w:t>
            </w:r>
          </w:p>
        </w:tc>
      </w:tr>
      <w:tr w:rsidR="008E54BD" w14:paraId="0ECB3ED8" w14:textId="77777777">
        <w:tc>
          <w:tcPr>
            <w:tcW w:w="1236" w:type="dxa"/>
          </w:tcPr>
          <w:p w14:paraId="32061887"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2EE7D460" w14:textId="77777777" w:rsidR="008E54BD" w:rsidRDefault="00EE3EFA">
            <w:pPr>
              <w:spacing w:after="120"/>
              <w:rPr>
                <w:rFonts w:eastAsia="PMingLiU"/>
                <w:lang w:val="en-US" w:eastAsia="zh-TW"/>
              </w:rPr>
            </w:pPr>
            <w:r>
              <w:rPr>
                <w:rFonts w:eastAsiaTheme="minorEastAsia"/>
                <w:lang w:val="en-US" w:eastAsia="zh-CN"/>
              </w:rPr>
              <w:t>Fine with the recommended WF.</w:t>
            </w:r>
          </w:p>
        </w:tc>
      </w:tr>
      <w:tr w:rsidR="008E54BD" w14:paraId="0315A21C" w14:textId="77777777">
        <w:tc>
          <w:tcPr>
            <w:tcW w:w="1236" w:type="dxa"/>
          </w:tcPr>
          <w:p w14:paraId="2636A163"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18DA204B" w14:textId="77777777" w:rsidR="008E54BD" w:rsidRDefault="00EE3EFA">
            <w:pPr>
              <w:spacing w:after="120"/>
              <w:rPr>
                <w:rFonts w:eastAsiaTheme="minorEastAsia"/>
                <w:lang w:val="en-US" w:eastAsia="zh-CN"/>
              </w:rPr>
            </w:pPr>
            <w:r>
              <w:rPr>
                <w:rFonts w:eastAsiaTheme="minorEastAsia"/>
                <w:lang w:val="en-US" w:eastAsia="zh-CN"/>
              </w:rPr>
              <w:t>Proposal 1.</w:t>
            </w:r>
          </w:p>
        </w:tc>
      </w:tr>
      <w:tr w:rsidR="008E54BD" w14:paraId="304D5D42" w14:textId="77777777">
        <w:tc>
          <w:tcPr>
            <w:tcW w:w="1236" w:type="dxa"/>
          </w:tcPr>
          <w:p w14:paraId="6FF8BCDF"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3472B9C4" w14:textId="77777777" w:rsidR="008E54BD" w:rsidRDefault="00EE3EFA">
            <w:pPr>
              <w:spacing w:after="120"/>
              <w:rPr>
                <w:rFonts w:eastAsiaTheme="minorEastAsia"/>
                <w:lang w:val="en-US" w:eastAsia="zh-CN"/>
              </w:rPr>
            </w:pPr>
            <w:r>
              <w:rPr>
                <w:rFonts w:eastAsiaTheme="minorEastAsia"/>
                <w:lang w:val="en-US" w:eastAsia="zh-CN"/>
              </w:rPr>
              <w:t>Fine with the WF.</w:t>
            </w:r>
          </w:p>
        </w:tc>
      </w:tr>
    </w:tbl>
    <w:p w14:paraId="22FF8AA4" w14:textId="77777777" w:rsidR="008E54BD" w:rsidRDefault="008E54BD">
      <w:pPr>
        <w:rPr>
          <w:b/>
          <w:u w:val="single"/>
          <w:lang w:eastAsia="ko-KR"/>
        </w:rPr>
      </w:pPr>
    </w:p>
    <w:p w14:paraId="40766B01" w14:textId="77777777" w:rsidR="008E54BD" w:rsidRDefault="00EE3EFA">
      <w:pPr>
        <w:rPr>
          <w:b/>
          <w:u w:val="single"/>
          <w:lang w:eastAsia="ko-KR"/>
        </w:rPr>
      </w:pPr>
      <w:r>
        <w:rPr>
          <w:b/>
          <w:u w:val="single"/>
          <w:lang w:eastAsia="ko-KR"/>
        </w:rPr>
        <w:t>Issue 1-3-2: Do you think there are RRM impacts by UL beam indication in objective 6 for simultaneous multi-panel UL transmission?</w:t>
      </w:r>
    </w:p>
    <w:p w14:paraId="19F3CC66"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F52006" w14:textId="77777777" w:rsidR="008E54BD" w:rsidRDefault="00EE3EFA">
      <w:pPr>
        <w:pStyle w:val="aff6"/>
        <w:numPr>
          <w:ilvl w:val="1"/>
          <w:numId w:val="10"/>
        </w:numPr>
        <w:overflowPunct/>
        <w:autoSpaceDE/>
        <w:autoSpaceDN/>
        <w:adjustRightInd/>
        <w:spacing w:after="120"/>
        <w:ind w:left="1440" w:firstLineChars="0"/>
        <w:textAlignment w:val="auto"/>
        <w:rPr>
          <w:b/>
          <w:u w:val="single"/>
          <w:lang w:eastAsia="ko-KR"/>
        </w:rPr>
      </w:pPr>
      <w:r>
        <w:rPr>
          <w:rFonts w:eastAsia="宋体"/>
          <w:szCs w:val="24"/>
          <w:lang w:eastAsia="zh-CN"/>
        </w:rPr>
        <w:t>Proposal 1: (Nokia)</w:t>
      </w:r>
    </w:p>
    <w:p w14:paraId="2EDA5E26" w14:textId="77777777" w:rsidR="008E54BD" w:rsidRDefault="00EE3EFA">
      <w:pPr>
        <w:pStyle w:val="aff6"/>
        <w:numPr>
          <w:ilvl w:val="2"/>
          <w:numId w:val="10"/>
        </w:numPr>
        <w:overflowPunct/>
        <w:autoSpaceDE/>
        <w:autoSpaceDN/>
        <w:adjustRightInd/>
        <w:spacing w:after="120"/>
        <w:ind w:firstLineChars="0"/>
        <w:textAlignment w:val="auto"/>
        <w:rPr>
          <w:b/>
          <w:u w:val="single"/>
          <w:lang w:eastAsia="ko-KR"/>
        </w:rPr>
      </w:pPr>
      <w:r>
        <w:rPr>
          <w:rFonts w:eastAsia="宋体"/>
          <w:szCs w:val="24"/>
          <w:lang w:eastAsia="zh-CN"/>
        </w:rPr>
        <w:lastRenderedPageBreak/>
        <w:t xml:space="preserve">Simultaneous UL transmission with multiple panels have RRM impact on unified TCI extension and MTTD requirements. </w:t>
      </w:r>
    </w:p>
    <w:p w14:paraId="0A5A94BA" w14:textId="77777777" w:rsidR="008E54BD" w:rsidRDefault="00EE3EFA">
      <w:pPr>
        <w:pStyle w:val="aff6"/>
        <w:numPr>
          <w:ilvl w:val="2"/>
          <w:numId w:val="10"/>
        </w:numPr>
        <w:overflowPunct/>
        <w:autoSpaceDE/>
        <w:autoSpaceDN/>
        <w:adjustRightInd/>
        <w:spacing w:after="120"/>
        <w:ind w:firstLineChars="0"/>
        <w:textAlignment w:val="auto"/>
        <w:rPr>
          <w:b/>
          <w:u w:val="single"/>
          <w:lang w:eastAsia="ko-KR"/>
        </w:rPr>
      </w:pPr>
      <w:bookmarkStart w:id="4" w:name="_Toc131949375"/>
      <w:r>
        <w:t>Send LS to RAN1 on how UL group can be reported for simultaneous transmission.</w:t>
      </w:r>
      <w:bookmarkEnd w:id="4"/>
    </w:p>
    <w:p w14:paraId="50084A88" w14:textId="77777777" w:rsidR="008E54BD" w:rsidRDefault="00EE3EFA">
      <w:pPr>
        <w:pStyle w:val="aff6"/>
        <w:numPr>
          <w:ilvl w:val="2"/>
          <w:numId w:val="10"/>
        </w:numPr>
        <w:overflowPunct/>
        <w:autoSpaceDE/>
        <w:autoSpaceDN/>
        <w:adjustRightInd/>
        <w:spacing w:after="120"/>
        <w:ind w:firstLineChars="0"/>
        <w:textAlignment w:val="auto"/>
        <w:rPr>
          <w:b/>
          <w:u w:val="single"/>
          <w:lang w:eastAsia="ko-KR"/>
        </w:rPr>
      </w:pPr>
      <w:bookmarkStart w:id="5" w:name="_Toc131949376"/>
      <w:r>
        <w:t xml:space="preserve">Reuse multi-Rx agreement that </w:t>
      </w:r>
      <w:proofErr w:type="gramStart"/>
      <w:r>
        <w:t>group based</w:t>
      </w:r>
      <w:proofErr w:type="gramEnd"/>
      <w:r>
        <w:t xml:space="preserve"> beam reporting rel-17 is prerequisite for simultaneous reception for the extension of the unified TCI framework for </w:t>
      </w:r>
      <w:proofErr w:type="spellStart"/>
      <w:r>
        <w:t>mTRP</w:t>
      </w:r>
      <w:proofErr w:type="spellEnd"/>
      <w:r>
        <w:t>.</w:t>
      </w:r>
      <w:bookmarkEnd w:id="5"/>
    </w:p>
    <w:p w14:paraId="69202EA0" w14:textId="77777777" w:rsidR="008E54BD" w:rsidRDefault="00EE3EFA">
      <w:pPr>
        <w:pStyle w:val="aff6"/>
        <w:numPr>
          <w:ilvl w:val="1"/>
          <w:numId w:val="10"/>
        </w:numPr>
        <w:overflowPunct/>
        <w:autoSpaceDE/>
        <w:autoSpaceDN/>
        <w:adjustRightInd/>
        <w:spacing w:after="120"/>
        <w:ind w:left="1440" w:firstLineChars="0"/>
        <w:textAlignment w:val="auto"/>
        <w:rPr>
          <w:b/>
          <w:u w:val="single"/>
          <w:lang w:eastAsia="ko-KR"/>
        </w:rPr>
      </w:pPr>
      <w:r>
        <w:rPr>
          <w:rFonts w:eastAsia="宋体" w:hint="eastAsia"/>
          <w:szCs w:val="24"/>
          <w:lang w:eastAsia="zh-CN"/>
        </w:rPr>
        <w:t>P</w:t>
      </w:r>
      <w:r>
        <w:rPr>
          <w:rFonts w:eastAsia="宋体"/>
          <w:szCs w:val="24"/>
          <w:lang w:eastAsia="zh-CN"/>
        </w:rPr>
        <w:t>roposal 2: Group based beam reporting is for the DL. Not sure if it should be considered for simultaneous UL transmission with multi-panel. No RRM requirements are introduced for enhanced UL transmission</w:t>
      </w:r>
      <w:r>
        <w:rPr>
          <w:rFonts w:eastAsia="宋体" w:hint="eastAsia"/>
          <w:szCs w:val="24"/>
          <w:lang w:eastAsia="zh-CN"/>
        </w:rPr>
        <w:t>.</w:t>
      </w:r>
      <w:r>
        <w:rPr>
          <w:rFonts w:eastAsia="宋体"/>
          <w:szCs w:val="24"/>
          <w:lang w:eastAsia="zh-CN"/>
        </w:rPr>
        <w:t xml:space="preserve"> (Apple)</w:t>
      </w:r>
    </w:p>
    <w:p w14:paraId="12A9AD8F"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 Suggest to discuss and/or capture the spec impact due to simultaneous UL transmission in future release, because the enhancement on simultaneous DL receptions with multi-panel is under discussion in R18. (vivo)</w:t>
      </w:r>
    </w:p>
    <w:p w14:paraId="1273FCFA"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4: UL beam indication enhancement may have some RRM impact and can be discussed in unified TCI framework extension (MTK)</w:t>
      </w:r>
    </w:p>
    <w:p w14:paraId="06BCB4E0"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5: Enhancements of objective 6 do not have RRM requirements impact. (Ericsson)</w:t>
      </w:r>
    </w:p>
    <w:p w14:paraId="1073B5BE" w14:textId="77777777" w:rsidR="008E54BD" w:rsidRDefault="00EE3EFA">
      <w:pPr>
        <w:spacing w:after="120"/>
        <w:rPr>
          <w:iCs/>
          <w:lang w:eastAsia="zh-CN"/>
        </w:rPr>
      </w:pPr>
      <w:r>
        <w:rPr>
          <w:rFonts w:hint="eastAsia"/>
          <w:iCs/>
          <w:lang w:eastAsia="zh-CN"/>
        </w:rPr>
        <w:t>M</w:t>
      </w:r>
      <w:r>
        <w:rPr>
          <w:iCs/>
          <w:lang w:eastAsia="zh-CN"/>
        </w:rPr>
        <w:t>oderator’s comment:</w:t>
      </w:r>
    </w:p>
    <w:p w14:paraId="420FEEA0" w14:textId="77777777" w:rsidR="008E54BD" w:rsidRDefault="00EE3EFA">
      <w:pPr>
        <w:spacing w:after="120" w:line="252" w:lineRule="auto"/>
        <w:rPr>
          <w:rFonts w:eastAsiaTheme="minorEastAsia"/>
          <w:lang w:eastAsia="zh-CN"/>
        </w:rPr>
      </w:pPr>
      <w:r>
        <w:rPr>
          <w:rFonts w:eastAsiaTheme="minorEastAsia"/>
          <w:lang w:eastAsia="zh-CN"/>
        </w:rPr>
        <w:t xml:space="preserve">The understanding of group-based beam reporting is just for simultaneous DL reception. For unified TCI frame work in Rel-17, RAN4 introduced active DL/UL TCI state switching delay for unified TCI. Please the proponents provide more details how it affects unified TCI framework extension </w:t>
      </w:r>
      <w:r>
        <w:rPr>
          <w:rFonts w:eastAsiaTheme="minorEastAsia" w:hint="eastAsia"/>
          <w:lang w:eastAsia="zh-CN"/>
        </w:rPr>
        <w:t>a</w:t>
      </w:r>
      <w:r>
        <w:rPr>
          <w:rFonts w:eastAsiaTheme="minorEastAsia"/>
          <w:lang w:eastAsia="zh-CN"/>
        </w:rPr>
        <w:t xml:space="preserve">nd the detailed discussion can be moved to Topic 3. </w:t>
      </w:r>
    </w:p>
    <w:p w14:paraId="7842373B" w14:textId="77777777" w:rsidR="008E54BD" w:rsidRDefault="00EE3EFA">
      <w:pPr>
        <w:spacing w:after="120" w:line="252" w:lineRule="auto"/>
        <w:rPr>
          <w:rFonts w:eastAsiaTheme="minorEastAsia"/>
          <w:lang w:eastAsia="zh-CN"/>
        </w:rPr>
      </w:pPr>
      <w:r>
        <w:rPr>
          <w:rFonts w:eastAsiaTheme="minorEastAsia" w:hint="eastAsia"/>
          <w:lang w:eastAsia="zh-CN"/>
        </w:rPr>
        <w:t>C</w:t>
      </w:r>
      <w:r>
        <w:rPr>
          <w:rFonts w:eastAsiaTheme="minorEastAsia"/>
          <w:lang w:eastAsia="zh-CN"/>
        </w:rPr>
        <w:t xml:space="preserve">ompanies are also encouraged to discuss whether any questions are needed to ask RAN1. </w:t>
      </w:r>
    </w:p>
    <w:tbl>
      <w:tblPr>
        <w:tblStyle w:val="afd"/>
        <w:tblW w:w="0" w:type="auto"/>
        <w:tblLook w:val="04A0" w:firstRow="1" w:lastRow="0" w:firstColumn="1" w:lastColumn="0" w:noHBand="0" w:noVBand="1"/>
      </w:tblPr>
      <w:tblGrid>
        <w:gridCol w:w="1236"/>
        <w:gridCol w:w="8395"/>
      </w:tblGrid>
      <w:tr w:rsidR="008E54BD" w14:paraId="4B5052BB" w14:textId="77777777">
        <w:tc>
          <w:tcPr>
            <w:tcW w:w="1236" w:type="dxa"/>
          </w:tcPr>
          <w:p w14:paraId="1F4DBABC"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04019225"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55744AC0" w14:textId="77777777">
        <w:tc>
          <w:tcPr>
            <w:tcW w:w="1236" w:type="dxa"/>
          </w:tcPr>
          <w:p w14:paraId="6382C019"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A107C10" w14:textId="77777777" w:rsidR="008E54BD" w:rsidRDefault="00EE3EFA">
            <w:pPr>
              <w:spacing w:after="120"/>
              <w:rPr>
                <w:rFonts w:eastAsiaTheme="minorEastAsia"/>
                <w:lang w:val="en-US" w:eastAsia="zh-CN"/>
              </w:rPr>
            </w:pPr>
            <w:r>
              <w:rPr>
                <w:rFonts w:eastAsiaTheme="minorEastAsia"/>
                <w:lang w:val="en-US" w:eastAsia="zh-CN"/>
              </w:rPr>
              <w:t xml:space="preserve">Firstly, we think group-based beam reporting is for simultaneous DL reception. It is unclear how to use it in uplink. For UL beam indication and </w:t>
            </w:r>
            <w:proofErr w:type="spellStart"/>
            <w:r>
              <w:rPr>
                <w:rFonts w:eastAsiaTheme="minorEastAsia"/>
                <w:lang w:val="en-US" w:eastAsia="zh-CN"/>
              </w:rPr>
              <w:t>eUTCI</w:t>
            </w:r>
            <w:proofErr w:type="spellEnd"/>
            <w:r>
              <w:rPr>
                <w:rFonts w:eastAsiaTheme="minorEastAsia"/>
                <w:lang w:val="en-US" w:eastAsia="zh-CN"/>
              </w:rPr>
              <w:t xml:space="preserve">, we don’t see any impact for the delay requirements. </w:t>
            </w:r>
            <w:proofErr w:type="gramStart"/>
            <w:r>
              <w:rPr>
                <w:rFonts w:eastAsiaTheme="minorEastAsia"/>
                <w:lang w:val="en-US" w:eastAsia="zh-CN"/>
              </w:rPr>
              <w:t>So</w:t>
            </w:r>
            <w:proofErr w:type="gramEnd"/>
            <w:r>
              <w:rPr>
                <w:rFonts w:eastAsiaTheme="minorEastAsia"/>
                <w:lang w:val="en-US" w:eastAsia="zh-CN"/>
              </w:rPr>
              <w:t xml:space="preserve"> we support proposal 5. </w:t>
            </w:r>
          </w:p>
        </w:tc>
      </w:tr>
      <w:tr w:rsidR="008E54BD" w14:paraId="639E6B6D" w14:textId="77777777">
        <w:tc>
          <w:tcPr>
            <w:tcW w:w="1236" w:type="dxa"/>
          </w:tcPr>
          <w:p w14:paraId="696498E4"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4A474E" w14:textId="77777777" w:rsidR="008E54BD" w:rsidRDefault="00EE3EFA">
            <w:pPr>
              <w:spacing w:after="120"/>
              <w:rPr>
                <w:rFonts w:eastAsiaTheme="minorEastAsia"/>
                <w:lang w:val="en-US" w:eastAsia="zh-CN"/>
              </w:rPr>
            </w:pPr>
            <w:r>
              <w:rPr>
                <w:rFonts w:eastAsiaTheme="minorEastAsia"/>
                <w:lang w:val="en-US" w:eastAsia="zh-CN"/>
              </w:rPr>
              <w:t>Whether to have impacts on MTTD and TCI requirements can be discussed under Topic#2 and Topic#3 respectively. As discussed in R18 multi-Rx WI, group-based beam reporting is agreed as a prerequisite for simultaneous DL receptions from different beam directions by using multi-panel. It means the beam pair indicated for simultaneous DL receptions at UE side has been reported to the network. S</w:t>
            </w:r>
            <w:r>
              <w:rPr>
                <w:rFonts w:eastAsiaTheme="minorEastAsia" w:hint="eastAsia"/>
                <w:lang w:val="en-US" w:eastAsia="zh-CN"/>
              </w:rPr>
              <w:t>imilarly</w:t>
            </w:r>
            <w:r>
              <w:rPr>
                <w:rFonts w:eastAsiaTheme="minorEastAsia"/>
                <w:lang w:val="en-US" w:eastAsia="zh-CN"/>
              </w:rPr>
              <w:t>, group-based beam reporting also needs to be considered as a prerequisite for simultaneous UL transmissions with multi-panel.</w:t>
            </w:r>
          </w:p>
        </w:tc>
      </w:tr>
      <w:tr w:rsidR="008E54BD" w14:paraId="72F1D783" w14:textId="77777777">
        <w:tc>
          <w:tcPr>
            <w:tcW w:w="1236" w:type="dxa"/>
          </w:tcPr>
          <w:p w14:paraId="4F8C2A9C"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4F4B7FBB" w14:textId="77777777" w:rsidR="008E54BD" w:rsidRDefault="00EE3EFA">
            <w:pPr>
              <w:spacing w:after="120"/>
              <w:rPr>
                <w:rFonts w:eastAsiaTheme="minorEastAsia"/>
                <w:lang w:val="en-US" w:eastAsia="zh-CN"/>
              </w:rPr>
            </w:pPr>
            <w:r>
              <w:rPr>
                <w:rFonts w:eastAsiaTheme="minorEastAsia"/>
                <w:lang w:val="en-US" w:eastAsia="zh-CN"/>
              </w:rPr>
              <w:t>For proposal 1, we don’t see why we need to link multi-RX GBBR with simultaneous UL TX. They can be independent capabilities.</w:t>
            </w:r>
          </w:p>
          <w:p w14:paraId="1E7019B4" w14:textId="77777777" w:rsidR="008E54BD" w:rsidRDefault="00EE3EFA">
            <w:pPr>
              <w:spacing w:after="120"/>
              <w:rPr>
                <w:rFonts w:eastAsiaTheme="minorEastAsia"/>
                <w:lang w:val="en-US" w:eastAsia="zh-CN"/>
              </w:rPr>
            </w:pPr>
            <w:r>
              <w:rPr>
                <w:rFonts w:eastAsiaTheme="minorEastAsia"/>
                <w:lang w:val="en-US" w:eastAsia="zh-CN"/>
              </w:rPr>
              <w:t>We don’t think there are RRM impacts to introducing simultaneous UL transmission. We already have requirements for UL TCI state switching in Rel-17, could proponents please clarify what needs to be changed for this in Rel-18?</w:t>
            </w:r>
          </w:p>
          <w:p w14:paraId="4D96D007" w14:textId="77777777" w:rsidR="008E54BD" w:rsidRDefault="00EE3EFA">
            <w:pPr>
              <w:spacing w:after="120"/>
              <w:rPr>
                <w:rFonts w:eastAsiaTheme="minorEastAsia"/>
                <w:lang w:val="en-US" w:eastAsia="zh-CN"/>
              </w:rPr>
            </w:pPr>
            <w:r>
              <w:rPr>
                <w:rFonts w:eastAsiaTheme="minorEastAsia"/>
                <w:lang w:val="en-US" w:eastAsia="zh-CN"/>
              </w:rPr>
              <w:t>In case any impact to RRM requirements with simultaneous UL transmission, we agree with views from companies that it can be captured and agreed and addressed in future release. Since this is the first release to discuss simultaneous DL reception with multi-RX</w:t>
            </w:r>
          </w:p>
          <w:p w14:paraId="2DB77AE1" w14:textId="77777777" w:rsidR="008E54BD" w:rsidRDefault="00EE3EFA">
            <w:pPr>
              <w:spacing w:after="120"/>
              <w:rPr>
                <w:rFonts w:eastAsiaTheme="minorEastAsia"/>
                <w:lang w:val="en-US" w:eastAsia="zh-CN"/>
              </w:rPr>
            </w:pPr>
            <w:r>
              <w:rPr>
                <w:rFonts w:eastAsiaTheme="minorEastAsia"/>
                <w:lang w:val="en-US" w:eastAsia="zh-CN"/>
              </w:rPr>
              <w:t xml:space="preserve"> </w:t>
            </w:r>
          </w:p>
        </w:tc>
      </w:tr>
      <w:tr w:rsidR="008E54BD" w14:paraId="7EB2BCB6" w14:textId="77777777">
        <w:tc>
          <w:tcPr>
            <w:tcW w:w="1236" w:type="dxa"/>
          </w:tcPr>
          <w:p w14:paraId="42E5AB42"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FE7E7C0"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3. Requirements for multi-panel DL reception </w:t>
            </w:r>
            <w:r>
              <w:rPr>
                <w:rFonts w:eastAsiaTheme="minorEastAsia" w:hint="eastAsia"/>
                <w:lang w:val="en-US" w:eastAsia="zh-CN"/>
              </w:rPr>
              <w:t>are</w:t>
            </w:r>
            <w:r>
              <w:rPr>
                <w:rFonts w:eastAsiaTheme="minorEastAsia"/>
                <w:lang w:val="en-US" w:eastAsia="zh-CN"/>
              </w:rPr>
              <w:t xml:space="preserve"> not mature yet. It is </w:t>
            </w:r>
            <w:r>
              <w:rPr>
                <w:rFonts w:eastAsiaTheme="minorEastAsia" w:hint="eastAsia"/>
                <w:lang w:val="en-US" w:eastAsia="zh-CN"/>
              </w:rPr>
              <w:t>p</w:t>
            </w:r>
            <w:r>
              <w:rPr>
                <w:rFonts w:eastAsiaTheme="minorEastAsia"/>
                <w:lang w:val="en-US" w:eastAsia="zh-CN"/>
              </w:rPr>
              <w:t>re-mature to identify the potential RRM impact in R18. Prefer to discuss in later release.</w:t>
            </w:r>
          </w:p>
        </w:tc>
      </w:tr>
      <w:tr w:rsidR="008E54BD" w14:paraId="42374D41" w14:textId="77777777">
        <w:tc>
          <w:tcPr>
            <w:tcW w:w="1236" w:type="dxa"/>
          </w:tcPr>
          <w:p w14:paraId="29FE9E03"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2800915D" w14:textId="77777777" w:rsidR="008E54BD" w:rsidRDefault="00EE3EFA">
            <w:pPr>
              <w:spacing w:after="120"/>
              <w:rPr>
                <w:rFonts w:eastAsiaTheme="minorEastAsia"/>
                <w:lang w:val="en-US" w:eastAsia="zh-CN"/>
              </w:rPr>
            </w:pPr>
            <w:r>
              <w:rPr>
                <w:rFonts w:eastAsiaTheme="minorEastAsia"/>
                <w:lang w:val="en-US" w:eastAsia="zh-CN"/>
              </w:rPr>
              <w:t xml:space="preserve">We support Proposal 1. </w:t>
            </w:r>
          </w:p>
          <w:p w14:paraId="38D56012" w14:textId="77777777" w:rsidR="008E54BD" w:rsidRDefault="00EE3EFA">
            <w:pPr>
              <w:spacing w:after="120"/>
              <w:rPr>
                <w:rFonts w:eastAsiaTheme="minorEastAsia"/>
                <w:lang w:val="en-US" w:eastAsia="zh-CN"/>
              </w:rPr>
            </w:pPr>
            <w:r>
              <w:rPr>
                <w:rFonts w:eastAsiaTheme="minorEastAsia"/>
                <w:lang w:val="en-US" w:eastAsia="zh-CN"/>
              </w:rPr>
              <w:t xml:space="preserve">Our intention with Proposal 1 is to clarify how UL TCI states are paired. </w:t>
            </w:r>
          </w:p>
          <w:p w14:paraId="6CD370B9" w14:textId="77777777" w:rsidR="008E54BD" w:rsidRDefault="00EE3EFA">
            <w:pPr>
              <w:spacing w:after="120"/>
              <w:rPr>
                <w:rFonts w:eastAsiaTheme="minorEastAsia"/>
                <w:lang w:val="en-US" w:eastAsia="zh-CN"/>
              </w:rPr>
            </w:pPr>
            <w:r>
              <w:rPr>
                <w:rFonts w:eastAsiaTheme="minorEastAsia"/>
                <w:lang w:val="en-US" w:eastAsia="zh-CN"/>
              </w:rPr>
              <w:t xml:space="preserve">In </w:t>
            </w:r>
            <w:proofErr w:type="spellStart"/>
            <w:r>
              <w:rPr>
                <w:rFonts w:eastAsiaTheme="minorEastAsia"/>
                <w:lang w:val="en-US" w:eastAsia="zh-CN"/>
              </w:rPr>
              <w:t>mulltiRx</w:t>
            </w:r>
            <w:proofErr w:type="spellEnd"/>
            <w:r>
              <w:rPr>
                <w:rFonts w:eastAsiaTheme="minorEastAsia"/>
                <w:lang w:val="en-US" w:eastAsia="zh-CN"/>
              </w:rPr>
              <w:t xml:space="preserve"> we have agreed that GBBR is a pre-requisite for simultaneous reception, since this </w:t>
            </w:r>
            <w:proofErr w:type="spellStart"/>
            <w:r>
              <w:rPr>
                <w:rFonts w:eastAsiaTheme="minorEastAsia"/>
                <w:lang w:val="en-US" w:eastAsia="zh-CN"/>
              </w:rPr>
              <w:t>si</w:t>
            </w:r>
            <w:proofErr w:type="spellEnd"/>
            <w:r>
              <w:rPr>
                <w:rFonts w:eastAsiaTheme="minorEastAsia"/>
                <w:lang w:val="en-US" w:eastAsia="zh-CN"/>
              </w:rPr>
              <w:t xml:space="preserve"> the method used for the UE to indicate which pairs of TCI states are good for simultaneous reception. </w:t>
            </w:r>
          </w:p>
          <w:p w14:paraId="06984F6A" w14:textId="77777777" w:rsidR="008E54BD" w:rsidRDefault="00EE3EFA">
            <w:pPr>
              <w:spacing w:after="120"/>
              <w:rPr>
                <w:rFonts w:eastAsiaTheme="minorEastAsia"/>
                <w:lang w:val="en-US" w:eastAsia="zh-CN"/>
              </w:rPr>
            </w:pPr>
            <w:r>
              <w:rPr>
                <w:rFonts w:eastAsiaTheme="minorEastAsia"/>
                <w:lang w:val="en-US" w:eastAsia="zh-CN"/>
              </w:rPr>
              <w:t xml:space="preserve">A similar method is also needed for the UL transmission to multiple TRPs. We need to clarify what is the method for the identification </w:t>
            </w:r>
            <w:proofErr w:type="spellStart"/>
            <w:r>
              <w:rPr>
                <w:rFonts w:eastAsiaTheme="minorEastAsia"/>
                <w:lang w:val="en-US" w:eastAsia="zh-CN"/>
              </w:rPr>
              <w:t>fo</w:t>
            </w:r>
            <w:proofErr w:type="spellEnd"/>
            <w:r>
              <w:rPr>
                <w:rFonts w:eastAsiaTheme="minorEastAsia"/>
                <w:lang w:val="en-US" w:eastAsia="zh-CN"/>
              </w:rPr>
              <w:t xml:space="preserve"> the pairs of TCI states. </w:t>
            </w:r>
          </w:p>
          <w:p w14:paraId="1C2B3FB2" w14:textId="77777777" w:rsidR="008E54BD" w:rsidRDefault="008E54BD">
            <w:pPr>
              <w:spacing w:after="120"/>
              <w:rPr>
                <w:rFonts w:eastAsiaTheme="minorEastAsia"/>
                <w:lang w:val="en-US" w:eastAsia="zh-CN"/>
              </w:rPr>
            </w:pPr>
          </w:p>
        </w:tc>
      </w:tr>
      <w:tr w:rsidR="008E54BD" w14:paraId="119FF6AE" w14:textId="77777777">
        <w:tc>
          <w:tcPr>
            <w:tcW w:w="1236" w:type="dxa"/>
          </w:tcPr>
          <w:p w14:paraId="5E9B9C4A" w14:textId="77777777" w:rsidR="008E54BD" w:rsidRDefault="00EE3EFA">
            <w:pPr>
              <w:spacing w:after="120"/>
              <w:rPr>
                <w:rFonts w:eastAsiaTheme="minorEastAsia"/>
                <w:lang w:val="en-US" w:eastAsia="zh-CN"/>
              </w:rPr>
            </w:pPr>
            <w:r>
              <w:rPr>
                <w:rFonts w:eastAsia="PMingLiU" w:hint="eastAsia"/>
                <w:lang w:val="en-US" w:eastAsia="zh-TW"/>
              </w:rPr>
              <w:lastRenderedPageBreak/>
              <w:t>M</w:t>
            </w:r>
            <w:r>
              <w:rPr>
                <w:rFonts w:eastAsia="PMingLiU"/>
                <w:lang w:val="en-US" w:eastAsia="zh-TW"/>
              </w:rPr>
              <w:t>TK</w:t>
            </w:r>
          </w:p>
        </w:tc>
        <w:tc>
          <w:tcPr>
            <w:tcW w:w="8395" w:type="dxa"/>
          </w:tcPr>
          <w:p w14:paraId="12C7AF62" w14:textId="77777777" w:rsidR="008E54BD" w:rsidRDefault="00EE3EFA">
            <w:pPr>
              <w:spacing w:after="120"/>
              <w:rPr>
                <w:rFonts w:eastAsiaTheme="minorEastAsia"/>
                <w:lang w:val="en-US" w:eastAsia="zh-CN"/>
              </w:rPr>
            </w:pPr>
            <w:r>
              <w:rPr>
                <w:rFonts w:eastAsia="PMingLiU"/>
                <w:lang w:val="en-US" w:eastAsia="zh-TW"/>
              </w:rPr>
              <w:t>We agree with Huawei to discuss the potential RRM impact in Topic 2 and 3.</w:t>
            </w:r>
          </w:p>
        </w:tc>
      </w:tr>
      <w:tr w:rsidR="008E54BD" w14:paraId="036B2B9E" w14:textId="77777777">
        <w:tc>
          <w:tcPr>
            <w:tcW w:w="1236" w:type="dxa"/>
          </w:tcPr>
          <w:p w14:paraId="40C72DE7"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3438D5B4" w14:textId="77777777" w:rsidR="008E54BD" w:rsidRDefault="00EE3EFA">
            <w:pPr>
              <w:spacing w:after="120"/>
              <w:rPr>
                <w:rFonts w:eastAsia="PMingLiU"/>
                <w:lang w:val="en-US" w:eastAsia="zh-TW"/>
              </w:rPr>
            </w:pPr>
            <w:r>
              <w:rPr>
                <w:rFonts w:eastAsiaTheme="minorEastAsia"/>
                <w:lang w:val="en-US" w:eastAsia="zh-CN"/>
              </w:rPr>
              <w:t>Support Proposal 3.</w:t>
            </w:r>
          </w:p>
        </w:tc>
      </w:tr>
      <w:tr w:rsidR="008E54BD" w14:paraId="7D6C516E" w14:textId="77777777">
        <w:tc>
          <w:tcPr>
            <w:tcW w:w="1236" w:type="dxa"/>
          </w:tcPr>
          <w:p w14:paraId="4174FBFA"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3FF38CC6" w14:textId="77777777" w:rsidR="008E54BD" w:rsidRDefault="00EE3EFA">
            <w:pPr>
              <w:spacing w:after="120"/>
              <w:rPr>
                <w:rFonts w:eastAsiaTheme="minorEastAsia"/>
                <w:lang w:val="en-US" w:eastAsia="zh-CN"/>
              </w:rPr>
            </w:pPr>
            <w:r>
              <w:rPr>
                <w:rFonts w:eastAsiaTheme="minorEastAsia"/>
                <w:lang w:val="en-US" w:eastAsia="zh-CN"/>
              </w:rPr>
              <w:t xml:space="preserve">Simultaneous UL transmission is still discussed in RAN1. Some similar framework to GBBR is discussed in RAN1 in this meeting. RAN4 can wait for further RAN1 progress. </w:t>
            </w:r>
          </w:p>
        </w:tc>
      </w:tr>
      <w:tr w:rsidR="008E54BD" w14:paraId="780FC03E" w14:textId="77777777">
        <w:tc>
          <w:tcPr>
            <w:tcW w:w="1236" w:type="dxa"/>
          </w:tcPr>
          <w:p w14:paraId="3F7CF06F"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37209563" w14:textId="77777777" w:rsidR="008E54BD" w:rsidRDefault="00EE3EFA">
            <w:pPr>
              <w:spacing w:after="120"/>
              <w:rPr>
                <w:rFonts w:eastAsiaTheme="minorEastAsia"/>
                <w:lang w:val="en-US" w:eastAsia="zh-CN"/>
              </w:rPr>
            </w:pPr>
            <w:r>
              <w:rPr>
                <w:rFonts w:eastAsiaTheme="minorEastAsia"/>
                <w:lang w:val="en-US" w:eastAsia="zh-CN"/>
              </w:rPr>
              <w:t>Agree that the simultaneous UL TX is still under discussion in RAN1 and we need to wait for the conclusion.</w:t>
            </w:r>
          </w:p>
        </w:tc>
      </w:tr>
    </w:tbl>
    <w:p w14:paraId="0F4EFD18" w14:textId="77777777" w:rsidR="008E54BD" w:rsidRDefault="008E54BD">
      <w:pPr>
        <w:spacing w:after="120"/>
        <w:rPr>
          <w:szCs w:val="24"/>
          <w:lang w:eastAsia="zh-CN"/>
        </w:rPr>
      </w:pPr>
    </w:p>
    <w:p w14:paraId="64502ADA" w14:textId="77777777" w:rsidR="008E54BD" w:rsidRDefault="00EE3EFA">
      <w:pPr>
        <w:pStyle w:val="3"/>
        <w:rPr>
          <w:sz w:val="24"/>
          <w:szCs w:val="16"/>
        </w:rPr>
      </w:pPr>
      <w:r>
        <w:rPr>
          <w:sz w:val="24"/>
          <w:szCs w:val="16"/>
        </w:rPr>
        <w:t>Sub-topic 1-4: Reply LS</w:t>
      </w:r>
    </w:p>
    <w:p w14:paraId="7288E2AE" w14:textId="77777777" w:rsidR="008E54BD" w:rsidRDefault="00EE3EFA">
      <w:pPr>
        <w:rPr>
          <w:lang w:val="sv-SE" w:eastAsia="zh-CN"/>
        </w:rPr>
      </w:pPr>
      <w:r>
        <w:rPr>
          <w:lang w:val="sv-SE" w:eastAsia="zh-CN"/>
        </w:rPr>
        <w:t xml:space="preserve">RAN4 received </w:t>
      </w:r>
      <w:r>
        <w:rPr>
          <w:rFonts w:hint="eastAsia"/>
          <w:lang w:val="sv-SE" w:eastAsia="zh-CN"/>
        </w:rPr>
        <w:t>R</w:t>
      </w:r>
      <w:r>
        <w:rPr>
          <w:lang w:val="sv-SE" w:eastAsia="zh-CN"/>
        </w:rPr>
        <w:t>AN1 LS (R1-2302226) in this meeting.</w:t>
      </w:r>
    </w:p>
    <w:p w14:paraId="086D2639" w14:textId="77777777" w:rsidR="008E54BD" w:rsidRDefault="00EE3EFA">
      <w:pPr>
        <w:rPr>
          <w:b/>
          <w:u w:val="single"/>
          <w:lang w:eastAsia="ko-KR"/>
        </w:rPr>
      </w:pPr>
      <w:r>
        <w:rPr>
          <w:b/>
          <w:u w:val="single"/>
          <w:lang w:eastAsia="ko-KR"/>
        </w:rPr>
        <w:t xml:space="preserve">Issue 1-4-1: </w:t>
      </w:r>
      <w:r>
        <w:rPr>
          <w:rFonts w:hint="eastAsia"/>
          <w:b/>
          <w:u w:val="single"/>
          <w:lang w:eastAsia="zh-CN"/>
        </w:rPr>
        <w:t>Is</w:t>
      </w:r>
      <w:r>
        <w:rPr>
          <w:b/>
          <w:u w:val="single"/>
          <w:lang w:eastAsia="ko-KR"/>
        </w:rPr>
        <w:t xml:space="preserve"> it necessary to send reply LS to RAN1?</w:t>
      </w:r>
    </w:p>
    <w:p w14:paraId="5E6019A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C5A178" w14:textId="77777777" w:rsidR="008E54BD" w:rsidRDefault="00EE3EFA">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Proposal 1: RAN4 sends the reply LS to include all RRM impact conclusions in RAN4#106 and RAN4#106bis-e meetings in R4-2305528. (Samsung)</w:t>
      </w:r>
    </w:p>
    <w:p w14:paraId="63D04518"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F79504" w14:textId="77777777" w:rsidR="008E54BD" w:rsidRDefault="00EE3EFA">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 xml:space="preserve">Companies are encouraged to discuss on the necessity of reply LS and the context. </w:t>
      </w:r>
    </w:p>
    <w:tbl>
      <w:tblPr>
        <w:tblStyle w:val="afd"/>
        <w:tblW w:w="0" w:type="auto"/>
        <w:tblLook w:val="04A0" w:firstRow="1" w:lastRow="0" w:firstColumn="1" w:lastColumn="0" w:noHBand="0" w:noVBand="1"/>
      </w:tblPr>
      <w:tblGrid>
        <w:gridCol w:w="1236"/>
        <w:gridCol w:w="8395"/>
      </w:tblGrid>
      <w:tr w:rsidR="008E54BD" w14:paraId="401C84A4" w14:textId="77777777">
        <w:tc>
          <w:tcPr>
            <w:tcW w:w="1236" w:type="dxa"/>
          </w:tcPr>
          <w:p w14:paraId="001C987E"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6412CBAC"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55E06035" w14:textId="77777777">
        <w:tc>
          <w:tcPr>
            <w:tcW w:w="1236" w:type="dxa"/>
          </w:tcPr>
          <w:p w14:paraId="211952CF"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38A90C2"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RAN1 send an LS to RAN4 and there is information for RAN4 impacts.  So, we would like to reply to RAN1 to include all RAN4 RRM impact conclusions in general. </w:t>
            </w:r>
          </w:p>
        </w:tc>
      </w:tr>
      <w:tr w:rsidR="008E54BD" w14:paraId="613AC24E" w14:textId="77777777">
        <w:tc>
          <w:tcPr>
            <w:tcW w:w="1236" w:type="dxa"/>
          </w:tcPr>
          <w:p w14:paraId="1BD7A327"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9AD71A"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suggest to focus on the discussion on RRM impacts firstly and postpone to discuss this LS.</w:t>
            </w:r>
          </w:p>
        </w:tc>
      </w:tr>
      <w:tr w:rsidR="008E54BD" w14:paraId="6DA34623" w14:textId="77777777">
        <w:tc>
          <w:tcPr>
            <w:tcW w:w="1236" w:type="dxa"/>
          </w:tcPr>
          <w:p w14:paraId="263D1D94"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11A4782E" w14:textId="77777777" w:rsidR="008E54BD" w:rsidRDefault="00EE3EFA">
            <w:pPr>
              <w:spacing w:after="120"/>
              <w:rPr>
                <w:rFonts w:eastAsiaTheme="minorEastAsia"/>
                <w:lang w:val="en-US" w:eastAsia="zh-CN"/>
              </w:rPr>
            </w:pPr>
            <w:r>
              <w:rPr>
                <w:rFonts w:eastAsiaTheme="minorEastAsia"/>
                <w:lang w:val="en-US" w:eastAsia="zh-CN"/>
              </w:rPr>
              <w:t>RAN1 sent LS to make RAN4 aware of RAN1 agreements that would impact RAN4 work, also no action is needed. We don’t see a real need to do send LS to RAN1 this stage, since we don’t have concrete agreement in RAN4 yet. Even after agreements are reached, we don’t see how it impacts RAN1 work, so propose not sending LS to RAN1 on RAN4 agreements.</w:t>
            </w:r>
          </w:p>
        </w:tc>
      </w:tr>
      <w:tr w:rsidR="008E54BD" w14:paraId="35ED57D2" w14:textId="77777777">
        <w:tc>
          <w:tcPr>
            <w:tcW w:w="1236" w:type="dxa"/>
          </w:tcPr>
          <w:p w14:paraId="2BC6AD38"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FF00499"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see no need to Reply RAN1’s LS. But RAN4 may discuss if any LS is needed ask for clarification from RAN1 regarding TDCP reporting.</w:t>
            </w:r>
          </w:p>
        </w:tc>
      </w:tr>
      <w:tr w:rsidR="008E54BD" w14:paraId="34277EDE" w14:textId="77777777">
        <w:tc>
          <w:tcPr>
            <w:tcW w:w="1236" w:type="dxa"/>
          </w:tcPr>
          <w:p w14:paraId="6D4EDF0A"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05CF74FA" w14:textId="77777777" w:rsidR="008E54BD" w:rsidRDefault="00EE3EFA">
            <w:pPr>
              <w:spacing w:after="120"/>
              <w:rPr>
                <w:rFonts w:eastAsiaTheme="minorEastAsia"/>
                <w:lang w:val="en-US" w:eastAsia="zh-CN"/>
              </w:rPr>
            </w:pPr>
            <w:r>
              <w:rPr>
                <w:rFonts w:eastAsiaTheme="minorEastAsia"/>
                <w:lang w:val="en-US" w:eastAsia="zh-CN"/>
              </w:rPr>
              <w:t>Not needed</w:t>
            </w:r>
          </w:p>
          <w:p w14:paraId="02C7557E" w14:textId="77777777" w:rsidR="008E54BD" w:rsidRDefault="00EE3EFA">
            <w:pPr>
              <w:spacing w:after="120"/>
              <w:rPr>
                <w:rFonts w:eastAsiaTheme="minorEastAsia"/>
                <w:lang w:val="en-US" w:eastAsia="zh-CN"/>
              </w:rPr>
            </w:pPr>
            <w:r>
              <w:rPr>
                <w:rFonts w:eastAsiaTheme="minorEastAsia"/>
                <w:lang w:val="en-US" w:eastAsia="zh-CN"/>
              </w:rPr>
              <w:t xml:space="preserve">The LS from RAN1 was sent for information, to provide initial guidance on RAN4 impacts. We don’t think that it is strictly needed to reply to the LS, since we are also still discussing the impact to RAN4. </w:t>
            </w:r>
          </w:p>
        </w:tc>
      </w:tr>
      <w:tr w:rsidR="008E54BD" w14:paraId="24CF0A78" w14:textId="77777777">
        <w:tc>
          <w:tcPr>
            <w:tcW w:w="1236" w:type="dxa"/>
          </w:tcPr>
          <w:p w14:paraId="6A3AD80D"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6E7F4D8D" w14:textId="77777777" w:rsidR="008E54BD" w:rsidRDefault="00EE3EFA">
            <w:pPr>
              <w:spacing w:after="120"/>
              <w:rPr>
                <w:rFonts w:eastAsiaTheme="minorEastAsia"/>
                <w:lang w:val="en-US" w:eastAsia="zh-CN"/>
              </w:rPr>
            </w:pPr>
            <w:r>
              <w:rPr>
                <w:rFonts w:eastAsiaTheme="minorEastAsia"/>
                <w:lang w:val="en-US" w:eastAsia="zh-CN"/>
              </w:rPr>
              <w:t>Same view as Apple.</w:t>
            </w:r>
          </w:p>
        </w:tc>
      </w:tr>
      <w:tr w:rsidR="008E54BD" w14:paraId="5CC30052" w14:textId="77777777">
        <w:tc>
          <w:tcPr>
            <w:tcW w:w="1236" w:type="dxa"/>
          </w:tcPr>
          <w:p w14:paraId="35D154F7"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3AB56A7D" w14:textId="77777777" w:rsidR="008E54BD" w:rsidRDefault="00EE3EFA">
            <w:pPr>
              <w:tabs>
                <w:tab w:val="left" w:pos="3546"/>
              </w:tabs>
              <w:spacing w:after="120"/>
              <w:rPr>
                <w:rFonts w:eastAsiaTheme="minorEastAsia"/>
                <w:lang w:val="en-US" w:eastAsia="zh-CN"/>
              </w:rPr>
            </w:pPr>
            <w:r>
              <w:rPr>
                <w:rFonts w:eastAsiaTheme="minorEastAsia"/>
                <w:lang w:val="en-US" w:eastAsia="zh-CN"/>
              </w:rPr>
              <w:t>Suggest to discuss RRM impacts first.</w:t>
            </w:r>
            <w:r>
              <w:rPr>
                <w:rFonts w:eastAsiaTheme="minorEastAsia"/>
                <w:lang w:val="en-US" w:eastAsia="zh-CN"/>
              </w:rPr>
              <w:tab/>
            </w:r>
          </w:p>
        </w:tc>
      </w:tr>
      <w:tr w:rsidR="008E54BD" w14:paraId="48AED1CE" w14:textId="77777777">
        <w:tc>
          <w:tcPr>
            <w:tcW w:w="1236" w:type="dxa"/>
          </w:tcPr>
          <w:p w14:paraId="3FF02B7F"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7BC17B94" w14:textId="77777777" w:rsidR="008E54BD" w:rsidRDefault="00EE3EFA">
            <w:pPr>
              <w:tabs>
                <w:tab w:val="left" w:pos="3546"/>
              </w:tabs>
              <w:spacing w:after="120"/>
              <w:rPr>
                <w:rFonts w:eastAsiaTheme="minorEastAsia"/>
                <w:lang w:val="en-US" w:eastAsia="zh-CN"/>
              </w:rPr>
            </w:pPr>
            <w:r>
              <w:rPr>
                <w:rFonts w:eastAsiaTheme="minorEastAsia"/>
                <w:lang w:val="en-US" w:eastAsia="zh-CN"/>
              </w:rPr>
              <w:t>We do not think RAN4 agreements have impact on RAN1 progress. RAN1 agreements have impact on RAN4 requirements. Having said that we do not have strong view, if other companies are OK to send, we do not object.</w:t>
            </w:r>
          </w:p>
        </w:tc>
      </w:tr>
      <w:tr w:rsidR="008E54BD" w14:paraId="0FC3722B" w14:textId="77777777">
        <w:tc>
          <w:tcPr>
            <w:tcW w:w="1236" w:type="dxa"/>
          </w:tcPr>
          <w:p w14:paraId="75B39B2F"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065541A1" w14:textId="77777777" w:rsidR="008E54BD" w:rsidRDefault="00EE3EFA">
            <w:pPr>
              <w:tabs>
                <w:tab w:val="left" w:pos="3546"/>
              </w:tabs>
              <w:spacing w:after="120"/>
              <w:rPr>
                <w:rFonts w:eastAsiaTheme="minorEastAsia"/>
                <w:lang w:val="en-US" w:eastAsia="zh-CN"/>
              </w:rPr>
            </w:pPr>
            <w:r>
              <w:rPr>
                <w:rFonts w:eastAsiaTheme="minorEastAsia"/>
                <w:lang w:val="en-US" w:eastAsia="zh-CN"/>
              </w:rPr>
              <w:t>Suggest to discuss the RRM impact first since the reply LS is not that urgent.</w:t>
            </w:r>
          </w:p>
        </w:tc>
      </w:tr>
    </w:tbl>
    <w:p w14:paraId="57FF8355" w14:textId="77777777" w:rsidR="008E54BD" w:rsidRDefault="00EE3EFA">
      <w:pPr>
        <w:pStyle w:val="2"/>
      </w:pPr>
      <w:r>
        <w:t>Companies</w:t>
      </w:r>
      <w:r>
        <w:rPr>
          <w:rFonts w:hint="eastAsia"/>
        </w:rPr>
        <w:t xml:space="preserve"> views</w:t>
      </w:r>
      <w:r>
        <w:t>’</w:t>
      </w:r>
      <w:r>
        <w:rPr>
          <w:rFonts w:hint="eastAsia"/>
        </w:rPr>
        <w:t xml:space="preserve"> collection for 1st round </w:t>
      </w:r>
    </w:p>
    <w:p w14:paraId="005E3810" w14:textId="77777777" w:rsidR="008E54BD" w:rsidRDefault="00EE3EFA">
      <w:pPr>
        <w:pStyle w:val="3"/>
        <w:rPr>
          <w:sz w:val="24"/>
          <w:szCs w:val="16"/>
        </w:rPr>
      </w:pPr>
      <w:r>
        <w:rPr>
          <w:sz w:val="24"/>
          <w:szCs w:val="16"/>
        </w:rPr>
        <w:t xml:space="preserve">Open issues </w:t>
      </w:r>
    </w:p>
    <w:p w14:paraId="39996BAB" w14:textId="77777777" w:rsidR="008E54BD" w:rsidRDefault="00EE3EFA">
      <w:pPr>
        <w:rPr>
          <w:lang w:val="sv-SE" w:eastAsia="zh-CN"/>
        </w:rPr>
      </w:pPr>
      <w:r>
        <w:rPr>
          <w:lang w:val="sv-SE" w:eastAsia="zh-CN"/>
        </w:rPr>
        <w:t>Please add comments in the tables in 1.2 directly.</w:t>
      </w:r>
    </w:p>
    <w:p w14:paraId="4DC45F41" w14:textId="77777777" w:rsidR="008E54BD" w:rsidRDefault="00EE3EFA">
      <w:pPr>
        <w:pStyle w:val="3"/>
        <w:rPr>
          <w:sz w:val="24"/>
          <w:szCs w:val="16"/>
        </w:rPr>
      </w:pPr>
      <w:r>
        <w:rPr>
          <w:sz w:val="24"/>
          <w:szCs w:val="16"/>
        </w:rPr>
        <w:lastRenderedPageBreak/>
        <w:t>CRs/TPs comments collection</w:t>
      </w:r>
    </w:p>
    <w:p w14:paraId="01872A91" w14:textId="77777777" w:rsidR="008E54BD" w:rsidRDefault="00EE3EFA">
      <w:pPr>
        <w:rPr>
          <w:lang w:val="en-US" w:eastAsia="zh-CN"/>
        </w:rPr>
      </w:pPr>
      <w:r>
        <w:rPr>
          <w:lang w:val="en-US" w:eastAsia="zh-CN"/>
        </w:rPr>
        <w:t xml:space="preserve">No CRs in this meeting. </w:t>
      </w:r>
    </w:p>
    <w:p w14:paraId="3978AA02" w14:textId="77777777" w:rsidR="008E54BD" w:rsidRDefault="00EE3EFA">
      <w:pPr>
        <w:pStyle w:val="2"/>
      </w:pPr>
      <w:r>
        <w:t>Summary</w:t>
      </w:r>
      <w:r>
        <w:rPr>
          <w:rFonts w:hint="eastAsia"/>
        </w:rPr>
        <w:t xml:space="preserve"> for 1st round </w:t>
      </w:r>
    </w:p>
    <w:p w14:paraId="651EE472" w14:textId="77777777" w:rsidR="008E54BD" w:rsidRDefault="00EE3EFA">
      <w:pPr>
        <w:pStyle w:val="3"/>
        <w:rPr>
          <w:sz w:val="24"/>
          <w:szCs w:val="16"/>
        </w:rPr>
      </w:pPr>
      <w:r>
        <w:rPr>
          <w:sz w:val="24"/>
          <w:szCs w:val="16"/>
        </w:rPr>
        <w:t xml:space="preserve">Open issues </w:t>
      </w:r>
    </w:p>
    <w:p w14:paraId="6D2EC6EC" w14:textId="77777777" w:rsidR="008E54BD" w:rsidRDefault="00EE3EF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0"/>
        <w:gridCol w:w="8411"/>
      </w:tblGrid>
      <w:tr w:rsidR="008E54BD" w14:paraId="1CD30DAE" w14:textId="77777777">
        <w:tc>
          <w:tcPr>
            <w:tcW w:w="1242" w:type="dxa"/>
          </w:tcPr>
          <w:p w14:paraId="36923FF3" w14:textId="77777777" w:rsidR="008E54BD" w:rsidRDefault="008E54BD">
            <w:pPr>
              <w:rPr>
                <w:rFonts w:eastAsiaTheme="minorEastAsia"/>
                <w:b/>
                <w:bCs/>
                <w:color w:val="0070C0"/>
                <w:lang w:val="en-US" w:eastAsia="zh-CN"/>
              </w:rPr>
            </w:pPr>
          </w:p>
        </w:tc>
        <w:tc>
          <w:tcPr>
            <w:tcW w:w="8615" w:type="dxa"/>
          </w:tcPr>
          <w:p w14:paraId="23AC1CA1" w14:textId="77777777" w:rsidR="008E54BD" w:rsidRDefault="00EE3EF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E54BD" w14:paraId="136F83D8" w14:textId="77777777">
        <w:tc>
          <w:tcPr>
            <w:tcW w:w="1242" w:type="dxa"/>
          </w:tcPr>
          <w:p w14:paraId="67C080BC" w14:textId="00195A40" w:rsidR="008E54BD" w:rsidRPr="00EA153D" w:rsidRDefault="00EE3EFA">
            <w:pPr>
              <w:rPr>
                <w:rFonts w:eastAsiaTheme="minorEastAsia"/>
                <w:lang w:val="en-US" w:eastAsia="zh-CN"/>
              </w:rPr>
            </w:pPr>
            <w:r w:rsidRPr="00823BFE">
              <w:rPr>
                <w:b/>
                <w:u w:val="single"/>
                <w:lang w:eastAsia="ko-KR"/>
              </w:rPr>
              <w:t>Issue 1-1-1</w:t>
            </w:r>
          </w:p>
        </w:tc>
        <w:tc>
          <w:tcPr>
            <w:tcW w:w="8615" w:type="dxa"/>
          </w:tcPr>
          <w:p w14:paraId="6CED9CE0" w14:textId="791241F7" w:rsidR="008E54BD" w:rsidRPr="00EA153D" w:rsidRDefault="008E54BD">
            <w:pPr>
              <w:rPr>
                <w:rFonts w:eastAsiaTheme="minorEastAsia"/>
                <w:i/>
                <w:lang w:val="en-US" w:eastAsia="zh-CN"/>
              </w:rPr>
            </w:pPr>
          </w:p>
          <w:p w14:paraId="72A8248C" w14:textId="77777777" w:rsidR="008E54BD" w:rsidRPr="00EA153D" w:rsidRDefault="00EE3EFA">
            <w:pPr>
              <w:rPr>
                <w:rFonts w:eastAsiaTheme="minorEastAsia"/>
                <w:iCs/>
                <w:lang w:val="en-US" w:eastAsia="zh-CN"/>
              </w:rPr>
            </w:pPr>
            <w:r w:rsidRPr="00EA153D">
              <w:rPr>
                <w:rFonts w:eastAsiaTheme="minorEastAsia" w:hint="eastAsia"/>
                <w:iCs/>
                <w:lang w:val="en-US" w:eastAsia="zh-CN"/>
              </w:rPr>
              <w:t>G</w:t>
            </w:r>
            <w:r w:rsidRPr="00EA153D">
              <w:rPr>
                <w:rFonts w:eastAsiaTheme="minorEastAsia"/>
                <w:iCs/>
                <w:lang w:val="en-US" w:eastAsia="zh-CN"/>
              </w:rPr>
              <w:t>TW conclusion:</w:t>
            </w:r>
          </w:p>
          <w:p w14:paraId="378F13B5" w14:textId="77777777" w:rsidR="008E54BD" w:rsidRPr="00EA153D" w:rsidRDefault="00EE3EFA">
            <w:pPr>
              <w:pStyle w:val="aff6"/>
              <w:numPr>
                <w:ilvl w:val="1"/>
                <w:numId w:val="12"/>
              </w:numPr>
              <w:spacing w:after="120" w:line="252" w:lineRule="auto"/>
              <w:ind w:firstLineChars="0"/>
              <w:textAlignment w:val="auto"/>
              <w:rPr>
                <w:highlight w:val="yellow"/>
                <w:lang w:eastAsia="ja-JP"/>
              </w:rPr>
            </w:pPr>
            <w:r w:rsidRPr="00823BFE">
              <w:rPr>
                <w:highlight w:val="yellow"/>
                <w:lang w:eastAsia="ja-JP"/>
              </w:rPr>
              <w:t>RAN4 VC: no consensus to make decision now and the plan is to wait for further RAN1 progress to identify RAN4 impacts.</w:t>
            </w:r>
          </w:p>
          <w:p w14:paraId="06F3E28B" w14:textId="77777777" w:rsidR="008E54BD" w:rsidRPr="00EA153D" w:rsidRDefault="00EE3EFA">
            <w:pPr>
              <w:rPr>
                <w:rFonts w:eastAsiaTheme="minorEastAsia"/>
                <w:lang w:eastAsia="zh-CN"/>
              </w:rPr>
            </w:pPr>
            <w:r w:rsidRPr="00EA153D">
              <w:rPr>
                <w:rFonts w:eastAsiaTheme="minorEastAsia" w:hint="eastAsia"/>
                <w:lang w:eastAsia="zh-CN"/>
              </w:rPr>
              <w:t>R</w:t>
            </w:r>
            <w:r w:rsidRPr="00EA153D">
              <w:rPr>
                <w:rFonts w:eastAsiaTheme="minorEastAsia"/>
                <w:lang w:eastAsia="zh-CN"/>
              </w:rPr>
              <w:t>ecommendations for 2</w:t>
            </w:r>
            <w:r w:rsidRPr="00EA153D">
              <w:rPr>
                <w:rFonts w:eastAsiaTheme="minorEastAsia"/>
                <w:vertAlign w:val="superscript"/>
                <w:lang w:eastAsia="zh-CN"/>
              </w:rPr>
              <w:t>nd</w:t>
            </w:r>
            <w:r w:rsidRPr="00EA153D">
              <w:rPr>
                <w:rFonts w:eastAsiaTheme="minorEastAsia"/>
                <w:lang w:eastAsia="zh-CN"/>
              </w:rPr>
              <w:t xml:space="preserve"> round:</w:t>
            </w:r>
          </w:p>
          <w:p w14:paraId="5546B587" w14:textId="77777777" w:rsidR="008E54BD" w:rsidRPr="00EA153D" w:rsidRDefault="00EE3EFA">
            <w:pPr>
              <w:rPr>
                <w:rFonts w:eastAsiaTheme="minorEastAsia"/>
                <w:lang w:eastAsia="zh-CN"/>
              </w:rPr>
            </w:pPr>
            <w:r w:rsidRPr="00EA153D">
              <w:rPr>
                <w:rFonts w:eastAsiaTheme="minorEastAsia"/>
                <w:lang w:eastAsia="zh-CN"/>
              </w:rPr>
              <w:t>Follow the chairman’s comments, wait for further RAN1 progress</w:t>
            </w:r>
          </w:p>
          <w:p w14:paraId="14AEDD61" w14:textId="77777777" w:rsidR="008E54BD" w:rsidRPr="00EA153D" w:rsidRDefault="00EE3EFA">
            <w:pPr>
              <w:rPr>
                <w:rFonts w:eastAsiaTheme="minorEastAsia"/>
                <w:lang w:eastAsia="zh-CN"/>
              </w:rPr>
            </w:pPr>
            <w:r w:rsidRPr="00EA153D">
              <w:rPr>
                <w:rFonts w:eastAsiaTheme="minorEastAsia"/>
                <w:lang w:eastAsia="zh-CN"/>
              </w:rPr>
              <w:t xml:space="preserve">Collect the questions to RAN1 if any. </w:t>
            </w:r>
          </w:p>
        </w:tc>
      </w:tr>
      <w:tr w:rsidR="008E54BD" w14:paraId="09357AA3" w14:textId="77777777">
        <w:tc>
          <w:tcPr>
            <w:tcW w:w="1242" w:type="dxa"/>
          </w:tcPr>
          <w:p w14:paraId="3821B263" w14:textId="77777777" w:rsidR="008E54BD" w:rsidRPr="00823BFE" w:rsidRDefault="00EE3EFA">
            <w:pPr>
              <w:rPr>
                <w:rFonts w:eastAsiaTheme="minorEastAsia"/>
                <w:b/>
                <w:u w:val="single"/>
                <w:lang w:eastAsia="zh-CN"/>
              </w:rPr>
            </w:pPr>
            <w:r w:rsidRPr="00823BFE">
              <w:rPr>
                <w:b/>
                <w:u w:val="single"/>
                <w:lang w:eastAsia="ko-KR"/>
              </w:rPr>
              <w:t>Issue 1-1-2</w:t>
            </w:r>
          </w:p>
        </w:tc>
        <w:tc>
          <w:tcPr>
            <w:tcW w:w="8615" w:type="dxa"/>
          </w:tcPr>
          <w:p w14:paraId="7FC54D4A" w14:textId="77777777" w:rsidR="008E54BD" w:rsidRPr="00EA153D" w:rsidRDefault="00EE3EFA">
            <w:pPr>
              <w:rPr>
                <w:rFonts w:eastAsiaTheme="minorEastAsia"/>
                <w:iCs/>
                <w:lang w:val="en-US" w:eastAsia="zh-CN"/>
              </w:rPr>
            </w:pPr>
            <w:r w:rsidRPr="00EA153D">
              <w:rPr>
                <w:rFonts w:eastAsiaTheme="minorEastAsia"/>
                <w:iCs/>
                <w:lang w:val="en-US" w:eastAsia="zh-CN"/>
              </w:rPr>
              <w:t xml:space="preserve">No conclusion. </w:t>
            </w:r>
          </w:p>
          <w:p w14:paraId="4F32FB1B" w14:textId="77777777" w:rsidR="008E54BD" w:rsidRPr="00EA153D" w:rsidRDefault="00EE3EFA">
            <w:pPr>
              <w:rPr>
                <w:rFonts w:eastAsiaTheme="minorEastAsia"/>
                <w:iCs/>
                <w:lang w:eastAsia="zh-CN"/>
              </w:rPr>
            </w:pPr>
            <w:r w:rsidRPr="00EA153D">
              <w:rPr>
                <w:rFonts w:eastAsiaTheme="minorEastAsia" w:hint="eastAsia"/>
                <w:iCs/>
                <w:lang w:eastAsia="zh-CN"/>
              </w:rPr>
              <w:t>R</w:t>
            </w:r>
            <w:r w:rsidRPr="00EA153D">
              <w:rPr>
                <w:rFonts w:eastAsiaTheme="minorEastAsia"/>
                <w:iCs/>
                <w:lang w:eastAsia="zh-CN"/>
              </w:rPr>
              <w:t>ecommendations for 2</w:t>
            </w:r>
            <w:r w:rsidRPr="00EA153D">
              <w:rPr>
                <w:rFonts w:eastAsiaTheme="minorEastAsia"/>
                <w:iCs/>
                <w:vertAlign w:val="superscript"/>
                <w:lang w:eastAsia="zh-CN"/>
              </w:rPr>
              <w:t>nd</w:t>
            </w:r>
            <w:r w:rsidRPr="00EA153D">
              <w:rPr>
                <w:rFonts w:eastAsiaTheme="minorEastAsia"/>
                <w:iCs/>
                <w:lang w:eastAsia="zh-CN"/>
              </w:rPr>
              <w:t xml:space="preserve"> round: </w:t>
            </w:r>
          </w:p>
          <w:p w14:paraId="71D811F3" w14:textId="77777777" w:rsidR="008E54BD" w:rsidRPr="00EA153D" w:rsidRDefault="00EE3EFA">
            <w:pPr>
              <w:rPr>
                <w:rFonts w:eastAsiaTheme="minorEastAsia"/>
                <w:i/>
                <w:lang w:val="en-US" w:eastAsia="zh-CN"/>
              </w:rPr>
            </w:pPr>
            <w:r w:rsidRPr="00EA153D">
              <w:rPr>
                <w:rFonts w:eastAsiaTheme="minorEastAsia"/>
                <w:iCs/>
                <w:lang w:eastAsia="zh-CN"/>
              </w:rPr>
              <w:t>Because it is related to Issue 1-1-1, suggest no further discussion in 2</w:t>
            </w:r>
            <w:r w:rsidRPr="00EA153D">
              <w:rPr>
                <w:rFonts w:eastAsiaTheme="minorEastAsia"/>
                <w:iCs/>
                <w:vertAlign w:val="superscript"/>
                <w:lang w:eastAsia="zh-CN"/>
              </w:rPr>
              <w:t>nd</w:t>
            </w:r>
            <w:r w:rsidRPr="00EA153D">
              <w:rPr>
                <w:rFonts w:eastAsiaTheme="minorEastAsia"/>
                <w:iCs/>
                <w:lang w:eastAsia="zh-CN"/>
              </w:rPr>
              <w:t xml:space="preserve"> round discussion. </w:t>
            </w:r>
          </w:p>
        </w:tc>
      </w:tr>
      <w:tr w:rsidR="008E54BD" w14:paraId="473AEC80" w14:textId="77777777">
        <w:tc>
          <w:tcPr>
            <w:tcW w:w="1242" w:type="dxa"/>
          </w:tcPr>
          <w:p w14:paraId="63AE6D4B" w14:textId="77777777" w:rsidR="008E54BD" w:rsidRPr="00823BFE" w:rsidRDefault="00EE3EFA">
            <w:pPr>
              <w:rPr>
                <w:b/>
                <w:u w:val="single"/>
                <w:lang w:eastAsia="ko-KR"/>
              </w:rPr>
            </w:pPr>
            <w:r w:rsidRPr="00823BFE">
              <w:rPr>
                <w:b/>
                <w:u w:val="single"/>
                <w:lang w:eastAsia="ko-KR"/>
              </w:rPr>
              <w:t>Issue 1-2-1</w:t>
            </w:r>
          </w:p>
        </w:tc>
        <w:tc>
          <w:tcPr>
            <w:tcW w:w="8615" w:type="dxa"/>
          </w:tcPr>
          <w:p w14:paraId="35A3CB49" w14:textId="77777777" w:rsidR="008E54BD" w:rsidRPr="00EA153D" w:rsidRDefault="00EE3EFA">
            <w:pPr>
              <w:rPr>
                <w:rFonts w:eastAsiaTheme="minorEastAsia"/>
                <w:iCs/>
                <w:lang w:val="en-US" w:eastAsia="zh-CN"/>
              </w:rPr>
            </w:pPr>
            <w:r w:rsidRPr="00EA153D">
              <w:rPr>
                <w:rFonts w:eastAsiaTheme="minorEastAsia" w:hint="eastAsia"/>
                <w:iCs/>
                <w:lang w:val="en-US" w:eastAsia="zh-CN"/>
              </w:rPr>
              <w:t>N</w:t>
            </w:r>
            <w:r w:rsidRPr="00EA153D">
              <w:rPr>
                <w:rFonts w:eastAsiaTheme="minorEastAsia"/>
                <w:iCs/>
                <w:lang w:val="en-US" w:eastAsia="zh-CN"/>
              </w:rPr>
              <w:t xml:space="preserve">o conclusion. </w:t>
            </w:r>
          </w:p>
          <w:p w14:paraId="67BA7EB7" w14:textId="77777777" w:rsidR="008E54BD" w:rsidRPr="00EA153D" w:rsidRDefault="00EE3EFA">
            <w:pPr>
              <w:rPr>
                <w:rFonts w:eastAsiaTheme="minorEastAsia"/>
                <w:iCs/>
                <w:lang w:val="en-US" w:eastAsia="zh-CN"/>
              </w:rPr>
            </w:pPr>
            <w:r w:rsidRPr="00EA153D">
              <w:rPr>
                <w:rFonts w:eastAsiaTheme="minorEastAsia" w:hint="eastAsia"/>
                <w:iCs/>
                <w:lang w:val="en-US" w:eastAsia="zh-CN"/>
              </w:rPr>
              <w:t>G</w:t>
            </w:r>
            <w:r w:rsidRPr="00EA153D">
              <w:rPr>
                <w:rFonts w:eastAsiaTheme="minorEastAsia"/>
                <w:iCs/>
                <w:lang w:val="en-US" w:eastAsia="zh-CN"/>
              </w:rPr>
              <w:t>TW conclusion:</w:t>
            </w:r>
          </w:p>
          <w:p w14:paraId="789C3274" w14:textId="77777777" w:rsidR="008E54BD" w:rsidRPr="00823BFE" w:rsidRDefault="00EE3EFA">
            <w:pPr>
              <w:pStyle w:val="aff6"/>
              <w:numPr>
                <w:ilvl w:val="1"/>
                <w:numId w:val="12"/>
              </w:numPr>
              <w:spacing w:after="120" w:line="252" w:lineRule="auto"/>
              <w:ind w:firstLineChars="0"/>
              <w:textAlignment w:val="auto"/>
              <w:rPr>
                <w:highlight w:val="yellow"/>
                <w:lang w:eastAsia="ja-JP"/>
              </w:rPr>
            </w:pPr>
            <w:r w:rsidRPr="00823BFE">
              <w:rPr>
                <w:highlight w:val="yellow"/>
                <w:lang w:eastAsia="ja-JP"/>
              </w:rPr>
              <w:t>RAN4 VC: discuss the following 2 solutions separately</w:t>
            </w:r>
          </w:p>
          <w:p w14:paraId="1B4895A3" w14:textId="77777777" w:rsidR="008E54BD" w:rsidRPr="00EA153D" w:rsidRDefault="00EE3EFA">
            <w:pPr>
              <w:pStyle w:val="aff6"/>
              <w:numPr>
                <w:ilvl w:val="2"/>
                <w:numId w:val="12"/>
              </w:numPr>
              <w:spacing w:after="120" w:line="252" w:lineRule="auto"/>
              <w:ind w:firstLineChars="0"/>
              <w:textAlignment w:val="auto"/>
              <w:rPr>
                <w:highlight w:val="yellow"/>
                <w:lang w:eastAsia="ja-JP"/>
              </w:rPr>
            </w:pPr>
            <w:r w:rsidRPr="00EA153D">
              <w:rPr>
                <w:highlight w:val="yellow"/>
                <w:lang w:eastAsia="ja-JP"/>
              </w:rPr>
              <w:t xml:space="preserve">Rel-18 SRS enhancements for 8 TX UL </w:t>
            </w:r>
          </w:p>
          <w:p w14:paraId="4AA14DAE" w14:textId="77777777" w:rsidR="008E54BD" w:rsidRPr="00EA153D" w:rsidRDefault="00EE3EFA">
            <w:pPr>
              <w:pStyle w:val="aff6"/>
              <w:numPr>
                <w:ilvl w:val="2"/>
                <w:numId w:val="12"/>
              </w:numPr>
              <w:spacing w:after="120" w:line="252" w:lineRule="auto"/>
              <w:ind w:firstLineChars="0"/>
              <w:textAlignment w:val="auto"/>
              <w:rPr>
                <w:highlight w:val="yellow"/>
                <w:lang w:eastAsia="ja-JP"/>
              </w:rPr>
            </w:pPr>
            <w:r w:rsidRPr="00EA153D">
              <w:rPr>
                <w:highlight w:val="yellow"/>
                <w:lang w:eastAsia="ja-JP"/>
              </w:rPr>
              <w:t>Rel-17 Full slot SRS transmission</w:t>
            </w:r>
          </w:p>
          <w:p w14:paraId="292DE048" w14:textId="77777777" w:rsidR="008E54BD" w:rsidRPr="00EA153D" w:rsidRDefault="00EE3EFA">
            <w:pPr>
              <w:rPr>
                <w:rFonts w:eastAsiaTheme="minorEastAsia"/>
                <w:iCs/>
                <w:lang w:eastAsia="zh-CN"/>
              </w:rPr>
            </w:pPr>
            <w:r w:rsidRPr="00EA153D">
              <w:rPr>
                <w:rFonts w:eastAsiaTheme="minorEastAsia" w:hint="eastAsia"/>
                <w:iCs/>
                <w:lang w:eastAsia="zh-CN"/>
              </w:rPr>
              <w:t>R</w:t>
            </w:r>
            <w:r w:rsidRPr="00EA153D">
              <w:rPr>
                <w:rFonts w:eastAsiaTheme="minorEastAsia"/>
                <w:iCs/>
                <w:lang w:eastAsia="zh-CN"/>
              </w:rPr>
              <w:t>ecommendations for 2</w:t>
            </w:r>
            <w:r w:rsidRPr="00EA153D">
              <w:rPr>
                <w:rFonts w:eastAsiaTheme="minorEastAsia"/>
                <w:iCs/>
                <w:vertAlign w:val="superscript"/>
                <w:lang w:eastAsia="zh-CN"/>
              </w:rPr>
              <w:t>nd</w:t>
            </w:r>
            <w:r w:rsidRPr="00EA153D">
              <w:rPr>
                <w:rFonts w:eastAsiaTheme="minorEastAsia"/>
                <w:iCs/>
                <w:lang w:eastAsia="zh-CN"/>
              </w:rPr>
              <w:t xml:space="preserve"> round: </w:t>
            </w:r>
          </w:p>
          <w:p w14:paraId="6001FC5A" w14:textId="77777777" w:rsidR="008E54BD" w:rsidRPr="00EA153D" w:rsidRDefault="00EE3EFA">
            <w:pPr>
              <w:rPr>
                <w:rFonts w:eastAsiaTheme="minorEastAsia"/>
                <w:iCs/>
                <w:lang w:val="en-US" w:eastAsia="zh-CN"/>
              </w:rPr>
            </w:pPr>
            <w:r w:rsidRPr="00EA153D">
              <w:rPr>
                <w:rFonts w:eastAsiaTheme="minorEastAsia"/>
                <w:iCs/>
                <w:lang w:val="en-US" w:eastAsia="zh-CN"/>
              </w:rPr>
              <w:t xml:space="preserve">Continue the discussion by separate discussion according to chairman’s guidance. </w:t>
            </w:r>
          </w:p>
        </w:tc>
      </w:tr>
      <w:tr w:rsidR="008E54BD" w14:paraId="6C7B0C64" w14:textId="77777777">
        <w:tc>
          <w:tcPr>
            <w:tcW w:w="1242" w:type="dxa"/>
          </w:tcPr>
          <w:p w14:paraId="3A8FC23E" w14:textId="77777777" w:rsidR="008E54BD" w:rsidRPr="00823BFE" w:rsidRDefault="00EE3EFA">
            <w:pPr>
              <w:rPr>
                <w:rFonts w:eastAsiaTheme="minorEastAsia"/>
                <w:b/>
                <w:u w:val="single"/>
                <w:lang w:eastAsia="zh-CN"/>
              </w:rPr>
            </w:pPr>
            <w:r w:rsidRPr="00823BFE">
              <w:rPr>
                <w:rFonts w:eastAsiaTheme="minorEastAsia" w:hint="eastAsia"/>
                <w:b/>
                <w:u w:val="single"/>
                <w:lang w:eastAsia="zh-CN"/>
              </w:rPr>
              <w:t>I</w:t>
            </w:r>
            <w:r w:rsidRPr="00823BFE">
              <w:rPr>
                <w:rFonts w:eastAsiaTheme="minorEastAsia"/>
                <w:b/>
                <w:u w:val="single"/>
                <w:lang w:eastAsia="zh-CN"/>
              </w:rPr>
              <w:t>ssue 1-2-2</w:t>
            </w:r>
          </w:p>
        </w:tc>
        <w:tc>
          <w:tcPr>
            <w:tcW w:w="8615" w:type="dxa"/>
          </w:tcPr>
          <w:p w14:paraId="381B92E6" w14:textId="77777777" w:rsidR="008E54BD" w:rsidRPr="00EA153D" w:rsidRDefault="00EE3EFA">
            <w:pPr>
              <w:rPr>
                <w:rFonts w:eastAsiaTheme="minorEastAsia"/>
                <w:iCs/>
                <w:lang w:val="en-US" w:eastAsia="zh-CN"/>
              </w:rPr>
            </w:pPr>
            <w:r w:rsidRPr="00EA153D">
              <w:rPr>
                <w:rFonts w:eastAsiaTheme="minorEastAsia"/>
                <w:iCs/>
                <w:lang w:val="en-US" w:eastAsia="zh-CN"/>
              </w:rPr>
              <w:t>Tentative agreements</w:t>
            </w:r>
            <w:r w:rsidRPr="00EA153D">
              <w:rPr>
                <w:rFonts w:eastAsiaTheme="minorEastAsia" w:hint="eastAsia"/>
                <w:iCs/>
                <w:lang w:val="en-US" w:eastAsia="zh-CN"/>
              </w:rPr>
              <w:t>:</w:t>
            </w:r>
            <w:r w:rsidRPr="00EA153D">
              <w:rPr>
                <w:rFonts w:eastAsiaTheme="minorEastAsia"/>
                <w:iCs/>
                <w:lang w:val="en-US" w:eastAsia="zh-CN"/>
              </w:rPr>
              <w:t xml:space="preserve"> No</w:t>
            </w:r>
          </w:p>
          <w:p w14:paraId="14DF5B3F" w14:textId="77777777" w:rsidR="008E54BD" w:rsidRPr="00EA153D" w:rsidRDefault="00EE3EFA">
            <w:pPr>
              <w:rPr>
                <w:rFonts w:eastAsiaTheme="minorEastAsia"/>
                <w:iCs/>
                <w:lang w:eastAsia="zh-CN"/>
              </w:rPr>
            </w:pPr>
            <w:r w:rsidRPr="00EA153D">
              <w:rPr>
                <w:rFonts w:eastAsiaTheme="minorEastAsia" w:hint="eastAsia"/>
                <w:iCs/>
                <w:lang w:eastAsia="zh-CN"/>
              </w:rPr>
              <w:t>R</w:t>
            </w:r>
            <w:r w:rsidRPr="00EA153D">
              <w:rPr>
                <w:rFonts w:eastAsiaTheme="minorEastAsia"/>
                <w:iCs/>
                <w:lang w:eastAsia="zh-CN"/>
              </w:rPr>
              <w:t>ecommendations for 2</w:t>
            </w:r>
            <w:r w:rsidRPr="00EA153D">
              <w:rPr>
                <w:rFonts w:eastAsiaTheme="minorEastAsia"/>
                <w:iCs/>
                <w:vertAlign w:val="superscript"/>
                <w:lang w:eastAsia="zh-CN"/>
              </w:rPr>
              <w:t>nd</w:t>
            </w:r>
            <w:r w:rsidRPr="00EA153D">
              <w:rPr>
                <w:rFonts w:eastAsiaTheme="minorEastAsia"/>
                <w:iCs/>
                <w:lang w:eastAsia="zh-CN"/>
              </w:rPr>
              <w:t xml:space="preserve"> round: </w:t>
            </w:r>
          </w:p>
          <w:p w14:paraId="57BC439F" w14:textId="77777777" w:rsidR="008E54BD" w:rsidRPr="00EA153D" w:rsidRDefault="00EE3EFA">
            <w:pPr>
              <w:rPr>
                <w:rFonts w:eastAsiaTheme="minorEastAsia"/>
                <w:iCs/>
                <w:lang w:val="en-US" w:eastAsia="zh-CN"/>
              </w:rPr>
            </w:pPr>
            <w:r w:rsidRPr="00EA153D">
              <w:rPr>
                <w:rFonts w:eastAsiaTheme="minorEastAsia"/>
                <w:iCs/>
                <w:lang w:eastAsia="zh-CN"/>
              </w:rPr>
              <w:t>Because it is related to Issue 1-2-1, suggest no further discussion in 2</w:t>
            </w:r>
            <w:r w:rsidRPr="00EA153D">
              <w:rPr>
                <w:rFonts w:eastAsiaTheme="minorEastAsia"/>
                <w:iCs/>
                <w:vertAlign w:val="superscript"/>
                <w:lang w:eastAsia="zh-CN"/>
              </w:rPr>
              <w:t>nd</w:t>
            </w:r>
            <w:r w:rsidRPr="00EA153D">
              <w:rPr>
                <w:rFonts w:eastAsiaTheme="minorEastAsia"/>
                <w:iCs/>
                <w:lang w:eastAsia="zh-CN"/>
              </w:rPr>
              <w:t xml:space="preserve"> round discussion. Focus on Issue 1-2-1 firstly. </w:t>
            </w:r>
          </w:p>
        </w:tc>
      </w:tr>
      <w:tr w:rsidR="008E54BD" w14:paraId="3C9DD9DB" w14:textId="77777777">
        <w:tc>
          <w:tcPr>
            <w:tcW w:w="1242" w:type="dxa"/>
          </w:tcPr>
          <w:p w14:paraId="47974C2B" w14:textId="77777777" w:rsidR="008E54BD" w:rsidRPr="00823BFE" w:rsidRDefault="00EE3EFA">
            <w:pPr>
              <w:rPr>
                <w:rFonts w:eastAsiaTheme="minorEastAsia"/>
                <w:b/>
                <w:u w:val="single"/>
                <w:lang w:eastAsia="zh-CN"/>
              </w:rPr>
            </w:pPr>
            <w:r w:rsidRPr="00823BFE">
              <w:rPr>
                <w:b/>
                <w:u w:val="single"/>
                <w:lang w:eastAsia="ko-KR"/>
              </w:rPr>
              <w:t>Issue 1-2-3</w:t>
            </w:r>
          </w:p>
        </w:tc>
        <w:tc>
          <w:tcPr>
            <w:tcW w:w="8615" w:type="dxa"/>
          </w:tcPr>
          <w:p w14:paraId="1251E092" w14:textId="77777777" w:rsidR="008E54BD" w:rsidRPr="00EA153D" w:rsidRDefault="00EE3EFA">
            <w:pPr>
              <w:rPr>
                <w:rFonts w:eastAsiaTheme="minorEastAsia"/>
                <w:iCs/>
                <w:lang w:val="en-US" w:eastAsia="zh-CN"/>
              </w:rPr>
            </w:pPr>
            <w:r w:rsidRPr="00EA153D">
              <w:rPr>
                <w:rFonts w:eastAsiaTheme="minorEastAsia"/>
                <w:iCs/>
                <w:lang w:val="en-US" w:eastAsia="zh-CN"/>
              </w:rPr>
              <w:t>Tentative agreements</w:t>
            </w:r>
            <w:r w:rsidRPr="00EA153D">
              <w:rPr>
                <w:rFonts w:eastAsiaTheme="minorEastAsia" w:hint="eastAsia"/>
                <w:iCs/>
                <w:lang w:val="en-US" w:eastAsia="zh-CN"/>
              </w:rPr>
              <w:t>:</w:t>
            </w:r>
          </w:p>
          <w:p w14:paraId="6A20F76F" w14:textId="77777777" w:rsidR="008E54BD" w:rsidRPr="00823BFE" w:rsidRDefault="00EE3EFA">
            <w:pPr>
              <w:rPr>
                <w:rFonts w:eastAsiaTheme="minorEastAsia"/>
                <w:lang w:eastAsia="zh-CN"/>
              </w:rPr>
            </w:pPr>
            <w:r w:rsidRPr="00823BFE">
              <w:rPr>
                <w:rFonts w:eastAsiaTheme="minorEastAsia"/>
                <w:lang w:eastAsia="zh-CN"/>
              </w:rPr>
              <w:t>Keep the agreements in RAN4#106 meeting</w:t>
            </w:r>
          </w:p>
          <w:p w14:paraId="0DC15896" w14:textId="77777777" w:rsidR="008E54BD" w:rsidRPr="00EA153D" w:rsidRDefault="00EE3EFA">
            <w:pPr>
              <w:pStyle w:val="aff6"/>
              <w:numPr>
                <w:ilvl w:val="0"/>
                <w:numId w:val="12"/>
              </w:numPr>
              <w:spacing w:after="120" w:line="252" w:lineRule="auto"/>
              <w:ind w:left="644" w:firstLineChars="0"/>
              <w:textAlignment w:val="auto"/>
              <w:rPr>
                <w:highlight w:val="green"/>
                <w:lang w:eastAsia="ja-JP"/>
              </w:rPr>
            </w:pPr>
            <w:r w:rsidRPr="00EA153D">
              <w:rPr>
                <w:highlight w:val="green"/>
                <w:lang w:eastAsia="ja-JP"/>
              </w:rPr>
              <w:t>RRM requirements impacts</w:t>
            </w:r>
          </w:p>
          <w:p w14:paraId="4D701E40" w14:textId="77777777" w:rsidR="008E54BD" w:rsidRPr="00EA153D" w:rsidRDefault="00EE3EFA">
            <w:pPr>
              <w:pStyle w:val="aff6"/>
              <w:numPr>
                <w:ilvl w:val="1"/>
                <w:numId w:val="12"/>
              </w:numPr>
              <w:spacing w:after="120" w:line="252" w:lineRule="auto"/>
              <w:ind w:firstLineChars="0"/>
              <w:textAlignment w:val="auto"/>
              <w:rPr>
                <w:highlight w:val="green"/>
                <w:lang w:eastAsia="ja-JP"/>
              </w:rPr>
            </w:pPr>
            <w:r w:rsidRPr="00EA153D">
              <w:rPr>
                <w:highlight w:val="green"/>
                <w:lang w:eastAsia="ja-JP"/>
              </w:rPr>
              <w:t>Objective 4 (enhancements of CSI acquisition for C-JT)</w:t>
            </w:r>
          </w:p>
          <w:p w14:paraId="61455A16" w14:textId="77777777" w:rsidR="008E54BD" w:rsidRPr="00EA153D" w:rsidRDefault="00EE3EFA">
            <w:pPr>
              <w:pStyle w:val="aff6"/>
              <w:numPr>
                <w:ilvl w:val="2"/>
                <w:numId w:val="12"/>
              </w:numPr>
              <w:spacing w:after="120" w:line="252" w:lineRule="auto"/>
              <w:ind w:firstLineChars="0"/>
              <w:textAlignment w:val="auto"/>
              <w:rPr>
                <w:highlight w:val="green"/>
                <w:lang w:eastAsia="ja-JP"/>
              </w:rPr>
            </w:pPr>
            <w:r w:rsidRPr="00EA153D">
              <w:rPr>
                <w:highlight w:val="green"/>
                <w:lang w:eastAsia="ja-JP"/>
              </w:rPr>
              <w:t>No RRM requirements impact</w:t>
            </w:r>
          </w:p>
        </w:tc>
      </w:tr>
      <w:tr w:rsidR="008E54BD" w14:paraId="2F737038" w14:textId="77777777">
        <w:tc>
          <w:tcPr>
            <w:tcW w:w="1242" w:type="dxa"/>
          </w:tcPr>
          <w:p w14:paraId="0EBB7490" w14:textId="77777777" w:rsidR="008E54BD" w:rsidRPr="00823BFE" w:rsidRDefault="00EE3EFA">
            <w:pPr>
              <w:rPr>
                <w:rFonts w:eastAsiaTheme="minorEastAsia"/>
                <w:b/>
                <w:u w:val="single"/>
                <w:lang w:eastAsia="zh-CN"/>
              </w:rPr>
            </w:pPr>
            <w:r w:rsidRPr="00823BFE">
              <w:rPr>
                <w:rFonts w:eastAsiaTheme="minorEastAsia" w:hint="eastAsia"/>
                <w:b/>
                <w:u w:val="single"/>
                <w:lang w:eastAsia="zh-CN"/>
              </w:rPr>
              <w:t>I</w:t>
            </w:r>
            <w:r w:rsidRPr="00823BFE">
              <w:rPr>
                <w:rFonts w:eastAsiaTheme="minorEastAsia"/>
                <w:b/>
                <w:u w:val="single"/>
                <w:lang w:eastAsia="zh-CN"/>
              </w:rPr>
              <w:t>ssue 1-3-1</w:t>
            </w:r>
          </w:p>
        </w:tc>
        <w:tc>
          <w:tcPr>
            <w:tcW w:w="8615" w:type="dxa"/>
          </w:tcPr>
          <w:p w14:paraId="48736F29" w14:textId="77777777" w:rsidR="008E54BD" w:rsidRPr="00EA153D" w:rsidRDefault="00EE3EFA">
            <w:pPr>
              <w:rPr>
                <w:rFonts w:eastAsiaTheme="minorEastAsia"/>
                <w:iCs/>
                <w:lang w:val="en-US" w:eastAsia="zh-CN"/>
              </w:rPr>
            </w:pPr>
            <w:r w:rsidRPr="00EA153D">
              <w:rPr>
                <w:rFonts w:eastAsiaTheme="minorEastAsia"/>
                <w:iCs/>
                <w:lang w:val="en-US" w:eastAsia="zh-CN"/>
              </w:rPr>
              <w:t>Tentative agreements</w:t>
            </w:r>
            <w:r w:rsidRPr="00EA153D">
              <w:rPr>
                <w:rFonts w:eastAsiaTheme="minorEastAsia" w:hint="eastAsia"/>
                <w:iCs/>
                <w:lang w:val="en-US" w:eastAsia="zh-CN"/>
              </w:rPr>
              <w:t>:</w:t>
            </w:r>
          </w:p>
          <w:p w14:paraId="0F7C503D" w14:textId="77777777" w:rsidR="008E54BD" w:rsidRPr="00823BFE" w:rsidRDefault="00EE3EFA">
            <w:pPr>
              <w:rPr>
                <w:b/>
                <w:bCs/>
                <w:szCs w:val="24"/>
                <w:lang w:eastAsia="zh-CN"/>
              </w:rPr>
            </w:pPr>
            <w:r w:rsidRPr="00823BFE">
              <w:rPr>
                <w:rFonts w:eastAsia="宋体"/>
                <w:b/>
                <w:bCs/>
                <w:szCs w:val="24"/>
                <w:lang w:eastAsia="zh-CN"/>
              </w:rPr>
              <w:lastRenderedPageBreak/>
              <w:t>no RRM impacts by UL precoding indication for multi-panel transmission</w:t>
            </w:r>
          </w:p>
          <w:p w14:paraId="2F1EED8E" w14:textId="77777777" w:rsidR="008E54BD" w:rsidRPr="00EA153D" w:rsidRDefault="00EE3EFA">
            <w:pPr>
              <w:rPr>
                <w:szCs w:val="24"/>
                <w:lang w:eastAsia="zh-CN"/>
              </w:rPr>
            </w:pPr>
            <w:r w:rsidRPr="00EA153D">
              <w:rPr>
                <w:rFonts w:eastAsia="宋体"/>
                <w:szCs w:val="24"/>
                <w:lang w:eastAsia="zh-CN"/>
              </w:rPr>
              <w:t>Recommendation for 2</w:t>
            </w:r>
            <w:r w:rsidRPr="00EA153D">
              <w:rPr>
                <w:rFonts w:eastAsia="宋体"/>
                <w:szCs w:val="24"/>
                <w:vertAlign w:val="superscript"/>
                <w:lang w:eastAsia="zh-CN"/>
              </w:rPr>
              <w:t>nd</w:t>
            </w:r>
            <w:r w:rsidRPr="00EA153D">
              <w:rPr>
                <w:rFonts w:eastAsia="宋体"/>
                <w:szCs w:val="24"/>
                <w:lang w:eastAsia="zh-CN"/>
              </w:rPr>
              <w:t xml:space="preserve"> round:</w:t>
            </w:r>
          </w:p>
          <w:p w14:paraId="508C3FAB" w14:textId="77777777" w:rsidR="008E54BD" w:rsidRPr="00EA153D" w:rsidRDefault="00EE3EFA">
            <w:pPr>
              <w:rPr>
                <w:rFonts w:eastAsiaTheme="minorEastAsia"/>
                <w:iCs/>
                <w:lang w:val="en-US" w:eastAsia="zh-CN"/>
              </w:rPr>
            </w:pPr>
            <w:r w:rsidRPr="00EA153D">
              <w:rPr>
                <w:rFonts w:eastAsiaTheme="minorEastAsia"/>
                <w:iCs/>
                <w:lang w:eastAsia="zh-CN"/>
              </w:rPr>
              <w:t xml:space="preserve">No further discussion. Capture the agreement in the WF. </w:t>
            </w:r>
          </w:p>
        </w:tc>
      </w:tr>
      <w:tr w:rsidR="008E54BD" w14:paraId="131AA111" w14:textId="77777777">
        <w:tc>
          <w:tcPr>
            <w:tcW w:w="1242" w:type="dxa"/>
          </w:tcPr>
          <w:p w14:paraId="7AA4D9CD" w14:textId="77777777" w:rsidR="008E54BD" w:rsidRPr="00823BFE" w:rsidRDefault="00EE3EFA">
            <w:pPr>
              <w:rPr>
                <w:b/>
                <w:u w:val="single"/>
                <w:lang w:eastAsia="ko-KR"/>
              </w:rPr>
            </w:pPr>
            <w:r w:rsidRPr="00823BFE">
              <w:rPr>
                <w:b/>
                <w:u w:val="single"/>
                <w:lang w:eastAsia="ko-KR"/>
              </w:rPr>
              <w:lastRenderedPageBreak/>
              <w:t>Issue 1-3-2</w:t>
            </w:r>
          </w:p>
        </w:tc>
        <w:tc>
          <w:tcPr>
            <w:tcW w:w="8615" w:type="dxa"/>
          </w:tcPr>
          <w:p w14:paraId="214475ED" w14:textId="77777777" w:rsidR="008E54BD" w:rsidRPr="00EA153D" w:rsidRDefault="00EE3EFA">
            <w:pPr>
              <w:rPr>
                <w:rFonts w:eastAsiaTheme="minorEastAsia"/>
                <w:iCs/>
                <w:lang w:val="en-US" w:eastAsia="zh-CN"/>
              </w:rPr>
            </w:pPr>
            <w:r w:rsidRPr="00EA153D">
              <w:rPr>
                <w:rFonts w:eastAsiaTheme="minorEastAsia"/>
                <w:iCs/>
                <w:lang w:val="en-US" w:eastAsia="zh-CN"/>
              </w:rPr>
              <w:t>Tentative agreements: No</w:t>
            </w:r>
          </w:p>
          <w:p w14:paraId="5A6CC0AA" w14:textId="77777777" w:rsidR="008E54BD" w:rsidRPr="00EA153D" w:rsidRDefault="00EE3EFA">
            <w:pPr>
              <w:rPr>
                <w:rFonts w:eastAsiaTheme="minorEastAsia"/>
                <w:iCs/>
                <w:lang w:val="en-US" w:eastAsia="zh-CN"/>
              </w:rPr>
            </w:pPr>
            <w:r w:rsidRPr="00EA153D">
              <w:rPr>
                <w:rFonts w:eastAsiaTheme="minorEastAsia" w:hint="eastAsia"/>
                <w:iCs/>
                <w:lang w:val="en-US" w:eastAsia="zh-CN"/>
              </w:rPr>
              <w:t>C</w:t>
            </w:r>
            <w:r w:rsidRPr="00EA153D">
              <w:rPr>
                <w:rFonts w:eastAsiaTheme="minorEastAsia"/>
                <w:iCs/>
                <w:lang w:val="en-US" w:eastAsia="zh-CN"/>
              </w:rPr>
              <w:t>andidate options:</w:t>
            </w:r>
          </w:p>
          <w:p w14:paraId="1928231C" w14:textId="77777777" w:rsidR="008E54BD" w:rsidRPr="00823BFE" w:rsidRDefault="00EE3EFA">
            <w:r w:rsidRPr="00EA153D">
              <w:rPr>
                <w:rFonts w:eastAsiaTheme="minorEastAsia"/>
                <w:iCs/>
                <w:lang w:val="en-US" w:eastAsia="zh-CN"/>
              </w:rPr>
              <w:t xml:space="preserve">Option 1 </w:t>
            </w:r>
            <w:r w:rsidRPr="00EA153D">
              <w:rPr>
                <w:rFonts w:eastAsiaTheme="minorEastAsia" w:hint="eastAsia"/>
                <w:iCs/>
                <w:lang w:val="en-US" w:eastAsia="zh-CN"/>
              </w:rPr>
              <w:t>(</w:t>
            </w:r>
            <w:r w:rsidRPr="00EA153D">
              <w:rPr>
                <w:rFonts w:eastAsiaTheme="minorEastAsia"/>
                <w:iCs/>
                <w:lang w:val="en-US" w:eastAsia="zh-CN"/>
              </w:rPr>
              <w:t>Nokia):</w:t>
            </w:r>
            <w:r w:rsidRPr="00823BFE">
              <w:t xml:space="preserve"> </w:t>
            </w:r>
          </w:p>
          <w:p w14:paraId="33D7AB7C"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iCs/>
                <w:lang w:val="en-US" w:eastAsia="zh-CN"/>
              </w:rPr>
              <w:t xml:space="preserve">Simultaneous UL transmission with multiple panels have RRM impact on unified TCI extension and MTTD requirements. </w:t>
            </w:r>
          </w:p>
          <w:p w14:paraId="73DA845E"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iCs/>
                <w:lang w:val="en-US" w:eastAsia="zh-CN"/>
              </w:rPr>
              <w:t xml:space="preserve">Reuse similar method as GBBR in downlink reception for uplink pairs of TCI states.  </w:t>
            </w:r>
          </w:p>
          <w:p w14:paraId="2114FF90" w14:textId="77777777" w:rsidR="008E54BD" w:rsidRPr="00EA153D" w:rsidRDefault="00EE3EFA">
            <w:pPr>
              <w:rPr>
                <w:rFonts w:eastAsiaTheme="minorEastAsia"/>
                <w:iCs/>
                <w:lang w:val="en-US" w:eastAsia="zh-CN"/>
              </w:rPr>
            </w:pPr>
            <w:r w:rsidRPr="00EA153D">
              <w:rPr>
                <w:rFonts w:eastAsiaTheme="minorEastAsia" w:hint="eastAsia"/>
                <w:iCs/>
                <w:lang w:val="en-US" w:eastAsia="zh-CN"/>
              </w:rPr>
              <w:t>O</w:t>
            </w:r>
            <w:r w:rsidRPr="00EA153D">
              <w:rPr>
                <w:rFonts w:eastAsiaTheme="minorEastAsia"/>
                <w:iCs/>
                <w:lang w:val="en-US" w:eastAsia="zh-CN"/>
              </w:rPr>
              <w:t>ption 2:</w:t>
            </w:r>
          </w:p>
          <w:p w14:paraId="3D9D0311" w14:textId="77777777" w:rsidR="008E54BD" w:rsidRPr="00EA153D" w:rsidRDefault="00EE3EFA">
            <w:pPr>
              <w:pStyle w:val="aff6"/>
              <w:numPr>
                <w:ilvl w:val="0"/>
                <w:numId w:val="13"/>
              </w:numPr>
              <w:ind w:firstLineChars="0"/>
              <w:rPr>
                <w:rFonts w:eastAsia="宋体"/>
                <w:szCs w:val="24"/>
                <w:lang w:eastAsia="zh-CN"/>
              </w:rPr>
            </w:pPr>
            <w:r w:rsidRPr="00823BFE">
              <w:rPr>
                <w:rFonts w:eastAsia="宋体"/>
                <w:szCs w:val="24"/>
                <w:lang w:eastAsia="zh-CN"/>
              </w:rPr>
              <w:t xml:space="preserve">No RRM </w:t>
            </w:r>
            <w:r w:rsidRPr="00EA153D">
              <w:rPr>
                <w:rFonts w:eastAsiaTheme="minorEastAsia"/>
                <w:iCs/>
                <w:lang w:val="en-US" w:eastAsia="zh-CN"/>
              </w:rPr>
              <w:t>requirements</w:t>
            </w:r>
            <w:r w:rsidRPr="00823BFE">
              <w:rPr>
                <w:rFonts w:eastAsia="宋体"/>
                <w:szCs w:val="24"/>
                <w:lang w:eastAsia="zh-CN"/>
              </w:rPr>
              <w:t xml:space="preserve"> are introduced for enhanced simultaneous multi-panel UL transmission in this release</w:t>
            </w:r>
          </w:p>
          <w:p w14:paraId="4B8B6F27" w14:textId="77777777" w:rsidR="008E54BD" w:rsidRPr="00823BFE" w:rsidRDefault="00EE3EFA">
            <w:pPr>
              <w:rPr>
                <w:szCs w:val="24"/>
                <w:lang w:eastAsia="zh-CN"/>
              </w:rPr>
            </w:pPr>
            <w:r w:rsidRPr="00EA153D">
              <w:rPr>
                <w:rFonts w:eastAsiaTheme="minorEastAsia" w:hint="eastAsia"/>
                <w:iCs/>
                <w:lang w:val="en-US" w:eastAsia="zh-CN"/>
              </w:rPr>
              <w:t>O</w:t>
            </w:r>
            <w:r w:rsidRPr="00EA153D">
              <w:rPr>
                <w:rFonts w:eastAsiaTheme="minorEastAsia"/>
                <w:iCs/>
                <w:lang w:val="en-US" w:eastAsia="zh-CN"/>
              </w:rPr>
              <w:t>ption</w:t>
            </w:r>
            <w:r w:rsidRPr="00823BFE">
              <w:rPr>
                <w:rFonts w:eastAsia="宋体"/>
                <w:szCs w:val="24"/>
                <w:lang w:eastAsia="zh-CN"/>
              </w:rPr>
              <w:t xml:space="preserve"> 3: </w:t>
            </w:r>
          </w:p>
          <w:p w14:paraId="3F340C0D"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iCs/>
                <w:lang w:eastAsia="zh-CN"/>
              </w:rPr>
              <w:t>Wait for further RAN1 progress</w:t>
            </w:r>
          </w:p>
          <w:p w14:paraId="4ABF233E" w14:textId="77777777" w:rsidR="008E54BD" w:rsidRPr="00EA153D" w:rsidRDefault="00EE3EFA">
            <w:pPr>
              <w:rPr>
                <w:rFonts w:eastAsiaTheme="minorEastAsia"/>
                <w:iCs/>
                <w:lang w:eastAsia="zh-CN"/>
              </w:rPr>
            </w:pPr>
            <w:r w:rsidRPr="00823BFE">
              <w:rPr>
                <w:rFonts w:eastAsia="宋体" w:hint="eastAsia"/>
                <w:szCs w:val="24"/>
                <w:lang w:eastAsia="zh-CN"/>
              </w:rPr>
              <w:t>O</w:t>
            </w:r>
            <w:r w:rsidRPr="00823BFE">
              <w:rPr>
                <w:rFonts w:eastAsia="宋体"/>
                <w:szCs w:val="24"/>
                <w:lang w:eastAsia="zh-CN"/>
              </w:rPr>
              <w:t>ption</w:t>
            </w:r>
            <w:r w:rsidRPr="00EA153D">
              <w:rPr>
                <w:rFonts w:eastAsiaTheme="minorEastAsia"/>
                <w:iCs/>
                <w:lang w:eastAsia="zh-CN"/>
              </w:rPr>
              <w:t xml:space="preserve"> 4:</w:t>
            </w:r>
          </w:p>
          <w:p w14:paraId="21B7D72B"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hint="eastAsia"/>
                <w:iCs/>
                <w:lang w:val="en-US" w:eastAsia="zh-CN"/>
              </w:rPr>
              <w:t>D</w:t>
            </w:r>
            <w:r w:rsidRPr="00EA153D">
              <w:rPr>
                <w:rFonts w:eastAsiaTheme="minorEastAsia"/>
                <w:iCs/>
                <w:lang w:val="en-US" w:eastAsia="zh-CN"/>
              </w:rPr>
              <w:t xml:space="preserve">iscuss </w:t>
            </w:r>
            <w:r w:rsidRPr="00EA153D">
              <w:rPr>
                <w:rFonts w:eastAsiaTheme="minorEastAsia" w:hint="eastAsia"/>
                <w:iCs/>
                <w:lang w:val="en-US" w:eastAsia="zh-CN"/>
              </w:rPr>
              <w:t>w</w:t>
            </w:r>
            <w:r w:rsidRPr="00EA153D">
              <w:rPr>
                <w:rFonts w:eastAsiaTheme="minorEastAsia"/>
                <w:iCs/>
                <w:lang w:val="en-US" w:eastAsia="zh-CN"/>
              </w:rPr>
              <w:t>hether to have impacts on MTTD and TCI requirements under Topic#2 and Topic#3 respectively</w:t>
            </w:r>
          </w:p>
          <w:p w14:paraId="24C657B4" w14:textId="77777777" w:rsidR="008E54BD" w:rsidRPr="00EA153D" w:rsidRDefault="00EE3EFA">
            <w:pPr>
              <w:rPr>
                <w:szCs w:val="24"/>
                <w:lang w:eastAsia="zh-CN"/>
              </w:rPr>
            </w:pPr>
            <w:r w:rsidRPr="00823BFE">
              <w:rPr>
                <w:rFonts w:eastAsia="宋体"/>
                <w:szCs w:val="24"/>
                <w:lang w:eastAsia="zh-CN"/>
              </w:rPr>
              <w:t>Recommendation for 2</w:t>
            </w:r>
            <w:r w:rsidRPr="00823BFE">
              <w:rPr>
                <w:rFonts w:eastAsia="宋体"/>
                <w:szCs w:val="24"/>
                <w:vertAlign w:val="superscript"/>
                <w:lang w:eastAsia="zh-CN"/>
              </w:rPr>
              <w:t>nd</w:t>
            </w:r>
            <w:r w:rsidRPr="00823BFE">
              <w:rPr>
                <w:rFonts w:eastAsia="宋体"/>
                <w:szCs w:val="24"/>
                <w:lang w:eastAsia="zh-CN"/>
              </w:rPr>
              <w:t xml:space="preserve"> round:</w:t>
            </w:r>
          </w:p>
          <w:p w14:paraId="681F4804" w14:textId="77777777" w:rsidR="008E54BD" w:rsidRPr="00EA153D" w:rsidRDefault="00EE3EFA">
            <w:pPr>
              <w:rPr>
                <w:rFonts w:eastAsiaTheme="minorEastAsia"/>
                <w:iCs/>
                <w:lang w:val="en-US" w:eastAsia="zh-CN"/>
              </w:rPr>
            </w:pPr>
            <w:r w:rsidRPr="00EA153D">
              <w:rPr>
                <w:rFonts w:eastAsiaTheme="minorEastAsia"/>
                <w:iCs/>
                <w:lang w:eastAsia="zh-CN"/>
              </w:rPr>
              <w:t>Continue the discussion</w:t>
            </w:r>
          </w:p>
        </w:tc>
      </w:tr>
      <w:tr w:rsidR="008E54BD" w14:paraId="13AFD8A3" w14:textId="77777777">
        <w:tc>
          <w:tcPr>
            <w:tcW w:w="1242" w:type="dxa"/>
          </w:tcPr>
          <w:p w14:paraId="7FA1B3F5" w14:textId="77777777" w:rsidR="008E54BD" w:rsidRPr="00823BFE" w:rsidRDefault="00EE3EFA">
            <w:pPr>
              <w:rPr>
                <w:b/>
                <w:u w:val="single"/>
                <w:lang w:eastAsia="ko-KR"/>
              </w:rPr>
            </w:pPr>
            <w:r w:rsidRPr="00823BFE">
              <w:rPr>
                <w:b/>
                <w:u w:val="single"/>
                <w:lang w:eastAsia="ko-KR"/>
              </w:rPr>
              <w:t>Issue 1-4-1</w:t>
            </w:r>
          </w:p>
        </w:tc>
        <w:tc>
          <w:tcPr>
            <w:tcW w:w="8615" w:type="dxa"/>
          </w:tcPr>
          <w:p w14:paraId="7981B357" w14:textId="77777777" w:rsidR="008E54BD" w:rsidRPr="00EA153D" w:rsidRDefault="00EE3EFA">
            <w:pPr>
              <w:rPr>
                <w:rFonts w:eastAsiaTheme="minorEastAsia"/>
                <w:iCs/>
                <w:lang w:val="en-US" w:eastAsia="zh-CN"/>
              </w:rPr>
            </w:pPr>
            <w:r w:rsidRPr="00EA153D">
              <w:rPr>
                <w:rFonts w:eastAsiaTheme="minorEastAsia"/>
                <w:iCs/>
                <w:lang w:val="en-US" w:eastAsia="zh-CN"/>
              </w:rPr>
              <w:t>Tentative agreements</w:t>
            </w:r>
            <w:r w:rsidRPr="00EA153D">
              <w:rPr>
                <w:rFonts w:eastAsiaTheme="minorEastAsia" w:hint="eastAsia"/>
                <w:iCs/>
                <w:lang w:val="en-US" w:eastAsia="zh-CN"/>
              </w:rPr>
              <w:t>:</w:t>
            </w:r>
          </w:p>
          <w:p w14:paraId="7FC9FBD3" w14:textId="77777777" w:rsidR="008E54BD" w:rsidRPr="00EA153D" w:rsidRDefault="00EE3EFA">
            <w:pPr>
              <w:rPr>
                <w:rFonts w:eastAsiaTheme="minorEastAsia"/>
                <w:iCs/>
                <w:lang w:val="en-US" w:eastAsia="zh-CN"/>
              </w:rPr>
            </w:pPr>
            <w:r w:rsidRPr="00EA153D">
              <w:rPr>
                <w:rFonts w:eastAsiaTheme="minorEastAsia"/>
                <w:iCs/>
                <w:lang w:val="en-US" w:eastAsia="zh-CN"/>
              </w:rPr>
              <w:t>No need to send LS.</w:t>
            </w:r>
          </w:p>
          <w:p w14:paraId="02CECB29" w14:textId="77777777" w:rsidR="008E54BD" w:rsidRPr="00EA153D" w:rsidRDefault="00EE3EFA">
            <w:pPr>
              <w:rPr>
                <w:rFonts w:eastAsiaTheme="minorEastAsia"/>
                <w:iCs/>
                <w:lang w:eastAsia="zh-CN"/>
              </w:rPr>
            </w:pPr>
            <w:r w:rsidRPr="00EA153D">
              <w:rPr>
                <w:rFonts w:eastAsiaTheme="minorEastAsia" w:hint="eastAsia"/>
                <w:iCs/>
                <w:lang w:eastAsia="zh-CN"/>
              </w:rPr>
              <w:t>R</w:t>
            </w:r>
            <w:r w:rsidRPr="00EA153D">
              <w:rPr>
                <w:rFonts w:eastAsiaTheme="minorEastAsia"/>
                <w:iCs/>
                <w:lang w:eastAsia="zh-CN"/>
              </w:rPr>
              <w:t>ecommendations for 2</w:t>
            </w:r>
            <w:r w:rsidRPr="00EA153D">
              <w:rPr>
                <w:rFonts w:eastAsiaTheme="minorEastAsia"/>
                <w:iCs/>
                <w:vertAlign w:val="superscript"/>
                <w:lang w:eastAsia="zh-CN"/>
              </w:rPr>
              <w:t>nd</w:t>
            </w:r>
            <w:r w:rsidRPr="00EA153D">
              <w:rPr>
                <w:rFonts w:eastAsiaTheme="minorEastAsia"/>
                <w:iCs/>
                <w:lang w:eastAsia="zh-CN"/>
              </w:rPr>
              <w:t xml:space="preserve"> round:</w:t>
            </w:r>
          </w:p>
          <w:p w14:paraId="5254A0F6" w14:textId="77777777" w:rsidR="008E54BD" w:rsidRPr="00EA153D" w:rsidRDefault="00EE3EFA">
            <w:pPr>
              <w:rPr>
                <w:rFonts w:eastAsiaTheme="minorEastAsia"/>
                <w:iCs/>
                <w:lang w:val="en-US" w:eastAsia="zh-CN"/>
              </w:rPr>
            </w:pPr>
            <w:r w:rsidRPr="00EA153D">
              <w:rPr>
                <w:rFonts w:eastAsiaTheme="minorEastAsia"/>
                <w:iCs/>
                <w:lang w:eastAsia="zh-CN"/>
              </w:rPr>
              <w:t>No further discussion unless there is anything new is introduced by Issue 1-1-1.</w:t>
            </w:r>
          </w:p>
        </w:tc>
      </w:tr>
    </w:tbl>
    <w:p w14:paraId="5C169278" w14:textId="77777777" w:rsidR="008E54BD" w:rsidRDefault="008E54BD">
      <w:pPr>
        <w:rPr>
          <w:i/>
          <w:color w:val="0070C0"/>
          <w:lang w:val="en-US" w:eastAsia="zh-CN"/>
        </w:rPr>
      </w:pPr>
    </w:p>
    <w:p w14:paraId="68FDFAB4" w14:textId="77777777" w:rsidR="008E54BD" w:rsidRDefault="008E54BD">
      <w:pPr>
        <w:rPr>
          <w:i/>
          <w:color w:val="0070C0"/>
          <w:lang w:eastAsia="zh-CN"/>
        </w:rPr>
      </w:pPr>
    </w:p>
    <w:p w14:paraId="7287C7EB" w14:textId="77777777" w:rsidR="008E54BD" w:rsidRDefault="00EE3EFA">
      <w:pPr>
        <w:pStyle w:val="3"/>
        <w:rPr>
          <w:sz w:val="24"/>
          <w:szCs w:val="16"/>
        </w:rPr>
      </w:pPr>
      <w:r>
        <w:rPr>
          <w:sz w:val="24"/>
          <w:szCs w:val="16"/>
        </w:rPr>
        <w:t>CRs/TPs</w:t>
      </w:r>
    </w:p>
    <w:p w14:paraId="5E0D7E3A" w14:textId="77777777" w:rsidR="008E54BD" w:rsidRDefault="00EE3EFA">
      <w:pPr>
        <w:rPr>
          <w:lang w:val="en-US" w:eastAsia="zh-CN"/>
        </w:rPr>
      </w:pPr>
      <w:r>
        <w:rPr>
          <w:lang w:val="en-US" w:eastAsia="zh-CN"/>
        </w:rPr>
        <w:t xml:space="preserve">No CRs in this meeting. </w:t>
      </w:r>
    </w:p>
    <w:p w14:paraId="46B05AA6" w14:textId="77777777" w:rsidR="008E54BD" w:rsidRDefault="00EE3EFA">
      <w:pPr>
        <w:pStyle w:val="2"/>
      </w:pPr>
      <w:r>
        <w:rPr>
          <w:rFonts w:hint="eastAsia"/>
        </w:rPr>
        <w:t>Discussion on 2nd round</w:t>
      </w:r>
      <w:r>
        <w:t xml:space="preserve"> (if applicable)</w:t>
      </w:r>
    </w:p>
    <w:p w14:paraId="76927B80" w14:textId="77777777" w:rsidR="008E54BD" w:rsidRPr="00EA153D" w:rsidRDefault="00EE3EFA">
      <w:pPr>
        <w:rPr>
          <w:b/>
          <w:u w:val="single"/>
          <w:lang w:eastAsia="ko-KR"/>
        </w:rPr>
      </w:pPr>
      <w:r w:rsidRPr="00EA153D">
        <w:rPr>
          <w:b/>
          <w:u w:val="single"/>
          <w:lang w:eastAsia="ko-KR"/>
        </w:rPr>
        <w:t>Issue 1-1-1: Do you think there are RRM impacts by introducing TDCP reporting?</w:t>
      </w:r>
    </w:p>
    <w:p w14:paraId="6C98DE99" w14:textId="77777777" w:rsidR="008E54BD" w:rsidRPr="00EA153D" w:rsidRDefault="00EE3EFA">
      <w:pPr>
        <w:rPr>
          <w:rFonts w:eastAsiaTheme="minorEastAsia"/>
          <w:iCs/>
          <w:lang w:val="en-US" w:eastAsia="zh-CN"/>
        </w:rPr>
      </w:pPr>
      <w:r w:rsidRPr="00EA153D">
        <w:rPr>
          <w:rFonts w:eastAsiaTheme="minorEastAsia" w:hint="eastAsia"/>
          <w:iCs/>
          <w:lang w:val="en-US" w:eastAsia="zh-CN"/>
        </w:rPr>
        <w:t>G</w:t>
      </w:r>
      <w:r w:rsidRPr="00EA153D">
        <w:rPr>
          <w:rFonts w:eastAsiaTheme="minorEastAsia"/>
          <w:iCs/>
          <w:lang w:val="en-US" w:eastAsia="zh-CN"/>
        </w:rPr>
        <w:t>TW conclusion:</w:t>
      </w:r>
    </w:p>
    <w:p w14:paraId="3FA09296" w14:textId="77777777" w:rsidR="008E54BD" w:rsidRPr="00EA153D" w:rsidRDefault="00EE3EFA">
      <w:pPr>
        <w:pStyle w:val="aff6"/>
        <w:numPr>
          <w:ilvl w:val="1"/>
          <w:numId w:val="12"/>
        </w:numPr>
        <w:spacing w:after="120" w:line="252" w:lineRule="auto"/>
        <w:ind w:firstLineChars="0"/>
        <w:textAlignment w:val="auto"/>
        <w:rPr>
          <w:highlight w:val="yellow"/>
          <w:lang w:eastAsia="ja-JP"/>
        </w:rPr>
      </w:pPr>
      <w:r w:rsidRPr="00EA153D">
        <w:rPr>
          <w:highlight w:val="yellow"/>
          <w:lang w:eastAsia="ja-JP"/>
        </w:rPr>
        <w:t>RAN4 VC: no consensus to make decision now and the plan is to wait for further RAN1 progress to identify RAN4 impacts.</w:t>
      </w:r>
    </w:p>
    <w:p w14:paraId="0E2459D7" w14:textId="77777777" w:rsidR="008E54BD" w:rsidRPr="00EA153D" w:rsidRDefault="00EE3EFA">
      <w:pPr>
        <w:rPr>
          <w:rFonts w:eastAsiaTheme="minorEastAsia"/>
          <w:lang w:eastAsia="zh-CN"/>
        </w:rPr>
      </w:pPr>
      <w:r w:rsidRPr="00EA153D">
        <w:rPr>
          <w:rFonts w:eastAsiaTheme="minorEastAsia" w:hint="eastAsia"/>
          <w:lang w:eastAsia="zh-CN"/>
        </w:rPr>
        <w:t>R</w:t>
      </w:r>
      <w:r w:rsidRPr="00EA153D">
        <w:rPr>
          <w:rFonts w:eastAsiaTheme="minorEastAsia"/>
          <w:lang w:eastAsia="zh-CN"/>
        </w:rPr>
        <w:t>ecommendations for 2</w:t>
      </w:r>
      <w:r w:rsidRPr="00EA153D">
        <w:rPr>
          <w:rFonts w:eastAsiaTheme="minorEastAsia"/>
          <w:vertAlign w:val="superscript"/>
          <w:lang w:eastAsia="zh-CN"/>
        </w:rPr>
        <w:t>nd</w:t>
      </w:r>
      <w:r w:rsidRPr="00EA153D">
        <w:rPr>
          <w:rFonts w:eastAsiaTheme="minorEastAsia"/>
          <w:lang w:eastAsia="zh-CN"/>
        </w:rPr>
        <w:t xml:space="preserve"> round:</w:t>
      </w:r>
    </w:p>
    <w:p w14:paraId="23973C50" w14:textId="77777777" w:rsidR="008E54BD" w:rsidRPr="00EA153D" w:rsidRDefault="00EE3EFA">
      <w:pPr>
        <w:rPr>
          <w:rFonts w:eastAsiaTheme="minorEastAsia"/>
          <w:lang w:eastAsia="zh-CN"/>
        </w:rPr>
      </w:pPr>
      <w:r w:rsidRPr="00EA153D">
        <w:rPr>
          <w:rFonts w:eastAsiaTheme="minorEastAsia"/>
          <w:lang w:eastAsia="zh-CN"/>
        </w:rPr>
        <w:t>Follow the chairman’s comments, wait for further RAN1 progress</w:t>
      </w:r>
    </w:p>
    <w:p w14:paraId="7BF18D2B" w14:textId="77777777" w:rsidR="008E54BD" w:rsidRPr="00EA153D" w:rsidRDefault="00EE3EFA">
      <w:pPr>
        <w:spacing w:after="120" w:line="252" w:lineRule="auto"/>
        <w:rPr>
          <w:rFonts w:eastAsia="Yu Mincho"/>
          <w:highlight w:val="yellow"/>
          <w:lang w:eastAsia="ja-JP"/>
        </w:rPr>
      </w:pPr>
      <w:r w:rsidRPr="00EA153D">
        <w:rPr>
          <w:rFonts w:eastAsiaTheme="minorEastAsia"/>
          <w:lang w:eastAsia="zh-CN"/>
        </w:rPr>
        <w:lastRenderedPageBreak/>
        <w:t>Collect the questions to RAN1 if any.</w:t>
      </w:r>
    </w:p>
    <w:tbl>
      <w:tblPr>
        <w:tblStyle w:val="afd"/>
        <w:tblW w:w="0" w:type="auto"/>
        <w:tblLook w:val="04A0" w:firstRow="1" w:lastRow="0" w:firstColumn="1" w:lastColumn="0" w:noHBand="0" w:noVBand="1"/>
      </w:tblPr>
      <w:tblGrid>
        <w:gridCol w:w="1236"/>
        <w:gridCol w:w="8395"/>
      </w:tblGrid>
      <w:tr w:rsidR="00EA153D" w:rsidRPr="00EA153D" w14:paraId="651C0762" w14:textId="77777777">
        <w:tc>
          <w:tcPr>
            <w:tcW w:w="1236" w:type="dxa"/>
          </w:tcPr>
          <w:p w14:paraId="7CC1AF17" w14:textId="77777777" w:rsidR="008E54BD" w:rsidRPr="00EA153D" w:rsidRDefault="00EE3EFA">
            <w:pPr>
              <w:spacing w:after="120"/>
              <w:rPr>
                <w:rFonts w:eastAsiaTheme="minorEastAsia"/>
                <w:b/>
                <w:bCs/>
                <w:lang w:val="en-US" w:eastAsia="zh-CN"/>
              </w:rPr>
            </w:pPr>
            <w:r w:rsidRPr="00EA153D">
              <w:rPr>
                <w:rFonts w:eastAsiaTheme="minorEastAsia"/>
                <w:b/>
                <w:bCs/>
                <w:lang w:val="en-US" w:eastAsia="zh-CN"/>
              </w:rPr>
              <w:t>Company</w:t>
            </w:r>
          </w:p>
        </w:tc>
        <w:tc>
          <w:tcPr>
            <w:tcW w:w="8395" w:type="dxa"/>
          </w:tcPr>
          <w:p w14:paraId="2D670AF4" w14:textId="77777777" w:rsidR="008E54BD" w:rsidRPr="00EA153D" w:rsidRDefault="00EE3EFA">
            <w:pPr>
              <w:spacing w:after="120"/>
              <w:rPr>
                <w:rFonts w:eastAsiaTheme="minorEastAsia"/>
                <w:b/>
                <w:bCs/>
                <w:lang w:val="en-US" w:eastAsia="zh-CN"/>
              </w:rPr>
            </w:pPr>
            <w:r w:rsidRPr="00EA153D">
              <w:rPr>
                <w:rFonts w:eastAsiaTheme="minorEastAsia"/>
                <w:b/>
                <w:bCs/>
                <w:lang w:val="en-US" w:eastAsia="zh-CN"/>
              </w:rPr>
              <w:t>Comments</w:t>
            </w:r>
          </w:p>
        </w:tc>
      </w:tr>
      <w:tr w:rsidR="00EA153D" w:rsidRPr="00EA153D" w14:paraId="6695444A" w14:textId="77777777">
        <w:tc>
          <w:tcPr>
            <w:tcW w:w="1236" w:type="dxa"/>
          </w:tcPr>
          <w:p w14:paraId="7F542525" w14:textId="77777777" w:rsidR="008E54BD" w:rsidRPr="00EA153D" w:rsidRDefault="00EE3EFA">
            <w:pPr>
              <w:spacing w:after="120"/>
              <w:rPr>
                <w:rFonts w:eastAsiaTheme="minorEastAsia"/>
                <w:lang w:val="en-US" w:eastAsia="zh-CN"/>
              </w:rPr>
            </w:pPr>
            <w:r w:rsidRPr="00EA153D">
              <w:rPr>
                <w:rFonts w:eastAsiaTheme="minorEastAsia"/>
                <w:lang w:val="en-US" w:eastAsia="zh-CN"/>
              </w:rPr>
              <w:t>Ericsson</w:t>
            </w:r>
          </w:p>
        </w:tc>
        <w:tc>
          <w:tcPr>
            <w:tcW w:w="8395" w:type="dxa"/>
          </w:tcPr>
          <w:p w14:paraId="5A2207E2"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We think LS to RAN1 at this stage is not needed. </w:t>
            </w:r>
          </w:p>
        </w:tc>
      </w:tr>
      <w:tr w:rsidR="00EA153D" w:rsidRPr="00EA153D" w14:paraId="540E113E" w14:textId="77777777">
        <w:tc>
          <w:tcPr>
            <w:tcW w:w="1236" w:type="dxa"/>
          </w:tcPr>
          <w:p w14:paraId="0769A6E6" w14:textId="77777777" w:rsidR="008E54BD" w:rsidRPr="00EA153D" w:rsidRDefault="00EE3EFA">
            <w:pPr>
              <w:spacing w:after="120"/>
              <w:rPr>
                <w:lang w:eastAsia="zh-CN"/>
              </w:rPr>
            </w:pPr>
            <w:r w:rsidRPr="00EA153D">
              <w:rPr>
                <w:rFonts w:eastAsiaTheme="minorEastAsia" w:hint="eastAsia"/>
                <w:lang w:eastAsia="zh-CN"/>
              </w:rPr>
              <w:t>v</w:t>
            </w:r>
            <w:r w:rsidRPr="00EA153D">
              <w:rPr>
                <w:rFonts w:eastAsiaTheme="minorEastAsia"/>
                <w:lang w:eastAsia="zh-CN"/>
              </w:rPr>
              <w:t>ivo</w:t>
            </w:r>
          </w:p>
        </w:tc>
        <w:tc>
          <w:tcPr>
            <w:tcW w:w="8395" w:type="dxa"/>
          </w:tcPr>
          <w:p w14:paraId="7B347B20" w14:textId="77777777" w:rsidR="008E54BD" w:rsidRPr="00EA153D" w:rsidRDefault="00EE3EFA">
            <w:pPr>
              <w:spacing w:after="120"/>
              <w:rPr>
                <w:rFonts w:eastAsiaTheme="minorEastAsia"/>
                <w:lang w:val="en-US" w:eastAsia="zh-CN"/>
              </w:rPr>
            </w:pPr>
            <w:r w:rsidRPr="00EA153D">
              <w:rPr>
                <w:rFonts w:eastAsiaTheme="minorEastAsia" w:hint="eastAsia"/>
                <w:lang w:val="en-US" w:eastAsia="zh-CN"/>
              </w:rPr>
              <w:t>W</w:t>
            </w:r>
            <w:r w:rsidRPr="00EA153D">
              <w:rPr>
                <w:rFonts w:eastAsiaTheme="minorEastAsia"/>
                <w:lang w:val="en-US" w:eastAsia="zh-CN"/>
              </w:rPr>
              <w:t>e would like to know how to determine a reported TDCP value is accurate or not, and any common calculation framework on how to derive the TDCP value. This would be important for RAN4 to determine the potential requirements.</w:t>
            </w:r>
          </w:p>
          <w:p w14:paraId="276475F5" w14:textId="77777777" w:rsidR="008E54BD" w:rsidRPr="00EA153D" w:rsidRDefault="00EE3EFA">
            <w:pPr>
              <w:spacing w:after="120"/>
              <w:rPr>
                <w:rFonts w:eastAsiaTheme="minorEastAsia"/>
                <w:lang w:val="en-US" w:eastAsia="zh-CN"/>
              </w:rPr>
            </w:pPr>
            <w:r w:rsidRPr="00EA153D">
              <w:rPr>
                <w:rFonts w:eastAsiaTheme="minorEastAsia" w:hint="eastAsia"/>
                <w:lang w:val="en-US" w:eastAsia="zh-CN"/>
              </w:rPr>
              <w:t>H</w:t>
            </w:r>
            <w:r w:rsidRPr="00EA153D">
              <w:rPr>
                <w:rFonts w:eastAsiaTheme="minorEastAsia"/>
                <w:lang w:val="en-US" w:eastAsia="zh-CN"/>
              </w:rPr>
              <w:t>owever, we have no strong view in whether an LS to RAN1 is needed.</w:t>
            </w:r>
          </w:p>
        </w:tc>
      </w:tr>
      <w:tr w:rsidR="00EA153D" w:rsidRPr="00EA153D" w14:paraId="3309D333" w14:textId="77777777">
        <w:tc>
          <w:tcPr>
            <w:tcW w:w="1236" w:type="dxa"/>
          </w:tcPr>
          <w:p w14:paraId="3AB85E2D" w14:textId="77777777" w:rsidR="008E54BD" w:rsidRPr="00EA153D" w:rsidRDefault="00EE3EFA">
            <w:pPr>
              <w:spacing w:after="120"/>
              <w:rPr>
                <w:rFonts w:eastAsiaTheme="minorEastAsia"/>
                <w:lang w:eastAsia="zh-CN"/>
              </w:rPr>
            </w:pPr>
            <w:r w:rsidRPr="00EA153D">
              <w:rPr>
                <w:rFonts w:eastAsiaTheme="minorEastAsia"/>
                <w:lang w:val="en-US" w:eastAsia="zh-CN"/>
              </w:rPr>
              <w:t>Nokia</w:t>
            </w:r>
          </w:p>
        </w:tc>
        <w:tc>
          <w:tcPr>
            <w:tcW w:w="8395" w:type="dxa"/>
          </w:tcPr>
          <w:p w14:paraId="4E01B857"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We can support the GTW conclusion to wait for further RAN1 progress. </w:t>
            </w:r>
          </w:p>
        </w:tc>
      </w:tr>
      <w:tr w:rsidR="006E3632" w:rsidRPr="00EA153D" w14:paraId="51C2E900" w14:textId="77777777">
        <w:tc>
          <w:tcPr>
            <w:tcW w:w="1236" w:type="dxa"/>
          </w:tcPr>
          <w:p w14:paraId="336D4CFE" w14:textId="0E4D4887" w:rsidR="006E3632" w:rsidRPr="00EA153D" w:rsidRDefault="006E3632">
            <w:pPr>
              <w:spacing w:after="120"/>
              <w:rPr>
                <w:rFonts w:eastAsiaTheme="minorEastAsia"/>
                <w:lang w:eastAsia="zh-CN"/>
              </w:rPr>
            </w:pPr>
            <w:r w:rsidRPr="00EA153D">
              <w:rPr>
                <w:rFonts w:eastAsiaTheme="minorEastAsia"/>
                <w:lang w:eastAsia="zh-CN"/>
              </w:rPr>
              <w:t>Samsung</w:t>
            </w:r>
          </w:p>
        </w:tc>
        <w:tc>
          <w:tcPr>
            <w:tcW w:w="8395" w:type="dxa"/>
          </w:tcPr>
          <w:p w14:paraId="032F89B7" w14:textId="4CCAE350" w:rsidR="006E3632" w:rsidRPr="00EA153D" w:rsidRDefault="006E3632">
            <w:pPr>
              <w:spacing w:after="120"/>
              <w:rPr>
                <w:rFonts w:eastAsiaTheme="minorEastAsia"/>
                <w:lang w:val="en-US" w:eastAsia="zh-CN"/>
              </w:rPr>
            </w:pPr>
            <w:r w:rsidRPr="00EA153D">
              <w:rPr>
                <w:rFonts w:eastAsiaTheme="minorEastAsia"/>
                <w:lang w:val="en-US" w:eastAsia="zh-CN"/>
              </w:rPr>
              <w:t>In the GTW discussion, we support “no RRM requirements”.  But according to our GTW discussion and GTW conclusion, we are fine to GTW conclusion to check further conclusion from RAN1#112-bis.</w:t>
            </w:r>
          </w:p>
        </w:tc>
      </w:tr>
    </w:tbl>
    <w:p w14:paraId="1AF80D18" w14:textId="77777777" w:rsidR="008E54BD" w:rsidRPr="00EA153D" w:rsidRDefault="008E54BD">
      <w:pPr>
        <w:rPr>
          <w:lang w:eastAsia="zh-CN"/>
        </w:rPr>
      </w:pPr>
    </w:p>
    <w:p w14:paraId="391B02B9" w14:textId="77777777" w:rsidR="008E54BD" w:rsidRPr="00EA153D" w:rsidRDefault="00EE3EFA">
      <w:pPr>
        <w:rPr>
          <w:b/>
          <w:u w:val="single"/>
          <w:lang w:eastAsia="ko-KR"/>
        </w:rPr>
      </w:pPr>
      <w:r w:rsidRPr="00EA153D">
        <w:rPr>
          <w:b/>
          <w:u w:val="single"/>
          <w:lang w:eastAsia="ko-KR"/>
        </w:rPr>
        <w:t>Issue 1-2-1: Do you think there are RRM impacts by SRS enhancement to enable 8 TX UL operation?</w:t>
      </w:r>
    </w:p>
    <w:p w14:paraId="5C44451A" w14:textId="77777777" w:rsidR="008E54BD" w:rsidRPr="00EA153D" w:rsidRDefault="00EE3EFA">
      <w:pPr>
        <w:rPr>
          <w:rFonts w:eastAsiaTheme="minorEastAsia"/>
          <w:iCs/>
          <w:lang w:val="en-US" w:eastAsia="zh-CN"/>
        </w:rPr>
      </w:pPr>
      <w:r w:rsidRPr="00EA153D">
        <w:rPr>
          <w:rFonts w:eastAsiaTheme="minorEastAsia" w:hint="eastAsia"/>
          <w:iCs/>
          <w:lang w:val="en-US" w:eastAsia="zh-CN"/>
        </w:rPr>
        <w:t>G</w:t>
      </w:r>
      <w:r w:rsidRPr="00EA153D">
        <w:rPr>
          <w:rFonts w:eastAsiaTheme="minorEastAsia"/>
          <w:iCs/>
          <w:lang w:val="en-US" w:eastAsia="zh-CN"/>
        </w:rPr>
        <w:t>TW conclusion:</w:t>
      </w:r>
    </w:p>
    <w:p w14:paraId="421BE4BD" w14:textId="77777777" w:rsidR="008E54BD" w:rsidRPr="00EA153D" w:rsidRDefault="00EE3EFA">
      <w:pPr>
        <w:pStyle w:val="aff6"/>
        <w:numPr>
          <w:ilvl w:val="1"/>
          <w:numId w:val="12"/>
        </w:numPr>
        <w:spacing w:after="120" w:line="252" w:lineRule="auto"/>
        <w:ind w:firstLineChars="0"/>
        <w:textAlignment w:val="auto"/>
        <w:rPr>
          <w:highlight w:val="yellow"/>
          <w:lang w:eastAsia="ja-JP"/>
        </w:rPr>
      </w:pPr>
      <w:r w:rsidRPr="00EA153D">
        <w:rPr>
          <w:highlight w:val="yellow"/>
          <w:lang w:eastAsia="ja-JP"/>
        </w:rPr>
        <w:t>RAN4 VC: discuss the following 2 solutions separately</w:t>
      </w:r>
    </w:p>
    <w:p w14:paraId="43230EE3" w14:textId="77777777" w:rsidR="008E54BD" w:rsidRPr="00EA153D" w:rsidRDefault="00EE3EFA">
      <w:pPr>
        <w:pStyle w:val="aff6"/>
        <w:numPr>
          <w:ilvl w:val="2"/>
          <w:numId w:val="12"/>
        </w:numPr>
        <w:spacing w:after="120" w:line="252" w:lineRule="auto"/>
        <w:ind w:firstLineChars="0"/>
        <w:textAlignment w:val="auto"/>
        <w:rPr>
          <w:highlight w:val="yellow"/>
          <w:lang w:eastAsia="ja-JP"/>
        </w:rPr>
      </w:pPr>
      <w:r w:rsidRPr="00EA153D">
        <w:rPr>
          <w:highlight w:val="yellow"/>
          <w:lang w:eastAsia="ja-JP"/>
        </w:rPr>
        <w:t xml:space="preserve">Rel-18 SRS enhancements for 8 TX UL </w:t>
      </w:r>
    </w:p>
    <w:p w14:paraId="32FEE758" w14:textId="77777777" w:rsidR="008E54BD" w:rsidRPr="00EA153D" w:rsidRDefault="00EE3EFA">
      <w:pPr>
        <w:pStyle w:val="aff6"/>
        <w:numPr>
          <w:ilvl w:val="2"/>
          <w:numId w:val="12"/>
        </w:numPr>
        <w:spacing w:after="120" w:line="252" w:lineRule="auto"/>
        <w:ind w:firstLineChars="0"/>
        <w:textAlignment w:val="auto"/>
        <w:rPr>
          <w:highlight w:val="yellow"/>
          <w:lang w:eastAsia="ja-JP"/>
        </w:rPr>
      </w:pPr>
      <w:r w:rsidRPr="00EA153D">
        <w:rPr>
          <w:highlight w:val="yellow"/>
          <w:lang w:eastAsia="ja-JP"/>
        </w:rPr>
        <w:t>Rel-17 Full slot SRS transmission</w:t>
      </w:r>
    </w:p>
    <w:p w14:paraId="77FDDC61" w14:textId="77777777" w:rsidR="008E54BD" w:rsidRPr="00EA153D" w:rsidRDefault="00EE3EFA">
      <w:pPr>
        <w:rPr>
          <w:rFonts w:eastAsiaTheme="minorEastAsia"/>
          <w:iCs/>
          <w:lang w:eastAsia="zh-CN"/>
        </w:rPr>
      </w:pPr>
      <w:r w:rsidRPr="00EA153D">
        <w:rPr>
          <w:rFonts w:eastAsiaTheme="minorEastAsia" w:hint="eastAsia"/>
          <w:iCs/>
          <w:lang w:eastAsia="zh-CN"/>
        </w:rPr>
        <w:t>R</w:t>
      </w:r>
      <w:r w:rsidRPr="00EA153D">
        <w:rPr>
          <w:rFonts w:eastAsiaTheme="minorEastAsia"/>
          <w:iCs/>
          <w:lang w:eastAsia="zh-CN"/>
        </w:rPr>
        <w:t>ecommendations for 2</w:t>
      </w:r>
      <w:r w:rsidRPr="00EA153D">
        <w:rPr>
          <w:rFonts w:eastAsiaTheme="minorEastAsia"/>
          <w:iCs/>
          <w:vertAlign w:val="superscript"/>
          <w:lang w:eastAsia="zh-CN"/>
        </w:rPr>
        <w:t>nd</w:t>
      </w:r>
      <w:r w:rsidRPr="00EA153D">
        <w:rPr>
          <w:rFonts w:eastAsiaTheme="minorEastAsia"/>
          <w:iCs/>
          <w:lang w:eastAsia="zh-CN"/>
        </w:rPr>
        <w:t xml:space="preserve"> round: </w:t>
      </w:r>
    </w:p>
    <w:p w14:paraId="60FC6508" w14:textId="77777777" w:rsidR="008E54BD" w:rsidRPr="00EA153D" w:rsidRDefault="00EE3EFA">
      <w:pPr>
        <w:rPr>
          <w:rFonts w:eastAsiaTheme="minorEastAsia"/>
          <w:iCs/>
          <w:lang w:val="en-US" w:eastAsia="zh-CN"/>
        </w:rPr>
      </w:pPr>
      <w:r w:rsidRPr="00EA153D">
        <w:rPr>
          <w:rFonts w:eastAsiaTheme="minorEastAsia"/>
          <w:iCs/>
          <w:lang w:val="en-US" w:eastAsia="zh-CN"/>
        </w:rPr>
        <w:t>Continue the discussion by separate discussion according to chairman’s guidance.</w:t>
      </w:r>
    </w:p>
    <w:tbl>
      <w:tblPr>
        <w:tblStyle w:val="afd"/>
        <w:tblW w:w="0" w:type="auto"/>
        <w:tblLook w:val="04A0" w:firstRow="1" w:lastRow="0" w:firstColumn="1" w:lastColumn="0" w:noHBand="0" w:noVBand="1"/>
      </w:tblPr>
      <w:tblGrid>
        <w:gridCol w:w="1236"/>
        <w:gridCol w:w="8395"/>
      </w:tblGrid>
      <w:tr w:rsidR="00EA153D" w:rsidRPr="00EA153D" w14:paraId="3CB63267" w14:textId="77777777">
        <w:tc>
          <w:tcPr>
            <w:tcW w:w="1236" w:type="dxa"/>
          </w:tcPr>
          <w:p w14:paraId="4DBCBE0B" w14:textId="77777777" w:rsidR="008E54BD" w:rsidRPr="00EA153D" w:rsidRDefault="00EE3EFA">
            <w:pPr>
              <w:spacing w:after="120"/>
              <w:rPr>
                <w:rFonts w:eastAsiaTheme="minorEastAsia"/>
                <w:b/>
                <w:bCs/>
                <w:lang w:val="en-US" w:eastAsia="zh-CN"/>
              </w:rPr>
            </w:pPr>
            <w:bookmarkStart w:id="6" w:name="_Hlk133324652"/>
            <w:r w:rsidRPr="00EA153D">
              <w:rPr>
                <w:rFonts w:eastAsiaTheme="minorEastAsia"/>
                <w:b/>
                <w:bCs/>
                <w:lang w:val="en-US" w:eastAsia="zh-CN"/>
              </w:rPr>
              <w:t>Company</w:t>
            </w:r>
          </w:p>
        </w:tc>
        <w:tc>
          <w:tcPr>
            <w:tcW w:w="8395" w:type="dxa"/>
          </w:tcPr>
          <w:p w14:paraId="5CD3998A" w14:textId="77777777" w:rsidR="008E54BD" w:rsidRPr="00EA153D" w:rsidRDefault="00EE3EFA">
            <w:pPr>
              <w:spacing w:after="120"/>
              <w:rPr>
                <w:rFonts w:eastAsiaTheme="minorEastAsia"/>
                <w:b/>
                <w:bCs/>
                <w:lang w:val="en-US" w:eastAsia="zh-CN"/>
              </w:rPr>
            </w:pPr>
            <w:r w:rsidRPr="00EA153D">
              <w:rPr>
                <w:rFonts w:eastAsiaTheme="minorEastAsia"/>
                <w:b/>
                <w:bCs/>
                <w:lang w:val="en-US" w:eastAsia="zh-CN"/>
              </w:rPr>
              <w:t>Comments</w:t>
            </w:r>
          </w:p>
        </w:tc>
      </w:tr>
      <w:tr w:rsidR="00EA153D" w:rsidRPr="00EA153D" w14:paraId="0BB1D8BD" w14:textId="77777777">
        <w:tc>
          <w:tcPr>
            <w:tcW w:w="1236" w:type="dxa"/>
          </w:tcPr>
          <w:p w14:paraId="34B86925" w14:textId="77777777" w:rsidR="008E54BD" w:rsidRPr="00EA153D" w:rsidRDefault="00EE3EFA">
            <w:pPr>
              <w:spacing w:after="120"/>
              <w:rPr>
                <w:rFonts w:eastAsiaTheme="minorEastAsia"/>
                <w:lang w:val="en-US" w:eastAsia="zh-CN"/>
              </w:rPr>
            </w:pPr>
            <w:r w:rsidRPr="00EA153D">
              <w:rPr>
                <w:rFonts w:eastAsiaTheme="minorEastAsia"/>
                <w:lang w:val="en-US" w:eastAsia="zh-CN"/>
              </w:rPr>
              <w:t>Ericsson</w:t>
            </w:r>
          </w:p>
        </w:tc>
        <w:tc>
          <w:tcPr>
            <w:tcW w:w="8395" w:type="dxa"/>
          </w:tcPr>
          <w:p w14:paraId="21A66E1C"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For Rel-18 SRS enhancements for 8 TX UL: </w:t>
            </w:r>
          </w:p>
          <w:p w14:paraId="08DAEE75"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SRS transmission can be on any symbol and Rel-17 requirements do not support that. We would like to introduce the requirements for that. </w:t>
            </w:r>
          </w:p>
          <w:p w14:paraId="51FAC084" w14:textId="77777777" w:rsidR="008E54BD" w:rsidRPr="00EA153D" w:rsidRDefault="00EE3EFA">
            <w:pPr>
              <w:spacing w:after="120"/>
              <w:rPr>
                <w:rFonts w:eastAsiaTheme="minorEastAsia"/>
                <w:lang w:val="en-US" w:eastAsia="zh-CN"/>
              </w:rPr>
            </w:pPr>
            <w:r w:rsidRPr="00EA153D">
              <w:rPr>
                <w:rFonts w:eastAsiaTheme="minorEastAsia"/>
                <w:lang w:val="en-US" w:eastAsia="zh-CN"/>
              </w:rPr>
              <w:t>For Rel-17 Full slot SRS transmission:</w:t>
            </w:r>
          </w:p>
          <w:p w14:paraId="1BB862C5"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In Rel-17, we agreed that requirements apply for </w:t>
            </w:r>
            <w:proofErr w:type="spellStart"/>
            <w:r w:rsidRPr="00EA153D">
              <w:rPr>
                <w:rFonts w:eastAsiaTheme="minorEastAsia"/>
                <w:lang w:val="en-US" w:eastAsia="zh-CN"/>
              </w:rPr>
              <w:t>xTyR</w:t>
            </w:r>
            <w:proofErr w:type="spellEnd"/>
            <w:r w:rsidRPr="00EA153D">
              <w:rPr>
                <w:rFonts w:eastAsiaTheme="minorEastAsia"/>
                <w:lang w:val="en-US" w:eastAsia="zh-CN"/>
              </w:rPr>
              <w:t xml:space="preserve">. If we agree to introduce Rel-18 requirements to cover 8T SRS in any symbol of the slot, we think they can be applied to </w:t>
            </w:r>
            <w:proofErr w:type="spellStart"/>
            <w:r w:rsidRPr="00EA153D">
              <w:rPr>
                <w:rFonts w:eastAsiaTheme="minorEastAsia"/>
                <w:lang w:val="en-US" w:eastAsia="zh-CN"/>
              </w:rPr>
              <w:t>xTyR</w:t>
            </w:r>
            <w:proofErr w:type="spellEnd"/>
            <w:r w:rsidRPr="00EA153D">
              <w:rPr>
                <w:rFonts w:eastAsiaTheme="minorEastAsia"/>
                <w:lang w:val="en-US" w:eastAsia="zh-CN"/>
              </w:rPr>
              <w:t xml:space="preserve"> also following similar principle of Rel-17. </w:t>
            </w:r>
          </w:p>
        </w:tc>
      </w:tr>
      <w:tr w:rsidR="00EA153D" w:rsidRPr="00EA153D" w14:paraId="2F14A25C" w14:textId="77777777">
        <w:tc>
          <w:tcPr>
            <w:tcW w:w="1236" w:type="dxa"/>
          </w:tcPr>
          <w:p w14:paraId="40D494D7" w14:textId="77777777" w:rsidR="008E54BD" w:rsidRPr="00EA153D" w:rsidRDefault="00EE3EFA">
            <w:pPr>
              <w:spacing w:after="120"/>
              <w:rPr>
                <w:lang w:val="en-US" w:eastAsia="zh-CN"/>
              </w:rPr>
            </w:pPr>
            <w:r w:rsidRPr="00EA153D">
              <w:rPr>
                <w:rFonts w:eastAsiaTheme="minorEastAsia"/>
                <w:lang w:val="en-US" w:eastAsia="zh-CN"/>
              </w:rPr>
              <w:t>Apple</w:t>
            </w:r>
          </w:p>
        </w:tc>
        <w:tc>
          <w:tcPr>
            <w:tcW w:w="8395" w:type="dxa"/>
          </w:tcPr>
          <w:p w14:paraId="365ECF34" w14:textId="77777777" w:rsidR="008E54BD" w:rsidRPr="00EA153D" w:rsidRDefault="00EE3EFA">
            <w:pPr>
              <w:spacing w:after="120"/>
              <w:rPr>
                <w:u w:val="single"/>
                <w:lang w:val="en-US" w:eastAsia="zh-CN"/>
              </w:rPr>
            </w:pPr>
            <w:r w:rsidRPr="00EA153D">
              <w:rPr>
                <w:rFonts w:eastAsiaTheme="minorEastAsia"/>
                <w:u w:val="single"/>
                <w:lang w:val="en-US" w:eastAsia="zh-CN"/>
              </w:rPr>
              <w:t>Rel-18 SRS enhancements for 8 TX UL</w:t>
            </w:r>
          </w:p>
          <w:p w14:paraId="6E3FC239"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The SRS ant switching requirements are defined for </w:t>
            </w:r>
            <w:proofErr w:type="spellStart"/>
            <w:r w:rsidRPr="00EA153D">
              <w:rPr>
                <w:rFonts w:eastAsiaTheme="minorEastAsia"/>
                <w:lang w:val="en-US" w:eastAsia="zh-CN"/>
              </w:rPr>
              <w:t>xTyR</w:t>
            </w:r>
            <w:proofErr w:type="spellEnd"/>
            <w:r w:rsidRPr="00EA153D">
              <w:rPr>
                <w:rFonts w:eastAsiaTheme="minorEastAsia"/>
                <w:lang w:val="en-US" w:eastAsia="zh-CN"/>
              </w:rPr>
              <w:t xml:space="preserve">. The SRS ant switching requirements from Rel-17 can be applicable to 8Tx without further enhancement for the same assumption on SRS transmission of last 6 symbols. Introducing full slot SRS transmission is not new in Rel-18 8TX UL enhancements, and we don’t have requirements for &lt;8TX for full slot SRS transmission. </w:t>
            </w:r>
          </w:p>
          <w:p w14:paraId="1F0AF7B9" w14:textId="77777777" w:rsidR="008E54BD" w:rsidRPr="00EA153D" w:rsidRDefault="00EE3EFA">
            <w:pPr>
              <w:spacing w:after="120"/>
              <w:rPr>
                <w:u w:val="single"/>
                <w:lang w:val="en-US" w:eastAsia="zh-CN"/>
              </w:rPr>
            </w:pPr>
            <w:r w:rsidRPr="00EA153D">
              <w:rPr>
                <w:rFonts w:eastAsiaTheme="minorEastAsia"/>
                <w:u w:val="single"/>
                <w:lang w:val="en-US" w:eastAsia="zh-CN"/>
              </w:rPr>
              <w:t>Rel-17 Full slot SRS transmission</w:t>
            </w:r>
          </w:p>
          <w:p w14:paraId="02CE4728"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Introducing full slot SRS transmission is not new in Rel-18 8TX UL enhancements, and we don’t have requirements for &lt;8TX for full slot SRS transmission. </w:t>
            </w:r>
          </w:p>
          <w:p w14:paraId="3E8C7FEE" w14:textId="77777777" w:rsidR="008E54BD" w:rsidRPr="00EA153D" w:rsidRDefault="00EE3EFA">
            <w:pPr>
              <w:spacing w:after="120"/>
              <w:rPr>
                <w:lang w:val="en-US" w:eastAsia="zh-CN"/>
              </w:rPr>
            </w:pPr>
            <w:r w:rsidRPr="00EA153D">
              <w:rPr>
                <w:rFonts w:eastAsiaTheme="minorEastAsia"/>
                <w:lang w:val="en-US" w:eastAsia="zh-CN"/>
              </w:rPr>
              <w:t xml:space="preserve">If there is consensus in RAN4 to introduce requirements for full slot SRS transmission under this WI, then we can agree to discuss further. Otherwise, we can discuss this in next release. When we define interruption requirements for SRS antenna port switching with full slot SRS transmission, it should be applicable to </w:t>
            </w:r>
            <w:proofErr w:type="spellStart"/>
            <w:r w:rsidRPr="00EA153D">
              <w:rPr>
                <w:rFonts w:eastAsiaTheme="minorEastAsia"/>
                <w:lang w:val="en-US" w:eastAsia="zh-CN"/>
              </w:rPr>
              <w:t>xTyR</w:t>
            </w:r>
            <w:proofErr w:type="spellEnd"/>
            <w:r w:rsidRPr="00EA153D">
              <w:rPr>
                <w:rFonts w:eastAsiaTheme="minorEastAsia"/>
                <w:lang w:val="en-US" w:eastAsia="zh-CN"/>
              </w:rPr>
              <w:t xml:space="preserve"> covering up to 8TX UL. </w:t>
            </w:r>
          </w:p>
        </w:tc>
      </w:tr>
      <w:tr w:rsidR="00EA153D" w:rsidRPr="00EA153D" w14:paraId="59560ABD" w14:textId="77777777">
        <w:tc>
          <w:tcPr>
            <w:tcW w:w="1236" w:type="dxa"/>
          </w:tcPr>
          <w:p w14:paraId="45A5662F" w14:textId="77777777" w:rsidR="008E54BD" w:rsidRPr="00EA153D" w:rsidRDefault="00EE3EFA">
            <w:pPr>
              <w:spacing w:after="120"/>
              <w:rPr>
                <w:rFonts w:eastAsiaTheme="minorEastAsia"/>
                <w:lang w:val="en-US" w:eastAsia="zh-CN"/>
              </w:rPr>
            </w:pPr>
            <w:r w:rsidRPr="00EA153D">
              <w:rPr>
                <w:rFonts w:eastAsiaTheme="minorEastAsia"/>
                <w:lang w:val="en-US" w:eastAsia="zh-CN"/>
              </w:rPr>
              <w:t>Intel</w:t>
            </w:r>
          </w:p>
        </w:tc>
        <w:tc>
          <w:tcPr>
            <w:tcW w:w="8395" w:type="dxa"/>
          </w:tcPr>
          <w:p w14:paraId="754DECD7"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 xml:space="preserve">Rel-18 SRS enhancements for 8 TX UL: </w:t>
            </w:r>
          </w:p>
          <w:p w14:paraId="4983F728" w14:textId="77777777" w:rsidR="008E54BD" w:rsidRPr="00EA153D" w:rsidRDefault="00EE3EFA">
            <w:pPr>
              <w:spacing w:after="120"/>
              <w:rPr>
                <w:lang w:val="en-US" w:eastAsia="zh-CN"/>
              </w:rPr>
            </w:pPr>
            <w:r w:rsidRPr="00EA153D">
              <w:rPr>
                <w:rFonts w:eastAsiaTheme="minorEastAsia"/>
                <w:lang w:val="en-US" w:eastAsia="zh-CN"/>
              </w:rPr>
              <w:lastRenderedPageBreak/>
              <w:t xml:space="preserve">In legacy core requirement, there is no limitation on </w:t>
            </w:r>
            <w:proofErr w:type="spellStart"/>
            <w:r w:rsidRPr="00EA153D">
              <w:rPr>
                <w:rFonts w:eastAsiaTheme="minorEastAsia"/>
                <w:lang w:val="en-US" w:eastAsia="zh-CN"/>
              </w:rPr>
              <w:t>xTyR</w:t>
            </w:r>
            <w:proofErr w:type="spellEnd"/>
            <w:r w:rsidRPr="00EA153D">
              <w:rPr>
                <w:rFonts w:eastAsiaTheme="minorEastAsia"/>
                <w:lang w:val="en-US" w:eastAsia="zh-CN"/>
              </w:rPr>
              <w:t xml:space="preserve">. The requirement only defines the applicability for SRS configuration. Similarly, we don’t need to specify which </w:t>
            </w:r>
            <w:proofErr w:type="spellStart"/>
            <w:r w:rsidRPr="00EA153D">
              <w:rPr>
                <w:rFonts w:eastAsiaTheme="minorEastAsia"/>
                <w:lang w:val="en-US" w:eastAsia="zh-CN"/>
              </w:rPr>
              <w:t>xTyR</w:t>
            </w:r>
            <w:proofErr w:type="spellEnd"/>
            <w:r w:rsidRPr="00EA153D">
              <w:rPr>
                <w:rFonts w:eastAsiaTheme="minorEastAsia"/>
                <w:lang w:val="en-US" w:eastAsia="zh-CN"/>
              </w:rPr>
              <w:t xml:space="preserve"> configuration the requirement will dedicatedly apply for. We may focus about the SRS configuration in one slot.</w:t>
            </w:r>
          </w:p>
          <w:p w14:paraId="66AD8788"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 xml:space="preserve">Rel-17 Full slot SRS transmission: </w:t>
            </w:r>
          </w:p>
          <w:p w14:paraId="2A35499E" w14:textId="77777777" w:rsidR="008E54BD" w:rsidRPr="00EA153D" w:rsidRDefault="00EE3EFA">
            <w:pPr>
              <w:spacing w:after="120"/>
              <w:rPr>
                <w:lang w:val="en-US" w:eastAsia="zh-CN"/>
              </w:rPr>
            </w:pPr>
            <w:r w:rsidRPr="00EA153D">
              <w:rPr>
                <w:rFonts w:eastAsiaTheme="minorEastAsia"/>
                <w:lang w:val="en-US" w:eastAsia="zh-CN"/>
              </w:rPr>
              <w:t xml:space="preserve">Since the full slot SRS transmission requirement is missing. We prefer to define corresponding requirement for it. </w:t>
            </w:r>
          </w:p>
        </w:tc>
      </w:tr>
      <w:tr w:rsidR="00EA153D" w:rsidRPr="00EA153D" w14:paraId="3052E8D7" w14:textId="77777777">
        <w:tc>
          <w:tcPr>
            <w:tcW w:w="1236" w:type="dxa"/>
          </w:tcPr>
          <w:p w14:paraId="54E6D46B" w14:textId="77777777" w:rsidR="008E54BD" w:rsidRPr="00EA153D" w:rsidRDefault="00EE3EFA">
            <w:pPr>
              <w:spacing w:after="120"/>
              <w:rPr>
                <w:rFonts w:eastAsiaTheme="minorEastAsia"/>
                <w:lang w:val="en-US" w:eastAsia="zh-CN"/>
              </w:rPr>
            </w:pPr>
            <w:r w:rsidRPr="00EA153D">
              <w:rPr>
                <w:rFonts w:eastAsiaTheme="minorEastAsia"/>
                <w:lang w:val="en-US" w:eastAsia="zh-CN"/>
              </w:rPr>
              <w:lastRenderedPageBreak/>
              <w:t>Huawei</w:t>
            </w:r>
          </w:p>
        </w:tc>
        <w:tc>
          <w:tcPr>
            <w:tcW w:w="8395" w:type="dxa"/>
          </w:tcPr>
          <w:p w14:paraId="366FEBF5"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Rel-18 SRS enhancements for 8 Tx UL.</w:t>
            </w:r>
          </w:p>
          <w:p w14:paraId="7EBBDCBC"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 xml:space="preserve">Same as what commented by Apple. SRS on any symbols is not unique for 8 Tx. Until now, only s =2,4 </w:t>
            </w:r>
            <w:proofErr w:type="gramStart"/>
            <w:r w:rsidRPr="00EA153D">
              <w:rPr>
                <w:rFonts w:eastAsiaTheme="minorEastAsia"/>
                <w:u w:val="single"/>
                <w:lang w:val="en-US" w:eastAsia="zh-CN"/>
              </w:rPr>
              <w:t>were</w:t>
            </w:r>
            <w:proofErr w:type="gramEnd"/>
            <w:r w:rsidRPr="00EA153D">
              <w:rPr>
                <w:rFonts w:eastAsiaTheme="minorEastAsia"/>
                <w:u w:val="single"/>
                <w:lang w:val="en-US" w:eastAsia="zh-CN"/>
              </w:rPr>
              <w:t xml:space="preserve"> agreed in RAN1. And rel-17 SRS AS requirements can apply. If the argument is that there could be the case that the SRS symbols can exceed the last 6 symbols (</w:t>
            </w:r>
            <w:proofErr w:type="gramStart"/>
            <w:r w:rsidRPr="00EA153D">
              <w:rPr>
                <w:rFonts w:eastAsiaTheme="minorEastAsia"/>
                <w:u w:val="single"/>
                <w:lang w:val="en-US" w:eastAsia="zh-CN"/>
              </w:rPr>
              <w:t>e.g.</w:t>
            </w:r>
            <w:proofErr w:type="gramEnd"/>
            <w:r w:rsidRPr="00EA153D">
              <w:rPr>
                <w:rFonts w:eastAsiaTheme="minorEastAsia"/>
                <w:u w:val="single"/>
                <w:lang w:val="en-US" w:eastAsia="zh-CN"/>
              </w:rPr>
              <w:t xml:space="preserve"> larger repetition), then it is also possible for R16/17 </w:t>
            </w:r>
            <w:proofErr w:type="spellStart"/>
            <w:r w:rsidRPr="00EA153D">
              <w:rPr>
                <w:rFonts w:eastAsiaTheme="minorEastAsia"/>
                <w:u w:val="single"/>
                <w:lang w:val="en-US" w:eastAsia="zh-CN"/>
              </w:rPr>
              <w:t>xTxR</w:t>
            </w:r>
            <w:proofErr w:type="spellEnd"/>
            <w:r w:rsidRPr="00EA153D">
              <w:rPr>
                <w:rFonts w:eastAsiaTheme="minorEastAsia"/>
                <w:u w:val="single"/>
                <w:lang w:val="en-US" w:eastAsia="zh-CN"/>
              </w:rPr>
              <w:t xml:space="preserve"> </w:t>
            </w:r>
            <w:r w:rsidRPr="00EA153D">
              <w:rPr>
                <w:rFonts w:eastAsiaTheme="minorEastAsia" w:hint="eastAsia"/>
                <w:u w:val="single"/>
                <w:lang w:val="en-US" w:eastAsia="zh-CN"/>
              </w:rPr>
              <w:t>SRS</w:t>
            </w:r>
            <w:r w:rsidRPr="00EA153D">
              <w:rPr>
                <w:rFonts w:eastAsiaTheme="minorEastAsia"/>
                <w:u w:val="single"/>
                <w:lang w:val="en-US" w:eastAsia="zh-CN"/>
              </w:rPr>
              <w:t xml:space="preserve"> AS. We do not see the need the treat them differently. </w:t>
            </w:r>
          </w:p>
          <w:p w14:paraId="0810041F"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Rel-17 Full slot SRS transmission</w:t>
            </w:r>
          </w:p>
          <w:p w14:paraId="697ADB6C"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 xml:space="preserve">If companies want to fixed the issue as a whole, we think it is a reasonable approach. However, it should not be discussed under this WI for 8 Tx. Companies may need to investigate all </w:t>
            </w:r>
            <w:proofErr w:type="spellStart"/>
            <w:r w:rsidRPr="00EA153D">
              <w:rPr>
                <w:rFonts w:eastAsiaTheme="minorEastAsia"/>
                <w:u w:val="single"/>
                <w:lang w:val="en-US" w:eastAsia="zh-CN"/>
              </w:rPr>
              <w:t>xTxR</w:t>
            </w:r>
            <w:proofErr w:type="spellEnd"/>
            <w:r w:rsidRPr="00EA153D">
              <w:rPr>
                <w:rFonts w:eastAsiaTheme="minorEastAsia"/>
                <w:u w:val="single"/>
                <w:lang w:val="en-US" w:eastAsia="zh-CN"/>
              </w:rPr>
              <w:t xml:space="preserve"> capability and all possible cases for SRS resource allocations (number of symbols and locations of each </w:t>
            </w:r>
            <w:proofErr w:type="gramStart"/>
            <w:r w:rsidRPr="00EA153D">
              <w:rPr>
                <w:rFonts w:eastAsiaTheme="minorEastAsia"/>
                <w:u w:val="single"/>
                <w:lang w:val="en-US" w:eastAsia="zh-CN"/>
              </w:rPr>
              <w:t>symbols</w:t>
            </w:r>
            <w:proofErr w:type="gramEnd"/>
            <w:r w:rsidRPr="00EA153D">
              <w:rPr>
                <w:rFonts w:eastAsiaTheme="minorEastAsia"/>
                <w:u w:val="single"/>
                <w:lang w:val="en-US" w:eastAsia="zh-CN"/>
              </w:rPr>
              <w:t>). We think it can be further discussed in further release.</w:t>
            </w:r>
          </w:p>
          <w:p w14:paraId="2940A6FC"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 xml:space="preserve"> </w:t>
            </w:r>
          </w:p>
        </w:tc>
      </w:tr>
      <w:tr w:rsidR="00EA153D" w:rsidRPr="00EA153D" w14:paraId="1C263FF1" w14:textId="77777777">
        <w:tc>
          <w:tcPr>
            <w:tcW w:w="1236" w:type="dxa"/>
          </w:tcPr>
          <w:p w14:paraId="77BB4B08" w14:textId="77777777" w:rsidR="008E54BD" w:rsidRPr="00EA153D" w:rsidRDefault="00EE3EFA">
            <w:pPr>
              <w:spacing w:after="120"/>
              <w:rPr>
                <w:rFonts w:eastAsiaTheme="minorEastAsia"/>
                <w:lang w:val="en-US" w:eastAsia="zh-CN"/>
              </w:rPr>
            </w:pPr>
            <w:r w:rsidRPr="00EA153D">
              <w:rPr>
                <w:rFonts w:eastAsiaTheme="minorEastAsia" w:hint="eastAsia"/>
                <w:lang w:val="en-US" w:eastAsia="zh-CN"/>
              </w:rPr>
              <w:t>v</w:t>
            </w:r>
            <w:r w:rsidRPr="00EA153D">
              <w:rPr>
                <w:rFonts w:eastAsiaTheme="minorEastAsia"/>
                <w:lang w:val="en-US" w:eastAsia="zh-CN"/>
              </w:rPr>
              <w:t>ivo</w:t>
            </w:r>
          </w:p>
        </w:tc>
        <w:tc>
          <w:tcPr>
            <w:tcW w:w="8395" w:type="dxa"/>
          </w:tcPr>
          <w:p w14:paraId="673A6452"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Rel-18 SRS enhancements for 8 Tx UL.</w:t>
            </w:r>
          </w:p>
          <w:p w14:paraId="462785B7"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Same comments as in the 1</w:t>
            </w:r>
            <w:r w:rsidRPr="00EA153D">
              <w:rPr>
                <w:rFonts w:eastAsiaTheme="minorEastAsia"/>
                <w:u w:val="single"/>
                <w:vertAlign w:val="superscript"/>
                <w:lang w:val="en-US" w:eastAsia="zh-CN"/>
              </w:rPr>
              <w:t>st</w:t>
            </w:r>
            <w:r w:rsidRPr="00EA153D">
              <w:rPr>
                <w:rFonts w:eastAsiaTheme="minorEastAsia"/>
                <w:u w:val="single"/>
                <w:lang w:val="en-US" w:eastAsia="zh-CN"/>
              </w:rPr>
              <w:t xml:space="preserve"> round. Moreover, support Apple and Huawei’s observation that no core requirement impact is </w:t>
            </w:r>
            <w:proofErr w:type="spellStart"/>
            <w:r w:rsidRPr="00EA153D">
              <w:rPr>
                <w:rFonts w:eastAsiaTheme="minorEastAsia"/>
                <w:u w:val="single"/>
                <w:lang w:val="en-US" w:eastAsia="zh-CN"/>
              </w:rPr>
              <w:t>forseen</w:t>
            </w:r>
            <w:proofErr w:type="spellEnd"/>
            <w:r w:rsidRPr="00EA153D">
              <w:rPr>
                <w:rFonts w:eastAsiaTheme="minorEastAsia"/>
                <w:u w:val="single"/>
                <w:lang w:val="en-US" w:eastAsia="zh-CN"/>
              </w:rPr>
              <w:t>.</w:t>
            </w:r>
          </w:p>
          <w:p w14:paraId="754194D8"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Rel-17 Full slot SRS transmission</w:t>
            </w:r>
          </w:p>
          <w:p w14:paraId="6FF81ABA" w14:textId="77777777" w:rsidR="008E54BD" w:rsidRPr="00EA153D" w:rsidRDefault="00EE3EFA">
            <w:pPr>
              <w:spacing w:after="120"/>
              <w:rPr>
                <w:rFonts w:eastAsiaTheme="minorEastAsia"/>
                <w:u w:val="single"/>
                <w:lang w:val="en-US" w:eastAsia="zh-CN"/>
              </w:rPr>
            </w:pPr>
            <w:r w:rsidRPr="00EA153D">
              <w:rPr>
                <w:rFonts w:eastAsiaTheme="minorEastAsia" w:hint="eastAsia"/>
                <w:u w:val="single"/>
                <w:lang w:val="en-US" w:eastAsia="zh-CN"/>
              </w:rPr>
              <w:t>W</w:t>
            </w:r>
            <w:r w:rsidRPr="00EA153D">
              <w:rPr>
                <w:rFonts w:eastAsiaTheme="minorEastAsia"/>
                <w:u w:val="single"/>
                <w:lang w:val="en-US" w:eastAsia="zh-CN"/>
              </w:rPr>
              <w:t>e think this should RAN P level discussion.</w:t>
            </w:r>
          </w:p>
        </w:tc>
      </w:tr>
      <w:tr w:rsidR="00EA153D" w:rsidRPr="00EA153D" w14:paraId="0C07E8BC" w14:textId="77777777">
        <w:tc>
          <w:tcPr>
            <w:tcW w:w="1236" w:type="dxa"/>
          </w:tcPr>
          <w:p w14:paraId="026FC976" w14:textId="77777777" w:rsidR="008E54BD" w:rsidRPr="00EA153D" w:rsidRDefault="00EE3EFA">
            <w:pPr>
              <w:spacing w:after="120"/>
              <w:rPr>
                <w:rFonts w:eastAsiaTheme="minorEastAsia"/>
                <w:lang w:val="en-US" w:eastAsia="zh-CN"/>
              </w:rPr>
            </w:pPr>
            <w:r w:rsidRPr="00EA153D">
              <w:rPr>
                <w:rFonts w:eastAsiaTheme="minorEastAsia"/>
                <w:lang w:val="en-US" w:eastAsia="zh-CN"/>
              </w:rPr>
              <w:t>Nokia</w:t>
            </w:r>
          </w:p>
        </w:tc>
        <w:tc>
          <w:tcPr>
            <w:tcW w:w="8395" w:type="dxa"/>
          </w:tcPr>
          <w:p w14:paraId="15905D3B"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We can support the conclusion from the GTW. </w:t>
            </w:r>
          </w:p>
          <w:p w14:paraId="5E555E1A" w14:textId="77777777" w:rsidR="008E54BD" w:rsidRPr="00EA153D" w:rsidRDefault="00EE3EFA">
            <w:pPr>
              <w:spacing w:after="120"/>
              <w:rPr>
                <w:rFonts w:eastAsiaTheme="minorEastAsia"/>
                <w:u w:val="single"/>
                <w:lang w:val="en-US" w:eastAsia="zh-CN"/>
              </w:rPr>
            </w:pPr>
            <w:r w:rsidRPr="00EA153D">
              <w:rPr>
                <w:rFonts w:eastAsiaTheme="minorEastAsia"/>
                <w:u w:val="single"/>
                <w:lang w:val="en-US" w:eastAsia="zh-CN"/>
              </w:rPr>
              <w:t xml:space="preserve">We can discuss those </w:t>
            </w:r>
            <w:proofErr w:type="spellStart"/>
            <w:r w:rsidRPr="00EA153D">
              <w:rPr>
                <w:rFonts w:eastAsiaTheme="minorEastAsia"/>
                <w:u w:val="single"/>
                <w:lang w:val="en-US" w:eastAsia="zh-CN"/>
              </w:rPr>
              <w:t>separatedely</w:t>
            </w:r>
            <w:proofErr w:type="spellEnd"/>
            <w:r w:rsidRPr="00EA153D">
              <w:rPr>
                <w:rFonts w:eastAsiaTheme="minorEastAsia"/>
                <w:u w:val="single"/>
                <w:lang w:val="en-US" w:eastAsia="zh-CN"/>
              </w:rPr>
              <w:t xml:space="preserve"> in the next meeting. </w:t>
            </w:r>
          </w:p>
        </w:tc>
      </w:tr>
      <w:tr w:rsidR="00EA153D" w:rsidRPr="00EA153D" w14:paraId="4C2D9CA8" w14:textId="77777777">
        <w:tc>
          <w:tcPr>
            <w:tcW w:w="1236" w:type="dxa"/>
          </w:tcPr>
          <w:p w14:paraId="4F3B60BF" w14:textId="652E001C" w:rsidR="00A66440" w:rsidRPr="00EA153D" w:rsidRDefault="00A66440" w:rsidP="00A66440">
            <w:pPr>
              <w:spacing w:after="120"/>
              <w:rPr>
                <w:rFonts w:eastAsiaTheme="minorEastAsia"/>
                <w:lang w:val="en-US" w:eastAsia="zh-CN"/>
              </w:rPr>
            </w:pPr>
            <w:r w:rsidRPr="00EA153D">
              <w:rPr>
                <w:rFonts w:eastAsiaTheme="minorEastAsia"/>
                <w:lang w:val="en-US" w:eastAsia="zh-CN"/>
              </w:rPr>
              <w:t>MTK</w:t>
            </w:r>
          </w:p>
        </w:tc>
        <w:tc>
          <w:tcPr>
            <w:tcW w:w="8395" w:type="dxa"/>
          </w:tcPr>
          <w:p w14:paraId="30C71B99" w14:textId="77777777" w:rsidR="00A66440" w:rsidRPr="00EA153D" w:rsidRDefault="00A66440" w:rsidP="00A66440">
            <w:pPr>
              <w:spacing w:after="120"/>
              <w:rPr>
                <w:rFonts w:eastAsiaTheme="minorEastAsia"/>
                <w:lang w:val="en-US" w:eastAsia="zh-CN"/>
              </w:rPr>
            </w:pPr>
            <w:r w:rsidRPr="00EA153D">
              <w:rPr>
                <w:rFonts w:eastAsiaTheme="minorEastAsia"/>
                <w:lang w:val="en-US" w:eastAsia="zh-CN"/>
              </w:rPr>
              <w:t xml:space="preserve">For Rel-18 SRS enhancements for 8 TX UL: </w:t>
            </w:r>
          </w:p>
          <w:p w14:paraId="617A85DC" w14:textId="77777777" w:rsidR="00A66440" w:rsidRPr="00EA153D" w:rsidRDefault="00A66440" w:rsidP="00A66440">
            <w:pPr>
              <w:spacing w:after="120"/>
              <w:rPr>
                <w:lang w:eastAsia="ja-JP"/>
              </w:rPr>
            </w:pPr>
            <w:r w:rsidRPr="00EA153D">
              <w:rPr>
                <w:lang w:eastAsia="ja-JP"/>
              </w:rPr>
              <w:t xml:space="preserve">We think it’s not necessary to define R18 SRS new requirements for 8TX UL. </w:t>
            </w:r>
            <w:r w:rsidRPr="00EA153D">
              <w:rPr>
                <w:rFonts w:eastAsia="PMingLiU"/>
                <w:lang w:val="en-US" w:eastAsia="zh-TW"/>
              </w:rPr>
              <w:t xml:space="preserve">For </w:t>
            </w:r>
            <w:r w:rsidRPr="00EA153D">
              <w:rPr>
                <w:lang w:eastAsia="ja-JP"/>
              </w:rPr>
              <w:t>Rel-18 SRS enhancements for 8 TX UL, it could either reuse R17 SRS antenna switching requirement or extend requirement to support SRS transmission on any symbol of one slot.</w:t>
            </w:r>
          </w:p>
          <w:p w14:paraId="346E3B7D" w14:textId="77777777" w:rsidR="00A66440" w:rsidRPr="00EA153D" w:rsidRDefault="00A66440" w:rsidP="00A66440">
            <w:pPr>
              <w:spacing w:after="120"/>
              <w:rPr>
                <w:rFonts w:eastAsia="PMingLiU"/>
                <w:u w:val="single"/>
                <w:lang w:val="en-US" w:eastAsia="zh-TW"/>
              </w:rPr>
            </w:pPr>
            <w:r w:rsidRPr="00EA153D">
              <w:rPr>
                <w:rFonts w:eastAsiaTheme="minorEastAsia"/>
                <w:u w:val="single"/>
                <w:lang w:val="en-US" w:eastAsia="zh-CN"/>
              </w:rPr>
              <w:t>Rel-17 Full slot SRS transmission</w:t>
            </w:r>
            <w:r w:rsidRPr="00EA153D">
              <w:rPr>
                <w:rFonts w:eastAsia="PMingLiU"/>
                <w:u w:val="single"/>
                <w:lang w:val="en-US" w:eastAsia="zh-TW"/>
              </w:rPr>
              <w:t>:</w:t>
            </w:r>
          </w:p>
          <w:p w14:paraId="33FB5661" w14:textId="03ECF9D7" w:rsidR="00A66440" w:rsidRPr="00EA153D" w:rsidRDefault="00A66440" w:rsidP="00A66440">
            <w:pPr>
              <w:spacing w:after="120"/>
              <w:rPr>
                <w:rFonts w:eastAsiaTheme="minorEastAsia"/>
                <w:lang w:val="en-US" w:eastAsia="zh-CN"/>
              </w:rPr>
            </w:pPr>
            <w:r w:rsidRPr="00EA153D">
              <w:rPr>
                <w:rFonts w:eastAsia="PMingLiU"/>
                <w:u w:val="single"/>
                <w:lang w:val="en-US" w:eastAsia="zh-TW"/>
              </w:rPr>
              <w:t>We are fine to specify new SRS antenna switch requirement.</w:t>
            </w:r>
          </w:p>
        </w:tc>
      </w:tr>
      <w:tr w:rsidR="006E3632" w:rsidRPr="00EA153D" w14:paraId="3C3BBB31" w14:textId="77777777">
        <w:tc>
          <w:tcPr>
            <w:tcW w:w="1236" w:type="dxa"/>
          </w:tcPr>
          <w:p w14:paraId="31316062" w14:textId="577B6A0D" w:rsidR="006E3632" w:rsidRPr="00EA153D" w:rsidRDefault="006E3632" w:rsidP="00A66440">
            <w:pPr>
              <w:spacing w:after="120"/>
              <w:rPr>
                <w:rFonts w:eastAsiaTheme="minorEastAsia"/>
                <w:lang w:val="en-US" w:eastAsia="zh-CN"/>
              </w:rPr>
            </w:pPr>
            <w:r w:rsidRPr="00EA153D">
              <w:rPr>
                <w:rFonts w:eastAsiaTheme="minorEastAsia" w:hint="eastAsia"/>
                <w:lang w:val="en-US" w:eastAsia="zh-CN"/>
              </w:rPr>
              <w:t>S</w:t>
            </w:r>
            <w:r w:rsidRPr="00EA153D">
              <w:rPr>
                <w:rFonts w:eastAsiaTheme="minorEastAsia"/>
                <w:lang w:val="en-US" w:eastAsia="zh-CN"/>
              </w:rPr>
              <w:t>amsung</w:t>
            </w:r>
          </w:p>
        </w:tc>
        <w:tc>
          <w:tcPr>
            <w:tcW w:w="8395" w:type="dxa"/>
          </w:tcPr>
          <w:p w14:paraId="4CC38956" w14:textId="77777777" w:rsidR="006E3632" w:rsidRPr="00EA153D" w:rsidRDefault="006E3632" w:rsidP="006E3632">
            <w:pPr>
              <w:spacing w:after="120"/>
              <w:rPr>
                <w:rFonts w:eastAsiaTheme="minorEastAsia"/>
                <w:lang w:val="en-US" w:eastAsia="zh-CN"/>
              </w:rPr>
            </w:pPr>
            <w:r w:rsidRPr="00EA153D">
              <w:rPr>
                <w:rFonts w:eastAsiaTheme="minorEastAsia"/>
                <w:lang w:val="en-US" w:eastAsia="zh-CN"/>
              </w:rPr>
              <w:t>Rel-18 SRS enhancements for 8 TX UL</w:t>
            </w:r>
          </w:p>
          <w:p w14:paraId="04788D40" w14:textId="77777777" w:rsidR="006E3632" w:rsidRPr="00EA153D" w:rsidRDefault="006E3632" w:rsidP="006E3632">
            <w:pPr>
              <w:spacing w:after="120"/>
              <w:rPr>
                <w:rFonts w:eastAsiaTheme="minorEastAsia"/>
                <w:lang w:val="en-US" w:eastAsia="zh-CN"/>
              </w:rPr>
            </w:pPr>
            <w:r w:rsidRPr="00EA153D">
              <w:rPr>
                <w:rFonts w:eastAsiaTheme="minorEastAsia"/>
                <w:lang w:val="en-US" w:eastAsia="zh-CN"/>
              </w:rPr>
              <w:t>I think the question can be separated to:</w:t>
            </w:r>
          </w:p>
          <w:p w14:paraId="1FCF7E09" w14:textId="77777777" w:rsidR="006E3632" w:rsidRPr="00EA153D" w:rsidRDefault="006E3632" w:rsidP="006E3632">
            <w:pPr>
              <w:spacing w:after="120"/>
              <w:rPr>
                <w:rFonts w:eastAsiaTheme="minorEastAsia"/>
                <w:lang w:val="en-US" w:eastAsia="zh-CN"/>
              </w:rPr>
            </w:pPr>
            <w:r w:rsidRPr="00EA153D">
              <w:rPr>
                <w:rFonts w:eastAsiaTheme="minorEastAsia"/>
                <w:lang w:val="en-US" w:eastAsia="zh-CN"/>
              </w:rPr>
              <w:t>For RAN1 8Tx SRS with TDM, is only s =2 supported, m = 2, 4, 6, whether the common legacy requirements of slot level interruption can be reused?</w:t>
            </w:r>
          </w:p>
          <w:p w14:paraId="7622D211" w14:textId="77777777" w:rsidR="006E3632" w:rsidRPr="00EA153D" w:rsidRDefault="006E3632" w:rsidP="006E3632">
            <w:pPr>
              <w:spacing w:after="120"/>
              <w:rPr>
                <w:rFonts w:eastAsiaTheme="minorEastAsia"/>
                <w:lang w:val="en-US" w:eastAsia="zh-CN"/>
              </w:rPr>
            </w:pPr>
            <w:r w:rsidRPr="00EA153D">
              <w:rPr>
                <w:rFonts w:eastAsiaTheme="minorEastAsia"/>
                <w:lang w:val="en-US" w:eastAsia="zh-CN"/>
              </w:rPr>
              <w:t xml:space="preserve">In legacy Rel-17 requirements, it is applicable on </w:t>
            </w:r>
            <w:r w:rsidRPr="00EA153D">
              <w:rPr>
                <w:rFonts w:eastAsiaTheme="minorEastAsia"/>
                <w:highlight w:val="yellow"/>
                <w:lang w:val="en-US" w:eastAsia="zh-CN"/>
              </w:rPr>
              <w:t>FR1</w:t>
            </w:r>
            <w:r w:rsidRPr="00EA153D">
              <w:rPr>
                <w:rFonts w:eastAsiaTheme="minorEastAsia"/>
                <w:lang w:val="en-US" w:eastAsia="zh-CN"/>
              </w:rPr>
              <w:t xml:space="preserve"> and SRS is only configured within in the </w:t>
            </w:r>
            <w:r w:rsidRPr="00EA153D">
              <w:rPr>
                <w:rFonts w:eastAsiaTheme="minorEastAsia"/>
                <w:highlight w:val="yellow"/>
                <w:lang w:val="en-US" w:eastAsia="zh-CN"/>
              </w:rPr>
              <w:t>last 6 symbols</w:t>
            </w:r>
            <w:r w:rsidRPr="00EA153D">
              <w:rPr>
                <w:rFonts w:eastAsiaTheme="minorEastAsia"/>
                <w:lang w:val="en-US" w:eastAsia="zh-CN"/>
              </w:rPr>
              <w:t xml:space="preserve"> of a slot. </w:t>
            </w:r>
          </w:p>
          <w:p w14:paraId="30E1DC39" w14:textId="77777777" w:rsidR="006E3632" w:rsidRPr="00EA153D" w:rsidRDefault="006E3632" w:rsidP="006E3632">
            <w:pPr>
              <w:spacing w:after="120"/>
              <w:rPr>
                <w:rFonts w:eastAsiaTheme="minorEastAsia"/>
                <w:lang w:val="en-US" w:eastAsia="zh-CN"/>
              </w:rPr>
            </w:pPr>
            <w:r w:rsidRPr="00EA153D">
              <w:rPr>
                <w:rFonts w:eastAsiaTheme="minorEastAsia"/>
                <w:lang w:val="en-US" w:eastAsia="zh-CN"/>
              </w:rPr>
              <w:t xml:space="preserve">In Rel-18 8 TX for CPE/FWA, whether to limit the same scope as Rel-17. </w:t>
            </w:r>
          </w:p>
          <w:p w14:paraId="63CA4EE5" w14:textId="77777777" w:rsidR="006E3632" w:rsidRPr="00EA153D" w:rsidRDefault="006E3632" w:rsidP="006E3632">
            <w:pPr>
              <w:spacing w:after="120"/>
              <w:rPr>
                <w:rFonts w:eastAsiaTheme="minorEastAsia"/>
                <w:u w:val="single"/>
                <w:lang w:val="en-US" w:eastAsia="zh-CN"/>
              </w:rPr>
            </w:pPr>
          </w:p>
          <w:p w14:paraId="63419F60" w14:textId="77777777" w:rsidR="006E3632" w:rsidRPr="00EA153D" w:rsidRDefault="006E3632" w:rsidP="006E3632">
            <w:pPr>
              <w:spacing w:after="120"/>
              <w:rPr>
                <w:rFonts w:eastAsiaTheme="minorEastAsia"/>
                <w:u w:val="single"/>
                <w:lang w:val="en-US" w:eastAsia="zh-CN"/>
              </w:rPr>
            </w:pPr>
            <w:r w:rsidRPr="00EA153D">
              <w:rPr>
                <w:rFonts w:eastAsiaTheme="minorEastAsia"/>
                <w:u w:val="single"/>
                <w:lang w:val="en-US" w:eastAsia="zh-CN"/>
              </w:rPr>
              <w:t>Rel-17 Full slot SRS transmission</w:t>
            </w:r>
          </w:p>
          <w:p w14:paraId="4E4B5D00" w14:textId="555329B4" w:rsidR="006E3632" w:rsidRPr="00EA153D" w:rsidRDefault="006E3632" w:rsidP="006E3632">
            <w:pPr>
              <w:spacing w:after="120"/>
              <w:rPr>
                <w:rFonts w:eastAsiaTheme="minorEastAsia"/>
                <w:lang w:val="en-US" w:eastAsia="zh-CN"/>
              </w:rPr>
            </w:pPr>
            <w:r w:rsidRPr="00EA153D">
              <w:rPr>
                <w:rFonts w:eastAsiaTheme="minorEastAsia"/>
                <w:u w:val="single"/>
                <w:lang w:val="en-US" w:eastAsia="zh-CN"/>
              </w:rPr>
              <w:t>We think companies have the same understanding of the applicability of current requirements. The dispute is which WI and which release will perform the enhancement.</w:t>
            </w:r>
          </w:p>
        </w:tc>
      </w:tr>
      <w:bookmarkEnd w:id="6"/>
    </w:tbl>
    <w:p w14:paraId="26782D3F" w14:textId="77777777" w:rsidR="008E54BD" w:rsidRPr="00EA153D" w:rsidRDefault="008E54BD">
      <w:pPr>
        <w:rPr>
          <w:lang w:eastAsia="zh-CN"/>
        </w:rPr>
      </w:pPr>
    </w:p>
    <w:p w14:paraId="6B6C7F29" w14:textId="77777777" w:rsidR="008E54BD" w:rsidRPr="00EA153D" w:rsidRDefault="00EE3EFA">
      <w:pPr>
        <w:rPr>
          <w:b/>
          <w:u w:val="single"/>
          <w:lang w:eastAsia="ko-KR"/>
        </w:rPr>
      </w:pPr>
      <w:r w:rsidRPr="00EA153D">
        <w:rPr>
          <w:b/>
          <w:u w:val="single"/>
          <w:lang w:eastAsia="ko-KR"/>
        </w:rPr>
        <w:t>Issue 1-3-2: Do you think there are RRM impacts by UL beam indication in objective 6 for simultaneous multi-panel UL transmission?</w:t>
      </w:r>
    </w:p>
    <w:p w14:paraId="3C57275B" w14:textId="77777777" w:rsidR="008E54BD" w:rsidRPr="00EA153D" w:rsidRDefault="00EE3EFA">
      <w:r w:rsidRPr="00EA153D">
        <w:rPr>
          <w:rFonts w:eastAsiaTheme="minorEastAsia"/>
          <w:iCs/>
          <w:lang w:val="en-US" w:eastAsia="zh-CN"/>
        </w:rPr>
        <w:lastRenderedPageBreak/>
        <w:t xml:space="preserve">Option 1 </w:t>
      </w:r>
      <w:r w:rsidRPr="00EA153D">
        <w:rPr>
          <w:rFonts w:eastAsiaTheme="minorEastAsia" w:hint="eastAsia"/>
          <w:iCs/>
          <w:lang w:val="en-US" w:eastAsia="zh-CN"/>
        </w:rPr>
        <w:t>(</w:t>
      </w:r>
      <w:r w:rsidRPr="00EA153D">
        <w:rPr>
          <w:rFonts w:eastAsiaTheme="minorEastAsia"/>
          <w:iCs/>
          <w:lang w:val="en-US" w:eastAsia="zh-CN"/>
        </w:rPr>
        <w:t>Nokia):</w:t>
      </w:r>
      <w:r w:rsidRPr="00EA153D">
        <w:t xml:space="preserve"> </w:t>
      </w:r>
    </w:p>
    <w:p w14:paraId="768D916B"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iCs/>
          <w:lang w:val="en-US" w:eastAsia="zh-CN"/>
        </w:rPr>
        <w:t xml:space="preserve">Simultaneous UL transmission with multiple panels have RRM impact on unified TCI extension and MTTD requirements. </w:t>
      </w:r>
    </w:p>
    <w:p w14:paraId="30109B07"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iCs/>
          <w:lang w:val="en-US" w:eastAsia="zh-CN"/>
        </w:rPr>
        <w:t xml:space="preserve">Reuse similar method as GBBR in downlink reception for uplink pairs of TCI states.  </w:t>
      </w:r>
    </w:p>
    <w:p w14:paraId="0818176A" w14:textId="77777777" w:rsidR="008E54BD" w:rsidRPr="00EA153D" w:rsidRDefault="00EE3EFA">
      <w:pPr>
        <w:rPr>
          <w:rFonts w:eastAsiaTheme="minorEastAsia"/>
          <w:iCs/>
          <w:lang w:val="en-US" w:eastAsia="zh-CN"/>
        </w:rPr>
      </w:pPr>
      <w:r w:rsidRPr="00EA153D">
        <w:rPr>
          <w:rFonts w:eastAsiaTheme="minorEastAsia" w:hint="eastAsia"/>
          <w:iCs/>
          <w:lang w:val="en-US" w:eastAsia="zh-CN"/>
        </w:rPr>
        <w:t>O</w:t>
      </w:r>
      <w:r w:rsidRPr="00EA153D">
        <w:rPr>
          <w:rFonts w:eastAsiaTheme="minorEastAsia"/>
          <w:iCs/>
          <w:lang w:val="en-US" w:eastAsia="zh-CN"/>
        </w:rPr>
        <w:t>ption 2:</w:t>
      </w:r>
    </w:p>
    <w:p w14:paraId="1F46F602" w14:textId="77777777" w:rsidR="008E54BD" w:rsidRPr="00EA153D" w:rsidRDefault="00EE3EFA">
      <w:pPr>
        <w:pStyle w:val="aff6"/>
        <w:numPr>
          <w:ilvl w:val="0"/>
          <w:numId w:val="13"/>
        </w:numPr>
        <w:ind w:firstLineChars="0"/>
        <w:rPr>
          <w:rFonts w:eastAsia="宋体"/>
          <w:szCs w:val="24"/>
          <w:lang w:eastAsia="zh-CN"/>
        </w:rPr>
      </w:pPr>
      <w:r w:rsidRPr="00EA153D">
        <w:rPr>
          <w:rFonts w:eastAsia="宋体"/>
          <w:szCs w:val="24"/>
          <w:lang w:eastAsia="zh-CN"/>
        </w:rPr>
        <w:t xml:space="preserve">No RRM </w:t>
      </w:r>
      <w:r w:rsidRPr="00EA153D">
        <w:rPr>
          <w:rFonts w:eastAsiaTheme="minorEastAsia"/>
          <w:iCs/>
          <w:lang w:val="en-US" w:eastAsia="zh-CN"/>
        </w:rPr>
        <w:t>requirements</w:t>
      </w:r>
      <w:r w:rsidRPr="00EA153D">
        <w:rPr>
          <w:rFonts w:eastAsia="宋体"/>
          <w:szCs w:val="24"/>
          <w:lang w:eastAsia="zh-CN"/>
        </w:rPr>
        <w:t xml:space="preserve"> are introduced for enhanced simultaneous multi-panel UL transmission in this release</w:t>
      </w:r>
    </w:p>
    <w:p w14:paraId="00585C8F" w14:textId="77777777" w:rsidR="008E54BD" w:rsidRPr="00EA153D" w:rsidRDefault="00EE3EFA">
      <w:pPr>
        <w:rPr>
          <w:szCs w:val="24"/>
          <w:lang w:eastAsia="zh-CN"/>
        </w:rPr>
      </w:pPr>
      <w:r w:rsidRPr="00EA153D">
        <w:rPr>
          <w:rFonts w:eastAsiaTheme="minorEastAsia" w:hint="eastAsia"/>
          <w:iCs/>
          <w:lang w:val="en-US" w:eastAsia="zh-CN"/>
        </w:rPr>
        <w:t>O</w:t>
      </w:r>
      <w:r w:rsidRPr="00EA153D">
        <w:rPr>
          <w:rFonts w:eastAsiaTheme="minorEastAsia"/>
          <w:iCs/>
          <w:lang w:val="en-US" w:eastAsia="zh-CN"/>
        </w:rPr>
        <w:t>ption</w:t>
      </w:r>
      <w:r w:rsidRPr="00EA153D">
        <w:rPr>
          <w:szCs w:val="24"/>
          <w:lang w:eastAsia="zh-CN"/>
        </w:rPr>
        <w:t xml:space="preserve"> 3: </w:t>
      </w:r>
    </w:p>
    <w:p w14:paraId="58E38568"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iCs/>
          <w:lang w:eastAsia="zh-CN"/>
        </w:rPr>
        <w:t>Wait for further RAN1 progress</w:t>
      </w:r>
    </w:p>
    <w:p w14:paraId="2B81CE1C" w14:textId="77777777" w:rsidR="008E54BD" w:rsidRPr="00EA153D" w:rsidRDefault="00EE3EFA">
      <w:pPr>
        <w:rPr>
          <w:rFonts w:eastAsiaTheme="minorEastAsia"/>
          <w:iCs/>
          <w:lang w:eastAsia="zh-CN"/>
        </w:rPr>
      </w:pPr>
      <w:r w:rsidRPr="00EA153D">
        <w:rPr>
          <w:rFonts w:hint="eastAsia"/>
          <w:szCs w:val="24"/>
          <w:lang w:eastAsia="zh-CN"/>
        </w:rPr>
        <w:t>O</w:t>
      </w:r>
      <w:r w:rsidRPr="00EA153D">
        <w:rPr>
          <w:szCs w:val="24"/>
          <w:lang w:eastAsia="zh-CN"/>
        </w:rPr>
        <w:t>ption</w:t>
      </w:r>
      <w:r w:rsidRPr="00EA153D">
        <w:rPr>
          <w:rFonts w:eastAsiaTheme="minorEastAsia"/>
          <w:iCs/>
          <w:lang w:eastAsia="zh-CN"/>
        </w:rPr>
        <w:t xml:space="preserve"> 4:</w:t>
      </w:r>
    </w:p>
    <w:p w14:paraId="2DCCDC8B" w14:textId="77777777" w:rsidR="008E54BD" w:rsidRPr="00EA153D" w:rsidRDefault="00EE3EFA">
      <w:pPr>
        <w:pStyle w:val="aff6"/>
        <w:numPr>
          <w:ilvl w:val="0"/>
          <w:numId w:val="13"/>
        </w:numPr>
        <w:ind w:firstLineChars="0"/>
        <w:rPr>
          <w:rFonts w:eastAsiaTheme="minorEastAsia"/>
          <w:iCs/>
          <w:lang w:val="en-US" w:eastAsia="zh-CN"/>
        </w:rPr>
      </w:pPr>
      <w:r w:rsidRPr="00EA153D">
        <w:rPr>
          <w:rFonts w:eastAsiaTheme="minorEastAsia" w:hint="eastAsia"/>
          <w:iCs/>
          <w:lang w:val="en-US" w:eastAsia="zh-CN"/>
        </w:rPr>
        <w:t>D</w:t>
      </w:r>
      <w:r w:rsidRPr="00EA153D">
        <w:rPr>
          <w:rFonts w:eastAsiaTheme="minorEastAsia"/>
          <w:iCs/>
          <w:lang w:val="en-US" w:eastAsia="zh-CN"/>
        </w:rPr>
        <w:t xml:space="preserve">iscuss </w:t>
      </w:r>
      <w:r w:rsidRPr="00EA153D">
        <w:rPr>
          <w:rFonts w:eastAsiaTheme="minorEastAsia" w:hint="eastAsia"/>
          <w:iCs/>
          <w:lang w:val="en-US" w:eastAsia="zh-CN"/>
        </w:rPr>
        <w:t>w</w:t>
      </w:r>
      <w:r w:rsidRPr="00EA153D">
        <w:rPr>
          <w:rFonts w:eastAsiaTheme="minorEastAsia"/>
          <w:iCs/>
          <w:lang w:val="en-US" w:eastAsia="zh-CN"/>
        </w:rPr>
        <w:t>hether to have impacts on MTTD and TCI requirements under Topic#2 and Topic#3 respectively</w:t>
      </w:r>
    </w:p>
    <w:tbl>
      <w:tblPr>
        <w:tblStyle w:val="afd"/>
        <w:tblW w:w="0" w:type="auto"/>
        <w:tblLook w:val="04A0" w:firstRow="1" w:lastRow="0" w:firstColumn="1" w:lastColumn="0" w:noHBand="0" w:noVBand="1"/>
      </w:tblPr>
      <w:tblGrid>
        <w:gridCol w:w="1236"/>
        <w:gridCol w:w="8395"/>
      </w:tblGrid>
      <w:tr w:rsidR="00EA153D" w:rsidRPr="00EA153D" w14:paraId="47761EDB" w14:textId="77777777">
        <w:tc>
          <w:tcPr>
            <w:tcW w:w="1236" w:type="dxa"/>
          </w:tcPr>
          <w:p w14:paraId="27358834" w14:textId="77777777" w:rsidR="008E54BD" w:rsidRPr="00EA153D" w:rsidRDefault="00EE3EFA">
            <w:pPr>
              <w:spacing w:after="120"/>
              <w:rPr>
                <w:rFonts w:eastAsiaTheme="minorEastAsia"/>
                <w:b/>
                <w:bCs/>
                <w:lang w:val="en-US" w:eastAsia="zh-CN"/>
              </w:rPr>
            </w:pPr>
            <w:r w:rsidRPr="00EA153D">
              <w:rPr>
                <w:rFonts w:eastAsiaTheme="minorEastAsia"/>
                <w:b/>
                <w:bCs/>
                <w:lang w:val="en-US" w:eastAsia="zh-CN"/>
              </w:rPr>
              <w:t>Company</w:t>
            </w:r>
          </w:p>
        </w:tc>
        <w:tc>
          <w:tcPr>
            <w:tcW w:w="8395" w:type="dxa"/>
          </w:tcPr>
          <w:p w14:paraId="4BB70636" w14:textId="77777777" w:rsidR="008E54BD" w:rsidRPr="00EA153D" w:rsidRDefault="00EE3EFA">
            <w:pPr>
              <w:spacing w:after="120"/>
              <w:rPr>
                <w:rFonts w:eastAsiaTheme="minorEastAsia"/>
                <w:b/>
                <w:bCs/>
                <w:lang w:val="en-US" w:eastAsia="zh-CN"/>
              </w:rPr>
            </w:pPr>
            <w:r w:rsidRPr="00EA153D">
              <w:rPr>
                <w:rFonts w:eastAsiaTheme="minorEastAsia"/>
                <w:b/>
                <w:bCs/>
                <w:lang w:val="en-US" w:eastAsia="zh-CN"/>
              </w:rPr>
              <w:t>Comments</w:t>
            </w:r>
          </w:p>
        </w:tc>
      </w:tr>
      <w:tr w:rsidR="00EA153D" w:rsidRPr="00EA153D" w14:paraId="531BBF43" w14:textId="77777777">
        <w:tc>
          <w:tcPr>
            <w:tcW w:w="1236" w:type="dxa"/>
          </w:tcPr>
          <w:p w14:paraId="198A9E37" w14:textId="77777777" w:rsidR="008E54BD" w:rsidRPr="00EA153D" w:rsidRDefault="00EE3EFA">
            <w:pPr>
              <w:spacing w:after="120"/>
              <w:rPr>
                <w:rFonts w:eastAsiaTheme="minorEastAsia"/>
                <w:lang w:val="en-US" w:eastAsia="zh-CN"/>
              </w:rPr>
            </w:pPr>
            <w:r w:rsidRPr="00EA153D">
              <w:rPr>
                <w:rFonts w:eastAsiaTheme="minorEastAsia"/>
                <w:lang w:val="en-US" w:eastAsia="zh-CN"/>
              </w:rPr>
              <w:t>Ericsson</w:t>
            </w:r>
          </w:p>
        </w:tc>
        <w:tc>
          <w:tcPr>
            <w:tcW w:w="8395" w:type="dxa"/>
          </w:tcPr>
          <w:p w14:paraId="75E4519C" w14:textId="77777777" w:rsidR="008E54BD" w:rsidRPr="00EA153D" w:rsidRDefault="00EE3EFA">
            <w:pPr>
              <w:spacing w:after="120"/>
              <w:rPr>
                <w:rFonts w:eastAsiaTheme="minorEastAsia"/>
                <w:lang w:val="en-US" w:eastAsia="zh-CN"/>
              </w:rPr>
            </w:pPr>
            <w:r w:rsidRPr="00EA153D">
              <w:rPr>
                <w:rFonts w:eastAsiaTheme="minorEastAsia"/>
                <w:lang w:val="en-US" w:eastAsia="zh-CN"/>
              </w:rPr>
              <w:t>Our view is option 3.</w:t>
            </w:r>
          </w:p>
        </w:tc>
      </w:tr>
      <w:tr w:rsidR="00EA153D" w:rsidRPr="00EA153D" w14:paraId="5B0E296F" w14:textId="77777777">
        <w:tc>
          <w:tcPr>
            <w:tcW w:w="1236" w:type="dxa"/>
          </w:tcPr>
          <w:p w14:paraId="6A855543" w14:textId="77777777" w:rsidR="008E54BD" w:rsidRPr="00EA153D" w:rsidRDefault="00EE3EFA">
            <w:pPr>
              <w:spacing w:after="120"/>
              <w:rPr>
                <w:lang w:val="en-US" w:eastAsia="zh-CN"/>
              </w:rPr>
            </w:pPr>
            <w:r w:rsidRPr="00EA153D">
              <w:rPr>
                <w:rFonts w:eastAsiaTheme="minorEastAsia"/>
                <w:lang w:val="en-US" w:eastAsia="zh-CN"/>
              </w:rPr>
              <w:t>Apple</w:t>
            </w:r>
          </w:p>
        </w:tc>
        <w:tc>
          <w:tcPr>
            <w:tcW w:w="8395" w:type="dxa"/>
          </w:tcPr>
          <w:p w14:paraId="1824E913" w14:textId="77777777" w:rsidR="008E54BD" w:rsidRPr="00EA153D" w:rsidRDefault="00EE3EFA">
            <w:pPr>
              <w:spacing w:after="120"/>
              <w:rPr>
                <w:lang w:val="en-US" w:eastAsia="zh-CN"/>
              </w:rPr>
            </w:pPr>
            <w:r w:rsidRPr="00EA153D">
              <w:rPr>
                <w:rFonts w:eastAsiaTheme="minorEastAsia"/>
                <w:lang w:val="en-US" w:eastAsia="zh-CN"/>
              </w:rPr>
              <w:t xml:space="preserve">We support option 2 if requirements are related to simultaneous UL transmission with multi-TRP, and option 4. We are also fine to wait for RAN1 progress (Option 3) before concluding no other RAN4 RRM impact. </w:t>
            </w:r>
          </w:p>
        </w:tc>
      </w:tr>
      <w:tr w:rsidR="00EA153D" w:rsidRPr="00EA153D" w14:paraId="1561C501" w14:textId="77777777">
        <w:tc>
          <w:tcPr>
            <w:tcW w:w="1236" w:type="dxa"/>
          </w:tcPr>
          <w:p w14:paraId="4958759E" w14:textId="77777777" w:rsidR="008E54BD" w:rsidRPr="00EA153D" w:rsidRDefault="00EE3EFA">
            <w:pPr>
              <w:spacing w:after="120"/>
              <w:rPr>
                <w:rFonts w:eastAsiaTheme="minorEastAsia"/>
                <w:lang w:val="en-US" w:eastAsia="zh-CN"/>
              </w:rPr>
            </w:pPr>
            <w:r w:rsidRPr="00EA153D">
              <w:rPr>
                <w:rFonts w:eastAsiaTheme="minorEastAsia"/>
                <w:lang w:val="en-US" w:eastAsia="zh-CN"/>
              </w:rPr>
              <w:t>Intel</w:t>
            </w:r>
          </w:p>
        </w:tc>
        <w:tc>
          <w:tcPr>
            <w:tcW w:w="8395" w:type="dxa"/>
          </w:tcPr>
          <w:p w14:paraId="61A5169F" w14:textId="77777777" w:rsidR="008E54BD" w:rsidRPr="00EA153D" w:rsidRDefault="00EE3EFA">
            <w:pPr>
              <w:spacing w:after="120"/>
              <w:rPr>
                <w:rFonts w:eastAsiaTheme="minorEastAsia"/>
                <w:lang w:val="en-US" w:eastAsia="zh-CN"/>
              </w:rPr>
            </w:pPr>
            <w:r w:rsidRPr="00EA153D">
              <w:rPr>
                <w:rFonts w:eastAsiaTheme="minorEastAsia"/>
                <w:lang w:val="en-US" w:eastAsia="zh-CN"/>
              </w:rPr>
              <w:t>Support Option 2.</w:t>
            </w:r>
          </w:p>
        </w:tc>
      </w:tr>
      <w:tr w:rsidR="00EA153D" w:rsidRPr="00EA153D" w14:paraId="15221A59" w14:textId="77777777">
        <w:tc>
          <w:tcPr>
            <w:tcW w:w="1236" w:type="dxa"/>
          </w:tcPr>
          <w:p w14:paraId="62CF78C6" w14:textId="77777777" w:rsidR="008E54BD" w:rsidRPr="00EA153D" w:rsidRDefault="00EE3EFA">
            <w:pPr>
              <w:spacing w:after="120"/>
              <w:rPr>
                <w:rFonts w:eastAsiaTheme="minorEastAsia"/>
                <w:lang w:val="en-US" w:eastAsia="zh-CN"/>
              </w:rPr>
            </w:pPr>
            <w:r w:rsidRPr="00EA153D">
              <w:rPr>
                <w:rFonts w:eastAsiaTheme="minorEastAsia" w:hint="eastAsia"/>
                <w:lang w:val="en-US" w:eastAsia="zh-CN"/>
              </w:rPr>
              <w:t>H</w:t>
            </w:r>
            <w:r w:rsidRPr="00EA153D">
              <w:rPr>
                <w:rFonts w:eastAsiaTheme="minorEastAsia"/>
                <w:lang w:val="en-US" w:eastAsia="zh-CN"/>
              </w:rPr>
              <w:t>uawei</w:t>
            </w:r>
          </w:p>
        </w:tc>
        <w:tc>
          <w:tcPr>
            <w:tcW w:w="8395" w:type="dxa"/>
          </w:tcPr>
          <w:p w14:paraId="4C5933B9" w14:textId="77777777" w:rsidR="008E54BD" w:rsidRPr="00EA153D" w:rsidRDefault="00EE3EFA">
            <w:pPr>
              <w:spacing w:after="120"/>
              <w:rPr>
                <w:rFonts w:eastAsiaTheme="minorEastAsia"/>
                <w:lang w:val="en-US" w:eastAsia="zh-CN"/>
              </w:rPr>
            </w:pPr>
            <w:r w:rsidRPr="00EA153D">
              <w:rPr>
                <w:rFonts w:eastAsiaTheme="minorEastAsia" w:hint="eastAsia"/>
                <w:lang w:val="en-US" w:eastAsia="zh-CN"/>
              </w:rPr>
              <w:t>W</w:t>
            </w:r>
            <w:r w:rsidRPr="00EA153D">
              <w:rPr>
                <w:rFonts w:eastAsiaTheme="minorEastAsia"/>
                <w:lang w:val="en-US" w:eastAsia="zh-CN"/>
              </w:rPr>
              <w:t>e are fine with option 3 and option 4.</w:t>
            </w:r>
          </w:p>
        </w:tc>
      </w:tr>
      <w:tr w:rsidR="00EA153D" w:rsidRPr="00EA153D" w14:paraId="79465EA4" w14:textId="77777777">
        <w:tc>
          <w:tcPr>
            <w:tcW w:w="1236" w:type="dxa"/>
          </w:tcPr>
          <w:p w14:paraId="58598F83" w14:textId="77777777" w:rsidR="008E54BD" w:rsidRPr="00EA153D" w:rsidRDefault="00EE3EFA">
            <w:pPr>
              <w:spacing w:after="120"/>
              <w:rPr>
                <w:rFonts w:eastAsiaTheme="minorEastAsia"/>
                <w:lang w:val="en-US" w:eastAsia="zh-CN"/>
              </w:rPr>
            </w:pPr>
            <w:r w:rsidRPr="00EA153D">
              <w:rPr>
                <w:rFonts w:eastAsiaTheme="minorEastAsia" w:hint="eastAsia"/>
                <w:lang w:val="en-US" w:eastAsia="zh-CN"/>
              </w:rPr>
              <w:t>v</w:t>
            </w:r>
            <w:r w:rsidRPr="00EA153D">
              <w:rPr>
                <w:rFonts w:eastAsiaTheme="minorEastAsia"/>
                <w:lang w:val="en-US" w:eastAsia="zh-CN"/>
              </w:rPr>
              <w:t>ivo</w:t>
            </w:r>
          </w:p>
        </w:tc>
        <w:tc>
          <w:tcPr>
            <w:tcW w:w="8395" w:type="dxa"/>
          </w:tcPr>
          <w:p w14:paraId="7EE383DB" w14:textId="77777777" w:rsidR="008E54BD" w:rsidRPr="00EA153D" w:rsidRDefault="00EE3EFA">
            <w:pPr>
              <w:spacing w:after="120"/>
              <w:rPr>
                <w:rFonts w:eastAsiaTheme="minorEastAsia"/>
                <w:lang w:val="en-US" w:eastAsia="zh-CN"/>
              </w:rPr>
            </w:pPr>
            <w:r w:rsidRPr="00EA153D">
              <w:rPr>
                <w:rFonts w:eastAsiaTheme="minorEastAsia" w:hint="eastAsia"/>
                <w:lang w:val="en-US" w:eastAsia="zh-CN"/>
              </w:rPr>
              <w:t>S</w:t>
            </w:r>
            <w:r w:rsidRPr="00EA153D">
              <w:rPr>
                <w:rFonts w:eastAsiaTheme="minorEastAsia"/>
                <w:lang w:val="en-US" w:eastAsia="zh-CN"/>
              </w:rPr>
              <w:t>upport option 2.</w:t>
            </w:r>
          </w:p>
        </w:tc>
      </w:tr>
      <w:tr w:rsidR="00EA153D" w:rsidRPr="00EA153D" w14:paraId="65632D70" w14:textId="77777777">
        <w:tc>
          <w:tcPr>
            <w:tcW w:w="1236" w:type="dxa"/>
          </w:tcPr>
          <w:p w14:paraId="1BA9C3F9" w14:textId="77777777" w:rsidR="008E54BD" w:rsidRPr="00EA153D" w:rsidRDefault="00EE3EFA">
            <w:pPr>
              <w:spacing w:after="120"/>
              <w:rPr>
                <w:rFonts w:eastAsiaTheme="minorEastAsia"/>
                <w:lang w:val="en-US" w:eastAsia="zh-CN"/>
              </w:rPr>
            </w:pPr>
            <w:r w:rsidRPr="00EA153D">
              <w:rPr>
                <w:rFonts w:eastAsiaTheme="minorEastAsia"/>
                <w:lang w:val="en-US" w:eastAsia="zh-CN"/>
              </w:rPr>
              <w:t>Nokia</w:t>
            </w:r>
          </w:p>
        </w:tc>
        <w:tc>
          <w:tcPr>
            <w:tcW w:w="8395" w:type="dxa"/>
          </w:tcPr>
          <w:p w14:paraId="5ACFEDD0" w14:textId="77777777" w:rsidR="008E54BD" w:rsidRPr="00EA153D" w:rsidRDefault="00EE3EFA">
            <w:pPr>
              <w:spacing w:after="120"/>
              <w:rPr>
                <w:rFonts w:eastAsiaTheme="minorEastAsia"/>
                <w:lang w:val="en-US" w:eastAsia="zh-CN"/>
              </w:rPr>
            </w:pPr>
            <w:r w:rsidRPr="00EA153D">
              <w:rPr>
                <w:rFonts w:eastAsiaTheme="minorEastAsia"/>
                <w:lang w:val="en-US" w:eastAsia="zh-CN"/>
              </w:rPr>
              <w:t>We support Option 1</w:t>
            </w:r>
          </w:p>
          <w:p w14:paraId="75E333E7"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We are discussing extension of unified framework for </w:t>
            </w:r>
            <w:proofErr w:type="spellStart"/>
            <w:r w:rsidRPr="00EA153D">
              <w:rPr>
                <w:rFonts w:eastAsiaTheme="minorEastAsia"/>
                <w:lang w:val="en-US" w:eastAsia="zh-CN"/>
              </w:rPr>
              <w:t>mTRP</w:t>
            </w:r>
            <w:proofErr w:type="spellEnd"/>
            <w:r w:rsidRPr="00EA153D">
              <w:rPr>
                <w:rFonts w:eastAsiaTheme="minorEastAsia"/>
                <w:lang w:val="en-US" w:eastAsia="zh-CN"/>
              </w:rPr>
              <w:t xml:space="preserve"> operation, and as part of this discussion we understand that we need to clarify the best method for combining different TRPs. </w:t>
            </w:r>
          </w:p>
          <w:p w14:paraId="284B21FA" w14:textId="77777777" w:rsidR="008E54BD" w:rsidRPr="00EA153D" w:rsidRDefault="00EE3EFA">
            <w:pPr>
              <w:spacing w:after="120"/>
              <w:rPr>
                <w:rFonts w:eastAsiaTheme="minorEastAsia"/>
                <w:lang w:val="en-US" w:eastAsia="zh-CN"/>
              </w:rPr>
            </w:pPr>
            <w:r w:rsidRPr="00EA153D">
              <w:rPr>
                <w:rFonts w:eastAsiaTheme="minorEastAsia"/>
                <w:lang w:val="en-US" w:eastAsia="zh-CN"/>
              </w:rPr>
              <w:t xml:space="preserve">In </w:t>
            </w:r>
            <w:proofErr w:type="gramStart"/>
            <w:r w:rsidRPr="00EA153D">
              <w:rPr>
                <w:rFonts w:eastAsiaTheme="minorEastAsia"/>
                <w:lang w:val="en-US" w:eastAsia="zh-CN"/>
              </w:rPr>
              <w:t>multi Rx</w:t>
            </w:r>
            <w:proofErr w:type="gramEnd"/>
            <w:r w:rsidRPr="00EA153D">
              <w:rPr>
                <w:rFonts w:eastAsiaTheme="minorEastAsia"/>
                <w:lang w:val="en-US" w:eastAsia="zh-CN"/>
              </w:rPr>
              <w:t xml:space="preserve"> we have agreed to use GBBR as a baseline. It has to be clarified if GBBR can be reused also for UL. For DL we can simply follow agreement from </w:t>
            </w:r>
            <w:proofErr w:type="gramStart"/>
            <w:r w:rsidRPr="00EA153D">
              <w:rPr>
                <w:rFonts w:eastAsiaTheme="minorEastAsia"/>
                <w:lang w:val="en-US" w:eastAsia="zh-CN"/>
              </w:rPr>
              <w:t>multi Rx</w:t>
            </w:r>
            <w:proofErr w:type="gramEnd"/>
            <w:r w:rsidRPr="00EA153D">
              <w:rPr>
                <w:rFonts w:eastAsiaTheme="minorEastAsia"/>
                <w:lang w:val="en-US" w:eastAsia="zh-CN"/>
              </w:rPr>
              <w:t xml:space="preserve"> and reuse GBBR. </w:t>
            </w:r>
          </w:p>
        </w:tc>
      </w:tr>
      <w:tr w:rsidR="00EA153D" w:rsidRPr="00EA153D" w14:paraId="62E47021" w14:textId="77777777">
        <w:tc>
          <w:tcPr>
            <w:tcW w:w="1236" w:type="dxa"/>
          </w:tcPr>
          <w:p w14:paraId="4B70C4AA" w14:textId="19E665AE" w:rsidR="00A66440" w:rsidRPr="00EA153D" w:rsidRDefault="00A66440" w:rsidP="00A66440">
            <w:pPr>
              <w:spacing w:after="120"/>
              <w:rPr>
                <w:rFonts w:eastAsiaTheme="minorEastAsia"/>
                <w:lang w:val="en-US" w:eastAsia="zh-CN"/>
              </w:rPr>
            </w:pPr>
            <w:r w:rsidRPr="00EA153D">
              <w:rPr>
                <w:rFonts w:eastAsia="PMingLiU"/>
                <w:lang w:val="en-US" w:eastAsia="zh-TW"/>
              </w:rPr>
              <w:t>MTK</w:t>
            </w:r>
          </w:p>
        </w:tc>
        <w:tc>
          <w:tcPr>
            <w:tcW w:w="8395" w:type="dxa"/>
          </w:tcPr>
          <w:p w14:paraId="403596BC" w14:textId="6E3D76CB" w:rsidR="00A66440" w:rsidRPr="00EA153D" w:rsidRDefault="00A66440" w:rsidP="00A66440">
            <w:pPr>
              <w:spacing w:after="120"/>
              <w:rPr>
                <w:rFonts w:eastAsiaTheme="minorEastAsia"/>
                <w:lang w:val="en-US" w:eastAsia="zh-CN"/>
              </w:rPr>
            </w:pPr>
            <w:r w:rsidRPr="00EA153D">
              <w:rPr>
                <w:rFonts w:eastAsia="PMingLiU"/>
                <w:lang w:val="en-US" w:eastAsia="zh-TW"/>
              </w:rPr>
              <w:t>Support option 2</w:t>
            </w:r>
            <w:r w:rsidRPr="00EA153D">
              <w:rPr>
                <w:rFonts w:eastAsia="PMingLiU" w:hint="eastAsia"/>
                <w:lang w:val="en-US" w:eastAsia="zh-TW"/>
              </w:rPr>
              <w:t>/</w:t>
            </w:r>
            <w:r w:rsidRPr="00EA153D">
              <w:rPr>
                <w:rFonts w:eastAsia="PMingLiU"/>
                <w:lang w:val="en-US" w:eastAsia="zh-TW"/>
              </w:rPr>
              <w:t>4. OK with option 3.</w:t>
            </w:r>
          </w:p>
        </w:tc>
      </w:tr>
      <w:tr w:rsidR="00EA153D" w:rsidRPr="00EA153D" w14:paraId="382D4BFA" w14:textId="77777777">
        <w:tc>
          <w:tcPr>
            <w:tcW w:w="1236" w:type="dxa"/>
          </w:tcPr>
          <w:p w14:paraId="14FB596D" w14:textId="736D9F90" w:rsidR="006E3632" w:rsidRPr="00EA153D" w:rsidRDefault="006E3632" w:rsidP="00A66440">
            <w:pPr>
              <w:spacing w:after="120"/>
              <w:rPr>
                <w:rFonts w:eastAsiaTheme="minorEastAsia"/>
                <w:lang w:val="en-US" w:eastAsia="zh-CN"/>
              </w:rPr>
            </w:pPr>
            <w:r w:rsidRPr="00EA153D">
              <w:rPr>
                <w:rFonts w:eastAsiaTheme="minorEastAsia" w:hint="eastAsia"/>
                <w:lang w:val="en-US" w:eastAsia="zh-CN"/>
              </w:rPr>
              <w:t>S</w:t>
            </w:r>
            <w:r w:rsidRPr="00EA153D">
              <w:rPr>
                <w:rFonts w:eastAsiaTheme="minorEastAsia"/>
                <w:lang w:val="en-US" w:eastAsia="zh-CN"/>
              </w:rPr>
              <w:t>amsung</w:t>
            </w:r>
          </w:p>
        </w:tc>
        <w:tc>
          <w:tcPr>
            <w:tcW w:w="8395" w:type="dxa"/>
          </w:tcPr>
          <w:p w14:paraId="09A27348" w14:textId="6D9DD4FC" w:rsidR="006E3632" w:rsidRPr="00EA153D" w:rsidRDefault="006E3632" w:rsidP="00A66440">
            <w:pPr>
              <w:spacing w:after="120"/>
              <w:rPr>
                <w:rFonts w:eastAsia="PMingLiU"/>
                <w:lang w:val="en-US" w:eastAsia="zh-TW"/>
              </w:rPr>
            </w:pPr>
            <w:r w:rsidRPr="00EA153D">
              <w:rPr>
                <w:rFonts w:eastAsiaTheme="minorEastAsia"/>
                <w:lang w:val="en-US" w:eastAsia="zh-CN"/>
              </w:rPr>
              <w:t>We support option 2. For the group-based beam reporting for beam pairs, it is not clear. But even group-based beam reporting is introduced, we still don’t understand how uplink transmission can affect the delay requirements. We can accept option 3 for further check.</w:t>
            </w:r>
          </w:p>
        </w:tc>
      </w:tr>
    </w:tbl>
    <w:p w14:paraId="28D315AE" w14:textId="024D5777" w:rsidR="008E54BD" w:rsidRDefault="008E54BD">
      <w:pPr>
        <w:rPr>
          <w:lang w:val="en-US" w:eastAsia="zh-CN"/>
        </w:rPr>
      </w:pPr>
    </w:p>
    <w:p w14:paraId="1661E1D1" w14:textId="77777777" w:rsidR="009C3F85" w:rsidRDefault="009C3F85" w:rsidP="009C3F85">
      <w:pPr>
        <w:pStyle w:val="2"/>
      </w:pPr>
      <w:r w:rsidRPr="00035C50">
        <w:t>Summary</w:t>
      </w:r>
      <w:r w:rsidRPr="00035C50">
        <w:rPr>
          <w:rFonts w:hint="eastAsia"/>
        </w:rPr>
        <w:t xml:space="preserve"> for </w:t>
      </w:r>
      <w:r>
        <w:t>2nd</w:t>
      </w:r>
      <w:r w:rsidRPr="00035C50">
        <w:rPr>
          <w:rFonts w:hint="eastAsia"/>
        </w:rPr>
        <w:t xml:space="preserve"> round </w:t>
      </w:r>
    </w:p>
    <w:p w14:paraId="4420D3EF" w14:textId="77777777" w:rsidR="009C3F85" w:rsidRPr="00805BE8" w:rsidRDefault="009C3F85" w:rsidP="009C3F85">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72"/>
        <w:gridCol w:w="8259"/>
      </w:tblGrid>
      <w:tr w:rsidR="009C3F85" w:rsidRPr="00805BE8" w14:paraId="302B663D" w14:textId="77777777" w:rsidTr="009C3F85">
        <w:tc>
          <w:tcPr>
            <w:tcW w:w="1372" w:type="dxa"/>
          </w:tcPr>
          <w:p w14:paraId="6F36BD73" w14:textId="77777777" w:rsidR="009C3F85" w:rsidRPr="00805BE8" w:rsidRDefault="009C3F85" w:rsidP="00CF6BA9">
            <w:pPr>
              <w:rPr>
                <w:rFonts w:eastAsiaTheme="minorEastAsia"/>
                <w:b/>
                <w:bCs/>
                <w:color w:val="0070C0"/>
                <w:lang w:val="en-US" w:eastAsia="zh-CN"/>
              </w:rPr>
            </w:pPr>
          </w:p>
        </w:tc>
        <w:tc>
          <w:tcPr>
            <w:tcW w:w="8259" w:type="dxa"/>
          </w:tcPr>
          <w:p w14:paraId="220EE31C" w14:textId="77777777" w:rsidR="009C3F85" w:rsidRPr="00805BE8" w:rsidRDefault="009C3F85" w:rsidP="00CF6BA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C3F85" w:rsidRPr="003418CB" w14:paraId="46503F9A" w14:textId="77777777" w:rsidTr="009C3F85">
        <w:tc>
          <w:tcPr>
            <w:tcW w:w="1372" w:type="dxa"/>
          </w:tcPr>
          <w:p w14:paraId="0BFE0D6D" w14:textId="78935211" w:rsidR="009C3F85" w:rsidRPr="00EA153D" w:rsidRDefault="009C3F85" w:rsidP="00CF6BA9">
            <w:pPr>
              <w:rPr>
                <w:rFonts w:eastAsiaTheme="minorEastAsia"/>
                <w:lang w:val="en-US" w:eastAsia="zh-CN"/>
              </w:rPr>
            </w:pPr>
            <w:r w:rsidRPr="00EA153D">
              <w:rPr>
                <w:b/>
                <w:u w:val="single"/>
                <w:lang w:eastAsia="ko-KR"/>
              </w:rPr>
              <w:t>Issue 1-1-1</w:t>
            </w:r>
          </w:p>
        </w:tc>
        <w:tc>
          <w:tcPr>
            <w:tcW w:w="8259" w:type="dxa"/>
          </w:tcPr>
          <w:p w14:paraId="2C55CB37" w14:textId="5D008A80" w:rsidR="009C3F85" w:rsidRPr="00EA153D" w:rsidRDefault="009C3F85" w:rsidP="00CF6BA9">
            <w:pPr>
              <w:rPr>
                <w:rFonts w:eastAsiaTheme="minorEastAsia"/>
                <w:lang w:val="en-US" w:eastAsia="zh-CN"/>
              </w:rPr>
            </w:pPr>
            <w:r w:rsidRPr="00EA153D">
              <w:rPr>
                <w:rFonts w:eastAsiaTheme="minorEastAsia"/>
                <w:lang w:val="en-US" w:eastAsia="zh-CN"/>
              </w:rPr>
              <w:t xml:space="preserve">4 companies provide comments. </w:t>
            </w:r>
          </w:p>
          <w:p w14:paraId="111BEA1C" w14:textId="1CF6517E" w:rsidR="009C3F85" w:rsidRPr="00EA153D" w:rsidRDefault="009C3F85" w:rsidP="009C3F85">
            <w:pPr>
              <w:rPr>
                <w:rFonts w:eastAsiaTheme="minorEastAsia"/>
                <w:iCs/>
                <w:lang w:val="en-US" w:eastAsia="zh-CN"/>
              </w:rPr>
            </w:pPr>
            <w:r w:rsidRPr="00EA153D">
              <w:rPr>
                <w:rFonts w:eastAsiaTheme="minorEastAsia"/>
                <w:iCs/>
                <w:lang w:val="en-US" w:eastAsia="zh-CN"/>
              </w:rPr>
              <w:t xml:space="preserve">Keep </w:t>
            </w:r>
            <w:r w:rsidRPr="00EA153D">
              <w:rPr>
                <w:rFonts w:eastAsiaTheme="minorEastAsia" w:hint="eastAsia"/>
                <w:iCs/>
                <w:lang w:val="en-US" w:eastAsia="zh-CN"/>
              </w:rPr>
              <w:t>G</w:t>
            </w:r>
            <w:r w:rsidRPr="00EA153D">
              <w:rPr>
                <w:rFonts w:eastAsiaTheme="minorEastAsia"/>
                <w:iCs/>
                <w:lang w:val="en-US" w:eastAsia="zh-CN"/>
              </w:rPr>
              <w:t>TW conclusion on April 20:</w:t>
            </w:r>
          </w:p>
          <w:p w14:paraId="19073419" w14:textId="76F0FD13" w:rsidR="009C3F85" w:rsidRPr="00EA153D" w:rsidRDefault="009C3F85" w:rsidP="009C3F85">
            <w:pPr>
              <w:rPr>
                <w:rFonts w:eastAsiaTheme="minorEastAsia"/>
                <w:lang w:val="en-US" w:eastAsia="zh-CN"/>
              </w:rPr>
            </w:pPr>
            <w:r w:rsidRPr="00EA153D">
              <w:rPr>
                <w:highlight w:val="yellow"/>
                <w:lang w:eastAsia="ja-JP"/>
              </w:rPr>
              <w:t>No consensus to make decision now and the plan is to wait for further RAN1 progress to identify RAN4 impacts.</w:t>
            </w:r>
          </w:p>
          <w:p w14:paraId="47509ED6" w14:textId="77777777" w:rsidR="009C3F85" w:rsidRPr="00EA153D" w:rsidRDefault="009C3F85" w:rsidP="009C3F85">
            <w:pPr>
              <w:overflowPunct/>
              <w:autoSpaceDE/>
              <w:autoSpaceDN/>
              <w:adjustRightInd/>
              <w:spacing w:after="120" w:line="240" w:lineRule="auto"/>
              <w:textAlignment w:val="auto"/>
              <w:rPr>
                <w:rFonts w:eastAsiaTheme="minorEastAsia"/>
                <w:lang w:eastAsia="zh-CN"/>
              </w:rPr>
            </w:pPr>
          </w:p>
          <w:p w14:paraId="3CD8054D" w14:textId="633D98E2" w:rsidR="009C3F85" w:rsidRPr="00EA153D" w:rsidRDefault="009C3F85" w:rsidP="009C3F85">
            <w:pPr>
              <w:overflowPunct/>
              <w:autoSpaceDE/>
              <w:autoSpaceDN/>
              <w:adjustRightInd/>
              <w:spacing w:after="120" w:line="240" w:lineRule="auto"/>
              <w:textAlignment w:val="auto"/>
              <w:rPr>
                <w:rFonts w:eastAsiaTheme="minorEastAsia"/>
                <w:lang w:eastAsia="zh-CN"/>
              </w:rPr>
            </w:pPr>
            <w:r w:rsidRPr="00EA153D">
              <w:rPr>
                <w:rFonts w:eastAsiaTheme="minorEastAsia" w:hint="eastAsia"/>
                <w:lang w:eastAsia="zh-CN"/>
              </w:rPr>
              <w:t>L</w:t>
            </w:r>
            <w:r w:rsidRPr="00EA153D">
              <w:rPr>
                <w:rFonts w:eastAsiaTheme="minorEastAsia"/>
                <w:lang w:eastAsia="zh-CN"/>
              </w:rPr>
              <w:t xml:space="preserve">S is not needed in this meeting. </w:t>
            </w:r>
          </w:p>
        </w:tc>
      </w:tr>
      <w:tr w:rsidR="009C3F85" w:rsidRPr="003418CB" w14:paraId="42E79BDC" w14:textId="77777777" w:rsidTr="009C3F85">
        <w:tc>
          <w:tcPr>
            <w:tcW w:w="1372" w:type="dxa"/>
          </w:tcPr>
          <w:p w14:paraId="4E5B767E" w14:textId="7FE0FBCB" w:rsidR="009C3F85" w:rsidRPr="00EA153D" w:rsidRDefault="009C3F85" w:rsidP="00CF6BA9">
            <w:pPr>
              <w:rPr>
                <w:b/>
                <w:u w:val="single"/>
                <w:lang w:eastAsia="ko-KR"/>
              </w:rPr>
            </w:pPr>
            <w:r w:rsidRPr="00EA153D">
              <w:rPr>
                <w:b/>
                <w:u w:val="single"/>
                <w:lang w:eastAsia="ko-KR"/>
              </w:rPr>
              <w:lastRenderedPageBreak/>
              <w:t>Issue 1-2-1</w:t>
            </w:r>
          </w:p>
        </w:tc>
        <w:tc>
          <w:tcPr>
            <w:tcW w:w="8259" w:type="dxa"/>
          </w:tcPr>
          <w:p w14:paraId="48050E41" w14:textId="77777777" w:rsidR="009C3F85" w:rsidRPr="00EA153D" w:rsidRDefault="009C3F85" w:rsidP="00CF6BA9">
            <w:pPr>
              <w:rPr>
                <w:rFonts w:eastAsiaTheme="minorEastAsia"/>
                <w:lang w:val="en-US" w:eastAsia="zh-CN"/>
              </w:rPr>
            </w:pPr>
            <w:r w:rsidRPr="00EA153D">
              <w:rPr>
                <w:rFonts w:eastAsiaTheme="minorEastAsia"/>
                <w:lang w:val="en-US" w:eastAsia="zh-CN"/>
              </w:rPr>
              <w:t>9 companies provide comments.</w:t>
            </w:r>
          </w:p>
          <w:p w14:paraId="59219ED4" w14:textId="694370C3" w:rsidR="009C3F85" w:rsidRPr="00EA153D" w:rsidRDefault="009C3F85" w:rsidP="009C3F85">
            <w:pPr>
              <w:rPr>
                <w:rFonts w:eastAsiaTheme="minorEastAsia"/>
                <w:iCs/>
                <w:lang w:val="en-US" w:eastAsia="zh-CN"/>
              </w:rPr>
            </w:pPr>
            <w:r w:rsidRPr="00EA153D">
              <w:rPr>
                <w:rFonts w:eastAsiaTheme="minorEastAsia" w:hint="eastAsia"/>
                <w:iCs/>
                <w:lang w:val="en-US" w:eastAsia="zh-CN"/>
              </w:rPr>
              <w:t>G</w:t>
            </w:r>
            <w:r w:rsidRPr="00EA153D">
              <w:rPr>
                <w:rFonts w:eastAsiaTheme="minorEastAsia"/>
                <w:iCs/>
                <w:lang w:val="en-US" w:eastAsia="zh-CN"/>
              </w:rPr>
              <w:t>TW conclusion on April 20:</w:t>
            </w:r>
          </w:p>
          <w:p w14:paraId="79D70EF7" w14:textId="77777777" w:rsidR="009C3F85" w:rsidRPr="00EA153D" w:rsidRDefault="009C3F85" w:rsidP="009C3F85">
            <w:pPr>
              <w:pStyle w:val="aff6"/>
              <w:numPr>
                <w:ilvl w:val="0"/>
                <w:numId w:val="12"/>
              </w:numPr>
              <w:spacing w:after="120" w:line="252" w:lineRule="auto"/>
              <w:ind w:left="644" w:firstLineChars="0"/>
              <w:textAlignment w:val="auto"/>
              <w:rPr>
                <w:highlight w:val="yellow"/>
                <w:lang w:eastAsia="ja-JP"/>
              </w:rPr>
            </w:pPr>
            <w:r w:rsidRPr="00EA153D">
              <w:rPr>
                <w:highlight w:val="yellow"/>
                <w:lang w:eastAsia="ja-JP"/>
              </w:rPr>
              <w:t>Discuss the following 2 solutions separately</w:t>
            </w:r>
          </w:p>
          <w:p w14:paraId="4A6625C5" w14:textId="77777777" w:rsidR="009C3F85" w:rsidRPr="00EA153D" w:rsidRDefault="009C3F85" w:rsidP="009C3F85">
            <w:pPr>
              <w:pStyle w:val="aff6"/>
              <w:numPr>
                <w:ilvl w:val="1"/>
                <w:numId w:val="12"/>
              </w:numPr>
              <w:spacing w:after="120" w:line="252" w:lineRule="auto"/>
              <w:ind w:firstLineChars="0"/>
              <w:textAlignment w:val="auto"/>
              <w:rPr>
                <w:highlight w:val="yellow"/>
                <w:lang w:eastAsia="ja-JP"/>
              </w:rPr>
            </w:pPr>
            <w:r w:rsidRPr="00EA153D">
              <w:rPr>
                <w:highlight w:val="yellow"/>
                <w:lang w:eastAsia="ja-JP"/>
              </w:rPr>
              <w:t xml:space="preserve">Rel-18 SRS enhancements for 8 TX UL </w:t>
            </w:r>
          </w:p>
          <w:p w14:paraId="553D0845" w14:textId="77777777" w:rsidR="009C3F85" w:rsidRPr="00EA153D" w:rsidRDefault="009C3F85" w:rsidP="009C3F85">
            <w:pPr>
              <w:pStyle w:val="aff6"/>
              <w:numPr>
                <w:ilvl w:val="1"/>
                <w:numId w:val="12"/>
              </w:numPr>
              <w:spacing w:after="120" w:line="252" w:lineRule="auto"/>
              <w:ind w:firstLineChars="0"/>
              <w:textAlignment w:val="auto"/>
              <w:rPr>
                <w:rFonts w:eastAsiaTheme="minorEastAsia"/>
                <w:lang w:val="en-US" w:eastAsia="zh-CN"/>
              </w:rPr>
            </w:pPr>
            <w:r w:rsidRPr="00EA153D">
              <w:rPr>
                <w:highlight w:val="yellow"/>
                <w:lang w:eastAsia="ja-JP"/>
              </w:rPr>
              <w:t>Rel-17 Full slot SRS transmission</w:t>
            </w:r>
          </w:p>
          <w:p w14:paraId="42E22708" w14:textId="77777777" w:rsidR="00B50C93" w:rsidRPr="00EA153D" w:rsidRDefault="00B50C93" w:rsidP="00B50C93">
            <w:pPr>
              <w:spacing w:after="120" w:line="252" w:lineRule="auto"/>
              <w:textAlignment w:val="auto"/>
              <w:rPr>
                <w:rFonts w:eastAsiaTheme="minorEastAsia"/>
                <w:lang w:val="en-US" w:eastAsia="zh-CN"/>
              </w:rPr>
            </w:pPr>
          </w:p>
          <w:p w14:paraId="19953E7B" w14:textId="29144160"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hint="eastAsia"/>
                <w:lang w:val="en-US" w:eastAsia="zh-CN"/>
              </w:rPr>
              <w:t>R</w:t>
            </w:r>
            <w:r w:rsidRPr="00EA153D">
              <w:rPr>
                <w:rFonts w:eastAsiaTheme="minorEastAsia"/>
                <w:lang w:val="en-US" w:eastAsia="zh-CN"/>
              </w:rPr>
              <w:t>el-18 SRS enhancement for 8 TX UL</w:t>
            </w:r>
          </w:p>
          <w:p w14:paraId="091CDA8B" w14:textId="0D89D6F8"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lang w:val="en-US" w:eastAsia="zh-CN"/>
              </w:rPr>
              <w:t xml:space="preserve">Option 1: Introduce requirements when SRS transmission on any symbol </w:t>
            </w:r>
            <w:r w:rsidRPr="00EA153D">
              <w:rPr>
                <w:rFonts w:eastAsiaTheme="minorEastAsia" w:hint="eastAsia"/>
                <w:lang w:val="en-US" w:eastAsia="zh-CN"/>
              </w:rPr>
              <w:t>(</w:t>
            </w:r>
            <w:r w:rsidRPr="00EA153D">
              <w:rPr>
                <w:rFonts w:eastAsiaTheme="minorEastAsia"/>
                <w:lang w:val="en-US" w:eastAsia="zh-CN"/>
              </w:rPr>
              <w:t>Ericsson, Intel</w:t>
            </w:r>
            <w:r w:rsidR="00ED75CF" w:rsidRPr="00EA153D">
              <w:rPr>
                <w:rFonts w:eastAsiaTheme="minorEastAsia"/>
                <w:lang w:val="en-US" w:eastAsia="zh-CN"/>
              </w:rPr>
              <w:t>, MediaTek</w:t>
            </w:r>
            <w:r w:rsidRPr="00EA153D">
              <w:rPr>
                <w:rFonts w:eastAsiaTheme="minorEastAsia"/>
                <w:lang w:val="en-US" w:eastAsia="zh-CN"/>
              </w:rPr>
              <w:t>)</w:t>
            </w:r>
          </w:p>
          <w:p w14:paraId="1E0FFB9D" w14:textId="7C08A070"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hint="eastAsia"/>
                <w:lang w:val="en-US" w:eastAsia="zh-CN"/>
              </w:rPr>
              <w:t>O</w:t>
            </w:r>
            <w:r w:rsidRPr="00EA153D">
              <w:rPr>
                <w:rFonts w:eastAsiaTheme="minorEastAsia"/>
                <w:lang w:val="en-US" w:eastAsia="zh-CN"/>
              </w:rPr>
              <w:t>ption 2: Use legacy requirements to 8TX without further enhancement by the same assumption on SRS transmission of last 6 symbols. (Apple</w:t>
            </w:r>
            <w:r w:rsidR="00ED75CF" w:rsidRPr="00EA153D">
              <w:rPr>
                <w:rFonts w:eastAsiaTheme="minorEastAsia"/>
                <w:lang w:val="en-US" w:eastAsia="zh-CN"/>
              </w:rPr>
              <w:t>, Huawei, vivo</w:t>
            </w:r>
            <w:r w:rsidRPr="00EA153D">
              <w:rPr>
                <w:rFonts w:eastAsiaTheme="minorEastAsia"/>
                <w:lang w:val="en-US" w:eastAsia="zh-CN"/>
              </w:rPr>
              <w:t>)</w:t>
            </w:r>
          </w:p>
          <w:p w14:paraId="71FFD94D" w14:textId="4CD90BE7" w:rsidR="00ED75CF" w:rsidRPr="00EA153D" w:rsidRDefault="00ED75CF" w:rsidP="00B50C93">
            <w:pPr>
              <w:spacing w:after="120" w:line="252" w:lineRule="auto"/>
              <w:textAlignment w:val="auto"/>
              <w:rPr>
                <w:rFonts w:eastAsiaTheme="minorEastAsia"/>
                <w:lang w:val="en-US" w:eastAsia="zh-CN"/>
              </w:rPr>
            </w:pPr>
            <w:r w:rsidRPr="00EA153D">
              <w:rPr>
                <w:rFonts w:eastAsiaTheme="minorEastAsia"/>
                <w:lang w:val="en-US" w:eastAsia="zh-CN"/>
              </w:rPr>
              <w:t xml:space="preserve">Note: Rel-17 requirements is applicable on FR1 and SRS is only configured within the last 6 symbols of a slot. </w:t>
            </w:r>
          </w:p>
          <w:p w14:paraId="30C71109" w14:textId="77777777" w:rsidR="00B50C93" w:rsidRPr="00EA153D" w:rsidRDefault="00B50C93" w:rsidP="00B50C93">
            <w:pPr>
              <w:spacing w:after="120" w:line="252" w:lineRule="auto"/>
              <w:textAlignment w:val="auto"/>
              <w:rPr>
                <w:rFonts w:eastAsiaTheme="minorEastAsia"/>
                <w:lang w:val="en-US" w:eastAsia="zh-CN"/>
              </w:rPr>
            </w:pPr>
          </w:p>
          <w:p w14:paraId="09C7255C" w14:textId="75592723"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hint="eastAsia"/>
                <w:lang w:val="en-US" w:eastAsia="zh-CN"/>
              </w:rPr>
              <w:t>R</w:t>
            </w:r>
            <w:r w:rsidRPr="00EA153D">
              <w:rPr>
                <w:rFonts w:eastAsiaTheme="minorEastAsia"/>
                <w:lang w:val="en-US" w:eastAsia="zh-CN"/>
              </w:rPr>
              <w:t>el-17 Full slot SRS transmission</w:t>
            </w:r>
          </w:p>
          <w:p w14:paraId="6D39C332" w14:textId="77777777"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hint="eastAsia"/>
                <w:lang w:val="en-US" w:eastAsia="zh-CN"/>
              </w:rPr>
              <w:t>T</w:t>
            </w:r>
            <w:r w:rsidRPr="00EA153D">
              <w:rPr>
                <w:rFonts w:eastAsiaTheme="minorEastAsia"/>
                <w:lang w:val="en-US" w:eastAsia="zh-CN"/>
              </w:rPr>
              <w:t xml:space="preserve">he common understanding within companies is: the current requirements introduced in Rel-17 are applied for </w:t>
            </w:r>
            <w:proofErr w:type="spellStart"/>
            <w:r w:rsidRPr="00EA153D">
              <w:rPr>
                <w:rFonts w:eastAsiaTheme="minorEastAsia"/>
                <w:lang w:val="en-US" w:eastAsia="zh-CN"/>
              </w:rPr>
              <w:t>xTyR</w:t>
            </w:r>
            <w:proofErr w:type="spellEnd"/>
            <w:r w:rsidRPr="00EA153D">
              <w:rPr>
                <w:rFonts w:eastAsiaTheme="minorEastAsia"/>
                <w:lang w:val="en-US" w:eastAsia="zh-CN"/>
              </w:rPr>
              <w:t xml:space="preserve">. </w:t>
            </w:r>
          </w:p>
          <w:p w14:paraId="48831FC1" w14:textId="5573C4B4"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hint="eastAsia"/>
                <w:lang w:val="en-US" w:eastAsia="zh-CN"/>
              </w:rPr>
              <w:t>I</w:t>
            </w:r>
            <w:r w:rsidRPr="00EA153D">
              <w:rPr>
                <w:rFonts w:eastAsiaTheme="minorEastAsia"/>
                <w:lang w:val="en-US" w:eastAsia="zh-CN"/>
              </w:rPr>
              <w:t xml:space="preserve">ssues: </w:t>
            </w:r>
          </w:p>
          <w:p w14:paraId="098931B7" w14:textId="56C49A75"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lang w:val="en-US" w:eastAsia="zh-CN"/>
              </w:rPr>
              <w:t xml:space="preserve">Whether to introduce the </w:t>
            </w:r>
            <w:r w:rsidR="00ED75CF" w:rsidRPr="00EA153D">
              <w:rPr>
                <w:rFonts w:eastAsiaTheme="minorEastAsia"/>
                <w:lang w:val="en-US" w:eastAsia="zh-CN"/>
              </w:rPr>
              <w:t xml:space="preserve">enhanced </w:t>
            </w:r>
            <w:r w:rsidRPr="00EA153D">
              <w:rPr>
                <w:rFonts w:eastAsiaTheme="minorEastAsia"/>
                <w:lang w:val="en-US" w:eastAsia="zh-CN"/>
              </w:rPr>
              <w:t xml:space="preserve">requirements to cover </w:t>
            </w:r>
            <w:proofErr w:type="spellStart"/>
            <w:r w:rsidRPr="00EA153D">
              <w:rPr>
                <w:rFonts w:eastAsiaTheme="minorEastAsia"/>
                <w:lang w:val="en-US" w:eastAsia="zh-CN"/>
              </w:rPr>
              <w:t>xTyR</w:t>
            </w:r>
            <w:proofErr w:type="spellEnd"/>
            <w:r w:rsidRPr="00EA153D">
              <w:rPr>
                <w:rFonts w:eastAsiaTheme="minorEastAsia"/>
                <w:lang w:val="en-US" w:eastAsia="zh-CN"/>
              </w:rPr>
              <w:t xml:space="preserve"> in this release?</w:t>
            </w:r>
          </w:p>
          <w:p w14:paraId="7F9189B6" w14:textId="77777777" w:rsidR="00ED75CF" w:rsidRPr="00EA153D" w:rsidRDefault="00ED75CF" w:rsidP="00B50C93">
            <w:pPr>
              <w:spacing w:after="120" w:line="252" w:lineRule="auto"/>
              <w:textAlignment w:val="auto"/>
              <w:rPr>
                <w:rFonts w:eastAsiaTheme="minorEastAsia"/>
                <w:lang w:val="en-US" w:eastAsia="zh-CN"/>
              </w:rPr>
            </w:pPr>
            <w:r w:rsidRPr="00EA153D">
              <w:rPr>
                <w:rFonts w:eastAsiaTheme="minorEastAsia" w:hint="eastAsia"/>
                <w:lang w:val="en-US" w:eastAsia="zh-CN"/>
              </w:rPr>
              <w:t>O</w:t>
            </w:r>
            <w:r w:rsidRPr="00EA153D">
              <w:rPr>
                <w:rFonts w:eastAsiaTheme="minorEastAsia"/>
                <w:lang w:val="en-US" w:eastAsia="zh-CN"/>
              </w:rPr>
              <w:t xml:space="preserve">ption 1: </w:t>
            </w:r>
          </w:p>
          <w:p w14:paraId="0F35F8ED" w14:textId="71EBD684" w:rsidR="00ED75CF" w:rsidRPr="00EA153D" w:rsidRDefault="00ED75CF" w:rsidP="00ED75CF">
            <w:pPr>
              <w:pStyle w:val="aff6"/>
              <w:numPr>
                <w:ilvl w:val="0"/>
                <w:numId w:val="29"/>
              </w:numPr>
              <w:spacing w:after="120" w:line="252" w:lineRule="auto"/>
              <w:ind w:firstLineChars="0"/>
              <w:rPr>
                <w:rFonts w:eastAsiaTheme="minorEastAsia"/>
                <w:lang w:val="en-US" w:eastAsia="zh-CN"/>
              </w:rPr>
            </w:pPr>
            <w:r w:rsidRPr="00EA153D">
              <w:rPr>
                <w:rFonts w:eastAsiaTheme="minorEastAsia"/>
                <w:lang w:val="en-US" w:eastAsia="zh-CN"/>
              </w:rPr>
              <w:t>Rel-18</w:t>
            </w:r>
          </w:p>
          <w:p w14:paraId="11E8EB8F" w14:textId="3C482AB7" w:rsidR="00ED75CF" w:rsidRPr="00EA153D" w:rsidRDefault="00ED75CF" w:rsidP="00B50C93">
            <w:pPr>
              <w:spacing w:after="120" w:line="252" w:lineRule="auto"/>
              <w:textAlignment w:val="auto"/>
              <w:rPr>
                <w:rFonts w:eastAsiaTheme="minorEastAsia"/>
                <w:lang w:val="en-US" w:eastAsia="zh-CN"/>
              </w:rPr>
            </w:pPr>
            <w:r w:rsidRPr="00EA153D">
              <w:rPr>
                <w:rFonts w:eastAsiaTheme="minorEastAsia" w:hint="eastAsia"/>
                <w:lang w:val="en-US" w:eastAsia="zh-CN"/>
              </w:rPr>
              <w:t>O</w:t>
            </w:r>
            <w:r w:rsidRPr="00EA153D">
              <w:rPr>
                <w:rFonts w:eastAsiaTheme="minorEastAsia"/>
                <w:lang w:val="en-US" w:eastAsia="zh-CN"/>
              </w:rPr>
              <w:t>ption 2: (Huawei)</w:t>
            </w:r>
          </w:p>
          <w:p w14:paraId="25F8929B" w14:textId="7F1AC012" w:rsidR="00ED75CF" w:rsidRPr="00EA153D" w:rsidRDefault="00ED75CF" w:rsidP="00ED75CF">
            <w:pPr>
              <w:pStyle w:val="aff6"/>
              <w:numPr>
                <w:ilvl w:val="0"/>
                <w:numId w:val="28"/>
              </w:numPr>
              <w:spacing w:after="120" w:line="252" w:lineRule="auto"/>
              <w:ind w:firstLineChars="0"/>
              <w:rPr>
                <w:rFonts w:eastAsiaTheme="minorEastAsia"/>
                <w:lang w:val="en-US" w:eastAsia="zh-CN"/>
              </w:rPr>
            </w:pPr>
            <w:r w:rsidRPr="00EA153D">
              <w:rPr>
                <w:rFonts w:eastAsiaTheme="minorEastAsia"/>
                <w:lang w:val="en-US" w:eastAsia="zh-CN"/>
              </w:rPr>
              <w:t>In future release</w:t>
            </w:r>
          </w:p>
          <w:p w14:paraId="735B628E" w14:textId="77777777" w:rsidR="00ED75CF" w:rsidRPr="00EA153D" w:rsidRDefault="00ED75CF" w:rsidP="00B50C93">
            <w:pPr>
              <w:spacing w:after="120" w:line="252" w:lineRule="auto"/>
              <w:textAlignment w:val="auto"/>
              <w:rPr>
                <w:rFonts w:eastAsiaTheme="minorEastAsia"/>
                <w:lang w:val="en-US" w:eastAsia="zh-CN"/>
              </w:rPr>
            </w:pPr>
          </w:p>
          <w:p w14:paraId="633CD54E" w14:textId="43FA45FA" w:rsidR="00B50C93" w:rsidRPr="00EA153D" w:rsidRDefault="00B50C93" w:rsidP="00B50C93">
            <w:pPr>
              <w:spacing w:after="120" w:line="252" w:lineRule="auto"/>
              <w:textAlignment w:val="auto"/>
              <w:rPr>
                <w:rFonts w:eastAsiaTheme="minorEastAsia"/>
                <w:lang w:val="en-US" w:eastAsia="zh-CN"/>
              </w:rPr>
            </w:pPr>
            <w:r w:rsidRPr="00EA153D">
              <w:rPr>
                <w:rFonts w:eastAsiaTheme="minorEastAsia" w:hint="eastAsia"/>
                <w:lang w:val="en-US" w:eastAsia="zh-CN"/>
              </w:rPr>
              <w:t>W</w:t>
            </w:r>
            <w:r w:rsidRPr="00EA153D">
              <w:rPr>
                <w:rFonts w:eastAsiaTheme="minorEastAsia"/>
                <w:lang w:val="en-US" w:eastAsia="zh-CN"/>
              </w:rPr>
              <w:t>hich WI will introduce this enhancement?</w:t>
            </w:r>
          </w:p>
          <w:p w14:paraId="7D57D646" w14:textId="77777777" w:rsidR="00ED75CF" w:rsidRPr="00EA153D" w:rsidRDefault="00ED75CF" w:rsidP="00B50C93">
            <w:pPr>
              <w:spacing w:after="120" w:line="252" w:lineRule="auto"/>
              <w:textAlignment w:val="auto"/>
              <w:rPr>
                <w:rFonts w:eastAsiaTheme="minorEastAsia"/>
                <w:lang w:val="en-US" w:eastAsia="zh-CN"/>
              </w:rPr>
            </w:pPr>
            <w:r w:rsidRPr="00EA153D">
              <w:rPr>
                <w:rFonts w:eastAsiaTheme="minorEastAsia" w:hint="eastAsia"/>
                <w:lang w:val="en-US" w:eastAsia="zh-CN"/>
              </w:rPr>
              <w:t>O</w:t>
            </w:r>
            <w:r w:rsidRPr="00EA153D">
              <w:rPr>
                <w:rFonts w:eastAsiaTheme="minorEastAsia"/>
                <w:lang w:val="en-US" w:eastAsia="zh-CN"/>
              </w:rPr>
              <w:t xml:space="preserve">ption 1: </w:t>
            </w:r>
          </w:p>
          <w:p w14:paraId="6E7E02CF" w14:textId="77777777" w:rsidR="00ED75CF" w:rsidRPr="00EA153D" w:rsidRDefault="00ED75CF" w:rsidP="00ED75CF">
            <w:pPr>
              <w:pStyle w:val="aff6"/>
              <w:numPr>
                <w:ilvl w:val="0"/>
                <w:numId w:val="29"/>
              </w:numPr>
              <w:spacing w:after="120" w:line="252" w:lineRule="auto"/>
              <w:ind w:firstLineChars="0"/>
              <w:rPr>
                <w:rFonts w:eastAsiaTheme="minorEastAsia"/>
                <w:lang w:val="en-US" w:eastAsia="zh-CN"/>
              </w:rPr>
            </w:pPr>
            <w:r w:rsidRPr="00EA153D">
              <w:rPr>
                <w:rFonts w:eastAsiaTheme="minorEastAsia" w:hint="eastAsia"/>
                <w:lang w:val="en-US" w:eastAsia="zh-CN"/>
              </w:rPr>
              <w:t>M</w:t>
            </w:r>
            <w:r w:rsidRPr="00EA153D">
              <w:rPr>
                <w:rFonts w:eastAsiaTheme="minorEastAsia"/>
                <w:lang w:val="en-US" w:eastAsia="zh-CN"/>
              </w:rPr>
              <w:t>IMO WI</w:t>
            </w:r>
          </w:p>
          <w:p w14:paraId="61B779EC" w14:textId="78DCA6DC" w:rsidR="00ED75CF" w:rsidRPr="00EA153D" w:rsidRDefault="00ED75CF" w:rsidP="00B50C93">
            <w:pPr>
              <w:spacing w:after="120" w:line="252" w:lineRule="auto"/>
              <w:textAlignment w:val="auto"/>
              <w:rPr>
                <w:rFonts w:eastAsiaTheme="minorEastAsia"/>
                <w:lang w:val="en-US" w:eastAsia="zh-CN"/>
              </w:rPr>
            </w:pPr>
            <w:r w:rsidRPr="00EA153D">
              <w:rPr>
                <w:rFonts w:eastAsiaTheme="minorEastAsia" w:hint="eastAsia"/>
                <w:lang w:val="en-US" w:eastAsia="zh-CN"/>
              </w:rPr>
              <w:t>O</w:t>
            </w:r>
            <w:r w:rsidRPr="00EA153D">
              <w:rPr>
                <w:rFonts w:eastAsiaTheme="minorEastAsia"/>
                <w:lang w:val="en-US" w:eastAsia="zh-CN"/>
              </w:rPr>
              <w:t>ption 2: (Huawei)</w:t>
            </w:r>
          </w:p>
          <w:p w14:paraId="25DDA3F4" w14:textId="7454CA70" w:rsidR="00ED75CF" w:rsidRPr="00EA153D" w:rsidRDefault="00ED75CF" w:rsidP="00ED75CF">
            <w:pPr>
              <w:pStyle w:val="aff6"/>
              <w:numPr>
                <w:ilvl w:val="0"/>
                <w:numId w:val="29"/>
              </w:numPr>
              <w:spacing w:after="120" w:line="252" w:lineRule="auto"/>
              <w:ind w:firstLineChars="0"/>
              <w:rPr>
                <w:rFonts w:eastAsiaTheme="minorEastAsia"/>
                <w:lang w:val="en-US" w:eastAsia="zh-CN"/>
              </w:rPr>
            </w:pPr>
            <w:r w:rsidRPr="00EA153D">
              <w:rPr>
                <w:rFonts w:eastAsiaTheme="minorEastAsia"/>
                <w:lang w:val="en-US" w:eastAsia="zh-CN"/>
              </w:rPr>
              <w:t>Other WI</w:t>
            </w:r>
          </w:p>
        </w:tc>
      </w:tr>
      <w:tr w:rsidR="00A4573C" w:rsidRPr="003418CB" w14:paraId="01EE6AA2" w14:textId="77777777" w:rsidTr="009C3F85">
        <w:tc>
          <w:tcPr>
            <w:tcW w:w="1372" w:type="dxa"/>
          </w:tcPr>
          <w:p w14:paraId="69A4A572" w14:textId="327D8120" w:rsidR="00A4573C" w:rsidRPr="00EA153D" w:rsidRDefault="00A4573C" w:rsidP="00CF6BA9">
            <w:pPr>
              <w:rPr>
                <w:b/>
                <w:u w:val="single"/>
                <w:lang w:eastAsia="ko-KR"/>
              </w:rPr>
            </w:pPr>
            <w:r w:rsidRPr="00EA153D">
              <w:rPr>
                <w:b/>
                <w:u w:val="single"/>
                <w:lang w:eastAsia="ko-KR"/>
              </w:rPr>
              <w:t>Issue 1-3-2</w:t>
            </w:r>
          </w:p>
        </w:tc>
        <w:tc>
          <w:tcPr>
            <w:tcW w:w="8259" w:type="dxa"/>
          </w:tcPr>
          <w:p w14:paraId="17AC9921" w14:textId="77777777" w:rsidR="00A4573C" w:rsidRPr="00EA153D" w:rsidRDefault="00A4573C" w:rsidP="00CF6BA9">
            <w:pPr>
              <w:rPr>
                <w:rFonts w:eastAsiaTheme="minorEastAsia"/>
                <w:lang w:val="en-US" w:eastAsia="zh-CN"/>
              </w:rPr>
            </w:pPr>
            <w:r w:rsidRPr="00EA153D">
              <w:rPr>
                <w:rFonts w:eastAsiaTheme="minorEastAsia"/>
                <w:lang w:val="en-US" w:eastAsia="zh-CN"/>
              </w:rPr>
              <w:t>8 companies provide comments.</w:t>
            </w:r>
          </w:p>
          <w:p w14:paraId="3B1CA648" w14:textId="77777777" w:rsidR="00A4573C" w:rsidRPr="00EA153D" w:rsidRDefault="00A4573C" w:rsidP="00CF6BA9">
            <w:pPr>
              <w:rPr>
                <w:rFonts w:eastAsiaTheme="minorEastAsia"/>
                <w:lang w:val="en-US" w:eastAsia="zh-CN"/>
              </w:rPr>
            </w:pPr>
          </w:p>
          <w:p w14:paraId="5523DF90" w14:textId="77777777" w:rsidR="00A4573C" w:rsidRPr="00EA153D" w:rsidRDefault="00A4573C" w:rsidP="00A4573C">
            <w:pPr>
              <w:pStyle w:val="aff6"/>
              <w:numPr>
                <w:ilvl w:val="0"/>
                <w:numId w:val="12"/>
              </w:numPr>
              <w:overflowPunct/>
              <w:autoSpaceDE/>
              <w:autoSpaceDN/>
              <w:adjustRightInd/>
              <w:spacing w:after="120"/>
              <w:ind w:firstLineChars="0"/>
              <w:textAlignment w:val="auto"/>
              <w:rPr>
                <w:rFonts w:eastAsia="宋体"/>
                <w:szCs w:val="24"/>
                <w:lang w:eastAsia="zh-CN"/>
              </w:rPr>
            </w:pPr>
            <w:r w:rsidRPr="00EA153D">
              <w:rPr>
                <w:rFonts w:eastAsia="宋体"/>
                <w:szCs w:val="24"/>
                <w:lang w:eastAsia="zh-CN"/>
              </w:rPr>
              <w:t>Proposals</w:t>
            </w:r>
          </w:p>
          <w:p w14:paraId="5C44751F" w14:textId="2B8E5FDD" w:rsidR="00A4573C" w:rsidRPr="00EA153D" w:rsidRDefault="00A4573C" w:rsidP="00A4573C">
            <w:pPr>
              <w:pStyle w:val="aff6"/>
              <w:numPr>
                <w:ilvl w:val="1"/>
                <w:numId w:val="12"/>
              </w:numPr>
              <w:spacing w:after="120" w:line="252" w:lineRule="auto"/>
              <w:ind w:firstLineChars="0"/>
              <w:textAlignment w:val="auto"/>
              <w:rPr>
                <w:lang w:eastAsia="ja-JP"/>
              </w:rPr>
            </w:pPr>
            <w:r w:rsidRPr="00EA153D">
              <w:rPr>
                <w:lang w:eastAsia="ja-JP"/>
              </w:rPr>
              <w:t xml:space="preserve">Option 1: </w:t>
            </w:r>
            <w:r w:rsidR="008B3996" w:rsidRPr="00EA153D">
              <w:rPr>
                <w:lang w:eastAsia="ja-JP"/>
              </w:rPr>
              <w:t>(Nokia)</w:t>
            </w:r>
          </w:p>
          <w:p w14:paraId="494E0FFC" w14:textId="77777777" w:rsidR="00A4573C" w:rsidRPr="00EA153D" w:rsidRDefault="00A4573C" w:rsidP="00A4573C">
            <w:pPr>
              <w:pStyle w:val="aff6"/>
              <w:numPr>
                <w:ilvl w:val="1"/>
                <w:numId w:val="10"/>
              </w:numPr>
              <w:overflowPunct/>
              <w:autoSpaceDE/>
              <w:autoSpaceDN/>
              <w:adjustRightInd/>
              <w:spacing w:after="120" w:line="240" w:lineRule="auto"/>
              <w:ind w:firstLineChars="0"/>
              <w:textAlignment w:val="auto"/>
              <w:rPr>
                <w:rFonts w:eastAsiaTheme="minorEastAsia"/>
                <w:iCs/>
                <w:lang w:val="en-US" w:eastAsia="zh-CN"/>
              </w:rPr>
            </w:pPr>
            <w:r w:rsidRPr="00EA153D">
              <w:rPr>
                <w:rFonts w:eastAsiaTheme="minorEastAsia"/>
                <w:iCs/>
                <w:lang w:val="en-US" w:eastAsia="zh-CN"/>
              </w:rPr>
              <w:t xml:space="preserve">Simultaneous UL </w:t>
            </w:r>
            <w:r w:rsidRPr="00EA153D">
              <w:rPr>
                <w:rFonts w:eastAsia="宋体"/>
                <w:szCs w:val="24"/>
                <w:lang w:eastAsia="zh-CN"/>
              </w:rPr>
              <w:t>transmission</w:t>
            </w:r>
            <w:r w:rsidRPr="00EA153D">
              <w:rPr>
                <w:rFonts w:eastAsiaTheme="minorEastAsia"/>
                <w:iCs/>
                <w:lang w:val="en-US" w:eastAsia="zh-CN"/>
              </w:rPr>
              <w:t xml:space="preserve"> with multiple panels have RRM impact on unified TCI extension and MTTD requirements. </w:t>
            </w:r>
          </w:p>
          <w:p w14:paraId="52C81BB3" w14:textId="77777777" w:rsidR="00A4573C" w:rsidRPr="00EA153D" w:rsidRDefault="00A4573C" w:rsidP="00A4573C">
            <w:pPr>
              <w:pStyle w:val="aff6"/>
              <w:numPr>
                <w:ilvl w:val="1"/>
                <w:numId w:val="10"/>
              </w:numPr>
              <w:overflowPunct/>
              <w:autoSpaceDE/>
              <w:autoSpaceDN/>
              <w:adjustRightInd/>
              <w:spacing w:after="120" w:line="240" w:lineRule="auto"/>
              <w:ind w:firstLineChars="0"/>
              <w:textAlignment w:val="auto"/>
              <w:rPr>
                <w:rFonts w:eastAsiaTheme="minorEastAsia"/>
                <w:iCs/>
                <w:lang w:val="en-US" w:eastAsia="zh-CN"/>
              </w:rPr>
            </w:pPr>
            <w:r w:rsidRPr="00EA153D">
              <w:rPr>
                <w:rFonts w:eastAsiaTheme="minorEastAsia"/>
                <w:iCs/>
                <w:lang w:val="en-US" w:eastAsia="zh-CN"/>
              </w:rPr>
              <w:t xml:space="preserve">Reuse similar method as GBBR in downlink reception for uplink pairs of TCI states.  </w:t>
            </w:r>
          </w:p>
          <w:p w14:paraId="61DB841B" w14:textId="1D22CF83" w:rsidR="00A4573C" w:rsidRPr="00EA153D" w:rsidRDefault="00A4573C" w:rsidP="00A4573C">
            <w:pPr>
              <w:pStyle w:val="aff6"/>
              <w:numPr>
                <w:ilvl w:val="1"/>
                <w:numId w:val="12"/>
              </w:numPr>
              <w:spacing w:after="120" w:line="252" w:lineRule="auto"/>
              <w:ind w:firstLineChars="0"/>
              <w:textAlignment w:val="auto"/>
              <w:rPr>
                <w:rFonts w:eastAsiaTheme="minorEastAsia"/>
                <w:iCs/>
                <w:lang w:val="en-US" w:eastAsia="zh-CN"/>
              </w:rPr>
            </w:pPr>
            <w:r w:rsidRPr="00EA153D">
              <w:rPr>
                <w:rFonts w:hint="eastAsia"/>
                <w:lang w:eastAsia="ja-JP"/>
              </w:rPr>
              <w:t>O</w:t>
            </w:r>
            <w:r w:rsidRPr="00EA153D">
              <w:rPr>
                <w:lang w:eastAsia="ja-JP"/>
              </w:rPr>
              <w:t>ption</w:t>
            </w:r>
            <w:r w:rsidRPr="00EA153D">
              <w:rPr>
                <w:rFonts w:eastAsiaTheme="minorEastAsia"/>
                <w:iCs/>
                <w:lang w:val="en-US" w:eastAsia="zh-CN"/>
              </w:rPr>
              <w:t xml:space="preserve"> 2:</w:t>
            </w:r>
            <w:r w:rsidR="008B3996" w:rsidRPr="00EA153D">
              <w:rPr>
                <w:rFonts w:eastAsiaTheme="minorEastAsia"/>
                <w:iCs/>
                <w:lang w:val="en-US" w:eastAsia="zh-CN"/>
              </w:rPr>
              <w:t xml:space="preserve"> (Apple, Intel, vivo, MediaTek, Samsung)</w:t>
            </w:r>
          </w:p>
          <w:p w14:paraId="3D67F718" w14:textId="77777777" w:rsidR="00A4573C" w:rsidRPr="00EA153D" w:rsidRDefault="00A4573C" w:rsidP="00A4573C">
            <w:pPr>
              <w:pStyle w:val="aff6"/>
              <w:numPr>
                <w:ilvl w:val="1"/>
                <w:numId w:val="10"/>
              </w:numPr>
              <w:overflowPunct/>
              <w:autoSpaceDE/>
              <w:autoSpaceDN/>
              <w:adjustRightInd/>
              <w:spacing w:after="120" w:line="240" w:lineRule="auto"/>
              <w:ind w:firstLineChars="0"/>
              <w:textAlignment w:val="auto"/>
              <w:rPr>
                <w:rFonts w:eastAsia="宋体"/>
                <w:szCs w:val="24"/>
                <w:lang w:eastAsia="zh-CN"/>
              </w:rPr>
            </w:pPr>
            <w:r w:rsidRPr="00EA153D">
              <w:rPr>
                <w:rFonts w:eastAsia="宋体"/>
                <w:szCs w:val="24"/>
                <w:lang w:eastAsia="zh-CN"/>
              </w:rPr>
              <w:t xml:space="preserve">No </w:t>
            </w:r>
            <w:r w:rsidRPr="00EA153D">
              <w:rPr>
                <w:rFonts w:eastAsiaTheme="minorEastAsia"/>
                <w:iCs/>
                <w:lang w:val="en-US" w:eastAsia="zh-CN"/>
              </w:rPr>
              <w:t>RRM</w:t>
            </w:r>
            <w:r w:rsidRPr="00EA153D">
              <w:rPr>
                <w:rFonts w:eastAsia="宋体"/>
                <w:szCs w:val="24"/>
                <w:lang w:eastAsia="zh-CN"/>
              </w:rPr>
              <w:t xml:space="preserve"> </w:t>
            </w:r>
            <w:r w:rsidRPr="00EA153D">
              <w:rPr>
                <w:rFonts w:eastAsiaTheme="minorEastAsia"/>
                <w:iCs/>
                <w:lang w:val="en-US" w:eastAsia="zh-CN"/>
              </w:rPr>
              <w:t>requirements</w:t>
            </w:r>
            <w:r w:rsidRPr="00EA153D">
              <w:rPr>
                <w:rFonts w:eastAsia="宋体"/>
                <w:szCs w:val="24"/>
                <w:lang w:eastAsia="zh-CN"/>
              </w:rPr>
              <w:t xml:space="preserve"> are introduced for enhanced simultaneous multi-panel UL transmission in this release</w:t>
            </w:r>
          </w:p>
          <w:p w14:paraId="587F3426" w14:textId="1BC363CC" w:rsidR="00A4573C" w:rsidRPr="00EA153D" w:rsidRDefault="00A4573C" w:rsidP="00A4573C">
            <w:pPr>
              <w:pStyle w:val="aff6"/>
              <w:numPr>
                <w:ilvl w:val="1"/>
                <w:numId w:val="12"/>
              </w:numPr>
              <w:spacing w:after="120" w:line="252" w:lineRule="auto"/>
              <w:ind w:firstLineChars="0"/>
              <w:textAlignment w:val="auto"/>
              <w:rPr>
                <w:szCs w:val="24"/>
                <w:lang w:eastAsia="zh-CN"/>
              </w:rPr>
            </w:pPr>
            <w:r w:rsidRPr="00EA153D">
              <w:rPr>
                <w:rFonts w:hint="eastAsia"/>
                <w:lang w:eastAsia="ja-JP"/>
              </w:rPr>
              <w:t>O</w:t>
            </w:r>
            <w:r w:rsidRPr="00EA153D">
              <w:rPr>
                <w:lang w:eastAsia="ja-JP"/>
              </w:rPr>
              <w:t>ption</w:t>
            </w:r>
            <w:r w:rsidRPr="00EA153D">
              <w:rPr>
                <w:szCs w:val="24"/>
                <w:lang w:eastAsia="zh-CN"/>
              </w:rPr>
              <w:t xml:space="preserve"> 3: </w:t>
            </w:r>
            <w:r w:rsidR="008B3996" w:rsidRPr="00EA153D">
              <w:rPr>
                <w:rFonts w:eastAsiaTheme="minorEastAsia" w:hint="eastAsia"/>
                <w:szCs w:val="24"/>
                <w:lang w:eastAsia="zh-CN"/>
              </w:rPr>
              <w:t>(</w:t>
            </w:r>
            <w:r w:rsidR="008B3996" w:rsidRPr="00EA153D">
              <w:rPr>
                <w:rFonts w:eastAsiaTheme="minorEastAsia"/>
                <w:szCs w:val="24"/>
                <w:lang w:eastAsia="zh-CN"/>
              </w:rPr>
              <w:t>Ericsson, Apple, Huawei, MediaTek, Samsung)</w:t>
            </w:r>
          </w:p>
          <w:p w14:paraId="23008D3E" w14:textId="77777777" w:rsidR="00A4573C" w:rsidRPr="00EA153D" w:rsidRDefault="00A4573C" w:rsidP="00A4573C">
            <w:pPr>
              <w:pStyle w:val="aff6"/>
              <w:numPr>
                <w:ilvl w:val="1"/>
                <w:numId w:val="10"/>
              </w:numPr>
              <w:overflowPunct/>
              <w:autoSpaceDE/>
              <w:autoSpaceDN/>
              <w:adjustRightInd/>
              <w:spacing w:after="120" w:line="240" w:lineRule="auto"/>
              <w:ind w:firstLineChars="0"/>
              <w:textAlignment w:val="auto"/>
              <w:rPr>
                <w:rFonts w:eastAsiaTheme="minorEastAsia"/>
                <w:iCs/>
                <w:lang w:val="en-US" w:eastAsia="zh-CN"/>
              </w:rPr>
            </w:pPr>
            <w:r w:rsidRPr="00EA153D">
              <w:rPr>
                <w:rFonts w:eastAsiaTheme="minorEastAsia"/>
                <w:iCs/>
                <w:lang w:val="en-US" w:eastAsia="zh-CN"/>
              </w:rPr>
              <w:lastRenderedPageBreak/>
              <w:t>Wait</w:t>
            </w:r>
            <w:r w:rsidRPr="00EA153D">
              <w:rPr>
                <w:rFonts w:eastAsiaTheme="minorEastAsia"/>
                <w:iCs/>
                <w:lang w:eastAsia="zh-CN"/>
              </w:rPr>
              <w:t xml:space="preserve"> for </w:t>
            </w:r>
            <w:r w:rsidRPr="00EA153D">
              <w:rPr>
                <w:rFonts w:eastAsia="宋体"/>
                <w:szCs w:val="24"/>
                <w:lang w:eastAsia="zh-CN"/>
              </w:rPr>
              <w:t>further</w:t>
            </w:r>
            <w:r w:rsidRPr="00EA153D">
              <w:rPr>
                <w:rFonts w:eastAsiaTheme="minorEastAsia"/>
                <w:iCs/>
                <w:lang w:eastAsia="zh-CN"/>
              </w:rPr>
              <w:t xml:space="preserve"> RAN1 </w:t>
            </w:r>
            <w:r w:rsidRPr="00EA153D">
              <w:rPr>
                <w:rFonts w:eastAsia="宋体"/>
                <w:szCs w:val="24"/>
                <w:lang w:eastAsia="zh-CN"/>
              </w:rPr>
              <w:t>progress</w:t>
            </w:r>
          </w:p>
          <w:p w14:paraId="67374B87" w14:textId="39627065" w:rsidR="00A4573C" w:rsidRPr="00EA153D" w:rsidRDefault="00A4573C" w:rsidP="00A4573C">
            <w:pPr>
              <w:pStyle w:val="aff6"/>
              <w:numPr>
                <w:ilvl w:val="1"/>
                <w:numId w:val="12"/>
              </w:numPr>
              <w:spacing w:after="120" w:line="252" w:lineRule="auto"/>
              <w:ind w:firstLineChars="0"/>
              <w:textAlignment w:val="auto"/>
              <w:rPr>
                <w:rFonts w:eastAsiaTheme="minorEastAsia"/>
                <w:iCs/>
                <w:lang w:eastAsia="zh-CN"/>
              </w:rPr>
            </w:pPr>
            <w:r w:rsidRPr="00EA153D">
              <w:rPr>
                <w:rFonts w:hint="eastAsia"/>
                <w:lang w:eastAsia="ja-JP"/>
              </w:rPr>
              <w:t>O</w:t>
            </w:r>
            <w:r w:rsidRPr="00EA153D">
              <w:rPr>
                <w:lang w:eastAsia="ja-JP"/>
              </w:rPr>
              <w:t>ption</w:t>
            </w:r>
            <w:r w:rsidRPr="00EA153D">
              <w:rPr>
                <w:rFonts w:eastAsiaTheme="minorEastAsia"/>
                <w:iCs/>
                <w:lang w:eastAsia="zh-CN"/>
              </w:rPr>
              <w:t xml:space="preserve"> 4:</w:t>
            </w:r>
            <w:r w:rsidR="008B3996" w:rsidRPr="00EA153D">
              <w:rPr>
                <w:rFonts w:eastAsiaTheme="minorEastAsia"/>
                <w:iCs/>
                <w:lang w:eastAsia="zh-CN"/>
              </w:rPr>
              <w:t xml:space="preserve"> (Apple, Huawei, MediaTek)</w:t>
            </w:r>
          </w:p>
          <w:p w14:paraId="53A109BC" w14:textId="77777777" w:rsidR="00A4573C" w:rsidRPr="00EA153D" w:rsidRDefault="00A4573C" w:rsidP="00A4573C">
            <w:pPr>
              <w:pStyle w:val="aff6"/>
              <w:numPr>
                <w:ilvl w:val="1"/>
                <w:numId w:val="10"/>
              </w:numPr>
              <w:overflowPunct/>
              <w:autoSpaceDE/>
              <w:autoSpaceDN/>
              <w:adjustRightInd/>
              <w:spacing w:after="120" w:line="240" w:lineRule="auto"/>
              <w:ind w:firstLineChars="0"/>
              <w:textAlignment w:val="auto"/>
              <w:rPr>
                <w:rFonts w:eastAsiaTheme="minorEastAsia"/>
                <w:lang w:val="en-US" w:eastAsia="zh-CN"/>
              </w:rPr>
            </w:pPr>
            <w:r w:rsidRPr="00EA153D">
              <w:rPr>
                <w:rFonts w:eastAsiaTheme="minorEastAsia" w:hint="eastAsia"/>
                <w:iCs/>
                <w:lang w:eastAsia="zh-CN"/>
              </w:rPr>
              <w:t>D</w:t>
            </w:r>
            <w:r w:rsidRPr="00EA153D">
              <w:rPr>
                <w:rFonts w:eastAsiaTheme="minorEastAsia"/>
                <w:iCs/>
                <w:lang w:eastAsia="zh-CN"/>
              </w:rPr>
              <w:t>iscuss</w:t>
            </w:r>
            <w:r w:rsidRPr="00EA153D">
              <w:rPr>
                <w:rFonts w:eastAsiaTheme="minorEastAsia"/>
                <w:iCs/>
                <w:lang w:val="en-US" w:eastAsia="zh-CN"/>
              </w:rPr>
              <w:t xml:space="preserve"> </w:t>
            </w:r>
            <w:r w:rsidRPr="00EA153D">
              <w:rPr>
                <w:rFonts w:eastAsiaTheme="minorEastAsia" w:hint="eastAsia"/>
                <w:iCs/>
                <w:lang w:eastAsia="zh-CN"/>
              </w:rPr>
              <w:t>w</w:t>
            </w:r>
            <w:r w:rsidRPr="00EA153D">
              <w:rPr>
                <w:rFonts w:eastAsiaTheme="minorEastAsia"/>
                <w:iCs/>
                <w:lang w:eastAsia="zh-CN"/>
              </w:rPr>
              <w:t>hether</w:t>
            </w:r>
            <w:r w:rsidRPr="00EA153D">
              <w:rPr>
                <w:rFonts w:eastAsiaTheme="minorEastAsia"/>
                <w:iCs/>
                <w:lang w:val="en-US" w:eastAsia="zh-CN"/>
              </w:rPr>
              <w:t xml:space="preserve"> to have </w:t>
            </w:r>
            <w:r w:rsidRPr="00EA153D">
              <w:rPr>
                <w:rFonts w:eastAsiaTheme="minorEastAsia"/>
                <w:iCs/>
                <w:lang w:eastAsia="zh-CN"/>
              </w:rPr>
              <w:t>impacts</w:t>
            </w:r>
            <w:r w:rsidRPr="00EA153D">
              <w:rPr>
                <w:rFonts w:eastAsiaTheme="minorEastAsia"/>
                <w:iCs/>
                <w:lang w:val="en-US" w:eastAsia="zh-CN"/>
              </w:rPr>
              <w:t xml:space="preserve"> on MTTD and TCI requirements under Topic#2 and Topic#3 respectively</w:t>
            </w:r>
          </w:p>
          <w:p w14:paraId="4A3949B2" w14:textId="77777777" w:rsidR="008B3996" w:rsidRPr="00EA153D" w:rsidRDefault="008B3996" w:rsidP="008B3996">
            <w:pPr>
              <w:overflowPunct/>
              <w:autoSpaceDE/>
              <w:autoSpaceDN/>
              <w:adjustRightInd/>
              <w:spacing w:after="120" w:line="240" w:lineRule="auto"/>
              <w:textAlignment w:val="auto"/>
              <w:rPr>
                <w:rFonts w:eastAsiaTheme="minorEastAsia"/>
                <w:lang w:val="en-US" w:eastAsia="zh-CN"/>
              </w:rPr>
            </w:pPr>
          </w:p>
          <w:p w14:paraId="6C6BE2F3" w14:textId="571551C2" w:rsidR="00B50C93" w:rsidRPr="00EA153D" w:rsidRDefault="00B50C93" w:rsidP="008B3996">
            <w:pPr>
              <w:overflowPunct/>
              <w:autoSpaceDE/>
              <w:autoSpaceDN/>
              <w:adjustRightInd/>
              <w:spacing w:after="120" w:line="240" w:lineRule="auto"/>
              <w:textAlignment w:val="auto"/>
              <w:rPr>
                <w:rFonts w:eastAsiaTheme="minorEastAsia"/>
                <w:lang w:val="en-US" w:eastAsia="zh-CN"/>
              </w:rPr>
            </w:pPr>
            <w:r w:rsidRPr="00EA153D">
              <w:rPr>
                <w:rFonts w:eastAsiaTheme="minorEastAsia" w:hint="eastAsia"/>
                <w:lang w:val="en-US" w:eastAsia="zh-CN"/>
              </w:rPr>
              <w:t>C</w:t>
            </w:r>
            <w:r w:rsidRPr="00EA153D">
              <w:rPr>
                <w:rFonts w:eastAsiaTheme="minorEastAsia"/>
                <w:lang w:val="en-US" w:eastAsia="zh-CN"/>
              </w:rPr>
              <w:t xml:space="preserve">ompanies are encouraged to check RAN1 further progress and submit in next meeting. </w:t>
            </w:r>
          </w:p>
        </w:tc>
      </w:tr>
    </w:tbl>
    <w:p w14:paraId="6C2133E3" w14:textId="77777777" w:rsidR="009C3F85" w:rsidRPr="009C3F85" w:rsidRDefault="009C3F85">
      <w:pPr>
        <w:rPr>
          <w:lang w:eastAsia="zh-CN"/>
        </w:rPr>
      </w:pPr>
    </w:p>
    <w:p w14:paraId="44F36E95" w14:textId="77777777" w:rsidR="008E54BD" w:rsidRDefault="00EE3EFA">
      <w:pPr>
        <w:pStyle w:val="1"/>
        <w:rPr>
          <w:lang w:eastAsia="ja-JP"/>
        </w:rPr>
      </w:pPr>
      <w:r>
        <w:rPr>
          <w:lang w:eastAsia="ja-JP"/>
        </w:rPr>
        <w:t>Topic #2: Timing requirements for UL multi-DCI multi-TRP with two TAs</w:t>
      </w:r>
    </w:p>
    <w:p w14:paraId="49E610B6" w14:textId="77777777" w:rsidR="008E54BD" w:rsidRDefault="00EE3EFA">
      <w:pPr>
        <w:rPr>
          <w:i/>
          <w:color w:val="0070C0"/>
          <w:lang w:eastAsia="zh-CN"/>
        </w:rPr>
      </w:pPr>
      <w:r>
        <w:rPr>
          <w:i/>
          <w:color w:val="0070C0"/>
          <w:lang w:eastAsia="zh-CN"/>
        </w:rPr>
        <w:t xml:space="preserve">Main technical topic overview. The structure can be done based on sub-agenda basis. </w:t>
      </w:r>
    </w:p>
    <w:p w14:paraId="1A1BF401" w14:textId="77777777" w:rsidR="008E54BD" w:rsidRDefault="00EE3EFA">
      <w:pPr>
        <w:pStyle w:val="2"/>
      </w:pPr>
      <w:r>
        <w:rPr>
          <w:rFonts w:hint="eastAsia"/>
        </w:rPr>
        <w:t>Companies</w:t>
      </w:r>
      <w:r>
        <w:t>’ contributions summary</w:t>
      </w:r>
    </w:p>
    <w:tbl>
      <w:tblPr>
        <w:tblStyle w:val="afd"/>
        <w:tblW w:w="0" w:type="auto"/>
        <w:tblLook w:val="04A0" w:firstRow="1" w:lastRow="0" w:firstColumn="1" w:lastColumn="0" w:noHBand="0" w:noVBand="1"/>
      </w:tblPr>
      <w:tblGrid>
        <w:gridCol w:w="1617"/>
        <w:gridCol w:w="1421"/>
        <w:gridCol w:w="6593"/>
      </w:tblGrid>
      <w:tr w:rsidR="008E54BD" w14:paraId="05BC36A6" w14:textId="77777777">
        <w:trPr>
          <w:trHeight w:val="468"/>
        </w:trPr>
        <w:tc>
          <w:tcPr>
            <w:tcW w:w="1648" w:type="dxa"/>
            <w:vAlign w:val="center"/>
          </w:tcPr>
          <w:p w14:paraId="3D6C94B1" w14:textId="77777777" w:rsidR="008E54BD" w:rsidRDefault="00EE3EFA">
            <w:pPr>
              <w:spacing w:before="120" w:after="120"/>
              <w:rPr>
                <w:b/>
                <w:bCs/>
              </w:rPr>
            </w:pPr>
            <w:r>
              <w:rPr>
                <w:b/>
                <w:bCs/>
              </w:rPr>
              <w:t>T-doc number</w:t>
            </w:r>
          </w:p>
        </w:tc>
        <w:tc>
          <w:tcPr>
            <w:tcW w:w="1437" w:type="dxa"/>
            <w:vAlign w:val="center"/>
          </w:tcPr>
          <w:p w14:paraId="09912B56" w14:textId="77777777" w:rsidR="008E54BD" w:rsidRDefault="00EE3EFA">
            <w:pPr>
              <w:spacing w:before="120" w:after="120"/>
              <w:rPr>
                <w:b/>
                <w:bCs/>
              </w:rPr>
            </w:pPr>
            <w:r>
              <w:rPr>
                <w:b/>
                <w:bCs/>
              </w:rPr>
              <w:t>Company</w:t>
            </w:r>
          </w:p>
        </w:tc>
        <w:tc>
          <w:tcPr>
            <w:tcW w:w="6772" w:type="dxa"/>
            <w:vAlign w:val="center"/>
          </w:tcPr>
          <w:p w14:paraId="21383E56" w14:textId="77777777" w:rsidR="008E54BD" w:rsidRDefault="00EE3EFA">
            <w:pPr>
              <w:spacing w:before="120" w:after="120"/>
              <w:rPr>
                <w:b/>
                <w:bCs/>
              </w:rPr>
            </w:pPr>
            <w:r>
              <w:rPr>
                <w:b/>
                <w:bCs/>
              </w:rPr>
              <w:t>Proposals / Observations</w:t>
            </w:r>
          </w:p>
        </w:tc>
      </w:tr>
      <w:tr w:rsidR="008E54BD" w14:paraId="25D4E521" w14:textId="77777777">
        <w:trPr>
          <w:trHeight w:val="468"/>
        </w:trPr>
        <w:tc>
          <w:tcPr>
            <w:tcW w:w="1648" w:type="dxa"/>
          </w:tcPr>
          <w:p w14:paraId="208923C5" w14:textId="77777777" w:rsidR="008E54BD" w:rsidRDefault="00EE3EFA">
            <w:pPr>
              <w:spacing w:before="120" w:after="120"/>
            </w:pPr>
            <w:r>
              <w:rPr>
                <w:rFonts w:hint="eastAsia"/>
              </w:rPr>
              <w:t>R</w:t>
            </w:r>
            <w:r>
              <w:t>4-2304057</w:t>
            </w:r>
          </w:p>
        </w:tc>
        <w:tc>
          <w:tcPr>
            <w:tcW w:w="1437" w:type="dxa"/>
          </w:tcPr>
          <w:p w14:paraId="482E0F83" w14:textId="77777777" w:rsidR="008E54BD" w:rsidRDefault="00EE3EFA">
            <w:pPr>
              <w:spacing w:before="120" w:after="120"/>
            </w:pPr>
            <w:r>
              <w:t>Nokia, Nokia Shanghai Bell</w:t>
            </w:r>
          </w:p>
        </w:tc>
        <w:tc>
          <w:tcPr>
            <w:tcW w:w="6772" w:type="dxa"/>
          </w:tcPr>
          <w:p w14:paraId="2A15F15A" w14:textId="77777777" w:rsidR="008E54BD" w:rsidRDefault="00EE3EFA">
            <w:pPr>
              <w:spacing w:before="120" w:after="120"/>
              <w:rPr>
                <w:b/>
                <w:bCs/>
              </w:rPr>
            </w:pPr>
            <w:r>
              <w:rPr>
                <w:b/>
                <w:bCs/>
              </w:rPr>
              <w:t>Observation 1: The MTTD is given by the MRTD and a margin to account for the TA adjustment accuracy and transmit timing error.</w:t>
            </w:r>
          </w:p>
          <w:p w14:paraId="26D8DE97" w14:textId="77777777" w:rsidR="008E54BD" w:rsidRDefault="00EE3EFA">
            <w:pPr>
              <w:spacing w:before="120" w:after="120"/>
              <w:rPr>
                <w:b/>
                <w:bCs/>
              </w:rPr>
            </w:pPr>
            <w:r>
              <w:rPr>
                <w:b/>
                <w:bCs/>
              </w:rPr>
              <w:t xml:space="preserve">Observation 2: In inter-band CA requirements, the margin between MRTD and MTTD requirements is defined as 1.6 </w:t>
            </w:r>
            <w:proofErr w:type="spellStart"/>
            <w:r>
              <w:rPr>
                <w:b/>
                <w:bCs/>
              </w:rPr>
              <w:t>μs</w:t>
            </w:r>
            <w:proofErr w:type="spellEnd"/>
            <w:r>
              <w:rPr>
                <w:b/>
                <w:bCs/>
              </w:rPr>
              <w:t xml:space="preserve"> in FR1 and 0.5 </w:t>
            </w:r>
            <w:proofErr w:type="spellStart"/>
            <w:r>
              <w:rPr>
                <w:b/>
                <w:bCs/>
              </w:rPr>
              <w:t>μs</w:t>
            </w:r>
            <w:proofErr w:type="spellEnd"/>
            <w:r>
              <w:rPr>
                <w:b/>
                <w:bCs/>
              </w:rPr>
              <w:t xml:space="preserve"> in FR2.</w:t>
            </w:r>
          </w:p>
          <w:p w14:paraId="68E018FA" w14:textId="77777777" w:rsidR="008E54BD" w:rsidRDefault="00EE3EFA">
            <w:pPr>
              <w:spacing w:before="120" w:after="120"/>
              <w:rPr>
                <w:b/>
                <w:bCs/>
              </w:rPr>
            </w:pPr>
            <w:r>
              <w:rPr>
                <w:b/>
                <w:bCs/>
              </w:rPr>
              <w:t>Observation 3: For a UE not capable of supporting RTD&gt;CP, assuming M1=M2=0 is equivalent to further reducing the MRTD, making it impractical for many multi-TRP scenarios.</w:t>
            </w:r>
          </w:p>
          <w:p w14:paraId="782B0BA7" w14:textId="77777777" w:rsidR="008E54BD" w:rsidRDefault="00EE3EFA">
            <w:pPr>
              <w:spacing w:before="120" w:after="120"/>
              <w:rPr>
                <w:b/>
                <w:bCs/>
              </w:rPr>
            </w:pPr>
            <w:r>
              <w:rPr>
                <w:b/>
                <w:bCs/>
              </w:rPr>
              <w:t>Observation 4: Assuming M1=M2=0 for the MTTD requirements definition may reduce the maximum distance between TRPs for simultaneous UL transmission to only 6 meters.</w:t>
            </w:r>
          </w:p>
          <w:p w14:paraId="266B07E5" w14:textId="77777777" w:rsidR="008E54BD" w:rsidRDefault="00EE3EFA">
            <w:pPr>
              <w:spacing w:before="120" w:after="120"/>
              <w:rPr>
                <w:b/>
                <w:bCs/>
              </w:rPr>
            </w:pPr>
            <w:r>
              <w:rPr>
                <w:b/>
                <w:bCs/>
              </w:rPr>
              <w:t>Proposal 1: RAN4 to define MTTD requirements for multi-DCI multi-TRP operation with 2 TAs, when the MRTD is within CP, considering the same margin used for existing MTTD requirements on top of the values defined for MRTD</w:t>
            </w:r>
          </w:p>
          <w:p w14:paraId="731AAA57" w14:textId="77777777" w:rsidR="008E54BD" w:rsidRDefault="00EE3EFA">
            <w:pPr>
              <w:spacing w:before="120" w:after="120"/>
              <w:rPr>
                <w:b/>
                <w:bCs/>
              </w:rPr>
            </w:pPr>
            <w:r>
              <w:rPr>
                <w:b/>
                <w:bCs/>
              </w:rPr>
              <w:t>a.</w:t>
            </w:r>
            <w:r>
              <w:rPr>
                <w:b/>
                <w:bCs/>
              </w:rPr>
              <w:tab/>
              <w:t xml:space="preserve">margin of M1=1.6 </w:t>
            </w:r>
            <w:proofErr w:type="spellStart"/>
            <w:r>
              <w:rPr>
                <w:b/>
                <w:bCs/>
              </w:rPr>
              <w:t>μs</w:t>
            </w:r>
            <w:proofErr w:type="spellEnd"/>
            <w:r>
              <w:rPr>
                <w:b/>
                <w:bCs/>
              </w:rPr>
              <w:t xml:space="preserve"> in FR1</w:t>
            </w:r>
          </w:p>
          <w:p w14:paraId="6105B6C0" w14:textId="77777777" w:rsidR="008E54BD" w:rsidRDefault="00EE3EFA">
            <w:pPr>
              <w:spacing w:before="120" w:after="120"/>
              <w:rPr>
                <w:b/>
                <w:bCs/>
              </w:rPr>
            </w:pPr>
            <w:r>
              <w:rPr>
                <w:b/>
                <w:bCs/>
              </w:rPr>
              <w:t>b.</w:t>
            </w:r>
            <w:r>
              <w:rPr>
                <w:b/>
                <w:bCs/>
              </w:rPr>
              <w:tab/>
              <w:t xml:space="preserve">Margin of M2=0.5 </w:t>
            </w:r>
            <w:proofErr w:type="spellStart"/>
            <w:r>
              <w:rPr>
                <w:b/>
                <w:bCs/>
              </w:rPr>
              <w:t>μs</w:t>
            </w:r>
            <w:proofErr w:type="spellEnd"/>
            <w:r>
              <w:rPr>
                <w:b/>
                <w:bCs/>
              </w:rPr>
              <w:t xml:space="preserve"> in FR2</w:t>
            </w:r>
          </w:p>
          <w:p w14:paraId="3340DA5D" w14:textId="77777777" w:rsidR="008E54BD" w:rsidRDefault="00EE3EFA">
            <w:pPr>
              <w:spacing w:before="120" w:after="120"/>
              <w:rPr>
                <w:b/>
                <w:bCs/>
              </w:rPr>
            </w:pPr>
            <w:r>
              <w:rPr>
                <w:b/>
                <w:bCs/>
              </w:rPr>
              <w:t>Observation 5: The impact of overlapping symbols in UL for TDM operation is tied to the assumptions on UE RF architectures.</w:t>
            </w:r>
          </w:p>
          <w:p w14:paraId="5A05E9DD" w14:textId="77777777" w:rsidR="008E54BD" w:rsidRDefault="00EE3EFA">
            <w:pPr>
              <w:spacing w:before="120" w:after="120"/>
              <w:rPr>
                <w:b/>
                <w:bCs/>
              </w:rPr>
            </w:pPr>
            <w:r>
              <w:rPr>
                <w:b/>
                <w:bCs/>
              </w:rPr>
              <w:t xml:space="preserve">Observation 6: When a UE is equipped with multiple active Tx RF chains, there is no issue from overlapping symbols in time-domain for UL multi-TRP operations with two </w:t>
            </w:r>
            <w:proofErr w:type="spellStart"/>
            <w:r>
              <w:rPr>
                <w:b/>
                <w:bCs/>
              </w:rPr>
              <w:t>TAs.</w:t>
            </w:r>
            <w:proofErr w:type="spellEnd"/>
          </w:p>
          <w:p w14:paraId="2FE9B973" w14:textId="77777777" w:rsidR="008E54BD" w:rsidRDefault="00EE3EFA">
            <w:pPr>
              <w:spacing w:before="120" w:after="120"/>
              <w:rPr>
                <w:b/>
                <w:bCs/>
              </w:rPr>
            </w:pPr>
            <w:r>
              <w:rPr>
                <w:b/>
                <w:bCs/>
              </w:rPr>
              <w:t>Observation 7: When a UE is equipped with just a single active Tx RF chain, the overlapping symbols in time-domain may lead to UL throughput performance loss.</w:t>
            </w:r>
          </w:p>
          <w:p w14:paraId="347C356A" w14:textId="77777777" w:rsidR="008E54BD" w:rsidRDefault="00EE3EFA">
            <w:pPr>
              <w:spacing w:before="120" w:after="120"/>
              <w:rPr>
                <w:b/>
                <w:bCs/>
              </w:rPr>
            </w:pPr>
            <w:r>
              <w:rPr>
                <w:b/>
                <w:bCs/>
              </w:rPr>
              <w:lastRenderedPageBreak/>
              <w:t>Observation 8: When a UE is equipped with just a single active Tx RF chain, both scheduling restrictions in the overlapping part and dropping rules for UL multi-TRP operations with two TAs are simple baselines that on the other hand may be the source of large throughput performance loss.</w:t>
            </w:r>
          </w:p>
          <w:p w14:paraId="1C19E5AC" w14:textId="77777777" w:rsidR="008E54BD" w:rsidRDefault="00EE3EFA">
            <w:pPr>
              <w:spacing w:before="120" w:after="120"/>
              <w:rPr>
                <w:b/>
                <w:bCs/>
              </w:rPr>
            </w:pPr>
            <w:r>
              <w:rPr>
                <w:b/>
                <w:bCs/>
              </w:rPr>
              <w:t>Observation 9: When a UE is equipped with just a single active Tx RF chain and the transmit time difference is large, e.g., larger than the CP length, it is possible in certain conditions at the UE to combine the UL transmissions toward TRP1 and TRP2, for the example in Figure 1 by combining the last OFDM symbol(s) of the slot transmitted toward TRP1 and the first OFDM symbol(s) of the slot transmitted toward TRP2. The UE can create a broad beam in the overlapping area for such combined transmissions.</w:t>
            </w:r>
          </w:p>
          <w:p w14:paraId="288CB9DF" w14:textId="77777777" w:rsidR="008E54BD" w:rsidRDefault="00EE3EFA">
            <w:pPr>
              <w:spacing w:before="120" w:after="120"/>
              <w:rPr>
                <w:b/>
                <w:bCs/>
              </w:rPr>
            </w:pPr>
            <w:r>
              <w:rPr>
                <w:b/>
                <w:bCs/>
              </w:rPr>
              <w:t>Proposal 2: Not to consider scheduling restrictions for multi-DCI uplink transmissions in TDM, i.e., when partially overlapped UL transmissions with different TAs are allowed also for single active Tx RF chain UEs.</w:t>
            </w:r>
          </w:p>
          <w:p w14:paraId="39C3774E" w14:textId="77777777" w:rsidR="008E54BD" w:rsidRDefault="00EE3EFA">
            <w:pPr>
              <w:spacing w:before="120" w:after="120"/>
              <w:rPr>
                <w:b/>
                <w:bCs/>
              </w:rPr>
            </w:pPr>
            <w:r>
              <w:rPr>
                <w:b/>
                <w:bCs/>
              </w:rPr>
              <w:t>Proposal 3: RAN4 not to consider TA adjustment relaxation when 2 TA commands are used.</w:t>
            </w:r>
          </w:p>
          <w:p w14:paraId="1AC4B644" w14:textId="77777777" w:rsidR="008E54BD" w:rsidRDefault="00EE3EFA">
            <w:pPr>
              <w:spacing w:before="120" w:after="120"/>
              <w:rPr>
                <w:b/>
                <w:bCs/>
              </w:rPr>
            </w:pPr>
            <w:r>
              <w:rPr>
                <w:b/>
                <w:bCs/>
              </w:rPr>
              <w:t>Observation 10: The different path delays for each UL/joint TCI state need to be considered when defining the UE DL reference timing.</w:t>
            </w:r>
          </w:p>
          <w:p w14:paraId="07911AC2" w14:textId="77777777" w:rsidR="008E54BD" w:rsidRDefault="00EE3EFA">
            <w:pPr>
              <w:spacing w:before="120" w:after="120"/>
              <w:rPr>
                <w:b/>
                <w:bCs/>
              </w:rPr>
            </w:pPr>
            <w:r>
              <w:rPr>
                <w:b/>
                <w:bCs/>
              </w:rPr>
              <w:t>Proposal 4: The UE is required to track DL RS associated to each activated UL TCI state (or joint TCI state) and use it as time reference for UL transmission.</w:t>
            </w:r>
          </w:p>
          <w:p w14:paraId="64BC45F6" w14:textId="77777777" w:rsidR="008E54BD" w:rsidRDefault="00EE3EFA">
            <w:pPr>
              <w:spacing w:before="120" w:after="120"/>
              <w:rPr>
                <w:b/>
                <w:bCs/>
              </w:rPr>
            </w:pPr>
            <w:r>
              <w:rPr>
                <w:b/>
                <w:bCs/>
              </w:rPr>
              <w:t>Proposal 5: Specify for each UL/joint TCI state the DL RS the UE must use for DL time tracking.</w:t>
            </w:r>
          </w:p>
        </w:tc>
      </w:tr>
      <w:tr w:rsidR="008E54BD" w14:paraId="69F08870" w14:textId="77777777">
        <w:trPr>
          <w:trHeight w:val="468"/>
        </w:trPr>
        <w:tc>
          <w:tcPr>
            <w:tcW w:w="1648" w:type="dxa"/>
          </w:tcPr>
          <w:p w14:paraId="7366F901" w14:textId="77777777" w:rsidR="008E54BD" w:rsidRDefault="00EE3EFA">
            <w:pPr>
              <w:spacing w:before="120" w:after="120"/>
            </w:pPr>
            <w:r>
              <w:rPr>
                <w:rFonts w:hint="eastAsia"/>
              </w:rPr>
              <w:lastRenderedPageBreak/>
              <w:t>R</w:t>
            </w:r>
            <w:r>
              <w:t>4-2304301</w:t>
            </w:r>
          </w:p>
        </w:tc>
        <w:tc>
          <w:tcPr>
            <w:tcW w:w="1437" w:type="dxa"/>
          </w:tcPr>
          <w:p w14:paraId="506B8948" w14:textId="77777777" w:rsidR="008E54BD" w:rsidRDefault="00EE3EFA">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487E7AFA" w14:textId="77777777" w:rsidR="008E54BD" w:rsidRPr="00EC24F3" w:rsidRDefault="00EE3EFA">
            <w:pPr>
              <w:spacing w:before="120" w:after="120"/>
              <w:rPr>
                <w:b/>
                <w:bCs/>
                <w:lang w:val="en-US"/>
              </w:rPr>
            </w:pPr>
            <w:r>
              <w:rPr>
                <w:b/>
                <w:bCs/>
              </w:rPr>
              <w:t>Proposal</w:t>
            </w:r>
            <w:r w:rsidRPr="00EC24F3">
              <w:rPr>
                <w:b/>
                <w:bCs/>
                <w:lang w:val="en-US"/>
              </w:rPr>
              <w:t xml:space="preserve"> 1: M1=M2=0 for UE not capable of supporting RTD&gt;CP in multi-DCI multi-TRP with two </w:t>
            </w:r>
            <w:proofErr w:type="spellStart"/>
            <w:r w:rsidRPr="00EC24F3">
              <w:rPr>
                <w:b/>
                <w:bCs/>
                <w:lang w:val="en-US"/>
              </w:rPr>
              <w:t>TAs.</w:t>
            </w:r>
            <w:proofErr w:type="spellEnd"/>
          </w:p>
          <w:p w14:paraId="3740B145" w14:textId="77777777" w:rsidR="008E54BD" w:rsidRPr="00EC24F3" w:rsidRDefault="00EE3EFA">
            <w:pPr>
              <w:rPr>
                <w:b/>
                <w:bCs/>
                <w:lang w:val="en-US"/>
              </w:rPr>
            </w:pPr>
            <w:r w:rsidRPr="00EC24F3">
              <w:rPr>
                <w:b/>
                <w:bCs/>
                <w:lang w:val="en-US"/>
              </w:rPr>
              <w:t>Proposal 2: For FR2, RAN4 shall start from assumption that UE is only able to perform TX from one panel at a time.</w:t>
            </w:r>
          </w:p>
          <w:p w14:paraId="47DD85D9" w14:textId="77777777" w:rsidR="008E54BD" w:rsidRPr="00EC24F3" w:rsidRDefault="00EE3EFA">
            <w:pPr>
              <w:rPr>
                <w:b/>
                <w:bCs/>
                <w:lang w:val="en-US"/>
              </w:rPr>
            </w:pPr>
            <w:r w:rsidRPr="00EC24F3">
              <w:rPr>
                <w:b/>
                <w:bCs/>
                <w:lang w:val="en-US"/>
              </w:rPr>
              <w:t>Proposal 3: in UL timing requirements, some clarification needs to be added to accommodate</w:t>
            </w:r>
          </w:p>
          <w:p w14:paraId="1864B13F" w14:textId="77777777" w:rsidR="008E54BD" w:rsidRPr="00EC24F3" w:rsidRDefault="00EE3EFA">
            <w:pPr>
              <w:rPr>
                <w:b/>
                <w:bCs/>
                <w:lang w:val="en-US"/>
              </w:rPr>
            </w:pPr>
            <w:r w:rsidRPr="00EC24F3">
              <w:rPr>
                <w:b/>
                <w:bCs/>
                <w:lang w:val="en-US"/>
              </w:rPr>
              <w:t xml:space="preserve">Proposal 4: RAN4 can do some study on TAG management for multi-TRP with 2 </w:t>
            </w:r>
            <w:proofErr w:type="spellStart"/>
            <w:r w:rsidRPr="00EC24F3">
              <w:rPr>
                <w:b/>
                <w:bCs/>
                <w:lang w:val="en-US"/>
              </w:rPr>
              <w:t>TAs.</w:t>
            </w:r>
            <w:proofErr w:type="spellEnd"/>
          </w:p>
        </w:tc>
      </w:tr>
      <w:tr w:rsidR="008E54BD" w14:paraId="66E06446" w14:textId="77777777">
        <w:trPr>
          <w:trHeight w:val="468"/>
        </w:trPr>
        <w:tc>
          <w:tcPr>
            <w:tcW w:w="1648" w:type="dxa"/>
          </w:tcPr>
          <w:p w14:paraId="4BAF26A0" w14:textId="77777777" w:rsidR="008E54BD" w:rsidRDefault="00EE3EFA">
            <w:pPr>
              <w:spacing w:before="120" w:after="120"/>
            </w:pPr>
            <w:r>
              <w:rPr>
                <w:rFonts w:hint="eastAsia"/>
              </w:rPr>
              <w:t>R</w:t>
            </w:r>
            <w:r>
              <w:t>4-2304302</w:t>
            </w:r>
          </w:p>
        </w:tc>
        <w:tc>
          <w:tcPr>
            <w:tcW w:w="1437" w:type="dxa"/>
          </w:tcPr>
          <w:p w14:paraId="19699E38" w14:textId="77777777" w:rsidR="008E54BD" w:rsidRDefault="00EE3EFA">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03E798DF" w14:textId="77777777" w:rsidR="008E54BD" w:rsidRDefault="00EE3EFA">
            <w:pPr>
              <w:spacing w:before="120" w:after="120"/>
              <w:rPr>
                <w:b/>
                <w:bCs/>
              </w:rPr>
            </w:pPr>
            <w:r>
              <w:rPr>
                <w:rFonts w:hint="eastAsia"/>
                <w:b/>
                <w:bCs/>
              </w:rPr>
              <w:t>L</w:t>
            </w:r>
            <w:r>
              <w:rPr>
                <w:b/>
                <w:bCs/>
              </w:rPr>
              <w:t>S on MTTD for multi-DCI multi-TRP with two TAs</w:t>
            </w:r>
          </w:p>
        </w:tc>
      </w:tr>
      <w:tr w:rsidR="008E54BD" w14:paraId="2154CBD7" w14:textId="77777777">
        <w:trPr>
          <w:trHeight w:val="468"/>
        </w:trPr>
        <w:tc>
          <w:tcPr>
            <w:tcW w:w="1648" w:type="dxa"/>
          </w:tcPr>
          <w:p w14:paraId="4973B349"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2304743</w:t>
            </w:r>
          </w:p>
        </w:tc>
        <w:tc>
          <w:tcPr>
            <w:tcW w:w="1437" w:type="dxa"/>
          </w:tcPr>
          <w:p w14:paraId="76B1D9E6" w14:textId="77777777" w:rsidR="008E54BD" w:rsidRDefault="00EE3E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2001395A" w14:textId="77777777" w:rsidR="008E54BD" w:rsidRDefault="00EE3EFA">
            <w:pPr>
              <w:spacing w:beforeLines="50" w:before="120" w:afterLines="50" w:after="120"/>
              <w:rPr>
                <w:b/>
                <w:bCs/>
              </w:rPr>
            </w:pPr>
            <w:r>
              <w:rPr>
                <w:b/>
                <w:bCs/>
              </w:rPr>
              <w:t xml:space="preserve">Proposal 1: For the components which contribute to M1 or M2, M1 or M2 should consider </w:t>
            </w:r>
            <w:proofErr w:type="spellStart"/>
            <w:r>
              <w:rPr>
                <w:b/>
                <w:bCs/>
              </w:rPr>
              <w:t>Te</w:t>
            </w:r>
            <w:proofErr w:type="spellEnd"/>
            <w:r>
              <w:rPr>
                <w:b/>
                <w:bCs/>
              </w:rPr>
              <w:t>, TA adjustment accuracy, TA resolution error. M1 = 1.6us while M2 = 0.5us.</w:t>
            </w:r>
          </w:p>
          <w:p w14:paraId="6A0201A4" w14:textId="77777777" w:rsidR="008E54BD" w:rsidRDefault="00EE3EFA">
            <w:pPr>
              <w:spacing w:before="50" w:afterLines="50" w:after="120"/>
              <w:rPr>
                <w:b/>
                <w:bCs/>
              </w:rPr>
            </w:pPr>
            <w:r>
              <w:rPr>
                <w:b/>
                <w:bCs/>
              </w:rPr>
              <w:t>Proposal 2: From RAN4 requirements perspective, we think single reference timing is feasible. No further progress can be observed in RAN1#112 meeting. If needed, we can send an LS to ask RAN1.</w:t>
            </w:r>
          </w:p>
          <w:p w14:paraId="6A05E983" w14:textId="77777777" w:rsidR="008E54BD" w:rsidRDefault="00EE3EFA">
            <w:pPr>
              <w:spacing w:before="50" w:afterLines="50" w:after="120"/>
              <w:rPr>
                <w:b/>
                <w:bCs/>
              </w:rPr>
            </w:pPr>
            <w:r>
              <w:rPr>
                <w:b/>
                <w:bCs/>
              </w:rPr>
              <w:t xml:space="preserve">Proposal 3: For UE does not support UL </w:t>
            </w:r>
            <w:proofErr w:type="spellStart"/>
            <w:r>
              <w:rPr>
                <w:b/>
                <w:bCs/>
              </w:rPr>
              <w:t>STxMP</w:t>
            </w:r>
            <w:proofErr w:type="spellEnd"/>
            <w:r>
              <w:rPr>
                <w:b/>
                <w:bCs/>
              </w:rPr>
              <w:t xml:space="preserve"> transmission, only able to TX from one panel at a time. Need further RAN1 progress.</w:t>
            </w:r>
          </w:p>
          <w:p w14:paraId="7FDC26DE" w14:textId="77777777" w:rsidR="008E54BD" w:rsidRDefault="00EE3EFA">
            <w:pPr>
              <w:spacing w:before="50" w:afterLines="50" w:after="120"/>
              <w:rPr>
                <w:b/>
                <w:bCs/>
              </w:rPr>
            </w:pPr>
            <w:r>
              <w:rPr>
                <w:b/>
                <w:bCs/>
              </w:rPr>
              <w:lastRenderedPageBreak/>
              <w:t>Proposal 4: We think partially overlapped UL transmission with different TAs is allowed. But more RAN1 inputs are needed.</w:t>
            </w:r>
          </w:p>
          <w:p w14:paraId="3BCC2283" w14:textId="77777777" w:rsidR="008E54BD" w:rsidRDefault="00EE3EFA">
            <w:pPr>
              <w:spacing w:before="50" w:afterLines="50" w:after="120"/>
              <w:rPr>
                <w:b/>
                <w:bCs/>
              </w:rPr>
            </w:pPr>
            <w:r>
              <w:rPr>
                <w:b/>
                <w:bCs/>
              </w:rPr>
              <w:t>Proposal 5: Transient period between 2 UL signals shouldn’t be counted in MTTD. If multi-DCI uplink transmissions are TDM, the corresponding scheduling restriction can be introduced.</w:t>
            </w:r>
          </w:p>
        </w:tc>
      </w:tr>
      <w:tr w:rsidR="008E54BD" w14:paraId="10EC2B46" w14:textId="77777777">
        <w:trPr>
          <w:trHeight w:val="468"/>
        </w:trPr>
        <w:tc>
          <w:tcPr>
            <w:tcW w:w="1648" w:type="dxa"/>
          </w:tcPr>
          <w:p w14:paraId="4D1CBF30" w14:textId="77777777" w:rsidR="008E54BD" w:rsidRDefault="00EE3EF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4-2304788</w:t>
            </w:r>
          </w:p>
        </w:tc>
        <w:tc>
          <w:tcPr>
            <w:tcW w:w="1437" w:type="dxa"/>
          </w:tcPr>
          <w:p w14:paraId="62DF643C" w14:textId="77777777" w:rsidR="008E54BD" w:rsidRDefault="00EE3EFA">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2F153CCC" w14:textId="77777777" w:rsidR="008E54BD" w:rsidRDefault="00EE3EFA">
            <w:pPr>
              <w:spacing w:beforeLines="50" w:before="120" w:afterLines="50" w:after="120"/>
              <w:rPr>
                <w:rFonts w:eastAsiaTheme="minorEastAsia"/>
                <w:b/>
                <w:lang w:eastAsia="zh-CN"/>
              </w:rPr>
            </w:pPr>
            <w:r>
              <w:rPr>
                <w:b/>
                <w:bCs/>
              </w:rPr>
              <w:t>Proposal</w:t>
            </w:r>
            <w:r>
              <w:rPr>
                <w:rFonts w:eastAsiaTheme="minorEastAsia"/>
                <w:b/>
                <w:lang w:eastAsia="zh-CN"/>
              </w:rPr>
              <w:t xml:space="preserve"> 1: Use the 1.6us for M1 and 0.5us for M2.</w:t>
            </w:r>
          </w:p>
          <w:p w14:paraId="5CCA2045" w14:textId="77777777" w:rsidR="008E54BD" w:rsidRDefault="00EE3EFA">
            <w:pPr>
              <w:rPr>
                <w:rFonts w:eastAsiaTheme="minorEastAsia"/>
                <w:b/>
                <w:lang w:val="en-US" w:eastAsia="zh-CN"/>
              </w:rPr>
            </w:pPr>
            <w:r>
              <w:rPr>
                <w:rFonts w:eastAsiaTheme="minorEastAsia"/>
                <w:b/>
                <w:lang w:val="en-US" w:eastAsia="zh-CN"/>
              </w:rPr>
              <w:t xml:space="preserve">Observation 1: For different switching time capability, different requirement might apply. </w:t>
            </w:r>
          </w:p>
          <w:p w14:paraId="5144DFD1" w14:textId="77777777" w:rsidR="008E54BD" w:rsidRDefault="00EE3EFA">
            <w:pPr>
              <w:rPr>
                <w:rFonts w:eastAsiaTheme="minorEastAsia"/>
                <w:b/>
                <w:lang w:val="en-US" w:eastAsia="zh-CN"/>
              </w:rPr>
            </w:pPr>
            <w:r>
              <w:rPr>
                <w:rFonts w:eastAsiaTheme="minorEastAsia"/>
                <w:b/>
                <w:lang w:val="en-US" w:eastAsia="zh-CN"/>
              </w:rPr>
              <w:t>Proposal 2: Scheduling restriction is needed in specific scenarios for TDM UL two TA cases.</w:t>
            </w:r>
          </w:p>
          <w:p w14:paraId="5A4B2C37" w14:textId="77777777" w:rsidR="008E54BD" w:rsidRDefault="00EE3EFA">
            <w:pPr>
              <w:rPr>
                <w:b/>
                <w:bCs/>
              </w:rPr>
            </w:pPr>
            <w:r>
              <w:rPr>
                <w:rFonts w:eastAsiaTheme="minorEastAsia"/>
                <w:b/>
                <w:lang w:eastAsia="zh-CN"/>
              </w:rPr>
              <w:t xml:space="preserve">Proposal 3: </w:t>
            </w:r>
            <w:r>
              <w:rPr>
                <w:rFonts w:eastAsiaTheme="minorEastAsia"/>
                <w:b/>
                <w:lang w:val="en-US" w:eastAsia="zh-CN"/>
              </w:rPr>
              <w:t>Wait to see the switching time discussion in the RF section of the switching time.</w:t>
            </w:r>
          </w:p>
        </w:tc>
      </w:tr>
      <w:tr w:rsidR="008E54BD" w14:paraId="6E6BB304" w14:textId="77777777">
        <w:trPr>
          <w:trHeight w:val="468"/>
        </w:trPr>
        <w:tc>
          <w:tcPr>
            <w:tcW w:w="1648" w:type="dxa"/>
          </w:tcPr>
          <w:p w14:paraId="4F44E87B"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4-2304814</w:t>
            </w:r>
          </w:p>
        </w:tc>
        <w:tc>
          <w:tcPr>
            <w:tcW w:w="1437" w:type="dxa"/>
          </w:tcPr>
          <w:p w14:paraId="21979E89" w14:textId="77777777" w:rsidR="008E54BD" w:rsidRDefault="00EE3EFA">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50A9BE2B" w14:textId="77777777" w:rsidR="008E54BD" w:rsidRDefault="00EE3EFA">
            <w:pPr>
              <w:spacing w:beforeLines="50" w:before="120" w:afterLines="50" w:after="120"/>
              <w:rPr>
                <w:b/>
                <w:lang w:eastAsia="zh-CN"/>
              </w:rPr>
            </w:pPr>
            <w:r>
              <w:rPr>
                <w:rFonts w:hint="eastAsia"/>
                <w:b/>
                <w:bCs/>
              </w:rPr>
              <w:t>O</w:t>
            </w:r>
            <w:r>
              <w:rPr>
                <w:b/>
                <w:bCs/>
              </w:rPr>
              <w:t>bservation</w:t>
            </w:r>
            <w:r>
              <w:rPr>
                <w:b/>
                <w:lang w:eastAsia="zh-CN"/>
              </w:rPr>
              <w:t xml:space="preserve"> </w:t>
            </w:r>
            <w:proofErr w:type="gramStart"/>
            <w:r>
              <w:rPr>
                <w:b/>
                <w:lang w:eastAsia="zh-CN"/>
              </w:rPr>
              <w:t>1  The</w:t>
            </w:r>
            <w:proofErr w:type="gramEnd"/>
            <w:r>
              <w:rPr>
                <w:b/>
                <w:lang w:eastAsia="zh-CN"/>
              </w:rPr>
              <w:t xml:space="preserve"> 2 TA enhancements for TDM based multi-DCI uplink transmission can be applicable to </w:t>
            </w:r>
            <w:r>
              <w:rPr>
                <w:rFonts w:hint="eastAsia"/>
                <w:b/>
                <w:lang w:eastAsia="zh-CN"/>
              </w:rPr>
              <w:t>F</w:t>
            </w:r>
            <w:r>
              <w:rPr>
                <w:b/>
                <w:lang w:eastAsia="zh-CN"/>
              </w:rPr>
              <w:t>R1 UEs and FR2 UEs, who do not support the capability of simultaneous uplink transmission.</w:t>
            </w:r>
          </w:p>
          <w:p w14:paraId="1AF14DA4" w14:textId="77777777" w:rsidR="008E54BD" w:rsidRDefault="00EE3EFA">
            <w:pPr>
              <w:overflowPunct/>
              <w:autoSpaceDE/>
              <w:autoSpaceDN/>
              <w:adjustRightInd/>
              <w:jc w:val="both"/>
              <w:textAlignment w:val="auto"/>
              <w:rPr>
                <w:b/>
                <w:lang w:eastAsia="zh-CN"/>
              </w:rPr>
            </w:pPr>
            <w:r>
              <w:rPr>
                <w:b/>
                <w:lang w:eastAsia="zh-CN"/>
              </w:rPr>
              <w:t xml:space="preserve">Observation </w:t>
            </w:r>
            <w:proofErr w:type="gramStart"/>
            <w:r>
              <w:rPr>
                <w:b/>
                <w:lang w:eastAsia="zh-CN"/>
              </w:rPr>
              <w:t>2  TS</w:t>
            </w:r>
            <w:proofErr w:type="gramEnd"/>
            <w:r>
              <w:rPr>
                <w:b/>
                <w:lang w:eastAsia="zh-CN"/>
              </w:rPr>
              <w:t xml:space="preserve"> 38.213 has define the dropping</w:t>
            </w:r>
            <w:r>
              <w:rPr>
                <w:rFonts w:hint="eastAsia"/>
                <w:b/>
                <w:lang w:eastAsia="zh-CN"/>
              </w:rPr>
              <w:t>/</w:t>
            </w:r>
            <w:r>
              <w:rPr>
                <w:b/>
                <w:lang w:eastAsia="zh-CN"/>
              </w:rPr>
              <w:t>reduction rule when two UL slots overlap due to the TA command.</w:t>
            </w:r>
          </w:p>
          <w:p w14:paraId="363C5423" w14:textId="77777777" w:rsidR="008E54BD" w:rsidRDefault="00EE3EFA">
            <w:pPr>
              <w:overflowPunct/>
              <w:autoSpaceDE/>
              <w:autoSpaceDN/>
              <w:adjustRightInd/>
              <w:jc w:val="both"/>
              <w:textAlignment w:val="auto"/>
              <w:rPr>
                <w:b/>
                <w:lang w:eastAsia="zh-CN"/>
              </w:rPr>
            </w:pPr>
            <w:r>
              <w:rPr>
                <w:b/>
                <w:lang w:eastAsia="zh-CN"/>
              </w:rPr>
              <w:t xml:space="preserve">Observation </w:t>
            </w:r>
            <w:proofErr w:type="gramStart"/>
            <w:r>
              <w:rPr>
                <w:b/>
                <w:lang w:eastAsia="zh-CN"/>
              </w:rPr>
              <w:t>3  The</w:t>
            </w:r>
            <w:proofErr w:type="gramEnd"/>
            <w:r>
              <w:rPr>
                <w:b/>
                <w:lang w:eastAsia="zh-CN"/>
              </w:rPr>
              <w:t xml:space="preserve"> RAN1 rules dealing with UL slots overlapping due to the TA command may not be feasible for the 2-TA scenario.</w:t>
            </w:r>
          </w:p>
          <w:p w14:paraId="43748819" w14:textId="77777777" w:rsidR="008E54BD" w:rsidRDefault="00EE3EFA">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RAN</w:t>
            </w:r>
            <w:proofErr w:type="gramEnd"/>
            <w:r>
              <w:rPr>
                <w:b/>
                <w:lang w:eastAsia="zh-CN"/>
              </w:rPr>
              <w:t>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p w14:paraId="68960890" w14:textId="77777777" w:rsidR="008E54BD" w:rsidRDefault="00EE3EFA">
            <w:pPr>
              <w:overflowPunct/>
              <w:autoSpaceDE/>
              <w:autoSpaceDN/>
              <w:adjustRightInd/>
              <w:jc w:val="both"/>
              <w:textAlignment w:val="auto"/>
              <w:rPr>
                <w:b/>
                <w:lang w:eastAsia="zh-CN"/>
              </w:rPr>
            </w:pPr>
            <w:r>
              <w:rPr>
                <w:b/>
                <w:lang w:eastAsia="zh-CN"/>
              </w:rPr>
              <w:t xml:space="preserve">Observation </w:t>
            </w:r>
            <w:proofErr w:type="gramStart"/>
            <w:r>
              <w:rPr>
                <w:b/>
                <w:lang w:eastAsia="zh-CN"/>
              </w:rPr>
              <w:t>4  MTTD</w:t>
            </w:r>
            <w:proofErr w:type="gramEnd"/>
            <w:r>
              <w:rPr>
                <w:b/>
                <w:lang w:eastAsia="zh-CN"/>
              </w:rPr>
              <w:t xml:space="preserve"> &gt; CP means the overlapping between adjacent UL slots can be larger than CP, which </w:t>
            </w:r>
            <w:proofErr w:type="spellStart"/>
            <w:r>
              <w:rPr>
                <w:b/>
                <w:lang w:eastAsia="zh-CN"/>
              </w:rPr>
              <w:t>can not</w:t>
            </w:r>
            <w:proofErr w:type="spellEnd"/>
            <w:r>
              <w:rPr>
                <w:b/>
                <w:lang w:eastAsia="zh-CN"/>
              </w:rPr>
              <w:t xml:space="preserve"> be handled by a UE who only supports TDM-based multi-DCI uplink transmission.</w:t>
            </w:r>
          </w:p>
          <w:p w14:paraId="5ED36237" w14:textId="77777777" w:rsidR="008E54BD" w:rsidRDefault="00EE3EFA">
            <w:pPr>
              <w:spacing w:before="120" w:after="120"/>
              <w:rPr>
                <w:b/>
                <w:bCs/>
              </w:rPr>
            </w:pPr>
            <w:r>
              <w:rPr>
                <w:b/>
                <w:lang w:eastAsia="zh-CN"/>
              </w:rPr>
              <w:t xml:space="preserve">Proposal </w:t>
            </w:r>
            <w:proofErr w:type="gramStart"/>
            <w:r>
              <w:rPr>
                <w:b/>
                <w:lang w:eastAsia="zh-CN"/>
              </w:rPr>
              <w:t xml:space="preserve">2  </w:t>
            </w:r>
            <w:r>
              <w:rPr>
                <w:rFonts w:hint="eastAsia"/>
                <w:b/>
                <w:lang w:eastAsia="zh-CN"/>
              </w:rPr>
              <w:t>F</w:t>
            </w:r>
            <w:r>
              <w:rPr>
                <w:b/>
                <w:lang w:eastAsia="zh-CN"/>
              </w:rPr>
              <w:t>or</w:t>
            </w:r>
            <w:proofErr w:type="gramEnd"/>
            <w:r>
              <w:rPr>
                <w:b/>
                <w:lang w:eastAsia="zh-CN"/>
              </w:rPr>
              <w:t xml:space="preserve"> UE not capable of supporting RTD &gt; CP, RAN4 either agree on MTTD = CP, i.e. M1= M2 = 0, or agree not to specify any MTTD value for this case.</w:t>
            </w:r>
          </w:p>
        </w:tc>
      </w:tr>
      <w:tr w:rsidR="008E54BD" w14:paraId="21B0B97C" w14:textId="77777777">
        <w:trPr>
          <w:trHeight w:val="468"/>
        </w:trPr>
        <w:tc>
          <w:tcPr>
            <w:tcW w:w="1648" w:type="dxa"/>
          </w:tcPr>
          <w:p w14:paraId="34BF94E5" w14:textId="77777777" w:rsidR="008E54BD" w:rsidRDefault="00EE3EFA">
            <w:pPr>
              <w:spacing w:before="120" w:after="120"/>
              <w:rPr>
                <w:rFonts w:eastAsiaTheme="minorEastAsia"/>
                <w:lang w:eastAsia="zh-CN"/>
              </w:rPr>
            </w:pPr>
            <w:r>
              <w:rPr>
                <w:rFonts w:eastAsiaTheme="minorEastAsia"/>
                <w:lang w:eastAsia="zh-CN"/>
              </w:rPr>
              <w:t>R4-2304832</w:t>
            </w:r>
          </w:p>
        </w:tc>
        <w:tc>
          <w:tcPr>
            <w:tcW w:w="1437" w:type="dxa"/>
          </w:tcPr>
          <w:p w14:paraId="34BFD328" w14:textId="77777777" w:rsidR="008E54BD" w:rsidRDefault="00EE3EFA">
            <w:pPr>
              <w:spacing w:before="120" w:after="120"/>
              <w:rPr>
                <w:rFonts w:eastAsiaTheme="minorEastAsia"/>
                <w:lang w:eastAsia="zh-CN"/>
              </w:rPr>
            </w:pPr>
            <w:r>
              <w:rPr>
                <w:rFonts w:eastAsiaTheme="minorEastAsia"/>
                <w:lang w:eastAsia="zh-CN"/>
              </w:rPr>
              <w:t>Ericsson</w:t>
            </w:r>
          </w:p>
        </w:tc>
        <w:tc>
          <w:tcPr>
            <w:tcW w:w="6772" w:type="dxa"/>
          </w:tcPr>
          <w:p w14:paraId="3E1487B0" w14:textId="77777777" w:rsidR="008E54BD" w:rsidRDefault="00EE3EFA">
            <w:pPr>
              <w:spacing w:beforeLines="50" w:before="120" w:afterLines="50" w:after="120"/>
              <w:rPr>
                <w:b/>
                <w:bCs/>
                <w:iCs/>
              </w:rPr>
            </w:pPr>
            <w:r>
              <w:rPr>
                <w:b/>
                <w:bCs/>
              </w:rPr>
              <w:t xml:space="preserve">Proposal 1: </w:t>
            </w:r>
            <w:r>
              <w:rPr>
                <w:b/>
                <w:bCs/>
              </w:rPr>
              <w:tab/>
              <w:t>If UE is configured with two TAGs per serving cell, transmit timing corresponding to each TAG shall follow existing transmit timing error requirements</w:t>
            </w:r>
            <w:r>
              <w:rPr>
                <w:b/>
                <w:bCs/>
                <w:iCs/>
              </w:rPr>
              <w:t>.</w:t>
            </w:r>
          </w:p>
          <w:p w14:paraId="34A642D4" w14:textId="77777777" w:rsidR="008E54BD" w:rsidRDefault="008E54BD">
            <w:pPr>
              <w:spacing w:after="120"/>
              <w:contextualSpacing/>
              <w:jc w:val="both"/>
              <w:rPr>
                <w:b/>
                <w:bCs/>
                <w:iCs/>
              </w:rPr>
            </w:pPr>
          </w:p>
          <w:p w14:paraId="695E9B53" w14:textId="77777777" w:rsidR="008E54BD" w:rsidRDefault="00EE3EFA">
            <w:pPr>
              <w:ind w:left="1134" w:hanging="1134"/>
            </w:pPr>
            <w:r>
              <w:rPr>
                <w:b/>
                <w:bCs/>
              </w:rPr>
              <w:t xml:space="preserve">Proposal 2: </w:t>
            </w:r>
            <w:r>
              <w:rPr>
                <w:b/>
                <w:bCs/>
              </w:rPr>
              <w:tab/>
              <w:t>For dual reference timing M1 is 1.6µs and M2 is 0.5µs</w:t>
            </w:r>
            <w:r>
              <w:t>.</w:t>
            </w:r>
          </w:p>
          <w:p w14:paraId="6D79B6F6" w14:textId="77777777" w:rsidR="008E54BD" w:rsidRDefault="00EE3EFA">
            <w:pPr>
              <w:ind w:left="1134" w:hanging="1134"/>
              <w:rPr>
                <w:b/>
                <w:bCs/>
              </w:rPr>
            </w:pPr>
            <w:r>
              <w:rPr>
                <w:b/>
                <w:bCs/>
              </w:rPr>
              <w:t xml:space="preserve">Proposal 3: </w:t>
            </w:r>
            <w:r>
              <w:rPr>
                <w:b/>
                <w:bCs/>
              </w:rPr>
              <w:tab/>
              <w:t xml:space="preserve">RAN4 should discuss whether single reference timing shall be considered or not and if it is considered, M1 and M2 should be further studied. </w:t>
            </w:r>
          </w:p>
          <w:p w14:paraId="716CE636" w14:textId="77777777" w:rsidR="008E54BD" w:rsidRDefault="00EE3EFA">
            <w:pPr>
              <w:ind w:left="1134" w:hanging="1134"/>
              <w:rPr>
                <w:b/>
                <w:bCs/>
                <w:lang w:eastAsia="ja-JP"/>
              </w:rPr>
            </w:pPr>
            <w:r>
              <w:rPr>
                <w:b/>
                <w:bCs/>
                <w:lang w:eastAsia="ja-JP"/>
              </w:rPr>
              <w:t xml:space="preserve">Proposal 4: </w:t>
            </w:r>
            <w:r>
              <w:rPr>
                <w:b/>
                <w:bCs/>
                <w:lang w:eastAsia="ja-JP"/>
              </w:rPr>
              <w:tab/>
              <w:t>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p>
          <w:p w14:paraId="79C8A6B7" w14:textId="77777777" w:rsidR="008E54BD" w:rsidRDefault="00EE3EFA">
            <w:pPr>
              <w:ind w:left="1134" w:hanging="1134"/>
              <w:rPr>
                <w:b/>
                <w:bCs/>
              </w:rPr>
            </w:pPr>
            <w:r>
              <w:rPr>
                <w:b/>
                <w:bCs/>
              </w:rPr>
              <w:lastRenderedPageBreak/>
              <w:t xml:space="preserve">Proposal 5: </w:t>
            </w:r>
            <w:r>
              <w:rPr>
                <w:b/>
                <w:bCs/>
              </w:rPr>
              <w:tab/>
              <w:t>If UL transmissions associated with different TAs overlap, the earlier slot is reduced in duration relative to the later slot.</w:t>
            </w:r>
          </w:p>
        </w:tc>
      </w:tr>
      <w:tr w:rsidR="008E54BD" w14:paraId="6DF2D284" w14:textId="77777777">
        <w:trPr>
          <w:trHeight w:val="468"/>
        </w:trPr>
        <w:tc>
          <w:tcPr>
            <w:tcW w:w="1648" w:type="dxa"/>
          </w:tcPr>
          <w:p w14:paraId="13C89F65" w14:textId="77777777" w:rsidR="008E54BD" w:rsidRDefault="00EE3EFA">
            <w:pPr>
              <w:spacing w:before="120" w:after="120"/>
              <w:rPr>
                <w:rFonts w:eastAsiaTheme="minorEastAsia"/>
                <w:lang w:eastAsia="zh-CN"/>
              </w:rPr>
            </w:pPr>
            <w:r>
              <w:rPr>
                <w:rFonts w:eastAsiaTheme="minorEastAsia"/>
                <w:lang w:eastAsia="zh-CN"/>
              </w:rPr>
              <w:lastRenderedPageBreak/>
              <w:t>R4-2304921</w:t>
            </w:r>
          </w:p>
        </w:tc>
        <w:tc>
          <w:tcPr>
            <w:tcW w:w="1437" w:type="dxa"/>
          </w:tcPr>
          <w:p w14:paraId="129794E6" w14:textId="77777777" w:rsidR="008E54BD" w:rsidRDefault="00EE3EFA">
            <w:pPr>
              <w:spacing w:before="120" w:after="120"/>
              <w:rPr>
                <w:rFonts w:eastAsiaTheme="minorEastAsia"/>
                <w:lang w:eastAsia="zh-CN"/>
              </w:rPr>
            </w:pPr>
            <w:r>
              <w:rPr>
                <w:rFonts w:eastAsiaTheme="minorEastAsia"/>
                <w:lang w:eastAsia="zh-CN"/>
              </w:rPr>
              <w:t>MediaTek Inc.</w:t>
            </w:r>
          </w:p>
        </w:tc>
        <w:tc>
          <w:tcPr>
            <w:tcW w:w="6772" w:type="dxa"/>
          </w:tcPr>
          <w:p w14:paraId="5C37FFAA" w14:textId="77777777" w:rsidR="008E54BD" w:rsidRDefault="00EE3EFA">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_Ref131782901 \h  \* MERGEFORMAT </w:instrText>
            </w:r>
            <w:r>
              <w:rPr>
                <w:b/>
                <w:lang w:eastAsia="zh-CN"/>
              </w:rPr>
            </w:r>
            <w:r>
              <w:rPr>
                <w:b/>
                <w:lang w:eastAsia="zh-CN"/>
              </w:rPr>
              <w:fldChar w:fldCharType="separate"/>
            </w:r>
            <w:r>
              <w:rPr>
                <w:b/>
                <w:lang w:eastAsia="zh-CN"/>
              </w:rPr>
              <w:t>Proposal 1: If UE does not support simultaneous 2 panels for UL in FR2, 2 TAs is only applicable under UL TDM based multi-TRP.</w:t>
            </w:r>
            <w:r>
              <w:rPr>
                <w:b/>
                <w:lang w:eastAsia="zh-CN"/>
              </w:rPr>
              <w:fldChar w:fldCharType="end"/>
            </w:r>
          </w:p>
          <w:p w14:paraId="6B57FADE" w14:textId="77777777" w:rsidR="008E54BD" w:rsidRDefault="00EE3EFA">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_Ref131782905 \h  \* MERGEFORMAT </w:instrText>
            </w:r>
            <w:r>
              <w:rPr>
                <w:b/>
                <w:lang w:eastAsia="zh-CN"/>
              </w:rPr>
            </w:r>
            <w:r>
              <w:rPr>
                <w:b/>
                <w:lang w:eastAsia="zh-CN"/>
              </w:rPr>
              <w:fldChar w:fldCharType="separate"/>
            </w:r>
            <w:r>
              <w:rPr>
                <w:b/>
                <w:lang w:eastAsia="zh-CN"/>
              </w:rPr>
              <w:t>Observation 1: Each TAG is allowed to have its own DL reference timing. Typically, two TAGs with different DL reference timing</w:t>
            </w:r>
          </w:p>
          <w:p w14:paraId="293FF5E2" w14:textId="77777777" w:rsidR="008E54BD" w:rsidRDefault="00EE3EFA">
            <w:pPr>
              <w:pStyle w:val="a6"/>
              <w:rPr>
                <w:lang w:eastAsia="zh-CN"/>
              </w:rPr>
            </w:pPr>
            <w:r>
              <w:rPr>
                <w:lang w:eastAsia="zh-CN"/>
              </w:rPr>
              <w:t>Proposal 2: FFS whether RAN4 needs distinguish same or different DL timing reference in the discussion for 2 TAGs.</w:t>
            </w:r>
          </w:p>
          <w:p w14:paraId="15C8B3D9" w14:textId="77777777" w:rsidR="008E54BD" w:rsidRDefault="00EE3EFA">
            <w:pPr>
              <w:tabs>
                <w:tab w:val="left" w:pos="2160"/>
              </w:tabs>
              <w:spacing w:beforeLines="100" w:before="240" w:afterLines="100" w:after="240"/>
              <w:textAlignment w:val="center"/>
              <w:rPr>
                <w:b/>
                <w:lang w:eastAsia="zh-CN"/>
              </w:rPr>
            </w:pPr>
            <w:r>
              <w:rPr>
                <w:b/>
                <w:lang w:eastAsia="zh-CN"/>
              </w:rPr>
              <w:fldChar w:fldCharType="end"/>
            </w:r>
            <w:r>
              <w:rPr>
                <w:b/>
                <w:lang w:eastAsia="zh-CN"/>
              </w:rPr>
              <w:fldChar w:fldCharType="begin"/>
            </w:r>
            <w:r>
              <w:rPr>
                <w:b/>
                <w:lang w:eastAsia="zh-CN"/>
              </w:rPr>
              <w:instrText xml:space="preserve"> REF _Ref131782915 \h  \* MERGEFORMAT </w:instrText>
            </w:r>
            <w:r>
              <w:rPr>
                <w:b/>
                <w:lang w:eastAsia="zh-CN"/>
              </w:rPr>
            </w:r>
            <w:r>
              <w:rPr>
                <w:b/>
                <w:lang w:eastAsia="zh-CN"/>
              </w:rPr>
              <w:fldChar w:fldCharType="separate"/>
            </w:r>
            <w:r>
              <w:rPr>
                <w:b/>
                <w:lang w:eastAsia="zh-CN"/>
              </w:rPr>
              <w:t>Proposal 3: Not to discuss these issues until RAN1 or RF has some conclusion.</w:t>
            </w:r>
            <w:r>
              <w:rPr>
                <w:b/>
                <w:lang w:eastAsia="zh-CN"/>
              </w:rPr>
              <w:fldChar w:fldCharType="end"/>
            </w:r>
          </w:p>
          <w:p w14:paraId="4FA85004" w14:textId="77777777" w:rsidR="008E54BD" w:rsidRDefault="00EE3EFA">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_Ref131782918 \h  \* MERGEFORMAT </w:instrText>
            </w:r>
            <w:r>
              <w:rPr>
                <w:b/>
                <w:lang w:eastAsia="zh-CN"/>
              </w:rPr>
            </w:r>
            <w:r>
              <w:rPr>
                <w:b/>
                <w:lang w:eastAsia="zh-CN"/>
              </w:rPr>
              <w:fldChar w:fldCharType="separate"/>
            </w:r>
            <w:r>
              <w:rPr>
                <w:b/>
                <w:lang w:eastAsia="zh-CN"/>
              </w:rPr>
              <w:t xml:space="preserve">Proposal 4: RAN4 to discuss the MTTD requirement with two TAGs only for </w:t>
            </w:r>
            <w:proofErr w:type="spellStart"/>
            <w:r>
              <w:rPr>
                <w:b/>
                <w:lang w:eastAsia="zh-CN"/>
              </w:rPr>
              <w:t>mDCI</w:t>
            </w:r>
            <w:proofErr w:type="spellEnd"/>
            <w:r>
              <w:rPr>
                <w:b/>
                <w:lang w:eastAsia="zh-CN"/>
              </w:rPr>
              <w:t>.</w:t>
            </w:r>
            <w:r>
              <w:rPr>
                <w:b/>
                <w:lang w:eastAsia="zh-CN"/>
              </w:rPr>
              <w:fldChar w:fldCharType="end"/>
            </w:r>
          </w:p>
          <w:p w14:paraId="07128E89" w14:textId="77777777" w:rsidR="008E54BD" w:rsidRDefault="00EE3EFA">
            <w:pPr>
              <w:tabs>
                <w:tab w:val="left" w:pos="2160"/>
              </w:tabs>
              <w:spacing w:beforeLines="100" w:before="240" w:afterLines="100" w:after="240"/>
              <w:textAlignment w:val="center"/>
              <w:rPr>
                <w:b/>
                <w:lang w:eastAsia="zh-CN"/>
              </w:rPr>
            </w:pPr>
            <w:r>
              <w:rPr>
                <w:b/>
                <w:lang w:eastAsia="zh-CN"/>
              </w:rPr>
              <w:fldChar w:fldCharType="begin"/>
            </w:r>
            <w:r>
              <w:rPr>
                <w:b/>
                <w:lang w:eastAsia="zh-CN"/>
              </w:rPr>
              <w:instrText xml:space="preserve"> REF _Ref127287163 \h  \* MERGEFORMAT </w:instrText>
            </w:r>
            <w:r>
              <w:rPr>
                <w:b/>
                <w:lang w:eastAsia="zh-CN"/>
              </w:rPr>
            </w:r>
            <w:r>
              <w:rPr>
                <w:b/>
                <w:lang w:eastAsia="zh-CN"/>
              </w:rPr>
              <w:fldChar w:fldCharType="separate"/>
            </w:r>
            <w:r>
              <w:rPr>
                <w:b/>
                <w:lang w:eastAsia="zh-CN"/>
              </w:rPr>
              <w:t>Proposal 5: For a UE not capable of supporting RTD &gt; CP, the maximum transmission timing difference (MTTD) should be less than one CP, i.e., both M1 and M2 are zero.</w:t>
            </w:r>
            <w:r>
              <w:rPr>
                <w:b/>
                <w:lang w:eastAsia="zh-CN"/>
              </w:rPr>
              <w:fldChar w:fldCharType="end"/>
            </w:r>
          </w:p>
        </w:tc>
      </w:tr>
      <w:tr w:rsidR="008E54BD" w14:paraId="2DFBA1BE" w14:textId="77777777">
        <w:trPr>
          <w:trHeight w:val="468"/>
        </w:trPr>
        <w:tc>
          <w:tcPr>
            <w:tcW w:w="1648" w:type="dxa"/>
          </w:tcPr>
          <w:p w14:paraId="17830D5D" w14:textId="77777777" w:rsidR="008E54BD" w:rsidRDefault="00EE3EFA">
            <w:pPr>
              <w:spacing w:before="120" w:after="120"/>
              <w:rPr>
                <w:rFonts w:eastAsiaTheme="minorEastAsia"/>
                <w:lang w:eastAsia="zh-CN"/>
              </w:rPr>
            </w:pPr>
            <w:r>
              <w:rPr>
                <w:rFonts w:eastAsiaTheme="minorEastAsia"/>
                <w:lang w:eastAsia="zh-CN"/>
              </w:rPr>
              <w:t>R4-2305001</w:t>
            </w:r>
          </w:p>
        </w:tc>
        <w:tc>
          <w:tcPr>
            <w:tcW w:w="1437" w:type="dxa"/>
          </w:tcPr>
          <w:p w14:paraId="19A4628F" w14:textId="77777777" w:rsidR="008E54BD" w:rsidRDefault="00EE3EFA">
            <w:pPr>
              <w:spacing w:before="120" w:after="120"/>
              <w:rPr>
                <w:rFonts w:eastAsiaTheme="minorEastAsia"/>
                <w:lang w:eastAsia="zh-CN"/>
              </w:rPr>
            </w:pPr>
            <w:r>
              <w:rPr>
                <w:rFonts w:eastAsiaTheme="minorEastAsia"/>
                <w:lang w:eastAsia="zh-CN"/>
              </w:rPr>
              <w:t>ZTE</w:t>
            </w:r>
          </w:p>
        </w:tc>
        <w:tc>
          <w:tcPr>
            <w:tcW w:w="6772" w:type="dxa"/>
          </w:tcPr>
          <w:p w14:paraId="5265BD26" w14:textId="77777777" w:rsidR="008E54BD" w:rsidRDefault="00EE3EFA">
            <w:pPr>
              <w:tabs>
                <w:tab w:val="left" w:pos="2160"/>
              </w:tabs>
              <w:spacing w:beforeLines="100" w:before="240" w:afterLines="100" w:after="240"/>
              <w:textAlignment w:val="center"/>
              <w:rPr>
                <w:lang w:val="en-US" w:eastAsia="zh-CN"/>
              </w:rPr>
            </w:pPr>
            <w:r>
              <w:rPr>
                <w:b/>
                <w:lang w:eastAsia="zh-CN"/>
              </w:rPr>
              <w:t>Observation</w:t>
            </w:r>
            <w:r>
              <w:rPr>
                <w:b/>
                <w:bCs/>
                <w:lang w:val="en-US" w:eastAsia="zh-CN"/>
              </w:rPr>
              <w:t xml:space="preserve"> 1: MTTD is mainly defined by MRTD and UE transmission timing margin. Such margin includes three components: </w:t>
            </w:r>
            <w:proofErr w:type="spellStart"/>
            <w:r>
              <w:rPr>
                <w:b/>
                <w:bCs/>
                <w:lang w:val="en-US" w:eastAsia="zh-CN"/>
              </w:rPr>
              <w:t>Te</w:t>
            </w:r>
            <w:proofErr w:type="spellEnd"/>
            <w:r>
              <w:rPr>
                <w:b/>
                <w:bCs/>
                <w:lang w:val="en-US" w:eastAsia="zh-CN"/>
              </w:rPr>
              <w:t>, TA adjustment accuracy and TA resolution error. Based on the spec, the sum of such three components is: 1.6 us for FR1 and 0.5 us for FR2.</w:t>
            </w:r>
          </w:p>
          <w:p w14:paraId="2416334C" w14:textId="77777777" w:rsidR="008E54BD" w:rsidRDefault="00EE3EFA">
            <w:pPr>
              <w:pStyle w:val="ab"/>
              <w:rPr>
                <w:lang w:val="en-US" w:eastAsia="zh-CN"/>
              </w:rPr>
            </w:pPr>
            <w:r>
              <w:rPr>
                <w:b/>
                <w:bCs/>
                <w:lang w:val="en-US" w:eastAsia="zh-CN"/>
              </w:rPr>
              <w:t xml:space="preserve">Proposal 1: No matter whether the UE is capable of RTD &gt; CP or not, the difference between MRTD and MTTD should be aligned, </w:t>
            </w:r>
            <w:proofErr w:type="gramStart"/>
            <w:r>
              <w:rPr>
                <w:b/>
                <w:bCs/>
                <w:lang w:val="en-US" w:eastAsia="zh-CN"/>
              </w:rPr>
              <w:t>i.e.</w:t>
            </w:r>
            <w:proofErr w:type="gramEnd"/>
            <w:r>
              <w:rPr>
                <w:b/>
                <w:bCs/>
                <w:lang w:val="en-US" w:eastAsia="zh-CN"/>
              </w:rPr>
              <w:t xml:space="preserve"> M1 is 1.6us for FR1 and M2 is 0.5us for FR2. </w:t>
            </w:r>
          </w:p>
          <w:p w14:paraId="02BAB1F2" w14:textId="77777777" w:rsidR="008E54BD" w:rsidRDefault="00EE3EFA">
            <w:pPr>
              <w:pStyle w:val="ab"/>
              <w:rPr>
                <w:b/>
                <w:bCs/>
                <w:u w:val="single"/>
                <w:lang w:val="en-US" w:eastAsia="zh-CN"/>
              </w:rPr>
            </w:pPr>
            <w:r>
              <w:rPr>
                <w:b/>
                <w:bCs/>
                <w:lang w:val="en-US" w:eastAsia="zh-CN"/>
              </w:rPr>
              <w:t xml:space="preserve">Proposal 2: Regarding to the reference timing of UL timing, a direct solution is to define independent reference timing for each UL Tx timing respectively. While if UE can identify the offset between the </w:t>
            </w:r>
            <w:proofErr w:type="gramStart"/>
            <w:r>
              <w:rPr>
                <w:b/>
                <w:bCs/>
                <w:lang w:val="en-US" w:eastAsia="zh-CN"/>
              </w:rPr>
              <w:t>two reference</w:t>
            </w:r>
            <w:proofErr w:type="gramEnd"/>
            <w:r>
              <w:rPr>
                <w:b/>
                <w:bCs/>
                <w:lang w:val="en-US" w:eastAsia="zh-CN"/>
              </w:rPr>
              <w:t xml:space="preserve"> timing, applying a single reference timing for the two UL Tx is feasible.</w:t>
            </w:r>
          </w:p>
          <w:p w14:paraId="4F494164" w14:textId="77777777" w:rsidR="008E54BD" w:rsidRDefault="00EE3EFA">
            <w:pPr>
              <w:pStyle w:val="ab"/>
              <w:rPr>
                <w:lang w:val="en-US" w:eastAsia="zh-CN"/>
              </w:rPr>
            </w:pPr>
            <w:r>
              <w:rPr>
                <w:b/>
                <w:bCs/>
                <w:lang w:val="en-US" w:eastAsia="zh-CN"/>
              </w:rPr>
              <w:t>Proposal 3: Whether two partial overlapped UL transmissions with two TAs are allowed, which depends on the PA architecture.</w:t>
            </w:r>
          </w:p>
          <w:p w14:paraId="485E872D" w14:textId="77777777" w:rsidR="008E54BD" w:rsidRDefault="00EE3EFA">
            <w:pPr>
              <w:pStyle w:val="ab"/>
              <w:rPr>
                <w:lang w:val="en-US" w:eastAsia="zh-CN"/>
              </w:rPr>
            </w:pPr>
            <w:r>
              <w:rPr>
                <w:b/>
                <w:bCs/>
                <w:lang w:val="en-US" w:eastAsia="zh-CN"/>
              </w:rPr>
              <w:t>Proposal 4: For both requirements of MRTD and MTTD, no need to consider the transient period between two UL signals.</w:t>
            </w:r>
          </w:p>
          <w:p w14:paraId="6D749EC3" w14:textId="77777777" w:rsidR="008E54BD" w:rsidRDefault="00EE3EFA">
            <w:pPr>
              <w:pStyle w:val="ab"/>
              <w:rPr>
                <w:b/>
                <w:bCs/>
              </w:rPr>
            </w:pPr>
            <w:r>
              <w:rPr>
                <w:b/>
                <w:bCs/>
                <w:lang w:val="en-US" w:eastAsia="zh-CN"/>
              </w:rPr>
              <w:t xml:space="preserve">Proposal 5: It is necessary to discuss the TAG management for the UE not supporting RTD &gt;CP under the m-TRP with 2 </w:t>
            </w:r>
            <w:proofErr w:type="spellStart"/>
            <w:r>
              <w:rPr>
                <w:b/>
                <w:bCs/>
                <w:lang w:val="en-US" w:eastAsia="zh-CN"/>
              </w:rPr>
              <w:t>TAs.</w:t>
            </w:r>
            <w:proofErr w:type="spellEnd"/>
          </w:p>
        </w:tc>
      </w:tr>
      <w:tr w:rsidR="008E54BD" w14:paraId="1771AFB2" w14:textId="77777777">
        <w:trPr>
          <w:trHeight w:val="468"/>
        </w:trPr>
        <w:tc>
          <w:tcPr>
            <w:tcW w:w="1648" w:type="dxa"/>
          </w:tcPr>
          <w:p w14:paraId="2978B617" w14:textId="77777777" w:rsidR="008E54BD" w:rsidRDefault="00EE3EFA">
            <w:pPr>
              <w:spacing w:before="120" w:after="120"/>
              <w:rPr>
                <w:rFonts w:eastAsiaTheme="minorEastAsia"/>
                <w:lang w:eastAsia="zh-CN"/>
              </w:rPr>
            </w:pPr>
            <w:r>
              <w:rPr>
                <w:rFonts w:eastAsiaTheme="minorEastAsia"/>
                <w:lang w:eastAsia="zh-CN"/>
              </w:rPr>
              <w:t>R4-2305323</w:t>
            </w:r>
          </w:p>
        </w:tc>
        <w:tc>
          <w:tcPr>
            <w:tcW w:w="1437" w:type="dxa"/>
          </w:tcPr>
          <w:p w14:paraId="16EE4F73" w14:textId="77777777" w:rsidR="008E54BD" w:rsidRDefault="00EE3EFA">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772" w:type="dxa"/>
          </w:tcPr>
          <w:p w14:paraId="4F6AA001" w14:textId="77777777" w:rsidR="008E54BD" w:rsidRDefault="00EE3EFA">
            <w:pPr>
              <w:tabs>
                <w:tab w:val="left" w:pos="2160"/>
              </w:tabs>
              <w:spacing w:beforeLines="100" w:before="240" w:afterLines="100" w:after="240"/>
              <w:textAlignment w:val="center"/>
              <w:rPr>
                <w:b/>
                <w:lang w:eastAsia="zh-CN"/>
              </w:rPr>
            </w:pPr>
            <w:r>
              <w:rPr>
                <w:b/>
                <w:lang w:eastAsia="zh-CN"/>
              </w:rPr>
              <w:t>Proposal 1: For UE not supporting RTD&gt;CP, the MTTD between multiple TRPs can be defined as (CP + 1.6µs) for FR1 and (CP + 0.5µs) for FR2, where the implementation margin included in MTTD value is assumed as 1.6µs in FR1 and 0.5µs in FR2.</w:t>
            </w:r>
          </w:p>
          <w:p w14:paraId="48892D2A" w14:textId="77777777" w:rsidR="008E54BD" w:rsidRDefault="00EE3EFA">
            <w:pPr>
              <w:tabs>
                <w:tab w:val="left" w:pos="2160"/>
              </w:tabs>
              <w:spacing w:beforeLines="100" w:before="240" w:afterLines="100" w:after="240"/>
              <w:textAlignment w:val="center"/>
              <w:rPr>
                <w:b/>
                <w:lang w:eastAsia="zh-CN"/>
              </w:rPr>
            </w:pPr>
            <w:r>
              <w:rPr>
                <w:b/>
                <w:lang w:eastAsia="zh-CN"/>
              </w:rPr>
              <w:lastRenderedPageBreak/>
              <w:t>Proposal 2: In R18, whether to support simultaneous multi-panel UL transmission is up to UE capability and simultaneous multi-panel UL transmission can be considered for multi-DCI multi-TRP with two TAs in FR2.</w:t>
            </w:r>
          </w:p>
          <w:p w14:paraId="51968630" w14:textId="77777777" w:rsidR="008E54BD" w:rsidRDefault="00EE3EFA">
            <w:pPr>
              <w:tabs>
                <w:tab w:val="left" w:pos="2160"/>
              </w:tabs>
              <w:spacing w:beforeLines="100" w:before="240" w:afterLines="100" w:after="240"/>
              <w:textAlignment w:val="center"/>
              <w:rPr>
                <w:b/>
                <w:lang w:eastAsia="zh-CN"/>
              </w:rPr>
            </w:pPr>
            <w:r>
              <w:rPr>
                <w:b/>
                <w:lang w:eastAsia="zh-CN"/>
              </w:rPr>
              <w:t>Proposal 3: For multi-DCI based multi-TRP operation, the UL transmit timing for one TAG can be derived from the DL reception timing of the PDCCH/PDSCH which is associated to the same CORESET Pool Index as UL transmission.</w:t>
            </w:r>
          </w:p>
          <w:p w14:paraId="16A6C8CA" w14:textId="77777777" w:rsidR="008E54BD" w:rsidRDefault="00EE3EFA">
            <w:pPr>
              <w:tabs>
                <w:tab w:val="left" w:pos="2160"/>
              </w:tabs>
              <w:spacing w:beforeLines="100" w:before="240" w:afterLines="100" w:after="240"/>
              <w:textAlignment w:val="center"/>
              <w:rPr>
                <w:b/>
                <w:bCs/>
              </w:rPr>
            </w:pPr>
            <w:r>
              <w:rPr>
                <w:b/>
                <w:lang w:eastAsia="zh-CN"/>
              </w:rPr>
              <w:t>Proposal 4: For multi-DCI based multi-TRP operation with two TAs in TDM manner, how to handle the timing misalignment for multi-TRP transmission with two TAs needs RAN1’s further inputs.</w:t>
            </w:r>
          </w:p>
        </w:tc>
      </w:tr>
    </w:tbl>
    <w:p w14:paraId="7F6E0FFC" w14:textId="77777777" w:rsidR="008E54BD" w:rsidRDefault="008E54BD"/>
    <w:p w14:paraId="3C682BF6" w14:textId="77777777" w:rsidR="008E54BD" w:rsidRDefault="00EE3EFA">
      <w:pPr>
        <w:pStyle w:val="2"/>
      </w:pPr>
      <w:r>
        <w:rPr>
          <w:rFonts w:hint="eastAsia"/>
        </w:rPr>
        <w:t>Open issues</w:t>
      </w:r>
      <w:r>
        <w:t xml:space="preserve"> summary</w:t>
      </w:r>
    </w:p>
    <w:p w14:paraId="036B4820" w14:textId="77777777" w:rsidR="008E54BD" w:rsidRDefault="00EE3EFA">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5BA993D" w14:textId="77777777" w:rsidR="008E54BD" w:rsidRDefault="00EE3EFA">
      <w:pPr>
        <w:pStyle w:val="3"/>
        <w:rPr>
          <w:sz w:val="24"/>
          <w:szCs w:val="16"/>
        </w:rPr>
      </w:pPr>
      <w:r>
        <w:rPr>
          <w:sz w:val="24"/>
          <w:szCs w:val="16"/>
        </w:rPr>
        <w:t>Sub-topic 2-1: Timing requirements</w:t>
      </w:r>
    </w:p>
    <w:p w14:paraId="22959A0B" w14:textId="77777777" w:rsidR="008E54BD" w:rsidRDefault="00EE3EFA">
      <w:pPr>
        <w:rPr>
          <w:b/>
          <w:u w:val="single"/>
          <w:lang w:eastAsia="ko-KR"/>
        </w:rPr>
      </w:pPr>
      <w:bookmarkStart w:id="7" w:name="_Hlk132762247"/>
      <w:r>
        <w:rPr>
          <w:b/>
          <w:u w:val="single"/>
          <w:lang w:eastAsia="ko-KR"/>
        </w:rPr>
        <w:t>Issue 2-1-1: What is the assumption on M1/M2 for MTTD for UE not capable of supporting RTD&gt;CP?</w:t>
      </w:r>
    </w:p>
    <w:p w14:paraId="60436C83"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5A6D999"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MTTD = MRTD = CP, </w:t>
      </w:r>
      <w:proofErr w:type="gramStart"/>
      <w:r>
        <w:rPr>
          <w:rFonts w:eastAsia="宋体"/>
          <w:szCs w:val="24"/>
          <w:lang w:eastAsia="zh-CN"/>
        </w:rPr>
        <w:t>i.e.</w:t>
      </w:r>
      <w:proofErr w:type="gramEnd"/>
      <w:r>
        <w:rPr>
          <w:rFonts w:eastAsia="宋体"/>
          <w:szCs w:val="24"/>
          <w:lang w:eastAsia="zh-CN"/>
        </w:rPr>
        <w:t xml:space="preserve"> M1=M2=0 (Apple, vivo, MediaTek)</w:t>
      </w:r>
    </w:p>
    <w:p w14:paraId="3CF68DA9"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rPr>
        <w:t xml:space="preserve">The MTTD between multiple TRPs can be defined as (CP + 1.6µs) for FR1 and (CP + 0.5µs) for FR2, </w:t>
      </w:r>
      <w:proofErr w:type="gramStart"/>
      <w:r>
        <w:rPr>
          <w:rFonts w:eastAsia="宋体"/>
        </w:rPr>
        <w:t>i.e.</w:t>
      </w:r>
      <w:proofErr w:type="gramEnd"/>
      <w:r>
        <w:rPr>
          <w:rFonts w:eastAsia="宋体"/>
        </w:rPr>
        <w:t xml:space="preserve"> M1=1.6us and M2=0.5 us. (Nokia, Samsung, Xiaomi, ZTE, Huawei)</w:t>
      </w:r>
    </w:p>
    <w:p w14:paraId="59A56662"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lang w:eastAsia="zh-CN"/>
        </w:rPr>
        <w:t>O</w:t>
      </w:r>
      <w:r>
        <w:rPr>
          <w:rFonts w:eastAsia="宋体"/>
          <w:lang w:eastAsia="zh-CN"/>
        </w:rPr>
        <w:t>ption 3: Not to specify any MTTD value in this case (vivo)</w:t>
      </w:r>
    </w:p>
    <w:p w14:paraId="39559D36"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lang w:eastAsia="zh-CN"/>
        </w:rPr>
        <w:t>O</w:t>
      </w:r>
      <w:r>
        <w:rPr>
          <w:rFonts w:eastAsia="宋体"/>
          <w:lang w:eastAsia="zh-CN"/>
        </w:rPr>
        <w:t>ption 5: (Ericsson)</w:t>
      </w:r>
    </w:p>
    <w:p w14:paraId="247CF1C4" w14:textId="77777777" w:rsidR="008E54BD" w:rsidRDefault="00EE3EFA">
      <w:pPr>
        <w:pStyle w:val="aff6"/>
        <w:numPr>
          <w:ilvl w:val="2"/>
          <w:numId w:val="10"/>
        </w:numPr>
        <w:overflowPunct/>
        <w:autoSpaceDE/>
        <w:autoSpaceDN/>
        <w:adjustRightInd/>
        <w:spacing w:after="120"/>
        <w:ind w:firstLineChars="0"/>
        <w:textAlignment w:val="auto"/>
      </w:pPr>
      <w:r>
        <w:t>For dual reference timing M1 is 1.6µs and M2 is 0.5µs.</w:t>
      </w:r>
    </w:p>
    <w:p w14:paraId="6853BB2D" w14:textId="77777777" w:rsidR="008E54BD" w:rsidRDefault="00EE3EFA">
      <w:pPr>
        <w:pStyle w:val="aff6"/>
        <w:numPr>
          <w:ilvl w:val="2"/>
          <w:numId w:val="10"/>
        </w:numPr>
        <w:overflowPunct/>
        <w:autoSpaceDE/>
        <w:autoSpaceDN/>
        <w:adjustRightInd/>
        <w:spacing w:after="120"/>
        <w:ind w:firstLineChars="0"/>
        <w:textAlignment w:val="auto"/>
      </w:pPr>
      <w:r>
        <w:t>RAN4 should discuss whether single reference timing shall be considered or not and if it is considered, M1 and M2 should be further studied.</w:t>
      </w:r>
      <w:bookmarkEnd w:id="7"/>
    </w:p>
    <w:p w14:paraId="6F40986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24305E"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36"/>
        <w:gridCol w:w="8395"/>
      </w:tblGrid>
      <w:tr w:rsidR="008E54BD" w14:paraId="5CE87BC1" w14:textId="77777777">
        <w:tc>
          <w:tcPr>
            <w:tcW w:w="1236" w:type="dxa"/>
          </w:tcPr>
          <w:p w14:paraId="3360446A"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0F2D6E2D"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63D47C55" w14:textId="77777777">
        <w:tc>
          <w:tcPr>
            <w:tcW w:w="1236" w:type="dxa"/>
          </w:tcPr>
          <w:p w14:paraId="5DE078EC"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78BDF76" w14:textId="77777777" w:rsidR="008E54BD" w:rsidRDefault="00EE3EFA">
            <w:pPr>
              <w:spacing w:after="120"/>
              <w:rPr>
                <w:rFonts w:eastAsiaTheme="minorEastAsia" w:cs="Times"/>
                <w:lang w:eastAsia="zh-CN"/>
              </w:rPr>
            </w:pPr>
            <w:r>
              <w:rPr>
                <w:rFonts w:eastAsiaTheme="minorEastAsia" w:cs="Times"/>
                <w:lang w:eastAsia="zh-CN"/>
              </w:rPr>
              <w:t xml:space="preserve">We support option 2. MRTD is considered by CP. M1 and M2 which accounts for TA adjustment accuracy and transmit timing errors at </w:t>
            </w:r>
            <w:r>
              <w:rPr>
                <w:rFonts w:eastAsiaTheme="minorEastAsia" w:cs="Times" w:hint="eastAsia"/>
                <w:lang w:eastAsia="zh-CN"/>
              </w:rPr>
              <w:t>UE.</w:t>
            </w:r>
          </w:p>
          <w:p w14:paraId="1C0870A9" w14:textId="77777777" w:rsidR="008E54BD" w:rsidRDefault="00EE3EFA">
            <w:pPr>
              <w:spacing w:after="120"/>
              <w:rPr>
                <w:rFonts w:eastAsia="Times New Roman" w:cs="Times"/>
              </w:rPr>
            </w:pPr>
            <w:r>
              <w:rPr>
                <w:rFonts w:eastAsia="Times New Roman" w:cs="Times"/>
              </w:rPr>
              <w:t xml:space="preserve">For the reference timing in option 5, we agree the part for dual reference timing which is the same as option 2. </w:t>
            </w:r>
          </w:p>
          <w:p w14:paraId="0AD6BF1E" w14:textId="77777777" w:rsidR="008E54BD" w:rsidRDefault="00EE3EFA">
            <w:pPr>
              <w:spacing w:after="120"/>
              <w:rPr>
                <w:rFonts w:eastAsiaTheme="minorEastAsia" w:cs="Times"/>
                <w:lang w:eastAsia="zh-CN"/>
              </w:rPr>
            </w:pPr>
            <w:r>
              <w:rPr>
                <w:rFonts w:eastAsiaTheme="minorEastAsia" w:cs="Times"/>
                <w:lang w:eastAsia="zh-CN"/>
              </w:rPr>
              <w:t xml:space="preserve">For whether single reference timing, it is also discussed in Issue 2-1-3. </w:t>
            </w:r>
          </w:p>
          <w:p w14:paraId="6B6E8C75" w14:textId="77777777" w:rsidR="008E54BD" w:rsidRDefault="00EE3EFA">
            <w:pPr>
              <w:spacing w:after="120"/>
              <w:rPr>
                <w:rFonts w:eastAsiaTheme="minorEastAsia" w:cs="Times"/>
                <w:lang w:eastAsia="zh-CN"/>
              </w:rPr>
            </w:pPr>
            <w:r>
              <w:rPr>
                <w:rFonts w:eastAsiaTheme="minorEastAsia" w:cs="Times"/>
                <w:lang w:eastAsia="zh-CN"/>
              </w:rPr>
              <w:t>In RAN1 previous agreement:</w:t>
            </w:r>
          </w:p>
          <w:p w14:paraId="0B0F44F1" w14:textId="77777777" w:rsidR="008E54BD" w:rsidRDefault="00EE3EFA">
            <w:pPr>
              <w:spacing w:after="120"/>
              <w:rPr>
                <w:rFonts w:eastAsia="Times New Roman" w:cs="Times"/>
              </w:rPr>
            </w:pPr>
            <w:r>
              <w:rPr>
                <w:rFonts w:eastAsia="Times New Roman" w:cs="Times"/>
              </w:rPr>
              <w:t xml:space="preserve">“For multi-DCI based multi-TRP operation with two TAs, support configuring two TAGs belonging to a serving cell.” But it is not clear of the signalling of these two TAGs. Does NW config two TAGs or two TAGs can be signalled at the same MACCE, then UE calculates the TA of the second TAG based on that. We cannot find further conclusion. From the two mechanisms, we think both can work. </w:t>
            </w:r>
            <w:r>
              <w:rPr>
                <w:rFonts w:eastAsia="Times New Roman" w:cs="Times"/>
              </w:rPr>
              <w:lastRenderedPageBreak/>
              <w:t xml:space="preserve">It might be different for M1/M2. For example, whether to use the same M1/M2 as 1.6us and 0.5us. We are fine to FFS for this case. But how NW configures two TAGs, we think it is better to leave RAN2/RAN1 for decision. From RAN4 perspective, it is possible. </w:t>
            </w:r>
          </w:p>
        </w:tc>
      </w:tr>
      <w:tr w:rsidR="008E54BD" w14:paraId="6DD9239B" w14:textId="77777777">
        <w:tc>
          <w:tcPr>
            <w:tcW w:w="1236" w:type="dxa"/>
          </w:tcPr>
          <w:p w14:paraId="69B2BE37" w14:textId="77777777" w:rsidR="008E54BD" w:rsidRDefault="00EE3EF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9382F0F"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p w14:paraId="4B71F537" w14:textId="77777777" w:rsidR="008E54BD" w:rsidRDefault="00EE3EFA">
            <w:pPr>
              <w:spacing w:after="120"/>
              <w:rPr>
                <w:rFonts w:eastAsiaTheme="minorEastAsia" w:cs="Times"/>
                <w:lang w:eastAsia="zh-CN"/>
              </w:rPr>
            </w:pPr>
            <w:r>
              <w:rPr>
                <w:rFonts w:eastAsiaTheme="minorEastAsia" w:hint="eastAsia"/>
                <w:lang w:val="en-US" w:eastAsia="zh-CN"/>
              </w:rPr>
              <w:t>T</w:t>
            </w:r>
            <w:r>
              <w:rPr>
                <w:rFonts w:eastAsiaTheme="minorEastAsia"/>
                <w:lang w:val="en-US" w:eastAsia="zh-CN"/>
              </w:rPr>
              <w:t xml:space="preserve">his requirement is defined for multi-TRP with two </w:t>
            </w:r>
            <w:proofErr w:type="spellStart"/>
            <w:r>
              <w:rPr>
                <w:rFonts w:eastAsiaTheme="minorEastAsia"/>
                <w:lang w:val="en-US" w:eastAsia="zh-CN"/>
              </w:rPr>
              <w:t>TAs.</w:t>
            </w:r>
            <w:proofErr w:type="spellEnd"/>
            <w:r>
              <w:rPr>
                <w:rFonts w:eastAsiaTheme="minorEastAsia"/>
                <w:lang w:val="en-US" w:eastAsia="zh-CN"/>
              </w:rPr>
              <w:t xml:space="preserve"> So, different TAG values will be indicated for two TRP UL transmission. Besides, according to RAN1 agreements, based on the “associate TAG to TCI-state” relation, different DL reference timing can be indicated for two TAGs.</w:t>
            </w:r>
          </w:p>
        </w:tc>
      </w:tr>
      <w:tr w:rsidR="008E54BD" w14:paraId="71D4090F" w14:textId="77777777">
        <w:tc>
          <w:tcPr>
            <w:tcW w:w="1236" w:type="dxa"/>
          </w:tcPr>
          <w:p w14:paraId="3E37EF57"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2E5A42B"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t>
            </w:r>
          </w:p>
          <w:p w14:paraId="3ED7A4A4" w14:textId="77777777" w:rsidR="008E54BD" w:rsidRDefault="00EE3EFA">
            <w:pPr>
              <w:spacing w:after="120"/>
              <w:rPr>
                <w:rFonts w:eastAsiaTheme="minorEastAsia"/>
                <w:lang w:val="en-US" w:eastAsia="zh-CN"/>
              </w:rPr>
            </w:pPr>
            <w:r>
              <w:rPr>
                <w:rFonts w:eastAsiaTheme="minorEastAsia"/>
                <w:lang w:val="en-US" w:eastAsia="zh-CN"/>
              </w:rPr>
              <w:t>We think before discussion on the exact M1 and M2 value, generally the issue in 2-1-2 needs to be discussed. We do see different understanding regarding the applicability of MTTD.</w:t>
            </w:r>
          </w:p>
        </w:tc>
      </w:tr>
      <w:tr w:rsidR="008E54BD" w14:paraId="721ECF09" w14:textId="77777777">
        <w:tc>
          <w:tcPr>
            <w:tcW w:w="1236" w:type="dxa"/>
          </w:tcPr>
          <w:p w14:paraId="6E6C815A"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53AB521B" w14:textId="77777777" w:rsidR="008E54BD" w:rsidRDefault="00EE3EFA">
            <w:pPr>
              <w:spacing w:after="120"/>
              <w:rPr>
                <w:rFonts w:eastAsiaTheme="minorEastAsia"/>
                <w:lang w:val="en-US" w:eastAsia="zh-CN"/>
              </w:rPr>
            </w:pPr>
            <w:r>
              <w:rPr>
                <w:rFonts w:eastAsiaTheme="minorEastAsia"/>
                <w:lang w:val="en-US" w:eastAsia="zh-CN"/>
              </w:rPr>
              <w:t>Support Option 2.</w:t>
            </w:r>
          </w:p>
          <w:p w14:paraId="6E79ABC0" w14:textId="77777777" w:rsidR="008E54BD" w:rsidRDefault="00EE3EFA">
            <w:pPr>
              <w:spacing w:after="120"/>
              <w:rPr>
                <w:rFonts w:eastAsiaTheme="minorEastAsia"/>
                <w:lang w:val="en-US" w:eastAsia="zh-CN"/>
              </w:rPr>
            </w:pPr>
            <w:r>
              <w:rPr>
                <w:rFonts w:eastAsiaTheme="minorEastAsia"/>
                <w:lang w:val="en-US" w:eastAsia="zh-CN"/>
              </w:rPr>
              <w:t xml:space="preserve">Option 1: Do not support. In our understanding, assuming no margin, i.e., with M1=M2=0, is equivalent to further reducing the MRTD, making it impractical for many multi-TRP scenarios and would mean that only very small inter-TRP distances are supported. </w:t>
            </w:r>
          </w:p>
          <w:p w14:paraId="4CBECBB3" w14:textId="77777777" w:rsidR="008E54BD" w:rsidRDefault="00EE3EFA">
            <w:pPr>
              <w:spacing w:after="120"/>
              <w:rPr>
                <w:rFonts w:eastAsiaTheme="minorEastAsia"/>
                <w:lang w:val="en-US" w:eastAsia="zh-CN"/>
              </w:rPr>
            </w:pPr>
            <w:r>
              <w:rPr>
                <w:rFonts w:eastAsiaTheme="minorEastAsia"/>
                <w:lang w:val="en-US" w:eastAsia="zh-CN"/>
              </w:rPr>
              <w:t>Option 3: Do not support. In the last RAN4 meeting RAN4#106, it has been agreed to specify new MTTD/MRTD requirements for multi-DCI multi-TRP operation with 2 TAs, with M1/M2 FFS.</w:t>
            </w:r>
          </w:p>
          <w:p w14:paraId="4E99820B" w14:textId="77777777" w:rsidR="008E54BD" w:rsidRDefault="008E54BD">
            <w:pPr>
              <w:spacing w:after="120"/>
              <w:rPr>
                <w:rFonts w:eastAsiaTheme="minorEastAsia"/>
                <w:lang w:val="en-US" w:eastAsia="zh-CN"/>
              </w:rPr>
            </w:pPr>
          </w:p>
        </w:tc>
      </w:tr>
      <w:tr w:rsidR="008E54BD" w14:paraId="20039FBA" w14:textId="77777777">
        <w:tc>
          <w:tcPr>
            <w:tcW w:w="1236" w:type="dxa"/>
          </w:tcPr>
          <w:p w14:paraId="22F993D1"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5BA88307" w14:textId="77777777" w:rsidR="008E54BD" w:rsidRDefault="00EE3EFA">
            <w:pPr>
              <w:spacing w:after="120"/>
              <w:rPr>
                <w:rFonts w:eastAsia="PMingLiU"/>
                <w:lang w:val="en-US" w:eastAsia="zh-TW"/>
              </w:rPr>
            </w:pPr>
            <w:r>
              <w:rPr>
                <w:rFonts w:eastAsia="PMingLiU"/>
                <w:lang w:val="en-US" w:eastAsia="zh-TW"/>
              </w:rPr>
              <w:t>Option 1/3 is OK to us.</w:t>
            </w:r>
          </w:p>
          <w:p w14:paraId="6AB79608" w14:textId="77777777" w:rsidR="008E54BD" w:rsidRDefault="00EE3EFA">
            <w:pPr>
              <w:spacing w:after="120"/>
              <w:rPr>
                <w:rFonts w:eastAsiaTheme="minorEastAsia"/>
                <w:lang w:val="en-US" w:eastAsia="zh-CN"/>
              </w:rPr>
            </w:pPr>
            <w:r>
              <w:rPr>
                <w:rFonts w:eastAsia="PMingLiU"/>
                <w:lang w:val="en-US" w:eastAsia="zh-TW"/>
              </w:rPr>
              <w:t>This issue is to discuss MTTD for UE not capable of supporting RTD &gt; CP. It means UE cannot handle MRTD &gt; CP, also cannot handle MTTD &gt; CP. RAN4 already defined optional UE capability for MRTD/MTTD &gt; CP. Option 2 should be considered in that scope of UE supporting RTD &gt; CP.</w:t>
            </w:r>
          </w:p>
        </w:tc>
      </w:tr>
      <w:tr w:rsidR="008E54BD" w14:paraId="0F56FCF4" w14:textId="77777777">
        <w:tc>
          <w:tcPr>
            <w:tcW w:w="1236" w:type="dxa"/>
          </w:tcPr>
          <w:p w14:paraId="46136ED9" w14:textId="77777777" w:rsidR="008E54BD" w:rsidRDefault="00EE3EFA">
            <w:pPr>
              <w:spacing w:after="120"/>
              <w:rPr>
                <w:rFonts w:eastAsia="PMingLiU"/>
                <w:lang w:val="en-US" w:eastAsia="zh-TW"/>
              </w:rPr>
            </w:pPr>
            <w:r>
              <w:rPr>
                <w:rFonts w:eastAsia="PMingLiU"/>
                <w:lang w:val="en-US" w:eastAsia="zh-TW"/>
              </w:rPr>
              <w:t>Apple</w:t>
            </w:r>
          </w:p>
        </w:tc>
        <w:tc>
          <w:tcPr>
            <w:tcW w:w="8395" w:type="dxa"/>
          </w:tcPr>
          <w:p w14:paraId="72905139" w14:textId="77777777" w:rsidR="008E54BD" w:rsidRDefault="00EE3EFA">
            <w:pPr>
              <w:spacing w:after="120"/>
              <w:rPr>
                <w:rFonts w:eastAsia="PMingLiU"/>
                <w:lang w:val="en-US" w:eastAsia="zh-TW"/>
              </w:rPr>
            </w:pPr>
            <w:r>
              <w:rPr>
                <w:rFonts w:eastAsia="PMingLiU"/>
                <w:lang w:val="en-US" w:eastAsia="zh-TW"/>
              </w:rPr>
              <w:t>Support option 1.</w:t>
            </w:r>
          </w:p>
          <w:p w14:paraId="2588E21B" w14:textId="77777777" w:rsidR="008E54BD" w:rsidRDefault="00EE3EFA">
            <w:pPr>
              <w:spacing w:after="120"/>
              <w:rPr>
                <w:rFonts w:eastAsia="PMingLiU"/>
                <w:lang w:val="en-US" w:eastAsia="zh-TW"/>
              </w:rPr>
            </w:pPr>
            <w:r>
              <w:rPr>
                <w:lang w:eastAsia="zh-CN"/>
              </w:rPr>
              <w:t xml:space="preserve">For UE capable of multiple Tx/Rx panels, it can probably support </w:t>
            </w:r>
            <w:r>
              <w:rPr>
                <w:color w:val="000000"/>
                <w:szCs w:val="24"/>
                <w:lang w:eastAsia="zh-CN"/>
              </w:rPr>
              <w:t xml:space="preserve">RTD&gt;CP (MRTD/MTTD value is 33/34.6 µs) since the two UL channels are processed separately, similar to CA. However, the open issue here is the general assumption for all UE that supports this feature. Note that the baseline assumption is this kind of UE doesn’t support RTD&gt;CP, which means the UE may not support simultaneous multiple panels operation. Using one panel for the UL transmission to two TRPs with different TAs is challenging when MTTD is larger than CP. For instance, for the overlapping symbols, UE may need to generate the later symbol in advance. Separate IFFT is expected since the later symbol is expected to be transmitted with different UL timing. Note that most likely the UL Tx power is different for the overlapping UL symbol to two different TRP. All these aspects need to be considered. This is not something impossible but definitely extra effort is needed from UE implementation point of view. Considering </w:t>
            </w:r>
            <w:r>
              <w:rPr>
                <w:lang w:val="en-US" w:eastAsia="zh-CN"/>
              </w:rPr>
              <w:t>RAN1/4 already agreed some advanced UE to support up to 30+us MRTD/MTTD thus there should be room for simpler implementation. On the other hand, it is quite challenging for NW to precisely control the RTD as CP at UE side. With GNSS NW can have perfect synchronization between TRPs thus further reducing MRTD=CP to MTTD=CP as side condition is feasible.</w:t>
            </w:r>
          </w:p>
        </w:tc>
      </w:tr>
      <w:tr w:rsidR="008E54BD" w14:paraId="105885F1" w14:textId="77777777">
        <w:tc>
          <w:tcPr>
            <w:tcW w:w="1236" w:type="dxa"/>
          </w:tcPr>
          <w:p w14:paraId="1732D9A3" w14:textId="77777777" w:rsidR="008E54BD" w:rsidRDefault="00EE3EFA">
            <w:pPr>
              <w:spacing w:after="120"/>
              <w:rPr>
                <w:lang w:val="en-US" w:eastAsia="zh-CN"/>
              </w:rPr>
            </w:pPr>
            <w:r>
              <w:rPr>
                <w:rFonts w:hint="eastAsia"/>
                <w:lang w:val="en-US" w:eastAsia="zh-CN"/>
              </w:rPr>
              <w:t>ZTE</w:t>
            </w:r>
          </w:p>
        </w:tc>
        <w:tc>
          <w:tcPr>
            <w:tcW w:w="8395" w:type="dxa"/>
          </w:tcPr>
          <w:p w14:paraId="14D3F026" w14:textId="77777777" w:rsidR="008E54BD" w:rsidRDefault="00EE3EFA">
            <w:pPr>
              <w:spacing w:after="120"/>
              <w:rPr>
                <w:lang w:val="en-US" w:eastAsia="zh-CN"/>
              </w:rPr>
            </w:pPr>
            <w:r>
              <w:rPr>
                <w:rFonts w:hint="eastAsia"/>
                <w:lang w:val="en-US" w:eastAsia="zh-CN"/>
              </w:rPr>
              <w:t>Prefer Option 2.</w:t>
            </w:r>
          </w:p>
          <w:p w14:paraId="21B0A28B" w14:textId="77777777" w:rsidR="008E54BD" w:rsidRDefault="00EE3EFA">
            <w:pPr>
              <w:spacing w:after="120"/>
              <w:rPr>
                <w:lang w:eastAsia="zh-CN"/>
              </w:rPr>
            </w:pPr>
            <w:r>
              <w:rPr>
                <w:lang w:val="en-US" w:eastAsia="zh-CN"/>
              </w:rPr>
              <w:t xml:space="preserve">No matter whether the UE is capable of RTD &gt; CP or not, the difference between MRTD and MTTD should be aligned, </w:t>
            </w:r>
            <w:proofErr w:type="gramStart"/>
            <w:r>
              <w:rPr>
                <w:lang w:val="en-US" w:eastAsia="zh-CN"/>
              </w:rPr>
              <w:t>i.e.</w:t>
            </w:r>
            <w:proofErr w:type="gramEnd"/>
            <w:r>
              <w:rPr>
                <w:lang w:val="en-US" w:eastAsia="zh-CN"/>
              </w:rPr>
              <w:t xml:space="preserve"> M1 is 1.6us for FR1 and M2 is 0.5us for FR2. </w:t>
            </w:r>
          </w:p>
        </w:tc>
      </w:tr>
      <w:tr w:rsidR="008E54BD" w14:paraId="4FC30ECA" w14:textId="77777777">
        <w:tc>
          <w:tcPr>
            <w:tcW w:w="1236" w:type="dxa"/>
          </w:tcPr>
          <w:p w14:paraId="2F17210E" w14:textId="77777777" w:rsidR="008E54BD" w:rsidRDefault="00EE3EFA">
            <w:pPr>
              <w:spacing w:after="120"/>
              <w:rPr>
                <w:lang w:val="en-US" w:eastAsia="zh-CN"/>
              </w:rPr>
            </w:pPr>
            <w:r>
              <w:rPr>
                <w:rFonts w:eastAsiaTheme="minorEastAsia"/>
                <w:lang w:val="en-US" w:eastAsia="zh-CN"/>
              </w:rPr>
              <w:t>Ericsson</w:t>
            </w:r>
          </w:p>
        </w:tc>
        <w:tc>
          <w:tcPr>
            <w:tcW w:w="8395" w:type="dxa"/>
          </w:tcPr>
          <w:p w14:paraId="255BD9E6" w14:textId="77777777" w:rsidR="008E54BD" w:rsidRDefault="00EE3EFA">
            <w:pPr>
              <w:spacing w:after="120"/>
              <w:rPr>
                <w:lang w:val="en-US" w:eastAsia="zh-CN"/>
              </w:rPr>
            </w:pPr>
            <w:r>
              <w:rPr>
                <w:rFonts w:eastAsiaTheme="minorEastAsia"/>
                <w:lang w:val="en-US" w:eastAsia="zh-CN"/>
              </w:rPr>
              <w:t>Option 5.</w:t>
            </w:r>
          </w:p>
        </w:tc>
      </w:tr>
      <w:tr w:rsidR="008E54BD" w14:paraId="2D5433B4" w14:textId="77777777">
        <w:tc>
          <w:tcPr>
            <w:tcW w:w="1236" w:type="dxa"/>
          </w:tcPr>
          <w:p w14:paraId="091B4B1B"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771CF79D" w14:textId="77777777" w:rsidR="008E54BD" w:rsidRDefault="00EE3EFA">
            <w:pPr>
              <w:spacing w:after="120"/>
              <w:rPr>
                <w:rFonts w:eastAsiaTheme="minorEastAsia"/>
                <w:lang w:val="en-US" w:eastAsia="zh-CN"/>
              </w:rPr>
            </w:pPr>
            <w:r>
              <w:rPr>
                <w:rFonts w:eastAsiaTheme="minorEastAsia"/>
                <w:lang w:val="en-US" w:eastAsia="zh-CN"/>
              </w:rPr>
              <w:t>Support option2.</w:t>
            </w:r>
          </w:p>
        </w:tc>
      </w:tr>
    </w:tbl>
    <w:p w14:paraId="12504900" w14:textId="77777777" w:rsidR="008E54BD" w:rsidRDefault="008E54BD">
      <w:pPr>
        <w:rPr>
          <w:i/>
          <w:color w:val="0070C0"/>
          <w:lang w:eastAsia="zh-CN"/>
        </w:rPr>
      </w:pPr>
    </w:p>
    <w:p w14:paraId="2D0D38DA" w14:textId="77777777" w:rsidR="008E54BD" w:rsidRDefault="00EE3EFA">
      <w:pPr>
        <w:rPr>
          <w:b/>
          <w:u w:val="single"/>
          <w:lang w:eastAsia="ko-KR"/>
        </w:rPr>
      </w:pPr>
      <w:r>
        <w:rPr>
          <w:b/>
          <w:u w:val="single"/>
          <w:lang w:eastAsia="ko-KR"/>
        </w:rPr>
        <w:t>Issue 2-1-2: MTTD requirements applicability</w:t>
      </w:r>
    </w:p>
    <w:p w14:paraId="6F4AD158"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4E081E" w14:textId="77777777" w:rsidR="008E54BD" w:rsidRDefault="00EE3EFA">
      <w:pPr>
        <w:pStyle w:val="aff6"/>
        <w:numPr>
          <w:ilvl w:val="1"/>
          <w:numId w:val="10"/>
        </w:numPr>
        <w:overflowPunct/>
        <w:autoSpaceDE/>
        <w:autoSpaceDN/>
        <w:adjustRightInd/>
        <w:spacing w:after="120"/>
        <w:ind w:firstLineChars="0"/>
        <w:textAlignment w:val="auto"/>
        <w:rPr>
          <w:i/>
          <w:lang w:eastAsia="zh-CN"/>
        </w:rPr>
      </w:pPr>
      <w:r>
        <w:rPr>
          <w:rFonts w:eastAsia="宋体"/>
        </w:rPr>
        <w:t>Proposal 1: (MediaTek)</w:t>
      </w:r>
    </w:p>
    <w:p w14:paraId="609A3725" w14:textId="77777777" w:rsidR="008E54BD" w:rsidRDefault="00EE3EFA">
      <w:pPr>
        <w:pStyle w:val="aff6"/>
        <w:numPr>
          <w:ilvl w:val="2"/>
          <w:numId w:val="10"/>
        </w:numPr>
        <w:overflowPunct/>
        <w:autoSpaceDE/>
        <w:autoSpaceDN/>
        <w:adjustRightInd/>
        <w:spacing w:after="120"/>
        <w:ind w:firstLineChars="0"/>
        <w:textAlignment w:val="auto"/>
        <w:rPr>
          <w:i/>
          <w:lang w:eastAsia="zh-CN"/>
        </w:rPr>
      </w:pPr>
      <w:r>
        <w:rPr>
          <w:rFonts w:eastAsia="宋体"/>
        </w:rPr>
        <w:lastRenderedPageBreak/>
        <w:t xml:space="preserve">RAN4 to discuss the MTTD requirement with two TAGs only for </w:t>
      </w:r>
      <w:proofErr w:type="spellStart"/>
      <w:r>
        <w:rPr>
          <w:rFonts w:eastAsia="宋体"/>
        </w:rPr>
        <w:t>mDCI</w:t>
      </w:r>
      <w:proofErr w:type="spellEnd"/>
      <w:r>
        <w:rPr>
          <w:rFonts w:eastAsia="宋体"/>
        </w:rPr>
        <w:t>.</w:t>
      </w:r>
    </w:p>
    <w:p w14:paraId="174274E3" w14:textId="77777777" w:rsidR="008E54BD" w:rsidRDefault="00EE3EFA">
      <w:pPr>
        <w:pStyle w:val="aff6"/>
        <w:numPr>
          <w:ilvl w:val="1"/>
          <w:numId w:val="10"/>
        </w:numPr>
        <w:overflowPunct/>
        <w:autoSpaceDE/>
        <w:autoSpaceDN/>
        <w:adjustRightInd/>
        <w:spacing w:after="120"/>
        <w:ind w:firstLineChars="0"/>
        <w:textAlignment w:val="auto"/>
        <w:rPr>
          <w:i/>
          <w:lang w:eastAsia="zh-CN"/>
        </w:rPr>
      </w:pPr>
      <w:r>
        <w:rPr>
          <w:rFonts w:eastAsia="宋体" w:hint="eastAsia"/>
        </w:rPr>
        <w:t>P</w:t>
      </w:r>
      <w:r>
        <w:rPr>
          <w:rFonts w:eastAsia="宋体"/>
        </w:rPr>
        <w:t>roposal</w:t>
      </w:r>
      <w:r>
        <w:rPr>
          <w:rFonts w:eastAsia="宋体"/>
          <w:lang w:eastAsia="zh-CN"/>
        </w:rPr>
        <w:t xml:space="preserve"> 2</w:t>
      </w:r>
      <w:r>
        <w:rPr>
          <w:rFonts w:eastAsia="宋体" w:hint="eastAsia"/>
          <w:lang w:eastAsia="zh-CN"/>
        </w:rPr>
        <w:t>:</w:t>
      </w:r>
      <w:r>
        <w:rPr>
          <w:rFonts w:eastAsia="宋体"/>
          <w:lang w:eastAsia="zh-CN"/>
        </w:rPr>
        <w:t xml:space="preserve"> (vivo)</w:t>
      </w:r>
    </w:p>
    <w:p w14:paraId="6B8AF843" w14:textId="77777777" w:rsidR="008E54BD" w:rsidRDefault="00EE3EFA">
      <w:pPr>
        <w:pStyle w:val="aff6"/>
        <w:numPr>
          <w:ilvl w:val="2"/>
          <w:numId w:val="10"/>
        </w:numPr>
        <w:overflowPunct/>
        <w:autoSpaceDE/>
        <w:autoSpaceDN/>
        <w:adjustRightInd/>
        <w:spacing w:after="120"/>
        <w:ind w:firstLineChars="0"/>
        <w:textAlignment w:val="auto"/>
        <w:rPr>
          <w:rFonts w:eastAsia="宋体"/>
          <w:lang w:eastAsia="zh-CN"/>
        </w:rPr>
      </w:pPr>
      <w:r>
        <w:rPr>
          <w:rFonts w:eastAsia="宋体"/>
          <w:lang w:eastAsia="zh-CN"/>
        </w:rPr>
        <w:t>RAN4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p w14:paraId="4D630D56"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0384C4"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36"/>
        <w:gridCol w:w="8395"/>
      </w:tblGrid>
      <w:tr w:rsidR="008E54BD" w14:paraId="7C41197E" w14:textId="77777777">
        <w:tc>
          <w:tcPr>
            <w:tcW w:w="1236" w:type="dxa"/>
          </w:tcPr>
          <w:p w14:paraId="5E093BF4"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234DD716"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662B4D2D" w14:textId="77777777">
        <w:tc>
          <w:tcPr>
            <w:tcW w:w="1236" w:type="dxa"/>
          </w:tcPr>
          <w:p w14:paraId="687BE0F2"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73718C96" w14:textId="77777777" w:rsidR="008E54BD" w:rsidRDefault="00EE3EFA">
            <w:pPr>
              <w:spacing w:after="120"/>
              <w:rPr>
                <w:rFonts w:eastAsiaTheme="minorEastAsia"/>
                <w:lang w:val="en-US" w:eastAsia="zh-CN"/>
              </w:rPr>
            </w:pPr>
            <w:r>
              <w:rPr>
                <w:rFonts w:eastAsiaTheme="minorEastAsia"/>
                <w:lang w:val="en-US" w:eastAsia="zh-CN"/>
              </w:rPr>
              <w:t xml:space="preserve">We support that the requirements for two TAGs only for </w:t>
            </w:r>
            <w:proofErr w:type="spellStart"/>
            <w:r>
              <w:rPr>
                <w:rFonts w:eastAsiaTheme="minorEastAsia"/>
                <w:lang w:val="en-US" w:eastAsia="zh-CN"/>
              </w:rPr>
              <w:t>mDCI</w:t>
            </w:r>
            <w:proofErr w:type="spellEnd"/>
            <w:r>
              <w:rPr>
                <w:rFonts w:eastAsiaTheme="minorEastAsia"/>
                <w:lang w:val="en-US" w:eastAsia="zh-CN"/>
              </w:rPr>
              <w:t xml:space="preserve">. For UE not supporting simultaneous UL transmission, we think two TAs can also work in Issue 2-1-4. </w:t>
            </w:r>
          </w:p>
        </w:tc>
      </w:tr>
      <w:tr w:rsidR="008E54BD" w14:paraId="0F0CDC29" w14:textId="77777777">
        <w:tc>
          <w:tcPr>
            <w:tcW w:w="1236" w:type="dxa"/>
          </w:tcPr>
          <w:p w14:paraId="263CACC3"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0BC8086" w14:textId="77777777" w:rsidR="008E54BD" w:rsidRDefault="00EE3EF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proposal 1, the target scenario for two-TA configuration is multi-DCI based multi-TRP UL transmission.</w:t>
            </w:r>
          </w:p>
          <w:p w14:paraId="5A9B3353" w14:textId="77777777" w:rsidR="008E54BD" w:rsidRDefault="00EE3EF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proposal 2, the UE capability of supporting two-TA is for both FR1 and FR2, but the UE capability of supporting simultaneous multi-panel UL transmission is only for FR2. Supporting two-TA and supporting simultaneous multi-panel UL transmission are two different capabilities. There is no need to limit the applicable case of the two-TA configuration to simultaneous multi-panel UL transmission.</w:t>
            </w:r>
          </w:p>
        </w:tc>
      </w:tr>
      <w:tr w:rsidR="008E54BD" w14:paraId="218DB81F" w14:textId="77777777">
        <w:tc>
          <w:tcPr>
            <w:tcW w:w="1236" w:type="dxa"/>
          </w:tcPr>
          <w:p w14:paraId="7B66CA23"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165983A" w14:textId="77777777" w:rsidR="008E54BD" w:rsidRDefault="00EE3EF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to current MTTD requirements is that UE already able to support simultaneous UL transmission based on the 2 </w:t>
            </w:r>
            <w:proofErr w:type="spellStart"/>
            <w:r>
              <w:rPr>
                <w:rFonts w:eastAsiaTheme="minorEastAsia"/>
                <w:lang w:val="en-US" w:eastAsia="zh-CN"/>
              </w:rPr>
              <w:t>TAs.</w:t>
            </w:r>
            <w:proofErr w:type="spellEnd"/>
            <w:r>
              <w:rPr>
                <w:rFonts w:eastAsiaTheme="minorEastAsia"/>
                <w:lang w:val="en-US" w:eastAsia="zh-CN"/>
              </w:rPr>
              <w:t xml:space="preserve"> We agree UE is only able to do it in FR2, but we are not sure whether companies understanding on MTTD requirements is aligned. If companies share the same understanding with us, we think it is not necessary to specify MTTD requirements for the TDM-based 2-TA operation.</w:t>
            </w:r>
          </w:p>
        </w:tc>
      </w:tr>
      <w:tr w:rsidR="008E54BD" w14:paraId="7555F4F3" w14:textId="77777777">
        <w:tc>
          <w:tcPr>
            <w:tcW w:w="1236" w:type="dxa"/>
          </w:tcPr>
          <w:p w14:paraId="54DD48F0"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48440A8F" w14:textId="77777777" w:rsidR="008E54BD" w:rsidRDefault="00EE3EFA">
            <w:pPr>
              <w:spacing w:after="120"/>
              <w:rPr>
                <w:rFonts w:eastAsiaTheme="minorEastAsia"/>
                <w:lang w:val="en-US" w:eastAsia="zh-CN"/>
              </w:rPr>
            </w:pPr>
            <w:r>
              <w:rPr>
                <w:rFonts w:eastAsiaTheme="minorEastAsia"/>
                <w:lang w:val="en-US" w:eastAsia="zh-CN"/>
              </w:rPr>
              <w:t xml:space="preserve">Proposal 1 can be supported. In fact, in the last RAN4 meeting RAN4#106, it has been agreed to specify new MTTD/MRTD requirements for multi-DCI multi-TRP operation with 2 </w:t>
            </w:r>
            <w:proofErr w:type="spellStart"/>
            <w:r>
              <w:rPr>
                <w:rFonts w:eastAsiaTheme="minorEastAsia"/>
                <w:lang w:val="en-US" w:eastAsia="zh-CN"/>
              </w:rPr>
              <w:t>TAs.</w:t>
            </w:r>
            <w:proofErr w:type="spellEnd"/>
          </w:p>
        </w:tc>
      </w:tr>
      <w:tr w:rsidR="008E54BD" w14:paraId="54AF166D" w14:textId="77777777">
        <w:tc>
          <w:tcPr>
            <w:tcW w:w="1236" w:type="dxa"/>
          </w:tcPr>
          <w:p w14:paraId="7DA308C8"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7294E042" w14:textId="77777777" w:rsidR="008E54BD" w:rsidRDefault="00EE3EFA">
            <w:pPr>
              <w:spacing w:after="120"/>
              <w:rPr>
                <w:rFonts w:eastAsia="PMingLiU"/>
                <w:lang w:val="en-US" w:eastAsia="zh-TW"/>
              </w:rPr>
            </w:pPr>
            <w:r>
              <w:rPr>
                <w:rFonts w:eastAsia="PMingLiU" w:hint="eastAsia"/>
                <w:lang w:val="en-US" w:eastAsia="zh-TW"/>
              </w:rPr>
              <w:t>S</w:t>
            </w:r>
            <w:r>
              <w:rPr>
                <w:rFonts w:eastAsia="PMingLiU"/>
                <w:lang w:val="en-US" w:eastAsia="zh-TW"/>
              </w:rPr>
              <w:t>upport proposal 1.</w:t>
            </w:r>
          </w:p>
          <w:p w14:paraId="546C2AB4" w14:textId="77777777" w:rsidR="008E54BD" w:rsidRDefault="00EE3EFA">
            <w:pPr>
              <w:spacing w:after="120"/>
              <w:rPr>
                <w:rFonts w:eastAsiaTheme="minorEastAsia"/>
                <w:lang w:val="en-US" w:eastAsia="zh-CN"/>
              </w:rPr>
            </w:pPr>
            <w:r>
              <w:rPr>
                <w:rFonts w:eastAsia="PMingLiU"/>
                <w:lang w:val="en-US" w:eastAsia="zh-TW"/>
              </w:rPr>
              <w:t>For proposal 2, we’d like to double check with vivo whether proposal 2 is only discussing RTD &gt; CP case?</w:t>
            </w:r>
          </w:p>
        </w:tc>
      </w:tr>
      <w:tr w:rsidR="008E54BD" w14:paraId="6BBCD6C4" w14:textId="77777777">
        <w:tc>
          <w:tcPr>
            <w:tcW w:w="1236" w:type="dxa"/>
          </w:tcPr>
          <w:p w14:paraId="5BFC4809" w14:textId="77777777" w:rsidR="008E54BD" w:rsidRDefault="00EE3EFA">
            <w:pPr>
              <w:spacing w:after="120"/>
              <w:rPr>
                <w:rFonts w:eastAsia="PMingLiU"/>
                <w:lang w:val="en-US" w:eastAsia="zh-TW"/>
              </w:rPr>
            </w:pPr>
            <w:r>
              <w:rPr>
                <w:rFonts w:eastAsia="PMingLiU"/>
                <w:lang w:val="en-US" w:eastAsia="zh-TW"/>
              </w:rPr>
              <w:t>Apple</w:t>
            </w:r>
          </w:p>
        </w:tc>
        <w:tc>
          <w:tcPr>
            <w:tcW w:w="8395" w:type="dxa"/>
          </w:tcPr>
          <w:p w14:paraId="78646572" w14:textId="77777777" w:rsidR="008E54BD" w:rsidRDefault="00EE3EFA">
            <w:pPr>
              <w:spacing w:after="120"/>
              <w:rPr>
                <w:bCs/>
                <w:lang w:val="en-US"/>
              </w:rPr>
            </w:pPr>
            <w:r>
              <w:rPr>
                <w:rFonts w:eastAsia="PMingLiU"/>
                <w:lang w:val="en-US" w:eastAsia="zh-TW"/>
              </w:rPr>
              <w:t xml:space="preserve">Proposal 1 is ok. It is clear in the WID that </w:t>
            </w:r>
            <w:r>
              <w:rPr>
                <w:bCs/>
                <w:lang w:val="en-US"/>
              </w:rPr>
              <w:t xml:space="preserve">two TAs is for UL multi-DCI for multi-TRP operation. </w:t>
            </w:r>
          </w:p>
          <w:p w14:paraId="3E94C0FF" w14:textId="77777777" w:rsidR="008E54BD" w:rsidRDefault="00EE3EFA">
            <w:pPr>
              <w:spacing w:after="120"/>
              <w:rPr>
                <w:rFonts w:eastAsia="PMingLiU"/>
                <w:lang w:val="en-US" w:eastAsia="zh-TW"/>
              </w:rPr>
            </w:pPr>
            <w:r>
              <w:rPr>
                <w:lang w:val="en-US"/>
              </w:rPr>
              <w:t xml:space="preserve">Regarding proposal 2, it is our understanding that the objective in the WID doesn’t </w:t>
            </w:r>
            <w:proofErr w:type="gramStart"/>
            <w:r>
              <w:rPr>
                <w:lang w:val="en-US"/>
              </w:rPr>
              <w:t>limited</w:t>
            </w:r>
            <w:proofErr w:type="gramEnd"/>
            <w:r>
              <w:rPr>
                <w:lang w:val="en-US"/>
              </w:rPr>
              <w:t xml:space="preserve"> to simultaneous UL transmission.</w:t>
            </w:r>
          </w:p>
        </w:tc>
      </w:tr>
      <w:tr w:rsidR="008E54BD" w14:paraId="155AAEC2" w14:textId="77777777">
        <w:tc>
          <w:tcPr>
            <w:tcW w:w="1236" w:type="dxa"/>
          </w:tcPr>
          <w:p w14:paraId="46881F21" w14:textId="77777777" w:rsidR="008E54BD" w:rsidRDefault="00EE3EFA">
            <w:pPr>
              <w:spacing w:after="120"/>
              <w:rPr>
                <w:lang w:val="en-US" w:eastAsia="zh-CN"/>
              </w:rPr>
            </w:pPr>
            <w:r>
              <w:rPr>
                <w:rFonts w:hint="eastAsia"/>
                <w:lang w:val="en-US" w:eastAsia="zh-CN"/>
              </w:rPr>
              <w:t>ZTE</w:t>
            </w:r>
          </w:p>
        </w:tc>
        <w:tc>
          <w:tcPr>
            <w:tcW w:w="8395" w:type="dxa"/>
          </w:tcPr>
          <w:p w14:paraId="6F1F0DA0" w14:textId="77777777" w:rsidR="008E54BD" w:rsidRDefault="00EE3EFA">
            <w:pPr>
              <w:spacing w:after="120"/>
              <w:rPr>
                <w:lang w:val="en-US"/>
              </w:rPr>
            </w:pPr>
            <w:r>
              <w:rPr>
                <w:rFonts w:hint="eastAsia"/>
                <w:lang w:val="en-US" w:eastAsia="zh-CN"/>
              </w:rPr>
              <w:t xml:space="preserve">Fine with Proposal 1. </w:t>
            </w:r>
            <w:r>
              <w:rPr>
                <w:rFonts w:eastAsiaTheme="minorEastAsia" w:hint="eastAsia"/>
                <w:lang w:val="en-US" w:eastAsia="zh-CN"/>
              </w:rPr>
              <w:t>T</w:t>
            </w:r>
            <w:r>
              <w:rPr>
                <w:rFonts w:eastAsiaTheme="minorEastAsia"/>
                <w:lang w:val="en-US" w:eastAsia="zh-CN"/>
              </w:rPr>
              <w:t>he target scenario for two-TA configuration is multi-DCI based multi-TRP UL transmission.</w:t>
            </w:r>
          </w:p>
        </w:tc>
      </w:tr>
      <w:tr w:rsidR="008E54BD" w14:paraId="744CD12B" w14:textId="77777777">
        <w:tc>
          <w:tcPr>
            <w:tcW w:w="1236" w:type="dxa"/>
          </w:tcPr>
          <w:p w14:paraId="52EF173A" w14:textId="77777777" w:rsidR="008E54BD" w:rsidRDefault="00EE3EFA">
            <w:pPr>
              <w:spacing w:after="120"/>
              <w:rPr>
                <w:lang w:val="en-US" w:eastAsia="zh-CN"/>
              </w:rPr>
            </w:pPr>
            <w:r>
              <w:rPr>
                <w:rFonts w:eastAsiaTheme="minorEastAsia"/>
                <w:lang w:val="en-US" w:eastAsia="zh-CN"/>
              </w:rPr>
              <w:t>Ericsson</w:t>
            </w:r>
          </w:p>
        </w:tc>
        <w:tc>
          <w:tcPr>
            <w:tcW w:w="8395" w:type="dxa"/>
          </w:tcPr>
          <w:p w14:paraId="395AE23D" w14:textId="77777777" w:rsidR="008E54BD" w:rsidRDefault="00EE3EFA">
            <w:pPr>
              <w:spacing w:after="120"/>
              <w:rPr>
                <w:rFonts w:eastAsiaTheme="minorEastAsia"/>
                <w:lang w:val="en-US" w:eastAsia="zh-CN"/>
              </w:rPr>
            </w:pPr>
            <w:r>
              <w:rPr>
                <w:rFonts w:eastAsiaTheme="minorEastAsia"/>
                <w:lang w:val="en-US" w:eastAsia="zh-CN"/>
              </w:rPr>
              <w:t xml:space="preserve">Regarding Proposal 1, all agreement so far (Reply-LS to RAN1) has been in the context of </w:t>
            </w:r>
            <w:proofErr w:type="spellStart"/>
            <w:r>
              <w:rPr>
                <w:rFonts w:eastAsiaTheme="minorEastAsia"/>
                <w:lang w:val="en-US" w:eastAsia="zh-CN"/>
              </w:rPr>
              <w:t>mDCI</w:t>
            </w:r>
            <w:proofErr w:type="spellEnd"/>
            <w:r>
              <w:rPr>
                <w:rFonts w:eastAsiaTheme="minorEastAsia"/>
                <w:lang w:val="en-US" w:eastAsia="zh-CN"/>
              </w:rPr>
              <w:t xml:space="preserve"> 2 TA.</w:t>
            </w:r>
          </w:p>
          <w:p w14:paraId="6EA613A7" w14:textId="77777777" w:rsidR="008E54BD" w:rsidRDefault="00EE3EFA">
            <w:pPr>
              <w:spacing w:after="120"/>
              <w:rPr>
                <w:lang w:val="en-US" w:eastAsia="zh-CN"/>
              </w:rPr>
            </w:pPr>
            <w:r>
              <w:rPr>
                <w:rFonts w:eastAsiaTheme="minorEastAsia"/>
                <w:lang w:val="en-US" w:eastAsia="zh-CN"/>
              </w:rPr>
              <w:t>We see no reason to limit applicability as discussed in proposal 2, at this stage.</w:t>
            </w:r>
          </w:p>
        </w:tc>
      </w:tr>
      <w:tr w:rsidR="008E54BD" w14:paraId="4927FB2B" w14:textId="77777777">
        <w:tc>
          <w:tcPr>
            <w:tcW w:w="1236" w:type="dxa"/>
          </w:tcPr>
          <w:p w14:paraId="42016737"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4AE187EA" w14:textId="77777777" w:rsidR="008E54BD" w:rsidRDefault="00EE3EFA">
            <w:pPr>
              <w:spacing w:after="120"/>
              <w:rPr>
                <w:rFonts w:eastAsiaTheme="minorEastAsia"/>
                <w:lang w:val="en-US" w:eastAsia="zh-CN"/>
              </w:rPr>
            </w:pPr>
            <w:r>
              <w:rPr>
                <w:rFonts w:eastAsiaTheme="minorEastAsia"/>
                <w:lang w:val="en-US" w:eastAsia="zh-CN"/>
              </w:rPr>
              <w:t>Agree with proposal 2. As currently RAN1 is discussing the TDM case with the MTTD values provided by RAN4 which is wrong and we should clarify that.</w:t>
            </w:r>
          </w:p>
        </w:tc>
      </w:tr>
    </w:tbl>
    <w:p w14:paraId="1DDB6E53" w14:textId="77777777" w:rsidR="008E54BD" w:rsidRDefault="008E54BD">
      <w:pPr>
        <w:spacing w:after="120"/>
        <w:rPr>
          <w:i/>
          <w:lang w:eastAsia="zh-CN"/>
        </w:rPr>
      </w:pPr>
    </w:p>
    <w:p w14:paraId="0624277E" w14:textId="77777777" w:rsidR="008E54BD" w:rsidRDefault="00EE3EFA">
      <w:pPr>
        <w:rPr>
          <w:b/>
          <w:u w:val="single"/>
          <w:lang w:eastAsia="ko-KR"/>
        </w:rPr>
      </w:pPr>
      <w:r>
        <w:rPr>
          <w:b/>
          <w:u w:val="single"/>
          <w:lang w:eastAsia="ko-KR"/>
        </w:rPr>
        <w:t>Issue 2-1-3: Reference timing</w:t>
      </w:r>
    </w:p>
    <w:p w14:paraId="340BCF3C"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1A0F0F"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1: </w:t>
      </w:r>
      <w:bookmarkStart w:id="8" w:name="_Toc131949487"/>
      <w:r>
        <w:rPr>
          <w:rFonts w:eastAsia="宋体"/>
          <w:szCs w:val="24"/>
          <w:lang w:eastAsia="zh-CN"/>
        </w:rPr>
        <w:t>(Nokia)</w:t>
      </w:r>
    </w:p>
    <w:p w14:paraId="36C07942" w14:textId="77777777" w:rsidR="008E54BD" w:rsidRDefault="00EE3EFA">
      <w:pPr>
        <w:pStyle w:val="aff6"/>
        <w:numPr>
          <w:ilvl w:val="2"/>
          <w:numId w:val="10"/>
        </w:numPr>
        <w:overflowPunct/>
        <w:autoSpaceDE/>
        <w:autoSpaceDN/>
        <w:adjustRightInd/>
        <w:spacing w:after="120"/>
        <w:ind w:firstLineChars="0"/>
        <w:textAlignment w:val="auto"/>
        <w:rPr>
          <w:rFonts w:eastAsia="宋体"/>
          <w:szCs w:val="24"/>
          <w:lang w:eastAsia="zh-CN"/>
        </w:rPr>
      </w:pPr>
      <w:r>
        <w:t>The UE is required to track DL RS associated to each activated UL TCI state (or joint TCI state) and use it as time reference for UL transmission.</w:t>
      </w:r>
      <w:bookmarkEnd w:id="8"/>
      <w:r>
        <w:t xml:space="preserve"> </w:t>
      </w:r>
    </w:p>
    <w:p w14:paraId="10F8A568" w14:textId="77777777" w:rsidR="008E54BD" w:rsidRDefault="00EE3EFA">
      <w:pPr>
        <w:pStyle w:val="aff6"/>
        <w:numPr>
          <w:ilvl w:val="2"/>
          <w:numId w:val="10"/>
        </w:numPr>
        <w:overflowPunct/>
        <w:autoSpaceDE/>
        <w:autoSpaceDN/>
        <w:adjustRightInd/>
        <w:spacing w:after="120"/>
        <w:ind w:firstLineChars="0"/>
        <w:textAlignment w:val="auto"/>
        <w:rPr>
          <w:rFonts w:eastAsia="宋体"/>
          <w:szCs w:val="24"/>
          <w:lang w:eastAsia="zh-CN"/>
        </w:rPr>
      </w:pPr>
      <w:bookmarkStart w:id="9" w:name="_Toc131949488"/>
      <w:r>
        <w:t>Specify for each UL/joint TCI state the DL RS the UE must use for DL time tracking.</w:t>
      </w:r>
      <w:bookmarkEnd w:id="9"/>
    </w:p>
    <w:p w14:paraId="2DEE44C0"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w:t>
      </w:r>
      <w:r>
        <w:rPr>
          <w:rFonts w:eastAsia="宋体"/>
          <w:szCs w:val="24"/>
          <w:lang w:eastAsia="zh-CN"/>
        </w:rPr>
        <w:t>roposal 2: (Apple)</w:t>
      </w:r>
    </w:p>
    <w:p w14:paraId="28D0358B" w14:textId="77777777" w:rsidR="008E54BD" w:rsidRDefault="00EE3EFA">
      <w:pPr>
        <w:pStyle w:val="aff6"/>
        <w:numPr>
          <w:ilvl w:val="2"/>
          <w:numId w:val="10"/>
        </w:numPr>
        <w:overflowPunct/>
        <w:autoSpaceDE/>
        <w:autoSpaceDN/>
        <w:adjustRightInd/>
        <w:spacing w:after="120"/>
        <w:ind w:firstLineChars="0"/>
        <w:textAlignment w:val="auto"/>
        <w:rPr>
          <w:lang w:val="en-US"/>
        </w:rPr>
      </w:pPr>
      <w:r>
        <w:t>In UL timing requirements, some clarification</w:t>
      </w:r>
      <w:r>
        <w:rPr>
          <w:lang w:val="en-US"/>
        </w:rPr>
        <w:t xml:space="preserve"> needs to be added to accommodate</w:t>
      </w:r>
    </w:p>
    <w:p w14:paraId="56A2ED63" w14:textId="77777777" w:rsidR="008E54BD" w:rsidRDefault="00EE3EFA">
      <w:pPr>
        <w:pStyle w:val="aff6"/>
        <w:numPr>
          <w:ilvl w:val="3"/>
          <w:numId w:val="10"/>
        </w:numPr>
        <w:ind w:firstLineChars="0"/>
        <w:rPr>
          <w:lang w:val="en-US"/>
        </w:rPr>
      </w:pPr>
      <w:r>
        <w:rPr>
          <w:rFonts w:eastAsiaTheme="minorEastAsia" w:hint="eastAsia"/>
          <w:lang w:val="en-US" w:eastAsia="zh-CN"/>
        </w:rPr>
        <w:t>T</w:t>
      </w:r>
      <w:r>
        <w:rPr>
          <w:iCs/>
        </w:rPr>
        <w:t>wo DL reference timings are supported where each DL reference timing is associated with one TAG.</w:t>
      </w:r>
    </w:p>
    <w:p w14:paraId="4379CB47" w14:textId="77777777" w:rsidR="008E54BD" w:rsidRDefault="00EE3EFA">
      <w:pPr>
        <w:pStyle w:val="aff6"/>
        <w:numPr>
          <w:ilvl w:val="3"/>
          <w:numId w:val="10"/>
        </w:numPr>
        <w:ind w:firstLineChars="0"/>
        <w:rPr>
          <w:rFonts w:eastAsia="宋体"/>
          <w:szCs w:val="24"/>
          <w:lang w:eastAsia="zh-CN"/>
        </w:rPr>
      </w:pPr>
      <w:r>
        <w:rPr>
          <w:lang w:val="en-US"/>
        </w:rPr>
        <w:t xml:space="preserve">Two TAGs </w:t>
      </w:r>
      <w:r>
        <w:rPr>
          <w:iCs/>
        </w:rPr>
        <w:t>associated</w:t>
      </w:r>
      <w:r>
        <w:rPr>
          <w:lang w:val="en-US"/>
        </w:rPr>
        <w:t xml:space="preserve"> with different UL/joint TCI state.</w:t>
      </w:r>
    </w:p>
    <w:p w14:paraId="3278343E"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w:t>
      </w:r>
      <w:r>
        <w:rPr>
          <w:rFonts w:eastAsiaTheme="minorEastAsia"/>
          <w:lang w:val="en-US" w:eastAsia="zh-CN"/>
        </w:rPr>
        <w:t xml:space="preserve"> 3: (Samsung)</w:t>
      </w:r>
    </w:p>
    <w:p w14:paraId="4878F302" w14:textId="77777777" w:rsidR="008E54BD" w:rsidRDefault="00EE3EFA">
      <w:pPr>
        <w:pStyle w:val="aff6"/>
        <w:numPr>
          <w:ilvl w:val="2"/>
          <w:numId w:val="10"/>
        </w:numPr>
        <w:overflowPunct/>
        <w:autoSpaceDE/>
        <w:autoSpaceDN/>
        <w:adjustRightInd/>
        <w:spacing w:after="120"/>
        <w:ind w:firstLineChars="0"/>
        <w:textAlignment w:val="auto"/>
      </w:pPr>
      <w:r>
        <w:t>From RAN4 requirements perspective, we think single reference timing is feasible. No further progress can be observed in RAN1#112 meeting. If needed, we can send an LS to ask RAN1.</w:t>
      </w:r>
    </w:p>
    <w:p w14:paraId="630F6E50" w14:textId="77777777" w:rsidR="008E54BD" w:rsidRDefault="00EE3EFA">
      <w:pPr>
        <w:pStyle w:val="aff6"/>
        <w:numPr>
          <w:ilvl w:val="1"/>
          <w:numId w:val="10"/>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4</w:t>
      </w:r>
      <w:r>
        <w:rPr>
          <w:rFonts w:eastAsiaTheme="minorEastAsia" w:hint="eastAsia"/>
          <w:lang w:eastAsia="zh-CN"/>
        </w:rPr>
        <w:t>:</w:t>
      </w:r>
      <w:r>
        <w:rPr>
          <w:rFonts w:eastAsiaTheme="minorEastAsia"/>
          <w:lang w:eastAsia="zh-CN"/>
        </w:rPr>
        <w:t xml:space="preserve"> (Ericsson)</w:t>
      </w:r>
    </w:p>
    <w:p w14:paraId="6207E40D" w14:textId="77777777" w:rsidR="008E54BD" w:rsidRDefault="00EE3EFA">
      <w:pPr>
        <w:pStyle w:val="aff6"/>
        <w:numPr>
          <w:ilvl w:val="2"/>
          <w:numId w:val="10"/>
        </w:numPr>
        <w:overflowPunct/>
        <w:autoSpaceDE/>
        <w:autoSpaceDN/>
        <w:adjustRightInd/>
        <w:spacing w:after="120"/>
        <w:ind w:firstLineChars="0"/>
        <w:textAlignment w:val="auto"/>
      </w:pPr>
      <w:r>
        <w:t>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p>
    <w:p w14:paraId="63C4C3A0" w14:textId="77777777" w:rsidR="008E54BD" w:rsidRDefault="00EE3EFA">
      <w:pPr>
        <w:pStyle w:val="aff6"/>
        <w:numPr>
          <w:ilvl w:val="1"/>
          <w:numId w:val="10"/>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5</w:t>
      </w:r>
      <w:r>
        <w:rPr>
          <w:rFonts w:eastAsiaTheme="minorEastAsia" w:hint="eastAsia"/>
          <w:lang w:eastAsia="zh-CN"/>
        </w:rPr>
        <w:t>:</w:t>
      </w:r>
      <w:r>
        <w:rPr>
          <w:rFonts w:eastAsiaTheme="minorEastAsia"/>
          <w:lang w:eastAsia="zh-CN"/>
        </w:rPr>
        <w:t xml:space="preserve"> (MediaTek)</w:t>
      </w:r>
    </w:p>
    <w:p w14:paraId="0E91C977" w14:textId="77777777" w:rsidR="008E54BD" w:rsidRDefault="00EE3EFA">
      <w:pPr>
        <w:pStyle w:val="aff6"/>
        <w:numPr>
          <w:ilvl w:val="2"/>
          <w:numId w:val="10"/>
        </w:numPr>
        <w:spacing w:after="120"/>
        <w:ind w:firstLineChars="0"/>
      </w:pPr>
      <w:r>
        <w:t>Each TAG is allowed to have its own DL reference timing. Typically, two TAGs with different DL reference timing</w:t>
      </w:r>
    </w:p>
    <w:p w14:paraId="09EA82C5" w14:textId="77777777" w:rsidR="008E54BD" w:rsidRDefault="00EE3EFA">
      <w:pPr>
        <w:pStyle w:val="aff6"/>
        <w:numPr>
          <w:ilvl w:val="2"/>
          <w:numId w:val="10"/>
        </w:numPr>
        <w:overflowPunct/>
        <w:autoSpaceDE/>
        <w:autoSpaceDN/>
        <w:adjustRightInd/>
        <w:spacing w:after="120"/>
        <w:ind w:firstLineChars="0"/>
        <w:textAlignment w:val="auto"/>
      </w:pPr>
      <w:r>
        <w:t>FFS whether RAN4 needs distinguish same or different DL timing reference in the discussion for 2 TAGs.</w:t>
      </w:r>
    </w:p>
    <w:p w14:paraId="04A77D50"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6: (ZTE)</w:t>
      </w:r>
    </w:p>
    <w:p w14:paraId="287F0CF4" w14:textId="77777777" w:rsidR="008E54BD" w:rsidRDefault="00EE3EFA">
      <w:pPr>
        <w:pStyle w:val="aff6"/>
        <w:numPr>
          <w:ilvl w:val="2"/>
          <w:numId w:val="10"/>
        </w:numPr>
        <w:spacing w:after="120"/>
        <w:ind w:firstLineChars="0"/>
      </w:pPr>
      <w:r>
        <w:rPr>
          <w:rFonts w:hint="eastAsia"/>
        </w:rPr>
        <w:t xml:space="preserve">Regarding to the reference timing of UL timing, a direct solution is to define independent reference timing for each UL Tx timing respectively. While if UE can identify the offset between the </w:t>
      </w:r>
      <w:proofErr w:type="gramStart"/>
      <w:r>
        <w:rPr>
          <w:rFonts w:hint="eastAsia"/>
        </w:rPr>
        <w:t>two reference</w:t>
      </w:r>
      <w:proofErr w:type="gramEnd"/>
      <w:r>
        <w:rPr>
          <w:rFonts w:hint="eastAsia"/>
        </w:rPr>
        <w:t xml:space="preserve"> timing, applying a single reference timing for the two UL Tx is feasible.</w:t>
      </w:r>
    </w:p>
    <w:p w14:paraId="2D20AA88" w14:textId="77777777" w:rsidR="008E54BD" w:rsidRDefault="00EE3EFA">
      <w:pPr>
        <w:pStyle w:val="aff6"/>
        <w:numPr>
          <w:ilvl w:val="1"/>
          <w:numId w:val="10"/>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7: (Huawei)</w:t>
      </w:r>
    </w:p>
    <w:p w14:paraId="593AFE98" w14:textId="77777777" w:rsidR="008E54BD" w:rsidRDefault="00EE3EFA">
      <w:pPr>
        <w:pStyle w:val="aff6"/>
        <w:numPr>
          <w:ilvl w:val="2"/>
          <w:numId w:val="10"/>
        </w:numPr>
        <w:spacing w:after="120"/>
        <w:ind w:firstLineChars="0"/>
      </w:pPr>
      <w:r>
        <w:t>For multi-DCI based multi-TRP operation, the UL transmit timing for one TAG can be derived from the DL reception timing of the PDCCH/PDSCH which is associated to the same CORESET Pool Index as UL transmission.</w:t>
      </w:r>
    </w:p>
    <w:p w14:paraId="4745E93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011585E" w14:textId="77777777" w:rsidR="008E54BD" w:rsidRDefault="00EE3EFA">
      <w:pPr>
        <w:pStyle w:val="aff6"/>
        <w:numPr>
          <w:ilvl w:val="1"/>
          <w:numId w:val="10"/>
        </w:numPr>
        <w:overflowPunct/>
        <w:autoSpaceDE/>
        <w:autoSpaceDN/>
        <w:adjustRightInd/>
        <w:spacing w:after="120"/>
        <w:ind w:left="1440" w:firstLineChars="0"/>
        <w:textAlignment w:val="auto"/>
        <w:rPr>
          <w:i/>
          <w:lang w:eastAsia="zh-CN"/>
        </w:rPr>
      </w:pPr>
      <w:r>
        <w:rPr>
          <w:rFonts w:eastAsia="宋体"/>
          <w:szCs w:val="24"/>
          <w:lang w:eastAsia="zh-CN"/>
        </w:rPr>
        <w:t>TBA</w:t>
      </w:r>
    </w:p>
    <w:p w14:paraId="1478097C" w14:textId="77777777" w:rsidR="008E54BD" w:rsidRDefault="00EE3EFA">
      <w:pPr>
        <w:spacing w:after="120"/>
        <w:rPr>
          <w:iCs/>
          <w:lang w:eastAsia="zh-CN"/>
        </w:rPr>
      </w:pPr>
      <w:r>
        <w:rPr>
          <w:rFonts w:hint="eastAsia"/>
          <w:iCs/>
          <w:lang w:eastAsia="zh-CN"/>
        </w:rPr>
        <w:t>M</w:t>
      </w:r>
      <w:r>
        <w:rPr>
          <w:iCs/>
          <w:lang w:eastAsia="zh-CN"/>
        </w:rPr>
        <w:t>oderator’s comment:</w:t>
      </w:r>
    </w:p>
    <w:p w14:paraId="5C108CC6" w14:textId="77777777" w:rsidR="008E54BD" w:rsidRDefault="00EE3EFA">
      <w:pPr>
        <w:spacing w:after="120"/>
        <w:rPr>
          <w:i/>
          <w:lang w:eastAsia="zh-CN"/>
        </w:rPr>
      </w:pPr>
      <w:r>
        <w:rPr>
          <w:iCs/>
          <w:lang w:eastAsia="zh-CN"/>
        </w:rPr>
        <w:t>In 38.133 chapter 7.1, RAN4 specify the requirements of UE transmit timing and the it clarifies what is the reference timing (of TAG) and the relationship between uplink timing and downlink timing. If two TAGs are introduced, RAN4 needs to update the spec. In RAN1#111 and RAN1#112, RAN1 discussed the associate TAG to target UL channels/signals. Companies are encouraged to discuss whether/how RAN4 can specify the two TAGs requirements in such section. Any question to RAN1 related to this?</w:t>
      </w:r>
    </w:p>
    <w:tbl>
      <w:tblPr>
        <w:tblStyle w:val="afd"/>
        <w:tblW w:w="0" w:type="auto"/>
        <w:tblLook w:val="04A0" w:firstRow="1" w:lastRow="0" w:firstColumn="1" w:lastColumn="0" w:noHBand="0" w:noVBand="1"/>
      </w:tblPr>
      <w:tblGrid>
        <w:gridCol w:w="1383"/>
        <w:gridCol w:w="8248"/>
      </w:tblGrid>
      <w:tr w:rsidR="008E54BD" w14:paraId="5D878D31" w14:textId="77777777">
        <w:tc>
          <w:tcPr>
            <w:tcW w:w="1383" w:type="dxa"/>
          </w:tcPr>
          <w:p w14:paraId="01F560A6"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248" w:type="dxa"/>
          </w:tcPr>
          <w:p w14:paraId="3D89762E"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41DF906B" w14:textId="77777777">
        <w:tc>
          <w:tcPr>
            <w:tcW w:w="1383" w:type="dxa"/>
          </w:tcPr>
          <w:p w14:paraId="34407069" w14:textId="066C149A" w:rsidR="008E54BD" w:rsidRDefault="00EE3EFA">
            <w:pPr>
              <w:spacing w:after="120"/>
              <w:rPr>
                <w:rFonts w:eastAsiaTheme="minorEastAsia"/>
                <w:lang w:val="en-US" w:eastAsia="zh-CN"/>
              </w:rPr>
            </w:pPr>
            <w:r>
              <w:rPr>
                <w:rFonts w:eastAsiaTheme="minorEastAsia" w:hint="eastAsia"/>
                <w:lang w:val="en-US" w:eastAsia="zh-CN"/>
              </w:rPr>
              <w:t>Samsung</w:t>
            </w:r>
          </w:p>
        </w:tc>
        <w:tc>
          <w:tcPr>
            <w:tcW w:w="8248" w:type="dxa"/>
          </w:tcPr>
          <w:p w14:paraId="27253D4B" w14:textId="77777777" w:rsidR="008E54BD" w:rsidRDefault="00EE3EFA">
            <w:pPr>
              <w:spacing w:after="120"/>
              <w:rPr>
                <w:rFonts w:eastAsiaTheme="minorEastAsia" w:cs="Times"/>
                <w:lang w:eastAsia="zh-CN"/>
              </w:rPr>
            </w:pPr>
            <w:r>
              <w:rPr>
                <w:rFonts w:eastAsiaTheme="minorEastAsia" w:cs="Times"/>
                <w:lang w:eastAsia="zh-CN"/>
              </w:rPr>
              <w:t>As discussed in Issue 2-1-1, in RAN1 previous agreement:</w:t>
            </w:r>
          </w:p>
          <w:p w14:paraId="5AAD3538" w14:textId="77777777" w:rsidR="008E54BD" w:rsidRDefault="00EE3EFA">
            <w:pPr>
              <w:spacing w:after="120"/>
              <w:rPr>
                <w:rFonts w:eastAsiaTheme="minorEastAsia"/>
                <w:lang w:val="en-US" w:eastAsia="zh-CN"/>
              </w:rPr>
            </w:pPr>
            <w:r>
              <w:rPr>
                <w:rFonts w:eastAsia="Times New Roman" w:cs="Times"/>
              </w:rPr>
              <w:t>“For multi-DCI based multi-TRP operation with two TAs, support configuring two TAGs belonging to a serving cell.” But it is not clear of the signalling of these two TAGs. Does NW config two TAGs or two TAGs can be signalled at the same MACCE, then UE calculates the TA of the second TAG based on that. We cannot find further conclusion. From the two mechanisms, we think both can work from RAN4perspective. But how NW configures two TAGs, we think it is better to leave RAN2/RAN1 for signalling decision. It’s better to send LS to RAN1/RAN2 to ask for the understanding and ask for the mechanism of signalling.</w:t>
            </w:r>
          </w:p>
        </w:tc>
      </w:tr>
      <w:tr w:rsidR="008E54BD" w14:paraId="678313BD" w14:textId="77777777">
        <w:tc>
          <w:tcPr>
            <w:tcW w:w="1383" w:type="dxa"/>
          </w:tcPr>
          <w:p w14:paraId="38B42200" w14:textId="77777777" w:rsidR="008E54BD" w:rsidRDefault="00EE3EF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48" w:type="dxa"/>
          </w:tcPr>
          <w:p w14:paraId="71893EA0" w14:textId="77777777" w:rsidR="008E54BD" w:rsidRDefault="00EE3EFA">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RAN1 agreements on TAG association solution, the following relationship can be found:</w:t>
            </w:r>
          </w:p>
          <w:p w14:paraId="39347E28" w14:textId="77777777" w:rsidR="008E54BD" w:rsidRDefault="00EE3EFA">
            <w:pPr>
              <w:spacing w:after="120"/>
              <w:rPr>
                <w:rFonts w:eastAsiaTheme="minorEastAsia"/>
                <w:lang w:val="en-US" w:eastAsia="zh-CN"/>
              </w:rPr>
            </w:pPr>
            <w:r>
              <w:rPr>
                <w:noProof/>
                <w:lang w:val="en-US" w:eastAsia="zh-CN"/>
              </w:rPr>
              <w:drawing>
                <wp:inline distT="0" distB="0" distL="0" distR="0" wp14:anchorId="4D1E4E9C" wp14:editId="1EBA9C94">
                  <wp:extent cx="4723765" cy="4184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4723809" cy="419048"/>
                          </a:xfrm>
                          <a:prstGeom prst="rect">
                            <a:avLst/>
                          </a:prstGeom>
                        </pic:spPr>
                      </pic:pic>
                    </a:graphicData>
                  </a:graphic>
                </wp:inline>
              </w:drawing>
            </w:r>
          </w:p>
          <w:p w14:paraId="2DD88C17" w14:textId="77777777" w:rsidR="008E54BD" w:rsidRDefault="00EE3EFA">
            <w:pPr>
              <w:spacing w:after="120"/>
              <w:rPr>
                <w:rFonts w:eastAsiaTheme="minorEastAsia" w:cs="Times"/>
                <w:lang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one UL transmission, based on the associated to one CORESET Pool Index, the DL timing of corresponding PDCCH can be used as reference timing for UL transmission. Then, the relationship between DL timing and UL timing can be established.</w:t>
            </w:r>
          </w:p>
        </w:tc>
      </w:tr>
      <w:tr w:rsidR="008E54BD" w14:paraId="67C38BC9" w14:textId="77777777">
        <w:tc>
          <w:tcPr>
            <w:tcW w:w="1383" w:type="dxa"/>
          </w:tcPr>
          <w:p w14:paraId="2A991B25"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4EB319FB" w14:textId="77777777" w:rsidR="008E54BD" w:rsidRDefault="00EE3EFA">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that the clarification to TAG association is needed in the spec. However, regarding the proposal 1/4, we think the issue was discussed in R17 without conclusion. In R18, the following RAN1 agreements is achieved:</w:t>
            </w:r>
          </w:p>
          <w:p w14:paraId="47F88D39" w14:textId="77777777" w:rsidR="008E54BD" w:rsidRPr="00EC24F3" w:rsidRDefault="00EE3EFA">
            <w:pPr>
              <w:overflowPunct/>
              <w:autoSpaceDE/>
              <w:autoSpaceDN/>
              <w:adjustRightInd/>
              <w:spacing w:after="0"/>
              <w:textAlignment w:val="auto"/>
              <w:rPr>
                <w:rFonts w:ascii="Times" w:hAnsi="Times"/>
                <w:b/>
                <w:bCs/>
                <w:i/>
                <w:sz w:val="18"/>
                <w:highlight w:val="green"/>
                <w:lang w:eastAsia="zh-CN"/>
              </w:rPr>
            </w:pPr>
            <w:r w:rsidRPr="00EC24F3">
              <w:rPr>
                <w:rFonts w:ascii="Times" w:eastAsia="Batang" w:hAnsi="Times"/>
                <w:b/>
                <w:bCs/>
                <w:i/>
                <w:sz w:val="18"/>
                <w:highlight w:val="green"/>
                <w:lang w:eastAsia="zh-CN"/>
              </w:rPr>
              <w:t>Agreement in RAN1 #112</w:t>
            </w:r>
          </w:p>
          <w:p w14:paraId="254E91C9" w14:textId="77777777" w:rsidR="008E54BD" w:rsidRPr="00EC24F3" w:rsidRDefault="00EE3EFA">
            <w:pPr>
              <w:overflowPunct/>
              <w:autoSpaceDE/>
              <w:autoSpaceDN/>
              <w:adjustRightInd/>
              <w:spacing w:after="0"/>
              <w:jc w:val="both"/>
              <w:textAlignment w:val="auto"/>
              <w:rPr>
                <w:rFonts w:ascii="Times" w:hAnsi="Times" w:cs="Times"/>
                <w:i/>
                <w:iCs/>
                <w:sz w:val="18"/>
                <w:highlight w:val="yellow"/>
                <w:lang w:val="en-US" w:eastAsia="zh-CN"/>
              </w:rPr>
            </w:pPr>
            <w:r w:rsidRPr="00EC24F3">
              <w:rPr>
                <w:rFonts w:ascii="Times" w:eastAsia="Batang" w:hAnsi="Times" w:cs="Times"/>
                <w:i/>
                <w:sz w:val="18"/>
                <w:highlight w:val="yellow"/>
                <w:lang w:val="en-US" w:eastAsia="zh-CN"/>
              </w:rPr>
              <w:t>For associating TAGs to target UL channels/signals for multi-DCI based multi-TRP operation, support the following:</w:t>
            </w:r>
          </w:p>
          <w:p w14:paraId="523B89D6" w14:textId="77777777" w:rsidR="008E54BD" w:rsidRPr="00EC24F3" w:rsidRDefault="00EE3EFA">
            <w:pPr>
              <w:overflowPunct/>
              <w:autoSpaceDE/>
              <w:autoSpaceDN/>
              <w:adjustRightInd/>
              <w:spacing w:after="0"/>
              <w:textAlignment w:val="auto"/>
              <w:rPr>
                <w:rFonts w:ascii="Times" w:hAnsi="Times" w:cs="Times"/>
                <w:i/>
                <w:iCs/>
                <w:sz w:val="18"/>
                <w:highlight w:val="yellow"/>
                <w:lang w:val="en-US" w:eastAsia="zh-CN"/>
              </w:rPr>
            </w:pPr>
            <w:r w:rsidRPr="00EC24F3">
              <w:rPr>
                <w:rFonts w:ascii="Times" w:eastAsia="Batang" w:hAnsi="Times" w:cs="Times"/>
                <w:i/>
                <w:sz w:val="18"/>
                <w:highlight w:val="yellow"/>
                <w:lang w:val="en-US" w:eastAsia="zh-CN"/>
              </w:rPr>
              <w:t>Associate TAG to TCI-state</w:t>
            </w:r>
          </w:p>
          <w:p w14:paraId="5123AAF6" w14:textId="77777777" w:rsidR="008E54BD" w:rsidRPr="00EC24F3" w:rsidRDefault="00EE3EFA">
            <w:pPr>
              <w:numPr>
                <w:ilvl w:val="0"/>
                <w:numId w:val="14"/>
              </w:numPr>
              <w:overflowPunct/>
              <w:autoSpaceDE/>
              <w:autoSpaceDN/>
              <w:adjustRightInd/>
              <w:spacing w:after="0"/>
              <w:textAlignment w:val="auto"/>
              <w:rPr>
                <w:rFonts w:ascii="Times" w:hAnsi="Times" w:cs="Times"/>
                <w:i/>
                <w:iCs/>
                <w:sz w:val="18"/>
                <w:highlight w:val="yellow"/>
                <w:lang w:val="en-US" w:eastAsia="zh-CN"/>
              </w:rPr>
            </w:pPr>
            <w:r w:rsidRPr="00EC24F3">
              <w:rPr>
                <w:rFonts w:ascii="Times" w:eastAsia="Batang" w:hAnsi="Times" w:cs="Times"/>
                <w:i/>
                <w:sz w:val="18"/>
                <w:highlight w:val="yellow"/>
                <w:lang w:val="en-US" w:eastAsia="zh-CN"/>
              </w:rPr>
              <w:t xml:space="preserve">Associate TAG ID with UL/joint TCI state </w:t>
            </w:r>
          </w:p>
          <w:p w14:paraId="60627F80" w14:textId="77777777" w:rsidR="008E54BD" w:rsidRPr="00EC24F3" w:rsidRDefault="00EE3EFA">
            <w:pPr>
              <w:numPr>
                <w:ilvl w:val="0"/>
                <w:numId w:val="14"/>
              </w:numPr>
              <w:overflowPunct/>
              <w:autoSpaceDE/>
              <w:autoSpaceDN/>
              <w:adjustRightInd/>
              <w:spacing w:after="0"/>
              <w:textAlignment w:val="auto"/>
              <w:rPr>
                <w:rFonts w:ascii="Times" w:hAnsi="Times" w:cs="Times"/>
                <w:i/>
                <w:iCs/>
                <w:sz w:val="18"/>
                <w:lang w:val="en-US" w:eastAsia="zh-CN"/>
              </w:rPr>
            </w:pPr>
            <w:r w:rsidRPr="00EC24F3">
              <w:rPr>
                <w:rFonts w:ascii="Times" w:eastAsia="Batang" w:hAnsi="Times" w:cs="Times"/>
                <w:i/>
                <w:sz w:val="18"/>
                <w:lang w:val="en-US" w:eastAsia="zh-CN"/>
              </w:rPr>
              <w:t>For UL transmission, the TAG ID associated with the UL/joint TCI state is utilized</w:t>
            </w:r>
          </w:p>
          <w:p w14:paraId="3DC22D10" w14:textId="77777777" w:rsidR="008E54BD" w:rsidRPr="00EC24F3" w:rsidRDefault="00EE3EFA">
            <w:pPr>
              <w:numPr>
                <w:ilvl w:val="0"/>
                <w:numId w:val="14"/>
              </w:numPr>
              <w:overflowPunct/>
              <w:autoSpaceDE/>
              <w:autoSpaceDN/>
              <w:adjustRightInd/>
              <w:spacing w:after="0"/>
              <w:textAlignment w:val="auto"/>
              <w:rPr>
                <w:rFonts w:ascii="Times" w:hAnsi="Times" w:cs="Times"/>
                <w:i/>
                <w:sz w:val="18"/>
              </w:rPr>
            </w:pPr>
            <w:r w:rsidRPr="00EC24F3">
              <w:rPr>
                <w:rFonts w:ascii="Times" w:eastAsia="Batang" w:hAnsi="Times" w:cs="Times"/>
                <w:i/>
                <w:sz w:val="18"/>
              </w:rPr>
              <w:t>A baseline is UE expects that the [activated] UL/joint TCI states [of UL signals/channels] associated to one CORESET Pool Index correspond to one TAG</w:t>
            </w:r>
          </w:p>
          <w:p w14:paraId="5D47974D" w14:textId="77777777" w:rsidR="008E54BD" w:rsidRPr="00EC24F3" w:rsidRDefault="00EE3EFA">
            <w:pPr>
              <w:numPr>
                <w:ilvl w:val="0"/>
                <w:numId w:val="14"/>
              </w:numPr>
              <w:overflowPunct/>
              <w:autoSpaceDE/>
              <w:autoSpaceDN/>
              <w:adjustRightInd/>
              <w:spacing w:after="0"/>
              <w:textAlignment w:val="auto"/>
              <w:rPr>
                <w:rFonts w:ascii="Times" w:hAnsi="Times" w:cs="Times"/>
                <w:i/>
                <w:sz w:val="18"/>
              </w:rPr>
            </w:pPr>
            <w:r w:rsidRPr="00EC24F3">
              <w:rPr>
                <w:rFonts w:ascii="Times" w:eastAsia="Batang" w:hAnsi="Times" w:cs="Times"/>
                <w:i/>
                <w:sz w:val="18"/>
              </w:rPr>
              <w:t xml:space="preserve">Working Assumption: A UE may report that it supports that the [activated] UL/joint TCI states [of UL signals/channels] associated to one </w:t>
            </w:r>
            <w:proofErr w:type="spellStart"/>
            <w:r w:rsidRPr="00EC24F3">
              <w:rPr>
                <w:rFonts w:ascii="Times" w:eastAsia="Batang" w:hAnsi="Times" w:cs="Times"/>
                <w:i/>
                <w:sz w:val="18"/>
              </w:rPr>
              <w:t>CORESETPoolIndex</w:t>
            </w:r>
            <w:proofErr w:type="spellEnd"/>
            <w:r w:rsidRPr="00EC24F3">
              <w:rPr>
                <w:rFonts w:ascii="Times" w:eastAsia="Batang" w:hAnsi="Times" w:cs="Times"/>
                <w:i/>
                <w:sz w:val="18"/>
              </w:rPr>
              <w:t xml:space="preserve"> correspond to both TAGs</w:t>
            </w:r>
          </w:p>
          <w:p w14:paraId="1E8452AC" w14:textId="77777777" w:rsidR="008E54BD" w:rsidRPr="00EC24F3" w:rsidRDefault="00EE3EFA">
            <w:pPr>
              <w:overflowPunct/>
              <w:autoSpaceDE/>
              <w:autoSpaceDN/>
              <w:adjustRightInd/>
              <w:spacing w:after="0"/>
              <w:textAlignment w:val="auto"/>
              <w:rPr>
                <w:rFonts w:ascii="Times" w:hAnsi="Times" w:cs="Times"/>
                <w:i/>
                <w:sz w:val="18"/>
                <w:lang w:eastAsia="en-CA"/>
              </w:rPr>
            </w:pPr>
            <w:r w:rsidRPr="00EC24F3">
              <w:rPr>
                <w:rFonts w:ascii="Times" w:eastAsia="Batang" w:hAnsi="Times" w:cs="Times"/>
                <w:i/>
                <w:sz w:val="18"/>
                <w:lang w:val="en-US" w:eastAsia="zh-CN"/>
              </w:rPr>
              <w:t>FFS: on how to handle association when Rel-15/16 spatial relation framework is used for</w:t>
            </w:r>
          </w:p>
          <w:p w14:paraId="556440F6" w14:textId="77777777" w:rsidR="008E54BD" w:rsidRPr="00EC24F3" w:rsidRDefault="00EE3EFA">
            <w:pPr>
              <w:numPr>
                <w:ilvl w:val="0"/>
                <w:numId w:val="14"/>
              </w:numPr>
              <w:overflowPunct/>
              <w:autoSpaceDE/>
              <w:autoSpaceDN/>
              <w:adjustRightInd/>
              <w:spacing w:after="0"/>
              <w:textAlignment w:val="auto"/>
              <w:rPr>
                <w:rFonts w:ascii="Times" w:hAnsi="Times" w:cs="Times"/>
                <w:i/>
                <w:sz w:val="18"/>
                <w:lang w:eastAsia="en-CA"/>
              </w:rPr>
            </w:pPr>
            <w:r w:rsidRPr="00EC24F3">
              <w:rPr>
                <w:rFonts w:ascii="Times" w:eastAsia="Batang" w:hAnsi="Times" w:cs="Times"/>
                <w:i/>
                <w:sz w:val="18"/>
                <w:lang w:val="en-US" w:eastAsia="zh-CN"/>
              </w:rPr>
              <w:t>PUCCH</w:t>
            </w:r>
          </w:p>
          <w:p w14:paraId="021D0B37" w14:textId="77777777" w:rsidR="008E54BD" w:rsidRPr="00EC24F3" w:rsidRDefault="00EE3EFA">
            <w:pPr>
              <w:numPr>
                <w:ilvl w:val="0"/>
                <w:numId w:val="14"/>
              </w:numPr>
              <w:overflowPunct/>
              <w:autoSpaceDE/>
              <w:autoSpaceDN/>
              <w:adjustRightInd/>
              <w:spacing w:after="0"/>
              <w:textAlignment w:val="auto"/>
              <w:rPr>
                <w:rFonts w:ascii="Times" w:hAnsi="Times" w:cs="Times"/>
                <w:i/>
                <w:sz w:val="18"/>
                <w:lang w:eastAsia="en-CA"/>
              </w:rPr>
            </w:pPr>
            <w:r w:rsidRPr="00EC24F3">
              <w:rPr>
                <w:rFonts w:ascii="Times" w:eastAsia="Batang" w:hAnsi="Times" w:cs="Times"/>
                <w:i/>
                <w:sz w:val="18"/>
                <w:lang w:val="en-US" w:eastAsia="zh-CN"/>
              </w:rPr>
              <w:t>DG/CG Type 1/Type 2 PUSCH</w:t>
            </w:r>
          </w:p>
          <w:p w14:paraId="2F43FB66" w14:textId="77777777" w:rsidR="008E54BD" w:rsidRPr="00EC24F3" w:rsidRDefault="00EE3EFA">
            <w:pPr>
              <w:numPr>
                <w:ilvl w:val="0"/>
                <w:numId w:val="14"/>
              </w:numPr>
              <w:overflowPunct/>
              <w:autoSpaceDE/>
              <w:autoSpaceDN/>
              <w:adjustRightInd/>
              <w:spacing w:after="0"/>
              <w:textAlignment w:val="auto"/>
              <w:rPr>
                <w:rFonts w:ascii="Times" w:hAnsi="Times" w:cs="Times"/>
                <w:i/>
                <w:sz w:val="18"/>
                <w:lang w:eastAsia="en-CA"/>
              </w:rPr>
            </w:pPr>
            <w:r w:rsidRPr="00EC24F3">
              <w:rPr>
                <w:rFonts w:ascii="Times" w:eastAsia="Batang" w:hAnsi="Times" w:cs="Times"/>
                <w:i/>
                <w:sz w:val="18"/>
                <w:lang w:val="en-US" w:eastAsia="zh-CN"/>
              </w:rPr>
              <w:t>AP/SP/P SRS</w:t>
            </w:r>
          </w:p>
          <w:p w14:paraId="5E10374C" w14:textId="77777777" w:rsidR="008E54BD" w:rsidRDefault="00EE3EF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we think it is OK to consider the corresponding association in R18.</w:t>
            </w:r>
          </w:p>
          <w:p w14:paraId="2F2634C7" w14:textId="77777777" w:rsidR="008E54BD" w:rsidRDefault="00EE3EFA">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question from Samsung, our understanding is that no matter single DL reference timing or two different DL reference timing, the TA value can be different, even if the single DL reference timing is considered. </w:t>
            </w:r>
          </w:p>
        </w:tc>
      </w:tr>
      <w:tr w:rsidR="008E54BD" w14:paraId="49FE329B" w14:textId="77777777">
        <w:tc>
          <w:tcPr>
            <w:tcW w:w="1383" w:type="dxa"/>
          </w:tcPr>
          <w:p w14:paraId="53D68186" w14:textId="77777777" w:rsidR="008E54BD" w:rsidRDefault="00EE3EFA">
            <w:pPr>
              <w:spacing w:after="120"/>
              <w:rPr>
                <w:rFonts w:eastAsiaTheme="minorEastAsia"/>
                <w:lang w:val="en-US" w:eastAsia="zh-CN"/>
              </w:rPr>
            </w:pPr>
            <w:r>
              <w:rPr>
                <w:rFonts w:eastAsiaTheme="minorEastAsia"/>
                <w:lang w:val="en-US" w:eastAsia="zh-CN"/>
              </w:rPr>
              <w:t>Nokia</w:t>
            </w:r>
          </w:p>
        </w:tc>
        <w:tc>
          <w:tcPr>
            <w:tcW w:w="8248" w:type="dxa"/>
          </w:tcPr>
          <w:p w14:paraId="6733D3E9" w14:textId="77777777" w:rsidR="008E54BD" w:rsidRDefault="00EE3EFA">
            <w:pPr>
              <w:spacing w:after="120"/>
              <w:rPr>
                <w:rFonts w:eastAsiaTheme="minorEastAsia"/>
                <w:lang w:val="en-US" w:eastAsia="zh-CN"/>
              </w:rPr>
            </w:pPr>
            <w:r>
              <w:rPr>
                <w:rFonts w:eastAsiaTheme="minorEastAsia"/>
                <w:lang w:val="en-US" w:eastAsia="zh-CN"/>
              </w:rPr>
              <w:t xml:space="preserve">Support Proposal 1, that allows a) using the same RS for multiple TCI states and b) minimizing timing error at the </w:t>
            </w:r>
            <w:proofErr w:type="spellStart"/>
            <w:r>
              <w:rPr>
                <w:rFonts w:eastAsiaTheme="minorEastAsia"/>
                <w:lang w:val="en-US" w:eastAsia="zh-CN"/>
              </w:rPr>
              <w:t>gNB</w:t>
            </w:r>
            <w:proofErr w:type="spellEnd"/>
            <w:r>
              <w:rPr>
                <w:rFonts w:eastAsiaTheme="minorEastAsia"/>
                <w:lang w:val="en-US" w:eastAsia="zh-CN"/>
              </w:rPr>
              <w:t xml:space="preserve"> after switching UL TCI state. As shown in our paper, that can be used for minimizing the error when switching to another TCI state that has different path delay. </w:t>
            </w:r>
          </w:p>
          <w:p w14:paraId="4A557081" w14:textId="77777777" w:rsidR="008E54BD" w:rsidRDefault="00EE3EFA">
            <w:pPr>
              <w:spacing w:after="120"/>
              <w:rPr>
                <w:rFonts w:eastAsiaTheme="minorEastAsia"/>
                <w:lang w:val="en-US" w:eastAsia="zh-CN"/>
              </w:rPr>
            </w:pPr>
            <w:r>
              <w:rPr>
                <w:rFonts w:eastAsiaTheme="minorEastAsia"/>
                <w:lang w:val="en-US" w:eastAsia="zh-CN"/>
              </w:rPr>
              <w:t xml:space="preserve">Proposals 2 seem to propose to have a DL reference timing per TAG. Proposals 2 can be supported. </w:t>
            </w:r>
          </w:p>
          <w:p w14:paraId="4AC9DD0E" w14:textId="77777777" w:rsidR="008E54BD" w:rsidRDefault="00EE3EFA">
            <w:pPr>
              <w:spacing w:after="120"/>
              <w:rPr>
                <w:rFonts w:eastAsiaTheme="minorEastAsia"/>
                <w:lang w:val="en-US" w:eastAsia="zh-CN"/>
              </w:rPr>
            </w:pPr>
            <w:r>
              <w:rPr>
                <w:rFonts w:eastAsiaTheme="minorEastAsia"/>
                <w:lang w:val="en-US" w:eastAsia="zh-CN"/>
              </w:rPr>
              <w:t xml:space="preserve">Proposal 4, needs clarification if PLRS can be used for timing. </w:t>
            </w:r>
          </w:p>
          <w:p w14:paraId="3D3233E8" w14:textId="77777777" w:rsidR="008E54BD" w:rsidRDefault="00EE3EFA">
            <w:pPr>
              <w:spacing w:after="120"/>
              <w:rPr>
                <w:rFonts w:eastAsiaTheme="minorEastAsia"/>
                <w:lang w:val="en-US" w:eastAsia="zh-CN"/>
              </w:rPr>
            </w:pPr>
            <w:r>
              <w:rPr>
                <w:rFonts w:eastAsiaTheme="minorEastAsia"/>
                <w:lang w:val="en-US" w:eastAsia="zh-CN"/>
              </w:rPr>
              <w:t>Proposal 7 is not very clear and needs better explanation about “</w:t>
            </w:r>
            <w:r>
              <w:t>PDCCH/PDSCH associated to the same CORESET Pool Index as UL transmission”.</w:t>
            </w:r>
          </w:p>
        </w:tc>
      </w:tr>
      <w:tr w:rsidR="008E54BD" w14:paraId="18CE3965" w14:textId="77777777">
        <w:tc>
          <w:tcPr>
            <w:tcW w:w="1383" w:type="dxa"/>
          </w:tcPr>
          <w:p w14:paraId="37E850A8" w14:textId="77777777" w:rsidR="008E54BD" w:rsidRDefault="00EE3EFA">
            <w:pPr>
              <w:spacing w:after="120"/>
              <w:rPr>
                <w:rFonts w:eastAsiaTheme="minorEastAsia"/>
                <w:lang w:val="en-US" w:eastAsia="zh-CN"/>
              </w:rPr>
            </w:pPr>
            <w:r>
              <w:rPr>
                <w:rFonts w:eastAsiaTheme="minorEastAsia"/>
                <w:lang w:val="en-US" w:eastAsia="zh-CN"/>
              </w:rPr>
              <w:t>MTK</w:t>
            </w:r>
          </w:p>
        </w:tc>
        <w:tc>
          <w:tcPr>
            <w:tcW w:w="8248" w:type="dxa"/>
          </w:tcPr>
          <w:p w14:paraId="666B0988" w14:textId="77777777" w:rsidR="008E54BD" w:rsidRDefault="00EE3EFA">
            <w:pPr>
              <w:spacing w:after="120"/>
              <w:rPr>
                <w:rFonts w:eastAsia="PMingLiU"/>
                <w:lang w:val="en-US" w:eastAsia="zh-TW"/>
              </w:rPr>
            </w:pPr>
            <w:r>
              <w:rPr>
                <w:rFonts w:eastAsia="PMingLiU" w:hint="eastAsia"/>
                <w:lang w:val="en-US" w:eastAsia="zh-TW"/>
              </w:rPr>
              <w:t>P</w:t>
            </w:r>
            <w:r>
              <w:rPr>
                <w:rFonts w:eastAsia="PMingLiU"/>
                <w:lang w:val="en-US" w:eastAsia="zh-TW"/>
              </w:rPr>
              <w:t>roposal 2/5 is OK to us. Basically, this is mentioned one TAG to have its own DL reference timing. But we are fine to discuss other proposals and whether RAN4 should consider the same or different DL reference timing for 2TAGs or not.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012"/>
            </w:tblGrid>
            <w:tr w:rsidR="008E54BD" w14:paraId="45D6FA8E" w14:textId="77777777">
              <w:tc>
                <w:tcPr>
                  <w:tcW w:w="294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991B4" w14:textId="77777777" w:rsidR="008E54BD" w:rsidRDefault="00EE3EFA">
                  <w:pPr>
                    <w:rPr>
                      <w:rFonts w:eastAsia="PMingLiU"/>
                      <w:lang w:eastAsia="zh-TW"/>
                    </w:rPr>
                  </w:pPr>
                  <w:r>
                    <w:rPr>
                      <w:rFonts w:eastAsia="PMingLiU"/>
                      <w:b/>
                      <w:bCs/>
                      <w:u w:val="single"/>
                      <w:lang w:eastAsia="zh-TW"/>
                    </w:rPr>
                    <w:t>Agreement in RAN1 #110-bis-e</w:t>
                  </w:r>
                </w:p>
                <w:p w14:paraId="0E37846E" w14:textId="77777777" w:rsidR="008E54BD" w:rsidRDefault="00EE3EFA">
                  <w:pPr>
                    <w:spacing w:after="0"/>
                    <w:rPr>
                      <w:rFonts w:ascii="Times" w:eastAsia="PMingLiU" w:hAnsi="Times" w:cs="Times"/>
                      <w:lang w:eastAsia="zh-TW"/>
                    </w:rPr>
                  </w:pPr>
                  <w:r>
                    <w:rPr>
                      <w:rFonts w:ascii="Times" w:eastAsia="PMingLiU" w:hAnsi="Times" w:cs="Times"/>
                      <w:lang w:eastAsia="zh-TW"/>
                    </w:rPr>
                    <w:t xml:space="preserve">For multi-DCI multi-TRP operation with two TAs in a CC, </w:t>
                  </w:r>
                  <w:r>
                    <w:rPr>
                      <w:rFonts w:ascii="Times" w:eastAsia="PMingLiU" w:hAnsi="Times" w:cs="Times"/>
                      <w:highlight w:val="yellow"/>
                      <w:lang w:eastAsia="zh-TW"/>
                    </w:rPr>
                    <w:t>two DL reference timings are supported where each DL reference timing is associated with one TAG</w:t>
                  </w:r>
                </w:p>
                <w:p w14:paraId="02E021DE" w14:textId="77777777" w:rsidR="008E54BD" w:rsidRDefault="00EE3EFA">
                  <w:pPr>
                    <w:numPr>
                      <w:ilvl w:val="0"/>
                      <w:numId w:val="15"/>
                    </w:numPr>
                    <w:spacing w:after="0"/>
                    <w:textAlignment w:val="center"/>
                    <w:rPr>
                      <w:rFonts w:ascii="Calibri" w:eastAsia="PMingLiU" w:hAnsi="Calibri" w:cs="Calibri"/>
                      <w:lang w:eastAsia="zh-TW"/>
                    </w:rPr>
                  </w:pPr>
                  <w:r>
                    <w:rPr>
                      <w:rFonts w:ascii="Times" w:eastAsia="PMingLiU" w:hAnsi="Times" w:cs="Times"/>
                      <w:lang w:eastAsia="zh-TW"/>
                    </w:rPr>
                    <w:t xml:space="preserve">baseline assumption is that the Rx timing difference between the two DL reference timings is no larger than CP length </w:t>
                  </w:r>
                </w:p>
                <w:p w14:paraId="6B7FF413" w14:textId="77777777" w:rsidR="008E54BD" w:rsidRDefault="00EE3EFA">
                  <w:pPr>
                    <w:numPr>
                      <w:ilvl w:val="0"/>
                      <w:numId w:val="15"/>
                    </w:numPr>
                    <w:spacing w:after="0"/>
                    <w:textAlignment w:val="center"/>
                    <w:rPr>
                      <w:rFonts w:ascii="Calibri" w:eastAsia="PMingLiU" w:hAnsi="Calibri" w:cs="Calibri"/>
                      <w:lang w:eastAsia="zh-TW"/>
                    </w:rPr>
                  </w:pPr>
                  <w:r>
                    <w:rPr>
                      <w:rFonts w:ascii="Times" w:eastAsia="PMingLiU" w:hAnsi="Times" w:cs="Times"/>
                      <w:lang w:eastAsia="zh-TW"/>
                    </w:rPr>
                    <w:t>as an optional UE capability, Rx timing difference between the two DL reference timings can be assumed to be larger than CP length</w:t>
                  </w:r>
                </w:p>
                <w:p w14:paraId="26C3601D" w14:textId="77777777" w:rsidR="008E54BD" w:rsidRDefault="00EE3EFA">
                  <w:pPr>
                    <w:numPr>
                      <w:ilvl w:val="1"/>
                      <w:numId w:val="15"/>
                    </w:numPr>
                    <w:spacing w:after="0"/>
                    <w:textAlignment w:val="center"/>
                    <w:rPr>
                      <w:rFonts w:ascii="Calibri" w:eastAsia="PMingLiU" w:hAnsi="Calibri" w:cs="Calibri"/>
                      <w:lang w:eastAsia="zh-TW"/>
                    </w:rPr>
                  </w:pPr>
                  <w:r>
                    <w:rPr>
                      <w:rFonts w:ascii="Times" w:eastAsia="PMingLiU" w:hAnsi="Times" w:cs="Times"/>
                      <w:lang w:eastAsia="zh-TW"/>
                    </w:rPr>
                    <w:t>FFS: the maximum Rx timing difference (could be up to RAN4)</w:t>
                  </w:r>
                </w:p>
                <w:p w14:paraId="304AEF9C" w14:textId="77777777" w:rsidR="008E54BD" w:rsidRDefault="00EE3EFA">
                  <w:pPr>
                    <w:numPr>
                      <w:ilvl w:val="1"/>
                      <w:numId w:val="15"/>
                    </w:numPr>
                    <w:spacing w:after="0"/>
                    <w:textAlignment w:val="center"/>
                    <w:rPr>
                      <w:rFonts w:ascii="Calibri" w:eastAsia="PMingLiU" w:hAnsi="Calibri" w:cs="Calibri"/>
                      <w:sz w:val="22"/>
                      <w:szCs w:val="22"/>
                      <w:lang w:eastAsia="zh-TW"/>
                    </w:rPr>
                  </w:pPr>
                  <w:r>
                    <w:rPr>
                      <w:rFonts w:ascii="Times" w:eastAsia="PMingLiU" w:hAnsi="Times" w:cs="Times"/>
                      <w:lang w:eastAsia="zh-TW"/>
                    </w:rPr>
                    <w:t>Other than UE capability details and relevant configuration, no additional RAN1 specification enhancement specific for this case is expected</w:t>
                  </w:r>
                </w:p>
              </w:tc>
            </w:tr>
          </w:tbl>
          <w:p w14:paraId="6356ECFB" w14:textId="77777777" w:rsidR="008E54BD" w:rsidRDefault="008E54BD">
            <w:pPr>
              <w:spacing w:after="120"/>
              <w:rPr>
                <w:rFonts w:eastAsiaTheme="minorEastAsia"/>
                <w:lang w:val="en-US" w:eastAsia="zh-CN"/>
              </w:rPr>
            </w:pPr>
          </w:p>
        </w:tc>
      </w:tr>
      <w:tr w:rsidR="008E54BD" w14:paraId="58598BF4" w14:textId="77777777">
        <w:tc>
          <w:tcPr>
            <w:tcW w:w="1383" w:type="dxa"/>
          </w:tcPr>
          <w:p w14:paraId="3A7C93DC" w14:textId="77777777" w:rsidR="008E54BD" w:rsidRDefault="00EE3EFA">
            <w:pPr>
              <w:spacing w:after="120"/>
              <w:rPr>
                <w:rFonts w:eastAsiaTheme="minorEastAsia"/>
                <w:lang w:val="en-US" w:eastAsia="zh-CN"/>
              </w:rPr>
            </w:pPr>
            <w:r>
              <w:rPr>
                <w:rFonts w:eastAsiaTheme="minorEastAsia"/>
                <w:lang w:val="en-US" w:eastAsia="zh-CN"/>
              </w:rPr>
              <w:t>Apple</w:t>
            </w:r>
          </w:p>
        </w:tc>
        <w:tc>
          <w:tcPr>
            <w:tcW w:w="8248" w:type="dxa"/>
          </w:tcPr>
          <w:p w14:paraId="5841334A" w14:textId="77777777" w:rsidR="008E54BD" w:rsidRDefault="00EE3EFA">
            <w:pPr>
              <w:spacing w:after="120"/>
              <w:rPr>
                <w:rFonts w:eastAsia="PMingLiU"/>
                <w:lang w:val="en-US" w:eastAsia="zh-TW"/>
              </w:rPr>
            </w:pPr>
            <w:r>
              <w:rPr>
                <w:rFonts w:eastAsia="PMingLiU"/>
                <w:lang w:val="en-US" w:eastAsia="zh-TW"/>
              </w:rPr>
              <w:t>Support proposal 2, which is based on RAN1 progress. For other aspects such as whether single reference shall be allowed or not. We are open for further discussion. More RAN1 input is expected for further RAN4 discussion.</w:t>
            </w:r>
          </w:p>
        </w:tc>
      </w:tr>
      <w:tr w:rsidR="008E54BD" w14:paraId="496CB109" w14:textId="77777777">
        <w:tc>
          <w:tcPr>
            <w:tcW w:w="1383" w:type="dxa"/>
          </w:tcPr>
          <w:p w14:paraId="7E5AE2F5" w14:textId="77777777" w:rsidR="008E54BD" w:rsidRDefault="00EE3EFA">
            <w:pPr>
              <w:spacing w:after="120"/>
              <w:rPr>
                <w:rFonts w:eastAsiaTheme="minorEastAsia"/>
                <w:lang w:val="en-US" w:eastAsia="zh-CN"/>
              </w:rPr>
            </w:pPr>
            <w:r>
              <w:rPr>
                <w:rFonts w:eastAsiaTheme="minorEastAsia" w:hint="eastAsia"/>
                <w:lang w:val="en-US" w:eastAsia="zh-CN"/>
              </w:rPr>
              <w:lastRenderedPageBreak/>
              <w:t>ZTE</w:t>
            </w:r>
          </w:p>
        </w:tc>
        <w:tc>
          <w:tcPr>
            <w:tcW w:w="8248" w:type="dxa"/>
          </w:tcPr>
          <w:p w14:paraId="7FC1D09A" w14:textId="77777777" w:rsidR="008E54BD" w:rsidRDefault="00EE3EFA">
            <w:pPr>
              <w:spacing w:after="120"/>
              <w:rPr>
                <w:rFonts w:eastAsia="PMingLiU"/>
                <w:lang w:val="en-US" w:eastAsia="zh-TW"/>
              </w:rPr>
            </w:pPr>
            <w:r>
              <w:rPr>
                <w:rFonts w:eastAsiaTheme="minorEastAsia" w:hint="eastAsia"/>
                <w:lang w:val="en-US" w:eastAsia="zh-CN"/>
              </w:rPr>
              <w:t xml:space="preserve">To our understand, Proposal 2 can be seemed as the baseline. We are open to further discuss Proposal 3. </w:t>
            </w:r>
          </w:p>
        </w:tc>
      </w:tr>
      <w:tr w:rsidR="008E54BD" w14:paraId="672E9F77" w14:textId="77777777">
        <w:tc>
          <w:tcPr>
            <w:tcW w:w="1383" w:type="dxa"/>
          </w:tcPr>
          <w:p w14:paraId="69D0814E" w14:textId="77777777" w:rsidR="008E54BD" w:rsidRDefault="00EE3EFA">
            <w:pPr>
              <w:spacing w:after="120"/>
              <w:rPr>
                <w:rFonts w:eastAsiaTheme="minorEastAsia"/>
                <w:lang w:val="en-US" w:eastAsia="zh-CN"/>
              </w:rPr>
            </w:pPr>
            <w:r>
              <w:rPr>
                <w:rFonts w:eastAsiaTheme="minorEastAsia"/>
                <w:lang w:val="en-US" w:eastAsia="zh-CN"/>
              </w:rPr>
              <w:t>Ericsson</w:t>
            </w:r>
          </w:p>
        </w:tc>
        <w:tc>
          <w:tcPr>
            <w:tcW w:w="8248" w:type="dxa"/>
          </w:tcPr>
          <w:p w14:paraId="7EFD81C5" w14:textId="77777777" w:rsidR="008E54BD" w:rsidRDefault="00EE3EFA">
            <w:pPr>
              <w:spacing w:after="120"/>
              <w:rPr>
                <w:rFonts w:eastAsiaTheme="minorEastAsia"/>
                <w:lang w:val="en-US" w:eastAsia="zh-CN"/>
              </w:rPr>
            </w:pPr>
            <w:r>
              <w:rPr>
                <w:rFonts w:eastAsiaTheme="minorEastAsia"/>
                <w:lang w:val="en-US" w:eastAsia="zh-CN"/>
              </w:rPr>
              <w:t xml:space="preserve">Proposal 1 is fine for us. The same goes for proposal 5. </w:t>
            </w:r>
          </w:p>
          <w:p w14:paraId="5E686D1B" w14:textId="77777777" w:rsidR="008E54BD" w:rsidRDefault="00EE3EFA">
            <w:pPr>
              <w:spacing w:after="120"/>
              <w:rPr>
                <w:rFonts w:eastAsiaTheme="minorEastAsia"/>
                <w:lang w:val="en-US" w:eastAsia="zh-CN"/>
              </w:rPr>
            </w:pPr>
            <w:r>
              <w:rPr>
                <w:rFonts w:eastAsiaTheme="minorEastAsia"/>
                <w:lang w:val="en-US" w:eastAsia="zh-CN"/>
              </w:rPr>
              <w:t xml:space="preserve">Our proposal 5 is out of context. It is a mix-up. For that we apologize. </w:t>
            </w:r>
          </w:p>
        </w:tc>
      </w:tr>
    </w:tbl>
    <w:p w14:paraId="02A87F56" w14:textId="77777777" w:rsidR="008E54BD" w:rsidRDefault="008E54BD">
      <w:pPr>
        <w:spacing w:after="120"/>
        <w:rPr>
          <w:i/>
          <w:lang w:eastAsia="zh-CN"/>
        </w:rPr>
      </w:pPr>
    </w:p>
    <w:p w14:paraId="1529B753" w14:textId="77777777" w:rsidR="008E54BD" w:rsidRDefault="00EE3EFA">
      <w:pPr>
        <w:rPr>
          <w:b/>
          <w:u w:val="single"/>
          <w:lang w:eastAsia="zh-CN"/>
        </w:rPr>
      </w:pPr>
      <w:r>
        <w:rPr>
          <w:b/>
          <w:u w:val="single"/>
          <w:lang w:eastAsia="ko-KR"/>
        </w:rPr>
        <w:t xml:space="preserve">Issue 2-1-4: TDM and </w:t>
      </w:r>
      <w:r>
        <w:rPr>
          <w:b/>
          <w:u w:val="single"/>
          <w:lang w:eastAsia="zh-CN"/>
        </w:rPr>
        <w:t>o</w:t>
      </w:r>
      <w:r>
        <w:rPr>
          <w:rFonts w:hint="eastAsia"/>
          <w:b/>
          <w:u w:val="single"/>
          <w:lang w:eastAsia="zh-CN"/>
        </w:rPr>
        <w:t>verlapping</w:t>
      </w:r>
      <w:r>
        <w:rPr>
          <w:b/>
          <w:u w:val="single"/>
          <w:lang w:eastAsia="zh-CN"/>
        </w:rPr>
        <w:t xml:space="preserve"> UL transmissions for multi-TRP with 2 TAs</w:t>
      </w:r>
    </w:p>
    <w:p w14:paraId="7C6A9DA7"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212F10D9" w14:textId="77777777" w:rsidR="008E54BD" w:rsidRDefault="00EE3EFA">
      <w:pPr>
        <w:pStyle w:val="aff6"/>
        <w:numPr>
          <w:ilvl w:val="1"/>
          <w:numId w:val="10"/>
        </w:numPr>
        <w:overflowPunct/>
        <w:autoSpaceDE/>
        <w:autoSpaceDN/>
        <w:adjustRightInd/>
        <w:spacing w:after="120"/>
        <w:ind w:left="1440" w:firstLineChars="0"/>
        <w:textAlignment w:val="auto"/>
      </w:pPr>
      <w:r>
        <w:rPr>
          <w:rFonts w:eastAsia="宋体" w:hint="eastAsia"/>
          <w:bCs/>
          <w:szCs w:val="24"/>
          <w:lang w:eastAsia="zh-CN"/>
        </w:rPr>
        <w:t>P</w:t>
      </w:r>
      <w:r>
        <w:rPr>
          <w:rFonts w:eastAsia="宋体"/>
          <w:bCs/>
          <w:szCs w:val="24"/>
          <w:lang w:eastAsia="zh-CN"/>
        </w:rPr>
        <w:t xml:space="preserve">roposal 1: </w:t>
      </w:r>
      <w:bookmarkStart w:id="10" w:name="_Toc131949480"/>
      <w:r>
        <w:rPr>
          <w:rFonts w:eastAsia="宋体"/>
          <w:bCs/>
          <w:szCs w:val="24"/>
          <w:lang w:eastAsia="zh-CN"/>
        </w:rPr>
        <w:t>(Nokia)</w:t>
      </w:r>
    </w:p>
    <w:bookmarkEnd w:id="10"/>
    <w:p w14:paraId="25A60E01" w14:textId="77777777" w:rsidR="008E54BD" w:rsidRDefault="00EE3EFA">
      <w:pPr>
        <w:pStyle w:val="aff6"/>
        <w:numPr>
          <w:ilvl w:val="2"/>
          <w:numId w:val="10"/>
        </w:numPr>
        <w:overflowPunct/>
        <w:autoSpaceDE/>
        <w:autoSpaceDN/>
        <w:adjustRightInd/>
        <w:spacing w:after="120"/>
        <w:ind w:firstLineChars="0"/>
        <w:textAlignment w:val="auto"/>
      </w:pPr>
      <w:r>
        <w:t>Not to consider scheduling restrictions for multi-DCI uplink transmissions in TDM, i.e., when partially overlapped UL transmissions with different TAs are allowed also for single active Tx RF chain UEs.</w:t>
      </w:r>
    </w:p>
    <w:p w14:paraId="6E74068A"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szCs w:val="24"/>
          <w:lang w:eastAsia="zh-CN"/>
        </w:rPr>
      </w:pPr>
      <w:bookmarkStart w:id="11" w:name="_Hlk132929774"/>
      <w:r>
        <w:rPr>
          <w:rFonts w:eastAsia="宋体" w:hint="eastAsia"/>
          <w:bCs/>
          <w:szCs w:val="24"/>
          <w:lang w:eastAsia="zh-CN"/>
        </w:rPr>
        <w:t>P</w:t>
      </w:r>
      <w:r>
        <w:rPr>
          <w:rFonts w:eastAsia="宋体"/>
          <w:bCs/>
          <w:szCs w:val="24"/>
          <w:lang w:eastAsia="zh-CN"/>
        </w:rPr>
        <w:t>roposal 2: (Apple)</w:t>
      </w:r>
    </w:p>
    <w:p w14:paraId="742BD597"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lang w:eastAsia="ko-KR"/>
        </w:rPr>
        <w:t xml:space="preserve">For FR2, RAN4 shall start from assumption that UE is only able to perform TX from one panel at a time. </w:t>
      </w:r>
    </w:p>
    <w:p w14:paraId="50ADECA1"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lang w:eastAsia="zh-CN"/>
        </w:rPr>
        <w:t>It is proposed to wait for more RAN1 input before RAN4 further discussion.</w:t>
      </w:r>
    </w:p>
    <w:bookmarkEnd w:id="11"/>
    <w:p w14:paraId="3B5BB02F"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3: (Samsung)</w:t>
      </w:r>
    </w:p>
    <w:p w14:paraId="4782D0CB" w14:textId="77777777" w:rsidR="008E54BD" w:rsidRDefault="00EE3EFA">
      <w:pPr>
        <w:pStyle w:val="aff6"/>
        <w:numPr>
          <w:ilvl w:val="2"/>
          <w:numId w:val="10"/>
        </w:numPr>
        <w:overflowPunct/>
        <w:autoSpaceDE/>
        <w:autoSpaceDN/>
        <w:adjustRightInd/>
        <w:spacing w:after="120"/>
        <w:ind w:firstLineChars="0"/>
        <w:textAlignment w:val="auto"/>
        <w:rPr>
          <w:lang w:eastAsia="ko-KR"/>
        </w:rPr>
      </w:pPr>
      <w:r>
        <w:rPr>
          <w:lang w:eastAsia="ko-KR"/>
        </w:rPr>
        <w:t xml:space="preserve">For UE does not support UL </w:t>
      </w:r>
      <w:proofErr w:type="spellStart"/>
      <w:r>
        <w:rPr>
          <w:lang w:eastAsia="ko-KR"/>
        </w:rPr>
        <w:t>STxMP</w:t>
      </w:r>
      <w:proofErr w:type="spellEnd"/>
      <w:r>
        <w:rPr>
          <w:lang w:eastAsia="ko-KR"/>
        </w:rPr>
        <w:t xml:space="preserve"> transmission, only able to TX from one panel at a time. Need further RAN1 progress.</w:t>
      </w:r>
    </w:p>
    <w:p w14:paraId="0090CDCC" w14:textId="77777777" w:rsidR="008E54BD" w:rsidRDefault="00EE3EFA">
      <w:pPr>
        <w:pStyle w:val="aff6"/>
        <w:numPr>
          <w:ilvl w:val="2"/>
          <w:numId w:val="10"/>
        </w:numPr>
        <w:overflowPunct/>
        <w:autoSpaceDE/>
        <w:autoSpaceDN/>
        <w:adjustRightInd/>
        <w:spacing w:after="120"/>
        <w:ind w:firstLineChars="0"/>
        <w:textAlignment w:val="auto"/>
        <w:rPr>
          <w:lang w:eastAsia="ko-KR"/>
        </w:rPr>
      </w:pPr>
      <w:r>
        <w:rPr>
          <w:lang w:eastAsia="ko-KR"/>
        </w:rPr>
        <w:t>We think partially overlapped UL transmission with different TAs is allowed. But more RAN1 inputs are needed.</w:t>
      </w:r>
    </w:p>
    <w:p w14:paraId="4E33BA9D" w14:textId="77777777" w:rsidR="008E54BD" w:rsidRDefault="00EE3EFA">
      <w:pPr>
        <w:pStyle w:val="aff6"/>
        <w:numPr>
          <w:ilvl w:val="2"/>
          <w:numId w:val="10"/>
        </w:numPr>
        <w:overflowPunct/>
        <w:autoSpaceDE/>
        <w:autoSpaceDN/>
        <w:adjustRightInd/>
        <w:spacing w:after="120"/>
        <w:ind w:firstLineChars="0"/>
        <w:textAlignment w:val="auto"/>
        <w:rPr>
          <w:lang w:eastAsia="ko-KR"/>
        </w:rPr>
      </w:pPr>
      <w:r>
        <w:rPr>
          <w:lang w:eastAsia="ko-KR"/>
        </w:rPr>
        <w:t>Transient period between 2 UL signals shouldn’t be counted in MTTD. If multi-DCI uplink transmissions are TDM, the corresponding scheduling restriction can be introduced.</w:t>
      </w:r>
    </w:p>
    <w:p w14:paraId="318AF905"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4: (Xiaomi)</w:t>
      </w:r>
    </w:p>
    <w:p w14:paraId="3B800DE8" w14:textId="77777777" w:rsidR="008E54BD" w:rsidRDefault="00EE3EFA">
      <w:pPr>
        <w:pStyle w:val="aff6"/>
        <w:numPr>
          <w:ilvl w:val="2"/>
          <w:numId w:val="10"/>
        </w:numPr>
        <w:overflowPunct/>
        <w:autoSpaceDE/>
        <w:autoSpaceDN/>
        <w:adjustRightInd/>
        <w:spacing w:after="120"/>
        <w:ind w:firstLineChars="0"/>
        <w:textAlignment w:val="auto"/>
        <w:rPr>
          <w:lang w:eastAsia="ko-KR"/>
        </w:rPr>
      </w:pPr>
      <w:r>
        <w:rPr>
          <w:lang w:eastAsia="ko-KR"/>
        </w:rPr>
        <w:t>Scheduling restriction is needed in specific scenarios for TDM UL two TA cases.</w:t>
      </w:r>
    </w:p>
    <w:p w14:paraId="3AA255FF" w14:textId="77777777" w:rsidR="008E54BD" w:rsidRDefault="00EE3EFA">
      <w:pPr>
        <w:pStyle w:val="aff6"/>
        <w:numPr>
          <w:ilvl w:val="2"/>
          <w:numId w:val="10"/>
        </w:numPr>
        <w:overflowPunct/>
        <w:autoSpaceDE/>
        <w:autoSpaceDN/>
        <w:adjustRightInd/>
        <w:spacing w:after="120"/>
        <w:ind w:firstLineChars="0"/>
        <w:textAlignment w:val="auto"/>
        <w:rPr>
          <w:lang w:eastAsia="ko-KR"/>
        </w:rPr>
      </w:pPr>
      <w:r>
        <w:rPr>
          <w:lang w:eastAsia="ko-KR"/>
        </w:rPr>
        <w:t>Wait to see the switching time discussion in the RF section of the switching time.</w:t>
      </w:r>
    </w:p>
    <w:p w14:paraId="00C9F3E1"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Pro</w:t>
      </w:r>
      <w:r>
        <w:rPr>
          <w:lang w:eastAsia="ko-KR"/>
        </w:rPr>
        <w:t xml:space="preserve">posal 5: </w:t>
      </w:r>
      <w:r>
        <w:rPr>
          <w:rFonts w:hint="eastAsia"/>
          <w:lang w:eastAsia="ko-KR"/>
        </w:rPr>
        <w:t>(</w:t>
      </w:r>
      <w:r>
        <w:rPr>
          <w:lang w:eastAsia="ko-KR"/>
        </w:rPr>
        <w:t>vivo)</w:t>
      </w:r>
    </w:p>
    <w:p w14:paraId="5E9DA2DA"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bCs/>
          <w:lang w:eastAsia="ko-KR"/>
        </w:rPr>
        <w:t xml:space="preserve">The 2 TA enhancements for TDM based multi-DCI uplink transmission can be applicable to </w:t>
      </w:r>
      <w:r>
        <w:rPr>
          <w:rFonts w:hint="eastAsia"/>
          <w:bCs/>
          <w:lang w:eastAsia="ko-KR"/>
        </w:rPr>
        <w:t>F</w:t>
      </w:r>
      <w:r>
        <w:rPr>
          <w:bCs/>
          <w:lang w:eastAsia="ko-KR"/>
        </w:rPr>
        <w:t xml:space="preserve">R1 UEs and FR2 UEs, who do not support the capability of simultaneous uplink transmission. </w:t>
      </w:r>
    </w:p>
    <w:p w14:paraId="607D742A" w14:textId="77777777" w:rsidR="008E54BD" w:rsidRDefault="00EE3EFA">
      <w:pPr>
        <w:pStyle w:val="aff6"/>
        <w:numPr>
          <w:ilvl w:val="2"/>
          <w:numId w:val="10"/>
        </w:numPr>
        <w:overflowPunct/>
        <w:autoSpaceDE/>
        <w:autoSpaceDN/>
        <w:adjustRightInd/>
        <w:spacing w:after="120"/>
        <w:ind w:firstLineChars="0"/>
        <w:textAlignment w:val="auto"/>
        <w:rPr>
          <w:bCs/>
          <w:lang w:eastAsia="ko-KR"/>
        </w:rPr>
      </w:pPr>
      <w:r>
        <w:rPr>
          <w:bCs/>
          <w:lang w:eastAsia="ko-KR"/>
        </w:rPr>
        <w:t>The RAN1 rules dealing with UL slots overlapping due to the TA command may not be feasible for the 2-TA scenario.</w:t>
      </w:r>
    </w:p>
    <w:p w14:paraId="47DE54EF" w14:textId="77777777" w:rsidR="008E54BD" w:rsidRDefault="00EE3EFA">
      <w:pPr>
        <w:pStyle w:val="aff6"/>
        <w:numPr>
          <w:ilvl w:val="2"/>
          <w:numId w:val="10"/>
        </w:numPr>
        <w:overflowPunct/>
        <w:autoSpaceDE/>
        <w:autoSpaceDN/>
        <w:adjustRightInd/>
        <w:spacing w:after="120"/>
        <w:ind w:firstLineChars="0"/>
        <w:textAlignment w:val="auto"/>
        <w:rPr>
          <w:bCs/>
          <w:lang w:eastAsia="ko-KR"/>
        </w:rPr>
      </w:pPr>
      <w:r>
        <w:rPr>
          <w:bCs/>
          <w:lang w:eastAsia="ko-KR"/>
        </w:rPr>
        <w:t>RAN4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p w14:paraId="376D4152"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eastAsia="zh-CN"/>
        </w:rPr>
      </w:pPr>
      <w:bookmarkStart w:id="12" w:name="_Hlk132929786"/>
      <w:r>
        <w:rPr>
          <w:rFonts w:eastAsiaTheme="minorEastAsia" w:hint="eastAsia"/>
          <w:lang w:eastAsia="zh-CN"/>
        </w:rPr>
        <w:t>P</w:t>
      </w:r>
      <w:r>
        <w:rPr>
          <w:rFonts w:eastAsiaTheme="minorEastAsia"/>
          <w:lang w:eastAsia="zh-CN"/>
        </w:rPr>
        <w:t>roposal 6: If UL transmissions associated with different TAs overlap, the earlier slot is reduced in duration relative to the later slot. (Ericsson)</w:t>
      </w:r>
    </w:p>
    <w:p w14:paraId="756FC139"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7: </w:t>
      </w:r>
      <w:r>
        <w:rPr>
          <w:rFonts w:eastAsiaTheme="minorEastAsia" w:hint="eastAsia"/>
          <w:lang w:eastAsia="zh-CN"/>
        </w:rPr>
        <w:t>(</w:t>
      </w:r>
      <w:r>
        <w:rPr>
          <w:rFonts w:eastAsiaTheme="minorEastAsia"/>
          <w:lang w:eastAsia="zh-CN"/>
        </w:rPr>
        <w:t>MediaTek)</w:t>
      </w:r>
    </w:p>
    <w:p w14:paraId="5B54B120"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bCs/>
          <w:lang w:eastAsia="ko-KR"/>
        </w:rPr>
        <w:t xml:space="preserve">If UE does not support simultaneous 2 panels for UL in FR2, 2 TAs is only applicable under UL TDM based multi-TRP. </w:t>
      </w:r>
    </w:p>
    <w:p w14:paraId="5B1BF78F"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Theme="minorEastAsia"/>
          <w:bCs/>
          <w:lang w:eastAsia="zh-CN"/>
        </w:rPr>
        <w:t xml:space="preserve">For TDM based UL transmission for </w:t>
      </w:r>
      <w:proofErr w:type="spellStart"/>
      <w:r>
        <w:rPr>
          <w:rFonts w:eastAsiaTheme="minorEastAsia"/>
          <w:bCs/>
          <w:lang w:eastAsia="zh-CN"/>
        </w:rPr>
        <w:t>mTRP</w:t>
      </w:r>
      <w:proofErr w:type="spellEnd"/>
      <w:r>
        <w:rPr>
          <w:rFonts w:eastAsiaTheme="minorEastAsia"/>
          <w:bCs/>
          <w:lang w:eastAsia="zh-CN"/>
        </w:rPr>
        <w:t>, postpone the discussion until RAN1 or RF has more conclusion.</w:t>
      </w:r>
    </w:p>
    <w:bookmarkEnd w:id="12"/>
    <w:p w14:paraId="5AF5081B"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lang w:val="en-US" w:eastAsia="zh-CN"/>
        </w:rPr>
      </w:pPr>
      <w:r>
        <w:rPr>
          <w:rFonts w:eastAsiaTheme="minorEastAsia" w:cstheme="minorHAnsi" w:hint="eastAsia"/>
          <w:szCs w:val="24"/>
          <w:lang w:eastAsia="zh-CN"/>
        </w:rPr>
        <w:lastRenderedPageBreak/>
        <w:t>P</w:t>
      </w:r>
      <w:r>
        <w:rPr>
          <w:rFonts w:eastAsiaTheme="minorEastAsia" w:cstheme="minorHAnsi"/>
          <w:szCs w:val="24"/>
          <w:lang w:eastAsia="zh-CN"/>
        </w:rPr>
        <w:t xml:space="preserve">roposal 8: </w:t>
      </w:r>
      <w:r>
        <w:rPr>
          <w:rFonts w:eastAsiaTheme="minorEastAsia" w:hint="eastAsia"/>
          <w:lang w:eastAsia="zh-CN"/>
        </w:rPr>
        <w:t>Whether</w:t>
      </w:r>
      <w:r>
        <w:rPr>
          <w:rFonts w:eastAsia="宋体" w:hint="eastAsia"/>
          <w:lang w:val="en-US" w:eastAsia="zh-CN"/>
        </w:rPr>
        <w:t xml:space="preserve"> two partial overlapped UL transmissions with two TAs are allowed, which depends on the PA architecture.</w:t>
      </w:r>
      <w:r>
        <w:rPr>
          <w:rFonts w:eastAsia="宋体"/>
          <w:lang w:val="en-US" w:eastAsia="zh-CN"/>
        </w:rPr>
        <w:t xml:space="preserve"> (ZTE)</w:t>
      </w:r>
    </w:p>
    <w:p w14:paraId="0544E7E0"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lang w:val="en-US" w:eastAsia="zh-CN"/>
        </w:rPr>
      </w:pPr>
      <w:r>
        <w:rPr>
          <w:rFonts w:eastAsiaTheme="minorEastAsia" w:cstheme="minorHAnsi" w:hint="eastAsia"/>
          <w:szCs w:val="24"/>
          <w:lang w:eastAsia="zh-CN"/>
        </w:rPr>
        <w:t>P</w:t>
      </w:r>
      <w:r>
        <w:rPr>
          <w:rFonts w:eastAsiaTheme="minorEastAsia" w:cstheme="minorHAnsi"/>
          <w:szCs w:val="24"/>
          <w:lang w:eastAsia="zh-CN"/>
        </w:rPr>
        <w:t>roposal 9: (Huawei)</w:t>
      </w:r>
    </w:p>
    <w:p w14:paraId="3F803DB6" w14:textId="77777777" w:rsidR="008E54BD" w:rsidRDefault="00EE3EFA">
      <w:pPr>
        <w:pStyle w:val="aff6"/>
        <w:numPr>
          <w:ilvl w:val="2"/>
          <w:numId w:val="10"/>
        </w:numPr>
        <w:overflowPunct/>
        <w:autoSpaceDE/>
        <w:autoSpaceDN/>
        <w:adjustRightInd/>
        <w:spacing w:after="120"/>
        <w:ind w:firstLineChars="0"/>
        <w:textAlignment w:val="auto"/>
        <w:rPr>
          <w:bCs/>
          <w:lang w:eastAsia="ko-KR"/>
        </w:rPr>
      </w:pPr>
      <w:r>
        <w:rPr>
          <w:bCs/>
          <w:lang w:eastAsia="ko-KR"/>
        </w:rPr>
        <w:t>In R18, whether to support simultaneous multi-panel UL transmission is up to UE capability and simultaneous multi-panel UL transmission can be considered for multi-DCI multi-TRP with two TAs in FR2.</w:t>
      </w:r>
    </w:p>
    <w:p w14:paraId="35CC57F1" w14:textId="77777777" w:rsidR="008E54BD" w:rsidRDefault="00EE3EFA">
      <w:pPr>
        <w:pStyle w:val="aff6"/>
        <w:numPr>
          <w:ilvl w:val="2"/>
          <w:numId w:val="10"/>
        </w:numPr>
        <w:overflowPunct/>
        <w:autoSpaceDE/>
        <w:autoSpaceDN/>
        <w:adjustRightInd/>
        <w:spacing w:after="120"/>
        <w:ind w:firstLineChars="0"/>
        <w:textAlignment w:val="auto"/>
        <w:rPr>
          <w:bCs/>
          <w:lang w:eastAsia="ko-KR"/>
        </w:rPr>
      </w:pPr>
      <w:r>
        <w:rPr>
          <w:bCs/>
          <w:lang w:eastAsia="ko-KR"/>
        </w:rPr>
        <w:t xml:space="preserve">For multi-DCI based multi-TRP operation with </w:t>
      </w:r>
      <w:r>
        <w:rPr>
          <w:rFonts w:hint="eastAsia"/>
          <w:bCs/>
          <w:lang w:eastAsia="ko-KR"/>
        </w:rPr>
        <w:t>two</w:t>
      </w:r>
      <w:r>
        <w:rPr>
          <w:bCs/>
          <w:lang w:eastAsia="ko-KR"/>
        </w:rPr>
        <w:t xml:space="preserve"> </w:t>
      </w:r>
      <w:r>
        <w:rPr>
          <w:rFonts w:hint="eastAsia"/>
          <w:bCs/>
          <w:lang w:eastAsia="ko-KR"/>
        </w:rPr>
        <w:t>TAs</w:t>
      </w:r>
      <w:r>
        <w:rPr>
          <w:bCs/>
          <w:lang w:eastAsia="ko-KR"/>
        </w:rPr>
        <w:t xml:space="preserve"> </w:t>
      </w:r>
      <w:r>
        <w:rPr>
          <w:rFonts w:hint="eastAsia"/>
          <w:bCs/>
          <w:lang w:eastAsia="ko-KR"/>
        </w:rPr>
        <w:t>in</w:t>
      </w:r>
      <w:r>
        <w:rPr>
          <w:bCs/>
          <w:lang w:eastAsia="ko-KR"/>
        </w:rPr>
        <w:t xml:space="preserve"> TDM manner, how to handle the timing misalignment for multi-TRP transmission with two TAs needs RAN1’s further </w:t>
      </w:r>
      <w:proofErr w:type="spellStart"/>
      <w:proofErr w:type="gramStart"/>
      <w:r>
        <w:rPr>
          <w:bCs/>
          <w:lang w:eastAsia="ko-KR"/>
        </w:rPr>
        <w:t>inputs.Recommended</w:t>
      </w:r>
      <w:proofErr w:type="spellEnd"/>
      <w:proofErr w:type="gramEnd"/>
      <w:r>
        <w:rPr>
          <w:bCs/>
          <w:lang w:eastAsia="ko-KR"/>
        </w:rPr>
        <w:t xml:space="preserve"> WF</w:t>
      </w:r>
    </w:p>
    <w:p w14:paraId="7B5696CF" w14:textId="77777777" w:rsidR="008E54BD" w:rsidRDefault="00EE3EFA">
      <w:pPr>
        <w:spacing w:after="120"/>
        <w:rPr>
          <w:iCs/>
          <w:lang w:eastAsia="zh-CN"/>
        </w:rPr>
      </w:pPr>
      <w:r>
        <w:rPr>
          <w:rFonts w:hint="eastAsia"/>
          <w:iCs/>
          <w:lang w:eastAsia="zh-CN"/>
        </w:rPr>
        <w:t>M</w:t>
      </w:r>
      <w:r>
        <w:rPr>
          <w:iCs/>
          <w:lang w:eastAsia="zh-CN"/>
        </w:rPr>
        <w:t>oderator’s comment:</w:t>
      </w:r>
    </w:p>
    <w:p w14:paraId="43E4705F" w14:textId="77777777" w:rsidR="008E54BD" w:rsidRDefault="00EE3EFA">
      <w:pPr>
        <w:spacing w:after="120"/>
        <w:rPr>
          <w:iCs/>
          <w:lang w:eastAsia="zh-CN"/>
        </w:rPr>
      </w:pPr>
      <w:r>
        <w:rPr>
          <w:rFonts w:hint="eastAsia"/>
          <w:iCs/>
          <w:lang w:eastAsia="zh-CN"/>
        </w:rPr>
        <w:t>F</w:t>
      </w:r>
      <w:r>
        <w:rPr>
          <w:iCs/>
          <w:lang w:eastAsia="zh-CN"/>
        </w:rPr>
        <w:t xml:space="preserve">rom RAN1 latest agreements, it can be observed: when UE does not support UL </w:t>
      </w:r>
      <w:proofErr w:type="spellStart"/>
      <w:r>
        <w:rPr>
          <w:iCs/>
          <w:lang w:eastAsia="zh-CN"/>
        </w:rPr>
        <w:t>STxMP</w:t>
      </w:r>
      <w:proofErr w:type="spellEnd"/>
      <w:r>
        <w:rPr>
          <w:iCs/>
          <w:lang w:eastAsia="zh-CN"/>
        </w:rPr>
        <w:t xml:space="preserve"> transmission, two TAs enhancements, there are some options to move forwards. </w:t>
      </w:r>
    </w:p>
    <w:tbl>
      <w:tblPr>
        <w:tblStyle w:val="afd"/>
        <w:tblW w:w="0" w:type="auto"/>
        <w:tblLook w:val="04A0" w:firstRow="1" w:lastRow="0" w:firstColumn="1" w:lastColumn="0" w:noHBand="0" w:noVBand="1"/>
      </w:tblPr>
      <w:tblGrid>
        <w:gridCol w:w="9631"/>
      </w:tblGrid>
      <w:tr w:rsidR="008E54BD" w14:paraId="46A4750F" w14:textId="77777777">
        <w:tc>
          <w:tcPr>
            <w:tcW w:w="9631" w:type="dxa"/>
          </w:tcPr>
          <w:p w14:paraId="2DB7B904" w14:textId="77777777" w:rsidR="008E54BD" w:rsidRDefault="00EE3EFA">
            <w:pPr>
              <w:rPr>
                <w:highlight w:val="green"/>
                <w:lang w:eastAsia="zh-CN"/>
              </w:rPr>
            </w:pPr>
            <w:r>
              <w:rPr>
                <w:highlight w:val="green"/>
                <w:lang w:eastAsia="zh-CN"/>
              </w:rPr>
              <w:t>Agreement</w:t>
            </w:r>
          </w:p>
          <w:p w14:paraId="7C419362" w14:textId="77777777" w:rsidR="008E54BD" w:rsidRDefault="00EE3EFA">
            <w:pPr>
              <w:jc w:val="both"/>
              <w:rPr>
                <w:rFonts w:eastAsia="Microsoft YaHei UI Light"/>
              </w:rPr>
            </w:pPr>
            <w:r>
              <w:rPr>
                <w:color w:val="000000"/>
                <w:kern w:val="24"/>
                <w:lang w:eastAsia="fr-FR"/>
              </w:rPr>
              <w:t xml:space="preserve">For multi-DCI based </w:t>
            </w:r>
            <w:proofErr w:type="gramStart"/>
            <w:r>
              <w:rPr>
                <w:color w:val="000000"/>
                <w:kern w:val="24"/>
                <w:lang w:eastAsia="fr-FR"/>
              </w:rPr>
              <w:t>Multi-TRP</w:t>
            </w:r>
            <w:proofErr w:type="gramEnd"/>
            <w:r>
              <w:rPr>
                <w:color w:val="000000"/>
                <w:kern w:val="24"/>
                <w:lang w:eastAsia="fr-FR"/>
              </w:rPr>
              <w:t xml:space="preserve"> operation with two TA enhancement, for the case when the </w:t>
            </w:r>
            <w:r>
              <w:rPr>
                <w:rFonts w:eastAsia="Times New Roman" w:cs="Times"/>
                <w:color w:val="000000"/>
                <w:kern w:val="24"/>
                <w:lang w:eastAsia="fr-FR"/>
              </w:rPr>
              <w:t xml:space="preserve">UE does not support UL </w:t>
            </w:r>
            <w:proofErr w:type="spellStart"/>
            <w:r>
              <w:rPr>
                <w:rFonts w:eastAsia="Times New Roman" w:cs="Times"/>
                <w:color w:val="000000"/>
                <w:kern w:val="24"/>
                <w:lang w:eastAsia="fr-FR"/>
              </w:rPr>
              <w:t>STxMP</w:t>
            </w:r>
            <w:proofErr w:type="spellEnd"/>
            <w:r>
              <w:rPr>
                <w:rFonts w:eastAsia="Times New Roman" w:cs="Times"/>
                <w:color w:val="000000"/>
                <w:kern w:val="24"/>
                <w:lang w:eastAsia="fr-FR"/>
              </w:rPr>
              <w:t xml:space="preserve"> transmission</w:t>
            </w:r>
            <w:r>
              <w:rPr>
                <w:rFonts w:eastAsia="Microsoft YaHei UI Light"/>
              </w:rPr>
              <w:t>, down-select at least one of the following in RAN1#112bis-e:</w:t>
            </w:r>
          </w:p>
          <w:p w14:paraId="7AC01AFF" w14:textId="77777777" w:rsidR="008E54BD" w:rsidRDefault="00EE3EFA">
            <w:pPr>
              <w:numPr>
                <w:ilvl w:val="0"/>
                <w:numId w:val="16"/>
              </w:numPr>
              <w:spacing w:after="160"/>
              <w:contextualSpacing/>
              <w:jc w:val="both"/>
              <w:rPr>
                <w:rFonts w:eastAsia="Microsoft YaHei UI Light"/>
                <w:color w:val="000000"/>
                <w:lang w:eastAsia="zh-CN"/>
              </w:rPr>
            </w:pPr>
            <w:r>
              <w:rPr>
                <w:rFonts w:eastAsia="Microsoft YaHei UI Light"/>
                <w:lang w:eastAsia="zh-CN"/>
              </w:rPr>
              <w:t xml:space="preserve">Alt 1:  </w:t>
            </w:r>
            <w:r>
              <w:rPr>
                <w:rFonts w:eastAsia="Microsoft YaHei UI Light"/>
                <w:color w:val="000000"/>
                <w:lang w:eastAsia="zh-CN"/>
              </w:rPr>
              <w:t xml:space="preserve">Introducing a time gap </w:t>
            </w:r>
            <w:r>
              <w:rPr>
                <w:rFonts w:eastAsia="Microsoft YaHei UI Light"/>
                <w:i/>
                <w:iCs/>
                <w:color w:val="000000"/>
                <w:lang w:eastAsia="zh-CN"/>
              </w:rPr>
              <w:t>X</w:t>
            </w:r>
            <w:r>
              <w:rPr>
                <w:rFonts w:eastAsia="Microsoft YaHei UI Light"/>
                <w:color w:val="000000"/>
                <w:lang w:eastAsia="zh-CN"/>
              </w:rPr>
              <w:t xml:space="preserve"> between two UL transmissions associated with two different TA values</w:t>
            </w:r>
          </w:p>
          <w:p w14:paraId="36D8A757" w14:textId="77777777" w:rsidR="008E54BD" w:rsidRDefault="00EE3EFA">
            <w:pPr>
              <w:numPr>
                <w:ilvl w:val="1"/>
                <w:numId w:val="16"/>
              </w:numPr>
              <w:spacing w:after="160"/>
              <w:contextualSpacing/>
              <w:jc w:val="both"/>
              <w:rPr>
                <w:rFonts w:eastAsia="Microsoft YaHei UI Light"/>
                <w:color w:val="000000"/>
                <w:lang w:eastAsia="zh-CN"/>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30989471" w14:textId="77777777" w:rsidR="008E54BD" w:rsidRDefault="00EE3EFA">
            <w:pPr>
              <w:numPr>
                <w:ilvl w:val="1"/>
                <w:numId w:val="16"/>
              </w:numPr>
              <w:spacing w:after="160"/>
              <w:contextualSpacing/>
              <w:jc w:val="both"/>
              <w:rPr>
                <w:rFonts w:eastAsia="Microsoft YaHei UI Light"/>
                <w:color w:val="000000"/>
                <w:lang w:eastAsia="zh-CN"/>
              </w:rPr>
            </w:pPr>
            <w:r>
              <w:rPr>
                <w:rFonts w:eastAsia="Microsoft YaHei UI Light"/>
                <w:color w:val="000000"/>
                <w:lang w:eastAsia="zh-CN"/>
              </w:rPr>
              <w:t>FFS: How X is determined</w:t>
            </w:r>
          </w:p>
          <w:p w14:paraId="688372BD" w14:textId="77777777" w:rsidR="008E54BD" w:rsidRDefault="00EE3EFA">
            <w:pPr>
              <w:numPr>
                <w:ilvl w:val="0"/>
                <w:numId w:val="16"/>
              </w:numPr>
              <w:spacing w:after="160"/>
              <w:contextualSpacing/>
              <w:jc w:val="both"/>
              <w:rPr>
                <w:rFonts w:eastAsia="Microsoft YaHei UI Light"/>
                <w:lang w:eastAsia="zh-CN"/>
              </w:rPr>
            </w:pPr>
            <w:r>
              <w:rPr>
                <w:rFonts w:eastAsia="Microsoft YaHei UI Light"/>
                <w:lang w:eastAsia="zh-CN"/>
              </w:rPr>
              <w:t>Alt 2:  Reduce the overlapping duration of one of the two UL transmissions</w:t>
            </w:r>
          </w:p>
          <w:p w14:paraId="15D5A5A3" w14:textId="77777777" w:rsidR="008E54BD" w:rsidRDefault="00EE3EFA">
            <w:pPr>
              <w:numPr>
                <w:ilvl w:val="0"/>
                <w:numId w:val="16"/>
              </w:numPr>
              <w:spacing w:after="160"/>
              <w:contextualSpacing/>
              <w:jc w:val="both"/>
              <w:rPr>
                <w:rFonts w:eastAsia="Microsoft YaHei UI Light"/>
                <w:lang w:eastAsia="zh-CN"/>
              </w:rPr>
            </w:pPr>
            <w:r>
              <w:rPr>
                <w:rFonts w:eastAsia="Microsoft YaHei UI Light"/>
                <w:lang w:eastAsia="zh-CN"/>
              </w:rPr>
              <w:t>Alt 3:  Scheduling restriction is applied such that the UE does not expect the two UL transmissions to overlap</w:t>
            </w:r>
          </w:p>
          <w:p w14:paraId="4040240C" w14:textId="77777777" w:rsidR="008E54BD" w:rsidRDefault="00EE3EFA">
            <w:pPr>
              <w:numPr>
                <w:ilvl w:val="0"/>
                <w:numId w:val="16"/>
              </w:numPr>
              <w:spacing w:after="160"/>
              <w:contextualSpacing/>
              <w:jc w:val="both"/>
              <w:rPr>
                <w:rFonts w:eastAsia="Microsoft YaHei UI Light"/>
                <w:lang w:eastAsia="zh-CN"/>
              </w:rPr>
            </w:pPr>
            <w:r>
              <w:rPr>
                <w:rFonts w:eastAsia="Microsoft YaHei UI Light"/>
                <w:lang w:eastAsia="zh-CN"/>
              </w:rPr>
              <w:t>Other alternatives are not precluded</w:t>
            </w:r>
          </w:p>
          <w:p w14:paraId="77B3C549" w14:textId="77777777" w:rsidR="008E54BD" w:rsidRDefault="00EE3EFA">
            <w:pPr>
              <w:jc w:val="both"/>
              <w:rPr>
                <w:rFonts w:eastAsia="Microsoft YaHei UI Light"/>
              </w:rPr>
            </w:pPr>
            <w:r>
              <w:rPr>
                <w:rFonts w:eastAsia="Microsoft YaHei UI Light"/>
              </w:rPr>
              <w:t>TBD: how to capture the down-selected alternative(s) in the specifications in case specification impact is deemed needed.</w:t>
            </w:r>
          </w:p>
        </w:tc>
      </w:tr>
    </w:tbl>
    <w:p w14:paraId="2E2B9DE3" w14:textId="77777777" w:rsidR="008E54BD" w:rsidRDefault="008E54BD">
      <w:pPr>
        <w:spacing w:after="120"/>
        <w:rPr>
          <w:bCs/>
          <w:szCs w:val="24"/>
          <w:lang w:eastAsia="zh-CN"/>
        </w:rPr>
      </w:pPr>
    </w:p>
    <w:p w14:paraId="5A54D459" w14:textId="77777777" w:rsidR="008E54BD" w:rsidRDefault="00EE3EFA">
      <w:pPr>
        <w:spacing w:after="120"/>
        <w:rPr>
          <w:bCs/>
          <w:szCs w:val="24"/>
          <w:lang w:eastAsia="zh-CN"/>
        </w:rPr>
      </w:pPr>
      <w:r>
        <w:rPr>
          <w:bCs/>
          <w:szCs w:val="24"/>
          <w:lang w:eastAsia="zh-CN"/>
        </w:rPr>
        <w:t>The TDM manner and overlapping discussion can be divided into:</w:t>
      </w:r>
    </w:p>
    <w:p w14:paraId="03632DBB" w14:textId="77777777" w:rsidR="008E54BD" w:rsidRDefault="00EE3EFA">
      <w:pPr>
        <w:pStyle w:val="aff6"/>
        <w:numPr>
          <w:ilvl w:val="0"/>
          <w:numId w:val="12"/>
        </w:numPr>
        <w:spacing w:after="120"/>
        <w:ind w:firstLineChars="0"/>
        <w:rPr>
          <w:bCs/>
          <w:szCs w:val="24"/>
          <w:lang w:eastAsia="zh-CN"/>
        </w:rPr>
      </w:pPr>
      <w:bookmarkStart w:id="13" w:name="_Hlk132929564"/>
      <w:r>
        <w:rPr>
          <w:bCs/>
          <w:szCs w:val="24"/>
          <w:lang w:eastAsia="zh-CN"/>
        </w:rPr>
        <w:t xml:space="preserve">When the UE does not support UL </w:t>
      </w:r>
      <w:proofErr w:type="spellStart"/>
      <w:r>
        <w:rPr>
          <w:bCs/>
          <w:szCs w:val="24"/>
          <w:lang w:eastAsia="zh-CN"/>
        </w:rPr>
        <w:t>STxMP</w:t>
      </w:r>
      <w:proofErr w:type="spellEnd"/>
      <w:r>
        <w:rPr>
          <w:bCs/>
          <w:szCs w:val="24"/>
          <w:lang w:eastAsia="zh-CN"/>
        </w:rPr>
        <w:t xml:space="preserve"> transmission:</w:t>
      </w:r>
    </w:p>
    <w:p w14:paraId="0EDE18C8" w14:textId="77777777" w:rsidR="008E54BD" w:rsidRDefault="00EE3EFA">
      <w:pPr>
        <w:pStyle w:val="aff6"/>
        <w:numPr>
          <w:ilvl w:val="1"/>
          <w:numId w:val="12"/>
        </w:numPr>
        <w:spacing w:after="120"/>
        <w:ind w:firstLineChars="0"/>
        <w:rPr>
          <w:bCs/>
          <w:szCs w:val="24"/>
          <w:lang w:eastAsia="zh-CN"/>
        </w:rPr>
      </w:pPr>
      <w:r>
        <w:rPr>
          <w:iCs/>
          <w:lang w:eastAsia="zh-CN"/>
        </w:rPr>
        <w:t xml:space="preserve">It can be observed there was the similar discussion in RAN1 without consensus for the case when UE does not support UL </w:t>
      </w:r>
      <w:proofErr w:type="spellStart"/>
      <w:r>
        <w:rPr>
          <w:iCs/>
          <w:lang w:eastAsia="zh-CN"/>
        </w:rPr>
        <w:t>STxMP</w:t>
      </w:r>
      <w:proofErr w:type="spellEnd"/>
      <w:r>
        <w:rPr>
          <w:iCs/>
          <w:lang w:eastAsia="zh-CN"/>
        </w:rPr>
        <w:t xml:space="preserve"> transmission. To avoid duplicated discussion, it is suggested postpone discussion and wait for further progress from RAN1. If there are any questions to RAN1, please highlighted here.</w:t>
      </w:r>
    </w:p>
    <w:p w14:paraId="79696CD2" w14:textId="77777777" w:rsidR="008E54BD" w:rsidRDefault="00EE3EFA">
      <w:pPr>
        <w:pStyle w:val="aff6"/>
        <w:numPr>
          <w:ilvl w:val="0"/>
          <w:numId w:val="12"/>
        </w:numPr>
        <w:spacing w:after="120"/>
        <w:ind w:firstLineChars="0"/>
        <w:rPr>
          <w:bCs/>
          <w:szCs w:val="24"/>
          <w:lang w:eastAsia="zh-CN"/>
        </w:rPr>
      </w:pPr>
      <w:r>
        <w:rPr>
          <w:rFonts w:eastAsiaTheme="minorEastAsia" w:hint="eastAsia"/>
          <w:bCs/>
          <w:szCs w:val="24"/>
          <w:lang w:eastAsia="zh-CN"/>
        </w:rPr>
        <w:t>W</w:t>
      </w:r>
      <w:r>
        <w:rPr>
          <w:rFonts w:eastAsiaTheme="minorEastAsia"/>
          <w:bCs/>
          <w:szCs w:val="24"/>
          <w:lang w:eastAsia="zh-CN"/>
        </w:rPr>
        <w:t xml:space="preserve">hen the UE support UL </w:t>
      </w:r>
      <w:proofErr w:type="spellStart"/>
      <w:r>
        <w:rPr>
          <w:rFonts w:eastAsiaTheme="minorEastAsia"/>
          <w:bCs/>
          <w:szCs w:val="24"/>
          <w:lang w:eastAsia="zh-CN"/>
        </w:rPr>
        <w:t>STxMP</w:t>
      </w:r>
      <w:proofErr w:type="spellEnd"/>
      <w:r>
        <w:rPr>
          <w:rFonts w:eastAsiaTheme="minorEastAsia"/>
          <w:bCs/>
          <w:szCs w:val="24"/>
          <w:lang w:eastAsia="zh-CN"/>
        </w:rPr>
        <w:t xml:space="preserve"> transmission</w:t>
      </w:r>
    </w:p>
    <w:p w14:paraId="5C80AF05" w14:textId="77777777" w:rsidR="008E54BD" w:rsidRDefault="00EE3EFA">
      <w:pPr>
        <w:pStyle w:val="aff6"/>
        <w:numPr>
          <w:ilvl w:val="1"/>
          <w:numId w:val="12"/>
        </w:numPr>
        <w:spacing w:after="120"/>
        <w:ind w:firstLineChars="0"/>
        <w:rPr>
          <w:bCs/>
          <w:szCs w:val="24"/>
          <w:lang w:eastAsia="zh-CN"/>
        </w:rPr>
      </w:pPr>
      <w:r>
        <w:rPr>
          <w:rFonts w:eastAsiaTheme="minorEastAsia"/>
          <w:bCs/>
          <w:szCs w:val="24"/>
          <w:lang w:eastAsia="zh-CN"/>
        </w:rPr>
        <w:t>Is there any restriction for UL transmission with two TAs? Collect views in 1</w:t>
      </w:r>
      <w:r>
        <w:rPr>
          <w:rFonts w:eastAsiaTheme="minorEastAsia"/>
          <w:bCs/>
          <w:szCs w:val="24"/>
          <w:vertAlign w:val="superscript"/>
          <w:lang w:eastAsia="zh-CN"/>
        </w:rPr>
        <w:t>st</w:t>
      </w:r>
      <w:r>
        <w:rPr>
          <w:rFonts w:eastAsiaTheme="minorEastAsia"/>
          <w:bCs/>
          <w:szCs w:val="24"/>
          <w:lang w:eastAsia="zh-CN"/>
        </w:rPr>
        <w:t xml:space="preserve"> round discussion.</w:t>
      </w:r>
    </w:p>
    <w:bookmarkEnd w:id="13"/>
    <w:p w14:paraId="4FC74109" w14:textId="77777777" w:rsidR="008E54BD" w:rsidRDefault="00EE3EFA">
      <w:pPr>
        <w:spacing w:after="120"/>
        <w:rPr>
          <w:iCs/>
          <w:lang w:eastAsia="zh-CN"/>
        </w:rPr>
      </w:pPr>
      <w:r>
        <w:rPr>
          <w:bCs/>
          <w:szCs w:val="24"/>
          <w:lang w:eastAsia="zh-CN"/>
        </w:rPr>
        <w:tab/>
      </w:r>
    </w:p>
    <w:tbl>
      <w:tblPr>
        <w:tblStyle w:val="afd"/>
        <w:tblW w:w="0" w:type="auto"/>
        <w:tblLook w:val="04A0" w:firstRow="1" w:lastRow="0" w:firstColumn="1" w:lastColumn="0" w:noHBand="0" w:noVBand="1"/>
      </w:tblPr>
      <w:tblGrid>
        <w:gridCol w:w="1236"/>
        <w:gridCol w:w="8395"/>
      </w:tblGrid>
      <w:tr w:rsidR="008E54BD" w14:paraId="2F819209" w14:textId="77777777">
        <w:tc>
          <w:tcPr>
            <w:tcW w:w="1236" w:type="dxa"/>
          </w:tcPr>
          <w:p w14:paraId="2A16D787"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4957270A"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691AA2F5" w14:textId="77777777">
        <w:tc>
          <w:tcPr>
            <w:tcW w:w="1236" w:type="dxa"/>
          </w:tcPr>
          <w:p w14:paraId="18CC3039"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C62C316" w14:textId="77777777" w:rsidR="008E54BD" w:rsidRDefault="00EE3EFA">
            <w:pPr>
              <w:spacing w:after="120"/>
              <w:rPr>
                <w:rFonts w:eastAsiaTheme="minorEastAsia"/>
                <w:lang w:val="en-US" w:eastAsia="zh-CN"/>
              </w:rPr>
            </w:pPr>
            <w:r>
              <w:rPr>
                <w:rFonts w:eastAsiaTheme="minorEastAsia"/>
                <w:lang w:val="en-US" w:eastAsia="zh-CN"/>
              </w:rPr>
              <w:t xml:space="preserve">We support to separate the discussion in the cases when UE does/doesn’t support UL </w:t>
            </w:r>
            <w:proofErr w:type="spellStart"/>
            <w:r>
              <w:rPr>
                <w:rFonts w:eastAsiaTheme="minorEastAsia"/>
                <w:lang w:val="en-US" w:eastAsia="zh-CN"/>
              </w:rPr>
              <w:t>STxMP</w:t>
            </w:r>
            <w:proofErr w:type="spellEnd"/>
            <w:r>
              <w:rPr>
                <w:rFonts w:eastAsiaTheme="minorEastAsia"/>
                <w:lang w:val="en-US" w:eastAsia="zh-CN"/>
              </w:rPr>
              <w:t xml:space="preserve"> </w:t>
            </w:r>
            <w:proofErr w:type="spellStart"/>
            <w:r>
              <w:rPr>
                <w:rFonts w:eastAsiaTheme="minorEastAsia"/>
                <w:lang w:val="en-US" w:eastAsia="zh-CN"/>
              </w:rPr>
              <w:t>transmittion</w:t>
            </w:r>
            <w:proofErr w:type="spellEnd"/>
            <w:r>
              <w:rPr>
                <w:rFonts w:eastAsiaTheme="minorEastAsia"/>
                <w:lang w:val="en-US" w:eastAsia="zh-CN"/>
              </w:rPr>
              <w:t>.</w:t>
            </w:r>
          </w:p>
          <w:p w14:paraId="23E30EAB" w14:textId="77777777" w:rsidR="008E54BD" w:rsidRDefault="00EE3EFA">
            <w:pPr>
              <w:spacing w:after="120"/>
              <w:rPr>
                <w:rFonts w:eastAsiaTheme="minorEastAsia"/>
                <w:lang w:val="en-US" w:eastAsia="zh-CN"/>
              </w:rPr>
            </w:pPr>
            <w:r>
              <w:rPr>
                <w:rFonts w:eastAsiaTheme="minorEastAsia"/>
                <w:lang w:val="en-US" w:eastAsia="zh-CN"/>
              </w:rPr>
              <w:t xml:space="preserve">When UE does not support UL </w:t>
            </w:r>
            <w:proofErr w:type="spellStart"/>
            <w:r>
              <w:rPr>
                <w:rFonts w:eastAsiaTheme="minorEastAsia"/>
                <w:lang w:val="en-US" w:eastAsia="zh-CN"/>
              </w:rPr>
              <w:t>STxMP</w:t>
            </w:r>
            <w:proofErr w:type="spellEnd"/>
            <w:r>
              <w:rPr>
                <w:rFonts w:eastAsiaTheme="minorEastAsia"/>
                <w:lang w:val="en-US" w:eastAsia="zh-CN"/>
              </w:rPr>
              <w:t xml:space="preserve"> transmission, wait for RAN1 further progress.</w:t>
            </w:r>
          </w:p>
          <w:p w14:paraId="58B66A58" w14:textId="77777777" w:rsidR="008E54BD" w:rsidRDefault="00EE3EFA">
            <w:pPr>
              <w:spacing w:after="120"/>
              <w:rPr>
                <w:rFonts w:eastAsiaTheme="minorEastAsia"/>
                <w:lang w:val="en-US" w:eastAsia="zh-CN"/>
              </w:rPr>
            </w:pPr>
            <w:r>
              <w:rPr>
                <w:rFonts w:eastAsiaTheme="minorEastAsia"/>
                <w:lang w:val="en-US" w:eastAsia="zh-CN"/>
              </w:rPr>
              <w:t xml:space="preserve">When UE does support UL </w:t>
            </w:r>
            <w:proofErr w:type="spellStart"/>
            <w:r>
              <w:rPr>
                <w:rFonts w:eastAsiaTheme="minorEastAsia"/>
                <w:lang w:val="en-US" w:eastAsia="zh-CN"/>
              </w:rPr>
              <w:t>STxMP</w:t>
            </w:r>
            <w:proofErr w:type="spellEnd"/>
            <w:r>
              <w:rPr>
                <w:rFonts w:eastAsiaTheme="minorEastAsia"/>
                <w:lang w:val="en-US" w:eastAsia="zh-CN"/>
              </w:rPr>
              <w:t xml:space="preserve"> transmission, since there are two RF chains, it can be overlapped in time domain. No scheduling restriction for this case.</w:t>
            </w:r>
          </w:p>
        </w:tc>
      </w:tr>
      <w:tr w:rsidR="008E54BD" w14:paraId="66C4B0B6" w14:textId="77777777">
        <w:tc>
          <w:tcPr>
            <w:tcW w:w="1236" w:type="dxa"/>
          </w:tcPr>
          <w:p w14:paraId="3DEA8DE9"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A52F59D" w14:textId="77777777" w:rsidR="008E54BD" w:rsidRDefault="00EE3EF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UE not supporting UL </w:t>
            </w:r>
            <w:proofErr w:type="spellStart"/>
            <w:r>
              <w:rPr>
                <w:rFonts w:eastAsiaTheme="minorEastAsia"/>
                <w:lang w:val="en-US" w:eastAsia="zh-CN"/>
              </w:rPr>
              <w:t>STxMP</w:t>
            </w:r>
            <w:proofErr w:type="spellEnd"/>
            <w:r>
              <w:rPr>
                <w:rFonts w:eastAsiaTheme="minorEastAsia"/>
                <w:lang w:val="en-US" w:eastAsia="zh-CN"/>
              </w:rPr>
              <w:t xml:space="preserve"> transmission, we agree to wait for RAN1 progress.</w:t>
            </w:r>
          </w:p>
          <w:p w14:paraId="0BA57D4D" w14:textId="77777777" w:rsidR="008E54BD" w:rsidRDefault="00EE3EF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UE supporting UL </w:t>
            </w:r>
            <w:proofErr w:type="spellStart"/>
            <w:r>
              <w:rPr>
                <w:rFonts w:eastAsiaTheme="minorEastAsia"/>
                <w:lang w:val="en-US" w:eastAsia="zh-CN"/>
              </w:rPr>
              <w:t>STxMP</w:t>
            </w:r>
            <w:proofErr w:type="spellEnd"/>
            <w:r>
              <w:rPr>
                <w:rFonts w:eastAsiaTheme="minorEastAsia"/>
                <w:lang w:val="en-US" w:eastAsia="zh-CN"/>
              </w:rPr>
              <w:t xml:space="preserve"> transmission, if two-TAs are also supported together, then UE can be assumed to be able to handle two simultaneous UL transmissions overlapped in time domain. At least there is </w:t>
            </w:r>
            <w:bookmarkStart w:id="14" w:name="_Hlk132929616"/>
            <w:r>
              <w:rPr>
                <w:rFonts w:eastAsiaTheme="minorEastAsia"/>
                <w:lang w:val="en-US" w:eastAsia="zh-CN"/>
              </w:rPr>
              <w:t>no restrictions from RRM perspective</w:t>
            </w:r>
            <w:bookmarkEnd w:id="14"/>
            <w:r>
              <w:rPr>
                <w:rFonts w:eastAsiaTheme="minorEastAsia"/>
                <w:lang w:val="en-US" w:eastAsia="zh-CN"/>
              </w:rPr>
              <w:t>.</w:t>
            </w:r>
          </w:p>
        </w:tc>
      </w:tr>
      <w:tr w:rsidR="008E54BD" w14:paraId="52AE3FA0" w14:textId="77777777">
        <w:tc>
          <w:tcPr>
            <w:tcW w:w="1236" w:type="dxa"/>
          </w:tcPr>
          <w:p w14:paraId="22BC29BC"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799CF31"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wait more progress from RAN1. However, we do think RAN4 should align understanding to MTTD requirements. </w:t>
            </w:r>
          </w:p>
        </w:tc>
      </w:tr>
      <w:tr w:rsidR="008E54BD" w14:paraId="14839628" w14:textId="77777777">
        <w:tc>
          <w:tcPr>
            <w:tcW w:w="1236" w:type="dxa"/>
          </w:tcPr>
          <w:p w14:paraId="01CBB924" w14:textId="77777777" w:rsidR="008E54BD" w:rsidRDefault="00EE3EFA">
            <w:pPr>
              <w:spacing w:after="120"/>
              <w:rPr>
                <w:rFonts w:eastAsiaTheme="minorEastAsia"/>
                <w:lang w:val="en-US" w:eastAsia="zh-CN"/>
              </w:rPr>
            </w:pPr>
            <w:r>
              <w:rPr>
                <w:rFonts w:eastAsiaTheme="minorEastAsia"/>
                <w:lang w:val="en-US" w:eastAsia="zh-CN"/>
              </w:rPr>
              <w:lastRenderedPageBreak/>
              <w:t>Nokia</w:t>
            </w:r>
          </w:p>
        </w:tc>
        <w:tc>
          <w:tcPr>
            <w:tcW w:w="8395" w:type="dxa"/>
          </w:tcPr>
          <w:p w14:paraId="7F8A4FA6" w14:textId="77777777" w:rsidR="008E54BD" w:rsidRDefault="00EE3EFA">
            <w:pPr>
              <w:spacing w:after="120"/>
              <w:rPr>
                <w:rFonts w:eastAsiaTheme="minorEastAsia"/>
                <w:lang w:val="en-US" w:eastAsia="zh-CN"/>
              </w:rPr>
            </w:pPr>
            <w:r>
              <w:rPr>
                <w:rFonts w:eastAsiaTheme="minorEastAsia"/>
                <w:lang w:val="en-US" w:eastAsia="zh-CN"/>
              </w:rPr>
              <w:t>Regarding “</w:t>
            </w:r>
            <w:r>
              <w:rPr>
                <w:b/>
                <w:szCs w:val="24"/>
                <w:u w:val="single"/>
                <w:lang w:eastAsia="zh-CN"/>
              </w:rPr>
              <w:t xml:space="preserve">When the UE does not support UL </w:t>
            </w:r>
            <w:proofErr w:type="spellStart"/>
            <w:r>
              <w:rPr>
                <w:b/>
                <w:szCs w:val="24"/>
                <w:u w:val="single"/>
                <w:lang w:eastAsia="zh-CN"/>
              </w:rPr>
              <w:t>STxMP</w:t>
            </w:r>
            <w:proofErr w:type="spellEnd"/>
            <w:r>
              <w:rPr>
                <w:b/>
                <w:szCs w:val="24"/>
                <w:u w:val="single"/>
                <w:lang w:eastAsia="zh-CN"/>
              </w:rPr>
              <w:t xml:space="preserve"> transmission</w:t>
            </w:r>
            <w:r>
              <w:rPr>
                <w:rFonts w:eastAsiaTheme="minorEastAsia"/>
                <w:lang w:val="en-US" w:eastAsia="zh-CN"/>
              </w:rPr>
              <w:t xml:space="preserve">”, it can be supported to wait for further progress from RAN1. </w:t>
            </w:r>
          </w:p>
          <w:p w14:paraId="781E8EA3" w14:textId="77777777" w:rsidR="008E54BD" w:rsidRDefault="00EE3EFA">
            <w:pPr>
              <w:spacing w:after="120"/>
              <w:rPr>
                <w:rFonts w:eastAsiaTheme="minorEastAsia"/>
                <w:lang w:val="en-US" w:eastAsia="zh-CN"/>
              </w:rPr>
            </w:pPr>
            <w:r>
              <w:rPr>
                <w:rFonts w:eastAsiaTheme="minorEastAsia"/>
                <w:lang w:val="en-US" w:eastAsia="zh-CN"/>
              </w:rPr>
              <w:t xml:space="preserve">On the other hand, for the case where the UE is equipped with just a single active Tx RF chain (which is tightly connected to this case of UE not supporting UL </w:t>
            </w:r>
            <w:proofErr w:type="spellStart"/>
            <w:r>
              <w:rPr>
                <w:rFonts w:eastAsiaTheme="minorEastAsia"/>
                <w:lang w:val="en-US" w:eastAsia="zh-CN"/>
              </w:rPr>
              <w:t>STxMP</w:t>
            </w:r>
            <w:proofErr w:type="spellEnd"/>
            <w:r>
              <w:rPr>
                <w:rFonts w:eastAsiaTheme="minorEastAsia"/>
                <w:lang w:val="en-US" w:eastAsia="zh-CN"/>
              </w:rPr>
              <w:t>), we want to highlight that scheduling restrictions (Alt 3 in RAN1) and/or reducing the overlapping duration of one of the two UL transmissions (Alt 2 in RAN1) are very simple baselines that on the other hand may be the source of large throughput performance loss. When a UE is equipped with just a single active Tx RF chain and the transmit time difference is large, it is possible in certain conditions at the UE to combine the UL transmissions toward the two TRPs by combining the last OFDM symbol(s) of the slot transmitted toward the first TRP and the first OFDM symbol(s) of the slot transmitted toward the second TRP. The UE can create a broad beam in the overlapping area for such combined transmissions. Therefore, our proposal is not to introduce scheduling restrictions for such UEs.</w:t>
            </w:r>
          </w:p>
          <w:p w14:paraId="4752F362" w14:textId="77777777" w:rsidR="008E54BD" w:rsidRDefault="008E54BD">
            <w:pPr>
              <w:spacing w:after="120"/>
              <w:rPr>
                <w:rFonts w:eastAsiaTheme="minorEastAsia"/>
                <w:lang w:val="en-US" w:eastAsia="zh-CN"/>
              </w:rPr>
            </w:pPr>
          </w:p>
          <w:p w14:paraId="544FCD4B" w14:textId="77777777" w:rsidR="008E54BD" w:rsidRDefault="00EE3EFA">
            <w:pPr>
              <w:spacing w:after="120"/>
              <w:rPr>
                <w:rFonts w:eastAsiaTheme="minorEastAsia"/>
                <w:lang w:val="en-US" w:eastAsia="zh-CN"/>
              </w:rPr>
            </w:pPr>
            <w:r>
              <w:rPr>
                <w:rFonts w:eastAsiaTheme="minorEastAsia"/>
                <w:lang w:val="en-US" w:eastAsia="zh-CN"/>
              </w:rPr>
              <w:t>Regarding “</w:t>
            </w:r>
            <w:r>
              <w:rPr>
                <w:rFonts w:eastAsiaTheme="minorEastAsia" w:hint="eastAsia"/>
                <w:b/>
                <w:szCs w:val="24"/>
                <w:u w:val="single"/>
                <w:lang w:eastAsia="zh-CN"/>
              </w:rPr>
              <w:t>W</w:t>
            </w:r>
            <w:r>
              <w:rPr>
                <w:rFonts w:eastAsiaTheme="minorEastAsia"/>
                <w:b/>
                <w:szCs w:val="24"/>
                <w:u w:val="single"/>
                <w:lang w:eastAsia="zh-CN"/>
              </w:rPr>
              <w:t xml:space="preserve">hen the UE support UL </w:t>
            </w:r>
            <w:proofErr w:type="spellStart"/>
            <w:r>
              <w:rPr>
                <w:rFonts w:eastAsiaTheme="minorEastAsia"/>
                <w:b/>
                <w:szCs w:val="24"/>
                <w:u w:val="single"/>
                <w:lang w:eastAsia="zh-CN"/>
              </w:rPr>
              <w:t>STxMP</w:t>
            </w:r>
            <w:proofErr w:type="spellEnd"/>
            <w:r>
              <w:rPr>
                <w:rFonts w:eastAsiaTheme="minorEastAsia"/>
                <w:b/>
                <w:szCs w:val="24"/>
                <w:u w:val="single"/>
                <w:lang w:eastAsia="zh-CN"/>
              </w:rPr>
              <w:t xml:space="preserve"> transmission</w:t>
            </w:r>
            <w:r>
              <w:rPr>
                <w:rFonts w:eastAsiaTheme="minorEastAsia"/>
                <w:lang w:val="en-US" w:eastAsia="zh-CN"/>
              </w:rPr>
              <w:t xml:space="preserve">” (which is tightly connected to the case of a UE equipped with multiple active Tx RF chains), there is no issue from overlapping symbols in time-domain for UL multi-TRP operations with two </w:t>
            </w:r>
            <w:proofErr w:type="spellStart"/>
            <w:r>
              <w:rPr>
                <w:rFonts w:eastAsiaTheme="minorEastAsia"/>
                <w:lang w:val="en-US" w:eastAsia="zh-CN"/>
              </w:rPr>
              <w:t>TAs.</w:t>
            </w:r>
            <w:proofErr w:type="spellEnd"/>
          </w:p>
        </w:tc>
      </w:tr>
      <w:tr w:rsidR="008E54BD" w14:paraId="5A979C74" w14:textId="77777777">
        <w:tc>
          <w:tcPr>
            <w:tcW w:w="1236" w:type="dxa"/>
          </w:tcPr>
          <w:p w14:paraId="17244331"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65326D4A" w14:textId="77777777" w:rsidR="008E54BD" w:rsidRDefault="00EE3EFA">
            <w:pPr>
              <w:spacing w:after="120"/>
              <w:rPr>
                <w:rFonts w:eastAsiaTheme="minorEastAsia"/>
                <w:lang w:val="en-US" w:eastAsia="zh-CN"/>
              </w:rPr>
            </w:pPr>
            <w:bookmarkStart w:id="15" w:name="_Hlk132929704"/>
            <w:r>
              <w:rPr>
                <w:rFonts w:eastAsia="PMingLiU" w:hint="eastAsia"/>
                <w:lang w:val="en-US" w:eastAsia="zh-TW"/>
              </w:rPr>
              <w:t>P</w:t>
            </w:r>
            <w:r>
              <w:rPr>
                <w:rFonts w:eastAsia="PMingLiU"/>
                <w:lang w:val="en-US" w:eastAsia="zh-TW"/>
              </w:rPr>
              <w:t xml:space="preserve">roposal 2/7 is OK to us. The case of “UE do not support UL </w:t>
            </w:r>
            <w:proofErr w:type="spellStart"/>
            <w:r>
              <w:rPr>
                <w:rFonts w:eastAsia="PMingLiU"/>
                <w:lang w:val="en-US" w:eastAsia="zh-TW"/>
              </w:rPr>
              <w:t>STxMP</w:t>
            </w:r>
            <w:proofErr w:type="spellEnd"/>
            <w:r>
              <w:rPr>
                <w:rFonts w:eastAsia="PMingLiU"/>
                <w:lang w:val="en-US" w:eastAsia="zh-TW"/>
              </w:rPr>
              <w:t xml:space="preserve">” was already captured in RAN1. If UE do not support UL </w:t>
            </w:r>
            <w:proofErr w:type="spellStart"/>
            <w:r>
              <w:rPr>
                <w:rFonts w:eastAsia="PMingLiU"/>
                <w:lang w:val="en-US" w:eastAsia="zh-TW"/>
              </w:rPr>
              <w:t>STxMP</w:t>
            </w:r>
            <w:proofErr w:type="spellEnd"/>
            <w:r>
              <w:rPr>
                <w:rFonts w:eastAsia="PMingLiU"/>
                <w:lang w:val="en-US" w:eastAsia="zh-TW"/>
              </w:rPr>
              <w:t xml:space="preserve"> </w:t>
            </w:r>
            <w:proofErr w:type="spellStart"/>
            <w:r>
              <w:rPr>
                <w:rFonts w:eastAsia="PMingLiU"/>
                <w:lang w:val="en-US" w:eastAsia="zh-TW"/>
              </w:rPr>
              <w:t>transmiison</w:t>
            </w:r>
            <w:proofErr w:type="spellEnd"/>
            <w:r>
              <w:rPr>
                <w:rFonts w:eastAsia="PMingLiU"/>
                <w:lang w:val="en-US" w:eastAsia="zh-TW"/>
              </w:rPr>
              <w:t>, only TDM based UL transmission with 2 TAs could be considered in R18 MIMO evo.</w:t>
            </w:r>
            <w:bookmarkEnd w:id="15"/>
          </w:p>
        </w:tc>
      </w:tr>
      <w:tr w:rsidR="008E54BD" w14:paraId="66BCC6E7" w14:textId="77777777">
        <w:tc>
          <w:tcPr>
            <w:tcW w:w="1236" w:type="dxa"/>
          </w:tcPr>
          <w:p w14:paraId="0559EF8D" w14:textId="77777777" w:rsidR="008E54BD" w:rsidRDefault="00EE3EFA">
            <w:pPr>
              <w:spacing w:after="120"/>
              <w:rPr>
                <w:rFonts w:eastAsia="PMingLiU"/>
                <w:lang w:val="en-US" w:eastAsia="zh-TW"/>
              </w:rPr>
            </w:pPr>
            <w:r>
              <w:rPr>
                <w:rFonts w:eastAsia="PMingLiU"/>
                <w:lang w:val="en-US" w:eastAsia="zh-TW"/>
              </w:rPr>
              <w:t>Apple</w:t>
            </w:r>
          </w:p>
        </w:tc>
        <w:tc>
          <w:tcPr>
            <w:tcW w:w="8395" w:type="dxa"/>
          </w:tcPr>
          <w:p w14:paraId="6647ACCB" w14:textId="77777777" w:rsidR="008E54BD" w:rsidRDefault="00EE3EFA">
            <w:pPr>
              <w:spacing w:after="120"/>
              <w:rPr>
                <w:rFonts w:eastAsia="PMingLiU"/>
                <w:lang w:val="en-US" w:eastAsia="zh-TW"/>
              </w:rPr>
            </w:pPr>
            <w:r>
              <w:rPr>
                <w:rFonts w:eastAsia="PMingLiU"/>
                <w:lang w:val="en-US" w:eastAsia="zh-TW"/>
              </w:rPr>
              <w:t xml:space="preserve">We suggest RAN4 start from proposal 2/7. For UE support </w:t>
            </w:r>
            <w:proofErr w:type="spellStart"/>
            <w:r>
              <w:rPr>
                <w:rFonts w:eastAsia="PMingLiU"/>
                <w:lang w:val="en-US" w:eastAsia="zh-TW"/>
              </w:rPr>
              <w:t>STxMP</w:t>
            </w:r>
            <w:proofErr w:type="spellEnd"/>
            <w:r>
              <w:rPr>
                <w:rFonts w:eastAsia="PMingLiU"/>
                <w:lang w:val="en-US" w:eastAsia="zh-TW"/>
              </w:rPr>
              <w:t xml:space="preserve">, so </w:t>
            </w:r>
            <w:proofErr w:type="gramStart"/>
            <w:r>
              <w:rPr>
                <w:rFonts w:eastAsia="PMingLiU"/>
                <w:lang w:val="en-US" w:eastAsia="zh-TW"/>
              </w:rPr>
              <w:t>far</w:t>
            </w:r>
            <w:proofErr w:type="gramEnd"/>
            <w:r>
              <w:rPr>
                <w:rFonts w:eastAsia="PMingLiU"/>
                <w:lang w:val="en-US" w:eastAsia="zh-TW"/>
              </w:rPr>
              <w:t xml:space="preserve"> we haven’t observed any scheduling restriction is needed. But we are open for further discussion.</w:t>
            </w:r>
          </w:p>
        </w:tc>
      </w:tr>
      <w:tr w:rsidR="008E54BD" w14:paraId="56AD6F5B" w14:textId="77777777">
        <w:tc>
          <w:tcPr>
            <w:tcW w:w="1236" w:type="dxa"/>
          </w:tcPr>
          <w:p w14:paraId="73277FFB" w14:textId="77777777" w:rsidR="008E54BD" w:rsidRDefault="00EE3EFA">
            <w:pPr>
              <w:spacing w:after="120"/>
              <w:rPr>
                <w:lang w:val="en-US" w:eastAsia="zh-CN"/>
              </w:rPr>
            </w:pPr>
            <w:r>
              <w:rPr>
                <w:rFonts w:hint="eastAsia"/>
                <w:lang w:val="en-US" w:eastAsia="zh-CN"/>
              </w:rPr>
              <w:t>ZTE</w:t>
            </w:r>
          </w:p>
        </w:tc>
        <w:tc>
          <w:tcPr>
            <w:tcW w:w="8395" w:type="dxa"/>
          </w:tcPr>
          <w:p w14:paraId="4D65A7E2" w14:textId="77777777" w:rsidR="008E54BD" w:rsidRDefault="00EE3EFA">
            <w:pPr>
              <w:spacing w:after="120"/>
              <w:rPr>
                <w:lang w:val="en-US" w:eastAsia="zh-CN"/>
              </w:rPr>
            </w:pPr>
            <w:r>
              <w:rPr>
                <w:rFonts w:hint="eastAsia"/>
                <w:lang w:val="en-US" w:eastAsia="zh-CN"/>
              </w:rPr>
              <w:t xml:space="preserve">For the UE not supporting UL </w:t>
            </w:r>
            <w:proofErr w:type="spellStart"/>
            <w:r>
              <w:rPr>
                <w:rFonts w:hint="eastAsia"/>
                <w:lang w:val="en-US" w:eastAsia="zh-CN"/>
              </w:rPr>
              <w:t>STxMP</w:t>
            </w:r>
            <w:proofErr w:type="spellEnd"/>
            <w:r>
              <w:rPr>
                <w:rFonts w:hint="eastAsia"/>
                <w:lang w:val="en-US" w:eastAsia="zh-CN"/>
              </w:rPr>
              <w:t xml:space="preserve"> transmission, agree to wait for RAN1 progress.</w:t>
            </w:r>
          </w:p>
          <w:p w14:paraId="4FE671ED" w14:textId="77777777" w:rsidR="008E54BD" w:rsidRDefault="00EE3EFA">
            <w:pPr>
              <w:spacing w:after="120"/>
              <w:rPr>
                <w:rFonts w:eastAsia="PMingLiU"/>
                <w:lang w:val="en-US" w:eastAsia="zh-TW"/>
              </w:rPr>
            </w:pPr>
            <w:r>
              <w:rPr>
                <w:rFonts w:hint="eastAsia"/>
                <w:lang w:val="en-US" w:eastAsia="zh-CN"/>
              </w:rPr>
              <w:t xml:space="preserve">For the UE supporting UL </w:t>
            </w:r>
            <w:proofErr w:type="spellStart"/>
            <w:r>
              <w:rPr>
                <w:rFonts w:hint="eastAsia"/>
                <w:lang w:val="en-US" w:eastAsia="zh-CN"/>
              </w:rPr>
              <w:t>STxMP</w:t>
            </w:r>
            <w:proofErr w:type="spellEnd"/>
            <w:r>
              <w:rPr>
                <w:rFonts w:hint="eastAsia"/>
                <w:lang w:val="en-US" w:eastAsia="zh-CN"/>
              </w:rPr>
              <w:t xml:space="preserve"> transmission, the UE is able to transmit 2 overlapping or partial overlapping UL transmissions, no need to introduce scheduling restriction.</w:t>
            </w:r>
          </w:p>
        </w:tc>
      </w:tr>
      <w:tr w:rsidR="008E54BD" w14:paraId="29824E41" w14:textId="77777777">
        <w:tc>
          <w:tcPr>
            <w:tcW w:w="1236" w:type="dxa"/>
          </w:tcPr>
          <w:p w14:paraId="5695E33A" w14:textId="77777777" w:rsidR="008E54BD" w:rsidRDefault="00EE3EFA">
            <w:pPr>
              <w:spacing w:after="120"/>
              <w:rPr>
                <w:lang w:val="en-US" w:eastAsia="zh-CN"/>
              </w:rPr>
            </w:pPr>
            <w:r>
              <w:rPr>
                <w:rFonts w:eastAsiaTheme="minorEastAsia"/>
                <w:lang w:val="en-US" w:eastAsia="zh-CN"/>
              </w:rPr>
              <w:t>Ericsson</w:t>
            </w:r>
          </w:p>
        </w:tc>
        <w:tc>
          <w:tcPr>
            <w:tcW w:w="8395" w:type="dxa"/>
          </w:tcPr>
          <w:p w14:paraId="4F3B1ADC" w14:textId="77777777" w:rsidR="008E54BD" w:rsidRDefault="00EE3EFA">
            <w:pPr>
              <w:spacing w:after="120"/>
              <w:rPr>
                <w:lang w:val="en-US" w:eastAsia="zh-CN"/>
              </w:rPr>
            </w:pPr>
            <w:r>
              <w:rPr>
                <w:rFonts w:eastAsiaTheme="minorEastAsia" w:hint="eastAsia"/>
                <w:lang w:eastAsia="zh-CN"/>
              </w:rPr>
              <w:t>P</w:t>
            </w:r>
            <w:r>
              <w:rPr>
                <w:rFonts w:eastAsiaTheme="minorEastAsia"/>
                <w:lang w:eastAsia="zh-CN"/>
              </w:rPr>
              <w:t xml:space="preserve">roposal 6: This is our position in current RAN1 work. We agree we need some more progress and guidance from RAN1. </w:t>
            </w:r>
          </w:p>
        </w:tc>
      </w:tr>
      <w:tr w:rsidR="008E54BD" w14:paraId="361DC2CC" w14:textId="77777777">
        <w:tc>
          <w:tcPr>
            <w:tcW w:w="1236" w:type="dxa"/>
          </w:tcPr>
          <w:p w14:paraId="0700CF69"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4521A0AC" w14:textId="77777777" w:rsidR="008E54BD" w:rsidRDefault="00EE3EFA">
            <w:pPr>
              <w:spacing w:after="120"/>
              <w:rPr>
                <w:rFonts w:eastAsiaTheme="minorEastAsia"/>
                <w:lang w:eastAsia="zh-CN"/>
              </w:rPr>
            </w:pPr>
            <w:r>
              <w:rPr>
                <w:rFonts w:eastAsiaTheme="minorEastAsia" w:hint="eastAsia"/>
                <w:lang w:eastAsia="zh-CN"/>
              </w:rPr>
              <w:t>We</w:t>
            </w:r>
            <w:r>
              <w:rPr>
                <w:rFonts w:eastAsiaTheme="minorEastAsia"/>
                <w:lang w:eastAsia="zh-CN"/>
              </w:rPr>
              <w:t xml:space="preserve"> observe that currently the RAN1 discussion is using the MTTD value for simultaneous TX to define requirements for TDM scenario which is incorrect. In this case the scheduling restriction which is defined in RAN4 should apply to such scenario and it has already been used in </w:t>
            </w:r>
            <w:proofErr w:type="spellStart"/>
            <w:r>
              <w:rPr>
                <w:rFonts w:eastAsiaTheme="minorEastAsia"/>
                <w:lang w:eastAsia="zh-CN"/>
              </w:rPr>
              <w:t>sidelink</w:t>
            </w:r>
            <w:proofErr w:type="spellEnd"/>
            <w:r>
              <w:rPr>
                <w:rFonts w:eastAsiaTheme="minorEastAsia"/>
                <w:lang w:eastAsia="zh-CN"/>
              </w:rPr>
              <w:t xml:space="preserve"> since rel-16.</w:t>
            </w:r>
          </w:p>
        </w:tc>
      </w:tr>
    </w:tbl>
    <w:p w14:paraId="2EC6DD8F" w14:textId="77777777" w:rsidR="008E54BD" w:rsidRDefault="008E54BD">
      <w:pPr>
        <w:spacing w:after="120"/>
        <w:rPr>
          <w:lang w:eastAsia="zh-CN"/>
        </w:rPr>
      </w:pPr>
    </w:p>
    <w:p w14:paraId="1E2E7B70" w14:textId="77777777" w:rsidR="008E54BD" w:rsidRDefault="00EE3EFA">
      <w:pPr>
        <w:rPr>
          <w:b/>
          <w:u w:val="single"/>
          <w:lang w:eastAsia="ko-KR"/>
        </w:rPr>
      </w:pPr>
      <w:r>
        <w:rPr>
          <w:b/>
          <w:u w:val="single"/>
          <w:lang w:eastAsia="ko-KR"/>
        </w:rPr>
        <w:t>Issue 2-1-5: TAG management for multi-TRP with 2 TAs</w:t>
      </w:r>
    </w:p>
    <w:p w14:paraId="78422BE9"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1D9B7AA4" w14:textId="77777777" w:rsidR="008E54BD" w:rsidRDefault="00EE3EFA">
      <w:pPr>
        <w:pStyle w:val="aff6"/>
        <w:numPr>
          <w:ilvl w:val="1"/>
          <w:numId w:val="10"/>
        </w:numPr>
        <w:overflowPunct/>
        <w:autoSpaceDE/>
        <w:autoSpaceDN/>
        <w:adjustRightInd/>
        <w:spacing w:after="120"/>
        <w:ind w:left="1440" w:firstLineChars="0"/>
        <w:textAlignment w:val="auto"/>
      </w:pPr>
      <w:r>
        <w:rPr>
          <w:rFonts w:eastAsia="宋体" w:hint="eastAsia"/>
          <w:bCs/>
          <w:szCs w:val="24"/>
          <w:lang w:eastAsia="zh-CN"/>
        </w:rPr>
        <w:t>P</w:t>
      </w:r>
      <w:r>
        <w:rPr>
          <w:rFonts w:eastAsia="宋体"/>
          <w:bCs/>
          <w:szCs w:val="24"/>
          <w:lang w:eastAsia="zh-CN"/>
        </w:rPr>
        <w:t>roposal 1: (Apple)</w:t>
      </w:r>
    </w:p>
    <w:p w14:paraId="70BC95C1" w14:textId="77777777" w:rsidR="008E54BD" w:rsidRDefault="00EE3EFA">
      <w:pPr>
        <w:pStyle w:val="aff6"/>
        <w:numPr>
          <w:ilvl w:val="2"/>
          <w:numId w:val="10"/>
        </w:numPr>
        <w:overflowPunct/>
        <w:autoSpaceDE/>
        <w:autoSpaceDN/>
        <w:adjustRightInd/>
        <w:spacing w:after="120"/>
        <w:ind w:firstLineChars="0"/>
        <w:textAlignment w:val="auto"/>
      </w:pPr>
      <w:r>
        <w:t xml:space="preserve">RAN4 can do some study on TAG management for multi-TRP with 2 </w:t>
      </w:r>
      <w:proofErr w:type="spellStart"/>
      <w:r>
        <w:t>TAs.</w:t>
      </w:r>
      <w:proofErr w:type="spellEnd"/>
    </w:p>
    <w:p w14:paraId="0DCA0574" w14:textId="77777777" w:rsidR="008E54BD" w:rsidRDefault="00EE3EFA">
      <w:pPr>
        <w:pStyle w:val="aff6"/>
        <w:numPr>
          <w:ilvl w:val="2"/>
          <w:numId w:val="10"/>
        </w:numPr>
        <w:overflowPunct/>
        <w:autoSpaceDE/>
        <w:autoSpaceDN/>
        <w:adjustRightInd/>
        <w:spacing w:after="120"/>
        <w:ind w:firstLineChars="0"/>
        <w:textAlignment w:val="auto"/>
      </w:pPr>
      <w:r>
        <w:t xml:space="preserve">For example: Once it is about to exceed the limit UE can support, UE can send some indication to network so that network can </w:t>
      </w:r>
      <w:proofErr w:type="gramStart"/>
      <w:r>
        <w:t>e.g.</w:t>
      </w:r>
      <w:proofErr w:type="gramEnd"/>
      <w:r>
        <w:t xml:space="preserve"> indicate UE to fall back to single TA to avoid waste of UL resource since UE anyway cannot maintain two UL soon.</w:t>
      </w:r>
    </w:p>
    <w:p w14:paraId="1A3FDBD4" w14:textId="77777777" w:rsidR="008E54BD" w:rsidRDefault="00EE3EFA">
      <w:pPr>
        <w:pStyle w:val="aff6"/>
        <w:numPr>
          <w:ilvl w:val="1"/>
          <w:numId w:val="10"/>
        </w:numPr>
        <w:overflowPunct/>
        <w:autoSpaceDE/>
        <w:autoSpaceDN/>
        <w:adjustRightInd/>
        <w:spacing w:after="120"/>
        <w:ind w:left="1440" w:firstLineChars="0"/>
        <w:textAlignment w:val="auto"/>
      </w:pPr>
      <w:r>
        <w:rPr>
          <w:rFonts w:eastAsia="宋体" w:hint="eastAsia"/>
          <w:bCs/>
          <w:szCs w:val="24"/>
          <w:lang w:eastAsia="zh-CN"/>
        </w:rPr>
        <w:t>P</w:t>
      </w:r>
      <w:r>
        <w:rPr>
          <w:rFonts w:eastAsia="宋体"/>
          <w:bCs/>
          <w:szCs w:val="24"/>
          <w:lang w:eastAsia="zh-CN"/>
        </w:rPr>
        <w:t>roposal 2: (ZTE)</w:t>
      </w:r>
    </w:p>
    <w:p w14:paraId="1EE11FB2" w14:textId="77777777" w:rsidR="008E54BD" w:rsidRDefault="00EE3EFA">
      <w:pPr>
        <w:pStyle w:val="aff6"/>
        <w:numPr>
          <w:ilvl w:val="2"/>
          <w:numId w:val="10"/>
        </w:numPr>
        <w:overflowPunct/>
        <w:autoSpaceDE/>
        <w:autoSpaceDN/>
        <w:adjustRightInd/>
        <w:spacing w:after="120"/>
        <w:ind w:firstLineChars="0"/>
        <w:textAlignment w:val="auto"/>
      </w:pPr>
      <w:r>
        <w:rPr>
          <w:rFonts w:hint="eastAsia"/>
        </w:rPr>
        <w:t xml:space="preserve">It is necessary to discuss the TAG management for the UE not supporting RTD &gt;CP under the m-TRP with 2 </w:t>
      </w:r>
      <w:proofErr w:type="spellStart"/>
      <w:r>
        <w:rPr>
          <w:rFonts w:hint="eastAsia"/>
        </w:rPr>
        <w:t>TAs.</w:t>
      </w:r>
      <w:proofErr w:type="spellEnd"/>
    </w:p>
    <w:tbl>
      <w:tblPr>
        <w:tblStyle w:val="afd"/>
        <w:tblW w:w="0" w:type="auto"/>
        <w:tblLook w:val="04A0" w:firstRow="1" w:lastRow="0" w:firstColumn="1" w:lastColumn="0" w:noHBand="0" w:noVBand="1"/>
      </w:tblPr>
      <w:tblGrid>
        <w:gridCol w:w="1236"/>
        <w:gridCol w:w="8395"/>
      </w:tblGrid>
      <w:tr w:rsidR="008E54BD" w14:paraId="7C90028D" w14:textId="77777777">
        <w:tc>
          <w:tcPr>
            <w:tcW w:w="1236" w:type="dxa"/>
          </w:tcPr>
          <w:p w14:paraId="3D89B4AC"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66E50F7C"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1D8D552F" w14:textId="77777777">
        <w:tc>
          <w:tcPr>
            <w:tcW w:w="1236" w:type="dxa"/>
          </w:tcPr>
          <w:p w14:paraId="3BBEDAC0"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3DAD796" w14:textId="77777777" w:rsidR="008E54BD" w:rsidRDefault="00EE3EFA">
            <w:pPr>
              <w:spacing w:after="120"/>
              <w:rPr>
                <w:rFonts w:eastAsiaTheme="minorEastAsia"/>
                <w:lang w:val="en-US" w:eastAsia="zh-CN"/>
              </w:rPr>
            </w:pPr>
            <w:r>
              <w:rPr>
                <w:rFonts w:eastAsiaTheme="minorEastAsia"/>
                <w:lang w:val="en-US" w:eastAsia="zh-CN"/>
              </w:rPr>
              <w:t>We are open to discuss for detailed mechanism. For the example from Apple, what is the limit UE can support? When will UE send the assistance information to NW? from the very beginning or the condition varies as time goes by?</w:t>
            </w:r>
          </w:p>
        </w:tc>
      </w:tr>
      <w:tr w:rsidR="008E54BD" w14:paraId="28CB4C8F" w14:textId="77777777">
        <w:tc>
          <w:tcPr>
            <w:tcW w:w="1236" w:type="dxa"/>
          </w:tcPr>
          <w:p w14:paraId="5209AEAF" w14:textId="77777777" w:rsidR="008E54BD" w:rsidRDefault="00EE3EF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87F5BC5" w14:textId="77777777" w:rsidR="008E54BD" w:rsidRDefault="00EE3EFA">
            <w:pPr>
              <w:spacing w:after="120"/>
              <w:rPr>
                <w:rFonts w:eastAsiaTheme="minorEastAsia"/>
                <w:lang w:val="en-US" w:eastAsia="zh-CN"/>
              </w:rPr>
            </w:pPr>
            <w:r>
              <w:rPr>
                <w:rFonts w:eastAsiaTheme="minorEastAsia"/>
                <w:lang w:val="en-US" w:eastAsia="zh-CN"/>
              </w:rPr>
              <w:t>For proposal 1, the similar issue has been considered for LTE CA operation. In TS36.133, the following are defined:</w:t>
            </w:r>
          </w:p>
          <w:p w14:paraId="28F0797F" w14:textId="77777777" w:rsidR="008E54BD" w:rsidRDefault="00EE3EFA">
            <w:pPr>
              <w:pStyle w:val="3"/>
              <w:numPr>
                <w:ilvl w:val="0"/>
                <w:numId w:val="0"/>
              </w:numPr>
              <w:outlineLvl w:val="2"/>
              <w:rPr>
                <w:i/>
              </w:rPr>
            </w:pPr>
            <w:r>
              <w:rPr>
                <w:i/>
              </w:rPr>
              <w:t>7.9.3</w:t>
            </w:r>
            <w:r>
              <w:rPr>
                <w:i/>
              </w:rPr>
              <w:tab/>
              <w:t>Minimum Requirements for Intraband non-contiguous Carrier Aggregation</w:t>
            </w:r>
          </w:p>
          <w:p w14:paraId="2C71CA50" w14:textId="77777777" w:rsidR="008E54BD" w:rsidRDefault="00EE3EFA">
            <w:pPr>
              <w:rPr>
                <w:i/>
              </w:rPr>
            </w:pPr>
            <w:r>
              <w:rPr>
                <w:i/>
              </w:rPr>
              <w:t xml:space="preserve">The UE shall be capable of handling at least a relative received timing difference between the subframe timing boundaries of the signals received from the </w:t>
            </w:r>
            <w:proofErr w:type="spellStart"/>
            <w:r>
              <w:rPr>
                <w:i/>
              </w:rPr>
              <w:t>PCell</w:t>
            </w:r>
            <w:proofErr w:type="spellEnd"/>
            <w:r>
              <w:rPr>
                <w:i/>
              </w:rPr>
              <w:t xml:space="preserve"> and the </w:t>
            </w:r>
            <w:proofErr w:type="spellStart"/>
            <w:r>
              <w:rPr>
                <w:i/>
              </w:rPr>
              <w:t>SCell</w:t>
            </w:r>
            <w:proofErr w:type="spellEnd"/>
            <w:r>
              <w:rPr>
                <w:i/>
              </w:rPr>
              <w:t xml:space="preserve"> at the UE receiver of up to 30.26 µs.</w:t>
            </w:r>
          </w:p>
          <w:p w14:paraId="246B3C5A" w14:textId="77777777" w:rsidR="008E54BD" w:rsidRDefault="00EE3EFA">
            <w:pPr>
              <w:rPr>
                <w:i/>
              </w:rPr>
            </w:pPr>
            <w:r>
              <w:rPr>
                <w:i/>
              </w:rPr>
              <w:t xml:space="preserve">The UE shall be capable of handling a maximum uplink transmission timing difference between the </w:t>
            </w:r>
            <w:proofErr w:type="spellStart"/>
            <w:r>
              <w:rPr>
                <w:i/>
              </w:rPr>
              <w:t>pTAG</w:t>
            </w:r>
            <w:proofErr w:type="spellEnd"/>
            <w:r>
              <w:rPr>
                <w:i/>
              </w:rPr>
              <w:t xml:space="preserve"> and the </w:t>
            </w:r>
            <w:proofErr w:type="spellStart"/>
            <w:r>
              <w:rPr>
                <w:i/>
              </w:rPr>
              <w:t>sTAG</w:t>
            </w:r>
            <w:proofErr w:type="spellEnd"/>
            <w:r>
              <w:rPr>
                <w:i/>
              </w:rPr>
              <w:t xml:space="preserve"> of at least 32.47µs provided that the UE is:</w:t>
            </w:r>
          </w:p>
          <w:p w14:paraId="40F701A4" w14:textId="77777777" w:rsidR="008E54BD" w:rsidRDefault="00EE3EFA">
            <w:pPr>
              <w:pStyle w:val="B1"/>
              <w:rPr>
                <w:i/>
              </w:rPr>
            </w:pPr>
            <w:r>
              <w:rPr>
                <w:i/>
              </w:rPr>
              <w:t>-</w:t>
            </w:r>
            <w:r>
              <w:rPr>
                <w:i/>
              </w:rPr>
              <w:tab/>
              <w:t>configured with intra-band non-contiguous CA and</w:t>
            </w:r>
          </w:p>
          <w:p w14:paraId="5F06CC37" w14:textId="77777777" w:rsidR="008E54BD" w:rsidRDefault="00EE3EFA">
            <w:pPr>
              <w:pStyle w:val="B1"/>
              <w:rPr>
                <w:i/>
              </w:rPr>
            </w:pPr>
            <w:r>
              <w:rPr>
                <w:i/>
              </w:rPr>
              <w:t>-</w:t>
            </w:r>
            <w:r>
              <w:rPr>
                <w:i/>
              </w:rPr>
              <w:tab/>
              <w:t xml:space="preserve">configured with the </w:t>
            </w:r>
            <w:proofErr w:type="spellStart"/>
            <w:r>
              <w:rPr>
                <w:i/>
              </w:rPr>
              <w:t>pTAG</w:t>
            </w:r>
            <w:proofErr w:type="spellEnd"/>
            <w:r>
              <w:rPr>
                <w:i/>
              </w:rPr>
              <w:t xml:space="preserve"> and the </w:t>
            </w:r>
            <w:proofErr w:type="spellStart"/>
            <w:r>
              <w:rPr>
                <w:i/>
              </w:rPr>
              <w:t>sTAG</w:t>
            </w:r>
            <w:proofErr w:type="spellEnd"/>
            <w:r>
              <w:rPr>
                <w:i/>
              </w:rPr>
              <w:t>,</w:t>
            </w:r>
          </w:p>
          <w:p w14:paraId="22D53971" w14:textId="77777777" w:rsidR="008E54BD" w:rsidRDefault="00EE3EFA">
            <w:pPr>
              <w:rPr>
                <w:i/>
              </w:rPr>
            </w:pPr>
            <w:r>
              <w:rPr>
                <w:i/>
                <w:highlight w:val="yellow"/>
              </w:rPr>
              <w:t xml:space="preserve">A UE configured with </w:t>
            </w:r>
            <w:proofErr w:type="spellStart"/>
            <w:r>
              <w:rPr>
                <w:i/>
                <w:highlight w:val="yellow"/>
              </w:rPr>
              <w:t>pTAG</w:t>
            </w:r>
            <w:proofErr w:type="spellEnd"/>
            <w:r>
              <w:rPr>
                <w:i/>
                <w:highlight w:val="yellow"/>
              </w:rPr>
              <w:t xml:space="preserve"> and </w:t>
            </w:r>
            <w:proofErr w:type="spellStart"/>
            <w:r>
              <w:rPr>
                <w:i/>
                <w:highlight w:val="yellow"/>
              </w:rPr>
              <w:t>sTAG</w:t>
            </w:r>
            <w:proofErr w:type="spellEnd"/>
            <w:r>
              <w:rPr>
                <w:i/>
                <w:highlight w:val="yellow"/>
              </w:rPr>
              <w:t xml:space="preserve"> may stop transmitting on the </w:t>
            </w:r>
            <w:proofErr w:type="spellStart"/>
            <w:r>
              <w:rPr>
                <w:i/>
                <w:highlight w:val="yellow"/>
              </w:rPr>
              <w:t>SCell</w:t>
            </w:r>
            <w:proofErr w:type="spellEnd"/>
            <w:r>
              <w:rPr>
                <w:i/>
                <w:highlight w:val="yellow"/>
              </w:rPr>
              <w:t xml:space="preserve"> if after timing adjusting due to received TA command the uplink transmission timing difference between </w:t>
            </w:r>
            <w:proofErr w:type="spellStart"/>
            <w:r>
              <w:rPr>
                <w:i/>
                <w:highlight w:val="yellow"/>
              </w:rPr>
              <w:t>PCell</w:t>
            </w:r>
            <w:proofErr w:type="spellEnd"/>
            <w:r>
              <w:rPr>
                <w:i/>
                <w:highlight w:val="yellow"/>
              </w:rPr>
              <w:t xml:space="preserve"> and </w:t>
            </w:r>
            <w:proofErr w:type="spellStart"/>
            <w:r>
              <w:rPr>
                <w:i/>
                <w:highlight w:val="yellow"/>
              </w:rPr>
              <w:t>SCell</w:t>
            </w:r>
            <w:proofErr w:type="spellEnd"/>
            <w:r>
              <w:rPr>
                <w:i/>
                <w:highlight w:val="yellow"/>
              </w:rPr>
              <w:t xml:space="preserve"> exceeds the maximum value the UE can handle as specified above.</w:t>
            </w:r>
          </w:p>
          <w:p w14:paraId="69096742" w14:textId="77777777" w:rsidR="008E54BD" w:rsidRDefault="00EE3EF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same solution for LTE CA can be reused. W</w:t>
            </w:r>
            <w:r>
              <w:rPr>
                <w:rFonts w:eastAsiaTheme="minorEastAsia" w:hint="eastAsia"/>
                <w:lang w:val="en-US" w:eastAsia="zh-CN"/>
              </w:rPr>
              <w:t>hen</w:t>
            </w:r>
            <w:r>
              <w:rPr>
                <w:rFonts w:eastAsiaTheme="minorEastAsia"/>
                <w:lang w:val="en-US" w:eastAsia="zh-CN"/>
              </w:rPr>
              <w:t xml:space="preserve"> the transmit timing difference between two TAGs for multi-TRP transmissions, the UE can stop the UL transmission for one TAG. </w:t>
            </w:r>
          </w:p>
        </w:tc>
      </w:tr>
      <w:tr w:rsidR="008E54BD" w14:paraId="1FEE0357" w14:textId="77777777">
        <w:tc>
          <w:tcPr>
            <w:tcW w:w="1236" w:type="dxa"/>
          </w:tcPr>
          <w:p w14:paraId="1A44CDE9"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C9C33D1" w14:textId="77777777" w:rsidR="008E54BD" w:rsidRDefault="00EE3EFA">
            <w:pPr>
              <w:spacing w:after="120"/>
              <w:rPr>
                <w:rFonts w:eastAsiaTheme="minorEastAsia"/>
                <w:lang w:val="en-US" w:eastAsia="zh-CN"/>
              </w:rPr>
            </w:pPr>
            <w:r>
              <w:rPr>
                <w:rFonts w:eastAsiaTheme="minorEastAsia"/>
                <w:lang w:val="en-US" w:eastAsia="zh-CN"/>
              </w:rPr>
              <w:t>Proposal 1 need more discussion. For example, which UL transmission is assumed to be dropped. We think LS to RAN1 may be beneficial since normally prioritization would be RAN1’s work.</w:t>
            </w:r>
          </w:p>
          <w:p w14:paraId="6F7CC066" w14:textId="77777777" w:rsidR="008E54BD" w:rsidRDefault="00EE3EF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roposal 2 we think the discussion should not be limited to the not-supporting-RTD&gt;CP case.</w:t>
            </w:r>
          </w:p>
        </w:tc>
      </w:tr>
      <w:tr w:rsidR="008E54BD" w14:paraId="21E839DF" w14:textId="77777777">
        <w:tc>
          <w:tcPr>
            <w:tcW w:w="1236" w:type="dxa"/>
          </w:tcPr>
          <w:p w14:paraId="0902E4DE"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4F12DE55" w14:textId="77777777" w:rsidR="008E54BD" w:rsidRDefault="00EE3EFA">
            <w:pPr>
              <w:spacing w:after="120"/>
              <w:rPr>
                <w:rFonts w:eastAsiaTheme="minorEastAsia"/>
                <w:lang w:val="en-US" w:eastAsia="zh-CN"/>
              </w:rPr>
            </w:pPr>
            <w:r>
              <w:rPr>
                <w:rFonts w:eastAsiaTheme="minorEastAsia"/>
                <w:lang w:val="en-US" w:eastAsia="zh-CN"/>
              </w:rPr>
              <w:t>FFS</w:t>
            </w:r>
          </w:p>
        </w:tc>
      </w:tr>
      <w:tr w:rsidR="008E54BD" w14:paraId="1D7A437E" w14:textId="77777777">
        <w:tc>
          <w:tcPr>
            <w:tcW w:w="1236" w:type="dxa"/>
          </w:tcPr>
          <w:p w14:paraId="6500F56E"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70D4597F" w14:textId="77777777" w:rsidR="008E54BD" w:rsidRDefault="00EE3EFA">
            <w:pPr>
              <w:spacing w:after="120"/>
              <w:rPr>
                <w:rFonts w:eastAsiaTheme="minorEastAsia"/>
                <w:lang w:val="en-US" w:eastAsia="zh-CN"/>
              </w:rPr>
            </w:pPr>
            <w:r>
              <w:rPr>
                <w:rFonts w:eastAsia="PMingLiU"/>
                <w:lang w:val="en-US" w:eastAsia="zh-TW"/>
              </w:rPr>
              <w:t>Similar issue also existed for CA/DC. We prefer to follow legacy UE behavior for this issue.</w:t>
            </w:r>
          </w:p>
        </w:tc>
      </w:tr>
      <w:tr w:rsidR="008E54BD" w14:paraId="3CA60E38" w14:textId="77777777">
        <w:tc>
          <w:tcPr>
            <w:tcW w:w="1236" w:type="dxa"/>
          </w:tcPr>
          <w:p w14:paraId="767BF10B" w14:textId="77777777" w:rsidR="008E54BD" w:rsidRDefault="00EE3EFA">
            <w:pPr>
              <w:spacing w:after="120"/>
              <w:rPr>
                <w:rFonts w:eastAsia="PMingLiU"/>
                <w:lang w:val="en-US" w:eastAsia="zh-TW"/>
              </w:rPr>
            </w:pPr>
            <w:r>
              <w:rPr>
                <w:rFonts w:eastAsia="PMingLiU"/>
                <w:lang w:val="en-US" w:eastAsia="zh-TW"/>
              </w:rPr>
              <w:t>Apple</w:t>
            </w:r>
          </w:p>
        </w:tc>
        <w:tc>
          <w:tcPr>
            <w:tcW w:w="8395" w:type="dxa"/>
          </w:tcPr>
          <w:p w14:paraId="0BDB1CA6" w14:textId="77777777" w:rsidR="008E54BD" w:rsidRDefault="00EE3EFA">
            <w:pPr>
              <w:spacing w:after="120"/>
              <w:rPr>
                <w:rFonts w:eastAsia="PMingLiU"/>
                <w:lang w:val="en-US" w:eastAsia="zh-TW"/>
              </w:rPr>
            </w:pPr>
            <w:r>
              <w:rPr>
                <w:rFonts w:eastAsia="PMingLiU"/>
                <w:lang w:val="en-US" w:eastAsia="zh-TW"/>
              </w:rPr>
              <w:t xml:space="preserve">We are open for further discussion. Actual RTD is playing more roles in RRM requirement now. </w:t>
            </w:r>
            <w:proofErr w:type="gramStart"/>
            <w:r>
              <w:rPr>
                <w:rFonts w:eastAsia="PMingLiU"/>
                <w:lang w:val="en-US" w:eastAsia="zh-TW"/>
              </w:rPr>
              <w:t>Overall</w:t>
            </w:r>
            <w:proofErr w:type="gramEnd"/>
            <w:r>
              <w:rPr>
                <w:rFonts w:eastAsia="PMingLiU"/>
                <w:lang w:val="en-US" w:eastAsia="zh-TW"/>
              </w:rPr>
              <w:t xml:space="preserve"> we think it could be good for UE to inform NW about actual RTD level, as also proposed by some other company in other WI such as R18 </w:t>
            </w:r>
            <w:proofErr w:type="spellStart"/>
            <w:r>
              <w:rPr>
                <w:rFonts w:eastAsia="PMingLiU"/>
                <w:lang w:val="en-US" w:eastAsia="zh-TW"/>
              </w:rPr>
              <w:t>MC_enh</w:t>
            </w:r>
            <w:proofErr w:type="spellEnd"/>
            <w:r>
              <w:rPr>
                <w:rFonts w:eastAsia="PMingLiU"/>
                <w:lang w:val="en-US" w:eastAsia="zh-TW"/>
              </w:rPr>
              <w:t xml:space="preserve">. Especially for baseline UE which is only capable of RTD&lt;=CP, network deployment cannot always guarantee that. </w:t>
            </w:r>
          </w:p>
          <w:p w14:paraId="6FE6C446" w14:textId="77777777" w:rsidR="008E54BD" w:rsidRDefault="00EE3EFA">
            <w:pPr>
              <w:spacing w:after="120"/>
              <w:rPr>
                <w:rFonts w:eastAsia="PMingLiU"/>
                <w:lang w:val="en-US" w:eastAsia="zh-TW"/>
              </w:rPr>
            </w:pPr>
            <w:r>
              <w:rPr>
                <w:rFonts w:eastAsia="PMingLiU"/>
                <w:lang w:val="en-US" w:eastAsia="zh-TW"/>
              </w:rPr>
              <w:t xml:space="preserve">Difference from CA/DC is that the baseline UE can only support RTD&lt;=CP for this </w:t>
            </w:r>
            <w:r>
              <w:rPr>
                <w:rFonts w:eastAsia="PMingLiU"/>
                <w:b/>
                <w:bCs/>
                <w:lang w:val="en-US" w:eastAsia="zh-TW"/>
              </w:rPr>
              <w:t>non-collocated</w:t>
            </w:r>
            <w:r>
              <w:rPr>
                <w:rFonts w:eastAsia="PMingLiU"/>
                <w:lang w:val="en-US" w:eastAsia="zh-TW"/>
              </w:rPr>
              <w:t xml:space="preserve"> scenario, which is hard to be guaranteed. Without any solution NW cannot enable this feature for baseline UE even though in most of the coverage RTC&lt;=CP is achievable. In CA/DC, MTTD/MRTD for non-collocated scenario is quite large, </w:t>
            </w:r>
            <w:proofErr w:type="gramStart"/>
            <w:r>
              <w:rPr>
                <w:rFonts w:eastAsia="PMingLiU"/>
                <w:lang w:val="en-US" w:eastAsia="zh-TW"/>
              </w:rPr>
              <w:t>e.g.</w:t>
            </w:r>
            <w:proofErr w:type="gramEnd"/>
            <w:r>
              <w:rPr>
                <w:rFonts w:eastAsia="PMingLiU"/>
                <w:lang w:val="en-US" w:eastAsia="zh-TW"/>
              </w:rPr>
              <w:t xml:space="preserve"> corresponding to ISD=9km in FR1 and 1.5km in FR2, which can cover most typical deployment.</w:t>
            </w:r>
          </w:p>
          <w:p w14:paraId="0304A593" w14:textId="77777777" w:rsidR="008E54BD" w:rsidRDefault="00EE3EFA">
            <w:pPr>
              <w:spacing w:after="120"/>
              <w:rPr>
                <w:rFonts w:eastAsia="PMingLiU"/>
                <w:lang w:val="en-US" w:eastAsia="zh-TW"/>
              </w:rPr>
            </w:pPr>
            <w:r>
              <w:rPr>
                <w:rFonts w:eastAsia="PMingLiU"/>
                <w:lang w:val="en-US" w:eastAsia="zh-TW"/>
              </w:rPr>
              <w:t>Response to questions on P1:</w:t>
            </w:r>
          </w:p>
          <w:p w14:paraId="64509A7E" w14:textId="77777777" w:rsidR="008E54BD" w:rsidRDefault="00EE3EFA">
            <w:pPr>
              <w:spacing w:after="120"/>
              <w:rPr>
                <w:rFonts w:eastAsiaTheme="minorEastAsia"/>
                <w:lang w:val="en-US" w:eastAsia="zh-CN"/>
              </w:rPr>
            </w:pPr>
            <w:r>
              <w:rPr>
                <w:rFonts w:eastAsiaTheme="minorEastAsia"/>
                <w:lang w:val="en-US" w:eastAsia="zh-CN"/>
              </w:rPr>
              <w:t xml:space="preserve">Q: what is the limit UE can support? </w:t>
            </w:r>
          </w:p>
          <w:p w14:paraId="0343C66C" w14:textId="77777777" w:rsidR="008E54BD" w:rsidRDefault="00EE3EFA">
            <w:pPr>
              <w:spacing w:after="120"/>
              <w:rPr>
                <w:rFonts w:eastAsiaTheme="minorEastAsia"/>
                <w:lang w:val="en-US" w:eastAsia="zh-CN"/>
              </w:rPr>
            </w:pPr>
            <w:r>
              <w:rPr>
                <w:rFonts w:eastAsiaTheme="minorEastAsia"/>
                <w:lang w:val="en-US" w:eastAsia="zh-CN"/>
              </w:rPr>
              <w:t xml:space="preserve">A: it could be the MRTD/MTTD supported by the UE. </w:t>
            </w:r>
            <w:proofErr w:type="gramStart"/>
            <w:r>
              <w:rPr>
                <w:rFonts w:eastAsiaTheme="minorEastAsia"/>
                <w:lang w:val="en-US" w:eastAsia="zh-CN"/>
              </w:rPr>
              <w:t>E.g.</w:t>
            </w:r>
            <w:proofErr w:type="gramEnd"/>
            <w:r>
              <w:rPr>
                <w:rFonts w:eastAsiaTheme="minorEastAsia"/>
                <w:lang w:val="en-US" w:eastAsia="zh-CN"/>
              </w:rPr>
              <w:t xml:space="preserve"> for baseline UE, the limit could be CP.</w:t>
            </w:r>
          </w:p>
          <w:p w14:paraId="5A1FBDE7" w14:textId="77777777" w:rsidR="008E54BD" w:rsidRDefault="00EE3EFA">
            <w:pPr>
              <w:spacing w:after="120"/>
              <w:rPr>
                <w:rFonts w:eastAsiaTheme="minorEastAsia"/>
                <w:lang w:val="en-US" w:eastAsia="zh-CN"/>
              </w:rPr>
            </w:pPr>
            <w:r>
              <w:rPr>
                <w:rFonts w:eastAsiaTheme="minorEastAsia"/>
                <w:lang w:val="en-US" w:eastAsia="zh-CN"/>
              </w:rPr>
              <w:t>Q: When will UE send the assistance information to NW? from the very beginning or the condition varies as time goes by?</w:t>
            </w:r>
          </w:p>
          <w:p w14:paraId="0EC52841" w14:textId="77777777" w:rsidR="008E54BD" w:rsidRDefault="00EE3EFA">
            <w:pPr>
              <w:spacing w:after="120"/>
              <w:rPr>
                <w:rFonts w:eastAsia="PMingLiU"/>
                <w:lang w:val="en-US" w:eastAsia="zh-TW"/>
              </w:rPr>
            </w:pPr>
            <w:r>
              <w:rPr>
                <w:rFonts w:eastAsia="PMingLiU"/>
                <w:lang w:val="en-US" w:eastAsia="zh-TW"/>
              </w:rPr>
              <w:t xml:space="preserve">A: we are open for further discussion. For instance, UE can indicate it once actual RTD reaches the limit. </w:t>
            </w:r>
          </w:p>
        </w:tc>
      </w:tr>
      <w:tr w:rsidR="008E54BD" w14:paraId="340A6A3B" w14:textId="77777777">
        <w:tc>
          <w:tcPr>
            <w:tcW w:w="1236" w:type="dxa"/>
          </w:tcPr>
          <w:p w14:paraId="497C548F" w14:textId="77777777" w:rsidR="008E54BD" w:rsidRDefault="00EE3EFA">
            <w:pPr>
              <w:spacing w:after="120"/>
              <w:rPr>
                <w:lang w:val="en-US" w:eastAsia="zh-CN"/>
              </w:rPr>
            </w:pPr>
            <w:r>
              <w:rPr>
                <w:rFonts w:hint="eastAsia"/>
                <w:lang w:val="en-US" w:eastAsia="zh-CN"/>
              </w:rPr>
              <w:t>ZTE</w:t>
            </w:r>
          </w:p>
        </w:tc>
        <w:tc>
          <w:tcPr>
            <w:tcW w:w="8395" w:type="dxa"/>
          </w:tcPr>
          <w:p w14:paraId="41C4C01A" w14:textId="77777777" w:rsidR="008E54BD" w:rsidRDefault="00EE3EFA">
            <w:pPr>
              <w:spacing w:after="120"/>
              <w:rPr>
                <w:rFonts w:eastAsia="PMingLiU"/>
                <w:lang w:val="en-US" w:eastAsia="zh-TW"/>
              </w:rPr>
            </w:pPr>
            <w:r>
              <w:rPr>
                <w:rFonts w:hint="eastAsia"/>
                <w:lang w:val="en-US" w:eastAsia="zh-CN"/>
              </w:rPr>
              <w:t>Open to discuss.</w:t>
            </w:r>
          </w:p>
        </w:tc>
      </w:tr>
      <w:tr w:rsidR="008E54BD" w14:paraId="4439B70C" w14:textId="77777777">
        <w:tc>
          <w:tcPr>
            <w:tcW w:w="1236" w:type="dxa"/>
          </w:tcPr>
          <w:p w14:paraId="0E9A2989" w14:textId="77777777" w:rsidR="008E54BD" w:rsidRDefault="00EE3EFA">
            <w:pPr>
              <w:spacing w:after="120"/>
              <w:rPr>
                <w:lang w:val="en-US" w:eastAsia="zh-CN"/>
              </w:rPr>
            </w:pPr>
            <w:r>
              <w:rPr>
                <w:rFonts w:eastAsiaTheme="minorEastAsia"/>
                <w:lang w:val="en-US" w:eastAsia="zh-CN"/>
              </w:rPr>
              <w:t>Ericsson</w:t>
            </w:r>
          </w:p>
        </w:tc>
        <w:tc>
          <w:tcPr>
            <w:tcW w:w="8395" w:type="dxa"/>
          </w:tcPr>
          <w:p w14:paraId="4B3826EA" w14:textId="77777777" w:rsidR="008E54BD" w:rsidRDefault="00EE3EFA">
            <w:pPr>
              <w:spacing w:after="120"/>
              <w:rPr>
                <w:lang w:val="en-US" w:eastAsia="zh-CN"/>
              </w:rPr>
            </w:pPr>
            <w:r>
              <w:rPr>
                <w:rFonts w:eastAsiaTheme="minorEastAsia"/>
                <w:lang w:val="en-US" w:eastAsia="zh-CN"/>
              </w:rPr>
              <w:t>Regarding proposal 1, there are existing TAG management procedures for CA which can be reused, at least in TS 36 LTE as Huawei points out.</w:t>
            </w:r>
          </w:p>
        </w:tc>
      </w:tr>
    </w:tbl>
    <w:p w14:paraId="7530319B" w14:textId="77777777" w:rsidR="008E54BD" w:rsidRDefault="008E54BD">
      <w:pPr>
        <w:spacing w:after="120"/>
      </w:pPr>
    </w:p>
    <w:p w14:paraId="54EBF6E0" w14:textId="77777777" w:rsidR="008E54BD" w:rsidRDefault="00EE3EFA">
      <w:pPr>
        <w:rPr>
          <w:b/>
          <w:u w:val="single"/>
          <w:lang w:eastAsia="ko-KR"/>
        </w:rPr>
      </w:pPr>
      <w:r>
        <w:rPr>
          <w:b/>
          <w:u w:val="single"/>
          <w:lang w:eastAsia="ko-KR"/>
        </w:rPr>
        <w:t>Issue 2-1-6: TA adjustment accuracy</w:t>
      </w:r>
    </w:p>
    <w:p w14:paraId="7B6ADB0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6235DF" w14:textId="77777777" w:rsidR="008E54BD" w:rsidRDefault="00EE3EFA">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Proposal 1: (Nokia)</w:t>
      </w:r>
    </w:p>
    <w:p w14:paraId="4BB99609" w14:textId="77777777" w:rsidR="008E54BD" w:rsidRDefault="00EE3EFA">
      <w:pPr>
        <w:pStyle w:val="aff6"/>
        <w:numPr>
          <w:ilvl w:val="2"/>
          <w:numId w:val="10"/>
        </w:numPr>
        <w:overflowPunct/>
        <w:autoSpaceDE/>
        <w:autoSpaceDN/>
        <w:adjustRightInd/>
        <w:spacing w:after="120"/>
        <w:ind w:firstLineChars="0"/>
        <w:textAlignment w:val="auto"/>
        <w:rPr>
          <w:rFonts w:eastAsia="宋体"/>
          <w:szCs w:val="24"/>
          <w:lang w:eastAsia="zh-CN"/>
        </w:rPr>
      </w:pPr>
      <w:bookmarkStart w:id="16" w:name="_Toc131949485"/>
      <w:r>
        <w:t>RAN4 not to consider TA adjustment relaxation when 2 TA commands are used.</w:t>
      </w:r>
      <w:bookmarkEnd w:id="16"/>
    </w:p>
    <w:tbl>
      <w:tblPr>
        <w:tblStyle w:val="afd"/>
        <w:tblW w:w="0" w:type="auto"/>
        <w:tblLook w:val="04A0" w:firstRow="1" w:lastRow="0" w:firstColumn="1" w:lastColumn="0" w:noHBand="0" w:noVBand="1"/>
      </w:tblPr>
      <w:tblGrid>
        <w:gridCol w:w="1236"/>
        <w:gridCol w:w="8395"/>
      </w:tblGrid>
      <w:tr w:rsidR="008E54BD" w14:paraId="1470D4A9" w14:textId="77777777">
        <w:tc>
          <w:tcPr>
            <w:tcW w:w="1236" w:type="dxa"/>
          </w:tcPr>
          <w:p w14:paraId="29BDB1EF"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6D5FEF6B"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69765BE5" w14:textId="77777777">
        <w:tc>
          <w:tcPr>
            <w:tcW w:w="1236" w:type="dxa"/>
          </w:tcPr>
          <w:p w14:paraId="479B0361"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0DD6B9E" w14:textId="77777777" w:rsidR="008E54BD" w:rsidRDefault="00EE3EFA">
            <w:pPr>
              <w:spacing w:after="120"/>
              <w:rPr>
                <w:rFonts w:eastAsiaTheme="minorEastAsia"/>
                <w:lang w:val="en-US" w:eastAsia="zh-CN"/>
              </w:rPr>
            </w:pPr>
            <w:r>
              <w:rPr>
                <w:rFonts w:eastAsiaTheme="minorEastAsia"/>
                <w:lang w:val="en-US" w:eastAsia="zh-CN"/>
              </w:rPr>
              <w:t xml:space="preserve">Support P1. </w:t>
            </w:r>
          </w:p>
        </w:tc>
      </w:tr>
      <w:tr w:rsidR="008E54BD" w14:paraId="3E80A6E3" w14:textId="77777777">
        <w:tc>
          <w:tcPr>
            <w:tcW w:w="1236" w:type="dxa"/>
          </w:tcPr>
          <w:p w14:paraId="7CB055AD"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3D3C6DC" w14:textId="77777777" w:rsidR="008E54BD" w:rsidRDefault="00EE3EF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8E54BD" w14:paraId="0F424F18" w14:textId="77777777">
        <w:tc>
          <w:tcPr>
            <w:tcW w:w="1236" w:type="dxa"/>
          </w:tcPr>
          <w:p w14:paraId="688F1872"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4A9C047" w14:textId="77777777" w:rsidR="008E54BD" w:rsidRDefault="00EE3EF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to the proposal</w:t>
            </w:r>
          </w:p>
        </w:tc>
      </w:tr>
      <w:tr w:rsidR="008E54BD" w14:paraId="4799FF29" w14:textId="77777777">
        <w:tc>
          <w:tcPr>
            <w:tcW w:w="1236" w:type="dxa"/>
          </w:tcPr>
          <w:p w14:paraId="7DE10363"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3C4BEB98" w14:textId="77777777" w:rsidR="008E54BD" w:rsidRDefault="00EE3EFA">
            <w:pPr>
              <w:spacing w:after="120"/>
              <w:rPr>
                <w:rFonts w:eastAsiaTheme="minorEastAsia"/>
                <w:lang w:val="en-US" w:eastAsia="zh-CN"/>
              </w:rPr>
            </w:pPr>
            <w:r>
              <w:rPr>
                <w:rFonts w:eastAsiaTheme="minorEastAsia"/>
                <w:lang w:val="en-US" w:eastAsia="zh-CN"/>
              </w:rPr>
              <w:t>Agree with proposal 1</w:t>
            </w:r>
          </w:p>
        </w:tc>
      </w:tr>
      <w:tr w:rsidR="008E54BD" w14:paraId="25043189" w14:textId="77777777">
        <w:tc>
          <w:tcPr>
            <w:tcW w:w="1236" w:type="dxa"/>
          </w:tcPr>
          <w:p w14:paraId="79DE92AB"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6AADB4F6" w14:textId="77777777" w:rsidR="008E54BD" w:rsidRDefault="00EE3EFA">
            <w:pPr>
              <w:spacing w:after="120"/>
              <w:rPr>
                <w:rFonts w:eastAsiaTheme="minorEastAsia"/>
                <w:lang w:val="en-US" w:eastAsia="zh-CN"/>
              </w:rPr>
            </w:pPr>
            <w:r>
              <w:rPr>
                <w:rFonts w:eastAsia="PMingLiU" w:hint="eastAsia"/>
                <w:lang w:val="en-US" w:eastAsia="zh-TW"/>
              </w:rPr>
              <w:t>P</w:t>
            </w:r>
            <w:r>
              <w:rPr>
                <w:rFonts w:eastAsia="PMingLiU"/>
                <w:lang w:val="en-US" w:eastAsia="zh-TW"/>
              </w:rPr>
              <w:t>roposal 1 is ok to us.</w:t>
            </w:r>
          </w:p>
        </w:tc>
      </w:tr>
      <w:tr w:rsidR="008E54BD" w14:paraId="04078810" w14:textId="77777777">
        <w:tc>
          <w:tcPr>
            <w:tcW w:w="1236" w:type="dxa"/>
          </w:tcPr>
          <w:p w14:paraId="2CED2B63" w14:textId="77777777" w:rsidR="008E54BD" w:rsidRDefault="00EE3EFA">
            <w:pPr>
              <w:spacing w:after="120"/>
              <w:rPr>
                <w:rFonts w:eastAsia="PMingLiU"/>
                <w:lang w:val="en-US" w:eastAsia="zh-CN"/>
              </w:rPr>
            </w:pPr>
            <w:r>
              <w:rPr>
                <w:rFonts w:eastAsia="PMingLiU"/>
                <w:lang w:val="en-US" w:eastAsia="zh-TW"/>
              </w:rPr>
              <w:t>A</w:t>
            </w:r>
            <w:r>
              <w:rPr>
                <w:rFonts w:eastAsia="PMingLiU" w:hint="eastAsia"/>
                <w:lang w:val="en-US" w:eastAsia="zh-CN"/>
              </w:rPr>
              <w:t>pple</w:t>
            </w:r>
          </w:p>
        </w:tc>
        <w:tc>
          <w:tcPr>
            <w:tcW w:w="8395" w:type="dxa"/>
          </w:tcPr>
          <w:p w14:paraId="21A64DE8" w14:textId="77777777" w:rsidR="008E54BD" w:rsidRDefault="00EE3EFA">
            <w:pPr>
              <w:spacing w:after="120"/>
              <w:rPr>
                <w:rFonts w:eastAsia="PMingLiU"/>
                <w:lang w:val="en-US" w:eastAsia="zh-TW"/>
              </w:rPr>
            </w:pPr>
            <w:r>
              <w:rPr>
                <w:rFonts w:eastAsia="PMingLiU"/>
                <w:lang w:val="en-US" w:eastAsia="zh-TW"/>
              </w:rPr>
              <w:t>Fine with P1.</w:t>
            </w:r>
          </w:p>
        </w:tc>
      </w:tr>
      <w:tr w:rsidR="008E54BD" w14:paraId="44056E73" w14:textId="77777777">
        <w:tc>
          <w:tcPr>
            <w:tcW w:w="1236" w:type="dxa"/>
          </w:tcPr>
          <w:p w14:paraId="2FFB8BEE" w14:textId="77777777" w:rsidR="008E54BD" w:rsidRDefault="00EE3EFA">
            <w:pPr>
              <w:spacing w:after="120"/>
              <w:rPr>
                <w:lang w:val="en-US" w:eastAsia="zh-CN"/>
              </w:rPr>
            </w:pPr>
            <w:r>
              <w:rPr>
                <w:rFonts w:hint="eastAsia"/>
                <w:lang w:val="en-US" w:eastAsia="zh-CN"/>
              </w:rPr>
              <w:t>ZTE</w:t>
            </w:r>
          </w:p>
        </w:tc>
        <w:tc>
          <w:tcPr>
            <w:tcW w:w="8395" w:type="dxa"/>
          </w:tcPr>
          <w:p w14:paraId="6033F330" w14:textId="77777777" w:rsidR="008E54BD" w:rsidRDefault="00EE3EFA">
            <w:pPr>
              <w:spacing w:after="120"/>
              <w:rPr>
                <w:rFonts w:eastAsia="PMingLiU"/>
                <w:lang w:val="en-US" w:eastAsia="zh-TW"/>
              </w:rPr>
            </w:pPr>
            <w:r>
              <w:rPr>
                <w:rFonts w:hint="eastAsia"/>
                <w:lang w:val="en-US" w:eastAsia="zh-CN"/>
              </w:rPr>
              <w:t>Agree with Proposal 1.</w:t>
            </w:r>
          </w:p>
        </w:tc>
      </w:tr>
      <w:tr w:rsidR="008E54BD" w14:paraId="4F2A1B3A" w14:textId="77777777">
        <w:tc>
          <w:tcPr>
            <w:tcW w:w="1236" w:type="dxa"/>
          </w:tcPr>
          <w:p w14:paraId="1F6B0ED7" w14:textId="77777777" w:rsidR="008E54BD" w:rsidRDefault="00EE3EFA">
            <w:pPr>
              <w:spacing w:after="120"/>
              <w:rPr>
                <w:lang w:val="en-US" w:eastAsia="zh-CN"/>
              </w:rPr>
            </w:pPr>
            <w:r>
              <w:rPr>
                <w:rFonts w:eastAsiaTheme="minorEastAsia"/>
                <w:lang w:val="en-US" w:eastAsia="zh-CN"/>
              </w:rPr>
              <w:t>Ericsson</w:t>
            </w:r>
          </w:p>
        </w:tc>
        <w:tc>
          <w:tcPr>
            <w:tcW w:w="8395" w:type="dxa"/>
          </w:tcPr>
          <w:p w14:paraId="69251882" w14:textId="77777777" w:rsidR="008E54BD" w:rsidRDefault="00EE3EFA">
            <w:pPr>
              <w:spacing w:after="120"/>
              <w:rPr>
                <w:lang w:val="en-US" w:eastAsia="zh-CN"/>
              </w:rPr>
            </w:pPr>
            <w:r>
              <w:rPr>
                <w:rFonts w:eastAsiaTheme="minorEastAsia"/>
                <w:lang w:val="en-US" w:eastAsia="zh-CN"/>
              </w:rPr>
              <w:t>Agree with proposal 1.</w:t>
            </w:r>
          </w:p>
        </w:tc>
      </w:tr>
    </w:tbl>
    <w:p w14:paraId="1D635E68" w14:textId="77777777" w:rsidR="008E54BD" w:rsidRDefault="008E54BD">
      <w:pPr>
        <w:spacing w:after="120"/>
      </w:pPr>
    </w:p>
    <w:p w14:paraId="08298990" w14:textId="77777777" w:rsidR="008E54BD" w:rsidRDefault="00EE3EFA">
      <w:pPr>
        <w:pStyle w:val="3"/>
        <w:rPr>
          <w:sz w:val="24"/>
          <w:szCs w:val="16"/>
        </w:rPr>
      </w:pPr>
      <w:r>
        <w:rPr>
          <w:sz w:val="24"/>
          <w:szCs w:val="16"/>
        </w:rPr>
        <w:t>Sub-topic 2-2</w:t>
      </w:r>
      <w:r>
        <w:rPr>
          <w:rFonts w:hint="eastAsia"/>
          <w:sz w:val="24"/>
          <w:szCs w:val="16"/>
        </w:rPr>
        <w:t>:</w:t>
      </w:r>
      <w:r>
        <w:rPr>
          <w:sz w:val="24"/>
          <w:szCs w:val="16"/>
        </w:rPr>
        <w:t xml:space="preserve"> Reply LS</w:t>
      </w:r>
    </w:p>
    <w:p w14:paraId="3C8EFB41" w14:textId="77777777" w:rsidR="008E54BD" w:rsidRDefault="00EE3EFA">
      <w:pPr>
        <w:rPr>
          <w:b/>
          <w:u w:val="single"/>
          <w:lang w:eastAsia="ko-KR"/>
        </w:rPr>
      </w:pPr>
      <w:r>
        <w:rPr>
          <w:b/>
          <w:u w:val="single"/>
          <w:lang w:eastAsia="ko-KR"/>
        </w:rPr>
        <w:t xml:space="preserve">Issue 2-2-1: </w:t>
      </w:r>
      <w:r>
        <w:rPr>
          <w:b/>
          <w:u w:val="single"/>
          <w:lang w:eastAsia="zh-CN"/>
        </w:rPr>
        <w:t>Further</w:t>
      </w:r>
      <w:r>
        <w:rPr>
          <w:b/>
          <w:u w:val="single"/>
          <w:lang w:eastAsia="ko-KR"/>
        </w:rPr>
        <w:t xml:space="preserve"> reply LS to RAN1 and context</w:t>
      </w:r>
    </w:p>
    <w:p w14:paraId="5449D151"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EFEF10" w14:textId="77777777" w:rsidR="008E54BD" w:rsidRDefault="00EE3EFA">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Proposal 1: RAN4 sends the reply LS and further questions.</w:t>
      </w:r>
    </w:p>
    <w:p w14:paraId="45B2FC19"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7E2943" w14:textId="77777777" w:rsidR="008E54BD" w:rsidRDefault="00EE3EFA">
      <w:pPr>
        <w:pStyle w:val="aff6"/>
        <w:numPr>
          <w:ilvl w:val="1"/>
          <w:numId w:val="10"/>
        </w:numPr>
        <w:overflowPunct/>
        <w:autoSpaceDE/>
        <w:autoSpaceDN/>
        <w:adjustRightInd/>
        <w:spacing w:after="120"/>
        <w:ind w:left="1440" w:firstLineChars="0"/>
        <w:textAlignment w:val="auto"/>
        <w:rPr>
          <w:lang w:val="sv-SE" w:eastAsia="zh-CN"/>
        </w:rPr>
      </w:pPr>
      <w:r>
        <w:rPr>
          <w:rFonts w:eastAsia="宋体"/>
          <w:szCs w:val="24"/>
          <w:lang w:eastAsia="zh-CN"/>
        </w:rPr>
        <w:t xml:space="preserve">Companies are encouraged to discuss on the necessity of reply LS and the context. </w:t>
      </w:r>
    </w:p>
    <w:tbl>
      <w:tblPr>
        <w:tblStyle w:val="afd"/>
        <w:tblW w:w="0" w:type="auto"/>
        <w:tblLook w:val="04A0" w:firstRow="1" w:lastRow="0" w:firstColumn="1" w:lastColumn="0" w:noHBand="0" w:noVBand="1"/>
      </w:tblPr>
      <w:tblGrid>
        <w:gridCol w:w="1383"/>
        <w:gridCol w:w="8248"/>
      </w:tblGrid>
      <w:tr w:rsidR="008E54BD" w14:paraId="194A7FF9" w14:textId="77777777">
        <w:tc>
          <w:tcPr>
            <w:tcW w:w="1383" w:type="dxa"/>
          </w:tcPr>
          <w:p w14:paraId="4901FBE8"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248" w:type="dxa"/>
          </w:tcPr>
          <w:p w14:paraId="6C29C3D4"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0200C009" w14:textId="77777777">
        <w:tc>
          <w:tcPr>
            <w:tcW w:w="1383" w:type="dxa"/>
          </w:tcPr>
          <w:p w14:paraId="5A1C32EC" w14:textId="2E6B3079" w:rsidR="008E54BD" w:rsidRDefault="00EE3EFA">
            <w:pPr>
              <w:spacing w:after="120"/>
              <w:rPr>
                <w:rFonts w:eastAsiaTheme="minorEastAsia"/>
                <w:lang w:val="en-US" w:eastAsia="zh-CN"/>
              </w:rPr>
            </w:pPr>
            <w:r>
              <w:rPr>
                <w:rFonts w:eastAsiaTheme="minorEastAsia"/>
                <w:lang w:val="en-US" w:eastAsia="zh-CN"/>
              </w:rPr>
              <w:t>Samsung</w:t>
            </w:r>
          </w:p>
        </w:tc>
        <w:tc>
          <w:tcPr>
            <w:tcW w:w="8248" w:type="dxa"/>
          </w:tcPr>
          <w:p w14:paraId="06DA5BCF" w14:textId="77777777" w:rsidR="008E54BD" w:rsidRDefault="00EE3EFA">
            <w:pPr>
              <w:spacing w:after="120"/>
              <w:rPr>
                <w:rFonts w:eastAsiaTheme="minorEastAsia"/>
                <w:lang w:val="en-US" w:eastAsia="zh-CN"/>
              </w:rPr>
            </w:pPr>
            <w:r>
              <w:rPr>
                <w:rFonts w:eastAsiaTheme="minorEastAsia"/>
                <w:lang w:val="en-US" w:eastAsia="zh-CN"/>
              </w:rPr>
              <w:t>We would like to ask the question to RAN1 about the reference timing in Issue 2-1-3</w:t>
            </w:r>
          </w:p>
        </w:tc>
      </w:tr>
      <w:tr w:rsidR="008E54BD" w14:paraId="5B5F6C4C" w14:textId="77777777">
        <w:tc>
          <w:tcPr>
            <w:tcW w:w="1383" w:type="dxa"/>
          </w:tcPr>
          <w:p w14:paraId="71D3D6B5" w14:textId="77777777" w:rsidR="008E54BD" w:rsidRDefault="00EE3E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6E0DBDC" w14:textId="77777777" w:rsidR="008E54BD" w:rsidRDefault="00EE3EFA">
            <w:pPr>
              <w:spacing w:after="120"/>
              <w:rPr>
                <w:rFonts w:eastAsiaTheme="minorEastAsia"/>
                <w:lang w:val="en-US" w:eastAsia="zh-CN"/>
              </w:rPr>
            </w:pPr>
            <w:r>
              <w:rPr>
                <w:rFonts w:eastAsiaTheme="minorEastAsia"/>
                <w:lang w:val="en-US" w:eastAsia="zh-CN"/>
              </w:rPr>
              <w:t xml:space="preserve">We suggest to postpone the discussion until RAN4 can achieve further agreements on timing requirements for multi-TRP with two </w:t>
            </w:r>
            <w:proofErr w:type="spellStart"/>
            <w:r>
              <w:rPr>
                <w:rFonts w:eastAsiaTheme="minorEastAsia"/>
                <w:lang w:val="en-US" w:eastAsia="zh-CN"/>
              </w:rPr>
              <w:t>TAs.</w:t>
            </w:r>
            <w:proofErr w:type="spellEnd"/>
          </w:p>
        </w:tc>
      </w:tr>
      <w:tr w:rsidR="008E54BD" w14:paraId="0343B6B7" w14:textId="77777777">
        <w:tc>
          <w:tcPr>
            <w:tcW w:w="1383" w:type="dxa"/>
          </w:tcPr>
          <w:p w14:paraId="76CA9698"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55003024"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to inform RAN1 about the conclusion of issue 2-1-2.</w:t>
            </w:r>
          </w:p>
        </w:tc>
      </w:tr>
      <w:tr w:rsidR="008E54BD" w14:paraId="4DD8EA48" w14:textId="77777777">
        <w:tc>
          <w:tcPr>
            <w:tcW w:w="1383" w:type="dxa"/>
          </w:tcPr>
          <w:p w14:paraId="57C53198" w14:textId="77777777" w:rsidR="008E54BD" w:rsidRDefault="00EE3EFA">
            <w:pPr>
              <w:spacing w:after="120"/>
              <w:rPr>
                <w:rFonts w:eastAsiaTheme="minorEastAsia"/>
                <w:lang w:val="en-US" w:eastAsia="zh-CN"/>
              </w:rPr>
            </w:pPr>
            <w:r>
              <w:rPr>
                <w:rFonts w:eastAsiaTheme="minorEastAsia"/>
                <w:lang w:val="en-US" w:eastAsia="zh-CN"/>
              </w:rPr>
              <w:t>Apple</w:t>
            </w:r>
          </w:p>
        </w:tc>
        <w:tc>
          <w:tcPr>
            <w:tcW w:w="8248" w:type="dxa"/>
          </w:tcPr>
          <w:p w14:paraId="430C6704" w14:textId="77777777" w:rsidR="008E54BD" w:rsidRDefault="00EE3EFA">
            <w:pPr>
              <w:spacing w:after="120"/>
              <w:rPr>
                <w:rFonts w:eastAsiaTheme="minorEastAsia"/>
                <w:lang w:val="en-US" w:eastAsia="zh-CN"/>
              </w:rPr>
            </w:pPr>
            <w:r>
              <w:rPr>
                <w:rFonts w:eastAsiaTheme="minorEastAsia"/>
                <w:lang w:val="en-US" w:eastAsia="zh-CN"/>
              </w:rPr>
              <w:t>If there is any conclusion on issue 2-1-1, RAN4 shall inform RAN1 since it is still FFS as captured in previous RAN4 LS to RAN1.</w:t>
            </w:r>
          </w:p>
        </w:tc>
      </w:tr>
      <w:tr w:rsidR="008E54BD" w14:paraId="14974B83" w14:textId="77777777">
        <w:tc>
          <w:tcPr>
            <w:tcW w:w="1383" w:type="dxa"/>
          </w:tcPr>
          <w:p w14:paraId="15A0A03B" w14:textId="77777777" w:rsidR="008E54BD" w:rsidRDefault="00EE3EFA">
            <w:pPr>
              <w:spacing w:after="120"/>
              <w:rPr>
                <w:rFonts w:eastAsiaTheme="minorEastAsia"/>
                <w:lang w:val="en-US" w:eastAsia="zh-CN"/>
              </w:rPr>
            </w:pPr>
            <w:r>
              <w:rPr>
                <w:rFonts w:eastAsiaTheme="minorEastAsia"/>
                <w:lang w:val="en-US" w:eastAsia="zh-CN"/>
              </w:rPr>
              <w:t>Ericsson</w:t>
            </w:r>
          </w:p>
        </w:tc>
        <w:tc>
          <w:tcPr>
            <w:tcW w:w="8248" w:type="dxa"/>
          </w:tcPr>
          <w:p w14:paraId="4E2FA344" w14:textId="77777777" w:rsidR="008E54BD" w:rsidRDefault="00EE3EFA">
            <w:pPr>
              <w:spacing w:after="120"/>
              <w:rPr>
                <w:rFonts w:eastAsiaTheme="minorEastAsia"/>
                <w:lang w:val="en-US" w:eastAsia="zh-CN"/>
              </w:rPr>
            </w:pPr>
            <w:r>
              <w:rPr>
                <w:rFonts w:eastAsiaTheme="minorEastAsia"/>
                <w:lang w:val="en-US" w:eastAsia="zh-CN"/>
              </w:rPr>
              <w:t xml:space="preserve">Focus on timing requirements for </w:t>
            </w:r>
            <w:proofErr w:type="spellStart"/>
            <w:r>
              <w:rPr>
                <w:rFonts w:eastAsiaTheme="minorEastAsia"/>
                <w:lang w:val="en-US" w:eastAsia="zh-CN"/>
              </w:rPr>
              <w:t>mTRP</w:t>
            </w:r>
            <w:proofErr w:type="spellEnd"/>
            <w:r>
              <w:rPr>
                <w:rFonts w:eastAsiaTheme="minorEastAsia"/>
                <w:lang w:val="en-US" w:eastAsia="zh-CN"/>
              </w:rPr>
              <w:t xml:space="preserve"> with two TA first.</w:t>
            </w:r>
          </w:p>
        </w:tc>
      </w:tr>
    </w:tbl>
    <w:p w14:paraId="0B3891F9" w14:textId="77777777" w:rsidR="008E54BD" w:rsidRDefault="008E54BD">
      <w:pPr>
        <w:rPr>
          <w:color w:val="0070C0"/>
          <w:lang w:val="en-US" w:eastAsia="zh-CN"/>
        </w:rPr>
      </w:pPr>
    </w:p>
    <w:p w14:paraId="1444A579" w14:textId="77777777" w:rsidR="008E54BD" w:rsidRDefault="00EE3EFA">
      <w:pPr>
        <w:pStyle w:val="2"/>
      </w:pPr>
      <w:r>
        <w:t>Companies</w:t>
      </w:r>
      <w:r>
        <w:rPr>
          <w:rFonts w:hint="eastAsia"/>
        </w:rPr>
        <w:t xml:space="preserve"> views</w:t>
      </w:r>
      <w:r>
        <w:t>’</w:t>
      </w:r>
      <w:r>
        <w:rPr>
          <w:rFonts w:hint="eastAsia"/>
        </w:rPr>
        <w:t xml:space="preserve"> collection for 1st round </w:t>
      </w:r>
    </w:p>
    <w:p w14:paraId="288CC649" w14:textId="77777777" w:rsidR="008E54BD" w:rsidRDefault="00EE3EFA">
      <w:pPr>
        <w:pStyle w:val="3"/>
        <w:rPr>
          <w:sz w:val="24"/>
          <w:szCs w:val="16"/>
        </w:rPr>
      </w:pPr>
      <w:r>
        <w:rPr>
          <w:sz w:val="24"/>
          <w:szCs w:val="16"/>
        </w:rPr>
        <w:t xml:space="preserve">Open issues </w:t>
      </w:r>
    </w:p>
    <w:p w14:paraId="3B9FA241" w14:textId="77777777" w:rsidR="008E54BD" w:rsidRDefault="00EE3EFA">
      <w:pPr>
        <w:rPr>
          <w:lang w:val="sv-SE" w:eastAsia="zh-CN"/>
        </w:rPr>
      </w:pPr>
      <w:r>
        <w:rPr>
          <w:lang w:val="sv-SE" w:eastAsia="zh-CN"/>
        </w:rPr>
        <w:t>Please add comments in the tables in 2.2 directly.</w:t>
      </w:r>
    </w:p>
    <w:p w14:paraId="7620793E" w14:textId="77777777" w:rsidR="008E54BD" w:rsidRDefault="00EE3EFA">
      <w:pPr>
        <w:pStyle w:val="3"/>
        <w:rPr>
          <w:sz w:val="24"/>
          <w:szCs w:val="16"/>
        </w:rPr>
      </w:pPr>
      <w:r>
        <w:rPr>
          <w:sz w:val="24"/>
          <w:szCs w:val="16"/>
        </w:rPr>
        <w:t>CRs/TPs comments collection</w:t>
      </w:r>
    </w:p>
    <w:p w14:paraId="56D8335D" w14:textId="77777777" w:rsidR="008E54BD" w:rsidRDefault="00EE3EFA">
      <w:pPr>
        <w:rPr>
          <w:lang w:val="en-US" w:eastAsia="zh-CN"/>
        </w:rPr>
      </w:pPr>
      <w:r>
        <w:rPr>
          <w:lang w:val="en-US" w:eastAsia="zh-CN"/>
        </w:rPr>
        <w:t xml:space="preserve">No CRs in this meeting. </w:t>
      </w:r>
    </w:p>
    <w:p w14:paraId="3F3749BB" w14:textId="77777777" w:rsidR="008E54BD" w:rsidRDefault="00EE3EFA">
      <w:pPr>
        <w:pStyle w:val="2"/>
      </w:pPr>
      <w:r>
        <w:lastRenderedPageBreak/>
        <w:t>Summary</w:t>
      </w:r>
      <w:r>
        <w:rPr>
          <w:rFonts w:hint="eastAsia"/>
        </w:rPr>
        <w:t xml:space="preserve"> for 1st round </w:t>
      </w:r>
    </w:p>
    <w:p w14:paraId="471467B2" w14:textId="77777777" w:rsidR="008E54BD" w:rsidRDefault="00EE3EFA">
      <w:pPr>
        <w:pStyle w:val="3"/>
        <w:rPr>
          <w:sz w:val="24"/>
          <w:szCs w:val="16"/>
        </w:rPr>
      </w:pPr>
      <w:r>
        <w:rPr>
          <w:sz w:val="24"/>
          <w:szCs w:val="16"/>
        </w:rPr>
        <w:t xml:space="preserve">Open issues </w:t>
      </w:r>
    </w:p>
    <w:p w14:paraId="74DAEC8E" w14:textId="77777777" w:rsidR="008E54BD" w:rsidRDefault="00EE3EF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7"/>
        <w:gridCol w:w="8404"/>
      </w:tblGrid>
      <w:tr w:rsidR="008E54BD" w14:paraId="6AC70DBC" w14:textId="77777777">
        <w:tc>
          <w:tcPr>
            <w:tcW w:w="1227" w:type="dxa"/>
          </w:tcPr>
          <w:p w14:paraId="0DB1FC13" w14:textId="77777777" w:rsidR="008E54BD" w:rsidRDefault="008E54BD">
            <w:pPr>
              <w:rPr>
                <w:rFonts w:eastAsiaTheme="minorEastAsia"/>
                <w:b/>
                <w:bCs/>
                <w:color w:val="0070C0"/>
                <w:lang w:val="en-US" w:eastAsia="zh-CN"/>
              </w:rPr>
            </w:pPr>
          </w:p>
        </w:tc>
        <w:tc>
          <w:tcPr>
            <w:tcW w:w="8404" w:type="dxa"/>
          </w:tcPr>
          <w:p w14:paraId="00201B61" w14:textId="77777777" w:rsidR="008E54BD" w:rsidRDefault="00EE3EF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E54BD" w14:paraId="5F3620EB" w14:textId="77777777">
        <w:tc>
          <w:tcPr>
            <w:tcW w:w="1227" w:type="dxa"/>
          </w:tcPr>
          <w:p w14:paraId="7166D9A9" w14:textId="612F4E6C" w:rsidR="008E54BD" w:rsidRDefault="008E54BD">
            <w:pPr>
              <w:rPr>
                <w:rFonts w:eastAsiaTheme="minorEastAsia"/>
                <w:color w:val="0070C0"/>
                <w:lang w:val="en-US" w:eastAsia="zh-CN"/>
              </w:rPr>
            </w:pPr>
          </w:p>
        </w:tc>
        <w:tc>
          <w:tcPr>
            <w:tcW w:w="8404" w:type="dxa"/>
          </w:tcPr>
          <w:p w14:paraId="32FAEBD5" w14:textId="4D8C62D3" w:rsidR="008E54BD" w:rsidRDefault="008E54BD">
            <w:pPr>
              <w:rPr>
                <w:rFonts w:eastAsiaTheme="minorEastAsia"/>
                <w:color w:val="0070C0"/>
                <w:lang w:val="en-US" w:eastAsia="zh-CN"/>
              </w:rPr>
            </w:pPr>
          </w:p>
        </w:tc>
      </w:tr>
      <w:tr w:rsidR="008E54BD" w14:paraId="1AA6018A" w14:textId="77777777">
        <w:tc>
          <w:tcPr>
            <w:tcW w:w="1227" w:type="dxa"/>
          </w:tcPr>
          <w:p w14:paraId="3A99CFB5" w14:textId="77777777" w:rsidR="008E54BD" w:rsidRPr="002908E0" w:rsidRDefault="00EE3EFA">
            <w:pPr>
              <w:rPr>
                <w:rFonts w:eastAsiaTheme="minorEastAsia"/>
                <w:b/>
                <w:bCs/>
                <w:lang w:val="en-US" w:eastAsia="zh-CN"/>
              </w:rPr>
            </w:pPr>
            <w:r w:rsidRPr="002908E0">
              <w:rPr>
                <w:b/>
                <w:u w:val="single"/>
                <w:lang w:eastAsia="ko-KR"/>
              </w:rPr>
              <w:t>Issue 2-1-1</w:t>
            </w:r>
          </w:p>
        </w:tc>
        <w:tc>
          <w:tcPr>
            <w:tcW w:w="8404" w:type="dxa"/>
          </w:tcPr>
          <w:p w14:paraId="39C221A7" w14:textId="77777777" w:rsidR="008E54BD" w:rsidRPr="002908E0" w:rsidRDefault="00EE3EFA">
            <w:pPr>
              <w:rPr>
                <w:rFonts w:eastAsiaTheme="minorEastAsia"/>
                <w:lang w:val="en-US" w:eastAsia="zh-CN"/>
              </w:rPr>
            </w:pPr>
            <w:bookmarkStart w:id="17" w:name="_Hlk132955033"/>
            <w:r w:rsidRPr="002908E0">
              <w:rPr>
                <w:rFonts w:eastAsiaTheme="minorEastAsia" w:hint="eastAsia"/>
                <w:lang w:val="en-US" w:eastAsia="zh-CN"/>
              </w:rPr>
              <w:t>G</w:t>
            </w:r>
            <w:r w:rsidRPr="002908E0">
              <w:rPr>
                <w:rFonts w:eastAsiaTheme="minorEastAsia"/>
                <w:lang w:val="en-US" w:eastAsia="zh-CN"/>
              </w:rPr>
              <w:t>TW agreements:</w:t>
            </w:r>
          </w:p>
          <w:p w14:paraId="6791E7C5" w14:textId="77777777" w:rsidR="008E54BD" w:rsidRPr="002908E0" w:rsidRDefault="00EE3EFA">
            <w:pPr>
              <w:pStyle w:val="aff6"/>
              <w:numPr>
                <w:ilvl w:val="0"/>
                <w:numId w:val="12"/>
              </w:numPr>
              <w:spacing w:after="120" w:line="252" w:lineRule="auto"/>
              <w:ind w:left="644" w:firstLineChars="0"/>
              <w:textAlignment w:val="auto"/>
              <w:rPr>
                <w:highlight w:val="green"/>
                <w:lang w:eastAsia="ja-JP"/>
              </w:rPr>
            </w:pPr>
            <w:r w:rsidRPr="002908E0">
              <w:rPr>
                <w:highlight w:val="green"/>
                <w:lang w:eastAsia="ja-JP"/>
              </w:rPr>
              <w:t>Agreement</w:t>
            </w:r>
          </w:p>
          <w:p w14:paraId="6375642E" w14:textId="77777777" w:rsidR="008E54BD" w:rsidRPr="002908E0" w:rsidRDefault="00EE3EFA">
            <w:pPr>
              <w:pStyle w:val="aff6"/>
              <w:numPr>
                <w:ilvl w:val="1"/>
                <w:numId w:val="12"/>
              </w:numPr>
              <w:spacing w:after="120" w:line="252" w:lineRule="auto"/>
              <w:ind w:firstLineChars="0"/>
              <w:textAlignment w:val="auto"/>
              <w:rPr>
                <w:highlight w:val="green"/>
                <w:lang w:eastAsia="ja-JP"/>
              </w:rPr>
            </w:pPr>
            <w:r w:rsidRPr="002908E0">
              <w:rPr>
                <w:highlight w:val="green"/>
                <w:u w:val="single"/>
                <w:lang w:eastAsia="ko-KR"/>
              </w:rPr>
              <w:t>MTTD for UE not capable of supporting RTD &gt; CP</w:t>
            </w:r>
          </w:p>
          <w:p w14:paraId="29911CF7" w14:textId="77777777" w:rsidR="008E54BD" w:rsidRPr="002908E0" w:rsidRDefault="00EE3EFA">
            <w:pPr>
              <w:pStyle w:val="aff6"/>
              <w:numPr>
                <w:ilvl w:val="2"/>
                <w:numId w:val="12"/>
              </w:numPr>
              <w:spacing w:after="120" w:line="252" w:lineRule="auto"/>
              <w:ind w:firstLineChars="0"/>
              <w:textAlignment w:val="auto"/>
              <w:rPr>
                <w:highlight w:val="green"/>
                <w:lang w:eastAsia="ja-JP"/>
              </w:rPr>
            </w:pPr>
            <w:r w:rsidRPr="002908E0">
              <w:rPr>
                <w:bCs/>
                <w:highlight w:val="green"/>
              </w:rPr>
              <w:t>The MTTD between multiple TRPs can be defined as (CP + M1) for FR1 and (CP + M2) for FR2</w:t>
            </w:r>
          </w:p>
          <w:p w14:paraId="3F110AEB" w14:textId="77777777" w:rsidR="008E54BD" w:rsidRPr="002908E0" w:rsidRDefault="00EE3EFA">
            <w:pPr>
              <w:pStyle w:val="aff6"/>
              <w:numPr>
                <w:ilvl w:val="2"/>
                <w:numId w:val="12"/>
              </w:numPr>
              <w:spacing w:after="120" w:line="252" w:lineRule="auto"/>
              <w:ind w:firstLineChars="0"/>
              <w:textAlignment w:val="auto"/>
              <w:rPr>
                <w:highlight w:val="green"/>
                <w:lang w:eastAsia="ja-JP"/>
              </w:rPr>
            </w:pPr>
            <w:r w:rsidRPr="002908E0">
              <w:rPr>
                <w:bCs/>
                <w:highlight w:val="green"/>
              </w:rPr>
              <w:t>Option 1: M1=0 and M2=0 (Apple, vivo, MediaTek)</w:t>
            </w:r>
          </w:p>
          <w:p w14:paraId="0BDCB563" w14:textId="77777777" w:rsidR="008E54BD" w:rsidRPr="002908E0" w:rsidRDefault="00EE3EFA">
            <w:pPr>
              <w:pStyle w:val="aff6"/>
              <w:numPr>
                <w:ilvl w:val="2"/>
                <w:numId w:val="12"/>
              </w:numPr>
              <w:spacing w:after="120" w:line="252" w:lineRule="auto"/>
              <w:ind w:firstLineChars="0"/>
              <w:textAlignment w:val="auto"/>
              <w:rPr>
                <w:highlight w:val="green"/>
                <w:lang w:eastAsia="ja-JP"/>
              </w:rPr>
            </w:pPr>
            <w:r w:rsidRPr="002908E0">
              <w:rPr>
                <w:bCs/>
                <w:highlight w:val="green"/>
              </w:rPr>
              <w:t>Option 2: M1=1.6us and M2=0.5 us (Nokia, Samsung, Xiaomi, ZTE, Huawei, QC, E///)</w:t>
            </w:r>
            <w:bookmarkEnd w:id="17"/>
          </w:p>
          <w:p w14:paraId="2D274C8A" w14:textId="77777777" w:rsidR="008E54BD" w:rsidRPr="002908E0" w:rsidRDefault="00EE3EFA">
            <w:pPr>
              <w:rPr>
                <w:rFonts w:eastAsiaTheme="minorEastAsia"/>
                <w:lang w:eastAsia="zh-CN"/>
              </w:rPr>
            </w:pPr>
            <w:r w:rsidRPr="002908E0">
              <w:rPr>
                <w:rFonts w:eastAsiaTheme="minorEastAsia" w:hint="eastAsia"/>
                <w:lang w:eastAsia="zh-CN"/>
              </w:rPr>
              <w:t>R</w:t>
            </w:r>
            <w:r w:rsidRPr="002908E0">
              <w:rPr>
                <w:rFonts w:eastAsiaTheme="minorEastAsia"/>
                <w:lang w:eastAsia="zh-CN"/>
              </w:rPr>
              <w:t>ecommendations for 2</w:t>
            </w:r>
            <w:r w:rsidRPr="002908E0">
              <w:rPr>
                <w:rFonts w:eastAsiaTheme="minorEastAsia"/>
                <w:vertAlign w:val="superscript"/>
                <w:lang w:eastAsia="zh-CN"/>
              </w:rPr>
              <w:t>nd</w:t>
            </w:r>
            <w:r w:rsidRPr="002908E0">
              <w:rPr>
                <w:rFonts w:eastAsiaTheme="minorEastAsia"/>
                <w:lang w:eastAsia="zh-CN"/>
              </w:rPr>
              <w:t xml:space="preserve"> round: </w:t>
            </w:r>
          </w:p>
          <w:p w14:paraId="57B01F1A" w14:textId="77777777" w:rsidR="008E54BD" w:rsidRPr="002908E0" w:rsidRDefault="00EE3EFA">
            <w:pPr>
              <w:rPr>
                <w:rFonts w:eastAsiaTheme="minorEastAsia"/>
                <w:lang w:eastAsia="zh-CN"/>
              </w:rPr>
            </w:pPr>
            <w:r w:rsidRPr="002908E0">
              <w:rPr>
                <w:rFonts w:eastAsiaTheme="minorEastAsia"/>
                <w:lang w:val="en-US" w:eastAsia="zh-CN"/>
              </w:rPr>
              <w:t>Continue the discussion of two options in GTW agreements. .</w:t>
            </w:r>
          </w:p>
        </w:tc>
      </w:tr>
      <w:tr w:rsidR="008E54BD" w14:paraId="7AB37C9C" w14:textId="77777777">
        <w:tc>
          <w:tcPr>
            <w:tcW w:w="1227" w:type="dxa"/>
          </w:tcPr>
          <w:p w14:paraId="6D95BD7B" w14:textId="77777777" w:rsidR="008E54BD" w:rsidRPr="002908E0" w:rsidRDefault="00EE3EFA">
            <w:pPr>
              <w:rPr>
                <w:rFonts w:eastAsiaTheme="minorEastAsia"/>
                <w:b/>
                <w:u w:val="single"/>
                <w:lang w:eastAsia="zh-CN"/>
              </w:rPr>
            </w:pPr>
            <w:r w:rsidRPr="002908E0">
              <w:rPr>
                <w:b/>
                <w:u w:val="single"/>
                <w:lang w:eastAsia="ko-KR"/>
              </w:rPr>
              <w:t>Issue 2-1-2</w:t>
            </w:r>
          </w:p>
        </w:tc>
        <w:tc>
          <w:tcPr>
            <w:tcW w:w="8404" w:type="dxa"/>
          </w:tcPr>
          <w:p w14:paraId="24931A49"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3A642D13" w14:textId="77777777" w:rsidR="008E54BD" w:rsidRPr="002908E0" w:rsidRDefault="00EE3EFA">
            <w:pPr>
              <w:rPr>
                <w:rFonts w:eastAsiaTheme="minorEastAsia"/>
                <w:iCs/>
                <w:lang w:eastAsia="zh-CN"/>
              </w:rPr>
            </w:pPr>
            <w:r w:rsidRPr="002908E0">
              <w:rPr>
                <w:rFonts w:eastAsiaTheme="minorEastAsia"/>
                <w:iCs/>
                <w:lang w:eastAsia="zh-CN"/>
              </w:rPr>
              <w:t xml:space="preserve">Option 1: RAN4 to discuss the MTTD requirement with two TAGs only for </w:t>
            </w:r>
            <w:proofErr w:type="spellStart"/>
            <w:r w:rsidRPr="002908E0">
              <w:rPr>
                <w:rFonts w:eastAsiaTheme="minorEastAsia"/>
                <w:iCs/>
                <w:lang w:eastAsia="zh-CN"/>
              </w:rPr>
              <w:t>mDCI</w:t>
            </w:r>
            <w:proofErr w:type="spellEnd"/>
            <w:r w:rsidRPr="002908E0">
              <w:rPr>
                <w:rFonts w:eastAsiaTheme="minorEastAsia"/>
                <w:iCs/>
                <w:lang w:eastAsia="zh-CN"/>
              </w:rPr>
              <w:t>.</w:t>
            </w:r>
          </w:p>
          <w:p w14:paraId="3022017A" w14:textId="77777777" w:rsidR="008E54BD" w:rsidRPr="002908E0" w:rsidRDefault="00EE3EFA">
            <w:pPr>
              <w:rPr>
                <w:rFonts w:eastAsiaTheme="minorEastAsia"/>
                <w:iCs/>
                <w:lang w:eastAsia="zh-CN"/>
              </w:rPr>
            </w:pPr>
            <w:r w:rsidRPr="002908E0">
              <w:rPr>
                <w:rFonts w:eastAsiaTheme="minorEastAsia"/>
                <w:iCs/>
                <w:lang w:eastAsia="zh-CN"/>
              </w:rPr>
              <w:t>Samsung, Huawei, Nokia, MTK, Apple, ZTE, Ericsson are fine for option 1.</w:t>
            </w:r>
          </w:p>
          <w:p w14:paraId="239F7B6A" w14:textId="77777777" w:rsidR="008E54BD" w:rsidRPr="002908E0" w:rsidRDefault="00EE3EFA">
            <w:pPr>
              <w:rPr>
                <w:rFonts w:eastAsiaTheme="minorEastAsia"/>
                <w:iCs/>
                <w:lang w:eastAsia="zh-CN"/>
              </w:rPr>
            </w:pPr>
            <w:r w:rsidRPr="002908E0">
              <w:rPr>
                <w:rFonts w:eastAsiaTheme="minorEastAsia" w:hint="eastAsia"/>
                <w:iCs/>
                <w:lang w:eastAsia="zh-CN"/>
              </w:rPr>
              <w:t>O</w:t>
            </w:r>
            <w:r w:rsidRPr="002908E0">
              <w:rPr>
                <w:rFonts w:eastAsiaTheme="minorEastAsia"/>
                <w:iCs/>
                <w:lang w:eastAsia="zh-CN"/>
              </w:rPr>
              <w:t xml:space="preserve">ption 2: </w:t>
            </w:r>
          </w:p>
          <w:p w14:paraId="384E6009" w14:textId="77777777" w:rsidR="008E54BD" w:rsidRPr="002908E0" w:rsidRDefault="00EE3EFA">
            <w:pPr>
              <w:pStyle w:val="aff6"/>
              <w:numPr>
                <w:ilvl w:val="0"/>
                <w:numId w:val="13"/>
              </w:numPr>
              <w:ind w:firstLineChars="0"/>
              <w:rPr>
                <w:rFonts w:eastAsiaTheme="minorEastAsia"/>
                <w:iCs/>
                <w:lang w:eastAsia="zh-CN"/>
              </w:rPr>
            </w:pPr>
            <w:r w:rsidRPr="002908E0">
              <w:rPr>
                <w:lang w:eastAsia="zh-CN"/>
              </w:rPr>
              <w:t>RAN4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p w14:paraId="31C6FA89" w14:textId="77777777" w:rsidR="008E54BD" w:rsidRPr="002908E0" w:rsidRDefault="00EE3EFA">
            <w:pPr>
              <w:rPr>
                <w:rFonts w:eastAsiaTheme="minorEastAsia"/>
                <w:iCs/>
                <w:lang w:eastAsia="zh-CN"/>
              </w:rPr>
            </w:pPr>
            <w:r w:rsidRPr="002908E0">
              <w:rPr>
                <w:rFonts w:eastAsiaTheme="minorEastAsia"/>
                <w:iCs/>
                <w:lang w:eastAsia="zh-CN"/>
              </w:rPr>
              <w:t xml:space="preserve">Vivo, Xiaomi supported option 2. </w:t>
            </w:r>
          </w:p>
          <w:p w14:paraId="39861543" w14:textId="77777777" w:rsidR="008E54BD" w:rsidRPr="002908E0" w:rsidRDefault="00EE3EFA">
            <w:pPr>
              <w:rPr>
                <w:rFonts w:eastAsiaTheme="minorEastAsia"/>
                <w:iCs/>
                <w:lang w:eastAsia="zh-CN"/>
              </w:rPr>
            </w:pPr>
            <w:r w:rsidRPr="002908E0">
              <w:rPr>
                <w:rFonts w:eastAsiaTheme="minorEastAsia"/>
                <w:iCs/>
                <w:lang w:eastAsia="zh-CN"/>
              </w:rPr>
              <w:t xml:space="preserve">Samsung, Huawei, Apple, Ericsson don’t support option 2. They support: no need to have the limitation for simultaneous uplink transmission. </w:t>
            </w:r>
          </w:p>
          <w:p w14:paraId="67EA8DB8"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2C4BB8A4" w14:textId="77777777" w:rsidR="008E54BD" w:rsidRPr="002908E0" w:rsidRDefault="00EE3EFA">
            <w:pPr>
              <w:rPr>
                <w:rFonts w:eastAsiaTheme="minorEastAsia"/>
                <w:lang w:eastAsia="zh-CN"/>
              </w:rPr>
            </w:pPr>
            <w:r w:rsidRPr="002908E0">
              <w:rPr>
                <w:rFonts w:eastAsiaTheme="minorEastAsia"/>
                <w:lang w:eastAsia="zh-CN"/>
              </w:rPr>
              <w:t>Continue the discussion.</w:t>
            </w:r>
          </w:p>
          <w:p w14:paraId="6FF73B86" w14:textId="77777777" w:rsidR="008E54BD" w:rsidRPr="002908E0" w:rsidRDefault="00EE3EFA">
            <w:pPr>
              <w:rPr>
                <w:rFonts w:eastAsiaTheme="minorEastAsia"/>
                <w:iCs/>
                <w:lang w:eastAsia="zh-CN"/>
              </w:rPr>
            </w:pPr>
            <w:r w:rsidRPr="002908E0">
              <w:rPr>
                <w:rFonts w:eastAsiaTheme="minorEastAsia" w:hint="eastAsia"/>
                <w:iCs/>
                <w:lang w:eastAsia="zh-CN"/>
              </w:rPr>
              <w:t>@</w:t>
            </w:r>
            <w:r w:rsidRPr="002908E0">
              <w:rPr>
                <w:rFonts w:eastAsiaTheme="minorEastAsia"/>
                <w:iCs/>
                <w:lang w:eastAsia="zh-CN"/>
              </w:rPr>
              <w:t>Xiaomi: Could you please further clarify “</w:t>
            </w:r>
            <w:r w:rsidRPr="002908E0">
              <w:rPr>
                <w:rFonts w:eastAsiaTheme="minorEastAsia"/>
                <w:lang w:val="en-US" w:eastAsia="zh-CN"/>
              </w:rPr>
              <w:t>As currently RAN1 is discussing the TDM case with the MTTD values provided by RAN4 which is wrong and we should clarify that.</w:t>
            </w:r>
            <w:r w:rsidRPr="002908E0">
              <w:rPr>
                <w:rFonts w:eastAsiaTheme="minorEastAsia"/>
                <w:iCs/>
                <w:lang w:eastAsia="zh-CN"/>
              </w:rPr>
              <w:t xml:space="preserve">” What is wrong, sorry I may not capture your comments correctly. </w:t>
            </w:r>
          </w:p>
        </w:tc>
      </w:tr>
      <w:tr w:rsidR="008E54BD" w14:paraId="2AB6ED01" w14:textId="77777777">
        <w:tc>
          <w:tcPr>
            <w:tcW w:w="1227" w:type="dxa"/>
          </w:tcPr>
          <w:p w14:paraId="52C07378" w14:textId="77777777" w:rsidR="008E54BD" w:rsidRPr="002908E0" w:rsidRDefault="00EE3EFA">
            <w:pPr>
              <w:rPr>
                <w:rFonts w:eastAsiaTheme="minorEastAsia"/>
                <w:b/>
                <w:u w:val="single"/>
                <w:lang w:eastAsia="zh-CN"/>
              </w:rPr>
            </w:pPr>
            <w:r w:rsidRPr="002908E0">
              <w:rPr>
                <w:rFonts w:eastAsiaTheme="minorEastAsia" w:hint="eastAsia"/>
                <w:b/>
                <w:u w:val="single"/>
                <w:lang w:eastAsia="zh-CN"/>
              </w:rPr>
              <w:t>I</w:t>
            </w:r>
            <w:r w:rsidRPr="002908E0">
              <w:rPr>
                <w:rFonts w:eastAsiaTheme="minorEastAsia"/>
                <w:b/>
                <w:u w:val="single"/>
                <w:lang w:eastAsia="zh-CN"/>
              </w:rPr>
              <w:t>ssue 2-1-3</w:t>
            </w:r>
          </w:p>
        </w:tc>
        <w:tc>
          <w:tcPr>
            <w:tcW w:w="8404" w:type="dxa"/>
          </w:tcPr>
          <w:p w14:paraId="3C1A93BE"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62A2AEFF" w14:textId="77777777" w:rsidR="008E54BD" w:rsidRPr="002908E0" w:rsidRDefault="00EE3EFA">
            <w:pPr>
              <w:rPr>
                <w:szCs w:val="24"/>
                <w:lang w:eastAsia="zh-CN"/>
              </w:rPr>
            </w:pPr>
            <w:r w:rsidRPr="002908E0">
              <w:rPr>
                <w:rFonts w:eastAsia="宋体" w:hint="eastAsia"/>
                <w:szCs w:val="24"/>
                <w:lang w:eastAsia="zh-CN"/>
              </w:rPr>
              <w:t>Candidate</w:t>
            </w:r>
            <w:r w:rsidRPr="002908E0">
              <w:rPr>
                <w:rFonts w:eastAsia="宋体"/>
                <w:szCs w:val="24"/>
                <w:lang w:eastAsia="zh-CN"/>
              </w:rPr>
              <w:t xml:space="preserve"> options</w:t>
            </w:r>
            <w:r w:rsidRPr="002908E0">
              <w:rPr>
                <w:rFonts w:eastAsia="宋体" w:hint="eastAsia"/>
                <w:szCs w:val="24"/>
                <w:lang w:eastAsia="zh-CN"/>
              </w:rPr>
              <w:t>:</w:t>
            </w:r>
          </w:p>
          <w:p w14:paraId="162057B6" w14:textId="77777777" w:rsidR="008E54BD" w:rsidRPr="002908E0" w:rsidRDefault="00EE3EFA">
            <w:pPr>
              <w:rPr>
                <w:szCs w:val="24"/>
                <w:lang w:eastAsia="zh-CN"/>
              </w:rPr>
            </w:pPr>
            <w:r w:rsidRPr="002908E0">
              <w:rPr>
                <w:rFonts w:eastAsia="宋体"/>
                <w:szCs w:val="24"/>
                <w:lang w:eastAsia="zh-CN"/>
              </w:rPr>
              <w:t>Option 1: (Nokia</w:t>
            </w:r>
            <w:r w:rsidRPr="002908E0">
              <w:rPr>
                <w:rFonts w:eastAsia="宋体" w:hint="eastAsia"/>
                <w:szCs w:val="24"/>
                <w:lang w:eastAsia="zh-CN"/>
              </w:rPr>
              <w:t>,</w:t>
            </w:r>
            <w:r w:rsidRPr="002908E0">
              <w:rPr>
                <w:rFonts w:eastAsia="宋体"/>
                <w:szCs w:val="24"/>
                <w:lang w:eastAsia="zh-CN"/>
              </w:rPr>
              <w:t xml:space="preserve"> Ericsson)</w:t>
            </w:r>
          </w:p>
          <w:p w14:paraId="71D1AA3F" w14:textId="77777777" w:rsidR="008E54BD" w:rsidRPr="002908E0" w:rsidRDefault="00EE3EFA">
            <w:pPr>
              <w:pStyle w:val="aff6"/>
              <w:numPr>
                <w:ilvl w:val="0"/>
                <w:numId w:val="13"/>
              </w:numPr>
              <w:ind w:firstLineChars="0"/>
              <w:rPr>
                <w:rFonts w:eastAsia="宋体"/>
                <w:szCs w:val="24"/>
                <w:lang w:eastAsia="zh-CN"/>
              </w:rPr>
            </w:pPr>
            <w:r w:rsidRPr="002908E0">
              <w:t xml:space="preserve">The UE is required to track DL RS associated to each activated UL TCI state (or joint TCI state) and use it as time reference for UL transmission. </w:t>
            </w:r>
          </w:p>
          <w:p w14:paraId="137D1785" w14:textId="77777777" w:rsidR="008E54BD" w:rsidRPr="002908E0" w:rsidRDefault="00EE3EFA">
            <w:pPr>
              <w:pStyle w:val="aff6"/>
              <w:numPr>
                <w:ilvl w:val="0"/>
                <w:numId w:val="13"/>
              </w:numPr>
              <w:ind w:firstLineChars="0"/>
              <w:rPr>
                <w:rFonts w:eastAsia="宋体"/>
                <w:szCs w:val="24"/>
                <w:lang w:eastAsia="zh-CN"/>
              </w:rPr>
            </w:pPr>
            <w:r w:rsidRPr="002908E0">
              <w:lastRenderedPageBreak/>
              <w:t>Specify for each UL/joint TCI state the DL RS the UE must use for DL time tracking.</w:t>
            </w:r>
          </w:p>
          <w:p w14:paraId="40FBFAB2" w14:textId="77777777" w:rsidR="008E54BD" w:rsidRPr="002908E0" w:rsidRDefault="00EE3EFA">
            <w:pPr>
              <w:rPr>
                <w:szCs w:val="24"/>
                <w:lang w:eastAsia="zh-CN"/>
              </w:rPr>
            </w:pPr>
            <w:r w:rsidRPr="002908E0">
              <w:rPr>
                <w:rFonts w:eastAsia="宋体"/>
                <w:szCs w:val="24"/>
                <w:lang w:eastAsia="zh-CN"/>
              </w:rPr>
              <w:t>Option 2: (Apple, Nokia, MediaTek, ZTE)</w:t>
            </w:r>
          </w:p>
          <w:p w14:paraId="1DCD4D0B" w14:textId="77777777" w:rsidR="008E54BD" w:rsidRPr="002908E0" w:rsidRDefault="00EE3EFA">
            <w:pPr>
              <w:pStyle w:val="aff6"/>
              <w:numPr>
                <w:ilvl w:val="0"/>
                <w:numId w:val="13"/>
              </w:numPr>
              <w:ind w:firstLineChars="0"/>
              <w:rPr>
                <w:lang w:val="en-US"/>
              </w:rPr>
            </w:pPr>
            <w:r w:rsidRPr="002908E0">
              <w:t>In UL timing requirements, some clarification</w:t>
            </w:r>
            <w:r w:rsidRPr="002908E0">
              <w:rPr>
                <w:lang w:val="en-US"/>
              </w:rPr>
              <w:t xml:space="preserve"> needs to be added to accommodate</w:t>
            </w:r>
          </w:p>
          <w:p w14:paraId="68115252" w14:textId="77777777" w:rsidR="008E54BD" w:rsidRPr="002908E0" w:rsidRDefault="00EE3EFA">
            <w:pPr>
              <w:pStyle w:val="aff6"/>
              <w:numPr>
                <w:ilvl w:val="0"/>
                <w:numId w:val="13"/>
              </w:numPr>
              <w:ind w:firstLineChars="0"/>
              <w:rPr>
                <w:lang w:val="en-US"/>
              </w:rPr>
            </w:pPr>
            <w:r w:rsidRPr="002908E0">
              <w:rPr>
                <w:rFonts w:eastAsiaTheme="minorEastAsia" w:hint="eastAsia"/>
                <w:lang w:val="en-US" w:eastAsia="zh-CN"/>
              </w:rPr>
              <w:t>T</w:t>
            </w:r>
            <w:r w:rsidRPr="002908E0">
              <w:rPr>
                <w:iCs/>
              </w:rPr>
              <w:t xml:space="preserve">wo </w:t>
            </w:r>
            <w:r w:rsidRPr="002908E0">
              <w:t>DL</w:t>
            </w:r>
            <w:r w:rsidRPr="002908E0">
              <w:rPr>
                <w:iCs/>
              </w:rPr>
              <w:t xml:space="preserve"> reference timings are supported where each DL reference timing is associated with one TAG.</w:t>
            </w:r>
          </w:p>
          <w:p w14:paraId="7B8FFDE2" w14:textId="77777777" w:rsidR="008E54BD" w:rsidRPr="002908E0" w:rsidRDefault="00EE3EFA">
            <w:pPr>
              <w:pStyle w:val="aff6"/>
              <w:numPr>
                <w:ilvl w:val="0"/>
                <w:numId w:val="13"/>
              </w:numPr>
              <w:ind w:firstLineChars="0"/>
              <w:rPr>
                <w:rFonts w:eastAsia="宋体"/>
                <w:szCs w:val="24"/>
                <w:lang w:eastAsia="zh-CN"/>
              </w:rPr>
            </w:pPr>
            <w:r w:rsidRPr="002908E0">
              <w:rPr>
                <w:lang w:val="en-US"/>
              </w:rPr>
              <w:t xml:space="preserve">Two </w:t>
            </w:r>
            <w:r w:rsidRPr="002908E0">
              <w:t>TAGs</w:t>
            </w:r>
            <w:r w:rsidRPr="002908E0">
              <w:rPr>
                <w:lang w:val="en-US"/>
              </w:rPr>
              <w:t xml:space="preserve"> </w:t>
            </w:r>
            <w:r w:rsidRPr="002908E0">
              <w:rPr>
                <w:iCs/>
              </w:rPr>
              <w:t>associated</w:t>
            </w:r>
            <w:r w:rsidRPr="002908E0">
              <w:rPr>
                <w:lang w:val="en-US"/>
              </w:rPr>
              <w:t xml:space="preserve"> with different UL/joint TCI state.</w:t>
            </w:r>
          </w:p>
          <w:p w14:paraId="5E0BCF18" w14:textId="77777777" w:rsidR="008E54BD" w:rsidRPr="002908E0" w:rsidRDefault="00EE3EFA">
            <w:r w:rsidRPr="002908E0">
              <w:rPr>
                <w:rFonts w:eastAsiaTheme="minorEastAsia"/>
                <w:lang w:eastAsia="zh-CN"/>
              </w:rPr>
              <w:t>Option 3</w:t>
            </w:r>
            <w:r w:rsidRPr="002908E0">
              <w:rPr>
                <w:rFonts w:eastAsiaTheme="minorEastAsia" w:hint="eastAsia"/>
                <w:lang w:eastAsia="zh-CN"/>
              </w:rPr>
              <w:t>:</w:t>
            </w:r>
            <w:r w:rsidRPr="002908E0">
              <w:rPr>
                <w:rFonts w:eastAsiaTheme="minorEastAsia"/>
                <w:lang w:eastAsia="zh-CN"/>
              </w:rPr>
              <w:t xml:space="preserve"> (</w:t>
            </w:r>
            <w:r w:rsidRPr="002908E0">
              <w:rPr>
                <w:rFonts w:eastAsia="宋体"/>
                <w:szCs w:val="24"/>
                <w:lang w:eastAsia="zh-CN"/>
              </w:rPr>
              <w:t>MediaTek</w:t>
            </w:r>
            <w:r w:rsidRPr="002908E0">
              <w:rPr>
                <w:rFonts w:eastAsiaTheme="minorEastAsia"/>
                <w:lang w:eastAsia="zh-CN"/>
              </w:rPr>
              <w:t>)</w:t>
            </w:r>
          </w:p>
          <w:p w14:paraId="0614BFA3" w14:textId="77777777" w:rsidR="008E54BD" w:rsidRPr="002908E0" w:rsidRDefault="00EE3EFA">
            <w:pPr>
              <w:pStyle w:val="aff6"/>
              <w:numPr>
                <w:ilvl w:val="0"/>
                <w:numId w:val="13"/>
              </w:numPr>
              <w:ind w:firstLineChars="0"/>
            </w:pPr>
            <w:r w:rsidRPr="002908E0">
              <w:t>Each TAG is allowed to have its own DL reference timing. Typically, two TAGs with different DL reference timing</w:t>
            </w:r>
          </w:p>
          <w:p w14:paraId="6508839D" w14:textId="77777777" w:rsidR="008E54BD" w:rsidRPr="002908E0" w:rsidRDefault="00EE3EFA">
            <w:pPr>
              <w:pStyle w:val="aff6"/>
              <w:numPr>
                <w:ilvl w:val="0"/>
                <w:numId w:val="13"/>
              </w:numPr>
              <w:ind w:firstLineChars="0"/>
            </w:pPr>
            <w:r w:rsidRPr="002908E0">
              <w:t>FFS whether RAN4 needs distinguish same or different DL timing reference in the discussion for 2 TAGs.</w:t>
            </w:r>
          </w:p>
          <w:p w14:paraId="12AE0F1B" w14:textId="77777777" w:rsidR="008E54BD" w:rsidRPr="002908E0" w:rsidRDefault="00EE3EFA">
            <w:r w:rsidRPr="002908E0">
              <w:rPr>
                <w:rFonts w:eastAsia="宋体"/>
                <w:szCs w:val="24"/>
                <w:lang w:eastAsia="zh-CN"/>
              </w:rPr>
              <w:t>Option</w:t>
            </w:r>
            <w:r w:rsidRPr="002908E0">
              <w:rPr>
                <w:rFonts w:eastAsiaTheme="minorEastAsia"/>
                <w:lang w:eastAsia="zh-CN"/>
              </w:rPr>
              <w:t xml:space="preserve"> 4: (Huawei, vivo)</w:t>
            </w:r>
          </w:p>
          <w:p w14:paraId="3A8635F5" w14:textId="77777777" w:rsidR="008E54BD" w:rsidRPr="002908E0" w:rsidRDefault="00EE3EFA">
            <w:pPr>
              <w:pStyle w:val="aff6"/>
              <w:numPr>
                <w:ilvl w:val="0"/>
                <w:numId w:val="13"/>
              </w:numPr>
              <w:ind w:firstLineChars="0"/>
            </w:pPr>
            <w:r w:rsidRPr="002908E0">
              <w:t>For multi-DCI based multi-TRP operation, the UL transmit timing for one TAG can be derived from the DL reception timing of the PDCCH/PDSCH which is associated to the same CORESET Pool Index as UL transmission.</w:t>
            </w:r>
          </w:p>
          <w:p w14:paraId="49D0C5DB" w14:textId="77777777" w:rsidR="008E54BD" w:rsidRPr="002908E0" w:rsidRDefault="00EE3EFA">
            <w:pPr>
              <w:spacing w:after="120"/>
            </w:pPr>
            <w:r w:rsidRPr="002908E0">
              <w:rPr>
                <w:rFonts w:hint="eastAsia"/>
              </w:rPr>
              <w:t>N</w:t>
            </w:r>
            <w:r w:rsidRPr="002908E0">
              <w:t xml:space="preserve">ote: FFS on </w:t>
            </w:r>
            <w:r w:rsidRPr="002908E0">
              <w:rPr>
                <w:rFonts w:eastAsia="PMingLiU"/>
                <w:lang w:val="en-US" w:eastAsia="zh-TW"/>
              </w:rPr>
              <w:t>whether single reference shall be allowed or not. More RAN1 input is expected for further RAN4 discussion.</w:t>
            </w:r>
          </w:p>
          <w:p w14:paraId="694331D5" w14:textId="77777777" w:rsidR="008E54BD" w:rsidRPr="002908E0" w:rsidRDefault="00EE3EFA">
            <w:pPr>
              <w:rPr>
                <w:szCs w:val="24"/>
                <w:lang w:eastAsia="zh-CN"/>
              </w:rPr>
            </w:pPr>
            <w:r w:rsidRPr="002908E0">
              <w:rPr>
                <w:rFonts w:eastAsia="宋体" w:hint="eastAsia"/>
                <w:szCs w:val="24"/>
                <w:lang w:eastAsia="zh-CN"/>
              </w:rPr>
              <w:t>@</w:t>
            </w:r>
            <w:r w:rsidRPr="002908E0">
              <w:rPr>
                <w:rFonts w:eastAsia="宋体"/>
                <w:szCs w:val="24"/>
                <w:lang w:eastAsia="zh-CN"/>
              </w:rPr>
              <w:t>MediaTek: for option 3, my understanding the first bullet are the same as option 2. Please clarify the second bullet</w:t>
            </w:r>
            <w:r w:rsidRPr="002908E0">
              <w:rPr>
                <w:rFonts w:eastAsia="宋体" w:hint="eastAsia"/>
                <w:szCs w:val="24"/>
                <w:lang w:eastAsia="zh-CN"/>
              </w:rPr>
              <w:t>.</w:t>
            </w:r>
            <w:r w:rsidRPr="002908E0">
              <w:rPr>
                <w:rFonts w:eastAsia="宋体"/>
                <w:szCs w:val="24"/>
                <w:lang w:eastAsia="zh-CN"/>
              </w:rPr>
              <w:t xml:space="preserve"> </w:t>
            </w:r>
          </w:p>
          <w:p w14:paraId="51DB98F6"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7087F460" w14:textId="77777777" w:rsidR="008E54BD" w:rsidRPr="002908E0" w:rsidRDefault="00EE3EFA">
            <w:pPr>
              <w:rPr>
                <w:rFonts w:eastAsiaTheme="minorEastAsia"/>
                <w:i/>
                <w:lang w:eastAsia="zh-CN"/>
              </w:rPr>
            </w:pPr>
            <w:r w:rsidRPr="002908E0">
              <w:rPr>
                <w:rFonts w:eastAsiaTheme="minorEastAsia"/>
                <w:lang w:eastAsia="zh-CN"/>
              </w:rPr>
              <w:t>Continue the discussion</w:t>
            </w:r>
          </w:p>
        </w:tc>
      </w:tr>
      <w:tr w:rsidR="008E54BD" w14:paraId="7CFF6B3B" w14:textId="77777777">
        <w:tc>
          <w:tcPr>
            <w:tcW w:w="1227" w:type="dxa"/>
          </w:tcPr>
          <w:p w14:paraId="46AF0905" w14:textId="77777777" w:rsidR="008E54BD" w:rsidRPr="002908E0" w:rsidRDefault="00EE3EFA">
            <w:pPr>
              <w:rPr>
                <w:rFonts w:eastAsiaTheme="minorEastAsia"/>
                <w:b/>
                <w:u w:val="single"/>
                <w:lang w:eastAsia="zh-CN"/>
              </w:rPr>
            </w:pPr>
            <w:r w:rsidRPr="002908E0">
              <w:rPr>
                <w:rFonts w:eastAsiaTheme="minorEastAsia" w:hint="eastAsia"/>
                <w:b/>
                <w:u w:val="single"/>
                <w:lang w:eastAsia="zh-CN"/>
              </w:rPr>
              <w:lastRenderedPageBreak/>
              <w:t>I</w:t>
            </w:r>
            <w:r w:rsidRPr="002908E0">
              <w:rPr>
                <w:rFonts w:eastAsiaTheme="minorEastAsia"/>
                <w:b/>
                <w:u w:val="single"/>
                <w:lang w:eastAsia="zh-CN"/>
              </w:rPr>
              <w:t>ssue 2-1-4</w:t>
            </w:r>
          </w:p>
        </w:tc>
        <w:tc>
          <w:tcPr>
            <w:tcW w:w="8404" w:type="dxa"/>
          </w:tcPr>
          <w:p w14:paraId="43F9CD7F"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614D6251" w14:textId="77777777" w:rsidR="008E54BD" w:rsidRPr="002908E0" w:rsidRDefault="00EE3EFA">
            <w:pPr>
              <w:rPr>
                <w:szCs w:val="24"/>
                <w:lang w:eastAsia="zh-CN"/>
              </w:rPr>
            </w:pPr>
            <w:r w:rsidRPr="002908E0">
              <w:rPr>
                <w:rFonts w:eastAsia="宋体" w:hint="eastAsia"/>
                <w:szCs w:val="24"/>
                <w:lang w:eastAsia="zh-CN"/>
              </w:rPr>
              <w:t>Candidate</w:t>
            </w:r>
            <w:r w:rsidRPr="002908E0">
              <w:rPr>
                <w:rFonts w:eastAsia="宋体"/>
                <w:szCs w:val="24"/>
                <w:lang w:eastAsia="zh-CN"/>
              </w:rPr>
              <w:t xml:space="preserve"> options</w:t>
            </w:r>
            <w:r w:rsidRPr="002908E0">
              <w:rPr>
                <w:rFonts w:eastAsia="宋体" w:hint="eastAsia"/>
                <w:szCs w:val="24"/>
                <w:lang w:eastAsia="zh-CN"/>
              </w:rPr>
              <w:t>:</w:t>
            </w:r>
          </w:p>
          <w:p w14:paraId="70C1ADD1" w14:textId="77777777" w:rsidR="008E54BD" w:rsidRPr="002908E0" w:rsidRDefault="00EE3EFA">
            <w:pPr>
              <w:spacing w:after="120"/>
              <w:rPr>
                <w:rFonts w:eastAsiaTheme="minorEastAsia"/>
                <w:bCs/>
                <w:szCs w:val="24"/>
                <w:lang w:eastAsia="zh-CN"/>
              </w:rPr>
            </w:pPr>
            <w:r w:rsidRPr="002908E0">
              <w:rPr>
                <w:bCs/>
                <w:szCs w:val="24"/>
              </w:rPr>
              <w:t xml:space="preserve">Option 1: </w:t>
            </w:r>
            <w:r w:rsidRPr="002908E0">
              <w:rPr>
                <w:rFonts w:eastAsiaTheme="minorEastAsia" w:hint="eastAsia"/>
                <w:bCs/>
                <w:szCs w:val="24"/>
                <w:lang w:eastAsia="zh-CN"/>
              </w:rPr>
              <w:t>(</w:t>
            </w:r>
            <w:r w:rsidRPr="002908E0">
              <w:rPr>
                <w:rFonts w:eastAsiaTheme="minorEastAsia"/>
                <w:bCs/>
                <w:szCs w:val="24"/>
                <w:lang w:eastAsia="zh-CN"/>
              </w:rPr>
              <w:t>Apple, vivo, MediaTek)</w:t>
            </w:r>
          </w:p>
          <w:p w14:paraId="51361672" w14:textId="77777777" w:rsidR="008E54BD" w:rsidRPr="002908E0" w:rsidRDefault="00EE3EFA">
            <w:pPr>
              <w:pStyle w:val="aff6"/>
              <w:numPr>
                <w:ilvl w:val="0"/>
                <w:numId w:val="13"/>
              </w:numPr>
              <w:ind w:firstLineChars="0"/>
              <w:rPr>
                <w:rFonts w:eastAsia="宋体"/>
                <w:bCs/>
                <w:szCs w:val="24"/>
                <w:lang w:eastAsia="zh-CN"/>
              </w:rPr>
            </w:pPr>
            <w:r w:rsidRPr="002908E0">
              <w:rPr>
                <w:lang w:eastAsia="ko-KR"/>
              </w:rPr>
              <w:t xml:space="preserve">For FR2, RAN4 shall start from assumption that UE is only able to perform TX from one panel at a time. </w:t>
            </w:r>
          </w:p>
          <w:p w14:paraId="2308066E" w14:textId="77777777" w:rsidR="008E54BD" w:rsidRPr="002908E0" w:rsidRDefault="00EE3EFA">
            <w:pPr>
              <w:pStyle w:val="aff6"/>
              <w:numPr>
                <w:ilvl w:val="0"/>
                <w:numId w:val="13"/>
              </w:numPr>
              <w:ind w:firstLineChars="0"/>
              <w:rPr>
                <w:rFonts w:eastAsia="宋体"/>
                <w:bCs/>
                <w:szCs w:val="24"/>
                <w:lang w:eastAsia="zh-CN"/>
              </w:rPr>
            </w:pPr>
            <w:r w:rsidRPr="002908E0">
              <w:rPr>
                <w:lang w:eastAsia="zh-CN"/>
              </w:rPr>
              <w:t xml:space="preserve">It is </w:t>
            </w:r>
            <w:r w:rsidRPr="002908E0">
              <w:rPr>
                <w:lang w:eastAsia="ko-KR"/>
              </w:rPr>
              <w:t>proposed</w:t>
            </w:r>
            <w:r w:rsidRPr="002908E0">
              <w:rPr>
                <w:lang w:eastAsia="zh-CN"/>
              </w:rPr>
              <w:t xml:space="preserve"> to wait for more RAN1 input before RAN4 further discussion.</w:t>
            </w:r>
          </w:p>
          <w:p w14:paraId="05EB7CD6" w14:textId="77777777" w:rsidR="008E54BD" w:rsidRPr="002908E0" w:rsidRDefault="00EE3EFA">
            <w:pPr>
              <w:spacing w:after="120"/>
              <w:rPr>
                <w:rFonts w:eastAsiaTheme="minorEastAsia"/>
                <w:bCs/>
                <w:szCs w:val="24"/>
                <w:lang w:eastAsia="zh-CN"/>
              </w:rPr>
            </w:pPr>
            <w:r w:rsidRPr="002908E0">
              <w:rPr>
                <w:rFonts w:eastAsiaTheme="minorEastAsia" w:hint="eastAsia"/>
                <w:bCs/>
                <w:szCs w:val="24"/>
                <w:lang w:eastAsia="zh-CN"/>
              </w:rPr>
              <w:t>O</w:t>
            </w:r>
            <w:r w:rsidRPr="002908E0">
              <w:rPr>
                <w:rFonts w:eastAsiaTheme="minorEastAsia"/>
                <w:bCs/>
                <w:szCs w:val="24"/>
                <w:lang w:eastAsia="zh-CN"/>
              </w:rPr>
              <w:t>ption 2:</w:t>
            </w:r>
          </w:p>
          <w:p w14:paraId="3620CD2C" w14:textId="77777777" w:rsidR="008E54BD" w:rsidRPr="002908E0" w:rsidRDefault="00EE3EFA">
            <w:pPr>
              <w:pStyle w:val="aff6"/>
              <w:numPr>
                <w:ilvl w:val="0"/>
                <w:numId w:val="13"/>
              </w:numPr>
              <w:ind w:firstLineChars="0"/>
              <w:rPr>
                <w:bCs/>
                <w:szCs w:val="24"/>
                <w:lang w:eastAsia="zh-CN"/>
              </w:rPr>
            </w:pPr>
            <w:r w:rsidRPr="002908E0">
              <w:rPr>
                <w:bCs/>
                <w:szCs w:val="24"/>
                <w:lang w:eastAsia="zh-CN"/>
              </w:rPr>
              <w:t xml:space="preserve">When the UE does not support UL </w:t>
            </w:r>
            <w:proofErr w:type="spellStart"/>
            <w:r w:rsidRPr="002908E0">
              <w:rPr>
                <w:bCs/>
                <w:szCs w:val="24"/>
                <w:lang w:eastAsia="zh-CN"/>
              </w:rPr>
              <w:t>STxMP</w:t>
            </w:r>
            <w:proofErr w:type="spellEnd"/>
            <w:r w:rsidRPr="002908E0">
              <w:rPr>
                <w:bCs/>
                <w:szCs w:val="24"/>
                <w:lang w:eastAsia="zh-CN"/>
              </w:rPr>
              <w:t xml:space="preserve"> transmission: (Nokia, Huawei, ZTE, Samsung, MediaTek)</w:t>
            </w:r>
          </w:p>
          <w:p w14:paraId="236BEA00" w14:textId="77777777" w:rsidR="008E54BD" w:rsidRPr="002908E0" w:rsidRDefault="00EE3EFA">
            <w:pPr>
              <w:pStyle w:val="aff6"/>
              <w:numPr>
                <w:ilvl w:val="1"/>
                <w:numId w:val="12"/>
              </w:numPr>
              <w:spacing w:after="120"/>
              <w:ind w:firstLineChars="0"/>
              <w:rPr>
                <w:bCs/>
                <w:szCs w:val="24"/>
                <w:lang w:eastAsia="zh-CN"/>
              </w:rPr>
            </w:pPr>
            <w:r w:rsidRPr="002908E0">
              <w:rPr>
                <w:iCs/>
                <w:lang w:eastAsia="zh-CN"/>
              </w:rPr>
              <w:t xml:space="preserve">Postpone discussion and wait for further progress from RAN1. </w:t>
            </w:r>
          </w:p>
          <w:p w14:paraId="7DFCD3BE" w14:textId="77777777" w:rsidR="008E54BD" w:rsidRPr="002908E0" w:rsidRDefault="00EE3EFA">
            <w:pPr>
              <w:pStyle w:val="aff6"/>
              <w:numPr>
                <w:ilvl w:val="0"/>
                <w:numId w:val="13"/>
              </w:numPr>
              <w:ind w:firstLineChars="0"/>
              <w:rPr>
                <w:bCs/>
                <w:szCs w:val="24"/>
                <w:lang w:eastAsia="zh-CN"/>
              </w:rPr>
            </w:pPr>
            <w:r w:rsidRPr="002908E0">
              <w:rPr>
                <w:rFonts w:eastAsiaTheme="minorEastAsia" w:hint="eastAsia"/>
                <w:bCs/>
                <w:szCs w:val="24"/>
                <w:lang w:eastAsia="zh-CN"/>
              </w:rPr>
              <w:t>W</w:t>
            </w:r>
            <w:r w:rsidRPr="002908E0">
              <w:rPr>
                <w:rFonts w:eastAsiaTheme="minorEastAsia"/>
                <w:bCs/>
                <w:szCs w:val="24"/>
                <w:lang w:eastAsia="zh-CN"/>
              </w:rPr>
              <w:t xml:space="preserve">hen the </w:t>
            </w:r>
            <w:r w:rsidRPr="002908E0">
              <w:rPr>
                <w:bCs/>
                <w:szCs w:val="24"/>
                <w:lang w:eastAsia="zh-CN"/>
              </w:rPr>
              <w:t>UE</w:t>
            </w:r>
            <w:r w:rsidRPr="002908E0">
              <w:rPr>
                <w:rFonts w:eastAsiaTheme="minorEastAsia"/>
                <w:bCs/>
                <w:szCs w:val="24"/>
                <w:lang w:eastAsia="zh-CN"/>
              </w:rPr>
              <w:t xml:space="preserve"> support UL </w:t>
            </w:r>
            <w:proofErr w:type="spellStart"/>
            <w:r w:rsidRPr="002908E0">
              <w:rPr>
                <w:rFonts w:eastAsiaTheme="minorEastAsia"/>
                <w:bCs/>
                <w:szCs w:val="24"/>
                <w:lang w:eastAsia="zh-CN"/>
              </w:rPr>
              <w:t>STxMP</w:t>
            </w:r>
            <w:proofErr w:type="spellEnd"/>
            <w:r w:rsidRPr="002908E0">
              <w:rPr>
                <w:rFonts w:eastAsiaTheme="minorEastAsia"/>
                <w:bCs/>
                <w:szCs w:val="24"/>
                <w:lang w:eastAsia="zh-CN"/>
              </w:rPr>
              <w:t xml:space="preserve"> transmission (FR2 only) (Nokia, Huawei, ZTE, Samsung)</w:t>
            </w:r>
          </w:p>
          <w:p w14:paraId="675426BE" w14:textId="77777777" w:rsidR="008E54BD" w:rsidRPr="002908E0" w:rsidRDefault="00EE3EFA">
            <w:pPr>
              <w:pStyle w:val="aff6"/>
              <w:numPr>
                <w:ilvl w:val="1"/>
                <w:numId w:val="12"/>
              </w:numPr>
              <w:spacing w:after="120"/>
              <w:ind w:firstLineChars="0"/>
            </w:pPr>
            <w:r w:rsidRPr="002908E0">
              <w:rPr>
                <w:rFonts w:eastAsiaTheme="minorEastAsia"/>
                <w:lang w:val="en-US" w:eastAsia="zh-CN"/>
              </w:rPr>
              <w:t>no restrictions from RRM perspective</w:t>
            </w:r>
          </w:p>
          <w:p w14:paraId="225F37A5" w14:textId="77777777" w:rsidR="008E54BD" w:rsidRPr="002908E0" w:rsidRDefault="00EE3EFA">
            <w:pPr>
              <w:spacing w:after="120"/>
              <w:rPr>
                <w:rFonts w:eastAsiaTheme="minorEastAsia"/>
                <w:lang w:eastAsia="zh-CN"/>
              </w:rPr>
            </w:pPr>
            <w:r w:rsidRPr="002908E0">
              <w:rPr>
                <w:rFonts w:hint="eastAsia"/>
              </w:rPr>
              <w:t>O</w:t>
            </w:r>
            <w:r w:rsidRPr="002908E0">
              <w:t xml:space="preserve">ption 3: </w:t>
            </w:r>
            <w:r w:rsidRPr="002908E0">
              <w:rPr>
                <w:rFonts w:eastAsiaTheme="minorEastAsia"/>
                <w:lang w:eastAsia="zh-CN"/>
              </w:rPr>
              <w:t>If UL transmissions associated with different TAs overlap, the earlier slot is reduced in duration relative to the later slot. (Ericsson)</w:t>
            </w:r>
          </w:p>
          <w:p w14:paraId="39E668A5" w14:textId="77777777" w:rsidR="008E54BD" w:rsidRPr="002908E0" w:rsidRDefault="00EE3EFA">
            <w:pPr>
              <w:spacing w:after="120"/>
              <w:rPr>
                <w:rFonts w:eastAsiaTheme="minorEastAsia"/>
                <w:lang w:eastAsia="zh-CN"/>
              </w:rPr>
            </w:pPr>
            <w:r w:rsidRPr="002908E0">
              <w:rPr>
                <w:rFonts w:eastAsiaTheme="minorEastAsia" w:hint="eastAsia"/>
                <w:lang w:eastAsia="zh-CN"/>
              </w:rPr>
              <w:t>O</w:t>
            </w:r>
            <w:r w:rsidRPr="002908E0">
              <w:rPr>
                <w:rFonts w:eastAsiaTheme="minorEastAsia"/>
                <w:lang w:eastAsia="zh-CN"/>
              </w:rPr>
              <w:t>ption 4: (Xiaomi)</w:t>
            </w:r>
          </w:p>
          <w:p w14:paraId="57494227" w14:textId="77777777" w:rsidR="008E54BD" w:rsidRPr="002908E0" w:rsidRDefault="00EE3EFA">
            <w:pPr>
              <w:pStyle w:val="aff6"/>
              <w:numPr>
                <w:ilvl w:val="1"/>
                <w:numId w:val="12"/>
              </w:numPr>
              <w:spacing w:after="120"/>
              <w:ind w:firstLineChars="0"/>
              <w:rPr>
                <w:lang w:eastAsia="ko-KR"/>
              </w:rPr>
            </w:pPr>
            <w:r w:rsidRPr="002908E0">
              <w:rPr>
                <w:lang w:eastAsia="ko-KR"/>
              </w:rPr>
              <w:t xml:space="preserve">Scheduling </w:t>
            </w:r>
            <w:r w:rsidRPr="002908E0">
              <w:rPr>
                <w:iCs/>
                <w:lang w:eastAsia="zh-CN"/>
              </w:rPr>
              <w:t>restriction</w:t>
            </w:r>
            <w:r w:rsidRPr="002908E0">
              <w:rPr>
                <w:lang w:eastAsia="ko-KR"/>
              </w:rPr>
              <w:t xml:space="preserve"> is needed in specific scenarios for TDM UL two TA cases.</w:t>
            </w:r>
          </w:p>
          <w:p w14:paraId="307BC58F" w14:textId="77777777" w:rsidR="008E54BD" w:rsidRPr="002908E0" w:rsidRDefault="00EE3EFA">
            <w:pPr>
              <w:pStyle w:val="aff6"/>
              <w:numPr>
                <w:ilvl w:val="1"/>
                <w:numId w:val="12"/>
              </w:numPr>
              <w:spacing w:after="120"/>
              <w:ind w:firstLineChars="0"/>
              <w:rPr>
                <w:lang w:eastAsia="ko-KR"/>
              </w:rPr>
            </w:pPr>
            <w:r w:rsidRPr="002908E0">
              <w:rPr>
                <w:lang w:eastAsia="ko-KR"/>
              </w:rPr>
              <w:t>Wait to see the switching time discussion in the RF section of the switching time.</w:t>
            </w:r>
          </w:p>
          <w:p w14:paraId="1756CE4D" w14:textId="77777777" w:rsidR="008E54BD" w:rsidRPr="002908E0" w:rsidRDefault="00EE3EFA">
            <w:pPr>
              <w:rPr>
                <w:szCs w:val="24"/>
                <w:lang w:eastAsia="zh-CN"/>
              </w:rPr>
            </w:pPr>
            <w:r w:rsidRPr="002908E0">
              <w:rPr>
                <w:rFonts w:eastAsia="宋体" w:hint="eastAsia"/>
                <w:szCs w:val="24"/>
                <w:lang w:eastAsia="zh-CN"/>
              </w:rPr>
              <w:lastRenderedPageBreak/>
              <w:t>@</w:t>
            </w:r>
            <w:r w:rsidRPr="002908E0">
              <w:rPr>
                <w:rFonts w:eastAsia="宋体"/>
                <w:szCs w:val="24"/>
                <w:lang w:eastAsia="zh-CN"/>
              </w:rPr>
              <w:t xml:space="preserve">Xiaomi, please further clarify “which is incorrect”. Is it same incorrect as that in Issue 2-1-2? </w:t>
            </w:r>
            <w:r w:rsidRPr="002908E0">
              <w:rPr>
                <w:rFonts w:eastAsia="宋体" w:hint="eastAsia"/>
                <w:szCs w:val="24"/>
                <w:lang w:eastAsia="zh-CN"/>
              </w:rPr>
              <w:t xml:space="preserve"> </w:t>
            </w:r>
          </w:p>
          <w:p w14:paraId="78352128"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2945FCC9" w14:textId="77777777" w:rsidR="008E54BD" w:rsidRPr="002908E0" w:rsidRDefault="00EE3EFA">
            <w:pPr>
              <w:rPr>
                <w:rFonts w:eastAsiaTheme="minorEastAsia"/>
                <w:i/>
                <w:lang w:val="en-US" w:eastAsia="zh-CN"/>
              </w:rPr>
            </w:pPr>
            <w:r w:rsidRPr="002908E0">
              <w:rPr>
                <w:rFonts w:eastAsiaTheme="minorEastAsia"/>
                <w:lang w:eastAsia="zh-CN"/>
              </w:rPr>
              <w:t>Continue the discussion</w:t>
            </w:r>
          </w:p>
        </w:tc>
      </w:tr>
      <w:tr w:rsidR="008E54BD" w14:paraId="204C5E71" w14:textId="77777777">
        <w:tc>
          <w:tcPr>
            <w:tcW w:w="1227" w:type="dxa"/>
          </w:tcPr>
          <w:p w14:paraId="6DC1A9D2" w14:textId="77777777" w:rsidR="008E54BD" w:rsidRPr="002908E0" w:rsidRDefault="00EE3EFA">
            <w:pPr>
              <w:rPr>
                <w:rFonts w:eastAsiaTheme="minorEastAsia"/>
                <w:b/>
                <w:u w:val="single"/>
                <w:lang w:eastAsia="zh-CN"/>
              </w:rPr>
            </w:pPr>
            <w:r w:rsidRPr="002908E0">
              <w:rPr>
                <w:rFonts w:eastAsiaTheme="minorEastAsia" w:hint="eastAsia"/>
                <w:b/>
                <w:u w:val="single"/>
                <w:lang w:eastAsia="zh-CN"/>
              </w:rPr>
              <w:lastRenderedPageBreak/>
              <w:t>I</w:t>
            </w:r>
            <w:r w:rsidRPr="002908E0">
              <w:rPr>
                <w:rFonts w:eastAsiaTheme="minorEastAsia"/>
                <w:b/>
                <w:u w:val="single"/>
                <w:lang w:eastAsia="zh-CN"/>
              </w:rPr>
              <w:t>ssue 2-1-5</w:t>
            </w:r>
          </w:p>
        </w:tc>
        <w:tc>
          <w:tcPr>
            <w:tcW w:w="8404" w:type="dxa"/>
          </w:tcPr>
          <w:p w14:paraId="399CD301" w14:textId="77777777" w:rsidR="008E54BD" w:rsidRPr="002908E0" w:rsidRDefault="00EE3EFA">
            <w:pPr>
              <w:rPr>
                <w:rFonts w:eastAsiaTheme="minorEastAsia"/>
                <w:lang w:val="en-US" w:eastAsia="zh-CN"/>
              </w:rPr>
            </w:pPr>
            <w:bookmarkStart w:id="18" w:name="OLE_LINK6"/>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bookmarkEnd w:id="18"/>
          <w:p w14:paraId="50578EA0" w14:textId="77777777" w:rsidR="008E54BD" w:rsidRPr="002908E0" w:rsidRDefault="00EE3EFA">
            <w:pPr>
              <w:rPr>
                <w:szCs w:val="24"/>
                <w:lang w:eastAsia="zh-CN"/>
              </w:rPr>
            </w:pPr>
            <w:r w:rsidRPr="002908E0">
              <w:rPr>
                <w:rFonts w:eastAsia="宋体" w:hint="eastAsia"/>
                <w:szCs w:val="24"/>
                <w:lang w:eastAsia="zh-CN"/>
              </w:rPr>
              <w:t>Candidate</w:t>
            </w:r>
            <w:r w:rsidRPr="002908E0">
              <w:rPr>
                <w:rFonts w:eastAsia="宋体"/>
                <w:szCs w:val="24"/>
                <w:lang w:eastAsia="zh-CN"/>
              </w:rPr>
              <w:t xml:space="preserve"> options</w:t>
            </w:r>
            <w:r w:rsidRPr="002908E0">
              <w:rPr>
                <w:rFonts w:eastAsia="宋体" w:hint="eastAsia"/>
                <w:szCs w:val="24"/>
                <w:lang w:eastAsia="zh-CN"/>
              </w:rPr>
              <w:t>:</w:t>
            </w:r>
          </w:p>
          <w:p w14:paraId="4A0771FB" w14:textId="77777777" w:rsidR="008E54BD" w:rsidRPr="002908E0" w:rsidRDefault="00EE3EFA">
            <w:pPr>
              <w:spacing w:after="120"/>
            </w:pPr>
            <w:r w:rsidRPr="002908E0">
              <w:t>Option</w:t>
            </w:r>
            <w:r w:rsidRPr="002908E0">
              <w:rPr>
                <w:rFonts w:eastAsia="宋体"/>
                <w:bCs/>
                <w:szCs w:val="24"/>
                <w:lang w:eastAsia="zh-CN"/>
              </w:rPr>
              <w:t xml:space="preserve"> 1: (Apple)</w:t>
            </w:r>
          </w:p>
          <w:p w14:paraId="1AAC8C91" w14:textId="77777777" w:rsidR="008E54BD" w:rsidRPr="002908E0" w:rsidRDefault="00EE3EFA">
            <w:pPr>
              <w:pStyle w:val="aff6"/>
              <w:numPr>
                <w:ilvl w:val="1"/>
                <w:numId w:val="12"/>
              </w:numPr>
              <w:spacing w:after="120"/>
              <w:ind w:firstLineChars="0"/>
            </w:pPr>
            <w:r w:rsidRPr="002908E0">
              <w:t xml:space="preserve">RAN4 can </w:t>
            </w:r>
            <w:r w:rsidRPr="002908E0">
              <w:rPr>
                <w:lang w:eastAsia="ko-KR"/>
              </w:rPr>
              <w:t>do</w:t>
            </w:r>
            <w:r w:rsidRPr="002908E0">
              <w:t xml:space="preserve"> some study on TAG management for multi-TRP with 2 </w:t>
            </w:r>
            <w:proofErr w:type="spellStart"/>
            <w:r w:rsidRPr="002908E0">
              <w:t>TAs.</w:t>
            </w:r>
            <w:proofErr w:type="spellEnd"/>
          </w:p>
          <w:p w14:paraId="68995D1B" w14:textId="77777777" w:rsidR="008E54BD" w:rsidRPr="002908E0" w:rsidRDefault="00EE3EFA">
            <w:pPr>
              <w:pStyle w:val="aff6"/>
              <w:numPr>
                <w:ilvl w:val="1"/>
                <w:numId w:val="12"/>
              </w:numPr>
              <w:spacing w:after="120"/>
              <w:ind w:firstLineChars="0"/>
            </w:pPr>
            <w:r w:rsidRPr="002908E0">
              <w:t xml:space="preserve">For </w:t>
            </w:r>
            <w:r w:rsidRPr="002908E0">
              <w:rPr>
                <w:lang w:eastAsia="ko-KR"/>
              </w:rPr>
              <w:t>example</w:t>
            </w:r>
            <w:r w:rsidRPr="002908E0">
              <w:t xml:space="preserve">: Once it is about to exceed the limit UE can support, UE can send some indication to network so that network can </w:t>
            </w:r>
            <w:proofErr w:type="gramStart"/>
            <w:r w:rsidRPr="002908E0">
              <w:t>e.g.</w:t>
            </w:r>
            <w:proofErr w:type="gramEnd"/>
            <w:r w:rsidRPr="002908E0">
              <w:t xml:space="preserve"> indicate UE to fall back to single TA to avoid waste of UL resource since UE anyway cannot maintain two UL soon.</w:t>
            </w:r>
          </w:p>
          <w:p w14:paraId="5E95CB1E" w14:textId="77777777" w:rsidR="008E54BD" w:rsidRPr="002908E0" w:rsidRDefault="00EE3EFA">
            <w:pPr>
              <w:spacing w:after="120"/>
              <w:rPr>
                <w:szCs w:val="24"/>
                <w:lang w:eastAsia="zh-CN"/>
              </w:rPr>
            </w:pPr>
            <w:r w:rsidRPr="002908E0">
              <w:t>Option</w:t>
            </w:r>
            <w:r w:rsidRPr="002908E0">
              <w:rPr>
                <w:rFonts w:eastAsia="宋体"/>
                <w:szCs w:val="24"/>
                <w:lang w:eastAsia="zh-CN"/>
              </w:rPr>
              <w:t xml:space="preserve"> 2: </w:t>
            </w:r>
            <w:r w:rsidRPr="002908E0">
              <w:rPr>
                <w:rFonts w:eastAsia="宋体" w:hint="eastAsia"/>
                <w:szCs w:val="24"/>
                <w:lang w:eastAsia="zh-CN"/>
              </w:rPr>
              <w:t>use</w:t>
            </w:r>
            <w:r w:rsidRPr="002908E0">
              <w:rPr>
                <w:rFonts w:eastAsia="宋体"/>
                <w:szCs w:val="24"/>
                <w:lang w:eastAsia="zh-CN"/>
              </w:rPr>
              <w:t xml:space="preserve"> LTE CA requirements as baseline</w:t>
            </w:r>
          </w:p>
          <w:p w14:paraId="339E36D5" w14:textId="77777777" w:rsidR="008E54BD" w:rsidRPr="002908E0" w:rsidRDefault="00EE3EFA">
            <w:pPr>
              <w:spacing w:after="120"/>
              <w:rPr>
                <w:szCs w:val="24"/>
                <w:lang w:eastAsia="zh-CN"/>
              </w:rPr>
            </w:pPr>
            <w:r w:rsidRPr="002908E0">
              <w:t>Option</w:t>
            </w:r>
            <w:r w:rsidRPr="002908E0">
              <w:rPr>
                <w:rFonts w:eastAsia="宋体"/>
                <w:szCs w:val="24"/>
                <w:lang w:eastAsia="zh-CN"/>
              </w:rPr>
              <w:t xml:space="preserve"> 3: others are not precluded. </w:t>
            </w:r>
          </w:p>
          <w:p w14:paraId="57AA69A9"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3FA461E5" w14:textId="77777777" w:rsidR="008E54BD" w:rsidRPr="002908E0" w:rsidRDefault="00EE3EFA">
            <w:pPr>
              <w:rPr>
                <w:rFonts w:eastAsiaTheme="minorEastAsia"/>
                <w:i/>
                <w:lang w:val="en-US" w:eastAsia="zh-CN"/>
              </w:rPr>
            </w:pPr>
            <w:r w:rsidRPr="002908E0">
              <w:rPr>
                <w:rFonts w:eastAsiaTheme="minorEastAsia"/>
                <w:lang w:eastAsia="zh-CN"/>
              </w:rPr>
              <w:t>Continue the discussion.</w:t>
            </w:r>
          </w:p>
        </w:tc>
      </w:tr>
      <w:tr w:rsidR="008E54BD" w14:paraId="49979D42" w14:textId="77777777">
        <w:tc>
          <w:tcPr>
            <w:tcW w:w="1227" w:type="dxa"/>
          </w:tcPr>
          <w:p w14:paraId="2CCFDD22" w14:textId="77777777" w:rsidR="008E54BD" w:rsidRPr="002908E0" w:rsidRDefault="00EE3EFA">
            <w:pPr>
              <w:rPr>
                <w:rFonts w:eastAsiaTheme="minorEastAsia"/>
                <w:b/>
                <w:u w:val="single"/>
                <w:lang w:eastAsia="zh-CN"/>
              </w:rPr>
            </w:pPr>
            <w:r w:rsidRPr="002908E0">
              <w:rPr>
                <w:rFonts w:eastAsiaTheme="minorEastAsia" w:hint="eastAsia"/>
                <w:b/>
                <w:u w:val="single"/>
                <w:lang w:eastAsia="zh-CN"/>
              </w:rPr>
              <w:t>I</w:t>
            </w:r>
            <w:r w:rsidRPr="002908E0">
              <w:rPr>
                <w:rFonts w:eastAsiaTheme="minorEastAsia"/>
                <w:b/>
                <w:u w:val="single"/>
                <w:lang w:eastAsia="zh-CN"/>
              </w:rPr>
              <w:t>ssue 2-1-6</w:t>
            </w:r>
          </w:p>
        </w:tc>
        <w:tc>
          <w:tcPr>
            <w:tcW w:w="8404" w:type="dxa"/>
          </w:tcPr>
          <w:p w14:paraId="3D633127"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p>
          <w:p w14:paraId="216169CE" w14:textId="77777777" w:rsidR="008E54BD" w:rsidRPr="002908E0" w:rsidRDefault="00EE3EFA">
            <w:pPr>
              <w:rPr>
                <w:b/>
                <w:bCs/>
                <w:szCs w:val="24"/>
                <w:lang w:eastAsia="zh-CN"/>
              </w:rPr>
            </w:pPr>
            <w:r w:rsidRPr="002908E0">
              <w:rPr>
                <w:rFonts w:eastAsiaTheme="minorEastAsia"/>
                <w:b/>
                <w:bCs/>
                <w:lang w:val="en-US" w:eastAsia="zh-CN"/>
              </w:rPr>
              <w:t>RAN4 not to consider TA adjustment relaxation when 2 TA commands are used.</w:t>
            </w:r>
          </w:p>
          <w:p w14:paraId="3124C600"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6ACCB062" w14:textId="77777777" w:rsidR="008E54BD" w:rsidRPr="002908E0" w:rsidRDefault="00EE3EFA">
            <w:pPr>
              <w:rPr>
                <w:rFonts w:eastAsiaTheme="minorEastAsia"/>
                <w:lang w:val="en-US" w:eastAsia="zh-CN"/>
              </w:rPr>
            </w:pPr>
            <w:r w:rsidRPr="002908E0">
              <w:rPr>
                <w:rFonts w:eastAsiaTheme="minorEastAsia"/>
                <w:lang w:eastAsia="zh-CN"/>
              </w:rPr>
              <w:t>No further discussion. Capture the agreement in the WF.</w:t>
            </w:r>
          </w:p>
        </w:tc>
      </w:tr>
      <w:tr w:rsidR="008E54BD" w14:paraId="2D262344" w14:textId="77777777">
        <w:tc>
          <w:tcPr>
            <w:tcW w:w="1227" w:type="dxa"/>
          </w:tcPr>
          <w:p w14:paraId="5878B7FB" w14:textId="77777777" w:rsidR="008E54BD" w:rsidRPr="002908E0" w:rsidRDefault="00EE3EFA">
            <w:pPr>
              <w:rPr>
                <w:rFonts w:eastAsiaTheme="minorEastAsia"/>
                <w:b/>
                <w:u w:val="single"/>
                <w:lang w:eastAsia="zh-CN"/>
              </w:rPr>
            </w:pPr>
            <w:r w:rsidRPr="002908E0">
              <w:rPr>
                <w:rFonts w:eastAsiaTheme="minorEastAsia" w:hint="eastAsia"/>
                <w:b/>
                <w:u w:val="single"/>
                <w:lang w:eastAsia="zh-CN"/>
              </w:rPr>
              <w:t>Issue</w:t>
            </w:r>
            <w:r w:rsidRPr="002908E0">
              <w:rPr>
                <w:rFonts w:eastAsiaTheme="minorEastAsia"/>
                <w:b/>
                <w:u w:val="single"/>
                <w:lang w:eastAsia="zh-CN"/>
              </w:rPr>
              <w:t xml:space="preserve"> 2-2-1</w:t>
            </w:r>
          </w:p>
        </w:tc>
        <w:tc>
          <w:tcPr>
            <w:tcW w:w="8404" w:type="dxa"/>
          </w:tcPr>
          <w:p w14:paraId="2A36EB35" w14:textId="77777777" w:rsidR="008E54BD" w:rsidRPr="002908E0" w:rsidRDefault="00EE3EFA">
            <w:pPr>
              <w:rPr>
                <w:rFonts w:eastAsiaTheme="minorEastAsia"/>
                <w:iCs/>
                <w:lang w:eastAsia="zh-CN"/>
              </w:rPr>
            </w:pPr>
            <w:r w:rsidRPr="002908E0">
              <w:rPr>
                <w:rFonts w:eastAsiaTheme="minorEastAsia" w:hint="eastAsia"/>
                <w:iCs/>
                <w:lang w:eastAsia="zh-CN"/>
              </w:rPr>
              <w:t>I</w:t>
            </w:r>
            <w:r w:rsidRPr="002908E0">
              <w:rPr>
                <w:rFonts w:eastAsiaTheme="minorEastAsia"/>
                <w:iCs/>
                <w:lang w:eastAsia="zh-CN"/>
              </w:rPr>
              <w:t xml:space="preserve">t depends on other issues. </w:t>
            </w:r>
          </w:p>
          <w:p w14:paraId="17EA0D9F" w14:textId="77777777" w:rsidR="008E54BD" w:rsidRPr="002908E0" w:rsidRDefault="00EE3EFA">
            <w:pPr>
              <w:rPr>
                <w:rFonts w:eastAsiaTheme="minorEastAsia"/>
                <w:iCs/>
                <w:lang w:eastAsia="zh-CN"/>
              </w:rPr>
            </w:pPr>
            <w:r w:rsidRPr="002908E0">
              <w:rPr>
                <w:rFonts w:eastAsiaTheme="minorEastAsia" w:hint="eastAsia"/>
                <w:iCs/>
                <w:lang w:eastAsia="zh-CN"/>
              </w:rPr>
              <w:t>R</w:t>
            </w:r>
            <w:r w:rsidRPr="002908E0">
              <w:rPr>
                <w:rFonts w:eastAsiaTheme="minorEastAsia"/>
                <w:iCs/>
                <w:lang w:eastAsia="zh-CN"/>
              </w:rPr>
              <w:t>ecommendations for 2</w:t>
            </w:r>
            <w:r w:rsidRPr="002908E0">
              <w:rPr>
                <w:rFonts w:eastAsiaTheme="minorEastAsia"/>
                <w:iCs/>
                <w:vertAlign w:val="superscript"/>
                <w:lang w:eastAsia="zh-CN"/>
              </w:rPr>
              <w:t>nd</w:t>
            </w:r>
            <w:r w:rsidRPr="002908E0">
              <w:rPr>
                <w:rFonts w:eastAsiaTheme="minorEastAsia"/>
                <w:iCs/>
                <w:lang w:eastAsia="zh-CN"/>
              </w:rPr>
              <w:t xml:space="preserve"> round:</w:t>
            </w:r>
          </w:p>
          <w:p w14:paraId="09195D8A" w14:textId="77777777" w:rsidR="008E54BD" w:rsidRPr="002908E0" w:rsidRDefault="00EE3EFA">
            <w:pPr>
              <w:rPr>
                <w:rFonts w:eastAsiaTheme="minorEastAsia"/>
                <w:i/>
                <w:lang w:val="en-US" w:eastAsia="zh-CN"/>
              </w:rPr>
            </w:pPr>
            <w:r w:rsidRPr="002908E0">
              <w:rPr>
                <w:rFonts w:eastAsiaTheme="minorEastAsia"/>
                <w:iCs/>
                <w:lang w:eastAsia="zh-CN"/>
              </w:rPr>
              <w:t xml:space="preserve">Continue the discussion for other issues firstly, if RAN4 consensus can be achieved in second round, LS capture the them. </w:t>
            </w:r>
          </w:p>
        </w:tc>
      </w:tr>
    </w:tbl>
    <w:p w14:paraId="2B23C105" w14:textId="77777777" w:rsidR="008E54BD" w:rsidRDefault="008E54BD">
      <w:pPr>
        <w:rPr>
          <w:i/>
          <w:color w:val="0070C0"/>
          <w:lang w:val="en-US" w:eastAsia="zh-CN"/>
        </w:rPr>
      </w:pPr>
    </w:p>
    <w:p w14:paraId="15B0A413" w14:textId="77777777" w:rsidR="008E54BD" w:rsidRDefault="00EE3EFA">
      <w:pPr>
        <w:pStyle w:val="3"/>
        <w:rPr>
          <w:sz w:val="24"/>
          <w:szCs w:val="16"/>
        </w:rPr>
      </w:pPr>
      <w:r>
        <w:rPr>
          <w:sz w:val="24"/>
          <w:szCs w:val="16"/>
        </w:rPr>
        <w:t>CRs/TPs</w:t>
      </w:r>
    </w:p>
    <w:p w14:paraId="34933CC7" w14:textId="77777777" w:rsidR="008E54BD" w:rsidRDefault="00EE3EFA">
      <w:pPr>
        <w:rPr>
          <w:lang w:val="en-US" w:eastAsia="zh-CN"/>
        </w:rPr>
      </w:pPr>
      <w:r>
        <w:rPr>
          <w:lang w:val="en-US" w:eastAsia="zh-CN"/>
        </w:rPr>
        <w:t xml:space="preserve">No CRs in this meeting. </w:t>
      </w:r>
    </w:p>
    <w:p w14:paraId="0F8F69E6" w14:textId="77777777" w:rsidR="008E54BD" w:rsidRDefault="00EE3EFA">
      <w:pPr>
        <w:pStyle w:val="2"/>
      </w:pPr>
      <w:r>
        <w:rPr>
          <w:rFonts w:hint="eastAsia"/>
        </w:rPr>
        <w:t>Discussion on 2nd round</w:t>
      </w:r>
      <w:r>
        <w:t xml:space="preserve"> (if applicable)</w:t>
      </w:r>
    </w:p>
    <w:p w14:paraId="0BDE5A99" w14:textId="77777777" w:rsidR="008E54BD" w:rsidRDefault="00EE3EF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C466257" w14:textId="77777777" w:rsidR="008E54BD" w:rsidRDefault="00EE3EFA">
      <w:pPr>
        <w:rPr>
          <w:b/>
          <w:u w:val="single"/>
          <w:lang w:eastAsia="ko-KR"/>
        </w:rPr>
      </w:pPr>
      <w:r>
        <w:rPr>
          <w:b/>
          <w:u w:val="single"/>
          <w:lang w:eastAsia="ko-KR"/>
        </w:rPr>
        <w:t>Issue 2-1-1: What is the assumption on M1/M2 for MTTD for UE not capable of supporting RTD&gt;CP?</w:t>
      </w:r>
    </w:p>
    <w:p w14:paraId="63379DBD" w14:textId="77777777" w:rsidR="008E54BD" w:rsidRPr="002908E0" w:rsidRDefault="00EE3EFA">
      <w:pPr>
        <w:rPr>
          <w:rFonts w:eastAsiaTheme="minorEastAsia"/>
          <w:lang w:val="en-US" w:eastAsia="zh-CN"/>
        </w:rPr>
      </w:pPr>
      <w:r w:rsidRPr="002908E0">
        <w:rPr>
          <w:rFonts w:eastAsiaTheme="minorEastAsia" w:hint="eastAsia"/>
          <w:lang w:val="en-US" w:eastAsia="zh-CN"/>
        </w:rPr>
        <w:t>G</w:t>
      </w:r>
      <w:r w:rsidRPr="002908E0">
        <w:rPr>
          <w:rFonts w:eastAsiaTheme="minorEastAsia"/>
          <w:lang w:val="en-US" w:eastAsia="zh-CN"/>
        </w:rPr>
        <w:t>TW agreements:</w:t>
      </w:r>
    </w:p>
    <w:p w14:paraId="67AB387F" w14:textId="77777777" w:rsidR="008E54BD" w:rsidRPr="002908E0" w:rsidRDefault="00EE3EFA">
      <w:pPr>
        <w:pStyle w:val="aff6"/>
        <w:numPr>
          <w:ilvl w:val="0"/>
          <w:numId w:val="12"/>
        </w:numPr>
        <w:spacing w:after="120" w:line="252" w:lineRule="auto"/>
        <w:ind w:left="644" w:firstLineChars="0"/>
        <w:textAlignment w:val="auto"/>
        <w:rPr>
          <w:highlight w:val="green"/>
          <w:lang w:eastAsia="ja-JP"/>
        </w:rPr>
      </w:pPr>
      <w:r w:rsidRPr="002908E0">
        <w:rPr>
          <w:highlight w:val="green"/>
          <w:lang w:eastAsia="ja-JP"/>
        </w:rPr>
        <w:t>Agreement</w:t>
      </w:r>
    </w:p>
    <w:p w14:paraId="2EA33C00" w14:textId="77777777" w:rsidR="008E54BD" w:rsidRPr="002908E0" w:rsidRDefault="00EE3EFA">
      <w:pPr>
        <w:pStyle w:val="aff6"/>
        <w:numPr>
          <w:ilvl w:val="1"/>
          <w:numId w:val="12"/>
        </w:numPr>
        <w:spacing w:after="120" w:line="252" w:lineRule="auto"/>
        <w:ind w:firstLineChars="0"/>
        <w:textAlignment w:val="auto"/>
        <w:rPr>
          <w:highlight w:val="green"/>
          <w:lang w:eastAsia="ja-JP"/>
        </w:rPr>
      </w:pPr>
      <w:r w:rsidRPr="002908E0">
        <w:rPr>
          <w:highlight w:val="green"/>
          <w:u w:val="single"/>
          <w:lang w:eastAsia="ko-KR"/>
        </w:rPr>
        <w:t>MTTD for UE not capable of supporting RTD &gt; CP</w:t>
      </w:r>
    </w:p>
    <w:p w14:paraId="47419A00" w14:textId="77777777" w:rsidR="008E54BD" w:rsidRPr="002908E0" w:rsidRDefault="00EE3EFA">
      <w:pPr>
        <w:pStyle w:val="aff6"/>
        <w:numPr>
          <w:ilvl w:val="2"/>
          <w:numId w:val="12"/>
        </w:numPr>
        <w:spacing w:after="120" w:line="252" w:lineRule="auto"/>
        <w:ind w:firstLineChars="0"/>
        <w:textAlignment w:val="auto"/>
        <w:rPr>
          <w:highlight w:val="green"/>
          <w:lang w:eastAsia="ja-JP"/>
        </w:rPr>
      </w:pPr>
      <w:r w:rsidRPr="002908E0">
        <w:rPr>
          <w:bCs/>
          <w:highlight w:val="green"/>
        </w:rPr>
        <w:t>The MTTD between multiple TRPs can be defined as (CP + M1) for FR1 and (CP + M2) for FR2</w:t>
      </w:r>
    </w:p>
    <w:p w14:paraId="3ABDCF36" w14:textId="77777777" w:rsidR="008E54BD" w:rsidRPr="002908E0" w:rsidRDefault="00EE3EFA">
      <w:pPr>
        <w:pStyle w:val="aff6"/>
        <w:numPr>
          <w:ilvl w:val="2"/>
          <w:numId w:val="12"/>
        </w:numPr>
        <w:spacing w:after="120" w:line="252" w:lineRule="auto"/>
        <w:ind w:firstLineChars="0"/>
        <w:textAlignment w:val="auto"/>
        <w:rPr>
          <w:highlight w:val="green"/>
          <w:lang w:eastAsia="ja-JP"/>
        </w:rPr>
      </w:pPr>
      <w:r w:rsidRPr="002908E0">
        <w:rPr>
          <w:bCs/>
          <w:highlight w:val="green"/>
        </w:rPr>
        <w:t>Option 1: M1=0 and M2=0 (Apple, vivo, MediaTek)</w:t>
      </w:r>
    </w:p>
    <w:p w14:paraId="1EC322F6" w14:textId="77777777" w:rsidR="008E54BD" w:rsidRPr="002908E0" w:rsidRDefault="00EE3EFA">
      <w:pPr>
        <w:pStyle w:val="aff6"/>
        <w:numPr>
          <w:ilvl w:val="2"/>
          <w:numId w:val="12"/>
        </w:numPr>
        <w:spacing w:after="120" w:line="252" w:lineRule="auto"/>
        <w:ind w:firstLineChars="0"/>
        <w:textAlignment w:val="auto"/>
        <w:rPr>
          <w:i/>
          <w:lang w:eastAsia="zh-CN"/>
        </w:rPr>
      </w:pPr>
      <w:r w:rsidRPr="002908E0">
        <w:rPr>
          <w:bCs/>
          <w:highlight w:val="green"/>
        </w:rPr>
        <w:t>Option 2: M1=1.6us and M2=0.5 us (Nokia, Samsung, Xiaomi, ZTE, Huawei, QC, E///)</w:t>
      </w:r>
    </w:p>
    <w:tbl>
      <w:tblPr>
        <w:tblStyle w:val="afd"/>
        <w:tblW w:w="0" w:type="auto"/>
        <w:tblLook w:val="04A0" w:firstRow="1" w:lastRow="0" w:firstColumn="1" w:lastColumn="0" w:noHBand="0" w:noVBand="1"/>
      </w:tblPr>
      <w:tblGrid>
        <w:gridCol w:w="1236"/>
        <w:gridCol w:w="8395"/>
      </w:tblGrid>
      <w:tr w:rsidR="002908E0" w:rsidRPr="002908E0" w14:paraId="2AF115D5" w14:textId="77777777">
        <w:tc>
          <w:tcPr>
            <w:tcW w:w="1236" w:type="dxa"/>
          </w:tcPr>
          <w:p w14:paraId="3F20F0C3" w14:textId="77777777" w:rsidR="008E54BD" w:rsidRPr="002908E0" w:rsidRDefault="00EE3EFA">
            <w:pPr>
              <w:spacing w:after="120"/>
              <w:rPr>
                <w:rFonts w:eastAsiaTheme="minorEastAsia"/>
                <w:b/>
                <w:bCs/>
                <w:lang w:val="en-US" w:eastAsia="zh-CN"/>
              </w:rPr>
            </w:pPr>
            <w:bookmarkStart w:id="19" w:name="_Hlk133325712"/>
            <w:r w:rsidRPr="002908E0">
              <w:rPr>
                <w:rFonts w:eastAsiaTheme="minorEastAsia"/>
                <w:b/>
                <w:bCs/>
                <w:lang w:val="en-US" w:eastAsia="zh-CN"/>
              </w:rPr>
              <w:lastRenderedPageBreak/>
              <w:t>Company</w:t>
            </w:r>
          </w:p>
        </w:tc>
        <w:tc>
          <w:tcPr>
            <w:tcW w:w="8395" w:type="dxa"/>
          </w:tcPr>
          <w:p w14:paraId="6DC147EC" w14:textId="77777777" w:rsidR="008E54BD" w:rsidRPr="002908E0" w:rsidRDefault="00EE3EFA">
            <w:pPr>
              <w:spacing w:after="120"/>
              <w:rPr>
                <w:rFonts w:eastAsiaTheme="minorEastAsia"/>
                <w:b/>
                <w:bCs/>
                <w:lang w:val="en-US" w:eastAsia="zh-CN"/>
              </w:rPr>
            </w:pPr>
            <w:r w:rsidRPr="002908E0">
              <w:rPr>
                <w:rFonts w:eastAsiaTheme="minorEastAsia"/>
                <w:b/>
                <w:bCs/>
                <w:lang w:val="en-US" w:eastAsia="zh-CN"/>
              </w:rPr>
              <w:t>Comments</w:t>
            </w:r>
          </w:p>
        </w:tc>
      </w:tr>
      <w:tr w:rsidR="002908E0" w:rsidRPr="002908E0" w14:paraId="1D7F9BC5" w14:textId="77777777">
        <w:tc>
          <w:tcPr>
            <w:tcW w:w="1236" w:type="dxa"/>
          </w:tcPr>
          <w:p w14:paraId="7DDF51D6"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7B536730" w14:textId="77777777" w:rsidR="008E54BD" w:rsidRPr="002908E0" w:rsidRDefault="00EE3EFA">
            <w:pPr>
              <w:spacing w:after="120"/>
              <w:rPr>
                <w:rFonts w:eastAsiaTheme="minorEastAsia"/>
                <w:lang w:val="en-US" w:eastAsia="zh-CN"/>
              </w:rPr>
            </w:pPr>
            <w:r w:rsidRPr="002908E0">
              <w:rPr>
                <w:rFonts w:eastAsiaTheme="minorEastAsia"/>
                <w:lang w:val="en-US" w:eastAsia="zh-CN"/>
              </w:rPr>
              <w:t>Before making any decision, we want to understand whether group is on same page.</w:t>
            </w:r>
          </w:p>
          <w:p w14:paraId="49AAA4BB"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If UE can support only MRTD &lt; CP, what is the assumption of UE UL transmission capabilities. </w:t>
            </w:r>
          </w:p>
          <w:p w14:paraId="327E835C"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Case 1: UE can transmit to only one TRP at a time (TDM)</w:t>
            </w:r>
          </w:p>
          <w:p w14:paraId="3A8229B4"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 xml:space="preserve">Case 2: UE can perform </w:t>
            </w:r>
            <w:proofErr w:type="spellStart"/>
            <w:r w:rsidRPr="002908E0">
              <w:rPr>
                <w:rFonts w:eastAsiaTheme="minorEastAsia"/>
                <w:lang w:val="en-US" w:eastAsia="zh-CN"/>
              </w:rPr>
              <w:t>sTxMP</w:t>
            </w:r>
            <w:proofErr w:type="spellEnd"/>
          </w:p>
          <w:p w14:paraId="2E86AA98" w14:textId="77777777" w:rsidR="008E54BD" w:rsidRPr="002908E0" w:rsidRDefault="008E54BD">
            <w:pPr>
              <w:tabs>
                <w:tab w:val="left" w:pos="720"/>
                <w:tab w:val="left" w:pos="1440"/>
              </w:tabs>
              <w:spacing w:after="120"/>
              <w:rPr>
                <w:rFonts w:eastAsiaTheme="minorEastAsia"/>
                <w:lang w:val="en-US" w:eastAsia="zh-CN"/>
              </w:rPr>
            </w:pPr>
          </w:p>
          <w:p w14:paraId="7F4B58A4" w14:textId="77777777" w:rsidR="008E54BD" w:rsidRPr="002908E0" w:rsidRDefault="00EE3EFA">
            <w:pPr>
              <w:tabs>
                <w:tab w:val="left" w:pos="720"/>
                <w:tab w:val="left" w:pos="1440"/>
              </w:tabs>
              <w:spacing w:after="120"/>
              <w:rPr>
                <w:rFonts w:eastAsiaTheme="minorEastAsia"/>
                <w:b/>
                <w:bCs/>
                <w:lang w:val="en-US" w:eastAsia="zh-CN"/>
              </w:rPr>
            </w:pPr>
            <w:r w:rsidRPr="002908E0">
              <w:rPr>
                <w:rFonts w:eastAsiaTheme="minorEastAsia"/>
                <w:b/>
                <w:bCs/>
                <w:lang w:val="en-US" w:eastAsia="zh-CN"/>
              </w:rPr>
              <w:t>Case 1: UE can transmit to only one TRP at a time (TDM)</w:t>
            </w:r>
          </w:p>
          <w:p w14:paraId="08947A1A"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 xml:space="preserve">We think MTTD definition is not needed in this case. Further, this case can be sub divided into two sub cases UE supporting dual TA and UE supporting single TA. </w:t>
            </w:r>
          </w:p>
          <w:p w14:paraId="431CE7ED" w14:textId="77777777" w:rsidR="008E54BD" w:rsidRPr="002908E0" w:rsidRDefault="00EE3EFA">
            <w:pPr>
              <w:tabs>
                <w:tab w:val="left" w:pos="720"/>
                <w:tab w:val="left" w:pos="1440"/>
              </w:tabs>
              <w:spacing w:after="120"/>
              <w:rPr>
                <w:rFonts w:eastAsiaTheme="minorEastAsia"/>
                <w:u w:val="single"/>
                <w:lang w:val="en-US" w:eastAsia="zh-CN"/>
              </w:rPr>
            </w:pPr>
            <w:r w:rsidRPr="002908E0">
              <w:rPr>
                <w:rFonts w:eastAsiaTheme="minorEastAsia"/>
                <w:u w:val="single"/>
                <w:lang w:val="en-US" w:eastAsia="zh-CN"/>
              </w:rPr>
              <w:t>UE supporting dual TA:</w:t>
            </w:r>
          </w:p>
          <w:p w14:paraId="46FA3694"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if UE supports two TA, each UL transmission corresponding to each TA should follow separate DL reference timing. In other words, UE need to meet existing transmit timing requirements for each TA or TAG (each TA or TAG has their respective DL reference time). Hence, we do not need MTTD requirement for this case.</w:t>
            </w:r>
          </w:p>
          <w:p w14:paraId="080CB08C" w14:textId="77777777" w:rsidR="008E54BD" w:rsidRPr="002908E0" w:rsidRDefault="00EE3EFA">
            <w:pPr>
              <w:tabs>
                <w:tab w:val="left" w:pos="720"/>
                <w:tab w:val="left" w:pos="1440"/>
              </w:tabs>
              <w:spacing w:after="120"/>
              <w:rPr>
                <w:rFonts w:eastAsiaTheme="minorEastAsia"/>
                <w:u w:val="single"/>
                <w:lang w:val="en-US" w:eastAsia="zh-CN"/>
              </w:rPr>
            </w:pPr>
            <w:r w:rsidRPr="002908E0">
              <w:rPr>
                <w:rFonts w:eastAsiaTheme="minorEastAsia"/>
                <w:u w:val="single"/>
                <w:lang w:val="en-US" w:eastAsia="zh-CN"/>
              </w:rPr>
              <w:t>UE supporting single TA:</w:t>
            </w:r>
          </w:p>
          <w:p w14:paraId="69DDAA19"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This subcase is same as legacy single TA case where single reference time and their respective UL transmit timing requirement applies.</w:t>
            </w:r>
          </w:p>
          <w:p w14:paraId="77D3669B" w14:textId="77777777" w:rsidR="008E54BD" w:rsidRPr="002908E0" w:rsidRDefault="008E54BD">
            <w:pPr>
              <w:tabs>
                <w:tab w:val="left" w:pos="720"/>
                <w:tab w:val="left" w:pos="1440"/>
              </w:tabs>
              <w:spacing w:after="120"/>
              <w:rPr>
                <w:rFonts w:eastAsiaTheme="minorEastAsia"/>
                <w:lang w:val="en-US" w:eastAsia="zh-CN"/>
              </w:rPr>
            </w:pPr>
          </w:p>
          <w:p w14:paraId="04144D3C"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 xml:space="preserve">Case 2: UE can perform </w:t>
            </w:r>
            <w:proofErr w:type="spellStart"/>
            <w:r w:rsidRPr="002908E0">
              <w:rPr>
                <w:rFonts w:eastAsiaTheme="minorEastAsia"/>
                <w:lang w:val="en-US" w:eastAsia="zh-CN"/>
              </w:rPr>
              <w:t>sTxMP</w:t>
            </w:r>
            <w:proofErr w:type="spellEnd"/>
          </w:p>
          <w:p w14:paraId="19E3B344"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 xml:space="preserve">This case also can be sub divided into two sub cases of UE supporting dual TA and UE supporting single TA. </w:t>
            </w:r>
          </w:p>
          <w:p w14:paraId="4F610195" w14:textId="77777777" w:rsidR="008E54BD" w:rsidRPr="002908E0" w:rsidRDefault="00EE3EFA">
            <w:pPr>
              <w:tabs>
                <w:tab w:val="left" w:pos="720"/>
                <w:tab w:val="left" w:pos="1440"/>
              </w:tabs>
              <w:spacing w:after="120"/>
              <w:rPr>
                <w:rFonts w:eastAsiaTheme="minorEastAsia"/>
                <w:u w:val="single"/>
                <w:lang w:val="en-US" w:eastAsia="zh-CN"/>
              </w:rPr>
            </w:pPr>
            <w:r w:rsidRPr="002908E0">
              <w:rPr>
                <w:rFonts w:eastAsiaTheme="minorEastAsia"/>
                <w:u w:val="single"/>
                <w:lang w:val="en-US" w:eastAsia="zh-CN"/>
              </w:rPr>
              <w:t>UE supporting dual TA:</w:t>
            </w:r>
          </w:p>
          <w:p w14:paraId="57868EB7"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If UE supports two TA, then UE should be capable of two FFT. For such UE, each UL transmission corresponding to each TA should follow separate DL reference timing. In other words, UE need to meet existing transmit timing requirements for each TA or TAG (each TA or TAG has their respective DL reference time). In this case MTTD needs margin of 1.6µs for FR1 and 0.5µs for FR2.</w:t>
            </w:r>
          </w:p>
          <w:p w14:paraId="601DD74C" w14:textId="77777777" w:rsidR="008E54BD" w:rsidRPr="002908E0" w:rsidRDefault="00EE3EFA">
            <w:pPr>
              <w:tabs>
                <w:tab w:val="left" w:pos="720"/>
                <w:tab w:val="left" w:pos="1440"/>
              </w:tabs>
              <w:spacing w:after="120"/>
              <w:rPr>
                <w:rFonts w:eastAsiaTheme="minorEastAsia"/>
                <w:u w:val="single"/>
                <w:lang w:val="en-US" w:eastAsia="zh-CN"/>
              </w:rPr>
            </w:pPr>
            <w:r w:rsidRPr="002908E0">
              <w:rPr>
                <w:rFonts w:eastAsiaTheme="minorEastAsia"/>
                <w:u w:val="single"/>
                <w:lang w:val="en-US" w:eastAsia="zh-CN"/>
              </w:rPr>
              <w:t>UE supporting single TA:</w:t>
            </w:r>
          </w:p>
          <w:p w14:paraId="73D9701F" w14:textId="77777777" w:rsidR="008E54BD" w:rsidRPr="002908E0" w:rsidRDefault="00EE3EFA">
            <w:pPr>
              <w:tabs>
                <w:tab w:val="left" w:pos="720"/>
                <w:tab w:val="left" w:pos="1440"/>
              </w:tabs>
              <w:spacing w:after="120"/>
              <w:rPr>
                <w:rFonts w:eastAsiaTheme="minorEastAsia"/>
                <w:lang w:val="en-US" w:eastAsia="zh-CN"/>
              </w:rPr>
            </w:pPr>
            <w:r w:rsidRPr="002908E0">
              <w:rPr>
                <w:rFonts w:eastAsiaTheme="minorEastAsia"/>
                <w:lang w:val="en-US" w:eastAsia="zh-CN"/>
              </w:rPr>
              <w:t>Single TA means single reference timing. We are not sure if this case exists or not. We would like to hear UE vendors views on this case feasibility.</w:t>
            </w:r>
          </w:p>
          <w:p w14:paraId="77AF5C94" w14:textId="77777777" w:rsidR="008E54BD" w:rsidRPr="002908E0" w:rsidRDefault="008E54BD">
            <w:pPr>
              <w:tabs>
                <w:tab w:val="left" w:pos="720"/>
                <w:tab w:val="left" w:pos="1440"/>
              </w:tabs>
              <w:spacing w:after="120"/>
              <w:rPr>
                <w:rFonts w:eastAsiaTheme="minorEastAsia"/>
                <w:u w:val="single"/>
                <w:lang w:val="en-US" w:eastAsia="zh-CN"/>
              </w:rPr>
            </w:pPr>
          </w:p>
        </w:tc>
      </w:tr>
      <w:tr w:rsidR="002908E0" w:rsidRPr="002908E0" w14:paraId="5056BCB9" w14:textId="77777777">
        <w:tc>
          <w:tcPr>
            <w:tcW w:w="1236" w:type="dxa"/>
          </w:tcPr>
          <w:p w14:paraId="43878DBD"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Apple</w:t>
            </w:r>
          </w:p>
        </w:tc>
        <w:tc>
          <w:tcPr>
            <w:tcW w:w="8395" w:type="dxa"/>
          </w:tcPr>
          <w:p w14:paraId="425555D7"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We continue supporting option 1. In order to support MTTD = CP+1.6/0.5us in FR1/FR2, UE needs to support independent UL transmission, </w:t>
            </w:r>
            <w:proofErr w:type="gramStart"/>
            <w:r w:rsidRPr="002908E0">
              <w:rPr>
                <w:rFonts w:eastAsiaTheme="minorEastAsia"/>
                <w:lang w:val="en-US" w:eastAsia="zh-CN"/>
              </w:rPr>
              <w:t>e.g.</w:t>
            </w:r>
            <w:proofErr w:type="gramEnd"/>
            <w:r w:rsidRPr="002908E0">
              <w:rPr>
                <w:rFonts w:eastAsiaTheme="minorEastAsia"/>
                <w:lang w:val="en-US" w:eastAsia="zh-CN"/>
              </w:rPr>
              <w:t xml:space="preserve"> with separate panels, IFFT, PA and so on. We are not saying this is impossible but extra effort is necessary. With independent UL transmission, we believe this kind of UE shall be able to support the advanced requirement. RAN4 already agreed an optional UE capability for that. But M1/M2 is only for baseline UE, which cannot support independent UL transmissions. </w:t>
            </w:r>
            <w:proofErr w:type="gramStart"/>
            <w:r w:rsidRPr="002908E0">
              <w:rPr>
                <w:rFonts w:eastAsiaTheme="minorEastAsia"/>
                <w:lang w:val="en-US" w:eastAsia="zh-CN"/>
              </w:rPr>
              <w:t>So</w:t>
            </w:r>
            <w:proofErr w:type="gramEnd"/>
            <w:r w:rsidRPr="002908E0">
              <w:rPr>
                <w:rFonts w:eastAsiaTheme="minorEastAsia"/>
                <w:lang w:val="en-US" w:eastAsia="zh-CN"/>
              </w:rPr>
              <w:t xml:space="preserve"> we support M1=M2=0.</w:t>
            </w:r>
          </w:p>
          <w:p w14:paraId="5ECAEC33"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Regarding comment from E///, for case 1, we are trying to avoid too much overlapping between two contiguous UL symbols to different TRP. MTTD may not be a very precise term here but we think it may still work. Before the completion the first symbol to TRP 1, UE needs to start the second symbol to TRP 2, </w:t>
            </w:r>
            <w:proofErr w:type="gramStart"/>
            <w:r w:rsidRPr="002908E0">
              <w:rPr>
                <w:rFonts w:eastAsiaTheme="minorEastAsia"/>
                <w:lang w:val="en-US" w:eastAsia="zh-CN"/>
              </w:rPr>
              <w:t>e.g.</w:t>
            </w:r>
            <w:proofErr w:type="gramEnd"/>
            <w:r w:rsidRPr="002908E0">
              <w:rPr>
                <w:rFonts w:eastAsiaTheme="minorEastAsia"/>
                <w:lang w:val="en-US" w:eastAsia="zh-CN"/>
              </w:rPr>
              <w:t xml:space="preserve"> TA2 is larger than TA1. MTTD here may refer to the overlapping duration.</w:t>
            </w:r>
          </w:p>
          <w:p w14:paraId="29D44B3A" w14:textId="77777777" w:rsidR="008E54BD" w:rsidRPr="002908E0" w:rsidRDefault="00EE3EFA">
            <w:pPr>
              <w:spacing w:after="120"/>
              <w:rPr>
                <w:rFonts w:eastAsiaTheme="minorEastAsia"/>
                <w:lang w:val="en-US" w:eastAsia="zh-CN"/>
              </w:rPr>
            </w:pPr>
            <w:r w:rsidRPr="002908E0">
              <w:rPr>
                <w:rFonts w:eastAsiaTheme="minorEastAsia"/>
                <w:lang w:val="en-US" w:eastAsia="zh-CN"/>
              </w:rPr>
              <w:t>We are confused about ‘UE supporting single TA’, the objective is for multi-DC multi-TRP with two TAs</w:t>
            </w:r>
          </w:p>
        </w:tc>
      </w:tr>
      <w:tr w:rsidR="002908E0" w:rsidRPr="002908E0" w14:paraId="48311177" w14:textId="77777777">
        <w:tc>
          <w:tcPr>
            <w:tcW w:w="1236" w:type="dxa"/>
          </w:tcPr>
          <w:p w14:paraId="2A92D814"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H</w:t>
            </w:r>
            <w:r w:rsidRPr="002908E0">
              <w:rPr>
                <w:rFonts w:eastAsiaTheme="minorEastAsia"/>
                <w:lang w:val="en-US" w:eastAsia="zh-CN"/>
              </w:rPr>
              <w:t>uawei</w:t>
            </w:r>
          </w:p>
        </w:tc>
        <w:tc>
          <w:tcPr>
            <w:tcW w:w="8395" w:type="dxa"/>
          </w:tcPr>
          <w:p w14:paraId="5E784D0F" w14:textId="77777777" w:rsidR="008E54BD" w:rsidRPr="002908E0" w:rsidRDefault="00EE3EFA">
            <w:pPr>
              <w:spacing w:after="120"/>
              <w:rPr>
                <w:rFonts w:eastAsiaTheme="minorEastAsia"/>
                <w:lang w:val="en-US" w:eastAsia="zh-CN"/>
              </w:rPr>
            </w:pPr>
            <w:r w:rsidRPr="002908E0">
              <w:rPr>
                <w:rFonts w:eastAsiaTheme="minorEastAsia"/>
                <w:lang w:val="en-US" w:eastAsia="zh-CN"/>
              </w:rPr>
              <w:t>For UE supporting two-TA based multi-TRP transmission, UE shall be able to perform timing tracking for two TRPs independently. For TDM based UL transmission, the solutions of introducing time gap,</w:t>
            </w:r>
            <w:r w:rsidRPr="002908E0">
              <w:rPr>
                <w:rFonts w:eastAsia="Microsoft YaHei UI Light"/>
                <w:lang w:eastAsia="zh-CN"/>
              </w:rPr>
              <w:t xml:space="preserve"> reducing overlapped duration of one UL transmission or scheduling restrictions are considered in RAN1 for handling the overlapping part. Even UE is implemented with single FFT/PA, </w:t>
            </w:r>
            <w:r w:rsidRPr="002908E0">
              <w:rPr>
                <w:rFonts w:eastAsia="Microsoft YaHei UI Light"/>
                <w:lang w:eastAsia="zh-CN"/>
              </w:rPr>
              <w:lastRenderedPageBreak/>
              <w:t>we think UE shall be able to handle the MTTD=CP+1.6us/0.5us based on the RAN1 solutions for overlapping part. For UE supporting simultaneous UL transmission, assuming of single FFT/PA is not suitable for two-TA based UL transmissions.</w:t>
            </w:r>
          </w:p>
        </w:tc>
      </w:tr>
      <w:tr w:rsidR="002908E0" w:rsidRPr="002908E0" w14:paraId="581F5B8A" w14:textId="77777777">
        <w:tc>
          <w:tcPr>
            <w:tcW w:w="1236" w:type="dxa"/>
          </w:tcPr>
          <w:p w14:paraId="1D77D3FB"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lastRenderedPageBreak/>
              <w:t>v</w:t>
            </w:r>
            <w:r w:rsidRPr="002908E0">
              <w:rPr>
                <w:rFonts w:eastAsiaTheme="minorEastAsia"/>
                <w:lang w:val="en-US" w:eastAsia="zh-CN"/>
              </w:rPr>
              <w:t>ivo</w:t>
            </w:r>
          </w:p>
        </w:tc>
        <w:tc>
          <w:tcPr>
            <w:tcW w:w="8395" w:type="dxa"/>
          </w:tcPr>
          <w:p w14:paraId="190BFE2E"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I</w:t>
            </w:r>
            <w:r w:rsidRPr="002908E0">
              <w:rPr>
                <w:rFonts w:eastAsiaTheme="minorEastAsia"/>
                <w:lang w:val="en-US" w:eastAsia="zh-CN"/>
              </w:rPr>
              <w:t>f no MTTD requirements are introduced for the TDM-based solution, then we are fine with option 2.</w:t>
            </w:r>
          </w:p>
          <w:p w14:paraId="7C22F4D0"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O</w:t>
            </w:r>
            <w:r w:rsidRPr="002908E0">
              <w:rPr>
                <w:rFonts w:eastAsiaTheme="minorEastAsia"/>
                <w:lang w:val="en-US" w:eastAsia="zh-CN"/>
              </w:rPr>
              <w:t xml:space="preserve">ption 2 </w:t>
            </w:r>
            <w:proofErr w:type="spellStart"/>
            <w:r w:rsidRPr="002908E0">
              <w:rPr>
                <w:rFonts w:eastAsiaTheme="minorEastAsia"/>
                <w:lang w:val="en-US" w:eastAsia="zh-CN"/>
              </w:rPr>
              <w:t>can not</w:t>
            </w:r>
            <w:proofErr w:type="spellEnd"/>
            <w:r w:rsidRPr="002908E0">
              <w:rPr>
                <w:rFonts w:eastAsiaTheme="minorEastAsia"/>
                <w:lang w:val="en-US" w:eastAsia="zh-CN"/>
              </w:rPr>
              <w:t xml:space="preserve"> be applicable to TDM-based solution, if this is the common understanding to the group. </w:t>
            </w:r>
          </w:p>
          <w:p w14:paraId="6416C20D"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W</w:t>
            </w:r>
            <w:r w:rsidRPr="002908E0">
              <w:rPr>
                <w:rFonts w:eastAsiaTheme="minorEastAsia"/>
                <w:lang w:val="en-US" w:eastAsia="zh-CN"/>
              </w:rPr>
              <w:t>e are OK to move forward by option 2 with some clarification note captured.</w:t>
            </w:r>
          </w:p>
        </w:tc>
      </w:tr>
      <w:tr w:rsidR="002908E0" w:rsidRPr="002908E0" w14:paraId="1A47486F" w14:textId="77777777">
        <w:tc>
          <w:tcPr>
            <w:tcW w:w="1236" w:type="dxa"/>
          </w:tcPr>
          <w:p w14:paraId="4607AFC6" w14:textId="77777777" w:rsidR="008E54BD" w:rsidRPr="002908E0" w:rsidRDefault="00EE3EFA">
            <w:pPr>
              <w:spacing w:after="120"/>
              <w:rPr>
                <w:rFonts w:eastAsiaTheme="minorEastAsia"/>
                <w:lang w:val="en-US" w:eastAsia="zh-CN"/>
              </w:rPr>
            </w:pPr>
            <w:r w:rsidRPr="002908E0">
              <w:rPr>
                <w:rFonts w:eastAsiaTheme="minorEastAsia"/>
                <w:lang w:val="en-US" w:eastAsia="zh-CN"/>
              </w:rPr>
              <w:t>Nokia</w:t>
            </w:r>
          </w:p>
        </w:tc>
        <w:tc>
          <w:tcPr>
            <w:tcW w:w="8395" w:type="dxa"/>
          </w:tcPr>
          <w:p w14:paraId="2FEF1553" w14:textId="77777777" w:rsidR="008E54BD" w:rsidRPr="002908E0" w:rsidRDefault="00EE3EFA">
            <w:pPr>
              <w:spacing w:after="120"/>
              <w:rPr>
                <w:rFonts w:eastAsiaTheme="minorEastAsia"/>
                <w:lang w:val="en-US" w:eastAsia="zh-CN"/>
              </w:rPr>
            </w:pPr>
            <w:r w:rsidRPr="002908E0">
              <w:rPr>
                <w:rFonts w:eastAsiaTheme="minorEastAsia"/>
                <w:lang w:val="en-US" w:eastAsia="zh-CN"/>
              </w:rPr>
              <w:t>We support this agreement.</w:t>
            </w:r>
          </w:p>
          <w:p w14:paraId="0211D531"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We would like to restate our comment about M1 and M2. </w:t>
            </w:r>
          </w:p>
          <w:p w14:paraId="012C6995"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Assuming that M1 = M2 = 0 </w:t>
            </w:r>
            <w:proofErr w:type="spellStart"/>
            <w:r w:rsidRPr="002908E0">
              <w:rPr>
                <w:rFonts w:eastAsiaTheme="minorEastAsia"/>
                <w:lang w:val="en-US" w:eastAsia="zh-CN"/>
              </w:rPr>
              <w:t>woulod</w:t>
            </w:r>
            <w:proofErr w:type="spellEnd"/>
            <w:r w:rsidRPr="002908E0">
              <w:rPr>
                <w:rFonts w:eastAsiaTheme="minorEastAsia"/>
                <w:lang w:val="en-US" w:eastAsia="zh-CN"/>
              </w:rPr>
              <w:t xml:space="preserve"> be only possible if we consider that the UE is capable of transmitting with perfect transmit timing, absolutely no error. </w:t>
            </w:r>
          </w:p>
          <w:p w14:paraId="1FDB3620" w14:textId="77777777" w:rsidR="008E54BD" w:rsidRPr="002908E0" w:rsidRDefault="00EE3EFA">
            <w:pPr>
              <w:spacing w:after="120"/>
              <w:rPr>
                <w:rFonts w:eastAsiaTheme="minorEastAsia"/>
                <w:lang w:val="en-US" w:eastAsia="zh-CN"/>
              </w:rPr>
            </w:pPr>
            <w:r w:rsidRPr="002908E0">
              <w:rPr>
                <w:rFonts w:eastAsiaTheme="minorEastAsia"/>
                <w:lang w:val="en-US" w:eastAsia="zh-CN"/>
              </w:rPr>
              <w:t>In our view, any reduction on M1 and M2 from the values of Option 2 are only possible if UL transmit timing error (</w:t>
            </w:r>
            <w:proofErr w:type="spellStart"/>
            <w:r w:rsidRPr="002908E0">
              <w:rPr>
                <w:rFonts w:eastAsiaTheme="minorEastAsia"/>
                <w:lang w:val="en-US" w:eastAsia="zh-CN"/>
              </w:rPr>
              <w:t>Te</w:t>
            </w:r>
            <w:proofErr w:type="spellEnd"/>
            <w:r w:rsidRPr="002908E0">
              <w:rPr>
                <w:rFonts w:eastAsiaTheme="minorEastAsia"/>
                <w:lang w:val="en-US" w:eastAsia="zh-CN"/>
              </w:rPr>
              <w:t xml:space="preserve">) and the timing advance accuracy is reduced. </w:t>
            </w:r>
          </w:p>
          <w:p w14:paraId="37B82E8E" w14:textId="77777777" w:rsidR="008E54BD" w:rsidRPr="002908E0" w:rsidRDefault="008E54BD">
            <w:pPr>
              <w:spacing w:after="120"/>
              <w:rPr>
                <w:rFonts w:eastAsiaTheme="minorEastAsia"/>
                <w:lang w:val="en-US" w:eastAsia="zh-CN"/>
              </w:rPr>
            </w:pPr>
          </w:p>
          <w:p w14:paraId="2FDEC87A"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From implementation perspective, we fail to understand the point raised from Apple. </w:t>
            </w:r>
          </w:p>
          <w:p w14:paraId="10BDCC09" w14:textId="77777777" w:rsidR="008E54BD" w:rsidRPr="002908E0" w:rsidRDefault="00EE3EFA">
            <w:pPr>
              <w:spacing w:after="120"/>
              <w:rPr>
                <w:rFonts w:eastAsiaTheme="minorEastAsia"/>
                <w:lang w:val="en-US" w:eastAsia="zh-CN"/>
              </w:rPr>
            </w:pPr>
            <w:proofErr w:type="spellStart"/>
            <w:proofErr w:type="gramStart"/>
            <w:r w:rsidRPr="002908E0">
              <w:rPr>
                <w:rFonts w:eastAsiaTheme="minorEastAsia"/>
                <w:lang w:val="en-US" w:eastAsia="zh-CN"/>
              </w:rPr>
              <w:t>Lets</w:t>
            </w:r>
            <w:proofErr w:type="spellEnd"/>
            <w:proofErr w:type="gramEnd"/>
            <w:r w:rsidRPr="002908E0">
              <w:rPr>
                <w:rFonts w:eastAsiaTheme="minorEastAsia"/>
                <w:lang w:val="en-US" w:eastAsia="zh-CN"/>
              </w:rPr>
              <w:t xml:space="preserve"> consider the 2 cases highlighted by Ericsson.</w:t>
            </w:r>
          </w:p>
          <w:p w14:paraId="5C493555" w14:textId="77777777" w:rsidR="008E54BD" w:rsidRPr="002908E0" w:rsidRDefault="00EE3EFA">
            <w:pPr>
              <w:spacing w:after="120"/>
              <w:rPr>
                <w:rFonts w:eastAsiaTheme="minorEastAsia"/>
                <w:b/>
                <w:bCs/>
                <w:u w:val="single"/>
                <w:lang w:val="en-US" w:eastAsia="zh-CN"/>
              </w:rPr>
            </w:pPr>
            <w:r w:rsidRPr="002908E0">
              <w:rPr>
                <w:rFonts w:eastAsiaTheme="minorEastAsia"/>
                <w:b/>
                <w:bCs/>
                <w:u w:val="single"/>
                <w:lang w:val="en-US" w:eastAsia="zh-CN"/>
              </w:rPr>
              <w:t>Case 1: Transmit one TRP at a time</w:t>
            </w:r>
          </w:p>
          <w:p w14:paraId="7F8FE354"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If the UE supports 2 TAs and MRTD&lt;CP, there is no difference between option 1 and option 2 in how much overlap there is between 2 consecutive UL transmissions. </w:t>
            </w:r>
          </w:p>
          <w:p w14:paraId="4E110B78"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The difference between CP and CP+1.6/0.5 is the same in terms of what the UE has to do, </w:t>
            </w:r>
            <w:proofErr w:type="gramStart"/>
            <w:r w:rsidRPr="002908E0">
              <w:rPr>
                <w:rFonts w:eastAsiaTheme="minorEastAsia"/>
                <w:lang w:val="en-US" w:eastAsia="zh-CN"/>
              </w:rPr>
              <w:t>i.e.</w:t>
            </w:r>
            <w:proofErr w:type="gramEnd"/>
            <w:r w:rsidRPr="002908E0">
              <w:rPr>
                <w:rFonts w:eastAsiaTheme="minorEastAsia"/>
                <w:lang w:val="en-US" w:eastAsia="zh-CN"/>
              </w:rPr>
              <w:t xml:space="preserve"> if it is decided to apply scheduling restrictions in that case, it is 1 symbol of scheduling restriction to guarantee that the UE doesn’t need to transmit two UL signals simultaneously.</w:t>
            </w:r>
          </w:p>
          <w:p w14:paraId="7EF1E177"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In that case the difference is only really happening when the overlap is above 1 symbol, since in this case the UE would need to have </w:t>
            </w:r>
          </w:p>
          <w:p w14:paraId="2063A17F" w14:textId="77777777" w:rsidR="008E54BD" w:rsidRPr="002908E0" w:rsidRDefault="00EE3EFA">
            <w:pPr>
              <w:spacing w:after="120"/>
              <w:rPr>
                <w:rFonts w:eastAsiaTheme="minorEastAsia"/>
                <w:lang w:val="en-US" w:eastAsia="zh-CN"/>
              </w:rPr>
            </w:pPr>
            <w:r w:rsidRPr="002908E0">
              <w:rPr>
                <w:rFonts w:eastAsia="宋体"/>
              </w:rPr>
              <w:object w:dxaOrig="7413" w:dyaOrig="4721" w14:anchorId="78158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235.9pt" o:ole="">
                  <v:imagedata r:id="rId15" o:title=""/>
                </v:shape>
                <o:OLEObject Type="Embed" ProgID="Visio.Drawing.15" ShapeID="_x0000_i1025" DrawAspect="Content" ObjectID="_1744020552" r:id="rId16"/>
              </w:object>
            </w:r>
          </w:p>
          <w:p w14:paraId="29374401" w14:textId="77777777" w:rsidR="008E54BD" w:rsidRPr="002908E0" w:rsidRDefault="008E54BD">
            <w:pPr>
              <w:spacing w:after="120"/>
              <w:rPr>
                <w:rFonts w:eastAsiaTheme="minorEastAsia"/>
                <w:lang w:val="en-US" w:eastAsia="zh-CN"/>
              </w:rPr>
            </w:pPr>
          </w:p>
          <w:p w14:paraId="48389D0D" w14:textId="77777777" w:rsidR="008E54BD" w:rsidRPr="002908E0" w:rsidRDefault="00EE3EFA">
            <w:pPr>
              <w:spacing w:after="120"/>
              <w:rPr>
                <w:rFonts w:eastAsiaTheme="minorEastAsia"/>
                <w:b/>
                <w:bCs/>
                <w:u w:val="single"/>
                <w:lang w:val="en-US" w:eastAsia="zh-CN"/>
              </w:rPr>
            </w:pPr>
            <w:r w:rsidRPr="002908E0">
              <w:rPr>
                <w:rFonts w:eastAsiaTheme="minorEastAsia"/>
                <w:b/>
                <w:bCs/>
                <w:u w:val="single"/>
                <w:lang w:val="en-US" w:eastAsia="zh-CN"/>
              </w:rPr>
              <w:t>Case 2: UE supporting simultaneous transmissions</w:t>
            </w:r>
          </w:p>
          <w:p w14:paraId="3EEDC886"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In that case the UE is in any way required to support simultaneous transmissions with 2 timing loops. </w:t>
            </w:r>
          </w:p>
          <w:p w14:paraId="43329D7D"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The figure below shows two examples of 2 TXs with TTD exactly equal to CP and slightly above CP. </w:t>
            </w:r>
          </w:p>
          <w:p w14:paraId="07D091F7" w14:textId="77777777" w:rsidR="008E54BD" w:rsidRPr="002908E0" w:rsidRDefault="00EE3EFA">
            <w:pPr>
              <w:spacing w:after="120"/>
              <w:rPr>
                <w:rFonts w:eastAsiaTheme="minorEastAsia"/>
                <w:lang w:val="en-US" w:eastAsia="zh-CN"/>
              </w:rPr>
            </w:pPr>
            <w:r w:rsidRPr="002908E0">
              <w:rPr>
                <w:rFonts w:eastAsiaTheme="minorEastAsia"/>
                <w:lang w:val="en-US" w:eastAsia="zh-CN"/>
              </w:rPr>
              <w:lastRenderedPageBreak/>
              <w:t xml:space="preserve">As you can see, in both cases there is overlap between symbol 1 of TX1 and symbol 0 of TX2. That means that the UE can only conclude the transmission of symbol 0 of TX2 after the symbol 1 of TX0 is already computed in both cases. </w:t>
            </w:r>
            <w:proofErr w:type="gramStart"/>
            <w:r w:rsidRPr="002908E0">
              <w:rPr>
                <w:rFonts w:eastAsiaTheme="minorEastAsia"/>
                <w:lang w:val="en-US" w:eastAsia="zh-CN"/>
              </w:rPr>
              <w:t>So</w:t>
            </w:r>
            <w:proofErr w:type="gramEnd"/>
            <w:r w:rsidRPr="002908E0">
              <w:rPr>
                <w:rFonts w:eastAsiaTheme="minorEastAsia"/>
                <w:lang w:val="en-US" w:eastAsia="zh-CN"/>
              </w:rPr>
              <w:t xml:space="preserve"> we don’t understand what is the actual extra implementation burden related to implementing option 2</w:t>
            </w:r>
          </w:p>
          <w:p w14:paraId="677C6421" w14:textId="77777777" w:rsidR="008E54BD" w:rsidRPr="002908E0" w:rsidRDefault="008E54BD">
            <w:pPr>
              <w:spacing w:after="120"/>
              <w:rPr>
                <w:rFonts w:eastAsiaTheme="minorEastAsia"/>
                <w:lang w:val="en-US" w:eastAsia="zh-CN"/>
              </w:rPr>
            </w:pPr>
          </w:p>
          <w:p w14:paraId="2A1A370F" w14:textId="77777777" w:rsidR="008E54BD" w:rsidRPr="002908E0" w:rsidRDefault="00EE3EFA">
            <w:pPr>
              <w:spacing w:after="120"/>
              <w:rPr>
                <w:rFonts w:eastAsiaTheme="minorEastAsia"/>
                <w:lang w:val="en-US" w:eastAsia="zh-CN"/>
              </w:rPr>
            </w:pPr>
            <w:r w:rsidRPr="002908E0">
              <w:rPr>
                <w:rFonts w:eastAsia="宋体"/>
              </w:rPr>
              <w:object w:dxaOrig="5510" w:dyaOrig="5297" w14:anchorId="6E065320">
                <v:shape id="_x0000_i1026" type="#_x0000_t75" style="width:275.65pt;height:265.05pt" o:ole="">
                  <v:imagedata r:id="rId17" o:title=""/>
                </v:shape>
                <o:OLEObject Type="Embed" ProgID="Visio.Drawing.15" ShapeID="_x0000_i1026" DrawAspect="Content" ObjectID="_1744020553" r:id="rId18"/>
              </w:object>
            </w:r>
          </w:p>
          <w:p w14:paraId="4ABEF199" w14:textId="77777777" w:rsidR="008E54BD" w:rsidRPr="002908E0" w:rsidRDefault="008E54BD">
            <w:pPr>
              <w:spacing w:after="120"/>
              <w:rPr>
                <w:rFonts w:eastAsiaTheme="minorEastAsia"/>
                <w:lang w:val="en-US" w:eastAsia="zh-CN"/>
              </w:rPr>
            </w:pPr>
          </w:p>
        </w:tc>
      </w:tr>
      <w:tr w:rsidR="002908E0" w:rsidRPr="002908E0" w14:paraId="20E29BF6" w14:textId="77777777">
        <w:tc>
          <w:tcPr>
            <w:tcW w:w="1236" w:type="dxa"/>
          </w:tcPr>
          <w:p w14:paraId="3BB29999"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lastRenderedPageBreak/>
              <w:t>ZTE</w:t>
            </w:r>
          </w:p>
        </w:tc>
        <w:tc>
          <w:tcPr>
            <w:tcW w:w="8395" w:type="dxa"/>
          </w:tcPr>
          <w:p w14:paraId="4DBB632A"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Thanks for the details from Ericsson.</w:t>
            </w:r>
          </w:p>
          <w:p w14:paraId="28D82145"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 xml:space="preserve">We also believe for the TDM case, no need to consider the requirement of MTTD. </w:t>
            </w:r>
          </w:p>
          <w:p w14:paraId="068113D6"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 xml:space="preserve">For the non TDM case, prefer Option 2. M1/M2 means the UL transmission time margin, if it equals to zero, which means no margin, it is not realistic. </w:t>
            </w:r>
          </w:p>
        </w:tc>
      </w:tr>
      <w:tr w:rsidR="002908E0" w:rsidRPr="002908E0" w14:paraId="1C859A3D" w14:textId="77777777">
        <w:tc>
          <w:tcPr>
            <w:tcW w:w="1236" w:type="dxa"/>
          </w:tcPr>
          <w:p w14:paraId="2E103F1B" w14:textId="303AF47E" w:rsidR="00A66440" w:rsidRPr="002908E0" w:rsidRDefault="00A66440" w:rsidP="00A66440">
            <w:pPr>
              <w:spacing w:after="120"/>
              <w:rPr>
                <w:rFonts w:eastAsiaTheme="minorEastAsia"/>
                <w:lang w:val="en-US" w:eastAsia="zh-CN"/>
              </w:rPr>
            </w:pPr>
            <w:r w:rsidRPr="002908E0">
              <w:rPr>
                <w:rFonts w:eastAsiaTheme="minorEastAsia"/>
                <w:lang w:val="en-US" w:eastAsia="zh-CN"/>
              </w:rPr>
              <w:t>MTK</w:t>
            </w:r>
          </w:p>
        </w:tc>
        <w:tc>
          <w:tcPr>
            <w:tcW w:w="8395" w:type="dxa"/>
          </w:tcPr>
          <w:p w14:paraId="3804FFDD" w14:textId="77777777" w:rsidR="00AA1483" w:rsidRPr="002908E0" w:rsidRDefault="00AA1483" w:rsidP="00A66440">
            <w:pPr>
              <w:spacing w:after="120"/>
              <w:rPr>
                <w:rFonts w:eastAsia="PMingLiU"/>
                <w:lang w:val="en-US" w:eastAsia="zh-TW"/>
              </w:rPr>
            </w:pPr>
            <w:r w:rsidRPr="002908E0">
              <w:rPr>
                <w:rFonts w:eastAsia="PMingLiU"/>
                <w:lang w:val="en-US" w:eastAsia="zh-TW"/>
              </w:rPr>
              <w:t>Support option 1.</w:t>
            </w:r>
          </w:p>
          <w:p w14:paraId="60C265FB" w14:textId="2E3BD77C" w:rsidR="00A66440" w:rsidRPr="002908E0" w:rsidRDefault="00AA1483" w:rsidP="00A66440">
            <w:pPr>
              <w:spacing w:after="120"/>
              <w:rPr>
                <w:rFonts w:eastAsia="PMingLiU"/>
                <w:lang w:val="en-US" w:eastAsia="zh-TW"/>
              </w:rPr>
            </w:pPr>
            <w:r w:rsidRPr="002908E0">
              <w:rPr>
                <w:rFonts w:eastAsia="PMingLiU"/>
                <w:lang w:val="en-US" w:eastAsia="zh-TW"/>
              </w:rPr>
              <w:t>For two TAs case, w</w:t>
            </w:r>
            <w:r w:rsidR="00A66440" w:rsidRPr="002908E0">
              <w:rPr>
                <w:rFonts w:eastAsia="PMingLiU"/>
                <w:lang w:val="en-US" w:eastAsia="zh-TW"/>
              </w:rPr>
              <w:t>e share the similar view as Apple</w:t>
            </w:r>
            <w:r w:rsidRPr="002908E0">
              <w:rPr>
                <w:rFonts w:eastAsia="PMingLiU"/>
                <w:lang w:val="en-US" w:eastAsia="zh-TW"/>
              </w:rPr>
              <w:t>.</w:t>
            </w:r>
          </w:p>
          <w:p w14:paraId="3BE3E343" w14:textId="37191F6D" w:rsidR="00A66440" w:rsidRPr="002908E0" w:rsidRDefault="00A66440" w:rsidP="00A66440">
            <w:pPr>
              <w:spacing w:after="120"/>
              <w:rPr>
                <w:rFonts w:eastAsia="PMingLiU"/>
                <w:lang w:val="en-US" w:eastAsia="zh-TW"/>
              </w:rPr>
            </w:pPr>
            <w:r w:rsidRPr="002908E0">
              <w:rPr>
                <w:rFonts w:eastAsia="PMingLiU"/>
                <w:lang w:val="en-US" w:eastAsia="zh-TW"/>
              </w:rPr>
              <w:t xml:space="preserve">For the case 2 of UE can perform </w:t>
            </w:r>
            <w:proofErr w:type="spellStart"/>
            <w:r w:rsidRPr="002908E0">
              <w:rPr>
                <w:rFonts w:eastAsia="PMingLiU"/>
                <w:lang w:val="en-US" w:eastAsia="zh-TW"/>
              </w:rPr>
              <w:t>STxMP</w:t>
            </w:r>
            <w:proofErr w:type="spellEnd"/>
            <w:r w:rsidRPr="002908E0">
              <w:rPr>
                <w:rFonts w:eastAsia="PMingLiU"/>
                <w:lang w:val="en-US" w:eastAsia="zh-TW"/>
              </w:rPr>
              <w:t xml:space="preserve"> with single TA from E/// comment, </w:t>
            </w:r>
            <w:r w:rsidR="00AA1483" w:rsidRPr="002908E0">
              <w:rPr>
                <w:rFonts w:eastAsia="PMingLiU"/>
                <w:lang w:val="en-US" w:eastAsia="zh-TW"/>
              </w:rPr>
              <w:t>the following figure is an example.</w:t>
            </w:r>
          </w:p>
          <w:p w14:paraId="4051C880" w14:textId="129FAE49" w:rsidR="000565F8" w:rsidRPr="002908E0" w:rsidRDefault="00AA1483" w:rsidP="000565F8">
            <w:pPr>
              <w:spacing w:after="120"/>
              <w:rPr>
                <w:rFonts w:eastAsia="PMingLiU"/>
                <w:lang w:val="en-US" w:eastAsia="zh-TW"/>
              </w:rPr>
            </w:pPr>
            <w:r w:rsidRPr="002908E0">
              <w:rPr>
                <w:noProof/>
              </w:rPr>
              <w:drawing>
                <wp:inline distT="0" distB="0" distL="0" distR="0" wp14:anchorId="5291CB6F" wp14:editId="717A40EB">
                  <wp:extent cx="1987826" cy="1197849"/>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41350" cy="1230102"/>
                          </a:xfrm>
                          <a:prstGeom prst="rect">
                            <a:avLst/>
                          </a:prstGeom>
                        </pic:spPr>
                      </pic:pic>
                    </a:graphicData>
                  </a:graphic>
                </wp:inline>
              </w:drawing>
            </w:r>
          </w:p>
        </w:tc>
      </w:tr>
      <w:tr w:rsidR="002908E0" w:rsidRPr="002908E0" w14:paraId="37DC8101" w14:textId="77777777">
        <w:tc>
          <w:tcPr>
            <w:tcW w:w="1236" w:type="dxa"/>
          </w:tcPr>
          <w:p w14:paraId="16F1F836" w14:textId="554F87E9" w:rsidR="00B409F7" w:rsidRPr="002908E0" w:rsidRDefault="00B409F7" w:rsidP="00A66440">
            <w:pPr>
              <w:spacing w:after="120"/>
              <w:rPr>
                <w:rFonts w:eastAsiaTheme="minorEastAsia"/>
                <w:lang w:val="en-US" w:eastAsia="zh-CN"/>
              </w:rPr>
            </w:pPr>
            <w:r w:rsidRPr="002908E0">
              <w:rPr>
                <w:rFonts w:eastAsiaTheme="minorEastAsia" w:hint="eastAsia"/>
                <w:lang w:val="en-US" w:eastAsia="zh-CN"/>
              </w:rPr>
              <w:t>S</w:t>
            </w:r>
            <w:r w:rsidRPr="002908E0">
              <w:rPr>
                <w:rFonts w:eastAsiaTheme="minorEastAsia"/>
                <w:lang w:val="en-US" w:eastAsia="zh-CN"/>
              </w:rPr>
              <w:t>amsung</w:t>
            </w:r>
          </w:p>
        </w:tc>
        <w:tc>
          <w:tcPr>
            <w:tcW w:w="8395" w:type="dxa"/>
          </w:tcPr>
          <w:p w14:paraId="1526C71B" w14:textId="77777777" w:rsidR="00B409F7" w:rsidRPr="002908E0" w:rsidRDefault="00B409F7" w:rsidP="00B409F7">
            <w:pPr>
              <w:spacing w:after="120" w:line="252" w:lineRule="auto"/>
              <w:rPr>
                <w:rFonts w:eastAsiaTheme="minorEastAsia"/>
                <w:lang w:eastAsia="zh-CN"/>
              </w:rPr>
            </w:pPr>
            <w:r w:rsidRPr="002908E0">
              <w:rPr>
                <w:rFonts w:eastAsiaTheme="minorEastAsia"/>
                <w:lang w:eastAsia="zh-CN"/>
              </w:rPr>
              <w:t xml:space="preserve">Can we change the options </w:t>
            </w:r>
            <w:proofErr w:type="gramStart"/>
            <w:r w:rsidRPr="002908E0">
              <w:rPr>
                <w:rFonts w:eastAsiaTheme="minorEastAsia"/>
                <w:lang w:eastAsia="zh-CN"/>
              </w:rPr>
              <w:t>as:</w:t>
            </w:r>
            <w:proofErr w:type="gramEnd"/>
          </w:p>
          <w:p w14:paraId="0BB11920" w14:textId="77777777" w:rsidR="00B409F7" w:rsidRPr="002908E0" w:rsidRDefault="00B409F7" w:rsidP="00B409F7">
            <w:pPr>
              <w:pStyle w:val="aff6"/>
              <w:numPr>
                <w:ilvl w:val="1"/>
                <w:numId w:val="24"/>
              </w:numPr>
              <w:spacing w:after="120" w:line="252" w:lineRule="auto"/>
              <w:ind w:firstLineChars="0"/>
              <w:textAlignment w:val="auto"/>
              <w:rPr>
                <w:lang w:eastAsia="ja-JP"/>
              </w:rPr>
            </w:pPr>
            <w:r w:rsidRPr="002908E0">
              <w:rPr>
                <w:u w:val="single"/>
                <w:lang w:eastAsia="ko-KR"/>
              </w:rPr>
              <w:t>MTTD for UE not capable of supporting RTD &gt; CP</w:t>
            </w:r>
          </w:p>
          <w:p w14:paraId="241D8A96" w14:textId="77777777" w:rsidR="00B409F7" w:rsidRPr="002908E0" w:rsidRDefault="00B409F7" w:rsidP="00B409F7">
            <w:pPr>
              <w:pStyle w:val="aff6"/>
              <w:numPr>
                <w:ilvl w:val="2"/>
                <w:numId w:val="24"/>
              </w:numPr>
              <w:spacing w:after="120" w:line="252" w:lineRule="auto"/>
              <w:ind w:firstLineChars="0"/>
              <w:textAlignment w:val="auto"/>
              <w:rPr>
                <w:lang w:eastAsia="ja-JP"/>
              </w:rPr>
            </w:pPr>
            <w:r w:rsidRPr="002908E0">
              <w:rPr>
                <w:rFonts w:eastAsiaTheme="minorEastAsia"/>
                <w:lang w:eastAsia="zh-CN"/>
              </w:rPr>
              <w:t xml:space="preserve">If </w:t>
            </w:r>
            <w:r w:rsidRPr="002908E0">
              <w:rPr>
                <w:rFonts w:eastAsiaTheme="minorEastAsia"/>
                <w:lang w:val="en-US" w:eastAsia="zh-CN"/>
              </w:rPr>
              <w:t xml:space="preserve">UE can perform </w:t>
            </w:r>
            <w:proofErr w:type="spellStart"/>
            <w:r w:rsidRPr="002908E0">
              <w:rPr>
                <w:rFonts w:eastAsiaTheme="minorEastAsia"/>
                <w:lang w:val="en-US" w:eastAsia="zh-CN"/>
              </w:rPr>
              <w:t>sTxMP</w:t>
            </w:r>
            <w:proofErr w:type="spellEnd"/>
          </w:p>
          <w:p w14:paraId="1C5A6B8B" w14:textId="77777777" w:rsidR="00B409F7" w:rsidRPr="002908E0" w:rsidRDefault="00B409F7" w:rsidP="00B409F7">
            <w:pPr>
              <w:pStyle w:val="aff6"/>
              <w:numPr>
                <w:ilvl w:val="3"/>
                <w:numId w:val="24"/>
              </w:numPr>
              <w:spacing w:after="120" w:line="252" w:lineRule="auto"/>
              <w:ind w:firstLineChars="0"/>
              <w:textAlignment w:val="auto"/>
              <w:rPr>
                <w:lang w:eastAsia="ja-JP"/>
              </w:rPr>
            </w:pPr>
            <w:r w:rsidRPr="002908E0">
              <w:rPr>
                <w:bCs/>
              </w:rPr>
              <w:t>The MTTD between multiple TRPs can be defined as (CP + M1) for FR1 and (CP + M2) for FR2</w:t>
            </w:r>
          </w:p>
          <w:p w14:paraId="53DC7F2C" w14:textId="77777777" w:rsidR="00B409F7" w:rsidRPr="002908E0" w:rsidRDefault="00B409F7" w:rsidP="00B409F7">
            <w:pPr>
              <w:pStyle w:val="aff6"/>
              <w:numPr>
                <w:ilvl w:val="3"/>
                <w:numId w:val="24"/>
              </w:numPr>
              <w:spacing w:after="120" w:line="252" w:lineRule="auto"/>
              <w:ind w:firstLineChars="0"/>
              <w:textAlignment w:val="auto"/>
              <w:rPr>
                <w:lang w:eastAsia="ja-JP"/>
              </w:rPr>
            </w:pPr>
            <w:r w:rsidRPr="002908E0">
              <w:rPr>
                <w:bCs/>
              </w:rPr>
              <w:t>Option 1: M1=0 and M2=0 (Apple, vivo, MediaTek)</w:t>
            </w:r>
          </w:p>
          <w:p w14:paraId="4D07A65B" w14:textId="77777777" w:rsidR="00B409F7" w:rsidRPr="002908E0" w:rsidRDefault="00B409F7" w:rsidP="00B409F7">
            <w:pPr>
              <w:pStyle w:val="aff6"/>
              <w:numPr>
                <w:ilvl w:val="3"/>
                <w:numId w:val="24"/>
              </w:numPr>
              <w:spacing w:after="120" w:line="252" w:lineRule="auto"/>
              <w:ind w:firstLineChars="0"/>
              <w:textAlignment w:val="auto"/>
              <w:rPr>
                <w:i/>
                <w:lang w:eastAsia="zh-CN"/>
              </w:rPr>
            </w:pPr>
            <w:r w:rsidRPr="002908E0">
              <w:rPr>
                <w:bCs/>
              </w:rPr>
              <w:lastRenderedPageBreak/>
              <w:t>Option 2: M1=1.6us and M2=0.5 us (Nokia, Samsung, Xiaomi, ZTE, Huawei, QC, E///)</w:t>
            </w:r>
          </w:p>
          <w:p w14:paraId="3985D610" w14:textId="77777777" w:rsidR="00B409F7" w:rsidRPr="002908E0" w:rsidRDefault="00B409F7" w:rsidP="00B409F7">
            <w:pPr>
              <w:pStyle w:val="aff6"/>
              <w:numPr>
                <w:ilvl w:val="2"/>
                <w:numId w:val="24"/>
              </w:numPr>
              <w:spacing w:after="120" w:line="252" w:lineRule="auto"/>
              <w:ind w:firstLineChars="0"/>
              <w:textAlignment w:val="auto"/>
              <w:rPr>
                <w:rFonts w:eastAsiaTheme="minorEastAsia"/>
                <w:lang w:val="en-US" w:eastAsia="zh-CN"/>
              </w:rPr>
            </w:pPr>
            <w:r w:rsidRPr="002908E0">
              <w:rPr>
                <w:rFonts w:eastAsiaTheme="minorEastAsia"/>
                <w:lang w:val="en-US" w:eastAsia="zh-CN"/>
              </w:rPr>
              <w:t xml:space="preserve">If UE cannot perform </w:t>
            </w:r>
            <w:proofErr w:type="spellStart"/>
            <w:r w:rsidRPr="002908E0">
              <w:rPr>
                <w:rFonts w:eastAsiaTheme="minorEastAsia"/>
                <w:lang w:val="en-US" w:eastAsia="zh-CN"/>
              </w:rPr>
              <w:t>STxMP</w:t>
            </w:r>
            <w:proofErr w:type="spellEnd"/>
            <w:r w:rsidRPr="002908E0">
              <w:rPr>
                <w:rFonts w:eastAsiaTheme="minorEastAsia"/>
                <w:lang w:val="en-US" w:eastAsia="zh-CN"/>
              </w:rPr>
              <w:t xml:space="preserve">, </w:t>
            </w:r>
          </w:p>
          <w:p w14:paraId="5E71F7F5" w14:textId="77777777" w:rsidR="00B409F7" w:rsidRPr="002908E0" w:rsidRDefault="00B409F7" w:rsidP="00B409F7">
            <w:pPr>
              <w:pStyle w:val="aff6"/>
              <w:numPr>
                <w:ilvl w:val="3"/>
                <w:numId w:val="24"/>
              </w:numPr>
              <w:spacing w:after="120" w:line="252" w:lineRule="auto"/>
              <w:ind w:firstLineChars="0"/>
              <w:textAlignment w:val="auto"/>
              <w:rPr>
                <w:rFonts w:eastAsiaTheme="minorEastAsia"/>
                <w:lang w:val="en-US" w:eastAsia="zh-CN"/>
              </w:rPr>
            </w:pPr>
            <w:r w:rsidRPr="002908E0">
              <w:rPr>
                <w:rFonts w:eastAsiaTheme="minorEastAsia"/>
                <w:lang w:val="en-US" w:eastAsia="zh-CN"/>
              </w:rPr>
              <w:t>Wait for RAN1 further progress for gap/scheduling restriction</w:t>
            </w:r>
          </w:p>
          <w:p w14:paraId="5BCBE351" w14:textId="55424B2B" w:rsidR="00B409F7" w:rsidRPr="002908E0" w:rsidRDefault="00B409F7" w:rsidP="00B409F7">
            <w:pPr>
              <w:pStyle w:val="aff6"/>
              <w:numPr>
                <w:ilvl w:val="3"/>
                <w:numId w:val="24"/>
              </w:numPr>
              <w:spacing w:after="120" w:line="252" w:lineRule="auto"/>
              <w:ind w:firstLineChars="0"/>
              <w:textAlignment w:val="auto"/>
              <w:rPr>
                <w:rFonts w:eastAsia="PMingLiU"/>
                <w:lang w:val="en-US" w:eastAsia="zh-TW"/>
              </w:rPr>
            </w:pPr>
            <w:r w:rsidRPr="002908E0">
              <w:rPr>
                <w:rFonts w:eastAsiaTheme="minorEastAsia"/>
                <w:lang w:val="en-US" w:eastAsia="zh-CN"/>
              </w:rPr>
              <w:t>No MTTD requirements for this case.</w:t>
            </w:r>
          </w:p>
        </w:tc>
      </w:tr>
      <w:bookmarkEnd w:id="19"/>
    </w:tbl>
    <w:p w14:paraId="3085EE15" w14:textId="77777777" w:rsidR="008E54BD" w:rsidRDefault="008E54BD">
      <w:pPr>
        <w:spacing w:after="120" w:line="252" w:lineRule="auto"/>
        <w:rPr>
          <w:i/>
          <w:color w:val="0070C0"/>
          <w:lang w:eastAsia="zh-CN"/>
        </w:rPr>
      </w:pPr>
    </w:p>
    <w:p w14:paraId="1D0B5A92" w14:textId="0D86C98E" w:rsidR="008E54BD" w:rsidRPr="002908E0" w:rsidRDefault="00EE3EFA">
      <w:pPr>
        <w:spacing w:after="120" w:line="252" w:lineRule="auto"/>
        <w:rPr>
          <w:b/>
          <w:u w:val="single"/>
          <w:lang w:eastAsia="ko-KR"/>
        </w:rPr>
      </w:pPr>
      <w:r w:rsidRPr="002908E0">
        <w:rPr>
          <w:b/>
          <w:u w:val="single"/>
          <w:lang w:eastAsia="ko-KR"/>
        </w:rPr>
        <w:t>Issue 2-1-2: MTTD requirements applicability</w:t>
      </w:r>
    </w:p>
    <w:p w14:paraId="579E5CB1" w14:textId="77777777" w:rsidR="008E54BD" w:rsidRPr="002908E0" w:rsidRDefault="00EE3EFA">
      <w:pPr>
        <w:rPr>
          <w:rFonts w:eastAsiaTheme="minorEastAsia"/>
          <w:iCs/>
          <w:lang w:eastAsia="zh-CN"/>
        </w:rPr>
      </w:pPr>
      <w:r w:rsidRPr="002908E0">
        <w:rPr>
          <w:rFonts w:eastAsiaTheme="minorEastAsia"/>
          <w:iCs/>
          <w:lang w:eastAsia="zh-CN"/>
        </w:rPr>
        <w:t xml:space="preserve">Option 1: RAN4 to discuss the MTTD requirement with two TAGs only for </w:t>
      </w:r>
      <w:proofErr w:type="spellStart"/>
      <w:r w:rsidRPr="002908E0">
        <w:rPr>
          <w:rFonts w:eastAsiaTheme="minorEastAsia"/>
          <w:iCs/>
          <w:lang w:eastAsia="zh-CN"/>
        </w:rPr>
        <w:t>mDCI</w:t>
      </w:r>
      <w:proofErr w:type="spellEnd"/>
      <w:r w:rsidRPr="002908E0">
        <w:rPr>
          <w:rFonts w:eastAsiaTheme="minorEastAsia"/>
          <w:iCs/>
          <w:lang w:eastAsia="zh-CN"/>
        </w:rPr>
        <w:t>. (Samsung, Huawei, Nokia, MTK, Apple, ZTE, Ericsson are fine for option 1.)</w:t>
      </w:r>
    </w:p>
    <w:p w14:paraId="7156E158" w14:textId="77777777" w:rsidR="008E54BD" w:rsidRPr="002908E0" w:rsidRDefault="00EE3EFA">
      <w:pPr>
        <w:rPr>
          <w:rFonts w:eastAsiaTheme="minorEastAsia"/>
          <w:iCs/>
          <w:lang w:eastAsia="zh-CN"/>
        </w:rPr>
      </w:pPr>
      <w:r w:rsidRPr="002908E0">
        <w:rPr>
          <w:rFonts w:eastAsiaTheme="minorEastAsia" w:hint="eastAsia"/>
          <w:iCs/>
          <w:lang w:eastAsia="zh-CN"/>
        </w:rPr>
        <w:t>O</w:t>
      </w:r>
      <w:r w:rsidRPr="002908E0">
        <w:rPr>
          <w:rFonts w:eastAsiaTheme="minorEastAsia"/>
          <w:iCs/>
          <w:lang w:eastAsia="zh-CN"/>
        </w:rPr>
        <w:t>ption 2: (vivo, Xiaomi)</w:t>
      </w:r>
    </w:p>
    <w:p w14:paraId="2D0FCE27" w14:textId="77777777" w:rsidR="008E54BD" w:rsidRPr="002908E0" w:rsidRDefault="00EE3EFA">
      <w:pPr>
        <w:pStyle w:val="aff6"/>
        <w:numPr>
          <w:ilvl w:val="0"/>
          <w:numId w:val="13"/>
        </w:numPr>
        <w:ind w:firstLineChars="0"/>
        <w:rPr>
          <w:i/>
          <w:lang w:eastAsia="zh-CN"/>
        </w:rPr>
      </w:pPr>
      <w:r w:rsidRPr="002908E0">
        <w:rPr>
          <w:rFonts w:eastAsia="宋体"/>
          <w:szCs w:val="24"/>
          <w:lang w:eastAsia="zh-CN"/>
        </w:rPr>
        <w:t>RAN4</w:t>
      </w:r>
      <w:r w:rsidRPr="002908E0">
        <w:rPr>
          <w:lang w:eastAsia="zh-CN"/>
        </w:rPr>
        <w:t xml:space="preserve"> clarify in the reply LS that the MRTD/MTTD values for UE supporting RTD &gt; CP provided in the previous LS are only for the case that UE at least supports simultaneous uplink transmission. For UE not supporting simultaneous UL transmission, UE may not be able to support those MRTD/MTTD values.</w:t>
      </w:r>
    </w:p>
    <w:tbl>
      <w:tblPr>
        <w:tblStyle w:val="afd"/>
        <w:tblW w:w="0" w:type="auto"/>
        <w:tblLook w:val="04A0" w:firstRow="1" w:lastRow="0" w:firstColumn="1" w:lastColumn="0" w:noHBand="0" w:noVBand="1"/>
      </w:tblPr>
      <w:tblGrid>
        <w:gridCol w:w="1236"/>
        <w:gridCol w:w="8395"/>
      </w:tblGrid>
      <w:tr w:rsidR="002908E0" w:rsidRPr="002908E0" w14:paraId="4CE7F368" w14:textId="77777777">
        <w:tc>
          <w:tcPr>
            <w:tcW w:w="1236" w:type="dxa"/>
          </w:tcPr>
          <w:p w14:paraId="52647845" w14:textId="77777777" w:rsidR="008E54BD" w:rsidRPr="002908E0" w:rsidRDefault="00EE3EFA">
            <w:pPr>
              <w:spacing w:after="120"/>
              <w:rPr>
                <w:rFonts w:eastAsiaTheme="minorEastAsia"/>
                <w:b/>
                <w:bCs/>
                <w:lang w:val="en-US" w:eastAsia="zh-CN"/>
              </w:rPr>
            </w:pPr>
            <w:bookmarkStart w:id="20" w:name="_Hlk133325859"/>
            <w:r w:rsidRPr="002908E0">
              <w:rPr>
                <w:rFonts w:eastAsiaTheme="minorEastAsia"/>
                <w:b/>
                <w:bCs/>
                <w:lang w:val="en-US" w:eastAsia="zh-CN"/>
              </w:rPr>
              <w:t>Company</w:t>
            </w:r>
          </w:p>
        </w:tc>
        <w:tc>
          <w:tcPr>
            <w:tcW w:w="8395" w:type="dxa"/>
          </w:tcPr>
          <w:p w14:paraId="7366E18E" w14:textId="77777777" w:rsidR="008E54BD" w:rsidRPr="002908E0" w:rsidRDefault="00EE3EFA">
            <w:pPr>
              <w:spacing w:after="120"/>
              <w:rPr>
                <w:rFonts w:eastAsiaTheme="minorEastAsia"/>
                <w:b/>
                <w:bCs/>
                <w:lang w:val="en-US" w:eastAsia="zh-CN"/>
              </w:rPr>
            </w:pPr>
            <w:r w:rsidRPr="002908E0">
              <w:rPr>
                <w:rFonts w:eastAsiaTheme="minorEastAsia"/>
                <w:b/>
                <w:bCs/>
                <w:lang w:val="en-US" w:eastAsia="zh-CN"/>
              </w:rPr>
              <w:t>Comments</w:t>
            </w:r>
          </w:p>
        </w:tc>
      </w:tr>
      <w:tr w:rsidR="002908E0" w:rsidRPr="002908E0" w14:paraId="760EDE8B" w14:textId="77777777">
        <w:tc>
          <w:tcPr>
            <w:tcW w:w="1236" w:type="dxa"/>
          </w:tcPr>
          <w:p w14:paraId="7971A921"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18725AB7" w14:textId="77777777" w:rsidR="008E54BD" w:rsidRPr="002908E0" w:rsidRDefault="00EE3EFA">
            <w:pPr>
              <w:spacing w:after="120"/>
              <w:rPr>
                <w:rFonts w:eastAsiaTheme="minorEastAsia"/>
                <w:lang w:val="en-US" w:eastAsia="zh-CN"/>
              </w:rPr>
            </w:pPr>
            <w:r w:rsidRPr="002908E0">
              <w:rPr>
                <w:rFonts w:eastAsiaTheme="minorEastAsia"/>
                <w:lang w:val="en-US" w:eastAsia="zh-CN"/>
              </w:rPr>
              <w:t>Option 1</w:t>
            </w:r>
          </w:p>
        </w:tc>
      </w:tr>
      <w:tr w:rsidR="002908E0" w:rsidRPr="002908E0" w14:paraId="6B881F30" w14:textId="77777777">
        <w:tc>
          <w:tcPr>
            <w:tcW w:w="1236" w:type="dxa"/>
          </w:tcPr>
          <w:p w14:paraId="337C5FF3" w14:textId="77777777" w:rsidR="008E54BD" w:rsidRPr="002908E0" w:rsidRDefault="00EE3EFA">
            <w:pPr>
              <w:spacing w:after="120"/>
              <w:rPr>
                <w:rFonts w:eastAsiaTheme="minorEastAsia"/>
                <w:lang w:val="en-US" w:eastAsia="zh-CN"/>
              </w:rPr>
            </w:pPr>
            <w:r w:rsidRPr="002908E0">
              <w:rPr>
                <w:rFonts w:eastAsiaTheme="minorEastAsia"/>
                <w:lang w:val="en-US" w:eastAsia="zh-CN"/>
              </w:rPr>
              <w:t>Apple</w:t>
            </w:r>
          </w:p>
        </w:tc>
        <w:tc>
          <w:tcPr>
            <w:tcW w:w="8395" w:type="dxa"/>
          </w:tcPr>
          <w:p w14:paraId="4579C505" w14:textId="77777777" w:rsidR="008E54BD" w:rsidRPr="002908E0" w:rsidRDefault="00EE3EFA">
            <w:pPr>
              <w:spacing w:after="120"/>
              <w:rPr>
                <w:rFonts w:eastAsiaTheme="minorEastAsia"/>
                <w:lang w:val="en-US" w:eastAsia="zh-CN"/>
              </w:rPr>
            </w:pPr>
            <w:r w:rsidRPr="002908E0">
              <w:rPr>
                <w:rFonts w:eastAsiaTheme="minorEastAsia"/>
                <w:lang w:val="en-US" w:eastAsia="zh-CN"/>
              </w:rPr>
              <w:t>Option 1.</w:t>
            </w:r>
          </w:p>
        </w:tc>
      </w:tr>
      <w:tr w:rsidR="002908E0" w:rsidRPr="002908E0" w14:paraId="610841BA" w14:textId="77777777">
        <w:tc>
          <w:tcPr>
            <w:tcW w:w="1236" w:type="dxa"/>
          </w:tcPr>
          <w:p w14:paraId="6021747D"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H</w:t>
            </w:r>
            <w:r w:rsidRPr="002908E0">
              <w:rPr>
                <w:rFonts w:eastAsiaTheme="minorEastAsia"/>
                <w:lang w:val="en-US" w:eastAsia="zh-CN"/>
              </w:rPr>
              <w:t>uawei</w:t>
            </w:r>
          </w:p>
        </w:tc>
        <w:tc>
          <w:tcPr>
            <w:tcW w:w="8395" w:type="dxa"/>
          </w:tcPr>
          <w:p w14:paraId="7E7EC994"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O</w:t>
            </w:r>
            <w:r w:rsidRPr="002908E0">
              <w:rPr>
                <w:rFonts w:eastAsiaTheme="minorEastAsia"/>
                <w:lang w:val="en-US" w:eastAsia="zh-CN"/>
              </w:rPr>
              <w:t>ption 1.</w:t>
            </w:r>
          </w:p>
        </w:tc>
      </w:tr>
      <w:tr w:rsidR="002908E0" w:rsidRPr="002908E0" w14:paraId="4F49B263" w14:textId="77777777">
        <w:tc>
          <w:tcPr>
            <w:tcW w:w="1236" w:type="dxa"/>
          </w:tcPr>
          <w:p w14:paraId="14CE6C4B"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v</w:t>
            </w:r>
            <w:r w:rsidRPr="002908E0">
              <w:rPr>
                <w:rFonts w:eastAsiaTheme="minorEastAsia"/>
                <w:lang w:val="en-US" w:eastAsia="zh-CN"/>
              </w:rPr>
              <w:t>ivo</w:t>
            </w:r>
          </w:p>
        </w:tc>
        <w:tc>
          <w:tcPr>
            <w:tcW w:w="8395" w:type="dxa"/>
          </w:tcPr>
          <w:p w14:paraId="4E1D260D" w14:textId="77777777" w:rsidR="008E54BD" w:rsidRPr="002908E0" w:rsidRDefault="00EE3EFA">
            <w:pPr>
              <w:spacing w:after="120"/>
              <w:rPr>
                <w:rFonts w:eastAsiaTheme="minorEastAsia"/>
                <w:lang w:val="en-US" w:eastAsia="zh-CN"/>
              </w:rPr>
            </w:pPr>
            <w:r w:rsidRPr="002908E0">
              <w:rPr>
                <w:rFonts w:eastAsiaTheme="minorEastAsia"/>
                <w:lang w:val="en-US" w:eastAsia="zh-CN"/>
              </w:rPr>
              <w:t>OK to option 1. For option 2, ‘for UE supporting RTD &gt; CP’ can be removed based on comments from other companies.</w:t>
            </w:r>
          </w:p>
        </w:tc>
      </w:tr>
      <w:tr w:rsidR="002908E0" w:rsidRPr="002908E0" w14:paraId="20D960E5" w14:textId="77777777">
        <w:tc>
          <w:tcPr>
            <w:tcW w:w="1236" w:type="dxa"/>
          </w:tcPr>
          <w:p w14:paraId="594D6EDC" w14:textId="77777777" w:rsidR="008E54BD" w:rsidRPr="002908E0" w:rsidRDefault="00EE3EFA">
            <w:pPr>
              <w:spacing w:after="120"/>
              <w:rPr>
                <w:rFonts w:eastAsiaTheme="minorEastAsia"/>
                <w:lang w:val="en-US" w:eastAsia="zh-CN"/>
              </w:rPr>
            </w:pPr>
            <w:r w:rsidRPr="002908E0">
              <w:rPr>
                <w:rFonts w:eastAsiaTheme="minorEastAsia"/>
                <w:lang w:val="en-US" w:eastAsia="zh-CN"/>
              </w:rPr>
              <w:t>Nokia</w:t>
            </w:r>
          </w:p>
        </w:tc>
        <w:tc>
          <w:tcPr>
            <w:tcW w:w="8395" w:type="dxa"/>
          </w:tcPr>
          <w:p w14:paraId="0AA2C12C" w14:textId="77777777" w:rsidR="008E54BD" w:rsidRPr="002908E0" w:rsidRDefault="00EE3EFA">
            <w:pPr>
              <w:spacing w:after="120"/>
              <w:rPr>
                <w:rFonts w:eastAsiaTheme="minorEastAsia"/>
                <w:lang w:val="en-US" w:eastAsia="zh-CN"/>
              </w:rPr>
            </w:pPr>
            <w:r w:rsidRPr="002908E0">
              <w:rPr>
                <w:rFonts w:eastAsiaTheme="minorEastAsia"/>
                <w:lang w:val="en-US" w:eastAsia="zh-CN"/>
              </w:rPr>
              <w:t>We support Option 1.</w:t>
            </w:r>
          </w:p>
        </w:tc>
      </w:tr>
      <w:tr w:rsidR="002908E0" w:rsidRPr="002908E0" w14:paraId="282ED16D" w14:textId="77777777">
        <w:tc>
          <w:tcPr>
            <w:tcW w:w="1236" w:type="dxa"/>
          </w:tcPr>
          <w:p w14:paraId="4E66F59A"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ZTE</w:t>
            </w:r>
          </w:p>
        </w:tc>
        <w:tc>
          <w:tcPr>
            <w:tcW w:w="8395" w:type="dxa"/>
          </w:tcPr>
          <w:p w14:paraId="5EE8E890"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Option 1.</w:t>
            </w:r>
          </w:p>
        </w:tc>
      </w:tr>
      <w:tr w:rsidR="002908E0" w:rsidRPr="002908E0" w14:paraId="0326A821" w14:textId="77777777">
        <w:tc>
          <w:tcPr>
            <w:tcW w:w="1236" w:type="dxa"/>
          </w:tcPr>
          <w:p w14:paraId="29D093BB" w14:textId="2D8620F5" w:rsidR="00A66440" w:rsidRPr="002908E0" w:rsidRDefault="00A66440">
            <w:pPr>
              <w:spacing w:after="120"/>
              <w:rPr>
                <w:rFonts w:eastAsia="PMingLiU"/>
                <w:lang w:val="en-US" w:eastAsia="zh-TW"/>
              </w:rPr>
            </w:pPr>
            <w:r w:rsidRPr="002908E0">
              <w:rPr>
                <w:rFonts w:eastAsia="PMingLiU" w:hint="eastAsia"/>
                <w:lang w:val="en-US" w:eastAsia="zh-TW"/>
              </w:rPr>
              <w:t>M</w:t>
            </w:r>
            <w:r w:rsidRPr="002908E0">
              <w:rPr>
                <w:rFonts w:eastAsia="PMingLiU"/>
                <w:lang w:val="en-US" w:eastAsia="zh-TW"/>
              </w:rPr>
              <w:t>TK</w:t>
            </w:r>
          </w:p>
        </w:tc>
        <w:tc>
          <w:tcPr>
            <w:tcW w:w="8395" w:type="dxa"/>
          </w:tcPr>
          <w:p w14:paraId="41C023B5" w14:textId="6C3AA33A" w:rsidR="000565F8" w:rsidRPr="002908E0" w:rsidRDefault="00A66440">
            <w:pPr>
              <w:spacing w:after="120"/>
              <w:rPr>
                <w:rFonts w:eastAsia="PMingLiU"/>
                <w:lang w:val="en-US" w:eastAsia="zh-TW"/>
              </w:rPr>
            </w:pPr>
            <w:r w:rsidRPr="002908E0">
              <w:rPr>
                <w:rFonts w:eastAsia="PMingLiU" w:hint="eastAsia"/>
                <w:lang w:val="en-US" w:eastAsia="zh-TW"/>
              </w:rPr>
              <w:t>O</w:t>
            </w:r>
            <w:r w:rsidRPr="002908E0">
              <w:rPr>
                <w:rFonts w:eastAsia="PMingLiU"/>
                <w:lang w:val="en-US" w:eastAsia="zh-TW"/>
              </w:rPr>
              <w:t>ption 1 is ok to us.</w:t>
            </w:r>
          </w:p>
        </w:tc>
      </w:tr>
      <w:tr w:rsidR="002908E0" w:rsidRPr="002908E0" w14:paraId="29397A17" w14:textId="77777777">
        <w:tc>
          <w:tcPr>
            <w:tcW w:w="1236" w:type="dxa"/>
          </w:tcPr>
          <w:p w14:paraId="3340CFBF" w14:textId="4033357E" w:rsidR="00B409F7" w:rsidRPr="002908E0" w:rsidRDefault="00B409F7">
            <w:pPr>
              <w:spacing w:after="120"/>
              <w:rPr>
                <w:rFonts w:eastAsiaTheme="minorEastAsia"/>
                <w:lang w:val="en-US" w:eastAsia="zh-CN"/>
              </w:rPr>
            </w:pPr>
            <w:r w:rsidRPr="002908E0">
              <w:rPr>
                <w:rFonts w:eastAsiaTheme="minorEastAsia" w:hint="eastAsia"/>
                <w:lang w:val="en-US" w:eastAsia="zh-CN"/>
              </w:rPr>
              <w:t>S</w:t>
            </w:r>
            <w:r w:rsidRPr="002908E0">
              <w:rPr>
                <w:rFonts w:eastAsiaTheme="minorEastAsia"/>
                <w:lang w:val="en-US" w:eastAsia="zh-CN"/>
              </w:rPr>
              <w:t>amsung</w:t>
            </w:r>
          </w:p>
        </w:tc>
        <w:tc>
          <w:tcPr>
            <w:tcW w:w="8395" w:type="dxa"/>
          </w:tcPr>
          <w:p w14:paraId="586EAEEC" w14:textId="5819AB42" w:rsidR="00B409F7" w:rsidRPr="002908E0" w:rsidRDefault="00B409F7">
            <w:pPr>
              <w:spacing w:after="120"/>
              <w:rPr>
                <w:rFonts w:eastAsia="PMingLiU"/>
                <w:lang w:val="en-US" w:eastAsia="zh-TW"/>
              </w:rPr>
            </w:pPr>
            <w:r w:rsidRPr="002908E0">
              <w:rPr>
                <w:rFonts w:eastAsiaTheme="minorEastAsia"/>
                <w:lang w:val="en-US" w:eastAsia="zh-CN"/>
              </w:rPr>
              <w:t>Support option 1.</w:t>
            </w:r>
          </w:p>
        </w:tc>
      </w:tr>
      <w:bookmarkEnd w:id="20"/>
    </w:tbl>
    <w:p w14:paraId="272518C4" w14:textId="77777777" w:rsidR="008E54BD" w:rsidRDefault="008E54BD">
      <w:pPr>
        <w:pStyle w:val="aff6"/>
        <w:ind w:left="420" w:firstLineChars="0" w:firstLine="0"/>
        <w:rPr>
          <w:rFonts w:eastAsiaTheme="minorEastAsia"/>
          <w:i/>
          <w:color w:val="0070C0"/>
          <w:lang w:eastAsia="zh-CN"/>
        </w:rPr>
      </w:pPr>
    </w:p>
    <w:p w14:paraId="5533ECB2" w14:textId="77777777" w:rsidR="008E54BD" w:rsidRDefault="00EE3EFA">
      <w:pPr>
        <w:spacing w:after="120" w:line="252" w:lineRule="auto"/>
        <w:rPr>
          <w:b/>
          <w:u w:val="single"/>
          <w:lang w:eastAsia="ko-KR"/>
        </w:rPr>
      </w:pPr>
      <w:r>
        <w:rPr>
          <w:b/>
          <w:u w:val="single"/>
          <w:lang w:eastAsia="ko-KR"/>
        </w:rPr>
        <w:t>Issue 2-1-3: Reference timing</w:t>
      </w:r>
    </w:p>
    <w:p w14:paraId="440C4C2B" w14:textId="77777777" w:rsidR="008E54BD" w:rsidRDefault="00EE3EFA">
      <w:pPr>
        <w:rPr>
          <w:szCs w:val="24"/>
          <w:lang w:eastAsia="zh-CN"/>
        </w:rPr>
      </w:pPr>
      <w:r>
        <w:rPr>
          <w:szCs w:val="24"/>
          <w:lang w:eastAsia="zh-CN"/>
        </w:rPr>
        <w:t>Option 1: (Nokia</w:t>
      </w:r>
      <w:r>
        <w:rPr>
          <w:rFonts w:hint="eastAsia"/>
          <w:szCs w:val="24"/>
          <w:lang w:eastAsia="zh-CN"/>
        </w:rPr>
        <w:t>,</w:t>
      </w:r>
      <w:r>
        <w:rPr>
          <w:szCs w:val="24"/>
          <w:lang w:eastAsia="zh-CN"/>
        </w:rPr>
        <w:t xml:space="preserve"> Ericsson)</w:t>
      </w:r>
    </w:p>
    <w:p w14:paraId="26D2EFDB" w14:textId="77777777" w:rsidR="008E54BD" w:rsidRDefault="00EE3EFA">
      <w:pPr>
        <w:pStyle w:val="aff6"/>
        <w:numPr>
          <w:ilvl w:val="0"/>
          <w:numId w:val="13"/>
        </w:numPr>
        <w:ind w:firstLineChars="0"/>
        <w:rPr>
          <w:rFonts w:eastAsia="宋体"/>
          <w:szCs w:val="24"/>
          <w:lang w:eastAsia="zh-CN"/>
        </w:rPr>
      </w:pPr>
      <w:r>
        <w:t xml:space="preserve">The UE is required to track DL RS associated to each activated UL TCI state (or joint TCI state) and use it as time reference for UL transmission. </w:t>
      </w:r>
    </w:p>
    <w:p w14:paraId="05485D0F" w14:textId="77777777" w:rsidR="008E54BD" w:rsidRDefault="00EE3EFA">
      <w:pPr>
        <w:pStyle w:val="aff6"/>
        <w:numPr>
          <w:ilvl w:val="0"/>
          <w:numId w:val="13"/>
        </w:numPr>
        <w:ind w:firstLineChars="0"/>
        <w:rPr>
          <w:rFonts w:eastAsia="宋体"/>
          <w:szCs w:val="24"/>
          <w:lang w:eastAsia="zh-CN"/>
        </w:rPr>
      </w:pPr>
      <w:r>
        <w:t>Specify for each UL/joint TCI state the DL RS the UE must use for DL time tracking.</w:t>
      </w:r>
    </w:p>
    <w:p w14:paraId="4426BA47" w14:textId="77777777" w:rsidR="008E54BD" w:rsidRDefault="00EE3EFA">
      <w:pPr>
        <w:rPr>
          <w:szCs w:val="24"/>
          <w:lang w:eastAsia="zh-CN"/>
        </w:rPr>
      </w:pPr>
      <w:r>
        <w:rPr>
          <w:szCs w:val="24"/>
          <w:lang w:eastAsia="zh-CN"/>
        </w:rPr>
        <w:t>Option 2: (Apple, Nokia, MediaTek, ZTE, vivo)</w:t>
      </w:r>
    </w:p>
    <w:p w14:paraId="1CC5079E" w14:textId="77777777" w:rsidR="008E54BD" w:rsidRDefault="00EE3EFA">
      <w:pPr>
        <w:pStyle w:val="aff6"/>
        <w:numPr>
          <w:ilvl w:val="0"/>
          <w:numId w:val="13"/>
        </w:numPr>
        <w:ind w:firstLineChars="0"/>
        <w:rPr>
          <w:lang w:val="en-US"/>
        </w:rPr>
      </w:pPr>
      <w:r>
        <w:t>In UL timing requirements, some clarification</w:t>
      </w:r>
      <w:r>
        <w:rPr>
          <w:lang w:val="en-US"/>
        </w:rPr>
        <w:t xml:space="preserve"> needs to be added to accommodate</w:t>
      </w:r>
    </w:p>
    <w:p w14:paraId="4DC1F95C" w14:textId="77777777" w:rsidR="008E54BD" w:rsidRDefault="00EE3EFA">
      <w:pPr>
        <w:pStyle w:val="aff6"/>
        <w:numPr>
          <w:ilvl w:val="0"/>
          <w:numId w:val="13"/>
        </w:numPr>
        <w:ind w:firstLineChars="0"/>
        <w:rPr>
          <w:lang w:val="en-US"/>
        </w:rPr>
      </w:pPr>
      <w:r>
        <w:rPr>
          <w:rFonts w:eastAsiaTheme="minorEastAsia" w:hint="eastAsia"/>
          <w:lang w:val="en-US" w:eastAsia="zh-CN"/>
        </w:rPr>
        <w:t>T</w:t>
      </w:r>
      <w:r>
        <w:rPr>
          <w:iCs/>
        </w:rPr>
        <w:t xml:space="preserve">wo </w:t>
      </w:r>
      <w:r>
        <w:t>DL</w:t>
      </w:r>
      <w:r>
        <w:rPr>
          <w:iCs/>
        </w:rPr>
        <w:t xml:space="preserve"> reference timings are supported where each DL reference timing is associated with one TAG.</w:t>
      </w:r>
    </w:p>
    <w:p w14:paraId="25882AC5" w14:textId="77777777" w:rsidR="008E54BD" w:rsidRDefault="00EE3EFA">
      <w:pPr>
        <w:pStyle w:val="aff6"/>
        <w:numPr>
          <w:ilvl w:val="0"/>
          <w:numId w:val="13"/>
        </w:numPr>
        <w:ind w:firstLineChars="0"/>
        <w:rPr>
          <w:rFonts w:eastAsia="宋体"/>
          <w:szCs w:val="24"/>
          <w:lang w:eastAsia="zh-CN"/>
        </w:rPr>
      </w:pPr>
      <w:r>
        <w:rPr>
          <w:lang w:val="en-US"/>
        </w:rPr>
        <w:t xml:space="preserve">Two </w:t>
      </w:r>
      <w:r>
        <w:t>TAGs</w:t>
      </w:r>
      <w:r>
        <w:rPr>
          <w:lang w:val="en-US"/>
        </w:rPr>
        <w:t xml:space="preserve"> </w:t>
      </w:r>
      <w:r>
        <w:rPr>
          <w:iCs/>
        </w:rPr>
        <w:t>associated</w:t>
      </w:r>
      <w:r>
        <w:rPr>
          <w:lang w:val="en-US"/>
        </w:rPr>
        <w:t xml:space="preserve"> with different UL/joint TCI state.</w:t>
      </w:r>
    </w:p>
    <w:p w14:paraId="73DD9411" w14:textId="77777777" w:rsidR="008E54BD" w:rsidRDefault="00EE3EFA">
      <w:r>
        <w:rPr>
          <w:rFonts w:eastAsiaTheme="minorEastAsia"/>
          <w:lang w:eastAsia="zh-CN"/>
        </w:rPr>
        <w:t>Option 3</w:t>
      </w:r>
      <w:r>
        <w:rPr>
          <w:rFonts w:eastAsiaTheme="minorEastAsia" w:hint="eastAsia"/>
          <w:lang w:eastAsia="zh-CN"/>
        </w:rPr>
        <w:t>:</w:t>
      </w:r>
      <w:r>
        <w:rPr>
          <w:rFonts w:eastAsiaTheme="minorEastAsia"/>
          <w:lang w:eastAsia="zh-CN"/>
        </w:rPr>
        <w:t xml:space="preserve"> (</w:t>
      </w:r>
      <w:r>
        <w:rPr>
          <w:szCs w:val="24"/>
          <w:lang w:eastAsia="zh-CN"/>
        </w:rPr>
        <w:t>MediaTek</w:t>
      </w:r>
      <w:r>
        <w:rPr>
          <w:rFonts w:eastAsiaTheme="minorEastAsia"/>
          <w:lang w:eastAsia="zh-CN"/>
        </w:rPr>
        <w:t>)</w:t>
      </w:r>
    </w:p>
    <w:p w14:paraId="16863B7A" w14:textId="77777777" w:rsidR="008E54BD" w:rsidRDefault="00EE3EFA">
      <w:pPr>
        <w:pStyle w:val="aff6"/>
        <w:numPr>
          <w:ilvl w:val="0"/>
          <w:numId w:val="13"/>
        </w:numPr>
        <w:ind w:firstLineChars="0"/>
      </w:pPr>
      <w:r>
        <w:t>Each TAG is allowed to have its own DL reference timing. Typically, two TAGs with different DL reference timing</w:t>
      </w:r>
    </w:p>
    <w:p w14:paraId="36A46EFE" w14:textId="77777777" w:rsidR="008E54BD" w:rsidRDefault="00EE3EFA">
      <w:pPr>
        <w:pStyle w:val="aff6"/>
        <w:numPr>
          <w:ilvl w:val="0"/>
          <w:numId w:val="13"/>
        </w:numPr>
        <w:ind w:firstLineChars="0"/>
      </w:pPr>
      <w:r>
        <w:t>FFS whether RAN4 needs distinguish same or different DL timing reference in the discussion for 2 TAGs.</w:t>
      </w:r>
    </w:p>
    <w:p w14:paraId="5D42DE8A" w14:textId="251BDBC0" w:rsidR="008E54BD" w:rsidRDefault="00EE3EFA">
      <w:r>
        <w:rPr>
          <w:szCs w:val="24"/>
          <w:lang w:eastAsia="zh-CN"/>
        </w:rPr>
        <w:t>Option</w:t>
      </w:r>
      <w:r>
        <w:rPr>
          <w:rFonts w:eastAsiaTheme="minorEastAsia"/>
          <w:lang w:eastAsia="zh-CN"/>
        </w:rPr>
        <w:t xml:space="preserve"> 4: (Huawei)</w:t>
      </w:r>
    </w:p>
    <w:p w14:paraId="69602CEC" w14:textId="77777777" w:rsidR="008E54BD" w:rsidRDefault="00EE3EFA">
      <w:pPr>
        <w:pStyle w:val="aff6"/>
        <w:numPr>
          <w:ilvl w:val="0"/>
          <w:numId w:val="13"/>
        </w:numPr>
        <w:ind w:firstLineChars="0"/>
      </w:pPr>
      <w:r>
        <w:lastRenderedPageBreak/>
        <w:t>For multi-DCI based multi-TRP operation, the UL transmit timing for one TAG can be derived from the DL reception timing of the PDCCH/PDSCH which is associated to the same CORESET Pool Index as UL transmission.</w:t>
      </w:r>
    </w:p>
    <w:p w14:paraId="29A83CF1" w14:textId="77777777" w:rsidR="008E54BD" w:rsidRDefault="00EE3EFA">
      <w:pPr>
        <w:spacing w:after="120" w:line="252" w:lineRule="auto"/>
        <w:rPr>
          <w:rFonts w:eastAsia="Malgun Gothic"/>
          <w:b/>
          <w:u w:val="single"/>
          <w:lang w:eastAsia="ko-KR"/>
        </w:rPr>
      </w:pPr>
      <w:r>
        <w:rPr>
          <w:rFonts w:hint="eastAsia"/>
        </w:rPr>
        <w:t>N</w:t>
      </w:r>
      <w:r>
        <w:t xml:space="preserve">ote: FFS on </w:t>
      </w:r>
      <w:r>
        <w:rPr>
          <w:rFonts w:eastAsia="PMingLiU"/>
          <w:lang w:val="en-US" w:eastAsia="zh-TW"/>
        </w:rPr>
        <w:t>whether single reference shall be allowed or not. More RAN1 input is expected for further RAN4 discussion.</w:t>
      </w:r>
    </w:p>
    <w:tbl>
      <w:tblPr>
        <w:tblStyle w:val="afd"/>
        <w:tblW w:w="0" w:type="auto"/>
        <w:tblLook w:val="04A0" w:firstRow="1" w:lastRow="0" w:firstColumn="1" w:lastColumn="0" w:noHBand="0" w:noVBand="1"/>
      </w:tblPr>
      <w:tblGrid>
        <w:gridCol w:w="1236"/>
        <w:gridCol w:w="8395"/>
      </w:tblGrid>
      <w:tr w:rsidR="008E54BD" w14:paraId="112D3ED2" w14:textId="77777777">
        <w:tc>
          <w:tcPr>
            <w:tcW w:w="1236" w:type="dxa"/>
          </w:tcPr>
          <w:p w14:paraId="3636AFE9" w14:textId="77777777" w:rsidR="008E54BD" w:rsidRDefault="00EE3EFA">
            <w:pPr>
              <w:spacing w:after="120"/>
              <w:rPr>
                <w:rFonts w:eastAsiaTheme="minorEastAsia"/>
                <w:b/>
                <w:bCs/>
                <w:color w:val="0070C0"/>
                <w:lang w:val="en-US" w:eastAsia="zh-CN"/>
              </w:rPr>
            </w:pPr>
            <w:bookmarkStart w:id="21" w:name="_Hlk133325960"/>
            <w:r>
              <w:rPr>
                <w:rFonts w:eastAsiaTheme="minorEastAsia"/>
                <w:b/>
                <w:bCs/>
                <w:color w:val="0070C0"/>
                <w:lang w:val="en-US" w:eastAsia="zh-CN"/>
              </w:rPr>
              <w:t>Company</w:t>
            </w:r>
          </w:p>
        </w:tc>
        <w:tc>
          <w:tcPr>
            <w:tcW w:w="8395" w:type="dxa"/>
          </w:tcPr>
          <w:p w14:paraId="6B07469F"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Comments</w:t>
            </w:r>
          </w:p>
        </w:tc>
      </w:tr>
      <w:tr w:rsidR="008E54BD" w14:paraId="5DEEBECC" w14:textId="77777777">
        <w:tc>
          <w:tcPr>
            <w:tcW w:w="1236" w:type="dxa"/>
          </w:tcPr>
          <w:p w14:paraId="0FCFB7EA"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2ECF3346" w14:textId="77777777" w:rsidR="008E54BD" w:rsidRPr="002908E0" w:rsidRDefault="00EE3EFA">
            <w:pPr>
              <w:spacing w:after="120"/>
              <w:rPr>
                <w:rFonts w:eastAsiaTheme="minorEastAsia"/>
                <w:lang w:val="en-US" w:eastAsia="zh-CN"/>
              </w:rPr>
            </w:pPr>
            <w:r w:rsidRPr="002908E0">
              <w:rPr>
                <w:rFonts w:eastAsiaTheme="minorEastAsia"/>
                <w:lang w:val="en-US" w:eastAsia="zh-CN"/>
              </w:rPr>
              <w:t>Option 1</w:t>
            </w:r>
          </w:p>
        </w:tc>
      </w:tr>
      <w:tr w:rsidR="008E54BD" w14:paraId="4F28E5C9" w14:textId="77777777">
        <w:tc>
          <w:tcPr>
            <w:tcW w:w="1236" w:type="dxa"/>
          </w:tcPr>
          <w:p w14:paraId="2B1A850F" w14:textId="77777777" w:rsidR="008E54BD" w:rsidRPr="002908E0" w:rsidRDefault="00EE3EFA">
            <w:pPr>
              <w:spacing w:after="120"/>
              <w:rPr>
                <w:rFonts w:eastAsiaTheme="minorEastAsia"/>
                <w:lang w:val="en-US" w:eastAsia="zh-CN"/>
              </w:rPr>
            </w:pPr>
            <w:r w:rsidRPr="002908E0">
              <w:rPr>
                <w:rFonts w:eastAsiaTheme="minorEastAsia"/>
                <w:lang w:val="en-US" w:eastAsia="zh-CN"/>
              </w:rPr>
              <w:t>Apple</w:t>
            </w:r>
          </w:p>
        </w:tc>
        <w:tc>
          <w:tcPr>
            <w:tcW w:w="8395" w:type="dxa"/>
          </w:tcPr>
          <w:p w14:paraId="336F47F9" w14:textId="77777777" w:rsidR="008E54BD" w:rsidRPr="002908E0" w:rsidRDefault="00EE3EFA">
            <w:pPr>
              <w:spacing w:after="120"/>
              <w:rPr>
                <w:rFonts w:eastAsiaTheme="minorEastAsia"/>
                <w:lang w:val="en-US" w:eastAsia="zh-CN"/>
              </w:rPr>
            </w:pPr>
            <w:r w:rsidRPr="002908E0">
              <w:rPr>
                <w:rFonts w:eastAsiaTheme="minorEastAsia"/>
                <w:lang w:val="en-US" w:eastAsia="zh-CN"/>
              </w:rPr>
              <w:t>Option 2.</w:t>
            </w:r>
          </w:p>
        </w:tc>
      </w:tr>
      <w:tr w:rsidR="008E54BD" w14:paraId="748C8C42" w14:textId="77777777">
        <w:tc>
          <w:tcPr>
            <w:tcW w:w="1236" w:type="dxa"/>
          </w:tcPr>
          <w:p w14:paraId="6F04310D"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H</w:t>
            </w:r>
            <w:r w:rsidRPr="002908E0">
              <w:rPr>
                <w:rFonts w:eastAsiaTheme="minorEastAsia"/>
                <w:lang w:val="en-US" w:eastAsia="zh-CN"/>
              </w:rPr>
              <w:t>uawei</w:t>
            </w:r>
          </w:p>
        </w:tc>
        <w:tc>
          <w:tcPr>
            <w:tcW w:w="8395" w:type="dxa"/>
          </w:tcPr>
          <w:p w14:paraId="0EDAA22F"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Option 2 and </w:t>
            </w:r>
            <w:r w:rsidRPr="002908E0">
              <w:rPr>
                <w:rFonts w:eastAsiaTheme="minorEastAsia" w:hint="eastAsia"/>
                <w:lang w:val="en-US" w:eastAsia="zh-CN"/>
              </w:rPr>
              <w:t>O</w:t>
            </w:r>
            <w:r w:rsidRPr="002908E0">
              <w:rPr>
                <w:rFonts w:eastAsiaTheme="minorEastAsia"/>
                <w:lang w:val="en-US" w:eastAsia="zh-CN"/>
              </w:rPr>
              <w:t>ption 4.</w:t>
            </w:r>
          </w:p>
        </w:tc>
      </w:tr>
      <w:tr w:rsidR="008E54BD" w14:paraId="2F73BCD8" w14:textId="77777777">
        <w:tc>
          <w:tcPr>
            <w:tcW w:w="1236" w:type="dxa"/>
          </w:tcPr>
          <w:p w14:paraId="4EEDC01A"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v</w:t>
            </w:r>
            <w:r w:rsidRPr="002908E0">
              <w:rPr>
                <w:rFonts w:eastAsiaTheme="minorEastAsia"/>
                <w:lang w:val="en-US" w:eastAsia="zh-CN"/>
              </w:rPr>
              <w:t>ivo</w:t>
            </w:r>
          </w:p>
        </w:tc>
        <w:tc>
          <w:tcPr>
            <w:tcW w:w="8395" w:type="dxa"/>
          </w:tcPr>
          <w:p w14:paraId="11EF96AA"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W</w:t>
            </w:r>
            <w:r w:rsidRPr="002908E0">
              <w:rPr>
                <w:rFonts w:eastAsiaTheme="minorEastAsia"/>
                <w:lang w:val="en-US" w:eastAsia="zh-CN"/>
              </w:rPr>
              <w:t>e support option 2, as commented in the 1</w:t>
            </w:r>
            <w:r w:rsidRPr="002908E0">
              <w:rPr>
                <w:rFonts w:eastAsiaTheme="minorEastAsia"/>
                <w:vertAlign w:val="superscript"/>
                <w:lang w:val="en-US" w:eastAsia="zh-CN"/>
              </w:rPr>
              <w:t>st</w:t>
            </w:r>
            <w:r w:rsidRPr="002908E0">
              <w:rPr>
                <w:rFonts w:eastAsiaTheme="minorEastAsia"/>
                <w:lang w:val="en-US" w:eastAsia="zh-CN"/>
              </w:rPr>
              <w:t xml:space="preserve"> round.</w:t>
            </w:r>
          </w:p>
        </w:tc>
      </w:tr>
      <w:tr w:rsidR="008E54BD" w14:paraId="1AB8136D" w14:textId="77777777">
        <w:tc>
          <w:tcPr>
            <w:tcW w:w="1236" w:type="dxa"/>
          </w:tcPr>
          <w:p w14:paraId="06207015" w14:textId="77777777" w:rsidR="008E54BD" w:rsidRPr="002908E0" w:rsidRDefault="00EE3EFA">
            <w:pPr>
              <w:spacing w:after="120"/>
              <w:rPr>
                <w:rFonts w:eastAsiaTheme="minorEastAsia"/>
                <w:lang w:val="en-US" w:eastAsia="zh-CN"/>
              </w:rPr>
            </w:pPr>
            <w:r w:rsidRPr="002908E0">
              <w:rPr>
                <w:rFonts w:eastAsiaTheme="minorEastAsia"/>
                <w:lang w:val="en-US" w:eastAsia="zh-CN"/>
              </w:rPr>
              <w:t>Nokia</w:t>
            </w:r>
          </w:p>
        </w:tc>
        <w:tc>
          <w:tcPr>
            <w:tcW w:w="8395" w:type="dxa"/>
          </w:tcPr>
          <w:p w14:paraId="25787F4A"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We support option 1. </w:t>
            </w:r>
          </w:p>
        </w:tc>
      </w:tr>
      <w:tr w:rsidR="00F712F4" w14:paraId="4EBE6037" w14:textId="77777777">
        <w:tc>
          <w:tcPr>
            <w:tcW w:w="1236" w:type="dxa"/>
          </w:tcPr>
          <w:p w14:paraId="49F52150" w14:textId="2914CC73" w:rsidR="00F712F4" w:rsidRPr="002908E0" w:rsidRDefault="00F712F4" w:rsidP="00F712F4">
            <w:pPr>
              <w:spacing w:after="120"/>
              <w:rPr>
                <w:rFonts w:eastAsiaTheme="minorEastAsia"/>
                <w:lang w:val="en-US" w:eastAsia="zh-CN"/>
              </w:rPr>
            </w:pPr>
            <w:r w:rsidRPr="002908E0">
              <w:rPr>
                <w:rFonts w:eastAsia="PMingLiU"/>
                <w:lang w:val="en-US" w:eastAsia="zh-TW"/>
              </w:rPr>
              <w:t>MTK</w:t>
            </w:r>
          </w:p>
        </w:tc>
        <w:tc>
          <w:tcPr>
            <w:tcW w:w="8395" w:type="dxa"/>
          </w:tcPr>
          <w:p w14:paraId="1DF42F39" w14:textId="1FF79138" w:rsidR="00F712F4" w:rsidRPr="002908E0" w:rsidRDefault="00F712F4" w:rsidP="00F712F4">
            <w:pPr>
              <w:spacing w:after="120"/>
              <w:rPr>
                <w:rFonts w:eastAsia="PMingLiU"/>
                <w:lang w:val="en-US" w:eastAsia="zh-TW"/>
              </w:rPr>
            </w:pPr>
            <w:r w:rsidRPr="002908E0">
              <w:rPr>
                <w:rFonts w:eastAsia="PMingLiU"/>
                <w:lang w:val="en-US" w:eastAsia="zh-TW"/>
              </w:rPr>
              <w:t>Option 2</w:t>
            </w:r>
            <w:r w:rsidR="00AA1483" w:rsidRPr="002908E0">
              <w:rPr>
                <w:rFonts w:eastAsia="PMingLiU"/>
                <w:lang w:val="en-US" w:eastAsia="zh-TW"/>
              </w:rPr>
              <w:t>/3</w:t>
            </w:r>
            <w:r w:rsidR="0024453D" w:rsidRPr="002908E0">
              <w:rPr>
                <w:rFonts w:eastAsia="PMingLiU"/>
                <w:lang w:val="en-US" w:eastAsia="zh-TW"/>
              </w:rPr>
              <w:t xml:space="preserve"> </w:t>
            </w:r>
            <w:r w:rsidRPr="002908E0">
              <w:rPr>
                <w:rFonts w:eastAsia="PMingLiU"/>
                <w:lang w:val="en-US" w:eastAsia="zh-TW"/>
              </w:rPr>
              <w:t>is ok to us.</w:t>
            </w:r>
          </w:p>
          <w:p w14:paraId="5C0BE0DD" w14:textId="701B49E5" w:rsidR="000565F8" w:rsidRPr="002908E0" w:rsidRDefault="00F712F4" w:rsidP="00F712F4">
            <w:pPr>
              <w:spacing w:after="120"/>
              <w:rPr>
                <w:rFonts w:eastAsia="PMingLiU"/>
                <w:lang w:val="en-US" w:eastAsia="zh-TW"/>
              </w:rPr>
            </w:pPr>
            <w:r w:rsidRPr="002908E0">
              <w:rPr>
                <w:rFonts w:eastAsia="PMingLiU"/>
                <w:lang w:val="en-US" w:eastAsia="zh-TW"/>
              </w:rPr>
              <w:t xml:space="preserve">For option 3 of second bullet, 2 TAGs have two different DL reference timing in a typical case. We’d like to know if it’s possible case that the two </w:t>
            </w:r>
            <w:r w:rsidR="00AA1483" w:rsidRPr="002908E0">
              <w:rPr>
                <w:rFonts w:eastAsia="PMingLiU"/>
                <w:lang w:val="en-US" w:eastAsia="zh-TW"/>
              </w:rPr>
              <w:t xml:space="preserve">TAGs with the same </w:t>
            </w:r>
            <w:r w:rsidRPr="002908E0">
              <w:rPr>
                <w:rFonts w:eastAsia="PMingLiU"/>
                <w:lang w:val="en-US" w:eastAsia="zh-TW"/>
              </w:rPr>
              <w:t>DL reference timing</w:t>
            </w:r>
            <w:r w:rsidR="00AA1483" w:rsidRPr="002908E0">
              <w:rPr>
                <w:rFonts w:eastAsia="PMingLiU"/>
                <w:lang w:val="en-US" w:eastAsia="zh-TW"/>
              </w:rPr>
              <w:t>.</w:t>
            </w:r>
          </w:p>
        </w:tc>
      </w:tr>
      <w:tr w:rsidR="00B409F7" w14:paraId="144F1804" w14:textId="77777777">
        <w:tc>
          <w:tcPr>
            <w:tcW w:w="1236" w:type="dxa"/>
          </w:tcPr>
          <w:p w14:paraId="394BDD96" w14:textId="4C251FA1" w:rsidR="00B409F7" w:rsidRPr="002908E0" w:rsidRDefault="00B409F7" w:rsidP="00F712F4">
            <w:pPr>
              <w:spacing w:after="120"/>
              <w:rPr>
                <w:rFonts w:eastAsiaTheme="minorEastAsia"/>
                <w:lang w:val="en-US" w:eastAsia="zh-CN"/>
              </w:rPr>
            </w:pPr>
            <w:r w:rsidRPr="002908E0">
              <w:rPr>
                <w:rFonts w:eastAsiaTheme="minorEastAsia" w:hint="eastAsia"/>
                <w:lang w:val="en-US" w:eastAsia="zh-CN"/>
              </w:rPr>
              <w:t>S</w:t>
            </w:r>
            <w:r w:rsidRPr="002908E0">
              <w:rPr>
                <w:rFonts w:eastAsiaTheme="minorEastAsia"/>
                <w:lang w:val="en-US" w:eastAsia="zh-CN"/>
              </w:rPr>
              <w:t>amsung</w:t>
            </w:r>
          </w:p>
        </w:tc>
        <w:tc>
          <w:tcPr>
            <w:tcW w:w="8395" w:type="dxa"/>
          </w:tcPr>
          <w:p w14:paraId="5B7D2541" w14:textId="77777777" w:rsidR="00B409F7" w:rsidRPr="002908E0" w:rsidRDefault="00B409F7" w:rsidP="00B409F7">
            <w:pPr>
              <w:spacing w:after="120"/>
              <w:rPr>
                <w:rFonts w:eastAsiaTheme="minorEastAsia"/>
                <w:lang w:val="en-US" w:eastAsia="zh-CN"/>
              </w:rPr>
            </w:pPr>
            <w:r w:rsidRPr="002908E0">
              <w:rPr>
                <w:rFonts w:eastAsiaTheme="minorEastAsia"/>
                <w:lang w:val="en-US" w:eastAsia="zh-CN"/>
              </w:rPr>
              <w:t xml:space="preserve">By our understanding, these options are not mutually exclusive. </w:t>
            </w:r>
          </w:p>
          <w:p w14:paraId="6B0B1F4E" w14:textId="7CA163B9" w:rsidR="00B409F7" w:rsidRPr="002908E0" w:rsidRDefault="00B409F7" w:rsidP="00B409F7">
            <w:pPr>
              <w:spacing w:after="120"/>
              <w:rPr>
                <w:rFonts w:eastAsia="宋体"/>
              </w:rPr>
            </w:pPr>
            <w:r w:rsidRPr="002908E0">
              <w:rPr>
                <w:rFonts w:eastAsiaTheme="minorEastAsia"/>
                <w:lang w:val="en-US" w:eastAsia="zh-CN"/>
              </w:rPr>
              <w:t>For option 1, it means DL-RS. But what is the exact DL-RS for each</w:t>
            </w:r>
            <w:r w:rsidRPr="002908E0">
              <w:rPr>
                <w:lang w:val="en-US"/>
              </w:rPr>
              <w:t xml:space="preserve"> </w:t>
            </w:r>
            <w:r w:rsidRPr="002908E0">
              <w:t xml:space="preserve">TCI state, especially for MTRP. </w:t>
            </w:r>
          </w:p>
          <w:p w14:paraId="24BCD45F" w14:textId="77777777" w:rsidR="00B409F7" w:rsidRPr="002908E0" w:rsidRDefault="00B409F7" w:rsidP="00B409F7">
            <w:pPr>
              <w:spacing w:after="120"/>
              <w:rPr>
                <w:lang w:eastAsia="zh-CN"/>
              </w:rPr>
            </w:pPr>
            <w:r w:rsidRPr="002908E0">
              <w:rPr>
                <w:lang w:eastAsia="zh-CN"/>
              </w:rPr>
              <w:t>For option 2, it is the general description and we are fine with it.</w:t>
            </w:r>
          </w:p>
          <w:p w14:paraId="7B2BFCAD" w14:textId="77777777" w:rsidR="00B409F7" w:rsidRPr="002908E0" w:rsidRDefault="00B409F7" w:rsidP="00B409F7">
            <w:pPr>
              <w:spacing w:after="120"/>
              <w:rPr>
                <w:rFonts w:eastAsiaTheme="minorEastAsia"/>
                <w:lang w:eastAsia="zh-CN"/>
              </w:rPr>
            </w:pPr>
            <w:r w:rsidRPr="002908E0">
              <w:rPr>
                <w:rFonts w:eastAsiaTheme="minorEastAsia"/>
                <w:lang w:eastAsia="zh-CN"/>
              </w:rPr>
              <w:t xml:space="preserve">For option 3, the first bullet is the same as option 2. </w:t>
            </w:r>
          </w:p>
          <w:p w14:paraId="61897394" w14:textId="77777777" w:rsidR="00B409F7" w:rsidRPr="002908E0" w:rsidRDefault="00B409F7" w:rsidP="00B409F7">
            <w:pPr>
              <w:spacing w:after="120"/>
              <w:rPr>
                <w:rFonts w:eastAsiaTheme="minorEastAsia"/>
                <w:lang w:eastAsia="zh-CN"/>
              </w:rPr>
            </w:pPr>
            <w:r w:rsidRPr="002908E0">
              <w:rPr>
                <w:rFonts w:eastAsiaTheme="minorEastAsia"/>
                <w:lang w:eastAsia="zh-CN"/>
              </w:rPr>
              <w:t xml:space="preserve">For option 4, </w:t>
            </w:r>
          </w:p>
          <w:p w14:paraId="7123E2FC" w14:textId="77777777" w:rsidR="00B409F7" w:rsidRPr="002908E0" w:rsidRDefault="00B409F7" w:rsidP="00B409F7">
            <w:pPr>
              <w:spacing w:after="120"/>
              <w:rPr>
                <w:rFonts w:eastAsiaTheme="minorEastAsia"/>
                <w:lang w:eastAsia="zh-CN"/>
              </w:rPr>
            </w:pPr>
            <w:r w:rsidRPr="002908E0">
              <w:rPr>
                <w:rFonts w:eastAsiaTheme="minorEastAsia"/>
                <w:lang w:eastAsia="zh-CN"/>
              </w:rPr>
              <w:t xml:space="preserve">According to the latest RAN1 agreement, it is the working assumption. </w:t>
            </w:r>
          </w:p>
          <w:p w14:paraId="08C7BECF" w14:textId="77777777" w:rsidR="00B409F7" w:rsidRPr="002908E0" w:rsidRDefault="00B409F7" w:rsidP="00B409F7">
            <w:pPr>
              <w:spacing w:after="0" w:line="240" w:lineRule="auto"/>
              <w:rPr>
                <w:rFonts w:eastAsia="宋体"/>
                <w:b/>
                <w:bCs/>
                <w:highlight w:val="green"/>
                <w:lang w:eastAsia="zh-CN"/>
              </w:rPr>
            </w:pPr>
            <w:r w:rsidRPr="002908E0">
              <w:rPr>
                <w:b/>
                <w:bCs/>
                <w:highlight w:val="green"/>
                <w:lang w:eastAsia="zh-CN"/>
              </w:rPr>
              <w:t>Agreement</w:t>
            </w:r>
          </w:p>
          <w:p w14:paraId="71EFB5FB" w14:textId="77777777" w:rsidR="00B409F7" w:rsidRPr="002908E0" w:rsidRDefault="00B409F7" w:rsidP="00B409F7">
            <w:pPr>
              <w:spacing w:after="0" w:line="240" w:lineRule="auto"/>
              <w:jc w:val="both"/>
              <w:rPr>
                <w:rFonts w:cs="Times"/>
                <w:i/>
                <w:iCs/>
                <w:lang w:val="en-US" w:eastAsia="zh-CN"/>
              </w:rPr>
            </w:pPr>
            <w:r w:rsidRPr="002908E0">
              <w:rPr>
                <w:rStyle w:val="aff0"/>
                <w:rFonts w:cs="Times"/>
                <w:lang w:val="en-US" w:eastAsia="zh-CN"/>
              </w:rPr>
              <w:t>For associating TAGs to target UL channels/signals for multi-DCI based multi-TRP operation, support the following:</w:t>
            </w:r>
          </w:p>
          <w:p w14:paraId="14255386" w14:textId="77777777" w:rsidR="00B409F7" w:rsidRPr="002908E0" w:rsidRDefault="00B409F7" w:rsidP="00B409F7">
            <w:pPr>
              <w:spacing w:after="0" w:line="240" w:lineRule="auto"/>
              <w:rPr>
                <w:rFonts w:cs="Times"/>
                <w:i/>
                <w:iCs/>
                <w:lang w:val="en-US" w:eastAsia="zh-CN"/>
              </w:rPr>
            </w:pPr>
            <w:r w:rsidRPr="002908E0">
              <w:rPr>
                <w:rStyle w:val="aff0"/>
                <w:rFonts w:cs="Times"/>
                <w:lang w:val="en-US" w:eastAsia="zh-CN"/>
              </w:rPr>
              <w:t>Associate TAG to TCI-state</w:t>
            </w:r>
          </w:p>
          <w:p w14:paraId="77020089" w14:textId="77777777" w:rsidR="00B409F7" w:rsidRPr="002908E0" w:rsidRDefault="00B409F7" w:rsidP="00B409F7">
            <w:pPr>
              <w:numPr>
                <w:ilvl w:val="0"/>
                <w:numId w:val="25"/>
              </w:numPr>
              <w:spacing w:after="0" w:line="240" w:lineRule="auto"/>
              <w:rPr>
                <w:rFonts w:cs="Times"/>
                <w:i/>
                <w:iCs/>
                <w:lang w:val="en-US" w:eastAsia="zh-CN"/>
              </w:rPr>
            </w:pPr>
            <w:r w:rsidRPr="002908E0">
              <w:rPr>
                <w:rStyle w:val="aff0"/>
                <w:rFonts w:cs="Times"/>
                <w:lang w:val="en-US" w:eastAsia="zh-CN"/>
              </w:rPr>
              <w:t xml:space="preserve">Associate TAG ID with UL/joint TCI state </w:t>
            </w:r>
          </w:p>
          <w:p w14:paraId="22DB8534" w14:textId="77777777" w:rsidR="00B409F7" w:rsidRPr="002908E0" w:rsidRDefault="00B409F7" w:rsidP="00B409F7">
            <w:pPr>
              <w:numPr>
                <w:ilvl w:val="0"/>
                <w:numId w:val="25"/>
              </w:numPr>
              <w:spacing w:after="0" w:line="240" w:lineRule="auto"/>
              <w:rPr>
                <w:rFonts w:cs="Times"/>
                <w:i/>
                <w:iCs/>
                <w:lang w:val="en-US" w:eastAsia="zh-CN"/>
              </w:rPr>
            </w:pPr>
            <w:r w:rsidRPr="002908E0">
              <w:rPr>
                <w:rStyle w:val="aff0"/>
                <w:rFonts w:cs="Times"/>
                <w:lang w:val="en-US" w:eastAsia="zh-CN"/>
              </w:rPr>
              <w:t>For UL transmission, the TAG ID associated with the UL/joint TCI state is utilized</w:t>
            </w:r>
          </w:p>
          <w:p w14:paraId="5A91D210" w14:textId="77777777" w:rsidR="00B409F7" w:rsidRPr="002908E0" w:rsidRDefault="00B409F7" w:rsidP="00B409F7">
            <w:pPr>
              <w:numPr>
                <w:ilvl w:val="0"/>
                <w:numId w:val="25"/>
              </w:numPr>
              <w:spacing w:after="0" w:line="240" w:lineRule="auto"/>
              <w:rPr>
                <w:rStyle w:val="aff0"/>
              </w:rPr>
            </w:pPr>
            <w:r w:rsidRPr="002908E0">
              <w:rPr>
                <w:rStyle w:val="aff0"/>
                <w:rFonts w:cs="Times"/>
              </w:rPr>
              <w:t>A baseline is UE expects that the [activated] UL/joint TCI states [of UL signals/channels] associated to one CORESET Pool Index correspond to one TAG</w:t>
            </w:r>
          </w:p>
          <w:p w14:paraId="2734962B" w14:textId="77777777" w:rsidR="00B409F7" w:rsidRPr="002908E0" w:rsidRDefault="00B409F7" w:rsidP="00B409F7">
            <w:pPr>
              <w:numPr>
                <w:ilvl w:val="0"/>
                <w:numId w:val="25"/>
              </w:numPr>
              <w:spacing w:after="0" w:line="240" w:lineRule="auto"/>
              <w:rPr>
                <w:rStyle w:val="aff0"/>
                <w:rFonts w:cs="Times"/>
                <w:i w:val="0"/>
                <w:iCs w:val="0"/>
                <w:highlight w:val="yellow"/>
              </w:rPr>
            </w:pPr>
            <w:r w:rsidRPr="002908E0">
              <w:rPr>
                <w:rStyle w:val="aff0"/>
                <w:rFonts w:cs="Times"/>
                <w:highlight w:val="yellow"/>
              </w:rPr>
              <w:t xml:space="preserve">Working Assumption: A UE may report that it supports that the [activated] UL/joint TCI states [of UL signals/channels] associated to one </w:t>
            </w:r>
            <w:proofErr w:type="spellStart"/>
            <w:r w:rsidRPr="002908E0">
              <w:rPr>
                <w:rStyle w:val="aff0"/>
                <w:rFonts w:cs="Times"/>
                <w:highlight w:val="yellow"/>
              </w:rPr>
              <w:t>CORESETPoolIndex</w:t>
            </w:r>
            <w:proofErr w:type="spellEnd"/>
            <w:r w:rsidRPr="002908E0">
              <w:rPr>
                <w:rStyle w:val="aff0"/>
                <w:rFonts w:cs="Times"/>
                <w:highlight w:val="yellow"/>
              </w:rPr>
              <w:t xml:space="preserve"> correspond to both TAGs</w:t>
            </w:r>
          </w:p>
          <w:p w14:paraId="2771A7BF" w14:textId="77777777" w:rsidR="00B409F7" w:rsidRPr="002908E0" w:rsidRDefault="00B409F7" w:rsidP="00B409F7">
            <w:pPr>
              <w:spacing w:after="120"/>
              <w:rPr>
                <w:rFonts w:eastAsiaTheme="minorEastAsia"/>
                <w:lang w:eastAsia="zh-CN"/>
              </w:rPr>
            </w:pPr>
          </w:p>
          <w:p w14:paraId="2E808A87" w14:textId="4E3CFFBC" w:rsidR="00B409F7" w:rsidRPr="002908E0" w:rsidRDefault="00B409F7" w:rsidP="00B409F7">
            <w:pPr>
              <w:spacing w:after="120"/>
              <w:rPr>
                <w:rFonts w:eastAsia="PMingLiU"/>
                <w:lang w:val="en-US" w:eastAsia="zh-TW"/>
              </w:rPr>
            </w:pPr>
            <w:r w:rsidRPr="002908E0">
              <w:rPr>
                <w:rFonts w:eastAsiaTheme="minorEastAsia"/>
                <w:lang w:eastAsia="zh-CN"/>
              </w:rPr>
              <w:t>We want to check with further RAN1 progress with this working assumption.</w:t>
            </w:r>
          </w:p>
        </w:tc>
      </w:tr>
      <w:bookmarkEnd w:id="21"/>
    </w:tbl>
    <w:p w14:paraId="22CDF266" w14:textId="77777777" w:rsidR="008E54BD" w:rsidRDefault="008E54BD">
      <w:pPr>
        <w:spacing w:after="120" w:line="252" w:lineRule="auto"/>
        <w:rPr>
          <w:rFonts w:eastAsiaTheme="minorEastAsia"/>
          <w:i/>
          <w:color w:val="0070C0"/>
          <w:lang w:eastAsia="zh-CN"/>
        </w:rPr>
      </w:pPr>
    </w:p>
    <w:p w14:paraId="51D8F690" w14:textId="77777777" w:rsidR="008E54BD" w:rsidRDefault="00EE3EFA">
      <w:pPr>
        <w:rPr>
          <w:b/>
          <w:u w:val="single"/>
          <w:lang w:eastAsia="zh-CN"/>
        </w:rPr>
      </w:pPr>
      <w:r>
        <w:rPr>
          <w:b/>
          <w:u w:val="single"/>
          <w:lang w:eastAsia="ko-KR"/>
        </w:rPr>
        <w:t xml:space="preserve">Issue 2-1-4: TDM and </w:t>
      </w:r>
      <w:r>
        <w:rPr>
          <w:b/>
          <w:u w:val="single"/>
          <w:lang w:eastAsia="zh-CN"/>
        </w:rPr>
        <w:t>o</w:t>
      </w:r>
      <w:r>
        <w:rPr>
          <w:rFonts w:hint="eastAsia"/>
          <w:b/>
          <w:u w:val="single"/>
          <w:lang w:eastAsia="zh-CN"/>
        </w:rPr>
        <w:t>verlapping</w:t>
      </w:r>
      <w:r>
        <w:rPr>
          <w:b/>
          <w:u w:val="single"/>
          <w:lang w:eastAsia="zh-CN"/>
        </w:rPr>
        <w:t xml:space="preserve"> UL transmissions for multi-TRP with 2 TAs</w:t>
      </w:r>
    </w:p>
    <w:p w14:paraId="0B77E568" w14:textId="25BEBCAA" w:rsidR="008E54BD" w:rsidRDefault="00EE3EFA">
      <w:pPr>
        <w:spacing w:after="120"/>
        <w:rPr>
          <w:rFonts w:eastAsiaTheme="minorEastAsia"/>
          <w:bCs/>
          <w:szCs w:val="24"/>
          <w:lang w:eastAsia="zh-CN"/>
        </w:rPr>
      </w:pPr>
      <w:r>
        <w:rPr>
          <w:bCs/>
          <w:szCs w:val="24"/>
        </w:rPr>
        <w:t xml:space="preserve">Option 1: </w:t>
      </w:r>
      <w:r>
        <w:rPr>
          <w:rFonts w:eastAsiaTheme="minorEastAsia" w:hint="eastAsia"/>
          <w:bCs/>
          <w:szCs w:val="24"/>
          <w:lang w:eastAsia="zh-CN"/>
        </w:rPr>
        <w:t>(</w:t>
      </w:r>
      <w:r>
        <w:rPr>
          <w:rFonts w:eastAsiaTheme="minorEastAsia"/>
          <w:bCs/>
          <w:szCs w:val="24"/>
          <w:lang w:eastAsia="zh-CN"/>
        </w:rPr>
        <w:t>Apple, MediaTek)</w:t>
      </w:r>
    </w:p>
    <w:p w14:paraId="11A87A43" w14:textId="77777777" w:rsidR="008E54BD" w:rsidRDefault="00EE3EFA">
      <w:pPr>
        <w:pStyle w:val="aff6"/>
        <w:numPr>
          <w:ilvl w:val="0"/>
          <w:numId w:val="13"/>
        </w:numPr>
        <w:ind w:firstLineChars="0"/>
        <w:rPr>
          <w:rFonts w:eastAsia="宋体"/>
          <w:bCs/>
          <w:szCs w:val="24"/>
          <w:lang w:eastAsia="zh-CN"/>
        </w:rPr>
      </w:pPr>
      <w:r>
        <w:rPr>
          <w:lang w:eastAsia="ko-KR"/>
        </w:rPr>
        <w:t xml:space="preserve">For FR2, RAN4 shall start from assumption that UE is only able to perform TX from one panel at a time. </w:t>
      </w:r>
    </w:p>
    <w:p w14:paraId="076707A7" w14:textId="77777777" w:rsidR="008E54BD" w:rsidRDefault="00EE3EFA">
      <w:pPr>
        <w:pStyle w:val="aff6"/>
        <w:numPr>
          <w:ilvl w:val="0"/>
          <w:numId w:val="13"/>
        </w:numPr>
        <w:ind w:firstLineChars="0"/>
        <w:rPr>
          <w:rFonts w:eastAsia="宋体"/>
          <w:bCs/>
          <w:szCs w:val="24"/>
          <w:lang w:eastAsia="zh-CN"/>
        </w:rPr>
      </w:pPr>
      <w:r>
        <w:rPr>
          <w:lang w:eastAsia="zh-CN"/>
        </w:rPr>
        <w:t xml:space="preserve">It is </w:t>
      </w:r>
      <w:r>
        <w:rPr>
          <w:lang w:eastAsia="ko-KR"/>
        </w:rPr>
        <w:t>proposed</w:t>
      </w:r>
      <w:r>
        <w:rPr>
          <w:lang w:eastAsia="zh-CN"/>
        </w:rPr>
        <w:t xml:space="preserve"> to wait for more RAN1 input before RAN4 further discussion.</w:t>
      </w:r>
    </w:p>
    <w:p w14:paraId="169D44B2" w14:textId="77777777" w:rsidR="008E54BD" w:rsidRDefault="00EE3EFA">
      <w:pPr>
        <w:spacing w:after="120"/>
        <w:rPr>
          <w:rFonts w:eastAsiaTheme="minorEastAsia"/>
          <w:bCs/>
          <w:szCs w:val="24"/>
          <w:lang w:eastAsia="zh-CN"/>
        </w:rPr>
      </w:pPr>
      <w:r>
        <w:rPr>
          <w:rFonts w:eastAsiaTheme="minorEastAsia" w:hint="eastAsia"/>
          <w:bCs/>
          <w:szCs w:val="24"/>
          <w:lang w:eastAsia="zh-CN"/>
        </w:rPr>
        <w:t>O</w:t>
      </w:r>
      <w:r>
        <w:rPr>
          <w:rFonts w:eastAsiaTheme="minorEastAsia"/>
          <w:bCs/>
          <w:szCs w:val="24"/>
          <w:lang w:eastAsia="zh-CN"/>
        </w:rPr>
        <w:t>ption 2:</w:t>
      </w:r>
    </w:p>
    <w:p w14:paraId="2A612EE4" w14:textId="77777777" w:rsidR="008E54BD" w:rsidRDefault="00EE3EFA">
      <w:pPr>
        <w:pStyle w:val="aff6"/>
        <w:numPr>
          <w:ilvl w:val="0"/>
          <w:numId w:val="13"/>
        </w:numPr>
        <w:ind w:firstLineChars="0"/>
        <w:rPr>
          <w:bCs/>
          <w:szCs w:val="24"/>
          <w:lang w:eastAsia="zh-CN"/>
        </w:rPr>
      </w:pPr>
      <w:r>
        <w:rPr>
          <w:bCs/>
          <w:szCs w:val="24"/>
          <w:lang w:eastAsia="zh-CN"/>
        </w:rPr>
        <w:t xml:space="preserve">When the UE does not support UL </w:t>
      </w:r>
      <w:proofErr w:type="spellStart"/>
      <w:r>
        <w:rPr>
          <w:bCs/>
          <w:szCs w:val="24"/>
          <w:lang w:eastAsia="zh-CN"/>
        </w:rPr>
        <w:t>STxMP</w:t>
      </w:r>
      <w:proofErr w:type="spellEnd"/>
      <w:r>
        <w:rPr>
          <w:bCs/>
          <w:szCs w:val="24"/>
          <w:lang w:eastAsia="zh-CN"/>
        </w:rPr>
        <w:t xml:space="preserve"> transmission: (Nokia, Huawei, ZTE, Samsung, MediaTek, vivo)</w:t>
      </w:r>
    </w:p>
    <w:p w14:paraId="6D50AC94" w14:textId="77777777" w:rsidR="008E54BD" w:rsidRDefault="00EE3EFA">
      <w:pPr>
        <w:pStyle w:val="aff6"/>
        <w:numPr>
          <w:ilvl w:val="1"/>
          <w:numId w:val="12"/>
        </w:numPr>
        <w:spacing w:after="120"/>
        <w:ind w:firstLineChars="0"/>
        <w:rPr>
          <w:bCs/>
          <w:szCs w:val="24"/>
          <w:lang w:eastAsia="zh-CN"/>
        </w:rPr>
      </w:pPr>
      <w:r>
        <w:rPr>
          <w:iCs/>
          <w:lang w:eastAsia="zh-CN"/>
        </w:rPr>
        <w:t xml:space="preserve">Postpone discussion and wait for further progress from RAN1. </w:t>
      </w:r>
    </w:p>
    <w:p w14:paraId="4AF99C1B" w14:textId="77777777" w:rsidR="008E54BD" w:rsidRDefault="00EE3EFA">
      <w:pPr>
        <w:pStyle w:val="aff6"/>
        <w:numPr>
          <w:ilvl w:val="0"/>
          <w:numId w:val="13"/>
        </w:numPr>
        <w:ind w:firstLineChars="0"/>
        <w:rPr>
          <w:bCs/>
          <w:szCs w:val="24"/>
          <w:lang w:eastAsia="zh-CN"/>
        </w:rPr>
      </w:pPr>
      <w:r>
        <w:rPr>
          <w:rFonts w:eastAsiaTheme="minorEastAsia" w:hint="eastAsia"/>
          <w:bCs/>
          <w:szCs w:val="24"/>
          <w:lang w:eastAsia="zh-CN"/>
        </w:rPr>
        <w:t>W</w:t>
      </w:r>
      <w:r>
        <w:rPr>
          <w:rFonts w:eastAsiaTheme="minorEastAsia"/>
          <w:bCs/>
          <w:szCs w:val="24"/>
          <w:lang w:eastAsia="zh-CN"/>
        </w:rPr>
        <w:t xml:space="preserve">hen the </w:t>
      </w:r>
      <w:r>
        <w:rPr>
          <w:bCs/>
          <w:szCs w:val="24"/>
          <w:lang w:eastAsia="zh-CN"/>
        </w:rPr>
        <w:t>UE</w:t>
      </w:r>
      <w:r>
        <w:rPr>
          <w:rFonts w:eastAsiaTheme="minorEastAsia"/>
          <w:bCs/>
          <w:szCs w:val="24"/>
          <w:lang w:eastAsia="zh-CN"/>
        </w:rPr>
        <w:t xml:space="preserve"> support UL </w:t>
      </w:r>
      <w:proofErr w:type="spellStart"/>
      <w:r>
        <w:rPr>
          <w:rFonts w:eastAsiaTheme="minorEastAsia"/>
          <w:bCs/>
          <w:szCs w:val="24"/>
          <w:lang w:eastAsia="zh-CN"/>
        </w:rPr>
        <w:t>STxMP</w:t>
      </w:r>
      <w:proofErr w:type="spellEnd"/>
      <w:r>
        <w:rPr>
          <w:rFonts w:eastAsiaTheme="minorEastAsia"/>
          <w:bCs/>
          <w:szCs w:val="24"/>
          <w:lang w:eastAsia="zh-CN"/>
        </w:rPr>
        <w:t xml:space="preserve"> transmission (FR2 only) (Nokia, Huawei, ZTE, Samsung)</w:t>
      </w:r>
    </w:p>
    <w:p w14:paraId="64E698D7" w14:textId="77777777" w:rsidR="008E54BD" w:rsidRDefault="00EE3EFA">
      <w:pPr>
        <w:pStyle w:val="aff6"/>
        <w:numPr>
          <w:ilvl w:val="1"/>
          <w:numId w:val="12"/>
        </w:numPr>
        <w:spacing w:after="120"/>
        <w:ind w:firstLineChars="0"/>
      </w:pPr>
      <w:r>
        <w:rPr>
          <w:rFonts w:eastAsiaTheme="minorEastAsia"/>
          <w:lang w:val="en-US" w:eastAsia="zh-CN"/>
        </w:rPr>
        <w:t>no restrictions from RRM perspective</w:t>
      </w:r>
    </w:p>
    <w:p w14:paraId="7D82528F" w14:textId="77777777" w:rsidR="008E54BD" w:rsidRDefault="00EE3EFA">
      <w:pPr>
        <w:spacing w:after="120"/>
        <w:rPr>
          <w:rFonts w:eastAsiaTheme="minorEastAsia"/>
          <w:lang w:eastAsia="zh-CN"/>
        </w:rPr>
      </w:pPr>
      <w:r>
        <w:rPr>
          <w:rFonts w:hint="eastAsia"/>
        </w:rPr>
        <w:lastRenderedPageBreak/>
        <w:t>O</w:t>
      </w:r>
      <w:r>
        <w:t xml:space="preserve">ption 3: </w:t>
      </w:r>
      <w:r>
        <w:rPr>
          <w:rFonts w:eastAsiaTheme="minorEastAsia"/>
          <w:lang w:eastAsia="zh-CN"/>
        </w:rPr>
        <w:t>If UL transmissions associated with different TAs overlap, the earlier slot is reduced in duration relative to the later slot. (Ericsson)</w:t>
      </w:r>
    </w:p>
    <w:p w14:paraId="0BA62BB8" w14:textId="77777777" w:rsidR="008E54BD" w:rsidRDefault="00EE3EFA">
      <w:pPr>
        <w:spacing w:after="120"/>
        <w:rPr>
          <w:rFonts w:eastAsiaTheme="minorEastAsia"/>
          <w:lang w:eastAsia="zh-CN"/>
        </w:rPr>
      </w:pPr>
      <w:r>
        <w:rPr>
          <w:rFonts w:eastAsiaTheme="minorEastAsia" w:hint="eastAsia"/>
          <w:lang w:eastAsia="zh-CN"/>
        </w:rPr>
        <w:t>O</w:t>
      </w:r>
      <w:r>
        <w:rPr>
          <w:rFonts w:eastAsiaTheme="minorEastAsia"/>
          <w:lang w:eastAsia="zh-CN"/>
        </w:rPr>
        <w:t>ption 4: (Xiaomi)</w:t>
      </w:r>
    </w:p>
    <w:p w14:paraId="00E7D763" w14:textId="77777777" w:rsidR="008E54BD" w:rsidRDefault="00EE3EFA">
      <w:pPr>
        <w:pStyle w:val="aff6"/>
        <w:numPr>
          <w:ilvl w:val="1"/>
          <w:numId w:val="12"/>
        </w:numPr>
        <w:spacing w:after="120"/>
        <w:ind w:firstLineChars="0"/>
        <w:rPr>
          <w:lang w:eastAsia="ko-KR"/>
        </w:rPr>
      </w:pPr>
      <w:r>
        <w:rPr>
          <w:lang w:eastAsia="ko-KR"/>
        </w:rPr>
        <w:t xml:space="preserve">Scheduling </w:t>
      </w:r>
      <w:r>
        <w:rPr>
          <w:iCs/>
          <w:lang w:eastAsia="zh-CN"/>
        </w:rPr>
        <w:t>restriction</w:t>
      </w:r>
      <w:r>
        <w:rPr>
          <w:lang w:eastAsia="ko-KR"/>
        </w:rPr>
        <w:t xml:space="preserve"> is needed in specific scenarios for TDM UL two TA cases.</w:t>
      </w:r>
    </w:p>
    <w:p w14:paraId="593EA484" w14:textId="77777777" w:rsidR="008E54BD" w:rsidRDefault="00EE3EFA">
      <w:pPr>
        <w:pStyle w:val="aff6"/>
        <w:numPr>
          <w:ilvl w:val="1"/>
          <w:numId w:val="12"/>
        </w:numPr>
        <w:spacing w:after="120"/>
        <w:ind w:firstLineChars="0"/>
        <w:rPr>
          <w:lang w:eastAsia="ko-KR"/>
        </w:rPr>
      </w:pPr>
      <w:r>
        <w:rPr>
          <w:lang w:eastAsia="ko-KR"/>
        </w:rPr>
        <w:t>Wait to see the switching time discussion in the RF section of the switching time.</w:t>
      </w:r>
    </w:p>
    <w:p w14:paraId="533A3498" w14:textId="77777777" w:rsidR="008E54BD" w:rsidRDefault="008E54BD">
      <w:pPr>
        <w:spacing w:after="120" w:line="252" w:lineRule="auto"/>
        <w:rPr>
          <w:rFonts w:eastAsiaTheme="minorEastAsia"/>
          <w:i/>
          <w:color w:val="0070C0"/>
          <w:lang w:eastAsia="zh-CN"/>
        </w:rPr>
      </w:pPr>
    </w:p>
    <w:p w14:paraId="7B008BF3" w14:textId="77777777" w:rsidR="008E54BD" w:rsidRDefault="00EE3EFA">
      <w:pPr>
        <w:rPr>
          <w:b/>
          <w:u w:val="single"/>
          <w:lang w:eastAsia="ko-KR"/>
        </w:rPr>
      </w:pPr>
      <w:r>
        <w:rPr>
          <w:b/>
          <w:u w:val="single"/>
          <w:lang w:eastAsia="ko-KR"/>
        </w:rPr>
        <w:t>Issue 2-1-5: TAG management for multi-TRP with 2 TAs</w:t>
      </w:r>
    </w:p>
    <w:p w14:paraId="5F05D639" w14:textId="77777777" w:rsidR="008E54BD" w:rsidRDefault="00EE3EFA">
      <w:pPr>
        <w:spacing w:after="120"/>
      </w:pPr>
      <w:r>
        <w:t>Option</w:t>
      </w:r>
      <w:r>
        <w:rPr>
          <w:bCs/>
          <w:szCs w:val="24"/>
          <w:lang w:eastAsia="zh-CN"/>
        </w:rPr>
        <w:t xml:space="preserve"> 1: (Apple)</w:t>
      </w:r>
    </w:p>
    <w:p w14:paraId="7DF826BD" w14:textId="77777777" w:rsidR="008E54BD" w:rsidRDefault="00EE3EFA">
      <w:pPr>
        <w:pStyle w:val="aff6"/>
        <w:numPr>
          <w:ilvl w:val="1"/>
          <w:numId w:val="12"/>
        </w:numPr>
        <w:spacing w:after="120"/>
        <w:ind w:firstLineChars="0"/>
      </w:pPr>
      <w:r>
        <w:t xml:space="preserve">RAN4 can </w:t>
      </w:r>
      <w:r>
        <w:rPr>
          <w:lang w:eastAsia="ko-KR"/>
        </w:rPr>
        <w:t>do</w:t>
      </w:r>
      <w:r>
        <w:t xml:space="preserve"> some study on TAG management for multi-TRP with 2 </w:t>
      </w:r>
      <w:proofErr w:type="spellStart"/>
      <w:r>
        <w:t>TAs.</w:t>
      </w:r>
      <w:proofErr w:type="spellEnd"/>
    </w:p>
    <w:p w14:paraId="33F31F4A" w14:textId="77777777" w:rsidR="008E54BD" w:rsidRDefault="00EE3EFA">
      <w:pPr>
        <w:pStyle w:val="aff6"/>
        <w:numPr>
          <w:ilvl w:val="1"/>
          <w:numId w:val="12"/>
        </w:numPr>
        <w:spacing w:after="120"/>
        <w:ind w:firstLineChars="0"/>
      </w:pPr>
      <w:r>
        <w:t xml:space="preserve">For </w:t>
      </w:r>
      <w:r>
        <w:rPr>
          <w:lang w:eastAsia="ko-KR"/>
        </w:rPr>
        <w:t>example</w:t>
      </w:r>
      <w:r>
        <w:t xml:space="preserve">: Once it is about to exceed the limit UE can support, UE can send some indication to network so that network can </w:t>
      </w:r>
      <w:proofErr w:type="gramStart"/>
      <w:r>
        <w:t>e.g.</w:t>
      </w:r>
      <w:proofErr w:type="gramEnd"/>
      <w:r>
        <w:t xml:space="preserve"> indicate UE to fall back to single TA to avoid waste of UL resource since UE anyway cannot maintain two UL soon.</w:t>
      </w:r>
    </w:p>
    <w:p w14:paraId="110432D3" w14:textId="77777777" w:rsidR="008E54BD" w:rsidRDefault="00EE3EFA">
      <w:pPr>
        <w:spacing w:after="120"/>
        <w:rPr>
          <w:szCs w:val="24"/>
          <w:lang w:eastAsia="zh-CN"/>
        </w:rPr>
      </w:pPr>
      <w:r>
        <w:t>Option</w:t>
      </w:r>
      <w:r>
        <w:rPr>
          <w:szCs w:val="24"/>
          <w:lang w:eastAsia="zh-CN"/>
        </w:rPr>
        <w:t xml:space="preserve"> 2: </w:t>
      </w:r>
      <w:r>
        <w:rPr>
          <w:rFonts w:hint="eastAsia"/>
          <w:szCs w:val="24"/>
          <w:lang w:eastAsia="zh-CN"/>
        </w:rPr>
        <w:t>use</w:t>
      </w:r>
      <w:r>
        <w:rPr>
          <w:szCs w:val="24"/>
          <w:lang w:eastAsia="zh-CN"/>
        </w:rPr>
        <w:t xml:space="preserve"> LTE CA requirements as baseline</w:t>
      </w:r>
    </w:p>
    <w:p w14:paraId="691E936E" w14:textId="77777777" w:rsidR="008E54BD" w:rsidRDefault="00EE3EFA">
      <w:pPr>
        <w:spacing w:after="120" w:line="252" w:lineRule="auto"/>
        <w:rPr>
          <w:rFonts w:eastAsiaTheme="minorEastAsia"/>
          <w:i/>
          <w:color w:val="0070C0"/>
          <w:lang w:eastAsia="zh-CN"/>
        </w:rPr>
      </w:pPr>
      <w:r>
        <w:t>Option</w:t>
      </w:r>
      <w:r>
        <w:rPr>
          <w:szCs w:val="24"/>
          <w:lang w:eastAsia="zh-CN"/>
        </w:rPr>
        <w:t xml:space="preserve"> 3: others are not precluded.</w:t>
      </w:r>
    </w:p>
    <w:tbl>
      <w:tblPr>
        <w:tblStyle w:val="afd"/>
        <w:tblW w:w="0" w:type="auto"/>
        <w:tblLook w:val="04A0" w:firstRow="1" w:lastRow="0" w:firstColumn="1" w:lastColumn="0" w:noHBand="0" w:noVBand="1"/>
      </w:tblPr>
      <w:tblGrid>
        <w:gridCol w:w="1236"/>
        <w:gridCol w:w="8395"/>
      </w:tblGrid>
      <w:tr w:rsidR="008E54BD" w14:paraId="11A7DF4F" w14:textId="77777777">
        <w:tc>
          <w:tcPr>
            <w:tcW w:w="1236" w:type="dxa"/>
          </w:tcPr>
          <w:p w14:paraId="550AC770" w14:textId="77777777" w:rsidR="008E54BD" w:rsidRDefault="00EE3EFA">
            <w:pPr>
              <w:spacing w:after="120"/>
              <w:rPr>
                <w:rFonts w:eastAsiaTheme="minorEastAsia"/>
                <w:b/>
                <w:bCs/>
                <w:color w:val="0070C0"/>
                <w:lang w:val="en-US" w:eastAsia="zh-CN"/>
              </w:rPr>
            </w:pPr>
            <w:bookmarkStart w:id="22" w:name="_Hlk133326775"/>
            <w:r>
              <w:rPr>
                <w:rFonts w:eastAsiaTheme="minorEastAsia"/>
                <w:b/>
                <w:bCs/>
                <w:color w:val="0070C0"/>
                <w:lang w:val="en-US" w:eastAsia="zh-CN"/>
              </w:rPr>
              <w:t>Company</w:t>
            </w:r>
          </w:p>
        </w:tc>
        <w:tc>
          <w:tcPr>
            <w:tcW w:w="8395" w:type="dxa"/>
          </w:tcPr>
          <w:p w14:paraId="199203C8"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Comments</w:t>
            </w:r>
          </w:p>
        </w:tc>
      </w:tr>
      <w:tr w:rsidR="008E54BD" w14:paraId="6B4C7E11" w14:textId="77777777">
        <w:tc>
          <w:tcPr>
            <w:tcW w:w="1236" w:type="dxa"/>
          </w:tcPr>
          <w:p w14:paraId="702E9065"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45666375" w14:textId="77777777" w:rsidR="008E54BD" w:rsidRPr="002908E0" w:rsidRDefault="00EE3EFA">
            <w:pPr>
              <w:spacing w:after="120"/>
              <w:rPr>
                <w:bCs/>
                <w:u w:val="single"/>
                <w:lang w:eastAsia="ko-KR"/>
              </w:rPr>
            </w:pPr>
            <w:r w:rsidRPr="002908E0">
              <w:rPr>
                <w:bCs/>
                <w:u w:val="single"/>
                <w:lang w:eastAsia="ko-KR"/>
              </w:rPr>
              <w:t>Issue 2-1-4: option 3</w:t>
            </w:r>
          </w:p>
          <w:p w14:paraId="04026795" w14:textId="77777777" w:rsidR="008E54BD" w:rsidRPr="002908E0" w:rsidRDefault="00EE3EFA">
            <w:pPr>
              <w:spacing w:after="120"/>
              <w:rPr>
                <w:rFonts w:eastAsiaTheme="minorEastAsia"/>
                <w:lang w:val="en-US" w:eastAsia="zh-CN"/>
              </w:rPr>
            </w:pPr>
            <w:r w:rsidRPr="002908E0">
              <w:rPr>
                <w:bCs/>
                <w:u w:val="single"/>
                <w:lang w:eastAsia="ko-KR"/>
              </w:rPr>
              <w:t>Issue 2-1-5: option 2</w:t>
            </w:r>
          </w:p>
        </w:tc>
      </w:tr>
      <w:tr w:rsidR="008E54BD" w14:paraId="09243D89" w14:textId="77777777">
        <w:tc>
          <w:tcPr>
            <w:tcW w:w="1236" w:type="dxa"/>
          </w:tcPr>
          <w:p w14:paraId="708D4231" w14:textId="77777777" w:rsidR="008E54BD" w:rsidRPr="002908E0" w:rsidRDefault="00EE3EFA">
            <w:pPr>
              <w:spacing w:after="120"/>
              <w:rPr>
                <w:rFonts w:eastAsiaTheme="minorEastAsia"/>
                <w:lang w:val="en-US" w:eastAsia="zh-CN"/>
              </w:rPr>
            </w:pPr>
            <w:r w:rsidRPr="002908E0">
              <w:rPr>
                <w:rFonts w:eastAsiaTheme="minorEastAsia"/>
                <w:lang w:val="en-US" w:eastAsia="zh-CN"/>
              </w:rPr>
              <w:t>Apple</w:t>
            </w:r>
          </w:p>
        </w:tc>
        <w:tc>
          <w:tcPr>
            <w:tcW w:w="8395" w:type="dxa"/>
          </w:tcPr>
          <w:p w14:paraId="763140EB" w14:textId="77777777" w:rsidR="008E54BD" w:rsidRPr="002908E0" w:rsidRDefault="00EE3EFA">
            <w:pPr>
              <w:spacing w:after="120"/>
              <w:rPr>
                <w:bCs/>
                <w:u w:val="single"/>
                <w:lang w:eastAsia="ko-KR"/>
              </w:rPr>
            </w:pPr>
            <w:r w:rsidRPr="002908E0">
              <w:rPr>
                <w:bCs/>
                <w:u w:val="single"/>
                <w:lang w:eastAsia="ko-KR"/>
              </w:rPr>
              <w:t>Issue 2-1-4: option 1</w:t>
            </w:r>
          </w:p>
          <w:p w14:paraId="5A945F98" w14:textId="77777777" w:rsidR="008E54BD" w:rsidRPr="002908E0" w:rsidRDefault="00EE3EFA">
            <w:pPr>
              <w:spacing w:after="120"/>
              <w:rPr>
                <w:bCs/>
                <w:u w:val="single"/>
                <w:lang w:eastAsia="ko-KR"/>
              </w:rPr>
            </w:pPr>
            <w:r w:rsidRPr="002908E0">
              <w:rPr>
                <w:bCs/>
                <w:u w:val="single"/>
                <w:lang w:eastAsia="ko-KR"/>
              </w:rPr>
              <w:t>Issue 2-1-5: option 1</w:t>
            </w:r>
          </w:p>
        </w:tc>
      </w:tr>
      <w:tr w:rsidR="008E54BD" w14:paraId="6055D167" w14:textId="77777777">
        <w:tc>
          <w:tcPr>
            <w:tcW w:w="1236" w:type="dxa"/>
          </w:tcPr>
          <w:p w14:paraId="4E597926"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H</w:t>
            </w:r>
            <w:r w:rsidRPr="002908E0">
              <w:rPr>
                <w:rFonts w:eastAsiaTheme="minorEastAsia"/>
                <w:lang w:val="en-US" w:eastAsia="zh-CN"/>
              </w:rPr>
              <w:t>uawei</w:t>
            </w:r>
          </w:p>
        </w:tc>
        <w:tc>
          <w:tcPr>
            <w:tcW w:w="8395" w:type="dxa"/>
          </w:tcPr>
          <w:p w14:paraId="5989927A" w14:textId="77777777" w:rsidR="008E54BD" w:rsidRPr="002908E0" w:rsidRDefault="00EE3EFA">
            <w:pPr>
              <w:spacing w:after="120"/>
              <w:rPr>
                <w:bCs/>
                <w:u w:val="single"/>
                <w:lang w:eastAsia="ko-KR"/>
              </w:rPr>
            </w:pPr>
            <w:r w:rsidRPr="002908E0">
              <w:rPr>
                <w:bCs/>
                <w:u w:val="single"/>
                <w:lang w:eastAsia="ko-KR"/>
              </w:rPr>
              <w:t>Issue 2-1-4: Option 2.</w:t>
            </w:r>
          </w:p>
          <w:p w14:paraId="0DC52CD6" w14:textId="77777777" w:rsidR="008E54BD" w:rsidRPr="002908E0" w:rsidRDefault="00EE3EFA">
            <w:pPr>
              <w:spacing w:after="120"/>
              <w:rPr>
                <w:bCs/>
                <w:u w:val="single"/>
                <w:lang w:eastAsia="ko-KR"/>
              </w:rPr>
            </w:pPr>
            <w:r w:rsidRPr="002908E0">
              <w:rPr>
                <w:bCs/>
                <w:u w:val="single"/>
                <w:lang w:eastAsia="ko-KR"/>
              </w:rPr>
              <w:t>Issue 2-1-5: Option 2.</w:t>
            </w:r>
          </w:p>
        </w:tc>
      </w:tr>
      <w:tr w:rsidR="008E54BD" w14:paraId="61CA4D1E" w14:textId="77777777">
        <w:tc>
          <w:tcPr>
            <w:tcW w:w="1236" w:type="dxa"/>
          </w:tcPr>
          <w:p w14:paraId="574F3715"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v</w:t>
            </w:r>
            <w:r w:rsidRPr="002908E0">
              <w:rPr>
                <w:rFonts w:eastAsiaTheme="minorEastAsia"/>
                <w:lang w:val="en-US" w:eastAsia="zh-CN"/>
              </w:rPr>
              <w:t>ivo</w:t>
            </w:r>
          </w:p>
        </w:tc>
        <w:tc>
          <w:tcPr>
            <w:tcW w:w="8395" w:type="dxa"/>
          </w:tcPr>
          <w:p w14:paraId="1500F23B" w14:textId="77777777" w:rsidR="008E54BD" w:rsidRPr="002908E0" w:rsidRDefault="00EE3EFA">
            <w:pPr>
              <w:spacing w:after="120"/>
              <w:rPr>
                <w:bCs/>
                <w:u w:val="single"/>
                <w:lang w:eastAsia="ko-KR"/>
              </w:rPr>
            </w:pPr>
            <w:r w:rsidRPr="002908E0">
              <w:rPr>
                <w:bCs/>
                <w:u w:val="single"/>
                <w:lang w:eastAsia="ko-KR"/>
              </w:rPr>
              <w:t>Issue 2-1-4: Option 2.</w:t>
            </w:r>
          </w:p>
          <w:p w14:paraId="60596D7D" w14:textId="77777777" w:rsidR="008E54BD" w:rsidRPr="002908E0" w:rsidRDefault="00EE3EFA">
            <w:pPr>
              <w:spacing w:after="120"/>
              <w:rPr>
                <w:bCs/>
                <w:u w:val="single"/>
                <w:lang w:eastAsia="ko-KR"/>
              </w:rPr>
            </w:pPr>
            <w:r w:rsidRPr="002908E0">
              <w:rPr>
                <w:bCs/>
                <w:u w:val="single"/>
                <w:lang w:eastAsia="ko-KR"/>
              </w:rPr>
              <w:t>Issue 2-1-5: FFS</w:t>
            </w:r>
          </w:p>
        </w:tc>
      </w:tr>
      <w:tr w:rsidR="008E54BD" w14:paraId="710604F9" w14:textId="77777777">
        <w:tc>
          <w:tcPr>
            <w:tcW w:w="1236" w:type="dxa"/>
          </w:tcPr>
          <w:p w14:paraId="28FD69A4" w14:textId="77777777" w:rsidR="008E54BD" w:rsidRPr="002908E0" w:rsidRDefault="00EE3EFA">
            <w:pPr>
              <w:spacing w:after="120"/>
              <w:rPr>
                <w:rFonts w:eastAsiaTheme="minorEastAsia"/>
                <w:lang w:val="en-US" w:eastAsia="zh-CN"/>
              </w:rPr>
            </w:pPr>
            <w:r w:rsidRPr="002908E0">
              <w:rPr>
                <w:rFonts w:eastAsiaTheme="minorEastAsia"/>
                <w:lang w:val="en-US" w:eastAsia="zh-CN"/>
              </w:rPr>
              <w:t>Nokia</w:t>
            </w:r>
          </w:p>
        </w:tc>
        <w:tc>
          <w:tcPr>
            <w:tcW w:w="8395" w:type="dxa"/>
          </w:tcPr>
          <w:p w14:paraId="1CCA8814" w14:textId="77777777" w:rsidR="008E54BD" w:rsidRPr="002908E0" w:rsidRDefault="00EE3EFA">
            <w:pPr>
              <w:spacing w:after="120"/>
              <w:rPr>
                <w:rFonts w:eastAsiaTheme="minorEastAsia"/>
                <w:lang w:val="en-US" w:eastAsia="zh-CN"/>
              </w:rPr>
            </w:pPr>
            <w:r w:rsidRPr="002908E0">
              <w:rPr>
                <w:bCs/>
                <w:u w:val="single"/>
                <w:lang w:eastAsia="ko-KR"/>
              </w:rPr>
              <w:t>Issue 2-1-4:</w:t>
            </w:r>
          </w:p>
          <w:p w14:paraId="20D33664" w14:textId="77777777" w:rsidR="008E54BD" w:rsidRPr="002908E0" w:rsidRDefault="00EE3EFA">
            <w:pPr>
              <w:spacing w:after="120"/>
              <w:rPr>
                <w:bCs/>
                <w:u w:val="single"/>
                <w:lang w:eastAsia="ko-KR"/>
              </w:rPr>
            </w:pPr>
            <w:r w:rsidRPr="002908E0">
              <w:rPr>
                <w:rFonts w:eastAsiaTheme="minorEastAsia"/>
                <w:lang w:val="en-US" w:eastAsia="zh-CN"/>
              </w:rPr>
              <w:t xml:space="preserve">We support Option 2. Note that, in our perspective, options 1 and 2 could be combined, as option 1 just states to wait for RAN1 input/progress for UEs that do not support UL </w:t>
            </w:r>
            <w:proofErr w:type="spellStart"/>
            <w:r w:rsidRPr="002908E0">
              <w:rPr>
                <w:rFonts w:eastAsiaTheme="minorEastAsia"/>
                <w:lang w:val="en-US" w:eastAsia="zh-CN"/>
              </w:rPr>
              <w:t>STxMP</w:t>
            </w:r>
            <w:proofErr w:type="spellEnd"/>
            <w:r w:rsidRPr="002908E0">
              <w:rPr>
                <w:rFonts w:eastAsiaTheme="minorEastAsia"/>
                <w:lang w:val="en-US" w:eastAsia="zh-CN"/>
              </w:rPr>
              <w:t xml:space="preserve"> transmission because performing TX from one panel at a time.</w:t>
            </w:r>
            <w:r w:rsidRPr="002908E0">
              <w:rPr>
                <w:rFonts w:eastAsiaTheme="minorEastAsia"/>
                <w:lang w:val="en-US" w:eastAsia="zh-CN"/>
              </w:rPr>
              <w:br/>
            </w:r>
          </w:p>
          <w:p w14:paraId="61DA6CF9" w14:textId="77777777" w:rsidR="008E54BD" w:rsidRPr="002908E0" w:rsidRDefault="00EE3EFA">
            <w:pPr>
              <w:spacing w:after="120"/>
              <w:rPr>
                <w:bCs/>
                <w:u w:val="single"/>
                <w:lang w:eastAsia="ko-KR"/>
              </w:rPr>
            </w:pPr>
            <w:r w:rsidRPr="002908E0">
              <w:rPr>
                <w:bCs/>
                <w:u w:val="single"/>
                <w:lang w:eastAsia="ko-KR"/>
              </w:rPr>
              <w:t>Issue 2-1-5:</w:t>
            </w:r>
          </w:p>
          <w:p w14:paraId="139373B6" w14:textId="77777777" w:rsidR="008E54BD" w:rsidRPr="002908E0" w:rsidRDefault="00EE3EFA">
            <w:pPr>
              <w:spacing w:after="120"/>
              <w:rPr>
                <w:rFonts w:eastAsiaTheme="minorEastAsia"/>
                <w:lang w:val="en-US" w:eastAsia="zh-CN"/>
              </w:rPr>
            </w:pPr>
            <w:r w:rsidRPr="002908E0">
              <w:rPr>
                <w:rFonts w:eastAsiaTheme="minorEastAsia"/>
                <w:lang w:val="en-US" w:eastAsia="zh-CN"/>
              </w:rPr>
              <w:t>We believe that this is already covered by MTTD requirements</w:t>
            </w:r>
          </w:p>
          <w:p w14:paraId="1ACACC22" w14:textId="77777777" w:rsidR="008E54BD" w:rsidRPr="002908E0" w:rsidRDefault="00EE3EFA">
            <w:pPr>
              <w:spacing w:after="120"/>
              <w:rPr>
                <w:bCs/>
                <w:u w:val="single"/>
                <w:lang w:eastAsia="ko-KR"/>
              </w:rPr>
            </w:pPr>
            <w:r w:rsidRPr="002908E0">
              <w:rPr>
                <w:rFonts w:eastAsiaTheme="minorEastAsia"/>
                <w:lang w:val="en-US" w:eastAsia="zh-CN"/>
              </w:rPr>
              <w:t>Considering the comment from Huawei in the first round about LTE CA requirement, this is also similar to what is specified for MTTD.</w:t>
            </w:r>
          </w:p>
        </w:tc>
      </w:tr>
      <w:tr w:rsidR="008E54BD" w14:paraId="0B9A8B36" w14:textId="77777777">
        <w:tc>
          <w:tcPr>
            <w:tcW w:w="1236" w:type="dxa"/>
          </w:tcPr>
          <w:p w14:paraId="0EF9AF62"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ZTE</w:t>
            </w:r>
          </w:p>
        </w:tc>
        <w:tc>
          <w:tcPr>
            <w:tcW w:w="8395" w:type="dxa"/>
          </w:tcPr>
          <w:p w14:paraId="1BC9FDDF" w14:textId="77777777" w:rsidR="008E54BD" w:rsidRPr="002908E0" w:rsidRDefault="00EE3EFA">
            <w:pPr>
              <w:spacing w:after="120"/>
              <w:rPr>
                <w:bCs/>
                <w:u w:val="single"/>
                <w:lang w:val="en-US" w:eastAsia="zh-CN"/>
              </w:rPr>
            </w:pPr>
            <w:r w:rsidRPr="002908E0">
              <w:rPr>
                <w:rFonts w:hint="eastAsia"/>
                <w:bCs/>
                <w:u w:val="single"/>
                <w:lang w:val="en-US" w:eastAsia="zh-CN"/>
              </w:rPr>
              <w:t>Issue 2-1-4: Option 2.</w:t>
            </w:r>
          </w:p>
          <w:p w14:paraId="2F1D217D" w14:textId="77777777" w:rsidR="008E54BD" w:rsidRPr="002908E0" w:rsidRDefault="00EE3EFA">
            <w:pPr>
              <w:spacing w:after="120"/>
              <w:rPr>
                <w:rFonts w:eastAsiaTheme="minorEastAsia"/>
                <w:lang w:val="en-US" w:eastAsia="zh-CN"/>
              </w:rPr>
            </w:pPr>
            <w:r w:rsidRPr="002908E0">
              <w:rPr>
                <w:rFonts w:hint="eastAsia"/>
                <w:bCs/>
                <w:u w:val="single"/>
                <w:lang w:val="en-US" w:eastAsia="zh-CN"/>
              </w:rPr>
              <w:t>Issue 2-1-5: Option 2.</w:t>
            </w:r>
          </w:p>
        </w:tc>
      </w:tr>
      <w:tr w:rsidR="00B534BA" w14:paraId="0D7A2B6E" w14:textId="77777777">
        <w:tc>
          <w:tcPr>
            <w:tcW w:w="1236" w:type="dxa"/>
          </w:tcPr>
          <w:p w14:paraId="088A1EE7" w14:textId="1C44E9DD" w:rsidR="00B534BA" w:rsidRPr="002908E0" w:rsidRDefault="00B534BA" w:rsidP="00B534BA">
            <w:pPr>
              <w:spacing w:after="120"/>
              <w:rPr>
                <w:rFonts w:eastAsiaTheme="minorEastAsia"/>
                <w:lang w:val="en-US" w:eastAsia="zh-CN"/>
              </w:rPr>
            </w:pPr>
            <w:r w:rsidRPr="002908E0">
              <w:rPr>
                <w:rFonts w:eastAsia="PMingLiU"/>
                <w:lang w:val="en-US" w:eastAsia="zh-TW"/>
              </w:rPr>
              <w:t>MTK</w:t>
            </w:r>
          </w:p>
        </w:tc>
        <w:tc>
          <w:tcPr>
            <w:tcW w:w="8395" w:type="dxa"/>
          </w:tcPr>
          <w:p w14:paraId="1ACC7C29" w14:textId="0D237403" w:rsidR="00B534BA" w:rsidRPr="002908E0" w:rsidRDefault="00B534BA" w:rsidP="00B534BA">
            <w:pPr>
              <w:spacing w:after="120"/>
              <w:rPr>
                <w:bCs/>
                <w:u w:val="single"/>
                <w:lang w:eastAsia="ko-KR"/>
              </w:rPr>
            </w:pPr>
            <w:r w:rsidRPr="002908E0">
              <w:rPr>
                <w:bCs/>
                <w:u w:val="single"/>
                <w:lang w:eastAsia="ko-KR"/>
              </w:rPr>
              <w:t>Issue 2-1-4: Option 1</w:t>
            </w:r>
          </w:p>
          <w:p w14:paraId="35D02723" w14:textId="31C3DF34" w:rsidR="00B534BA" w:rsidRPr="002908E0" w:rsidRDefault="00B534BA" w:rsidP="00B534BA">
            <w:pPr>
              <w:spacing w:after="120"/>
              <w:rPr>
                <w:bCs/>
                <w:u w:val="single"/>
                <w:lang w:val="en-US" w:eastAsia="zh-CN"/>
              </w:rPr>
            </w:pPr>
            <w:r w:rsidRPr="002908E0">
              <w:rPr>
                <w:bCs/>
                <w:u w:val="single"/>
                <w:lang w:eastAsia="ko-KR"/>
              </w:rPr>
              <w:t xml:space="preserve">Issue 2-1-5: FFS. </w:t>
            </w:r>
            <w:r w:rsidRPr="002908E0">
              <w:rPr>
                <w:rFonts w:eastAsia="PMingLiU"/>
                <w:lang w:val="en-US" w:eastAsia="zh-TW"/>
              </w:rPr>
              <w:t>Similar issue also existed for CA/DC. We prefer to follow legacy UE behavior for this issue. It’s up to UE implementation.</w:t>
            </w:r>
          </w:p>
        </w:tc>
      </w:tr>
      <w:tr w:rsidR="00B409F7" w14:paraId="357CF4E3" w14:textId="77777777">
        <w:tc>
          <w:tcPr>
            <w:tcW w:w="1236" w:type="dxa"/>
          </w:tcPr>
          <w:p w14:paraId="43665FF5" w14:textId="007309C6" w:rsidR="00B409F7" w:rsidRPr="002908E0" w:rsidRDefault="00B409F7" w:rsidP="00B534BA">
            <w:pPr>
              <w:spacing w:after="120"/>
              <w:rPr>
                <w:rFonts w:eastAsiaTheme="minorEastAsia"/>
                <w:lang w:val="en-US" w:eastAsia="zh-CN"/>
              </w:rPr>
            </w:pPr>
            <w:r w:rsidRPr="002908E0">
              <w:rPr>
                <w:rFonts w:eastAsiaTheme="minorEastAsia" w:hint="eastAsia"/>
                <w:lang w:val="en-US" w:eastAsia="zh-CN"/>
              </w:rPr>
              <w:t>S</w:t>
            </w:r>
            <w:r w:rsidRPr="002908E0">
              <w:rPr>
                <w:rFonts w:eastAsiaTheme="minorEastAsia"/>
                <w:lang w:val="en-US" w:eastAsia="zh-CN"/>
              </w:rPr>
              <w:t>amsung</w:t>
            </w:r>
          </w:p>
        </w:tc>
        <w:tc>
          <w:tcPr>
            <w:tcW w:w="8395" w:type="dxa"/>
          </w:tcPr>
          <w:p w14:paraId="26AB9D2D" w14:textId="77777777" w:rsidR="00B409F7" w:rsidRPr="002908E0" w:rsidRDefault="00B409F7" w:rsidP="00B409F7">
            <w:pPr>
              <w:spacing w:after="120"/>
              <w:rPr>
                <w:bCs/>
                <w:u w:val="single"/>
                <w:lang w:val="en-US" w:eastAsia="zh-CN"/>
              </w:rPr>
            </w:pPr>
            <w:r w:rsidRPr="002908E0">
              <w:rPr>
                <w:bCs/>
                <w:u w:val="single"/>
                <w:lang w:val="en-US" w:eastAsia="zh-CN"/>
              </w:rPr>
              <w:t>Issue 2-1-4: support option 2</w:t>
            </w:r>
          </w:p>
          <w:p w14:paraId="497C029C" w14:textId="20B995CD" w:rsidR="00B409F7" w:rsidRPr="002908E0" w:rsidRDefault="00B409F7" w:rsidP="00B409F7">
            <w:pPr>
              <w:spacing w:after="120"/>
              <w:rPr>
                <w:bCs/>
                <w:u w:val="single"/>
                <w:lang w:eastAsia="ko-KR"/>
              </w:rPr>
            </w:pPr>
            <w:r w:rsidRPr="002908E0">
              <w:rPr>
                <w:bCs/>
                <w:u w:val="single"/>
                <w:lang w:val="en-US" w:eastAsia="zh-CN"/>
              </w:rPr>
              <w:t>Issue 2-1-5: open to discuss.</w:t>
            </w:r>
          </w:p>
        </w:tc>
      </w:tr>
      <w:bookmarkEnd w:id="22"/>
    </w:tbl>
    <w:p w14:paraId="42DB3F14" w14:textId="77777777" w:rsidR="008E54BD" w:rsidRDefault="008E54BD">
      <w:pPr>
        <w:spacing w:after="120" w:line="252" w:lineRule="auto"/>
        <w:rPr>
          <w:rFonts w:eastAsiaTheme="minorEastAsia"/>
          <w:i/>
          <w:color w:val="0070C0"/>
          <w:lang w:eastAsia="zh-CN"/>
        </w:rPr>
      </w:pPr>
    </w:p>
    <w:p w14:paraId="700FBF66" w14:textId="77777777" w:rsidR="008E54BD" w:rsidRDefault="008E54BD">
      <w:pPr>
        <w:spacing w:after="120" w:line="252" w:lineRule="auto"/>
        <w:rPr>
          <w:rFonts w:eastAsiaTheme="minorEastAsia"/>
          <w:i/>
          <w:color w:val="0070C0"/>
          <w:lang w:eastAsia="zh-CN"/>
        </w:rPr>
      </w:pPr>
    </w:p>
    <w:p w14:paraId="14B8981B" w14:textId="77777777" w:rsidR="002514C1" w:rsidRDefault="002514C1" w:rsidP="002514C1">
      <w:pPr>
        <w:pStyle w:val="2"/>
      </w:pPr>
      <w:r w:rsidRPr="00035C50">
        <w:lastRenderedPageBreak/>
        <w:t>Summary</w:t>
      </w:r>
      <w:r w:rsidRPr="00035C50">
        <w:rPr>
          <w:rFonts w:hint="eastAsia"/>
        </w:rPr>
        <w:t xml:space="preserve"> for </w:t>
      </w:r>
      <w:r>
        <w:t>2nd</w:t>
      </w:r>
      <w:r w:rsidRPr="00035C50">
        <w:rPr>
          <w:rFonts w:hint="eastAsia"/>
        </w:rPr>
        <w:t xml:space="preserve"> round </w:t>
      </w:r>
    </w:p>
    <w:p w14:paraId="08B0102A" w14:textId="77777777" w:rsidR="002514C1" w:rsidRPr="00805BE8" w:rsidRDefault="002514C1" w:rsidP="002514C1">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72"/>
        <w:gridCol w:w="8259"/>
      </w:tblGrid>
      <w:tr w:rsidR="002514C1" w:rsidRPr="00805BE8" w14:paraId="5B9B50F0" w14:textId="77777777" w:rsidTr="00CF6BA9">
        <w:tc>
          <w:tcPr>
            <w:tcW w:w="1372" w:type="dxa"/>
          </w:tcPr>
          <w:p w14:paraId="4D97A4A8" w14:textId="77777777" w:rsidR="002514C1" w:rsidRPr="00805BE8" w:rsidRDefault="002514C1" w:rsidP="00CF6BA9">
            <w:pPr>
              <w:rPr>
                <w:rFonts w:eastAsiaTheme="minorEastAsia"/>
                <w:b/>
                <w:bCs/>
                <w:color w:val="0070C0"/>
                <w:lang w:val="en-US" w:eastAsia="zh-CN"/>
              </w:rPr>
            </w:pPr>
          </w:p>
        </w:tc>
        <w:tc>
          <w:tcPr>
            <w:tcW w:w="8259" w:type="dxa"/>
          </w:tcPr>
          <w:p w14:paraId="4D94AC1A" w14:textId="77777777" w:rsidR="002514C1" w:rsidRPr="00805BE8" w:rsidRDefault="002514C1" w:rsidP="00CF6BA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514C1" w:rsidRPr="003418CB" w14:paraId="646B76E8" w14:textId="77777777" w:rsidTr="00CF6BA9">
        <w:tc>
          <w:tcPr>
            <w:tcW w:w="1372" w:type="dxa"/>
          </w:tcPr>
          <w:p w14:paraId="707CEBD0" w14:textId="30E4FBB6" w:rsidR="002514C1" w:rsidRPr="003418CB" w:rsidRDefault="002514C1" w:rsidP="00CF6BA9">
            <w:pPr>
              <w:rPr>
                <w:rFonts w:eastAsiaTheme="minorEastAsia"/>
                <w:color w:val="0070C0"/>
                <w:lang w:val="en-US" w:eastAsia="zh-CN"/>
              </w:rPr>
            </w:pPr>
            <w:r>
              <w:rPr>
                <w:b/>
                <w:u w:val="single"/>
                <w:lang w:eastAsia="ko-KR"/>
              </w:rPr>
              <w:t>Issue 2-1-1</w:t>
            </w:r>
          </w:p>
        </w:tc>
        <w:tc>
          <w:tcPr>
            <w:tcW w:w="8259" w:type="dxa"/>
          </w:tcPr>
          <w:p w14:paraId="036F8899" w14:textId="5945E971" w:rsidR="002514C1" w:rsidRPr="000854C0" w:rsidRDefault="002514C1" w:rsidP="00CF6BA9">
            <w:pPr>
              <w:rPr>
                <w:rFonts w:eastAsiaTheme="minorEastAsia"/>
                <w:lang w:val="en-US" w:eastAsia="zh-CN"/>
              </w:rPr>
            </w:pPr>
            <w:r>
              <w:rPr>
                <w:rFonts w:eastAsiaTheme="minorEastAsia"/>
                <w:lang w:val="en-US" w:eastAsia="zh-CN"/>
              </w:rPr>
              <w:t>8</w:t>
            </w:r>
            <w:r w:rsidRPr="000854C0">
              <w:rPr>
                <w:rFonts w:eastAsiaTheme="minorEastAsia"/>
                <w:lang w:val="en-US" w:eastAsia="zh-CN"/>
              </w:rPr>
              <w:t xml:space="preserve"> companies provide comments. </w:t>
            </w:r>
          </w:p>
          <w:p w14:paraId="4B3A5F9B" w14:textId="77777777" w:rsidR="002514C1" w:rsidRPr="001923D1" w:rsidRDefault="002514C1" w:rsidP="002514C1">
            <w:pPr>
              <w:pStyle w:val="aff6"/>
              <w:numPr>
                <w:ilvl w:val="0"/>
                <w:numId w:val="12"/>
              </w:numPr>
              <w:overflowPunct/>
              <w:autoSpaceDE/>
              <w:autoSpaceDN/>
              <w:adjustRightInd/>
              <w:spacing w:after="120"/>
              <w:ind w:firstLineChars="0"/>
              <w:textAlignment w:val="auto"/>
              <w:rPr>
                <w:rFonts w:eastAsia="宋体"/>
                <w:lang w:eastAsia="zh-CN"/>
              </w:rPr>
            </w:pPr>
            <w:r w:rsidRPr="001923D1">
              <w:rPr>
                <w:rFonts w:eastAsia="宋体"/>
                <w:lang w:eastAsia="zh-CN"/>
              </w:rPr>
              <w:t>Proposals:</w:t>
            </w:r>
          </w:p>
          <w:p w14:paraId="19729859" w14:textId="77777777" w:rsidR="002514C1" w:rsidRPr="001923D1" w:rsidRDefault="002514C1" w:rsidP="002514C1">
            <w:pPr>
              <w:pStyle w:val="aff6"/>
              <w:numPr>
                <w:ilvl w:val="1"/>
                <w:numId w:val="12"/>
              </w:numPr>
              <w:spacing w:after="120" w:line="252" w:lineRule="auto"/>
              <w:ind w:firstLineChars="0"/>
              <w:textAlignment w:val="auto"/>
              <w:rPr>
                <w:rFonts w:eastAsia="宋体"/>
                <w:lang w:eastAsia="zh-CN"/>
              </w:rPr>
            </w:pPr>
            <w:r w:rsidRPr="001923D1">
              <w:rPr>
                <w:u w:val="single"/>
                <w:lang w:eastAsia="ja-JP"/>
              </w:rPr>
              <w:t>MTTD</w:t>
            </w:r>
            <w:r w:rsidRPr="001923D1">
              <w:rPr>
                <w:u w:val="single"/>
                <w:lang w:eastAsia="ko-KR"/>
              </w:rPr>
              <w:t xml:space="preserve"> for UE not capable of supporting RTD &gt; CP</w:t>
            </w:r>
          </w:p>
          <w:p w14:paraId="5C4B5C68" w14:textId="77777777" w:rsidR="002514C1" w:rsidRPr="001923D1" w:rsidRDefault="002514C1" w:rsidP="002514C1">
            <w:pPr>
              <w:pStyle w:val="aff6"/>
              <w:numPr>
                <w:ilvl w:val="1"/>
                <w:numId w:val="10"/>
              </w:numPr>
              <w:overflowPunct/>
              <w:autoSpaceDE/>
              <w:autoSpaceDN/>
              <w:adjustRightInd/>
              <w:spacing w:after="120" w:line="240" w:lineRule="auto"/>
              <w:ind w:firstLineChars="0"/>
              <w:textAlignment w:val="auto"/>
              <w:rPr>
                <w:rFonts w:eastAsia="宋体"/>
                <w:lang w:eastAsia="zh-CN"/>
              </w:rPr>
            </w:pPr>
            <w:r w:rsidRPr="001923D1">
              <w:rPr>
                <w:rFonts w:eastAsiaTheme="minorEastAsia"/>
                <w:iCs/>
                <w:lang w:val="en-US" w:eastAsia="zh-CN"/>
              </w:rPr>
              <w:t>Option</w:t>
            </w:r>
            <w:r w:rsidRPr="001923D1">
              <w:rPr>
                <w:rFonts w:eastAsia="宋体"/>
                <w:lang w:eastAsia="zh-CN"/>
              </w:rPr>
              <w:t xml:space="preserve"> 1: (MediaTek)</w:t>
            </w:r>
          </w:p>
          <w:p w14:paraId="5224E5F6" w14:textId="77777777" w:rsidR="002514C1" w:rsidRPr="001923D1" w:rsidRDefault="002514C1" w:rsidP="002514C1">
            <w:pPr>
              <w:pStyle w:val="aff6"/>
              <w:numPr>
                <w:ilvl w:val="2"/>
                <w:numId w:val="10"/>
              </w:numPr>
              <w:overflowPunct/>
              <w:autoSpaceDE/>
              <w:autoSpaceDN/>
              <w:adjustRightInd/>
              <w:spacing w:after="120" w:line="240" w:lineRule="auto"/>
              <w:ind w:firstLineChars="0"/>
              <w:textAlignment w:val="auto"/>
              <w:rPr>
                <w:rFonts w:eastAsia="宋体"/>
                <w:lang w:eastAsia="zh-CN"/>
              </w:rPr>
            </w:pPr>
            <w:r w:rsidRPr="001923D1">
              <w:rPr>
                <w:bCs/>
              </w:rPr>
              <w:t>The MTTD between multiple TRPs can be defined as (CP + M1) for FR1 and (CP + M2) for FR2, M1=0 and M2=0</w:t>
            </w:r>
          </w:p>
          <w:p w14:paraId="6C96E296" w14:textId="77777777" w:rsidR="002514C1" w:rsidRPr="001923D1" w:rsidRDefault="002514C1" w:rsidP="002514C1">
            <w:pPr>
              <w:pStyle w:val="aff6"/>
              <w:numPr>
                <w:ilvl w:val="1"/>
                <w:numId w:val="10"/>
              </w:numPr>
              <w:overflowPunct/>
              <w:autoSpaceDE/>
              <w:autoSpaceDN/>
              <w:adjustRightInd/>
              <w:spacing w:after="120" w:line="240" w:lineRule="auto"/>
              <w:ind w:firstLineChars="0"/>
              <w:textAlignment w:val="auto"/>
              <w:rPr>
                <w:rFonts w:eastAsia="宋体"/>
                <w:lang w:eastAsia="zh-CN"/>
              </w:rPr>
            </w:pPr>
            <w:r w:rsidRPr="001923D1">
              <w:rPr>
                <w:rFonts w:eastAsiaTheme="minorEastAsia"/>
                <w:iCs/>
                <w:lang w:val="en-US" w:eastAsia="zh-CN"/>
              </w:rPr>
              <w:t>Option</w:t>
            </w:r>
            <w:r w:rsidRPr="001923D1">
              <w:rPr>
                <w:rFonts w:eastAsia="宋体"/>
                <w:lang w:eastAsia="zh-CN"/>
              </w:rPr>
              <w:t xml:space="preserve"> 2: (Nokia, Samsung, Xiaomi, ZTE, Huawei, QC, Ericsson, vivo, Apple)</w:t>
            </w:r>
          </w:p>
          <w:p w14:paraId="737F749F" w14:textId="77777777" w:rsidR="002514C1" w:rsidRPr="001923D1" w:rsidRDefault="002514C1" w:rsidP="002514C1">
            <w:pPr>
              <w:pStyle w:val="aff6"/>
              <w:numPr>
                <w:ilvl w:val="2"/>
                <w:numId w:val="10"/>
              </w:numPr>
              <w:overflowPunct/>
              <w:autoSpaceDE/>
              <w:autoSpaceDN/>
              <w:adjustRightInd/>
              <w:spacing w:after="120" w:line="240" w:lineRule="auto"/>
              <w:ind w:firstLineChars="0"/>
              <w:textAlignment w:val="auto"/>
              <w:rPr>
                <w:lang w:eastAsia="ja-JP"/>
              </w:rPr>
            </w:pPr>
            <w:r w:rsidRPr="001923D1">
              <w:rPr>
                <w:lang w:eastAsia="zh-CN"/>
              </w:rPr>
              <w:t xml:space="preserve">If UE </w:t>
            </w:r>
            <w:r w:rsidRPr="001923D1">
              <w:rPr>
                <w:bCs/>
              </w:rPr>
              <w:t>supports</w:t>
            </w:r>
            <w:r w:rsidRPr="001923D1">
              <w:rPr>
                <w:lang w:eastAsia="zh-CN"/>
              </w:rPr>
              <w:t xml:space="preserve"> </w:t>
            </w:r>
            <w:proofErr w:type="spellStart"/>
            <w:r w:rsidRPr="001923D1">
              <w:rPr>
                <w:lang w:eastAsia="zh-CN"/>
              </w:rPr>
              <w:t>sTxMP</w:t>
            </w:r>
            <w:proofErr w:type="spellEnd"/>
          </w:p>
          <w:p w14:paraId="7BA9F9C2" w14:textId="77777777" w:rsidR="002514C1" w:rsidRPr="001923D1" w:rsidRDefault="002514C1" w:rsidP="002514C1">
            <w:pPr>
              <w:pStyle w:val="aff6"/>
              <w:numPr>
                <w:ilvl w:val="3"/>
                <w:numId w:val="10"/>
              </w:numPr>
              <w:adjustRightInd/>
              <w:spacing w:after="120" w:line="252" w:lineRule="auto"/>
              <w:ind w:firstLineChars="0"/>
              <w:textAlignment w:val="auto"/>
              <w:rPr>
                <w:i/>
                <w:iCs/>
                <w:lang w:eastAsia="zh-CN"/>
              </w:rPr>
            </w:pPr>
            <w:r w:rsidRPr="001923D1">
              <w:t xml:space="preserve">The MTTD between multiple TRPs can be defined as (CP + M1) for FR1 and (CP + M2) for FR2, M1=1.6us and M2=0.5 us </w:t>
            </w:r>
          </w:p>
          <w:p w14:paraId="42DF8D60" w14:textId="77777777" w:rsidR="002514C1" w:rsidRPr="001923D1" w:rsidRDefault="002514C1" w:rsidP="002514C1">
            <w:pPr>
              <w:pStyle w:val="aff6"/>
              <w:numPr>
                <w:ilvl w:val="2"/>
                <w:numId w:val="10"/>
              </w:numPr>
              <w:overflowPunct/>
              <w:autoSpaceDE/>
              <w:autoSpaceDN/>
              <w:adjustRightInd/>
              <w:spacing w:after="120" w:line="240" w:lineRule="auto"/>
              <w:ind w:firstLineChars="0"/>
              <w:textAlignment w:val="auto"/>
              <w:rPr>
                <w:lang w:val="en-US" w:eastAsia="zh-CN"/>
              </w:rPr>
            </w:pPr>
            <w:r w:rsidRPr="001923D1">
              <w:rPr>
                <w:lang w:eastAsia="zh-CN"/>
              </w:rPr>
              <w:t xml:space="preserve">If UE doesn’t support </w:t>
            </w:r>
            <w:proofErr w:type="spellStart"/>
            <w:r w:rsidRPr="001923D1">
              <w:rPr>
                <w:lang w:eastAsia="zh-CN"/>
              </w:rPr>
              <w:t>STxMP</w:t>
            </w:r>
            <w:proofErr w:type="spellEnd"/>
          </w:p>
          <w:p w14:paraId="153F6622" w14:textId="77777777" w:rsidR="002514C1" w:rsidRPr="001923D1" w:rsidRDefault="002514C1" w:rsidP="002514C1">
            <w:pPr>
              <w:pStyle w:val="aff6"/>
              <w:numPr>
                <w:ilvl w:val="3"/>
                <w:numId w:val="10"/>
              </w:numPr>
              <w:adjustRightInd/>
              <w:spacing w:after="120" w:line="252" w:lineRule="auto"/>
              <w:ind w:firstLineChars="0"/>
              <w:textAlignment w:val="auto"/>
              <w:rPr>
                <w:color w:val="000000"/>
                <w:lang w:val="en-US"/>
              </w:rPr>
            </w:pPr>
            <w:r w:rsidRPr="001923D1">
              <w:rPr>
                <w:color w:val="000000"/>
                <w:lang w:val="en-US"/>
              </w:rPr>
              <w:t xml:space="preserve">Wait </w:t>
            </w:r>
            <w:r w:rsidRPr="001923D1">
              <w:t>for</w:t>
            </w:r>
            <w:r w:rsidRPr="001923D1">
              <w:rPr>
                <w:color w:val="000000"/>
                <w:lang w:val="en-US"/>
              </w:rPr>
              <w:t xml:space="preserve"> RAN1 further progress for gap/scheduling restriction</w:t>
            </w:r>
          </w:p>
          <w:p w14:paraId="3019AF6B" w14:textId="50D8DB2E" w:rsidR="002514C1" w:rsidRPr="002514C1" w:rsidRDefault="002514C1" w:rsidP="002514C1">
            <w:pPr>
              <w:pStyle w:val="aff6"/>
              <w:numPr>
                <w:ilvl w:val="3"/>
                <w:numId w:val="10"/>
              </w:numPr>
              <w:adjustRightInd/>
              <w:spacing w:after="120" w:line="252" w:lineRule="auto"/>
              <w:ind w:firstLineChars="0"/>
              <w:textAlignment w:val="auto"/>
              <w:rPr>
                <w:b/>
                <w:u w:val="single"/>
                <w:lang w:eastAsia="ko-KR"/>
              </w:rPr>
            </w:pPr>
            <w:r w:rsidRPr="001923D1">
              <w:rPr>
                <w:color w:val="000000"/>
                <w:lang w:val="en-US"/>
              </w:rPr>
              <w:t>No MTTD requirements for this case.</w:t>
            </w:r>
          </w:p>
        </w:tc>
      </w:tr>
      <w:tr w:rsidR="002514C1" w:rsidRPr="003418CB" w14:paraId="4B3E8489" w14:textId="77777777" w:rsidTr="00CF6BA9">
        <w:tc>
          <w:tcPr>
            <w:tcW w:w="1372" w:type="dxa"/>
          </w:tcPr>
          <w:p w14:paraId="2C1D0CAF" w14:textId="1380A7AF" w:rsidR="002514C1" w:rsidRPr="002514C1" w:rsidRDefault="00A60B40" w:rsidP="00CF6BA9">
            <w:pPr>
              <w:rPr>
                <w:rFonts w:eastAsiaTheme="minorEastAsia"/>
                <w:b/>
                <w:u w:val="single"/>
                <w:lang w:eastAsia="zh-CN"/>
              </w:rPr>
            </w:pPr>
            <w:r>
              <w:rPr>
                <w:b/>
                <w:u w:val="single"/>
                <w:lang w:eastAsia="ko-KR"/>
              </w:rPr>
              <w:t>Issue 2-1-2</w:t>
            </w:r>
          </w:p>
        </w:tc>
        <w:tc>
          <w:tcPr>
            <w:tcW w:w="8259" w:type="dxa"/>
          </w:tcPr>
          <w:p w14:paraId="6416BD66" w14:textId="1E9545FB" w:rsidR="00A60B40" w:rsidRDefault="00A60B40" w:rsidP="00A60B40">
            <w:pPr>
              <w:overflowPunct/>
              <w:autoSpaceDE/>
              <w:autoSpaceDN/>
              <w:adjustRightInd/>
              <w:spacing w:after="120"/>
              <w:textAlignment w:val="auto"/>
              <w:rPr>
                <w:b/>
                <w:lang w:eastAsia="zh-CN"/>
              </w:rPr>
            </w:pPr>
            <w:r>
              <w:rPr>
                <w:rFonts w:eastAsiaTheme="minorEastAsia"/>
                <w:lang w:val="en-US" w:eastAsia="zh-CN"/>
              </w:rPr>
              <w:t>8</w:t>
            </w:r>
            <w:r w:rsidRPr="000854C0">
              <w:rPr>
                <w:rFonts w:eastAsiaTheme="minorEastAsia"/>
                <w:lang w:val="en-US" w:eastAsia="zh-CN"/>
              </w:rPr>
              <w:t xml:space="preserve"> companies provide comments</w:t>
            </w:r>
            <w:r>
              <w:rPr>
                <w:rFonts w:eastAsiaTheme="minorEastAsia"/>
                <w:lang w:val="en-US" w:eastAsia="zh-CN"/>
              </w:rPr>
              <w:t xml:space="preserve"> and support option 1. </w:t>
            </w:r>
          </w:p>
          <w:p w14:paraId="5A7FE8A7" w14:textId="77777777" w:rsidR="00A60B40" w:rsidRDefault="00A60B40" w:rsidP="00A60B40">
            <w:pPr>
              <w:overflowPunct/>
              <w:autoSpaceDE/>
              <w:autoSpaceDN/>
              <w:adjustRightInd/>
              <w:spacing w:after="120"/>
              <w:textAlignment w:val="auto"/>
              <w:rPr>
                <w:b/>
                <w:lang w:eastAsia="zh-CN"/>
              </w:rPr>
            </w:pPr>
          </w:p>
          <w:p w14:paraId="547DB2DC" w14:textId="650DB905" w:rsidR="00A60B40" w:rsidRPr="001923D1" w:rsidRDefault="00A60B40" w:rsidP="00A60B40">
            <w:pPr>
              <w:overflowPunct/>
              <w:autoSpaceDE/>
              <w:autoSpaceDN/>
              <w:adjustRightInd/>
              <w:spacing w:after="120"/>
              <w:textAlignment w:val="auto"/>
              <w:rPr>
                <w:rFonts w:eastAsia="宋体"/>
                <w:b/>
                <w:lang w:val="en-US" w:eastAsia="zh-CN"/>
              </w:rPr>
            </w:pPr>
            <w:r w:rsidRPr="001923D1">
              <w:rPr>
                <w:b/>
                <w:lang w:eastAsia="zh-CN"/>
              </w:rPr>
              <w:t>Agreement</w:t>
            </w:r>
            <w:r w:rsidRPr="001923D1">
              <w:rPr>
                <w:rFonts w:eastAsia="宋体"/>
                <w:b/>
                <w:lang w:val="en-US" w:eastAsia="zh-CN"/>
              </w:rPr>
              <w:t>:</w:t>
            </w:r>
          </w:p>
          <w:p w14:paraId="717C5E67" w14:textId="7543728B" w:rsidR="002514C1" w:rsidRDefault="00A60B40" w:rsidP="00A60B40">
            <w:pPr>
              <w:rPr>
                <w:rFonts w:eastAsiaTheme="minorEastAsia"/>
                <w:lang w:val="en-US" w:eastAsia="zh-CN"/>
              </w:rPr>
            </w:pPr>
            <w:r w:rsidRPr="001923D1">
              <w:rPr>
                <w:rFonts w:eastAsia="宋体"/>
                <w:highlight w:val="green"/>
                <w:lang w:eastAsia="zh-CN"/>
              </w:rPr>
              <w:t xml:space="preserve">RAN4 to discuss the MTTD requirement with two TAGs only for </w:t>
            </w:r>
            <w:proofErr w:type="spellStart"/>
            <w:r w:rsidRPr="001923D1">
              <w:rPr>
                <w:rFonts w:eastAsia="宋体"/>
                <w:highlight w:val="green"/>
                <w:lang w:eastAsia="zh-CN"/>
              </w:rPr>
              <w:t>mDCI</w:t>
            </w:r>
            <w:proofErr w:type="spellEnd"/>
            <w:r w:rsidRPr="001923D1">
              <w:rPr>
                <w:rFonts w:eastAsia="宋体"/>
                <w:highlight w:val="green"/>
                <w:lang w:eastAsia="zh-CN"/>
              </w:rPr>
              <w:t>.</w:t>
            </w:r>
          </w:p>
        </w:tc>
      </w:tr>
      <w:tr w:rsidR="00A60B40" w:rsidRPr="003418CB" w14:paraId="4D3B53D0" w14:textId="77777777" w:rsidTr="00CF6BA9">
        <w:tc>
          <w:tcPr>
            <w:tcW w:w="1372" w:type="dxa"/>
          </w:tcPr>
          <w:p w14:paraId="3012410B" w14:textId="379F5903" w:rsidR="00A60B40" w:rsidRDefault="00A60B40" w:rsidP="00CF6BA9">
            <w:pPr>
              <w:rPr>
                <w:b/>
                <w:u w:val="single"/>
                <w:lang w:eastAsia="ko-KR"/>
              </w:rPr>
            </w:pPr>
            <w:r>
              <w:rPr>
                <w:b/>
                <w:u w:val="single"/>
                <w:lang w:eastAsia="ko-KR"/>
              </w:rPr>
              <w:t>Issue 2-1-3</w:t>
            </w:r>
          </w:p>
        </w:tc>
        <w:tc>
          <w:tcPr>
            <w:tcW w:w="8259" w:type="dxa"/>
          </w:tcPr>
          <w:p w14:paraId="31E1B2C7" w14:textId="77777777" w:rsidR="00A60B40" w:rsidRDefault="00A60B40" w:rsidP="00CF6BA9">
            <w:pPr>
              <w:rPr>
                <w:rFonts w:eastAsiaTheme="minorEastAsia"/>
                <w:lang w:val="en-US" w:eastAsia="zh-CN"/>
              </w:rPr>
            </w:pPr>
            <w:r>
              <w:rPr>
                <w:rFonts w:eastAsiaTheme="minorEastAsia"/>
                <w:lang w:val="en-US" w:eastAsia="zh-CN"/>
              </w:rPr>
              <w:t>7</w:t>
            </w:r>
            <w:r w:rsidRPr="000854C0">
              <w:rPr>
                <w:rFonts w:eastAsiaTheme="minorEastAsia"/>
                <w:lang w:val="en-US" w:eastAsia="zh-CN"/>
              </w:rPr>
              <w:t xml:space="preserve"> companies provide comments</w:t>
            </w:r>
            <w:r>
              <w:rPr>
                <w:rFonts w:eastAsiaTheme="minorEastAsia"/>
                <w:lang w:val="en-US" w:eastAsia="zh-CN"/>
              </w:rPr>
              <w:t>.</w:t>
            </w:r>
          </w:p>
          <w:p w14:paraId="0A608E52" w14:textId="77777777" w:rsidR="00A60B40" w:rsidRDefault="00A60B40" w:rsidP="00CF6BA9">
            <w:pPr>
              <w:rPr>
                <w:rFonts w:eastAsiaTheme="minorEastAsia"/>
                <w:lang w:val="en-US" w:eastAsia="zh-CN"/>
              </w:rPr>
            </w:pPr>
          </w:p>
          <w:p w14:paraId="35409E5B" w14:textId="77777777" w:rsidR="00A60B40" w:rsidRPr="001923D1" w:rsidRDefault="00A60B40" w:rsidP="00A60B40">
            <w:pPr>
              <w:pStyle w:val="aff6"/>
              <w:numPr>
                <w:ilvl w:val="0"/>
                <w:numId w:val="12"/>
              </w:numPr>
              <w:overflowPunct/>
              <w:autoSpaceDE/>
              <w:autoSpaceDN/>
              <w:adjustRightInd/>
              <w:spacing w:after="120"/>
              <w:ind w:firstLineChars="0"/>
              <w:textAlignment w:val="auto"/>
              <w:rPr>
                <w:rFonts w:eastAsia="宋体"/>
                <w:lang w:eastAsia="zh-CN"/>
              </w:rPr>
            </w:pPr>
            <w:r w:rsidRPr="001923D1">
              <w:rPr>
                <w:rFonts w:eastAsia="宋体"/>
                <w:lang w:eastAsia="zh-CN"/>
              </w:rPr>
              <w:t xml:space="preserve">Proposals: </w:t>
            </w:r>
          </w:p>
          <w:p w14:paraId="0B07D63D" w14:textId="77777777" w:rsidR="00A60B40" w:rsidRPr="001923D1" w:rsidRDefault="00A60B40" w:rsidP="00A60B40">
            <w:pPr>
              <w:pStyle w:val="aff6"/>
              <w:numPr>
                <w:ilvl w:val="1"/>
                <w:numId w:val="12"/>
              </w:numPr>
              <w:spacing w:after="120" w:line="252" w:lineRule="auto"/>
              <w:ind w:firstLineChars="0"/>
              <w:textAlignment w:val="auto"/>
              <w:rPr>
                <w:lang w:eastAsia="zh-CN"/>
              </w:rPr>
            </w:pPr>
            <w:r w:rsidRPr="001923D1">
              <w:rPr>
                <w:lang w:eastAsia="ja-JP"/>
              </w:rPr>
              <w:t>Option</w:t>
            </w:r>
            <w:r w:rsidRPr="001923D1">
              <w:rPr>
                <w:lang w:eastAsia="zh-CN"/>
              </w:rPr>
              <w:t xml:space="preserve"> 1: (Nokia, Ericsson)</w:t>
            </w:r>
          </w:p>
          <w:p w14:paraId="46B29915"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rPr>
                <w:rFonts w:eastAsia="宋体"/>
                <w:lang w:eastAsia="zh-CN"/>
              </w:rPr>
            </w:pPr>
            <w:r w:rsidRPr="001923D1">
              <w:rPr>
                <w:rFonts w:eastAsiaTheme="minorEastAsia"/>
                <w:iCs/>
                <w:lang w:val="en-US" w:eastAsia="zh-CN"/>
              </w:rPr>
              <w:t>The</w:t>
            </w:r>
            <w:r w:rsidRPr="001923D1">
              <w:t xml:space="preserve"> UE is </w:t>
            </w:r>
            <w:r w:rsidRPr="001923D1">
              <w:rPr>
                <w:rFonts w:eastAsiaTheme="minorEastAsia"/>
                <w:iCs/>
                <w:lang w:val="en-US" w:eastAsia="zh-CN"/>
              </w:rPr>
              <w:t>required</w:t>
            </w:r>
            <w:r w:rsidRPr="001923D1">
              <w:t xml:space="preserve"> to track DL RS associated to each activated UL TCI state (or joint TCI state) and use it as time reference for UL transmission. </w:t>
            </w:r>
          </w:p>
          <w:p w14:paraId="4CA799F0"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rPr>
                <w:rFonts w:eastAsia="宋体"/>
                <w:lang w:eastAsia="zh-CN"/>
              </w:rPr>
            </w:pPr>
            <w:r w:rsidRPr="001923D1">
              <w:t>Specify for each UL/joint TCI state the DL RS the UE must use for DL time tracking.</w:t>
            </w:r>
          </w:p>
          <w:p w14:paraId="54C967D3" w14:textId="77777777" w:rsidR="00A60B40" w:rsidRPr="001923D1" w:rsidRDefault="00A60B40" w:rsidP="00A60B40">
            <w:pPr>
              <w:pStyle w:val="aff6"/>
              <w:numPr>
                <w:ilvl w:val="1"/>
                <w:numId w:val="12"/>
              </w:numPr>
              <w:spacing w:after="120" w:line="252" w:lineRule="auto"/>
              <w:ind w:firstLineChars="0"/>
              <w:textAlignment w:val="auto"/>
              <w:rPr>
                <w:lang w:eastAsia="zh-CN"/>
              </w:rPr>
            </w:pPr>
            <w:r w:rsidRPr="001923D1">
              <w:rPr>
                <w:lang w:eastAsia="zh-CN"/>
              </w:rPr>
              <w:t>Option 2: (Apple, Nokia, MediaTek, ZTE, vivo, Huawei, Samsung)</w:t>
            </w:r>
          </w:p>
          <w:p w14:paraId="4DA0E91C"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rPr>
                <w:lang w:val="en-US"/>
              </w:rPr>
            </w:pPr>
            <w:r w:rsidRPr="001923D1">
              <w:t>In UL timing requirements, some clarification</w:t>
            </w:r>
            <w:r w:rsidRPr="001923D1">
              <w:rPr>
                <w:lang w:val="en-US"/>
              </w:rPr>
              <w:t xml:space="preserve"> needs to be added to accommodate</w:t>
            </w:r>
          </w:p>
          <w:p w14:paraId="311BC0BF"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rPr>
                <w:lang w:val="en-US"/>
              </w:rPr>
            </w:pPr>
            <w:r w:rsidRPr="001923D1">
              <w:rPr>
                <w:rFonts w:eastAsiaTheme="minorEastAsia"/>
                <w:lang w:val="en-US"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10BE369B"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rPr>
                <w:rFonts w:eastAsia="宋体"/>
                <w:lang w:eastAsia="zh-CN"/>
              </w:rPr>
            </w:pPr>
            <w:r w:rsidRPr="001923D1">
              <w:rPr>
                <w:lang w:val="en-US"/>
              </w:rPr>
              <w:t xml:space="preserve">Two </w:t>
            </w:r>
            <w:r w:rsidRPr="001923D1">
              <w:t>TAGs</w:t>
            </w:r>
            <w:r w:rsidRPr="001923D1">
              <w:rPr>
                <w:lang w:val="en-US"/>
              </w:rPr>
              <w:t xml:space="preserve"> </w:t>
            </w:r>
            <w:r w:rsidRPr="001923D1">
              <w:rPr>
                <w:iCs/>
              </w:rPr>
              <w:t>associated</w:t>
            </w:r>
            <w:r w:rsidRPr="001923D1">
              <w:rPr>
                <w:lang w:val="en-US"/>
              </w:rPr>
              <w:t xml:space="preserve"> with different UL/joint TCI state.</w:t>
            </w:r>
          </w:p>
          <w:p w14:paraId="6C419C44" w14:textId="77777777" w:rsidR="00A60B40" w:rsidRPr="001923D1" w:rsidRDefault="00A60B40" w:rsidP="00A60B40">
            <w:pPr>
              <w:pStyle w:val="aff6"/>
              <w:numPr>
                <w:ilvl w:val="1"/>
                <w:numId w:val="12"/>
              </w:numPr>
              <w:spacing w:after="120" w:line="252" w:lineRule="auto"/>
              <w:ind w:firstLineChars="0"/>
              <w:textAlignment w:val="auto"/>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2C14D33E"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pPr>
            <w:r w:rsidRPr="001923D1">
              <w:t>Each TAG is allowed to have its own DL reference timing. Typically, two TAGs with different DL reference timing</w:t>
            </w:r>
          </w:p>
          <w:p w14:paraId="35F8B2C9"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pPr>
            <w:r w:rsidRPr="001923D1">
              <w:t>FFS whether RAN4 needs distinguish same or different DL timing reference in the discussion for 2 TAGs.</w:t>
            </w:r>
          </w:p>
          <w:p w14:paraId="20EFAAE1" w14:textId="77777777" w:rsidR="00A60B40" w:rsidRPr="001923D1" w:rsidRDefault="00A60B40" w:rsidP="00A60B40">
            <w:pPr>
              <w:pStyle w:val="aff6"/>
              <w:numPr>
                <w:ilvl w:val="1"/>
                <w:numId w:val="12"/>
              </w:numPr>
              <w:spacing w:after="120" w:line="252" w:lineRule="auto"/>
              <w:ind w:firstLineChars="0"/>
              <w:textAlignment w:val="auto"/>
            </w:pPr>
            <w:r w:rsidRPr="001923D1">
              <w:rPr>
                <w:lang w:eastAsia="zh-CN"/>
              </w:rPr>
              <w:lastRenderedPageBreak/>
              <w:t>Option</w:t>
            </w:r>
            <w:r w:rsidRPr="001923D1">
              <w:rPr>
                <w:rFonts w:eastAsiaTheme="minorEastAsia"/>
                <w:lang w:eastAsia="zh-CN"/>
              </w:rPr>
              <w:t xml:space="preserve"> 4: (Huawei)</w:t>
            </w:r>
          </w:p>
          <w:p w14:paraId="257B35C2" w14:textId="77777777" w:rsidR="00A60B40" w:rsidRPr="001923D1" w:rsidRDefault="00A60B40" w:rsidP="00A60B40">
            <w:pPr>
              <w:pStyle w:val="aff6"/>
              <w:numPr>
                <w:ilvl w:val="1"/>
                <w:numId w:val="10"/>
              </w:numPr>
              <w:overflowPunct/>
              <w:autoSpaceDE/>
              <w:autoSpaceDN/>
              <w:adjustRightInd/>
              <w:spacing w:after="120" w:line="240" w:lineRule="auto"/>
              <w:ind w:firstLineChars="0"/>
              <w:textAlignment w:val="auto"/>
            </w:pPr>
            <w:r w:rsidRPr="001923D1">
              <w:t>For multi-DCI based multi-TRP operation, the UL transmit timing for one TAG can be derived from the DL reception timing of the PDCCH/PDSCH which is associated to the same CORESET Pool Index as UL transmission.</w:t>
            </w:r>
          </w:p>
          <w:p w14:paraId="02CA19EA" w14:textId="77777777" w:rsidR="00A60B40" w:rsidRPr="001923D1" w:rsidRDefault="00A60B40" w:rsidP="00A60B40">
            <w:pPr>
              <w:spacing w:after="120" w:line="252" w:lineRule="auto"/>
              <w:ind w:left="420" w:firstLine="420"/>
              <w:rPr>
                <w:rFonts w:eastAsia="Malgun Gothic"/>
                <w:b/>
                <w:u w:val="single"/>
                <w:lang w:eastAsia="ko-KR"/>
              </w:rPr>
            </w:pPr>
            <w:r w:rsidRPr="001923D1">
              <w:t xml:space="preserve">Note: FFS on </w:t>
            </w:r>
            <w:r w:rsidRPr="001923D1">
              <w:rPr>
                <w:rFonts w:eastAsia="PMingLiU"/>
                <w:lang w:val="en-US" w:eastAsia="zh-TW"/>
              </w:rPr>
              <w:t>whether single reference shall be allowed or not. More RAN1 input is expected for further RAN4 discussion.</w:t>
            </w:r>
          </w:p>
          <w:p w14:paraId="47561A4A" w14:textId="483DEAAB" w:rsidR="00A60B40" w:rsidRPr="00A60B40" w:rsidRDefault="00A60B40" w:rsidP="00CF6BA9">
            <w:pPr>
              <w:rPr>
                <w:rFonts w:eastAsiaTheme="minorEastAsia"/>
                <w:lang w:eastAsia="zh-CN"/>
              </w:rPr>
            </w:pPr>
          </w:p>
        </w:tc>
      </w:tr>
      <w:tr w:rsidR="00A60B40" w:rsidRPr="003418CB" w14:paraId="63DD40B5" w14:textId="77777777" w:rsidTr="00CF6BA9">
        <w:tc>
          <w:tcPr>
            <w:tcW w:w="1372" w:type="dxa"/>
          </w:tcPr>
          <w:p w14:paraId="066A3E0F" w14:textId="7EBE5B73" w:rsidR="00A60B40" w:rsidRDefault="00A60B40" w:rsidP="00CF6BA9">
            <w:pPr>
              <w:rPr>
                <w:b/>
                <w:u w:val="single"/>
                <w:lang w:eastAsia="ko-KR"/>
              </w:rPr>
            </w:pPr>
            <w:r>
              <w:rPr>
                <w:b/>
                <w:u w:val="single"/>
                <w:lang w:eastAsia="ko-KR"/>
              </w:rPr>
              <w:lastRenderedPageBreak/>
              <w:t>Issue 2-1-4</w:t>
            </w:r>
          </w:p>
        </w:tc>
        <w:tc>
          <w:tcPr>
            <w:tcW w:w="8259" w:type="dxa"/>
          </w:tcPr>
          <w:p w14:paraId="770561F9" w14:textId="76BE4D94" w:rsidR="00AC1427" w:rsidRDefault="00AC1427" w:rsidP="00AC1427">
            <w:pPr>
              <w:rPr>
                <w:rFonts w:eastAsiaTheme="minorEastAsia"/>
                <w:lang w:val="en-US" w:eastAsia="zh-CN"/>
              </w:rPr>
            </w:pPr>
            <w:r>
              <w:rPr>
                <w:rFonts w:eastAsiaTheme="minorEastAsia"/>
                <w:lang w:val="en-US" w:eastAsia="zh-CN"/>
              </w:rPr>
              <w:t>8</w:t>
            </w:r>
            <w:r w:rsidRPr="000854C0">
              <w:rPr>
                <w:rFonts w:eastAsiaTheme="minorEastAsia"/>
                <w:lang w:val="en-US" w:eastAsia="zh-CN"/>
              </w:rPr>
              <w:t xml:space="preserve"> companies provide comments</w:t>
            </w:r>
            <w:r>
              <w:rPr>
                <w:rFonts w:eastAsiaTheme="minorEastAsia"/>
                <w:lang w:val="en-US" w:eastAsia="zh-CN"/>
              </w:rPr>
              <w:t>.</w:t>
            </w:r>
          </w:p>
          <w:p w14:paraId="4B90757F" w14:textId="77777777" w:rsidR="00AC1427" w:rsidRDefault="00AC1427" w:rsidP="00AC1427">
            <w:pPr>
              <w:spacing w:after="120"/>
              <w:rPr>
                <w:bCs/>
                <w:szCs w:val="24"/>
              </w:rPr>
            </w:pPr>
          </w:p>
          <w:p w14:paraId="201F11EE" w14:textId="577F5944" w:rsidR="00AC1427" w:rsidRDefault="00AC1427" w:rsidP="00AC1427">
            <w:pPr>
              <w:spacing w:after="120"/>
              <w:rPr>
                <w:rFonts w:eastAsiaTheme="minorEastAsia"/>
                <w:bCs/>
                <w:szCs w:val="24"/>
                <w:lang w:eastAsia="zh-CN"/>
              </w:rPr>
            </w:pPr>
            <w:r>
              <w:rPr>
                <w:bCs/>
                <w:szCs w:val="24"/>
              </w:rPr>
              <w:t xml:space="preserve">Option 1: </w:t>
            </w:r>
            <w:r>
              <w:rPr>
                <w:rFonts w:eastAsiaTheme="minorEastAsia" w:hint="eastAsia"/>
                <w:bCs/>
                <w:szCs w:val="24"/>
                <w:lang w:eastAsia="zh-CN"/>
              </w:rPr>
              <w:t>(</w:t>
            </w:r>
            <w:r>
              <w:rPr>
                <w:rFonts w:eastAsiaTheme="minorEastAsia"/>
                <w:bCs/>
                <w:szCs w:val="24"/>
                <w:lang w:eastAsia="zh-CN"/>
              </w:rPr>
              <w:t>Apple, MediaTek)</w:t>
            </w:r>
          </w:p>
          <w:p w14:paraId="62FF8FBB" w14:textId="77777777" w:rsidR="00AC1427" w:rsidRDefault="00AC1427" w:rsidP="00AC1427">
            <w:pPr>
              <w:pStyle w:val="aff6"/>
              <w:numPr>
                <w:ilvl w:val="0"/>
                <w:numId w:val="13"/>
              </w:numPr>
              <w:ind w:firstLineChars="0"/>
              <w:rPr>
                <w:rFonts w:eastAsia="宋体"/>
                <w:bCs/>
                <w:szCs w:val="24"/>
                <w:lang w:eastAsia="zh-CN"/>
              </w:rPr>
            </w:pPr>
            <w:r>
              <w:rPr>
                <w:lang w:eastAsia="ko-KR"/>
              </w:rPr>
              <w:t xml:space="preserve">For FR2, RAN4 shall start from assumption that UE is only able to perform TX from one panel at a time. </w:t>
            </w:r>
          </w:p>
          <w:p w14:paraId="0139E296" w14:textId="77777777" w:rsidR="00AC1427" w:rsidRDefault="00AC1427" w:rsidP="00AC1427">
            <w:pPr>
              <w:pStyle w:val="aff6"/>
              <w:numPr>
                <w:ilvl w:val="0"/>
                <w:numId w:val="13"/>
              </w:numPr>
              <w:ind w:firstLineChars="0"/>
              <w:rPr>
                <w:rFonts w:eastAsia="宋体"/>
                <w:bCs/>
                <w:szCs w:val="24"/>
                <w:lang w:eastAsia="zh-CN"/>
              </w:rPr>
            </w:pPr>
            <w:r>
              <w:rPr>
                <w:lang w:eastAsia="zh-CN"/>
              </w:rPr>
              <w:t xml:space="preserve">It is </w:t>
            </w:r>
            <w:r>
              <w:rPr>
                <w:lang w:eastAsia="ko-KR"/>
              </w:rPr>
              <w:t>proposed</w:t>
            </w:r>
            <w:r>
              <w:rPr>
                <w:lang w:eastAsia="zh-CN"/>
              </w:rPr>
              <w:t xml:space="preserve"> to wait for more RAN1 input before RAN4 further discussion.</w:t>
            </w:r>
          </w:p>
          <w:p w14:paraId="24B64C51" w14:textId="77777777" w:rsidR="00AC1427" w:rsidRDefault="00AC1427" w:rsidP="00AC1427">
            <w:pPr>
              <w:spacing w:after="120"/>
              <w:rPr>
                <w:rFonts w:eastAsiaTheme="minorEastAsia"/>
                <w:bCs/>
                <w:szCs w:val="24"/>
                <w:lang w:eastAsia="zh-CN"/>
              </w:rPr>
            </w:pPr>
            <w:r>
              <w:rPr>
                <w:rFonts w:eastAsiaTheme="minorEastAsia" w:hint="eastAsia"/>
                <w:bCs/>
                <w:szCs w:val="24"/>
                <w:lang w:eastAsia="zh-CN"/>
              </w:rPr>
              <w:t>O</w:t>
            </w:r>
            <w:r>
              <w:rPr>
                <w:rFonts w:eastAsiaTheme="minorEastAsia"/>
                <w:bCs/>
                <w:szCs w:val="24"/>
                <w:lang w:eastAsia="zh-CN"/>
              </w:rPr>
              <w:t>ption 2:</w:t>
            </w:r>
          </w:p>
          <w:p w14:paraId="009A7F45" w14:textId="77777777" w:rsidR="00AC1427" w:rsidRDefault="00AC1427" w:rsidP="00AC1427">
            <w:pPr>
              <w:pStyle w:val="aff6"/>
              <w:numPr>
                <w:ilvl w:val="0"/>
                <w:numId w:val="13"/>
              </w:numPr>
              <w:ind w:firstLineChars="0"/>
              <w:rPr>
                <w:bCs/>
                <w:szCs w:val="24"/>
                <w:lang w:eastAsia="zh-CN"/>
              </w:rPr>
            </w:pPr>
            <w:r>
              <w:rPr>
                <w:bCs/>
                <w:szCs w:val="24"/>
                <w:lang w:eastAsia="zh-CN"/>
              </w:rPr>
              <w:t xml:space="preserve">When the UE does not support UL </w:t>
            </w:r>
            <w:proofErr w:type="spellStart"/>
            <w:r>
              <w:rPr>
                <w:bCs/>
                <w:szCs w:val="24"/>
                <w:lang w:eastAsia="zh-CN"/>
              </w:rPr>
              <w:t>STxMP</w:t>
            </w:r>
            <w:proofErr w:type="spellEnd"/>
            <w:r>
              <w:rPr>
                <w:bCs/>
                <w:szCs w:val="24"/>
                <w:lang w:eastAsia="zh-CN"/>
              </w:rPr>
              <w:t xml:space="preserve"> transmission: (Nokia, Huawei, ZTE, Samsung, MediaTek, vivo)</w:t>
            </w:r>
          </w:p>
          <w:p w14:paraId="42112FC1" w14:textId="77777777" w:rsidR="00AC1427" w:rsidRDefault="00AC1427" w:rsidP="00AC1427">
            <w:pPr>
              <w:pStyle w:val="aff6"/>
              <w:numPr>
                <w:ilvl w:val="1"/>
                <w:numId w:val="12"/>
              </w:numPr>
              <w:spacing w:after="120"/>
              <w:ind w:firstLineChars="0"/>
              <w:rPr>
                <w:bCs/>
                <w:szCs w:val="24"/>
                <w:lang w:eastAsia="zh-CN"/>
              </w:rPr>
            </w:pPr>
            <w:r>
              <w:rPr>
                <w:iCs/>
                <w:lang w:eastAsia="zh-CN"/>
              </w:rPr>
              <w:t xml:space="preserve">Postpone discussion and wait for further progress from RAN1. </w:t>
            </w:r>
          </w:p>
          <w:p w14:paraId="2861CB5B" w14:textId="77777777" w:rsidR="00AC1427" w:rsidRDefault="00AC1427" w:rsidP="00AC1427">
            <w:pPr>
              <w:pStyle w:val="aff6"/>
              <w:numPr>
                <w:ilvl w:val="0"/>
                <w:numId w:val="13"/>
              </w:numPr>
              <w:ind w:firstLineChars="0"/>
              <w:rPr>
                <w:bCs/>
                <w:szCs w:val="24"/>
                <w:lang w:eastAsia="zh-CN"/>
              </w:rPr>
            </w:pPr>
            <w:r>
              <w:rPr>
                <w:rFonts w:eastAsiaTheme="minorEastAsia" w:hint="eastAsia"/>
                <w:bCs/>
                <w:szCs w:val="24"/>
                <w:lang w:eastAsia="zh-CN"/>
              </w:rPr>
              <w:t>W</w:t>
            </w:r>
            <w:r>
              <w:rPr>
                <w:rFonts w:eastAsiaTheme="minorEastAsia"/>
                <w:bCs/>
                <w:szCs w:val="24"/>
                <w:lang w:eastAsia="zh-CN"/>
              </w:rPr>
              <w:t xml:space="preserve">hen the </w:t>
            </w:r>
            <w:r>
              <w:rPr>
                <w:bCs/>
                <w:szCs w:val="24"/>
                <w:lang w:eastAsia="zh-CN"/>
              </w:rPr>
              <w:t>UE</w:t>
            </w:r>
            <w:r>
              <w:rPr>
                <w:rFonts w:eastAsiaTheme="minorEastAsia"/>
                <w:bCs/>
                <w:szCs w:val="24"/>
                <w:lang w:eastAsia="zh-CN"/>
              </w:rPr>
              <w:t xml:space="preserve"> support UL </w:t>
            </w:r>
            <w:proofErr w:type="spellStart"/>
            <w:r>
              <w:rPr>
                <w:rFonts w:eastAsiaTheme="minorEastAsia"/>
                <w:bCs/>
                <w:szCs w:val="24"/>
                <w:lang w:eastAsia="zh-CN"/>
              </w:rPr>
              <w:t>STxMP</w:t>
            </w:r>
            <w:proofErr w:type="spellEnd"/>
            <w:r>
              <w:rPr>
                <w:rFonts w:eastAsiaTheme="minorEastAsia"/>
                <w:bCs/>
                <w:szCs w:val="24"/>
                <w:lang w:eastAsia="zh-CN"/>
              </w:rPr>
              <w:t xml:space="preserve"> transmission (FR2 only) (Nokia, Huawei, ZTE, Samsung)</w:t>
            </w:r>
          </w:p>
          <w:p w14:paraId="4AC32D49" w14:textId="77777777" w:rsidR="00AC1427" w:rsidRDefault="00AC1427" w:rsidP="00AC1427">
            <w:pPr>
              <w:pStyle w:val="aff6"/>
              <w:numPr>
                <w:ilvl w:val="1"/>
                <w:numId w:val="12"/>
              </w:numPr>
              <w:spacing w:after="120"/>
              <w:ind w:firstLineChars="0"/>
            </w:pPr>
            <w:r>
              <w:rPr>
                <w:rFonts w:eastAsiaTheme="minorEastAsia"/>
                <w:lang w:val="en-US" w:eastAsia="zh-CN"/>
              </w:rPr>
              <w:t>no restrictions from RRM perspective</w:t>
            </w:r>
          </w:p>
          <w:p w14:paraId="3CAD3172" w14:textId="77777777" w:rsidR="00AC1427" w:rsidRDefault="00AC1427" w:rsidP="00AC1427">
            <w:pPr>
              <w:spacing w:after="120"/>
              <w:rPr>
                <w:rFonts w:eastAsiaTheme="minorEastAsia"/>
                <w:lang w:eastAsia="zh-CN"/>
              </w:rPr>
            </w:pPr>
            <w:r>
              <w:rPr>
                <w:rFonts w:hint="eastAsia"/>
              </w:rPr>
              <w:t>O</w:t>
            </w:r>
            <w:r>
              <w:t xml:space="preserve">ption 3: </w:t>
            </w:r>
            <w:r>
              <w:rPr>
                <w:rFonts w:eastAsiaTheme="minorEastAsia"/>
                <w:lang w:eastAsia="zh-CN"/>
              </w:rPr>
              <w:t>If UL transmissions associated with different TAs overlap, the earlier slot is reduced in duration relative to the later slot. (Ericsson)</w:t>
            </w:r>
          </w:p>
          <w:p w14:paraId="5B4EB9C7" w14:textId="77777777" w:rsidR="00AC1427" w:rsidRDefault="00AC1427" w:rsidP="00AC1427">
            <w:pPr>
              <w:spacing w:after="120"/>
              <w:rPr>
                <w:rFonts w:eastAsiaTheme="minorEastAsia"/>
                <w:lang w:eastAsia="zh-CN"/>
              </w:rPr>
            </w:pPr>
            <w:r>
              <w:rPr>
                <w:rFonts w:eastAsiaTheme="minorEastAsia" w:hint="eastAsia"/>
                <w:lang w:eastAsia="zh-CN"/>
              </w:rPr>
              <w:t>O</w:t>
            </w:r>
            <w:r>
              <w:rPr>
                <w:rFonts w:eastAsiaTheme="minorEastAsia"/>
                <w:lang w:eastAsia="zh-CN"/>
              </w:rPr>
              <w:t>ption 4: (Xiaomi)</w:t>
            </w:r>
          </w:p>
          <w:p w14:paraId="7639FF8D" w14:textId="77777777" w:rsidR="00AC1427" w:rsidRDefault="00AC1427" w:rsidP="00AC1427">
            <w:pPr>
              <w:pStyle w:val="aff6"/>
              <w:numPr>
                <w:ilvl w:val="1"/>
                <w:numId w:val="12"/>
              </w:numPr>
              <w:spacing w:after="120"/>
              <w:ind w:firstLineChars="0"/>
              <w:rPr>
                <w:lang w:eastAsia="ko-KR"/>
              </w:rPr>
            </w:pPr>
            <w:r>
              <w:rPr>
                <w:lang w:eastAsia="ko-KR"/>
              </w:rPr>
              <w:t xml:space="preserve">Scheduling </w:t>
            </w:r>
            <w:r>
              <w:rPr>
                <w:iCs/>
                <w:lang w:eastAsia="zh-CN"/>
              </w:rPr>
              <w:t>restriction</w:t>
            </w:r>
            <w:r>
              <w:rPr>
                <w:lang w:eastAsia="ko-KR"/>
              </w:rPr>
              <w:t xml:space="preserve"> is needed in specific scenarios for TDM UL two TA cases.</w:t>
            </w:r>
          </w:p>
          <w:p w14:paraId="2A0DB285" w14:textId="77777777" w:rsidR="00AC1427" w:rsidRDefault="00AC1427" w:rsidP="00AC1427">
            <w:pPr>
              <w:pStyle w:val="aff6"/>
              <w:numPr>
                <w:ilvl w:val="1"/>
                <w:numId w:val="12"/>
              </w:numPr>
              <w:spacing w:after="120"/>
              <w:ind w:firstLineChars="0"/>
              <w:rPr>
                <w:lang w:eastAsia="ko-KR"/>
              </w:rPr>
            </w:pPr>
            <w:r>
              <w:rPr>
                <w:lang w:eastAsia="ko-KR"/>
              </w:rPr>
              <w:t>Wait to see the switching time discussion in the RF section of the switching time.</w:t>
            </w:r>
          </w:p>
          <w:p w14:paraId="34DB807E" w14:textId="77777777" w:rsidR="00A60B40" w:rsidRPr="00AC1427" w:rsidRDefault="00A60B40" w:rsidP="00CF6BA9">
            <w:pPr>
              <w:rPr>
                <w:rFonts w:eastAsiaTheme="minorEastAsia"/>
                <w:lang w:eastAsia="zh-CN"/>
              </w:rPr>
            </w:pPr>
          </w:p>
        </w:tc>
      </w:tr>
      <w:tr w:rsidR="00A60B40" w:rsidRPr="003418CB" w14:paraId="1F0814B2" w14:textId="77777777" w:rsidTr="00CF6BA9">
        <w:tc>
          <w:tcPr>
            <w:tcW w:w="1372" w:type="dxa"/>
          </w:tcPr>
          <w:p w14:paraId="72F454F3" w14:textId="308CF1FA" w:rsidR="00A60B40" w:rsidRDefault="00A60B40" w:rsidP="00CF6BA9">
            <w:pPr>
              <w:rPr>
                <w:b/>
                <w:u w:val="single"/>
                <w:lang w:eastAsia="ko-KR"/>
              </w:rPr>
            </w:pPr>
            <w:r>
              <w:rPr>
                <w:b/>
                <w:u w:val="single"/>
                <w:lang w:eastAsia="ko-KR"/>
              </w:rPr>
              <w:t>Issue 2-1-5</w:t>
            </w:r>
          </w:p>
        </w:tc>
        <w:tc>
          <w:tcPr>
            <w:tcW w:w="8259" w:type="dxa"/>
          </w:tcPr>
          <w:p w14:paraId="0ECB2A3C" w14:textId="77777777" w:rsidR="00A60B40" w:rsidRDefault="00AC1427" w:rsidP="00CF6BA9">
            <w:pPr>
              <w:rPr>
                <w:rFonts w:eastAsiaTheme="minorEastAsia"/>
                <w:lang w:val="en-US" w:eastAsia="zh-CN"/>
              </w:rPr>
            </w:pPr>
            <w:r>
              <w:rPr>
                <w:rFonts w:eastAsiaTheme="minorEastAsia"/>
                <w:lang w:val="en-US" w:eastAsia="zh-CN"/>
              </w:rPr>
              <w:t>8</w:t>
            </w:r>
            <w:r w:rsidRPr="000854C0">
              <w:rPr>
                <w:rFonts w:eastAsiaTheme="minorEastAsia"/>
                <w:lang w:val="en-US" w:eastAsia="zh-CN"/>
              </w:rPr>
              <w:t xml:space="preserve"> companies provide comments</w:t>
            </w:r>
            <w:r>
              <w:rPr>
                <w:rFonts w:eastAsiaTheme="minorEastAsia"/>
                <w:lang w:val="en-US" w:eastAsia="zh-CN"/>
              </w:rPr>
              <w:t>.</w:t>
            </w:r>
          </w:p>
          <w:p w14:paraId="1F50ED3D" w14:textId="77777777" w:rsidR="00AC1427" w:rsidRDefault="00AC1427" w:rsidP="00CF6BA9">
            <w:pPr>
              <w:rPr>
                <w:rFonts w:eastAsiaTheme="minorEastAsia"/>
                <w:lang w:val="en-US" w:eastAsia="zh-CN"/>
              </w:rPr>
            </w:pPr>
          </w:p>
          <w:p w14:paraId="1594B47E" w14:textId="77777777" w:rsidR="00AC1427" w:rsidRPr="001923D1" w:rsidRDefault="00AC1427" w:rsidP="00AC1427">
            <w:pPr>
              <w:pStyle w:val="aff6"/>
              <w:numPr>
                <w:ilvl w:val="0"/>
                <w:numId w:val="12"/>
              </w:numPr>
              <w:overflowPunct/>
              <w:autoSpaceDE/>
              <w:autoSpaceDN/>
              <w:adjustRightInd/>
              <w:spacing w:after="120"/>
              <w:ind w:firstLineChars="0"/>
              <w:textAlignment w:val="auto"/>
              <w:rPr>
                <w:rFonts w:eastAsia="宋体"/>
                <w:lang w:eastAsia="zh-CN"/>
              </w:rPr>
            </w:pPr>
            <w:r w:rsidRPr="001923D1">
              <w:rPr>
                <w:rFonts w:eastAsia="宋体"/>
                <w:lang w:eastAsia="zh-CN"/>
              </w:rPr>
              <w:t xml:space="preserve">Proposals: </w:t>
            </w:r>
          </w:p>
          <w:p w14:paraId="04DD113B" w14:textId="77777777" w:rsidR="00AC1427" w:rsidRPr="001923D1" w:rsidRDefault="00AC1427" w:rsidP="00AC1427">
            <w:pPr>
              <w:pStyle w:val="aff6"/>
              <w:numPr>
                <w:ilvl w:val="1"/>
                <w:numId w:val="12"/>
              </w:numPr>
              <w:spacing w:after="120" w:line="252" w:lineRule="auto"/>
              <w:ind w:firstLineChars="0"/>
              <w:textAlignment w:val="auto"/>
            </w:pPr>
            <w:r w:rsidRPr="001923D1">
              <w:rPr>
                <w:lang w:eastAsia="ja-JP"/>
              </w:rPr>
              <w:t>Option</w:t>
            </w:r>
            <w:r w:rsidRPr="001923D1">
              <w:rPr>
                <w:bCs/>
                <w:lang w:eastAsia="zh-CN"/>
              </w:rPr>
              <w:t xml:space="preserve"> 1: (Apple)</w:t>
            </w:r>
          </w:p>
          <w:p w14:paraId="2FEAB48A" w14:textId="77777777" w:rsidR="00AC1427" w:rsidRPr="001923D1" w:rsidRDefault="00AC1427" w:rsidP="00AC1427">
            <w:pPr>
              <w:pStyle w:val="aff6"/>
              <w:numPr>
                <w:ilvl w:val="1"/>
                <w:numId w:val="10"/>
              </w:numPr>
              <w:overflowPunct/>
              <w:autoSpaceDE/>
              <w:autoSpaceDN/>
              <w:adjustRightInd/>
              <w:spacing w:after="120" w:line="240" w:lineRule="auto"/>
              <w:ind w:firstLineChars="0"/>
              <w:textAlignment w:val="auto"/>
            </w:pPr>
            <w:r w:rsidRPr="001923D1">
              <w:t xml:space="preserve">RAN4 can </w:t>
            </w:r>
            <w:r w:rsidRPr="001923D1">
              <w:rPr>
                <w:lang w:eastAsia="ko-KR"/>
              </w:rPr>
              <w:t>do</w:t>
            </w:r>
            <w:r w:rsidRPr="001923D1">
              <w:t xml:space="preserve"> </w:t>
            </w:r>
            <w:r w:rsidRPr="001923D1">
              <w:rPr>
                <w:bCs/>
                <w:lang w:eastAsia="zh-CN"/>
              </w:rPr>
              <w:t>some</w:t>
            </w:r>
            <w:r w:rsidRPr="001923D1">
              <w:t xml:space="preserve"> study on TAG management for multi-TRP with 2 </w:t>
            </w:r>
            <w:proofErr w:type="spellStart"/>
            <w:r w:rsidRPr="001923D1">
              <w:t>TAs.</w:t>
            </w:r>
            <w:proofErr w:type="spellEnd"/>
          </w:p>
          <w:p w14:paraId="5A1CDD23" w14:textId="77777777" w:rsidR="00AC1427" w:rsidRPr="001923D1" w:rsidRDefault="00AC1427" w:rsidP="00AC1427">
            <w:pPr>
              <w:pStyle w:val="aff6"/>
              <w:numPr>
                <w:ilvl w:val="1"/>
                <w:numId w:val="10"/>
              </w:numPr>
              <w:overflowPunct/>
              <w:autoSpaceDE/>
              <w:autoSpaceDN/>
              <w:adjustRightInd/>
              <w:spacing w:after="120" w:line="240" w:lineRule="auto"/>
              <w:ind w:firstLineChars="0"/>
              <w:textAlignment w:val="auto"/>
            </w:pPr>
            <w:r w:rsidRPr="001923D1">
              <w:t xml:space="preserve">For </w:t>
            </w:r>
            <w:r w:rsidRPr="001923D1">
              <w:rPr>
                <w:lang w:eastAsia="ko-KR"/>
              </w:rPr>
              <w:t>example</w:t>
            </w:r>
            <w:r w:rsidRPr="001923D1">
              <w:t xml:space="preserve">: </w:t>
            </w:r>
            <w:r w:rsidRPr="001923D1">
              <w:rPr>
                <w:bCs/>
                <w:lang w:eastAsia="zh-CN"/>
              </w:rPr>
              <w:t>Once</w:t>
            </w:r>
            <w:r w:rsidRPr="001923D1">
              <w:t xml:space="preserve"> it is about to exceed the limit UE can support, UE can send some indication to network so that network can </w:t>
            </w:r>
            <w:proofErr w:type="gramStart"/>
            <w:r w:rsidRPr="001923D1">
              <w:t>e.g.</w:t>
            </w:r>
            <w:proofErr w:type="gramEnd"/>
            <w:r w:rsidRPr="001923D1">
              <w:t xml:space="preserve"> indicate UE to fall back to single TA to avoid waste of UL resource since UE anyway cannot maintain two UL soon.</w:t>
            </w:r>
          </w:p>
          <w:p w14:paraId="205C5ABD" w14:textId="77777777" w:rsidR="00AC1427" w:rsidRPr="001923D1" w:rsidRDefault="00AC1427" w:rsidP="00AC1427">
            <w:pPr>
              <w:pStyle w:val="aff6"/>
              <w:numPr>
                <w:ilvl w:val="1"/>
                <w:numId w:val="12"/>
              </w:numPr>
              <w:spacing w:after="120" w:line="252" w:lineRule="auto"/>
              <w:ind w:firstLineChars="0"/>
              <w:textAlignment w:val="auto"/>
              <w:rPr>
                <w:lang w:eastAsia="zh-CN"/>
              </w:rPr>
            </w:pPr>
            <w:r w:rsidRPr="001923D1">
              <w:rPr>
                <w:lang w:eastAsia="ja-JP"/>
              </w:rPr>
              <w:t>Option</w:t>
            </w:r>
            <w:r w:rsidRPr="001923D1">
              <w:rPr>
                <w:lang w:eastAsia="zh-CN"/>
              </w:rPr>
              <w:t xml:space="preserve"> 2: use </w:t>
            </w:r>
            <w:r w:rsidRPr="001923D1">
              <w:t>LTE</w:t>
            </w:r>
            <w:r w:rsidRPr="001923D1">
              <w:rPr>
                <w:lang w:eastAsia="zh-CN"/>
              </w:rPr>
              <w:t xml:space="preserve"> CA requirements as baseline (Ericsson, Huawei, ZTE)</w:t>
            </w:r>
          </w:p>
          <w:p w14:paraId="1211C208" w14:textId="77777777" w:rsidR="00AC1427" w:rsidRPr="001923D1" w:rsidRDefault="00AC1427" w:rsidP="00AC1427">
            <w:pPr>
              <w:pStyle w:val="aff6"/>
              <w:numPr>
                <w:ilvl w:val="1"/>
                <w:numId w:val="12"/>
              </w:numPr>
              <w:spacing w:after="120" w:line="252" w:lineRule="auto"/>
              <w:ind w:firstLineChars="0"/>
              <w:textAlignment w:val="auto"/>
              <w:rPr>
                <w:rFonts w:eastAsiaTheme="minorEastAsia"/>
                <w:i/>
                <w:lang w:eastAsia="zh-CN"/>
              </w:rPr>
            </w:pPr>
            <w:r w:rsidRPr="001923D1">
              <w:rPr>
                <w:lang w:eastAsia="ja-JP"/>
              </w:rPr>
              <w:t>Option</w:t>
            </w:r>
            <w:r w:rsidRPr="001923D1">
              <w:rPr>
                <w:lang w:eastAsia="zh-CN"/>
              </w:rPr>
              <w:t xml:space="preserve"> 3: FFS (vivo, MediaTek, Samsung)</w:t>
            </w:r>
          </w:p>
          <w:p w14:paraId="226BDCF3" w14:textId="23200AF4" w:rsidR="00AC1427" w:rsidRPr="00AC1427" w:rsidRDefault="00AC1427" w:rsidP="00CF6BA9">
            <w:pPr>
              <w:rPr>
                <w:rFonts w:eastAsiaTheme="minorEastAsia"/>
                <w:lang w:eastAsia="zh-CN"/>
              </w:rPr>
            </w:pPr>
          </w:p>
        </w:tc>
      </w:tr>
    </w:tbl>
    <w:p w14:paraId="272EA3CB" w14:textId="77777777" w:rsidR="008E54BD" w:rsidRPr="002514C1" w:rsidRDefault="008E54BD">
      <w:pPr>
        <w:spacing w:after="120" w:line="252" w:lineRule="auto"/>
        <w:rPr>
          <w:rFonts w:eastAsiaTheme="minorEastAsia"/>
          <w:i/>
          <w:color w:val="0070C0"/>
          <w:lang w:eastAsia="zh-CN"/>
        </w:rPr>
      </w:pPr>
    </w:p>
    <w:p w14:paraId="434E606A" w14:textId="77777777" w:rsidR="008E54BD" w:rsidRDefault="00EE3EFA">
      <w:pPr>
        <w:pStyle w:val="1"/>
        <w:rPr>
          <w:lang w:eastAsia="ja-JP"/>
        </w:rPr>
      </w:pPr>
      <w:r>
        <w:rPr>
          <w:lang w:eastAsia="ja-JP"/>
        </w:rPr>
        <w:lastRenderedPageBreak/>
        <w:t xml:space="preserve">Topic #3: Unified TCI Framework extended to M-TRP </w:t>
      </w:r>
    </w:p>
    <w:p w14:paraId="30D588CB" w14:textId="77777777" w:rsidR="008E54BD" w:rsidRDefault="00EE3EFA">
      <w:pPr>
        <w:rPr>
          <w:i/>
          <w:color w:val="0070C0"/>
          <w:lang w:eastAsia="zh-CN"/>
        </w:rPr>
      </w:pPr>
      <w:r>
        <w:rPr>
          <w:i/>
          <w:color w:val="0070C0"/>
          <w:lang w:eastAsia="zh-CN"/>
        </w:rPr>
        <w:t xml:space="preserve">Main technical topic overview. The structure can be done based on sub-agenda basis. </w:t>
      </w:r>
    </w:p>
    <w:p w14:paraId="0AED95C3" w14:textId="77777777" w:rsidR="008E54BD" w:rsidRDefault="00EE3EFA">
      <w:pPr>
        <w:pStyle w:val="2"/>
      </w:pPr>
      <w:r>
        <w:rPr>
          <w:rFonts w:hint="eastAsia"/>
        </w:rPr>
        <w:t>Companies</w:t>
      </w:r>
      <w:r>
        <w:t>’ contributions summary</w:t>
      </w:r>
    </w:p>
    <w:tbl>
      <w:tblPr>
        <w:tblStyle w:val="afd"/>
        <w:tblW w:w="0" w:type="auto"/>
        <w:tblLook w:val="04A0" w:firstRow="1" w:lastRow="0" w:firstColumn="1" w:lastColumn="0" w:noHBand="0" w:noVBand="1"/>
      </w:tblPr>
      <w:tblGrid>
        <w:gridCol w:w="1606"/>
        <w:gridCol w:w="1414"/>
        <w:gridCol w:w="6611"/>
      </w:tblGrid>
      <w:tr w:rsidR="008E54BD" w14:paraId="7F2AD8D1" w14:textId="77777777">
        <w:trPr>
          <w:trHeight w:val="468"/>
        </w:trPr>
        <w:tc>
          <w:tcPr>
            <w:tcW w:w="1606" w:type="dxa"/>
            <w:vAlign w:val="center"/>
          </w:tcPr>
          <w:p w14:paraId="57970E4A" w14:textId="77777777" w:rsidR="008E54BD" w:rsidRDefault="00EE3EFA">
            <w:pPr>
              <w:spacing w:before="120" w:after="120"/>
              <w:rPr>
                <w:b/>
                <w:bCs/>
              </w:rPr>
            </w:pPr>
            <w:bookmarkStart w:id="23" w:name="_Hlk132287280"/>
            <w:r>
              <w:rPr>
                <w:b/>
                <w:bCs/>
              </w:rPr>
              <w:t>T-doc number</w:t>
            </w:r>
          </w:p>
        </w:tc>
        <w:tc>
          <w:tcPr>
            <w:tcW w:w="1414" w:type="dxa"/>
            <w:vAlign w:val="center"/>
          </w:tcPr>
          <w:p w14:paraId="590C0C6A" w14:textId="77777777" w:rsidR="008E54BD" w:rsidRDefault="00EE3EFA">
            <w:pPr>
              <w:spacing w:before="120" w:after="120"/>
              <w:rPr>
                <w:b/>
                <w:bCs/>
              </w:rPr>
            </w:pPr>
            <w:r>
              <w:rPr>
                <w:b/>
                <w:bCs/>
              </w:rPr>
              <w:t>Company</w:t>
            </w:r>
          </w:p>
        </w:tc>
        <w:tc>
          <w:tcPr>
            <w:tcW w:w="6611" w:type="dxa"/>
            <w:vAlign w:val="center"/>
          </w:tcPr>
          <w:p w14:paraId="3E452F0D" w14:textId="77777777" w:rsidR="008E54BD" w:rsidRDefault="00EE3EFA">
            <w:pPr>
              <w:spacing w:before="120" w:after="120"/>
              <w:rPr>
                <w:b/>
                <w:bCs/>
              </w:rPr>
            </w:pPr>
            <w:r>
              <w:rPr>
                <w:b/>
                <w:bCs/>
              </w:rPr>
              <w:t>Proposals / Observations</w:t>
            </w:r>
          </w:p>
        </w:tc>
      </w:tr>
      <w:tr w:rsidR="008E54BD" w14:paraId="2B5F6A01" w14:textId="77777777">
        <w:trPr>
          <w:trHeight w:val="468"/>
        </w:trPr>
        <w:tc>
          <w:tcPr>
            <w:tcW w:w="1606" w:type="dxa"/>
          </w:tcPr>
          <w:p w14:paraId="29CCB4A0" w14:textId="77777777" w:rsidR="008E54BD" w:rsidRDefault="00EE3EFA">
            <w:pPr>
              <w:spacing w:before="120" w:after="120"/>
              <w:rPr>
                <w:rFonts w:asciiTheme="minorHAnsi" w:hAnsiTheme="minorHAnsi" w:cstheme="minorHAnsi"/>
              </w:rPr>
            </w:pPr>
            <w:r>
              <w:t>R4-2304058</w:t>
            </w:r>
          </w:p>
        </w:tc>
        <w:tc>
          <w:tcPr>
            <w:tcW w:w="1414" w:type="dxa"/>
          </w:tcPr>
          <w:p w14:paraId="2D3A2AC7" w14:textId="77777777" w:rsidR="008E54BD" w:rsidRDefault="00EE3EFA">
            <w:pPr>
              <w:spacing w:before="120" w:after="120"/>
              <w:rPr>
                <w:rFonts w:asciiTheme="minorHAnsi" w:hAnsiTheme="minorHAnsi" w:cstheme="minorHAnsi"/>
              </w:rPr>
            </w:pPr>
            <w:r>
              <w:t>Nokia, Nokia Shanghai Bell</w:t>
            </w:r>
          </w:p>
        </w:tc>
        <w:tc>
          <w:tcPr>
            <w:tcW w:w="6611" w:type="dxa"/>
          </w:tcPr>
          <w:p w14:paraId="2B87E72A" w14:textId="77777777" w:rsidR="008E54BD" w:rsidRDefault="001972B7">
            <w:pPr>
              <w:spacing w:before="120" w:after="120"/>
              <w:rPr>
                <w:b/>
                <w:bCs/>
              </w:rPr>
            </w:pPr>
            <w:hyperlink w:anchor="_Toc131949512" w:history="1">
              <w:r w:rsidR="00EE3EFA">
                <w:rPr>
                  <w:b/>
                  <w:bCs/>
                </w:rPr>
                <w:t>Observation 1: Rel-18 specifies the indication of two codepoints in the same DCI, thus enabling s-DCI m-TRP operation.</w:t>
              </w:r>
            </w:hyperlink>
          </w:p>
          <w:p w14:paraId="17BC0C0E" w14:textId="77777777" w:rsidR="008E54BD" w:rsidRDefault="001972B7">
            <w:pPr>
              <w:spacing w:before="120" w:after="120"/>
              <w:rPr>
                <w:b/>
                <w:bCs/>
              </w:rPr>
            </w:pPr>
            <w:hyperlink w:anchor="_Toc131949513" w:history="1">
              <w:r w:rsidR="00EE3EFA">
                <w:rPr>
                  <w:b/>
                  <w:bCs/>
                </w:rPr>
                <w:t xml:space="preserve">Observation 2: m-TRP with s-DCI requires extension of the numbers of codepoints for indication of the TCI state </w:t>
              </w:r>
              <w:proofErr w:type="gramStart"/>
              <w:r w:rsidR="00EE3EFA">
                <w:rPr>
                  <w:b/>
                  <w:bCs/>
                </w:rPr>
                <w:t>i.e.</w:t>
              </w:r>
              <w:proofErr w:type="gramEnd"/>
              <w:r w:rsidR="00EE3EFA">
                <w:rPr>
                  <w:b/>
                  <w:bCs/>
                </w:rPr>
                <w:t xml:space="preserve"> enabling 2 indicated TCI states from the same list of active TCI states (open in RAN1).</w:t>
              </w:r>
            </w:hyperlink>
          </w:p>
          <w:p w14:paraId="242727BD" w14:textId="77777777" w:rsidR="008E54BD" w:rsidRDefault="001972B7">
            <w:pPr>
              <w:spacing w:before="120" w:after="120"/>
              <w:rPr>
                <w:b/>
                <w:bCs/>
              </w:rPr>
            </w:pPr>
            <w:hyperlink w:anchor="_Toc131949514" w:history="1">
              <w:r w:rsidR="00EE3EFA">
                <w:rPr>
                  <w:b/>
                  <w:bCs/>
                </w:rPr>
                <w:t>Observation 3: m-TRP with m-DCI is equivalent to parallel Rel-17 mechanism per TRP.</w:t>
              </w:r>
            </w:hyperlink>
          </w:p>
          <w:p w14:paraId="0D2C4F69" w14:textId="77777777" w:rsidR="008E54BD" w:rsidRDefault="001972B7">
            <w:pPr>
              <w:spacing w:before="120" w:after="120"/>
              <w:rPr>
                <w:b/>
                <w:bCs/>
              </w:rPr>
            </w:pPr>
            <w:hyperlink w:anchor="_Toc131949515" w:history="1">
              <w:r w:rsidR="00EE3EFA">
                <w:rPr>
                  <w:b/>
                  <w:bCs/>
                </w:rPr>
                <w:t>Observation 4: s-DCI may be scheduled for either joint or separate TCI configurations.</w:t>
              </w:r>
            </w:hyperlink>
          </w:p>
          <w:p w14:paraId="77EF2923" w14:textId="77777777" w:rsidR="008E54BD" w:rsidRDefault="001972B7">
            <w:pPr>
              <w:spacing w:before="120" w:after="120"/>
              <w:rPr>
                <w:b/>
                <w:bCs/>
              </w:rPr>
            </w:pPr>
            <w:hyperlink w:anchor="_Toc131949516" w:history="1">
              <w:r w:rsidR="00EE3EFA">
                <w:rPr>
                  <w:b/>
                  <w:bCs/>
                </w:rPr>
                <w:t>Observation 5: m-DCI may be scheduled for either joint or separate TCI configurations.</w:t>
              </w:r>
            </w:hyperlink>
          </w:p>
          <w:p w14:paraId="2D0A142F" w14:textId="77777777" w:rsidR="008E54BD" w:rsidRDefault="001972B7">
            <w:pPr>
              <w:spacing w:before="120" w:after="120"/>
              <w:rPr>
                <w:b/>
                <w:bCs/>
              </w:rPr>
            </w:pPr>
            <w:hyperlink w:anchor="_Toc131949517" w:history="1">
              <w:r w:rsidR="00EE3EFA">
                <w:rPr>
                  <w:b/>
                  <w:bCs/>
                </w:rPr>
                <w:t>Proposal 1: Confirm agreement: Both sDCI and mDCI based MTRP are considered for extension of Rel-17 unified TCI framework for multi-TRP.</w:t>
              </w:r>
            </w:hyperlink>
          </w:p>
          <w:p w14:paraId="76B51B46" w14:textId="77777777" w:rsidR="008E54BD" w:rsidRDefault="001972B7">
            <w:pPr>
              <w:spacing w:before="120" w:after="120"/>
              <w:rPr>
                <w:b/>
                <w:bCs/>
              </w:rPr>
            </w:pPr>
            <w:hyperlink w:anchor="_Toc131949518" w:history="1">
              <w:r w:rsidR="00EE3EFA">
                <w:rPr>
                  <w:b/>
                  <w:bCs/>
                </w:rPr>
                <w:t>Observation 6: TCI switching commands for mTRP are different for sDCI and mDCI.</w:t>
              </w:r>
            </w:hyperlink>
          </w:p>
          <w:p w14:paraId="1CE44238" w14:textId="77777777" w:rsidR="008E54BD" w:rsidRDefault="001972B7">
            <w:pPr>
              <w:spacing w:before="120" w:after="120"/>
              <w:rPr>
                <w:b/>
                <w:bCs/>
              </w:rPr>
            </w:pPr>
            <w:hyperlink w:anchor="_Toc131949519" w:history="1">
              <w:r w:rsidR="00EE3EFA">
                <w:rPr>
                  <w:b/>
                  <w:bCs/>
                </w:rPr>
                <w:t>Proposal 2: RAN4 to define different requirements for sDCI and mDCI scenarios.</w:t>
              </w:r>
            </w:hyperlink>
          </w:p>
          <w:p w14:paraId="7BCD267F" w14:textId="77777777" w:rsidR="008E54BD" w:rsidRDefault="001972B7">
            <w:pPr>
              <w:spacing w:before="120" w:after="120"/>
              <w:rPr>
                <w:b/>
                <w:bCs/>
              </w:rPr>
            </w:pPr>
            <w:hyperlink w:anchor="_Toc131949520" w:history="1">
              <w:r w:rsidR="00EE3EFA">
                <w:rPr>
                  <w:b/>
                  <w:bCs/>
                </w:rPr>
                <w:t>Proposal 3: RAN4 to define separate requirements for both single-DCI and multi-DCI scenarios in MIMO_evo Rel-18 including support of both configurations of joint or separate frameworks.</w:t>
              </w:r>
            </w:hyperlink>
          </w:p>
          <w:p w14:paraId="084AD345" w14:textId="77777777" w:rsidR="008E54BD" w:rsidRDefault="001972B7">
            <w:pPr>
              <w:spacing w:before="120" w:after="120"/>
              <w:rPr>
                <w:b/>
                <w:bCs/>
              </w:rPr>
            </w:pPr>
            <w:hyperlink w:anchor="_Toc131949521" w:history="1">
              <w:r w:rsidR="00EE3EFA">
                <w:rPr>
                  <w:b/>
                  <w:bCs/>
                </w:rPr>
                <w:t>Proposal 4: Define requirements for both intra-cell and inter-cell MTRP scenarios for the extension of the Rel-17 unified framework.</w:t>
              </w:r>
            </w:hyperlink>
          </w:p>
          <w:p w14:paraId="3997BEBB" w14:textId="77777777" w:rsidR="008E54BD" w:rsidRDefault="001972B7">
            <w:pPr>
              <w:spacing w:before="120" w:after="120"/>
              <w:rPr>
                <w:b/>
                <w:bCs/>
              </w:rPr>
            </w:pPr>
            <w:hyperlink w:anchor="_Toc131949522" w:history="1">
              <w:r w:rsidR="00EE3EFA">
                <w:rPr>
                  <w:b/>
                  <w:bCs/>
                </w:rPr>
                <w:t>Observation 7: The requirements defined for NR_FR2_multiRX_DL do not include unified TCI framework.</w:t>
              </w:r>
            </w:hyperlink>
          </w:p>
          <w:p w14:paraId="0D7CDC69" w14:textId="77777777" w:rsidR="008E54BD" w:rsidRDefault="001972B7">
            <w:pPr>
              <w:spacing w:before="120" w:after="120"/>
              <w:rPr>
                <w:b/>
                <w:bCs/>
              </w:rPr>
            </w:pPr>
            <w:hyperlink w:anchor="_Toc131949523" w:history="1">
              <w:r w:rsidR="00EE3EFA">
                <w:rPr>
                  <w:b/>
                  <w:bCs/>
                </w:rPr>
                <w:t>Observation 8: RAN1 is defining extension of unified TCI framework for mTRP operation in Rel-18.</w:t>
              </w:r>
            </w:hyperlink>
          </w:p>
          <w:p w14:paraId="0A205EC5" w14:textId="77777777" w:rsidR="008E54BD" w:rsidRDefault="001972B7">
            <w:pPr>
              <w:spacing w:before="120" w:after="120"/>
              <w:rPr>
                <w:b/>
                <w:bCs/>
              </w:rPr>
            </w:pPr>
            <w:hyperlink w:anchor="_Toc131949524" w:history="1">
              <w:r w:rsidR="00EE3EFA">
                <w:rPr>
                  <w:b/>
                  <w:bCs/>
                </w:rPr>
                <w:t>Proposal 5: MIMO_evo_D_UL Rel-18 to include simultaneous reception in mTRP for extension of Rel-17 unified TCI framework.</w:t>
              </w:r>
            </w:hyperlink>
          </w:p>
          <w:p w14:paraId="16E06F01" w14:textId="77777777" w:rsidR="008E54BD" w:rsidRDefault="001972B7">
            <w:pPr>
              <w:spacing w:before="120" w:after="120"/>
              <w:rPr>
                <w:b/>
                <w:bCs/>
              </w:rPr>
            </w:pPr>
            <w:hyperlink w:anchor="_Toc131949525" w:history="1">
              <w:r w:rsidR="00EE3EFA">
                <w:rPr>
                  <w:b/>
                  <w:bCs/>
                </w:rPr>
                <w:t>Observation 9: There is no inter-band CA CBM from outcome of Rel-17 study in RAN4.</w:t>
              </w:r>
            </w:hyperlink>
          </w:p>
          <w:p w14:paraId="3B0F3F1F" w14:textId="77777777" w:rsidR="008E54BD" w:rsidRDefault="001972B7">
            <w:pPr>
              <w:spacing w:before="120" w:after="120"/>
              <w:rPr>
                <w:b/>
                <w:bCs/>
              </w:rPr>
            </w:pPr>
            <w:hyperlink w:anchor="_Toc131949526" w:history="1">
              <w:r w:rsidR="00EE3EFA">
                <w:rPr>
                  <w:b/>
                  <w:bCs/>
                </w:rPr>
                <w:t>Proposal 6: Regarding how to do the extension of unified TCI framework to mTRP, RAN4 could consider that IBM framework should be the baseline.</w:t>
              </w:r>
            </w:hyperlink>
          </w:p>
          <w:p w14:paraId="52F56639" w14:textId="77777777" w:rsidR="008E54BD" w:rsidRDefault="001972B7">
            <w:pPr>
              <w:spacing w:before="120" w:after="120"/>
              <w:rPr>
                <w:rFonts w:asciiTheme="minorHAnsi" w:hAnsiTheme="minorHAnsi" w:cstheme="minorHAnsi"/>
              </w:rPr>
            </w:pPr>
            <w:hyperlink w:anchor="_Toc131949527" w:history="1">
              <w:r w:rsidR="00EE3EFA">
                <w:rPr>
                  <w:b/>
                  <w:bCs/>
                </w:rPr>
                <w:t>Proposal 7: Define DCI-based TCI switching requirements for the extension of mTRP in Rel-18.</w:t>
              </w:r>
            </w:hyperlink>
          </w:p>
        </w:tc>
      </w:tr>
      <w:tr w:rsidR="008E54BD" w14:paraId="2BA5E511" w14:textId="77777777">
        <w:trPr>
          <w:trHeight w:val="468"/>
        </w:trPr>
        <w:tc>
          <w:tcPr>
            <w:tcW w:w="1606" w:type="dxa"/>
          </w:tcPr>
          <w:p w14:paraId="06728547" w14:textId="77777777" w:rsidR="008E54BD" w:rsidRDefault="00EE3EF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4-2304145</w:t>
            </w:r>
          </w:p>
        </w:tc>
        <w:tc>
          <w:tcPr>
            <w:tcW w:w="1414" w:type="dxa"/>
          </w:tcPr>
          <w:p w14:paraId="726FB142" w14:textId="77777777" w:rsidR="008E54BD" w:rsidRDefault="00EE3EFA">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611" w:type="dxa"/>
          </w:tcPr>
          <w:p w14:paraId="41F02138" w14:textId="77777777" w:rsidR="008E54BD" w:rsidRDefault="00EE3EFA">
            <w:pPr>
              <w:spacing w:before="120" w:after="120"/>
              <w:rPr>
                <w:b/>
                <w:bCs/>
              </w:rPr>
            </w:pPr>
            <w:r>
              <w:rPr>
                <w:b/>
                <w:bCs/>
              </w:rPr>
              <w:t xml:space="preserve">Observation #1: From RAN1 agreements so far it is not clear that there is impact to RAN4 requirements with </w:t>
            </w:r>
            <w:proofErr w:type="spellStart"/>
            <w:r>
              <w:rPr>
                <w:b/>
                <w:bCs/>
              </w:rPr>
              <w:t>mTRP</w:t>
            </w:r>
            <w:proofErr w:type="spellEnd"/>
            <w:r>
              <w:rPr>
                <w:b/>
                <w:bCs/>
              </w:rPr>
              <w:t xml:space="preserve"> extension to unified TCI framework.</w:t>
            </w:r>
          </w:p>
          <w:p w14:paraId="34373F15" w14:textId="77777777" w:rsidR="008E54BD" w:rsidRDefault="00EE3EFA">
            <w:pPr>
              <w:spacing w:before="120" w:after="120"/>
              <w:rPr>
                <w:b/>
                <w:bCs/>
              </w:rPr>
            </w:pPr>
            <w:r>
              <w:rPr>
                <w:b/>
                <w:bCs/>
              </w:rPr>
              <w:t xml:space="preserve">Observation #2: RAN1 has not identified potential impact to RAN4 with extension to unified TCI framework to </w:t>
            </w:r>
            <w:proofErr w:type="spellStart"/>
            <w:r>
              <w:rPr>
                <w:b/>
                <w:bCs/>
              </w:rPr>
              <w:t>mTRP</w:t>
            </w:r>
            <w:proofErr w:type="spellEnd"/>
            <w:r>
              <w:rPr>
                <w:b/>
                <w:bCs/>
              </w:rPr>
              <w:t xml:space="preserve"> based on RAN1 agreements up to RAN1#112.</w:t>
            </w:r>
          </w:p>
          <w:p w14:paraId="467BC505" w14:textId="77777777" w:rsidR="008E54BD" w:rsidRDefault="00EE3EFA">
            <w:pPr>
              <w:spacing w:before="120" w:after="120"/>
              <w:rPr>
                <w:b/>
                <w:bCs/>
              </w:rPr>
            </w:pPr>
            <w:r>
              <w:rPr>
                <w:b/>
                <w:bCs/>
              </w:rPr>
              <w:t xml:space="preserve">Proposal #1: RAN4 monitor progress in RAN1 on </w:t>
            </w:r>
            <w:proofErr w:type="spellStart"/>
            <w:r>
              <w:rPr>
                <w:b/>
                <w:bCs/>
              </w:rPr>
              <w:t>mTRP</w:t>
            </w:r>
            <w:proofErr w:type="spellEnd"/>
            <w:r>
              <w:rPr>
                <w:b/>
                <w:bCs/>
              </w:rPr>
              <w:t xml:space="preserve"> extension to unified TCI framework and discuss if any impacts to RRM requirements are identified. </w:t>
            </w:r>
          </w:p>
          <w:p w14:paraId="15423A18" w14:textId="77777777" w:rsidR="008E54BD" w:rsidRDefault="00EE3EFA">
            <w:pPr>
              <w:spacing w:before="120" w:after="120"/>
              <w:rPr>
                <w:b/>
                <w:bCs/>
              </w:rPr>
            </w:pPr>
            <w:r>
              <w:rPr>
                <w:b/>
                <w:bCs/>
              </w:rPr>
              <w:t xml:space="preserve">Proposal #2: RRM requirements should be defined for both </w:t>
            </w:r>
            <w:proofErr w:type="spellStart"/>
            <w:r>
              <w:rPr>
                <w:b/>
                <w:bCs/>
              </w:rPr>
              <w:t>sDCI</w:t>
            </w:r>
            <w:proofErr w:type="spellEnd"/>
            <w:r>
              <w:rPr>
                <w:b/>
                <w:bCs/>
              </w:rPr>
              <w:t xml:space="preserve"> and </w:t>
            </w:r>
            <w:proofErr w:type="spellStart"/>
            <w:r>
              <w:rPr>
                <w:b/>
                <w:bCs/>
              </w:rPr>
              <w:t>mDCI</w:t>
            </w:r>
            <w:proofErr w:type="spellEnd"/>
            <w:r>
              <w:rPr>
                <w:b/>
                <w:bCs/>
              </w:rPr>
              <w:t xml:space="preserve"> schemes and be agnostic to transmission scheme unless a feature is specific to one of the transmission schemes.</w:t>
            </w:r>
          </w:p>
          <w:p w14:paraId="28BB6610" w14:textId="77777777" w:rsidR="008E54BD" w:rsidRDefault="00EE3EFA">
            <w:pPr>
              <w:spacing w:before="120" w:after="120"/>
              <w:rPr>
                <w:b/>
                <w:bCs/>
              </w:rPr>
            </w:pPr>
            <w:r>
              <w:rPr>
                <w:b/>
                <w:bCs/>
              </w:rPr>
              <w:t xml:space="preserve">Proposal #3: RRM requirements if defined for </w:t>
            </w:r>
            <w:proofErr w:type="spellStart"/>
            <w:r>
              <w:rPr>
                <w:b/>
                <w:bCs/>
              </w:rPr>
              <w:t>mTRP</w:t>
            </w:r>
            <w:proofErr w:type="spellEnd"/>
            <w:r>
              <w:rPr>
                <w:b/>
                <w:bCs/>
              </w:rPr>
              <w:t xml:space="preserve"> extension to unified TCI shall be applicable to both intra-cell and inter-cell </w:t>
            </w:r>
            <w:proofErr w:type="spellStart"/>
            <w:r>
              <w:rPr>
                <w:b/>
                <w:bCs/>
              </w:rPr>
              <w:t>mTRP</w:t>
            </w:r>
            <w:proofErr w:type="spellEnd"/>
            <w:r>
              <w:rPr>
                <w:b/>
                <w:bCs/>
              </w:rPr>
              <w:t xml:space="preserve"> based on RAN1 agreements.</w:t>
            </w:r>
          </w:p>
          <w:p w14:paraId="38474842" w14:textId="77777777" w:rsidR="008E54BD" w:rsidRDefault="00EE3EFA">
            <w:pPr>
              <w:spacing w:before="120" w:after="120"/>
              <w:rPr>
                <w:b/>
                <w:bCs/>
              </w:rPr>
            </w:pPr>
            <w:r>
              <w:rPr>
                <w:b/>
                <w:bCs/>
              </w:rPr>
              <w:t xml:space="preserve">Observation #3: It is unclear which aspect of </w:t>
            </w:r>
            <w:proofErr w:type="spellStart"/>
            <w:r>
              <w:rPr>
                <w:b/>
                <w:bCs/>
              </w:rPr>
              <w:t>mTRP</w:t>
            </w:r>
            <w:proofErr w:type="spellEnd"/>
            <w:r>
              <w:rPr>
                <w:b/>
                <w:bCs/>
              </w:rPr>
              <w:t xml:space="preserve"> extension of unified TCI has impact to RRM requirements with multi-RX reception. </w:t>
            </w:r>
          </w:p>
          <w:p w14:paraId="21ABDAA7" w14:textId="77777777" w:rsidR="008E54BD" w:rsidRDefault="00EE3EFA">
            <w:pPr>
              <w:spacing w:before="120" w:after="120"/>
              <w:rPr>
                <w:b/>
                <w:bCs/>
              </w:rPr>
            </w:pPr>
            <w:r>
              <w:rPr>
                <w:b/>
                <w:bCs/>
              </w:rPr>
              <w:t>Observation #4: In Multi-DCI transmission scheme DCI from 2 TRPs need not always be received simultaneously in FR2.</w:t>
            </w:r>
          </w:p>
          <w:p w14:paraId="58F007DE" w14:textId="77777777" w:rsidR="008E54BD" w:rsidRDefault="00EE3EFA">
            <w:pPr>
              <w:spacing w:before="120" w:after="120"/>
              <w:rPr>
                <w:b/>
                <w:bCs/>
              </w:rPr>
            </w:pPr>
            <w:r>
              <w:rPr>
                <w:b/>
                <w:bCs/>
              </w:rPr>
              <w:t xml:space="preserve">Proposal #4: RAN4 further discuss if any aspects of unified TCI extension to </w:t>
            </w:r>
            <w:proofErr w:type="spellStart"/>
            <w:r>
              <w:rPr>
                <w:b/>
                <w:bCs/>
              </w:rPr>
              <w:t>mTRP</w:t>
            </w:r>
            <w:proofErr w:type="spellEnd"/>
            <w:r>
              <w:rPr>
                <w:b/>
                <w:bCs/>
              </w:rPr>
              <w:t xml:space="preserve"> impacts RRM requirements with multi-RX reception in FR2. </w:t>
            </w:r>
          </w:p>
          <w:p w14:paraId="0B6AA944" w14:textId="77777777" w:rsidR="008E54BD" w:rsidRDefault="00EE3EFA">
            <w:pPr>
              <w:spacing w:before="120" w:after="120"/>
              <w:rPr>
                <w:b/>
                <w:bCs/>
              </w:rPr>
            </w:pPr>
            <w:r>
              <w:rPr>
                <w:b/>
                <w:bCs/>
              </w:rPr>
              <w:t xml:space="preserve">Observation #5: It is not clear if there is impact to joint or separate TCI state switching requirements for </w:t>
            </w:r>
            <w:proofErr w:type="spellStart"/>
            <w:r>
              <w:rPr>
                <w:b/>
                <w:bCs/>
              </w:rPr>
              <w:t>sDCI</w:t>
            </w:r>
            <w:proofErr w:type="spellEnd"/>
            <w:r>
              <w:rPr>
                <w:b/>
                <w:bCs/>
              </w:rPr>
              <w:t xml:space="preserve"> or </w:t>
            </w:r>
            <w:proofErr w:type="spellStart"/>
            <w:r>
              <w:rPr>
                <w:b/>
                <w:bCs/>
              </w:rPr>
              <w:t>mDCI</w:t>
            </w:r>
            <w:proofErr w:type="spellEnd"/>
            <w:r>
              <w:rPr>
                <w:b/>
                <w:bCs/>
              </w:rPr>
              <w:t xml:space="preserve"> transmission schemes.</w:t>
            </w:r>
          </w:p>
          <w:p w14:paraId="15EC5279" w14:textId="77777777" w:rsidR="008E54BD" w:rsidRDefault="00EE3EFA">
            <w:pPr>
              <w:spacing w:before="120" w:after="120"/>
              <w:rPr>
                <w:b/>
                <w:bCs/>
              </w:rPr>
            </w:pPr>
            <w:r>
              <w:rPr>
                <w:b/>
                <w:bCs/>
              </w:rPr>
              <w:t xml:space="preserve">Proposal #5: RAN4 discuss based on RAN1 progress if common or separate RRM requirements are needed for joint and separate TCI state for </w:t>
            </w:r>
            <w:proofErr w:type="spellStart"/>
            <w:r>
              <w:rPr>
                <w:b/>
                <w:bCs/>
              </w:rPr>
              <w:t>sDCI</w:t>
            </w:r>
            <w:proofErr w:type="spellEnd"/>
            <w:r>
              <w:rPr>
                <w:b/>
                <w:bCs/>
              </w:rPr>
              <w:t xml:space="preserve"> and </w:t>
            </w:r>
            <w:proofErr w:type="spellStart"/>
            <w:r>
              <w:rPr>
                <w:b/>
                <w:bCs/>
              </w:rPr>
              <w:t>mDCI</w:t>
            </w:r>
            <w:proofErr w:type="spellEnd"/>
            <w:r>
              <w:rPr>
                <w:b/>
                <w:bCs/>
              </w:rPr>
              <w:t>.</w:t>
            </w:r>
          </w:p>
          <w:p w14:paraId="2624AB59" w14:textId="77777777" w:rsidR="008E54BD" w:rsidRDefault="00EE3EFA">
            <w:pPr>
              <w:spacing w:before="120" w:after="120"/>
              <w:rPr>
                <w:b/>
                <w:bCs/>
              </w:rPr>
            </w:pPr>
            <w:r>
              <w:rPr>
                <w:b/>
                <w:bCs/>
              </w:rPr>
              <w:t xml:space="preserve">Proposal #6: R17 MAC CE TCI switch requirements for UL TCI can be applicable to R18 extension for </w:t>
            </w:r>
            <w:proofErr w:type="spellStart"/>
            <w:r>
              <w:rPr>
                <w:b/>
                <w:bCs/>
              </w:rPr>
              <w:t>mTRP</w:t>
            </w:r>
            <w:proofErr w:type="spellEnd"/>
            <w:r>
              <w:rPr>
                <w:b/>
                <w:bCs/>
              </w:rPr>
              <w:t xml:space="preserve"> and </w:t>
            </w:r>
            <w:proofErr w:type="spellStart"/>
            <w:r>
              <w:rPr>
                <w:b/>
                <w:bCs/>
              </w:rPr>
              <w:t>STxMP</w:t>
            </w:r>
            <w:proofErr w:type="spellEnd"/>
            <w:r>
              <w:rPr>
                <w:b/>
                <w:bCs/>
              </w:rPr>
              <w:t>.</w:t>
            </w:r>
          </w:p>
          <w:p w14:paraId="67CE426E" w14:textId="77777777" w:rsidR="008E54BD" w:rsidRDefault="00EE3EFA">
            <w:pPr>
              <w:spacing w:before="120" w:after="120"/>
              <w:rPr>
                <w:b/>
                <w:bCs/>
              </w:rPr>
            </w:pPr>
            <w:r>
              <w:rPr>
                <w:b/>
                <w:bCs/>
              </w:rPr>
              <w:t xml:space="preserve">Observation #6: IBM is for inter-band CA, </w:t>
            </w:r>
            <w:proofErr w:type="spellStart"/>
            <w:r>
              <w:rPr>
                <w:b/>
                <w:bCs/>
              </w:rPr>
              <w:t>where as</w:t>
            </w:r>
            <w:proofErr w:type="spellEnd"/>
            <w:r>
              <w:rPr>
                <w:b/>
                <w:bCs/>
              </w:rPr>
              <w:t xml:space="preserve"> </w:t>
            </w:r>
            <w:proofErr w:type="spellStart"/>
            <w:r>
              <w:rPr>
                <w:b/>
                <w:bCs/>
              </w:rPr>
              <w:t>mTRP</w:t>
            </w:r>
            <w:proofErr w:type="spellEnd"/>
            <w:r>
              <w:rPr>
                <w:b/>
                <w:bCs/>
              </w:rPr>
              <w:t xml:space="preserve"> is intra-frequency operation. </w:t>
            </w:r>
          </w:p>
          <w:p w14:paraId="6ED772A4" w14:textId="77777777" w:rsidR="008E54BD" w:rsidRDefault="00EE3EFA">
            <w:pPr>
              <w:spacing w:before="120" w:after="120"/>
              <w:rPr>
                <w:b/>
                <w:bCs/>
              </w:rPr>
            </w:pPr>
            <w:r>
              <w:rPr>
                <w:b/>
                <w:bCs/>
              </w:rPr>
              <w:t xml:space="preserve">Proposal #7: Do not support using IBM framework for </w:t>
            </w:r>
            <w:proofErr w:type="spellStart"/>
            <w:r>
              <w:rPr>
                <w:b/>
                <w:bCs/>
              </w:rPr>
              <w:t>mTRP</w:t>
            </w:r>
            <w:proofErr w:type="spellEnd"/>
            <w:r>
              <w:rPr>
                <w:b/>
                <w:bCs/>
              </w:rPr>
              <w:t xml:space="preserve"> operation.</w:t>
            </w:r>
          </w:p>
          <w:p w14:paraId="5A55E102" w14:textId="77777777" w:rsidR="008E54BD" w:rsidRDefault="00EE3EFA">
            <w:pPr>
              <w:spacing w:before="120" w:after="120"/>
              <w:rPr>
                <w:b/>
                <w:bCs/>
              </w:rPr>
            </w:pPr>
            <w:r>
              <w:rPr>
                <w:b/>
                <w:bCs/>
              </w:rPr>
              <w:t>Proposal #8: Wait for RAN1 progress and further discuss in RAN4 if any impact to TRP specific BFR requirements in R18.</w:t>
            </w:r>
          </w:p>
        </w:tc>
      </w:tr>
      <w:tr w:rsidR="008E54BD" w14:paraId="708A0E69" w14:textId="77777777">
        <w:trPr>
          <w:trHeight w:val="468"/>
        </w:trPr>
        <w:tc>
          <w:tcPr>
            <w:tcW w:w="1606" w:type="dxa"/>
          </w:tcPr>
          <w:p w14:paraId="165180C4"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4-2304248</w:t>
            </w:r>
          </w:p>
        </w:tc>
        <w:tc>
          <w:tcPr>
            <w:tcW w:w="1414" w:type="dxa"/>
          </w:tcPr>
          <w:p w14:paraId="4FC58C89" w14:textId="77777777" w:rsidR="008E54BD" w:rsidRDefault="00EE3EFA">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611" w:type="dxa"/>
          </w:tcPr>
          <w:p w14:paraId="68AD397C" w14:textId="77777777" w:rsidR="008E54BD" w:rsidRDefault="00EE3EFA">
            <w:pPr>
              <w:spacing w:before="120" w:after="120"/>
              <w:rPr>
                <w:b/>
                <w:bCs/>
              </w:rPr>
            </w:pPr>
            <w:r>
              <w:rPr>
                <w:b/>
                <w:bCs/>
              </w:rPr>
              <w:t xml:space="preserve">Proposal 1: Both </w:t>
            </w:r>
            <w:proofErr w:type="spellStart"/>
            <w:r>
              <w:rPr>
                <w:b/>
                <w:bCs/>
              </w:rPr>
              <w:t>sDCI</w:t>
            </w:r>
            <w:proofErr w:type="spellEnd"/>
            <w:r>
              <w:rPr>
                <w:b/>
                <w:bCs/>
              </w:rPr>
              <w:t xml:space="preserve"> and </w:t>
            </w:r>
            <w:proofErr w:type="spellStart"/>
            <w:r>
              <w:rPr>
                <w:b/>
                <w:bCs/>
              </w:rPr>
              <w:t>mDCI</w:t>
            </w:r>
            <w:proofErr w:type="spellEnd"/>
            <w:r>
              <w:rPr>
                <w:b/>
                <w:bCs/>
              </w:rPr>
              <w:t xml:space="preserve"> based MTRP are considered for extension of Rel-17 unified TCI framework for multi-TRP.</w:t>
            </w:r>
          </w:p>
          <w:p w14:paraId="58834275" w14:textId="77777777" w:rsidR="008E54BD" w:rsidRDefault="00EE3EFA">
            <w:pPr>
              <w:rPr>
                <w:b/>
                <w:bCs/>
                <w:lang w:eastAsia="ko-KR"/>
              </w:rPr>
            </w:pPr>
            <w:r>
              <w:rPr>
                <w:b/>
                <w:bCs/>
              </w:rPr>
              <w:t xml:space="preserve">Proposal 2: </w:t>
            </w:r>
            <w:r>
              <w:rPr>
                <w:b/>
                <w:bCs/>
                <w:lang w:eastAsia="ko-KR"/>
              </w:rPr>
              <w:t xml:space="preserve">For single panel reception based </w:t>
            </w:r>
            <w:proofErr w:type="spellStart"/>
            <w:r>
              <w:rPr>
                <w:b/>
                <w:bCs/>
                <w:lang w:eastAsia="ko-KR"/>
              </w:rPr>
              <w:t>mTRP</w:t>
            </w:r>
            <w:proofErr w:type="spellEnd"/>
            <w:r>
              <w:rPr>
                <w:b/>
                <w:bCs/>
                <w:lang w:eastAsia="ko-KR"/>
              </w:rPr>
              <w:t xml:space="preserve"> scheme, unified TCI framework will work for both intra-cell and inter-cell </w:t>
            </w:r>
            <w:proofErr w:type="spellStart"/>
            <w:r>
              <w:rPr>
                <w:b/>
                <w:bCs/>
                <w:lang w:eastAsia="ko-KR"/>
              </w:rPr>
              <w:t>mTRP</w:t>
            </w:r>
            <w:proofErr w:type="spellEnd"/>
            <w:r>
              <w:rPr>
                <w:b/>
                <w:bCs/>
                <w:lang w:eastAsia="ko-KR"/>
              </w:rPr>
              <w:t xml:space="preserve">. For simultaneous reception based </w:t>
            </w:r>
            <w:proofErr w:type="spellStart"/>
            <w:r>
              <w:rPr>
                <w:b/>
                <w:bCs/>
                <w:lang w:eastAsia="ko-KR"/>
              </w:rPr>
              <w:t>mTRP</w:t>
            </w:r>
            <w:proofErr w:type="spellEnd"/>
            <w:r>
              <w:rPr>
                <w:b/>
                <w:bCs/>
                <w:lang w:eastAsia="ko-KR"/>
              </w:rPr>
              <w:t xml:space="preserve"> scheme, unified TCI framework will work only for intra-cell </w:t>
            </w:r>
            <w:proofErr w:type="spellStart"/>
            <w:r>
              <w:rPr>
                <w:b/>
                <w:bCs/>
                <w:lang w:eastAsia="ko-KR"/>
              </w:rPr>
              <w:t>mTRP</w:t>
            </w:r>
            <w:proofErr w:type="spellEnd"/>
            <w:r>
              <w:rPr>
                <w:b/>
                <w:bCs/>
                <w:lang w:eastAsia="ko-KR"/>
              </w:rPr>
              <w:t>.</w:t>
            </w:r>
          </w:p>
          <w:p w14:paraId="3E99585F" w14:textId="77777777" w:rsidR="008E54BD" w:rsidRDefault="00EE3EFA">
            <w:pPr>
              <w:rPr>
                <w:b/>
                <w:bCs/>
              </w:rPr>
            </w:pPr>
            <w:r>
              <w:rPr>
                <w:b/>
                <w:bCs/>
                <w:lang w:eastAsia="ko-KR"/>
              </w:rPr>
              <w:lastRenderedPageBreak/>
              <w:t xml:space="preserve">Proposal 3: Suggest </w:t>
            </w:r>
            <w:r>
              <w:rPr>
                <w:b/>
                <w:bCs/>
              </w:rPr>
              <w:t xml:space="preserve">not to consider simultaneous reception in </w:t>
            </w:r>
            <w:proofErr w:type="spellStart"/>
            <w:r>
              <w:rPr>
                <w:b/>
                <w:bCs/>
              </w:rPr>
              <w:t>mTRP</w:t>
            </w:r>
            <w:proofErr w:type="spellEnd"/>
            <w:r>
              <w:rPr>
                <w:b/>
                <w:bCs/>
              </w:rPr>
              <w:t xml:space="preserve"> in Rel-18.</w:t>
            </w:r>
          </w:p>
          <w:p w14:paraId="1BE0147F" w14:textId="77777777" w:rsidR="008E54BD" w:rsidRDefault="00EE3EFA">
            <w:pPr>
              <w:rPr>
                <w:b/>
                <w:bCs/>
              </w:rPr>
            </w:pPr>
            <w:r>
              <w:rPr>
                <w:b/>
                <w:bCs/>
              </w:rPr>
              <w:t>Proposal 4: Suggest not to consider PDCCH repetition and SFN.</w:t>
            </w:r>
          </w:p>
          <w:p w14:paraId="7E7F19C2" w14:textId="77777777" w:rsidR="008E54BD" w:rsidRDefault="00EE3EFA">
            <w:pPr>
              <w:pStyle w:val="ab"/>
              <w:spacing w:after="240"/>
              <w:rPr>
                <w:rFonts w:eastAsia="Times New Roman"/>
                <w:b/>
                <w:bCs/>
                <w:color w:val="000000"/>
                <w:lang w:eastAsia="ko-KR"/>
              </w:rPr>
            </w:pPr>
            <w:r>
              <w:rPr>
                <w:rFonts w:eastAsia="Times New Roman"/>
                <w:b/>
                <w:bCs/>
                <w:color w:val="000000"/>
                <w:lang w:eastAsia="ko-KR"/>
              </w:rPr>
              <w:t>Proposal 5</w:t>
            </w:r>
            <w:r>
              <w:rPr>
                <w:rFonts w:eastAsia="Times New Roman"/>
                <w:color w:val="000000"/>
                <w:lang w:eastAsia="ko-KR"/>
              </w:rPr>
              <w:t xml:space="preserve">: </w:t>
            </w:r>
            <w:r>
              <w:rPr>
                <w:rFonts w:eastAsia="Times New Roman"/>
                <w:b/>
                <w:bCs/>
                <w:color w:val="000000"/>
                <w:lang w:eastAsia="ko-KR"/>
              </w:rPr>
              <w:t xml:space="preserve">Rel-17 Unified TCI state list update delay can apply for MAC CE based TCI states activation for PDSCH in both </w:t>
            </w:r>
            <w:proofErr w:type="spellStart"/>
            <w:r>
              <w:rPr>
                <w:rFonts w:eastAsia="Times New Roman"/>
                <w:b/>
                <w:bCs/>
                <w:color w:val="000000"/>
                <w:lang w:eastAsia="ko-KR"/>
              </w:rPr>
              <w:t>sDCI</w:t>
            </w:r>
            <w:proofErr w:type="spellEnd"/>
            <w:r>
              <w:rPr>
                <w:rFonts w:eastAsia="Times New Roman"/>
                <w:b/>
                <w:bCs/>
                <w:color w:val="000000"/>
                <w:lang w:eastAsia="ko-KR"/>
              </w:rPr>
              <w:t xml:space="preserve"> and </w:t>
            </w:r>
            <w:proofErr w:type="spellStart"/>
            <w:r>
              <w:rPr>
                <w:rFonts w:eastAsia="Times New Roman"/>
                <w:b/>
                <w:bCs/>
                <w:color w:val="000000"/>
                <w:lang w:eastAsia="ko-KR"/>
              </w:rPr>
              <w:t>mDCI</w:t>
            </w:r>
            <w:proofErr w:type="spellEnd"/>
            <w:r>
              <w:rPr>
                <w:rFonts w:eastAsia="Times New Roman"/>
                <w:b/>
                <w:bCs/>
                <w:color w:val="000000"/>
                <w:lang w:eastAsia="ko-KR"/>
              </w:rPr>
              <w:t xml:space="preserve"> scenario if single panel scheme is used.</w:t>
            </w:r>
          </w:p>
          <w:p w14:paraId="6D0C2E92" w14:textId="77777777" w:rsidR="008E54BD" w:rsidRDefault="00EE3EFA">
            <w:pPr>
              <w:pStyle w:val="0Maintext"/>
              <w:spacing w:after="120" w:afterAutospacing="0" w:line="240" w:lineRule="auto"/>
              <w:ind w:firstLine="0"/>
              <w:rPr>
                <w:rFonts w:cs="Times New Roman"/>
                <w:b/>
                <w:bCs/>
                <w:lang w:val="en-US" w:eastAsia="zh-CN"/>
              </w:rPr>
            </w:pPr>
            <w:r>
              <w:rPr>
                <w:rFonts w:cs="Times New Roman"/>
                <w:b/>
                <w:bCs/>
                <w:lang w:val="en-US" w:eastAsia="zh-CN"/>
              </w:rPr>
              <w:t xml:space="preserve">Proposal 6: If simultaneous reception is supported, whether to use common requirements or separate requirements to support </w:t>
            </w:r>
            <w:proofErr w:type="spellStart"/>
            <w:r>
              <w:rPr>
                <w:rFonts w:cs="Times New Roman"/>
                <w:b/>
                <w:bCs/>
                <w:lang w:val="en-US" w:eastAsia="zh-CN"/>
              </w:rPr>
              <w:t>sDCI</w:t>
            </w:r>
            <w:proofErr w:type="spellEnd"/>
            <w:r>
              <w:rPr>
                <w:rFonts w:cs="Times New Roman"/>
                <w:b/>
                <w:bCs/>
                <w:lang w:val="en-US" w:eastAsia="zh-CN"/>
              </w:rPr>
              <w:t xml:space="preserve"> or </w:t>
            </w:r>
            <w:proofErr w:type="spellStart"/>
            <w:r>
              <w:rPr>
                <w:rFonts w:cs="Times New Roman"/>
                <w:b/>
                <w:bCs/>
                <w:lang w:val="en-US" w:eastAsia="zh-CN"/>
              </w:rPr>
              <w:t>mDCI</w:t>
            </w:r>
            <w:proofErr w:type="spellEnd"/>
            <w:r>
              <w:rPr>
                <w:rFonts w:cs="Times New Roman"/>
                <w:b/>
                <w:bCs/>
                <w:lang w:val="en-US" w:eastAsia="zh-CN"/>
              </w:rPr>
              <w:t xml:space="preserve"> needs to be aligned with conclusion in TCI activation in Rel-18 </w:t>
            </w:r>
            <w:proofErr w:type="gramStart"/>
            <w:r>
              <w:rPr>
                <w:rFonts w:cs="Times New Roman"/>
                <w:b/>
                <w:bCs/>
                <w:lang w:val="en-US" w:eastAsia="zh-CN"/>
              </w:rPr>
              <w:t>Multi-RX</w:t>
            </w:r>
            <w:proofErr w:type="gramEnd"/>
            <w:r>
              <w:rPr>
                <w:rFonts w:cs="Times New Roman"/>
                <w:b/>
                <w:bCs/>
                <w:lang w:val="en-US" w:eastAsia="zh-CN"/>
              </w:rPr>
              <w:t xml:space="preserve"> chain WI.</w:t>
            </w:r>
          </w:p>
          <w:p w14:paraId="07638410" w14:textId="77777777" w:rsidR="008E54BD" w:rsidRDefault="00EE3EFA">
            <w:pPr>
              <w:pStyle w:val="ab"/>
              <w:rPr>
                <w:rFonts w:eastAsia="Times New Roman"/>
                <w:b/>
                <w:bCs/>
                <w:color w:val="000000"/>
                <w:lang w:eastAsia="ko-KR"/>
              </w:rPr>
            </w:pPr>
            <w:r>
              <w:rPr>
                <w:rFonts w:eastAsia="Times New Roman"/>
                <w:b/>
                <w:bCs/>
                <w:color w:val="000000"/>
                <w:lang w:eastAsia="ko-KR"/>
              </w:rPr>
              <w:t xml:space="preserve">Proposal 7: For single-panel based scheme, Rel-17 UL TCI state list update delay can apply for MAC CE based TCI states activation in both </w:t>
            </w:r>
            <w:proofErr w:type="spellStart"/>
            <w:r>
              <w:rPr>
                <w:rFonts w:eastAsia="Times New Roman"/>
                <w:b/>
                <w:bCs/>
                <w:color w:val="000000"/>
                <w:lang w:eastAsia="ko-KR"/>
              </w:rPr>
              <w:t>sDCI</w:t>
            </w:r>
            <w:proofErr w:type="spellEnd"/>
            <w:r>
              <w:rPr>
                <w:rFonts w:eastAsia="Times New Roman"/>
                <w:b/>
                <w:bCs/>
                <w:color w:val="000000"/>
                <w:lang w:eastAsia="ko-KR"/>
              </w:rPr>
              <w:t xml:space="preserve"> and </w:t>
            </w:r>
            <w:proofErr w:type="spellStart"/>
            <w:r>
              <w:rPr>
                <w:rFonts w:eastAsia="Times New Roman"/>
                <w:b/>
                <w:bCs/>
                <w:color w:val="000000"/>
                <w:lang w:eastAsia="ko-KR"/>
              </w:rPr>
              <w:t>mDCI</w:t>
            </w:r>
            <w:proofErr w:type="spellEnd"/>
            <w:r>
              <w:rPr>
                <w:rFonts w:eastAsia="Times New Roman"/>
                <w:b/>
                <w:bCs/>
                <w:color w:val="000000"/>
                <w:lang w:eastAsia="ko-KR"/>
              </w:rPr>
              <w:t xml:space="preserve"> scenario.</w:t>
            </w:r>
          </w:p>
          <w:p w14:paraId="0FCE1862" w14:textId="77777777" w:rsidR="008E54BD" w:rsidRDefault="00EE3EFA">
            <w:pPr>
              <w:pStyle w:val="ab"/>
              <w:spacing w:after="0"/>
              <w:contextualSpacing/>
              <w:rPr>
                <w:b/>
                <w:bCs/>
              </w:rPr>
            </w:pPr>
            <w:r>
              <w:rPr>
                <w:rFonts w:eastAsia="Times New Roman"/>
                <w:b/>
                <w:bCs/>
                <w:color w:val="000000"/>
                <w:lang w:eastAsia="ko-KR"/>
              </w:rPr>
              <w:t xml:space="preserve">Proposal 8: Suggest to discuss multi-TX panel related requirement in future release. </w:t>
            </w:r>
          </w:p>
        </w:tc>
      </w:tr>
      <w:tr w:rsidR="008E54BD" w14:paraId="73FB1086" w14:textId="77777777">
        <w:trPr>
          <w:trHeight w:val="468"/>
        </w:trPr>
        <w:tc>
          <w:tcPr>
            <w:tcW w:w="1606" w:type="dxa"/>
          </w:tcPr>
          <w:p w14:paraId="7B57D5CA" w14:textId="77777777" w:rsidR="008E54BD" w:rsidRDefault="00EE3EF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4-2304744</w:t>
            </w:r>
          </w:p>
        </w:tc>
        <w:tc>
          <w:tcPr>
            <w:tcW w:w="1414" w:type="dxa"/>
          </w:tcPr>
          <w:p w14:paraId="73B1AC21" w14:textId="77777777" w:rsidR="008E54BD" w:rsidRDefault="00EE3E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611" w:type="dxa"/>
          </w:tcPr>
          <w:p w14:paraId="022550AC" w14:textId="77777777" w:rsidR="008E54BD" w:rsidRDefault="00EE3EFA">
            <w:pPr>
              <w:spacing w:beforeLines="50" w:before="120" w:afterLines="50" w:after="120"/>
              <w:rPr>
                <w:b/>
                <w:bCs/>
              </w:rPr>
            </w:pPr>
            <w:r>
              <w:rPr>
                <w:b/>
                <w:bCs/>
              </w:rPr>
              <w:t>Proposal 1: There is RRM impact for extension of unified TCI framework RRM requirements to M-TRP. RAN4 needs to specify RRM requirements for extension of unified TCI framework.</w:t>
            </w:r>
          </w:p>
          <w:p w14:paraId="6C949280" w14:textId="77777777" w:rsidR="008E54BD" w:rsidRDefault="00EE3EFA">
            <w:pPr>
              <w:spacing w:beforeLines="50" w:before="120" w:afterLines="50" w:after="120"/>
              <w:rPr>
                <w:b/>
                <w:bCs/>
              </w:rPr>
            </w:pPr>
            <w:r>
              <w:rPr>
                <w:b/>
                <w:bCs/>
              </w:rPr>
              <w:t xml:space="preserve">Proposal 2: Both </w:t>
            </w:r>
            <w:proofErr w:type="spellStart"/>
            <w:r>
              <w:rPr>
                <w:b/>
                <w:bCs/>
              </w:rPr>
              <w:t>sDCI</w:t>
            </w:r>
            <w:proofErr w:type="spellEnd"/>
            <w:r>
              <w:rPr>
                <w:b/>
                <w:bCs/>
              </w:rPr>
              <w:t xml:space="preserve"> and </w:t>
            </w:r>
            <w:proofErr w:type="spellStart"/>
            <w:r>
              <w:rPr>
                <w:b/>
                <w:bCs/>
              </w:rPr>
              <w:t>mDCI</w:t>
            </w:r>
            <w:proofErr w:type="spellEnd"/>
            <w:r>
              <w:rPr>
                <w:b/>
                <w:bCs/>
              </w:rPr>
              <w:t xml:space="preserve"> based MTRP </w:t>
            </w:r>
            <w:r>
              <w:rPr>
                <w:rFonts w:hint="eastAsia"/>
                <w:b/>
                <w:bCs/>
              </w:rPr>
              <w:t>are</w:t>
            </w:r>
            <w:r>
              <w:rPr>
                <w:b/>
                <w:bCs/>
              </w:rPr>
              <w:t xml:space="preserve"> considered for extension of Rel-17 unified TCI framework for multi-TRP.</w:t>
            </w:r>
          </w:p>
          <w:p w14:paraId="1AC5254D" w14:textId="77777777" w:rsidR="008E54BD" w:rsidRDefault="00EE3EFA">
            <w:pPr>
              <w:spacing w:beforeLines="50" w:before="120" w:afterLines="50" w:after="120"/>
              <w:rPr>
                <w:b/>
                <w:bCs/>
              </w:rPr>
            </w:pPr>
            <w:r>
              <w:rPr>
                <w:rFonts w:hint="eastAsia"/>
                <w:b/>
                <w:bCs/>
              </w:rPr>
              <w:t>P</w:t>
            </w:r>
            <w:r>
              <w:rPr>
                <w:b/>
                <w:bCs/>
              </w:rPr>
              <w:t xml:space="preserve">roposal 3: Both intra-cell and inter-cell </w:t>
            </w:r>
            <w:r>
              <w:rPr>
                <w:rFonts w:hint="eastAsia"/>
                <w:b/>
                <w:bCs/>
              </w:rPr>
              <w:t>are</w:t>
            </w:r>
            <w:r>
              <w:rPr>
                <w:b/>
                <w:bCs/>
              </w:rPr>
              <w:t xml:space="preserve"> considered for extension of Rel-17 unified TCI framework for multi-TRP.</w:t>
            </w:r>
          </w:p>
          <w:p w14:paraId="1834BBA3" w14:textId="77777777" w:rsidR="008E54BD" w:rsidRDefault="00EE3EFA">
            <w:pPr>
              <w:spacing w:beforeLines="50" w:before="120" w:afterLines="50" w:after="120"/>
              <w:rPr>
                <w:b/>
                <w:bCs/>
              </w:rPr>
            </w:pPr>
            <w:r>
              <w:rPr>
                <w:rFonts w:hint="eastAsia"/>
                <w:b/>
                <w:bCs/>
              </w:rPr>
              <w:t>P</w:t>
            </w:r>
            <w:r>
              <w:rPr>
                <w:b/>
                <w:bCs/>
              </w:rPr>
              <w:t xml:space="preserve">roposal 4: RAN4 to discuss and specify the MTRP specific BFR when UE cannot support DL simultaneous reception. Deprioritize the discussion on whether can support DL simultaneous reception and related RRM core requirements. </w:t>
            </w:r>
          </w:p>
          <w:p w14:paraId="3A0F2CB0" w14:textId="77777777" w:rsidR="008E54BD" w:rsidRDefault="00EE3EFA">
            <w:pPr>
              <w:spacing w:beforeLines="50" w:before="120" w:afterLines="50" w:after="120"/>
              <w:rPr>
                <w:b/>
                <w:bCs/>
              </w:rPr>
            </w:pPr>
            <w:r>
              <w:rPr>
                <w:b/>
                <w:bCs/>
              </w:rPr>
              <w:t xml:space="preserve">Proposal 5: Whether to use common requirements or separate requirements for joint or separate TCI framework or </w:t>
            </w:r>
            <w:proofErr w:type="spellStart"/>
            <w:r>
              <w:rPr>
                <w:b/>
                <w:bCs/>
              </w:rPr>
              <w:t>sDCI</w:t>
            </w:r>
            <w:proofErr w:type="spellEnd"/>
            <w:r>
              <w:rPr>
                <w:b/>
                <w:bCs/>
              </w:rPr>
              <w:t xml:space="preserve"> or </w:t>
            </w:r>
            <w:proofErr w:type="spellStart"/>
            <w:r>
              <w:rPr>
                <w:b/>
                <w:bCs/>
              </w:rPr>
              <w:t>mDCI</w:t>
            </w:r>
            <w:proofErr w:type="spellEnd"/>
            <w:r>
              <w:rPr>
                <w:b/>
                <w:bCs/>
              </w:rPr>
              <w:t>, it’s hard to conclude whether common requirements can be used without further RAN1 conclusion. we think more RAN1 inputs are needed.</w:t>
            </w:r>
          </w:p>
          <w:p w14:paraId="733238EC" w14:textId="77777777" w:rsidR="008E54BD" w:rsidRDefault="00EE3EFA">
            <w:pPr>
              <w:spacing w:beforeLines="50" w:before="120" w:afterLines="50" w:after="120"/>
              <w:rPr>
                <w:b/>
                <w:bCs/>
              </w:rPr>
            </w:pPr>
            <w:r>
              <w:rPr>
                <w:b/>
                <w:bCs/>
              </w:rPr>
              <w:t xml:space="preserve">Proposal 6: For how to specify DCI based TCI state switch requirements, we think more RAN1 progress is needed. </w:t>
            </w:r>
          </w:p>
          <w:p w14:paraId="68BE9F88" w14:textId="77777777" w:rsidR="008E54BD" w:rsidRDefault="00EE3EFA">
            <w:pPr>
              <w:spacing w:before="120" w:after="120"/>
              <w:rPr>
                <w:b/>
                <w:bCs/>
              </w:rPr>
            </w:pPr>
            <w:r>
              <w:rPr>
                <w:b/>
                <w:bCs/>
              </w:rPr>
              <w:t>Proposal 7: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w:t>
            </w:r>
          </w:p>
        </w:tc>
      </w:tr>
      <w:tr w:rsidR="008E54BD" w14:paraId="18BDFEE0" w14:textId="77777777">
        <w:trPr>
          <w:trHeight w:val="468"/>
        </w:trPr>
        <w:tc>
          <w:tcPr>
            <w:tcW w:w="1606" w:type="dxa"/>
          </w:tcPr>
          <w:p w14:paraId="01B5E902"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4-2304787</w:t>
            </w:r>
          </w:p>
        </w:tc>
        <w:tc>
          <w:tcPr>
            <w:tcW w:w="1414" w:type="dxa"/>
          </w:tcPr>
          <w:p w14:paraId="3AB89CD0" w14:textId="77777777" w:rsidR="008E54BD" w:rsidRDefault="00EE3EFA">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611" w:type="dxa"/>
          </w:tcPr>
          <w:p w14:paraId="57649C0C" w14:textId="77777777" w:rsidR="008E54BD" w:rsidRDefault="00EE3EFA">
            <w:pPr>
              <w:spacing w:beforeLines="50" w:before="120" w:afterLines="50" w:after="120"/>
              <w:rPr>
                <w:rFonts w:eastAsiaTheme="minorEastAsia"/>
                <w:b/>
                <w:lang w:eastAsia="zh-CN"/>
              </w:rPr>
            </w:pPr>
            <w:r>
              <w:rPr>
                <w:b/>
                <w:bCs/>
              </w:rPr>
              <w:t>Observation</w:t>
            </w:r>
            <w:r>
              <w:rPr>
                <w:rFonts w:eastAsiaTheme="minorEastAsia"/>
                <w:b/>
                <w:lang w:eastAsia="zh-CN"/>
              </w:rPr>
              <w:t xml:space="preserve"> 1: Both intra and inter-cell MTRP schemes are considered in RAN1.</w:t>
            </w:r>
          </w:p>
          <w:p w14:paraId="49C369F3" w14:textId="77777777" w:rsidR="008E54BD" w:rsidRDefault="00EE3EFA">
            <w:pPr>
              <w:rPr>
                <w:rFonts w:eastAsiaTheme="minorEastAsia"/>
                <w:b/>
                <w:lang w:eastAsia="zh-CN"/>
              </w:rPr>
            </w:pPr>
            <w:r>
              <w:rPr>
                <w:rFonts w:eastAsiaTheme="minorEastAsia"/>
                <w:b/>
                <w:lang w:eastAsia="zh-CN"/>
              </w:rPr>
              <w:t>Proposal 1: To support both intra and inter-cell MTRP.</w:t>
            </w:r>
          </w:p>
          <w:p w14:paraId="68C47733" w14:textId="77777777" w:rsidR="008E54BD" w:rsidRDefault="00EE3EFA">
            <w:pPr>
              <w:rPr>
                <w:rFonts w:eastAsiaTheme="minorEastAsia"/>
                <w:b/>
                <w:lang w:eastAsia="zh-CN"/>
              </w:rPr>
            </w:pPr>
            <w:r>
              <w:rPr>
                <w:rFonts w:eastAsiaTheme="minorEastAsia"/>
                <w:b/>
                <w:lang w:eastAsia="zh-CN"/>
              </w:rPr>
              <w:t xml:space="preserve">Proposal 2: For simultaneous reception, consider the similar limitation of multi-RX chain WID with the </w:t>
            </w:r>
            <w:r>
              <w:rPr>
                <w:rFonts w:eastAsiaTheme="minorEastAsia"/>
                <w:b/>
                <w:i/>
                <w:lang w:eastAsia="zh-CN"/>
              </w:rPr>
              <w:t>groupbasedbeamreporting-r17</w:t>
            </w:r>
            <w:r>
              <w:rPr>
                <w:rFonts w:eastAsiaTheme="minorEastAsia"/>
                <w:b/>
                <w:lang w:eastAsia="zh-CN"/>
              </w:rPr>
              <w:t xml:space="preserve"> as pre-requisite.</w:t>
            </w:r>
          </w:p>
          <w:p w14:paraId="541DDD42" w14:textId="77777777" w:rsidR="008E54BD" w:rsidRDefault="00EE3EFA">
            <w:pPr>
              <w:rPr>
                <w:b/>
                <w:bCs/>
              </w:rPr>
            </w:pPr>
            <w:r>
              <w:rPr>
                <w:rFonts w:eastAsiaTheme="minorEastAsia"/>
                <w:b/>
                <w:lang w:eastAsia="zh-CN"/>
              </w:rPr>
              <w:lastRenderedPageBreak/>
              <w:t>Proposal 3: To wait for RAN1 agreement on the unified TCI framework extension for S-DCI and M-DCI for PDCCH, PDSCH, PUCCH and PUSCH.</w:t>
            </w:r>
          </w:p>
        </w:tc>
      </w:tr>
      <w:tr w:rsidR="008E54BD" w14:paraId="0B000C6A" w14:textId="77777777">
        <w:trPr>
          <w:trHeight w:val="468"/>
        </w:trPr>
        <w:tc>
          <w:tcPr>
            <w:tcW w:w="1606" w:type="dxa"/>
          </w:tcPr>
          <w:p w14:paraId="4BE79F4E" w14:textId="77777777" w:rsidR="008E54BD" w:rsidRDefault="00EE3EF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4-2304815</w:t>
            </w:r>
          </w:p>
        </w:tc>
        <w:tc>
          <w:tcPr>
            <w:tcW w:w="1414" w:type="dxa"/>
          </w:tcPr>
          <w:p w14:paraId="0FD75B91" w14:textId="77777777" w:rsidR="008E54BD" w:rsidRDefault="00EE3EFA">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611" w:type="dxa"/>
          </w:tcPr>
          <w:p w14:paraId="53E07030" w14:textId="77777777" w:rsidR="008E54BD" w:rsidRDefault="00EE3EFA">
            <w:pPr>
              <w:spacing w:beforeLines="50" w:before="120" w:afterLines="50" w:after="120"/>
              <w:rPr>
                <w:b/>
                <w:lang w:eastAsia="zh-CN"/>
              </w:rPr>
            </w:pPr>
            <w:r>
              <w:rPr>
                <w:rFonts w:hint="eastAsia"/>
                <w:b/>
                <w:bCs/>
              </w:rPr>
              <w:t>P</w:t>
            </w:r>
            <w:r>
              <w:rPr>
                <w:b/>
                <w:bCs/>
              </w:rPr>
              <w:t>roposal</w:t>
            </w:r>
            <w:r>
              <w:rPr>
                <w:b/>
                <w:lang w:eastAsia="zh-CN"/>
              </w:rPr>
              <w:t xml:space="preserve"> </w:t>
            </w:r>
            <w:proofErr w:type="gramStart"/>
            <w:r>
              <w:rPr>
                <w:b/>
                <w:lang w:eastAsia="zh-CN"/>
              </w:rPr>
              <w:t>1  No</w:t>
            </w:r>
            <w:proofErr w:type="gramEnd"/>
            <w:r>
              <w:rPr>
                <w:b/>
                <w:lang w:eastAsia="zh-CN"/>
              </w:rPr>
              <w:t xml:space="preserve"> RRM impacts on the TCI state list updating requirements </w:t>
            </w:r>
            <w:r>
              <w:rPr>
                <w:rFonts w:hint="eastAsia"/>
                <w:b/>
                <w:lang w:eastAsia="zh-CN"/>
              </w:rPr>
              <w:t>fro</w:t>
            </w:r>
            <w:r>
              <w:rPr>
                <w:b/>
                <w:lang w:eastAsia="zh-CN"/>
              </w:rPr>
              <w:t>m R18 unified TCI enhancement</w:t>
            </w:r>
          </w:p>
          <w:p w14:paraId="643CC936" w14:textId="77777777" w:rsidR="008E54BD" w:rsidRDefault="00EE3EFA">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2  RAN</w:t>
            </w:r>
            <w:proofErr w:type="gramEnd"/>
            <w:r>
              <w:rPr>
                <w:b/>
                <w:lang w:eastAsia="zh-CN"/>
              </w:rPr>
              <w:t>4 should wait more progress from RAN1 regarding the impact to DCI based TCI state switching requirements in the R18 M-TRP scenarios.</w:t>
            </w:r>
          </w:p>
        </w:tc>
      </w:tr>
      <w:tr w:rsidR="008E54BD" w14:paraId="0CF77EC6" w14:textId="77777777">
        <w:trPr>
          <w:trHeight w:val="468"/>
        </w:trPr>
        <w:tc>
          <w:tcPr>
            <w:tcW w:w="1606" w:type="dxa"/>
          </w:tcPr>
          <w:p w14:paraId="1BE8F249"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4-2304922</w:t>
            </w:r>
          </w:p>
        </w:tc>
        <w:tc>
          <w:tcPr>
            <w:tcW w:w="1414" w:type="dxa"/>
          </w:tcPr>
          <w:p w14:paraId="52A3A1B3" w14:textId="77777777" w:rsidR="008E54BD" w:rsidRDefault="00EE3EFA">
            <w:pPr>
              <w:spacing w:before="120" w:after="120"/>
              <w:rPr>
                <w:rFonts w:eastAsiaTheme="minorEastAsia"/>
                <w:lang w:eastAsia="zh-CN"/>
              </w:rPr>
            </w:pPr>
            <w:r>
              <w:rPr>
                <w:rFonts w:eastAsiaTheme="minorEastAsia" w:hint="eastAsia"/>
                <w:lang w:eastAsia="zh-CN"/>
              </w:rPr>
              <w:t>M</w:t>
            </w:r>
            <w:r>
              <w:rPr>
                <w:rFonts w:eastAsiaTheme="minorEastAsia"/>
                <w:lang w:eastAsia="zh-CN"/>
              </w:rPr>
              <w:t>ediaTek Inc.</w:t>
            </w:r>
          </w:p>
        </w:tc>
        <w:tc>
          <w:tcPr>
            <w:tcW w:w="6611" w:type="dxa"/>
          </w:tcPr>
          <w:p w14:paraId="6A7F3F4B" w14:textId="77777777" w:rsidR="008E54BD" w:rsidRDefault="00EE3EFA">
            <w:pPr>
              <w:spacing w:beforeLines="50" w:before="120" w:afterLines="50" w:after="120"/>
              <w:rPr>
                <w:b/>
              </w:rPr>
            </w:pPr>
            <w:r>
              <w:rPr>
                <w:b/>
                <w:bCs/>
              </w:rPr>
              <w:fldChar w:fldCharType="begin"/>
            </w:r>
            <w:r>
              <w:rPr>
                <w:b/>
                <w:bCs/>
              </w:rPr>
              <w:instrText xml:space="preserve"> REF _Ref131859432 \h  \* MERGEFORMAT </w:instrText>
            </w:r>
            <w:r>
              <w:rPr>
                <w:b/>
                <w:bCs/>
              </w:rPr>
            </w:r>
            <w:r>
              <w:rPr>
                <w:b/>
                <w:bCs/>
              </w:rPr>
              <w:fldChar w:fldCharType="separate"/>
            </w:r>
            <w:r>
              <w:rPr>
                <w:b/>
                <w:bCs/>
              </w:rPr>
              <w:t>Proposal</w:t>
            </w:r>
            <w:r>
              <w:rPr>
                <w:b/>
              </w:rPr>
              <w:t xml:space="preserve"> 1: RAN4 to discuss what scenarios (e.g., </w:t>
            </w:r>
            <w:proofErr w:type="spellStart"/>
            <w:r>
              <w:rPr>
                <w:b/>
              </w:rPr>
              <w:t>sDCI</w:t>
            </w:r>
            <w:proofErr w:type="spellEnd"/>
            <w:r>
              <w:rPr>
                <w:b/>
              </w:rPr>
              <w:t>/</w:t>
            </w:r>
            <w:proofErr w:type="spellStart"/>
            <w:r>
              <w:rPr>
                <w:b/>
              </w:rPr>
              <w:t>mDCI</w:t>
            </w:r>
            <w:proofErr w:type="spellEnd"/>
            <w:r>
              <w:rPr>
                <w:b/>
              </w:rPr>
              <w:t xml:space="preserve">/simultaneous DL reception) to support for unified TCI state in </w:t>
            </w:r>
            <w:proofErr w:type="spellStart"/>
            <w:r>
              <w:rPr>
                <w:b/>
              </w:rPr>
              <w:t>mTRP</w:t>
            </w:r>
            <w:proofErr w:type="spellEnd"/>
            <w:r>
              <w:rPr>
                <w:b/>
              </w:rPr>
              <w:t xml:space="preserve"> operation in R18 MIMO evo at first.</w:t>
            </w:r>
            <w:r>
              <w:rPr>
                <w:b/>
              </w:rPr>
              <w:fldChar w:fldCharType="end"/>
            </w:r>
          </w:p>
          <w:p w14:paraId="2EAC1656" w14:textId="77777777" w:rsidR="008E54BD" w:rsidRDefault="00EE3EFA">
            <w:pPr>
              <w:snapToGrid w:val="0"/>
              <w:rPr>
                <w:b/>
              </w:rPr>
            </w:pPr>
            <w:r>
              <w:rPr>
                <w:b/>
              </w:rPr>
              <w:fldChar w:fldCharType="begin"/>
            </w:r>
            <w:r>
              <w:rPr>
                <w:b/>
              </w:rPr>
              <w:instrText xml:space="preserve"> REF _Ref132044089 \h  \* MERGEFORMAT </w:instrText>
            </w:r>
            <w:r>
              <w:rPr>
                <w:b/>
              </w:rPr>
            </w:r>
            <w:r>
              <w:rPr>
                <w:b/>
              </w:rPr>
              <w:fldChar w:fldCharType="separate"/>
            </w:r>
            <w:r>
              <w:rPr>
                <w:b/>
              </w:rPr>
              <w:t xml:space="preserve">Proposal 2: Support both </w:t>
            </w:r>
            <w:proofErr w:type="spellStart"/>
            <w:r>
              <w:rPr>
                <w:b/>
              </w:rPr>
              <w:t>sDCI</w:t>
            </w:r>
            <w:proofErr w:type="spellEnd"/>
            <w:r>
              <w:rPr>
                <w:b/>
              </w:rPr>
              <w:t xml:space="preserve"> and </w:t>
            </w:r>
            <w:proofErr w:type="spellStart"/>
            <w:r>
              <w:rPr>
                <w:b/>
              </w:rPr>
              <w:t>mDCI</w:t>
            </w:r>
            <w:proofErr w:type="spellEnd"/>
            <w:r>
              <w:rPr>
                <w:b/>
              </w:rPr>
              <w:t xml:space="preserve"> for extension of Rel-17 unified TCI framework in R18 MIMO evo.</w:t>
            </w:r>
            <w:r>
              <w:rPr>
                <w:b/>
              </w:rPr>
              <w:fldChar w:fldCharType="end"/>
            </w:r>
          </w:p>
          <w:p w14:paraId="1AE19EE9" w14:textId="77777777" w:rsidR="008E54BD" w:rsidRDefault="00EE3EFA">
            <w:pPr>
              <w:snapToGrid w:val="0"/>
              <w:rPr>
                <w:b/>
              </w:rPr>
            </w:pPr>
            <w:r>
              <w:rPr>
                <w:b/>
              </w:rPr>
              <w:fldChar w:fldCharType="begin"/>
            </w:r>
            <w:r>
              <w:rPr>
                <w:b/>
              </w:rPr>
              <w:instrText xml:space="preserve"> REF _Ref131859439 \h  \* MERGEFORMAT </w:instrText>
            </w:r>
            <w:r>
              <w:rPr>
                <w:b/>
              </w:rPr>
            </w:r>
            <w:r>
              <w:rPr>
                <w:b/>
              </w:rPr>
              <w:fldChar w:fldCharType="separate"/>
            </w:r>
            <w:r>
              <w:rPr>
                <w:b/>
              </w:rPr>
              <w:t xml:space="preserve">Proposal 3: Support intra-cell </w:t>
            </w:r>
            <w:proofErr w:type="spellStart"/>
            <w:r>
              <w:rPr>
                <w:b/>
              </w:rPr>
              <w:t>mTRP</w:t>
            </w:r>
            <w:proofErr w:type="spellEnd"/>
            <w:r>
              <w:rPr>
                <w:b/>
              </w:rPr>
              <w:t xml:space="preserve"> as baseline for extension of Rel-17 unified TCI framework in R18 MIMO evo.</w:t>
            </w:r>
            <w:r>
              <w:rPr>
                <w:b/>
              </w:rPr>
              <w:fldChar w:fldCharType="end"/>
            </w:r>
          </w:p>
          <w:p w14:paraId="5C9A16ED" w14:textId="77777777" w:rsidR="008E54BD" w:rsidRDefault="00EE3EFA">
            <w:pPr>
              <w:snapToGrid w:val="0"/>
              <w:rPr>
                <w:b/>
              </w:rPr>
            </w:pPr>
            <w:r>
              <w:rPr>
                <w:b/>
              </w:rPr>
              <w:fldChar w:fldCharType="begin"/>
            </w:r>
            <w:r>
              <w:rPr>
                <w:b/>
              </w:rPr>
              <w:instrText xml:space="preserve"> </w:instrText>
            </w:r>
            <w:r>
              <w:rPr>
                <w:rFonts w:hint="eastAsia"/>
                <w:b/>
              </w:rPr>
              <w:instrText>REF _Ref132044918 \h</w:instrText>
            </w:r>
            <w:r>
              <w:rPr>
                <w:b/>
              </w:rPr>
              <w:instrText xml:space="preserve">  \* MERGEFORMAT </w:instrText>
            </w:r>
            <w:r>
              <w:rPr>
                <w:b/>
              </w:rPr>
            </w:r>
            <w:r>
              <w:rPr>
                <w:b/>
              </w:rPr>
              <w:fldChar w:fldCharType="separate"/>
            </w:r>
            <w:r>
              <w:rPr>
                <w:b/>
              </w:rPr>
              <w:t>Proposal 4</w:t>
            </w:r>
            <w:r>
              <w:rPr>
                <w:rFonts w:hint="eastAsia"/>
                <w:b/>
              </w:rPr>
              <w:t xml:space="preserve">: </w:t>
            </w:r>
            <w:r>
              <w:rPr>
                <w:b/>
              </w:rPr>
              <w:t>Not consider simultaneous multi-panel reception/transmission for extension of Rel-17 unified TCI framework in R18 MIMO evo.</w:t>
            </w:r>
            <w:r>
              <w:rPr>
                <w:b/>
              </w:rPr>
              <w:fldChar w:fldCharType="end"/>
            </w:r>
          </w:p>
          <w:p w14:paraId="1E6E6A7A" w14:textId="77777777" w:rsidR="008E54BD" w:rsidRDefault="00EE3EFA">
            <w:pPr>
              <w:snapToGrid w:val="0"/>
              <w:rPr>
                <w:b/>
              </w:rPr>
            </w:pPr>
            <w:r>
              <w:rPr>
                <w:b/>
              </w:rPr>
              <w:fldChar w:fldCharType="begin"/>
            </w:r>
            <w:r>
              <w:rPr>
                <w:b/>
              </w:rPr>
              <w:instrText xml:space="preserve"> </w:instrText>
            </w:r>
            <w:r>
              <w:rPr>
                <w:rFonts w:hint="eastAsia"/>
                <w:b/>
              </w:rPr>
              <w:instrText>REF _Ref132044926 \h</w:instrText>
            </w:r>
            <w:r>
              <w:rPr>
                <w:b/>
              </w:rPr>
              <w:instrText xml:space="preserve">  \* MERGEFORMAT </w:instrText>
            </w:r>
            <w:r>
              <w:rPr>
                <w:b/>
              </w:rPr>
            </w:r>
            <w:r>
              <w:rPr>
                <w:b/>
              </w:rPr>
              <w:fldChar w:fldCharType="separate"/>
            </w:r>
            <w:r>
              <w:rPr>
                <w:b/>
              </w:rPr>
              <w:t>Proposal 5</w:t>
            </w:r>
            <w:r>
              <w:rPr>
                <w:rFonts w:hint="eastAsia"/>
                <w:b/>
              </w:rPr>
              <w:t xml:space="preserve">: </w:t>
            </w:r>
            <w:r>
              <w:rPr>
                <w:b/>
              </w:rPr>
              <w:t>Postpone these issues until possible scenarios (</w:t>
            </w:r>
            <w:proofErr w:type="spellStart"/>
            <w:r>
              <w:rPr>
                <w:b/>
              </w:rPr>
              <w:t>sDCI</w:t>
            </w:r>
            <w:proofErr w:type="spellEnd"/>
            <w:r>
              <w:rPr>
                <w:b/>
              </w:rPr>
              <w:t>/</w:t>
            </w:r>
            <w:proofErr w:type="spellStart"/>
            <w:r>
              <w:rPr>
                <w:b/>
              </w:rPr>
              <w:t>mDCI</w:t>
            </w:r>
            <w:proofErr w:type="spellEnd"/>
            <w:r>
              <w:rPr>
                <w:b/>
              </w:rPr>
              <w:t>/simultaneous DL reception) for extension of unified TCI framework is clear.</w:t>
            </w:r>
            <w:r>
              <w:rPr>
                <w:b/>
              </w:rPr>
              <w:fldChar w:fldCharType="end"/>
            </w:r>
          </w:p>
        </w:tc>
      </w:tr>
      <w:tr w:rsidR="008E54BD" w14:paraId="4210C0EB" w14:textId="77777777">
        <w:trPr>
          <w:trHeight w:val="468"/>
        </w:trPr>
        <w:tc>
          <w:tcPr>
            <w:tcW w:w="1606" w:type="dxa"/>
          </w:tcPr>
          <w:p w14:paraId="0DC72B1A" w14:textId="77777777" w:rsidR="008E54BD" w:rsidRDefault="00EE3EFA">
            <w:pPr>
              <w:spacing w:before="120" w:after="120"/>
              <w:rPr>
                <w:rFonts w:eastAsiaTheme="minorEastAsia"/>
                <w:lang w:eastAsia="zh-CN"/>
              </w:rPr>
            </w:pPr>
            <w:r>
              <w:rPr>
                <w:rFonts w:eastAsiaTheme="minorEastAsia" w:hint="eastAsia"/>
                <w:lang w:eastAsia="zh-CN"/>
              </w:rPr>
              <w:t>R</w:t>
            </w:r>
            <w:r>
              <w:rPr>
                <w:rFonts w:eastAsiaTheme="minorEastAsia"/>
                <w:lang w:eastAsia="zh-CN"/>
              </w:rPr>
              <w:t>4-2305273</w:t>
            </w:r>
          </w:p>
        </w:tc>
        <w:tc>
          <w:tcPr>
            <w:tcW w:w="1414" w:type="dxa"/>
          </w:tcPr>
          <w:p w14:paraId="2CCD4EA0" w14:textId="77777777" w:rsidR="008E54BD" w:rsidRDefault="00EE3EFA">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611" w:type="dxa"/>
          </w:tcPr>
          <w:p w14:paraId="5B4E2338" w14:textId="77777777" w:rsidR="008E54BD" w:rsidRDefault="00EE3EFA">
            <w:pPr>
              <w:spacing w:beforeLines="50" w:before="120" w:afterLines="50" w:after="120"/>
              <w:rPr>
                <w:b/>
                <w:lang w:eastAsia="zh-CN"/>
              </w:rPr>
            </w:pPr>
            <w:r>
              <w:rPr>
                <w:b/>
                <w:bCs/>
              </w:rPr>
              <w:t>Proposal</w:t>
            </w:r>
            <w:r>
              <w:rPr>
                <w:b/>
              </w:rPr>
              <w:t xml:space="preserve"> 1: RAN4 to consider b</w:t>
            </w:r>
            <w:r>
              <w:rPr>
                <w:b/>
                <w:lang w:eastAsia="zh-CN"/>
              </w:rPr>
              <w:t xml:space="preserve">oth </w:t>
            </w:r>
            <w:proofErr w:type="spellStart"/>
            <w:r>
              <w:rPr>
                <w:b/>
                <w:lang w:eastAsia="zh-CN"/>
              </w:rPr>
              <w:t>sDCI</w:t>
            </w:r>
            <w:proofErr w:type="spellEnd"/>
            <w:r>
              <w:rPr>
                <w:b/>
                <w:lang w:eastAsia="zh-CN"/>
              </w:rPr>
              <w:t xml:space="preserve"> and </w:t>
            </w:r>
            <w:proofErr w:type="spellStart"/>
            <w:r>
              <w:rPr>
                <w:b/>
                <w:lang w:eastAsia="zh-CN"/>
              </w:rPr>
              <w:t>mDCI</w:t>
            </w:r>
            <w:proofErr w:type="spellEnd"/>
            <w:r>
              <w:rPr>
                <w:b/>
                <w:lang w:eastAsia="zh-CN"/>
              </w:rPr>
              <w:t xml:space="preserve"> based MTRP for extension of Rel-17 unified TCI framework for multi-TRP.</w:t>
            </w:r>
          </w:p>
          <w:p w14:paraId="5FAA060A" w14:textId="77777777" w:rsidR="008E54BD" w:rsidRDefault="00EE3EFA">
            <w:pPr>
              <w:jc w:val="both"/>
              <w:rPr>
                <w:b/>
              </w:rPr>
            </w:pPr>
            <w:r>
              <w:rPr>
                <w:b/>
              </w:rPr>
              <w:t xml:space="preserve">Proposal 2: RAN4 to consider both intra-cell and inter-shall for </w:t>
            </w:r>
            <w:proofErr w:type="spellStart"/>
            <w:r>
              <w:rPr>
                <w:b/>
              </w:rPr>
              <w:t>uTCI</w:t>
            </w:r>
            <w:proofErr w:type="spellEnd"/>
            <w:r>
              <w:rPr>
                <w:b/>
              </w:rPr>
              <w:t xml:space="preserve"> extension to </w:t>
            </w:r>
            <w:proofErr w:type="spellStart"/>
            <w:r>
              <w:rPr>
                <w:b/>
              </w:rPr>
              <w:t>mTRP</w:t>
            </w:r>
            <w:proofErr w:type="spellEnd"/>
            <w:r>
              <w:rPr>
                <w:b/>
              </w:rPr>
              <w:t>.</w:t>
            </w:r>
          </w:p>
          <w:p w14:paraId="18B6A0A7" w14:textId="77777777" w:rsidR="008E54BD" w:rsidRDefault="00EE3EFA">
            <w:pPr>
              <w:jc w:val="both"/>
              <w:rPr>
                <w:b/>
              </w:rPr>
            </w:pPr>
            <w:r>
              <w:rPr>
                <w:b/>
              </w:rPr>
              <w:t>Observation 1: The definition of simultaneous reception is not clear.</w:t>
            </w:r>
          </w:p>
          <w:p w14:paraId="313DD32D" w14:textId="77777777" w:rsidR="008E54BD" w:rsidRDefault="00EE3EFA">
            <w:pPr>
              <w:jc w:val="both"/>
              <w:rPr>
                <w:b/>
              </w:rPr>
            </w:pPr>
            <w:r>
              <w:rPr>
                <w:b/>
              </w:rPr>
              <w:t xml:space="preserve">Observation 2: In Rel-18 </w:t>
            </w:r>
            <w:proofErr w:type="gramStart"/>
            <w:r>
              <w:rPr>
                <w:b/>
              </w:rPr>
              <w:t>Multi-Rx WI</w:t>
            </w:r>
            <w:proofErr w:type="gramEnd"/>
            <w:r>
              <w:rPr>
                <w:b/>
              </w:rPr>
              <w:t xml:space="preserve">, simultaneous reception is targeting the case when the signals are time-domain overlapped and transmitted from different </w:t>
            </w:r>
            <w:proofErr w:type="spellStart"/>
            <w:r>
              <w:rPr>
                <w:b/>
              </w:rPr>
              <w:t>AoAs</w:t>
            </w:r>
            <w:proofErr w:type="spellEnd"/>
            <w:r>
              <w:rPr>
                <w:b/>
              </w:rPr>
              <w:t xml:space="preserve"> (with different QCL type-D) in FR2.</w:t>
            </w:r>
          </w:p>
          <w:p w14:paraId="2BDB3B24" w14:textId="77777777" w:rsidR="008E54BD" w:rsidRDefault="00EE3EFA">
            <w:pPr>
              <w:jc w:val="both"/>
              <w:rPr>
                <w:b/>
              </w:rPr>
            </w:pPr>
            <w:r>
              <w:rPr>
                <w:b/>
              </w:rPr>
              <w:t xml:space="preserve">Proposal 3: The simultaneous reception can be considered in Rel-18 MIMO </w:t>
            </w:r>
            <w:proofErr w:type="spellStart"/>
            <w:r>
              <w:rPr>
                <w:b/>
              </w:rPr>
              <w:t>uTCI</w:t>
            </w:r>
            <w:proofErr w:type="spellEnd"/>
            <w:r>
              <w:rPr>
                <w:b/>
              </w:rPr>
              <w:t xml:space="preserve"> extension to </w:t>
            </w:r>
            <w:proofErr w:type="spellStart"/>
            <w:r>
              <w:rPr>
                <w:b/>
              </w:rPr>
              <w:t>mTRP</w:t>
            </w:r>
            <w:proofErr w:type="spellEnd"/>
            <w:r>
              <w:rPr>
                <w:b/>
              </w:rPr>
              <w:t xml:space="preserve">, and the scenarios related to the simultaneous reception under discussion in Rel-18 </w:t>
            </w:r>
            <w:proofErr w:type="gramStart"/>
            <w:r>
              <w:rPr>
                <w:b/>
              </w:rPr>
              <w:t>Multi-Rx</w:t>
            </w:r>
            <w:proofErr w:type="gramEnd"/>
            <w:r>
              <w:rPr>
                <w:b/>
              </w:rPr>
              <w:t xml:space="preserve"> (different QCL type-D in FR2) can be postponed with more conclusions.</w:t>
            </w:r>
          </w:p>
          <w:p w14:paraId="1478AD19" w14:textId="77777777" w:rsidR="008E54BD" w:rsidRDefault="00EE3EFA">
            <w:pPr>
              <w:jc w:val="both"/>
              <w:rPr>
                <w:b/>
              </w:rPr>
            </w:pPr>
            <w:r>
              <w:rPr>
                <w:b/>
              </w:rPr>
              <w:t xml:space="preserve">Observation 3: </w:t>
            </w:r>
            <w:proofErr w:type="spellStart"/>
            <w:r>
              <w:rPr>
                <w:b/>
              </w:rPr>
              <w:t>uTCI</w:t>
            </w:r>
            <w:proofErr w:type="spellEnd"/>
            <w:r>
              <w:rPr>
                <w:b/>
              </w:rPr>
              <w:t xml:space="preserve"> extension to </w:t>
            </w:r>
            <w:proofErr w:type="spellStart"/>
            <w:r>
              <w:rPr>
                <w:b/>
              </w:rPr>
              <w:t>mTRP</w:t>
            </w:r>
            <w:proofErr w:type="spellEnd"/>
            <w:r>
              <w:rPr>
                <w:b/>
              </w:rPr>
              <w:t xml:space="preserve"> in FR2 applies regardless of whether multi-Rx feature/requirements are supported or not.</w:t>
            </w:r>
          </w:p>
          <w:p w14:paraId="74954376" w14:textId="77777777" w:rsidR="008E54BD" w:rsidRDefault="00EE3EFA">
            <w:pPr>
              <w:jc w:val="both"/>
              <w:rPr>
                <w:b/>
              </w:rPr>
            </w:pPr>
            <w:r>
              <w:rPr>
                <w:b/>
              </w:rPr>
              <w:t xml:space="preserve">Observation 4: The framework of </w:t>
            </w:r>
            <w:proofErr w:type="spellStart"/>
            <w:r>
              <w:rPr>
                <w:b/>
              </w:rPr>
              <w:t>uTCI</w:t>
            </w:r>
            <w:proofErr w:type="spellEnd"/>
            <w:r>
              <w:rPr>
                <w:b/>
              </w:rPr>
              <w:t xml:space="preserve"> extension to </w:t>
            </w:r>
            <w:proofErr w:type="spellStart"/>
            <w:r>
              <w:rPr>
                <w:b/>
              </w:rPr>
              <w:t>mTRP</w:t>
            </w:r>
            <w:proofErr w:type="spellEnd"/>
            <w:r>
              <w:rPr>
                <w:b/>
              </w:rPr>
              <w:t xml:space="preserve"> is different for </w:t>
            </w:r>
            <w:proofErr w:type="spellStart"/>
            <w:r>
              <w:rPr>
                <w:b/>
              </w:rPr>
              <w:t>sDCI</w:t>
            </w:r>
            <w:proofErr w:type="spellEnd"/>
            <w:r>
              <w:rPr>
                <w:b/>
              </w:rPr>
              <w:t xml:space="preserve"> and </w:t>
            </w:r>
            <w:proofErr w:type="spellStart"/>
            <w:r>
              <w:rPr>
                <w:b/>
              </w:rPr>
              <w:t>mDCI</w:t>
            </w:r>
            <w:proofErr w:type="spellEnd"/>
            <w:r>
              <w:rPr>
                <w:b/>
              </w:rPr>
              <w:t xml:space="preserve"> as discussed in RAN1.</w:t>
            </w:r>
          </w:p>
          <w:p w14:paraId="1D4A0C97" w14:textId="77777777" w:rsidR="008E54BD" w:rsidRDefault="00EE3EFA">
            <w:pPr>
              <w:jc w:val="both"/>
              <w:rPr>
                <w:b/>
              </w:rPr>
            </w:pPr>
            <w:r>
              <w:rPr>
                <w:b/>
              </w:rPr>
              <w:t xml:space="preserve">Proposal 4: RAN4 to discuss the TCI switching requirements for </w:t>
            </w:r>
            <w:proofErr w:type="spellStart"/>
            <w:r>
              <w:rPr>
                <w:b/>
              </w:rPr>
              <w:t>uTCI</w:t>
            </w:r>
            <w:proofErr w:type="spellEnd"/>
            <w:r>
              <w:rPr>
                <w:b/>
              </w:rPr>
              <w:t xml:space="preserve"> in </w:t>
            </w:r>
            <w:proofErr w:type="spellStart"/>
            <w:r>
              <w:rPr>
                <w:b/>
              </w:rPr>
              <w:t>mTRP</w:t>
            </w:r>
            <w:proofErr w:type="spellEnd"/>
            <w:r>
              <w:rPr>
                <w:b/>
              </w:rPr>
              <w:t xml:space="preserve"> for different physical channel/transmission/reception for </w:t>
            </w:r>
            <w:proofErr w:type="spellStart"/>
            <w:r>
              <w:rPr>
                <w:b/>
              </w:rPr>
              <w:t>sDCI</w:t>
            </w:r>
            <w:proofErr w:type="spellEnd"/>
            <w:r>
              <w:rPr>
                <w:b/>
              </w:rPr>
              <w:t xml:space="preserve"> and </w:t>
            </w:r>
            <w:proofErr w:type="spellStart"/>
            <w:r>
              <w:rPr>
                <w:b/>
              </w:rPr>
              <w:t>mDCI</w:t>
            </w:r>
            <w:proofErr w:type="spellEnd"/>
            <w:r>
              <w:rPr>
                <w:b/>
              </w:rPr>
              <w:t xml:space="preserve"> in </w:t>
            </w:r>
            <w:proofErr w:type="gramStart"/>
            <w:r>
              <w:rPr>
                <w:b/>
              </w:rPr>
              <w:t>case by case</w:t>
            </w:r>
            <w:proofErr w:type="gramEnd"/>
            <w:r>
              <w:rPr>
                <w:b/>
              </w:rPr>
              <w:t xml:space="preserve"> manner.</w:t>
            </w:r>
          </w:p>
          <w:p w14:paraId="3CD1C71C" w14:textId="77777777" w:rsidR="008E54BD" w:rsidRDefault="00EE3EFA">
            <w:pPr>
              <w:jc w:val="both"/>
              <w:rPr>
                <w:b/>
              </w:rPr>
            </w:pPr>
            <w:r>
              <w:rPr>
                <w:b/>
              </w:rPr>
              <w:t xml:space="preserve">Observation 5: Compared with PDCCH </w:t>
            </w:r>
            <w:proofErr w:type="spellStart"/>
            <w:r>
              <w:rPr>
                <w:b/>
              </w:rPr>
              <w:t>uTCI</w:t>
            </w:r>
            <w:proofErr w:type="spellEnd"/>
            <w:r>
              <w:rPr>
                <w:b/>
              </w:rPr>
              <w:t xml:space="preserve"> switching in </w:t>
            </w:r>
            <w:proofErr w:type="spellStart"/>
            <w:r>
              <w:rPr>
                <w:b/>
              </w:rPr>
              <w:t>sTRP</w:t>
            </w:r>
            <w:proofErr w:type="spellEnd"/>
            <w:r>
              <w:rPr>
                <w:b/>
              </w:rPr>
              <w:t xml:space="preserve">, for </w:t>
            </w:r>
            <w:proofErr w:type="spellStart"/>
            <w:r>
              <w:rPr>
                <w:b/>
              </w:rPr>
              <w:t>uTCI</w:t>
            </w:r>
            <w:proofErr w:type="spellEnd"/>
            <w:r>
              <w:rPr>
                <w:b/>
              </w:rPr>
              <w:t xml:space="preserve"> extension in </w:t>
            </w:r>
            <w:proofErr w:type="spellStart"/>
            <w:r>
              <w:rPr>
                <w:b/>
              </w:rPr>
              <w:t>mTRP</w:t>
            </w:r>
            <w:proofErr w:type="spellEnd"/>
            <w:r>
              <w:rPr>
                <w:b/>
              </w:rPr>
              <w:t xml:space="preserve"> for </w:t>
            </w:r>
            <w:proofErr w:type="spellStart"/>
            <w:r>
              <w:rPr>
                <w:b/>
              </w:rPr>
              <w:t>sDCI</w:t>
            </w:r>
            <w:proofErr w:type="spellEnd"/>
            <w:r>
              <w:rPr>
                <w:b/>
              </w:rPr>
              <w:t>, following TCI switching approach shall be considered:</w:t>
            </w:r>
          </w:p>
          <w:p w14:paraId="56D0573C" w14:textId="77777777" w:rsidR="008E54BD" w:rsidRDefault="00EE3EFA">
            <w:pPr>
              <w:pStyle w:val="aff6"/>
              <w:numPr>
                <w:ilvl w:val="0"/>
                <w:numId w:val="17"/>
              </w:numPr>
              <w:overflowPunct/>
              <w:autoSpaceDE/>
              <w:autoSpaceDN/>
              <w:adjustRightInd/>
              <w:ind w:firstLineChars="0"/>
              <w:jc w:val="both"/>
              <w:textAlignment w:val="auto"/>
              <w:rPr>
                <w:b/>
              </w:rPr>
            </w:pPr>
            <w:r>
              <w:rPr>
                <w:b/>
              </w:rPr>
              <w:lastRenderedPageBreak/>
              <w:t xml:space="preserve">MAC CE triggered </w:t>
            </w:r>
            <w:proofErr w:type="spellStart"/>
            <w:r>
              <w:rPr>
                <w:b/>
              </w:rPr>
              <w:t>uTCI</w:t>
            </w:r>
            <w:proofErr w:type="spellEnd"/>
            <w:r>
              <w:rPr>
                <w:b/>
              </w:rPr>
              <w:t xml:space="preserve"> switching (only one TCI state activated by MAC CE) </w:t>
            </w:r>
          </w:p>
          <w:p w14:paraId="11AF7F60" w14:textId="77777777" w:rsidR="008E54BD" w:rsidRDefault="00EE3EFA">
            <w:pPr>
              <w:pStyle w:val="aff6"/>
              <w:numPr>
                <w:ilvl w:val="0"/>
                <w:numId w:val="17"/>
              </w:numPr>
              <w:overflowPunct/>
              <w:autoSpaceDE/>
              <w:autoSpaceDN/>
              <w:adjustRightInd/>
              <w:ind w:firstLineChars="0"/>
              <w:jc w:val="both"/>
              <w:textAlignment w:val="auto"/>
              <w:rPr>
                <w:b/>
              </w:rPr>
            </w:pPr>
            <w:r>
              <w:rPr>
                <w:b/>
              </w:rPr>
              <w:t xml:space="preserve">DCI triggered </w:t>
            </w:r>
            <w:proofErr w:type="spellStart"/>
            <w:r>
              <w:rPr>
                <w:b/>
              </w:rPr>
              <w:t>uTCI</w:t>
            </w:r>
            <w:proofErr w:type="spellEnd"/>
            <w:r>
              <w:rPr>
                <w:b/>
              </w:rPr>
              <w:t xml:space="preserve"> switching (more than one TCI state activated by MAC CE)</w:t>
            </w:r>
          </w:p>
          <w:p w14:paraId="14B652E7" w14:textId="77777777" w:rsidR="008E54BD" w:rsidRDefault="00EE3EFA">
            <w:pPr>
              <w:pStyle w:val="aff6"/>
              <w:numPr>
                <w:ilvl w:val="0"/>
                <w:numId w:val="17"/>
              </w:numPr>
              <w:overflowPunct/>
              <w:autoSpaceDE/>
              <w:autoSpaceDN/>
              <w:adjustRightInd/>
              <w:ind w:firstLineChars="0"/>
              <w:jc w:val="both"/>
              <w:textAlignment w:val="auto"/>
              <w:rPr>
                <w:b/>
              </w:rPr>
            </w:pPr>
            <w:r>
              <w:rPr>
                <w:b/>
              </w:rPr>
              <w:t>RRC configured application of first one, the second one, both, or none of indicated TCI</w:t>
            </w:r>
          </w:p>
          <w:p w14:paraId="31973745" w14:textId="77777777" w:rsidR="008E54BD" w:rsidRDefault="00EE3EFA">
            <w:pPr>
              <w:jc w:val="both"/>
              <w:rPr>
                <w:b/>
              </w:rPr>
            </w:pPr>
            <w:r>
              <w:rPr>
                <w:b/>
              </w:rPr>
              <w:t xml:space="preserve">Observation 6: For </w:t>
            </w:r>
            <w:proofErr w:type="spellStart"/>
            <w:r>
              <w:rPr>
                <w:b/>
              </w:rPr>
              <w:t>mDCI</w:t>
            </w:r>
            <w:proofErr w:type="spellEnd"/>
            <w:r>
              <w:rPr>
                <w:b/>
              </w:rPr>
              <w:t xml:space="preserve"> PDCCH,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11301342" w14:textId="77777777" w:rsidR="008E54BD" w:rsidRDefault="00EE3EFA">
            <w:pPr>
              <w:jc w:val="both"/>
              <w:rPr>
                <w:b/>
              </w:rPr>
            </w:pPr>
            <w:r>
              <w:rPr>
                <w:b/>
              </w:rPr>
              <w:t xml:space="preserve">Observation 7: For </w:t>
            </w:r>
            <w:proofErr w:type="spellStart"/>
            <w:r>
              <w:rPr>
                <w:b/>
              </w:rPr>
              <w:t>sDCI</w:t>
            </w:r>
            <w:proofErr w:type="spellEnd"/>
            <w:r>
              <w:rPr>
                <w:b/>
              </w:rPr>
              <w:t xml:space="preserve"> PDSCH, compared with legacy </w:t>
            </w:r>
            <w:proofErr w:type="spellStart"/>
            <w:r>
              <w:rPr>
                <w:b/>
              </w:rPr>
              <w:t>uTCI</w:t>
            </w:r>
            <w:proofErr w:type="spellEnd"/>
            <w:r>
              <w:rPr>
                <w:b/>
              </w:rPr>
              <w:t xml:space="preserve"> framework, UE determines the TCI states by combing the two fields in the DCI.</w:t>
            </w:r>
          </w:p>
          <w:p w14:paraId="7C5F7F7F" w14:textId="77777777" w:rsidR="008E54BD" w:rsidRDefault="00EE3EFA">
            <w:pPr>
              <w:jc w:val="both"/>
              <w:rPr>
                <w:b/>
              </w:rPr>
            </w:pPr>
            <w:r>
              <w:rPr>
                <w:b/>
              </w:rPr>
              <w:t xml:space="preserve">Observation 8: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76AB3800" w14:textId="77777777" w:rsidR="008E54BD" w:rsidRDefault="00EE3EFA">
            <w:pPr>
              <w:jc w:val="both"/>
              <w:rPr>
                <w:b/>
              </w:rPr>
            </w:pPr>
            <w:r>
              <w:rPr>
                <w:b/>
              </w:rPr>
              <w:t xml:space="preserve">Observation 9: Compared with legacy </w:t>
            </w:r>
            <w:proofErr w:type="spellStart"/>
            <w:r>
              <w:rPr>
                <w:b/>
              </w:rPr>
              <w:t>uTCI</w:t>
            </w:r>
            <w:proofErr w:type="spellEnd"/>
            <w:r>
              <w:rPr>
                <w:b/>
              </w:rPr>
              <w:t xml:space="preserve"> for PUCCH, RRC configuration on application of </w:t>
            </w:r>
            <w:r>
              <w:rPr>
                <w:rFonts w:eastAsia="Batang"/>
                <w:b/>
                <w:color w:val="000000"/>
              </w:rPr>
              <w:t>first one, the second one, or both of indicated joint/UL TCI states shall be considered for TCI state switching requirements.</w:t>
            </w:r>
          </w:p>
          <w:p w14:paraId="2190446C" w14:textId="77777777" w:rsidR="008E54BD" w:rsidRDefault="00EE3EFA">
            <w:pPr>
              <w:jc w:val="both"/>
              <w:rPr>
                <w:b/>
              </w:rPr>
            </w:pPr>
            <w:r>
              <w:rPr>
                <w:b/>
              </w:rPr>
              <w:t xml:space="preserve">Observation 10: RAN4 should wait for more progress on the conclusion on </w:t>
            </w:r>
            <w:proofErr w:type="spellStart"/>
            <w:r>
              <w:rPr>
                <w:b/>
              </w:rPr>
              <w:t>uTCI</w:t>
            </w:r>
            <w:proofErr w:type="spellEnd"/>
            <w:r>
              <w:rPr>
                <w:b/>
              </w:rPr>
              <w:t xml:space="preserve"> switching mechanism for </w:t>
            </w:r>
            <w:proofErr w:type="spellStart"/>
            <w:r>
              <w:rPr>
                <w:b/>
              </w:rPr>
              <w:t>mDCI</w:t>
            </w:r>
            <w:proofErr w:type="spellEnd"/>
            <w:r>
              <w:rPr>
                <w:b/>
              </w:rPr>
              <w:t xml:space="preserve"> PUCCH.</w:t>
            </w:r>
          </w:p>
          <w:p w14:paraId="369DB6C8" w14:textId="77777777" w:rsidR="008E54BD" w:rsidRDefault="00EE3EFA">
            <w:pPr>
              <w:jc w:val="both"/>
              <w:rPr>
                <w:b/>
                <w:color w:val="000000"/>
              </w:rPr>
            </w:pPr>
            <w:r>
              <w:rPr>
                <w:b/>
                <w:color w:val="000000"/>
              </w:rPr>
              <w:t xml:space="preserve">Observation 11: For </w:t>
            </w:r>
            <w:proofErr w:type="spellStart"/>
            <w:r>
              <w:rPr>
                <w:b/>
                <w:color w:val="000000"/>
              </w:rPr>
              <w:t>sDCI</w:t>
            </w:r>
            <w:proofErr w:type="spellEnd"/>
            <w:r>
              <w:rPr>
                <w:b/>
                <w:color w:val="000000"/>
              </w:rPr>
              <w:t xml:space="preserve"> PUSCH, UE determines the mapping of joint/UL TCI states by new DCI indicator.</w:t>
            </w:r>
          </w:p>
          <w:p w14:paraId="5B79DE70" w14:textId="77777777" w:rsidR="008E54BD" w:rsidRDefault="00EE3EFA">
            <w:pPr>
              <w:jc w:val="both"/>
              <w:rPr>
                <w:b/>
                <w:color w:val="000000"/>
              </w:rPr>
            </w:pPr>
            <w:r>
              <w:rPr>
                <w:b/>
                <w:color w:val="000000"/>
              </w:rPr>
              <w:t xml:space="preserve">Observation 12: For </w:t>
            </w:r>
            <w:proofErr w:type="spellStart"/>
            <w:r>
              <w:rPr>
                <w:b/>
                <w:color w:val="000000"/>
              </w:rPr>
              <w:t>mDCI</w:t>
            </w:r>
            <w:proofErr w:type="spellEnd"/>
            <w:r>
              <w:rPr>
                <w:b/>
                <w:color w:val="000000"/>
              </w:rPr>
              <w:t xml:space="preserve"> PUSCH, UE apply the joint/UL TCI associated with the same </w:t>
            </w:r>
            <w:proofErr w:type="spellStart"/>
            <w:r>
              <w:rPr>
                <w:b/>
                <w:color w:val="000000"/>
              </w:rPr>
              <w:t>coresetPoolIndex</w:t>
            </w:r>
            <w:proofErr w:type="spellEnd"/>
            <w:r>
              <w:rPr>
                <w:b/>
                <w:color w:val="000000"/>
              </w:rPr>
              <w:t xml:space="preserve"> as the CORSET scheduling the PUSCH.</w:t>
            </w:r>
          </w:p>
          <w:p w14:paraId="6D5748F9" w14:textId="77777777" w:rsidR="008E54BD" w:rsidRDefault="00EE3EFA">
            <w:pPr>
              <w:jc w:val="both"/>
              <w:rPr>
                <w:rFonts w:eastAsiaTheme="minorEastAsia"/>
                <w:b/>
                <w:lang w:val="en-US" w:eastAsia="zh-CN"/>
              </w:rPr>
            </w:pPr>
            <w:r>
              <w:rPr>
                <w:rFonts w:eastAsiaTheme="minorEastAsia"/>
                <w:b/>
                <w:lang w:val="en-US" w:eastAsia="zh-CN"/>
              </w:rPr>
              <w:t xml:space="preserve">Proposal 5: RAN4 to discuss the RRM impacts on </w:t>
            </w:r>
            <w:proofErr w:type="spellStart"/>
            <w:r>
              <w:rPr>
                <w:rFonts w:eastAsiaTheme="minorEastAsia"/>
                <w:b/>
                <w:lang w:val="en-US" w:eastAsia="zh-CN"/>
              </w:rPr>
              <w:t>uTCI</w:t>
            </w:r>
            <w:proofErr w:type="spellEnd"/>
            <w:r>
              <w:rPr>
                <w:rFonts w:eastAsiaTheme="minorEastAsia"/>
                <w:b/>
                <w:lang w:val="en-US" w:eastAsia="zh-CN"/>
              </w:rPr>
              <w:t xml:space="preserve"> extension to </w:t>
            </w:r>
            <w:proofErr w:type="spellStart"/>
            <w:r>
              <w:rPr>
                <w:rFonts w:eastAsiaTheme="minorEastAsia"/>
                <w:b/>
                <w:lang w:val="en-US" w:eastAsia="zh-CN"/>
              </w:rPr>
              <w:t>mTRP</w:t>
            </w:r>
            <w:proofErr w:type="spellEnd"/>
            <w:r>
              <w:rPr>
                <w:rFonts w:eastAsiaTheme="minorEastAsia"/>
                <w:b/>
                <w:lang w:val="en-US" w:eastAsia="zh-CN"/>
              </w:rPr>
              <w:t xml:space="preserve"> based on Table I.</w:t>
            </w:r>
          </w:p>
          <w:p w14:paraId="489773F0" w14:textId="77777777" w:rsidR="008E54BD" w:rsidRDefault="00EE3EFA">
            <w:pPr>
              <w:jc w:val="center"/>
              <w:rPr>
                <w:b/>
                <w:color w:val="000000"/>
              </w:rPr>
            </w:pPr>
            <w:r>
              <w:rPr>
                <w:b/>
                <w:color w:val="000000"/>
              </w:rPr>
              <w:t xml:space="preserve">Table I. Summary on </w:t>
            </w:r>
            <w:proofErr w:type="spellStart"/>
            <w:r>
              <w:rPr>
                <w:b/>
                <w:color w:val="000000"/>
              </w:rPr>
              <w:t>uTCI</w:t>
            </w:r>
            <w:proofErr w:type="spellEnd"/>
            <w:r>
              <w:rPr>
                <w:b/>
                <w:color w:val="000000"/>
              </w:rPr>
              <w:t xml:space="preserve"> extension to </w:t>
            </w:r>
            <w:proofErr w:type="spellStart"/>
            <w:r>
              <w:rPr>
                <w:b/>
                <w:color w:val="000000"/>
              </w:rPr>
              <w:t>mTRP</w:t>
            </w:r>
            <w:proofErr w:type="spellEnd"/>
          </w:p>
          <w:tbl>
            <w:tblPr>
              <w:tblStyle w:val="afd"/>
              <w:tblW w:w="0" w:type="auto"/>
              <w:tblLook w:val="04A0" w:firstRow="1" w:lastRow="0" w:firstColumn="1" w:lastColumn="0" w:noHBand="0" w:noVBand="1"/>
            </w:tblPr>
            <w:tblGrid>
              <w:gridCol w:w="1258"/>
              <w:gridCol w:w="1372"/>
              <w:gridCol w:w="3755"/>
            </w:tblGrid>
            <w:tr w:rsidR="008E54BD" w14:paraId="759A8F2A" w14:textId="77777777">
              <w:tc>
                <w:tcPr>
                  <w:tcW w:w="1435" w:type="dxa"/>
                </w:tcPr>
                <w:p w14:paraId="7547A536" w14:textId="77777777" w:rsidR="008E54BD" w:rsidRDefault="00EE3EFA">
                  <w:pPr>
                    <w:jc w:val="both"/>
                    <w:rPr>
                      <w:b/>
                      <w:color w:val="000000"/>
                    </w:rPr>
                  </w:pPr>
                  <w:r>
                    <w:rPr>
                      <w:b/>
                      <w:color w:val="000000"/>
                    </w:rPr>
                    <w:t>Physical Channel</w:t>
                  </w:r>
                </w:p>
              </w:tc>
              <w:tc>
                <w:tcPr>
                  <w:tcW w:w="1440" w:type="dxa"/>
                </w:tcPr>
                <w:p w14:paraId="5899FF74" w14:textId="77777777" w:rsidR="008E54BD" w:rsidRDefault="00EE3EFA">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26E9E247" w14:textId="77777777" w:rsidR="008E54BD" w:rsidRDefault="00EE3EFA">
                  <w:pPr>
                    <w:jc w:val="both"/>
                    <w:rPr>
                      <w:b/>
                      <w:color w:val="000000"/>
                    </w:rPr>
                  </w:pPr>
                  <w:r>
                    <w:rPr>
                      <w:b/>
                      <w:color w:val="000000"/>
                    </w:rPr>
                    <w:t>Enhancement</w:t>
                  </w:r>
                </w:p>
              </w:tc>
            </w:tr>
            <w:tr w:rsidR="008E54BD" w14:paraId="4D13A126" w14:textId="77777777">
              <w:tc>
                <w:tcPr>
                  <w:tcW w:w="1435" w:type="dxa"/>
                  <w:vMerge w:val="restart"/>
                </w:tcPr>
                <w:p w14:paraId="45732223" w14:textId="77777777" w:rsidR="008E54BD" w:rsidRDefault="00EE3EFA">
                  <w:pPr>
                    <w:jc w:val="both"/>
                    <w:rPr>
                      <w:color w:val="000000"/>
                    </w:rPr>
                  </w:pPr>
                  <w:r>
                    <w:rPr>
                      <w:color w:val="000000"/>
                    </w:rPr>
                    <w:t>PDCCH</w:t>
                  </w:r>
                </w:p>
              </w:tc>
              <w:tc>
                <w:tcPr>
                  <w:tcW w:w="1440" w:type="dxa"/>
                </w:tcPr>
                <w:p w14:paraId="6CF1777F" w14:textId="77777777" w:rsidR="008E54BD" w:rsidRDefault="00EE3EFA">
                  <w:pPr>
                    <w:jc w:val="both"/>
                    <w:rPr>
                      <w:color w:val="000000"/>
                    </w:rPr>
                  </w:pPr>
                  <w:proofErr w:type="spellStart"/>
                  <w:r>
                    <w:rPr>
                      <w:color w:val="000000"/>
                    </w:rPr>
                    <w:t>sDCI</w:t>
                  </w:r>
                  <w:proofErr w:type="spellEnd"/>
                </w:p>
              </w:tc>
              <w:tc>
                <w:tcPr>
                  <w:tcW w:w="4950" w:type="dxa"/>
                </w:tcPr>
                <w:p w14:paraId="06823ABA" w14:textId="77777777" w:rsidR="008E54BD" w:rsidRDefault="00EE3EFA">
                  <w:pPr>
                    <w:jc w:val="both"/>
                    <w:rPr>
                      <w:b/>
                      <w:color w:val="000000"/>
                    </w:rPr>
                  </w:pPr>
                  <w:r>
                    <w:rPr>
                      <w:color w:val="000000"/>
                    </w:rPr>
                    <w:t>RRC configured application of first one, the second one, both, or none of indicated TCI</w:t>
                  </w:r>
                </w:p>
              </w:tc>
            </w:tr>
            <w:tr w:rsidR="008E54BD" w14:paraId="639A224E" w14:textId="77777777">
              <w:tc>
                <w:tcPr>
                  <w:tcW w:w="1435" w:type="dxa"/>
                  <w:vMerge/>
                </w:tcPr>
                <w:p w14:paraId="051A15C3" w14:textId="77777777" w:rsidR="008E54BD" w:rsidRDefault="008E54BD">
                  <w:pPr>
                    <w:jc w:val="both"/>
                    <w:rPr>
                      <w:color w:val="000000"/>
                    </w:rPr>
                  </w:pPr>
                </w:p>
              </w:tc>
              <w:tc>
                <w:tcPr>
                  <w:tcW w:w="1440" w:type="dxa"/>
                </w:tcPr>
                <w:p w14:paraId="54C17CFB" w14:textId="77777777" w:rsidR="008E54BD" w:rsidRDefault="00EE3EFA">
                  <w:pPr>
                    <w:jc w:val="both"/>
                    <w:rPr>
                      <w:color w:val="000000"/>
                    </w:rPr>
                  </w:pPr>
                  <w:proofErr w:type="spellStart"/>
                  <w:r>
                    <w:rPr>
                      <w:color w:val="000000"/>
                    </w:rPr>
                    <w:t>mDCI</w:t>
                  </w:r>
                  <w:proofErr w:type="spellEnd"/>
                </w:p>
              </w:tc>
              <w:tc>
                <w:tcPr>
                  <w:tcW w:w="4950" w:type="dxa"/>
                </w:tcPr>
                <w:p w14:paraId="1DE48A4B" w14:textId="77777777" w:rsidR="008E54BD" w:rsidRDefault="00EE3EFA">
                  <w:pPr>
                    <w:jc w:val="both"/>
                    <w:rPr>
                      <w:color w:val="000000"/>
                    </w:rPr>
                  </w:pPr>
                  <w:r>
                    <w:rPr>
                      <w:color w:val="000000"/>
                    </w:rPr>
                    <w:t xml:space="preserve">Determine joint/DL TCI associated with same </w:t>
                  </w:r>
                  <w:proofErr w:type="spellStart"/>
                  <w:r>
                    <w:rPr>
                      <w:color w:val="000000"/>
                    </w:rPr>
                    <w:t>coresetPoolIndex</w:t>
                  </w:r>
                  <w:proofErr w:type="spellEnd"/>
                </w:p>
              </w:tc>
            </w:tr>
            <w:tr w:rsidR="008E54BD" w14:paraId="3E9382E4" w14:textId="77777777">
              <w:tc>
                <w:tcPr>
                  <w:tcW w:w="1435" w:type="dxa"/>
                  <w:vMerge w:val="restart"/>
                </w:tcPr>
                <w:p w14:paraId="2B22F9FB" w14:textId="77777777" w:rsidR="008E54BD" w:rsidRDefault="00EE3EFA">
                  <w:pPr>
                    <w:jc w:val="both"/>
                    <w:rPr>
                      <w:color w:val="000000"/>
                    </w:rPr>
                  </w:pPr>
                  <w:r>
                    <w:rPr>
                      <w:color w:val="000000"/>
                    </w:rPr>
                    <w:t>PDSCH</w:t>
                  </w:r>
                </w:p>
              </w:tc>
              <w:tc>
                <w:tcPr>
                  <w:tcW w:w="1440" w:type="dxa"/>
                </w:tcPr>
                <w:p w14:paraId="77DCDE62" w14:textId="77777777" w:rsidR="008E54BD" w:rsidRDefault="00EE3EFA">
                  <w:pPr>
                    <w:jc w:val="both"/>
                    <w:rPr>
                      <w:color w:val="000000"/>
                    </w:rPr>
                  </w:pPr>
                  <w:proofErr w:type="spellStart"/>
                  <w:r>
                    <w:rPr>
                      <w:color w:val="000000"/>
                    </w:rPr>
                    <w:t>sDCI</w:t>
                  </w:r>
                  <w:proofErr w:type="spellEnd"/>
                </w:p>
              </w:tc>
              <w:tc>
                <w:tcPr>
                  <w:tcW w:w="4950" w:type="dxa"/>
                </w:tcPr>
                <w:p w14:paraId="6F4C4B63" w14:textId="77777777" w:rsidR="008E54BD" w:rsidRDefault="00EE3EFA">
                  <w:pPr>
                    <w:jc w:val="both"/>
                    <w:rPr>
                      <w:color w:val="000000"/>
                    </w:rPr>
                  </w:pPr>
                  <w:r>
                    <w:rPr>
                      <w:color w:val="000000"/>
                    </w:rPr>
                    <w:t>New TCI selection field</w:t>
                  </w:r>
                </w:p>
                <w:p w14:paraId="5CF5037C" w14:textId="77777777" w:rsidR="008E54BD" w:rsidRDefault="00EE3EFA">
                  <w:pPr>
                    <w:jc w:val="both"/>
                    <w:rPr>
                      <w:color w:val="000000"/>
                    </w:rPr>
                  </w:pPr>
                  <w:r>
                    <w:rPr>
                      <w:color w:val="000000"/>
                    </w:rPr>
                    <w:t>FFS without TCI selection field.</w:t>
                  </w:r>
                </w:p>
              </w:tc>
            </w:tr>
            <w:tr w:rsidR="008E54BD" w14:paraId="7E614B42" w14:textId="77777777">
              <w:tc>
                <w:tcPr>
                  <w:tcW w:w="1435" w:type="dxa"/>
                  <w:vMerge/>
                </w:tcPr>
                <w:p w14:paraId="3C112C4F" w14:textId="77777777" w:rsidR="008E54BD" w:rsidRDefault="008E54BD">
                  <w:pPr>
                    <w:jc w:val="both"/>
                    <w:rPr>
                      <w:color w:val="000000"/>
                    </w:rPr>
                  </w:pPr>
                </w:p>
              </w:tc>
              <w:tc>
                <w:tcPr>
                  <w:tcW w:w="1440" w:type="dxa"/>
                </w:tcPr>
                <w:p w14:paraId="79DDB779" w14:textId="77777777" w:rsidR="008E54BD" w:rsidRDefault="00EE3EFA">
                  <w:pPr>
                    <w:jc w:val="both"/>
                    <w:rPr>
                      <w:color w:val="000000"/>
                    </w:rPr>
                  </w:pPr>
                  <w:proofErr w:type="spellStart"/>
                  <w:r>
                    <w:rPr>
                      <w:color w:val="000000"/>
                    </w:rPr>
                    <w:t>mDCI</w:t>
                  </w:r>
                  <w:proofErr w:type="spellEnd"/>
                </w:p>
              </w:tc>
              <w:tc>
                <w:tcPr>
                  <w:tcW w:w="4950" w:type="dxa"/>
                </w:tcPr>
                <w:p w14:paraId="49D4A8EC" w14:textId="77777777" w:rsidR="008E54BD" w:rsidRDefault="00EE3EFA">
                  <w:pPr>
                    <w:jc w:val="both"/>
                    <w:rPr>
                      <w:b/>
                      <w:color w:val="000000"/>
                    </w:rPr>
                  </w:pPr>
                  <w:r>
                    <w:rPr>
                      <w:color w:val="000000"/>
                    </w:rPr>
                    <w:t xml:space="preserve">Determine joint/DL TCI associated with same </w:t>
                  </w:r>
                  <w:proofErr w:type="spellStart"/>
                  <w:r>
                    <w:rPr>
                      <w:color w:val="000000"/>
                    </w:rPr>
                    <w:t>coresetPoolIndex</w:t>
                  </w:r>
                  <w:proofErr w:type="spellEnd"/>
                </w:p>
              </w:tc>
            </w:tr>
            <w:tr w:rsidR="008E54BD" w14:paraId="58C04BEC" w14:textId="77777777">
              <w:tc>
                <w:tcPr>
                  <w:tcW w:w="1435" w:type="dxa"/>
                  <w:vMerge w:val="restart"/>
                </w:tcPr>
                <w:p w14:paraId="759127E5" w14:textId="77777777" w:rsidR="008E54BD" w:rsidRDefault="00EE3EFA">
                  <w:pPr>
                    <w:jc w:val="both"/>
                    <w:rPr>
                      <w:color w:val="000000"/>
                    </w:rPr>
                  </w:pPr>
                  <w:r>
                    <w:rPr>
                      <w:color w:val="000000"/>
                    </w:rPr>
                    <w:t>PUCCH</w:t>
                  </w:r>
                </w:p>
              </w:tc>
              <w:tc>
                <w:tcPr>
                  <w:tcW w:w="1440" w:type="dxa"/>
                </w:tcPr>
                <w:p w14:paraId="5CB48562" w14:textId="77777777" w:rsidR="008E54BD" w:rsidRDefault="00EE3EFA">
                  <w:pPr>
                    <w:jc w:val="both"/>
                    <w:rPr>
                      <w:color w:val="000000"/>
                    </w:rPr>
                  </w:pPr>
                  <w:proofErr w:type="spellStart"/>
                  <w:r>
                    <w:rPr>
                      <w:color w:val="000000"/>
                    </w:rPr>
                    <w:t>sDCI</w:t>
                  </w:r>
                  <w:proofErr w:type="spellEnd"/>
                </w:p>
              </w:tc>
              <w:tc>
                <w:tcPr>
                  <w:tcW w:w="4950" w:type="dxa"/>
                </w:tcPr>
                <w:p w14:paraId="146DF0EC" w14:textId="77777777" w:rsidR="008E54BD" w:rsidRDefault="00EE3EFA">
                  <w:pPr>
                    <w:jc w:val="both"/>
                    <w:rPr>
                      <w:b/>
                      <w:color w:val="000000"/>
                    </w:rPr>
                  </w:pPr>
                  <w:r>
                    <w:rPr>
                      <w:color w:val="000000"/>
                    </w:rPr>
                    <w:t>RRC configured application of first one, the second one, both, or none of indicated TCI</w:t>
                  </w:r>
                </w:p>
              </w:tc>
            </w:tr>
            <w:tr w:rsidR="008E54BD" w14:paraId="751E938C" w14:textId="77777777">
              <w:tc>
                <w:tcPr>
                  <w:tcW w:w="1435" w:type="dxa"/>
                  <w:vMerge/>
                </w:tcPr>
                <w:p w14:paraId="642D93CB" w14:textId="77777777" w:rsidR="008E54BD" w:rsidRDefault="008E54BD">
                  <w:pPr>
                    <w:jc w:val="both"/>
                    <w:rPr>
                      <w:color w:val="000000"/>
                    </w:rPr>
                  </w:pPr>
                </w:p>
              </w:tc>
              <w:tc>
                <w:tcPr>
                  <w:tcW w:w="1440" w:type="dxa"/>
                </w:tcPr>
                <w:p w14:paraId="438BC4A3" w14:textId="77777777" w:rsidR="008E54BD" w:rsidRDefault="00EE3EFA">
                  <w:pPr>
                    <w:jc w:val="both"/>
                    <w:rPr>
                      <w:color w:val="000000"/>
                    </w:rPr>
                  </w:pPr>
                  <w:proofErr w:type="spellStart"/>
                  <w:r>
                    <w:rPr>
                      <w:color w:val="000000"/>
                    </w:rPr>
                    <w:t>mDCI</w:t>
                  </w:r>
                  <w:proofErr w:type="spellEnd"/>
                </w:p>
              </w:tc>
              <w:tc>
                <w:tcPr>
                  <w:tcW w:w="4950" w:type="dxa"/>
                </w:tcPr>
                <w:p w14:paraId="64037EA6" w14:textId="77777777" w:rsidR="008E54BD" w:rsidRDefault="00EE3EFA">
                  <w:pPr>
                    <w:jc w:val="both"/>
                    <w:rPr>
                      <w:color w:val="000000"/>
                    </w:rPr>
                  </w:pPr>
                  <w:r>
                    <w:rPr>
                      <w:color w:val="000000"/>
                    </w:rPr>
                    <w:t>FFS on mapping between PUCCH and TCI states</w:t>
                  </w:r>
                </w:p>
              </w:tc>
            </w:tr>
            <w:tr w:rsidR="008E54BD" w14:paraId="35EA1E5E" w14:textId="77777777">
              <w:tc>
                <w:tcPr>
                  <w:tcW w:w="1435" w:type="dxa"/>
                  <w:vMerge w:val="restart"/>
                </w:tcPr>
                <w:p w14:paraId="310F5B9E" w14:textId="77777777" w:rsidR="008E54BD" w:rsidRDefault="00EE3EFA">
                  <w:pPr>
                    <w:jc w:val="both"/>
                    <w:rPr>
                      <w:color w:val="000000"/>
                    </w:rPr>
                  </w:pPr>
                  <w:r>
                    <w:rPr>
                      <w:color w:val="000000"/>
                    </w:rPr>
                    <w:t>PUSCH</w:t>
                  </w:r>
                </w:p>
              </w:tc>
              <w:tc>
                <w:tcPr>
                  <w:tcW w:w="1440" w:type="dxa"/>
                </w:tcPr>
                <w:p w14:paraId="353A9CAF" w14:textId="77777777" w:rsidR="008E54BD" w:rsidRDefault="00EE3EFA">
                  <w:pPr>
                    <w:jc w:val="both"/>
                    <w:rPr>
                      <w:color w:val="000000"/>
                    </w:rPr>
                  </w:pPr>
                  <w:proofErr w:type="spellStart"/>
                  <w:r>
                    <w:rPr>
                      <w:color w:val="000000"/>
                    </w:rPr>
                    <w:t>sDCI</w:t>
                  </w:r>
                  <w:proofErr w:type="spellEnd"/>
                </w:p>
              </w:tc>
              <w:tc>
                <w:tcPr>
                  <w:tcW w:w="4950" w:type="dxa"/>
                </w:tcPr>
                <w:p w14:paraId="2499A8B6" w14:textId="77777777" w:rsidR="008E54BD" w:rsidRDefault="00EE3EFA">
                  <w:pPr>
                    <w:jc w:val="both"/>
                    <w:rPr>
                      <w:color w:val="000000"/>
                    </w:rPr>
                  </w:pPr>
                  <w:r>
                    <w:rPr>
                      <w:color w:val="000000"/>
                    </w:rPr>
                    <w:t>Determines the mapping of joint/UL TCI states by new DCI indicator</w:t>
                  </w:r>
                </w:p>
              </w:tc>
            </w:tr>
            <w:tr w:rsidR="008E54BD" w14:paraId="7B49B16E" w14:textId="77777777">
              <w:tc>
                <w:tcPr>
                  <w:tcW w:w="1435" w:type="dxa"/>
                  <w:vMerge/>
                </w:tcPr>
                <w:p w14:paraId="719BC43A" w14:textId="77777777" w:rsidR="008E54BD" w:rsidRDefault="008E54BD">
                  <w:pPr>
                    <w:jc w:val="both"/>
                    <w:rPr>
                      <w:color w:val="000000"/>
                    </w:rPr>
                  </w:pPr>
                </w:p>
              </w:tc>
              <w:tc>
                <w:tcPr>
                  <w:tcW w:w="1440" w:type="dxa"/>
                </w:tcPr>
                <w:p w14:paraId="7FC3DB3B" w14:textId="77777777" w:rsidR="008E54BD" w:rsidRDefault="00EE3EFA">
                  <w:pPr>
                    <w:jc w:val="both"/>
                    <w:rPr>
                      <w:color w:val="000000"/>
                    </w:rPr>
                  </w:pPr>
                  <w:proofErr w:type="spellStart"/>
                  <w:r>
                    <w:rPr>
                      <w:color w:val="000000"/>
                    </w:rPr>
                    <w:t>mDCI</w:t>
                  </w:r>
                  <w:proofErr w:type="spellEnd"/>
                </w:p>
              </w:tc>
              <w:tc>
                <w:tcPr>
                  <w:tcW w:w="4950" w:type="dxa"/>
                </w:tcPr>
                <w:p w14:paraId="17BE5182" w14:textId="77777777" w:rsidR="008E54BD" w:rsidRDefault="00EE3EFA">
                  <w:pPr>
                    <w:jc w:val="both"/>
                    <w:rPr>
                      <w:color w:val="000000"/>
                    </w:rPr>
                  </w:pPr>
                  <w:r>
                    <w:rPr>
                      <w:color w:val="000000"/>
                    </w:rPr>
                    <w:t xml:space="preserve">Apply the joint/UL TCI associated with the same </w:t>
                  </w:r>
                  <w:proofErr w:type="spellStart"/>
                  <w:r>
                    <w:rPr>
                      <w:color w:val="000000"/>
                    </w:rPr>
                    <w:t>coresetPoolIndex</w:t>
                  </w:r>
                  <w:proofErr w:type="spellEnd"/>
                  <w:r>
                    <w:rPr>
                      <w:color w:val="000000"/>
                    </w:rPr>
                    <w:t xml:space="preserve"> as the CORSET scheduling the PUSCH.</w:t>
                  </w:r>
                </w:p>
              </w:tc>
            </w:tr>
          </w:tbl>
          <w:p w14:paraId="5528B48F" w14:textId="77777777" w:rsidR="008E54BD" w:rsidRDefault="008E54BD">
            <w:pPr>
              <w:jc w:val="both"/>
              <w:rPr>
                <w:b/>
                <w:color w:val="000000" w:themeColor="text1"/>
              </w:rPr>
            </w:pPr>
          </w:p>
          <w:p w14:paraId="15A3A57F" w14:textId="77777777" w:rsidR="008E54BD" w:rsidRDefault="00EE3EFA">
            <w:pPr>
              <w:jc w:val="both"/>
              <w:rPr>
                <w:b/>
                <w:color w:val="000000" w:themeColor="text1"/>
              </w:rPr>
            </w:pPr>
            <w:r>
              <w:rPr>
                <w:rFonts w:eastAsiaTheme="minorEastAsia"/>
                <w:b/>
                <w:lang w:val="en-US" w:eastAsia="zh-CN"/>
              </w:rPr>
              <w:t>Proposal 6: RAN4 shall wait for more RAN1 conclusion to identify whether there is RRM impacts on TRP-specific BFR on</w:t>
            </w:r>
            <w:r>
              <w:rPr>
                <w:b/>
                <w:color w:val="000000" w:themeColor="text1"/>
              </w:rPr>
              <w:t xml:space="preserve"> unified TCI framework extension.</w:t>
            </w:r>
          </w:p>
        </w:tc>
      </w:tr>
      <w:tr w:rsidR="008E54BD" w14:paraId="0303A35D" w14:textId="77777777">
        <w:trPr>
          <w:trHeight w:val="468"/>
        </w:trPr>
        <w:tc>
          <w:tcPr>
            <w:tcW w:w="1606" w:type="dxa"/>
          </w:tcPr>
          <w:p w14:paraId="17C5D1AA" w14:textId="77777777" w:rsidR="008E54BD" w:rsidRDefault="00EE3EF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4-2305765</w:t>
            </w:r>
          </w:p>
        </w:tc>
        <w:tc>
          <w:tcPr>
            <w:tcW w:w="1414" w:type="dxa"/>
          </w:tcPr>
          <w:p w14:paraId="1B091584" w14:textId="77777777" w:rsidR="008E54BD" w:rsidRDefault="00EE3EF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11" w:type="dxa"/>
          </w:tcPr>
          <w:p w14:paraId="468B299E" w14:textId="77777777" w:rsidR="008E54BD" w:rsidRDefault="00EE3EFA">
            <w:pPr>
              <w:pStyle w:val="aff6"/>
              <w:numPr>
                <w:ilvl w:val="0"/>
                <w:numId w:val="18"/>
              </w:numPr>
              <w:spacing w:before="240"/>
              <w:ind w:firstLineChars="0" w:firstLine="400"/>
              <w:contextualSpacing/>
              <w:rPr>
                <w:rFonts w:eastAsia="Yu Mincho"/>
                <w:b/>
                <w:bCs/>
              </w:rPr>
            </w:pPr>
            <w:r>
              <w:rPr>
                <w:rFonts w:eastAsia="Yu Mincho"/>
                <w:b/>
                <w:bCs/>
              </w:rPr>
              <w:t xml:space="preserve">RAN4 to consider both intra-cell and inter-cell multi-TRP for defining the RRM requirements. </w:t>
            </w:r>
          </w:p>
          <w:p w14:paraId="63C862DF"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RAN4 to define DCI and MAC CE based TCI state switch for both single and dual DCI schemes.</w:t>
            </w:r>
            <w:r>
              <w:rPr>
                <w:b/>
                <w:bCs/>
                <w:iCs/>
              </w:rPr>
              <w:t xml:space="preserve"> </w:t>
            </w:r>
          </w:p>
          <w:p w14:paraId="1985E200" w14:textId="77777777" w:rsidR="008E54BD" w:rsidRDefault="00EE3EFA">
            <w:pPr>
              <w:pStyle w:val="aff6"/>
              <w:numPr>
                <w:ilvl w:val="0"/>
                <w:numId w:val="18"/>
              </w:numPr>
              <w:spacing w:before="240"/>
              <w:ind w:firstLineChars="0" w:firstLine="400"/>
              <w:contextualSpacing/>
              <w:rPr>
                <w:b/>
                <w:bCs/>
              </w:rPr>
            </w:pPr>
            <w:r>
              <w:rPr>
                <w:b/>
                <w:bCs/>
              </w:rPr>
              <w:t>RAN4 to define TCI state switching delay for known and unknown TCI states</w:t>
            </w:r>
          </w:p>
          <w:p w14:paraId="403BDD70" w14:textId="77777777" w:rsidR="008E54BD" w:rsidRDefault="00EE3EFA">
            <w:pPr>
              <w:pStyle w:val="aff6"/>
              <w:numPr>
                <w:ilvl w:val="0"/>
                <w:numId w:val="18"/>
              </w:numPr>
              <w:spacing w:before="240"/>
              <w:ind w:firstLineChars="0" w:firstLine="400"/>
              <w:contextualSpacing/>
              <w:rPr>
                <w:b/>
                <w:bCs/>
              </w:rPr>
            </w:pPr>
            <w:r>
              <w:rPr>
                <w:b/>
                <w:bCs/>
              </w:rPr>
              <w:t>RAN4 to reuse the legacy unified TCI state switching requirements when the single DCI or MAC CE indicates only switching of one of the TCI states from one TRP.</w:t>
            </w:r>
          </w:p>
          <w:p w14:paraId="53AAD772"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RAN4 to agree on considering simultaneous reception with different QCL type-D in this WI.</w:t>
            </w:r>
          </w:p>
          <w:p w14:paraId="5C180E5F"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When a UE is capable of receiving from a single beam at a time, UE performs dual TCI state switch in sequential order for DCI based and MAC CE based TCI state switching.</w:t>
            </w:r>
          </w:p>
          <w:p w14:paraId="21EC4A2D"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 xml:space="preserve">For </w:t>
            </w:r>
            <w:proofErr w:type="spellStart"/>
            <w:r>
              <w:rPr>
                <w:b/>
                <w:bCs/>
              </w:rPr>
              <w:t>sDCI</w:t>
            </w:r>
            <w:proofErr w:type="spellEnd"/>
            <w:r>
              <w:rPr>
                <w:b/>
                <w:bCs/>
              </w:rPr>
              <w:t xml:space="preserve"> based </w:t>
            </w:r>
            <w:proofErr w:type="spellStart"/>
            <w:r>
              <w:rPr>
                <w:b/>
                <w:bCs/>
              </w:rPr>
              <w:t>mTRP</w:t>
            </w:r>
            <w:proofErr w:type="spellEnd"/>
            <w:r>
              <w:rPr>
                <w:b/>
                <w:bCs/>
              </w:rPr>
              <w:t>, when only one single TCI state is switched, legacy TCI state switching requirements can be reused.</w:t>
            </w:r>
          </w:p>
          <w:p w14:paraId="00E656E6"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 xml:space="preserve">For </w:t>
            </w:r>
            <w:proofErr w:type="spellStart"/>
            <w:r>
              <w:rPr>
                <w:b/>
                <w:bCs/>
              </w:rPr>
              <w:t>sDCI</w:t>
            </w:r>
            <w:proofErr w:type="spellEnd"/>
            <w:r>
              <w:rPr>
                <w:b/>
                <w:bCs/>
              </w:rPr>
              <w:t xml:space="preserve"> based </w:t>
            </w:r>
            <w:proofErr w:type="spellStart"/>
            <w:r>
              <w:rPr>
                <w:b/>
                <w:bCs/>
              </w:rPr>
              <w:t>mTRP</w:t>
            </w:r>
            <w:proofErr w:type="spellEnd"/>
            <w:r>
              <w:rPr>
                <w:b/>
                <w:bCs/>
              </w:rPr>
              <w:t>, when two TCI states are switched, legacy TCI state switching requirements can be reused.</w:t>
            </w:r>
          </w:p>
          <w:p w14:paraId="1FA07206"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MAC CE based known TCI state switch delay is MAC CE processing delay and fine timing acquisition delay.</w:t>
            </w:r>
          </w:p>
          <w:p w14:paraId="69431A0F" w14:textId="77777777" w:rsidR="008E54BD" w:rsidRDefault="00EE3EFA">
            <w:pPr>
              <w:pStyle w:val="aff6"/>
              <w:numPr>
                <w:ilvl w:val="0"/>
                <w:numId w:val="18"/>
              </w:numPr>
              <w:spacing w:before="240"/>
              <w:ind w:firstLineChars="0" w:firstLine="400"/>
              <w:contextualSpacing/>
              <w:rPr>
                <w:b/>
                <w:bCs/>
              </w:rPr>
            </w:pPr>
            <w:r>
              <w:rPr>
                <w:b/>
                <w:bCs/>
              </w:rPr>
              <w:t xml:space="preserve">For UE capable of simultaneous reception, UE need to acquire fine time tracking simultaneously for inter-cell </w:t>
            </w:r>
            <w:proofErr w:type="spellStart"/>
            <w:r>
              <w:rPr>
                <w:b/>
                <w:bCs/>
              </w:rPr>
              <w:t>mTRP</w:t>
            </w:r>
            <w:proofErr w:type="spellEnd"/>
          </w:p>
          <w:p w14:paraId="4E4B9A89" w14:textId="77777777" w:rsidR="008E54BD" w:rsidRDefault="00EE3EFA">
            <w:pPr>
              <w:pStyle w:val="aff6"/>
              <w:numPr>
                <w:ilvl w:val="0"/>
                <w:numId w:val="18"/>
              </w:numPr>
              <w:spacing w:before="240"/>
              <w:ind w:firstLineChars="0" w:firstLine="400"/>
              <w:contextualSpacing/>
              <w:rPr>
                <w:b/>
                <w:bCs/>
              </w:rPr>
            </w:pPr>
            <w:r>
              <w:rPr>
                <w:b/>
                <w:bCs/>
              </w:rPr>
              <w:t xml:space="preserve">For UE capable of simultaneous reception, UE to acquire fine time tracking in sequential order for intra-cell </w:t>
            </w:r>
            <w:proofErr w:type="spellStart"/>
            <w:r>
              <w:rPr>
                <w:b/>
                <w:bCs/>
              </w:rPr>
              <w:t>mTRP</w:t>
            </w:r>
            <w:proofErr w:type="spellEnd"/>
          </w:p>
          <w:p w14:paraId="45745D46"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 xml:space="preserve">For UE not capable of simultaneous reception, UE to acquire fine time tracking in sequential order for intra-cell </w:t>
            </w:r>
            <w:proofErr w:type="spellStart"/>
            <w:r>
              <w:rPr>
                <w:b/>
                <w:bCs/>
              </w:rPr>
              <w:t>mTRP</w:t>
            </w:r>
            <w:proofErr w:type="spellEnd"/>
            <w:r>
              <w:rPr>
                <w:b/>
                <w:bCs/>
              </w:rPr>
              <w:t xml:space="preserve"> and inter-cell </w:t>
            </w:r>
            <w:proofErr w:type="spellStart"/>
            <w:r>
              <w:rPr>
                <w:b/>
                <w:bCs/>
              </w:rPr>
              <w:t>mTRP</w:t>
            </w:r>
            <w:proofErr w:type="spellEnd"/>
            <w:r>
              <w:rPr>
                <w:b/>
                <w:bCs/>
              </w:rPr>
              <w:t>.</w:t>
            </w:r>
          </w:p>
          <w:p w14:paraId="1C2B28AA" w14:textId="77777777" w:rsidR="008E54BD" w:rsidRDefault="00EE3EFA">
            <w:pPr>
              <w:pStyle w:val="aff6"/>
              <w:numPr>
                <w:ilvl w:val="0"/>
                <w:numId w:val="18"/>
              </w:numPr>
              <w:spacing w:before="240"/>
              <w:ind w:firstLineChars="0" w:firstLine="400"/>
              <w:contextualSpacing/>
              <w:rPr>
                <w:b/>
                <w:bCs/>
              </w:rPr>
            </w:pPr>
            <w:r>
              <w:rPr>
                <w:b/>
                <w:bCs/>
              </w:rPr>
              <w:t xml:space="preserve">For UE capable of simultaneous reception, UE to measure L1-RSRP and acquire fine time tracking simultaneously for inter-cell </w:t>
            </w:r>
            <w:proofErr w:type="spellStart"/>
            <w:r>
              <w:rPr>
                <w:b/>
                <w:bCs/>
              </w:rPr>
              <w:t>mTRP</w:t>
            </w:r>
            <w:proofErr w:type="spellEnd"/>
            <w:r>
              <w:rPr>
                <w:b/>
                <w:bCs/>
              </w:rPr>
              <w:t>.</w:t>
            </w:r>
          </w:p>
          <w:p w14:paraId="3EC3BA41" w14:textId="77777777" w:rsidR="008E54BD" w:rsidRDefault="00EE3EFA">
            <w:pPr>
              <w:pStyle w:val="aff6"/>
              <w:numPr>
                <w:ilvl w:val="0"/>
                <w:numId w:val="18"/>
              </w:numPr>
              <w:spacing w:before="240"/>
              <w:ind w:firstLineChars="0" w:firstLine="400"/>
              <w:contextualSpacing/>
              <w:rPr>
                <w:b/>
                <w:bCs/>
              </w:rPr>
            </w:pPr>
            <w:r>
              <w:rPr>
                <w:b/>
                <w:bCs/>
              </w:rPr>
              <w:t xml:space="preserve">For UE capable of simultaneous reception, UE to measure L1-RSRP and acquire fine time tracking in sequential order for intra-cell </w:t>
            </w:r>
            <w:proofErr w:type="spellStart"/>
            <w:r>
              <w:rPr>
                <w:b/>
                <w:bCs/>
              </w:rPr>
              <w:t>mTRP</w:t>
            </w:r>
            <w:proofErr w:type="spellEnd"/>
            <w:r>
              <w:rPr>
                <w:b/>
                <w:bCs/>
              </w:rPr>
              <w:t>.</w:t>
            </w:r>
          </w:p>
          <w:p w14:paraId="75CD27CD"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b/>
                <w:bCs/>
                <w:iCs/>
              </w:rPr>
            </w:pPr>
            <w:r>
              <w:rPr>
                <w:b/>
                <w:bCs/>
              </w:rPr>
              <w:t xml:space="preserve">For UE not capable of simultaneous reception, UE to measure and acquire fine time tracking in sequential order for intra-cell </w:t>
            </w:r>
            <w:proofErr w:type="spellStart"/>
            <w:r>
              <w:rPr>
                <w:b/>
                <w:bCs/>
              </w:rPr>
              <w:t>mTRP</w:t>
            </w:r>
            <w:proofErr w:type="spellEnd"/>
            <w:r>
              <w:rPr>
                <w:b/>
                <w:bCs/>
              </w:rPr>
              <w:t xml:space="preserve"> and inter-cell </w:t>
            </w:r>
            <w:proofErr w:type="spellStart"/>
            <w:r>
              <w:rPr>
                <w:b/>
                <w:bCs/>
              </w:rPr>
              <w:t>mTRP</w:t>
            </w:r>
            <w:proofErr w:type="spellEnd"/>
            <w:r>
              <w:rPr>
                <w:b/>
                <w:bCs/>
              </w:rPr>
              <w:t>.</w:t>
            </w:r>
          </w:p>
          <w:p w14:paraId="5A7CDBA8" w14:textId="77777777" w:rsidR="008E54BD" w:rsidRDefault="00EE3EFA">
            <w:pPr>
              <w:pStyle w:val="aff6"/>
              <w:numPr>
                <w:ilvl w:val="0"/>
                <w:numId w:val="18"/>
              </w:numPr>
              <w:overflowPunct/>
              <w:autoSpaceDE/>
              <w:autoSpaceDN/>
              <w:adjustRightInd/>
              <w:spacing w:before="240" w:after="120"/>
              <w:ind w:firstLineChars="0" w:firstLine="400"/>
              <w:contextualSpacing/>
              <w:jc w:val="both"/>
              <w:textAlignment w:val="auto"/>
              <w:rPr>
                <w:rFonts w:asciiTheme="minorHAnsi" w:hAnsiTheme="minorHAnsi" w:cstheme="minorHAnsi"/>
                <w:iCs/>
              </w:rPr>
            </w:pPr>
            <w:r>
              <w:rPr>
                <w:b/>
                <w:bCs/>
              </w:rPr>
              <w:t xml:space="preserve">For </w:t>
            </w:r>
            <w:proofErr w:type="spellStart"/>
            <w:r>
              <w:rPr>
                <w:b/>
                <w:bCs/>
              </w:rPr>
              <w:t>mDCI</w:t>
            </w:r>
            <w:proofErr w:type="spellEnd"/>
            <w:r>
              <w:rPr>
                <w:b/>
                <w:bCs/>
              </w:rPr>
              <w:t xml:space="preserve"> based </w:t>
            </w:r>
            <w:proofErr w:type="spellStart"/>
            <w:r>
              <w:rPr>
                <w:b/>
                <w:bCs/>
              </w:rPr>
              <w:t>mTRP</w:t>
            </w:r>
            <w:proofErr w:type="spellEnd"/>
            <w:r>
              <w:rPr>
                <w:b/>
                <w:bCs/>
              </w:rPr>
              <w:t>, each TRP’s TCI state switching is independent.  The requirements for switching each TRP’s TCI state can reuse Rel-17 unified TCI state switching requirements as baseline.</w:t>
            </w:r>
          </w:p>
        </w:tc>
      </w:tr>
      <w:bookmarkEnd w:id="23"/>
    </w:tbl>
    <w:p w14:paraId="3D9EC668" w14:textId="77777777" w:rsidR="008E54BD" w:rsidRDefault="008E54BD"/>
    <w:p w14:paraId="0F2E504A" w14:textId="77777777" w:rsidR="008E54BD" w:rsidRDefault="00EE3EFA">
      <w:pPr>
        <w:pStyle w:val="2"/>
      </w:pPr>
      <w:r>
        <w:rPr>
          <w:rFonts w:hint="eastAsia"/>
        </w:rPr>
        <w:lastRenderedPageBreak/>
        <w:t>Open issues</w:t>
      </w:r>
      <w:r>
        <w:t xml:space="preserve"> summary</w:t>
      </w:r>
    </w:p>
    <w:p w14:paraId="7ECADC74" w14:textId="77777777" w:rsidR="008E54BD" w:rsidRDefault="00EE3EFA">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784979" w14:textId="77777777" w:rsidR="008E54BD" w:rsidRDefault="00EE3EFA">
      <w:pPr>
        <w:pStyle w:val="3"/>
        <w:rPr>
          <w:sz w:val="24"/>
          <w:szCs w:val="16"/>
        </w:rPr>
      </w:pPr>
      <w:r>
        <w:rPr>
          <w:sz w:val="24"/>
          <w:szCs w:val="16"/>
        </w:rPr>
        <w:t>Sub-topic 3-1</w:t>
      </w:r>
    </w:p>
    <w:p w14:paraId="6CA78032" w14:textId="77777777" w:rsidR="008E54BD" w:rsidRDefault="00EE3E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0EDE4D0" w14:textId="77777777" w:rsidR="008E54BD" w:rsidRDefault="00EE3EFA">
      <w:pPr>
        <w:rPr>
          <w:i/>
          <w:color w:val="0070C0"/>
          <w:lang w:val="en-US" w:eastAsia="zh-CN"/>
        </w:rPr>
      </w:pPr>
      <w:r>
        <w:rPr>
          <w:i/>
          <w:color w:val="0070C0"/>
          <w:lang w:val="en-US" w:eastAsia="zh-CN"/>
        </w:rPr>
        <w:t>Open issues and candidate options before meeting:</w:t>
      </w:r>
    </w:p>
    <w:p w14:paraId="716FFA11" w14:textId="77777777" w:rsidR="008E54BD" w:rsidRDefault="00EE3EFA">
      <w:pPr>
        <w:rPr>
          <w:b/>
          <w:u w:val="single"/>
          <w:lang w:eastAsia="zh-CN"/>
        </w:rPr>
      </w:pPr>
      <w:r>
        <w:rPr>
          <w:b/>
          <w:u w:val="single"/>
          <w:lang w:eastAsia="ko-KR"/>
        </w:rPr>
        <w:t>Issue 3-1-1: In general, do you agree RRM requirements are impacted by extension of unified TCI framework to M-TRP?</w:t>
      </w:r>
    </w:p>
    <w:p w14:paraId="6FD95DC7"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EF8206" w14:textId="77777777" w:rsidR="008E54BD" w:rsidRDefault="00EE3EFA">
      <w:pPr>
        <w:pStyle w:val="aff6"/>
        <w:numPr>
          <w:ilvl w:val="0"/>
          <w:numId w:val="10"/>
        </w:numPr>
        <w:overflowPunct/>
        <w:autoSpaceDE/>
        <w:autoSpaceDN/>
        <w:adjustRightInd/>
        <w:spacing w:after="120"/>
        <w:ind w:firstLineChars="0"/>
        <w:textAlignment w:val="auto"/>
        <w:rPr>
          <w:rFonts w:eastAsia="宋体"/>
          <w:bCs/>
          <w:lang w:eastAsia="zh-CN"/>
        </w:rPr>
      </w:pPr>
      <w:r>
        <w:rPr>
          <w:rFonts w:eastAsia="宋体"/>
          <w:szCs w:val="24"/>
          <w:lang w:eastAsia="zh-CN"/>
        </w:rPr>
        <w:t>Proposal 1: Yes. (Nokia, Intel, Samsung, Ericsson, Huawei)</w:t>
      </w:r>
    </w:p>
    <w:p w14:paraId="7F5BD4DA" w14:textId="77777777" w:rsidR="008E54BD" w:rsidRDefault="00EE3EFA">
      <w:pPr>
        <w:pStyle w:val="aff6"/>
        <w:numPr>
          <w:ilvl w:val="0"/>
          <w:numId w:val="10"/>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 Not so clear, wait for more RAN1 progress. (Apple, vivo, MediaTek)</w:t>
      </w:r>
    </w:p>
    <w:p w14:paraId="0101A3A4" w14:textId="77777777" w:rsidR="008E54BD" w:rsidRDefault="00EE3EFA">
      <w:pPr>
        <w:spacing w:after="120"/>
        <w:rPr>
          <w:iCs/>
          <w:lang w:eastAsia="zh-CN"/>
        </w:rPr>
      </w:pPr>
      <w:r>
        <w:rPr>
          <w:rFonts w:hint="eastAsia"/>
          <w:iCs/>
          <w:lang w:eastAsia="zh-CN"/>
        </w:rPr>
        <w:t>M</w:t>
      </w:r>
      <w:r>
        <w:rPr>
          <w:iCs/>
          <w:lang w:eastAsia="zh-CN"/>
        </w:rPr>
        <w:t>oderator’s comments:</w:t>
      </w:r>
    </w:p>
    <w:p w14:paraId="36EF6D92" w14:textId="77777777" w:rsidR="008E54BD" w:rsidRDefault="00EE3EFA">
      <w:pPr>
        <w:spacing w:after="120"/>
        <w:rPr>
          <w:rFonts w:eastAsiaTheme="minorEastAsia"/>
          <w:lang w:eastAsia="zh-CN"/>
        </w:rPr>
      </w:pPr>
      <w:r>
        <w:rPr>
          <w:iCs/>
          <w:lang w:eastAsia="zh-CN"/>
        </w:rPr>
        <w:t xml:space="preserve">It can be observed that some companies support to define/update requirements in spec for the extension. How to define/whether can reuse R17 requirements in different scenarios, it can be discussed in details. Some companies think it is not clear with RAN1 latest agreements. </w:t>
      </w:r>
    </w:p>
    <w:tbl>
      <w:tblPr>
        <w:tblStyle w:val="afd"/>
        <w:tblW w:w="0" w:type="auto"/>
        <w:tblLook w:val="04A0" w:firstRow="1" w:lastRow="0" w:firstColumn="1" w:lastColumn="0" w:noHBand="0" w:noVBand="1"/>
      </w:tblPr>
      <w:tblGrid>
        <w:gridCol w:w="1383"/>
        <w:gridCol w:w="8248"/>
      </w:tblGrid>
      <w:tr w:rsidR="008E54BD" w14:paraId="3D02817B" w14:textId="77777777">
        <w:tc>
          <w:tcPr>
            <w:tcW w:w="1383" w:type="dxa"/>
          </w:tcPr>
          <w:p w14:paraId="1A4B4D37"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248" w:type="dxa"/>
          </w:tcPr>
          <w:p w14:paraId="55DDE762"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75334D16" w14:textId="77777777">
        <w:tc>
          <w:tcPr>
            <w:tcW w:w="1383" w:type="dxa"/>
          </w:tcPr>
          <w:p w14:paraId="242E0E39" w14:textId="1AACDF0E" w:rsidR="008E54BD" w:rsidRDefault="00EE3EFA">
            <w:pPr>
              <w:spacing w:after="120"/>
              <w:rPr>
                <w:rFonts w:eastAsiaTheme="minorEastAsia"/>
                <w:lang w:val="en-US" w:eastAsia="zh-CN"/>
              </w:rPr>
            </w:pPr>
            <w:r>
              <w:rPr>
                <w:rFonts w:eastAsiaTheme="minorEastAsia"/>
                <w:lang w:val="en-US" w:eastAsia="zh-CN"/>
              </w:rPr>
              <w:t>Samsung</w:t>
            </w:r>
          </w:p>
        </w:tc>
        <w:tc>
          <w:tcPr>
            <w:tcW w:w="8248" w:type="dxa"/>
          </w:tcPr>
          <w:p w14:paraId="15E45F93" w14:textId="77777777" w:rsidR="008E54BD" w:rsidRDefault="00EE3EFA">
            <w:pPr>
              <w:spacing w:after="120"/>
              <w:rPr>
                <w:rFonts w:eastAsiaTheme="minorEastAsia"/>
                <w:lang w:val="en-US" w:eastAsia="zh-CN"/>
              </w:rPr>
            </w:pPr>
            <w:r>
              <w:rPr>
                <w:rFonts w:eastAsiaTheme="minorEastAsia"/>
                <w:lang w:val="en-US" w:eastAsia="zh-CN"/>
              </w:rPr>
              <w:t>We support Proposal 1. We think spec needs to update to new two TRPs.</w:t>
            </w:r>
          </w:p>
        </w:tc>
      </w:tr>
      <w:tr w:rsidR="008E54BD" w14:paraId="527EB207" w14:textId="77777777">
        <w:tc>
          <w:tcPr>
            <w:tcW w:w="1383" w:type="dxa"/>
          </w:tcPr>
          <w:p w14:paraId="4C213828" w14:textId="77777777" w:rsidR="008E54BD" w:rsidRDefault="00EE3EFA">
            <w:pPr>
              <w:spacing w:after="120"/>
              <w:rPr>
                <w:rFonts w:eastAsiaTheme="minorEastAsia"/>
                <w:lang w:val="en-US" w:eastAsia="zh-CN"/>
              </w:rPr>
            </w:pPr>
            <w:r>
              <w:rPr>
                <w:rFonts w:eastAsiaTheme="minorEastAsia"/>
                <w:lang w:val="en-US" w:eastAsia="zh-CN"/>
              </w:rPr>
              <w:t>Huawei</w:t>
            </w:r>
          </w:p>
        </w:tc>
        <w:tc>
          <w:tcPr>
            <w:tcW w:w="8248" w:type="dxa"/>
          </w:tcPr>
          <w:p w14:paraId="3174376A" w14:textId="77777777" w:rsidR="008E54BD" w:rsidRDefault="00EE3EFA">
            <w:pPr>
              <w:spacing w:after="120"/>
              <w:rPr>
                <w:rFonts w:eastAsiaTheme="minorEastAsia"/>
                <w:lang w:val="en-US" w:eastAsia="zh-CN"/>
              </w:rPr>
            </w:pPr>
            <w:r>
              <w:rPr>
                <w:rFonts w:eastAsiaTheme="minorEastAsia"/>
                <w:lang w:val="en-US" w:eastAsia="zh-CN"/>
              </w:rPr>
              <w:t xml:space="preserve">From our understanding, what is mentioned in RAN1 LS is about whether there is RAN4 impacts to support the feature functionally. Regarding whether to have RAN4 RRM requirements, it shall be evaluated in RAN4 as usual. </w:t>
            </w:r>
          </w:p>
        </w:tc>
      </w:tr>
      <w:tr w:rsidR="008E54BD" w14:paraId="521519F1" w14:textId="77777777" w:rsidTr="00EC24F3">
        <w:tc>
          <w:tcPr>
            <w:tcW w:w="1383" w:type="dxa"/>
          </w:tcPr>
          <w:p w14:paraId="61808C2F" w14:textId="77777777" w:rsidR="008E54BD" w:rsidRDefault="00EE3EFA">
            <w:pPr>
              <w:spacing w:after="120"/>
              <w:rPr>
                <w:rFonts w:eastAsiaTheme="minorEastAsia"/>
                <w:lang w:val="en-US" w:eastAsia="zh-CN"/>
              </w:rPr>
            </w:pPr>
            <w:r>
              <w:rPr>
                <w:rFonts w:eastAsiaTheme="minorEastAsia"/>
                <w:lang w:val="en-US" w:eastAsia="zh-CN"/>
              </w:rPr>
              <w:t>Apple</w:t>
            </w:r>
          </w:p>
        </w:tc>
        <w:tc>
          <w:tcPr>
            <w:tcW w:w="8248" w:type="dxa"/>
          </w:tcPr>
          <w:p w14:paraId="1B8ED885" w14:textId="77777777" w:rsidR="008E54BD" w:rsidRDefault="00EE3EFA">
            <w:pPr>
              <w:spacing w:after="120"/>
              <w:rPr>
                <w:rFonts w:eastAsiaTheme="minorEastAsia"/>
                <w:lang w:val="en-US" w:eastAsia="zh-CN"/>
              </w:rPr>
            </w:pPr>
            <w:r>
              <w:rPr>
                <w:rFonts w:eastAsiaTheme="minorEastAsia"/>
                <w:lang w:val="en-US" w:eastAsia="zh-CN"/>
              </w:rPr>
              <w:t>We still support proposal 2.</w:t>
            </w:r>
          </w:p>
        </w:tc>
      </w:tr>
      <w:tr w:rsidR="008E54BD" w14:paraId="7DA22F7D" w14:textId="77777777">
        <w:tc>
          <w:tcPr>
            <w:tcW w:w="1383" w:type="dxa"/>
          </w:tcPr>
          <w:p w14:paraId="0E91122A"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6E72800A"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proposal 2. </w:t>
            </w:r>
          </w:p>
          <w:p w14:paraId="39A6F4F9" w14:textId="77777777" w:rsidR="008E54BD" w:rsidRDefault="00EE3EFA">
            <w:pPr>
              <w:spacing w:after="120"/>
              <w:rPr>
                <w:rFonts w:eastAsiaTheme="minorEastAsia"/>
                <w:lang w:val="en-US" w:eastAsia="zh-CN"/>
              </w:rPr>
            </w:pPr>
            <w:r>
              <w:rPr>
                <w:rFonts w:eastAsiaTheme="minorEastAsia"/>
                <w:lang w:val="en-US" w:eastAsia="zh-CN"/>
              </w:rPr>
              <w:t>For TCI state activation, we do not see the significant different to M-TRP case. Note that 2-UE-panels based transmission would be a separate issue, and will be discussed in another WI.</w:t>
            </w:r>
          </w:p>
          <w:p w14:paraId="5510B951" w14:textId="77777777" w:rsidR="008E54BD" w:rsidRDefault="00EE3EF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DCI based TCI indication, RAN1 is still working on it.</w:t>
            </w:r>
          </w:p>
        </w:tc>
      </w:tr>
      <w:tr w:rsidR="008E54BD" w14:paraId="25A49F4C" w14:textId="77777777">
        <w:tc>
          <w:tcPr>
            <w:tcW w:w="1383" w:type="dxa"/>
          </w:tcPr>
          <w:p w14:paraId="5204D129" w14:textId="77777777" w:rsidR="008E54BD" w:rsidRDefault="00EE3EFA">
            <w:pPr>
              <w:spacing w:after="120"/>
              <w:rPr>
                <w:rFonts w:eastAsiaTheme="minorEastAsia"/>
                <w:lang w:val="en-US" w:eastAsia="zh-CN"/>
              </w:rPr>
            </w:pPr>
            <w:r>
              <w:rPr>
                <w:rFonts w:eastAsiaTheme="minorEastAsia"/>
                <w:lang w:val="en-US" w:eastAsia="zh-CN"/>
              </w:rPr>
              <w:t>Nokia</w:t>
            </w:r>
          </w:p>
        </w:tc>
        <w:tc>
          <w:tcPr>
            <w:tcW w:w="8248" w:type="dxa"/>
          </w:tcPr>
          <w:p w14:paraId="1DD8EA63" w14:textId="77777777" w:rsidR="008E54BD" w:rsidRDefault="00EE3EFA">
            <w:pPr>
              <w:spacing w:after="120"/>
              <w:rPr>
                <w:rFonts w:eastAsiaTheme="minorEastAsia"/>
                <w:lang w:val="en-US" w:eastAsia="zh-CN"/>
              </w:rPr>
            </w:pPr>
            <w:r>
              <w:rPr>
                <w:rFonts w:eastAsiaTheme="minorEastAsia"/>
                <w:lang w:val="en-US" w:eastAsia="zh-CN"/>
              </w:rPr>
              <w:t xml:space="preserve">We support proposal 1: It is already clear that extension of unified TCI framework to </w:t>
            </w:r>
            <w:proofErr w:type="spellStart"/>
            <w:r>
              <w:rPr>
                <w:rFonts w:eastAsiaTheme="minorEastAsia"/>
                <w:lang w:val="en-US" w:eastAsia="zh-CN"/>
              </w:rPr>
              <w:t>mTRP</w:t>
            </w:r>
            <w:proofErr w:type="spellEnd"/>
            <w:r>
              <w:rPr>
                <w:rFonts w:eastAsiaTheme="minorEastAsia"/>
                <w:lang w:val="en-US" w:eastAsia="zh-CN"/>
              </w:rPr>
              <w:t xml:space="preserve"> will impact RAN4 RRM requirements. No need to further wait. </w:t>
            </w:r>
          </w:p>
        </w:tc>
      </w:tr>
      <w:tr w:rsidR="008E54BD" w14:paraId="4376428A" w14:textId="77777777">
        <w:tc>
          <w:tcPr>
            <w:tcW w:w="1383" w:type="dxa"/>
          </w:tcPr>
          <w:p w14:paraId="377FFD74" w14:textId="77777777" w:rsidR="008E54BD" w:rsidRDefault="00EE3EFA">
            <w:pPr>
              <w:spacing w:after="120"/>
              <w:rPr>
                <w:rFonts w:eastAsiaTheme="minorEastAsia"/>
                <w:lang w:val="en-US" w:eastAsia="zh-CN"/>
              </w:rPr>
            </w:pPr>
            <w:r>
              <w:rPr>
                <w:rFonts w:eastAsiaTheme="minorEastAsia"/>
                <w:lang w:val="en-US" w:eastAsia="zh-CN"/>
              </w:rPr>
              <w:t>MTK</w:t>
            </w:r>
          </w:p>
        </w:tc>
        <w:tc>
          <w:tcPr>
            <w:tcW w:w="8248" w:type="dxa"/>
          </w:tcPr>
          <w:p w14:paraId="442B129F" w14:textId="77777777" w:rsidR="008E54BD" w:rsidRDefault="00EE3EFA">
            <w:pPr>
              <w:spacing w:after="120"/>
              <w:rPr>
                <w:rFonts w:eastAsiaTheme="minorEastAsia"/>
                <w:lang w:val="en-US" w:eastAsia="zh-CN"/>
              </w:rPr>
            </w:pPr>
            <w:r>
              <w:rPr>
                <w:rFonts w:eastAsia="PMingLiU"/>
                <w:lang w:val="en-US" w:eastAsia="zh-TW"/>
              </w:rPr>
              <w:t xml:space="preserve">In general, we are open to discuss whether any RRM requirement for the extension of unified TCI framework. But RAN4 should discuss firstly what scenarios (e.g., </w:t>
            </w:r>
            <w:proofErr w:type="spellStart"/>
            <w:r>
              <w:rPr>
                <w:rFonts w:eastAsia="PMingLiU"/>
                <w:lang w:val="en-US" w:eastAsia="zh-TW"/>
              </w:rPr>
              <w:t>sDCI</w:t>
            </w:r>
            <w:proofErr w:type="spellEnd"/>
            <w:r>
              <w:rPr>
                <w:rFonts w:eastAsia="PMingLiU"/>
                <w:lang w:val="en-US" w:eastAsia="zh-TW"/>
              </w:rPr>
              <w:t>/</w:t>
            </w:r>
            <w:proofErr w:type="spellStart"/>
            <w:r>
              <w:rPr>
                <w:rFonts w:eastAsia="PMingLiU"/>
                <w:lang w:val="en-US" w:eastAsia="zh-TW"/>
              </w:rPr>
              <w:t>mDCI</w:t>
            </w:r>
            <w:proofErr w:type="spellEnd"/>
            <w:r>
              <w:rPr>
                <w:rFonts w:eastAsia="PMingLiU"/>
                <w:lang w:val="en-US" w:eastAsia="zh-TW"/>
              </w:rPr>
              <w:t>/simultaneous DL reception) should support in this WI. The target scenarios such as whether UE support simultaneous DL will impact the unified TCI state switch requirement in our understanding.</w:t>
            </w:r>
          </w:p>
        </w:tc>
      </w:tr>
      <w:tr w:rsidR="008E54BD" w14:paraId="3C317D73" w14:textId="77777777">
        <w:tc>
          <w:tcPr>
            <w:tcW w:w="1383" w:type="dxa"/>
          </w:tcPr>
          <w:p w14:paraId="2AE38DBD" w14:textId="77777777" w:rsidR="008E54BD" w:rsidRDefault="00EE3EFA">
            <w:pPr>
              <w:spacing w:after="120"/>
              <w:rPr>
                <w:rFonts w:eastAsiaTheme="minorEastAsia"/>
                <w:lang w:val="en-US" w:eastAsia="zh-CN"/>
              </w:rPr>
            </w:pPr>
            <w:r>
              <w:rPr>
                <w:rFonts w:eastAsiaTheme="minorEastAsia"/>
                <w:lang w:val="en-US" w:eastAsia="zh-CN"/>
              </w:rPr>
              <w:t>Intel</w:t>
            </w:r>
          </w:p>
        </w:tc>
        <w:tc>
          <w:tcPr>
            <w:tcW w:w="8248" w:type="dxa"/>
          </w:tcPr>
          <w:p w14:paraId="76C14AD2" w14:textId="77777777" w:rsidR="008E54BD" w:rsidRDefault="00EE3EFA">
            <w:pPr>
              <w:spacing w:after="120"/>
              <w:rPr>
                <w:rFonts w:eastAsiaTheme="minorEastAsia"/>
                <w:lang w:val="en-US" w:eastAsia="zh-CN"/>
              </w:rPr>
            </w:pPr>
            <w:r>
              <w:rPr>
                <w:rFonts w:eastAsiaTheme="minorEastAsia"/>
                <w:lang w:val="en-US" w:eastAsia="zh-CN"/>
              </w:rPr>
              <w:t xml:space="preserve">Support Option 1. From our understanding, the Rel-17 requirement only apply for inter-cell </w:t>
            </w:r>
            <w:proofErr w:type="spellStart"/>
            <w:r>
              <w:rPr>
                <w:rFonts w:eastAsiaTheme="minorEastAsia"/>
                <w:lang w:val="en-US" w:eastAsia="zh-CN"/>
              </w:rPr>
              <w:t>mTRP</w:t>
            </w:r>
            <w:proofErr w:type="spellEnd"/>
            <w:r>
              <w:rPr>
                <w:rFonts w:eastAsiaTheme="minorEastAsia"/>
                <w:lang w:val="en-US" w:eastAsia="zh-CN"/>
              </w:rPr>
              <w:t xml:space="preserve"> case where non simultaneous reception is assumed. Some clarification for intra-cell </w:t>
            </w:r>
            <w:proofErr w:type="spellStart"/>
            <w:r>
              <w:rPr>
                <w:rFonts w:eastAsiaTheme="minorEastAsia"/>
                <w:lang w:val="en-US" w:eastAsia="zh-CN"/>
              </w:rPr>
              <w:t>mTRP</w:t>
            </w:r>
            <w:proofErr w:type="spellEnd"/>
            <w:r>
              <w:rPr>
                <w:rFonts w:eastAsiaTheme="minorEastAsia"/>
                <w:lang w:val="en-US" w:eastAsia="zh-CN"/>
              </w:rPr>
              <w:t xml:space="preserve"> is needed.</w:t>
            </w:r>
          </w:p>
          <w:p w14:paraId="70605F36" w14:textId="77777777" w:rsidR="008E54BD" w:rsidRPr="00EC24F3" w:rsidRDefault="00EE3EFA">
            <w:pPr>
              <w:spacing w:after="120"/>
              <w:rPr>
                <w:rFonts w:eastAsiaTheme="minorEastAsia"/>
                <w:lang w:val="en-US" w:eastAsia="zh-CN"/>
              </w:rPr>
            </w:pPr>
            <w:r>
              <w:rPr>
                <w:rFonts w:eastAsiaTheme="minorEastAsia"/>
                <w:lang w:val="en-US" w:eastAsia="zh-CN"/>
              </w:rPr>
              <w:t xml:space="preserve">Besides, RAN4 need to identify whether any extra update is needed. For example, the timing offset is assumed to be within CP and how to perform UL timing tracking is still FFS in Rel-17. When considering two TAs, it seems that it’s possible that UE need to track two DL timings. Whether to consider extra time tracking for </w:t>
            </w:r>
            <w:proofErr w:type="spellStart"/>
            <w:r>
              <w:rPr>
                <w:rFonts w:eastAsiaTheme="minorEastAsia"/>
                <w:lang w:val="en-US" w:eastAsia="zh-CN"/>
              </w:rPr>
              <w:t>mTRP</w:t>
            </w:r>
            <w:proofErr w:type="spellEnd"/>
            <w:r>
              <w:rPr>
                <w:rFonts w:eastAsiaTheme="minorEastAsia"/>
                <w:lang w:val="en-US" w:eastAsia="zh-CN"/>
              </w:rPr>
              <w:t xml:space="preserve"> with two TAs is FFS. </w:t>
            </w:r>
          </w:p>
        </w:tc>
      </w:tr>
      <w:tr w:rsidR="008E54BD" w14:paraId="189AEC1C" w14:textId="77777777">
        <w:tc>
          <w:tcPr>
            <w:tcW w:w="1383" w:type="dxa"/>
          </w:tcPr>
          <w:p w14:paraId="51A66EBB" w14:textId="77777777" w:rsidR="008E54BD" w:rsidRDefault="00EE3EFA">
            <w:pPr>
              <w:spacing w:after="120"/>
              <w:rPr>
                <w:rFonts w:eastAsiaTheme="minorEastAsia"/>
                <w:lang w:val="en-US" w:eastAsia="zh-CN"/>
              </w:rPr>
            </w:pPr>
            <w:r>
              <w:rPr>
                <w:rFonts w:eastAsiaTheme="minorEastAsia"/>
                <w:lang w:val="en-US" w:eastAsia="zh-CN"/>
              </w:rPr>
              <w:t>Ericsson</w:t>
            </w:r>
          </w:p>
        </w:tc>
        <w:tc>
          <w:tcPr>
            <w:tcW w:w="8248" w:type="dxa"/>
          </w:tcPr>
          <w:p w14:paraId="78F2E07C" w14:textId="77777777" w:rsidR="008E54BD" w:rsidRDefault="00EE3EFA">
            <w:pPr>
              <w:spacing w:after="120"/>
              <w:rPr>
                <w:rFonts w:eastAsiaTheme="minorEastAsia"/>
                <w:lang w:val="en-US" w:eastAsia="zh-CN"/>
              </w:rPr>
            </w:pPr>
            <w:r>
              <w:rPr>
                <w:rFonts w:eastAsiaTheme="minorEastAsia"/>
                <w:lang w:val="en-US" w:eastAsia="zh-CN"/>
              </w:rPr>
              <w:t>Yes.</w:t>
            </w:r>
          </w:p>
        </w:tc>
      </w:tr>
      <w:tr w:rsidR="008E54BD" w14:paraId="60763700" w14:textId="77777777">
        <w:tc>
          <w:tcPr>
            <w:tcW w:w="1383" w:type="dxa"/>
          </w:tcPr>
          <w:p w14:paraId="0A60B9C7" w14:textId="77777777" w:rsidR="008E54BD" w:rsidRDefault="00EE3EFA">
            <w:pPr>
              <w:spacing w:after="120"/>
              <w:rPr>
                <w:rFonts w:eastAsiaTheme="minorEastAsia"/>
                <w:lang w:val="en-US" w:eastAsia="zh-CN"/>
              </w:rPr>
            </w:pPr>
            <w:r>
              <w:rPr>
                <w:rFonts w:eastAsiaTheme="minorEastAsia"/>
                <w:lang w:val="en-US" w:eastAsia="zh-CN"/>
              </w:rPr>
              <w:t>Xiaomi</w:t>
            </w:r>
          </w:p>
        </w:tc>
        <w:tc>
          <w:tcPr>
            <w:tcW w:w="8248" w:type="dxa"/>
          </w:tcPr>
          <w:p w14:paraId="3BC3C556" w14:textId="77777777" w:rsidR="008E54BD" w:rsidRDefault="00EE3EFA">
            <w:pPr>
              <w:spacing w:after="120"/>
              <w:rPr>
                <w:rFonts w:eastAsiaTheme="minorEastAsia"/>
                <w:lang w:val="en-US" w:eastAsia="zh-CN"/>
              </w:rPr>
            </w:pPr>
            <w:r>
              <w:rPr>
                <w:rFonts w:eastAsiaTheme="minorEastAsia"/>
                <w:lang w:val="en-US" w:eastAsia="zh-CN"/>
              </w:rPr>
              <w:t>Support proposal 1.</w:t>
            </w:r>
          </w:p>
        </w:tc>
      </w:tr>
    </w:tbl>
    <w:p w14:paraId="3228F522" w14:textId="77777777" w:rsidR="008E54BD" w:rsidRDefault="008E54BD">
      <w:pPr>
        <w:rPr>
          <w:b/>
          <w:u w:val="single"/>
          <w:lang w:eastAsia="ko-KR"/>
        </w:rPr>
      </w:pPr>
    </w:p>
    <w:p w14:paraId="6850F609" w14:textId="77777777" w:rsidR="008E54BD" w:rsidRDefault="00EE3EFA">
      <w:pPr>
        <w:rPr>
          <w:b/>
          <w:u w:val="single"/>
          <w:lang w:eastAsia="ko-KR"/>
        </w:rPr>
      </w:pPr>
      <w:r>
        <w:rPr>
          <w:b/>
          <w:u w:val="single"/>
          <w:lang w:eastAsia="ko-KR"/>
        </w:rPr>
        <w:t xml:space="preserve">Issue 3-1-2: For extension of Rel-17 unified TCI framework, whether to support </w:t>
      </w:r>
      <w:proofErr w:type="spellStart"/>
      <w:r>
        <w:rPr>
          <w:b/>
          <w:u w:val="single"/>
          <w:lang w:eastAsia="ko-KR"/>
        </w:rPr>
        <w:t>sDCI</w:t>
      </w:r>
      <w:proofErr w:type="spellEnd"/>
      <w:r>
        <w:rPr>
          <w:b/>
          <w:u w:val="single"/>
          <w:lang w:eastAsia="ko-KR"/>
        </w:rPr>
        <w:t xml:space="preserve"> and </w:t>
      </w:r>
      <w:proofErr w:type="spellStart"/>
      <w:r>
        <w:rPr>
          <w:b/>
          <w:u w:val="single"/>
          <w:lang w:eastAsia="ko-KR"/>
        </w:rPr>
        <w:t>mDCI</w:t>
      </w:r>
      <w:proofErr w:type="spellEnd"/>
      <w:r>
        <w:rPr>
          <w:b/>
          <w:u w:val="single"/>
          <w:lang w:eastAsia="ko-KR"/>
        </w:rPr>
        <w:t>?</w:t>
      </w:r>
    </w:p>
    <w:p w14:paraId="04FBAB90"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5F16331"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宋体"/>
          <w:szCs w:val="24"/>
          <w:lang w:eastAsia="zh-CN"/>
        </w:rPr>
        <w:t xml:space="preserve">Proposal 1: Both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r>
        <w:rPr>
          <w:rFonts w:eastAsia="宋体"/>
          <w:szCs w:val="24"/>
          <w:lang w:eastAsia="zh-CN"/>
        </w:rPr>
        <w:t xml:space="preserve"> based MTRP </w:t>
      </w:r>
      <w:r>
        <w:rPr>
          <w:rFonts w:eastAsia="宋体" w:hint="eastAsia"/>
          <w:szCs w:val="24"/>
          <w:lang w:eastAsia="zh-CN"/>
        </w:rPr>
        <w:t>are</w:t>
      </w:r>
      <w:r>
        <w:rPr>
          <w:rFonts w:eastAsia="宋体"/>
          <w:szCs w:val="24"/>
          <w:lang w:eastAsia="zh-CN"/>
        </w:rPr>
        <w:t xml:space="preserve"> considered for extension of Rel-17 unified TCI framework for multi-TRP </w:t>
      </w:r>
      <w:r>
        <w:rPr>
          <w:rFonts w:eastAsia="宋体" w:hint="eastAsia"/>
          <w:szCs w:val="24"/>
          <w:lang w:eastAsia="zh-CN"/>
        </w:rPr>
        <w:t>(</w:t>
      </w:r>
      <w:r>
        <w:rPr>
          <w:rFonts w:eastAsia="宋体"/>
          <w:szCs w:val="24"/>
          <w:lang w:eastAsia="zh-CN"/>
        </w:rPr>
        <w:t>Nokia, Intel, Samsung, MediaTek, Huawei, Ericsson)</w:t>
      </w:r>
    </w:p>
    <w:p w14:paraId="58772B43"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P</w:t>
      </w:r>
      <w:r>
        <w:rPr>
          <w:rFonts w:eastAsiaTheme="minorEastAsia"/>
          <w:lang w:val="sv-SE" w:eastAsia="zh-CN"/>
        </w:rPr>
        <w:t>r</w:t>
      </w:r>
      <w:proofErr w:type="spellStart"/>
      <w:r>
        <w:rPr>
          <w:rFonts w:eastAsia="宋体"/>
          <w:szCs w:val="24"/>
          <w:lang w:eastAsia="zh-CN"/>
        </w:rPr>
        <w:t>oposal</w:t>
      </w:r>
      <w:proofErr w:type="spellEnd"/>
      <w:r>
        <w:rPr>
          <w:rFonts w:eastAsia="宋体"/>
          <w:szCs w:val="24"/>
          <w:lang w:eastAsia="zh-CN"/>
        </w:rPr>
        <w:t xml:space="preserve"> 2: RRM requirements should be defined for both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r>
        <w:rPr>
          <w:rFonts w:eastAsia="宋体"/>
          <w:szCs w:val="24"/>
          <w:lang w:eastAsia="zh-CN"/>
        </w:rPr>
        <w:t xml:space="preserve"> schemes and be agnostic to transmission scheme unless a feature is specific to one of the transmission schemes. (Apple)</w:t>
      </w:r>
    </w:p>
    <w:p w14:paraId="6EC388B9"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6103D0"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T</w:t>
      </w:r>
      <w:r>
        <w:rPr>
          <w:rFonts w:eastAsiaTheme="minorEastAsia"/>
          <w:lang w:val="sv-SE" w:eastAsia="zh-CN"/>
        </w:rPr>
        <w:t>BA</w:t>
      </w:r>
    </w:p>
    <w:p w14:paraId="4ADC1DE6" w14:textId="77777777" w:rsidR="008E54BD" w:rsidRDefault="00EE3EFA">
      <w:pPr>
        <w:spacing w:after="120"/>
        <w:rPr>
          <w:iCs/>
          <w:lang w:eastAsia="zh-CN"/>
        </w:rPr>
      </w:pPr>
      <w:r>
        <w:rPr>
          <w:rFonts w:hint="eastAsia"/>
          <w:iCs/>
          <w:lang w:eastAsia="zh-CN"/>
        </w:rPr>
        <w:t>M</w:t>
      </w:r>
      <w:r>
        <w:rPr>
          <w:iCs/>
          <w:lang w:eastAsia="zh-CN"/>
        </w:rPr>
        <w:t>oderator’s comments:</w:t>
      </w:r>
    </w:p>
    <w:p w14:paraId="7973EA80" w14:textId="77777777" w:rsidR="008E54BD" w:rsidRDefault="00EE3EFA">
      <w:pPr>
        <w:spacing w:after="120"/>
        <w:rPr>
          <w:iCs/>
          <w:lang w:eastAsia="zh-CN"/>
        </w:rPr>
      </w:pPr>
      <w:r>
        <w:rPr>
          <w:iCs/>
          <w:lang w:eastAsia="zh-CN"/>
        </w:rPr>
        <w:t xml:space="preserve">It can be observed that most companies support to include both </w:t>
      </w:r>
      <w:proofErr w:type="spellStart"/>
      <w:r>
        <w:rPr>
          <w:iCs/>
          <w:lang w:eastAsia="zh-CN"/>
        </w:rPr>
        <w:t>sDCI</w:t>
      </w:r>
      <w:proofErr w:type="spellEnd"/>
      <w:r>
        <w:rPr>
          <w:iCs/>
          <w:lang w:eastAsia="zh-CN"/>
        </w:rPr>
        <w:t xml:space="preserve"> and </w:t>
      </w:r>
      <w:proofErr w:type="spellStart"/>
      <w:r>
        <w:rPr>
          <w:iCs/>
          <w:lang w:eastAsia="zh-CN"/>
        </w:rPr>
        <w:t>mDCI</w:t>
      </w:r>
      <w:proofErr w:type="spellEnd"/>
      <w:r>
        <w:rPr>
          <w:iCs/>
          <w:lang w:eastAsia="zh-CN"/>
        </w:rPr>
        <w:t xml:space="preserve"> for the scope. For how to define the detailed requirement, it can be discussed separately. </w:t>
      </w:r>
    </w:p>
    <w:p w14:paraId="6EF82A8E" w14:textId="77777777" w:rsidR="008E54BD" w:rsidRDefault="00EE3EFA">
      <w:pPr>
        <w:spacing w:after="120"/>
        <w:rPr>
          <w:rFonts w:eastAsiaTheme="minorEastAsia"/>
          <w:lang w:eastAsia="zh-CN"/>
        </w:rPr>
      </w:pPr>
      <w:r>
        <w:rPr>
          <w:iCs/>
          <w:lang w:eastAsia="zh-CN"/>
        </w:rPr>
        <w:t xml:space="preserve">Is it agreeable for the scope in general: </w:t>
      </w:r>
      <w:r>
        <w:rPr>
          <w:szCs w:val="24"/>
          <w:lang w:eastAsia="zh-CN"/>
        </w:rPr>
        <w:t xml:space="preserve">Both </w:t>
      </w:r>
      <w:proofErr w:type="spellStart"/>
      <w:r>
        <w:rPr>
          <w:szCs w:val="24"/>
          <w:lang w:eastAsia="zh-CN"/>
        </w:rPr>
        <w:t>sDCI</w:t>
      </w:r>
      <w:proofErr w:type="spellEnd"/>
      <w:r>
        <w:rPr>
          <w:szCs w:val="24"/>
          <w:lang w:eastAsia="zh-CN"/>
        </w:rPr>
        <w:t xml:space="preserve"> and </w:t>
      </w:r>
      <w:proofErr w:type="spellStart"/>
      <w:r>
        <w:rPr>
          <w:szCs w:val="24"/>
          <w:lang w:eastAsia="zh-CN"/>
        </w:rPr>
        <w:t>mDCI</w:t>
      </w:r>
      <w:proofErr w:type="spellEnd"/>
      <w:r>
        <w:rPr>
          <w:szCs w:val="24"/>
          <w:lang w:eastAsia="zh-CN"/>
        </w:rPr>
        <w:t xml:space="preserve"> based MTRP </w:t>
      </w:r>
      <w:r>
        <w:rPr>
          <w:rFonts w:hint="eastAsia"/>
          <w:szCs w:val="24"/>
          <w:lang w:eastAsia="zh-CN"/>
        </w:rPr>
        <w:t>are</w:t>
      </w:r>
      <w:r>
        <w:rPr>
          <w:szCs w:val="24"/>
          <w:lang w:eastAsia="zh-CN"/>
        </w:rPr>
        <w:t xml:space="preserve"> considered for extension of Rel-17 unified TCI framework for multi-</w:t>
      </w:r>
      <w:proofErr w:type="gramStart"/>
      <w:r>
        <w:rPr>
          <w:szCs w:val="24"/>
          <w:lang w:eastAsia="zh-CN"/>
        </w:rPr>
        <w:t>TRP</w:t>
      </w:r>
      <w:proofErr w:type="gramEnd"/>
    </w:p>
    <w:tbl>
      <w:tblPr>
        <w:tblStyle w:val="afd"/>
        <w:tblW w:w="0" w:type="auto"/>
        <w:tblLook w:val="04A0" w:firstRow="1" w:lastRow="0" w:firstColumn="1" w:lastColumn="0" w:noHBand="0" w:noVBand="1"/>
      </w:tblPr>
      <w:tblGrid>
        <w:gridCol w:w="1383"/>
        <w:gridCol w:w="8248"/>
      </w:tblGrid>
      <w:tr w:rsidR="008E54BD" w14:paraId="5B466840" w14:textId="77777777">
        <w:tc>
          <w:tcPr>
            <w:tcW w:w="1383" w:type="dxa"/>
          </w:tcPr>
          <w:p w14:paraId="418585BE"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248" w:type="dxa"/>
          </w:tcPr>
          <w:p w14:paraId="3A68A31D"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4987976F" w14:textId="77777777">
        <w:tc>
          <w:tcPr>
            <w:tcW w:w="1383" w:type="dxa"/>
          </w:tcPr>
          <w:p w14:paraId="371A3B7D" w14:textId="74F5DB06" w:rsidR="008E54BD" w:rsidRDefault="00EE3EFA">
            <w:pPr>
              <w:spacing w:after="120"/>
              <w:rPr>
                <w:rFonts w:eastAsiaTheme="minorEastAsia"/>
                <w:lang w:val="en-US" w:eastAsia="zh-CN"/>
              </w:rPr>
            </w:pPr>
            <w:r>
              <w:rPr>
                <w:rFonts w:eastAsiaTheme="minorEastAsia"/>
                <w:lang w:val="en-US" w:eastAsia="zh-CN"/>
              </w:rPr>
              <w:t>Samsung</w:t>
            </w:r>
          </w:p>
        </w:tc>
        <w:tc>
          <w:tcPr>
            <w:tcW w:w="8248" w:type="dxa"/>
          </w:tcPr>
          <w:p w14:paraId="0468F4E5" w14:textId="77777777" w:rsidR="008E54BD" w:rsidRDefault="00EE3EFA">
            <w:pPr>
              <w:spacing w:after="120"/>
              <w:rPr>
                <w:rFonts w:eastAsiaTheme="minorEastAsia"/>
                <w:lang w:val="en-US" w:eastAsia="zh-CN"/>
              </w:rPr>
            </w:pPr>
            <w:r>
              <w:rPr>
                <w:rFonts w:eastAsiaTheme="minorEastAsia"/>
                <w:lang w:val="en-US" w:eastAsia="zh-CN"/>
              </w:rPr>
              <w:t xml:space="preserve">We support to consider both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w:t>
            </w:r>
          </w:p>
        </w:tc>
      </w:tr>
      <w:tr w:rsidR="008E54BD" w14:paraId="53FA1061" w14:textId="77777777">
        <w:tc>
          <w:tcPr>
            <w:tcW w:w="1383" w:type="dxa"/>
          </w:tcPr>
          <w:p w14:paraId="71C95789" w14:textId="77777777" w:rsidR="008E54BD" w:rsidRDefault="00EE3EFA">
            <w:pPr>
              <w:spacing w:after="120"/>
              <w:rPr>
                <w:rFonts w:eastAsiaTheme="minorEastAsia"/>
                <w:lang w:val="en-US" w:eastAsia="zh-CN"/>
              </w:rPr>
            </w:pPr>
            <w:r>
              <w:rPr>
                <w:rFonts w:eastAsiaTheme="minorEastAsia"/>
                <w:lang w:val="en-US" w:eastAsia="zh-CN"/>
              </w:rPr>
              <w:t>Huawei</w:t>
            </w:r>
          </w:p>
        </w:tc>
        <w:tc>
          <w:tcPr>
            <w:tcW w:w="8248" w:type="dxa"/>
          </w:tcPr>
          <w:p w14:paraId="54301748" w14:textId="77777777" w:rsidR="008E54BD" w:rsidRDefault="00EE3EFA">
            <w:pPr>
              <w:spacing w:after="120"/>
              <w:rPr>
                <w:rFonts w:eastAsiaTheme="minorEastAsia"/>
                <w:lang w:val="en-US" w:eastAsia="zh-CN"/>
              </w:rPr>
            </w:pPr>
            <w:r>
              <w:rPr>
                <w:rFonts w:eastAsiaTheme="minorEastAsia"/>
                <w:lang w:val="en-US" w:eastAsia="zh-CN"/>
              </w:rPr>
              <w:t>Fine with moderator’s suggestion</w:t>
            </w:r>
          </w:p>
        </w:tc>
      </w:tr>
      <w:tr w:rsidR="008E54BD" w14:paraId="669C1D9F" w14:textId="77777777" w:rsidTr="00EC24F3">
        <w:tc>
          <w:tcPr>
            <w:tcW w:w="1383" w:type="dxa"/>
          </w:tcPr>
          <w:p w14:paraId="3B53304E" w14:textId="77777777" w:rsidR="008E54BD" w:rsidRDefault="00EE3EFA">
            <w:pPr>
              <w:spacing w:after="120"/>
              <w:rPr>
                <w:rFonts w:eastAsiaTheme="minorEastAsia"/>
                <w:lang w:val="en-US" w:eastAsia="zh-CN"/>
              </w:rPr>
            </w:pPr>
            <w:r>
              <w:rPr>
                <w:rFonts w:eastAsiaTheme="minorEastAsia"/>
                <w:lang w:val="en-US" w:eastAsia="zh-CN"/>
              </w:rPr>
              <w:t>Apple</w:t>
            </w:r>
          </w:p>
        </w:tc>
        <w:tc>
          <w:tcPr>
            <w:tcW w:w="8248" w:type="dxa"/>
          </w:tcPr>
          <w:p w14:paraId="0170FCBA" w14:textId="77777777" w:rsidR="008E54BD" w:rsidRDefault="00EE3EFA">
            <w:pPr>
              <w:spacing w:after="120"/>
              <w:rPr>
                <w:rFonts w:eastAsiaTheme="minorEastAsia"/>
                <w:lang w:val="en-US" w:eastAsia="zh-CN"/>
              </w:rPr>
            </w:pPr>
            <w:r>
              <w:rPr>
                <w:rFonts w:eastAsiaTheme="minorEastAsia"/>
                <w:lang w:val="en-US" w:eastAsia="zh-CN"/>
              </w:rPr>
              <w:t xml:space="preserve">Fine with moderator’s suggestion. If RAN4 defines requirements, both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should be covered, and requirements should be agnostic to transmission scheme, unless the requirement is for a feature for a specific transmission scheme. </w:t>
            </w:r>
          </w:p>
        </w:tc>
      </w:tr>
      <w:tr w:rsidR="008E54BD" w14:paraId="396D0F32" w14:textId="77777777">
        <w:tc>
          <w:tcPr>
            <w:tcW w:w="1383" w:type="dxa"/>
          </w:tcPr>
          <w:p w14:paraId="0E29437E"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600EF8D6"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to the moderator’s suggestion.</w:t>
            </w:r>
          </w:p>
        </w:tc>
      </w:tr>
      <w:tr w:rsidR="008E54BD" w14:paraId="1747948A" w14:textId="77777777">
        <w:tc>
          <w:tcPr>
            <w:tcW w:w="1383" w:type="dxa"/>
          </w:tcPr>
          <w:p w14:paraId="27ECC8C2" w14:textId="77777777" w:rsidR="008E54BD" w:rsidRDefault="00EE3EFA">
            <w:pPr>
              <w:spacing w:after="120"/>
              <w:rPr>
                <w:rFonts w:eastAsiaTheme="minorEastAsia"/>
                <w:lang w:val="en-US" w:eastAsia="zh-CN"/>
              </w:rPr>
            </w:pPr>
            <w:r>
              <w:rPr>
                <w:rFonts w:eastAsiaTheme="minorEastAsia"/>
                <w:lang w:val="en-US" w:eastAsia="zh-CN"/>
              </w:rPr>
              <w:t>Nokia</w:t>
            </w:r>
          </w:p>
        </w:tc>
        <w:tc>
          <w:tcPr>
            <w:tcW w:w="8248" w:type="dxa"/>
          </w:tcPr>
          <w:p w14:paraId="41DE7AEA" w14:textId="77777777" w:rsidR="008E54BD" w:rsidRDefault="00EE3EFA">
            <w:pPr>
              <w:spacing w:after="120"/>
              <w:rPr>
                <w:rFonts w:eastAsiaTheme="minorEastAsia"/>
                <w:lang w:val="en-US" w:eastAsia="zh-CN"/>
              </w:rPr>
            </w:pPr>
            <w:r>
              <w:rPr>
                <w:rFonts w:eastAsiaTheme="minorEastAsia"/>
                <w:lang w:val="en-US" w:eastAsia="zh-CN"/>
              </w:rPr>
              <w:t xml:space="preserve">We support proposal 1 as in the proposed WF: both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should be supported. Each scheme should be discussed separately to optimize performance of each scheme. </w:t>
            </w:r>
          </w:p>
          <w:p w14:paraId="0F1E44F1" w14:textId="77777777" w:rsidR="008E54BD" w:rsidRDefault="00EE3EFA">
            <w:pPr>
              <w:spacing w:after="120"/>
              <w:rPr>
                <w:rFonts w:eastAsiaTheme="minorEastAsia"/>
                <w:lang w:val="en-US" w:eastAsia="zh-CN"/>
              </w:rPr>
            </w:pPr>
            <w:r>
              <w:rPr>
                <w:rFonts w:eastAsiaTheme="minorEastAsia"/>
                <w:lang w:val="en-US" w:eastAsia="zh-CN"/>
              </w:rPr>
              <w:t xml:space="preserve">Additionally, about proposal 2, it is not always that one requirement for </w:t>
            </w:r>
            <w:proofErr w:type="spellStart"/>
            <w:r>
              <w:rPr>
                <w:rFonts w:eastAsiaTheme="minorEastAsia"/>
                <w:lang w:val="en-US" w:eastAsia="zh-CN"/>
              </w:rPr>
              <w:t>sDCI</w:t>
            </w:r>
            <w:proofErr w:type="spellEnd"/>
            <w:r>
              <w:rPr>
                <w:rFonts w:eastAsiaTheme="minorEastAsia"/>
                <w:lang w:val="en-US" w:eastAsia="zh-CN"/>
              </w:rPr>
              <w:t xml:space="preserve"> </w:t>
            </w:r>
            <w:proofErr w:type="spellStart"/>
            <w:r>
              <w:rPr>
                <w:rFonts w:eastAsiaTheme="minorEastAsia"/>
                <w:lang w:val="en-US" w:eastAsia="zh-CN"/>
              </w:rPr>
              <w:t>wil</w:t>
            </w:r>
            <w:proofErr w:type="spellEnd"/>
            <w:r>
              <w:rPr>
                <w:rFonts w:eastAsiaTheme="minorEastAsia"/>
                <w:lang w:val="en-US" w:eastAsia="zh-CN"/>
              </w:rPr>
              <w:t xml:space="preserve"> apply for </w:t>
            </w:r>
            <w:proofErr w:type="spellStart"/>
            <w:r>
              <w:rPr>
                <w:rFonts w:eastAsiaTheme="minorEastAsia"/>
                <w:lang w:val="en-US" w:eastAsia="zh-CN"/>
              </w:rPr>
              <w:t>mDCI</w:t>
            </w:r>
            <w:proofErr w:type="spellEnd"/>
            <w:r>
              <w:rPr>
                <w:rFonts w:eastAsiaTheme="minorEastAsia"/>
                <w:lang w:val="en-US" w:eastAsia="zh-CN"/>
              </w:rPr>
              <w:t xml:space="preserve">, because the signaling framework is different. For example, DCI indication of multiple TCIs can only be used with </w:t>
            </w:r>
            <w:proofErr w:type="spellStart"/>
            <w:r>
              <w:rPr>
                <w:rFonts w:eastAsiaTheme="minorEastAsia"/>
                <w:lang w:val="en-US" w:eastAsia="zh-CN"/>
              </w:rPr>
              <w:t>sDCI</w:t>
            </w:r>
            <w:proofErr w:type="spellEnd"/>
            <w:r>
              <w:rPr>
                <w:rFonts w:eastAsiaTheme="minorEastAsia"/>
                <w:lang w:val="en-US" w:eastAsia="zh-CN"/>
              </w:rPr>
              <w:t xml:space="preserve">, and such requirements will not be applicable to </w:t>
            </w:r>
            <w:proofErr w:type="spellStart"/>
            <w:r>
              <w:rPr>
                <w:rFonts w:eastAsiaTheme="minorEastAsia"/>
                <w:lang w:val="en-US" w:eastAsia="zh-CN"/>
              </w:rPr>
              <w:t>mDCI</w:t>
            </w:r>
            <w:proofErr w:type="spellEnd"/>
            <w:r>
              <w:rPr>
                <w:rFonts w:eastAsiaTheme="minorEastAsia"/>
                <w:lang w:val="en-US" w:eastAsia="zh-CN"/>
              </w:rPr>
              <w:t xml:space="preserve">. </w:t>
            </w:r>
          </w:p>
        </w:tc>
      </w:tr>
      <w:tr w:rsidR="008E54BD" w14:paraId="4DFA26B6" w14:textId="77777777">
        <w:tc>
          <w:tcPr>
            <w:tcW w:w="1383" w:type="dxa"/>
          </w:tcPr>
          <w:p w14:paraId="301A3472" w14:textId="77777777" w:rsidR="008E54BD" w:rsidRDefault="00EE3EFA">
            <w:pPr>
              <w:spacing w:after="120"/>
              <w:rPr>
                <w:rFonts w:eastAsiaTheme="minorEastAsia"/>
                <w:lang w:val="en-US" w:eastAsia="zh-CN"/>
              </w:rPr>
            </w:pPr>
            <w:r>
              <w:rPr>
                <w:rFonts w:eastAsiaTheme="minorEastAsia"/>
                <w:lang w:val="en-US" w:eastAsia="zh-CN"/>
              </w:rPr>
              <w:t>MTK</w:t>
            </w:r>
          </w:p>
        </w:tc>
        <w:tc>
          <w:tcPr>
            <w:tcW w:w="8248" w:type="dxa"/>
          </w:tcPr>
          <w:p w14:paraId="785AC9BC" w14:textId="77777777" w:rsidR="008E54BD" w:rsidRDefault="00EE3EFA">
            <w:pPr>
              <w:spacing w:after="120"/>
              <w:rPr>
                <w:rFonts w:eastAsiaTheme="minorEastAsia"/>
                <w:lang w:val="en-US" w:eastAsia="zh-CN"/>
              </w:rPr>
            </w:pPr>
            <w:r>
              <w:rPr>
                <w:rFonts w:eastAsia="PMingLiU"/>
                <w:lang w:val="en-US" w:eastAsia="zh-TW"/>
              </w:rPr>
              <w:t>OK with moderator’s comments.</w:t>
            </w:r>
          </w:p>
        </w:tc>
      </w:tr>
      <w:tr w:rsidR="008E54BD" w14:paraId="32957FCB" w14:textId="77777777">
        <w:tc>
          <w:tcPr>
            <w:tcW w:w="1383" w:type="dxa"/>
          </w:tcPr>
          <w:p w14:paraId="10ABDFDF" w14:textId="77777777" w:rsidR="008E54BD" w:rsidRDefault="00EE3EFA">
            <w:pPr>
              <w:spacing w:after="120"/>
              <w:rPr>
                <w:rFonts w:eastAsiaTheme="minorEastAsia"/>
                <w:lang w:val="en-US" w:eastAsia="zh-CN"/>
              </w:rPr>
            </w:pPr>
            <w:r>
              <w:rPr>
                <w:rFonts w:eastAsiaTheme="minorEastAsia"/>
                <w:lang w:val="en-US" w:eastAsia="zh-CN"/>
              </w:rPr>
              <w:t>Intel</w:t>
            </w:r>
          </w:p>
        </w:tc>
        <w:tc>
          <w:tcPr>
            <w:tcW w:w="8248" w:type="dxa"/>
          </w:tcPr>
          <w:p w14:paraId="2CB839FE" w14:textId="77777777" w:rsidR="008E54BD" w:rsidRDefault="00EE3EFA">
            <w:pPr>
              <w:spacing w:after="120"/>
              <w:rPr>
                <w:rFonts w:eastAsia="PMingLiU"/>
                <w:lang w:val="en-US" w:eastAsia="zh-TW"/>
              </w:rPr>
            </w:pPr>
            <w:r>
              <w:rPr>
                <w:rFonts w:eastAsiaTheme="minorEastAsia"/>
                <w:lang w:val="en-US" w:eastAsia="zh-CN"/>
              </w:rPr>
              <w:t>OK with moderator’s suggestion.</w:t>
            </w:r>
            <w:r>
              <w:rPr>
                <w:rFonts w:eastAsiaTheme="minorEastAsia"/>
                <w:lang w:val="en-US" w:eastAsia="zh-CN"/>
              </w:rPr>
              <w:tab/>
            </w:r>
          </w:p>
        </w:tc>
      </w:tr>
      <w:tr w:rsidR="008E54BD" w14:paraId="55B40A69" w14:textId="77777777">
        <w:tc>
          <w:tcPr>
            <w:tcW w:w="1383" w:type="dxa"/>
          </w:tcPr>
          <w:p w14:paraId="2C546344" w14:textId="77777777" w:rsidR="008E54BD" w:rsidRDefault="00EE3EFA">
            <w:pPr>
              <w:spacing w:after="120"/>
              <w:rPr>
                <w:rFonts w:eastAsiaTheme="minorEastAsia"/>
                <w:lang w:val="en-US" w:eastAsia="zh-CN"/>
              </w:rPr>
            </w:pPr>
            <w:r>
              <w:rPr>
                <w:rFonts w:eastAsiaTheme="minorEastAsia"/>
                <w:lang w:val="en-US" w:eastAsia="zh-CN"/>
              </w:rPr>
              <w:t>Ericsson</w:t>
            </w:r>
          </w:p>
        </w:tc>
        <w:tc>
          <w:tcPr>
            <w:tcW w:w="8248" w:type="dxa"/>
          </w:tcPr>
          <w:p w14:paraId="3C70FD59" w14:textId="77777777" w:rsidR="008E54BD" w:rsidRDefault="00EE3EFA">
            <w:pPr>
              <w:spacing w:after="120"/>
              <w:rPr>
                <w:rFonts w:eastAsiaTheme="minorEastAsia"/>
                <w:lang w:val="en-US" w:eastAsia="zh-CN"/>
              </w:rPr>
            </w:pPr>
            <w:r>
              <w:rPr>
                <w:rFonts w:eastAsiaTheme="minorEastAsia"/>
                <w:lang w:val="en-US" w:eastAsia="zh-CN"/>
              </w:rPr>
              <w:t>We support proposal 1</w:t>
            </w:r>
          </w:p>
        </w:tc>
      </w:tr>
      <w:tr w:rsidR="008E54BD" w14:paraId="7BE66183" w14:textId="77777777">
        <w:tc>
          <w:tcPr>
            <w:tcW w:w="1383" w:type="dxa"/>
          </w:tcPr>
          <w:p w14:paraId="77003821" w14:textId="77777777" w:rsidR="008E54BD" w:rsidRDefault="00EE3EFA">
            <w:pPr>
              <w:spacing w:after="120"/>
              <w:rPr>
                <w:rFonts w:eastAsiaTheme="minorEastAsia"/>
                <w:lang w:val="en-US" w:eastAsia="zh-CN"/>
              </w:rPr>
            </w:pPr>
            <w:r>
              <w:rPr>
                <w:rFonts w:eastAsiaTheme="minorEastAsia"/>
                <w:lang w:val="en-US" w:eastAsia="zh-CN"/>
              </w:rPr>
              <w:t>Xiaomi</w:t>
            </w:r>
          </w:p>
        </w:tc>
        <w:tc>
          <w:tcPr>
            <w:tcW w:w="8248" w:type="dxa"/>
          </w:tcPr>
          <w:p w14:paraId="5E764FF5" w14:textId="77777777" w:rsidR="008E54BD" w:rsidRDefault="00EE3EFA">
            <w:pPr>
              <w:spacing w:after="120"/>
              <w:rPr>
                <w:rFonts w:eastAsiaTheme="minorEastAsia"/>
                <w:lang w:val="en-US" w:eastAsia="zh-CN"/>
              </w:rPr>
            </w:pPr>
            <w:r>
              <w:rPr>
                <w:rFonts w:eastAsiaTheme="minorEastAsia"/>
                <w:lang w:val="en-US" w:eastAsia="zh-CN"/>
              </w:rPr>
              <w:t>Support proposal 1.</w:t>
            </w:r>
          </w:p>
        </w:tc>
      </w:tr>
    </w:tbl>
    <w:p w14:paraId="5037D3ED" w14:textId="77777777" w:rsidR="008E54BD" w:rsidRDefault="008E54BD">
      <w:pPr>
        <w:rPr>
          <w:i/>
          <w:color w:val="0070C0"/>
          <w:lang w:eastAsia="zh-CN"/>
        </w:rPr>
      </w:pPr>
    </w:p>
    <w:p w14:paraId="08CA1653" w14:textId="77777777" w:rsidR="008E54BD" w:rsidRDefault="00EE3EFA">
      <w:pPr>
        <w:rPr>
          <w:b/>
          <w:u w:val="single"/>
          <w:lang w:eastAsia="ko-KR"/>
        </w:rPr>
      </w:pPr>
      <w:bookmarkStart w:id="24" w:name="OLE_LINK5"/>
      <w:r>
        <w:rPr>
          <w:b/>
          <w:u w:val="single"/>
          <w:lang w:eastAsia="ko-KR"/>
        </w:rPr>
        <w:t xml:space="preserve">Issue 3-1-3: For extension of Rel-17 unified TCI framework, whether to support intra-cell </w:t>
      </w:r>
      <w:proofErr w:type="spellStart"/>
      <w:r>
        <w:rPr>
          <w:b/>
          <w:u w:val="single"/>
          <w:lang w:eastAsia="ko-KR"/>
        </w:rPr>
        <w:t>mTRP</w:t>
      </w:r>
      <w:proofErr w:type="spellEnd"/>
      <w:r>
        <w:rPr>
          <w:b/>
          <w:u w:val="single"/>
          <w:lang w:eastAsia="ko-KR"/>
        </w:rPr>
        <w:t xml:space="preserve"> and inter-cell </w:t>
      </w:r>
      <w:proofErr w:type="spellStart"/>
      <w:r>
        <w:rPr>
          <w:b/>
          <w:u w:val="single"/>
          <w:lang w:eastAsia="ko-KR"/>
        </w:rPr>
        <w:t>mTRP</w:t>
      </w:r>
      <w:proofErr w:type="spellEnd"/>
      <w:r>
        <w:rPr>
          <w:b/>
          <w:u w:val="single"/>
          <w:lang w:eastAsia="ko-KR"/>
        </w:rPr>
        <w:t xml:space="preserve"> scenarios?</w:t>
      </w:r>
    </w:p>
    <w:p w14:paraId="4BC71ED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F793F2" w14:textId="77777777" w:rsidR="008E54BD" w:rsidRDefault="00EE3EFA">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Support intra-cell </w:t>
      </w:r>
      <w:proofErr w:type="spellStart"/>
      <w:r>
        <w:rPr>
          <w:rFonts w:eastAsia="宋体"/>
          <w:szCs w:val="24"/>
          <w:lang w:eastAsia="zh-CN"/>
        </w:rPr>
        <w:t>mTRP</w:t>
      </w:r>
      <w:proofErr w:type="spellEnd"/>
      <w:r>
        <w:rPr>
          <w:rFonts w:eastAsia="宋体"/>
          <w:szCs w:val="24"/>
          <w:lang w:eastAsia="zh-CN"/>
        </w:rPr>
        <w:t xml:space="preserve"> as baseline for extension of Rel-17 unified TCI framework in R18 MIMO evo. (MediaTek)</w:t>
      </w:r>
    </w:p>
    <w:p w14:paraId="24F38355" w14:textId="77777777" w:rsidR="008E54BD" w:rsidRDefault="00EE3EFA">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both intra-cell and inter-cell (Nokia, Apple, Samsung, Xiaomi, Huawei, Ericsson)</w:t>
      </w:r>
    </w:p>
    <w:p w14:paraId="2D02143E" w14:textId="77777777" w:rsidR="008E54BD" w:rsidRDefault="00EE3EFA">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single panel reception based </w:t>
      </w:r>
      <w:proofErr w:type="spellStart"/>
      <w:r>
        <w:rPr>
          <w:rFonts w:eastAsia="宋体"/>
          <w:szCs w:val="24"/>
          <w:lang w:eastAsia="zh-CN"/>
        </w:rPr>
        <w:t>mTRP</w:t>
      </w:r>
      <w:proofErr w:type="spellEnd"/>
      <w:r>
        <w:rPr>
          <w:rFonts w:eastAsia="宋体"/>
          <w:szCs w:val="24"/>
          <w:lang w:eastAsia="zh-CN"/>
        </w:rPr>
        <w:t xml:space="preserve"> scheme, unified TCI framework will work for both intra-cell and inter-cell </w:t>
      </w:r>
      <w:proofErr w:type="spellStart"/>
      <w:r>
        <w:rPr>
          <w:rFonts w:eastAsia="宋体"/>
          <w:szCs w:val="24"/>
          <w:lang w:eastAsia="zh-CN"/>
        </w:rPr>
        <w:t>mTRP</w:t>
      </w:r>
      <w:proofErr w:type="spellEnd"/>
      <w:r>
        <w:rPr>
          <w:rFonts w:eastAsia="宋体"/>
          <w:szCs w:val="24"/>
          <w:lang w:eastAsia="zh-CN"/>
        </w:rPr>
        <w:t xml:space="preserve">. For simultaneous reception based </w:t>
      </w:r>
      <w:proofErr w:type="spellStart"/>
      <w:r>
        <w:rPr>
          <w:rFonts w:eastAsia="宋体"/>
          <w:szCs w:val="24"/>
          <w:lang w:eastAsia="zh-CN"/>
        </w:rPr>
        <w:t>mTRP</w:t>
      </w:r>
      <w:proofErr w:type="spellEnd"/>
      <w:r>
        <w:rPr>
          <w:rFonts w:eastAsia="宋体"/>
          <w:szCs w:val="24"/>
          <w:lang w:eastAsia="zh-CN"/>
        </w:rPr>
        <w:t xml:space="preserve"> scheme, unified TCI framework will work only for intra-cell </w:t>
      </w:r>
      <w:proofErr w:type="spellStart"/>
      <w:r>
        <w:rPr>
          <w:rFonts w:eastAsia="宋体"/>
          <w:szCs w:val="24"/>
          <w:lang w:eastAsia="zh-CN"/>
        </w:rPr>
        <w:t>mTRP</w:t>
      </w:r>
      <w:proofErr w:type="spellEnd"/>
      <w:r>
        <w:rPr>
          <w:rFonts w:eastAsia="宋体"/>
          <w:szCs w:val="24"/>
          <w:lang w:eastAsia="zh-CN"/>
        </w:rPr>
        <w:t>. (Intel)</w:t>
      </w:r>
    </w:p>
    <w:bookmarkEnd w:id="24"/>
    <w:p w14:paraId="43CF697D"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0EA785"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hint="eastAsia"/>
          <w:lang w:val="sv-SE" w:eastAsia="zh-CN"/>
        </w:rPr>
        <w:t>T</w:t>
      </w:r>
      <w:r>
        <w:rPr>
          <w:rFonts w:eastAsiaTheme="minorEastAsia"/>
          <w:lang w:val="sv-SE" w:eastAsia="zh-CN"/>
        </w:rPr>
        <w:t>BA</w:t>
      </w:r>
    </w:p>
    <w:tbl>
      <w:tblPr>
        <w:tblStyle w:val="afd"/>
        <w:tblW w:w="0" w:type="auto"/>
        <w:tblLook w:val="04A0" w:firstRow="1" w:lastRow="0" w:firstColumn="1" w:lastColumn="0" w:noHBand="0" w:noVBand="1"/>
      </w:tblPr>
      <w:tblGrid>
        <w:gridCol w:w="1383"/>
        <w:gridCol w:w="8248"/>
      </w:tblGrid>
      <w:tr w:rsidR="008E54BD" w14:paraId="45328C29" w14:textId="77777777">
        <w:tc>
          <w:tcPr>
            <w:tcW w:w="1383" w:type="dxa"/>
          </w:tcPr>
          <w:p w14:paraId="583D5B41"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248" w:type="dxa"/>
          </w:tcPr>
          <w:p w14:paraId="44E2A075"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0C5055E2" w14:textId="77777777">
        <w:tc>
          <w:tcPr>
            <w:tcW w:w="1383" w:type="dxa"/>
          </w:tcPr>
          <w:p w14:paraId="3F37CAB3" w14:textId="16E06533" w:rsidR="008E54BD" w:rsidRDefault="00EE3EFA">
            <w:pPr>
              <w:spacing w:after="120"/>
              <w:rPr>
                <w:rFonts w:eastAsiaTheme="minorEastAsia"/>
                <w:lang w:val="en-US" w:eastAsia="zh-CN"/>
              </w:rPr>
            </w:pPr>
            <w:r>
              <w:rPr>
                <w:rFonts w:eastAsiaTheme="minorEastAsia"/>
                <w:lang w:val="en-US" w:eastAsia="zh-CN"/>
              </w:rPr>
              <w:lastRenderedPageBreak/>
              <w:t>Samsung</w:t>
            </w:r>
          </w:p>
        </w:tc>
        <w:tc>
          <w:tcPr>
            <w:tcW w:w="8248" w:type="dxa"/>
          </w:tcPr>
          <w:p w14:paraId="5A680BA5" w14:textId="77777777" w:rsidR="008E54BD" w:rsidRDefault="00EE3EFA">
            <w:pPr>
              <w:spacing w:after="120"/>
              <w:rPr>
                <w:rFonts w:eastAsiaTheme="minorEastAsia"/>
                <w:lang w:val="en-US" w:eastAsia="zh-CN"/>
              </w:rPr>
            </w:pPr>
            <w:r>
              <w:rPr>
                <w:rFonts w:eastAsiaTheme="minorEastAsia"/>
                <w:lang w:val="en-US" w:eastAsia="zh-CN"/>
              </w:rPr>
              <w:t xml:space="preserve">We support Proposal 2. For simultaneous reception in Proposal 3, we prefer to postpone the discussion when the simultaneous reception with more clear conclusions in other WI. </w:t>
            </w:r>
          </w:p>
          <w:p w14:paraId="649391E1" w14:textId="77777777" w:rsidR="008E54BD" w:rsidRDefault="00EE3EFA">
            <w:pPr>
              <w:spacing w:after="12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prefer to discuss the extension for both intra-cell and inter-cell for UE does not support simultaneous reception firstly. </w:t>
            </w:r>
          </w:p>
        </w:tc>
      </w:tr>
      <w:tr w:rsidR="008E54BD" w14:paraId="4A53838D" w14:textId="77777777">
        <w:tc>
          <w:tcPr>
            <w:tcW w:w="1383" w:type="dxa"/>
          </w:tcPr>
          <w:p w14:paraId="00FB7D39" w14:textId="77777777" w:rsidR="008E54BD" w:rsidRDefault="00EE3EFA">
            <w:pPr>
              <w:spacing w:after="120"/>
              <w:rPr>
                <w:rFonts w:eastAsiaTheme="minorEastAsia"/>
                <w:lang w:val="en-US" w:eastAsia="zh-CN"/>
              </w:rPr>
            </w:pPr>
            <w:r>
              <w:rPr>
                <w:rFonts w:eastAsiaTheme="minorEastAsia"/>
                <w:lang w:val="en-US" w:eastAsia="zh-CN"/>
              </w:rPr>
              <w:t>Huawei</w:t>
            </w:r>
          </w:p>
        </w:tc>
        <w:tc>
          <w:tcPr>
            <w:tcW w:w="8248" w:type="dxa"/>
          </w:tcPr>
          <w:p w14:paraId="4AFF9713" w14:textId="77777777" w:rsidR="008E54BD" w:rsidRDefault="00EE3EFA">
            <w:pPr>
              <w:spacing w:after="120"/>
              <w:rPr>
                <w:rFonts w:eastAsiaTheme="minorEastAsia"/>
                <w:lang w:val="en-US" w:eastAsia="zh-CN"/>
              </w:rPr>
            </w:pPr>
            <w:r>
              <w:rPr>
                <w:rFonts w:eastAsiaTheme="minorEastAsia"/>
                <w:lang w:val="en-US" w:eastAsia="zh-CN"/>
              </w:rPr>
              <w:t xml:space="preserve">Support proposal 2. </w:t>
            </w:r>
          </w:p>
        </w:tc>
      </w:tr>
      <w:tr w:rsidR="008E54BD" w14:paraId="73B01E01" w14:textId="77777777" w:rsidTr="00EC24F3">
        <w:tc>
          <w:tcPr>
            <w:tcW w:w="1383" w:type="dxa"/>
          </w:tcPr>
          <w:p w14:paraId="00EAA0C0" w14:textId="77777777" w:rsidR="008E54BD" w:rsidRDefault="00EE3EFA">
            <w:pPr>
              <w:spacing w:after="120"/>
              <w:rPr>
                <w:rFonts w:eastAsiaTheme="minorEastAsia"/>
                <w:lang w:val="en-US" w:eastAsia="zh-CN"/>
              </w:rPr>
            </w:pPr>
            <w:r>
              <w:rPr>
                <w:rFonts w:eastAsiaTheme="minorEastAsia"/>
                <w:lang w:val="en-US" w:eastAsia="zh-CN"/>
              </w:rPr>
              <w:t>Apple</w:t>
            </w:r>
          </w:p>
        </w:tc>
        <w:tc>
          <w:tcPr>
            <w:tcW w:w="8248" w:type="dxa"/>
          </w:tcPr>
          <w:p w14:paraId="4425A823" w14:textId="77777777" w:rsidR="008E54BD" w:rsidRDefault="00EE3EFA">
            <w:pPr>
              <w:spacing w:after="120"/>
              <w:rPr>
                <w:rFonts w:eastAsiaTheme="minorEastAsia"/>
                <w:lang w:val="en-US" w:eastAsia="zh-CN"/>
              </w:rPr>
            </w:pPr>
            <w:r>
              <w:rPr>
                <w:rFonts w:eastAsiaTheme="minorEastAsia"/>
                <w:lang w:val="en-US" w:eastAsia="zh-CN"/>
              </w:rPr>
              <w:t xml:space="preserve">Support proposal 2. If requirements are defined in RAN4, we should include both intra-cell and inter-cell, and discuss further if there are any differences to cover both intra-cell and inter-cell </w:t>
            </w:r>
            <w:proofErr w:type="spellStart"/>
            <w:r>
              <w:rPr>
                <w:rFonts w:eastAsiaTheme="minorEastAsia"/>
                <w:lang w:val="en-US" w:eastAsia="zh-CN"/>
              </w:rPr>
              <w:t>mTRP</w:t>
            </w:r>
            <w:proofErr w:type="spellEnd"/>
            <w:r>
              <w:rPr>
                <w:rFonts w:eastAsiaTheme="minorEastAsia"/>
                <w:lang w:val="en-US" w:eastAsia="zh-CN"/>
              </w:rPr>
              <w:t xml:space="preserve">. </w:t>
            </w:r>
          </w:p>
        </w:tc>
      </w:tr>
      <w:tr w:rsidR="008E54BD" w14:paraId="1E7DC2FF" w14:textId="77777777">
        <w:tc>
          <w:tcPr>
            <w:tcW w:w="1383" w:type="dxa"/>
          </w:tcPr>
          <w:p w14:paraId="467C091E" w14:textId="77777777" w:rsidR="008E54BD" w:rsidRDefault="00EE3EFA">
            <w:pPr>
              <w:spacing w:after="120"/>
              <w:rPr>
                <w:rFonts w:eastAsiaTheme="minorEastAsia"/>
                <w:lang w:val="en-US" w:eastAsia="zh-CN"/>
              </w:rPr>
            </w:pPr>
            <w:r>
              <w:rPr>
                <w:rFonts w:eastAsiaTheme="minorEastAsia"/>
                <w:lang w:val="en-US" w:eastAsia="zh-CN"/>
              </w:rPr>
              <w:t>Nokia</w:t>
            </w:r>
          </w:p>
        </w:tc>
        <w:tc>
          <w:tcPr>
            <w:tcW w:w="8248" w:type="dxa"/>
          </w:tcPr>
          <w:p w14:paraId="1F76AE60" w14:textId="77777777" w:rsidR="008E54BD" w:rsidRDefault="00EE3EFA">
            <w:pPr>
              <w:spacing w:after="120"/>
              <w:rPr>
                <w:rFonts w:eastAsiaTheme="minorEastAsia"/>
                <w:lang w:val="en-US" w:eastAsia="zh-CN"/>
              </w:rPr>
            </w:pPr>
            <w:r>
              <w:rPr>
                <w:rFonts w:eastAsiaTheme="minorEastAsia"/>
                <w:lang w:val="en-US" w:eastAsia="zh-CN"/>
              </w:rPr>
              <w:t xml:space="preserve">We support proposal 2: both intra-cell and inter-cell were addressed in RAN1 so RAN4 needs to define requirements for all cases. </w:t>
            </w:r>
          </w:p>
          <w:p w14:paraId="270C50A0" w14:textId="77777777" w:rsidR="008E54BD" w:rsidRDefault="00EE3EFA">
            <w:pPr>
              <w:spacing w:after="120"/>
              <w:rPr>
                <w:rFonts w:eastAsiaTheme="minorEastAsia"/>
                <w:lang w:val="en-US" w:eastAsia="zh-CN"/>
              </w:rPr>
            </w:pPr>
            <w:r>
              <w:rPr>
                <w:rFonts w:eastAsiaTheme="minorEastAsia"/>
                <w:lang w:val="en-US" w:eastAsia="zh-CN"/>
              </w:rPr>
              <w:t xml:space="preserve">Proposal 3 needs further </w:t>
            </w:r>
            <w:proofErr w:type="spellStart"/>
            <w:r>
              <w:rPr>
                <w:rFonts w:eastAsiaTheme="minorEastAsia"/>
                <w:lang w:val="en-US" w:eastAsia="zh-CN"/>
              </w:rPr>
              <w:t>claridication</w:t>
            </w:r>
            <w:proofErr w:type="spellEnd"/>
            <w:r>
              <w:rPr>
                <w:rFonts w:eastAsiaTheme="minorEastAsia"/>
                <w:lang w:val="en-US" w:eastAsia="zh-CN"/>
              </w:rPr>
              <w:t xml:space="preserve">. </w:t>
            </w:r>
          </w:p>
        </w:tc>
      </w:tr>
      <w:tr w:rsidR="008E54BD" w14:paraId="1626CE36" w14:textId="77777777">
        <w:tc>
          <w:tcPr>
            <w:tcW w:w="1383" w:type="dxa"/>
          </w:tcPr>
          <w:p w14:paraId="59AE854E" w14:textId="77777777" w:rsidR="008E54BD" w:rsidRDefault="00EE3EFA">
            <w:pPr>
              <w:spacing w:after="120"/>
              <w:rPr>
                <w:rFonts w:eastAsiaTheme="minorEastAsia"/>
                <w:lang w:val="en-US" w:eastAsia="zh-CN"/>
              </w:rPr>
            </w:pPr>
            <w:r>
              <w:rPr>
                <w:rFonts w:eastAsiaTheme="minorEastAsia"/>
                <w:lang w:val="en-US" w:eastAsia="zh-CN"/>
              </w:rPr>
              <w:t>MTK</w:t>
            </w:r>
          </w:p>
        </w:tc>
        <w:tc>
          <w:tcPr>
            <w:tcW w:w="8248" w:type="dxa"/>
          </w:tcPr>
          <w:p w14:paraId="173CE4EB" w14:textId="77777777" w:rsidR="008E54BD" w:rsidRDefault="00EE3EFA">
            <w:pPr>
              <w:spacing w:after="120"/>
              <w:rPr>
                <w:rFonts w:eastAsiaTheme="minorEastAsia"/>
                <w:lang w:val="en-US" w:eastAsia="zh-CN"/>
              </w:rPr>
            </w:pPr>
            <w:r>
              <w:rPr>
                <w:rFonts w:eastAsia="PMingLiU"/>
                <w:lang w:val="en-US" w:eastAsia="zh-TW"/>
              </w:rPr>
              <w:t xml:space="preserve">Proposal 1/3 is OK to us. In our understanding, multi-RX WI has agreed to support intra-cell only in R18. </w:t>
            </w:r>
            <w:proofErr w:type="gramStart"/>
            <w:r>
              <w:rPr>
                <w:rFonts w:eastAsia="PMingLiU"/>
                <w:lang w:val="en-US" w:eastAsia="zh-TW"/>
              </w:rPr>
              <w:t>So</w:t>
            </w:r>
            <w:proofErr w:type="gramEnd"/>
            <w:r>
              <w:rPr>
                <w:rFonts w:eastAsia="PMingLiU"/>
                <w:lang w:val="en-US" w:eastAsia="zh-TW"/>
              </w:rPr>
              <w:t xml:space="preserve"> we also consider intra-cell </w:t>
            </w:r>
            <w:proofErr w:type="spellStart"/>
            <w:r>
              <w:rPr>
                <w:rFonts w:eastAsia="PMingLiU"/>
                <w:lang w:val="en-US" w:eastAsia="zh-TW"/>
              </w:rPr>
              <w:t>mTRP</w:t>
            </w:r>
            <w:proofErr w:type="spellEnd"/>
            <w:r>
              <w:rPr>
                <w:rFonts w:eastAsia="PMingLiU"/>
                <w:lang w:val="en-US" w:eastAsia="zh-TW"/>
              </w:rPr>
              <w:t xml:space="preserve"> as baseline in R18 MIMO evo. In addition, whether consider simultaneous DL reception should be discussed at first.</w:t>
            </w:r>
          </w:p>
        </w:tc>
      </w:tr>
      <w:tr w:rsidR="008E54BD" w14:paraId="26FFB768" w14:textId="77777777">
        <w:tc>
          <w:tcPr>
            <w:tcW w:w="1383" w:type="dxa"/>
          </w:tcPr>
          <w:p w14:paraId="69C1A1FD" w14:textId="77777777" w:rsidR="008E54BD" w:rsidRDefault="00EE3EFA">
            <w:pPr>
              <w:spacing w:after="120"/>
              <w:rPr>
                <w:rFonts w:eastAsiaTheme="minorEastAsia"/>
                <w:lang w:val="en-US" w:eastAsia="zh-CN"/>
              </w:rPr>
            </w:pPr>
            <w:r>
              <w:rPr>
                <w:rFonts w:eastAsiaTheme="minorEastAsia"/>
                <w:lang w:val="en-US" w:eastAsia="zh-CN"/>
              </w:rPr>
              <w:t>Intel</w:t>
            </w:r>
          </w:p>
        </w:tc>
        <w:tc>
          <w:tcPr>
            <w:tcW w:w="8248" w:type="dxa"/>
          </w:tcPr>
          <w:p w14:paraId="447065D7" w14:textId="77777777" w:rsidR="008E54BD" w:rsidRDefault="00EE3EFA">
            <w:pPr>
              <w:spacing w:after="120"/>
              <w:rPr>
                <w:rFonts w:eastAsia="PMingLiU"/>
                <w:lang w:val="en-US" w:eastAsia="zh-TW"/>
              </w:rPr>
            </w:pPr>
            <w:r>
              <w:rPr>
                <w:rFonts w:eastAsiaTheme="minorEastAsia"/>
                <w:lang w:val="en-US" w:eastAsia="zh-CN"/>
              </w:rPr>
              <w:t xml:space="preserve">If the scope of the issue is for non-simultaneous reception scheme in </w:t>
            </w:r>
            <w:proofErr w:type="spellStart"/>
            <w:r>
              <w:rPr>
                <w:rFonts w:eastAsiaTheme="minorEastAsia"/>
                <w:lang w:val="en-US" w:eastAsia="zh-CN"/>
              </w:rPr>
              <w:t>mTRP</w:t>
            </w:r>
            <w:proofErr w:type="spellEnd"/>
            <w:r>
              <w:rPr>
                <w:rFonts w:eastAsiaTheme="minorEastAsia"/>
                <w:lang w:val="en-US" w:eastAsia="zh-CN"/>
              </w:rPr>
              <w:t>, we are fine with proposal 2.</w:t>
            </w:r>
          </w:p>
        </w:tc>
      </w:tr>
      <w:tr w:rsidR="008E54BD" w14:paraId="3044E787" w14:textId="77777777">
        <w:tc>
          <w:tcPr>
            <w:tcW w:w="1383" w:type="dxa"/>
          </w:tcPr>
          <w:p w14:paraId="3B2BE381" w14:textId="77777777" w:rsidR="008E54BD" w:rsidRDefault="00EE3EFA">
            <w:pPr>
              <w:spacing w:after="120"/>
              <w:rPr>
                <w:rFonts w:eastAsiaTheme="minorEastAsia"/>
                <w:lang w:val="en-US" w:eastAsia="zh-CN"/>
              </w:rPr>
            </w:pPr>
            <w:r>
              <w:rPr>
                <w:rFonts w:eastAsiaTheme="minorEastAsia"/>
                <w:lang w:val="en-US" w:eastAsia="zh-CN"/>
              </w:rPr>
              <w:t>Ericsson</w:t>
            </w:r>
          </w:p>
        </w:tc>
        <w:tc>
          <w:tcPr>
            <w:tcW w:w="8248" w:type="dxa"/>
          </w:tcPr>
          <w:p w14:paraId="1DC393B9" w14:textId="77777777" w:rsidR="008E54BD" w:rsidRDefault="00EE3EFA">
            <w:pPr>
              <w:spacing w:after="120"/>
              <w:rPr>
                <w:rFonts w:eastAsiaTheme="minorEastAsia"/>
                <w:lang w:val="en-US" w:eastAsia="zh-CN"/>
              </w:rPr>
            </w:pPr>
            <w:r>
              <w:rPr>
                <w:rFonts w:eastAsiaTheme="minorEastAsia"/>
                <w:lang w:val="en-US" w:eastAsia="zh-CN"/>
              </w:rPr>
              <w:t xml:space="preserve">We understand that inter-cell </w:t>
            </w:r>
            <w:proofErr w:type="spellStart"/>
            <w:r>
              <w:rPr>
                <w:rFonts w:eastAsiaTheme="minorEastAsia"/>
                <w:lang w:val="en-US" w:eastAsia="zh-CN"/>
              </w:rPr>
              <w:t>mTRP</w:t>
            </w:r>
            <w:proofErr w:type="spellEnd"/>
            <w:r>
              <w:rPr>
                <w:rFonts w:eastAsiaTheme="minorEastAsia"/>
                <w:lang w:val="en-US" w:eastAsia="zh-CN"/>
              </w:rPr>
              <w:t xml:space="preserve"> do not have core requirements for L1-RSRP as only intra-cell scenario is prioritized. Having said that core part of unified TCI state switch requirements may not have much impact on inter-cell scenario (may be only impact is timing part). </w:t>
            </w:r>
          </w:p>
          <w:p w14:paraId="7306DB19" w14:textId="77777777" w:rsidR="008E54BD" w:rsidRDefault="00EE3EFA">
            <w:pPr>
              <w:spacing w:after="120"/>
              <w:rPr>
                <w:rFonts w:eastAsiaTheme="minorEastAsia"/>
                <w:lang w:val="en-US" w:eastAsia="zh-CN"/>
              </w:rPr>
            </w:pPr>
            <w:r>
              <w:rPr>
                <w:rFonts w:eastAsiaTheme="minorEastAsia"/>
                <w:lang w:val="en-US" w:eastAsia="zh-CN"/>
              </w:rPr>
              <w:t xml:space="preserve">However, since L1-RSRP do not have core requirements for inter-cell scenario, we may not be able to verify the core requirements using test cases. </w:t>
            </w:r>
          </w:p>
          <w:p w14:paraId="69104571" w14:textId="77777777" w:rsidR="008E54BD" w:rsidRDefault="00EE3EFA">
            <w:pPr>
              <w:spacing w:after="120"/>
              <w:rPr>
                <w:rFonts w:eastAsiaTheme="minorEastAsia"/>
                <w:lang w:val="en-US" w:eastAsia="zh-CN"/>
              </w:rPr>
            </w:pPr>
            <w:r>
              <w:rPr>
                <w:rFonts w:eastAsiaTheme="minorEastAsia"/>
                <w:lang w:val="en-US" w:eastAsia="zh-CN"/>
              </w:rPr>
              <w:t>We were proposing intra-cell alone in multi-RX WI because RTD more than CP is not supported at UE in Rel-17. Since this WI supports RTD &gt;CP, RAN4 can consider defining inter-cell L1 enhancements as part of this WI.</w:t>
            </w:r>
          </w:p>
        </w:tc>
      </w:tr>
      <w:tr w:rsidR="008E54BD" w14:paraId="30ECA1F5" w14:textId="77777777">
        <w:tc>
          <w:tcPr>
            <w:tcW w:w="1383" w:type="dxa"/>
          </w:tcPr>
          <w:p w14:paraId="5E72F9F6" w14:textId="77777777" w:rsidR="008E54BD" w:rsidRDefault="00EE3EFA">
            <w:pPr>
              <w:spacing w:after="120"/>
              <w:rPr>
                <w:rFonts w:eastAsiaTheme="minorEastAsia"/>
                <w:lang w:val="en-US" w:eastAsia="zh-CN"/>
              </w:rPr>
            </w:pPr>
            <w:r>
              <w:rPr>
                <w:rFonts w:eastAsiaTheme="minorEastAsia"/>
                <w:lang w:val="en-US" w:eastAsia="zh-CN"/>
              </w:rPr>
              <w:t>Xiaomi</w:t>
            </w:r>
          </w:p>
        </w:tc>
        <w:tc>
          <w:tcPr>
            <w:tcW w:w="8248" w:type="dxa"/>
          </w:tcPr>
          <w:p w14:paraId="7BEC3CFD" w14:textId="77777777" w:rsidR="008E54BD" w:rsidRDefault="00EE3EFA">
            <w:pPr>
              <w:spacing w:after="120"/>
              <w:rPr>
                <w:rFonts w:eastAsiaTheme="minorEastAsia"/>
                <w:lang w:val="en-US" w:eastAsia="zh-CN"/>
              </w:rPr>
            </w:pPr>
            <w:r>
              <w:rPr>
                <w:rFonts w:eastAsiaTheme="minorEastAsia"/>
                <w:lang w:val="en-US" w:eastAsia="zh-CN"/>
              </w:rPr>
              <w:t>We support both.</w:t>
            </w:r>
          </w:p>
        </w:tc>
      </w:tr>
    </w:tbl>
    <w:p w14:paraId="010E0B26" w14:textId="77777777" w:rsidR="008E54BD" w:rsidRDefault="008E54BD">
      <w:pPr>
        <w:rPr>
          <w:color w:val="0070C0"/>
          <w:lang w:val="en-US" w:eastAsia="zh-CN"/>
        </w:rPr>
      </w:pPr>
    </w:p>
    <w:p w14:paraId="12CE6DCD" w14:textId="77777777" w:rsidR="008E54BD" w:rsidRDefault="00EE3EFA">
      <w:pPr>
        <w:rPr>
          <w:b/>
          <w:u w:val="single"/>
          <w:lang w:eastAsia="ko-KR"/>
        </w:rPr>
      </w:pPr>
      <w:r>
        <w:rPr>
          <w:b/>
          <w:u w:val="single"/>
          <w:lang w:eastAsia="ko-KR"/>
        </w:rPr>
        <w:t xml:space="preserve">Issue 3-1-4: For extension of Rel-17 unified TCI framework, whether to support simultaneous reception in </w:t>
      </w:r>
      <w:proofErr w:type="spellStart"/>
      <w:r>
        <w:rPr>
          <w:b/>
          <w:u w:val="single"/>
          <w:lang w:eastAsia="ko-KR"/>
        </w:rPr>
        <w:t>mTRP</w:t>
      </w:r>
      <w:proofErr w:type="spellEnd"/>
      <w:r>
        <w:rPr>
          <w:b/>
          <w:u w:val="single"/>
          <w:lang w:eastAsia="ko-KR"/>
        </w:rPr>
        <w:t>?</w:t>
      </w:r>
    </w:p>
    <w:p w14:paraId="1456FF68"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lang w:eastAsia="zh-CN"/>
        </w:rPr>
      </w:pPr>
      <w:r>
        <w:rPr>
          <w:rFonts w:eastAsia="宋体"/>
          <w:bCs/>
          <w:lang w:eastAsia="zh-CN"/>
        </w:rPr>
        <w:t>Proposals</w:t>
      </w:r>
    </w:p>
    <w:p w14:paraId="68910505"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bookmarkStart w:id="25" w:name="OLE_LINK3"/>
      <w:r>
        <w:rPr>
          <w:rFonts w:eastAsia="宋体"/>
          <w:szCs w:val="24"/>
          <w:lang w:eastAsia="zh-CN"/>
        </w:rPr>
        <w:t>Proposal</w:t>
      </w:r>
      <w:bookmarkEnd w:id="25"/>
      <w:r>
        <w:rPr>
          <w:rFonts w:eastAsia="宋体"/>
          <w:szCs w:val="24"/>
          <w:lang w:eastAsia="zh-CN"/>
        </w:rPr>
        <w:t xml:space="preserve"> 1: not consider simultaneous reception in </w:t>
      </w:r>
      <w:proofErr w:type="spellStart"/>
      <w:r>
        <w:rPr>
          <w:rFonts w:eastAsia="宋体"/>
          <w:szCs w:val="24"/>
          <w:lang w:eastAsia="zh-CN"/>
        </w:rPr>
        <w:t>mTRP</w:t>
      </w:r>
      <w:proofErr w:type="spellEnd"/>
      <w:r>
        <w:rPr>
          <w:rFonts w:eastAsia="宋体"/>
          <w:szCs w:val="24"/>
          <w:lang w:eastAsia="zh-CN"/>
        </w:rPr>
        <w:t xml:space="preserve"> in Rel-18 (Intel, MediaTek)</w:t>
      </w:r>
    </w:p>
    <w:p w14:paraId="1E7A76E9"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Consider simultaneous reception in </w:t>
      </w:r>
      <w:proofErr w:type="spellStart"/>
      <w:r>
        <w:rPr>
          <w:rFonts w:eastAsia="宋体"/>
          <w:szCs w:val="24"/>
          <w:lang w:eastAsia="zh-CN"/>
        </w:rPr>
        <w:t>mTRP</w:t>
      </w:r>
      <w:proofErr w:type="spellEnd"/>
      <w:r>
        <w:rPr>
          <w:rFonts w:eastAsia="宋体"/>
          <w:szCs w:val="24"/>
          <w:lang w:eastAsia="zh-CN"/>
        </w:rPr>
        <w:t xml:space="preserve"> in Rel-18, FFS on how to do the extension (Nokia, Xiaomi, Ericsson)</w:t>
      </w:r>
    </w:p>
    <w:p w14:paraId="5B307B98" w14:textId="77777777" w:rsidR="008E54BD" w:rsidRDefault="00EE3EFA">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(Xiaomi): For simultaneous reception, consider the similar limitation of multi-RX chain WID with the groupbasedbeamreporting-r17 as pre-requisite.</w:t>
      </w:r>
    </w:p>
    <w:p w14:paraId="6E0263D6"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
          <w:lang w:eastAsia="en-GB"/>
        </w:rPr>
      </w:pPr>
      <w:r>
        <w:rPr>
          <w:rFonts w:eastAsia="宋体"/>
          <w:szCs w:val="24"/>
          <w:lang w:eastAsia="zh-CN"/>
        </w:rPr>
        <w:t xml:space="preserve">Proposal 3: RAN4 further discuss if any aspects of unified TCI extension to </w:t>
      </w:r>
      <w:proofErr w:type="spellStart"/>
      <w:r>
        <w:rPr>
          <w:rFonts w:eastAsia="宋体"/>
          <w:szCs w:val="24"/>
          <w:lang w:eastAsia="zh-CN"/>
        </w:rPr>
        <w:t>mTRP</w:t>
      </w:r>
      <w:proofErr w:type="spellEnd"/>
      <w:r>
        <w:rPr>
          <w:rFonts w:eastAsia="宋体"/>
          <w:szCs w:val="24"/>
          <w:lang w:eastAsia="zh-CN"/>
        </w:rPr>
        <w:t xml:space="preserve"> impacts RRM requirements with multi-RX reception in FR2. (Apple)</w:t>
      </w:r>
    </w:p>
    <w:p w14:paraId="6CBCFEFA"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Deprioritize the discussion on whether can support DL simultaneous reception and related RRM core requirements. (Samsung)</w:t>
      </w:r>
    </w:p>
    <w:p w14:paraId="298EAEF0"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Consider simultaneous reception in </w:t>
      </w:r>
      <w:proofErr w:type="spellStart"/>
      <w:r>
        <w:rPr>
          <w:rFonts w:eastAsia="宋体"/>
          <w:szCs w:val="24"/>
          <w:lang w:eastAsia="zh-CN"/>
        </w:rPr>
        <w:t>mTRP</w:t>
      </w:r>
      <w:proofErr w:type="spellEnd"/>
      <w:r>
        <w:rPr>
          <w:rFonts w:eastAsia="宋体"/>
          <w:szCs w:val="24"/>
          <w:lang w:eastAsia="zh-CN"/>
        </w:rPr>
        <w:t xml:space="preserve"> in Rel-18, but wait for further conclusion from </w:t>
      </w:r>
      <w:proofErr w:type="spellStart"/>
      <w:r>
        <w:rPr>
          <w:rFonts w:eastAsia="宋体"/>
          <w:szCs w:val="24"/>
          <w:lang w:eastAsia="zh-CN"/>
        </w:rPr>
        <w:t>multiRX</w:t>
      </w:r>
      <w:proofErr w:type="spellEnd"/>
      <w:r>
        <w:rPr>
          <w:rFonts w:eastAsia="宋体"/>
          <w:szCs w:val="24"/>
          <w:lang w:eastAsia="zh-CN"/>
        </w:rPr>
        <w:t xml:space="preserve"> WI. (Huawei)</w:t>
      </w:r>
    </w:p>
    <w:tbl>
      <w:tblPr>
        <w:tblStyle w:val="afd"/>
        <w:tblW w:w="0" w:type="auto"/>
        <w:tblLook w:val="04A0" w:firstRow="1" w:lastRow="0" w:firstColumn="1" w:lastColumn="0" w:noHBand="0" w:noVBand="1"/>
      </w:tblPr>
      <w:tblGrid>
        <w:gridCol w:w="1383"/>
        <w:gridCol w:w="8248"/>
      </w:tblGrid>
      <w:tr w:rsidR="008E54BD" w14:paraId="3FD1207D" w14:textId="77777777">
        <w:tc>
          <w:tcPr>
            <w:tcW w:w="1383" w:type="dxa"/>
          </w:tcPr>
          <w:p w14:paraId="61D9F93D"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248" w:type="dxa"/>
          </w:tcPr>
          <w:p w14:paraId="023B8104"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1911FC00" w14:textId="77777777">
        <w:tc>
          <w:tcPr>
            <w:tcW w:w="1383" w:type="dxa"/>
          </w:tcPr>
          <w:p w14:paraId="54D8316E" w14:textId="39971E49" w:rsidR="008E54BD" w:rsidRDefault="00EE3EFA">
            <w:pPr>
              <w:spacing w:after="120"/>
              <w:rPr>
                <w:rFonts w:eastAsiaTheme="minorEastAsia"/>
                <w:lang w:val="en-US" w:eastAsia="zh-CN"/>
              </w:rPr>
            </w:pPr>
            <w:r>
              <w:rPr>
                <w:rFonts w:eastAsiaTheme="minorEastAsia"/>
                <w:lang w:val="en-US" w:eastAsia="zh-CN"/>
              </w:rPr>
              <w:t>Samsung</w:t>
            </w:r>
          </w:p>
        </w:tc>
        <w:tc>
          <w:tcPr>
            <w:tcW w:w="8248" w:type="dxa"/>
          </w:tcPr>
          <w:p w14:paraId="04ED2786" w14:textId="77777777" w:rsidR="008E54BD" w:rsidRDefault="00EE3EFA">
            <w:pPr>
              <w:spacing w:after="120"/>
              <w:rPr>
                <w:rFonts w:eastAsiaTheme="minorEastAsia"/>
                <w:lang w:val="en-US" w:eastAsia="zh-CN"/>
              </w:rPr>
            </w:pPr>
            <w:r>
              <w:rPr>
                <w:rFonts w:eastAsiaTheme="minorEastAsia"/>
                <w:lang w:val="en-US" w:eastAsia="zh-CN"/>
              </w:rPr>
              <w:t xml:space="preserve">We support proposal 4 to postpone the discussion when UE supports simultaneous reception. As there is overlapped discussion in </w:t>
            </w:r>
            <w:proofErr w:type="spellStart"/>
            <w:r>
              <w:rPr>
                <w:rFonts w:eastAsiaTheme="minorEastAsia"/>
                <w:lang w:val="en-US" w:eastAsia="zh-CN"/>
              </w:rPr>
              <w:t>multiRx</w:t>
            </w:r>
            <w:proofErr w:type="spellEnd"/>
            <w:r>
              <w:rPr>
                <w:rFonts w:eastAsiaTheme="minorEastAsia"/>
                <w:lang w:val="en-US" w:eastAsia="zh-CN"/>
              </w:rPr>
              <w:t xml:space="preserve"> WI. To avoid overlap and confusion, it’s better to discuss when further conclusion </w:t>
            </w:r>
            <w:proofErr w:type="gramStart"/>
            <w:r>
              <w:rPr>
                <w:rFonts w:eastAsiaTheme="minorEastAsia"/>
                <w:lang w:val="en-US" w:eastAsia="zh-CN"/>
              </w:rPr>
              <w:t>are</w:t>
            </w:r>
            <w:proofErr w:type="gramEnd"/>
            <w:r>
              <w:rPr>
                <w:rFonts w:eastAsiaTheme="minorEastAsia"/>
                <w:lang w:val="en-US" w:eastAsia="zh-CN"/>
              </w:rPr>
              <w:t xml:space="preserve"> achieved later. </w:t>
            </w:r>
          </w:p>
        </w:tc>
      </w:tr>
      <w:tr w:rsidR="008E54BD" w14:paraId="28A3334F" w14:textId="77777777">
        <w:tc>
          <w:tcPr>
            <w:tcW w:w="1383" w:type="dxa"/>
          </w:tcPr>
          <w:p w14:paraId="61FD47F1" w14:textId="77777777" w:rsidR="008E54BD" w:rsidRDefault="00EE3EFA">
            <w:pPr>
              <w:spacing w:after="120"/>
              <w:rPr>
                <w:rFonts w:eastAsiaTheme="minorEastAsia"/>
                <w:lang w:val="en-US" w:eastAsia="zh-CN"/>
              </w:rPr>
            </w:pPr>
            <w:r>
              <w:rPr>
                <w:rFonts w:eastAsiaTheme="minorEastAsia"/>
                <w:lang w:val="en-US" w:eastAsia="zh-CN"/>
              </w:rPr>
              <w:lastRenderedPageBreak/>
              <w:t>Huawei</w:t>
            </w:r>
          </w:p>
        </w:tc>
        <w:tc>
          <w:tcPr>
            <w:tcW w:w="8248" w:type="dxa"/>
          </w:tcPr>
          <w:p w14:paraId="4CBDCE61" w14:textId="77777777" w:rsidR="008E54BD" w:rsidRDefault="00EE3EFA">
            <w:pPr>
              <w:spacing w:after="120"/>
              <w:rPr>
                <w:rFonts w:eastAsiaTheme="minorEastAsia"/>
                <w:lang w:val="en-US" w:eastAsia="zh-CN"/>
              </w:rPr>
            </w:pPr>
            <w:r>
              <w:rPr>
                <w:rFonts w:eastAsiaTheme="minorEastAsia"/>
                <w:lang w:val="en-US" w:eastAsia="zh-CN"/>
              </w:rPr>
              <w:t>First, we want to align the understanding about simultaneous reception here. I assume it means simultaneous reception with different QCL-</w:t>
            </w:r>
            <w:proofErr w:type="spellStart"/>
            <w:r>
              <w:rPr>
                <w:rFonts w:eastAsiaTheme="minorEastAsia"/>
                <w:lang w:val="en-US" w:eastAsia="zh-CN"/>
              </w:rPr>
              <w:t>typeD</w:t>
            </w:r>
            <w:proofErr w:type="spellEnd"/>
            <w:r>
              <w:rPr>
                <w:rFonts w:eastAsiaTheme="minorEastAsia"/>
                <w:lang w:val="en-US" w:eastAsia="zh-CN"/>
              </w:rPr>
              <w:t xml:space="preserve"> in FR2. Otherwise, it seems </w:t>
            </w:r>
            <w:proofErr w:type="spellStart"/>
            <w:r>
              <w:rPr>
                <w:rFonts w:eastAsiaTheme="minorEastAsia"/>
                <w:lang w:val="en-US" w:eastAsia="zh-CN"/>
              </w:rPr>
              <w:t>sDCI</w:t>
            </w:r>
            <w:proofErr w:type="spellEnd"/>
            <w:r>
              <w:rPr>
                <w:rFonts w:eastAsiaTheme="minorEastAsia"/>
                <w:lang w:val="en-US" w:eastAsia="zh-CN"/>
              </w:rPr>
              <w:t xml:space="preserve"> is precluded.</w:t>
            </w:r>
          </w:p>
        </w:tc>
      </w:tr>
      <w:tr w:rsidR="008E54BD" w14:paraId="237CD961" w14:textId="77777777" w:rsidTr="00EC24F3">
        <w:tc>
          <w:tcPr>
            <w:tcW w:w="1383" w:type="dxa"/>
          </w:tcPr>
          <w:p w14:paraId="17F42FE6" w14:textId="77777777" w:rsidR="008E54BD" w:rsidRDefault="00EE3EFA">
            <w:pPr>
              <w:spacing w:after="120"/>
              <w:rPr>
                <w:rFonts w:eastAsiaTheme="minorEastAsia"/>
                <w:lang w:val="en-US" w:eastAsia="zh-CN"/>
              </w:rPr>
            </w:pPr>
            <w:r>
              <w:rPr>
                <w:rFonts w:eastAsiaTheme="minorEastAsia"/>
                <w:lang w:val="en-US" w:eastAsia="zh-CN"/>
              </w:rPr>
              <w:t>Apple</w:t>
            </w:r>
          </w:p>
        </w:tc>
        <w:tc>
          <w:tcPr>
            <w:tcW w:w="8248" w:type="dxa"/>
          </w:tcPr>
          <w:p w14:paraId="0DDE4800" w14:textId="77777777" w:rsidR="008E54BD" w:rsidRDefault="00EE3EFA">
            <w:pPr>
              <w:spacing w:after="120"/>
              <w:rPr>
                <w:rFonts w:eastAsiaTheme="minorEastAsia"/>
                <w:lang w:val="en-US" w:eastAsia="zh-CN"/>
              </w:rPr>
            </w:pPr>
            <w:r>
              <w:rPr>
                <w:rFonts w:eastAsiaTheme="minorEastAsia"/>
                <w:lang w:val="en-US" w:eastAsia="zh-CN"/>
              </w:rPr>
              <w:t xml:space="preserve">It is still not clear to us what simultaneous reception is to be considered for RRM requirements for unified TCI extension to </w:t>
            </w:r>
            <w:proofErr w:type="spellStart"/>
            <w:r>
              <w:rPr>
                <w:rFonts w:eastAsiaTheme="minorEastAsia"/>
                <w:lang w:val="en-US" w:eastAsia="zh-CN"/>
              </w:rPr>
              <w:t>mTRP</w:t>
            </w:r>
            <w:proofErr w:type="spellEnd"/>
            <w:r>
              <w:rPr>
                <w:rFonts w:eastAsiaTheme="minorEastAsia"/>
                <w:lang w:val="en-US" w:eastAsia="zh-CN"/>
              </w:rPr>
              <w:t xml:space="preserve">. If it is PDSCH reception simultaneously in different </w:t>
            </w:r>
            <w:proofErr w:type="spellStart"/>
            <w:r>
              <w:rPr>
                <w:rFonts w:eastAsiaTheme="minorEastAsia"/>
                <w:lang w:val="en-US" w:eastAsia="zh-CN"/>
              </w:rPr>
              <w:t>mTRP</w:t>
            </w:r>
            <w:proofErr w:type="spellEnd"/>
            <w:r>
              <w:rPr>
                <w:rFonts w:eastAsiaTheme="minorEastAsia"/>
                <w:lang w:val="en-US" w:eastAsia="zh-CN"/>
              </w:rPr>
              <w:t xml:space="preserve"> schemes, then this not usually discussed in RRM requirements. Even if such scenarios are identified, we propose to postpone any requirements related to simultaneous DL reception with multi-RX to future release. In R18 in parallel WI RAN4 is discussing requirements with multi-RX for the first time. A future release would be more suitable to unified TCI with </w:t>
            </w:r>
            <w:proofErr w:type="spellStart"/>
            <w:r>
              <w:rPr>
                <w:rFonts w:eastAsiaTheme="minorEastAsia"/>
                <w:lang w:val="en-US" w:eastAsia="zh-CN"/>
              </w:rPr>
              <w:t>mTRP</w:t>
            </w:r>
            <w:proofErr w:type="spellEnd"/>
            <w:r>
              <w:rPr>
                <w:rFonts w:eastAsiaTheme="minorEastAsia"/>
                <w:lang w:val="en-US" w:eastAsia="zh-CN"/>
              </w:rPr>
              <w:t xml:space="preserve"> if any impact is identified. </w:t>
            </w:r>
          </w:p>
        </w:tc>
      </w:tr>
      <w:tr w:rsidR="008E54BD" w14:paraId="544A0F4E" w14:textId="77777777">
        <w:tc>
          <w:tcPr>
            <w:tcW w:w="1383" w:type="dxa"/>
          </w:tcPr>
          <w:p w14:paraId="07AC2C9E"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73385CB9" w14:textId="77777777" w:rsidR="008E54BD" w:rsidRDefault="00EE3EF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1,3, 4 are fine for us. </w:t>
            </w:r>
          </w:p>
        </w:tc>
      </w:tr>
      <w:tr w:rsidR="008E54BD" w14:paraId="5C31EA91" w14:textId="77777777">
        <w:tc>
          <w:tcPr>
            <w:tcW w:w="1383" w:type="dxa"/>
          </w:tcPr>
          <w:p w14:paraId="383A04F8" w14:textId="77777777" w:rsidR="008E54BD" w:rsidRDefault="00EE3EFA">
            <w:pPr>
              <w:spacing w:after="120"/>
              <w:rPr>
                <w:rFonts w:eastAsiaTheme="minorEastAsia"/>
                <w:lang w:val="en-US" w:eastAsia="zh-CN"/>
              </w:rPr>
            </w:pPr>
            <w:r>
              <w:rPr>
                <w:rFonts w:eastAsiaTheme="minorEastAsia"/>
                <w:lang w:val="en-US" w:eastAsia="zh-CN"/>
              </w:rPr>
              <w:t>Nokia</w:t>
            </w:r>
          </w:p>
        </w:tc>
        <w:tc>
          <w:tcPr>
            <w:tcW w:w="8248" w:type="dxa"/>
          </w:tcPr>
          <w:p w14:paraId="24DD6B92" w14:textId="77777777" w:rsidR="008E54BD" w:rsidRDefault="00EE3EFA">
            <w:pPr>
              <w:spacing w:after="120"/>
              <w:rPr>
                <w:szCs w:val="24"/>
                <w:lang w:eastAsia="zh-CN"/>
              </w:rPr>
            </w:pPr>
            <w:r>
              <w:rPr>
                <w:rFonts w:eastAsiaTheme="minorEastAsia"/>
                <w:lang w:val="en-US" w:eastAsia="zh-CN"/>
              </w:rPr>
              <w:t xml:space="preserve">We support proposal 2 and proposal 3. Regarding Option 2a, it seems reasonable to start with the </w:t>
            </w:r>
            <w:r>
              <w:rPr>
                <w:szCs w:val="24"/>
                <w:lang w:eastAsia="zh-CN"/>
              </w:rPr>
              <w:t xml:space="preserve">groupbasedbeamreporting-r17 as pre-requisite as decided in </w:t>
            </w:r>
            <w:proofErr w:type="gramStart"/>
            <w:r>
              <w:rPr>
                <w:szCs w:val="24"/>
                <w:lang w:eastAsia="zh-CN"/>
              </w:rPr>
              <w:t>multi Rx</w:t>
            </w:r>
            <w:proofErr w:type="gramEnd"/>
            <w:r>
              <w:rPr>
                <w:szCs w:val="24"/>
                <w:lang w:eastAsia="zh-CN"/>
              </w:rPr>
              <w:t xml:space="preserve">. </w:t>
            </w:r>
          </w:p>
          <w:p w14:paraId="5D7492D5" w14:textId="77777777" w:rsidR="008E54BD" w:rsidRDefault="00EE3EFA">
            <w:pPr>
              <w:spacing w:after="120"/>
              <w:rPr>
                <w:rFonts w:eastAsiaTheme="minorEastAsia"/>
                <w:lang w:val="en-US" w:eastAsia="zh-CN"/>
              </w:rPr>
            </w:pPr>
            <w:r>
              <w:rPr>
                <w:rFonts w:eastAsiaTheme="minorEastAsia"/>
                <w:lang w:eastAsia="zh-CN"/>
              </w:rPr>
              <w:t xml:space="preserve">Additionally, if we postpone the simultaneous DL that would mean that the UE can only be scheduled with eighter 2 Rx or 2 Tx, and the usability of 2 Tx will be very limited. The reason is that 2 Tx is only supported in Rel18 unified framework, whereas the requirements for 2 Rx are being defined in </w:t>
            </w:r>
            <w:proofErr w:type="gramStart"/>
            <w:r>
              <w:rPr>
                <w:rFonts w:eastAsiaTheme="minorEastAsia"/>
                <w:lang w:eastAsia="zh-CN"/>
              </w:rPr>
              <w:t>multi Rx WID</w:t>
            </w:r>
            <w:proofErr w:type="gramEnd"/>
            <w:r>
              <w:rPr>
                <w:rFonts w:eastAsiaTheme="minorEastAsia"/>
                <w:lang w:eastAsia="zh-CN"/>
              </w:rPr>
              <w:t xml:space="preserve"> considering the </w:t>
            </w:r>
            <w:proofErr w:type="spellStart"/>
            <w:r>
              <w:rPr>
                <w:rFonts w:eastAsiaTheme="minorEastAsia"/>
                <w:lang w:eastAsia="zh-CN"/>
              </w:rPr>
              <w:t>Rel</w:t>
            </w:r>
            <w:proofErr w:type="spellEnd"/>
            <w:r>
              <w:rPr>
                <w:rFonts w:eastAsiaTheme="minorEastAsia"/>
                <w:lang w:eastAsia="zh-CN"/>
              </w:rPr>
              <w:t xml:space="preserve"> 16 TCI framework. </w:t>
            </w:r>
          </w:p>
        </w:tc>
      </w:tr>
      <w:tr w:rsidR="008E54BD" w14:paraId="56D6302E" w14:textId="77777777">
        <w:tc>
          <w:tcPr>
            <w:tcW w:w="1383" w:type="dxa"/>
          </w:tcPr>
          <w:p w14:paraId="020099D1" w14:textId="77777777" w:rsidR="008E54BD" w:rsidRDefault="00EE3EFA">
            <w:pPr>
              <w:spacing w:after="120"/>
              <w:rPr>
                <w:rFonts w:eastAsiaTheme="minorEastAsia"/>
                <w:lang w:val="en-US" w:eastAsia="zh-CN"/>
              </w:rPr>
            </w:pPr>
            <w:r>
              <w:rPr>
                <w:rFonts w:eastAsiaTheme="minorEastAsia"/>
                <w:lang w:val="en-US" w:eastAsia="zh-CN"/>
              </w:rPr>
              <w:t>MTK</w:t>
            </w:r>
          </w:p>
        </w:tc>
        <w:tc>
          <w:tcPr>
            <w:tcW w:w="8248" w:type="dxa"/>
          </w:tcPr>
          <w:p w14:paraId="6C1991EF" w14:textId="77777777" w:rsidR="008E54BD" w:rsidRDefault="00EE3EFA">
            <w:pPr>
              <w:spacing w:after="120"/>
              <w:rPr>
                <w:rFonts w:eastAsia="PMingLiU"/>
                <w:lang w:val="en-US" w:eastAsia="zh-TW"/>
              </w:rPr>
            </w:pPr>
            <w:r>
              <w:rPr>
                <w:rFonts w:eastAsia="PMingLiU"/>
                <w:lang w:val="en-US" w:eastAsia="zh-TW"/>
              </w:rPr>
              <w:t xml:space="preserve">Support </w:t>
            </w:r>
            <w:r>
              <w:rPr>
                <w:rFonts w:eastAsia="PMingLiU" w:hint="eastAsia"/>
                <w:lang w:val="en-US" w:eastAsia="zh-TW"/>
              </w:rPr>
              <w:t>P</w:t>
            </w:r>
            <w:r>
              <w:rPr>
                <w:rFonts w:eastAsia="PMingLiU"/>
                <w:lang w:val="en-US" w:eastAsia="zh-TW"/>
              </w:rPr>
              <w:t>roposal 1.</w:t>
            </w:r>
          </w:p>
          <w:p w14:paraId="2C0061B5" w14:textId="77777777" w:rsidR="008E54BD" w:rsidRDefault="00EE3EFA">
            <w:pPr>
              <w:spacing w:after="120"/>
              <w:rPr>
                <w:rFonts w:eastAsia="PMingLiU"/>
                <w:lang w:val="en-US" w:eastAsia="zh-TW"/>
              </w:rPr>
            </w:pPr>
            <w:r>
              <w:rPr>
                <w:rFonts w:eastAsia="PMingLiU"/>
                <w:lang w:val="en-US" w:eastAsia="zh-TW"/>
              </w:rPr>
              <w:t>In our understanding, the WI between R18 Multi-RX and MIMO evo is quite different.</w:t>
            </w:r>
          </w:p>
          <w:p w14:paraId="25B12C1B" w14:textId="77777777" w:rsidR="008E54BD" w:rsidRDefault="00EE3EFA">
            <w:pPr>
              <w:spacing w:after="120"/>
              <w:rPr>
                <w:rFonts w:eastAsia="PMingLiU"/>
                <w:lang w:val="en-US" w:eastAsia="zh-TW"/>
              </w:rPr>
            </w:pPr>
            <w:r>
              <w:rPr>
                <w:rFonts w:eastAsia="PMingLiU"/>
                <w:lang w:val="en-US" w:eastAsia="zh-TW"/>
              </w:rPr>
              <w:t xml:space="preserve">In R18 Multi-Rx, it is focus on </w:t>
            </w:r>
            <w:proofErr w:type="gramStart"/>
            <w:r>
              <w:rPr>
                <w:rFonts w:eastAsia="PMingLiU"/>
                <w:lang w:val="en-US" w:eastAsia="zh-TW"/>
              </w:rPr>
              <w:t>4 layer</w:t>
            </w:r>
            <w:proofErr w:type="gramEnd"/>
            <w:r>
              <w:rPr>
                <w:rFonts w:eastAsia="PMingLiU"/>
                <w:lang w:val="en-US" w:eastAsia="zh-TW"/>
              </w:rPr>
              <w:t xml:space="preserve"> MIMO DL and reuse R15/16 dual TCI state framework for simultaneous DL reception.</w:t>
            </w:r>
          </w:p>
          <w:p w14:paraId="18F5C900" w14:textId="77777777" w:rsidR="008E54BD" w:rsidRDefault="00EE3EFA">
            <w:pPr>
              <w:spacing w:after="120"/>
              <w:rPr>
                <w:rFonts w:eastAsia="PMingLiU"/>
                <w:lang w:val="en-US" w:eastAsia="zh-TW"/>
              </w:rPr>
            </w:pPr>
            <w:r>
              <w:rPr>
                <w:rFonts w:eastAsia="PMingLiU"/>
                <w:lang w:val="en-US" w:eastAsia="zh-TW"/>
              </w:rPr>
              <w:t xml:space="preserve">In R18 MIMO evo, RAN1 extended the R17 unified TCI state framework for </w:t>
            </w:r>
            <w:proofErr w:type="spellStart"/>
            <w:r>
              <w:rPr>
                <w:rFonts w:eastAsia="PMingLiU"/>
                <w:lang w:val="en-US" w:eastAsia="zh-TW"/>
              </w:rPr>
              <w:t>mTRP</w:t>
            </w:r>
            <w:proofErr w:type="spellEnd"/>
            <w:r>
              <w:rPr>
                <w:rFonts w:eastAsia="PMingLiU"/>
                <w:lang w:val="en-US" w:eastAsia="zh-TW"/>
              </w:rPr>
              <w:t>.</w:t>
            </w:r>
          </w:p>
          <w:p w14:paraId="282CB987" w14:textId="77777777" w:rsidR="008E54BD" w:rsidRDefault="00EE3EFA">
            <w:pPr>
              <w:spacing w:after="120"/>
              <w:rPr>
                <w:rFonts w:eastAsiaTheme="minorEastAsia"/>
                <w:lang w:val="en-US" w:eastAsia="zh-CN"/>
              </w:rPr>
            </w:pPr>
            <w:r>
              <w:rPr>
                <w:rFonts w:eastAsia="PMingLiU"/>
                <w:lang w:val="en-US" w:eastAsia="zh-TW"/>
              </w:rPr>
              <w:t>The topic of “simultaneous DL reception” has already captured in R</w:t>
            </w:r>
            <w:r>
              <w:rPr>
                <w:rFonts w:eastAsia="PMingLiU" w:hint="eastAsia"/>
                <w:lang w:val="en-US" w:eastAsia="zh-TW"/>
              </w:rPr>
              <w:t xml:space="preserve">18 </w:t>
            </w:r>
            <w:r>
              <w:rPr>
                <w:rFonts w:eastAsia="PMingLiU"/>
                <w:lang w:val="en-US" w:eastAsia="zh-TW"/>
              </w:rPr>
              <w:t>multi-RX</w:t>
            </w:r>
            <w:r>
              <w:rPr>
                <w:rFonts w:eastAsia="PMingLiU" w:hint="eastAsia"/>
                <w:lang w:val="en-US" w:eastAsia="zh-TW"/>
              </w:rPr>
              <w:t xml:space="preserve"> WI.</w:t>
            </w:r>
            <w:r>
              <w:rPr>
                <w:rFonts w:eastAsia="PMingLiU"/>
                <w:lang w:val="en-US" w:eastAsia="zh-TW"/>
              </w:rPr>
              <w:t xml:space="preserve"> </w:t>
            </w:r>
            <w:r>
              <w:rPr>
                <w:rFonts w:eastAsia="PMingLiU" w:hint="eastAsia"/>
                <w:lang w:val="en-US" w:eastAsia="zh-TW"/>
              </w:rPr>
              <w:t>T</w:t>
            </w:r>
            <w:r>
              <w:rPr>
                <w:rFonts w:eastAsia="PMingLiU"/>
                <w:lang w:val="en-US" w:eastAsia="zh-TW"/>
              </w:rPr>
              <w:t>o avoid the duplicated discussion, we suggest not considering simultaneous multi-panel reception/transmission for extension of Rel-17 unified TCI framework in R18 MIMO evo.</w:t>
            </w:r>
          </w:p>
        </w:tc>
      </w:tr>
      <w:tr w:rsidR="008E54BD" w14:paraId="041BC79F" w14:textId="77777777">
        <w:tc>
          <w:tcPr>
            <w:tcW w:w="1383" w:type="dxa"/>
          </w:tcPr>
          <w:p w14:paraId="72034121" w14:textId="77777777" w:rsidR="008E54BD" w:rsidRDefault="00EE3EFA">
            <w:pPr>
              <w:spacing w:after="120"/>
              <w:rPr>
                <w:rFonts w:eastAsiaTheme="minorEastAsia"/>
                <w:lang w:val="en-US" w:eastAsia="zh-CN"/>
              </w:rPr>
            </w:pPr>
            <w:r>
              <w:rPr>
                <w:rFonts w:eastAsiaTheme="minorEastAsia"/>
                <w:lang w:val="en-US" w:eastAsia="zh-CN"/>
              </w:rPr>
              <w:t xml:space="preserve">Intel </w:t>
            </w:r>
          </w:p>
        </w:tc>
        <w:tc>
          <w:tcPr>
            <w:tcW w:w="8248" w:type="dxa"/>
          </w:tcPr>
          <w:p w14:paraId="01E688D3" w14:textId="77777777" w:rsidR="008E54BD" w:rsidRDefault="00EE3EFA">
            <w:pPr>
              <w:spacing w:after="120"/>
              <w:rPr>
                <w:rFonts w:eastAsia="PMingLiU"/>
                <w:lang w:val="en-US" w:eastAsia="zh-TW"/>
              </w:rPr>
            </w:pPr>
            <w:r>
              <w:rPr>
                <w:rFonts w:eastAsiaTheme="minorEastAsia"/>
                <w:lang w:val="en-US" w:eastAsia="zh-CN"/>
              </w:rPr>
              <w:t xml:space="preserve">Fine with proposal 1 and proposal 4. The related RRM aspect is dual TCI state activation which is in parallel discussion in </w:t>
            </w:r>
            <w:proofErr w:type="gramStart"/>
            <w:r>
              <w:rPr>
                <w:rFonts w:eastAsiaTheme="minorEastAsia"/>
                <w:lang w:val="en-US" w:eastAsia="zh-CN"/>
              </w:rPr>
              <w:t>Multi-RX</w:t>
            </w:r>
            <w:proofErr w:type="gramEnd"/>
            <w:r>
              <w:rPr>
                <w:rFonts w:eastAsiaTheme="minorEastAsia"/>
                <w:lang w:val="en-US" w:eastAsia="zh-CN"/>
              </w:rPr>
              <w:t xml:space="preserve"> chain WI. We suggest to avoid duplicated work.</w:t>
            </w:r>
          </w:p>
        </w:tc>
      </w:tr>
      <w:tr w:rsidR="008E54BD" w14:paraId="5E6F2707" w14:textId="77777777">
        <w:tc>
          <w:tcPr>
            <w:tcW w:w="1383" w:type="dxa"/>
          </w:tcPr>
          <w:p w14:paraId="38C5BE62" w14:textId="77777777" w:rsidR="008E54BD" w:rsidRDefault="00EE3EFA">
            <w:pPr>
              <w:spacing w:after="120"/>
              <w:jc w:val="center"/>
              <w:rPr>
                <w:rFonts w:eastAsiaTheme="minorEastAsia"/>
                <w:lang w:val="en-US" w:eastAsia="zh-CN"/>
              </w:rPr>
            </w:pPr>
            <w:r>
              <w:rPr>
                <w:rFonts w:eastAsiaTheme="minorEastAsia"/>
                <w:lang w:val="en-US" w:eastAsia="zh-CN"/>
              </w:rPr>
              <w:t>Ericsson</w:t>
            </w:r>
          </w:p>
        </w:tc>
        <w:tc>
          <w:tcPr>
            <w:tcW w:w="8248" w:type="dxa"/>
          </w:tcPr>
          <w:p w14:paraId="1525991A" w14:textId="77777777" w:rsidR="008E54BD" w:rsidRDefault="00EE3EFA">
            <w:pPr>
              <w:spacing w:after="120"/>
              <w:rPr>
                <w:rFonts w:eastAsiaTheme="minorEastAsia"/>
                <w:lang w:val="en-US" w:eastAsia="zh-CN"/>
              </w:rPr>
            </w:pPr>
            <w:r>
              <w:rPr>
                <w:rFonts w:eastAsiaTheme="minorEastAsia"/>
                <w:lang w:val="en-US" w:eastAsia="zh-CN"/>
              </w:rPr>
              <w:t xml:space="preserve">We support proposal 2 as multi-RX WI is not discussing unified TCI state switching requirements. </w:t>
            </w:r>
          </w:p>
        </w:tc>
      </w:tr>
      <w:tr w:rsidR="008E54BD" w14:paraId="4450AE8E" w14:textId="77777777">
        <w:tc>
          <w:tcPr>
            <w:tcW w:w="1383" w:type="dxa"/>
          </w:tcPr>
          <w:p w14:paraId="6939144D" w14:textId="77777777" w:rsidR="008E54BD" w:rsidRDefault="00EE3EFA">
            <w:pPr>
              <w:spacing w:after="12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48" w:type="dxa"/>
          </w:tcPr>
          <w:p w14:paraId="4DCCC93B" w14:textId="77777777" w:rsidR="008E54BD" w:rsidRDefault="00EE3EFA">
            <w:pPr>
              <w:spacing w:after="120"/>
              <w:rPr>
                <w:rFonts w:eastAsiaTheme="minorEastAsia"/>
                <w:lang w:val="en-US" w:eastAsia="zh-CN"/>
              </w:rPr>
            </w:pPr>
            <w:r>
              <w:rPr>
                <w:rFonts w:eastAsiaTheme="minorEastAsia"/>
                <w:lang w:val="en-US" w:eastAsia="zh-CN"/>
              </w:rPr>
              <w:t>Support proposal 2.</w:t>
            </w:r>
          </w:p>
        </w:tc>
      </w:tr>
    </w:tbl>
    <w:p w14:paraId="66455A6C" w14:textId="77777777" w:rsidR="008E54BD" w:rsidRDefault="008E54BD">
      <w:pPr>
        <w:rPr>
          <w:color w:val="0070C0"/>
          <w:lang w:eastAsia="zh-CN"/>
        </w:rPr>
      </w:pPr>
    </w:p>
    <w:p w14:paraId="0DAABD1A" w14:textId="77777777" w:rsidR="008E54BD" w:rsidRDefault="00EE3EFA">
      <w:pPr>
        <w:rPr>
          <w:b/>
          <w:u w:val="single"/>
          <w:lang w:eastAsia="ko-KR"/>
        </w:rPr>
      </w:pPr>
      <w:r>
        <w:rPr>
          <w:b/>
          <w:u w:val="single"/>
          <w:lang w:eastAsia="ko-KR"/>
        </w:rPr>
        <w:t xml:space="preserve">Issue 3-1-5: </w:t>
      </w:r>
      <w:r>
        <w:rPr>
          <w:rFonts w:hint="eastAsia"/>
          <w:b/>
          <w:u w:val="single"/>
          <w:lang w:eastAsia="zh-CN"/>
        </w:rPr>
        <w:t>How</w:t>
      </w:r>
      <w:r>
        <w:rPr>
          <w:b/>
          <w:u w:val="single"/>
          <w:lang w:eastAsia="ko-KR"/>
        </w:rPr>
        <w:t xml:space="preserve"> to separate the TCI state switching requirements?</w:t>
      </w:r>
    </w:p>
    <w:p w14:paraId="6A253615"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lang w:eastAsia="zh-CN"/>
        </w:rPr>
      </w:pPr>
      <w:r>
        <w:rPr>
          <w:rFonts w:eastAsia="宋体"/>
          <w:bCs/>
          <w:lang w:eastAsia="zh-CN"/>
        </w:rPr>
        <w:t>Proposals</w:t>
      </w:r>
    </w:p>
    <w:p w14:paraId="3098A0D7"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lang w:eastAsia="zh-CN"/>
        </w:rPr>
        <w:t xml:space="preserve"> 1: (Nokia)</w:t>
      </w:r>
    </w:p>
    <w:p w14:paraId="6A5F3072" w14:textId="77777777" w:rsidR="008E54BD" w:rsidRDefault="00EE3EFA">
      <w:pPr>
        <w:pStyle w:val="aff6"/>
        <w:numPr>
          <w:ilvl w:val="2"/>
          <w:numId w:val="10"/>
        </w:numPr>
        <w:overflowPunct/>
        <w:autoSpaceDE/>
        <w:autoSpaceDN/>
        <w:adjustRightInd/>
        <w:spacing w:after="120"/>
        <w:ind w:firstLineChars="0"/>
        <w:textAlignment w:val="auto"/>
        <w:rPr>
          <w:b/>
        </w:rPr>
      </w:pPr>
      <w:r>
        <w:rPr>
          <w:rFonts w:eastAsia="宋体" w:hint="eastAsia"/>
          <w:bCs/>
          <w:lang w:eastAsia="zh-CN"/>
        </w:rPr>
        <w:t>R</w:t>
      </w:r>
      <w:r>
        <w:rPr>
          <w:rFonts w:eastAsia="宋体"/>
          <w:bCs/>
          <w:lang w:eastAsia="zh-CN"/>
        </w:rPr>
        <w:t xml:space="preserve">AN4 to define different requirements for </w:t>
      </w:r>
      <w:proofErr w:type="spellStart"/>
      <w:r>
        <w:rPr>
          <w:rFonts w:eastAsia="宋体"/>
          <w:bCs/>
          <w:lang w:eastAsia="zh-CN"/>
        </w:rPr>
        <w:t>sDCI</w:t>
      </w:r>
      <w:proofErr w:type="spellEnd"/>
      <w:r>
        <w:rPr>
          <w:rFonts w:eastAsia="宋体"/>
          <w:bCs/>
          <w:lang w:eastAsia="zh-CN"/>
        </w:rPr>
        <w:t>/</w:t>
      </w:r>
      <w:proofErr w:type="spellStart"/>
      <w:r>
        <w:rPr>
          <w:rFonts w:eastAsia="宋体"/>
          <w:bCs/>
          <w:lang w:eastAsia="zh-CN"/>
        </w:rPr>
        <w:t>mDCI</w:t>
      </w:r>
      <w:proofErr w:type="spellEnd"/>
      <w:r>
        <w:rPr>
          <w:rFonts w:eastAsia="宋体"/>
          <w:bCs/>
          <w:lang w:eastAsia="zh-CN"/>
        </w:rPr>
        <w:t xml:space="preserve"> and joint/separate configuration. </w:t>
      </w:r>
    </w:p>
    <w:p w14:paraId="60D2652C" w14:textId="77777777" w:rsidR="008E54BD" w:rsidRDefault="00EE3EFA">
      <w:pPr>
        <w:pStyle w:val="aff6"/>
        <w:numPr>
          <w:ilvl w:val="3"/>
          <w:numId w:val="10"/>
        </w:numPr>
        <w:overflowPunct/>
        <w:autoSpaceDE/>
        <w:autoSpaceDN/>
        <w:adjustRightInd/>
        <w:spacing w:after="120"/>
        <w:ind w:firstLineChars="0"/>
        <w:textAlignment w:val="auto"/>
        <w:rPr>
          <w:b/>
        </w:rPr>
      </w:pPr>
      <w:proofErr w:type="spellStart"/>
      <w:r>
        <w:rPr>
          <w:rFonts w:eastAsia="宋体"/>
          <w:bCs/>
          <w:lang w:eastAsia="zh-CN"/>
        </w:rPr>
        <w:t>sDCI</w:t>
      </w:r>
      <w:proofErr w:type="spellEnd"/>
      <w:r>
        <w:rPr>
          <w:rFonts w:eastAsia="宋体"/>
          <w:bCs/>
          <w:lang w:eastAsia="zh-CN"/>
        </w:rPr>
        <w:t xml:space="preserve"> + joint TCI</w:t>
      </w:r>
    </w:p>
    <w:p w14:paraId="02802813" w14:textId="77777777" w:rsidR="008E54BD" w:rsidRDefault="00EE3EFA">
      <w:pPr>
        <w:pStyle w:val="aff6"/>
        <w:numPr>
          <w:ilvl w:val="3"/>
          <w:numId w:val="10"/>
        </w:numPr>
        <w:overflowPunct/>
        <w:autoSpaceDE/>
        <w:autoSpaceDN/>
        <w:adjustRightInd/>
        <w:spacing w:after="120"/>
        <w:ind w:firstLineChars="0"/>
        <w:textAlignment w:val="auto"/>
        <w:rPr>
          <w:b/>
        </w:rPr>
      </w:pP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 separate TCI</w:t>
      </w:r>
    </w:p>
    <w:p w14:paraId="098E0146" w14:textId="77777777" w:rsidR="008E54BD" w:rsidRDefault="00EE3EFA">
      <w:pPr>
        <w:pStyle w:val="aff6"/>
        <w:numPr>
          <w:ilvl w:val="3"/>
          <w:numId w:val="10"/>
        </w:numPr>
        <w:overflowPunct/>
        <w:autoSpaceDE/>
        <w:autoSpaceDN/>
        <w:adjustRightInd/>
        <w:spacing w:after="120"/>
        <w:ind w:firstLineChars="0"/>
        <w:textAlignment w:val="auto"/>
        <w:rPr>
          <w:b/>
        </w:rPr>
      </w:pPr>
      <w:proofErr w:type="spellStart"/>
      <w:r>
        <w:rPr>
          <w:rFonts w:eastAsia="宋体" w:hint="eastAsia"/>
          <w:bCs/>
          <w:lang w:eastAsia="zh-CN"/>
        </w:rPr>
        <w:t>m</w:t>
      </w:r>
      <w:r>
        <w:rPr>
          <w:rFonts w:eastAsia="宋体"/>
          <w:bCs/>
          <w:lang w:eastAsia="zh-CN"/>
        </w:rPr>
        <w:t>DCI</w:t>
      </w:r>
      <w:proofErr w:type="spellEnd"/>
      <w:r>
        <w:rPr>
          <w:rFonts w:eastAsia="宋体"/>
          <w:bCs/>
          <w:lang w:eastAsia="zh-CN"/>
        </w:rPr>
        <w:t xml:space="preserve"> + joint TCI</w:t>
      </w:r>
    </w:p>
    <w:p w14:paraId="27D39FE4" w14:textId="77777777" w:rsidR="008E54BD" w:rsidRDefault="00EE3EFA">
      <w:pPr>
        <w:pStyle w:val="aff6"/>
        <w:numPr>
          <w:ilvl w:val="3"/>
          <w:numId w:val="10"/>
        </w:numPr>
        <w:overflowPunct/>
        <w:autoSpaceDE/>
        <w:autoSpaceDN/>
        <w:adjustRightInd/>
        <w:spacing w:after="120"/>
        <w:ind w:firstLineChars="0"/>
        <w:textAlignment w:val="auto"/>
        <w:rPr>
          <w:b/>
        </w:rPr>
      </w:pPr>
      <w:proofErr w:type="spellStart"/>
      <w:r>
        <w:rPr>
          <w:rFonts w:eastAsia="宋体" w:hint="eastAsia"/>
          <w:bCs/>
          <w:lang w:eastAsia="zh-CN"/>
        </w:rPr>
        <w:t>m</w:t>
      </w:r>
      <w:r>
        <w:rPr>
          <w:rFonts w:eastAsia="宋体"/>
          <w:bCs/>
          <w:lang w:eastAsia="zh-CN"/>
        </w:rPr>
        <w:t>DCI</w:t>
      </w:r>
      <w:proofErr w:type="spellEnd"/>
      <w:r>
        <w:rPr>
          <w:rFonts w:eastAsia="宋体"/>
          <w:bCs/>
          <w:lang w:eastAsia="zh-CN"/>
        </w:rPr>
        <w:t xml:space="preserve"> + separate TCI</w:t>
      </w:r>
    </w:p>
    <w:p w14:paraId="7CA9C6E8" w14:textId="77777777" w:rsidR="008E54BD" w:rsidRDefault="00EE3EFA">
      <w:pPr>
        <w:pStyle w:val="aff6"/>
        <w:numPr>
          <w:ilvl w:val="1"/>
          <w:numId w:val="10"/>
        </w:numPr>
        <w:overflowPunct/>
        <w:autoSpaceDE/>
        <w:autoSpaceDN/>
        <w:adjustRightInd/>
        <w:spacing w:after="120"/>
        <w:ind w:left="1440" w:firstLineChars="0"/>
        <w:textAlignment w:val="auto"/>
        <w:rPr>
          <w:b/>
        </w:rPr>
      </w:pPr>
      <w:r>
        <w:rPr>
          <w:rFonts w:eastAsia="宋体"/>
          <w:szCs w:val="24"/>
          <w:lang w:eastAsia="zh-CN"/>
        </w:rPr>
        <w:t xml:space="preserve">Proposal 2: Wait for further RAN1 progress </w:t>
      </w:r>
      <w:r>
        <w:rPr>
          <w:rFonts w:eastAsia="宋体" w:hint="eastAsia"/>
          <w:szCs w:val="24"/>
          <w:lang w:eastAsia="zh-CN"/>
        </w:rPr>
        <w:t>(Apple</w:t>
      </w:r>
      <w:r>
        <w:rPr>
          <w:rFonts w:eastAsia="宋体"/>
          <w:szCs w:val="24"/>
          <w:lang w:eastAsia="zh-CN"/>
        </w:rPr>
        <w:t>, Samsung, Xiaomi, MediaTek)</w:t>
      </w:r>
    </w:p>
    <w:p w14:paraId="1840A21D"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lang w:eastAsia="zh-CN"/>
        </w:rPr>
        <w:t xml:space="preserve"> 3: (Intel)</w:t>
      </w:r>
    </w:p>
    <w:p w14:paraId="0297FD18" w14:textId="77777777" w:rsidR="008E54BD" w:rsidRDefault="00EE3EFA">
      <w:pPr>
        <w:pStyle w:val="aff6"/>
        <w:numPr>
          <w:ilvl w:val="2"/>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Rel-17 Unified TCI state list update delay can apply for MAC CE based TCI states activation for PDSCH in both </w:t>
      </w:r>
      <w:proofErr w:type="spellStart"/>
      <w:r>
        <w:rPr>
          <w:rFonts w:eastAsia="宋体"/>
          <w:bCs/>
          <w:lang w:eastAsia="zh-CN"/>
        </w:rPr>
        <w:t>sDCI</w:t>
      </w:r>
      <w:proofErr w:type="spellEnd"/>
      <w:r>
        <w:rPr>
          <w:rFonts w:eastAsia="宋体"/>
          <w:bCs/>
          <w:lang w:eastAsia="zh-CN"/>
        </w:rPr>
        <w:t xml:space="preserve"> and </w:t>
      </w:r>
      <w:proofErr w:type="spellStart"/>
      <w:r>
        <w:rPr>
          <w:rFonts w:eastAsia="宋体"/>
          <w:bCs/>
          <w:lang w:eastAsia="zh-CN"/>
        </w:rPr>
        <w:t>mDCI</w:t>
      </w:r>
      <w:proofErr w:type="spellEnd"/>
      <w:r>
        <w:rPr>
          <w:rFonts w:eastAsia="宋体"/>
          <w:bCs/>
          <w:lang w:eastAsia="zh-CN"/>
        </w:rPr>
        <w:t xml:space="preserve"> scenario if single panel scheme is used.</w:t>
      </w:r>
    </w:p>
    <w:p w14:paraId="1BD52AEF" w14:textId="77777777" w:rsidR="008E54BD" w:rsidRDefault="00EE3EFA">
      <w:pPr>
        <w:pStyle w:val="aff6"/>
        <w:numPr>
          <w:ilvl w:val="2"/>
          <w:numId w:val="10"/>
        </w:numPr>
        <w:overflowPunct/>
        <w:autoSpaceDE/>
        <w:autoSpaceDN/>
        <w:adjustRightInd/>
        <w:spacing w:after="120"/>
        <w:ind w:firstLineChars="0"/>
        <w:textAlignment w:val="auto"/>
        <w:rPr>
          <w:b/>
        </w:rPr>
      </w:pPr>
      <w:r>
        <w:rPr>
          <w:rFonts w:eastAsia="宋体"/>
          <w:bCs/>
          <w:lang w:eastAsia="zh-CN"/>
        </w:rPr>
        <w:t xml:space="preserve">If simultaneous reception is supported, whether to use common requirements or separate requirements to support </w:t>
      </w:r>
      <w:proofErr w:type="spellStart"/>
      <w:r>
        <w:rPr>
          <w:rFonts w:eastAsia="宋体"/>
          <w:bCs/>
          <w:lang w:eastAsia="zh-CN"/>
        </w:rPr>
        <w:t>sDCI</w:t>
      </w:r>
      <w:proofErr w:type="spellEnd"/>
      <w:r>
        <w:rPr>
          <w:rFonts w:eastAsia="宋体"/>
          <w:bCs/>
          <w:lang w:eastAsia="zh-CN"/>
        </w:rPr>
        <w:t xml:space="preserve"> or </w:t>
      </w:r>
      <w:proofErr w:type="spellStart"/>
      <w:r>
        <w:rPr>
          <w:rFonts w:eastAsia="宋体"/>
          <w:bCs/>
          <w:lang w:eastAsia="zh-CN"/>
        </w:rPr>
        <w:t>mDCI</w:t>
      </w:r>
      <w:proofErr w:type="spellEnd"/>
      <w:r>
        <w:rPr>
          <w:rFonts w:eastAsia="宋体"/>
          <w:bCs/>
          <w:lang w:eastAsia="zh-CN"/>
        </w:rPr>
        <w:t xml:space="preserve"> needs to be aligned with conclusion in TCI activation in Rel-18 </w:t>
      </w:r>
      <w:proofErr w:type="gramStart"/>
      <w:r>
        <w:rPr>
          <w:rFonts w:eastAsia="宋体"/>
          <w:bCs/>
          <w:lang w:eastAsia="zh-CN"/>
        </w:rPr>
        <w:t>Multi-RX</w:t>
      </w:r>
      <w:proofErr w:type="gramEnd"/>
      <w:r>
        <w:rPr>
          <w:rFonts w:eastAsia="宋体"/>
          <w:bCs/>
          <w:lang w:eastAsia="zh-CN"/>
        </w:rPr>
        <w:t xml:space="preserve"> chain WI</w:t>
      </w:r>
    </w:p>
    <w:p w14:paraId="5BDCC28E" w14:textId="77777777" w:rsidR="008E54BD" w:rsidRDefault="00EE3EFA">
      <w:pPr>
        <w:pStyle w:val="aff6"/>
        <w:numPr>
          <w:ilvl w:val="1"/>
          <w:numId w:val="10"/>
        </w:numPr>
        <w:overflowPunct/>
        <w:autoSpaceDE/>
        <w:autoSpaceDN/>
        <w:adjustRightInd/>
        <w:spacing w:after="120"/>
        <w:ind w:left="1440" w:firstLineChars="0"/>
        <w:textAlignment w:val="auto"/>
        <w:rPr>
          <w:b/>
        </w:rPr>
      </w:pPr>
      <w:r>
        <w:rPr>
          <w:rFonts w:eastAsia="宋体"/>
          <w:szCs w:val="24"/>
          <w:lang w:eastAsia="zh-CN"/>
        </w:rPr>
        <w:lastRenderedPageBreak/>
        <w:t xml:space="preserve">Proposal 4: </w:t>
      </w:r>
      <w:r>
        <w:rPr>
          <w:rFonts w:eastAsia="宋体" w:hint="eastAsia"/>
          <w:szCs w:val="24"/>
          <w:lang w:eastAsia="zh-CN"/>
        </w:rPr>
        <w:t>(</w:t>
      </w:r>
      <w:r>
        <w:rPr>
          <w:rFonts w:eastAsia="宋体"/>
          <w:szCs w:val="24"/>
          <w:lang w:eastAsia="zh-CN"/>
        </w:rPr>
        <w:t>Huawei)</w:t>
      </w:r>
    </w:p>
    <w:p w14:paraId="3F20A71D" w14:textId="77777777" w:rsidR="008E54BD" w:rsidRDefault="00EE3EFA">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discuss the TCI switching requirements for </w:t>
      </w:r>
      <w:proofErr w:type="spellStart"/>
      <w:r>
        <w:rPr>
          <w:rFonts w:eastAsia="宋体"/>
          <w:szCs w:val="24"/>
          <w:lang w:eastAsia="zh-CN"/>
        </w:rPr>
        <w:t>uTCI</w:t>
      </w:r>
      <w:proofErr w:type="spellEnd"/>
      <w:r>
        <w:rPr>
          <w:rFonts w:eastAsia="宋体"/>
          <w:szCs w:val="24"/>
          <w:lang w:eastAsia="zh-CN"/>
        </w:rPr>
        <w:t xml:space="preserve"> in </w:t>
      </w:r>
      <w:proofErr w:type="spellStart"/>
      <w:r>
        <w:rPr>
          <w:rFonts w:eastAsia="宋体"/>
          <w:szCs w:val="24"/>
          <w:lang w:eastAsia="zh-CN"/>
        </w:rPr>
        <w:t>mTRP</w:t>
      </w:r>
      <w:proofErr w:type="spellEnd"/>
      <w:r>
        <w:rPr>
          <w:rFonts w:eastAsia="宋体"/>
          <w:szCs w:val="24"/>
          <w:lang w:eastAsia="zh-CN"/>
        </w:rPr>
        <w:t xml:space="preserve"> for different physical channel/transmission/reception for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r>
        <w:rPr>
          <w:rFonts w:eastAsia="宋体"/>
          <w:szCs w:val="24"/>
          <w:lang w:eastAsia="zh-CN"/>
        </w:rPr>
        <w:t xml:space="preserve"> in </w:t>
      </w:r>
      <w:proofErr w:type="gramStart"/>
      <w:r>
        <w:rPr>
          <w:rFonts w:eastAsia="宋体"/>
          <w:szCs w:val="24"/>
          <w:lang w:eastAsia="zh-CN"/>
        </w:rPr>
        <w:t>case by case</w:t>
      </w:r>
      <w:proofErr w:type="gramEnd"/>
      <w:r>
        <w:rPr>
          <w:rFonts w:eastAsia="宋体"/>
          <w:szCs w:val="24"/>
          <w:lang w:eastAsia="zh-CN"/>
        </w:rPr>
        <w:t xml:space="preserve"> manner.</w:t>
      </w:r>
    </w:p>
    <w:p w14:paraId="62B7E218" w14:textId="77777777" w:rsidR="008E54BD" w:rsidRDefault="00EE3EFA">
      <w:pPr>
        <w:pStyle w:val="aff6"/>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discuss the RRM impacts on </w:t>
      </w:r>
      <w:proofErr w:type="spellStart"/>
      <w:r>
        <w:rPr>
          <w:rFonts w:eastAsia="宋体"/>
          <w:szCs w:val="24"/>
          <w:lang w:eastAsia="zh-CN"/>
        </w:rPr>
        <w:t>uTCI</w:t>
      </w:r>
      <w:proofErr w:type="spellEnd"/>
      <w:r>
        <w:rPr>
          <w:rFonts w:eastAsia="宋体"/>
          <w:szCs w:val="24"/>
          <w:lang w:eastAsia="zh-CN"/>
        </w:rPr>
        <w:t xml:space="preserve"> extension to </w:t>
      </w:r>
      <w:proofErr w:type="spellStart"/>
      <w:r>
        <w:rPr>
          <w:rFonts w:eastAsia="宋体"/>
          <w:szCs w:val="24"/>
          <w:lang w:eastAsia="zh-CN"/>
        </w:rPr>
        <w:t>mTRP</w:t>
      </w:r>
      <w:proofErr w:type="spellEnd"/>
      <w:r>
        <w:rPr>
          <w:rFonts w:eastAsia="宋体"/>
          <w:szCs w:val="24"/>
          <w:lang w:eastAsia="zh-CN"/>
        </w:rPr>
        <w:t xml:space="preserve"> based on Table I.</w:t>
      </w:r>
    </w:p>
    <w:tbl>
      <w:tblPr>
        <w:tblStyle w:val="afd"/>
        <w:tblW w:w="0" w:type="auto"/>
        <w:jc w:val="center"/>
        <w:tblLook w:val="04A0" w:firstRow="1" w:lastRow="0" w:firstColumn="1" w:lastColumn="0" w:noHBand="0" w:noVBand="1"/>
      </w:tblPr>
      <w:tblGrid>
        <w:gridCol w:w="1435"/>
        <w:gridCol w:w="1440"/>
        <w:gridCol w:w="4950"/>
      </w:tblGrid>
      <w:tr w:rsidR="008E54BD" w14:paraId="3016AA52" w14:textId="77777777">
        <w:trPr>
          <w:jc w:val="center"/>
        </w:trPr>
        <w:tc>
          <w:tcPr>
            <w:tcW w:w="1435" w:type="dxa"/>
          </w:tcPr>
          <w:p w14:paraId="43699566" w14:textId="77777777" w:rsidR="008E54BD" w:rsidRDefault="00EE3EFA">
            <w:pPr>
              <w:jc w:val="both"/>
              <w:rPr>
                <w:b/>
                <w:color w:val="000000"/>
              </w:rPr>
            </w:pPr>
            <w:r>
              <w:rPr>
                <w:b/>
                <w:color w:val="000000"/>
              </w:rPr>
              <w:t>Physical Channel</w:t>
            </w:r>
          </w:p>
        </w:tc>
        <w:tc>
          <w:tcPr>
            <w:tcW w:w="1440" w:type="dxa"/>
          </w:tcPr>
          <w:p w14:paraId="44954C5C" w14:textId="77777777" w:rsidR="008E54BD" w:rsidRDefault="00EE3EFA">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2E9F4B40" w14:textId="77777777" w:rsidR="008E54BD" w:rsidRDefault="00EE3EFA">
            <w:pPr>
              <w:jc w:val="both"/>
              <w:rPr>
                <w:b/>
                <w:color w:val="000000"/>
              </w:rPr>
            </w:pPr>
            <w:r>
              <w:rPr>
                <w:b/>
                <w:color w:val="000000"/>
              </w:rPr>
              <w:t>Enhancement</w:t>
            </w:r>
          </w:p>
        </w:tc>
      </w:tr>
      <w:tr w:rsidR="008E54BD" w14:paraId="3BB28B10" w14:textId="77777777">
        <w:trPr>
          <w:jc w:val="center"/>
        </w:trPr>
        <w:tc>
          <w:tcPr>
            <w:tcW w:w="1435" w:type="dxa"/>
            <w:vMerge w:val="restart"/>
          </w:tcPr>
          <w:p w14:paraId="7090DDFC" w14:textId="77777777" w:rsidR="008E54BD" w:rsidRDefault="00EE3EFA">
            <w:pPr>
              <w:jc w:val="both"/>
              <w:rPr>
                <w:color w:val="000000"/>
              </w:rPr>
            </w:pPr>
            <w:r>
              <w:rPr>
                <w:color w:val="000000"/>
              </w:rPr>
              <w:t>PDCCH</w:t>
            </w:r>
          </w:p>
        </w:tc>
        <w:tc>
          <w:tcPr>
            <w:tcW w:w="1440" w:type="dxa"/>
          </w:tcPr>
          <w:p w14:paraId="00A0F05B" w14:textId="77777777" w:rsidR="008E54BD" w:rsidRDefault="00EE3EFA">
            <w:pPr>
              <w:jc w:val="both"/>
              <w:rPr>
                <w:color w:val="000000"/>
              </w:rPr>
            </w:pPr>
            <w:proofErr w:type="spellStart"/>
            <w:r>
              <w:rPr>
                <w:color w:val="000000"/>
              </w:rPr>
              <w:t>sDCI</w:t>
            </w:r>
            <w:proofErr w:type="spellEnd"/>
          </w:p>
        </w:tc>
        <w:tc>
          <w:tcPr>
            <w:tcW w:w="4950" w:type="dxa"/>
          </w:tcPr>
          <w:p w14:paraId="39318470" w14:textId="77777777" w:rsidR="008E54BD" w:rsidRDefault="00EE3EFA">
            <w:pPr>
              <w:jc w:val="both"/>
              <w:rPr>
                <w:b/>
                <w:color w:val="000000"/>
              </w:rPr>
            </w:pPr>
            <w:r>
              <w:rPr>
                <w:color w:val="000000"/>
              </w:rPr>
              <w:t>RRC configured application of first one, the second one, both, or none of indicated TCI</w:t>
            </w:r>
          </w:p>
        </w:tc>
      </w:tr>
      <w:tr w:rsidR="008E54BD" w14:paraId="768CBB7A" w14:textId="77777777">
        <w:trPr>
          <w:jc w:val="center"/>
        </w:trPr>
        <w:tc>
          <w:tcPr>
            <w:tcW w:w="1435" w:type="dxa"/>
            <w:vMerge/>
          </w:tcPr>
          <w:p w14:paraId="4B8DC9F7" w14:textId="77777777" w:rsidR="008E54BD" w:rsidRDefault="008E54BD">
            <w:pPr>
              <w:jc w:val="both"/>
              <w:rPr>
                <w:color w:val="000000"/>
              </w:rPr>
            </w:pPr>
          </w:p>
        </w:tc>
        <w:tc>
          <w:tcPr>
            <w:tcW w:w="1440" w:type="dxa"/>
          </w:tcPr>
          <w:p w14:paraId="1989EAD0" w14:textId="77777777" w:rsidR="008E54BD" w:rsidRDefault="00EE3EFA">
            <w:pPr>
              <w:jc w:val="both"/>
              <w:rPr>
                <w:color w:val="000000"/>
              </w:rPr>
            </w:pPr>
            <w:proofErr w:type="spellStart"/>
            <w:r>
              <w:rPr>
                <w:color w:val="000000"/>
              </w:rPr>
              <w:t>mDCI</w:t>
            </w:r>
            <w:proofErr w:type="spellEnd"/>
          </w:p>
        </w:tc>
        <w:tc>
          <w:tcPr>
            <w:tcW w:w="4950" w:type="dxa"/>
          </w:tcPr>
          <w:p w14:paraId="5B01FE7C" w14:textId="77777777" w:rsidR="008E54BD" w:rsidRDefault="00EE3EFA">
            <w:pPr>
              <w:jc w:val="both"/>
              <w:rPr>
                <w:color w:val="000000"/>
              </w:rPr>
            </w:pPr>
            <w:r>
              <w:rPr>
                <w:color w:val="000000"/>
              </w:rPr>
              <w:t xml:space="preserve">Determine joint/DL TCI associated with same </w:t>
            </w:r>
            <w:proofErr w:type="spellStart"/>
            <w:r>
              <w:rPr>
                <w:color w:val="000000"/>
              </w:rPr>
              <w:t>coresetPoolIndex</w:t>
            </w:r>
            <w:proofErr w:type="spellEnd"/>
          </w:p>
        </w:tc>
      </w:tr>
      <w:tr w:rsidR="008E54BD" w14:paraId="717FBF67" w14:textId="77777777">
        <w:trPr>
          <w:jc w:val="center"/>
        </w:trPr>
        <w:tc>
          <w:tcPr>
            <w:tcW w:w="1435" w:type="dxa"/>
            <w:vMerge w:val="restart"/>
          </w:tcPr>
          <w:p w14:paraId="10012EC2" w14:textId="77777777" w:rsidR="008E54BD" w:rsidRDefault="00EE3EFA">
            <w:pPr>
              <w:jc w:val="both"/>
              <w:rPr>
                <w:color w:val="000000"/>
              </w:rPr>
            </w:pPr>
            <w:r>
              <w:rPr>
                <w:color w:val="000000"/>
              </w:rPr>
              <w:t>PDSCH</w:t>
            </w:r>
          </w:p>
        </w:tc>
        <w:tc>
          <w:tcPr>
            <w:tcW w:w="1440" w:type="dxa"/>
          </w:tcPr>
          <w:p w14:paraId="186B90A3" w14:textId="77777777" w:rsidR="008E54BD" w:rsidRDefault="00EE3EFA">
            <w:pPr>
              <w:jc w:val="both"/>
              <w:rPr>
                <w:color w:val="000000"/>
              </w:rPr>
            </w:pPr>
            <w:proofErr w:type="spellStart"/>
            <w:r>
              <w:rPr>
                <w:color w:val="000000"/>
              </w:rPr>
              <w:t>sDCI</w:t>
            </w:r>
            <w:proofErr w:type="spellEnd"/>
          </w:p>
        </w:tc>
        <w:tc>
          <w:tcPr>
            <w:tcW w:w="4950" w:type="dxa"/>
          </w:tcPr>
          <w:p w14:paraId="71986D9E" w14:textId="77777777" w:rsidR="008E54BD" w:rsidRDefault="00EE3EFA">
            <w:pPr>
              <w:jc w:val="both"/>
              <w:rPr>
                <w:color w:val="000000"/>
              </w:rPr>
            </w:pPr>
            <w:r>
              <w:rPr>
                <w:color w:val="000000"/>
              </w:rPr>
              <w:t>New TCI selection field</w:t>
            </w:r>
          </w:p>
          <w:p w14:paraId="7FB22D45" w14:textId="77777777" w:rsidR="008E54BD" w:rsidRDefault="00EE3EFA">
            <w:pPr>
              <w:jc w:val="both"/>
              <w:rPr>
                <w:color w:val="000000"/>
              </w:rPr>
            </w:pPr>
            <w:r>
              <w:rPr>
                <w:color w:val="000000"/>
              </w:rPr>
              <w:t>FFS without TCI selection field.</w:t>
            </w:r>
          </w:p>
        </w:tc>
      </w:tr>
      <w:tr w:rsidR="008E54BD" w14:paraId="791BA4A8" w14:textId="77777777">
        <w:trPr>
          <w:jc w:val="center"/>
        </w:trPr>
        <w:tc>
          <w:tcPr>
            <w:tcW w:w="1435" w:type="dxa"/>
            <w:vMerge/>
          </w:tcPr>
          <w:p w14:paraId="4CDEBEB0" w14:textId="77777777" w:rsidR="008E54BD" w:rsidRDefault="008E54BD">
            <w:pPr>
              <w:jc w:val="both"/>
              <w:rPr>
                <w:color w:val="000000"/>
              </w:rPr>
            </w:pPr>
          </w:p>
        </w:tc>
        <w:tc>
          <w:tcPr>
            <w:tcW w:w="1440" w:type="dxa"/>
          </w:tcPr>
          <w:p w14:paraId="184651E9" w14:textId="77777777" w:rsidR="008E54BD" w:rsidRDefault="00EE3EFA">
            <w:pPr>
              <w:jc w:val="both"/>
              <w:rPr>
                <w:color w:val="000000"/>
              </w:rPr>
            </w:pPr>
            <w:proofErr w:type="spellStart"/>
            <w:r>
              <w:rPr>
                <w:color w:val="000000"/>
              </w:rPr>
              <w:t>mDCI</w:t>
            </w:r>
            <w:proofErr w:type="spellEnd"/>
          </w:p>
        </w:tc>
        <w:tc>
          <w:tcPr>
            <w:tcW w:w="4950" w:type="dxa"/>
          </w:tcPr>
          <w:p w14:paraId="5CC127AB" w14:textId="77777777" w:rsidR="008E54BD" w:rsidRDefault="00EE3EFA">
            <w:pPr>
              <w:jc w:val="both"/>
              <w:rPr>
                <w:b/>
                <w:color w:val="000000"/>
              </w:rPr>
            </w:pPr>
            <w:r>
              <w:rPr>
                <w:color w:val="000000"/>
              </w:rPr>
              <w:t xml:space="preserve">Determine joint/DL TCI associated with same </w:t>
            </w:r>
            <w:proofErr w:type="spellStart"/>
            <w:r>
              <w:rPr>
                <w:color w:val="000000"/>
              </w:rPr>
              <w:t>coresetPoolIndex</w:t>
            </w:r>
            <w:proofErr w:type="spellEnd"/>
          </w:p>
        </w:tc>
      </w:tr>
      <w:tr w:rsidR="008E54BD" w14:paraId="0B0E6BFE" w14:textId="77777777">
        <w:trPr>
          <w:jc w:val="center"/>
        </w:trPr>
        <w:tc>
          <w:tcPr>
            <w:tcW w:w="1435" w:type="dxa"/>
            <w:vMerge w:val="restart"/>
          </w:tcPr>
          <w:p w14:paraId="3488C38F" w14:textId="77777777" w:rsidR="008E54BD" w:rsidRDefault="00EE3EFA">
            <w:pPr>
              <w:jc w:val="both"/>
              <w:rPr>
                <w:color w:val="000000"/>
              </w:rPr>
            </w:pPr>
            <w:r>
              <w:rPr>
                <w:color w:val="000000"/>
              </w:rPr>
              <w:t>PUCCH</w:t>
            </w:r>
          </w:p>
        </w:tc>
        <w:tc>
          <w:tcPr>
            <w:tcW w:w="1440" w:type="dxa"/>
          </w:tcPr>
          <w:p w14:paraId="7DC3089B" w14:textId="77777777" w:rsidR="008E54BD" w:rsidRDefault="00EE3EFA">
            <w:pPr>
              <w:jc w:val="both"/>
              <w:rPr>
                <w:color w:val="000000"/>
              </w:rPr>
            </w:pPr>
            <w:proofErr w:type="spellStart"/>
            <w:r>
              <w:rPr>
                <w:color w:val="000000"/>
              </w:rPr>
              <w:t>sDCI</w:t>
            </w:r>
            <w:proofErr w:type="spellEnd"/>
          </w:p>
        </w:tc>
        <w:tc>
          <w:tcPr>
            <w:tcW w:w="4950" w:type="dxa"/>
          </w:tcPr>
          <w:p w14:paraId="3E2E2356" w14:textId="77777777" w:rsidR="008E54BD" w:rsidRDefault="00EE3EFA">
            <w:pPr>
              <w:jc w:val="both"/>
              <w:rPr>
                <w:b/>
                <w:color w:val="000000"/>
              </w:rPr>
            </w:pPr>
            <w:r>
              <w:rPr>
                <w:color w:val="000000"/>
              </w:rPr>
              <w:t>RRC configured application of first one, the second one, both, or none of indicated TCI</w:t>
            </w:r>
          </w:p>
        </w:tc>
      </w:tr>
      <w:tr w:rsidR="008E54BD" w14:paraId="311AAAFE" w14:textId="77777777">
        <w:trPr>
          <w:jc w:val="center"/>
        </w:trPr>
        <w:tc>
          <w:tcPr>
            <w:tcW w:w="1435" w:type="dxa"/>
            <w:vMerge/>
          </w:tcPr>
          <w:p w14:paraId="4351A945" w14:textId="77777777" w:rsidR="008E54BD" w:rsidRDefault="008E54BD">
            <w:pPr>
              <w:jc w:val="both"/>
              <w:rPr>
                <w:color w:val="000000"/>
              </w:rPr>
            </w:pPr>
          </w:p>
        </w:tc>
        <w:tc>
          <w:tcPr>
            <w:tcW w:w="1440" w:type="dxa"/>
          </w:tcPr>
          <w:p w14:paraId="2ED7862C" w14:textId="77777777" w:rsidR="008E54BD" w:rsidRDefault="00EE3EFA">
            <w:pPr>
              <w:jc w:val="both"/>
              <w:rPr>
                <w:color w:val="000000"/>
              </w:rPr>
            </w:pPr>
            <w:proofErr w:type="spellStart"/>
            <w:r>
              <w:rPr>
                <w:color w:val="000000"/>
              </w:rPr>
              <w:t>mDCI</w:t>
            </w:r>
            <w:proofErr w:type="spellEnd"/>
          </w:p>
        </w:tc>
        <w:tc>
          <w:tcPr>
            <w:tcW w:w="4950" w:type="dxa"/>
          </w:tcPr>
          <w:p w14:paraId="1D43121D" w14:textId="77777777" w:rsidR="008E54BD" w:rsidRDefault="00EE3EFA">
            <w:pPr>
              <w:jc w:val="both"/>
              <w:rPr>
                <w:color w:val="000000"/>
              </w:rPr>
            </w:pPr>
            <w:r>
              <w:rPr>
                <w:color w:val="000000"/>
              </w:rPr>
              <w:t>FFS on mapping between PUCCH and TCI states</w:t>
            </w:r>
          </w:p>
        </w:tc>
      </w:tr>
      <w:tr w:rsidR="008E54BD" w14:paraId="332F8B78" w14:textId="77777777">
        <w:trPr>
          <w:jc w:val="center"/>
        </w:trPr>
        <w:tc>
          <w:tcPr>
            <w:tcW w:w="1435" w:type="dxa"/>
            <w:vMerge w:val="restart"/>
          </w:tcPr>
          <w:p w14:paraId="671E9E8C" w14:textId="77777777" w:rsidR="008E54BD" w:rsidRDefault="00EE3EFA">
            <w:pPr>
              <w:jc w:val="both"/>
              <w:rPr>
                <w:color w:val="000000"/>
              </w:rPr>
            </w:pPr>
            <w:r>
              <w:rPr>
                <w:color w:val="000000"/>
              </w:rPr>
              <w:t>PUSCH</w:t>
            </w:r>
          </w:p>
        </w:tc>
        <w:tc>
          <w:tcPr>
            <w:tcW w:w="1440" w:type="dxa"/>
          </w:tcPr>
          <w:p w14:paraId="1CB55D9E" w14:textId="77777777" w:rsidR="008E54BD" w:rsidRDefault="00EE3EFA">
            <w:pPr>
              <w:jc w:val="both"/>
              <w:rPr>
                <w:color w:val="000000"/>
              </w:rPr>
            </w:pPr>
            <w:proofErr w:type="spellStart"/>
            <w:r>
              <w:rPr>
                <w:color w:val="000000"/>
              </w:rPr>
              <w:t>sDCI</w:t>
            </w:r>
            <w:proofErr w:type="spellEnd"/>
          </w:p>
        </w:tc>
        <w:tc>
          <w:tcPr>
            <w:tcW w:w="4950" w:type="dxa"/>
          </w:tcPr>
          <w:p w14:paraId="74D53A6E" w14:textId="77777777" w:rsidR="008E54BD" w:rsidRDefault="00EE3EFA">
            <w:pPr>
              <w:jc w:val="both"/>
              <w:rPr>
                <w:color w:val="000000"/>
              </w:rPr>
            </w:pPr>
            <w:r>
              <w:rPr>
                <w:color w:val="000000"/>
              </w:rPr>
              <w:t>Determines the mapping of joint/UL TCI states by new DCI indicator</w:t>
            </w:r>
          </w:p>
        </w:tc>
      </w:tr>
      <w:tr w:rsidR="008E54BD" w14:paraId="6B484BE7" w14:textId="77777777">
        <w:trPr>
          <w:jc w:val="center"/>
        </w:trPr>
        <w:tc>
          <w:tcPr>
            <w:tcW w:w="1435" w:type="dxa"/>
            <w:vMerge/>
          </w:tcPr>
          <w:p w14:paraId="420637A9" w14:textId="77777777" w:rsidR="008E54BD" w:rsidRDefault="008E54BD">
            <w:pPr>
              <w:jc w:val="both"/>
              <w:rPr>
                <w:color w:val="000000"/>
              </w:rPr>
            </w:pPr>
          </w:p>
        </w:tc>
        <w:tc>
          <w:tcPr>
            <w:tcW w:w="1440" w:type="dxa"/>
          </w:tcPr>
          <w:p w14:paraId="039229A9" w14:textId="77777777" w:rsidR="008E54BD" w:rsidRDefault="00EE3EFA">
            <w:pPr>
              <w:jc w:val="both"/>
              <w:rPr>
                <w:color w:val="000000"/>
              </w:rPr>
            </w:pPr>
            <w:proofErr w:type="spellStart"/>
            <w:r>
              <w:rPr>
                <w:color w:val="000000"/>
              </w:rPr>
              <w:t>mDCI</w:t>
            </w:r>
            <w:proofErr w:type="spellEnd"/>
          </w:p>
        </w:tc>
        <w:tc>
          <w:tcPr>
            <w:tcW w:w="4950" w:type="dxa"/>
          </w:tcPr>
          <w:p w14:paraId="1954F504" w14:textId="77777777" w:rsidR="008E54BD" w:rsidRDefault="00EE3EFA">
            <w:pPr>
              <w:jc w:val="both"/>
              <w:rPr>
                <w:color w:val="000000"/>
              </w:rPr>
            </w:pPr>
            <w:r>
              <w:rPr>
                <w:color w:val="000000"/>
              </w:rPr>
              <w:t xml:space="preserve">Apply the joint/UL TCI associated with the same </w:t>
            </w:r>
            <w:proofErr w:type="spellStart"/>
            <w:r>
              <w:rPr>
                <w:color w:val="000000"/>
              </w:rPr>
              <w:t>coresetPoolIndex</w:t>
            </w:r>
            <w:proofErr w:type="spellEnd"/>
            <w:r>
              <w:rPr>
                <w:color w:val="000000"/>
              </w:rPr>
              <w:t xml:space="preserve"> as the CORSET scheduling the PUSCH.</w:t>
            </w:r>
          </w:p>
        </w:tc>
      </w:tr>
    </w:tbl>
    <w:p w14:paraId="4F94D8A0" w14:textId="77777777" w:rsidR="008E54BD" w:rsidRDefault="008E54BD">
      <w:pPr>
        <w:spacing w:after="120"/>
        <w:rPr>
          <w:bCs/>
          <w:lang w:eastAsia="zh-CN"/>
        </w:rPr>
      </w:pPr>
    </w:p>
    <w:p w14:paraId="1C4747C5"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lang w:eastAsia="zh-CN"/>
        </w:rPr>
        <w:t xml:space="preserve"> 5: (Ericsson)</w:t>
      </w:r>
    </w:p>
    <w:p w14:paraId="75991BA4" w14:textId="77777777" w:rsidR="008E54BD" w:rsidRDefault="00EE3EFA">
      <w:pPr>
        <w:pStyle w:val="aff6"/>
        <w:numPr>
          <w:ilvl w:val="2"/>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Separate to </w:t>
      </w:r>
      <w:proofErr w:type="spellStart"/>
      <w:r>
        <w:rPr>
          <w:rFonts w:eastAsia="宋体"/>
          <w:bCs/>
          <w:lang w:eastAsia="zh-CN"/>
        </w:rPr>
        <w:t>sDCI</w:t>
      </w:r>
      <w:proofErr w:type="spellEnd"/>
      <w:r>
        <w:rPr>
          <w:rFonts w:eastAsia="宋体"/>
          <w:bCs/>
          <w:lang w:eastAsia="zh-CN"/>
        </w:rPr>
        <w:t xml:space="preserve"> based TCI state switching and </w:t>
      </w:r>
      <w:proofErr w:type="spellStart"/>
      <w:r>
        <w:rPr>
          <w:rFonts w:eastAsia="宋体"/>
          <w:bCs/>
          <w:lang w:eastAsia="zh-CN"/>
        </w:rPr>
        <w:t>mDCI</w:t>
      </w:r>
      <w:proofErr w:type="spellEnd"/>
      <w:r>
        <w:rPr>
          <w:rFonts w:eastAsia="宋体"/>
          <w:bCs/>
          <w:lang w:eastAsia="zh-CN"/>
        </w:rPr>
        <w:t xml:space="preserve"> based TCI state switching. </w:t>
      </w:r>
    </w:p>
    <w:p w14:paraId="0DC662EF" w14:textId="77777777" w:rsidR="008E54BD" w:rsidRDefault="00EE3EFA">
      <w:pPr>
        <w:pStyle w:val="aff6"/>
        <w:numPr>
          <w:ilvl w:val="3"/>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For </w:t>
      </w:r>
      <w:proofErr w:type="spellStart"/>
      <w:r>
        <w:rPr>
          <w:rFonts w:eastAsia="宋体"/>
          <w:bCs/>
          <w:lang w:eastAsia="zh-CN"/>
        </w:rPr>
        <w:t>sDCI</w:t>
      </w:r>
      <w:proofErr w:type="spellEnd"/>
      <w:r>
        <w:rPr>
          <w:rFonts w:eastAsia="宋体"/>
          <w:bCs/>
          <w:lang w:eastAsia="zh-CN"/>
        </w:rPr>
        <w:t xml:space="preserve"> based </w:t>
      </w:r>
      <w:proofErr w:type="spellStart"/>
      <w:r>
        <w:rPr>
          <w:rFonts w:eastAsia="宋体"/>
          <w:bCs/>
          <w:lang w:eastAsia="zh-CN"/>
        </w:rPr>
        <w:t>mTRP</w:t>
      </w:r>
      <w:proofErr w:type="spellEnd"/>
    </w:p>
    <w:p w14:paraId="0ECE2426" w14:textId="77777777" w:rsidR="008E54BD" w:rsidRDefault="00EE3EFA">
      <w:pPr>
        <w:pStyle w:val="aff6"/>
        <w:numPr>
          <w:ilvl w:val="4"/>
          <w:numId w:val="10"/>
        </w:numPr>
        <w:overflowPunct/>
        <w:autoSpaceDE/>
        <w:autoSpaceDN/>
        <w:adjustRightInd/>
        <w:spacing w:after="120"/>
        <w:ind w:firstLineChars="0"/>
        <w:textAlignment w:val="auto"/>
        <w:rPr>
          <w:rFonts w:eastAsia="宋体"/>
          <w:bCs/>
          <w:lang w:eastAsia="zh-CN"/>
        </w:rPr>
      </w:pPr>
      <w:r>
        <w:rPr>
          <w:rFonts w:eastAsia="宋体"/>
          <w:bCs/>
          <w:lang w:eastAsia="zh-CN"/>
        </w:rPr>
        <w:t>Specify DCI based TCI state switching requirements</w:t>
      </w:r>
    </w:p>
    <w:p w14:paraId="154D778F" w14:textId="77777777" w:rsidR="008E54BD" w:rsidRDefault="00EE3EFA">
      <w:pPr>
        <w:pStyle w:val="aff6"/>
        <w:numPr>
          <w:ilvl w:val="5"/>
          <w:numId w:val="10"/>
        </w:numPr>
        <w:overflowPunct/>
        <w:autoSpaceDE/>
        <w:autoSpaceDN/>
        <w:adjustRightInd/>
        <w:spacing w:after="120"/>
        <w:ind w:firstLineChars="0"/>
        <w:textAlignment w:val="auto"/>
        <w:rPr>
          <w:rFonts w:eastAsia="宋体"/>
          <w:bCs/>
          <w:lang w:eastAsia="zh-CN"/>
        </w:rPr>
      </w:pPr>
      <w:r>
        <w:t xml:space="preserve">For </w:t>
      </w:r>
      <w:proofErr w:type="spellStart"/>
      <w:r>
        <w:t>sDCI</w:t>
      </w:r>
      <w:proofErr w:type="spellEnd"/>
      <w:r>
        <w:t xml:space="preserve"> based </w:t>
      </w:r>
      <w:proofErr w:type="spellStart"/>
      <w:r>
        <w:t>mTRP</w:t>
      </w:r>
      <w:proofErr w:type="spellEnd"/>
      <w:r>
        <w:t>, when only one single TCI state is switched, legacy TCI state switching requirements can be reused.</w:t>
      </w:r>
    </w:p>
    <w:p w14:paraId="57F073CD" w14:textId="77777777" w:rsidR="008E54BD" w:rsidRDefault="00EE3EFA">
      <w:pPr>
        <w:pStyle w:val="aff6"/>
        <w:numPr>
          <w:ilvl w:val="5"/>
          <w:numId w:val="10"/>
        </w:numPr>
        <w:overflowPunct/>
        <w:autoSpaceDE/>
        <w:autoSpaceDN/>
        <w:adjustRightInd/>
        <w:spacing w:after="120"/>
        <w:ind w:firstLineChars="0"/>
        <w:textAlignment w:val="auto"/>
      </w:pPr>
      <w:r>
        <w:t xml:space="preserve">For </w:t>
      </w:r>
      <w:proofErr w:type="spellStart"/>
      <w:r>
        <w:t>sDCI</w:t>
      </w:r>
      <w:proofErr w:type="spellEnd"/>
      <w:r>
        <w:t xml:space="preserve"> based </w:t>
      </w:r>
      <w:proofErr w:type="spellStart"/>
      <w:r>
        <w:t>mTRP</w:t>
      </w:r>
      <w:proofErr w:type="spellEnd"/>
      <w:r>
        <w:t>, when two TCI states are switched, legacy TCI state switching requirements can be reused.</w:t>
      </w:r>
    </w:p>
    <w:p w14:paraId="3E976AEC" w14:textId="77777777" w:rsidR="008E54BD" w:rsidRDefault="00EE3EFA">
      <w:pPr>
        <w:pStyle w:val="aff6"/>
        <w:numPr>
          <w:ilvl w:val="4"/>
          <w:numId w:val="10"/>
        </w:numPr>
        <w:overflowPunct/>
        <w:autoSpaceDE/>
        <w:autoSpaceDN/>
        <w:adjustRightInd/>
        <w:spacing w:after="120"/>
        <w:ind w:firstLineChars="0"/>
        <w:textAlignment w:val="auto"/>
        <w:rPr>
          <w:rFonts w:eastAsia="宋体"/>
          <w:bCs/>
          <w:lang w:eastAsia="zh-CN"/>
        </w:rPr>
      </w:pPr>
      <w:r>
        <w:rPr>
          <w:rFonts w:eastAsia="宋体"/>
          <w:bCs/>
          <w:lang w:eastAsia="zh-CN"/>
        </w:rPr>
        <w:t>Specify MAC CE based TCI state switching requirements</w:t>
      </w:r>
    </w:p>
    <w:p w14:paraId="51EDA558" w14:textId="77777777" w:rsidR="008E54BD" w:rsidRDefault="00EE3EFA">
      <w:pPr>
        <w:pStyle w:val="aff6"/>
        <w:numPr>
          <w:ilvl w:val="5"/>
          <w:numId w:val="10"/>
        </w:numPr>
        <w:overflowPunct/>
        <w:autoSpaceDE/>
        <w:autoSpaceDN/>
        <w:adjustRightInd/>
        <w:spacing w:after="120"/>
        <w:ind w:firstLineChars="0"/>
        <w:textAlignment w:val="auto"/>
        <w:rPr>
          <w:rFonts w:eastAsia="宋体"/>
          <w:bCs/>
          <w:lang w:eastAsia="zh-CN"/>
        </w:rPr>
      </w:pPr>
      <w:r>
        <w:rPr>
          <w:rFonts w:eastAsia="宋体"/>
          <w:bCs/>
          <w:lang w:eastAsia="zh-CN"/>
        </w:rPr>
        <w:t>Known TCI state</w:t>
      </w:r>
    </w:p>
    <w:p w14:paraId="24ECF0FF" w14:textId="77777777" w:rsidR="008E54BD" w:rsidRDefault="00EE3EFA">
      <w:pPr>
        <w:pStyle w:val="aff6"/>
        <w:numPr>
          <w:ilvl w:val="6"/>
          <w:numId w:val="10"/>
        </w:numPr>
        <w:spacing w:after="120"/>
        <w:ind w:firstLineChars="0"/>
        <w:rPr>
          <w:rFonts w:eastAsia="宋体"/>
          <w:bCs/>
          <w:lang w:eastAsia="zh-CN"/>
        </w:rPr>
      </w:pPr>
      <w:r>
        <w:rPr>
          <w:rFonts w:eastAsia="宋体"/>
          <w:bCs/>
          <w:lang w:eastAsia="zh-CN"/>
        </w:rPr>
        <w:t>MAC CE based known TCI state switch delay is MAC CE processing delay and fine timing acquisition delay.</w:t>
      </w:r>
    </w:p>
    <w:p w14:paraId="30E619D0" w14:textId="77777777" w:rsidR="008E54BD" w:rsidRDefault="00EE3EFA">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need to acquire fine time tracking simultaneously for inter-cell </w:t>
      </w:r>
      <w:proofErr w:type="spellStart"/>
      <w:r>
        <w:rPr>
          <w:rFonts w:eastAsia="宋体"/>
          <w:bCs/>
          <w:lang w:eastAsia="zh-CN"/>
        </w:rPr>
        <w:t>mTRP</w:t>
      </w:r>
      <w:proofErr w:type="spellEnd"/>
    </w:p>
    <w:p w14:paraId="06791CBA" w14:textId="77777777" w:rsidR="008E54BD" w:rsidRDefault="00EE3EFA">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to acquire fine time tracking in sequential order for intra-cell </w:t>
      </w:r>
      <w:proofErr w:type="spellStart"/>
      <w:r>
        <w:rPr>
          <w:rFonts w:eastAsia="宋体"/>
          <w:bCs/>
          <w:lang w:eastAsia="zh-CN"/>
        </w:rPr>
        <w:t>mTRP</w:t>
      </w:r>
      <w:proofErr w:type="spellEnd"/>
    </w:p>
    <w:p w14:paraId="6F4FCF14" w14:textId="77777777" w:rsidR="008E54BD" w:rsidRDefault="00EE3EFA">
      <w:pPr>
        <w:pStyle w:val="aff6"/>
        <w:numPr>
          <w:ilvl w:val="6"/>
          <w:numId w:val="10"/>
        </w:numPr>
        <w:overflowPunct/>
        <w:autoSpaceDE/>
        <w:autoSpaceDN/>
        <w:adjustRightInd/>
        <w:spacing w:after="120"/>
        <w:ind w:firstLineChars="0"/>
        <w:textAlignment w:val="auto"/>
        <w:rPr>
          <w:rFonts w:eastAsia="宋体"/>
          <w:bCs/>
          <w:lang w:eastAsia="zh-CN"/>
        </w:rPr>
      </w:pPr>
      <w:r>
        <w:rPr>
          <w:rFonts w:eastAsia="宋体"/>
          <w:bCs/>
          <w:lang w:eastAsia="zh-CN"/>
        </w:rPr>
        <w:lastRenderedPageBreak/>
        <w:t xml:space="preserve">For UE not capable of simultaneous reception, UE to acquire fine time tracking in sequential order for intra-cell </w:t>
      </w:r>
      <w:proofErr w:type="spellStart"/>
      <w:r>
        <w:rPr>
          <w:rFonts w:eastAsia="宋体"/>
          <w:bCs/>
          <w:lang w:eastAsia="zh-CN"/>
        </w:rPr>
        <w:t>mTRP</w:t>
      </w:r>
      <w:proofErr w:type="spellEnd"/>
      <w:r>
        <w:rPr>
          <w:rFonts w:eastAsia="宋体"/>
          <w:bCs/>
          <w:lang w:eastAsia="zh-CN"/>
        </w:rPr>
        <w:t xml:space="preserve"> and inter-cell </w:t>
      </w:r>
      <w:proofErr w:type="spellStart"/>
      <w:r>
        <w:rPr>
          <w:rFonts w:eastAsia="宋体"/>
          <w:bCs/>
          <w:lang w:eastAsia="zh-CN"/>
        </w:rPr>
        <w:t>mTRP</w:t>
      </w:r>
      <w:proofErr w:type="spellEnd"/>
      <w:r>
        <w:rPr>
          <w:rFonts w:eastAsia="宋体"/>
          <w:bCs/>
          <w:lang w:eastAsia="zh-CN"/>
        </w:rPr>
        <w:t>.</w:t>
      </w:r>
    </w:p>
    <w:p w14:paraId="63C8255B" w14:textId="77777777" w:rsidR="008E54BD" w:rsidRDefault="00EE3EFA">
      <w:pPr>
        <w:pStyle w:val="aff6"/>
        <w:numPr>
          <w:ilvl w:val="5"/>
          <w:numId w:val="10"/>
        </w:numPr>
        <w:overflowPunct/>
        <w:autoSpaceDE/>
        <w:autoSpaceDN/>
        <w:adjustRightInd/>
        <w:spacing w:after="120"/>
        <w:ind w:firstLineChars="0"/>
        <w:textAlignment w:val="auto"/>
        <w:rPr>
          <w:rFonts w:eastAsia="宋体"/>
          <w:bCs/>
          <w:lang w:eastAsia="zh-CN"/>
        </w:rPr>
      </w:pPr>
      <w:r>
        <w:rPr>
          <w:rFonts w:eastAsia="宋体"/>
          <w:bCs/>
          <w:lang w:eastAsia="zh-CN"/>
        </w:rPr>
        <w:t>Unknown TCI state</w:t>
      </w:r>
    </w:p>
    <w:p w14:paraId="104DEDE7" w14:textId="77777777" w:rsidR="008E54BD" w:rsidRDefault="00EE3EFA">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to measure L1-RSRP and acquire fine time tracking simultaneously for inter-cell </w:t>
      </w:r>
      <w:proofErr w:type="spellStart"/>
      <w:r>
        <w:rPr>
          <w:rFonts w:eastAsia="宋体"/>
          <w:bCs/>
          <w:lang w:eastAsia="zh-CN"/>
        </w:rPr>
        <w:t>mTRP</w:t>
      </w:r>
      <w:proofErr w:type="spellEnd"/>
      <w:r>
        <w:rPr>
          <w:rFonts w:eastAsia="宋体"/>
          <w:bCs/>
          <w:lang w:eastAsia="zh-CN"/>
        </w:rPr>
        <w:t>.</w:t>
      </w:r>
    </w:p>
    <w:p w14:paraId="18AC623B" w14:textId="77777777" w:rsidR="008E54BD" w:rsidRDefault="00EE3EFA">
      <w:pPr>
        <w:pStyle w:val="aff6"/>
        <w:numPr>
          <w:ilvl w:val="6"/>
          <w:numId w:val="10"/>
        </w:numPr>
        <w:spacing w:after="120"/>
        <w:ind w:firstLineChars="0"/>
        <w:rPr>
          <w:rFonts w:eastAsia="宋体"/>
          <w:bCs/>
          <w:lang w:eastAsia="zh-CN"/>
        </w:rPr>
      </w:pPr>
      <w:r>
        <w:rPr>
          <w:rFonts w:eastAsia="宋体"/>
          <w:bCs/>
          <w:lang w:eastAsia="zh-CN"/>
        </w:rPr>
        <w:t xml:space="preserve">For UE capable of simultaneous reception, UE to measure L1-RSRP and acquire fine time tracking in sequential order for intra-cell </w:t>
      </w:r>
      <w:proofErr w:type="spellStart"/>
      <w:r>
        <w:rPr>
          <w:rFonts w:eastAsia="宋体"/>
          <w:bCs/>
          <w:lang w:eastAsia="zh-CN"/>
        </w:rPr>
        <w:t>mTRP</w:t>
      </w:r>
      <w:proofErr w:type="spellEnd"/>
      <w:r>
        <w:rPr>
          <w:rFonts w:eastAsia="宋体"/>
          <w:bCs/>
          <w:lang w:eastAsia="zh-CN"/>
        </w:rPr>
        <w:t>.</w:t>
      </w:r>
    </w:p>
    <w:p w14:paraId="28412476" w14:textId="77777777" w:rsidR="008E54BD" w:rsidRDefault="00EE3EFA">
      <w:pPr>
        <w:pStyle w:val="aff6"/>
        <w:numPr>
          <w:ilvl w:val="6"/>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For UE not capable of simultaneous reception, UE to measure and acquire fine time tracking in sequential order for intra-cell </w:t>
      </w:r>
      <w:proofErr w:type="spellStart"/>
      <w:r>
        <w:rPr>
          <w:rFonts w:eastAsia="宋体"/>
          <w:bCs/>
          <w:lang w:eastAsia="zh-CN"/>
        </w:rPr>
        <w:t>mTRP</w:t>
      </w:r>
      <w:proofErr w:type="spellEnd"/>
      <w:r>
        <w:rPr>
          <w:rFonts w:eastAsia="宋体"/>
          <w:bCs/>
          <w:lang w:eastAsia="zh-CN"/>
        </w:rPr>
        <w:t xml:space="preserve"> and inter-cell </w:t>
      </w:r>
      <w:proofErr w:type="spellStart"/>
      <w:r>
        <w:rPr>
          <w:rFonts w:eastAsia="宋体"/>
          <w:bCs/>
          <w:lang w:eastAsia="zh-CN"/>
        </w:rPr>
        <w:t>mTRP</w:t>
      </w:r>
      <w:proofErr w:type="spellEnd"/>
      <w:r>
        <w:rPr>
          <w:rFonts w:eastAsia="宋体"/>
          <w:bCs/>
          <w:lang w:eastAsia="zh-CN"/>
        </w:rPr>
        <w:t>.</w:t>
      </w:r>
    </w:p>
    <w:p w14:paraId="66209117" w14:textId="77777777" w:rsidR="008E54BD" w:rsidRDefault="00EE3EFA">
      <w:pPr>
        <w:pStyle w:val="aff6"/>
        <w:numPr>
          <w:ilvl w:val="3"/>
          <w:numId w:val="10"/>
        </w:numPr>
        <w:overflowPunct/>
        <w:autoSpaceDE/>
        <w:autoSpaceDN/>
        <w:adjustRightInd/>
        <w:spacing w:after="120"/>
        <w:ind w:firstLineChars="0"/>
        <w:textAlignment w:val="auto"/>
        <w:rPr>
          <w:rFonts w:eastAsia="宋体"/>
          <w:bCs/>
          <w:lang w:eastAsia="zh-CN"/>
        </w:rPr>
      </w:pPr>
      <w:r>
        <w:rPr>
          <w:rFonts w:eastAsia="宋体"/>
          <w:bCs/>
          <w:lang w:eastAsia="zh-CN"/>
        </w:rPr>
        <w:t xml:space="preserve">For </w:t>
      </w:r>
      <w:proofErr w:type="spellStart"/>
      <w:r>
        <w:rPr>
          <w:rFonts w:eastAsia="宋体"/>
          <w:bCs/>
          <w:lang w:eastAsia="zh-CN"/>
        </w:rPr>
        <w:t>mDCI</w:t>
      </w:r>
      <w:proofErr w:type="spellEnd"/>
      <w:r>
        <w:rPr>
          <w:rFonts w:eastAsia="宋体"/>
          <w:bCs/>
          <w:lang w:eastAsia="zh-CN"/>
        </w:rPr>
        <w:t xml:space="preserve"> based </w:t>
      </w:r>
      <w:proofErr w:type="spellStart"/>
      <w:r>
        <w:rPr>
          <w:rFonts w:eastAsia="宋体"/>
          <w:bCs/>
          <w:lang w:eastAsia="zh-CN"/>
        </w:rPr>
        <w:t>mTRP</w:t>
      </w:r>
      <w:proofErr w:type="spellEnd"/>
      <w:r>
        <w:rPr>
          <w:rFonts w:eastAsia="宋体"/>
          <w:bCs/>
          <w:lang w:eastAsia="zh-CN"/>
        </w:rPr>
        <w:t>, each TRP’s TCI state switching is independent.  The requirements for switching each TRP’s TCI state can reuse Rel-17 unified TCI state switching requirements as baseline.</w:t>
      </w:r>
    </w:p>
    <w:p w14:paraId="0A6B117A" w14:textId="77777777" w:rsidR="008E54BD" w:rsidRDefault="00EE3EFA">
      <w:pPr>
        <w:spacing w:after="120"/>
        <w:rPr>
          <w:iCs/>
          <w:lang w:eastAsia="zh-CN"/>
        </w:rPr>
      </w:pPr>
      <w:r>
        <w:rPr>
          <w:rFonts w:hint="eastAsia"/>
          <w:iCs/>
          <w:lang w:eastAsia="zh-CN"/>
        </w:rPr>
        <w:t>M</w:t>
      </w:r>
      <w:r>
        <w:rPr>
          <w:iCs/>
          <w:lang w:eastAsia="zh-CN"/>
        </w:rPr>
        <w:t>oderator’s comments:</w:t>
      </w:r>
    </w:p>
    <w:p w14:paraId="488A1AEF" w14:textId="77777777" w:rsidR="008E54BD" w:rsidRDefault="00EE3EFA">
      <w:pPr>
        <w:spacing w:after="120"/>
        <w:rPr>
          <w:lang w:eastAsia="zh-CN"/>
        </w:rPr>
      </w:pPr>
      <w:r>
        <w:rPr>
          <w:rFonts w:hint="eastAsia"/>
          <w:lang w:eastAsia="zh-CN"/>
        </w:rPr>
        <w:t>F</w:t>
      </w:r>
      <w:r>
        <w:rPr>
          <w:lang w:eastAsia="zh-CN"/>
        </w:rPr>
        <w:t xml:space="preserve">rom the contributions, it can be observed that companies have their own understandings from RAN1 latest agreements. </w:t>
      </w:r>
    </w:p>
    <w:p w14:paraId="753823B4" w14:textId="77777777" w:rsidR="008E54BD" w:rsidRDefault="00EE3EFA">
      <w:pPr>
        <w:spacing w:after="120"/>
        <w:rPr>
          <w:lang w:eastAsia="zh-CN"/>
        </w:rPr>
      </w:pPr>
      <w:r>
        <w:rPr>
          <w:lang w:eastAsia="zh-CN"/>
        </w:rPr>
        <w:t xml:space="preserve">But in general, in Rel-17, the requirements are specified in </w:t>
      </w:r>
    </w:p>
    <w:p w14:paraId="05BEAB47" w14:textId="77777777" w:rsidR="008E54BD" w:rsidRDefault="00EE3EFA">
      <w:pPr>
        <w:spacing w:after="120"/>
        <w:rPr>
          <w:lang w:eastAsia="zh-CN"/>
        </w:rPr>
      </w:pPr>
      <w:r>
        <w:rPr>
          <w:lang w:eastAsia="zh-CN"/>
        </w:rPr>
        <w:t>8.15 “</w:t>
      </w:r>
      <w:r>
        <w:t>Active downlink TCI state switching delay for unified TCI</w:t>
      </w:r>
      <w:r>
        <w:rPr>
          <w:lang w:eastAsia="zh-CN"/>
        </w:rPr>
        <w:t>”</w:t>
      </w:r>
    </w:p>
    <w:p w14:paraId="7EBD7212" w14:textId="77777777" w:rsidR="008E54BD" w:rsidRDefault="00EE3EFA">
      <w:pPr>
        <w:spacing w:after="120"/>
        <w:rPr>
          <w:lang w:eastAsia="zh-CN"/>
        </w:rPr>
      </w:pPr>
      <w:r>
        <w:rPr>
          <w:lang w:eastAsia="zh-CN"/>
        </w:rPr>
        <w:t>8.16 “</w:t>
      </w:r>
      <w:r>
        <w:t>Active uplink TCI state switching delay for unified TCI</w:t>
      </w:r>
      <w:r>
        <w:rPr>
          <w:lang w:eastAsia="zh-CN"/>
        </w:rPr>
        <w:t>”</w:t>
      </w:r>
    </w:p>
    <w:p w14:paraId="2FFB3053" w14:textId="77777777" w:rsidR="008E54BD" w:rsidRDefault="00EE3EFA">
      <w:pPr>
        <w:spacing w:after="120"/>
        <w:rPr>
          <w:lang w:eastAsia="zh-CN"/>
        </w:rPr>
      </w:pPr>
      <w:r>
        <w:rPr>
          <w:lang w:eastAsia="zh-CN"/>
        </w:rPr>
        <w:t xml:space="preserve">When it is extended to </w:t>
      </w:r>
      <w:proofErr w:type="spellStart"/>
      <w:r>
        <w:rPr>
          <w:lang w:eastAsia="zh-CN"/>
        </w:rPr>
        <w:t>mTRP</w:t>
      </w:r>
      <w:proofErr w:type="spellEnd"/>
      <w:r>
        <w:rPr>
          <w:lang w:eastAsia="zh-CN"/>
        </w:rPr>
        <w:t xml:space="preserve"> in </w:t>
      </w:r>
      <w:r>
        <w:rPr>
          <w:rFonts w:hint="eastAsia"/>
          <w:lang w:eastAsia="zh-CN"/>
        </w:rPr>
        <w:t>Rel</w:t>
      </w:r>
      <w:r>
        <w:rPr>
          <w:lang w:eastAsia="zh-CN"/>
        </w:rPr>
        <w:t>-18, is it agreeable that those two sections cannot be used if no any wording update in the spec which means spec impacts are needed?</w:t>
      </w:r>
    </w:p>
    <w:p w14:paraId="5279A755" w14:textId="77777777" w:rsidR="008E54BD" w:rsidRDefault="00EE3EFA">
      <w:pPr>
        <w:spacing w:after="120"/>
        <w:rPr>
          <w:lang w:eastAsia="zh-CN"/>
        </w:rPr>
      </w:pPr>
      <w:r>
        <w:rPr>
          <w:lang w:eastAsia="zh-CN"/>
        </w:rPr>
        <w:t>For each case, whether the legacy requirements can be reused or specify</w:t>
      </w:r>
      <w:r>
        <w:rPr>
          <w:rFonts w:hint="eastAsia"/>
          <w:lang w:eastAsia="zh-CN"/>
        </w:rPr>
        <w:t>/</w:t>
      </w:r>
      <w:r>
        <w:rPr>
          <w:lang w:eastAsia="zh-CN"/>
        </w:rPr>
        <w:t>update for new requirements, it depends on the RAN1 mechanism of TCI state switching. Because RAN1 still have FFS on many open issues, companies are suggested to comment:</w:t>
      </w:r>
    </w:p>
    <w:p w14:paraId="20155726" w14:textId="77777777" w:rsidR="008E54BD" w:rsidRDefault="00EE3EFA">
      <w:pPr>
        <w:pStyle w:val="aff6"/>
        <w:numPr>
          <w:ilvl w:val="0"/>
          <w:numId w:val="19"/>
        </w:numPr>
        <w:spacing w:after="120"/>
        <w:ind w:firstLineChars="0"/>
        <w:rPr>
          <w:lang w:eastAsia="zh-CN"/>
        </w:rPr>
      </w:pPr>
      <w:r>
        <w:rPr>
          <w:rFonts w:eastAsiaTheme="minorEastAsia"/>
          <w:lang w:eastAsia="zh-CN"/>
        </w:rPr>
        <w:t xml:space="preserve">Can the requirements be separated to </w:t>
      </w:r>
      <w:proofErr w:type="spellStart"/>
      <w:r>
        <w:rPr>
          <w:rFonts w:eastAsiaTheme="minorEastAsia"/>
          <w:lang w:eastAsia="zh-CN"/>
        </w:rPr>
        <w:t>sDCI</w:t>
      </w:r>
      <w:proofErr w:type="spellEnd"/>
      <w:r>
        <w:rPr>
          <w:rFonts w:eastAsiaTheme="minorEastAsia"/>
          <w:lang w:eastAsia="zh-CN"/>
        </w:rPr>
        <w:t xml:space="preserve"> and </w:t>
      </w:r>
      <w:proofErr w:type="spellStart"/>
      <w:r>
        <w:rPr>
          <w:rFonts w:eastAsiaTheme="minorEastAsia"/>
          <w:lang w:eastAsia="zh-CN"/>
        </w:rPr>
        <w:t>mDCI</w:t>
      </w:r>
      <w:proofErr w:type="spellEnd"/>
      <w:r>
        <w:rPr>
          <w:rFonts w:eastAsiaTheme="minorEastAsia"/>
          <w:lang w:eastAsia="zh-CN"/>
        </w:rPr>
        <w:t xml:space="preserve"> series?</w:t>
      </w:r>
    </w:p>
    <w:p w14:paraId="6DBD1C87" w14:textId="77777777" w:rsidR="008E54BD" w:rsidRDefault="00EE3EFA">
      <w:pPr>
        <w:pStyle w:val="aff6"/>
        <w:numPr>
          <w:ilvl w:val="0"/>
          <w:numId w:val="19"/>
        </w:numPr>
        <w:spacing w:after="120"/>
        <w:ind w:firstLineChars="0"/>
        <w:rPr>
          <w:lang w:eastAsia="zh-CN"/>
        </w:rPr>
      </w:pPr>
      <w:r>
        <w:rPr>
          <w:rFonts w:eastAsiaTheme="minorEastAsia"/>
          <w:lang w:eastAsia="zh-CN"/>
        </w:rPr>
        <w:t xml:space="preserve">For each of </w:t>
      </w:r>
      <w:proofErr w:type="spellStart"/>
      <w:r>
        <w:rPr>
          <w:rFonts w:eastAsiaTheme="minorEastAsia"/>
          <w:lang w:eastAsia="zh-CN"/>
        </w:rPr>
        <w:t>sDCI</w:t>
      </w:r>
      <w:proofErr w:type="spellEnd"/>
      <w:r>
        <w:rPr>
          <w:rFonts w:eastAsiaTheme="minorEastAsia"/>
          <w:lang w:eastAsia="zh-CN"/>
        </w:rPr>
        <w:t xml:space="preserve"> and </w:t>
      </w:r>
      <w:proofErr w:type="spellStart"/>
      <w:r>
        <w:rPr>
          <w:rFonts w:eastAsiaTheme="minorEastAsia"/>
          <w:lang w:eastAsia="zh-CN"/>
        </w:rPr>
        <w:t>mDCI</w:t>
      </w:r>
      <w:proofErr w:type="spellEnd"/>
      <w:r>
        <w:rPr>
          <w:rFonts w:eastAsiaTheme="minorEastAsia"/>
          <w:lang w:eastAsia="zh-CN"/>
        </w:rPr>
        <w:t xml:space="preserve">, </w:t>
      </w:r>
    </w:p>
    <w:p w14:paraId="0AFC4B13" w14:textId="77777777" w:rsidR="008E54BD" w:rsidRDefault="00EE3EFA">
      <w:pPr>
        <w:pStyle w:val="aff6"/>
        <w:numPr>
          <w:ilvl w:val="1"/>
          <w:numId w:val="19"/>
        </w:numPr>
        <w:spacing w:after="120"/>
        <w:ind w:firstLineChars="0"/>
        <w:rPr>
          <w:lang w:eastAsia="zh-CN"/>
        </w:rPr>
      </w:pPr>
      <w:r>
        <w:rPr>
          <w:rFonts w:eastAsiaTheme="minorEastAsia"/>
          <w:lang w:eastAsia="zh-CN"/>
        </w:rPr>
        <w:t>Physical channels?</w:t>
      </w:r>
    </w:p>
    <w:p w14:paraId="0BD8DE43" w14:textId="77777777" w:rsidR="008E54BD" w:rsidRDefault="00EE3EFA">
      <w:pPr>
        <w:pStyle w:val="aff6"/>
        <w:numPr>
          <w:ilvl w:val="1"/>
          <w:numId w:val="19"/>
        </w:numPr>
        <w:spacing w:after="120"/>
        <w:ind w:firstLineChars="0"/>
        <w:rPr>
          <w:lang w:eastAsia="zh-CN"/>
        </w:rPr>
      </w:pPr>
      <w:r>
        <w:rPr>
          <w:rFonts w:eastAsiaTheme="minorEastAsia"/>
          <w:lang w:eastAsia="zh-CN"/>
        </w:rPr>
        <w:t>Joint/separate TCI?</w:t>
      </w:r>
    </w:p>
    <w:p w14:paraId="19D37953" w14:textId="77777777" w:rsidR="008E54BD" w:rsidRDefault="00EE3EFA">
      <w:pPr>
        <w:pStyle w:val="aff6"/>
        <w:numPr>
          <w:ilvl w:val="1"/>
          <w:numId w:val="19"/>
        </w:numPr>
        <w:spacing w:after="120"/>
        <w:ind w:firstLineChars="0"/>
        <w:rPr>
          <w:lang w:eastAsia="zh-CN"/>
        </w:rPr>
      </w:pPr>
      <w:r>
        <w:rPr>
          <w:rFonts w:eastAsia="宋体"/>
          <w:bCs/>
          <w:lang w:eastAsia="zh-CN"/>
        </w:rPr>
        <w:t>MAC CE based TCI state switching; DCI based TCI state switching (</w:t>
      </w:r>
      <w:r>
        <w:t>RRC based TCI state switch delay?</w:t>
      </w:r>
      <w:r>
        <w:rPr>
          <w:rFonts w:eastAsia="宋体"/>
          <w:bCs/>
          <w:lang w:eastAsia="zh-CN"/>
        </w:rPr>
        <w:t>)</w:t>
      </w:r>
    </w:p>
    <w:p w14:paraId="60E2157B" w14:textId="77777777" w:rsidR="008E54BD" w:rsidRDefault="00EE3EFA">
      <w:pPr>
        <w:pStyle w:val="aff6"/>
        <w:numPr>
          <w:ilvl w:val="0"/>
          <w:numId w:val="19"/>
        </w:numPr>
        <w:spacing w:after="120"/>
        <w:ind w:firstLineChars="0"/>
        <w:rPr>
          <w:lang w:eastAsia="zh-CN"/>
        </w:rPr>
      </w:pPr>
      <w:r>
        <w:rPr>
          <w:lang w:eastAsia="zh-CN"/>
        </w:rPr>
        <w:t xml:space="preserve">Which cases can be discussed firstly for the TCI state switching delay with clear RAN1 conclusion? </w:t>
      </w:r>
    </w:p>
    <w:tbl>
      <w:tblPr>
        <w:tblStyle w:val="afd"/>
        <w:tblW w:w="0" w:type="auto"/>
        <w:tblLook w:val="04A0" w:firstRow="1" w:lastRow="0" w:firstColumn="1" w:lastColumn="0" w:noHBand="0" w:noVBand="1"/>
      </w:tblPr>
      <w:tblGrid>
        <w:gridCol w:w="1236"/>
        <w:gridCol w:w="8395"/>
      </w:tblGrid>
      <w:tr w:rsidR="008E54BD" w14:paraId="2C03563B" w14:textId="77777777">
        <w:tc>
          <w:tcPr>
            <w:tcW w:w="1236" w:type="dxa"/>
          </w:tcPr>
          <w:p w14:paraId="5C5EEF97" w14:textId="77777777" w:rsidR="008E54BD" w:rsidRDefault="00EE3EFA">
            <w:pPr>
              <w:spacing w:after="120"/>
              <w:rPr>
                <w:rFonts w:eastAsiaTheme="minorEastAsia"/>
                <w:b/>
                <w:bCs/>
                <w:lang w:val="en-US" w:eastAsia="zh-CN"/>
              </w:rPr>
            </w:pPr>
            <w:bookmarkStart w:id="26" w:name="OLE_LINK2"/>
            <w:r>
              <w:rPr>
                <w:rFonts w:eastAsiaTheme="minorEastAsia"/>
                <w:b/>
                <w:bCs/>
                <w:lang w:val="en-US" w:eastAsia="zh-CN"/>
              </w:rPr>
              <w:t>Company</w:t>
            </w:r>
          </w:p>
        </w:tc>
        <w:tc>
          <w:tcPr>
            <w:tcW w:w="8395" w:type="dxa"/>
          </w:tcPr>
          <w:p w14:paraId="411A60E0"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7EEB9D9C" w14:textId="77777777">
        <w:tc>
          <w:tcPr>
            <w:tcW w:w="1236" w:type="dxa"/>
          </w:tcPr>
          <w:p w14:paraId="170FDBA5"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66A03FC" w14:textId="77777777" w:rsidR="008E54BD" w:rsidRDefault="00EE3EF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side, we think further RAN1 progress is needed for whole picture. </w:t>
            </w:r>
          </w:p>
          <w:p w14:paraId="3C27B97B" w14:textId="77777777" w:rsidR="008E54BD" w:rsidRDefault="00EE3EFA">
            <w:pPr>
              <w:spacing w:after="120"/>
              <w:rPr>
                <w:rFonts w:eastAsiaTheme="minorEastAsia"/>
                <w:lang w:val="en-US" w:eastAsia="zh-CN"/>
              </w:rPr>
            </w:pPr>
            <w:r>
              <w:rPr>
                <w:rFonts w:eastAsiaTheme="minorEastAsia"/>
                <w:lang w:val="en-US" w:eastAsia="zh-CN"/>
              </w:rPr>
              <w:t xml:space="preserve">But at least, RAN1 separate them in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w:t>
            </w:r>
          </w:p>
          <w:p w14:paraId="5B0382D7" w14:textId="77777777" w:rsidR="008E54BD" w:rsidRDefault="00EE3EFA">
            <w:pPr>
              <w:spacing w:after="120"/>
              <w:rPr>
                <w:rFonts w:eastAsiaTheme="minorEastAsia"/>
                <w:lang w:val="en-US" w:eastAsia="zh-CN"/>
              </w:rPr>
            </w:pPr>
            <w:r>
              <w:rPr>
                <w:rFonts w:eastAsiaTheme="minorEastAsia"/>
                <w:lang w:val="en-US" w:eastAsia="zh-CN"/>
              </w:rPr>
              <w:t xml:space="preserve">In addition, for </w:t>
            </w:r>
            <w:proofErr w:type="spellStart"/>
            <w:r>
              <w:rPr>
                <w:rFonts w:eastAsiaTheme="minorEastAsia"/>
                <w:lang w:val="en-US" w:eastAsia="zh-CN"/>
              </w:rPr>
              <w:t>mDCI</w:t>
            </w:r>
            <w:proofErr w:type="spellEnd"/>
            <w:r>
              <w:rPr>
                <w:rFonts w:eastAsiaTheme="minorEastAsia"/>
                <w:lang w:val="en-US" w:eastAsia="zh-CN"/>
              </w:rPr>
              <w:t xml:space="preserve">, two TAs can be applied. It needs further discussion for delay requirements for the downlink RS. It is different from legacy. That is why we support to discuss the requirements separated to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w:t>
            </w:r>
          </w:p>
          <w:p w14:paraId="30BF662C" w14:textId="77777777" w:rsidR="008E54BD" w:rsidRDefault="00EE3EFA">
            <w:pPr>
              <w:spacing w:after="120"/>
              <w:rPr>
                <w:lang w:val="en-US" w:eastAsia="zh-CN"/>
              </w:rPr>
            </w:pPr>
            <w:r>
              <w:rPr>
                <w:rFonts w:eastAsiaTheme="minorEastAsia"/>
                <w:lang w:val="en-US" w:eastAsia="zh-CN"/>
              </w:rPr>
              <w:t xml:space="preserve">For </w:t>
            </w:r>
            <w:proofErr w:type="spellStart"/>
            <w:r>
              <w:rPr>
                <w:rFonts w:eastAsiaTheme="minorEastAsia"/>
                <w:lang w:val="en-US" w:eastAsia="zh-CN"/>
              </w:rPr>
              <w:t>sDCI</w:t>
            </w:r>
            <w:proofErr w:type="spellEnd"/>
            <w:r>
              <w:rPr>
                <w:rFonts w:eastAsiaTheme="minorEastAsia"/>
                <w:lang w:val="en-US" w:eastAsia="zh-CN"/>
              </w:rPr>
              <w:t xml:space="preserve">, in Rel-17, if </w:t>
            </w:r>
            <w:r>
              <w:rPr>
                <w:lang w:val="en-US" w:eastAsia="zh-CN"/>
              </w:rPr>
              <w:t xml:space="preserve">MAC CE activates more than one target separate TCIs, the Active Downlink/uplink TCI state list update delay is applied to choose the longest time. For rel-18, the MAC CE activates more than one, we think for PDSCH, it might use the similar approach. For PDCCH, needs FFS. </w:t>
            </w:r>
          </w:p>
          <w:p w14:paraId="39BF6753" w14:textId="77777777" w:rsidR="008E54BD" w:rsidRDefault="00EE3EFA">
            <w:pPr>
              <w:spacing w:after="12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for each of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whether the requirements are for common or separate of each physical channels, we think more RAN1 conclusions are needed. </w:t>
            </w:r>
          </w:p>
        </w:tc>
      </w:tr>
      <w:tr w:rsidR="008E54BD" w14:paraId="4BDB9CB8" w14:textId="77777777">
        <w:tc>
          <w:tcPr>
            <w:tcW w:w="1236" w:type="dxa"/>
          </w:tcPr>
          <w:p w14:paraId="300A6E4C" w14:textId="77777777" w:rsidR="008E54BD" w:rsidRDefault="00EE3EFA">
            <w:pPr>
              <w:spacing w:after="120"/>
              <w:rPr>
                <w:rFonts w:eastAsiaTheme="minorEastAsia"/>
                <w:lang w:val="en-US" w:eastAsia="zh-CN"/>
              </w:rPr>
            </w:pPr>
            <w:r>
              <w:rPr>
                <w:rFonts w:eastAsiaTheme="minorEastAsia"/>
                <w:lang w:val="en-US" w:eastAsia="zh-CN"/>
              </w:rPr>
              <w:lastRenderedPageBreak/>
              <w:t>Huawei</w:t>
            </w:r>
          </w:p>
        </w:tc>
        <w:tc>
          <w:tcPr>
            <w:tcW w:w="8395" w:type="dxa"/>
          </w:tcPr>
          <w:p w14:paraId="1B362092" w14:textId="77777777" w:rsidR="008E54BD" w:rsidRDefault="00EE3EFA">
            <w:pPr>
              <w:spacing w:after="120"/>
              <w:rPr>
                <w:rFonts w:eastAsiaTheme="minorEastAsia"/>
                <w:lang w:val="en-US" w:eastAsia="zh-CN"/>
              </w:rPr>
            </w:pPr>
            <w:r>
              <w:rPr>
                <w:rFonts w:eastAsiaTheme="minorEastAsia"/>
                <w:lang w:val="en-US" w:eastAsia="zh-CN"/>
              </w:rPr>
              <w:t xml:space="preserve">1 We support to differentiate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at least for discussion. Based on RAN1 conclusion, </w:t>
            </w:r>
            <w:proofErr w:type="spellStart"/>
            <w:r>
              <w:rPr>
                <w:rFonts w:eastAsiaTheme="minorEastAsia"/>
                <w:lang w:val="en-US" w:eastAsia="zh-CN"/>
              </w:rPr>
              <w:t>mDCI</w:t>
            </w:r>
            <w:proofErr w:type="spellEnd"/>
            <w:r>
              <w:rPr>
                <w:rFonts w:eastAsiaTheme="minorEastAsia"/>
                <w:lang w:val="en-US" w:eastAsia="zh-CN"/>
              </w:rPr>
              <w:t xml:space="preserve"> is more similar as </w:t>
            </w:r>
            <w:proofErr w:type="spellStart"/>
            <w:r>
              <w:rPr>
                <w:rFonts w:eastAsiaTheme="minorEastAsia"/>
                <w:lang w:val="en-US" w:eastAsia="zh-CN"/>
              </w:rPr>
              <w:t>sTRP</w:t>
            </w:r>
            <w:proofErr w:type="spellEnd"/>
            <w:r>
              <w:rPr>
                <w:rFonts w:eastAsiaTheme="minorEastAsia"/>
                <w:lang w:val="en-US" w:eastAsia="zh-CN"/>
              </w:rPr>
              <w:t xml:space="preserve"> requirements.</w:t>
            </w:r>
          </w:p>
          <w:p w14:paraId="068C350B" w14:textId="77777777" w:rsidR="008E54BD" w:rsidRDefault="00EE3EFA">
            <w:pPr>
              <w:spacing w:after="120"/>
              <w:rPr>
                <w:rFonts w:eastAsiaTheme="minorEastAsia"/>
                <w:lang w:val="en-US" w:eastAsia="zh-CN"/>
              </w:rPr>
            </w:pPr>
            <w:r>
              <w:rPr>
                <w:rFonts w:eastAsiaTheme="minorEastAsia"/>
                <w:lang w:val="en-US" w:eastAsia="zh-CN"/>
              </w:rPr>
              <w:t xml:space="preserve">2 Under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we can further divide the case in to MAC CE/DCI/RRC triggered TCI state switching.</w:t>
            </w:r>
          </w:p>
        </w:tc>
      </w:tr>
      <w:tr w:rsidR="008E54BD" w14:paraId="1054AA38" w14:textId="77777777">
        <w:tc>
          <w:tcPr>
            <w:tcW w:w="1236" w:type="dxa"/>
          </w:tcPr>
          <w:p w14:paraId="431821C0"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0FD3939A" w14:textId="77777777" w:rsidR="008E54BD" w:rsidRDefault="00EE3EFA">
            <w:pPr>
              <w:spacing w:after="120"/>
              <w:rPr>
                <w:rFonts w:eastAsiaTheme="minorEastAsia"/>
                <w:lang w:val="en-US" w:eastAsia="zh-CN"/>
              </w:rPr>
            </w:pPr>
            <w:r>
              <w:rPr>
                <w:rFonts w:eastAsiaTheme="minorEastAsia"/>
                <w:lang w:val="en-US" w:eastAsia="zh-CN"/>
              </w:rPr>
              <w:t xml:space="preserve">We don’t agree with moderator’s view that Unified TCI state switching requirements from Rel-17 are only for single TRP and not applicable to </w:t>
            </w:r>
            <w:proofErr w:type="spellStart"/>
            <w:r>
              <w:rPr>
                <w:rFonts w:eastAsiaTheme="minorEastAsia"/>
                <w:lang w:val="en-US" w:eastAsia="zh-CN"/>
              </w:rPr>
              <w:t>mTRP</w:t>
            </w:r>
            <w:proofErr w:type="spellEnd"/>
            <w:r>
              <w:rPr>
                <w:rFonts w:eastAsiaTheme="minorEastAsia"/>
                <w:lang w:val="en-US" w:eastAsia="zh-CN"/>
              </w:rPr>
              <w:t>. With the enhancement to use TCI codepoint with 2 TCI states and RRC or DCI based indication to indicate if one or both of the TCI states are applicable for the physical channels, we don’t yet see any RAN4 RRM impact.</w:t>
            </w:r>
          </w:p>
          <w:p w14:paraId="42D22E0C" w14:textId="77777777" w:rsidR="008E54BD" w:rsidRDefault="00EE3EFA">
            <w:pPr>
              <w:spacing w:after="120"/>
              <w:rPr>
                <w:rFonts w:eastAsiaTheme="minorEastAsia"/>
                <w:lang w:val="en-US" w:eastAsia="zh-CN"/>
              </w:rPr>
            </w:pPr>
            <w:r>
              <w:rPr>
                <w:rFonts w:eastAsiaTheme="minorEastAsia"/>
                <w:lang w:val="en-US" w:eastAsia="zh-CN"/>
              </w:rPr>
              <w:t xml:space="preserve">In Rel-16 </w:t>
            </w:r>
            <w:proofErr w:type="spellStart"/>
            <w:r>
              <w:rPr>
                <w:rFonts w:eastAsiaTheme="minorEastAsia"/>
                <w:lang w:val="en-US" w:eastAsia="zh-CN"/>
              </w:rPr>
              <w:t>mTRP</w:t>
            </w:r>
            <w:proofErr w:type="spellEnd"/>
            <w:r>
              <w:rPr>
                <w:rFonts w:eastAsiaTheme="minorEastAsia"/>
                <w:lang w:val="en-US" w:eastAsia="zh-CN"/>
              </w:rPr>
              <w:t xml:space="preserve"> transmission was introduced and there was an enhancement to TCI to support single TCI codepoint with 2 TCI states. In Rel-16 </w:t>
            </w:r>
            <w:proofErr w:type="spellStart"/>
            <w:r>
              <w:rPr>
                <w:rFonts w:eastAsiaTheme="minorEastAsia"/>
                <w:lang w:val="en-US" w:eastAsia="zh-CN"/>
              </w:rPr>
              <w:t>eMIMO</w:t>
            </w:r>
            <w:proofErr w:type="spellEnd"/>
            <w:r>
              <w:rPr>
                <w:rFonts w:eastAsiaTheme="minorEastAsia"/>
                <w:lang w:val="en-US" w:eastAsia="zh-CN"/>
              </w:rPr>
              <w:t xml:space="preserve"> discussion there was no need identified to enhance the TCI state switching requirements to support </w:t>
            </w:r>
            <w:proofErr w:type="spellStart"/>
            <w:r>
              <w:rPr>
                <w:rFonts w:eastAsiaTheme="minorEastAsia"/>
                <w:lang w:val="en-US" w:eastAsia="zh-CN"/>
              </w:rPr>
              <w:t>mTRP</w:t>
            </w:r>
            <w:proofErr w:type="spellEnd"/>
            <w:r>
              <w:rPr>
                <w:rFonts w:eastAsiaTheme="minorEastAsia"/>
                <w:lang w:val="en-US" w:eastAsia="zh-CN"/>
              </w:rPr>
              <w:t xml:space="preserve">. </w:t>
            </w:r>
          </w:p>
          <w:p w14:paraId="143D578E" w14:textId="77777777" w:rsidR="008E54BD" w:rsidRDefault="00EE3EFA">
            <w:pPr>
              <w:spacing w:after="120"/>
              <w:rPr>
                <w:rFonts w:eastAsiaTheme="minorEastAsia"/>
                <w:lang w:val="en-US" w:eastAsia="zh-CN"/>
              </w:rPr>
            </w:pPr>
            <w:r>
              <w:rPr>
                <w:rFonts w:eastAsiaTheme="minorEastAsia"/>
                <w:lang w:val="en-US" w:eastAsia="zh-CN"/>
              </w:rPr>
              <w:t xml:space="preserve">Even LS from RAN1 says that no RAN4 impact with unified TCI extension to </w:t>
            </w:r>
            <w:proofErr w:type="spellStart"/>
            <w:r>
              <w:rPr>
                <w:rFonts w:eastAsiaTheme="minorEastAsia"/>
                <w:lang w:val="en-US" w:eastAsia="zh-CN"/>
              </w:rPr>
              <w:t>mTRP</w:t>
            </w:r>
            <w:proofErr w:type="spellEnd"/>
            <w:r>
              <w:rPr>
                <w:rFonts w:eastAsiaTheme="minorEastAsia"/>
                <w:lang w:val="en-US" w:eastAsia="zh-CN"/>
              </w:rPr>
              <w:t xml:space="preserve">. </w:t>
            </w:r>
          </w:p>
        </w:tc>
      </w:tr>
      <w:tr w:rsidR="008E54BD" w14:paraId="3EC59005" w14:textId="77777777">
        <w:tc>
          <w:tcPr>
            <w:tcW w:w="1236" w:type="dxa"/>
          </w:tcPr>
          <w:p w14:paraId="1B12F2B3"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 xml:space="preserve">ivo </w:t>
            </w:r>
          </w:p>
        </w:tc>
        <w:tc>
          <w:tcPr>
            <w:tcW w:w="8395" w:type="dxa"/>
          </w:tcPr>
          <w:p w14:paraId="40F57406" w14:textId="77777777" w:rsidR="008E54BD" w:rsidRDefault="00EE3EF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case of simultaneous reception to more than one CORESET, we agree that there could be RRM requirements impact if QCL-D of these two CORESET is different. However, we think the discussion can hold after multi-Rx WI achieve conclusions. We prefer to have the corresponding discussion in later release.  We share similar view with Apple that similar issue can be found for R16, and that is why we have multi-Rx WI in R18.</w:t>
            </w:r>
          </w:p>
          <w:p w14:paraId="2370F075" w14:textId="77777777" w:rsidR="008E54BD" w:rsidRDefault="00EE3EFA">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TDM based s-DCI or m-DCI is considered in this release, we do not see big spec impact for the activation procedure. For the activation procedure we think UE behavior will not be changed for either s-DCI or m-DCI. The main difference from previous release is the mapping between activated TCI list and the codepoint. That is why we agree that there could be impacts to DCI based TCI state switching requirements. But the detailed requirements need more input from RAN1.</w:t>
            </w:r>
          </w:p>
        </w:tc>
      </w:tr>
      <w:tr w:rsidR="008E54BD" w14:paraId="47081C1A" w14:textId="77777777">
        <w:tc>
          <w:tcPr>
            <w:tcW w:w="1236" w:type="dxa"/>
          </w:tcPr>
          <w:p w14:paraId="3C32EFA6"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0920995C" w14:textId="77777777" w:rsidR="008E54BD" w:rsidRDefault="00EE3EFA">
            <w:pPr>
              <w:spacing w:after="120"/>
              <w:rPr>
                <w:rFonts w:eastAsiaTheme="minorEastAsia"/>
                <w:lang w:val="en-US" w:eastAsia="zh-CN"/>
              </w:rPr>
            </w:pPr>
            <w:r>
              <w:rPr>
                <w:rFonts w:eastAsiaTheme="minorEastAsia"/>
                <w:lang w:val="en-US" w:eastAsia="zh-CN"/>
              </w:rPr>
              <w:t xml:space="preserve">We should start by considering separately the requirements for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operation where both joint and separate configurations must be addressed. Question 1: yes. Question 2: a) it may be further studied whether there is an impact of PDCCH having MAC indication latency different than MAC activation latency. b) both joint and separate shall be defined in RRM requirements. c) Beam Application time with DCI is only relevant if more than 1 activated TCI state and latency for MAC and DCI is shown below:</w:t>
            </w:r>
          </w:p>
          <w:p w14:paraId="42A82109" w14:textId="77777777" w:rsidR="008E54BD" w:rsidRDefault="00EE3EFA">
            <w:pPr>
              <w:spacing w:after="120"/>
              <w:rPr>
                <w:rFonts w:eastAsiaTheme="minorEastAsia"/>
                <w:lang w:val="en-US" w:eastAsia="zh-CN"/>
              </w:rPr>
            </w:pPr>
            <w:r>
              <w:rPr>
                <w:noProof/>
                <w:lang w:val="en-US" w:eastAsia="zh-CN"/>
              </w:rPr>
              <w:drawing>
                <wp:inline distT="0" distB="0" distL="0" distR="0" wp14:anchorId="03AFD6F5" wp14:editId="0BD630E0">
                  <wp:extent cx="2768600" cy="2127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2773015" cy="2130941"/>
                          </a:xfrm>
                          <a:prstGeom prst="rect">
                            <a:avLst/>
                          </a:prstGeom>
                        </pic:spPr>
                      </pic:pic>
                    </a:graphicData>
                  </a:graphic>
                </wp:inline>
              </w:drawing>
            </w:r>
          </w:p>
        </w:tc>
      </w:tr>
      <w:tr w:rsidR="008E54BD" w14:paraId="25686603" w14:textId="77777777">
        <w:tc>
          <w:tcPr>
            <w:tcW w:w="1236" w:type="dxa"/>
          </w:tcPr>
          <w:p w14:paraId="1D2AF660"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143A8E0E" w14:textId="77777777" w:rsidR="008E54BD" w:rsidRDefault="00EE3EFA">
            <w:pPr>
              <w:spacing w:after="120"/>
              <w:rPr>
                <w:rFonts w:eastAsiaTheme="minorEastAsia"/>
                <w:lang w:val="en-US" w:eastAsia="zh-CN"/>
              </w:rPr>
            </w:pPr>
            <w:r>
              <w:rPr>
                <w:rFonts w:eastAsiaTheme="minorEastAsia"/>
                <w:lang w:val="en-US" w:eastAsia="zh-CN"/>
              </w:rPr>
              <w:t xml:space="preserve">We share similar view with Huawei to differentiate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at least for discussion. We support to discuss MAC CE/DCI based TCI state switch, not for RRC based TCI state switch because it’s used to update only one TCI state.</w:t>
            </w:r>
          </w:p>
        </w:tc>
      </w:tr>
      <w:tr w:rsidR="008E54BD" w14:paraId="4E2A7519" w14:textId="77777777">
        <w:tc>
          <w:tcPr>
            <w:tcW w:w="1236" w:type="dxa"/>
          </w:tcPr>
          <w:p w14:paraId="311E3A09"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6FA546E7" w14:textId="77777777" w:rsidR="008E54BD" w:rsidRDefault="00EE3EFA">
            <w:pPr>
              <w:spacing w:after="120"/>
              <w:rPr>
                <w:rFonts w:eastAsiaTheme="minorEastAsia"/>
                <w:lang w:val="en-US" w:eastAsia="zh-CN"/>
              </w:rPr>
            </w:pPr>
            <w:r>
              <w:rPr>
                <w:rFonts w:eastAsiaTheme="minorEastAsia"/>
                <w:lang w:val="en-US" w:eastAsia="zh-CN"/>
              </w:rPr>
              <w:t>1/</w:t>
            </w:r>
            <w:proofErr w:type="gramStart"/>
            <w:r>
              <w:rPr>
                <w:rFonts w:eastAsiaTheme="minorEastAsia"/>
                <w:lang w:val="en-US" w:eastAsia="zh-CN"/>
              </w:rPr>
              <w:t>2:We</w:t>
            </w:r>
            <w:proofErr w:type="gramEnd"/>
            <w:r>
              <w:rPr>
                <w:rFonts w:eastAsiaTheme="minorEastAsia"/>
                <w:lang w:val="en-US" w:eastAsia="zh-CN"/>
              </w:rPr>
              <w:t xml:space="preserve"> are fine to discuss for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respectively first. Then further discuss for each mode:</w:t>
            </w:r>
          </w:p>
          <w:p w14:paraId="329E11BE" w14:textId="77777777" w:rsidR="008E54BD" w:rsidRDefault="00EE3EFA">
            <w:pPr>
              <w:pStyle w:val="aff6"/>
              <w:numPr>
                <w:ilvl w:val="0"/>
                <w:numId w:val="17"/>
              </w:numPr>
              <w:spacing w:after="120"/>
              <w:ind w:firstLineChars="0"/>
              <w:rPr>
                <w:rFonts w:eastAsiaTheme="minorEastAsia"/>
                <w:lang w:val="en-US" w:eastAsia="zh-CN"/>
              </w:rPr>
            </w:pPr>
            <w:r>
              <w:rPr>
                <w:rFonts w:eastAsiaTheme="minorEastAsia"/>
                <w:lang w:val="en-US" w:eastAsia="zh-CN"/>
              </w:rPr>
              <w:t>MAC CE based TCI state activation</w:t>
            </w:r>
          </w:p>
          <w:p w14:paraId="751B6962" w14:textId="77777777" w:rsidR="008E54BD" w:rsidRDefault="00EE3EFA">
            <w:pPr>
              <w:pStyle w:val="aff6"/>
              <w:numPr>
                <w:ilvl w:val="0"/>
                <w:numId w:val="17"/>
              </w:numPr>
              <w:spacing w:after="120"/>
              <w:ind w:firstLineChars="0"/>
              <w:rPr>
                <w:rFonts w:eastAsiaTheme="minorEastAsia"/>
                <w:lang w:val="en-US" w:eastAsia="zh-CN"/>
              </w:rPr>
            </w:pPr>
            <w:r>
              <w:rPr>
                <w:rFonts w:eastAsiaTheme="minorEastAsia"/>
                <w:lang w:val="en-US" w:eastAsia="zh-CN"/>
              </w:rPr>
              <w:t>MAC CE based TCI state list activation</w:t>
            </w:r>
          </w:p>
          <w:p w14:paraId="37A6B9C1" w14:textId="77777777" w:rsidR="008E54BD" w:rsidRDefault="00EE3EFA">
            <w:pPr>
              <w:pStyle w:val="aff6"/>
              <w:numPr>
                <w:ilvl w:val="0"/>
                <w:numId w:val="17"/>
              </w:numPr>
              <w:spacing w:after="120"/>
              <w:ind w:firstLineChars="0"/>
              <w:rPr>
                <w:rFonts w:eastAsiaTheme="minorEastAsia"/>
                <w:lang w:val="en-US" w:eastAsia="zh-CN"/>
              </w:rPr>
            </w:pPr>
            <w:r>
              <w:rPr>
                <w:rFonts w:eastAsiaTheme="minorEastAsia"/>
                <w:lang w:val="en-US" w:eastAsia="zh-CN"/>
              </w:rPr>
              <w:t>DCI based TCI state activation</w:t>
            </w:r>
          </w:p>
          <w:p w14:paraId="12310359" w14:textId="77777777" w:rsidR="008E54BD" w:rsidRDefault="00EE3EFA">
            <w:pPr>
              <w:spacing w:after="120"/>
              <w:rPr>
                <w:rFonts w:eastAsiaTheme="minorEastAsia"/>
                <w:lang w:val="en-US" w:eastAsia="zh-CN"/>
              </w:rPr>
            </w:pPr>
            <w:r>
              <w:rPr>
                <w:rFonts w:eastAsiaTheme="minorEastAsia"/>
                <w:lang w:val="en-US" w:eastAsia="zh-CN"/>
              </w:rPr>
              <w:lastRenderedPageBreak/>
              <w:t xml:space="preserve">For each requirement, RAN4 to discuss whether legacy requirement can be re-used or any update is needed. Then, comparing the requirement in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mode, if the requirement for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 xml:space="preserve"> are different, separate requirement will be defined. </w:t>
            </w:r>
          </w:p>
          <w:p w14:paraId="7D5A25D3" w14:textId="77777777" w:rsidR="008E54BD" w:rsidRDefault="00EE3EFA">
            <w:pPr>
              <w:spacing w:after="120"/>
              <w:rPr>
                <w:rFonts w:eastAsiaTheme="minorEastAsia"/>
                <w:lang w:val="en-US" w:eastAsia="zh-CN"/>
              </w:rPr>
            </w:pPr>
            <w:r>
              <w:rPr>
                <w:rFonts w:eastAsiaTheme="minorEastAsia"/>
                <w:lang w:val="en-US" w:eastAsia="zh-CN"/>
              </w:rPr>
              <w:t xml:space="preserve">Our understanding regarding to legacy unified TCI state switch delay requirement apply for the scenario that one TCI state will be used at one time for single TRP or TDM based inter-cell </w:t>
            </w:r>
            <w:proofErr w:type="spellStart"/>
            <w:r>
              <w:rPr>
                <w:rFonts w:eastAsiaTheme="minorEastAsia"/>
                <w:lang w:val="en-US" w:eastAsia="zh-CN"/>
              </w:rPr>
              <w:t>mTRP</w:t>
            </w:r>
            <w:proofErr w:type="spellEnd"/>
            <w:r>
              <w:rPr>
                <w:rFonts w:eastAsiaTheme="minorEastAsia"/>
                <w:lang w:val="en-US" w:eastAsia="zh-CN"/>
              </w:rPr>
              <w:t xml:space="preserve">. It didn’t support dual TCI activation for simultaneous reception by multi-panel. </w:t>
            </w:r>
          </w:p>
          <w:p w14:paraId="066A0E36" w14:textId="77777777" w:rsidR="008E54BD" w:rsidRDefault="00EE3EFA">
            <w:pPr>
              <w:spacing w:after="120"/>
              <w:rPr>
                <w:rFonts w:eastAsiaTheme="minorEastAsia"/>
                <w:lang w:val="en-US" w:eastAsia="zh-CN"/>
              </w:rPr>
            </w:pPr>
            <w:r>
              <w:rPr>
                <w:rFonts w:eastAsiaTheme="minorEastAsia"/>
                <w:lang w:val="en-US" w:eastAsia="zh-CN"/>
              </w:rPr>
              <w:t xml:space="preserve">For dual TCI activation for simultaneous reception, there are many open issues in </w:t>
            </w:r>
            <w:proofErr w:type="gramStart"/>
            <w:r>
              <w:rPr>
                <w:rFonts w:eastAsiaTheme="minorEastAsia"/>
                <w:lang w:val="en-US" w:eastAsia="zh-CN"/>
              </w:rPr>
              <w:t>Multi-RX</w:t>
            </w:r>
            <w:proofErr w:type="gramEnd"/>
            <w:r>
              <w:rPr>
                <w:rFonts w:eastAsiaTheme="minorEastAsia"/>
                <w:lang w:val="en-US" w:eastAsia="zh-CN"/>
              </w:rPr>
              <w:t xml:space="preserve"> chain dual TCI activation. For example, the relation between the two TCI states needs to be considered, </w:t>
            </w:r>
            <w:proofErr w:type="gramStart"/>
            <w:r>
              <w:rPr>
                <w:rFonts w:eastAsiaTheme="minorEastAsia"/>
                <w:lang w:val="en-US" w:eastAsia="zh-CN"/>
              </w:rPr>
              <w:t>i.e.</w:t>
            </w:r>
            <w:proofErr w:type="gramEnd"/>
            <w:r>
              <w:rPr>
                <w:rFonts w:eastAsiaTheme="minorEastAsia"/>
                <w:lang w:val="en-US" w:eastAsia="zh-CN"/>
              </w:rPr>
              <w:t xml:space="preserve"> in group based reporting. Besides, whether extra delay is considered based on panel status is FFS.  Whether the delay is defined based on single MAC CE or two MAC CEs in </w:t>
            </w:r>
            <w:proofErr w:type="spellStart"/>
            <w:r>
              <w:rPr>
                <w:rFonts w:eastAsiaTheme="minorEastAsia"/>
                <w:lang w:val="en-US" w:eastAsia="zh-CN"/>
              </w:rPr>
              <w:t>mDCI</w:t>
            </w:r>
            <w:proofErr w:type="spellEnd"/>
            <w:r>
              <w:rPr>
                <w:rFonts w:eastAsiaTheme="minorEastAsia"/>
                <w:lang w:val="en-US" w:eastAsia="zh-CN"/>
              </w:rPr>
              <w:t xml:space="preserve"> case is still FFS. </w:t>
            </w:r>
          </w:p>
          <w:p w14:paraId="2DAFD927" w14:textId="77777777" w:rsidR="008E54BD" w:rsidRDefault="00EE3EFA">
            <w:pPr>
              <w:spacing w:after="120"/>
              <w:rPr>
                <w:rFonts w:eastAsiaTheme="minorEastAsia"/>
                <w:lang w:val="en-US" w:eastAsia="zh-CN"/>
              </w:rPr>
            </w:pPr>
            <w:r>
              <w:rPr>
                <w:rFonts w:eastAsiaTheme="minorEastAsia"/>
                <w:lang w:val="en-US" w:eastAsia="zh-CN"/>
              </w:rPr>
              <w:t xml:space="preserve">3.We suggest to start with TCI state activation for non-simultaneous reception purpose in </w:t>
            </w:r>
            <w:proofErr w:type="spellStart"/>
            <w:r>
              <w:rPr>
                <w:rFonts w:eastAsiaTheme="minorEastAsia"/>
                <w:lang w:val="en-US" w:eastAsia="zh-CN"/>
              </w:rPr>
              <w:t>sDCI</w:t>
            </w:r>
            <w:proofErr w:type="spellEnd"/>
            <w:r>
              <w:rPr>
                <w:rFonts w:eastAsiaTheme="minorEastAsia"/>
                <w:lang w:val="en-US" w:eastAsia="zh-CN"/>
              </w:rPr>
              <w:t xml:space="preserve"> and </w:t>
            </w:r>
            <w:proofErr w:type="spellStart"/>
            <w:r>
              <w:rPr>
                <w:rFonts w:eastAsiaTheme="minorEastAsia"/>
                <w:lang w:val="en-US" w:eastAsia="zh-CN"/>
              </w:rPr>
              <w:t>mDCI</w:t>
            </w:r>
            <w:proofErr w:type="spellEnd"/>
            <w:r>
              <w:rPr>
                <w:rFonts w:eastAsiaTheme="minorEastAsia"/>
                <w:lang w:val="en-US" w:eastAsia="zh-CN"/>
              </w:rPr>
              <w:t>.</w:t>
            </w:r>
          </w:p>
        </w:tc>
      </w:tr>
      <w:tr w:rsidR="008E54BD" w14:paraId="60E28E2D" w14:textId="77777777">
        <w:tc>
          <w:tcPr>
            <w:tcW w:w="1236" w:type="dxa"/>
          </w:tcPr>
          <w:p w14:paraId="4DDB284F" w14:textId="77777777" w:rsidR="008E54BD" w:rsidRDefault="00EE3EF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BA62B93" w14:textId="77777777" w:rsidR="008E54BD" w:rsidRDefault="00EE3EFA">
            <w:pPr>
              <w:spacing w:after="120"/>
              <w:rPr>
                <w:rFonts w:eastAsiaTheme="minorEastAsia"/>
                <w:lang w:val="en-US" w:eastAsia="zh-CN"/>
              </w:rPr>
            </w:pPr>
            <w:r>
              <w:rPr>
                <w:rFonts w:eastAsiaTheme="minorEastAsia"/>
                <w:lang w:val="en-US" w:eastAsia="zh-CN"/>
              </w:rPr>
              <w:t xml:space="preserve">We support proposal 5.  </w:t>
            </w:r>
          </w:p>
        </w:tc>
      </w:tr>
      <w:tr w:rsidR="008E54BD" w14:paraId="1D9CDC6B" w14:textId="77777777">
        <w:tc>
          <w:tcPr>
            <w:tcW w:w="1236" w:type="dxa"/>
          </w:tcPr>
          <w:p w14:paraId="6E754437" w14:textId="77777777" w:rsidR="008E54BD" w:rsidRDefault="00EE3EFA">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23C6D317" w14:textId="77777777" w:rsidR="008E54BD" w:rsidRDefault="00EE3EFA">
            <w:pPr>
              <w:spacing w:after="120"/>
              <w:rPr>
                <w:rFonts w:eastAsiaTheme="minorEastAsia"/>
                <w:lang w:val="en-US" w:eastAsia="zh-CN"/>
              </w:rPr>
            </w:pPr>
            <w:r>
              <w:rPr>
                <w:rFonts w:eastAsiaTheme="minorEastAsia"/>
                <w:lang w:val="en-US" w:eastAsia="zh-CN"/>
              </w:rPr>
              <w:t xml:space="preserve">To Apple. The misleading word for single TRP is removed. </w:t>
            </w:r>
          </w:p>
        </w:tc>
      </w:tr>
      <w:tr w:rsidR="008E54BD" w14:paraId="67D3CDEF" w14:textId="77777777">
        <w:tc>
          <w:tcPr>
            <w:tcW w:w="1236" w:type="dxa"/>
          </w:tcPr>
          <w:p w14:paraId="25C0BE27"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6E4BAA5E" w14:textId="77777777" w:rsidR="008E54BD" w:rsidRDefault="00EE3EFA">
            <w:pPr>
              <w:spacing w:after="120"/>
              <w:rPr>
                <w:rFonts w:eastAsiaTheme="minorEastAsia"/>
                <w:lang w:val="en-US" w:eastAsia="zh-CN"/>
              </w:rPr>
            </w:pPr>
            <w:r>
              <w:rPr>
                <w:rFonts w:eastAsiaTheme="minorEastAsia"/>
                <w:lang w:val="en-US" w:eastAsia="zh-CN"/>
              </w:rPr>
              <w:t>We suggest to discuss all the supported cases one by one and finalize the requirement in the end.</w:t>
            </w:r>
          </w:p>
        </w:tc>
      </w:tr>
      <w:bookmarkEnd w:id="26"/>
    </w:tbl>
    <w:p w14:paraId="43903858" w14:textId="77777777" w:rsidR="008E54BD" w:rsidRDefault="008E54BD">
      <w:pPr>
        <w:spacing w:after="120"/>
        <w:rPr>
          <w:bCs/>
          <w:lang w:eastAsia="zh-CN"/>
        </w:rPr>
      </w:pPr>
    </w:p>
    <w:p w14:paraId="0ECE5EBD" w14:textId="77777777" w:rsidR="008E54BD" w:rsidRDefault="00EE3EFA">
      <w:pPr>
        <w:spacing w:after="120"/>
        <w:rPr>
          <w:bCs/>
          <w:lang w:eastAsia="zh-CN"/>
        </w:rPr>
      </w:pPr>
      <w:r>
        <w:rPr>
          <w:b/>
          <w:u w:val="single"/>
          <w:lang w:eastAsia="ko-KR"/>
        </w:rPr>
        <w:t>Issue 3-1-6: TCI state switch/activation</w:t>
      </w:r>
    </w:p>
    <w:p w14:paraId="1E15392D"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2F3F35E3" w14:textId="77777777" w:rsidR="008E54BD" w:rsidRDefault="00EE3EFA">
      <w:pPr>
        <w:pStyle w:val="aff6"/>
        <w:numPr>
          <w:ilvl w:val="1"/>
          <w:numId w:val="10"/>
        </w:numPr>
        <w:overflowPunct/>
        <w:autoSpaceDE/>
        <w:autoSpaceDN/>
        <w:adjustRightInd/>
        <w:spacing w:after="120"/>
        <w:ind w:left="1440" w:firstLineChars="0"/>
        <w:textAlignment w:val="auto"/>
        <w:rPr>
          <w:bCs/>
        </w:rPr>
      </w:pPr>
      <w:r>
        <w:rPr>
          <w:rFonts w:eastAsia="宋体"/>
          <w:szCs w:val="24"/>
          <w:lang w:eastAsia="zh-CN"/>
        </w:rPr>
        <w:t>Proposal</w:t>
      </w:r>
      <w:r>
        <w:rPr>
          <w:rFonts w:eastAsia="宋体"/>
          <w:bCs/>
          <w:szCs w:val="24"/>
          <w:lang w:eastAsia="zh-CN"/>
        </w:rPr>
        <w:t xml:space="preserve"> 1: </w:t>
      </w:r>
      <w:r>
        <w:rPr>
          <w:bCs/>
        </w:rPr>
        <w:t>(Nokia)</w:t>
      </w:r>
    </w:p>
    <w:p w14:paraId="27030455" w14:textId="77777777" w:rsidR="008E54BD" w:rsidRDefault="00EE3EFA">
      <w:pPr>
        <w:pStyle w:val="aff6"/>
        <w:numPr>
          <w:ilvl w:val="2"/>
          <w:numId w:val="10"/>
        </w:numPr>
        <w:overflowPunct/>
        <w:autoSpaceDE/>
        <w:autoSpaceDN/>
        <w:adjustRightInd/>
        <w:spacing w:after="120"/>
        <w:ind w:firstLineChars="0"/>
        <w:textAlignment w:val="auto"/>
        <w:rPr>
          <w:bCs/>
        </w:rPr>
      </w:pPr>
      <w:bookmarkStart w:id="27" w:name="_Toc131949527"/>
      <w:r>
        <w:t xml:space="preserve">Define DCI-based TCI switching requirements for the extension of </w:t>
      </w:r>
      <w:proofErr w:type="spellStart"/>
      <w:r>
        <w:t>mTRP</w:t>
      </w:r>
      <w:proofErr w:type="spellEnd"/>
      <w:r>
        <w:t xml:space="preserve"> in Rel-18.</w:t>
      </w:r>
      <w:bookmarkEnd w:id="27"/>
    </w:p>
    <w:p w14:paraId="39C9F391" w14:textId="77777777" w:rsidR="008E54BD" w:rsidRDefault="00EE3EFA">
      <w:pPr>
        <w:pStyle w:val="aff6"/>
        <w:numPr>
          <w:ilvl w:val="1"/>
          <w:numId w:val="10"/>
        </w:numPr>
        <w:overflowPunct/>
        <w:autoSpaceDE/>
        <w:autoSpaceDN/>
        <w:adjustRightInd/>
        <w:spacing w:after="120"/>
        <w:ind w:left="1440" w:firstLineChars="0"/>
        <w:textAlignment w:val="auto"/>
        <w:rPr>
          <w:bCs/>
        </w:rPr>
      </w:pPr>
      <w:r>
        <w:rPr>
          <w:rFonts w:eastAsia="宋体"/>
          <w:szCs w:val="24"/>
          <w:lang w:eastAsia="zh-CN"/>
        </w:rPr>
        <w:t>Proposal</w:t>
      </w:r>
      <w:r>
        <w:rPr>
          <w:bCs/>
        </w:rPr>
        <w:t xml:space="preserve"> 2: (vivo)</w:t>
      </w:r>
    </w:p>
    <w:p w14:paraId="1391CE7B" w14:textId="77777777" w:rsidR="008E54BD" w:rsidRDefault="00EE3EFA">
      <w:pPr>
        <w:pStyle w:val="aff6"/>
        <w:numPr>
          <w:ilvl w:val="2"/>
          <w:numId w:val="10"/>
        </w:numPr>
        <w:overflowPunct/>
        <w:autoSpaceDE/>
        <w:autoSpaceDN/>
        <w:adjustRightInd/>
        <w:spacing w:after="120"/>
        <w:ind w:firstLineChars="0"/>
        <w:textAlignment w:val="auto"/>
      </w:pPr>
      <w:r>
        <w:t xml:space="preserve">No RRM impacts on the TCI state list updating requirements </w:t>
      </w:r>
      <w:r>
        <w:rPr>
          <w:rFonts w:hint="eastAsia"/>
        </w:rPr>
        <w:t>fro</w:t>
      </w:r>
      <w:r>
        <w:t>m R18 unified TCI enhancement</w:t>
      </w:r>
    </w:p>
    <w:p w14:paraId="5BAAFF20" w14:textId="77777777" w:rsidR="008E54BD" w:rsidRDefault="00EE3EFA">
      <w:pPr>
        <w:pStyle w:val="aff6"/>
        <w:numPr>
          <w:ilvl w:val="1"/>
          <w:numId w:val="10"/>
        </w:numPr>
        <w:overflowPunct/>
        <w:autoSpaceDE/>
        <w:autoSpaceDN/>
        <w:adjustRightInd/>
        <w:spacing w:after="120"/>
        <w:ind w:left="1440" w:firstLineChars="0"/>
        <w:textAlignment w:val="auto"/>
      </w:pPr>
      <w:r>
        <w:rPr>
          <w:rFonts w:eastAsia="宋体"/>
          <w:szCs w:val="24"/>
          <w:lang w:eastAsia="zh-CN"/>
        </w:rPr>
        <w:t>Proposal</w:t>
      </w:r>
      <w:r>
        <w:rPr>
          <w:rFonts w:eastAsiaTheme="minorEastAsia"/>
          <w:lang w:eastAsia="zh-CN"/>
        </w:rPr>
        <w:t xml:space="preserve"> 3: (Huawei)</w:t>
      </w:r>
    </w:p>
    <w:p w14:paraId="4A0A628A" w14:textId="77777777" w:rsidR="008E54BD" w:rsidRDefault="00EE3EFA">
      <w:pPr>
        <w:pStyle w:val="aff6"/>
        <w:numPr>
          <w:ilvl w:val="2"/>
          <w:numId w:val="10"/>
        </w:numPr>
        <w:overflowPunct/>
        <w:autoSpaceDE/>
        <w:autoSpaceDN/>
        <w:adjustRightInd/>
        <w:spacing w:after="120"/>
        <w:ind w:firstLineChars="0"/>
        <w:textAlignment w:val="auto"/>
      </w:pPr>
      <w:r>
        <w:t xml:space="preserve">RAN4 to discuss the TCI switching requirements for </w:t>
      </w:r>
      <w:proofErr w:type="spellStart"/>
      <w:r>
        <w:t>uTCI</w:t>
      </w:r>
      <w:proofErr w:type="spellEnd"/>
      <w:r>
        <w:t xml:space="preserve"> in </w:t>
      </w:r>
      <w:proofErr w:type="spellStart"/>
      <w:r>
        <w:t>mTRP</w:t>
      </w:r>
      <w:proofErr w:type="spellEnd"/>
      <w:r>
        <w:t xml:space="preserve"> for different physical channel/transmission/reception for </w:t>
      </w:r>
      <w:proofErr w:type="spellStart"/>
      <w:r>
        <w:t>sDCI</w:t>
      </w:r>
      <w:proofErr w:type="spellEnd"/>
      <w:r>
        <w:t xml:space="preserve"> and </w:t>
      </w:r>
      <w:proofErr w:type="spellStart"/>
      <w:r>
        <w:t>mDCI</w:t>
      </w:r>
      <w:proofErr w:type="spellEnd"/>
      <w:r>
        <w:t xml:space="preserve"> in </w:t>
      </w:r>
      <w:proofErr w:type="gramStart"/>
      <w:r>
        <w:t>case by case</w:t>
      </w:r>
      <w:proofErr w:type="gramEnd"/>
      <w:r>
        <w:t xml:space="preserve"> manner.</w:t>
      </w:r>
    </w:p>
    <w:p w14:paraId="0B7321E7" w14:textId="77777777" w:rsidR="008E54BD" w:rsidRDefault="00EE3EFA">
      <w:pPr>
        <w:spacing w:after="120"/>
        <w:rPr>
          <w:iCs/>
          <w:lang w:eastAsia="zh-CN"/>
        </w:rPr>
      </w:pPr>
      <w:r>
        <w:rPr>
          <w:rFonts w:hint="eastAsia"/>
          <w:iCs/>
          <w:lang w:eastAsia="zh-CN"/>
        </w:rPr>
        <w:t>M</w:t>
      </w:r>
      <w:r>
        <w:rPr>
          <w:iCs/>
          <w:lang w:eastAsia="zh-CN"/>
        </w:rPr>
        <w:t>oderator’s comments:</w:t>
      </w:r>
    </w:p>
    <w:p w14:paraId="5AE83F42" w14:textId="77777777" w:rsidR="008E54BD" w:rsidRDefault="00EE3EFA">
      <w:pPr>
        <w:spacing w:after="120"/>
        <w:rPr>
          <w:rFonts w:eastAsiaTheme="minorEastAsia"/>
          <w:b/>
          <w:bCs/>
          <w:lang w:val="en-US" w:eastAsia="zh-CN"/>
        </w:rPr>
      </w:pPr>
      <w:r>
        <w:rPr>
          <w:iCs/>
          <w:lang w:eastAsia="zh-CN"/>
        </w:rPr>
        <w:t xml:space="preserve">From RAN1 LS, it can be observed that different activations are for different cases. It is suggested to discuss each TCI switching delay requirements case by case in Issue 3-1-5 to include the discussion of TCI state activation. Please highlight if you have strong concern here. </w:t>
      </w:r>
    </w:p>
    <w:tbl>
      <w:tblPr>
        <w:tblStyle w:val="afd"/>
        <w:tblW w:w="0" w:type="auto"/>
        <w:tblLook w:val="04A0" w:firstRow="1" w:lastRow="0" w:firstColumn="1" w:lastColumn="0" w:noHBand="0" w:noVBand="1"/>
      </w:tblPr>
      <w:tblGrid>
        <w:gridCol w:w="1236"/>
        <w:gridCol w:w="8395"/>
      </w:tblGrid>
      <w:tr w:rsidR="008E54BD" w14:paraId="58FD629D" w14:textId="77777777">
        <w:tc>
          <w:tcPr>
            <w:tcW w:w="1236" w:type="dxa"/>
          </w:tcPr>
          <w:p w14:paraId="1ACFA47D"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2AE61D43"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5F1BD6A7" w14:textId="77777777">
        <w:tc>
          <w:tcPr>
            <w:tcW w:w="1236" w:type="dxa"/>
          </w:tcPr>
          <w:p w14:paraId="0BBD019F"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CF3E968" w14:textId="77777777" w:rsidR="008E54BD" w:rsidRDefault="00EE3EFA">
            <w:pPr>
              <w:spacing w:after="120"/>
              <w:rPr>
                <w:lang w:val="en-US" w:eastAsia="zh-CN"/>
              </w:rPr>
            </w:pPr>
            <w:r>
              <w:rPr>
                <w:rFonts w:eastAsiaTheme="minorEastAsia"/>
                <w:lang w:val="en-US" w:eastAsia="zh-CN"/>
              </w:rPr>
              <w:t xml:space="preserve">In release 17, if </w:t>
            </w:r>
            <w:r>
              <w:rPr>
                <w:lang w:val="en-US" w:eastAsia="zh-CN"/>
              </w:rPr>
              <w:t xml:space="preserve">a MAC CE activates more than one target joint TCI, the Active Downlink/Uplink TCI state list update delay is applied. </w:t>
            </w:r>
          </w:p>
          <w:p w14:paraId="644E20E8" w14:textId="77777777" w:rsidR="008E54BD" w:rsidRDefault="00EE3EFA">
            <w:pPr>
              <w:spacing w:after="120"/>
              <w:rPr>
                <w:rFonts w:eastAsiaTheme="minorEastAsia"/>
                <w:lang w:val="en-US" w:eastAsia="zh-CN"/>
              </w:rPr>
            </w:pPr>
            <w:r>
              <w:rPr>
                <w:rFonts w:eastAsiaTheme="minorEastAsia"/>
                <w:lang w:val="en-US" w:eastAsia="zh-CN"/>
              </w:rPr>
              <w:t xml:space="preserve">In Rel-18, at least there will be two TCI states for </w:t>
            </w:r>
            <w:proofErr w:type="spellStart"/>
            <w:r>
              <w:rPr>
                <w:rFonts w:eastAsiaTheme="minorEastAsia"/>
                <w:lang w:val="en-US" w:eastAsia="zh-CN"/>
              </w:rPr>
              <w:t>mTRP</w:t>
            </w:r>
            <w:proofErr w:type="spellEnd"/>
            <w:r>
              <w:rPr>
                <w:rFonts w:eastAsiaTheme="minorEastAsia"/>
                <w:lang w:val="en-US" w:eastAsia="zh-CN"/>
              </w:rPr>
              <w:t xml:space="preserve">. For P1 and P3, similar as the comments in Issue 3-1-5. For P2, we don’t agree that no RRM impacts. </w:t>
            </w:r>
          </w:p>
          <w:p w14:paraId="2451544D" w14:textId="77777777" w:rsidR="008E54BD" w:rsidRDefault="00EE3EFA">
            <w:pPr>
              <w:spacing w:after="120"/>
              <w:rPr>
                <w:rFonts w:eastAsiaTheme="minorEastAsia"/>
                <w:lang w:val="en-US" w:eastAsia="zh-CN"/>
              </w:rPr>
            </w:pPr>
            <w:r>
              <w:rPr>
                <w:rFonts w:eastAsiaTheme="minorEastAsia"/>
                <w:lang w:val="en-US" w:eastAsia="zh-CN"/>
              </w:rPr>
              <w:t xml:space="preserve">RAN1 discussed about the two TCI states can be mapped to a TCI codepoint of the existing TCI field. But we think more RAN1 conclusions are needed. </w:t>
            </w:r>
          </w:p>
        </w:tc>
      </w:tr>
      <w:tr w:rsidR="008E54BD" w14:paraId="5BFF843A" w14:textId="77777777">
        <w:tc>
          <w:tcPr>
            <w:tcW w:w="1236" w:type="dxa"/>
          </w:tcPr>
          <w:p w14:paraId="4A06A5DA" w14:textId="77777777" w:rsidR="008E54BD" w:rsidRDefault="00EE3EFA">
            <w:pPr>
              <w:spacing w:after="120"/>
              <w:rPr>
                <w:rFonts w:eastAsiaTheme="minorEastAsia"/>
                <w:lang w:val="en-US" w:eastAsia="zh-CN"/>
              </w:rPr>
            </w:pPr>
            <w:r>
              <w:rPr>
                <w:rFonts w:eastAsiaTheme="minorEastAsia"/>
                <w:lang w:val="en-US" w:eastAsia="zh-CN"/>
              </w:rPr>
              <w:t>Huawei</w:t>
            </w:r>
          </w:p>
        </w:tc>
        <w:tc>
          <w:tcPr>
            <w:tcW w:w="8395" w:type="dxa"/>
          </w:tcPr>
          <w:p w14:paraId="7C156639" w14:textId="77777777" w:rsidR="008E54BD" w:rsidRDefault="00EE3EFA">
            <w:pPr>
              <w:spacing w:after="120"/>
              <w:rPr>
                <w:rFonts w:eastAsiaTheme="minorEastAsia"/>
                <w:lang w:val="en-US" w:eastAsia="zh-CN"/>
              </w:rPr>
            </w:pPr>
            <w:r>
              <w:rPr>
                <w:rFonts w:eastAsiaTheme="minorEastAsia"/>
                <w:lang w:val="en-US" w:eastAsia="zh-CN"/>
              </w:rPr>
              <w:t>Fine with moderator’s suggestion.</w:t>
            </w:r>
          </w:p>
        </w:tc>
      </w:tr>
      <w:tr w:rsidR="008E54BD" w14:paraId="5A0FC205" w14:textId="77777777">
        <w:tc>
          <w:tcPr>
            <w:tcW w:w="1236" w:type="dxa"/>
          </w:tcPr>
          <w:p w14:paraId="74809815"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045756DE" w14:textId="77777777" w:rsidR="008E54BD" w:rsidRDefault="00EE3EFA">
            <w:pPr>
              <w:spacing w:after="120"/>
              <w:rPr>
                <w:rFonts w:eastAsiaTheme="minorEastAsia"/>
                <w:lang w:val="en-US" w:eastAsia="zh-CN"/>
              </w:rPr>
            </w:pPr>
            <w:r>
              <w:rPr>
                <w:rFonts w:eastAsiaTheme="minorEastAsia"/>
                <w:lang w:val="en-US" w:eastAsia="zh-CN"/>
              </w:rPr>
              <w:t xml:space="preserve">We don’t see any clear need for RAN4 requirements with TCI state switch or activation requirements. </w:t>
            </w:r>
          </w:p>
          <w:p w14:paraId="25AC323B" w14:textId="77777777" w:rsidR="008E54BD" w:rsidRDefault="00EE3EFA">
            <w:pPr>
              <w:spacing w:after="120"/>
              <w:rPr>
                <w:rFonts w:eastAsiaTheme="minorEastAsia"/>
                <w:lang w:val="en-US" w:eastAsia="zh-CN"/>
              </w:rPr>
            </w:pPr>
            <w:r>
              <w:rPr>
                <w:rFonts w:eastAsiaTheme="minorEastAsia"/>
                <w:lang w:val="en-US" w:eastAsia="zh-CN"/>
              </w:rPr>
              <w:t xml:space="preserve">@Samsung, in Rel-16 TCI enhancement to support single TCI codepoint with 2 TCI states is introduced for legacy TCI state. We don’t have any special requirements for TCI state switching for that case. In Rel-18 </w:t>
            </w:r>
            <w:proofErr w:type="spellStart"/>
            <w:r>
              <w:rPr>
                <w:rFonts w:eastAsiaTheme="minorEastAsia"/>
                <w:lang w:val="en-US" w:eastAsia="zh-CN"/>
              </w:rPr>
              <w:t>uTCI</w:t>
            </w:r>
            <w:proofErr w:type="spellEnd"/>
            <w:r>
              <w:rPr>
                <w:rFonts w:eastAsiaTheme="minorEastAsia"/>
                <w:lang w:val="en-US" w:eastAsia="zh-CN"/>
              </w:rPr>
              <w:t xml:space="preserve"> is extended to </w:t>
            </w:r>
            <w:proofErr w:type="spellStart"/>
            <w:proofErr w:type="gramStart"/>
            <w:r>
              <w:rPr>
                <w:rFonts w:eastAsiaTheme="minorEastAsia"/>
                <w:lang w:val="en-US" w:eastAsia="zh-CN"/>
              </w:rPr>
              <w:t>mTRP,its</w:t>
            </w:r>
            <w:proofErr w:type="spellEnd"/>
            <w:proofErr w:type="gramEnd"/>
            <w:r>
              <w:rPr>
                <w:rFonts w:eastAsiaTheme="minorEastAsia"/>
                <w:lang w:val="en-US" w:eastAsia="zh-CN"/>
              </w:rPr>
              <w:t xml:space="preserve"> really not clear what switching requirements need to be enhanced. </w:t>
            </w:r>
          </w:p>
        </w:tc>
      </w:tr>
      <w:tr w:rsidR="008E54BD" w14:paraId="64074956" w14:textId="77777777">
        <w:tc>
          <w:tcPr>
            <w:tcW w:w="1236" w:type="dxa"/>
          </w:tcPr>
          <w:p w14:paraId="299329B0"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DB2FFAF" w14:textId="77777777" w:rsidR="008E54BD" w:rsidRDefault="00EE3EF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discuss any DCI based switching requirement based on further RAN1 conclusion. </w:t>
            </w:r>
          </w:p>
          <w:p w14:paraId="27079FA3" w14:textId="77777777" w:rsidR="008E54BD" w:rsidRDefault="00EE3EFA">
            <w:pPr>
              <w:spacing w:after="120"/>
              <w:rPr>
                <w:rFonts w:eastAsiaTheme="minorEastAsia"/>
                <w:lang w:val="en-US" w:eastAsia="zh-CN"/>
              </w:rPr>
            </w:pPr>
            <w:r>
              <w:rPr>
                <w:rFonts w:eastAsiaTheme="minorEastAsia"/>
                <w:lang w:val="en-US" w:eastAsia="zh-CN"/>
              </w:rPr>
              <w:lastRenderedPageBreak/>
              <w:t>However, we still think for the TCI state list update requirements will not be impacted by the 2-TCI states.</w:t>
            </w:r>
          </w:p>
          <w:p w14:paraId="6A83F97E" w14:textId="77777777" w:rsidR="008E54BD" w:rsidRDefault="008E54BD">
            <w:pPr>
              <w:spacing w:after="120"/>
              <w:rPr>
                <w:rFonts w:eastAsiaTheme="minorEastAsia"/>
                <w:lang w:val="en-US" w:eastAsia="zh-CN"/>
              </w:rPr>
            </w:pPr>
          </w:p>
        </w:tc>
      </w:tr>
      <w:tr w:rsidR="008E54BD" w14:paraId="16123995" w14:textId="77777777">
        <w:tc>
          <w:tcPr>
            <w:tcW w:w="1236" w:type="dxa"/>
          </w:tcPr>
          <w:p w14:paraId="06955E09" w14:textId="77777777" w:rsidR="008E54BD" w:rsidRDefault="00EE3EFA">
            <w:pPr>
              <w:spacing w:after="120"/>
              <w:rPr>
                <w:rFonts w:eastAsiaTheme="minorEastAsia"/>
                <w:lang w:val="en-US" w:eastAsia="zh-CN"/>
              </w:rPr>
            </w:pPr>
            <w:r>
              <w:rPr>
                <w:rFonts w:eastAsiaTheme="minorEastAsia"/>
                <w:lang w:val="en-US" w:eastAsia="zh-CN"/>
              </w:rPr>
              <w:lastRenderedPageBreak/>
              <w:t>Nokia</w:t>
            </w:r>
          </w:p>
        </w:tc>
        <w:tc>
          <w:tcPr>
            <w:tcW w:w="8395" w:type="dxa"/>
          </w:tcPr>
          <w:p w14:paraId="2B452110" w14:textId="77777777" w:rsidR="008E54BD" w:rsidRDefault="00EE3EFA">
            <w:pPr>
              <w:spacing w:after="120"/>
              <w:rPr>
                <w:rFonts w:eastAsiaTheme="minorEastAsia"/>
                <w:lang w:val="en-US" w:eastAsia="zh-CN"/>
              </w:rPr>
            </w:pPr>
            <w:r>
              <w:rPr>
                <w:rFonts w:eastAsiaTheme="minorEastAsia"/>
                <w:lang w:val="en-US" w:eastAsia="zh-CN"/>
              </w:rPr>
              <w:t xml:space="preserve">The suggestion from moderator’s comment is agreeable. </w:t>
            </w:r>
          </w:p>
        </w:tc>
      </w:tr>
      <w:tr w:rsidR="008E54BD" w14:paraId="4E570A8C" w14:textId="77777777">
        <w:tc>
          <w:tcPr>
            <w:tcW w:w="1236" w:type="dxa"/>
          </w:tcPr>
          <w:p w14:paraId="5437C9A4"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7B3F8179" w14:textId="77777777" w:rsidR="008E54BD" w:rsidRDefault="00EE3EFA">
            <w:pPr>
              <w:spacing w:after="120"/>
              <w:rPr>
                <w:rFonts w:eastAsiaTheme="minorEastAsia"/>
                <w:lang w:val="en-US" w:eastAsia="zh-CN"/>
              </w:rPr>
            </w:pPr>
            <w:r>
              <w:rPr>
                <w:rFonts w:eastAsia="PMingLiU"/>
                <w:lang w:val="en-US" w:eastAsia="zh-TW"/>
              </w:rPr>
              <w:t>Same view as commented in issue 3-1-5.</w:t>
            </w:r>
          </w:p>
        </w:tc>
      </w:tr>
      <w:tr w:rsidR="008E54BD" w14:paraId="73994842" w14:textId="77777777">
        <w:tc>
          <w:tcPr>
            <w:tcW w:w="1236" w:type="dxa"/>
          </w:tcPr>
          <w:p w14:paraId="7C3C85FB"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38ECE851" w14:textId="77777777" w:rsidR="008E54BD" w:rsidRDefault="00EE3EFA">
            <w:pPr>
              <w:spacing w:after="120"/>
              <w:rPr>
                <w:rFonts w:eastAsia="PMingLiU"/>
                <w:lang w:val="en-US" w:eastAsia="zh-TW"/>
              </w:rPr>
            </w:pPr>
            <w:r>
              <w:rPr>
                <w:rFonts w:eastAsiaTheme="minorEastAsia"/>
                <w:lang w:val="en-US" w:eastAsia="zh-CN"/>
              </w:rPr>
              <w:t>OK with moderator’s suggestion.</w:t>
            </w:r>
          </w:p>
        </w:tc>
      </w:tr>
      <w:tr w:rsidR="008E54BD" w14:paraId="2146FDC8" w14:textId="77777777">
        <w:tc>
          <w:tcPr>
            <w:tcW w:w="1236" w:type="dxa"/>
          </w:tcPr>
          <w:p w14:paraId="5A760E33"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7E0BAF0A" w14:textId="77777777" w:rsidR="008E54BD" w:rsidRDefault="00EE3EFA">
            <w:pPr>
              <w:spacing w:after="120"/>
              <w:rPr>
                <w:rFonts w:eastAsiaTheme="minorEastAsia"/>
                <w:lang w:val="en-US" w:eastAsia="zh-CN"/>
              </w:rPr>
            </w:pPr>
            <w:r>
              <w:rPr>
                <w:rFonts w:eastAsiaTheme="minorEastAsia"/>
                <w:lang w:val="en-US" w:eastAsia="zh-CN"/>
              </w:rPr>
              <w:t>Not sure how it is different from issue 3-1-5.</w:t>
            </w:r>
          </w:p>
        </w:tc>
      </w:tr>
    </w:tbl>
    <w:p w14:paraId="3B82B1E8" w14:textId="77777777" w:rsidR="008E54BD" w:rsidRDefault="008E54BD">
      <w:pPr>
        <w:rPr>
          <w:rFonts w:eastAsia="Malgun Gothic"/>
          <w:b/>
          <w:u w:val="single"/>
          <w:lang w:eastAsia="ko-KR"/>
        </w:rPr>
      </w:pPr>
    </w:p>
    <w:p w14:paraId="1FEFD95D" w14:textId="77777777" w:rsidR="008E54BD" w:rsidRDefault="00EE3EFA">
      <w:pPr>
        <w:rPr>
          <w:b/>
          <w:u w:val="single"/>
          <w:lang w:eastAsia="ko-KR"/>
        </w:rPr>
      </w:pPr>
      <w:r>
        <w:rPr>
          <w:b/>
          <w:u w:val="single"/>
          <w:lang w:eastAsia="ko-KR"/>
        </w:rPr>
        <w:t xml:space="preserve">Issue 3-1-7: How to consider in </w:t>
      </w:r>
      <w:proofErr w:type="spellStart"/>
      <w:r>
        <w:rPr>
          <w:b/>
          <w:u w:val="single"/>
          <w:lang w:eastAsia="ko-KR"/>
        </w:rPr>
        <w:t>mTRP</w:t>
      </w:r>
      <w:proofErr w:type="spellEnd"/>
      <w:r>
        <w:rPr>
          <w:b/>
          <w:u w:val="single"/>
          <w:lang w:eastAsia="ko-KR"/>
        </w:rPr>
        <w:t xml:space="preserve"> scenario?</w:t>
      </w:r>
    </w:p>
    <w:p w14:paraId="4F729495"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79BB0320" w14:textId="77777777" w:rsidR="008E54BD" w:rsidRDefault="00EE3EFA">
      <w:pPr>
        <w:pStyle w:val="aff6"/>
        <w:numPr>
          <w:ilvl w:val="1"/>
          <w:numId w:val="10"/>
        </w:numPr>
        <w:overflowPunct/>
        <w:autoSpaceDE/>
        <w:autoSpaceDN/>
        <w:adjustRightInd/>
        <w:spacing w:after="120"/>
        <w:ind w:left="1440" w:firstLineChars="0"/>
        <w:textAlignment w:val="auto"/>
        <w:rPr>
          <w:bCs/>
        </w:rPr>
      </w:pPr>
      <w:r>
        <w:rPr>
          <w:rFonts w:eastAsia="宋体"/>
          <w:szCs w:val="24"/>
          <w:lang w:eastAsia="zh-CN"/>
        </w:rPr>
        <w:t>Proposal</w:t>
      </w:r>
      <w:r>
        <w:rPr>
          <w:rFonts w:eastAsia="宋体"/>
          <w:bCs/>
          <w:szCs w:val="24"/>
          <w:lang w:eastAsia="zh-CN"/>
        </w:rPr>
        <w:t xml:space="preserve"> 1: </w:t>
      </w:r>
      <w:r>
        <w:rPr>
          <w:bCs/>
        </w:rPr>
        <w:t>(Nokia)</w:t>
      </w:r>
    </w:p>
    <w:p w14:paraId="1673CB27" w14:textId="77777777" w:rsidR="008E54BD" w:rsidRDefault="00EE3EFA">
      <w:pPr>
        <w:pStyle w:val="aff6"/>
        <w:numPr>
          <w:ilvl w:val="2"/>
          <w:numId w:val="10"/>
        </w:numPr>
        <w:overflowPunct/>
        <w:autoSpaceDE/>
        <w:autoSpaceDN/>
        <w:adjustRightInd/>
        <w:spacing w:after="120"/>
        <w:ind w:firstLineChars="0" w:firstLine="0"/>
        <w:textAlignment w:val="auto"/>
        <w:rPr>
          <w:rFonts w:eastAsia="宋体"/>
          <w:bCs/>
          <w:lang w:eastAsia="zh-CN"/>
        </w:rPr>
      </w:pPr>
      <w:r>
        <w:rPr>
          <w:bCs/>
          <w:lang w:eastAsia="zh-CN"/>
        </w:rPr>
        <w:t xml:space="preserve">Regarding how to do the extension of unified TCI framework to </w:t>
      </w:r>
      <w:proofErr w:type="spellStart"/>
      <w:r>
        <w:rPr>
          <w:bCs/>
          <w:lang w:eastAsia="zh-CN"/>
        </w:rPr>
        <w:t>mTRP</w:t>
      </w:r>
      <w:proofErr w:type="spellEnd"/>
      <w:r>
        <w:rPr>
          <w:bCs/>
          <w:lang w:eastAsia="zh-CN"/>
        </w:rPr>
        <w:t>, RAN4 could consider that IBM framework should be the baseline.</w:t>
      </w:r>
    </w:p>
    <w:p w14:paraId="734559A0"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szCs w:val="24"/>
          <w:lang w:eastAsia="zh-CN"/>
        </w:rPr>
        <w:t xml:space="preserve"> </w:t>
      </w:r>
      <w:r>
        <w:rPr>
          <w:bCs/>
          <w:lang w:eastAsia="zh-CN"/>
        </w:rPr>
        <w:t>2: (Apple)</w:t>
      </w:r>
    </w:p>
    <w:p w14:paraId="468C53BF" w14:textId="77777777" w:rsidR="008E54BD" w:rsidRDefault="00EE3EFA">
      <w:pPr>
        <w:pStyle w:val="aff6"/>
        <w:numPr>
          <w:ilvl w:val="2"/>
          <w:numId w:val="10"/>
        </w:numPr>
        <w:spacing w:after="120"/>
        <w:ind w:firstLineChars="0"/>
        <w:rPr>
          <w:rFonts w:eastAsia="宋体"/>
          <w:bCs/>
          <w:lang w:eastAsia="zh-CN"/>
        </w:rPr>
      </w:pPr>
      <w:r>
        <w:rPr>
          <w:rFonts w:eastAsia="宋体"/>
          <w:bCs/>
          <w:lang w:eastAsia="zh-CN"/>
        </w:rPr>
        <w:t xml:space="preserve">IBM is for inter-band CA, </w:t>
      </w:r>
      <w:proofErr w:type="spellStart"/>
      <w:r>
        <w:rPr>
          <w:rFonts w:eastAsia="宋体"/>
          <w:bCs/>
          <w:lang w:eastAsia="zh-CN"/>
        </w:rPr>
        <w:t>where as</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xml:space="preserve"> is intra-frequency operation. </w:t>
      </w:r>
    </w:p>
    <w:p w14:paraId="1075B3B6" w14:textId="77777777" w:rsidR="008E54BD" w:rsidRDefault="00EE3EFA">
      <w:pPr>
        <w:pStyle w:val="aff6"/>
        <w:overflowPunct/>
        <w:autoSpaceDE/>
        <w:autoSpaceDN/>
        <w:adjustRightInd/>
        <w:spacing w:after="120"/>
        <w:ind w:left="2376" w:firstLineChars="0" w:firstLine="0"/>
        <w:textAlignment w:val="auto"/>
        <w:rPr>
          <w:rFonts w:eastAsia="宋体"/>
          <w:bCs/>
          <w:lang w:eastAsia="zh-CN"/>
        </w:rPr>
      </w:pPr>
      <w:r>
        <w:rPr>
          <w:rFonts w:eastAsia="宋体"/>
          <w:bCs/>
          <w:lang w:eastAsia="zh-CN"/>
        </w:rPr>
        <w:t xml:space="preserve">Do not support using IBM framework for </w:t>
      </w:r>
      <w:proofErr w:type="spellStart"/>
      <w:r>
        <w:rPr>
          <w:rFonts w:eastAsia="宋体"/>
          <w:bCs/>
          <w:lang w:eastAsia="zh-CN"/>
        </w:rPr>
        <w:t>mTRP</w:t>
      </w:r>
      <w:proofErr w:type="spellEnd"/>
      <w:r>
        <w:rPr>
          <w:rFonts w:eastAsia="宋体"/>
          <w:bCs/>
          <w:lang w:eastAsia="zh-CN"/>
        </w:rPr>
        <w:t xml:space="preserve"> operation.</w:t>
      </w:r>
    </w:p>
    <w:p w14:paraId="0E7C011F" w14:textId="77777777" w:rsidR="008E54BD" w:rsidRDefault="00EE3EFA">
      <w:pPr>
        <w:spacing w:after="120"/>
        <w:rPr>
          <w:iCs/>
          <w:lang w:eastAsia="zh-CN"/>
        </w:rPr>
      </w:pPr>
      <w:r>
        <w:rPr>
          <w:rFonts w:hint="eastAsia"/>
          <w:iCs/>
          <w:lang w:eastAsia="zh-CN"/>
        </w:rPr>
        <w:t>M</w:t>
      </w:r>
      <w:r>
        <w:rPr>
          <w:iCs/>
          <w:lang w:eastAsia="zh-CN"/>
        </w:rPr>
        <w:t>oderator’s comments:</w:t>
      </w:r>
    </w:p>
    <w:p w14:paraId="4643B7FC" w14:textId="77777777" w:rsidR="008E54BD" w:rsidRDefault="00EE3EFA">
      <w:pPr>
        <w:spacing w:after="120"/>
        <w:rPr>
          <w:bCs/>
          <w:lang w:eastAsia="zh-CN"/>
        </w:rPr>
      </w:pPr>
      <w:r>
        <w:rPr>
          <w:bCs/>
          <w:lang w:eastAsia="zh-CN"/>
        </w:rPr>
        <w:t>Could proponents explain how to reflect to RRM requirements if consider IBM or not IBM in details?</w:t>
      </w:r>
    </w:p>
    <w:p w14:paraId="2EF62174" w14:textId="77777777" w:rsidR="008E54BD" w:rsidRDefault="00EE3EFA">
      <w:pPr>
        <w:spacing w:after="120"/>
        <w:rPr>
          <w:bCs/>
          <w:lang w:eastAsia="zh-CN"/>
        </w:rPr>
      </w:pPr>
      <w:r>
        <w:rPr>
          <w:bCs/>
          <w:lang w:eastAsia="zh-CN"/>
        </w:rPr>
        <w:t xml:space="preserve">In Rel-17, ICBM is added by TRP specific BFR requirements. At that time, both intra-band CA and inter-band CA are considered. The scheduling availability requirements were specified for those cases. </w:t>
      </w:r>
    </w:p>
    <w:tbl>
      <w:tblPr>
        <w:tblStyle w:val="afd"/>
        <w:tblW w:w="0" w:type="auto"/>
        <w:tblLook w:val="04A0" w:firstRow="1" w:lastRow="0" w:firstColumn="1" w:lastColumn="0" w:noHBand="0" w:noVBand="1"/>
      </w:tblPr>
      <w:tblGrid>
        <w:gridCol w:w="1236"/>
        <w:gridCol w:w="8395"/>
      </w:tblGrid>
      <w:tr w:rsidR="008E54BD" w14:paraId="50B3F611" w14:textId="77777777">
        <w:tc>
          <w:tcPr>
            <w:tcW w:w="1236" w:type="dxa"/>
          </w:tcPr>
          <w:p w14:paraId="336E2FFD"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2533D660"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71E9AC9A" w14:textId="77777777">
        <w:tc>
          <w:tcPr>
            <w:tcW w:w="1236" w:type="dxa"/>
          </w:tcPr>
          <w:p w14:paraId="22F3D82C"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7FB8DC55" w14:textId="77777777" w:rsidR="008E54BD" w:rsidRDefault="00EE3EFA">
            <w:pPr>
              <w:spacing w:after="120"/>
              <w:rPr>
                <w:rFonts w:eastAsiaTheme="minorEastAsia"/>
                <w:lang w:val="en-US" w:eastAsia="zh-CN"/>
              </w:rPr>
            </w:pPr>
            <w:r>
              <w:rPr>
                <w:rFonts w:eastAsiaTheme="minorEastAsia"/>
                <w:lang w:val="en-US" w:eastAsia="zh-CN"/>
              </w:rPr>
              <w:t>We support Proposal 2. Not clear for Proposal 1. How IBM will be used as the baseline?</w:t>
            </w:r>
          </w:p>
        </w:tc>
      </w:tr>
      <w:tr w:rsidR="008E54BD" w14:paraId="6BB75E31" w14:textId="77777777">
        <w:tc>
          <w:tcPr>
            <w:tcW w:w="1236" w:type="dxa"/>
          </w:tcPr>
          <w:p w14:paraId="2C8F7660" w14:textId="77777777" w:rsidR="008E54BD" w:rsidRDefault="00EE3EFA">
            <w:pPr>
              <w:spacing w:after="120"/>
              <w:rPr>
                <w:rFonts w:eastAsiaTheme="minorEastAsia"/>
                <w:lang w:val="en-US" w:eastAsia="zh-CN"/>
              </w:rPr>
            </w:pPr>
            <w:r>
              <w:rPr>
                <w:rFonts w:eastAsiaTheme="minorEastAsia"/>
                <w:lang w:val="en-US" w:eastAsia="zh-CN"/>
              </w:rPr>
              <w:t>Huawei</w:t>
            </w:r>
          </w:p>
        </w:tc>
        <w:tc>
          <w:tcPr>
            <w:tcW w:w="8395" w:type="dxa"/>
          </w:tcPr>
          <w:p w14:paraId="16BD000B" w14:textId="77777777" w:rsidR="008E54BD" w:rsidRDefault="00EE3EFA">
            <w:pPr>
              <w:spacing w:after="120"/>
              <w:rPr>
                <w:rFonts w:eastAsiaTheme="minorEastAsia"/>
                <w:lang w:val="en-US" w:eastAsia="zh-CN"/>
              </w:rPr>
            </w:pPr>
            <w:r>
              <w:rPr>
                <w:rFonts w:eastAsiaTheme="minorEastAsia"/>
                <w:lang w:val="en-US" w:eastAsia="zh-CN"/>
              </w:rPr>
              <w:t xml:space="preserve">Clarification is needed. IBM/CBM is used for inter-band CA. The term is also mentioned by companies in </w:t>
            </w:r>
            <w:proofErr w:type="gramStart"/>
            <w:r>
              <w:rPr>
                <w:rFonts w:eastAsiaTheme="minorEastAsia"/>
                <w:lang w:val="en-US" w:eastAsia="zh-CN"/>
              </w:rPr>
              <w:t>Multi-Rx WI</w:t>
            </w:r>
            <w:proofErr w:type="gramEnd"/>
            <w:r>
              <w:rPr>
                <w:rFonts w:eastAsiaTheme="minorEastAsia"/>
                <w:lang w:val="en-US" w:eastAsia="zh-CN"/>
              </w:rPr>
              <w:t xml:space="preserve"> but without clear clarification on IBM for single Cell.</w:t>
            </w:r>
          </w:p>
        </w:tc>
      </w:tr>
      <w:tr w:rsidR="008E54BD" w14:paraId="692E1FAE" w14:textId="77777777">
        <w:tc>
          <w:tcPr>
            <w:tcW w:w="1236" w:type="dxa"/>
          </w:tcPr>
          <w:p w14:paraId="74A5607A"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07733111" w14:textId="77777777" w:rsidR="008E54BD" w:rsidRDefault="00EE3EFA">
            <w:pPr>
              <w:spacing w:after="120"/>
              <w:rPr>
                <w:rFonts w:eastAsiaTheme="minorEastAsia"/>
                <w:lang w:val="en-US" w:eastAsia="zh-CN"/>
              </w:rPr>
            </w:pPr>
            <w:r>
              <w:rPr>
                <w:rFonts w:eastAsiaTheme="minorEastAsia"/>
                <w:lang w:val="en-US" w:eastAsia="zh-CN"/>
              </w:rPr>
              <w:t>Support proposal 2.</w:t>
            </w:r>
          </w:p>
        </w:tc>
      </w:tr>
      <w:tr w:rsidR="008E54BD" w14:paraId="6552865D" w14:textId="77777777">
        <w:tc>
          <w:tcPr>
            <w:tcW w:w="1236" w:type="dxa"/>
          </w:tcPr>
          <w:p w14:paraId="2982537E"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7C9D73A" w14:textId="77777777" w:rsidR="008E54BD" w:rsidRDefault="00EE3EFA">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 clear for proposal 1. Clarification is needed.</w:t>
            </w:r>
          </w:p>
        </w:tc>
      </w:tr>
      <w:tr w:rsidR="008E54BD" w14:paraId="373CCB13" w14:textId="77777777">
        <w:tc>
          <w:tcPr>
            <w:tcW w:w="1236" w:type="dxa"/>
          </w:tcPr>
          <w:p w14:paraId="29F983C4"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6440B1D8" w14:textId="77777777" w:rsidR="008E54BD" w:rsidRDefault="00EE3EFA">
            <w:pPr>
              <w:spacing w:after="120"/>
              <w:rPr>
                <w:rFonts w:eastAsiaTheme="minorEastAsia"/>
                <w:lang w:val="en-US" w:eastAsia="zh-CN"/>
              </w:rPr>
            </w:pPr>
            <w:r>
              <w:rPr>
                <w:rFonts w:eastAsiaTheme="minorEastAsia"/>
                <w:lang w:val="en-US" w:eastAsia="zh-CN"/>
              </w:rPr>
              <w:t>Support proposal 1</w:t>
            </w:r>
          </w:p>
          <w:p w14:paraId="20F39BCA" w14:textId="77777777" w:rsidR="008E54BD" w:rsidRDefault="00EE3EFA">
            <w:pPr>
              <w:spacing w:after="120"/>
              <w:rPr>
                <w:rFonts w:eastAsiaTheme="minorEastAsia"/>
                <w:lang w:val="en-US" w:eastAsia="zh-CN"/>
              </w:rPr>
            </w:pPr>
            <w:r>
              <w:rPr>
                <w:rFonts w:eastAsiaTheme="minorEastAsia"/>
                <w:lang w:val="en-US" w:eastAsia="zh-CN"/>
              </w:rPr>
              <w:t xml:space="preserve">We understand that the term IBM causes confusion because it is related to CA and DC up to now. But the same principles can be applied for the same CC. </w:t>
            </w:r>
          </w:p>
          <w:p w14:paraId="3CAC5293" w14:textId="77777777" w:rsidR="008E54BD" w:rsidRDefault="00EE3EFA">
            <w:pPr>
              <w:spacing w:after="120"/>
              <w:rPr>
                <w:rFonts w:eastAsiaTheme="minorEastAsia"/>
                <w:lang w:val="en-US" w:eastAsia="zh-CN"/>
              </w:rPr>
            </w:pPr>
            <w:r>
              <w:rPr>
                <w:rFonts w:eastAsiaTheme="minorEastAsia"/>
                <w:lang w:val="en-US" w:eastAsia="zh-CN"/>
              </w:rPr>
              <w:t>With GBBR, the UE reports N groups/pairs (</w:t>
            </w:r>
            <w:proofErr w:type="gramStart"/>
            <w:r>
              <w:rPr>
                <w:rFonts w:eastAsiaTheme="minorEastAsia"/>
                <w:lang w:val="en-US" w:eastAsia="zh-CN"/>
              </w:rPr>
              <w:t>i.e.</w:t>
            </w:r>
            <w:proofErr w:type="gramEnd"/>
            <w:r>
              <w:rPr>
                <w:rFonts w:eastAsiaTheme="minorEastAsia"/>
                <w:lang w:val="en-US" w:eastAsia="zh-CN"/>
              </w:rPr>
              <w:t xml:space="preserve"> beams that can be simultaneously received) of M beams (i.e. at least 2 beams in one group). The pairing is done by the UE according to its capabilities. The number of groups N is reported to TRP and max(N) per CSI report is a UE capability where the UE chooses among {1,2,3,4}. GBBR is defined for MIMO only (same CC). Although IBM and CBM were discussed under the context of FR2 inter-band carrier aggregation, similar discussion can be relevant in the case of MIMO with multiple TRPs.  </w:t>
            </w:r>
          </w:p>
          <w:p w14:paraId="39E8A21A" w14:textId="77777777" w:rsidR="008E54BD" w:rsidRDefault="00EE3EFA">
            <w:pPr>
              <w:spacing w:after="120"/>
              <w:rPr>
                <w:rFonts w:eastAsiaTheme="minorEastAsia"/>
                <w:lang w:val="en-US" w:eastAsia="zh-CN"/>
              </w:rPr>
            </w:pPr>
            <w:r>
              <w:rPr>
                <w:rFonts w:eastAsiaTheme="minorEastAsia"/>
                <w:lang w:val="en-US" w:eastAsia="zh-CN"/>
              </w:rPr>
              <w:t xml:space="preserve">Indeed, for the case of MIMO evolution, a similar scenario as the one supported by IBM is introduced. One of the objectives to support non-collocated TRPs for MIMO. For that reason, it is assumed that the UE is adjusting its spatial settings independently for each TRP to which it is receiving and transmitting. </w:t>
            </w:r>
            <w:r>
              <w:t>Beam Management Reference Signals (BMRS) may be SSB, CSI-RS, CSI-RS with repetition ‘on’, TRS, others.</w:t>
            </w:r>
            <w:r>
              <w:rPr>
                <w:rFonts w:eastAsiaTheme="minorEastAsia"/>
                <w:lang w:val="en-US" w:eastAsia="zh-CN"/>
              </w:rPr>
              <w:t xml:space="preserve">  </w:t>
            </w:r>
          </w:p>
          <w:p w14:paraId="2C9F8AF9" w14:textId="77777777" w:rsidR="008E54BD" w:rsidRDefault="00EE3EFA">
            <w:pPr>
              <w:spacing w:after="120"/>
            </w:pPr>
            <w:r>
              <w:t xml:space="preserve">If we apply the IBM concept from inter-band CA to MIMO, there will be 1 RS to track per TCI state for UE beam refinement, such that for each beam of the pair, </w:t>
            </w:r>
            <w:proofErr w:type="spellStart"/>
            <w:r>
              <w:t>gNB</w:t>
            </w:r>
            <w:proofErr w:type="spellEnd"/>
            <w:r>
              <w:t xml:space="preserve"> schedules RS on each TCI for UE panel management/beam refinement, etc.</w:t>
            </w:r>
          </w:p>
          <w:p w14:paraId="7FA34FE4" w14:textId="77777777" w:rsidR="008E54BD" w:rsidRDefault="00EE3EFA">
            <w:pPr>
              <w:spacing w:after="120"/>
              <w:rPr>
                <w:rFonts w:eastAsiaTheme="minorEastAsia"/>
                <w:lang w:val="en-US" w:eastAsia="zh-CN"/>
              </w:rPr>
            </w:pPr>
            <w:r>
              <w:lastRenderedPageBreak/>
              <w:t>IBM operation may be necessary when the TRP are non-collocated and received on different UE panels but it could be discussed whether it is also applicable if the TRP are collocated and/or received on same UE panel.</w:t>
            </w:r>
            <w:r>
              <w:rPr>
                <w:rFonts w:eastAsiaTheme="minorEastAsia"/>
                <w:lang w:val="en-US" w:eastAsia="zh-CN"/>
              </w:rPr>
              <w:t xml:space="preserve"> </w:t>
            </w:r>
          </w:p>
        </w:tc>
      </w:tr>
      <w:tr w:rsidR="008E54BD" w14:paraId="728D623C" w14:textId="77777777">
        <w:tc>
          <w:tcPr>
            <w:tcW w:w="1236" w:type="dxa"/>
          </w:tcPr>
          <w:p w14:paraId="32476B73" w14:textId="77777777" w:rsidR="008E54BD" w:rsidRDefault="00EE3EFA">
            <w:pPr>
              <w:spacing w:after="120"/>
              <w:rPr>
                <w:rFonts w:eastAsiaTheme="minorEastAsia"/>
                <w:lang w:val="en-US" w:eastAsia="zh-CN"/>
              </w:rPr>
            </w:pPr>
            <w:r>
              <w:rPr>
                <w:rFonts w:eastAsia="PMingLiU" w:hint="eastAsia"/>
                <w:lang w:val="en-US" w:eastAsia="zh-TW"/>
              </w:rPr>
              <w:lastRenderedPageBreak/>
              <w:t>M</w:t>
            </w:r>
            <w:r>
              <w:rPr>
                <w:rFonts w:eastAsia="PMingLiU"/>
                <w:lang w:val="en-US" w:eastAsia="zh-TW"/>
              </w:rPr>
              <w:t>TK</w:t>
            </w:r>
          </w:p>
        </w:tc>
        <w:tc>
          <w:tcPr>
            <w:tcW w:w="8395" w:type="dxa"/>
          </w:tcPr>
          <w:p w14:paraId="78F1E28E" w14:textId="77777777" w:rsidR="008E54BD" w:rsidRDefault="00EE3EFA">
            <w:pPr>
              <w:spacing w:after="120"/>
              <w:rPr>
                <w:rFonts w:eastAsiaTheme="minorEastAsia"/>
                <w:lang w:val="en-US" w:eastAsia="zh-CN"/>
              </w:rPr>
            </w:pPr>
            <w:r>
              <w:rPr>
                <w:rFonts w:eastAsia="PMingLiU" w:hint="eastAsia"/>
                <w:lang w:val="en-US" w:eastAsia="zh-TW"/>
              </w:rPr>
              <w:t>S</w:t>
            </w:r>
            <w:r>
              <w:rPr>
                <w:rFonts w:eastAsia="PMingLiU"/>
                <w:lang w:val="en-US" w:eastAsia="zh-TW"/>
              </w:rPr>
              <w:t>ame view as Huawei.</w:t>
            </w:r>
          </w:p>
        </w:tc>
      </w:tr>
      <w:tr w:rsidR="008E54BD" w14:paraId="2FB130EC" w14:textId="77777777">
        <w:tc>
          <w:tcPr>
            <w:tcW w:w="1236" w:type="dxa"/>
          </w:tcPr>
          <w:p w14:paraId="34FE935B" w14:textId="77777777" w:rsidR="008E54BD" w:rsidRDefault="00EE3EFA">
            <w:pPr>
              <w:spacing w:after="120"/>
              <w:rPr>
                <w:rFonts w:eastAsia="PMingLiU"/>
                <w:lang w:val="en-US" w:eastAsia="zh-TW"/>
              </w:rPr>
            </w:pPr>
            <w:r>
              <w:rPr>
                <w:rFonts w:eastAsia="PMingLiU"/>
                <w:lang w:val="en-US" w:eastAsia="zh-TW"/>
              </w:rPr>
              <w:t>Intel</w:t>
            </w:r>
          </w:p>
        </w:tc>
        <w:tc>
          <w:tcPr>
            <w:tcW w:w="8395" w:type="dxa"/>
          </w:tcPr>
          <w:p w14:paraId="2567D1C4" w14:textId="77777777" w:rsidR="008E54BD" w:rsidRDefault="00EE3EFA">
            <w:pPr>
              <w:spacing w:after="120"/>
              <w:rPr>
                <w:rFonts w:eastAsiaTheme="minorEastAsia"/>
                <w:lang w:val="en-US" w:eastAsia="zh-CN"/>
              </w:rPr>
            </w:pPr>
            <w:r>
              <w:rPr>
                <w:rFonts w:eastAsiaTheme="minorEastAsia"/>
                <w:lang w:val="en-US" w:eastAsia="zh-CN"/>
              </w:rPr>
              <w:t xml:space="preserve">From our understanding, IBM/CBM is related to CA. from the explanation from Nokia, it seems that IBM means that UE will perform the beam management for each beam respectively. For TCI activation, the related issue may be T/F tracking, pathloss calculation based on source RS of each TCI states. </w:t>
            </w:r>
          </w:p>
          <w:p w14:paraId="1AE71F87" w14:textId="77777777" w:rsidR="008E54BD" w:rsidRPr="00EC24F3" w:rsidRDefault="00EE3EFA">
            <w:pPr>
              <w:spacing w:after="120"/>
              <w:rPr>
                <w:rFonts w:eastAsiaTheme="minorEastAsia"/>
                <w:lang w:val="en-US" w:eastAsia="zh-CN"/>
              </w:rPr>
            </w:pPr>
            <w:r>
              <w:rPr>
                <w:rFonts w:eastAsiaTheme="minorEastAsia"/>
                <w:lang w:val="en-US" w:eastAsia="zh-CN"/>
              </w:rPr>
              <w:t>In legacy DL TCI state list activation delay, the separate time tracking for each RS has already been considered. For UL TCI state list activation delay, it’s still FFS whether separate DL reference time tracking for two TRPs should be performed for uplink timing.</w:t>
            </w:r>
          </w:p>
        </w:tc>
      </w:tr>
      <w:tr w:rsidR="008E54BD" w14:paraId="258F9994" w14:textId="77777777">
        <w:tc>
          <w:tcPr>
            <w:tcW w:w="1236" w:type="dxa"/>
          </w:tcPr>
          <w:p w14:paraId="3BAE8E06" w14:textId="77777777" w:rsidR="008E54BD" w:rsidRDefault="00EE3EFA">
            <w:pPr>
              <w:spacing w:after="120"/>
              <w:rPr>
                <w:rFonts w:eastAsia="PMingLiU"/>
                <w:lang w:val="en-US" w:eastAsia="zh-TW"/>
              </w:rPr>
            </w:pPr>
            <w:r>
              <w:rPr>
                <w:rFonts w:eastAsiaTheme="minorEastAsia"/>
                <w:lang w:val="en-US" w:eastAsia="zh-CN"/>
              </w:rPr>
              <w:t>Ericsson</w:t>
            </w:r>
          </w:p>
        </w:tc>
        <w:tc>
          <w:tcPr>
            <w:tcW w:w="8395" w:type="dxa"/>
          </w:tcPr>
          <w:p w14:paraId="328B502D" w14:textId="77777777" w:rsidR="008E54BD" w:rsidRDefault="00EE3EFA">
            <w:pPr>
              <w:spacing w:after="120"/>
              <w:rPr>
                <w:rFonts w:eastAsiaTheme="minorEastAsia"/>
                <w:lang w:val="en-US" w:eastAsia="zh-CN"/>
              </w:rPr>
            </w:pPr>
            <w:r>
              <w:rPr>
                <w:rFonts w:eastAsiaTheme="minorEastAsia"/>
                <w:lang w:val="en-US" w:eastAsia="zh-CN"/>
              </w:rPr>
              <w:t xml:space="preserve">Not sure if IBM/CBM have impact on </w:t>
            </w:r>
            <w:proofErr w:type="spellStart"/>
            <w:r>
              <w:rPr>
                <w:rFonts w:eastAsiaTheme="minorEastAsia"/>
                <w:lang w:val="en-US" w:eastAsia="zh-CN"/>
              </w:rPr>
              <w:t>mTRP</w:t>
            </w:r>
            <w:proofErr w:type="spellEnd"/>
            <w:r>
              <w:rPr>
                <w:rFonts w:eastAsiaTheme="minorEastAsia"/>
                <w:lang w:val="en-US" w:eastAsia="zh-CN"/>
              </w:rPr>
              <w:t xml:space="preserve">. If UE is capable of receiving two beams simultaneously the requirements assume independent beams. Not sure what is the relation of IBM/CBM to the </w:t>
            </w:r>
            <w:proofErr w:type="spellStart"/>
            <w:r>
              <w:rPr>
                <w:rFonts w:eastAsiaTheme="minorEastAsia"/>
                <w:lang w:val="en-US" w:eastAsia="zh-CN"/>
              </w:rPr>
              <w:t>mTRP</w:t>
            </w:r>
            <w:proofErr w:type="spellEnd"/>
            <w:r>
              <w:rPr>
                <w:rFonts w:eastAsiaTheme="minorEastAsia"/>
                <w:lang w:val="en-US" w:eastAsia="zh-CN"/>
              </w:rPr>
              <w:t xml:space="preserve">. May be more clarification needed. </w:t>
            </w:r>
          </w:p>
        </w:tc>
      </w:tr>
    </w:tbl>
    <w:p w14:paraId="11038455" w14:textId="77777777" w:rsidR="008E54BD" w:rsidRDefault="008E54BD">
      <w:pPr>
        <w:spacing w:after="120"/>
        <w:rPr>
          <w:bCs/>
          <w:lang w:eastAsia="zh-CN"/>
        </w:rPr>
      </w:pPr>
    </w:p>
    <w:p w14:paraId="4EF861E2" w14:textId="77777777" w:rsidR="008E54BD" w:rsidRDefault="00EE3EFA">
      <w:pPr>
        <w:rPr>
          <w:b/>
          <w:u w:val="single"/>
          <w:lang w:eastAsia="ko-KR"/>
        </w:rPr>
      </w:pPr>
      <w:r>
        <w:rPr>
          <w:b/>
          <w:u w:val="single"/>
          <w:lang w:eastAsia="ko-KR"/>
        </w:rPr>
        <w:t>Issue 3-1-8: Whether to enhance TRP-specific BFR requirements?</w:t>
      </w:r>
    </w:p>
    <w:p w14:paraId="29CFED00"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28C3E0EF"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szCs w:val="24"/>
          <w:lang w:eastAsia="zh-CN"/>
        </w:rPr>
        <w:t xml:space="preserve"> 1: (Apple, Huawei, Nokia)</w:t>
      </w:r>
    </w:p>
    <w:p w14:paraId="7D98F2AF" w14:textId="77777777" w:rsidR="008E54BD" w:rsidRDefault="00EE3EFA">
      <w:pPr>
        <w:pStyle w:val="aff6"/>
        <w:numPr>
          <w:ilvl w:val="2"/>
          <w:numId w:val="10"/>
        </w:numPr>
        <w:overflowPunct/>
        <w:autoSpaceDE/>
        <w:autoSpaceDN/>
        <w:adjustRightInd/>
        <w:spacing w:after="120"/>
        <w:ind w:firstLineChars="0"/>
        <w:textAlignment w:val="auto"/>
        <w:rPr>
          <w:rFonts w:eastAsia="宋体"/>
          <w:lang w:eastAsia="zh-CN"/>
        </w:rPr>
      </w:pPr>
      <w:r>
        <w:t>Wait for RAN1 progress and further discuss in RAN4 if any impact to TRP specific BFR requirements in R18.</w:t>
      </w:r>
    </w:p>
    <w:p w14:paraId="6FA316D0"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Pr>
          <w:rFonts w:eastAsia="宋体"/>
          <w:bCs/>
          <w:szCs w:val="24"/>
          <w:lang w:eastAsia="zh-CN"/>
        </w:rPr>
        <w:t xml:space="preserve"> </w:t>
      </w:r>
      <w:r>
        <w:rPr>
          <w:rFonts w:eastAsia="宋体"/>
          <w:szCs w:val="24"/>
          <w:lang w:eastAsia="zh-CN"/>
        </w:rPr>
        <w:t>2: (Samsung)</w:t>
      </w:r>
    </w:p>
    <w:p w14:paraId="5EAF117D" w14:textId="77777777" w:rsidR="008E54BD" w:rsidRDefault="00EE3EFA">
      <w:pPr>
        <w:pStyle w:val="aff6"/>
        <w:numPr>
          <w:ilvl w:val="2"/>
          <w:numId w:val="10"/>
        </w:numPr>
        <w:overflowPunct/>
        <w:autoSpaceDE/>
        <w:autoSpaceDN/>
        <w:adjustRightInd/>
        <w:spacing w:after="120"/>
        <w:ind w:firstLineChars="0"/>
        <w:textAlignment w:val="auto"/>
        <w:rPr>
          <w:rFonts w:eastAsia="宋体"/>
          <w:lang w:eastAsia="zh-CN"/>
        </w:rPr>
      </w:pPr>
      <w:r>
        <w:t>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w:t>
      </w:r>
    </w:p>
    <w:p w14:paraId="7D3EBFD9" w14:textId="77777777" w:rsidR="008E54BD" w:rsidRDefault="00EE3EFA">
      <w:pPr>
        <w:spacing w:after="120"/>
        <w:rPr>
          <w:iCs/>
          <w:lang w:eastAsia="zh-CN"/>
        </w:rPr>
      </w:pPr>
      <w:r>
        <w:rPr>
          <w:rFonts w:hint="eastAsia"/>
          <w:iCs/>
          <w:lang w:eastAsia="zh-CN"/>
        </w:rPr>
        <w:t>M</w:t>
      </w:r>
      <w:r>
        <w:rPr>
          <w:iCs/>
          <w:lang w:eastAsia="zh-CN"/>
        </w:rPr>
        <w:t>oderator’s comments:</w:t>
      </w:r>
    </w:p>
    <w:p w14:paraId="6B52E70F" w14:textId="77777777" w:rsidR="008E54BD" w:rsidRDefault="00EE3EFA">
      <w:pPr>
        <w:spacing w:after="120"/>
        <w:rPr>
          <w:iCs/>
          <w:lang w:eastAsia="zh-CN"/>
        </w:rPr>
      </w:pPr>
      <w:r>
        <w:rPr>
          <w:iCs/>
          <w:lang w:eastAsia="zh-CN"/>
        </w:rPr>
        <w:t xml:space="preserve">It can be observed RAN1 further progress is needed. It is suggested to postpone the discuss until there is more RAN1 conclusion. </w:t>
      </w:r>
    </w:p>
    <w:p w14:paraId="667714C5"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64C02F" w14:textId="77777777" w:rsidR="008E54BD" w:rsidRDefault="00EE3EFA">
      <w:pPr>
        <w:pStyle w:val="aff6"/>
        <w:numPr>
          <w:ilvl w:val="1"/>
          <w:numId w:val="10"/>
        </w:numPr>
        <w:overflowPunct/>
        <w:autoSpaceDE/>
        <w:autoSpaceDN/>
        <w:adjustRightInd/>
        <w:spacing w:after="120"/>
        <w:ind w:left="1440" w:firstLineChars="0"/>
        <w:textAlignment w:val="auto"/>
        <w:rPr>
          <w:rFonts w:eastAsiaTheme="minorEastAsia"/>
          <w:lang w:val="sv-SE" w:eastAsia="zh-CN"/>
        </w:rPr>
      </w:pPr>
      <w:r>
        <w:rPr>
          <w:rFonts w:eastAsiaTheme="minorEastAsia"/>
          <w:lang w:val="sv-SE" w:eastAsia="zh-CN"/>
        </w:rPr>
        <w:t xml:space="preserve">Postpone the discuss until there is more RAN1 conclusion. </w:t>
      </w:r>
    </w:p>
    <w:tbl>
      <w:tblPr>
        <w:tblStyle w:val="afd"/>
        <w:tblW w:w="0" w:type="auto"/>
        <w:tblLook w:val="04A0" w:firstRow="1" w:lastRow="0" w:firstColumn="1" w:lastColumn="0" w:noHBand="0" w:noVBand="1"/>
      </w:tblPr>
      <w:tblGrid>
        <w:gridCol w:w="1236"/>
        <w:gridCol w:w="8395"/>
      </w:tblGrid>
      <w:tr w:rsidR="008E54BD" w14:paraId="7DFE05FE" w14:textId="77777777">
        <w:tc>
          <w:tcPr>
            <w:tcW w:w="1236" w:type="dxa"/>
          </w:tcPr>
          <w:p w14:paraId="112D6CCC"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16B3778C"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31DA1FA5" w14:textId="77777777">
        <w:tc>
          <w:tcPr>
            <w:tcW w:w="1236" w:type="dxa"/>
          </w:tcPr>
          <w:p w14:paraId="1538D873"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40D476B0" w14:textId="77777777" w:rsidR="008E54BD" w:rsidRDefault="00EE3EFA">
            <w:pPr>
              <w:spacing w:after="120"/>
              <w:rPr>
                <w:rFonts w:eastAsiaTheme="minorEastAsia"/>
                <w:lang w:val="en-US" w:eastAsia="zh-CN"/>
              </w:rPr>
            </w:pPr>
            <w:r>
              <w:rPr>
                <w:rFonts w:eastAsiaTheme="minorEastAsia"/>
                <w:lang w:val="en-US" w:eastAsia="zh-CN"/>
              </w:rPr>
              <w:t>Support recommended WF.</w:t>
            </w:r>
          </w:p>
        </w:tc>
      </w:tr>
      <w:tr w:rsidR="008E54BD" w14:paraId="79550FC6" w14:textId="77777777">
        <w:tc>
          <w:tcPr>
            <w:tcW w:w="1236" w:type="dxa"/>
          </w:tcPr>
          <w:p w14:paraId="17FCD163" w14:textId="77777777" w:rsidR="008E54BD" w:rsidRDefault="00EE3EFA">
            <w:pPr>
              <w:spacing w:after="120"/>
              <w:rPr>
                <w:rFonts w:eastAsiaTheme="minorEastAsia"/>
                <w:lang w:val="en-US" w:eastAsia="zh-CN"/>
              </w:rPr>
            </w:pPr>
            <w:r>
              <w:rPr>
                <w:rFonts w:eastAsiaTheme="minorEastAsia"/>
                <w:lang w:val="en-US" w:eastAsia="zh-CN"/>
              </w:rPr>
              <w:t>Huawei</w:t>
            </w:r>
          </w:p>
        </w:tc>
        <w:tc>
          <w:tcPr>
            <w:tcW w:w="8395" w:type="dxa"/>
          </w:tcPr>
          <w:p w14:paraId="58F991A3" w14:textId="77777777" w:rsidR="008E54BD" w:rsidRDefault="00EE3EFA">
            <w:pPr>
              <w:spacing w:after="120"/>
              <w:rPr>
                <w:rFonts w:eastAsiaTheme="minorEastAsia"/>
                <w:lang w:val="en-US" w:eastAsia="zh-CN"/>
              </w:rPr>
            </w:pPr>
            <w:r>
              <w:rPr>
                <w:rFonts w:eastAsiaTheme="minorEastAsia"/>
                <w:lang w:val="en-US" w:eastAsia="zh-CN"/>
              </w:rPr>
              <w:t>Fine with recommended WF.</w:t>
            </w:r>
          </w:p>
        </w:tc>
      </w:tr>
      <w:tr w:rsidR="008E54BD" w14:paraId="2756DAE6" w14:textId="77777777">
        <w:tc>
          <w:tcPr>
            <w:tcW w:w="1236" w:type="dxa"/>
          </w:tcPr>
          <w:p w14:paraId="4F4B1EE8"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0FED8D6A" w14:textId="77777777" w:rsidR="008E54BD" w:rsidRDefault="00EE3EFA">
            <w:pPr>
              <w:spacing w:after="120"/>
              <w:rPr>
                <w:rFonts w:eastAsiaTheme="minorEastAsia"/>
                <w:lang w:val="en-US" w:eastAsia="zh-CN"/>
              </w:rPr>
            </w:pPr>
            <w:r>
              <w:rPr>
                <w:rFonts w:eastAsiaTheme="minorEastAsia"/>
                <w:lang w:val="en-US" w:eastAsia="zh-CN"/>
              </w:rPr>
              <w:t xml:space="preserve">Support the recommended WF. </w:t>
            </w:r>
          </w:p>
        </w:tc>
      </w:tr>
      <w:tr w:rsidR="008E54BD" w14:paraId="62ADF6C3" w14:textId="77777777">
        <w:tc>
          <w:tcPr>
            <w:tcW w:w="1236" w:type="dxa"/>
          </w:tcPr>
          <w:p w14:paraId="4A1876A8"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78CE15A"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r w:rsidR="008E54BD" w14:paraId="5649576A" w14:textId="77777777">
        <w:tc>
          <w:tcPr>
            <w:tcW w:w="1236" w:type="dxa"/>
          </w:tcPr>
          <w:p w14:paraId="46E0721A"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2B86326D" w14:textId="77777777" w:rsidR="008E54BD" w:rsidRDefault="00EE3EFA">
            <w:pPr>
              <w:spacing w:after="120"/>
              <w:rPr>
                <w:rFonts w:eastAsiaTheme="minorEastAsia"/>
                <w:lang w:val="en-US" w:eastAsia="zh-CN"/>
              </w:rPr>
            </w:pPr>
            <w:r>
              <w:rPr>
                <w:rFonts w:eastAsiaTheme="minorEastAsia"/>
                <w:lang w:val="en-US" w:eastAsia="zh-CN"/>
              </w:rPr>
              <w:t>Fine with the WF.</w:t>
            </w:r>
          </w:p>
        </w:tc>
      </w:tr>
      <w:tr w:rsidR="008E54BD" w14:paraId="71BF054F" w14:textId="77777777">
        <w:tc>
          <w:tcPr>
            <w:tcW w:w="1236" w:type="dxa"/>
          </w:tcPr>
          <w:p w14:paraId="56AB52DA"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05964AC4" w14:textId="77777777" w:rsidR="008E54BD" w:rsidRDefault="00EE3EFA">
            <w:pPr>
              <w:spacing w:after="120"/>
              <w:rPr>
                <w:rFonts w:eastAsiaTheme="minorEastAsia"/>
                <w:lang w:val="en-US" w:eastAsia="zh-CN"/>
              </w:rPr>
            </w:pPr>
            <w:r>
              <w:rPr>
                <w:rFonts w:eastAsiaTheme="minorEastAsia"/>
                <w:lang w:val="en-US" w:eastAsia="zh-CN"/>
              </w:rPr>
              <w:t>Support recommended WF.</w:t>
            </w:r>
          </w:p>
        </w:tc>
      </w:tr>
      <w:tr w:rsidR="008E54BD" w14:paraId="6DA78003" w14:textId="77777777">
        <w:tc>
          <w:tcPr>
            <w:tcW w:w="1236" w:type="dxa"/>
          </w:tcPr>
          <w:p w14:paraId="483BAC2C"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3448F338" w14:textId="77777777" w:rsidR="008E54BD" w:rsidRDefault="00EE3EFA">
            <w:pPr>
              <w:spacing w:after="120"/>
              <w:rPr>
                <w:rFonts w:eastAsiaTheme="minorEastAsia"/>
                <w:lang w:val="en-US" w:eastAsia="zh-CN"/>
              </w:rPr>
            </w:pPr>
            <w:r>
              <w:rPr>
                <w:rFonts w:eastAsiaTheme="minorEastAsia"/>
                <w:lang w:val="en-US" w:eastAsia="zh-CN"/>
              </w:rPr>
              <w:t>OK with recommended WF.</w:t>
            </w:r>
          </w:p>
        </w:tc>
      </w:tr>
      <w:tr w:rsidR="008E54BD" w14:paraId="70ADCF65" w14:textId="77777777">
        <w:tc>
          <w:tcPr>
            <w:tcW w:w="1236" w:type="dxa"/>
          </w:tcPr>
          <w:p w14:paraId="4DE6D6AB" w14:textId="77777777" w:rsidR="008E54BD" w:rsidRDefault="00EE3EFA">
            <w:pPr>
              <w:spacing w:after="120"/>
              <w:rPr>
                <w:rFonts w:eastAsiaTheme="minorEastAsia"/>
                <w:lang w:val="en-US" w:eastAsia="zh-CN"/>
              </w:rPr>
            </w:pPr>
            <w:r>
              <w:rPr>
                <w:rFonts w:eastAsiaTheme="minorEastAsia"/>
                <w:lang w:val="en-US" w:eastAsia="zh-CN"/>
              </w:rPr>
              <w:t xml:space="preserve">Ericsson </w:t>
            </w:r>
          </w:p>
        </w:tc>
        <w:tc>
          <w:tcPr>
            <w:tcW w:w="8395" w:type="dxa"/>
          </w:tcPr>
          <w:p w14:paraId="2BC64766" w14:textId="77777777" w:rsidR="008E54BD" w:rsidRDefault="00EE3EFA">
            <w:pPr>
              <w:spacing w:after="120"/>
              <w:rPr>
                <w:rFonts w:eastAsiaTheme="minorEastAsia"/>
                <w:lang w:val="en-US" w:eastAsia="zh-CN"/>
              </w:rPr>
            </w:pPr>
            <w:r>
              <w:rPr>
                <w:rFonts w:eastAsiaTheme="minorEastAsia"/>
                <w:lang w:val="en-US" w:eastAsia="zh-CN"/>
              </w:rPr>
              <w:t>Agree with recommended WF</w:t>
            </w:r>
          </w:p>
        </w:tc>
      </w:tr>
      <w:tr w:rsidR="008E54BD" w14:paraId="7CDC266A" w14:textId="77777777">
        <w:tc>
          <w:tcPr>
            <w:tcW w:w="1236" w:type="dxa"/>
          </w:tcPr>
          <w:p w14:paraId="56FA507F"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5BEF0D40" w14:textId="77777777" w:rsidR="008E54BD" w:rsidRDefault="00EE3EFA">
            <w:pPr>
              <w:spacing w:after="120"/>
              <w:rPr>
                <w:rFonts w:eastAsiaTheme="minorEastAsia"/>
                <w:lang w:val="en-US" w:eastAsia="zh-CN"/>
              </w:rPr>
            </w:pPr>
            <w:r>
              <w:rPr>
                <w:rFonts w:eastAsiaTheme="minorEastAsia"/>
                <w:lang w:val="en-US" w:eastAsia="zh-CN"/>
              </w:rPr>
              <w:t>Agree with the WF.</w:t>
            </w:r>
          </w:p>
        </w:tc>
      </w:tr>
    </w:tbl>
    <w:p w14:paraId="24BAAC5E" w14:textId="77777777" w:rsidR="008E54BD" w:rsidRDefault="008E54BD">
      <w:pPr>
        <w:spacing w:after="120"/>
        <w:rPr>
          <w:lang w:eastAsia="zh-CN"/>
        </w:rPr>
      </w:pPr>
    </w:p>
    <w:p w14:paraId="28734F5E" w14:textId="77777777" w:rsidR="008E54BD" w:rsidRDefault="00EE3EFA">
      <w:pPr>
        <w:rPr>
          <w:b/>
          <w:u w:val="single"/>
          <w:lang w:eastAsia="ko-KR"/>
        </w:rPr>
      </w:pPr>
      <w:r>
        <w:rPr>
          <w:b/>
          <w:u w:val="single"/>
          <w:lang w:eastAsia="ko-KR"/>
        </w:rPr>
        <w:t xml:space="preserve">Issue 3-1-9: Unified TCI extension if UE can support </w:t>
      </w:r>
      <w:proofErr w:type="spellStart"/>
      <w:r>
        <w:rPr>
          <w:rFonts w:hint="eastAsia"/>
          <w:b/>
          <w:u w:val="single"/>
          <w:lang w:eastAsia="zh-CN"/>
        </w:rPr>
        <w:t>s</w:t>
      </w:r>
      <w:r>
        <w:rPr>
          <w:b/>
          <w:u w:val="single"/>
          <w:lang w:eastAsia="ko-KR"/>
        </w:rPr>
        <w:t>TxMP</w:t>
      </w:r>
      <w:proofErr w:type="spellEnd"/>
      <w:r>
        <w:rPr>
          <w:b/>
          <w:u w:val="single"/>
          <w:lang w:eastAsia="ko-KR"/>
        </w:rPr>
        <w:t>?</w:t>
      </w:r>
    </w:p>
    <w:p w14:paraId="6AB88BFB"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lastRenderedPageBreak/>
        <w:t>Proposals</w:t>
      </w:r>
    </w:p>
    <w:p w14:paraId="44DF1D49"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lang w:eastAsia="zh-CN"/>
        </w:rPr>
      </w:pPr>
      <w:r>
        <w:rPr>
          <w:rFonts w:eastAsia="宋体"/>
          <w:szCs w:val="24"/>
          <w:lang w:eastAsia="zh-CN"/>
        </w:rPr>
        <w:t>Proposal</w:t>
      </w:r>
      <w:r>
        <w:rPr>
          <w:rFonts w:eastAsia="宋体"/>
          <w:bCs/>
          <w:szCs w:val="24"/>
          <w:lang w:eastAsia="zh-CN"/>
        </w:rPr>
        <w:t xml:space="preserve"> 1: (Apple)</w:t>
      </w:r>
    </w:p>
    <w:p w14:paraId="3E735216"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R17 MAC CE TCI switch requirements for UL TCI can be applicable to R18 extension for </w:t>
      </w:r>
      <w:proofErr w:type="spellStart"/>
      <w:r>
        <w:rPr>
          <w:rFonts w:eastAsia="宋体"/>
          <w:bCs/>
          <w:szCs w:val="24"/>
          <w:lang w:eastAsia="zh-CN"/>
        </w:rPr>
        <w:t>mTRP</w:t>
      </w:r>
      <w:proofErr w:type="spellEnd"/>
      <w:r>
        <w:rPr>
          <w:rFonts w:eastAsia="宋体"/>
          <w:bCs/>
          <w:szCs w:val="24"/>
          <w:lang w:eastAsia="zh-CN"/>
        </w:rPr>
        <w:t xml:space="preserve"> and </w:t>
      </w:r>
      <w:proofErr w:type="spellStart"/>
      <w:r>
        <w:rPr>
          <w:rFonts w:eastAsia="宋体"/>
          <w:bCs/>
          <w:szCs w:val="24"/>
          <w:lang w:eastAsia="zh-CN"/>
        </w:rPr>
        <w:t>STxMP</w:t>
      </w:r>
      <w:proofErr w:type="spellEnd"/>
      <w:r>
        <w:rPr>
          <w:rFonts w:eastAsia="宋体"/>
          <w:bCs/>
          <w:szCs w:val="24"/>
          <w:lang w:eastAsia="zh-CN"/>
        </w:rPr>
        <w:t>.</w:t>
      </w:r>
    </w:p>
    <w:p w14:paraId="6920E44A"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szCs w:val="24"/>
          <w:lang w:eastAsia="zh-CN"/>
        </w:rPr>
        <w:t>Proposal</w:t>
      </w:r>
      <w:r>
        <w:rPr>
          <w:rFonts w:eastAsia="宋体"/>
          <w:bCs/>
          <w:szCs w:val="24"/>
          <w:lang w:eastAsia="zh-CN"/>
        </w:rPr>
        <w:t xml:space="preserve"> 2: (Intel)</w:t>
      </w:r>
    </w:p>
    <w:p w14:paraId="2DE2E3F8"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For single-panel based scheme, Rel-17 UL TCI state list update delay can apply for MAC CE based TCI states activation in both </w:t>
      </w:r>
      <w:proofErr w:type="spellStart"/>
      <w:r>
        <w:rPr>
          <w:rFonts w:eastAsia="宋体"/>
          <w:bCs/>
          <w:szCs w:val="24"/>
          <w:lang w:eastAsia="zh-CN"/>
        </w:rPr>
        <w:t>sDCI</w:t>
      </w:r>
      <w:proofErr w:type="spellEnd"/>
      <w:r>
        <w:rPr>
          <w:rFonts w:eastAsia="宋体"/>
          <w:bCs/>
          <w:szCs w:val="24"/>
          <w:lang w:eastAsia="zh-CN"/>
        </w:rPr>
        <w:t xml:space="preserve"> and </w:t>
      </w:r>
      <w:proofErr w:type="spellStart"/>
      <w:r>
        <w:rPr>
          <w:rFonts w:eastAsia="宋体"/>
          <w:bCs/>
          <w:szCs w:val="24"/>
          <w:lang w:eastAsia="zh-CN"/>
        </w:rPr>
        <w:t>mDCI</w:t>
      </w:r>
      <w:proofErr w:type="spellEnd"/>
      <w:r>
        <w:rPr>
          <w:rFonts w:eastAsia="宋体"/>
          <w:bCs/>
          <w:szCs w:val="24"/>
          <w:lang w:eastAsia="zh-CN"/>
        </w:rPr>
        <w:t xml:space="preserve"> scenario.</w:t>
      </w:r>
    </w:p>
    <w:p w14:paraId="745068F2"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Suggest to discuss multi-TX panel related requirement in future release.</w:t>
      </w:r>
    </w:p>
    <w:tbl>
      <w:tblPr>
        <w:tblStyle w:val="afd"/>
        <w:tblW w:w="0" w:type="auto"/>
        <w:tblLook w:val="04A0" w:firstRow="1" w:lastRow="0" w:firstColumn="1" w:lastColumn="0" w:noHBand="0" w:noVBand="1"/>
      </w:tblPr>
      <w:tblGrid>
        <w:gridCol w:w="1236"/>
        <w:gridCol w:w="8395"/>
      </w:tblGrid>
      <w:tr w:rsidR="008E54BD" w14:paraId="6B41E958" w14:textId="77777777">
        <w:tc>
          <w:tcPr>
            <w:tcW w:w="1236" w:type="dxa"/>
          </w:tcPr>
          <w:p w14:paraId="4BD71389"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15153FEB"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678CA31F" w14:textId="77777777">
        <w:tc>
          <w:tcPr>
            <w:tcW w:w="1236" w:type="dxa"/>
          </w:tcPr>
          <w:p w14:paraId="5AA1C00A" w14:textId="77777777" w:rsidR="008E54BD" w:rsidRDefault="00EE3EF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A512F34" w14:textId="77777777" w:rsidR="008E54BD" w:rsidRDefault="00EE3EFA">
            <w:pPr>
              <w:spacing w:after="120"/>
              <w:rPr>
                <w:rFonts w:eastAsiaTheme="minorEastAsia"/>
                <w:lang w:val="en-US" w:eastAsia="zh-CN"/>
              </w:rPr>
            </w:pPr>
            <w:r>
              <w:rPr>
                <w:rFonts w:eastAsiaTheme="minorEastAsia"/>
                <w:lang w:val="en-US" w:eastAsia="zh-CN"/>
              </w:rPr>
              <w:t xml:space="preserve">It is not clear how </w:t>
            </w:r>
            <w:proofErr w:type="spellStart"/>
            <w:r>
              <w:rPr>
                <w:rFonts w:eastAsiaTheme="minorEastAsia"/>
                <w:lang w:val="en-US" w:eastAsia="zh-CN"/>
              </w:rPr>
              <w:t>STxMP</w:t>
            </w:r>
            <w:proofErr w:type="spellEnd"/>
            <w:r>
              <w:rPr>
                <w:rFonts w:eastAsiaTheme="minorEastAsia"/>
                <w:lang w:val="en-US" w:eastAsia="zh-CN"/>
              </w:rPr>
              <w:t xml:space="preserve"> affects unified TCI state switching delay right now. </w:t>
            </w:r>
          </w:p>
        </w:tc>
      </w:tr>
      <w:tr w:rsidR="008E54BD" w14:paraId="739DC27D" w14:textId="77777777">
        <w:tc>
          <w:tcPr>
            <w:tcW w:w="1236" w:type="dxa"/>
          </w:tcPr>
          <w:p w14:paraId="195AD62C" w14:textId="77777777" w:rsidR="008E54BD" w:rsidRDefault="00EE3EFA">
            <w:pPr>
              <w:spacing w:after="120"/>
              <w:rPr>
                <w:rFonts w:eastAsiaTheme="minorEastAsia"/>
                <w:lang w:val="en-US" w:eastAsia="zh-CN"/>
              </w:rPr>
            </w:pPr>
            <w:r>
              <w:rPr>
                <w:rFonts w:eastAsiaTheme="minorEastAsia"/>
                <w:lang w:val="en-US" w:eastAsia="zh-CN"/>
              </w:rPr>
              <w:t>Huawei</w:t>
            </w:r>
          </w:p>
        </w:tc>
        <w:tc>
          <w:tcPr>
            <w:tcW w:w="8395" w:type="dxa"/>
          </w:tcPr>
          <w:p w14:paraId="4CD71DC4" w14:textId="77777777" w:rsidR="008E54BD" w:rsidRDefault="00EE3EFA">
            <w:pPr>
              <w:spacing w:after="120"/>
              <w:rPr>
                <w:rFonts w:eastAsiaTheme="minorEastAsia"/>
                <w:lang w:val="en-US" w:eastAsia="zh-CN"/>
              </w:rPr>
            </w:pPr>
            <w:r>
              <w:rPr>
                <w:rFonts w:eastAsiaTheme="minorEastAsia"/>
                <w:lang w:val="en-US" w:eastAsia="zh-CN"/>
              </w:rPr>
              <w:t xml:space="preserve">The scope and framework of </w:t>
            </w:r>
            <w:proofErr w:type="spellStart"/>
            <w:r>
              <w:rPr>
                <w:rFonts w:eastAsiaTheme="minorEastAsia"/>
                <w:lang w:val="en-US" w:eastAsia="zh-CN"/>
              </w:rPr>
              <w:t>sTxMP</w:t>
            </w:r>
            <w:proofErr w:type="spellEnd"/>
            <w:r>
              <w:rPr>
                <w:rFonts w:eastAsiaTheme="minorEastAsia"/>
                <w:lang w:val="en-US" w:eastAsia="zh-CN"/>
              </w:rPr>
              <w:t xml:space="preserve"> is not clear at current stage. Some basic issues and conditions shall be clarified first as what has been discussed in </w:t>
            </w:r>
            <w:proofErr w:type="spellStart"/>
            <w:r>
              <w:rPr>
                <w:rFonts w:eastAsiaTheme="minorEastAsia"/>
                <w:lang w:val="en-US" w:eastAsia="zh-CN"/>
              </w:rPr>
              <w:t>Mulit</w:t>
            </w:r>
            <w:proofErr w:type="spellEnd"/>
            <w:r>
              <w:rPr>
                <w:rFonts w:eastAsiaTheme="minorEastAsia"/>
                <w:lang w:val="en-US" w:eastAsia="zh-CN"/>
              </w:rPr>
              <w:t xml:space="preserve">-Rx for simultaneous DL, </w:t>
            </w:r>
            <w:proofErr w:type="spellStart"/>
            <w:r>
              <w:rPr>
                <w:rFonts w:eastAsiaTheme="minorEastAsia"/>
                <w:lang w:val="en-US" w:eastAsia="zh-CN"/>
              </w:rPr>
              <w:t>e.g</w:t>
            </w:r>
            <w:proofErr w:type="spellEnd"/>
            <w:r>
              <w:rPr>
                <w:rFonts w:eastAsiaTheme="minorEastAsia"/>
                <w:lang w:val="en-US" w:eastAsia="zh-CN"/>
              </w:rPr>
              <w:t xml:space="preserve"> GBBR. We suggest to postpone the discussion for </w:t>
            </w:r>
            <w:proofErr w:type="spellStart"/>
            <w:r>
              <w:rPr>
                <w:rFonts w:eastAsiaTheme="minorEastAsia"/>
                <w:lang w:val="en-US" w:eastAsia="zh-CN"/>
              </w:rPr>
              <w:t>uTCI</w:t>
            </w:r>
            <w:proofErr w:type="spellEnd"/>
            <w:r>
              <w:rPr>
                <w:rFonts w:eastAsiaTheme="minorEastAsia"/>
                <w:lang w:val="en-US" w:eastAsia="zh-CN"/>
              </w:rPr>
              <w:t xml:space="preserve"> extension.</w:t>
            </w:r>
          </w:p>
        </w:tc>
      </w:tr>
      <w:tr w:rsidR="008E54BD" w14:paraId="5EB57F08" w14:textId="77777777">
        <w:tc>
          <w:tcPr>
            <w:tcW w:w="1236" w:type="dxa"/>
          </w:tcPr>
          <w:p w14:paraId="063B30E5"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27CF81DB" w14:textId="77777777" w:rsidR="008E54BD" w:rsidRDefault="00EE3EFA">
            <w:pPr>
              <w:spacing w:after="120"/>
              <w:rPr>
                <w:rFonts w:eastAsiaTheme="minorEastAsia"/>
                <w:lang w:val="en-US" w:eastAsia="zh-CN"/>
              </w:rPr>
            </w:pPr>
            <w:r>
              <w:rPr>
                <w:rFonts w:eastAsiaTheme="minorEastAsia"/>
                <w:lang w:val="en-US" w:eastAsia="zh-CN"/>
              </w:rPr>
              <w:t xml:space="preserve">We don’t see an impact to switching delay requirements with </w:t>
            </w:r>
            <w:proofErr w:type="spellStart"/>
            <w:r>
              <w:rPr>
                <w:rFonts w:eastAsiaTheme="minorEastAsia"/>
                <w:lang w:val="en-US" w:eastAsia="zh-CN"/>
              </w:rPr>
              <w:t>STxMP</w:t>
            </w:r>
            <w:proofErr w:type="spellEnd"/>
            <w:r>
              <w:rPr>
                <w:rFonts w:eastAsiaTheme="minorEastAsia"/>
                <w:lang w:val="en-US" w:eastAsia="zh-CN"/>
              </w:rPr>
              <w:t xml:space="preserve">. </w:t>
            </w:r>
            <w:proofErr w:type="gramStart"/>
            <w:r>
              <w:rPr>
                <w:rFonts w:eastAsiaTheme="minorEastAsia"/>
                <w:lang w:val="en-US" w:eastAsia="zh-CN"/>
              </w:rPr>
              <w:t>Hence</w:t>
            </w:r>
            <w:proofErr w:type="gramEnd"/>
            <w:r>
              <w:rPr>
                <w:rFonts w:eastAsiaTheme="minorEastAsia"/>
                <w:lang w:val="en-US" w:eastAsia="zh-CN"/>
              </w:rPr>
              <w:t xml:space="preserve"> we support proposal 1. </w:t>
            </w:r>
          </w:p>
        </w:tc>
      </w:tr>
      <w:tr w:rsidR="008E54BD" w14:paraId="0FA08ADA" w14:textId="77777777">
        <w:tc>
          <w:tcPr>
            <w:tcW w:w="1236" w:type="dxa"/>
          </w:tcPr>
          <w:p w14:paraId="73D732E4" w14:textId="77777777" w:rsidR="008E54BD" w:rsidRDefault="00EE3EF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1C83EA1" w14:textId="77777777" w:rsidR="008E54BD" w:rsidRDefault="00EE3EFA">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proposal 2.</w:t>
            </w:r>
          </w:p>
          <w:p w14:paraId="1A176C40" w14:textId="77777777" w:rsidR="008E54BD" w:rsidRDefault="00EE3EFA">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echnically we do not disagree with proposal 1, but we prefer to further discuss this in future release. With only MAC CE based TCI activation requirement the feature still seems not workable.</w:t>
            </w:r>
          </w:p>
        </w:tc>
      </w:tr>
      <w:tr w:rsidR="008E54BD" w14:paraId="06446864" w14:textId="77777777">
        <w:tc>
          <w:tcPr>
            <w:tcW w:w="1236" w:type="dxa"/>
          </w:tcPr>
          <w:p w14:paraId="1CFB7822" w14:textId="77777777" w:rsidR="008E54BD" w:rsidRDefault="00EE3EFA">
            <w:pPr>
              <w:spacing w:after="120"/>
              <w:rPr>
                <w:rFonts w:eastAsiaTheme="minorEastAsia"/>
                <w:lang w:val="en-US" w:eastAsia="zh-CN"/>
              </w:rPr>
            </w:pPr>
            <w:r>
              <w:rPr>
                <w:rFonts w:eastAsiaTheme="minorEastAsia"/>
                <w:lang w:val="en-US" w:eastAsia="zh-CN"/>
              </w:rPr>
              <w:t>Nokia</w:t>
            </w:r>
          </w:p>
        </w:tc>
        <w:tc>
          <w:tcPr>
            <w:tcW w:w="8395" w:type="dxa"/>
          </w:tcPr>
          <w:p w14:paraId="763C66E5" w14:textId="77777777" w:rsidR="008E54BD" w:rsidRDefault="00EE3EFA">
            <w:pPr>
              <w:spacing w:after="120"/>
              <w:rPr>
                <w:rFonts w:eastAsiaTheme="minorEastAsia"/>
                <w:lang w:val="en-US" w:eastAsia="zh-CN"/>
              </w:rPr>
            </w:pPr>
            <w:r>
              <w:rPr>
                <w:rFonts w:eastAsiaTheme="minorEastAsia"/>
                <w:lang w:val="en-US" w:eastAsia="zh-CN"/>
              </w:rPr>
              <w:t xml:space="preserve">This should be FFS. </w:t>
            </w:r>
          </w:p>
        </w:tc>
      </w:tr>
      <w:tr w:rsidR="008E54BD" w14:paraId="365502CC" w14:textId="77777777">
        <w:tc>
          <w:tcPr>
            <w:tcW w:w="1236" w:type="dxa"/>
          </w:tcPr>
          <w:p w14:paraId="096567EC"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125086EE" w14:textId="77777777" w:rsidR="008E54BD" w:rsidRDefault="00EE3EFA">
            <w:pPr>
              <w:spacing w:after="120"/>
              <w:rPr>
                <w:rFonts w:eastAsiaTheme="minorEastAsia"/>
                <w:lang w:val="en-US" w:eastAsia="zh-CN"/>
              </w:rPr>
            </w:pPr>
            <w:r>
              <w:rPr>
                <w:rFonts w:eastAsia="PMingLiU" w:hint="eastAsia"/>
                <w:lang w:val="en-US" w:eastAsia="zh-TW"/>
              </w:rPr>
              <w:t>S</w:t>
            </w:r>
            <w:r>
              <w:rPr>
                <w:rFonts w:eastAsia="PMingLiU"/>
                <w:lang w:val="en-US" w:eastAsia="zh-TW"/>
              </w:rPr>
              <w:t>upport proposal 2.</w:t>
            </w:r>
          </w:p>
        </w:tc>
      </w:tr>
      <w:tr w:rsidR="008E54BD" w14:paraId="5B9BBEA0" w14:textId="77777777">
        <w:tc>
          <w:tcPr>
            <w:tcW w:w="1236" w:type="dxa"/>
          </w:tcPr>
          <w:p w14:paraId="765917A2"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52ECA5A6" w14:textId="77777777" w:rsidR="008E54BD" w:rsidRPr="00EC24F3" w:rsidRDefault="00EE3EFA" w:rsidP="00EC24F3">
            <w:pPr>
              <w:overflowPunct/>
              <w:autoSpaceDE/>
              <w:autoSpaceDN/>
              <w:adjustRightInd/>
              <w:spacing w:after="120"/>
              <w:textAlignment w:val="auto"/>
              <w:rPr>
                <w:bCs/>
                <w:szCs w:val="24"/>
                <w:lang w:eastAsia="zh-CN"/>
              </w:rPr>
            </w:pPr>
            <w:r>
              <w:rPr>
                <w:bCs/>
                <w:szCs w:val="24"/>
                <w:lang w:eastAsia="zh-CN"/>
              </w:rPr>
              <w:t xml:space="preserve">Suggest to discuss </w:t>
            </w:r>
            <w:proofErr w:type="spellStart"/>
            <w:r>
              <w:rPr>
                <w:rFonts w:hint="eastAsia"/>
                <w:bCs/>
                <w:szCs w:val="24"/>
                <w:lang w:eastAsia="zh-CN"/>
              </w:rPr>
              <w:t>s</w:t>
            </w:r>
            <w:r>
              <w:rPr>
                <w:bCs/>
                <w:szCs w:val="24"/>
                <w:lang w:eastAsia="zh-CN"/>
              </w:rPr>
              <w:t>TxMP</w:t>
            </w:r>
            <w:proofErr w:type="spellEnd"/>
            <w:r>
              <w:rPr>
                <w:bCs/>
                <w:szCs w:val="24"/>
                <w:lang w:eastAsia="zh-CN"/>
              </w:rPr>
              <w:t xml:space="preserve"> related requirement in future release.</w:t>
            </w:r>
          </w:p>
        </w:tc>
      </w:tr>
      <w:tr w:rsidR="008E54BD" w14:paraId="62ECF00B" w14:textId="77777777">
        <w:tc>
          <w:tcPr>
            <w:tcW w:w="1236" w:type="dxa"/>
          </w:tcPr>
          <w:p w14:paraId="00ECDA7E"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1986C980" w14:textId="77777777" w:rsidR="008E54BD" w:rsidRDefault="00EE3EFA">
            <w:pPr>
              <w:spacing w:after="120"/>
              <w:rPr>
                <w:bCs/>
                <w:szCs w:val="24"/>
                <w:lang w:eastAsia="zh-CN"/>
              </w:rPr>
            </w:pPr>
            <w:r>
              <w:rPr>
                <w:rFonts w:eastAsiaTheme="minorEastAsia"/>
                <w:lang w:val="en-US" w:eastAsia="zh-CN"/>
              </w:rPr>
              <w:t>Do not fully understand the impact on requirements yet. May be more clarification is needed.</w:t>
            </w:r>
          </w:p>
        </w:tc>
      </w:tr>
      <w:tr w:rsidR="008E54BD" w14:paraId="1F9AE52C" w14:textId="77777777">
        <w:tc>
          <w:tcPr>
            <w:tcW w:w="1236" w:type="dxa"/>
          </w:tcPr>
          <w:p w14:paraId="36C1B259" w14:textId="77777777" w:rsidR="008E54BD" w:rsidRDefault="00EE3EFA">
            <w:pPr>
              <w:spacing w:after="120"/>
              <w:rPr>
                <w:rFonts w:eastAsiaTheme="minorEastAsia"/>
                <w:lang w:val="en-US" w:eastAsia="zh-CN"/>
              </w:rPr>
            </w:pPr>
            <w:r>
              <w:rPr>
                <w:rFonts w:eastAsiaTheme="minorEastAsia"/>
                <w:lang w:val="en-US" w:eastAsia="zh-CN"/>
              </w:rPr>
              <w:t>Xiaomi</w:t>
            </w:r>
          </w:p>
        </w:tc>
        <w:tc>
          <w:tcPr>
            <w:tcW w:w="8395" w:type="dxa"/>
          </w:tcPr>
          <w:p w14:paraId="3FE3C21F" w14:textId="77777777" w:rsidR="008E54BD" w:rsidRDefault="00EE3EFA">
            <w:pPr>
              <w:spacing w:after="120"/>
              <w:rPr>
                <w:rFonts w:eastAsiaTheme="minorEastAsia"/>
                <w:lang w:val="en-US" w:eastAsia="zh-CN"/>
              </w:rPr>
            </w:pPr>
            <w:r>
              <w:rPr>
                <w:rFonts w:eastAsiaTheme="minorEastAsia"/>
                <w:lang w:val="en-US" w:eastAsia="zh-CN"/>
              </w:rPr>
              <w:t>This should be understood in RAN1 first.</w:t>
            </w:r>
          </w:p>
        </w:tc>
      </w:tr>
    </w:tbl>
    <w:p w14:paraId="14568E85" w14:textId="77777777" w:rsidR="008E54BD" w:rsidRDefault="008E54BD">
      <w:pPr>
        <w:spacing w:after="120"/>
        <w:rPr>
          <w:lang w:eastAsia="zh-CN"/>
        </w:rPr>
      </w:pPr>
    </w:p>
    <w:p w14:paraId="57A64D5F" w14:textId="77777777" w:rsidR="008E54BD" w:rsidRDefault="00EE3EFA">
      <w:pPr>
        <w:spacing w:after="120"/>
        <w:rPr>
          <w:b/>
          <w:u w:val="single"/>
          <w:lang w:eastAsia="ko-KR"/>
        </w:rPr>
      </w:pPr>
      <w:r>
        <w:rPr>
          <w:b/>
          <w:u w:val="single"/>
          <w:lang w:eastAsia="ko-KR"/>
        </w:rPr>
        <w:t>Issue 3-1-10: For extension of Rel-17 unified TCI framework, whether to consider repetition and SFN for RRM impacts?</w:t>
      </w:r>
    </w:p>
    <w:p w14:paraId="21F3132D" w14:textId="77777777" w:rsidR="008E54BD" w:rsidRDefault="00EE3EFA">
      <w:pPr>
        <w:pStyle w:val="aff6"/>
        <w:numPr>
          <w:ilvl w:val="0"/>
          <w:numId w:val="10"/>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05335AC7" w14:textId="77777777" w:rsidR="008E54BD" w:rsidRDefault="00EE3EFA">
      <w:pPr>
        <w:pStyle w:val="aff6"/>
        <w:numPr>
          <w:ilvl w:val="1"/>
          <w:numId w:val="10"/>
        </w:numPr>
        <w:overflowPunct/>
        <w:autoSpaceDE/>
        <w:autoSpaceDN/>
        <w:adjustRightInd/>
        <w:spacing w:after="120"/>
        <w:ind w:left="1440" w:firstLineChars="0"/>
        <w:textAlignment w:val="auto"/>
        <w:rPr>
          <w:rFonts w:eastAsia="宋体"/>
          <w:bCs/>
          <w:szCs w:val="24"/>
          <w:lang w:eastAsia="zh-CN"/>
        </w:rPr>
      </w:pPr>
      <w:r>
        <w:rPr>
          <w:rFonts w:eastAsia="宋体"/>
          <w:szCs w:val="24"/>
          <w:lang w:eastAsia="zh-CN"/>
        </w:rPr>
        <w:t>Proposal</w:t>
      </w:r>
      <w:r>
        <w:rPr>
          <w:rFonts w:eastAsia="宋体"/>
          <w:bCs/>
          <w:szCs w:val="24"/>
          <w:lang w:eastAsia="zh-CN"/>
        </w:rPr>
        <w:t xml:space="preserve"> 1: (Intel)</w:t>
      </w:r>
    </w:p>
    <w:p w14:paraId="1E2E24F7" w14:textId="77777777" w:rsidR="008E54BD" w:rsidRDefault="00EE3EFA">
      <w:pPr>
        <w:pStyle w:val="aff6"/>
        <w:numPr>
          <w:ilvl w:val="2"/>
          <w:numId w:val="10"/>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 xml:space="preserve">suggest not to consider PDCCH repetition and SFN. </w:t>
      </w:r>
    </w:p>
    <w:p w14:paraId="6B4CD2B2" w14:textId="77777777" w:rsidR="008E54BD" w:rsidRDefault="00EE3EFA">
      <w:pPr>
        <w:pStyle w:val="aff6"/>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3BF4FD" w14:textId="77777777" w:rsidR="008E54BD" w:rsidRDefault="00EE3EFA">
      <w:pPr>
        <w:pStyle w:val="aff6"/>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tbl>
      <w:tblPr>
        <w:tblStyle w:val="afd"/>
        <w:tblW w:w="0" w:type="auto"/>
        <w:tblLook w:val="04A0" w:firstRow="1" w:lastRow="0" w:firstColumn="1" w:lastColumn="0" w:noHBand="0" w:noVBand="1"/>
      </w:tblPr>
      <w:tblGrid>
        <w:gridCol w:w="1236"/>
        <w:gridCol w:w="8395"/>
      </w:tblGrid>
      <w:tr w:rsidR="008E54BD" w14:paraId="0C4C5C86" w14:textId="77777777">
        <w:tc>
          <w:tcPr>
            <w:tcW w:w="1236" w:type="dxa"/>
          </w:tcPr>
          <w:p w14:paraId="003297B5" w14:textId="77777777" w:rsidR="008E54BD" w:rsidRDefault="00EE3EFA">
            <w:pPr>
              <w:spacing w:after="120"/>
              <w:rPr>
                <w:rFonts w:eastAsiaTheme="minorEastAsia"/>
                <w:b/>
                <w:bCs/>
                <w:lang w:val="en-US" w:eastAsia="zh-CN"/>
              </w:rPr>
            </w:pPr>
            <w:r>
              <w:rPr>
                <w:rFonts w:eastAsiaTheme="minorEastAsia"/>
                <w:b/>
                <w:bCs/>
                <w:lang w:val="en-US" w:eastAsia="zh-CN"/>
              </w:rPr>
              <w:t>Company</w:t>
            </w:r>
          </w:p>
        </w:tc>
        <w:tc>
          <w:tcPr>
            <w:tcW w:w="8395" w:type="dxa"/>
          </w:tcPr>
          <w:p w14:paraId="2FF2AFBB" w14:textId="77777777" w:rsidR="008E54BD" w:rsidRDefault="00EE3EFA">
            <w:pPr>
              <w:spacing w:after="120"/>
              <w:rPr>
                <w:rFonts w:eastAsiaTheme="minorEastAsia"/>
                <w:b/>
                <w:bCs/>
                <w:lang w:val="en-US" w:eastAsia="zh-CN"/>
              </w:rPr>
            </w:pPr>
            <w:r>
              <w:rPr>
                <w:rFonts w:eastAsiaTheme="minorEastAsia"/>
                <w:b/>
                <w:bCs/>
                <w:lang w:val="en-US" w:eastAsia="zh-CN"/>
              </w:rPr>
              <w:t>Comments</w:t>
            </w:r>
          </w:p>
        </w:tc>
      </w:tr>
      <w:tr w:rsidR="008E54BD" w14:paraId="0FCE8842" w14:textId="77777777">
        <w:tc>
          <w:tcPr>
            <w:tcW w:w="1236" w:type="dxa"/>
          </w:tcPr>
          <w:p w14:paraId="68863C65" w14:textId="77777777" w:rsidR="008E54BD" w:rsidRDefault="00EE3EFA">
            <w:pPr>
              <w:spacing w:after="120"/>
              <w:rPr>
                <w:rFonts w:eastAsiaTheme="minorEastAsia"/>
                <w:lang w:val="en-US" w:eastAsia="zh-CN"/>
              </w:rPr>
            </w:pPr>
            <w:r>
              <w:rPr>
                <w:rFonts w:eastAsiaTheme="minorEastAsia"/>
                <w:lang w:val="en-US" w:eastAsia="zh-CN"/>
              </w:rPr>
              <w:t>Huawei</w:t>
            </w:r>
          </w:p>
        </w:tc>
        <w:tc>
          <w:tcPr>
            <w:tcW w:w="8395" w:type="dxa"/>
          </w:tcPr>
          <w:p w14:paraId="00C7E5FB" w14:textId="77777777" w:rsidR="008E54BD" w:rsidRDefault="00EE3EFA">
            <w:pPr>
              <w:spacing w:after="120"/>
              <w:rPr>
                <w:rFonts w:eastAsiaTheme="minorEastAsia"/>
                <w:lang w:val="en-US" w:eastAsia="zh-CN"/>
              </w:rPr>
            </w:pPr>
            <w:r>
              <w:rPr>
                <w:rFonts w:eastAsiaTheme="minorEastAsia"/>
                <w:lang w:val="en-US" w:eastAsia="zh-CN"/>
              </w:rPr>
              <w:t xml:space="preserve">We are open to discuss. </w:t>
            </w:r>
          </w:p>
        </w:tc>
      </w:tr>
      <w:tr w:rsidR="008E54BD" w14:paraId="68C199E4" w14:textId="77777777">
        <w:tc>
          <w:tcPr>
            <w:tcW w:w="1236" w:type="dxa"/>
          </w:tcPr>
          <w:p w14:paraId="014DF6B1" w14:textId="77777777" w:rsidR="008E54BD" w:rsidRDefault="00EE3EFA">
            <w:pPr>
              <w:spacing w:after="120"/>
              <w:rPr>
                <w:rFonts w:eastAsiaTheme="minorEastAsia"/>
                <w:lang w:val="en-US" w:eastAsia="zh-CN"/>
              </w:rPr>
            </w:pPr>
            <w:r>
              <w:rPr>
                <w:rFonts w:eastAsiaTheme="minorEastAsia"/>
                <w:lang w:val="en-US" w:eastAsia="zh-CN"/>
              </w:rPr>
              <w:t>Apple</w:t>
            </w:r>
          </w:p>
        </w:tc>
        <w:tc>
          <w:tcPr>
            <w:tcW w:w="8395" w:type="dxa"/>
          </w:tcPr>
          <w:p w14:paraId="26FD9172" w14:textId="77777777" w:rsidR="008E54BD" w:rsidRDefault="00EE3EFA">
            <w:pPr>
              <w:spacing w:after="120"/>
              <w:rPr>
                <w:rFonts w:eastAsiaTheme="minorEastAsia"/>
                <w:lang w:val="en-US" w:eastAsia="zh-CN"/>
              </w:rPr>
            </w:pPr>
            <w:r>
              <w:rPr>
                <w:rFonts w:eastAsiaTheme="minorEastAsia"/>
                <w:lang w:val="en-US" w:eastAsia="zh-CN"/>
              </w:rPr>
              <w:t xml:space="preserve">We are not sure if this has impact on TCI state switching requirements. </w:t>
            </w:r>
          </w:p>
        </w:tc>
      </w:tr>
      <w:tr w:rsidR="008E54BD" w14:paraId="70EFB0B2" w14:textId="77777777">
        <w:tc>
          <w:tcPr>
            <w:tcW w:w="1236" w:type="dxa"/>
          </w:tcPr>
          <w:p w14:paraId="6639BADC" w14:textId="77777777" w:rsidR="008E54BD" w:rsidRDefault="00EE3EFA">
            <w:pPr>
              <w:spacing w:after="120"/>
              <w:rPr>
                <w:rFonts w:eastAsiaTheme="minorEastAsia"/>
                <w:lang w:val="en-US" w:eastAsia="zh-CN"/>
              </w:rPr>
            </w:pPr>
            <w:r>
              <w:rPr>
                <w:rFonts w:eastAsia="PMingLiU" w:hint="eastAsia"/>
                <w:lang w:val="en-US" w:eastAsia="zh-TW"/>
              </w:rPr>
              <w:t>M</w:t>
            </w:r>
            <w:r>
              <w:rPr>
                <w:rFonts w:eastAsia="PMingLiU"/>
                <w:lang w:val="en-US" w:eastAsia="zh-TW"/>
              </w:rPr>
              <w:t>TK</w:t>
            </w:r>
          </w:p>
        </w:tc>
        <w:tc>
          <w:tcPr>
            <w:tcW w:w="8395" w:type="dxa"/>
          </w:tcPr>
          <w:p w14:paraId="4FC26D80" w14:textId="77777777" w:rsidR="008E54BD" w:rsidRDefault="00EE3EFA">
            <w:pPr>
              <w:spacing w:after="120"/>
              <w:rPr>
                <w:rFonts w:eastAsiaTheme="minorEastAsia"/>
                <w:lang w:val="en-US" w:eastAsia="zh-CN"/>
              </w:rPr>
            </w:pPr>
            <w:r>
              <w:rPr>
                <w:rFonts w:eastAsia="PMingLiU" w:hint="eastAsia"/>
                <w:lang w:val="en-US" w:eastAsia="zh-TW"/>
              </w:rPr>
              <w:t>S</w:t>
            </w:r>
            <w:r>
              <w:rPr>
                <w:rFonts w:eastAsia="PMingLiU"/>
                <w:lang w:val="en-US" w:eastAsia="zh-TW"/>
              </w:rPr>
              <w:t>upport proposal 1. We suggest not to consider simultaneous DL/UL in this WI.</w:t>
            </w:r>
          </w:p>
        </w:tc>
      </w:tr>
      <w:tr w:rsidR="008E54BD" w14:paraId="73BB73BC" w14:textId="77777777">
        <w:tc>
          <w:tcPr>
            <w:tcW w:w="1236" w:type="dxa"/>
          </w:tcPr>
          <w:p w14:paraId="365A9DC4" w14:textId="77777777" w:rsidR="008E54BD" w:rsidRDefault="00EE3EFA">
            <w:pPr>
              <w:spacing w:after="120"/>
              <w:rPr>
                <w:rFonts w:eastAsia="PMingLiU"/>
                <w:lang w:val="en-US" w:eastAsia="zh-TW"/>
              </w:rPr>
            </w:pPr>
            <w:r>
              <w:rPr>
                <w:rFonts w:eastAsiaTheme="minorEastAsia"/>
                <w:lang w:val="en-US" w:eastAsia="zh-CN"/>
              </w:rPr>
              <w:t>Intel</w:t>
            </w:r>
          </w:p>
        </w:tc>
        <w:tc>
          <w:tcPr>
            <w:tcW w:w="8395" w:type="dxa"/>
          </w:tcPr>
          <w:p w14:paraId="4D6340D8" w14:textId="77777777" w:rsidR="008E54BD" w:rsidRDefault="00EE3EFA">
            <w:pPr>
              <w:spacing w:after="120"/>
              <w:rPr>
                <w:rFonts w:eastAsia="PMingLiU"/>
                <w:lang w:val="en-US" w:eastAsia="zh-TW"/>
              </w:rPr>
            </w:pPr>
            <w:r>
              <w:rPr>
                <w:rFonts w:eastAsiaTheme="minorEastAsia"/>
                <w:lang w:val="en-US" w:eastAsia="zh-CN"/>
              </w:rPr>
              <w:t xml:space="preserve">Support Proposal 1. Prefer not to discuss </w:t>
            </w:r>
            <w:r>
              <w:rPr>
                <w:rFonts w:eastAsia="PMingLiU"/>
                <w:lang w:val="en-US" w:eastAsia="zh-TW"/>
              </w:rPr>
              <w:t xml:space="preserve">simultaneous DL/UL in Rel-18 </w:t>
            </w:r>
            <w:proofErr w:type="spellStart"/>
            <w:r>
              <w:rPr>
                <w:rFonts w:eastAsia="PMingLiU"/>
                <w:lang w:val="en-US" w:eastAsia="zh-TW"/>
              </w:rPr>
              <w:t>FeMIMO</w:t>
            </w:r>
            <w:proofErr w:type="spellEnd"/>
            <w:r>
              <w:rPr>
                <w:rFonts w:eastAsia="PMingLiU"/>
                <w:lang w:val="en-US" w:eastAsia="zh-TW"/>
              </w:rPr>
              <w:t>.</w:t>
            </w:r>
          </w:p>
        </w:tc>
      </w:tr>
      <w:tr w:rsidR="008E54BD" w14:paraId="22C510B9" w14:textId="77777777">
        <w:tc>
          <w:tcPr>
            <w:tcW w:w="1236" w:type="dxa"/>
          </w:tcPr>
          <w:p w14:paraId="7953E842" w14:textId="77777777" w:rsidR="008E54BD" w:rsidRDefault="00EE3EFA">
            <w:pPr>
              <w:spacing w:after="120"/>
              <w:rPr>
                <w:rFonts w:eastAsiaTheme="minorEastAsia"/>
                <w:lang w:val="en-US" w:eastAsia="zh-CN"/>
              </w:rPr>
            </w:pPr>
            <w:r>
              <w:rPr>
                <w:rFonts w:eastAsiaTheme="minorEastAsia"/>
                <w:lang w:val="en-US" w:eastAsia="zh-CN"/>
              </w:rPr>
              <w:t>Ericsson</w:t>
            </w:r>
          </w:p>
        </w:tc>
        <w:tc>
          <w:tcPr>
            <w:tcW w:w="8395" w:type="dxa"/>
          </w:tcPr>
          <w:p w14:paraId="23021AA6" w14:textId="77777777" w:rsidR="008E54BD" w:rsidRDefault="00EE3EFA">
            <w:pPr>
              <w:spacing w:after="120"/>
              <w:rPr>
                <w:rFonts w:eastAsiaTheme="minorEastAsia"/>
                <w:lang w:val="en-US" w:eastAsia="zh-CN"/>
              </w:rPr>
            </w:pPr>
            <w:r>
              <w:rPr>
                <w:rFonts w:eastAsiaTheme="minorEastAsia"/>
                <w:lang w:val="en-US" w:eastAsia="zh-CN"/>
              </w:rPr>
              <w:t xml:space="preserve">Can be FFS </w:t>
            </w:r>
          </w:p>
        </w:tc>
      </w:tr>
    </w:tbl>
    <w:p w14:paraId="7D1F4871" w14:textId="77777777" w:rsidR="008E54BD" w:rsidRDefault="008E54BD">
      <w:pPr>
        <w:spacing w:after="120"/>
        <w:rPr>
          <w:bCs/>
          <w:szCs w:val="24"/>
          <w:lang w:eastAsia="zh-CN"/>
        </w:rPr>
      </w:pPr>
    </w:p>
    <w:p w14:paraId="342B22F1" w14:textId="77777777" w:rsidR="008E54BD" w:rsidRDefault="00EE3EFA">
      <w:pPr>
        <w:pStyle w:val="2"/>
      </w:pPr>
      <w:r>
        <w:lastRenderedPageBreak/>
        <w:t>Companies</w:t>
      </w:r>
      <w:r>
        <w:rPr>
          <w:rFonts w:hint="eastAsia"/>
        </w:rPr>
        <w:t xml:space="preserve"> views</w:t>
      </w:r>
      <w:r>
        <w:t>’</w:t>
      </w:r>
      <w:r>
        <w:rPr>
          <w:rFonts w:hint="eastAsia"/>
        </w:rPr>
        <w:t xml:space="preserve"> collection for 1st round </w:t>
      </w:r>
    </w:p>
    <w:p w14:paraId="75E8562F" w14:textId="77777777" w:rsidR="008E54BD" w:rsidRDefault="00EE3EFA">
      <w:pPr>
        <w:pStyle w:val="3"/>
        <w:rPr>
          <w:sz w:val="24"/>
          <w:szCs w:val="16"/>
        </w:rPr>
      </w:pPr>
      <w:r>
        <w:rPr>
          <w:sz w:val="24"/>
          <w:szCs w:val="16"/>
        </w:rPr>
        <w:t xml:space="preserve">Open issues </w:t>
      </w:r>
    </w:p>
    <w:p w14:paraId="6D3F32B8" w14:textId="77777777" w:rsidR="008E54BD" w:rsidRDefault="00EE3EFA">
      <w:pPr>
        <w:rPr>
          <w:lang w:val="sv-SE" w:eastAsia="zh-CN"/>
        </w:rPr>
      </w:pPr>
      <w:r>
        <w:rPr>
          <w:lang w:val="sv-SE" w:eastAsia="zh-CN"/>
        </w:rPr>
        <w:t>Please add comments in the tables in 3.2 directly.</w:t>
      </w:r>
    </w:p>
    <w:p w14:paraId="2C89C18B" w14:textId="77777777" w:rsidR="008E54BD" w:rsidRDefault="00EE3EFA">
      <w:pPr>
        <w:pStyle w:val="3"/>
        <w:rPr>
          <w:sz w:val="24"/>
          <w:szCs w:val="16"/>
        </w:rPr>
      </w:pPr>
      <w:r>
        <w:rPr>
          <w:sz w:val="24"/>
          <w:szCs w:val="16"/>
        </w:rPr>
        <w:t>CRs/TPs comments collection</w:t>
      </w:r>
    </w:p>
    <w:p w14:paraId="3BD2BF59" w14:textId="77777777" w:rsidR="008E54BD" w:rsidRDefault="00EE3EFA">
      <w:pPr>
        <w:rPr>
          <w:lang w:val="en-US" w:eastAsia="zh-CN"/>
        </w:rPr>
      </w:pPr>
      <w:r>
        <w:rPr>
          <w:lang w:val="en-US" w:eastAsia="zh-CN"/>
        </w:rPr>
        <w:t xml:space="preserve">No CRs in this meeting. </w:t>
      </w:r>
    </w:p>
    <w:p w14:paraId="1F03889C" w14:textId="77777777" w:rsidR="008E54BD" w:rsidRDefault="00EE3EFA">
      <w:pPr>
        <w:pStyle w:val="2"/>
      </w:pPr>
      <w:r>
        <w:t>Summary</w:t>
      </w:r>
      <w:r>
        <w:rPr>
          <w:rFonts w:hint="eastAsia"/>
        </w:rPr>
        <w:t xml:space="preserve"> for 1st round </w:t>
      </w:r>
    </w:p>
    <w:p w14:paraId="659C82E4" w14:textId="77777777" w:rsidR="008E54BD" w:rsidRDefault="00EE3EFA">
      <w:pPr>
        <w:pStyle w:val="3"/>
        <w:rPr>
          <w:sz w:val="24"/>
          <w:szCs w:val="16"/>
        </w:rPr>
      </w:pPr>
      <w:r>
        <w:rPr>
          <w:sz w:val="24"/>
          <w:szCs w:val="16"/>
        </w:rPr>
        <w:t xml:space="preserve">Open issues </w:t>
      </w:r>
    </w:p>
    <w:p w14:paraId="405643D6" w14:textId="77777777" w:rsidR="008E54BD" w:rsidRDefault="00EE3EF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7"/>
        <w:gridCol w:w="8404"/>
      </w:tblGrid>
      <w:tr w:rsidR="008E54BD" w14:paraId="0754AAEF" w14:textId="77777777">
        <w:tc>
          <w:tcPr>
            <w:tcW w:w="1227" w:type="dxa"/>
          </w:tcPr>
          <w:p w14:paraId="48754EDF" w14:textId="77777777" w:rsidR="008E54BD" w:rsidRDefault="008E54BD">
            <w:pPr>
              <w:rPr>
                <w:rFonts w:eastAsiaTheme="minorEastAsia"/>
                <w:b/>
                <w:bCs/>
                <w:color w:val="0070C0"/>
                <w:lang w:val="en-US" w:eastAsia="zh-CN"/>
              </w:rPr>
            </w:pPr>
          </w:p>
        </w:tc>
        <w:tc>
          <w:tcPr>
            <w:tcW w:w="8404" w:type="dxa"/>
          </w:tcPr>
          <w:p w14:paraId="575F8A97" w14:textId="77777777" w:rsidR="008E54BD" w:rsidRDefault="00EE3EF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E54BD" w14:paraId="38A56605" w14:textId="77777777">
        <w:tc>
          <w:tcPr>
            <w:tcW w:w="1227" w:type="dxa"/>
          </w:tcPr>
          <w:p w14:paraId="562E51C3" w14:textId="3832AA40" w:rsidR="008E54BD" w:rsidRDefault="008E54BD">
            <w:pPr>
              <w:rPr>
                <w:rFonts w:eastAsiaTheme="minorEastAsia"/>
                <w:color w:val="0070C0"/>
                <w:lang w:val="en-US" w:eastAsia="zh-CN"/>
              </w:rPr>
            </w:pPr>
          </w:p>
        </w:tc>
        <w:tc>
          <w:tcPr>
            <w:tcW w:w="8404" w:type="dxa"/>
          </w:tcPr>
          <w:p w14:paraId="3213B221" w14:textId="26AC824E" w:rsidR="008E54BD" w:rsidRDefault="008E54BD">
            <w:pPr>
              <w:rPr>
                <w:rFonts w:eastAsiaTheme="minorEastAsia"/>
                <w:color w:val="0070C0"/>
                <w:lang w:val="en-US" w:eastAsia="zh-CN"/>
              </w:rPr>
            </w:pPr>
          </w:p>
        </w:tc>
      </w:tr>
      <w:tr w:rsidR="008E54BD" w14:paraId="25EDC14E" w14:textId="77777777">
        <w:tc>
          <w:tcPr>
            <w:tcW w:w="1227" w:type="dxa"/>
          </w:tcPr>
          <w:p w14:paraId="3C4792FA" w14:textId="77777777" w:rsidR="008E54BD" w:rsidRPr="002908E0" w:rsidRDefault="00EE3EFA">
            <w:pPr>
              <w:rPr>
                <w:rFonts w:eastAsiaTheme="minorEastAsia"/>
                <w:b/>
                <w:bCs/>
                <w:lang w:val="en-US" w:eastAsia="zh-CN"/>
              </w:rPr>
            </w:pPr>
            <w:r w:rsidRPr="002908E0">
              <w:rPr>
                <w:b/>
                <w:u w:val="single"/>
                <w:lang w:eastAsia="ko-KR"/>
              </w:rPr>
              <w:t>Issue 3-1-1</w:t>
            </w:r>
          </w:p>
        </w:tc>
        <w:tc>
          <w:tcPr>
            <w:tcW w:w="8404" w:type="dxa"/>
          </w:tcPr>
          <w:p w14:paraId="20DE4D66"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0B4C0DF6" w14:textId="77777777" w:rsidR="008E54BD" w:rsidRPr="002908E0" w:rsidRDefault="00EE3EFA">
            <w:pPr>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andidate options:</w:t>
            </w:r>
          </w:p>
          <w:p w14:paraId="7FC049EA" w14:textId="77777777" w:rsidR="008E54BD" w:rsidRPr="002908E0" w:rsidRDefault="00EE3EFA">
            <w:pPr>
              <w:rPr>
                <w:rFonts w:eastAsiaTheme="minorEastAsia"/>
                <w:lang w:val="en-US" w:eastAsia="zh-CN"/>
              </w:rPr>
            </w:pPr>
            <w:r w:rsidRPr="002908E0">
              <w:rPr>
                <w:rFonts w:eastAsiaTheme="minorEastAsia"/>
                <w:lang w:val="en-US" w:eastAsia="zh-CN"/>
              </w:rPr>
              <w:t>Option 1: Yes (</w:t>
            </w:r>
            <w:r w:rsidRPr="002908E0">
              <w:rPr>
                <w:rFonts w:eastAsia="宋体"/>
                <w:szCs w:val="24"/>
                <w:lang w:eastAsia="zh-CN"/>
              </w:rPr>
              <w:t>Nokia, Intel, Samsung, Ericsson, Huawei, Xiaomi</w:t>
            </w:r>
            <w:r w:rsidRPr="002908E0">
              <w:rPr>
                <w:rFonts w:eastAsiaTheme="minorEastAsia"/>
                <w:lang w:val="en-US" w:eastAsia="zh-CN"/>
              </w:rPr>
              <w:t>)</w:t>
            </w:r>
          </w:p>
          <w:p w14:paraId="0EE09504" w14:textId="77777777" w:rsidR="008E54BD" w:rsidRPr="002908E0" w:rsidRDefault="00EE3EFA">
            <w:pPr>
              <w:rPr>
                <w:rFonts w:eastAsiaTheme="minorEastAsia"/>
                <w:lang w:val="en-US" w:eastAsia="zh-CN"/>
              </w:rPr>
            </w:pPr>
            <w:r w:rsidRPr="002908E0">
              <w:rPr>
                <w:rFonts w:eastAsiaTheme="minorEastAsia" w:hint="eastAsia"/>
                <w:lang w:val="en-US" w:eastAsia="zh-CN"/>
              </w:rPr>
              <w:t>O</w:t>
            </w:r>
            <w:r w:rsidRPr="002908E0">
              <w:rPr>
                <w:rFonts w:eastAsiaTheme="minorEastAsia"/>
                <w:lang w:val="en-US" w:eastAsia="zh-CN"/>
              </w:rPr>
              <w:t xml:space="preserve">ption 2: </w:t>
            </w:r>
            <w:r w:rsidRPr="002908E0">
              <w:rPr>
                <w:rFonts w:eastAsia="宋体"/>
                <w:szCs w:val="24"/>
                <w:lang w:eastAsia="zh-CN"/>
              </w:rPr>
              <w:t>Not so clear, wait for more RAN1 progress. (Apple, vivo, MediaTek)</w:t>
            </w:r>
          </w:p>
          <w:p w14:paraId="58C1696F"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0EF69CE5" w14:textId="77777777" w:rsidR="008E54BD" w:rsidRPr="002908E0" w:rsidRDefault="00EE3EFA">
            <w:pPr>
              <w:rPr>
                <w:rFonts w:eastAsiaTheme="minorEastAsia"/>
                <w:i/>
                <w:lang w:val="en-US" w:eastAsia="zh-CN"/>
              </w:rPr>
            </w:pPr>
            <w:r w:rsidRPr="002908E0">
              <w:rPr>
                <w:rFonts w:eastAsiaTheme="minorEastAsia"/>
                <w:lang w:eastAsia="zh-CN"/>
              </w:rPr>
              <w:t xml:space="preserve">No further discussion. Let’s focus on other issues firstly. When the whole picture comes clearer for other issues. This issue can be concluded then. </w:t>
            </w:r>
          </w:p>
        </w:tc>
      </w:tr>
      <w:tr w:rsidR="008E54BD" w14:paraId="4869DB3C" w14:textId="77777777">
        <w:tc>
          <w:tcPr>
            <w:tcW w:w="1227" w:type="dxa"/>
          </w:tcPr>
          <w:p w14:paraId="2D1D8516" w14:textId="77777777" w:rsidR="008E54BD" w:rsidRPr="002908E0" w:rsidRDefault="00EE3EFA">
            <w:pPr>
              <w:rPr>
                <w:b/>
                <w:u w:val="single"/>
                <w:lang w:eastAsia="ko-KR"/>
              </w:rPr>
            </w:pPr>
            <w:r w:rsidRPr="002908E0">
              <w:rPr>
                <w:b/>
                <w:u w:val="single"/>
                <w:lang w:eastAsia="ko-KR"/>
              </w:rPr>
              <w:t>Issue 3-1-2</w:t>
            </w:r>
          </w:p>
        </w:tc>
        <w:tc>
          <w:tcPr>
            <w:tcW w:w="8404" w:type="dxa"/>
          </w:tcPr>
          <w:p w14:paraId="608755DC"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p>
          <w:p w14:paraId="42F5D3F4" w14:textId="77777777" w:rsidR="008E54BD" w:rsidRPr="002908E0" w:rsidRDefault="00EE3EFA">
            <w:pPr>
              <w:rPr>
                <w:b/>
                <w:bCs/>
                <w:szCs w:val="24"/>
                <w:lang w:eastAsia="zh-CN"/>
              </w:rPr>
            </w:pPr>
            <w:r w:rsidRPr="002908E0">
              <w:rPr>
                <w:b/>
                <w:bCs/>
                <w:szCs w:val="24"/>
                <w:lang w:eastAsia="zh-CN"/>
              </w:rPr>
              <w:t xml:space="preserve">Both </w:t>
            </w:r>
            <w:proofErr w:type="spellStart"/>
            <w:r w:rsidRPr="002908E0">
              <w:rPr>
                <w:b/>
                <w:bCs/>
                <w:szCs w:val="24"/>
                <w:lang w:eastAsia="zh-CN"/>
              </w:rPr>
              <w:t>sDCI</w:t>
            </w:r>
            <w:proofErr w:type="spellEnd"/>
            <w:r w:rsidRPr="002908E0">
              <w:rPr>
                <w:b/>
                <w:bCs/>
                <w:szCs w:val="24"/>
                <w:lang w:eastAsia="zh-CN"/>
              </w:rPr>
              <w:t xml:space="preserve"> and </w:t>
            </w:r>
            <w:proofErr w:type="spellStart"/>
            <w:r w:rsidRPr="002908E0">
              <w:rPr>
                <w:b/>
                <w:bCs/>
                <w:szCs w:val="24"/>
                <w:lang w:eastAsia="zh-CN"/>
              </w:rPr>
              <w:t>mDCI</w:t>
            </w:r>
            <w:proofErr w:type="spellEnd"/>
            <w:r w:rsidRPr="002908E0">
              <w:rPr>
                <w:b/>
                <w:bCs/>
                <w:szCs w:val="24"/>
                <w:lang w:eastAsia="zh-CN"/>
              </w:rPr>
              <w:t xml:space="preserve"> based MTRP </w:t>
            </w:r>
            <w:r w:rsidRPr="002908E0">
              <w:rPr>
                <w:rFonts w:hint="eastAsia"/>
                <w:b/>
                <w:bCs/>
                <w:szCs w:val="24"/>
                <w:lang w:eastAsia="zh-CN"/>
              </w:rPr>
              <w:t>are</w:t>
            </w:r>
            <w:r w:rsidRPr="002908E0">
              <w:rPr>
                <w:b/>
                <w:bCs/>
                <w:szCs w:val="24"/>
                <w:lang w:eastAsia="zh-CN"/>
              </w:rPr>
              <w:t xml:space="preserve"> considered for extension of Rel-17 unified TCI framework for multi-TRP</w:t>
            </w:r>
            <w:r w:rsidRPr="002908E0">
              <w:rPr>
                <w:rFonts w:eastAsiaTheme="minorEastAsia"/>
                <w:b/>
                <w:bCs/>
                <w:lang w:val="sv-SE" w:eastAsia="zh-CN"/>
              </w:rPr>
              <w:t>.</w:t>
            </w:r>
          </w:p>
          <w:p w14:paraId="6BD11B38"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500E1C8B" w14:textId="77777777" w:rsidR="008E54BD" w:rsidRPr="002908E0" w:rsidRDefault="00EE3EFA">
            <w:pPr>
              <w:rPr>
                <w:rFonts w:eastAsiaTheme="minorEastAsia"/>
                <w:i/>
                <w:lang w:val="en-US" w:eastAsia="zh-CN"/>
              </w:rPr>
            </w:pPr>
            <w:r w:rsidRPr="002908E0">
              <w:rPr>
                <w:rFonts w:eastAsiaTheme="minorEastAsia"/>
                <w:lang w:eastAsia="zh-CN"/>
              </w:rPr>
              <w:t>No further discussion.</w:t>
            </w:r>
          </w:p>
        </w:tc>
      </w:tr>
      <w:tr w:rsidR="008E54BD" w14:paraId="3F166A16" w14:textId="77777777">
        <w:tc>
          <w:tcPr>
            <w:tcW w:w="1227" w:type="dxa"/>
          </w:tcPr>
          <w:p w14:paraId="200C655D" w14:textId="77777777" w:rsidR="008E54BD" w:rsidRPr="002908E0" w:rsidRDefault="00EE3EFA">
            <w:pPr>
              <w:rPr>
                <w:b/>
                <w:u w:val="single"/>
                <w:lang w:eastAsia="ko-KR"/>
              </w:rPr>
            </w:pPr>
            <w:r w:rsidRPr="002908E0">
              <w:rPr>
                <w:b/>
                <w:u w:val="single"/>
                <w:lang w:eastAsia="ko-KR"/>
              </w:rPr>
              <w:t>Issue 3-1-3</w:t>
            </w:r>
          </w:p>
        </w:tc>
        <w:tc>
          <w:tcPr>
            <w:tcW w:w="8404" w:type="dxa"/>
          </w:tcPr>
          <w:p w14:paraId="16996F17" w14:textId="77777777" w:rsidR="008E54BD" w:rsidRPr="002908E0" w:rsidRDefault="00EE3EFA">
            <w:pPr>
              <w:spacing w:after="120" w:line="252" w:lineRule="auto"/>
              <w:textAlignment w:val="auto"/>
              <w:rPr>
                <w:rFonts w:eastAsiaTheme="minorEastAsia"/>
                <w:bCs/>
                <w:highlight w:val="green"/>
                <w:lang w:eastAsia="zh-CN"/>
              </w:rPr>
            </w:pPr>
            <w:r w:rsidRPr="002908E0">
              <w:rPr>
                <w:rFonts w:eastAsiaTheme="minorEastAsia" w:hint="eastAsia"/>
                <w:bCs/>
                <w:highlight w:val="green"/>
                <w:lang w:eastAsia="zh-CN"/>
              </w:rPr>
              <w:t>G</w:t>
            </w:r>
            <w:r w:rsidRPr="002908E0">
              <w:rPr>
                <w:rFonts w:eastAsiaTheme="minorEastAsia"/>
                <w:bCs/>
                <w:highlight w:val="green"/>
                <w:lang w:eastAsia="zh-CN"/>
              </w:rPr>
              <w:t>TW agreements:</w:t>
            </w:r>
          </w:p>
          <w:p w14:paraId="174771B7" w14:textId="77777777" w:rsidR="008E54BD" w:rsidRPr="002908E0" w:rsidRDefault="00EE3EFA">
            <w:pPr>
              <w:pStyle w:val="aff6"/>
              <w:numPr>
                <w:ilvl w:val="0"/>
                <w:numId w:val="12"/>
              </w:numPr>
              <w:spacing w:after="120" w:line="252" w:lineRule="auto"/>
              <w:ind w:left="644" w:firstLineChars="0"/>
              <w:textAlignment w:val="auto"/>
              <w:rPr>
                <w:bCs/>
                <w:highlight w:val="green"/>
              </w:rPr>
            </w:pPr>
            <w:r w:rsidRPr="002908E0">
              <w:rPr>
                <w:bCs/>
                <w:highlight w:val="green"/>
              </w:rPr>
              <w:t>Agreements</w:t>
            </w:r>
          </w:p>
          <w:p w14:paraId="2AE24157" w14:textId="77777777" w:rsidR="008E54BD" w:rsidRPr="002908E0" w:rsidRDefault="00EE3EFA">
            <w:pPr>
              <w:pStyle w:val="aff6"/>
              <w:numPr>
                <w:ilvl w:val="1"/>
                <w:numId w:val="12"/>
              </w:numPr>
              <w:spacing w:after="120" w:line="252" w:lineRule="auto"/>
              <w:ind w:firstLineChars="0"/>
              <w:textAlignment w:val="auto"/>
              <w:rPr>
                <w:bCs/>
                <w:highlight w:val="green"/>
              </w:rPr>
            </w:pPr>
            <w:r w:rsidRPr="002908E0">
              <w:rPr>
                <w:bCs/>
                <w:highlight w:val="green"/>
              </w:rPr>
              <w:t xml:space="preserve">Consider both intra-cell and inter-cell </w:t>
            </w:r>
            <w:proofErr w:type="spellStart"/>
            <w:r w:rsidRPr="002908E0">
              <w:rPr>
                <w:bCs/>
                <w:highlight w:val="green"/>
              </w:rPr>
              <w:t>mTRP</w:t>
            </w:r>
            <w:proofErr w:type="spellEnd"/>
            <w:r w:rsidRPr="002908E0">
              <w:rPr>
                <w:bCs/>
                <w:highlight w:val="green"/>
              </w:rPr>
              <w:t xml:space="preserve"> scenarios</w:t>
            </w:r>
          </w:p>
          <w:p w14:paraId="44F16180" w14:textId="77777777" w:rsidR="008E54BD" w:rsidRPr="002908E0" w:rsidRDefault="00EE3EFA">
            <w:pPr>
              <w:pStyle w:val="aff6"/>
              <w:numPr>
                <w:ilvl w:val="2"/>
                <w:numId w:val="12"/>
              </w:numPr>
              <w:spacing w:after="120" w:line="252" w:lineRule="auto"/>
              <w:ind w:firstLineChars="0"/>
              <w:textAlignment w:val="auto"/>
              <w:rPr>
                <w:bCs/>
                <w:highlight w:val="green"/>
              </w:rPr>
            </w:pPr>
            <w:r w:rsidRPr="002908E0">
              <w:rPr>
                <w:bCs/>
                <w:highlight w:val="green"/>
              </w:rPr>
              <w:t xml:space="preserve">FFS if inter-cell </w:t>
            </w:r>
            <w:proofErr w:type="spellStart"/>
            <w:r w:rsidRPr="002908E0">
              <w:rPr>
                <w:bCs/>
                <w:highlight w:val="green"/>
              </w:rPr>
              <w:t>mTRP</w:t>
            </w:r>
            <w:proofErr w:type="spellEnd"/>
            <w:r w:rsidRPr="002908E0">
              <w:rPr>
                <w:bCs/>
                <w:highlight w:val="green"/>
              </w:rPr>
              <w:t xml:space="preserve"> scenario would apply for simultaneous reception based </w:t>
            </w:r>
            <w:proofErr w:type="spellStart"/>
            <w:r w:rsidRPr="002908E0">
              <w:rPr>
                <w:bCs/>
                <w:highlight w:val="green"/>
              </w:rPr>
              <w:t>mTRP</w:t>
            </w:r>
            <w:proofErr w:type="spellEnd"/>
            <w:r w:rsidRPr="002908E0">
              <w:rPr>
                <w:bCs/>
                <w:highlight w:val="green"/>
              </w:rPr>
              <w:t xml:space="preserve"> scheme</w:t>
            </w:r>
          </w:p>
          <w:p w14:paraId="7B363C7F"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6ABBBB89" w14:textId="77777777" w:rsidR="008E54BD" w:rsidRPr="002908E0" w:rsidRDefault="00EE3EFA">
            <w:pPr>
              <w:rPr>
                <w:rFonts w:eastAsiaTheme="minorEastAsia"/>
                <w:i/>
                <w:lang w:val="en-US" w:eastAsia="zh-CN"/>
              </w:rPr>
            </w:pPr>
            <w:r w:rsidRPr="002908E0">
              <w:rPr>
                <w:rFonts w:eastAsiaTheme="minorEastAsia"/>
                <w:lang w:eastAsia="zh-CN"/>
              </w:rPr>
              <w:t>Continue the discuss of FFS bullet if companies want to clarify furthe</w:t>
            </w:r>
            <w:r w:rsidRPr="002908E0">
              <w:rPr>
                <w:rFonts w:eastAsiaTheme="minorEastAsia" w:hint="eastAsia"/>
                <w:lang w:eastAsia="zh-CN"/>
              </w:rPr>
              <w:t>r</w:t>
            </w:r>
            <w:r w:rsidRPr="002908E0">
              <w:rPr>
                <w:rFonts w:eastAsiaTheme="minorEastAsia"/>
                <w:lang w:eastAsia="zh-CN"/>
              </w:rPr>
              <w:t>.</w:t>
            </w:r>
          </w:p>
        </w:tc>
      </w:tr>
      <w:tr w:rsidR="008E54BD" w14:paraId="0A1882E5" w14:textId="77777777">
        <w:tc>
          <w:tcPr>
            <w:tcW w:w="1227" w:type="dxa"/>
          </w:tcPr>
          <w:p w14:paraId="59F0965F" w14:textId="77777777" w:rsidR="008E54BD" w:rsidRPr="002908E0" w:rsidRDefault="00EE3EFA">
            <w:pPr>
              <w:rPr>
                <w:b/>
                <w:u w:val="single"/>
                <w:lang w:eastAsia="ko-KR"/>
              </w:rPr>
            </w:pPr>
            <w:r w:rsidRPr="002908E0">
              <w:rPr>
                <w:b/>
                <w:u w:val="single"/>
                <w:lang w:eastAsia="ko-KR"/>
              </w:rPr>
              <w:t>Issue 3-1-4</w:t>
            </w:r>
          </w:p>
        </w:tc>
        <w:tc>
          <w:tcPr>
            <w:tcW w:w="8404" w:type="dxa"/>
          </w:tcPr>
          <w:p w14:paraId="7DC5A62E"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22853397" w14:textId="77777777" w:rsidR="008E54BD" w:rsidRPr="002908E0" w:rsidRDefault="00EE3EFA">
            <w:pPr>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andidate options:</w:t>
            </w:r>
          </w:p>
          <w:p w14:paraId="6B18EB83" w14:textId="77777777" w:rsidR="008E54BD" w:rsidRPr="002908E0" w:rsidRDefault="00EE3EFA">
            <w:pPr>
              <w:rPr>
                <w:rFonts w:eastAsiaTheme="minorEastAsia"/>
                <w:lang w:val="en-US" w:eastAsia="zh-CN"/>
              </w:rPr>
            </w:pPr>
            <w:r w:rsidRPr="002908E0">
              <w:rPr>
                <w:rFonts w:eastAsiaTheme="minorEastAsia"/>
                <w:lang w:val="en-US" w:eastAsia="zh-CN"/>
              </w:rPr>
              <w:t xml:space="preserve">Option 1: Not consider simultaneous reception in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Rel-18 (Intel, MediaTek, Apple, vivo)</w:t>
            </w:r>
          </w:p>
          <w:p w14:paraId="3610019E" w14:textId="77777777" w:rsidR="008E54BD" w:rsidRPr="002908E0" w:rsidRDefault="00EE3EFA">
            <w:pPr>
              <w:rPr>
                <w:rFonts w:eastAsiaTheme="minorEastAsia"/>
                <w:lang w:val="en-US" w:eastAsia="zh-CN"/>
              </w:rPr>
            </w:pPr>
            <w:r w:rsidRPr="002908E0">
              <w:rPr>
                <w:rFonts w:eastAsiaTheme="minorEastAsia"/>
                <w:lang w:val="en-US" w:eastAsia="zh-CN"/>
              </w:rPr>
              <w:lastRenderedPageBreak/>
              <w:t xml:space="preserve">Option 2: Consider simultaneous reception in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Rel-18. FFS on how to do the extension (Nokia, Xiaomi, Ericsson)</w:t>
            </w:r>
          </w:p>
          <w:p w14:paraId="1F1ADC26" w14:textId="77777777" w:rsidR="008E54BD" w:rsidRPr="002908E0" w:rsidRDefault="00EE3EFA">
            <w:pPr>
              <w:rPr>
                <w:rFonts w:eastAsiaTheme="minorEastAsia"/>
                <w:lang w:val="en-US" w:eastAsia="zh-CN"/>
              </w:rPr>
            </w:pPr>
            <w:r w:rsidRPr="002908E0">
              <w:rPr>
                <w:rFonts w:eastAsiaTheme="minorEastAsia"/>
                <w:lang w:val="en-US" w:eastAsia="zh-CN"/>
              </w:rPr>
              <w:t xml:space="preserve">Option 3: FFS if any aspects of unified TCI extension to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impacts RRM requirements with multi-RX reception in FR2. (Apple, vivo, Nokia)</w:t>
            </w:r>
          </w:p>
          <w:p w14:paraId="647C57CC"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11411D94" w14:textId="77777777" w:rsidR="008E54BD" w:rsidRPr="002908E0" w:rsidRDefault="00EE3EFA">
            <w:pPr>
              <w:rPr>
                <w:rFonts w:eastAsiaTheme="minorEastAsia"/>
                <w:i/>
                <w:lang w:val="en-US" w:eastAsia="zh-CN"/>
              </w:rPr>
            </w:pPr>
            <w:r w:rsidRPr="002908E0">
              <w:rPr>
                <w:rFonts w:eastAsiaTheme="minorEastAsia"/>
                <w:lang w:eastAsia="zh-CN"/>
              </w:rPr>
              <w:t>Continue further discussion.</w:t>
            </w:r>
          </w:p>
        </w:tc>
      </w:tr>
      <w:tr w:rsidR="008E54BD" w14:paraId="0A1F7343" w14:textId="77777777">
        <w:tc>
          <w:tcPr>
            <w:tcW w:w="1227" w:type="dxa"/>
          </w:tcPr>
          <w:p w14:paraId="696253A5" w14:textId="77777777" w:rsidR="008E54BD" w:rsidRPr="002908E0" w:rsidRDefault="00EE3EFA">
            <w:pPr>
              <w:rPr>
                <w:b/>
                <w:u w:val="single"/>
                <w:lang w:eastAsia="ko-KR"/>
              </w:rPr>
            </w:pPr>
            <w:r w:rsidRPr="002908E0">
              <w:rPr>
                <w:b/>
                <w:u w:val="single"/>
                <w:lang w:eastAsia="ko-KR"/>
              </w:rPr>
              <w:lastRenderedPageBreak/>
              <w:t>Issue 3-1-5</w:t>
            </w:r>
          </w:p>
        </w:tc>
        <w:tc>
          <w:tcPr>
            <w:tcW w:w="8404" w:type="dxa"/>
          </w:tcPr>
          <w:p w14:paraId="7C2FD394"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51D4D185" w14:textId="77777777" w:rsidR="008E54BD" w:rsidRPr="002908E0" w:rsidRDefault="00EE3EFA">
            <w:pPr>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andidate options:</w:t>
            </w:r>
          </w:p>
          <w:p w14:paraId="6C76C5CA" w14:textId="77777777" w:rsidR="008E54BD" w:rsidRPr="002908E0" w:rsidRDefault="00EE3EFA">
            <w:pPr>
              <w:rPr>
                <w:rFonts w:eastAsiaTheme="minorEastAsia"/>
                <w:lang w:val="en-US" w:eastAsia="zh-CN"/>
              </w:rPr>
            </w:pPr>
            <w:r w:rsidRPr="002908E0">
              <w:rPr>
                <w:rFonts w:eastAsiaTheme="minorEastAsia"/>
                <w:lang w:val="en-US" w:eastAsia="zh-CN"/>
              </w:rPr>
              <w:t>Option 1: no RRM impacts</w:t>
            </w:r>
          </w:p>
          <w:p w14:paraId="238EB47F" w14:textId="77777777" w:rsidR="008E54BD" w:rsidRPr="002908E0" w:rsidRDefault="00EE3EFA">
            <w:pPr>
              <w:rPr>
                <w:rFonts w:eastAsiaTheme="minorEastAsia"/>
                <w:lang w:val="en-US" w:eastAsia="zh-CN"/>
              </w:rPr>
            </w:pPr>
            <w:r w:rsidRPr="002908E0">
              <w:rPr>
                <w:rFonts w:eastAsiaTheme="minorEastAsia"/>
                <w:lang w:val="en-US" w:eastAsia="zh-CN"/>
              </w:rPr>
              <w:t>Option 2: wait for further RAN1 progress</w:t>
            </w:r>
          </w:p>
          <w:p w14:paraId="34AF2502" w14:textId="77777777" w:rsidR="008E54BD" w:rsidRPr="002908E0" w:rsidRDefault="00EE3EFA">
            <w:pPr>
              <w:rPr>
                <w:rFonts w:eastAsiaTheme="minorEastAsia"/>
                <w:lang w:val="en-US" w:eastAsia="zh-CN"/>
              </w:rPr>
            </w:pPr>
            <w:r w:rsidRPr="002908E0">
              <w:rPr>
                <w:rFonts w:eastAsiaTheme="minorEastAsia"/>
                <w:lang w:val="en-US" w:eastAsia="zh-CN"/>
              </w:rPr>
              <w:t xml:space="preserve">Option 3: </w:t>
            </w:r>
          </w:p>
          <w:p w14:paraId="3E2B9265" w14:textId="77777777" w:rsidR="008E54BD" w:rsidRPr="002908E0" w:rsidRDefault="00EE3EFA">
            <w:pPr>
              <w:pStyle w:val="aff6"/>
              <w:numPr>
                <w:ilvl w:val="0"/>
                <w:numId w:val="20"/>
              </w:numPr>
              <w:ind w:firstLineChars="0"/>
              <w:rPr>
                <w:rFonts w:eastAsiaTheme="minorEastAsia"/>
                <w:lang w:val="en-US" w:eastAsia="zh-CN"/>
              </w:rPr>
            </w:pPr>
            <w:r w:rsidRPr="002908E0">
              <w:rPr>
                <w:rFonts w:eastAsiaTheme="minorEastAsia"/>
                <w:lang w:val="en-US" w:eastAsia="zh-CN"/>
              </w:rPr>
              <w:t xml:space="preserve">Separate for </w:t>
            </w:r>
            <w:proofErr w:type="spellStart"/>
            <w:r w:rsidRPr="002908E0">
              <w:rPr>
                <w:rFonts w:eastAsiaTheme="minorEastAsia"/>
                <w:lang w:val="en-US" w:eastAsia="zh-CN"/>
              </w:rPr>
              <w:t>sDCI</w:t>
            </w:r>
            <w:proofErr w:type="spellEnd"/>
            <w:r w:rsidRPr="002908E0">
              <w:rPr>
                <w:rFonts w:eastAsiaTheme="minorEastAsia"/>
                <w:lang w:val="en-US" w:eastAsia="zh-CN"/>
              </w:rPr>
              <w:t xml:space="preserve"> and </w:t>
            </w:r>
            <w:proofErr w:type="spellStart"/>
            <w:r w:rsidRPr="002908E0">
              <w:rPr>
                <w:rFonts w:eastAsiaTheme="minorEastAsia"/>
                <w:lang w:val="en-US" w:eastAsia="zh-CN"/>
              </w:rPr>
              <w:t>mDCI</w:t>
            </w:r>
            <w:proofErr w:type="spellEnd"/>
            <w:r w:rsidRPr="002908E0">
              <w:rPr>
                <w:rFonts w:eastAsiaTheme="minorEastAsia"/>
                <w:lang w:val="en-US" w:eastAsia="zh-CN"/>
              </w:rPr>
              <w:t>.</w:t>
            </w:r>
          </w:p>
          <w:p w14:paraId="289C1046" w14:textId="77777777" w:rsidR="008E54BD" w:rsidRPr="002908E0" w:rsidRDefault="00EE3EFA">
            <w:pPr>
              <w:pStyle w:val="aff6"/>
              <w:numPr>
                <w:ilvl w:val="1"/>
                <w:numId w:val="13"/>
              </w:numPr>
              <w:ind w:firstLineChars="0"/>
              <w:rPr>
                <w:rFonts w:eastAsiaTheme="minorEastAsia"/>
                <w:lang w:val="en-US" w:eastAsia="zh-CN"/>
              </w:rPr>
            </w:pPr>
            <w:r w:rsidRPr="002908E0">
              <w:rPr>
                <w:rFonts w:eastAsiaTheme="minorEastAsia" w:hint="eastAsia"/>
                <w:lang w:val="en-US" w:eastAsia="zh-CN"/>
              </w:rPr>
              <w:t>F</w:t>
            </w:r>
            <w:r w:rsidRPr="002908E0">
              <w:rPr>
                <w:rFonts w:eastAsiaTheme="minorEastAsia"/>
                <w:lang w:val="en-US" w:eastAsia="zh-CN"/>
              </w:rPr>
              <w:t xml:space="preserve">or </w:t>
            </w:r>
            <w:proofErr w:type="spellStart"/>
            <w:r w:rsidRPr="002908E0">
              <w:rPr>
                <w:rFonts w:eastAsiaTheme="minorEastAsia"/>
                <w:lang w:val="en-US" w:eastAsia="zh-CN"/>
              </w:rPr>
              <w:t>sDCI</w:t>
            </w:r>
            <w:proofErr w:type="spellEnd"/>
            <w:r w:rsidRPr="002908E0">
              <w:rPr>
                <w:rFonts w:eastAsiaTheme="minorEastAsia"/>
                <w:lang w:val="en-US" w:eastAsia="zh-CN"/>
              </w:rPr>
              <w:t xml:space="preserve"> based </w:t>
            </w:r>
            <w:proofErr w:type="spellStart"/>
            <w:r w:rsidRPr="002908E0">
              <w:rPr>
                <w:rFonts w:eastAsiaTheme="minorEastAsia"/>
                <w:lang w:val="en-US" w:eastAsia="zh-CN"/>
              </w:rPr>
              <w:t>mTRP</w:t>
            </w:r>
            <w:proofErr w:type="spellEnd"/>
            <w:r w:rsidRPr="002908E0">
              <w:rPr>
                <w:rFonts w:eastAsiaTheme="minorEastAsia"/>
                <w:lang w:val="en-US" w:eastAsia="zh-CN"/>
              </w:rPr>
              <w:t xml:space="preserve">: </w:t>
            </w:r>
          </w:p>
          <w:p w14:paraId="06291045" w14:textId="77777777" w:rsidR="008E54BD" w:rsidRPr="002908E0" w:rsidRDefault="00EE3EFA">
            <w:pPr>
              <w:pStyle w:val="aff6"/>
              <w:numPr>
                <w:ilvl w:val="2"/>
                <w:numId w:val="13"/>
              </w:numPr>
              <w:ind w:firstLineChars="0"/>
              <w:rPr>
                <w:rFonts w:eastAsiaTheme="minorEastAsia"/>
                <w:lang w:val="en-US" w:eastAsia="zh-CN"/>
              </w:rPr>
            </w:pPr>
            <w:r w:rsidRPr="002908E0">
              <w:rPr>
                <w:rFonts w:eastAsiaTheme="minorEastAsia"/>
                <w:lang w:val="en-US" w:eastAsia="zh-CN"/>
              </w:rPr>
              <w:t>FFS on whether/how to impact TCI state switching requirements.</w:t>
            </w:r>
          </w:p>
          <w:p w14:paraId="7061DB70" w14:textId="77777777" w:rsidR="008E54BD" w:rsidRPr="002908E0" w:rsidRDefault="00EE3EFA">
            <w:pPr>
              <w:pStyle w:val="aff6"/>
              <w:numPr>
                <w:ilvl w:val="1"/>
                <w:numId w:val="13"/>
              </w:numPr>
              <w:ind w:firstLineChars="0"/>
              <w:rPr>
                <w:rFonts w:eastAsiaTheme="minorEastAsia"/>
                <w:lang w:val="en-US" w:eastAsia="zh-CN"/>
              </w:rPr>
            </w:pPr>
            <w:r w:rsidRPr="002908E0">
              <w:rPr>
                <w:rFonts w:eastAsiaTheme="minorEastAsia"/>
                <w:lang w:val="en-US" w:eastAsia="zh-CN"/>
              </w:rPr>
              <w:tab/>
              <w:t xml:space="preserve">For </w:t>
            </w:r>
            <w:proofErr w:type="spellStart"/>
            <w:r w:rsidRPr="002908E0">
              <w:rPr>
                <w:rFonts w:eastAsiaTheme="minorEastAsia"/>
                <w:lang w:val="en-US" w:eastAsia="zh-CN"/>
              </w:rPr>
              <w:t>mDCI</w:t>
            </w:r>
            <w:proofErr w:type="spellEnd"/>
            <w:r w:rsidRPr="002908E0">
              <w:rPr>
                <w:rFonts w:eastAsiaTheme="minorEastAsia"/>
                <w:lang w:val="en-US" w:eastAsia="zh-CN"/>
              </w:rPr>
              <w:t xml:space="preserve"> based </w:t>
            </w:r>
            <w:proofErr w:type="spellStart"/>
            <w:r w:rsidRPr="002908E0">
              <w:rPr>
                <w:rFonts w:eastAsiaTheme="minorEastAsia"/>
                <w:lang w:val="en-US" w:eastAsia="zh-CN"/>
              </w:rPr>
              <w:t>mTRP</w:t>
            </w:r>
            <w:proofErr w:type="spellEnd"/>
            <w:r w:rsidRPr="002908E0">
              <w:rPr>
                <w:rFonts w:eastAsiaTheme="minorEastAsia"/>
                <w:lang w:val="en-US" w:eastAsia="zh-CN"/>
              </w:rPr>
              <w:t>:</w:t>
            </w:r>
          </w:p>
          <w:p w14:paraId="752C569D" w14:textId="77777777" w:rsidR="008E54BD" w:rsidRPr="002908E0" w:rsidRDefault="00EE3EFA">
            <w:pPr>
              <w:pStyle w:val="aff6"/>
              <w:numPr>
                <w:ilvl w:val="2"/>
                <w:numId w:val="13"/>
              </w:numPr>
              <w:ind w:firstLineChars="0"/>
              <w:rPr>
                <w:rFonts w:eastAsiaTheme="minorEastAsia"/>
                <w:lang w:val="en-US" w:eastAsia="zh-CN"/>
              </w:rPr>
            </w:pPr>
            <w:r w:rsidRPr="002908E0">
              <w:rPr>
                <w:rFonts w:eastAsiaTheme="minorEastAsia"/>
                <w:lang w:val="en-US" w:eastAsia="zh-CN"/>
              </w:rPr>
              <w:t>FFS on whether/how to impact TCI state switching requirements.</w:t>
            </w:r>
          </w:p>
          <w:p w14:paraId="4103B9D9"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46FD9A90" w14:textId="77777777" w:rsidR="008E54BD" w:rsidRPr="002908E0" w:rsidRDefault="00EE3EFA">
            <w:pPr>
              <w:rPr>
                <w:rFonts w:eastAsiaTheme="minorEastAsia"/>
                <w:lang w:val="en-US" w:eastAsia="zh-CN"/>
              </w:rPr>
            </w:pPr>
            <w:r w:rsidRPr="002908E0">
              <w:rPr>
                <w:rFonts w:eastAsiaTheme="minorEastAsia"/>
                <w:lang w:eastAsia="zh-CN"/>
              </w:rPr>
              <w:t>Continue further discussion.</w:t>
            </w:r>
          </w:p>
        </w:tc>
      </w:tr>
      <w:tr w:rsidR="008E54BD" w14:paraId="48F18371" w14:textId="77777777">
        <w:tc>
          <w:tcPr>
            <w:tcW w:w="1227" w:type="dxa"/>
          </w:tcPr>
          <w:p w14:paraId="739588DC" w14:textId="77777777" w:rsidR="008E54BD" w:rsidRPr="002908E0" w:rsidRDefault="00EE3EFA">
            <w:pPr>
              <w:rPr>
                <w:b/>
                <w:u w:val="single"/>
                <w:lang w:eastAsia="ko-KR"/>
              </w:rPr>
            </w:pPr>
            <w:r w:rsidRPr="002908E0">
              <w:rPr>
                <w:b/>
                <w:u w:val="single"/>
                <w:lang w:eastAsia="ko-KR"/>
              </w:rPr>
              <w:t>Issue 3-1-6</w:t>
            </w:r>
          </w:p>
        </w:tc>
        <w:tc>
          <w:tcPr>
            <w:tcW w:w="8404" w:type="dxa"/>
          </w:tcPr>
          <w:p w14:paraId="4AB0509D"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69117811" w14:textId="77777777" w:rsidR="008E54BD" w:rsidRPr="002908E0" w:rsidRDefault="00EE3EFA">
            <w:pPr>
              <w:rPr>
                <w:szCs w:val="24"/>
                <w:lang w:eastAsia="zh-CN"/>
              </w:rPr>
            </w:pPr>
            <w:r w:rsidRPr="002908E0">
              <w:rPr>
                <w:szCs w:val="24"/>
                <w:lang w:eastAsia="zh-CN"/>
              </w:rPr>
              <w:t>Merge the discuss in Issue 3-1-5</w:t>
            </w:r>
          </w:p>
          <w:p w14:paraId="5E3806A1"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26634241" w14:textId="77777777" w:rsidR="008E54BD" w:rsidRPr="002908E0" w:rsidRDefault="00EE3EFA">
            <w:pPr>
              <w:rPr>
                <w:rFonts w:eastAsiaTheme="minorEastAsia"/>
                <w:i/>
                <w:lang w:val="en-US" w:eastAsia="zh-CN"/>
              </w:rPr>
            </w:pPr>
            <w:r w:rsidRPr="002908E0">
              <w:rPr>
                <w:rFonts w:eastAsiaTheme="minorEastAsia"/>
                <w:lang w:eastAsia="zh-CN"/>
              </w:rPr>
              <w:t>No further discussion.</w:t>
            </w:r>
          </w:p>
        </w:tc>
      </w:tr>
      <w:tr w:rsidR="008E54BD" w14:paraId="1FDD4CCE" w14:textId="77777777">
        <w:tc>
          <w:tcPr>
            <w:tcW w:w="1227" w:type="dxa"/>
          </w:tcPr>
          <w:p w14:paraId="744C58FE" w14:textId="77777777" w:rsidR="008E54BD" w:rsidRPr="002908E0" w:rsidRDefault="00EE3EFA">
            <w:pPr>
              <w:rPr>
                <w:b/>
                <w:u w:val="single"/>
                <w:lang w:eastAsia="ko-KR"/>
              </w:rPr>
            </w:pPr>
            <w:r w:rsidRPr="002908E0">
              <w:rPr>
                <w:b/>
                <w:u w:val="single"/>
                <w:lang w:eastAsia="ko-KR"/>
              </w:rPr>
              <w:t>Issue 3-1-7</w:t>
            </w:r>
          </w:p>
        </w:tc>
        <w:tc>
          <w:tcPr>
            <w:tcW w:w="8404" w:type="dxa"/>
          </w:tcPr>
          <w:p w14:paraId="2FFF0B66"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66651D19" w14:textId="77777777" w:rsidR="008E54BD" w:rsidRPr="002908E0" w:rsidRDefault="00EE3EFA">
            <w:pPr>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andidate options:</w:t>
            </w:r>
          </w:p>
          <w:p w14:paraId="501A2824" w14:textId="77777777" w:rsidR="008E54BD" w:rsidRPr="002908E0" w:rsidRDefault="00EE3EFA">
            <w:pPr>
              <w:rPr>
                <w:bCs/>
              </w:rPr>
            </w:pPr>
            <w:r w:rsidRPr="002908E0">
              <w:rPr>
                <w:rFonts w:eastAsia="宋体"/>
                <w:bCs/>
                <w:szCs w:val="24"/>
                <w:lang w:val="en-US" w:eastAsia="zh-CN"/>
              </w:rPr>
              <w:t>Option</w:t>
            </w:r>
            <w:r w:rsidRPr="002908E0">
              <w:rPr>
                <w:rFonts w:eastAsia="宋体"/>
                <w:bCs/>
                <w:szCs w:val="24"/>
                <w:lang w:eastAsia="zh-CN"/>
              </w:rPr>
              <w:t xml:space="preserve"> 1: </w:t>
            </w:r>
            <w:r w:rsidRPr="002908E0">
              <w:rPr>
                <w:bCs/>
              </w:rPr>
              <w:t>(Nokia)</w:t>
            </w:r>
          </w:p>
          <w:p w14:paraId="1682C1AD" w14:textId="77777777" w:rsidR="008E54BD" w:rsidRPr="002908E0" w:rsidRDefault="00EE3EFA">
            <w:pPr>
              <w:pStyle w:val="aff6"/>
              <w:numPr>
                <w:ilvl w:val="0"/>
                <w:numId w:val="21"/>
              </w:numPr>
              <w:ind w:firstLineChars="0"/>
              <w:rPr>
                <w:rFonts w:eastAsia="宋体"/>
                <w:bCs/>
                <w:lang w:eastAsia="zh-CN"/>
              </w:rPr>
            </w:pPr>
            <w:r w:rsidRPr="002908E0">
              <w:rPr>
                <w:rFonts w:eastAsiaTheme="minorEastAsia"/>
                <w:bCs/>
                <w:szCs w:val="24"/>
                <w:lang w:eastAsia="zh-CN"/>
              </w:rPr>
              <w:t>Regarding</w:t>
            </w:r>
            <w:r w:rsidRPr="002908E0">
              <w:rPr>
                <w:bCs/>
                <w:lang w:eastAsia="zh-CN"/>
              </w:rPr>
              <w:t xml:space="preserve"> how to do the extension of unified TCI framework to </w:t>
            </w:r>
            <w:proofErr w:type="spellStart"/>
            <w:r w:rsidRPr="002908E0">
              <w:rPr>
                <w:bCs/>
                <w:lang w:eastAsia="zh-CN"/>
              </w:rPr>
              <w:t>mTRP</w:t>
            </w:r>
            <w:proofErr w:type="spellEnd"/>
            <w:r w:rsidRPr="002908E0">
              <w:rPr>
                <w:bCs/>
                <w:lang w:eastAsia="zh-CN"/>
              </w:rPr>
              <w:t>, RAN4 could consider that IBM framework should be the baseline.</w:t>
            </w:r>
          </w:p>
          <w:p w14:paraId="314CC019" w14:textId="77777777" w:rsidR="008E54BD" w:rsidRPr="002908E0" w:rsidRDefault="00EE3EFA">
            <w:pPr>
              <w:rPr>
                <w:bCs/>
                <w:lang w:eastAsia="zh-CN"/>
              </w:rPr>
            </w:pPr>
            <w:r w:rsidRPr="002908E0">
              <w:rPr>
                <w:rFonts w:eastAsia="宋体"/>
                <w:bCs/>
                <w:szCs w:val="24"/>
                <w:lang w:eastAsia="zh-CN"/>
              </w:rPr>
              <w:t xml:space="preserve">Option </w:t>
            </w:r>
            <w:r w:rsidRPr="002908E0">
              <w:rPr>
                <w:bCs/>
                <w:lang w:eastAsia="zh-CN"/>
              </w:rPr>
              <w:t>2: (Apple, Samsung)</w:t>
            </w:r>
          </w:p>
          <w:p w14:paraId="68724609" w14:textId="77777777" w:rsidR="008E54BD" w:rsidRPr="002908E0" w:rsidRDefault="00EE3EFA">
            <w:pPr>
              <w:pStyle w:val="aff6"/>
              <w:numPr>
                <w:ilvl w:val="0"/>
                <w:numId w:val="21"/>
              </w:numPr>
              <w:ind w:firstLineChars="0"/>
              <w:rPr>
                <w:rFonts w:eastAsia="宋体"/>
                <w:bCs/>
                <w:lang w:eastAsia="zh-CN"/>
              </w:rPr>
            </w:pPr>
            <w:r w:rsidRPr="002908E0">
              <w:rPr>
                <w:rFonts w:eastAsia="宋体"/>
                <w:bCs/>
                <w:lang w:eastAsia="zh-CN"/>
              </w:rPr>
              <w:t xml:space="preserve">IBM is for inter-band CA, </w:t>
            </w:r>
            <w:proofErr w:type="spellStart"/>
            <w:r w:rsidRPr="002908E0">
              <w:rPr>
                <w:rFonts w:eastAsia="宋体"/>
                <w:bCs/>
                <w:lang w:eastAsia="zh-CN"/>
              </w:rPr>
              <w:t>where as</w:t>
            </w:r>
            <w:proofErr w:type="spellEnd"/>
            <w:r w:rsidRPr="002908E0">
              <w:rPr>
                <w:rFonts w:eastAsia="宋体"/>
                <w:bCs/>
                <w:lang w:eastAsia="zh-CN"/>
              </w:rPr>
              <w:t xml:space="preserve"> </w:t>
            </w:r>
            <w:proofErr w:type="spellStart"/>
            <w:r w:rsidRPr="002908E0">
              <w:rPr>
                <w:rFonts w:eastAsia="宋体"/>
                <w:bCs/>
                <w:lang w:eastAsia="zh-CN"/>
              </w:rPr>
              <w:t>mTRP</w:t>
            </w:r>
            <w:proofErr w:type="spellEnd"/>
            <w:r w:rsidRPr="002908E0">
              <w:rPr>
                <w:rFonts w:eastAsia="宋体"/>
                <w:bCs/>
                <w:lang w:eastAsia="zh-CN"/>
              </w:rPr>
              <w:t xml:space="preserve"> is intra-frequency operation. </w:t>
            </w:r>
          </w:p>
          <w:p w14:paraId="02F5C800" w14:textId="77777777" w:rsidR="008E54BD" w:rsidRPr="002908E0" w:rsidRDefault="00EE3EFA">
            <w:pPr>
              <w:pStyle w:val="aff6"/>
              <w:numPr>
                <w:ilvl w:val="0"/>
                <w:numId w:val="21"/>
              </w:numPr>
              <w:ind w:firstLineChars="0"/>
              <w:rPr>
                <w:rFonts w:eastAsia="宋体"/>
                <w:bCs/>
                <w:lang w:eastAsia="zh-CN"/>
              </w:rPr>
            </w:pPr>
            <w:r w:rsidRPr="002908E0">
              <w:rPr>
                <w:rFonts w:eastAsia="宋体"/>
                <w:bCs/>
                <w:lang w:eastAsia="zh-CN"/>
              </w:rPr>
              <w:t xml:space="preserve">Do not support using IBM framework for </w:t>
            </w:r>
            <w:proofErr w:type="spellStart"/>
            <w:r w:rsidRPr="002908E0">
              <w:rPr>
                <w:rFonts w:eastAsia="宋体"/>
                <w:bCs/>
                <w:lang w:eastAsia="zh-CN"/>
              </w:rPr>
              <w:t>mTRP</w:t>
            </w:r>
            <w:proofErr w:type="spellEnd"/>
            <w:r w:rsidRPr="002908E0">
              <w:rPr>
                <w:rFonts w:eastAsia="宋体"/>
                <w:bCs/>
                <w:lang w:eastAsia="zh-CN"/>
              </w:rPr>
              <w:t xml:space="preserve"> operation.</w:t>
            </w:r>
          </w:p>
          <w:p w14:paraId="2A065DBA" w14:textId="77777777" w:rsidR="008E54BD" w:rsidRPr="002908E0" w:rsidRDefault="00EE3EFA">
            <w:pPr>
              <w:rPr>
                <w:rFonts w:eastAsiaTheme="minorEastAsia"/>
                <w:lang w:eastAsia="zh-CN"/>
              </w:rPr>
            </w:pPr>
            <w:r w:rsidRPr="002908E0">
              <w:rPr>
                <w:rFonts w:eastAsiaTheme="minorEastAsia" w:hint="eastAsia"/>
                <w:lang w:eastAsia="zh-CN"/>
              </w:rPr>
              <w:t>O</w:t>
            </w:r>
            <w:r w:rsidRPr="002908E0">
              <w:rPr>
                <w:rFonts w:eastAsiaTheme="minorEastAsia"/>
                <w:lang w:eastAsia="zh-CN"/>
              </w:rPr>
              <w:t>ption 3: (Huawei, vivo, MTK, Intel, Ericsson)</w:t>
            </w:r>
          </w:p>
          <w:p w14:paraId="5146651D" w14:textId="77777777" w:rsidR="008E54BD" w:rsidRPr="002908E0" w:rsidRDefault="00EE3EFA">
            <w:pPr>
              <w:pStyle w:val="aff6"/>
              <w:numPr>
                <w:ilvl w:val="0"/>
                <w:numId w:val="21"/>
              </w:numPr>
              <w:ind w:firstLineChars="0"/>
              <w:rPr>
                <w:rFonts w:eastAsiaTheme="minorEastAsia"/>
                <w:lang w:eastAsia="zh-CN"/>
              </w:rPr>
            </w:pPr>
            <w:r w:rsidRPr="002908E0">
              <w:rPr>
                <w:rFonts w:eastAsiaTheme="minorEastAsia"/>
                <w:lang w:eastAsia="zh-CN"/>
              </w:rPr>
              <w:t xml:space="preserve">FFS, </w:t>
            </w:r>
            <w:r w:rsidRPr="002908E0">
              <w:rPr>
                <w:rFonts w:eastAsia="宋体"/>
                <w:bCs/>
                <w:lang w:eastAsia="zh-CN"/>
              </w:rPr>
              <w:t>need</w:t>
            </w:r>
            <w:r w:rsidRPr="002908E0">
              <w:rPr>
                <w:rFonts w:eastAsiaTheme="minorEastAsia"/>
                <w:lang w:eastAsia="zh-CN"/>
              </w:rPr>
              <w:t xml:space="preserve"> clarification</w:t>
            </w:r>
          </w:p>
          <w:p w14:paraId="14A1F164"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23B6335D" w14:textId="77777777" w:rsidR="008E54BD" w:rsidRPr="002908E0" w:rsidRDefault="00EE3EFA">
            <w:pPr>
              <w:pStyle w:val="aff6"/>
              <w:numPr>
                <w:ilvl w:val="0"/>
                <w:numId w:val="21"/>
              </w:numPr>
              <w:ind w:firstLineChars="0"/>
              <w:rPr>
                <w:rFonts w:eastAsiaTheme="minorEastAsia"/>
                <w:lang w:eastAsia="zh-CN"/>
              </w:rPr>
            </w:pPr>
            <w:r w:rsidRPr="002908E0">
              <w:rPr>
                <w:rFonts w:eastAsiaTheme="minorEastAsia"/>
                <w:lang w:eastAsia="zh-CN"/>
              </w:rPr>
              <w:t>Continue further discussion.</w:t>
            </w:r>
          </w:p>
        </w:tc>
      </w:tr>
      <w:tr w:rsidR="008E54BD" w14:paraId="77EF9FFD" w14:textId="77777777">
        <w:tc>
          <w:tcPr>
            <w:tcW w:w="1227" w:type="dxa"/>
          </w:tcPr>
          <w:p w14:paraId="07D84265" w14:textId="77777777" w:rsidR="008E54BD" w:rsidRPr="002908E0" w:rsidRDefault="00EE3EFA">
            <w:pPr>
              <w:rPr>
                <w:b/>
                <w:u w:val="single"/>
                <w:lang w:eastAsia="ko-KR"/>
              </w:rPr>
            </w:pPr>
            <w:r w:rsidRPr="002908E0">
              <w:rPr>
                <w:b/>
                <w:u w:val="single"/>
                <w:lang w:eastAsia="ko-KR"/>
              </w:rPr>
              <w:lastRenderedPageBreak/>
              <w:t>Issue 3-1-8</w:t>
            </w:r>
          </w:p>
        </w:tc>
        <w:tc>
          <w:tcPr>
            <w:tcW w:w="8404" w:type="dxa"/>
          </w:tcPr>
          <w:p w14:paraId="0E77E214"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p>
          <w:p w14:paraId="2828D463" w14:textId="77777777" w:rsidR="008E54BD" w:rsidRPr="002908E0" w:rsidRDefault="00EE3EFA">
            <w:pPr>
              <w:rPr>
                <w:b/>
                <w:bCs/>
                <w:szCs w:val="24"/>
                <w:lang w:eastAsia="zh-CN"/>
              </w:rPr>
            </w:pPr>
            <w:r w:rsidRPr="002908E0">
              <w:rPr>
                <w:rFonts w:eastAsiaTheme="minorEastAsia"/>
                <w:b/>
                <w:bCs/>
                <w:lang w:val="sv-SE" w:eastAsia="zh-CN"/>
              </w:rPr>
              <w:t>Postpone the discuss until there is more RAN1 conclusion.</w:t>
            </w:r>
          </w:p>
          <w:p w14:paraId="41689981"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64D5C4E6" w14:textId="77777777" w:rsidR="008E54BD" w:rsidRPr="002908E0" w:rsidRDefault="00EE3EFA">
            <w:pPr>
              <w:rPr>
                <w:rFonts w:eastAsiaTheme="minorEastAsia"/>
                <w:i/>
                <w:lang w:val="en-US" w:eastAsia="zh-CN"/>
              </w:rPr>
            </w:pPr>
            <w:r w:rsidRPr="002908E0">
              <w:rPr>
                <w:rFonts w:eastAsiaTheme="minorEastAsia"/>
                <w:lang w:eastAsia="zh-CN"/>
              </w:rPr>
              <w:t>No further discussion.</w:t>
            </w:r>
          </w:p>
        </w:tc>
      </w:tr>
      <w:tr w:rsidR="008E54BD" w14:paraId="75EF3526" w14:textId="77777777">
        <w:tc>
          <w:tcPr>
            <w:tcW w:w="1227" w:type="dxa"/>
          </w:tcPr>
          <w:p w14:paraId="3ED9B774" w14:textId="77777777" w:rsidR="008E54BD" w:rsidRPr="002908E0" w:rsidRDefault="00EE3EFA">
            <w:pPr>
              <w:rPr>
                <w:b/>
                <w:u w:val="single"/>
                <w:lang w:eastAsia="ko-KR"/>
              </w:rPr>
            </w:pPr>
            <w:r w:rsidRPr="002908E0">
              <w:rPr>
                <w:b/>
                <w:u w:val="single"/>
                <w:lang w:eastAsia="ko-KR"/>
              </w:rPr>
              <w:t>Issue 3-1-9</w:t>
            </w:r>
          </w:p>
        </w:tc>
        <w:tc>
          <w:tcPr>
            <w:tcW w:w="8404" w:type="dxa"/>
          </w:tcPr>
          <w:p w14:paraId="415FB16F"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0F26D66E" w14:textId="77777777" w:rsidR="008E54BD" w:rsidRPr="002908E0" w:rsidRDefault="00EE3EFA">
            <w:pPr>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andidate options:</w:t>
            </w:r>
          </w:p>
          <w:p w14:paraId="5FFCEB0A" w14:textId="77777777" w:rsidR="008E54BD" w:rsidRPr="002908E0" w:rsidRDefault="00EE3EFA">
            <w:pPr>
              <w:rPr>
                <w:bCs/>
                <w:szCs w:val="24"/>
                <w:lang w:val="en-US" w:eastAsia="zh-CN"/>
              </w:rPr>
            </w:pPr>
            <w:r w:rsidRPr="002908E0">
              <w:rPr>
                <w:rFonts w:eastAsia="宋体"/>
                <w:bCs/>
                <w:szCs w:val="24"/>
                <w:lang w:val="en-US" w:eastAsia="zh-CN"/>
              </w:rPr>
              <w:t>Option 1: (Apple)</w:t>
            </w:r>
          </w:p>
          <w:p w14:paraId="04D1B780" w14:textId="77777777" w:rsidR="008E54BD" w:rsidRPr="002908E0" w:rsidRDefault="00EE3EFA">
            <w:pPr>
              <w:pStyle w:val="aff6"/>
              <w:numPr>
                <w:ilvl w:val="0"/>
                <w:numId w:val="21"/>
              </w:numPr>
              <w:ind w:firstLineChars="0"/>
              <w:rPr>
                <w:rFonts w:eastAsia="宋体"/>
                <w:bCs/>
                <w:szCs w:val="24"/>
                <w:lang w:eastAsia="zh-CN"/>
              </w:rPr>
            </w:pPr>
            <w:r w:rsidRPr="002908E0">
              <w:rPr>
                <w:rFonts w:eastAsia="宋体"/>
                <w:bCs/>
                <w:szCs w:val="24"/>
                <w:lang w:eastAsia="zh-CN"/>
              </w:rPr>
              <w:t xml:space="preserve">R17 MAC CE TCI switch requirements for UL TCI can be applicable to R18 extension for </w:t>
            </w:r>
            <w:proofErr w:type="spellStart"/>
            <w:r w:rsidRPr="002908E0">
              <w:rPr>
                <w:rFonts w:eastAsia="宋体"/>
                <w:bCs/>
                <w:szCs w:val="24"/>
                <w:lang w:eastAsia="zh-CN"/>
              </w:rPr>
              <w:t>mTRP</w:t>
            </w:r>
            <w:proofErr w:type="spellEnd"/>
            <w:r w:rsidRPr="002908E0">
              <w:rPr>
                <w:rFonts w:eastAsia="宋体"/>
                <w:bCs/>
                <w:szCs w:val="24"/>
                <w:lang w:eastAsia="zh-CN"/>
              </w:rPr>
              <w:t xml:space="preserve"> and </w:t>
            </w:r>
            <w:proofErr w:type="spellStart"/>
            <w:r w:rsidRPr="002908E0">
              <w:rPr>
                <w:rFonts w:eastAsia="宋体"/>
                <w:bCs/>
                <w:szCs w:val="24"/>
                <w:lang w:eastAsia="zh-CN"/>
              </w:rPr>
              <w:t>STxMP</w:t>
            </w:r>
            <w:proofErr w:type="spellEnd"/>
            <w:r w:rsidRPr="002908E0">
              <w:rPr>
                <w:rFonts w:eastAsia="宋体"/>
                <w:bCs/>
                <w:szCs w:val="24"/>
                <w:lang w:eastAsia="zh-CN"/>
              </w:rPr>
              <w:t>.</w:t>
            </w:r>
          </w:p>
          <w:p w14:paraId="7C796D4F" w14:textId="77777777" w:rsidR="008E54BD" w:rsidRPr="002908E0" w:rsidRDefault="00EE3EFA">
            <w:pPr>
              <w:rPr>
                <w:bCs/>
                <w:szCs w:val="24"/>
                <w:lang w:eastAsia="zh-CN"/>
              </w:rPr>
            </w:pPr>
            <w:r w:rsidRPr="002908E0">
              <w:rPr>
                <w:rFonts w:eastAsia="宋体"/>
                <w:szCs w:val="24"/>
                <w:lang w:eastAsia="zh-CN"/>
              </w:rPr>
              <w:t>Option</w:t>
            </w:r>
            <w:r w:rsidRPr="002908E0">
              <w:rPr>
                <w:rFonts w:eastAsia="宋体"/>
                <w:bCs/>
                <w:szCs w:val="24"/>
                <w:lang w:eastAsia="zh-CN"/>
              </w:rPr>
              <w:t xml:space="preserve"> 2: (Intel, vivo, MTK)</w:t>
            </w:r>
          </w:p>
          <w:p w14:paraId="5963584C" w14:textId="77777777" w:rsidR="008E54BD" w:rsidRPr="002908E0" w:rsidRDefault="00EE3EFA">
            <w:pPr>
              <w:pStyle w:val="aff6"/>
              <w:numPr>
                <w:ilvl w:val="0"/>
                <w:numId w:val="21"/>
              </w:numPr>
              <w:ind w:firstLineChars="0"/>
              <w:rPr>
                <w:rFonts w:eastAsia="宋体"/>
                <w:bCs/>
                <w:szCs w:val="24"/>
                <w:lang w:eastAsia="zh-CN"/>
              </w:rPr>
            </w:pPr>
            <w:r w:rsidRPr="002908E0">
              <w:rPr>
                <w:rFonts w:eastAsia="宋体"/>
                <w:bCs/>
                <w:szCs w:val="24"/>
                <w:lang w:eastAsia="zh-CN"/>
              </w:rPr>
              <w:t xml:space="preserve">For single-panel based scheme, Rel-17 UL TCI state list update delay can apply for MAC CE based TCI states activation in both </w:t>
            </w:r>
            <w:proofErr w:type="spellStart"/>
            <w:r w:rsidRPr="002908E0">
              <w:rPr>
                <w:rFonts w:eastAsia="宋体"/>
                <w:bCs/>
                <w:szCs w:val="24"/>
                <w:lang w:eastAsia="zh-CN"/>
              </w:rPr>
              <w:t>sDCI</w:t>
            </w:r>
            <w:proofErr w:type="spellEnd"/>
            <w:r w:rsidRPr="002908E0">
              <w:rPr>
                <w:rFonts w:eastAsia="宋体"/>
                <w:bCs/>
                <w:szCs w:val="24"/>
                <w:lang w:eastAsia="zh-CN"/>
              </w:rPr>
              <w:t xml:space="preserve"> and </w:t>
            </w:r>
            <w:proofErr w:type="spellStart"/>
            <w:r w:rsidRPr="002908E0">
              <w:rPr>
                <w:rFonts w:eastAsia="宋体"/>
                <w:bCs/>
                <w:szCs w:val="24"/>
                <w:lang w:eastAsia="zh-CN"/>
              </w:rPr>
              <w:t>mDCI</w:t>
            </w:r>
            <w:proofErr w:type="spellEnd"/>
            <w:r w:rsidRPr="002908E0">
              <w:rPr>
                <w:rFonts w:eastAsia="宋体"/>
                <w:bCs/>
                <w:szCs w:val="24"/>
                <w:lang w:eastAsia="zh-CN"/>
              </w:rPr>
              <w:t xml:space="preserve"> scenario.</w:t>
            </w:r>
          </w:p>
          <w:p w14:paraId="533F4B54" w14:textId="77777777" w:rsidR="008E54BD" w:rsidRPr="002908E0" w:rsidRDefault="00EE3EFA">
            <w:pPr>
              <w:pStyle w:val="aff6"/>
              <w:numPr>
                <w:ilvl w:val="0"/>
                <w:numId w:val="21"/>
              </w:numPr>
              <w:ind w:firstLineChars="0"/>
              <w:rPr>
                <w:rFonts w:eastAsiaTheme="minorEastAsia"/>
                <w:i/>
                <w:lang w:val="en-US" w:eastAsia="zh-CN"/>
              </w:rPr>
            </w:pPr>
            <w:r w:rsidRPr="002908E0">
              <w:rPr>
                <w:rFonts w:eastAsia="宋体"/>
                <w:bCs/>
                <w:szCs w:val="24"/>
                <w:lang w:eastAsia="zh-CN"/>
              </w:rPr>
              <w:t>Suggest to discuss multi-TX panel related requirement in future release.</w:t>
            </w:r>
          </w:p>
          <w:p w14:paraId="3E39A8B0" w14:textId="77777777" w:rsidR="008E54BD" w:rsidRPr="002908E0" w:rsidRDefault="00EE3EFA">
            <w:pPr>
              <w:rPr>
                <w:iCs/>
                <w:lang w:val="da-DK" w:eastAsia="zh-CN"/>
              </w:rPr>
            </w:pPr>
            <w:r w:rsidRPr="002908E0">
              <w:rPr>
                <w:bCs/>
                <w:szCs w:val="24"/>
                <w:lang w:val="da-DK" w:eastAsia="zh-CN"/>
              </w:rPr>
              <w:t>Option</w:t>
            </w:r>
            <w:r w:rsidRPr="002908E0">
              <w:rPr>
                <w:rFonts w:eastAsiaTheme="minorEastAsia"/>
                <w:bCs/>
                <w:iCs/>
                <w:szCs w:val="24"/>
                <w:lang w:val="da-DK" w:eastAsia="zh-CN"/>
              </w:rPr>
              <w:t xml:space="preserve"> 3: (Samsung, Huawei, Nokia, Ericsson)</w:t>
            </w:r>
          </w:p>
          <w:p w14:paraId="4509333E" w14:textId="77777777" w:rsidR="008E54BD" w:rsidRPr="002908E0" w:rsidRDefault="00EE3EFA">
            <w:pPr>
              <w:pStyle w:val="aff6"/>
              <w:numPr>
                <w:ilvl w:val="0"/>
                <w:numId w:val="21"/>
              </w:numPr>
              <w:ind w:firstLineChars="0"/>
              <w:rPr>
                <w:rFonts w:eastAsiaTheme="minorEastAsia"/>
                <w:i/>
                <w:lang w:val="en-US" w:eastAsia="zh-CN"/>
              </w:rPr>
            </w:pPr>
            <w:r w:rsidRPr="002908E0">
              <w:rPr>
                <w:rFonts w:eastAsiaTheme="minorEastAsia" w:hint="eastAsia"/>
                <w:bCs/>
                <w:iCs/>
                <w:szCs w:val="24"/>
                <w:lang w:eastAsia="zh-CN"/>
              </w:rPr>
              <w:t>F</w:t>
            </w:r>
            <w:r w:rsidRPr="002908E0">
              <w:rPr>
                <w:rFonts w:eastAsiaTheme="minorEastAsia"/>
                <w:bCs/>
                <w:iCs/>
                <w:szCs w:val="24"/>
                <w:lang w:eastAsia="zh-CN"/>
              </w:rPr>
              <w:t>FS</w:t>
            </w:r>
          </w:p>
          <w:p w14:paraId="0CFF9A0F"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44C5DE55" w14:textId="77777777" w:rsidR="008E54BD" w:rsidRPr="002908E0" w:rsidRDefault="00EE3EFA">
            <w:pPr>
              <w:pStyle w:val="aff6"/>
              <w:numPr>
                <w:ilvl w:val="0"/>
                <w:numId w:val="21"/>
              </w:numPr>
              <w:ind w:firstLineChars="0"/>
              <w:rPr>
                <w:rFonts w:eastAsiaTheme="minorEastAsia"/>
                <w:i/>
                <w:lang w:val="en-US" w:eastAsia="zh-CN"/>
              </w:rPr>
            </w:pPr>
            <w:r w:rsidRPr="002908E0">
              <w:rPr>
                <w:rFonts w:eastAsiaTheme="minorEastAsia"/>
                <w:lang w:eastAsia="zh-CN"/>
              </w:rPr>
              <w:t>Continue further discussion.</w:t>
            </w:r>
          </w:p>
        </w:tc>
      </w:tr>
      <w:tr w:rsidR="008E54BD" w14:paraId="4EE50F8F" w14:textId="77777777">
        <w:tc>
          <w:tcPr>
            <w:tcW w:w="1227" w:type="dxa"/>
          </w:tcPr>
          <w:p w14:paraId="74D6DD93" w14:textId="77777777" w:rsidR="008E54BD" w:rsidRPr="002908E0" w:rsidRDefault="00EE3EFA">
            <w:pPr>
              <w:rPr>
                <w:b/>
                <w:u w:val="single"/>
                <w:lang w:eastAsia="ko-KR"/>
              </w:rPr>
            </w:pPr>
            <w:r w:rsidRPr="002908E0">
              <w:rPr>
                <w:b/>
                <w:u w:val="single"/>
                <w:lang w:eastAsia="ko-KR"/>
              </w:rPr>
              <w:t>Issue 3-1-10</w:t>
            </w:r>
          </w:p>
        </w:tc>
        <w:tc>
          <w:tcPr>
            <w:tcW w:w="8404" w:type="dxa"/>
          </w:tcPr>
          <w:p w14:paraId="71FF4A75" w14:textId="77777777" w:rsidR="008E54BD" w:rsidRPr="002908E0" w:rsidRDefault="00EE3EFA">
            <w:pPr>
              <w:rPr>
                <w:rFonts w:eastAsiaTheme="minorEastAsia"/>
                <w:lang w:val="en-US" w:eastAsia="zh-CN"/>
              </w:rPr>
            </w:pPr>
            <w:r w:rsidRPr="002908E0">
              <w:rPr>
                <w:rFonts w:eastAsiaTheme="minorEastAsia"/>
                <w:lang w:val="en-US" w:eastAsia="zh-CN"/>
              </w:rPr>
              <w:t>Tentative agreements</w:t>
            </w:r>
            <w:r w:rsidRPr="002908E0">
              <w:rPr>
                <w:rFonts w:eastAsiaTheme="minorEastAsia" w:hint="eastAsia"/>
                <w:lang w:val="en-US" w:eastAsia="zh-CN"/>
              </w:rPr>
              <w:t>:</w:t>
            </w:r>
            <w:r w:rsidRPr="002908E0">
              <w:rPr>
                <w:rFonts w:eastAsiaTheme="minorEastAsia"/>
                <w:lang w:val="en-US" w:eastAsia="zh-CN"/>
              </w:rPr>
              <w:t xml:space="preserve"> No</w:t>
            </w:r>
          </w:p>
          <w:p w14:paraId="69D866A8" w14:textId="77777777" w:rsidR="008E54BD" w:rsidRPr="002908E0" w:rsidRDefault="00EE3EFA">
            <w:pPr>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andidate options:</w:t>
            </w:r>
          </w:p>
          <w:p w14:paraId="2DE73A7C" w14:textId="77777777" w:rsidR="008E54BD" w:rsidRPr="002908E0" w:rsidRDefault="00EE3EFA">
            <w:pPr>
              <w:rPr>
                <w:bCs/>
                <w:szCs w:val="24"/>
                <w:lang w:val="en-US" w:eastAsia="zh-CN"/>
              </w:rPr>
            </w:pPr>
            <w:r w:rsidRPr="002908E0">
              <w:rPr>
                <w:rFonts w:eastAsia="宋体"/>
                <w:bCs/>
                <w:szCs w:val="24"/>
                <w:lang w:val="en-US" w:eastAsia="zh-CN"/>
              </w:rPr>
              <w:t>Option 1: (Intel, MTK)</w:t>
            </w:r>
          </w:p>
          <w:p w14:paraId="1ABB7FC4" w14:textId="77777777" w:rsidR="008E54BD" w:rsidRPr="002908E0" w:rsidRDefault="00EE3EFA">
            <w:pPr>
              <w:pStyle w:val="aff6"/>
              <w:numPr>
                <w:ilvl w:val="0"/>
                <w:numId w:val="21"/>
              </w:numPr>
              <w:ind w:firstLineChars="0"/>
              <w:rPr>
                <w:rFonts w:eastAsiaTheme="minorEastAsia"/>
                <w:i/>
                <w:lang w:val="en-US" w:eastAsia="zh-CN"/>
              </w:rPr>
            </w:pPr>
            <w:r w:rsidRPr="002908E0">
              <w:rPr>
                <w:bCs/>
                <w:szCs w:val="24"/>
                <w:lang w:eastAsia="zh-CN"/>
              </w:rPr>
              <w:t>suggest not to consider PDCCH repetition and SFN.</w:t>
            </w:r>
          </w:p>
          <w:p w14:paraId="26213814" w14:textId="77777777" w:rsidR="008E54BD" w:rsidRPr="002908E0" w:rsidRDefault="00EE3EFA">
            <w:pPr>
              <w:rPr>
                <w:rFonts w:eastAsiaTheme="minorEastAsia"/>
                <w:iCs/>
                <w:lang w:val="en-US" w:eastAsia="zh-CN"/>
              </w:rPr>
            </w:pPr>
            <w:r w:rsidRPr="002908E0">
              <w:rPr>
                <w:rFonts w:eastAsia="宋体" w:hint="eastAsia"/>
                <w:bCs/>
                <w:szCs w:val="24"/>
                <w:lang w:val="en-US" w:eastAsia="zh-CN"/>
              </w:rPr>
              <w:t>O</w:t>
            </w:r>
            <w:r w:rsidRPr="002908E0">
              <w:rPr>
                <w:rFonts w:eastAsia="宋体"/>
                <w:bCs/>
                <w:szCs w:val="24"/>
                <w:lang w:val="en-US" w:eastAsia="zh-CN"/>
              </w:rPr>
              <w:t>ption</w:t>
            </w:r>
            <w:r w:rsidRPr="002908E0">
              <w:rPr>
                <w:rFonts w:eastAsiaTheme="minorEastAsia"/>
                <w:bCs/>
                <w:iCs/>
                <w:szCs w:val="24"/>
                <w:lang w:eastAsia="zh-CN"/>
              </w:rPr>
              <w:t xml:space="preserve"> 2: (Huawei, Apple, Ericsson)</w:t>
            </w:r>
          </w:p>
          <w:p w14:paraId="637121BE" w14:textId="77777777" w:rsidR="008E54BD" w:rsidRPr="002908E0" w:rsidRDefault="00EE3EFA">
            <w:pPr>
              <w:pStyle w:val="aff6"/>
              <w:numPr>
                <w:ilvl w:val="0"/>
                <w:numId w:val="21"/>
              </w:numPr>
              <w:ind w:firstLineChars="0"/>
              <w:rPr>
                <w:rFonts w:eastAsiaTheme="minorEastAsia"/>
                <w:i/>
                <w:lang w:val="en-US" w:eastAsia="zh-CN"/>
              </w:rPr>
            </w:pPr>
            <w:r w:rsidRPr="002908E0">
              <w:rPr>
                <w:rFonts w:eastAsiaTheme="minorEastAsia" w:hint="eastAsia"/>
                <w:bCs/>
                <w:iCs/>
                <w:szCs w:val="24"/>
                <w:lang w:eastAsia="zh-CN"/>
              </w:rPr>
              <w:t>F</w:t>
            </w:r>
            <w:r w:rsidRPr="002908E0">
              <w:rPr>
                <w:rFonts w:eastAsiaTheme="minorEastAsia"/>
                <w:bCs/>
                <w:iCs/>
                <w:szCs w:val="24"/>
                <w:lang w:eastAsia="zh-CN"/>
              </w:rPr>
              <w:t>FS</w:t>
            </w:r>
          </w:p>
          <w:p w14:paraId="062864FF" w14:textId="77777777" w:rsidR="008E54BD" w:rsidRPr="002908E0" w:rsidRDefault="00EE3EFA">
            <w:pPr>
              <w:rPr>
                <w:szCs w:val="24"/>
                <w:lang w:eastAsia="zh-CN"/>
              </w:rPr>
            </w:pPr>
            <w:r w:rsidRPr="002908E0">
              <w:rPr>
                <w:rFonts w:eastAsia="宋体"/>
                <w:szCs w:val="24"/>
                <w:lang w:eastAsia="zh-CN"/>
              </w:rPr>
              <w:t>Recommendation for 2</w:t>
            </w:r>
            <w:r w:rsidRPr="002908E0">
              <w:rPr>
                <w:rFonts w:eastAsia="宋体"/>
                <w:szCs w:val="24"/>
                <w:vertAlign w:val="superscript"/>
                <w:lang w:eastAsia="zh-CN"/>
              </w:rPr>
              <w:t>nd</w:t>
            </w:r>
            <w:r w:rsidRPr="002908E0">
              <w:rPr>
                <w:rFonts w:eastAsia="宋体"/>
                <w:szCs w:val="24"/>
                <w:lang w:eastAsia="zh-CN"/>
              </w:rPr>
              <w:t xml:space="preserve"> round:</w:t>
            </w:r>
          </w:p>
          <w:p w14:paraId="56B73E7C" w14:textId="77777777" w:rsidR="008E54BD" w:rsidRPr="002908E0" w:rsidRDefault="00EE3EFA">
            <w:pPr>
              <w:rPr>
                <w:rFonts w:eastAsiaTheme="minorEastAsia"/>
                <w:i/>
                <w:lang w:val="en-US" w:eastAsia="zh-CN"/>
              </w:rPr>
            </w:pPr>
            <w:r w:rsidRPr="002908E0">
              <w:rPr>
                <w:rFonts w:eastAsiaTheme="minorEastAsia"/>
                <w:lang w:eastAsia="zh-CN"/>
              </w:rPr>
              <w:t>Continue further discussion.</w:t>
            </w:r>
          </w:p>
        </w:tc>
      </w:tr>
    </w:tbl>
    <w:p w14:paraId="4492CC19" w14:textId="77777777" w:rsidR="008E54BD" w:rsidRDefault="008E54BD">
      <w:pPr>
        <w:rPr>
          <w:i/>
          <w:color w:val="0070C0"/>
          <w:lang w:val="en-US" w:eastAsia="zh-CN"/>
        </w:rPr>
      </w:pPr>
    </w:p>
    <w:p w14:paraId="4EACAB2E" w14:textId="77777777" w:rsidR="008E54BD" w:rsidRDefault="00EE3EFA">
      <w:pPr>
        <w:pStyle w:val="3"/>
        <w:rPr>
          <w:sz w:val="24"/>
          <w:szCs w:val="16"/>
        </w:rPr>
      </w:pPr>
      <w:r>
        <w:rPr>
          <w:sz w:val="24"/>
          <w:szCs w:val="16"/>
        </w:rPr>
        <w:t>CRs/TPs</w:t>
      </w:r>
    </w:p>
    <w:p w14:paraId="512FE438" w14:textId="77777777" w:rsidR="008E54BD" w:rsidRDefault="00EE3EFA">
      <w:pPr>
        <w:rPr>
          <w:lang w:val="en-US" w:eastAsia="zh-CN"/>
        </w:rPr>
      </w:pPr>
      <w:r>
        <w:rPr>
          <w:lang w:val="en-US" w:eastAsia="zh-CN"/>
        </w:rPr>
        <w:t xml:space="preserve">No CRs in this meeting. </w:t>
      </w:r>
    </w:p>
    <w:p w14:paraId="35531063" w14:textId="77777777" w:rsidR="008E54BD" w:rsidRDefault="008E54BD">
      <w:pPr>
        <w:rPr>
          <w:color w:val="0070C0"/>
          <w:lang w:val="en-US" w:eastAsia="zh-CN"/>
        </w:rPr>
      </w:pPr>
    </w:p>
    <w:p w14:paraId="4EA869D9" w14:textId="77777777" w:rsidR="008E54BD" w:rsidRDefault="00EE3EFA">
      <w:pPr>
        <w:pStyle w:val="2"/>
      </w:pPr>
      <w:r>
        <w:rPr>
          <w:rFonts w:hint="eastAsia"/>
        </w:rPr>
        <w:t>Discussion on 2nd round</w:t>
      </w:r>
      <w:r>
        <w:t xml:space="preserve"> (if applicable)</w:t>
      </w:r>
    </w:p>
    <w:p w14:paraId="2DF19967" w14:textId="77777777" w:rsidR="008E54BD" w:rsidRDefault="00EE3EF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896C9A7" w14:textId="77777777" w:rsidR="008E54BD" w:rsidRDefault="00EE3EFA">
      <w:pPr>
        <w:rPr>
          <w:b/>
          <w:u w:val="single"/>
          <w:lang w:eastAsia="ko-KR"/>
        </w:rPr>
      </w:pPr>
      <w:r>
        <w:rPr>
          <w:b/>
          <w:u w:val="single"/>
          <w:lang w:eastAsia="ko-KR"/>
        </w:rPr>
        <w:t xml:space="preserve">Issue 3-1-3: For extension of Rel-17 unified TCI framework, whether to support intra-cell </w:t>
      </w:r>
      <w:proofErr w:type="spellStart"/>
      <w:r>
        <w:rPr>
          <w:b/>
          <w:u w:val="single"/>
          <w:lang w:eastAsia="ko-KR"/>
        </w:rPr>
        <w:t>mTRP</w:t>
      </w:r>
      <w:proofErr w:type="spellEnd"/>
      <w:r>
        <w:rPr>
          <w:b/>
          <w:u w:val="single"/>
          <w:lang w:eastAsia="ko-KR"/>
        </w:rPr>
        <w:t xml:space="preserve"> and inter-cell </w:t>
      </w:r>
      <w:proofErr w:type="spellStart"/>
      <w:r>
        <w:rPr>
          <w:b/>
          <w:u w:val="single"/>
          <w:lang w:eastAsia="ko-KR"/>
        </w:rPr>
        <w:t>mTRP</w:t>
      </w:r>
      <w:proofErr w:type="spellEnd"/>
      <w:r>
        <w:rPr>
          <w:b/>
          <w:u w:val="single"/>
          <w:lang w:eastAsia="ko-KR"/>
        </w:rPr>
        <w:t xml:space="preserve"> scenarios?</w:t>
      </w:r>
    </w:p>
    <w:p w14:paraId="3BC2DF37" w14:textId="77777777" w:rsidR="008E54BD" w:rsidRDefault="00EE3EFA">
      <w:pPr>
        <w:spacing w:after="120" w:line="252" w:lineRule="auto"/>
        <w:rPr>
          <w:rFonts w:eastAsiaTheme="minorEastAsia"/>
          <w:bCs/>
          <w:highlight w:val="green"/>
          <w:lang w:eastAsia="zh-CN"/>
        </w:rPr>
      </w:pPr>
      <w:r>
        <w:rPr>
          <w:rFonts w:eastAsiaTheme="minorEastAsia" w:hint="eastAsia"/>
          <w:bCs/>
          <w:highlight w:val="green"/>
          <w:lang w:eastAsia="zh-CN"/>
        </w:rPr>
        <w:lastRenderedPageBreak/>
        <w:t>G</w:t>
      </w:r>
      <w:r>
        <w:rPr>
          <w:rFonts w:eastAsiaTheme="minorEastAsia"/>
          <w:bCs/>
          <w:highlight w:val="green"/>
          <w:lang w:eastAsia="zh-CN"/>
        </w:rPr>
        <w:t>TW agreements:</w:t>
      </w:r>
    </w:p>
    <w:p w14:paraId="3DFA08C3" w14:textId="77777777" w:rsidR="008E54BD" w:rsidRDefault="00EE3EFA">
      <w:pPr>
        <w:pStyle w:val="aff6"/>
        <w:numPr>
          <w:ilvl w:val="0"/>
          <w:numId w:val="12"/>
        </w:numPr>
        <w:spacing w:after="120" w:line="252" w:lineRule="auto"/>
        <w:ind w:left="644" w:firstLineChars="0"/>
        <w:textAlignment w:val="auto"/>
        <w:rPr>
          <w:bCs/>
          <w:highlight w:val="green"/>
        </w:rPr>
      </w:pPr>
      <w:r>
        <w:rPr>
          <w:bCs/>
          <w:highlight w:val="green"/>
        </w:rPr>
        <w:t>Agreements</w:t>
      </w:r>
    </w:p>
    <w:p w14:paraId="3C2EFB21" w14:textId="77777777" w:rsidR="008E54BD" w:rsidRDefault="00EE3EFA">
      <w:pPr>
        <w:pStyle w:val="aff6"/>
        <w:numPr>
          <w:ilvl w:val="1"/>
          <w:numId w:val="12"/>
        </w:numPr>
        <w:spacing w:after="120" w:line="252" w:lineRule="auto"/>
        <w:ind w:firstLineChars="0"/>
        <w:textAlignment w:val="auto"/>
        <w:rPr>
          <w:bCs/>
          <w:highlight w:val="green"/>
        </w:rPr>
      </w:pPr>
      <w:r>
        <w:rPr>
          <w:bCs/>
          <w:highlight w:val="green"/>
        </w:rPr>
        <w:t xml:space="preserve">Consider both intra-cell and inter-cell </w:t>
      </w:r>
      <w:proofErr w:type="spellStart"/>
      <w:r>
        <w:rPr>
          <w:bCs/>
          <w:highlight w:val="green"/>
        </w:rPr>
        <w:t>mTRP</w:t>
      </w:r>
      <w:proofErr w:type="spellEnd"/>
      <w:r>
        <w:rPr>
          <w:bCs/>
          <w:highlight w:val="green"/>
        </w:rPr>
        <w:t xml:space="preserve"> scenarios</w:t>
      </w:r>
    </w:p>
    <w:p w14:paraId="7164F61B" w14:textId="77777777" w:rsidR="008E54BD" w:rsidRDefault="00EE3EFA">
      <w:pPr>
        <w:pStyle w:val="aff6"/>
        <w:numPr>
          <w:ilvl w:val="2"/>
          <w:numId w:val="12"/>
        </w:numPr>
        <w:spacing w:after="120" w:line="252" w:lineRule="auto"/>
        <w:ind w:firstLineChars="0"/>
        <w:textAlignment w:val="auto"/>
        <w:rPr>
          <w:color w:val="0070C0"/>
          <w:lang w:val="en-US" w:eastAsia="zh-CN"/>
        </w:rPr>
      </w:pPr>
      <w:r>
        <w:rPr>
          <w:bCs/>
          <w:highlight w:val="green"/>
        </w:rPr>
        <w:t xml:space="preserve">FFS if inter-cell </w:t>
      </w:r>
      <w:proofErr w:type="spellStart"/>
      <w:r>
        <w:rPr>
          <w:bCs/>
          <w:highlight w:val="green"/>
        </w:rPr>
        <w:t>mTRP</w:t>
      </w:r>
      <w:proofErr w:type="spellEnd"/>
      <w:r>
        <w:rPr>
          <w:bCs/>
          <w:highlight w:val="green"/>
        </w:rPr>
        <w:t xml:space="preserve"> scenario would apply for simultaneous reception based </w:t>
      </w:r>
      <w:proofErr w:type="spellStart"/>
      <w:r>
        <w:rPr>
          <w:bCs/>
          <w:highlight w:val="green"/>
        </w:rPr>
        <w:t>mTRP</w:t>
      </w:r>
      <w:proofErr w:type="spellEnd"/>
      <w:r>
        <w:rPr>
          <w:bCs/>
          <w:highlight w:val="green"/>
        </w:rPr>
        <w:t xml:space="preserve"> scheme</w:t>
      </w:r>
    </w:p>
    <w:p w14:paraId="494250D6" w14:textId="77777777" w:rsidR="008E54BD" w:rsidRPr="002908E0" w:rsidRDefault="00EE3EFA">
      <w:pPr>
        <w:rPr>
          <w:lang w:val="en-US" w:eastAsia="zh-CN"/>
        </w:rPr>
      </w:pPr>
      <w:r w:rsidRPr="002908E0">
        <w:rPr>
          <w:rFonts w:eastAsiaTheme="minorEastAsia"/>
          <w:lang w:eastAsia="zh-CN"/>
        </w:rPr>
        <w:t>Continue the discuss of FFS bullet if companies want to clarify furthe</w:t>
      </w:r>
      <w:r w:rsidRPr="002908E0">
        <w:rPr>
          <w:rFonts w:eastAsiaTheme="minorEastAsia" w:hint="eastAsia"/>
          <w:lang w:eastAsia="zh-CN"/>
        </w:rPr>
        <w:t>r</w:t>
      </w:r>
      <w:r w:rsidRPr="002908E0">
        <w:rPr>
          <w:rFonts w:eastAsiaTheme="minorEastAsia"/>
          <w:lang w:eastAsia="zh-CN"/>
        </w:rPr>
        <w:t>.</w:t>
      </w:r>
    </w:p>
    <w:tbl>
      <w:tblPr>
        <w:tblStyle w:val="afd"/>
        <w:tblW w:w="0" w:type="auto"/>
        <w:tblLook w:val="04A0" w:firstRow="1" w:lastRow="0" w:firstColumn="1" w:lastColumn="0" w:noHBand="0" w:noVBand="1"/>
      </w:tblPr>
      <w:tblGrid>
        <w:gridCol w:w="1236"/>
        <w:gridCol w:w="8395"/>
      </w:tblGrid>
      <w:tr w:rsidR="008E54BD" w14:paraId="45E1CB6B" w14:textId="77777777">
        <w:tc>
          <w:tcPr>
            <w:tcW w:w="1236" w:type="dxa"/>
          </w:tcPr>
          <w:p w14:paraId="1023F24B"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12E4D6"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Comments</w:t>
            </w:r>
          </w:p>
        </w:tc>
      </w:tr>
      <w:tr w:rsidR="008E54BD" w14:paraId="7E2AE18C" w14:textId="77777777">
        <w:tc>
          <w:tcPr>
            <w:tcW w:w="1236" w:type="dxa"/>
          </w:tcPr>
          <w:p w14:paraId="0245B45F"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47255496" w14:textId="77777777" w:rsidR="008E54BD" w:rsidRPr="002908E0" w:rsidRDefault="00EE3EFA">
            <w:pPr>
              <w:spacing w:after="120"/>
              <w:rPr>
                <w:rFonts w:eastAsiaTheme="minorEastAsia"/>
                <w:lang w:val="en-US" w:eastAsia="zh-CN"/>
              </w:rPr>
            </w:pPr>
            <w:r w:rsidRPr="002908E0">
              <w:rPr>
                <w:rFonts w:eastAsiaTheme="minorEastAsia"/>
                <w:lang w:val="en-US" w:eastAsia="zh-CN"/>
              </w:rPr>
              <w:t>We have similar comments as first round. We can come back in next meeting with further analysis.</w:t>
            </w:r>
          </w:p>
        </w:tc>
      </w:tr>
      <w:tr w:rsidR="008E54BD" w14:paraId="643062A2" w14:textId="77777777">
        <w:tc>
          <w:tcPr>
            <w:tcW w:w="1236" w:type="dxa"/>
          </w:tcPr>
          <w:p w14:paraId="4E1BADA5" w14:textId="77777777" w:rsidR="008E54BD" w:rsidRPr="002908E0" w:rsidRDefault="00EE3EFA">
            <w:pPr>
              <w:spacing w:after="120"/>
              <w:rPr>
                <w:lang w:val="en-US" w:eastAsia="zh-CN"/>
              </w:rPr>
            </w:pPr>
            <w:r w:rsidRPr="002908E0">
              <w:rPr>
                <w:rFonts w:eastAsiaTheme="minorEastAsia"/>
                <w:lang w:val="en-US" w:eastAsia="zh-CN"/>
              </w:rPr>
              <w:t>Apple</w:t>
            </w:r>
          </w:p>
        </w:tc>
        <w:tc>
          <w:tcPr>
            <w:tcW w:w="8395" w:type="dxa"/>
          </w:tcPr>
          <w:p w14:paraId="16E18177" w14:textId="77777777" w:rsidR="008E54BD" w:rsidRPr="002908E0" w:rsidRDefault="00EE3EFA">
            <w:pPr>
              <w:spacing w:after="120"/>
              <w:rPr>
                <w:lang w:val="en-US" w:eastAsia="zh-CN"/>
              </w:rPr>
            </w:pPr>
            <w:r w:rsidRPr="002908E0">
              <w:rPr>
                <w:rFonts w:eastAsiaTheme="minorEastAsia"/>
                <w:lang w:val="en-US" w:eastAsia="zh-CN"/>
              </w:rPr>
              <w:t xml:space="preserve">We are fine with agreements in GTW. We are also fine to remove FFS, and confirm that no requirements for inter-cell </w:t>
            </w:r>
            <w:proofErr w:type="spellStart"/>
            <w:r w:rsidRPr="002908E0">
              <w:rPr>
                <w:rFonts w:eastAsiaTheme="minorEastAsia"/>
                <w:lang w:val="en-US" w:eastAsia="zh-CN"/>
              </w:rPr>
              <w:t>mTRP</w:t>
            </w:r>
            <w:proofErr w:type="spellEnd"/>
            <w:r w:rsidRPr="002908E0">
              <w:rPr>
                <w:rFonts w:eastAsiaTheme="minorEastAsia"/>
                <w:lang w:val="en-US" w:eastAsia="zh-CN"/>
              </w:rPr>
              <w:t xml:space="preserve"> with simultaneous multi-RX </w:t>
            </w:r>
            <w:proofErr w:type="gramStart"/>
            <w:r w:rsidRPr="002908E0">
              <w:rPr>
                <w:rFonts w:eastAsiaTheme="minorEastAsia"/>
                <w:lang w:val="en-US" w:eastAsia="zh-CN"/>
              </w:rPr>
              <w:t>reception .</w:t>
            </w:r>
            <w:proofErr w:type="gramEnd"/>
          </w:p>
        </w:tc>
      </w:tr>
      <w:tr w:rsidR="008E54BD" w14:paraId="638AC7D2" w14:textId="77777777">
        <w:tc>
          <w:tcPr>
            <w:tcW w:w="1236" w:type="dxa"/>
          </w:tcPr>
          <w:p w14:paraId="2F44C7BB" w14:textId="77777777" w:rsidR="008E54BD" w:rsidRPr="002908E0" w:rsidRDefault="00EE3EFA">
            <w:pPr>
              <w:spacing w:after="120"/>
              <w:rPr>
                <w:rFonts w:eastAsiaTheme="minorEastAsia"/>
                <w:lang w:val="en-US" w:eastAsia="zh-CN"/>
              </w:rPr>
            </w:pPr>
            <w:r w:rsidRPr="002908E0">
              <w:rPr>
                <w:rFonts w:eastAsiaTheme="minorEastAsia"/>
                <w:lang w:val="en-US" w:eastAsia="zh-CN"/>
              </w:rPr>
              <w:t>Intel</w:t>
            </w:r>
          </w:p>
        </w:tc>
        <w:tc>
          <w:tcPr>
            <w:tcW w:w="8395" w:type="dxa"/>
          </w:tcPr>
          <w:p w14:paraId="7CAF1377"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Fine with the agreements that both inter-cell and intra-cell </w:t>
            </w:r>
            <w:proofErr w:type="spellStart"/>
            <w:r w:rsidRPr="002908E0">
              <w:rPr>
                <w:rFonts w:eastAsiaTheme="minorEastAsia"/>
                <w:lang w:val="en-US" w:eastAsia="zh-CN"/>
              </w:rPr>
              <w:t>mTRP</w:t>
            </w:r>
            <w:proofErr w:type="spellEnd"/>
            <w:r w:rsidRPr="002908E0">
              <w:rPr>
                <w:rFonts w:eastAsiaTheme="minorEastAsia"/>
                <w:lang w:val="en-US" w:eastAsia="zh-CN"/>
              </w:rPr>
              <w:t xml:space="preserve"> are considered for non-simultaneous </w:t>
            </w:r>
            <w:proofErr w:type="spellStart"/>
            <w:r w:rsidRPr="002908E0">
              <w:rPr>
                <w:rFonts w:eastAsiaTheme="minorEastAsia"/>
                <w:lang w:val="en-US" w:eastAsia="zh-CN"/>
              </w:rPr>
              <w:t>mTRP</w:t>
            </w:r>
            <w:proofErr w:type="spellEnd"/>
            <w:r w:rsidRPr="002908E0">
              <w:rPr>
                <w:rFonts w:eastAsiaTheme="minorEastAsia"/>
                <w:lang w:val="en-US" w:eastAsia="zh-CN"/>
              </w:rPr>
              <w:t xml:space="preserve"> scenarios.</w:t>
            </w:r>
          </w:p>
        </w:tc>
      </w:tr>
      <w:tr w:rsidR="008E54BD" w14:paraId="122CAA7B" w14:textId="77777777">
        <w:tc>
          <w:tcPr>
            <w:tcW w:w="1236" w:type="dxa"/>
          </w:tcPr>
          <w:p w14:paraId="5E20AC69" w14:textId="77777777" w:rsidR="008E54BD" w:rsidRPr="002908E0" w:rsidRDefault="00EE3EFA">
            <w:pPr>
              <w:spacing w:after="120"/>
              <w:rPr>
                <w:rFonts w:eastAsiaTheme="minorEastAsia"/>
                <w:lang w:val="en-US" w:eastAsia="zh-CN"/>
              </w:rPr>
            </w:pPr>
            <w:r w:rsidRPr="002908E0">
              <w:rPr>
                <w:rFonts w:eastAsiaTheme="minorEastAsia"/>
                <w:lang w:val="en-US" w:eastAsia="zh-CN"/>
              </w:rPr>
              <w:t>Huawei</w:t>
            </w:r>
          </w:p>
        </w:tc>
        <w:tc>
          <w:tcPr>
            <w:tcW w:w="8395" w:type="dxa"/>
          </w:tcPr>
          <w:p w14:paraId="26833248"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We support to consider both intra and inter-cell </w:t>
            </w:r>
            <w:proofErr w:type="spellStart"/>
            <w:r w:rsidRPr="002908E0">
              <w:rPr>
                <w:rFonts w:eastAsiaTheme="minorEastAsia"/>
                <w:lang w:val="en-US" w:eastAsia="zh-CN"/>
              </w:rPr>
              <w:t>mTRP</w:t>
            </w:r>
            <w:proofErr w:type="spellEnd"/>
            <w:r w:rsidRPr="002908E0">
              <w:rPr>
                <w:rFonts w:eastAsiaTheme="minorEastAsia"/>
                <w:lang w:val="en-US" w:eastAsia="zh-CN"/>
              </w:rPr>
              <w:t>.</w:t>
            </w:r>
          </w:p>
        </w:tc>
      </w:tr>
      <w:tr w:rsidR="008E54BD" w14:paraId="53DCF978" w14:textId="77777777">
        <w:tc>
          <w:tcPr>
            <w:tcW w:w="1236" w:type="dxa"/>
          </w:tcPr>
          <w:p w14:paraId="5694FE9C" w14:textId="77777777" w:rsidR="008E54BD" w:rsidRPr="002908E0" w:rsidRDefault="00EE3EFA">
            <w:pPr>
              <w:spacing w:after="120"/>
              <w:rPr>
                <w:rFonts w:eastAsiaTheme="minorEastAsia"/>
                <w:lang w:val="en-US" w:eastAsia="zh-CN"/>
              </w:rPr>
            </w:pPr>
            <w:r w:rsidRPr="002908E0">
              <w:rPr>
                <w:rFonts w:eastAsiaTheme="minorEastAsia"/>
                <w:lang w:val="en-US" w:eastAsia="zh-CN"/>
              </w:rPr>
              <w:t>Nokia</w:t>
            </w:r>
          </w:p>
        </w:tc>
        <w:tc>
          <w:tcPr>
            <w:tcW w:w="8395" w:type="dxa"/>
          </w:tcPr>
          <w:p w14:paraId="2CF87CEA"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We agree with defining requirements for inter-cell </w:t>
            </w:r>
            <w:proofErr w:type="spellStart"/>
            <w:r w:rsidRPr="002908E0">
              <w:rPr>
                <w:rFonts w:eastAsiaTheme="minorEastAsia"/>
                <w:lang w:val="en-US" w:eastAsia="zh-CN"/>
              </w:rPr>
              <w:t>mTRP</w:t>
            </w:r>
            <w:proofErr w:type="spellEnd"/>
            <w:r w:rsidRPr="002908E0">
              <w:rPr>
                <w:rFonts w:eastAsiaTheme="minorEastAsia"/>
                <w:lang w:val="en-US" w:eastAsia="zh-CN"/>
              </w:rPr>
              <w:t xml:space="preserve"> scenario in the FFS</w:t>
            </w:r>
          </w:p>
        </w:tc>
      </w:tr>
      <w:tr w:rsidR="00B534BA" w14:paraId="0DC47E61" w14:textId="77777777">
        <w:tc>
          <w:tcPr>
            <w:tcW w:w="1236" w:type="dxa"/>
          </w:tcPr>
          <w:p w14:paraId="1F6E1C69" w14:textId="316C3CE6" w:rsidR="00B534BA" w:rsidRPr="002908E0" w:rsidRDefault="00B534BA" w:rsidP="00B534BA">
            <w:pPr>
              <w:spacing w:after="120"/>
              <w:rPr>
                <w:rFonts w:eastAsiaTheme="minorEastAsia"/>
                <w:lang w:val="en-US" w:eastAsia="zh-CN"/>
              </w:rPr>
            </w:pPr>
            <w:r w:rsidRPr="002908E0">
              <w:rPr>
                <w:rFonts w:eastAsia="PMingLiU"/>
                <w:lang w:val="en-US" w:eastAsia="zh-TW"/>
              </w:rPr>
              <w:t>MTK</w:t>
            </w:r>
          </w:p>
        </w:tc>
        <w:tc>
          <w:tcPr>
            <w:tcW w:w="8395" w:type="dxa"/>
          </w:tcPr>
          <w:p w14:paraId="5E44BAF0" w14:textId="025EDEBB" w:rsidR="00B534BA" w:rsidRPr="002908E0" w:rsidRDefault="00B534BA" w:rsidP="00B534BA">
            <w:pPr>
              <w:spacing w:after="120"/>
              <w:rPr>
                <w:rFonts w:eastAsia="PMingLiU"/>
                <w:lang w:val="en-US" w:eastAsia="zh-TW"/>
              </w:rPr>
            </w:pPr>
            <w:r w:rsidRPr="002908E0">
              <w:rPr>
                <w:rFonts w:eastAsia="PMingLiU"/>
                <w:lang w:val="en-US" w:eastAsia="zh-TW"/>
              </w:rPr>
              <w:t>Regarding the FFS, to discuss whether UE support simultaneous DL reception or not at first.</w:t>
            </w:r>
          </w:p>
        </w:tc>
      </w:tr>
      <w:tr w:rsidR="00B409F7" w14:paraId="08998A09" w14:textId="77777777">
        <w:tc>
          <w:tcPr>
            <w:tcW w:w="1236" w:type="dxa"/>
          </w:tcPr>
          <w:p w14:paraId="3D7DB4AA" w14:textId="37DDB042" w:rsidR="00B409F7" w:rsidRPr="002908E0" w:rsidRDefault="00B409F7" w:rsidP="00B534BA">
            <w:pPr>
              <w:spacing w:after="120"/>
              <w:rPr>
                <w:rFonts w:eastAsiaTheme="minorEastAsia"/>
                <w:lang w:val="en-US" w:eastAsia="zh-CN"/>
              </w:rPr>
            </w:pPr>
            <w:r w:rsidRPr="002908E0">
              <w:rPr>
                <w:rFonts w:eastAsiaTheme="minorEastAsia" w:hint="eastAsia"/>
                <w:lang w:val="en-US" w:eastAsia="zh-CN"/>
              </w:rPr>
              <w:t>S</w:t>
            </w:r>
            <w:r w:rsidRPr="002908E0">
              <w:rPr>
                <w:rFonts w:eastAsiaTheme="minorEastAsia"/>
                <w:lang w:val="en-US" w:eastAsia="zh-CN"/>
              </w:rPr>
              <w:t>amsung</w:t>
            </w:r>
          </w:p>
        </w:tc>
        <w:tc>
          <w:tcPr>
            <w:tcW w:w="8395" w:type="dxa"/>
          </w:tcPr>
          <w:p w14:paraId="1A88AE75" w14:textId="64610A29" w:rsidR="00B409F7" w:rsidRPr="002908E0" w:rsidRDefault="00B409F7" w:rsidP="00B534BA">
            <w:pPr>
              <w:spacing w:after="120"/>
              <w:rPr>
                <w:rFonts w:eastAsia="PMingLiU"/>
                <w:lang w:val="en-US" w:eastAsia="zh-TW"/>
              </w:rPr>
            </w:pPr>
            <w:r w:rsidRPr="002908E0">
              <w:rPr>
                <w:rFonts w:eastAsiaTheme="minorEastAsia"/>
                <w:lang w:val="en-US" w:eastAsia="zh-CN"/>
              </w:rPr>
              <w:t xml:space="preserve">We support GTW agreements.  Inter-cell </w:t>
            </w:r>
            <w:proofErr w:type="spellStart"/>
            <w:r w:rsidRPr="002908E0">
              <w:rPr>
                <w:rFonts w:eastAsiaTheme="minorEastAsia"/>
                <w:lang w:val="en-US" w:eastAsia="zh-CN"/>
              </w:rPr>
              <w:t>mTRP</w:t>
            </w:r>
            <w:proofErr w:type="spellEnd"/>
            <w:r w:rsidRPr="002908E0">
              <w:rPr>
                <w:rFonts w:eastAsiaTheme="minorEastAsia"/>
                <w:lang w:val="en-US" w:eastAsia="zh-CN"/>
              </w:rPr>
              <w:t xml:space="preserve"> can be considered only for non-simultaneous </w:t>
            </w:r>
            <w:proofErr w:type="spellStart"/>
            <w:r w:rsidRPr="002908E0">
              <w:rPr>
                <w:rFonts w:eastAsiaTheme="minorEastAsia"/>
                <w:lang w:val="en-US" w:eastAsia="zh-CN"/>
              </w:rPr>
              <w:t>mTRP</w:t>
            </w:r>
            <w:proofErr w:type="spellEnd"/>
            <w:r w:rsidRPr="002908E0">
              <w:rPr>
                <w:rFonts w:eastAsiaTheme="minorEastAsia"/>
                <w:lang w:val="en-US" w:eastAsia="zh-CN"/>
              </w:rPr>
              <w:t>. If companies want to check FFS in next meeting. The GTW agreements as current can be captured in WF right now.</w:t>
            </w:r>
          </w:p>
        </w:tc>
      </w:tr>
    </w:tbl>
    <w:p w14:paraId="5F5B4FFA" w14:textId="77777777" w:rsidR="008E54BD" w:rsidRDefault="008E54BD">
      <w:pPr>
        <w:rPr>
          <w:color w:val="0070C0"/>
          <w:lang w:val="en-US" w:eastAsia="zh-CN"/>
        </w:rPr>
      </w:pPr>
    </w:p>
    <w:p w14:paraId="4D180C6D" w14:textId="77777777" w:rsidR="008E54BD" w:rsidRDefault="00EE3EFA">
      <w:pPr>
        <w:rPr>
          <w:b/>
          <w:u w:val="single"/>
          <w:lang w:eastAsia="ko-KR"/>
        </w:rPr>
      </w:pPr>
      <w:r>
        <w:rPr>
          <w:b/>
          <w:u w:val="single"/>
          <w:lang w:eastAsia="ko-KR"/>
        </w:rPr>
        <w:t xml:space="preserve">Issue 3-1-4: For extension of Rel-17 unified TCI framework, whether to support simultaneous reception in </w:t>
      </w:r>
      <w:proofErr w:type="spellStart"/>
      <w:r>
        <w:rPr>
          <w:b/>
          <w:u w:val="single"/>
          <w:lang w:eastAsia="ko-KR"/>
        </w:rPr>
        <w:t>mTRP</w:t>
      </w:r>
      <w:proofErr w:type="spellEnd"/>
      <w:r>
        <w:rPr>
          <w:b/>
          <w:u w:val="single"/>
          <w:lang w:eastAsia="ko-KR"/>
        </w:rPr>
        <w:t>?</w:t>
      </w:r>
    </w:p>
    <w:p w14:paraId="2EA18CF0" w14:textId="77777777" w:rsidR="008E54BD" w:rsidRPr="002908E0" w:rsidRDefault="00EE3EFA">
      <w:pPr>
        <w:rPr>
          <w:rFonts w:eastAsiaTheme="minorEastAsia"/>
          <w:lang w:val="en-US" w:eastAsia="zh-CN"/>
        </w:rPr>
      </w:pPr>
      <w:r w:rsidRPr="002908E0">
        <w:rPr>
          <w:rFonts w:eastAsiaTheme="minorEastAsia"/>
          <w:lang w:val="en-US" w:eastAsia="zh-CN"/>
        </w:rPr>
        <w:t xml:space="preserve">Option 1: Not consider simultaneous reception in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Rel-18 (Intel, MediaTek, Apple, vivo)</w:t>
      </w:r>
    </w:p>
    <w:p w14:paraId="06A896C7" w14:textId="77777777" w:rsidR="008E54BD" w:rsidRPr="002908E0" w:rsidRDefault="00EE3EFA">
      <w:pPr>
        <w:rPr>
          <w:rFonts w:eastAsiaTheme="minorEastAsia"/>
          <w:lang w:val="en-US" w:eastAsia="zh-CN"/>
        </w:rPr>
      </w:pPr>
      <w:r w:rsidRPr="002908E0">
        <w:rPr>
          <w:rFonts w:eastAsiaTheme="minorEastAsia"/>
          <w:lang w:val="en-US" w:eastAsia="zh-CN"/>
        </w:rPr>
        <w:t xml:space="preserve">Option 2: Consider simultaneous reception in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Rel-18. FFS on how to do the extension (Nokia, Xiaomi, Ericsson)</w:t>
      </w:r>
    </w:p>
    <w:p w14:paraId="0CACFDA1" w14:textId="77777777" w:rsidR="008E54BD" w:rsidRPr="002908E0" w:rsidRDefault="00EE3EFA">
      <w:pPr>
        <w:rPr>
          <w:lang w:eastAsia="zh-CN"/>
        </w:rPr>
      </w:pPr>
      <w:r w:rsidRPr="002908E0">
        <w:rPr>
          <w:rFonts w:eastAsiaTheme="minorEastAsia"/>
          <w:lang w:val="en-US" w:eastAsia="zh-CN"/>
        </w:rPr>
        <w:t xml:space="preserve">Option 3: FFS if any aspects of unified TCI extension to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impacts RRM requirements with multi-RX reception in FR2. (Apple, vivo, Nokia)</w:t>
      </w:r>
    </w:p>
    <w:tbl>
      <w:tblPr>
        <w:tblStyle w:val="afd"/>
        <w:tblW w:w="0" w:type="auto"/>
        <w:tblLook w:val="04A0" w:firstRow="1" w:lastRow="0" w:firstColumn="1" w:lastColumn="0" w:noHBand="0" w:noVBand="1"/>
      </w:tblPr>
      <w:tblGrid>
        <w:gridCol w:w="1236"/>
        <w:gridCol w:w="8395"/>
      </w:tblGrid>
      <w:tr w:rsidR="002908E0" w:rsidRPr="002908E0" w14:paraId="096D85D3" w14:textId="77777777">
        <w:tc>
          <w:tcPr>
            <w:tcW w:w="1236" w:type="dxa"/>
          </w:tcPr>
          <w:p w14:paraId="638AB8D7" w14:textId="77777777" w:rsidR="008E54BD" w:rsidRPr="002908E0" w:rsidRDefault="00EE3EFA">
            <w:pPr>
              <w:spacing w:after="120"/>
              <w:rPr>
                <w:rFonts w:eastAsiaTheme="minorEastAsia"/>
                <w:b/>
                <w:bCs/>
                <w:lang w:val="en-US" w:eastAsia="zh-CN"/>
              </w:rPr>
            </w:pPr>
            <w:bookmarkStart w:id="28" w:name="_Hlk133328159"/>
            <w:r w:rsidRPr="002908E0">
              <w:rPr>
                <w:rFonts w:eastAsiaTheme="minorEastAsia"/>
                <w:b/>
                <w:bCs/>
                <w:lang w:val="en-US" w:eastAsia="zh-CN"/>
              </w:rPr>
              <w:t>Company</w:t>
            </w:r>
          </w:p>
        </w:tc>
        <w:tc>
          <w:tcPr>
            <w:tcW w:w="8395" w:type="dxa"/>
          </w:tcPr>
          <w:p w14:paraId="5BE20884" w14:textId="77777777" w:rsidR="008E54BD" w:rsidRPr="002908E0" w:rsidRDefault="00EE3EFA">
            <w:pPr>
              <w:spacing w:after="120"/>
              <w:rPr>
                <w:rFonts w:eastAsiaTheme="minorEastAsia"/>
                <w:b/>
                <w:bCs/>
                <w:lang w:val="en-US" w:eastAsia="zh-CN"/>
              </w:rPr>
            </w:pPr>
            <w:r w:rsidRPr="002908E0">
              <w:rPr>
                <w:rFonts w:eastAsiaTheme="minorEastAsia"/>
                <w:b/>
                <w:bCs/>
                <w:lang w:val="en-US" w:eastAsia="zh-CN"/>
              </w:rPr>
              <w:t>Comments</w:t>
            </w:r>
          </w:p>
        </w:tc>
      </w:tr>
      <w:tr w:rsidR="002908E0" w:rsidRPr="002908E0" w14:paraId="007BE9D3" w14:textId="77777777">
        <w:tc>
          <w:tcPr>
            <w:tcW w:w="1236" w:type="dxa"/>
          </w:tcPr>
          <w:p w14:paraId="49B3A946"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0C71B00F" w14:textId="77777777" w:rsidR="008E54BD" w:rsidRPr="002908E0" w:rsidRDefault="00EE3EFA">
            <w:pPr>
              <w:spacing w:after="120"/>
              <w:rPr>
                <w:rFonts w:eastAsiaTheme="minorEastAsia"/>
                <w:lang w:val="en-US" w:eastAsia="zh-CN"/>
              </w:rPr>
            </w:pPr>
            <w:r w:rsidRPr="002908E0">
              <w:rPr>
                <w:rFonts w:eastAsiaTheme="minorEastAsia"/>
                <w:lang w:val="en-US" w:eastAsia="zh-CN"/>
              </w:rPr>
              <w:t>Option 2. As mentioned in first round, multi-</w:t>
            </w:r>
            <w:proofErr w:type="spellStart"/>
            <w:r w:rsidRPr="002908E0">
              <w:rPr>
                <w:rFonts w:eastAsiaTheme="minorEastAsia"/>
                <w:lang w:val="en-US" w:eastAsia="zh-CN"/>
              </w:rPr>
              <w:t>rx</w:t>
            </w:r>
            <w:proofErr w:type="spellEnd"/>
            <w:r w:rsidRPr="002908E0">
              <w:rPr>
                <w:rFonts w:eastAsiaTheme="minorEastAsia"/>
                <w:lang w:val="en-US" w:eastAsia="zh-CN"/>
              </w:rPr>
              <w:t xml:space="preserve"> WI considers only rel-16 TCI framework. We would like to define the requirements for unified TCI state switching case in Rel-18.</w:t>
            </w:r>
          </w:p>
        </w:tc>
      </w:tr>
      <w:tr w:rsidR="002908E0" w:rsidRPr="002908E0" w14:paraId="76A5B062" w14:textId="77777777">
        <w:tc>
          <w:tcPr>
            <w:tcW w:w="1236" w:type="dxa"/>
          </w:tcPr>
          <w:p w14:paraId="2CC5E3DF" w14:textId="77777777" w:rsidR="008E54BD" w:rsidRPr="002908E0" w:rsidRDefault="00EE3EFA">
            <w:pPr>
              <w:spacing w:after="120"/>
              <w:rPr>
                <w:lang w:val="en-US" w:eastAsia="zh-CN"/>
              </w:rPr>
            </w:pPr>
            <w:r w:rsidRPr="002908E0">
              <w:rPr>
                <w:rFonts w:eastAsiaTheme="minorEastAsia"/>
                <w:lang w:val="en-US" w:eastAsia="zh-CN"/>
              </w:rPr>
              <w:t>Apple</w:t>
            </w:r>
          </w:p>
        </w:tc>
        <w:tc>
          <w:tcPr>
            <w:tcW w:w="8395" w:type="dxa"/>
          </w:tcPr>
          <w:p w14:paraId="3EC3BFE6" w14:textId="77777777" w:rsidR="008E54BD" w:rsidRPr="002908E0" w:rsidRDefault="00EE3EFA">
            <w:pPr>
              <w:spacing w:after="120"/>
              <w:rPr>
                <w:lang w:val="en-US" w:eastAsia="zh-CN"/>
              </w:rPr>
            </w:pPr>
            <w:r w:rsidRPr="002908E0">
              <w:rPr>
                <w:rFonts w:eastAsiaTheme="minorEastAsia"/>
                <w:lang w:val="en-US" w:eastAsia="zh-CN"/>
              </w:rPr>
              <w:t xml:space="preserve">We support option 1 and option 3. </w:t>
            </w:r>
          </w:p>
        </w:tc>
      </w:tr>
      <w:tr w:rsidR="002908E0" w:rsidRPr="002908E0" w14:paraId="60077185" w14:textId="77777777">
        <w:tc>
          <w:tcPr>
            <w:tcW w:w="1236" w:type="dxa"/>
          </w:tcPr>
          <w:p w14:paraId="4D6C8F3F" w14:textId="77777777" w:rsidR="008E54BD" w:rsidRPr="002908E0" w:rsidRDefault="00EE3EFA">
            <w:pPr>
              <w:spacing w:after="120"/>
              <w:rPr>
                <w:rFonts w:eastAsiaTheme="minorEastAsia"/>
                <w:lang w:val="en-US" w:eastAsia="zh-CN"/>
              </w:rPr>
            </w:pPr>
            <w:r w:rsidRPr="002908E0">
              <w:rPr>
                <w:rFonts w:eastAsiaTheme="minorEastAsia"/>
                <w:lang w:val="en-US" w:eastAsia="zh-CN"/>
              </w:rPr>
              <w:t>Intel</w:t>
            </w:r>
          </w:p>
        </w:tc>
        <w:tc>
          <w:tcPr>
            <w:tcW w:w="8395" w:type="dxa"/>
          </w:tcPr>
          <w:p w14:paraId="58C0303D" w14:textId="77777777" w:rsidR="008E54BD" w:rsidRPr="002908E0" w:rsidRDefault="00EE3EFA">
            <w:pPr>
              <w:spacing w:after="120"/>
              <w:rPr>
                <w:rFonts w:eastAsiaTheme="minorEastAsia"/>
                <w:lang w:val="en-US" w:eastAsia="zh-CN"/>
              </w:rPr>
            </w:pPr>
            <w:r w:rsidRPr="002908E0">
              <w:rPr>
                <w:rFonts w:eastAsiaTheme="minorEastAsia"/>
                <w:lang w:val="en-US" w:eastAsia="zh-CN"/>
              </w:rPr>
              <w:t>Support Option 1. Since there is parallel discussion in other WI.</w:t>
            </w:r>
          </w:p>
        </w:tc>
      </w:tr>
      <w:tr w:rsidR="002908E0" w:rsidRPr="002908E0" w14:paraId="49451B21" w14:textId="77777777">
        <w:tc>
          <w:tcPr>
            <w:tcW w:w="1236" w:type="dxa"/>
          </w:tcPr>
          <w:p w14:paraId="189AE199" w14:textId="77777777" w:rsidR="008E54BD" w:rsidRPr="002908E0" w:rsidRDefault="00EE3EFA">
            <w:pPr>
              <w:spacing w:after="120"/>
              <w:rPr>
                <w:rFonts w:eastAsiaTheme="minorEastAsia"/>
                <w:lang w:val="en-US" w:eastAsia="zh-CN"/>
              </w:rPr>
            </w:pPr>
            <w:r w:rsidRPr="002908E0">
              <w:rPr>
                <w:rFonts w:eastAsiaTheme="minorEastAsia"/>
                <w:lang w:val="en-US" w:eastAsia="zh-CN"/>
              </w:rPr>
              <w:t>Huawei</w:t>
            </w:r>
          </w:p>
        </w:tc>
        <w:tc>
          <w:tcPr>
            <w:tcW w:w="8395" w:type="dxa"/>
          </w:tcPr>
          <w:p w14:paraId="08CD5BBD" w14:textId="77777777" w:rsidR="008E54BD" w:rsidRPr="002908E0" w:rsidRDefault="00EE3EFA">
            <w:pPr>
              <w:spacing w:after="120"/>
              <w:rPr>
                <w:rFonts w:eastAsiaTheme="minorEastAsia"/>
                <w:lang w:val="en-US" w:eastAsia="zh-CN"/>
              </w:rPr>
            </w:pPr>
            <w:r w:rsidRPr="002908E0">
              <w:rPr>
                <w:rFonts w:eastAsiaTheme="minorEastAsia"/>
                <w:lang w:val="en-US" w:eastAsia="zh-CN"/>
              </w:rPr>
              <w:t>Prefer option 3. We assume simultaneous reception here mean different QCL-</w:t>
            </w:r>
            <w:proofErr w:type="spellStart"/>
            <w:r w:rsidRPr="002908E0">
              <w:rPr>
                <w:rFonts w:eastAsiaTheme="minorEastAsia"/>
                <w:lang w:val="en-US" w:eastAsia="zh-CN"/>
              </w:rPr>
              <w:t>typeD</w:t>
            </w:r>
            <w:proofErr w:type="spellEnd"/>
            <w:r w:rsidRPr="002908E0">
              <w:rPr>
                <w:rFonts w:eastAsiaTheme="minorEastAsia"/>
                <w:lang w:val="en-US" w:eastAsia="zh-CN"/>
              </w:rPr>
              <w:t xml:space="preserve"> discussed in multi-Rx.</w:t>
            </w:r>
          </w:p>
        </w:tc>
      </w:tr>
      <w:tr w:rsidR="002908E0" w:rsidRPr="002908E0" w14:paraId="54BC0D94" w14:textId="77777777">
        <w:tc>
          <w:tcPr>
            <w:tcW w:w="1236" w:type="dxa"/>
          </w:tcPr>
          <w:p w14:paraId="7B2EA70A"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v</w:t>
            </w:r>
            <w:r w:rsidRPr="002908E0">
              <w:rPr>
                <w:rFonts w:eastAsiaTheme="minorEastAsia"/>
                <w:lang w:val="en-US" w:eastAsia="zh-CN"/>
              </w:rPr>
              <w:t>ivo</w:t>
            </w:r>
          </w:p>
        </w:tc>
        <w:tc>
          <w:tcPr>
            <w:tcW w:w="8395" w:type="dxa"/>
          </w:tcPr>
          <w:p w14:paraId="47CB139B"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O</w:t>
            </w:r>
            <w:r w:rsidRPr="002908E0">
              <w:rPr>
                <w:rFonts w:eastAsiaTheme="minorEastAsia"/>
                <w:lang w:val="en-US" w:eastAsia="zh-CN"/>
              </w:rPr>
              <w:t>ption 1.</w:t>
            </w:r>
          </w:p>
        </w:tc>
      </w:tr>
      <w:tr w:rsidR="002908E0" w:rsidRPr="002908E0" w14:paraId="47EBAA2B" w14:textId="77777777">
        <w:tc>
          <w:tcPr>
            <w:tcW w:w="1236" w:type="dxa"/>
          </w:tcPr>
          <w:p w14:paraId="4D61D2A9" w14:textId="77777777" w:rsidR="008E54BD" w:rsidRPr="002908E0" w:rsidRDefault="00EE3EFA">
            <w:pPr>
              <w:spacing w:after="120"/>
              <w:rPr>
                <w:rFonts w:eastAsiaTheme="minorEastAsia"/>
                <w:lang w:val="en-US" w:eastAsia="zh-CN"/>
              </w:rPr>
            </w:pPr>
            <w:r w:rsidRPr="002908E0">
              <w:rPr>
                <w:rFonts w:eastAsiaTheme="minorEastAsia"/>
                <w:lang w:val="en-US" w:eastAsia="zh-CN"/>
              </w:rPr>
              <w:t>Nokia</w:t>
            </w:r>
          </w:p>
        </w:tc>
        <w:tc>
          <w:tcPr>
            <w:tcW w:w="8395" w:type="dxa"/>
          </w:tcPr>
          <w:p w14:paraId="3CDB8CD0"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Option 2 </w:t>
            </w:r>
          </w:p>
          <w:p w14:paraId="4DB5E539"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The usability of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Rel 18 will be very segmented if we don’t agree with this issue. </w:t>
            </w:r>
          </w:p>
          <w:p w14:paraId="5627977E"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Since </w:t>
            </w:r>
            <w:proofErr w:type="spellStart"/>
            <w:r w:rsidRPr="002908E0">
              <w:rPr>
                <w:rFonts w:eastAsiaTheme="minorEastAsia"/>
                <w:lang w:val="en-US" w:eastAsia="zh-CN"/>
              </w:rPr>
              <w:t>mTRP</w:t>
            </w:r>
            <w:proofErr w:type="spellEnd"/>
            <w:r w:rsidRPr="002908E0">
              <w:rPr>
                <w:rFonts w:eastAsiaTheme="minorEastAsia"/>
                <w:lang w:val="en-US" w:eastAsia="zh-CN"/>
              </w:rPr>
              <w:t xml:space="preserve"> Rx is supported in </w:t>
            </w:r>
            <w:proofErr w:type="spellStart"/>
            <w:r w:rsidRPr="002908E0">
              <w:rPr>
                <w:rFonts w:eastAsiaTheme="minorEastAsia"/>
                <w:lang w:val="en-US" w:eastAsia="zh-CN"/>
              </w:rPr>
              <w:t>multiRx</w:t>
            </w:r>
            <w:proofErr w:type="spellEnd"/>
            <w:r w:rsidRPr="002908E0">
              <w:rPr>
                <w:rFonts w:eastAsiaTheme="minorEastAsia"/>
                <w:lang w:val="en-US" w:eastAsia="zh-CN"/>
              </w:rPr>
              <w:t xml:space="preserve"> using Rel 16 TCI framework, and simultaneous transmission is using the </w:t>
            </w:r>
            <w:proofErr w:type="spellStart"/>
            <w:r w:rsidRPr="002908E0">
              <w:rPr>
                <w:rFonts w:eastAsiaTheme="minorEastAsia"/>
                <w:lang w:val="en-US" w:eastAsia="zh-CN"/>
              </w:rPr>
              <w:t>rel</w:t>
            </w:r>
            <w:proofErr w:type="spellEnd"/>
            <w:r w:rsidRPr="002908E0">
              <w:rPr>
                <w:rFonts w:eastAsiaTheme="minorEastAsia"/>
                <w:lang w:val="en-US" w:eastAsia="zh-CN"/>
              </w:rPr>
              <w:t xml:space="preserve"> 18 unified framework, there will be no means for a UE to be scheduled with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both DL and UL. </w:t>
            </w:r>
          </w:p>
        </w:tc>
      </w:tr>
      <w:tr w:rsidR="002908E0" w:rsidRPr="002908E0" w14:paraId="5CA0CD42" w14:textId="77777777">
        <w:tc>
          <w:tcPr>
            <w:tcW w:w="1236" w:type="dxa"/>
          </w:tcPr>
          <w:p w14:paraId="7866659D" w14:textId="3E49441F" w:rsidR="00B534BA" w:rsidRPr="002908E0" w:rsidRDefault="00B534BA" w:rsidP="00B534BA">
            <w:pPr>
              <w:spacing w:after="120"/>
              <w:rPr>
                <w:rFonts w:eastAsiaTheme="minorEastAsia"/>
                <w:lang w:val="en-US" w:eastAsia="zh-CN"/>
              </w:rPr>
            </w:pPr>
            <w:r w:rsidRPr="002908E0">
              <w:rPr>
                <w:rFonts w:eastAsia="PMingLiU"/>
                <w:lang w:val="en-US" w:eastAsia="zh-TW"/>
              </w:rPr>
              <w:t>MTK</w:t>
            </w:r>
          </w:p>
        </w:tc>
        <w:tc>
          <w:tcPr>
            <w:tcW w:w="8395" w:type="dxa"/>
          </w:tcPr>
          <w:p w14:paraId="0B552609" w14:textId="1BC73700" w:rsidR="00B534BA" w:rsidRPr="002908E0" w:rsidRDefault="00B534BA" w:rsidP="00B534BA">
            <w:pPr>
              <w:spacing w:after="120"/>
              <w:rPr>
                <w:rFonts w:eastAsiaTheme="minorEastAsia"/>
                <w:lang w:val="en-US" w:eastAsia="zh-CN"/>
              </w:rPr>
            </w:pPr>
            <w:r w:rsidRPr="002908E0">
              <w:rPr>
                <w:rFonts w:eastAsia="PMingLiU"/>
                <w:lang w:val="en-US" w:eastAsia="zh-TW"/>
              </w:rPr>
              <w:t>Support option 1.</w:t>
            </w:r>
          </w:p>
        </w:tc>
      </w:tr>
      <w:tr w:rsidR="002908E0" w:rsidRPr="002908E0" w14:paraId="39AD0FEC" w14:textId="77777777">
        <w:tc>
          <w:tcPr>
            <w:tcW w:w="1236" w:type="dxa"/>
          </w:tcPr>
          <w:p w14:paraId="31CE41F6" w14:textId="3F95E3EB" w:rsidR="00B409F7" w:rsidRPr="002908E0" w:rsidRDefault="00B409F7" w:rsidP="00B534BA">
            <w:pPr>
              <w:spacing w:after="120"/>
              <w:rPr>
                <w:rFonts w:eastAsiaTheme="minorEastAsia"/>
                <w:lang w:val="en-US" w:eastAsia="zh-CN"/>
              </w:rPr>
            </w:pPr>
            <w:r w:rsidRPr="002908E0">
              <w:rPr>
                <w:rFonts w:eastAsiaTheme="minorEastAsia" w:hint="eastAsia"/>
                <w:lang w:val="en-US" w:eastAsia="zh-CN"/>
              </w:rPr>
              <w:lastRenderedPageBreak/>
              <w:t>S</w:t>
            </w:r>
            <w:r w:rsidRPr="002908E0">
              <w:rPr>
                <w:rFonts w:eastAsiaTheme="minorEastAsia"/>
                <w:lang w:val="en-US" w:eastAsia="zh-CN"/>
              </w:rPr>
              <w:t>amsung</w:t>
            </w:r>
          </w:p>
        </w:tc>
        <w:tc>
          <w:tcPr>
            <w:tcW w:w="8395" w:type="dxa"/>
          </w:tcPr>
          <w:p w14:paraId="50C53C74" w14:textId="7B598F89" w:rsidR="00B409F7" w:rsidRPr="002908E0" w:rsidRDefault="00B409F7" w:rsidP="00B534BA">
            <w:pPr>
              <w:spacing w:after="120"/>
              <w:rPr>
                <w:rFonts w:eastAsia="PMingLiU"/>
                <w:lang w:val="en-US" w:eastAsia="zh-TW"/>
              </w:rPr>
            </w:pPr>
            <w:r w:rsidRPr="002908E0">
              <w:rPr>
                <w:rFonts w:eastAsiaTheme="minorEastAsia"/>
                <w:lang w:val="en-US" w:eastAsia="zh-CN"/>
              </w:rPr>
              <w:t>Support option 1. Indeed, multi-</w:t>
            </w:r>
            <w:proofErr w:type="spellStart"/>
            <w:r w:rsidRPr="002908E0">
              <w:rPr>
                <w:rFonts w:eastAsiaTheme="minorEastAsia"/>
                <w:lang w:val="en-US" w:eastAsia="zh-CN"/>
              </w:rPr>
              <w:t>rx</w:t>
            </w:r>
            <w:proofErr w:type="spellEnd"/>
            <w:r w:rsidRPr="002908E0">
              <w:rPr>
                <w:rFonts w:eastAsiaTheme="minorEastAsia"/>
                <w:lang w:val="en-US" w:eastAsia="zh-CN"/>
              </w:rPr>
              <w:t xml:space="preserve"> WI doesn’t consider R17 unified TCI framework. They are based on Rel-15/16 framework. But the risk is to wait for the conclusion for multi-</w:t>
            </w:r>
            <w:proofErr w:type="spellStart"/>
            <w:r w:rsidRPr="002908E0">
              <w:rPr>
                <w:rFonts w:eastAsiaTheme="minorEastAsia"/>
                <w:lang w:val="en-US" w:eastAsia="zh-CN"/>
              </w:rPr>
              <w:t>rx</w:t>
            </w:r>
            <w:proofErr w:type="spellEnd"/>
            <w:r w:rsidRPr="002908E0">
              <w:rPr>
                <w:rFonts w:eastAsiaTheme="minorEastAsia"/>
                <w:lang w:val="en-US" w:eastAsia="zh-CN"/>
              </w:rPr>
              <w:t xml:space="preserve"> </w:t>
            </w:r>
            <w:proofErr w:type="spellStart"/>
            <w:r w:rsidRPr="002908E0">
              <w:rPr>
                <w:rFonts w:eastAsiaTheme="minorEastAsia"/>
                <w:lang w:val="en-US" w:eastAsia="zh-CN"/>
              </w:rPr>
              <w:t>wi</w:t>
            </w:r>
            <w:proofErr w:type="spellEnd"/>
            <w:r w:rsidRPr="002908E0">
              <w:rPr>
                <w:rFonts w:eastAsiaTheme="minorEastAsia"/>
                <w:lang w:val="en-US" w:eastAsia="zh-CN"/>
              </w:rPr>
              <w:t xml:space="preserve"> to avoid the conflict. </w:t>
            </w:r>
            <w:proofErr w:type="gramStart"/>
            <w:r w:rsidRPr="002908E0">
              <w:rPr>
                <w:rFonts w:eastAsiaTheme="minorEastAsia"/>
                <w:lang w:val="en-US" w:eastAsia="zh-CN"/>
              </w:rPr>
              <w:t>So</w:t>
            </w:r>
            <w:proofErr w:type="gramEnd"/>
            <w:r w:rsidRPr="002908E0">
              <w:rPr>
                <w:rFonts w:eastAsiaTheme="minorEastAsia"/>
                <w:lang w:val="en-US" w:eastAsia="zh-CN"/>
              </w:rPr>
              <w:t xml:space="preserve"> we prefer to perform such enhancement in further release.</w:t>
            </w:r>
          </w:p>
        </w:tc>
      </w:tr>
      <w:bookmarkEnd w:id="28"/>
    </w:tbl>
    <w:p w14:paraId="36EC14F4" w14:textId="77777777" w:rsidR="008E54BD" w:rsidRDefault="008E54BD">
      <w:pPr>
        <w:rPr>
          <w:color w:val="0070C0"/>
          <w:lang w:eastAsia="zh-CN"/>
        </w:rPr>
      </w:pPr>
    </w:p>
    <w:p w14:paraId="19ECAC9C" w14:textId="77777777" w:rsidR="008E54BD" w:rsidRDefault="00EE3EFA">
      <w:pPr>
        <w:rPr>
          <w:b/>
          <w:u w:val="single"/>
          <w:lang w:eastAsia="ko-KR"/>
        </w:rPr>
      </w:pPr>
      <w:r>
        <w:rPr>
          <w:b/>
          <w:u w:val="single"/>
          <w:lang w:eastAsia="ko-KR"/>
        </w:rPr>
        <w:t xml:space="preserve">Issue 3-1-5: </w:t>
      </w:r>
      <w:r>
        <w:rPr>
          <w:rFonts w:hint="eastAsia"/>
          <w:b/>
          <w:u w:val="single"/>
          <w:lang w:eastAsia="zh-CN"/>
        </w:rPr>
        <w:t>How</w:t>
      </w:r>
      <w:r>
        <w:rPr>
          <w:b/>
          <w:u w:val="single"/>
          <w:lang w:eastAsia="ko-KR"/>
        </w:rPr>
        <w:t xml:space="preserve"> to separate the TCI state switching requirements?</w:t>
      </w:r>
    </w:p>
    <w:p w14:paraId="27A69997" w14:textId="77777777" w:rsidR="008E54BD" w:rsidRPr="002908E0" w:rsidRDefault="00EE3EFA">
      <w:pPr>
        <w:rPr>
          <w:rFonts w:eastAsiaTheme="minorEastAsia"/>
          <w:lang w:val="en-US" w:eastAsia="zh-CN"/>
        </w:rPr>
      </w:pPr>
      <w:r w:rsidRPr="002908E0">
        <w:rPr>
          <w:rFonts w:eastAsiaTheme="minorEastAsia"/>
          <w:lang w:val="en-US" w:eastAsia="zh-CN"/>
        </w:rPr>
        <w:t>Option 1: no RRM impacts</w:t>
      </w:r>
    </w:p>
    <w:p w14:paraId="3D5F032F" w14:textId="77777777" w:rsidR="008E54BD" w:rsidRPr="002908E0" w:rsidRDefault="00EE3EFA">
      <w:pPr>
        <w:rPr>
          <w:rFonts w:eastAsiaTheme="minorEastAsia"/>
          <w:lang w:val="en-US" w:eastAsia="zh-CN"/>
        </w:rPr>
      </w:pPr>
      <w:r w:rsidRPr="002908E0">
        <w:rPr>
          <w:rFonts w:eastAsiaTheme="minorEastAsia"/>
          <w:lang w:val="en-US" w:eastAsia="zh-CN"/>
        </w:rPr>
        <w:t>Option 2: wait for further RAN1 progress</w:t>
      </w:r>
    </w:p>
    <w:p w14:paraId="0109E6F0" w14:textId="77777777" w:rsidR="008E54BD" w:rsidRPr="002908E0" w:rsidRDefault="00EE3EFA">
      <w:pPr>
        <w:rPr>
          <w:rFonts w:eastAsiaTheme="minorEastAsia"/>
          <w:lang w:val="en-US" w:eastAsia="zh-CN"/>
        </w:rPr>
      </w:pPr>
      <w:r w:rsidRPr="002908E0">
        <w:rPr>
          <w:rFonts w:eastAsiaTheme="minorEastAsia"/>
          <w:lang w:val="en-US" w:eastAsia="zh-CN"/>
        </w:rPr>
        <w:t xml:space="preserve">Option 3: </w:t>
      </w:r>
    </w:p>
    <w:p w14:paraId="73ED35E3" w14:textId="77777777" w:rsidR="008E54BD" w:rsidRPr="002908E0" w:rsidRDefault="00EE3EFA">
      <w:pPr>
        <w:pStyle w:val="aff6"/>
        <w:numPr>
          <w:ilvl w:val="0"/>
          <w:numId w:val="20"/>
        </w:numPr>
        <w:ind w:firstLineChars="0"/>
        <w:rPr>
          <w:rFonts w:eastAsiaTheme="minorEastAsia"/>
          <w:lang w:val="en-US" w:eastAsia="zh-CN"/>
        </w:rPr>
      </w:pPr>
      <w:r w:rsidRPr="002908E0">
        <w:rPr>
          <w:rFonts w:eastAsiaTheme="minorEastAsia"/>
          <w:lang w:val="en-US" w:eastAsia="zh-CN"/>
        </w:rPr>
        <w:t xml:space="preserve">Separate for </w:t>
      </w:r>
      <w:proofErr w:type="spellStart"/>
      <w:r w:rsidRPr="002908E0">
        <w:rPr>
          <w:rFonts w:eastAsiaTheme="minorEastAsia"/>
          <w:lang w:val="en-US" w:eastAsia="zh-CN"/>
        </w:rPr>
        <w:t>sDCI</w:t>
      </w:r>
      <w:proofErr w:type="spellEnd"/>
      <w:r w:rsidRPr="002908E0">
        <w:rPr>
          <w:rFonts w:eastAsiaTheme="minorEastAsia"/>
          <w:lang w:val="en-US" w:eastAsia="zh-CN"/>
        </w:rPr>
        <w:t xml:space="preserve"> and </w:t>
      </w:r>
      <w:proofErr w:type="spellStart"/>
      <w:r w:rsidRPr="002908E0">
        <w:rPr>
          <w:rFonts w:eastAsiaTheme="minorEastAsia"/>
          <w:lang w:val="en-US" w:eastAsia="zh-CN"/>
        </w:rPr>
        <w:t>mDCI</w:t>
      </w:r>
      <w:proofErr w:type="spellEnd"/>
      <w:r w:rsidRPr="002908E0">
        <w:rPr>
          <w:rFonts w:eastAsiaTheme="minorEastAsia"/>
          <w:lang w:val="en-US" w:eastAsia="zh-CN"/>
        </w:rPr>
        <w:t>.</w:t>
      </w:r>
    </w:p>
    <w:p w14:paraId="6E394837" w14:textId="77777777" w:rsidR="008E54BD" w:rsidRPr="002908E0" w:rsidRDefault="00EE3EFA">
      <w:pPr>
        <w:pStyle w:val="aff6"/>
        <w:numPr>
          <w:ilvl w:val="1"/>
          <w:numId w:val="13"/>
        </w:numPr>
        <w:ind w:firstLineChars="0"/>
        <w:rPr>
          <w:rFonts w:eastAsiaTheme="minorEastAsia"/>
          <w:lang w:val="en-US" w:eastAsia="zh-CN"/>
        </w:rPr>
      </w:pPr>
      <w:r w:rsidRPr="002908E0">
        <w:rPr>
          <w:rFonts w:eastAsiaTheme="minorEastAsia" w:hint="eastAsia"/>
          <w:lang w:val="en-US" w:eastAsia="zh-CN"/>
        </w:rPr>
        <w:t>F</w:t>
      </w:r>
      <w:r w:rsidRPr="002908E0">
        <w:rPr>
          <w:rFonts w:eastAsiaTheme="minorEastAsia"/>
          <w:lang w:val="en-US" w:eastAsia="zh-CN"/>
        </w:rPr>
        <w:t xml:space="preserve">or </w:t>
      </w:r>
      <w:proofErr w:type="spellStart"/>
      <w:r w:rsidRPr="002908E0">
        <w:rPr>
          <w:rFonts w:eastAsiaTheme="minorEastAsia"/>
          <w:lang w:val="en-US" w:eastAsia="zh-CN"/>
        </w:rPr>
        <w:t>sDCI</w:t>
      </w:r>
      <w:proofErr w:type="spellEnd"/>
      <w:r w:rsidRPr="002908E0">
        <w:rPr>
          <w:rFonts w:eastAsiaTheme="minorEastAsia"/>
          <w:lang w:val="en-US" w:eastAsia="zh-CN"/>
        </w:rPr>
        <w:t xml:space="preserve"> based </w:t>
      </w:r>
      <w:proofErr w:type="spellStart"/>
      <w:r w:rsidRPr="002908E0">
        <w:rPr>
          <w:rFonts w:eastAsiaTheme="minorEastAsia"/>
          <w:lang w:val="en-US" w:eastAsia="zh-CN"/>
        </w:rPr>
        <w:t>mTRP</w:t>
      </w:r>
      <w:proofErr w:type="spellEnd"/>
      <w:r w:rsidRPr="002908E0">
        <w:rPr>
          <w:rFonts w:eastAsiaTheme="minorEastAsia"/>
          <w:lang w:val="en-US" w:eastAsia="zh-CN"/>
        </w:rPr>
        <w:t xml:space="preserve">: </w:t>
      </w:r>
    </w:p>
    <w:p w14:paraId="26944A03" w14:textId="77777777" w:rsidR="008E54BD" w:rsidRPr="002908E0" w:rsidRDefault="00EE3EFA">
      <w:pPr>
        <w:pStyle w:val="aff6"/>
        <w:numPr>
          <w:ilvl w:val="2"/>
          <w:numId w:val="13"/>
        </w:numPr>
        <w:ind w:firstLineChars="0"/>
        <w:rPr>
          <w:rFonts w:eastAsiaTheme="minorEastAsia"/>
          <w:lang w:val="en-US" w:eastAsia="zh-CN"/>
        </w:rPr>
      </w:pPr>
      <w:r w:rsidRPr="002908E0">
        <w:rPr>
          <w:rFonts w:eastAsiaTheme="minorEastAsia"/>
          <w:lang w:val="en-US" w:eastAsia="zh-CN"/>
        </w:rPr>
        <w:t>FFS on whether/how to impact TCI state switching requirements.</w:t>
      </w:r>
    </w:p>
    <w:p w14:paraId="21E81B73" w14:textId="77777777" w:rsidR="008E54BD" w:rsidRPr="002908E0" w:rsidRDefault="00EE3EFA">
      <w:pPr>
        <w:pStyle w:val="aff6"/>
        <w:numPr>
          <w:ilvl w:val="1"/>
          <w:numId w:val="13"/>
        </w:numPr>
        <w:ind w:firstLineChars="0"/>
        <w:rPr>
          <w:rFonts w:eastAsiaTheme="minorEastAsia"/>
          <w:lang w:val="en-US" w:eastAsia="zh-CN"/>
        </w:rPr>
      </w:pPr>
      <w:r w:rsidRPr="002908E0">
        <w:rPr>
          <w:rFonts w:eastAsiaTheme="minorEastAsia"/>
          <w:lang w:val="en-US" w:eastAsia="zh-CN"/>
        </w:rPr>
        <w:tab/>
        <w:t xml:space="preserve">For </w:t>
      </w:r>
      <w:proofErr w:type="spellStart"/>
      <w:r w:rsidRPr="002908E0">
        <w:rPr>
          <w:rFonts w:eastAsiaTheme="minorEastAsia"/>
          <w:lang w:val="en-US" w:eastAsia="zh-CN"/>
        </w:rPr>
        <w:t>mDCI</w:t>
      </w:r>
      <w:proofErr w:type="spellEnd"/>
      <w:r w:rsidRPr="002908E0">
        <w:rPr>
          <w:rFonts w:eastAsiaTheme="minorEastAsia"/>
          <w:lang w:val="en-US" w:eastAsia="zh-CN"/>
        </w:rPr>
        <w:t xml:space="preserve"> based </w:t>
      </w:r>
      <w:proofErr w:type="spellStart"/>
      <w:r w:rsidRPr="002908E0">
        <w:rPr>
          <w:rFonts w:eastAsiaTheme="minorEastAsia"/>
          <w:lang w:val="en-US" w:eastAsia="zh-CN"/>
        </w:rPr>
        <w:t>mTRP</w:t>
      </w:r>
      <w:proofErr w:type="spellEnd"/>
      <w:r w:rsidRPr="002908E0">
        <w:rPr>
          <w:rFonts w:eastAsiaTheme="minorEastAsia"/>
          <w:lang w:val="en-US" w:eastAsia="zh-CN"/>
        </w:rPr>
        <w:t>:</w:t>
      </w:r>
    </w:p>
    <w:p w14:paraId="6071D3C1" w14:textId="77777777" w:rsidR="008E54BD" w:rsidRPr="002908E0" w:rsidRDefault="00EE3EFA">
      <w:pPr>
        <w:pStyle w:val="aff6"/>
        <w:numPr>
          <w:ilvl w:val="2"/>
          <w:numId w:val="13"/>
        </w:numPr>
        <w:ind w:firstLineChars="0"/>
        <w:rPr>
          <w:rFonts w:eastAsiaTheme="minorEastAsia"/>
          <w:lang w:val="en-US" w:eastAsia="zh-CN"/>
        </w:rPr>
      </w:pPr>
      <w:r w:rsidRPr="002908E0">
        <w:rPr>
          <w:rFonts w:eastAsiaTheme="minorEastAsia"/>
          <w:lang w:val="en-US" w:eastAsia="zh-CN"/>
        </w:rPr>
        <w:t>FFS on whether/how to impact TCI state switching requirements.</w:t>
      </w:r>
    </w:p>
    <w:p w14:paraId="09D5902C" w14:textId="77777777" w:rsidR="008E54BD" w:rsidRDefault="008E54BD">
      <w:pPr>
        <w:rPr>
          <w:rFonts w:eastAsia="Malgun Gothic"/>
          <w:b/>
          <w:u w:val="single"/>
          <w:lang w:val="en-US" w:eastAsia="ko-KR"/>
        </w:rPr>
      </w:pPr>
    </w:p>
    <w:tbl>
      <w:tblPr>
        <w:tblStyle w:val="afd"/>
        <w:tblW w:w="0" w:type="auto"/>
        <w:tblLook w:val="04A0" w:firstRow="1" w:lastRow="0" w:firstColumn="1" w:lastColumn="0" w:noHBand="0" w:noVBand="1"/>
      </w:tblPr>
      <w:tblGrid>
        <w:gridCol w:w="1236"/>
        <w:gridCol w:w="8395"/>
      </w:tblGrid>
      <w:tr w:rsidR="008E54BD" w14:paraId="0FAE3BAB" w14:textId="77777777">
        <w:tc>
          <w:tcPr>
            <w:tcW w:w="1236" w:type="dxa"/>
          </w:tcPr>
          <w:p w14:paraId="6108A187" w14:textId="77777777" w:rsidR="008E54BD" w:rsidRDefault="00EE3EFA">
            <w:pPr>
              <w:spacing w:after="120"/>
              <w:rPr>
                <w:rFonts w:eastAsiaTheme="minorEastAsia"/>
                <w:b/>
                <w:bCs/>
                <w:color w:val="0070C0"/>
                <w:lang w:val="en-US" w:eastAsia="zh-CN"/>
              </w:rPr>
            </w:pPr>
            <w:bookmarkStart w:id="29" w:name="_Hlk133328254"/>
            <w:r>
              <w:rPr>
                <w:rFonts w:eastAsiaTheme="minorEastAsia"/>
                <w:b/>
                <w:bCs/>
                <w:color w:val="0070C0"/>
                <w:lang w:val="en-US" w:eastAsia="zh-CN"/>
              </w:rPr>
              <w:t>Company</w:t>
            </w:r>
          </w:p>
        </w:tc>
        <w:tc>
          <w:tcPr>
            <w:tcW w:w="8395" w:type="dxa"/>
          </w:tcPr>
          <w:p w14:paraId="2329A511"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Comments</w:t>
            </w:r>
          </w:p>
        </w:tc>
      </w:tr>
      <w:tr w:rsidR="008E54BD" w14:paraId="0D0DB4AC" w14:textId="77777777">
        <w:tc>
          <w:tcPr>
            <w:tcW w:w="1236" w:type="dxa"/>
          </w:tcPr>
          <w:p w14:paraId="2A33D555"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218BD8ED" w14:textId="77777777" w:rsidR="008E54BD" w:rsidRPr="002908E0" w:rsidRDefault="00EE3EFA">
            <w:pPr>
              <w:spacing w:after="120"/>
              <w:rPr>
                <w:rFonts w:eastAsiaTheme="minorEastAsia"/>
                <w:lang w:val="en-US" w:eastAsia="zh-CN"/>
              </w:rPr>
            </w:pPr>
            <w:r w:rsidRPr="002908E0">
              <w:rPr>
                <w:rFonts w:eastAsiaTheme="minorEastAsia"/>
                <w:lang w:val="en-US" w:eastAsia="zh-CN"/>
              </w:rPr>
              <w:t>We can study based on option 3.</w:t>
            </w:r>
          </w:p>
        </w:tc>
      </w:tr>
      <w:tr w:rsidR="008E54BD" w14:paraId="430ACF42" w14:textId="77777777">
        <w:tc>
          <w:tcPr>
            <w:tcW w:w="1236" w:type="dxa"/>
          </w:tcPr>
          <w:p w14:paraId="61D8E347" w14:textId="77777777" w:rsidR="008E54BD" w:rsidRPr="00EC24F3" w:rsidRDefault="00EE3EFA">
            <w:pPr>
              <w:spacing w:after="120"/>
              <w:rPr>
                <w:color w:val="000000" w:themeColor="text1"/>
                <w:lang w:val="en-US" w:eastAsia="zh-CN"/>
              </w:rPr>
            </w:pPr>
            <w:r w:rsidRPr="00EC24F3">
              <w:rPr>
                <w:rFonts w:eastAsiaTheme="minorEastAsia"/>
                <w:color w:val="000000" w:themeColor="text1"/>
                <w:lang w:val="en-US" w:eastAsia="zh-CN"/>
              </w:rPr>
              <w:t>Apple</w:t>
            </w:r>
          </w:p>
        </w:tc>
        <w:tc>
          <w:tcPr>
            <w:tcW w:w="8395" w:type="dxa"/>
          </w:tcPr>
          <w:p w14:paraId="58940EDB" w14:textId="77777777" w:rsidR="008E54BD" w:rsidRPr="00EC24F3" w:rsidRDefault="00EE3EFA">
            <w:pPr>
              <w:spacing w:after="120"/>
              <w:rPr>
                <w:color w:val="000000" w:themeColor="text1"/>
                <w:lang w:val="en-US" w:eastAsia="zh-CN"/>
              </w:rPr>
            </w:pPr>
            <w:r>
              <w:rPr>
                <w:rFonts w:eastAsiaTheme="minorEastAsia"/>
                <w:color w:val="000000" w:themeColor="text1"/>
                <w:lang w:val="en-US" w:eastAsia="zh-CN"/>
              </w:rPr>
              <w:t xml:space="preserve">Even if we define requirements, we don’t see the necessity to define separate requirements for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transmission scheme. Could proponents please clarify why we need separate requirements for different transmission schemes? RAN1 needs to discuss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schemes differently to consider different signaling aspects for both and the applicable DL/UL channels, but from RAN4 we don’t see why we need to separate out the </w:t>
            </w:r>
            <w:proofErr w:type="gramStart"/>
            <w:r>
              <w:rPr>
                <w:rFonts w:eastAsiaTheme="minorEastAsia"/>
                <w:color w:val="000000" w:themeColor="text1"/>
                <w:lang w:val="en-US" w:eastAsia="zh-CN"/>
              </w:rPr>
              <w:t>requirements .</w:t>
            </w:r>
            <w:proofErr w:type="gramEnd"/>
            <w:r>
              <w:rPr>
                <w:rFonts w:eastAsiaTheme="minorEastAsia"/>
                <w:color w:val="000000" w:themeColor="text1"/>
                <w:lang w:val="en-US" w:eastAsia="zh-CN"/>
              </w:rPr>
              <w:t xml:space="preserve"> </w:t>
            </w:r>
          </w:p>
        </w:tc>
      </w:tr>
      <w:tr w:rsidR="008E54BD" w14:paraId="1DB2A81B" w14:textId="77777777">
        <w:tc>
          <w:tcPr>
            <w:tcW w:w="1236" w:type="dxa"/>
          </w:tcPr>
          <w:p w14:paraId="10BDFFCE"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40B39BB"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 xml:space="preserve">We can discuss for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separately. If the requirement is similar, then consider whether to apply one requirement for both of them.</w:t>
            </w:r>
          </w:p>
        </w:tc>
      </w:tr>
      <w:tr w:rsidR="008E54BD" w14:paraId="72D47BB2" w14:textId="77777777">
        <w:tc>
          <w:tcPr>
            <w:tcW w:w="1236" w:type="dxa"/>
          </w:tcPr>
          <w:p w14:paraId="69E7E03C"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F92421F"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RAN4 can discuss the RRM impacts based on option 3.</w:t>
            </w:r>
          </w:p>
          <w:p w14:paraId="28FFA7C8"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 xml:space="preserve">For instance, for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the TCI for PDCCH could be further indicated by RRC configuration which may indicate UE to use one of or both TCI stating. It </w:t>
            </w:r>
            <w:proofErr w:type="spellStart"/>
            <w:r>
              <w:rPr>
                <w:rFonts w:eastAsiaTheme="minorEastAsia"/>
                <w:color w:val="000000" w:themeColor="text1"/>
                <w:lang w:val="en-US" w:eastAsia="zh-CN"/>
              </w:rPr>
              <w:t>meas</w:t>
            </w:r>
            <w:proofErr w:type="spellEnd"/>
            <w:r>
              <w:rPr>
                <w:rFonts w:eastAsiaTheme="minorEastAsia"/>
                <w:color w:val="000000" w:themeColor="text1"/>
                <w:lang w:val="en-US" w:eastAsia="zh-CN"/>
              </w:rPr>
              <w:t xml:space="preserve">, for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PDCCH, there could be RRC triggered TCI switching which is not used for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w:t>
            </w:r>
          </w:p>
        </w:tc>
      </w:tr>
      <w:tr w:rsidR="008E54BD" w14:paraId="2AEA21F5" w14:textId="77777777">
        <w:tc>
          <w:tcPr>
            <w:tcW w:w="1236" w:type="dxa"/>
          </w:tcPr>
          <w:p w14:paraId="5C9A45E9" w14:textId="77777777" w:rsidR="008E54BD" w:rsidRDefault="00EE3EF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2578EB5D" w14:textId="77777777" w:rsidR="008E54BD" w:rsidRDefault="00EE3EFA">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8E54BD" w14:paraId="75ECF97B" w14:textId="77777777">
        <w:tc>
          <w:tcPr>
            <w:tcW w:w="1236" w:type="dxa"/>
          </w:tcPr>
          <w:p w14:paraId="73257F4E" w14:textId="77777777" w:rsidR="008E54BD" w:rsidRPr="002908E0" w:rsidRDefault="00EE3EFA">
            <w:pPr>
              <w:spacing w:after="120"/>
              <w:rPr>
                <w:rFonts w:eastAsiaTheme="minorEastAsia"/>
                <w:lang w:val="en-US" w:eastAsia="zh-CN"/>
              </w:rPr>
            </w:pPr>
            <w:r w:rsidRPr="002908E0">
              <w:rPr>
                <w:rFonts w:eastAsiaTheme="minorEastAsia"/>
                <w:lang w:val="en-US" w:eastAsia="zh-CN"/>
              </w:rPr>
              <w:t>Nokia</w:t>
            </w:r>
          </w:p>
        </w:tc>
        <w:tc>
          <w:tcPr>
            <w:tcW w:w="8395" w:type="dxa"/>
          </w:tcPr>
          <w:p w14:paraId="0091C23C"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We think for the specification we can probably still reuse the same structure as used for unified framework, i.e., clauses for UL and DL, and clauses for MAC CE switching, DCI switching, MAC CE indication. </w:t>
            </w:r>
          </w:p>
          <w:p w14:paraId="72D524AD"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When it comes to the technical </w:t>
            </w:r>
            <w:proofErr w:type="gramStart"/>
            <w:r w:rsidRPr="002908E0">
              <w:rPr>
                <w:rFonts w:eastAsiaTheme="minorEastAsia"/>
                <w:lang w:val="en-US" w:eastAsia="zh-CN"/>
              </w:rPr>
              <w:t>discussion</w:t>
            </w:r>
            <w:proofErr w:type="gramEnd"/>
            <w:r w:rsidRPr="002908E0">
              <w:rPr>
                <w:rFonts w:eastAsiaTheme="minorEastAsia"/>
                <w:lang w:val="en-US" w:eastAsia="zh-CN"/>
              </w:rPr>
              <w:t xml:space="preserve"> we can discuss the separate/joint requirements separately and add as conditions as we did in Rel 17. </w:t>
            </w:r>
          </w:p>
        </w:tc>
      </w:tr>
      <w:tr w:rsidR="00B534BA" w14:paraId="68BEF336" w14:textId="77777777">
        <w:tc>
          <w:tcPr>
            <w:tcW w:w="1236" w:type="dxa"/>
          </w:tcPr>
          <w:p w14:paraId="02EBD5A8" w14:textId="4DF8A8A7" w:rsidR="00B534BA" w:rsidRDefault="00B534BA" w:rsidP="00B534BA">
            <w:pPr>
              <w:spacing w:after="120"/>
              <w:rPr>
                <w:rFonts w:eastAsiaTheme="minorEastAsia"/>
                <w:color w:val="0070C0"/>
                <w:lang w:val="en-US" w:eastAsia="zh-CN"/>
              </w:rPr>
            </w:pPr>
            <w:r>
              <w:rPr>
                <w:rFonts w:eastAsia="PMingLiU"/>
                <w:color w:val="000000" w:themeColor="text1"/>
                <w:lang w:val="en-US" w:eastAsia="zh-TW"/>
              </w:rPr>
              <w:t>MTK</w:t>
            </w:r>
          </w:p>
        </w:tc>
        <w:tc>
          <w:tcPr>
            <w:tcW w:w="8395" w:type="dxa"/>
          </w:tcPr>
          <w:p w14:paraId="2C703C1D" w14:textId="576AEF79" w:rsidR="00B534BA" w:rsidRDefault="00B534BA" w:rsidP="00B534BA">
            <w:pPr>
              <w:spacing w:after="120"/>
              <w:rPr>
                <w:rFonts w:eastAsiaTheme="minorEastAsia"/>
                <w:color w:val="0070C0"/>
                <w:lang w:val="en-US" w:eastAsia="zh-CN"/>
              </w:rPr>
            </w:pPr>
            <w:r>
              <w:rPr>
                <w:rFonts w:eastAsia="PMingLiU"/>
                <w:color w:val="000000" w:themeColor="text1"/>
                <w:lang w:val="en-US" w:eastAsia="zh-TW"/>
              </w:rPr>
              <w:t>Share similar view as Intel.</w:t>
            </w:r>
          </w:p>
        </w:tc>
      </w:tr>
      <w:tr w:rsidR="00B409F7" w14:paraId="5E3FAF44" w14:textId="77777777">
        <w:tc>
          <w:tcPr>
            <w:tcW w:w="1236" w:type="dxa"/>
          </w:tcPr>
          <w:p w14:paraId="6A533BF8" w14:textId="2EE2E33F" w:rsidR="00B409F7" w:rsidRPr="00B409F7" w:rsidRDefault="00B409F7" w:rsidP="00B534B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C901034" w14:textId="77777777" w:rsidR="00B409F7" w:rsidRPr="002908E0" w:rsidRDefault="00B409F7" w:rsidP="00B409F7">
            <w:pPr>
              <w:spacing w:after="120"/>
              <w:rPr>
                <w:rFonts w:eastAsiaTheme="minorEastAsia"/>
                <w:lang w:val="en-US" w:eastAsia="zh-CN"/>
              </w:rPr>
            </w:pPr>
            <w:r w:rsidRPr="002908E0">
              <w:rPr>
                <w:rFonts w:eastAsiaTheme="minorEastAsia"/>
                <w:lang w:val="en-US" w:eastAsia="zh-CN"/>
              </w:rPr>
              <w:t xml:space="preserve">We support to use option 3 as the start point to further discussion. </w:t>
            </w:r>
          </w:p>
          <w:p w14:paraId="2DCA5B7B" w14:textId="77777777" w:rsidR="00B409F7" w:rsidRPr="002908E0" w:rsidRDefault="00B409F7" w:rsidP="00B409F7">
            <w:pPr>
              <w:spacing w:after="120"/>
              <w:rPr>
                <w:rFonts w:eastAsiaTheme="minorEastAsia"/>
                <w:lang w:val="en-US" w:eastAsia="zh-CN"/>
              </w:rPr>
            </w:pPr>
            <w:r w:rsidRPr="002908E0">
              <w:rPr>
                <w:rFonts w:eastAsiaTheme="minorEastAsia"/>
                <w:lang w:val="en-US" w:eastAsia="zh-CN"/>
              </w:rPr>
              <w:t xml:space="preserve">For the question from Apple, </w:t>
            </w:r>
          </w:p>
          <w:p w14:paraId="47244730" w14:textId="77777777" w:rsidR="00B409F7" w:rsidRPr="002908E0" w:rsidRDefault="00B409F7" w:rsidP="00B409F7">
            <w:pPr>
              <w:spacing w:after="120"/>
              <w:rPr>
                <w:rFonts w:eastAsiaTheme="minorEastAsia"/>
                <w:lang w:val="en-US" w:eastAsia="zh-CN"/>
              </w:rPr>
            </w:pPr>
            <w:r w:rsidRPr="002908E0">
              <w:rPr>
                <w:rFonts w:eastAsiaTheme="minorEastAsia"/>
                <w:lang w:val="en-US" w:eastAsia="zh-CN"/>
              </w:rPr>
              <w:t xml:space="preserve">In legacy requirement, it is for the configuration in </w:t>
            </w:r>
            <w:proofErr w:type="spellStart"/>
            <w:r w:rsidRPr="002908E0">
              <w:rPr>
                <w:rFonts w:eastAsiaTheme="minorEastAsia"/>
                <w:lang w:val="en-US" w:eastAsia="zh-CN"/>
              </w:rPr>
              <w:t>ServingCellConfig</w:t>
            </w:r>
            <w:proofErr w:type="spellEnd"/>
            <w:r w:rsidRPr="002908E0">
              <w:rPr>
                <w:rFonts w:eastAsiaTheme="minorEastAsia"/>
                <w:lang w:val="en-US" w:eastAsia="zh-CN"/>
              </w:rPr>
              <w:t xml:space="preserve"> IE</w:t>
            </w:r>
          </w:p>
          <w:p w14:paraId="55CBDD8B" w14:textId="77777777" w:rsidR="00B409F7" w:rsidRDefault="00B409F7" w:rsidP="00B409F7">
            <w:pPr>
              <w:pStyle w:val="PL"/>
              <w:rPr>
                <w:rFonts w:eastAsia="宋体"/>
              </w:rPr>
            </w:pPr>
            <w:r w:rsidRPr="002908E0">
              <w:rPr>
                <w:rFonts w:eastAsiaTheme="minorEastAsia"/>
                <w:lang w:val="en-US" w:eastAsia="zh-CN"/>
              </w:rPr>
              <w:t>“</w:t>
            </w:r>
            <w:r>
              <w:t>MIMOParam-r</w:t>
            </w:r>
            <w:proofErr w:type="gramStart"/>
            <w:r>
              <w:t>17 ::=</w:t>
            </w:r>
            <w:proofErr w:type="gramEnd"/>
            <w:r>
              <w:t xml:space="preserve"> </w:t>
            </w:r>
            <w:r>
              <w:rPr>
                <w:color w:val="993366"/>
              </w:rPr>
              <w:t>SEQUENCE</w:t>
            </w:r>
            <w:r>
              <w:t xml:space="preserve"> {</w:t>
            </w:r>
          </w:p>
          <w:p w14:paraId="08FF06ED" w14:textId="77777777" w:rsidR="00B409F7" w:rsidRDefault="00B409F7" w:rsidP="00B409F7">
            <w:pPr>
              <w:pStyle w:val="PL"/>
              <w:rPr>
                <w:color w:val="808080"/>
              </w:rPr>
            </w:pPr>
            <w:r>
              <w:t xml:space="preserve">    additionalPCI-ToAddModList-r17     </w:t>
            </w:r>
            <w:r>
              <w:rPr>
                <w:color w:val="993366"/>
              </w:rPr>
              <w:t>SEQUENCE</w:t>
            </w:r>
            <w:r>
              <w:t xml:space="preserve"> (</w:t>
            </w:r>
            <w:proofErr w:type="gramStart"/>
            <w:r>
              <w:rPr>
                <w:color w:val="993366"/>
              </w:rPr>
              <w:t>SIZE</w:t>
            </w:r>
            <w:r>
              <w:t>(</w:t>
            </w:r>
            <w:proofErr w:type="gramEnd"/>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3AB95504" w14:textId="77777777" w:rsidR="00B409F7" w:rsidRDefault="00B409F7" w:rsidP="00B409F7">
            <w:pPr>
              <w:pStyle w:val="PL"/>
              <w:rPr>
                <w:color w:val="808080"/>
              </w:rPr>
            </w:pPr>
            <w:r>
              <w:lastRenderedPageBreak/>
              <w:t xml:space="preserve">    additionalPCI-ToReleaseList-r17    </w:t>
            </w:r>
            <w:r>
              <w:rPr>
                <w:color w:val="993366"/>
              </w:rPr>
              <w:t>SEQUENCE</w:t>
            </w:r>
            <w:r>
              <w:t xml:space="preserve"> (</w:t>
            </w:r>
            <w:proofErr w:type="gramStart"/>
            <w:r>
              <w:rPr>
                <w:color w:val="993366"/>
              </w:rPr>
              <w:t>SIZE</w:t>
            </w:r>
            <w:r>
              <w:t>(</w:t>
            </w:r>
            <w:proofErr w:type="gramEnd"/>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72FF46A7" w14:textId="77777777" w:rsidR="00B409F7" w:rsidRDefault="00B409F7" w:rsidP="00B409F7">
            <w:pPr>
              <w:pStyle w:val="PL"/>
              <w:rPr>
                <w:color w:val="808080"/>
              </w:rPr>
            </w:pPr>
            <w:r>
              <w:t xml:space="preserve">    unifiedTCI-StateType-r17           </w:t>
            </w:r>
            <w:r>
              <w:rPr>
                <w:color w:val="993366"/>
              </w:rPr>
              <w:t>ENUMERATED</w:t>
            </w:r>
            <w:r>
              <w:t xml:space="preserve"> {separate, </w:t>
            </w:r>
            <w:proofErr w:type="gramStart"/>
            <w:r>
              <w:t xml:space="preserve">joint}   </w:t>
            </w:r>
            <w:proofErr w:type="gramEnd"/>
            <w:r>
              <w:t xml:space="preserve">                                      </w:t>
            </w:r>
            <w:r>
              <w:rPr>
                <w:color w:val="993366"/>
              </w:rPr>
              <w:t>OPTIONAL</w:t>
            </w:r>
            <w:r>
              <w:t xml:space="preserve">,   </w:t>
            </w:r>
            <w:r>
              <w:rPr>
                <w:color w:val="808080"/>
              </w:rPr>
              <w:t>-- Need R</w:t>
            </w:r>
          </w:p>
          <w:p w14:paraId="46466A75" w14:textId="77777777" w:rsidR="00B409F7" w:rsidRDefault="00B409F7" w:rsidP="00B409F7">
            <w:pPr>
              <w:pStyle w:val="PL"/>
              <w:rPr>
                <w:color w:val="808080"/>
              </w:rPr>
            </w:pPr>
            <w:r>
              <w:t xml:space="preserve">    uplink-PowerControlToAddModList-r</w:t>
            </w:r>
            <w:proofErr w:type="gramStart"/>
            <w:r>
              <w:t xml:space="preserve">17  </w:t>
            </w:r>
            <w:r>
              <w:rPr>
                <w:color w:val="993366"/>
              </w:rPr>
              <w:t>SEQUENCE</w:t>
            </w:r>
            <w:proofErr w:type="gramEnd"/>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166ED2AA" w14:textId="77777777" w:rsidR="00B409F7" w:rsidRDefault="00B409F7" w:rsidP="00B409F7">
            <w:pPr>
              <w:pStyle w:val="PL"/>
              <w:rPr>
                <w:color w:val="808080"/>
              </w:rPr>
            </w:pPr>
            <w:r>
              <w:t xml:space="preserve">    uplink-PowerControlToReleaseList-r17 </w:t>
            </w:r>
            <w:r>
              <w:rPr>
                <w:color w:val="993366"/>
              </w:rPr>
              <w:t>SEQUENCE</w:t>
            </w:r>
            <w:r>
              <w:t xml:space="preserve"> (</w:t>
            </w:r>
            <w:r>
              <w:rPr>
                <w:color w:val="993366"/>
              </w:rPr>
              <w:t>SIZE</w:t>
            </w:r>
            <w:r>
              <w:t xml:space="preserve"> (</w:t>
            </w:r>
            <w:proofErr w:type="gramStart"/>
            <w:r>
              <w:t>1..</w:t>
            </w:r>
            <w:proofErr w:type="gramEnd"/>
            <w:r>
              <w:t>maxUL-TCI-r17))</w:t>
            </w:r>
            <w:r>
              <w:rPr>
                <w:color w:val="993366"/>
              </w:rPr>
              <w:t xml:space="preserve"> OF</w:t>
            </w:r>
            <w:r>
              <w:t xml:space="preserve"> Uplink-powerControlId-r17    </w:t>
            </w:r>
            <w:r>
              <w:rPr>
                <w:color w:val="993366"/>
              </w:rPr>
              <w:t>OPTIONAL</w:t>
            </w:r>
            <w:r>
              <w:t xml:space="preserve">,   </w:t>
            </w:r>
            <w:r>
              <w:rPr>
                <w:color w:val="808080"/>
              </w:rPr>
              <w:t>-- Need N</w:t>
            </w:r>
          </w:p>
          <w:p w14:paraId="3494742A" w14:textId="77777777" w:rsidR="00B409F7" w:rsidRDefault="00B409F7" w:rsidP="00B409F7">
            <w:pPr>
              <w:pStyle w:val="PL"/>
              <w:rPr>
                <w:color w:val="808080"/>
              </w:rPr>
            </w:pPr>
            <w:r>
              <w:t xml:space="preserve">    sfnSchemePDCCH-r17                 </w:t>
            </w:r>
            <w:r>
              <w:rPr>
                <w:color w:val="993366"/>
              </w:rPr>
              <w:t>ENUMERATED</w:t>
            </w:r>
            <w:r>
              <w:t xml:space="preserve"> {</w:t>
            </w:r>
            <w:proofErr w:type="spellStart"/>
            <w:proofErr w:type="gramStart"/>
            <w:r>
              <w:t>sfnSchemeA,sfnSchemeB</w:t>
            </w:r>
            <w:proofErr w:type="spellEnd"/>
            <w:proofErr w:type="gramEnd"/>
            <w:r>
              <w:t xml:space="preserve">}                                   </w:t>
            </w:r>
            <w:r>
              <w:rPr>
                <w:color w:val="993366"/>
              </w:rPr>
              <w:t>OPTIONAL</w:t>
            </w:r>
            <w:r>
              <w:t xml:space="preserve">,   </w:t>
            </w:r>
            <w:r>
              <w:rPr>
                <w:color w:val="808080"/>
              </w:rPr>
              <w:t>-- Need R</w:t>
            </w:r>
          </w:p>
          <w:p w14:paraId="3E392FC6" w14:textId="77777777" w:rsidR="00B409F7" w:rsidRDefault="00B409F7" w:rsidP="00B409F7">
            <w:pPr>
              <w:pStyle w:val="PL"/>
              <w:rPr>
                <w:color w:val="808080"/>
              </w:rPr>
            </w:pPr>
            <w:r>
              <w:t xml:space="preserve">    sfnSchemePDSCH-r17                 </w:t>
            </w:r>
            <w:r>
              <w:rPr>
                <w:color w:val="993366"/>
              </w:rPr>
              <w:t>ENUMERATED</w:t>
            </w:r>
            <w:r>
              <w:t xml:space="preserve"> {</w:t>
            </w:r>
            <w:proofErr w:type="spellStart"/>
            <w:proofErr w:type="gramStart"/>
            <w:r>
              <w:t>sfnSchemeA,sfnSchemeB</w:t>
            </w:r>
            <w:proofErr w:type="spellEnd"/>
            <w:proofErr w:type="gramEnd"/>
            <w:r>
              <w:t xml:space="preserve">}                                   </w:t>
            </w:r>
            <w:r>
              <w:rPr>
                <w:color w:val="993366"/>
              </w:rPr>
              <w:t>OPTIONAL</w:t>
            </w:r>
            <w:r>
              <w:t xml:space="preserve">    </w:t>
            </w:r>
            <w:r>
              <w:rPr>
                <w:color w:val="808080"/>
              </w:rPr>
              <w:t>-- Need R</w:t>
            </w:r>
          </w:p>
          <w:p w14:paraId="32EA8178" w14:textId="77777777" w:rsidR="00B409F7" w:rsidRDefault="00B409F7" w:rsidP="00B409F7">
            <w:pPr>
              <w:pStyle w:val="PL"/>
            </w:pPr>
          </w:p>
          <w:p w14:paraId="69759775" w14:textId="77777777" w:rsidR="00B409F7" w:rsidRPr="002908E0" w:rsidRDefault="00B409F7" w:rsidP="00B409F7">
            <w:pPr>
              <w:spacing w:after="120"/>
              <w:rPr>
                <w:rFonts w:eastAsiaTheme="minorEastAsia"/>
                <w:lang w:val="en-US" w:eastAsia="zh-CN"/>
              </w:rPr>
            </w:pPr>
            <w:r>
              <w:t>}</w:t>
            </w:r>
            <w:r w:rsidRPr="002908E0">
              <w:rPr>
                <w:rFonts w:eastAsiaTheme="minorEastAsia"/>
                <w:lang w:val="en-US" w:eastAsia="zh-CN"/>
              </w:rPr>
              <w:t>”</w:t>
            </w:r>
          </w:p>
          <w:p w14:paraId="5F404C8D" w14:textId="77777777" w:rsidR="00B409F7" w:rsidRDefault="00B409F7" w:rsidP="00B409F7">
            <w:pPr>
              <w:pStyle w:val="TAL"/>
              <w:rPr>
                <w:rFonts w:eastAsia="宋体"/>
                <w:b/>
                <w:i/>
                <w:szCs w:val="22"/>
                <w:lang w:val="en-US" w:eastAsia="sv-SE"/>
              </w:rPr>
            </w:pPr>
            <w:proofErr w:type="spellStart"/>
            <w:r>
              <w:rPr>
                <w:b/>
                <w:i/>
                <w:szCs w:val="22"/>
                <w:lang w:val="en-US" w:eastAsia="sv-SE"/>
              </w:rPr>
              <w:t>unifiedTCI-StateType</w:t>
            </w:r>
            <w:proofErr w:type="spellEnd"/>
          </w:p>
          <w:p w14:paraId="40C5B063" w14:textId="77777777" w:rsidR="00B409F7" w:rsidRDefault="00B409F7" w:rsidP="00B409F7">
            <w:pPr>
              <w:spacing w:after="120"/>
              <w:rPr>
                <w:i/>
                <w:iCs/>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r>
              <w:rPr>
                <w:i/>
                <w:iCs/>
              </w:rPr>
              <w:t>ul-TCI-</w:t>
            </w:r>
            <w:proofErr w:type="spellStart"/>
            <w:r>
              <w:rPr>
                <w:i/>
                <w:iCs/>
              </w:rPr>
              <w:t>ToAddModList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 The network does not configure the field in a serving cell that is configured with more than one value for the </w:t>
            </w:r>
            <w:proofErr w:type="spellStart"/>
            <w:r>
              <w:rPr>
                <w:i/>
                <w:iCs/>
              </w:rPr>
              <w:t>coresetPoolIndex</w:t>
            </w:r>
            <w:proofErr w:type="spellEnd"/>
            <w:r>
              <w:rPr>
                <w:i/>
                <w:iCs/>
              </w:rPr>
              <w:t>.</w:t>
            </w:r>
          </w:p>
          <w:p w14:paraId="7B0CA6C5" w14:textId="77777777" w:rsidR="00B409F7" w:rsidRDefault="00B409F7" w:rsidP="00B409F7">
            <w:pPr>
              <w:spacing w:after="120"/>
              <w:rPr>
                <w:lang w:eastAsia="zh-CN"/>
              </w:rPr>
            </w:pPr>
            <w:r>
              <w:rPr>
                <w:lang w:eastAsia="zh-CN"/>
              </w:rPr>
              <w:t xml:space="preserve">RAN4 requirements are for serving cell and some conditions with the cell to an additional PCI different from the serving cell PCI. </w:t>
            </w:r>
          </w:p>
          <w:p w14:paraId="2F66C77B" w14:textId="77777777" w:rsidR="00B409F7" w:rsidRDefault="00B409F7" w:rsidP="00B409F7">
            <w:pPr>
              <w:spacing w:after="120"/>
              <w:rPr>
                <w:lang w:eastAsia="zh-CN"/>
              </w:rPr>
            </w:pPr>
            <w:r>
              <w:rPr>
                <w:lang w:eastAsia="zh-CN"/>
              </w:rPr>
              <w:t xml:space="preserve">But take inter-cell </w:t>
            </w:r>
            <w:proofErr w:type="spellStart"/>
            <w:r>
              <w:rPr>
                <w:lang w:eastAsia="zh-CN"/>
              </w:rPr>
              <w:t>mDCI</w:t>
            </w:r>
            <w:proofErr w:type="spellEnd"/>
            <w:r>
              <w:rPr>
                <w:lang w:eastAsia="zh-CN"/>
              </w:rPr>
              <w:t xml:space="preserve"> based MTRP case as an example, our understanding for RAN1 is one </w:t>
            </w:r>
            <w:proofErr w:type="spellStart"/>
            <w:r>
              <w:rPr>
                <w:lang w:eastAsia="zh-CN"/>
              </w:rPr>
              <w:t>coresetPoolIndex</w:t>
            </w:r>
            <w:proofErr w:type="spellEnd"/>
            <w:r>
              <w:rPr>
                <w:lang w:eastAsia="zh-CN"/>
              </w:rPr>
              <w:t xml:space="preserve"> is used for the set of </w:t>
            </w:r>
            <w:proofErr w:type="spellStart"/>
            <w:r>
              <w:rPr>
                <w:lang w:eastAsia="zh-CN"/>
              </w:rPr>
              <w:t>jointDL</w:t>
            </w:r>
            <w:proofErr w:type="spellEnd"/>
            <w:r>
              <w:rPr>
                <w:lang w:eastAsia="zh-CN"/>
              </w:rPr>
              <w:t xml:space="preserve">/UL TCI states specific to each </w:t>
            </w:r>
            <w:proofErr w:type="spellStart"/>
            <w:r>
              <w:rPr>
                <w:lang w:eastAsia="zh-CN"/>
              </w:rPr>
              <w:t>coresetPoolIndex</w:t>
            </w:r>
            <w:proofErr w:type="spellEnd"/>
            <w:r>
              <w:rPr>
                <w:lang w:eastAsia="zh-CN"/>
              </w:rPr>
              <w:t xml:space="preserve"> when </w:t>
            </w:r>
            <w:proofErr w:type="spellStart"/>
            <w:r>
              <w:rPr>
                <w:lang w:eastAsia="zh-CN"/>
              </w:rPr>
              <w:t>coresetPoolIndex</w:t>
            </w:r>
            <w:proofErr w:type="spellEnd"/>
            <w:r>
              <w:rPr>
                <w:lang w:eastAsia="zh-CN"/>
              </w:rPr>
              <w:t xml:space="preserve"> is 0 or 1. </w:t>
            </w:r>
          </w:p>
          <w:p w14:paraId="14FF9387" w14:textId="77777777" w:rsidR="00B409F7" w:rsidRDefault="00B409F7" w:rsidP="00B409F7">
            <w:pPr>
              <w:spacing w:after="120"/>
              <w:rPr>
                <w:lang w:eastAsia="zh-CN"/>
              </w:rPr>
            </w:pPr>
            <w:r>
              <w:rPr>
                <w:lang w:eastAsia="zh-CN"/>
              </w:rPr>
              <w:t>How to specify the requirements and whether/how to reuse as much as possible. It depends on the discussion. For example, if SSB is used</w:t>
            </w:r>
          </w:p>
          <w:p w14:paraId="2BCB4D5A" w14:textId="77777777" w:rsidR="00B409F7" w:rsidRDefault="00B409F7" w:rsidP="00B409F7">
            <w:pPr>
              <w:spacing w:after="120"/>
              <w:rPr>
                <w:lang w:val="en-US" w:eastAsia="zh-CN"/>
              </w:rPr>
            </w:pPr>
            <w:r>
              <w:rPr>
                <w:lang w:val="en-US"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NR slot length.</w:t>
            </w:r>
          </w:p>
          <w:p w14:paraId="163083DF" w14:textId="31634F16" w:rsidR="00B409F7" w:rsidRDefault="00B409F7" w:rsidP="00B409F7">
            <w:pPr>
              <w:spacing w:after="120"/>
              <w:rPr>
                <w:rFonts w:eastAsia="PMingLiU"/>
                <w:color w:val="000000" w:themeColor="text1"/>
                <w:lang w:val="en-US" w:eastAsia="zh-TW"/>
              </w:rPr>
            </w:pPr>
            <w:r>
              <w:rPr>
                <w:lang w:eastAsia="zh-CN"/>
              </w:rPr>
              <w:t xml:space="preserve">What is the exact meaning of SSB for MTRP? If L1-RSRP is used for unknown, RAN4 have legacy L1-RSRP measurement in Section 9.8.1 for serving cell and section 9.13.1 for L1-RSRP for a cell with different PCI from serving cell. If the inter-cell </w:t>
            </w:r>
            <w:proofErr w:type="spellStart"/>
            <w:r>
              <w:rPr>
                <w:lang w:eastAsia="zh-CN"/>
              </w:rPr>
              <w:t>mDCI</w:t>
            </w:r>
            <w:proofErr w:type="spellEnd"/>
            <w:r>
              <w:rPr>
                <w:lang w:eastAsia="zh-CN"/>
              </w:rPr>
              <w:t xml:space="preserve"> is more common other than a cell with different PCI from serving cell, whether to consider?</w:t>
            </w:r>
          </w:p>
        </w:tc>
      </w:tr>
      <w:bookmarkEnd w:id="29"/>
    </w:tbl>
    <w:p w14:paraId="1F2BD9FF" w14:textId="77777777" w:rsidR="008E54BD" w:rsidRDefault="008E54BD">
      <w:pPr>
        <w:rPr>
          <w:rFonts w:eastAsiaTheme="minorEastAsia"/>
          <w:color w:val="0070C0"/>
          <w:lang w:eastAsia="zh-CN"/>
        </w:rPr>
      </w:pPr>
    </w:p>
    <w:p w14:paraId="7056DE48" w14:textId="77777777" w:rsidR="008E54BD" w:rsidRDefault="00EE3EFA">
      <w:pPr>
        <w:rPr>
          <w:b/>
          <w:u w:val="single"/>
          <w:lang w:eastAsia="ko-KR"/>
        </w:rPr>
      </w:pPr>
      <w:r>
        <w:rPr>
          <w:b/>
          <w:u w:val="single"/>
          <w:lang w:eastAsia="ko-KR"/>
        </w:rPr>
        <w:t xml:space="preserve">Issue 3-1-7: How to consider in </w:t>
      </w:r>
      <w:proofErr w:type="spellStart"/>
      <w:r>
        <w:rPr>
          <w:b/>
          <w:u w:val="single"/>
          <w:lang w:eastAsia="ko-KR"/>
        </w:rPr>
        <w:t>mTRP</w:t>
      </w:r>
      <w:proofErr w:type="spellEnd"/>
      <w:r>
        <w:rPr>
          <w:b/>
          <w:u w:val="single"/>
          <w:lang w:eastAsia="ko-KR"/>
        </w:rPr>
        <w:t xml:space="preserve"> scenario?</w:t>
      </w:r>
    </w:p>
    <w:p w14:paraId="4F9A5768" w14:textId="77777777" w:rsidR="008E54BD" w:rsidRDefault="00EE3EFA">
      <w:pPr>
        <w:rPr>
          <w:bCs/>
        </w:rPr>
      </w:pPr>
      <w:r>
        <w:rPr>
          <w:bCs/>
          <w:szCs w:val="24"/>
          <w:lang w:val="en-US" w:eastAsia="zh-CN"/>
        </w:rPr>
        <w:t>Option</w:t>
      </w:r>
      <w:r>
        <w:rPr>
          <w:bCs/>
          <w:szCs w:val="24"/>
          <w:lang w:eastAsia="zh-CN"/>
        </w:rPr>
        <w:t xml:space="preserve"> 1: </w:t>
      </w:r>
      <w:r>
        <w:rPr>
          <w:bCs/>
        </w:rPr>
        <w:t>(Nokia)</w:t>
      </w:r>
    </w:p>
    <w:p w14:paraId="6F18164E" w14:textId="77777777" w:rsidR="008E54BD" w:rsidRDefault="00EE3EFA">
      <w:pPr>
        <w:pStyle w:val="aff6"/>
        <w:numPr>
          <w:ilvl w:val="0"/>
          <w:numId w:val="21"/>
        </w:numPr>
        <w:ind w:firstLineChars="0"/>
        <w:rPr>
          <w:rFonts w:eastAsia="宋体"/>
          <w:bCs/>
          <w:lang w:eastAsia="zh-CN"/>
        </w:rPr>
      </w:pPr>
      <w:r>
        <w:rPr>
          <w:rFonts w:eastAsiaTheme="minorEastAsia"/>
          <w:bCs/>
          <w:szCs w:val="24"/>
          <w:lang w:eastAsia="zh-CN"/>
        </w:rPr>
        <w:t>Regarding</w:t>
      </w:r>
      <w:r>
        <w:rPr>
          <w:bCs/>
          <w:lang w:eastAsia="zh-CN"/>
        </w:rPr>
        <w:t xml:space="preserve"> how to do the extension of unified TCI framework to </w:t>
      </w:r>
      <w:proofErr w:type="spellStart"/>
      <w:r>
        <w:rPr>
          <w:bCs/>
          <w:lang w:eastAsia="zh-CN"/>
        </w:rPr>
        <w:t>mTRP</w:t>
      </w:r>
      <w:proofErr w:type="spellEnd"/>
      <w:r>
        <w:rPr>
          <w:bCs/>
          <w:lang w:eastAsia="zh-CN"/>
        </w:rPr>
        <w:t>, RAN4 could consider that IBM framework should be the baseline.</w:t>
      </w:r>
    </w:p>
    <w:p w14:paraId="0A1CB343" w14:textId="77777777" w:rsidR="008E54BD" w:rsidRDefault="00EE3EFA">
      <w:pPr>
        <w:rPr>
          <w:bCs/>
          <w:lang w:eastAsia="zh-CN"/>
        </w:rPr>
      </w:pPr>
      <w:r>
        <w:rPr>
          <w:bCs/>
          <w:szCs w:val="24"/>
          <w:lang w:eastAsia="zh-CN"/>
        </w:rPr>
        <w:t xml:space="preserve">Option </w:t>
      </w:r>
      <w:r>
        <w:rPr>
          <w:bCs/>
          <w:lang w:eastAsia="zh-CN"/>
        </w:rPr>
        <w:t>2: (Apple, Samsung)</w:t>
      </w:r>
    </w:p>
    <w:p w14:paraId="0A15CDD0" w14:textId="77777777" w:rsidR="008E54BD" w:rsidRDefault="00EE3EFA">
      <w:pPr>
        <w:pStyle w:val="aff6"/>
        <w:numPr>
          <w:ilvl w:val="0"/>
          <w:numId w:val="21"/>
        </w:numPr>
        <w:ind w:firstLineChars="0"/>
        <w:rPr>
          <w:rFonts w:eastAsia="宋体"/>
          <w:bCs/>
          <w:lang w:eastAsia="zh-CN"/>
        </w:rPr>
      </w:pPr>
      <w:r>
        <w:rPr>
          <w:rFonts w:eastAsia="宋体"/>
          <w:bCs/>
          <w:lang w:eastAsia="zh-CN"/>
        </w:rPr>
        <w:t xml:space="preserve">IBM is for inter-band CA, </w:t>
      </w:r>
      <w:proofErr w:type="spellStart"/>
      <w:r>
        <w:rPr>
          <w:rFonts w:eastAsia="宋体"/>
          <w:bCs/>
          <w:lang w:eastAsia="zh-CN"/>
        </w:rPr>
        <w:t>where as</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xml:space="preserve"> is intra-frequency operation. </w:t>
      </w:r>
    </w:p>
    <w:p w14:paraId="01854815" w14:textId="77777777" w:rsidR="008E54BD" w:rsidRDefault="00EE3EFA">
      <w:pPr>
        <w:pStyle w:val="aff6"/>
        <w:numPr>
          <w:ilvl w:val="0"/>
          <w:numId w:val="21"/>
        </w:numPr>
        <w:ind w:firstLineChars="0"/>
        <w:rPr>
          <w:rFonts w:eastAsia="宋体"/>
          <w:bCs/>
          <w:lang w:eastAsia="zh-CN"/>
        </w:rPr>
      </w:pPr>
      <w:r>
        <w:rPr>
          <w:rFonts w:eastAsia="宋体"/>
          <w:bCs/>
          <w:lang w:eastAsia="zh-CN"/>
        </w:rPr>
        <w:t xml:space="preserve">Do not support using IBM framework for </w:t>
      </w:r>
      <w:proofErr w:type="spellStart"/>
      <w:r>
        <w:rPr>
          <w:rFonts w:eastAsia="宋体"/>
          <w:bCs/>
          <w:lang w:eastAsia="zh-CN"/>
        </w:rPr>
        <w:t>mTRP</w:t>
      </w:r>
      <w:proofErr w:type="spellEnd"/>
      <w:r>
        <w:rPr>
          <w:rFonts w:eastAsia="宋体"/>
          <w:bCs/>
          <w:lang w:eastAsia="zh-CN"/>
        </w:rPr>
        <w:t xml:space="preserve"> operation.</w:t>
      </w:r>
    </w:p>
    <w:p w14:paraId="712B04D9" w14:textId="77777777" w:rsidR="008E54BD" w:rsidRPr="002908E0" w:rsidRDefault="00EE3EFA">
      <w:pPr>
        <w:rPr>
          <w:rFonts w:eastAsiaTheme="minorEastAsia"/>
          <w:lang w:eastAsia="zh-CN"/>
        </w:rPr>
      </w:pPr>
      <w:r w:rsidRPr="002908E0">
        <w:rPr>
          <w:rFonts w:eastAsiaTheme="minorEastAsia" w:hint="eastAsia"/>
          <w:lang w:eastAsia="zh-CN"/>
        </w:rPr>
        <w:t>O</w:t>
      </w:r>
      <w:r w:rsidRPr="002908E0">
        <w:rPr>
          <w:rFonts w:eastAsiaTheme="minorEastAsia"/>
          <w:lang w:eastAsia="zh-CN"/>
        </w:rPr>
        <w:t>ption 3: (Huawei, vivo, MTK, Intel, Ericsson)</w:t>
      </w:r>
    </w:p>
    <w:p w14:paraId="1A65F405" w14:textId="77777777" w:rsidR="008E54BD" w:rsidRPr="002908E0" w:rsidRDefault="00EE3EFA">
      <w:pPr>
        <w:pStyle w:val="aff6"/>
        <w:numPr>
          <w:ilvl w:val="0"/>
          <w:numId w:val="21"/>
        </w:numPr>
        <w:ind w:firstLineChars="0"/>
        <w:rPr>
          <w:rFonts w:eastAsia="Malgun Gothic"/>
          <w:b/>
          <w:u w:val="single"/>
          <w:lang w:eastAsia="ko-KR"/>
        </w:rPr>
      </w:pPr>
      <w:r w:rsidRPr="002908E0">
        <w:rPr>
          <w:rFonts w:eastAsiaTheme="minorEastAsia"/>
          <w:lang w:eastAsia="zh-CN"/>
        </w:rPr>
        <w:t xml:space="preserve">FFS, </w:t>
      </w:r>
      <w:r w:rsidRPr="002908E0">
        <w:rPr>
          <w:rFonts w:eastAsia="宋体"/>
          <w:bCs/>
          <w:lang w:eastAsia="zh-CN"/>
        </w:rPr>
        <w:t>need</w:t>
      </w:r>
      <w:r w:rsidRPr="002908E0">
        <w:rPr>
          <w:rFonts w:eastAsiaTheme="minorEastAsia"/>
          <w:lang w:eastAsia="zh-CN"/>
        </w:rPr>
        <w:t xml:space="preserve"> clarification</w:t>
      </w:r>
    </w:p>
    <w:tbl>
      <w:tblPr>
        <w:tblStyle w:val="afd"/>
        <w:tblW w:w="0" w:type="auto"/>
        <w:tblLook w:val="04A0" w:firstRow="1" w:lastRow="0" w:firstColumn="1" w:lastColumn="0" w:noHBand="0" w:noVBand="1"/>
      </w:tblPr>
      <w:tblGrid>
        <w:gridCol w:w="1236"/>
        <w:gridCol w:w="8395"/>
      </w:tblGrid>
      <w:tr w:rsidR="008E54BD" w14:paraId="2C87D65B" w14:textId="77777777">
        <w:tc>
          <w:tcPr>
            <w:tcW w:w="1236" w:type="dxa"/>
          </w:tcPr>
          <w:p w14:paraId="544F1425" w14:textId="77777777" w:rsidR="008E54BD" w:rsidRDefault="00EE3EFA">
            <w:pPr>
              <w:spacing w:after="120"/>
              <w:rPr>
                <w:rFonts w:eastAsiaTheme="minorEastAsia"/>
                <w:b/>
                <w:bCs/>
                <w:color w:val="0070C0"/>
                <w:lang w:val="en-US" w:eastAsia="zh-CN"/>
              </w:rPr>
            </w:pPr>
            <w:bookmarkStart w:id="30" w:name="_Hlk133328457"/>
            <w:r>
              <w:rPr>
                <w:rFonts w:eastAsiaTheme="minorEastAsia"/>
                <w:b/>
                <w:bCs/>
                <w:color w:val="0070C0"/>
                <w:lang w:val="en-US" w:eastAsia="zh-CN"/>
              </w:rPr>
              <w:t>Company</w:t>
            </w:r>
          </w:p>
        </w:tc>
        <w:tc>
          <w:tcPr>
            <w:tcW w:w="8395" w:type="dxa"/>
          </w:tcPr>
          <w:p w14:paraId="78C4AF59"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Comments</w:t>
            </w:r>
          </w:p>
        </w:tc>
      </w:tr>
      <w:tr w:rsidR="008E54BD" w14:paraId="6D290968" w14:textId="77777777">
        <w:tc>
          <w:tcPr>
            <w:tcW w:w="1236" w:type="dxa"/>
          </w:tcPr>
          <w:p w14:paraId="72371F9F"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47C50A4D" w14:textId="77777777" w:rsidR="008E54BD" w:rsidRPr="002908E0" w:rsidRDefault="00EE3EFA">
            <w:pPr>
              <w:spacing w:after="120"/>
              <w:rPr>
                <w:rFonts w:eastAsiaTheme="minorEastAsia"/>
                <w:lang w:val="en-US" w:eastAsia="zh-CN"/>
              </w:rPr>
            </w:pPr>
            <w:r w:rsidRPr="002908E0">
              <w:rPr>
                <w:rFonts w:eastAsiaTheme="minorEastAsia"/>
                <w:lang w:val="en-US" w:eastAsia="zh-CN"/>
              </w:rPr>
              <w:t>We do not need to use IBM wording here.</w:t>
            </w:r>
          </w:p>
        </w:tc>
      </w:tr>
      <w:tr w:rsidR="008E54BD" w14:paraId="2D49A223" w14:textId="77777777">
        <w:tc>
          <w:tcPr>
            <w:tcW w:w="1236" w:type="dxa"/>
          </w:tcPr>
          <w:p w14:paraId="5A5AC807" w14:textId="77777777" w:rsidR="008E54BD" w:rsidRPr="00EC24F3" w:rsidRDefault="00EE3EFA">
            <w:pPr>
              <w:spacing w:after="120"/>
              <w:rPr>
                <w:color w:val="000000" w:themeColor="text1"/>
                <w:lang w:val="en-US" w:eastAsia="zh-CN"/>
              </w:rPr>
            </w:pPr>
            <w:r w:rsidRPr="00EC24F3">
              <w:rPr>
                <w:rFonts w:eastAsiaTheme="minorEastAsia"/>
                <w:color w:val="000000" w:themeColor="text1"/>
                <w:lang w:val="en-US" w:eastAsia="zh-CN"/>
              </w:rPr>
              <w:lastRenderedPageBreak/>
              <w:t>Apple</w:t>
            </w:r>
          </w:p>
        </w:tc>
        <w:tc>
          <w:tcPr>
            <w:tcW w:w="8395" w:type="dxa"/>
          </w:tcPr>
          <w:p w14:paraId="67B88816" w14:textId="77777777" w:rsidR="008E54BD" w:rsidRPr="00EC24F3" w:rsidRDefault="00EE3EFA">
            <w:pPr>
              <w:spacing w:after="120"/>
              <w:rPr>
                <w:color w:val="000000" w:themeColor="text1"/>
                <w:lang w:val="en-US" w:eastAsia="zh-CN"/>
              </w:rPr>
            </w:pPr>
            <w:r>
              <w:rPr>
                <w:rFonts w:eastAsiaTheme="minorEastAsia"/>
                <w:color w:val="000000" w:themeColor="text1"/>
                <w:lang w:val="en-US" w:eastAsia="zh-CN"/>
              </w:rPr>
              <w:t xml:space="preserve">We support option 2. </w:t>
            </w:r>
          </w:p>
        </w:tc>
      </w:tr>
      <w:tr w:rsidR="008E54BD" w14:paraId="52D5C997" w14:textId="77777777">
        <w:tc>
          <w:tcPr>
            <w:tcW w:w="1236" w:type="dxa"/>
          </w:tcPr>
          <w:p w14:paraId="7CDDF300"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9C0427B" w14:textId="77777777" w:rsidR="008E54BD" w:rsidRPr="00A66440" w:rsidRDefault="00EE3EFA" w:rsidP="00EC24F3">
            <w:pPr>
              <w:numPr>
                <w:ilvl w:val="0"/>
                <w:numId w:val="21"/>
              </w:numPr>
              <w:rPr>
                <w:rFonts w:eastAsia="宋体"/>
                <w:bCs/>
                <w:lang w:eastAsia="zh-CN"/>
              </w:rPr>
            </w:pPr>
            <w:r>
              <w:rPr>
                <w:rFonts w:eastAsiaTheme="minorEastAsia"/>
                <w:color w:val="000000" w:themeColor="text1"/>
                <w:lang w:val="en-US" w:eastAsia="zh-CN"/>
              </w:rPr>
              <w:t xml:space="preserve">Support Option 2.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w:t>
            </w:r>
            <w:r w:rsidRPr="00A66440">
              <w:rPr>
                <w:rFonts w:eastAsia="宋体"/>
                <w:bCs/>
                <w:lang w:eastAsia="zh-CN"/>
              </w:rPr>
              <w:t xml:space="preserve">Do not support using IBM framework for </w:t>
            </w:r>
            <w:proofErr w:type="spellStart"/>
            <w:r w:rsidRPr="00A66440">
              <w:rPr>
                <w:rFonts w:eastAsia="宋体"/>
                <w:bCs/>
                <w:lang w:eastAsia="zh-CN"/>
              </w:rPr>
              <w:t>mTRP</w:t>
            </w:r>
            <w:proofErr w:type="spellEnd"/>
            <w:r w:rsidRPr="00A66440">
              <w:rPr>
                <w:rFonts w:eastAsia="宋体"/>
                <w:bCs/>
                <w:lang w:eastAsia="zh-CN"/>
              </w:rPr>
              <w:t xml:space="preserve"> operation.</w:t>
            </w:r>
          </w:p>
          <w:p w14:paraId="0FC34FB7"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 xml:space="preserve">Similar discuss in </w:t>
            </w:r>
            <w:proofErr w:type="gramStart"/>
            <w:r>
              <w:rPr>
                <w:rFonts w:eastAsiaTheme="minorEastAsia"/>
                <w:color w:val="000000" w:themeColor="text1"/>
                <w:lang w:val="en-US" w:eastAsia="zh-CN"/>
              </w:rPr>
              <w:t>Multi-RX WI</w:t>
            </w:r>
            <w:proofErr w:type="gramEnd"/>
            <w:r>
              <w:rPr>
                <w:rFonts w:eastAsiaTheme="minorEastAsia"/>
                <w:color w:val="000000" w:themeColor="text1"/>
                <w:lang w:val="en-US" w:eastAsia="zh-CN"/>
              </w:rPr>
              <w:t>, the concept of IBM is not clear and it’s better to define requirement for specific scenarios.</w:t>
            </w:r>
          </w:p>
        </w:tc>
      </w:tr>
      <w:tr w:rsidR="008E54BD" w14:paraId="40D5990A" w14:textId="77777777">
        <w:tc>
          <w:tcPr>
            <w:tcW w:w="1236" w:type="dxa"/>
          </w:tcPr>
          <w:p w14:paraId="6EA382D7"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1DF5BE8" w14:textId="77777777" w:rsidR="008E54BD" w:rsidRDefault="00EE3EFA">
            <w:pPr>
              <w:rPr>
                <w:rFonts w:eastAsiaTheme="minorEastAsia"/>
                <w:color w:val="000000" w:themeColor="text1"/>
                <w:lang w:val="en-US" w:eastAsia="zh-CN"/>
              </w:rPr>
            </w:pPr>
            <w:r>
              <w:rPr>
                <w:rFonts w:eastAsiaTheme="minorEastAsia"/>
                <w:color w:val="000000" w:themeColor="text1"/>
                <w:lang w:val="en-US" w:eastAsia="zh-CN"/>
              </w:rPr>
              <w:t>Same views as Ericsson. The terminology of IBM may cause additional ambiguities.</w:t>
            </w:r>
          </w:p>
        </w:tc>
      </w:tr>
      <w:tr w:rsidR="008E54BD" w14:paraId="3A42DEDD" w14:textId="77777777">
        <w:tc>
          <w:tcPr>
            <w:tcW w:w="1236" w:type="dxa"/>
          </w:tcPr>
          <w:p w14:paraId="5D5CF297" w14:textId="77777777" w:rsidR="008E54BD" w:rsidRDefault="00EE3EF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1D38284" w14:textId="77777777" w:rsidR="008E54BD" w:rsidRDefault="00EE3EFA">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ame view as Ericsson.</w:t>
            </w:r>
          </w:p>
        </w:tc>
      </w:tr>
      <w:tr w:rsidR="008E54BD" w14:paraId="6E053B1A" w14:textId="77777777">
        <w:tc>
          <w:tcPr>
            <w:tcW w:w="1236" w:type="dxa"/>
          </w:tcPr>
          <w:p w14:paraId="326CA71E"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D53F3C8"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 xml:space="preserve">We wanted to highlight that if a UE is supporting </w:t>
            </w:r>
            <w:proofErr w:type="spellStart"/>
            <w:r>
              <w:rPr>
                <w:rFonts w:eastAsiaTheme="minorEastAsia"/>
                <w:color w:val="000000" w:themeColor="text1"/>
                <w:lang w:val="en-US" w:eastAsia="zh-CN"/>
              </w:rPr>
              <w:t>mTRP</w:t>
            </w:r>
            <w:proofErr w:type="spellEnd"/>
            <w:r>
              <w:rPr>
                <w:rFonts w:eastAsiaTheme="minorEastAsia"/>
                <w:color w:val="000000" w:themeColor="text1"/>
                <w:lang w:val="en-US" w:eastAsia="zh-CN"/>
              </w:rPr>
              <w:t xml:space="preserve"> operation it is expected to be tracking RS from both TRPs. That is the </w:t>
            </w:r>
            <w:proofErr w:type="spellStart"/>
            <w:r>
              <w:rPr>
                <w:rFonts w:eastAsiaTheme="minorEastAsia"/>
                <w:color w:val="000000" w:themeColor="text1"/>
                <w:lang w:val="en-US" w:eastAsia="zh-CN"/>
              </w:rPr>
              <w:t>intetntion</w:t>
            </w:r>
            <w:proofErr w:type="spellEnd"/>
            <w:r>
              <w:rPr>
                <w:rFonts w:eastAsiaTheme="minorEastAsia"/>
                <w:color w:val="000000" w:themeColor="text1"/>
                <w:lang w:val="en-US" w:eastAsia="zh-CN"/>
              </w:rPr>
              <w:t xml:space="preserve"> with the Option 1. </w:t>
            </w:r>
          </w:p>
          <w:p w14:paraId="68BBF6E0" w14:textId="77777777" w:rsidR="008E54BD" w:rsidRDefault="008E54BD">
            <w:pPr>
              <w:spacing w:after="120"/>
              <w:rPr>
                <w:rFonts w:eastAsiaTheme="minorEastAsia"/>
                <w:color w:val="000000" w:themeColor="text1"/>
                <w:lang w:val="en-US" w:eastAsia="zh-CN"/>
              </w:rPr>
            </w:pPr>
          </w:p>
          <w:p w14:paraId="0DFAEA8F" w14:textId="77777777" w:rsidR="008E54BD" w:rsidRDefault="00EE3EFA">
            <w:pPr>
              <w:rPr>
                <w:rFonts w:eastAsiaTheme="minorEastAsia"/>
                <w:color w:val="000000" w:themeColor="text1"/>
                <w:lang w:val="en-US" w:eastAsia="zh-CN"/>
              </w:rPr>
            </w:pPr>
            <w:r>
              <w:rPr>
                <w:rFonts w:eastAsiaTheme="minorEastAsia"/>
                <w:color w:val="000000" w:themeColor="text1"/>
                <w:lang w:val="en-US" w:eastAsia="zh-CN"/>
              </w:rPr>
              <w:t xml:space="preserve">We know that the IBM term has been used for CA so far, but the same principles apply for requirements on the same CC. If we don’t assume IBM there is no way that the UE would support being connected to 2 TRPs with a big </w:t>
            </w:r>
            <w:proofErr w:type="spellStart"/>
            <w:r>
              <w:rPr>
                <w:rFonts w:eastAsiaTheme="minorEastAsia"/>
                <w:color w:val="000000" w:themeColor="text1"/>
                <w:lang w:val="en-US" w:eastAsia="zh-CN"/>
              </w:rPr>
              <w:t>AoA</w:t>
            </w:r>
            <w:proofErr w:type="spellEnd"/>
            <w:r>
              <w:rPr>
                <w:rFonts w:eastAsiaTheme="minorEastAsia"/>
                <w:color w:val="000000" w:themeColor="text1"/>
                <w:lang w:val="en-US" w:eastAsia="zh-CN"/>
              </w:rPr>
              <w:t xml:space="preserve"> difference. </w:t>
            </w:r>
          </w:p>
        </w:tc>
      </w:tr>
      <w:tr w:rsidR="00B534BA" w14:paraId="2599DB9A" w14:textId="77777777">
        <w:tc>
          <w:tcPr>
            <w:tcW w:w="1236" w:type="dxa"/>
          </w:tcPr>
          <w:p w14:paraId="7EC878FE" w14:textId="391F665E" w:rsidR="00B534BA" w:rsidRDefault="00B534BA" w:rsidP="00B534BA">
            <w:pPr>
              <w:spacing w:after="120"/>
              <w:rPr>
                <w:rFonts w:eastAsiaTheme="minorEastAsia"/>
                <w:color w:val="000000" w:themeColor="text1"/>
                <w:lang w:val="en-US" w:eastAsia="zh-CN"/>
              </w:rPr>
            </w:pPr>
            <w:r>
              <w:rPr>
                <w:rFonts w:eastAsia="PMingLiU"/>
                <w:color w:val="000000" w:themeColor="text1"/>
                <w:lang w:val="en-US" w:eastAsia="zh-TW"/>
              </w:rPr>
              <w:t>MTK</w:t>
            </w:r>
          </w:p>
        </w:tc>
        <w:tc>
          <w:tcPr>
            <w:tcW w:w="8395" w:type="dxa"/>
          </w:tcPr>
          <w:p w14:paraId="6BD6AC38" w14:textId="04A6EC88" w:rsidR="00B534BA" w:rsidRDefault="00B534BA" w:rsidP="00B534BA">
            <w:pPr>
              <w:spacing w:after="120"/>
              <w:rPr>
                <w:rFonts w:eastAsiaTheme="minorEastAsia"/>
                <w:color w:val="000000" w:themeColor="text1"/>
                <w:lang w:val="en-US" w:eastAsia="zh-CN"/>
              </w:rPr>
            </w:pPr>
            <w:r>
              <w:rPr>
                <w:rFonts w:eastAsia="PMingLiU"/>
                <w:color w:val="000000" w:themeColor="text1"/>
                <w:lang w:val="en-US" w:eastAsia="zh-TW"/>
              </w:rPr>
              <w:t>Support option 2.</w:t>
            </w:r>
          </w:p>
        </w:tc>
      </w:tr>
      <w:tr w:rsidR="00B409F7" w14:paraId="2C007665" w14:textId="77777777">
        <w:tc>
          <w:tcPr>
            <w:tcW w:w="1236" w:type="dxa"/>
          </w:tcPr>
          <w:p w14:paraId="53DB4D1C" w14:textId="11511DBB" w:rsidR="00B409F7" w:rsidRPr="00B409F7" w:rsidRDefault="00B409F7" w:rsidP="00B534B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1F2A11FA" w14:textId="105C0A9C" w:rsidR="00B409F7" w:rsidRDefault="00B409F7" w:rsidP="00B534BA">
            <w:pPr>
              <w:spacing w:after="120"/>
              <w:rPr>
                <w:rFonts w:eastAsia="PMingLiU"/>
                <w:color w:val="000000" w:themeColor="text1"/>
                <w:lang w:val="en-US" w:eastAsia="zh-TW"/>
              </w:rPr>
            </w:pPr>
            <w:r>
              <w:rPr>
                <w:rFonts w:eastAsiaTheme="minorEastAsia"/>
                <w:color w:val="000000" w:themeColor="text1"/>
                <w:lang w:val="en-US" w:eastAsia="zh-CN"/>
              </w:rPr>
              <w:t xml:space="preserve">By our understanding, IBM is really confused here. We suppose not to capture this issue in the </w:t>
            </w:r>
            <w:proofErr w:type="spellStart"/>
            <w:r>
              <w:rPr>
                <w:rFonts w:eastAsiaTheme="minorEastAsia"/>
                <w:color w:val="000000" w:themeColor="text1"/>
                <w:lang w:val="en-US" w:eastAsia="zh-CN"/>
              </w:rPr>
              <w:t>wayforword</w:t>
            </w:r>
            <w:proofErr w:type="spellEnd"/>
            <w:r>
              <w:rPr>
                <w:rFonts w:eastAsiaTheme="minorEastAsia"/>
                <w:color w:val="000000" w:themeColor="text1"/>
                <w:lang w:val="en-US" w:eastAsia="zh-CN"/>
              </w:rPr>
              <w:t>. Could proponent from option 1 change the description for proposal 1?</w:t>
            </w:r>
          </w:p>
        </w:tc>
      </w:tr>
      <w:bookmarkEnd w:id="30"/>
    </w:tbl>
    <w:p w14:paraId="59B93567" w14:textId="77777777" w:rsidR="008E54BD" w:rsidRDefault="008E54BD">
      <w:pPr>
        <w:rPr>
          <w:rFonts w:eastAsiaTheme="minorEastAsia"/>
          <w:color w:val="0070C0"/>
          <w:lang w:eastAsia="zh-CN"/>
        </w:rPr>
      </w:pPr>
    </w:p>
    <w:p w14:paraId="31428C0E" w14:textId="77777777" w:rsidR="008E54BD" w:rsidRDefault="00EE3EFA">
      <w:pPr>
        <w:rPr>
          <w:b/>
          <w:u w:val="single"/>
          <w:lang w:eastAsia="ko-KR"/>
        </w:rPr>
      </w:pPr>
      <w:r>
        <w:rPr>
          <w:b/>
          <w:u w:val="single"/>
          <w:lang w:eastAsia="ko-KR"/>
        </w:rPr>
        <w:t xml:space="preserve">Issue 3-1-9: Unified TCI extension if UE can support </w:t>
      </w:r>
      <w:proofErr w:type="spellStart"/>
      <w:r>
        <w:rPr>
          <w:rFonts w:hint="eastAsia"/>
          <w:b/>
          <w:u w:val="single"/>
          <w:lang w:eastAsia="zh-CN"/>
        </w:rPr>
        <w:t>s</w:t>
      </w:r>
      <w:r>
        <w:rPr>
          <w:b/>
          <w:u w:val="single"/>
          <w:lang w:eastAsia="ko-KR"/>
        </w:rPr>
        <w:t>TxMP</w:t>
      </w:r>
      <w:proofErr w:type="spellEnd"/>
      <w:r>
        <w:rPr>
          <w:b/>
          <w:u w:val="single"/>
          <w:lang w:eastAsia="ko-KR"/>
        </w:rPr>
        <w:t>?</w:t>
      </w:r>
    </w:p>
    <w:p w14:paraId="6103D48B" w14:textId="77777777" w:rsidR="008E54BD" w:rsidRDefault="00EE3EFA">
      <w:pPr>
        <w:rPr>
          <w:bCs/>
          <w:szCs w:val="24"/>
          <w:lang w:val="en-US" w:eastAsia="zh-CN"/>
        </w:rPr>
      </w:pPr>
      <w:r>
        <w:rPr>
          <w:bCs/>
          <w:szCs w:val="24"/>
          <w:lang w:val="en-US" w:eastAsia="zh-CN"/>
        </w:rPr>
        <w:t>Option 1: (Apple)</w:t>
      </w:r>
    </w:p>
    <w:p w14:paraId="6AFDC211" w14:textId="77777777" w:rsidR="008E54BD" w:rsidRDefault="00EE3EFA">
      <w:pPr>
        <w:pStyle w:val="aff6"/>
        <w:numPr>
          <w:ilvl w:val="0"/>
          <w:numId w:val="21"/>
        </w:numPr>
        <w:ind w:firstLineChars="0"/>
        <w:rPr>
          <w:rFonts w:eastAsia="宋体"/>
          <w:bCs/>
          <w:szCs w:val="24"/>
          <w:lang w:eastAsia="zh-CN"/>
        </w:rPr>
      </w:pPr>
      <w:r>
        <w:rPr>
          <w:rFonts w:eastAsia="宋体"/>
          <w:bCs/>
          <w:szCs w:val="24"/>
          <w:lang w:eastAsia="zh-CN"/>
        </w:rPr>
        <w:t xml:space="preserve">R17 MAC CE TCI switch requirements for UL TCI can be applicable to R18 extension for </w:t>
      </w:r>
      <w:proofErr w:type="spellStart"/>
      <w:r>
        <w:rPr>
          <w:rFonts w:eastAsia="宋体"/>
          <w:bCs/>
          <w:szCs w:val="24"/>
          <w:lang w:eastAsia="zh-CN"/>
        </w:rPr>
        <w:t>mTRP</w:t>
      </w:r>
      <w:proofErr w:type="spellEnd"/>
      <w:r>
        <w:rPr>
          <w:rFonts w:eastAsia="宋体"/>
          <w:bCs/>
          <w:szCs w:val="24"/>
          <w:lang w:eastAsia="zh-CN"/>
        </w:rPr>
        <w:t xml:space="preserve"> and </w:t>
      </w:r>
      <w:proofErr w:type="spellStart"/>
      <w:r>
        <w:rPr>
          <w:rFonts w:eastAsia="宋体"/>
          <w:bCs/>
          <w:szCs w:val="24"/>
          <w:lang w:eastAsia="zh-CN"/>
        </w:rPr>
        <w:t>STxMP</w:t>
      </w:r>
      <w:proofErr w:type="spellEnd"/>
      <w:r>
        <w:rPr>
          <w:rFonts w:eastAsia="宋体"/>
          <w:bCs/>
          <w:szCs w:val="24"/>
          <w:lang w:eastAsia="zh-CN"/>
        </w:rPr>
        <w:t>.</w:t>
      </w:r>
    </w:p>
    <w:p w14:paraId="240B03C2" w14:textId="77777777" w:rsidR="008E54BD" w:rsidRDefault="00EE3EFA">
      <w:pPr>
        <w:rPr>
          <w:bCs/>
          <w:szCs w:val="24"/>
          <w:lang w:eastAsia="zh-CN"/>
        </w:rPr>
      </w:pPr>
      <w:r>
        <w:rPr>
          <w:szCs w:val="24"/>
          <w:lang w:eastAsia="zh-CN"/>
        </w:rPr>
        <w:t>Option</w:t>
      </w:r>
      <w:r>
        <w:rPr>
          <w:bCs/>
          <w:szCs w:val="24"/>
          <w:lang w:eastAsia="zh-CN"/>
        </w:rPr>
        <w:t xml:space="preserve"> 2: (Intel, vivo, MTK)</w:t>
      </w:r>
    </w:p>
    <w:p w14:paraId="559BED6F" w14:textId="77777777" w:rsidR="008E54BD" w:rsidRPr="002908E0" w:rsidRDefault="00EE3EFA">
      <w:pPr>
        <w:pStyle w:val="aff6"/>
        <w:numPr>
          <w:ilvl w:val="0"/>
          <w:numId w:val="21"/>
        </w:numPr>
        <w:ind w:firstLineChars="0"/>
        <w:rPr>
          <w:rFonts w:eastAsia="宋体"/>
          <w:bCs/>
          <w:szCs w:val="24"/>
          <w:lang w:eastAsia="zh-CN"/>
        </w:rPr>
      </w:pPr>
      <w:r w:rsidRPr="002908E0">
        <w:rPr>
          <w:rFonts w:eastAsia="宋体"/>
          <w:bCs/>
          <w:szCs w:val="24"/>
          <w:lang w:eastAsia="zh-CN"/>
        </w:rPr>
        <w:t xml:space="preserve">For single-panel based scheme, Rel-17 UL TCI state list update delay can apply for MAC CE based TCI states activation in both </w:t>
      </w:r>
      <w:proofErr w:type="spellStart"/>
      <w:r w:rsidRPr="002908E0">
        <w:rPr>
          <w:rFonts w:eastAsia="宋体"/>
          <w:bCs/>
          <w:szCs w:val="24"/>
          <w:lang w:eastAsia="zh-CN"/>
        </w:rPr>
        <w:t>sDCI</w:t>
      </w:r>
      <w:proofErr w:type="spellEnd"/>
      <w:r w:rsidRPr="002908E0">
        <w:rPr>
          <w:rFonts w:eastAsia="宋体"/>
          <w:bCs/>
          <w:szCs w:val="24"/>
          <w:lang w:eastAsia="zh-CN"/>
        </w:rPr>
        <w:t xml:space="preserve"> and </w:t>
      </w:r>
      <w:proofErr w:type="spellStart"/>
      <w:r w:rsidRPr="002908E0">
        <w:rPr>
          <w:rFonts w:eastAsia="宋体"/>
          <w:bCs/>
          <w:szCs w:val="24"/>
          <w:lang w:eastAsia="zh-CN"/>
        </w:rPr>
        <w:t>mDCI</w:t>
      </w:r>
      <w:proofErr w:type="spellEnd"/>
      <w:r w:rsidRPr="002908E0">
        <w:rPr>
          <w:rFonts w:eastAsia="宋体"/>
          <w:bCs/>
          <w:szCs w:val="24"/>
          <w:lang w:eastAsia="zh-CN"/>
        </w:rPr>
        <w:t xml:space="preserve"> scenario.</w:t>
      </w:r>
    </w:p>
    <w:p w14:paraId="59F0B1DC" w14:textId="77777777" w:rsidR="008E54BD" w:rsidRPr="002908E0" w:rsidRDefault="00EE3EFA">
      <w:pPr>
        <w:pStyle w:val="aff6"/>
        <w:numPr>
          <w:ilvl w:val="0"/>
          <w:numId w:val="21"/>
        </w:numPr>
        <w:ind w:firstLineChars="0"/>
        <w:rPr>
          <w:rFonts w:eastAsiaTheme="minorEastAsia"/>
          <w:i/>
          <w:lang w:val="en-US" w:eastAsia="zh-CN"/>
        </w:rPr>
      </w:pPr>
      <w:r w:rsidRPr="002908E0">
        <w:rPr>
          <w:rFonts w:eastAsia="宋体"/>
          <w:bCs/>
          <w:szCs w:val="24"/>
          <w:lang w:eastAsia="zh-CN"/>
        </w:rPr>
        <w:t>Suggest to discuss multi-TX panel related requirement in future release.</w:t>
      </w:r>
    </w:p>
    <w:p w14:paraId="01E42C67" w14:textId="77777777" w:rsidR="008E54BD" w:rsidRPr="002908E0" w:rsidRDefault="00EE3EFA">
      <w:pPr>
        <w:rPr>
          <w:rFonts w:eastAsiaTheme="minorEastAsia"/>
          <w:iCs/>
          <w:lang w:val="da-DK" w:eastAsia="zh-CN"/>
        </w:rPr>
      </w:pPr>
      <w:r w:rsidRPr="002908E0">
        <w:rPr>
          <w:bCs/>
          <w:szCs w:val="24"/>
          <w:lang w:val="da-DK" w:eastAsia="zh-CN"/>
        </w:rPr>
        <w:t>Option</w:t>
      </w:r>
      <w:r w:rsidRPr="002908E0">
        <w:rPr>
          <w:rFonts w:eastAsiaTheme="minorEastAsia"/>
          <w:bCs/>
          <w:iCs/>
          <w:szCs w:val="24"/>
          <w:lang w:val="da-DK" w:eastAsia="zh-CN"/>
        </w:rPr>
        <w:t xml:space="preserve"> 3: (Samsung, Huawei, Nokia, Ericsson)</w:t>
      </w:r>
    </w:p>
    <w:p w14:paraId="298818FA" w14:textId="77777777" w:rsidR="008E54BD" w:rsidRPr="002908E0" w:rsidRDefault="00EE3EFA">
      <w:pPr>
        <w:pStyle w:val="aff6"/>
        <w:numPr>
          <w:ilvl w:val="0"/>
          <w:numId w:val="21"/>
        </w:numPr>
        <w:ind w:firstLineChars="0"/>
        <w:rPr>
          <w:rFonts w:eastAsiaTheme="minorEastAsia"/>
          <w:i/>
          <w:lang w:val="en-US" w:eastAsia="zh-CN"/>
        </w:rPr>
      </w:pPr>
      <w:r w:rsidRPr="002908E0">
        <w:rPr>
          <w:rFonts w:eastAsiaTheme="minorEastAsia" w:hint="eastAsia"/>
          <w:bCs/>
          <w:iCs/>
          <w:szCs w:val="24"/>
          <w:lang w:eastAsia="zh-CN"/>
        </w:rPr>
        <w:t>F</w:t>
      </w:r>
      <w:r w:rsidRPr="002908E0">
        <w:rPr>
          <w:rFonts w:eastAsiaTheme="minorEastAsia"/>
          <w:bCs/>
          <w:iCs/>
          <w:szCs w:val="24"/>
          <w:lang w:eastAsia="zh-CN"/>
        </w:rPr>
        <w:t>FS</w:t>
      </w:r>
    </w:p>
    <w:tbl>
      <w:tblPr>
        <w:tblStyle w:val="afd"/>
        <w:tblW w:w="0" w:type="auto"/>
        <w:tblLook w:val="04A0" w:firstRow="1" w:lastRow="0" w:firstColumn="1" w:lastColumn="0" w:noHBand="0" w:noVBand="1"/>
      </w:tblPr>
      <w:tblGrid>
        <w:gridCol w:w="1236"/>
        <w:gridCol w:w="8395"/>
      </w:tblGrid>
      <w:tr w:rsidR="008E54BD" w14:paraId="2F9D765A" w14:textId="77777777">
        <w:tc>
          <w:tcPr>
            <w:tcW w:w="1236" w:type="dxa"/>
          </w:tcPr>
          <w:p w14:paraId="6532F315" w14:textId="77777777" w:rsidR="008E54BD" w:rsidRDefault="00EE3EFA">
            <w:pPr>
              <w:spacing w:after="120"/>
              <w:rPr>
                <w:rFonts w:eastAsiaTheme="minorEastAsia"/>
                <w:b/>
                <w:bCs/>
                <w:color w:val="0070C0"/>
                <w:lang w:val="en-US" w:eastAsia="zh-CN"/>
              </w:rPr>
            </w:pPr>
            <w:bookmarkStart w:id="31" w:name="_Hlk133328871"/>
            <w:r>
              <w:rPr>
                <w:rFonts w:eastAsiaTheme="minorEastAsia"/>
                <w:b/>
                <w:bCs/>
                <w:color w:val="0070C0"/>
                <w:lang w:val="en-US" w:eastAsia="zh-CN"/>
              </w:rPr>
              <w:t>Company</w:t>
            </w:r>
          </w:p>
        </w:tc>
        <w:tc>
          <w:tcPr>
            <w:tcW w:w="8395" w:type="dxa"/>
          </w:tcPr>
          <w:p w14:paraId="6EA44950"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Comments</w:t>
            </w:r>
          </w:p>
        </w:tc>
      </w:tr>
      <w:tr w:rsidR="008E54BD" w14:paraId="53AC16B0" w14:textId="77777777">
        <w:tc>
          <w:tcPr>
            <w:tcW w:w="1236" w:type="dxa"/>
          </w:tcPr>
          <w:p w14:paraId="46D230F0"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08AC43A7" w14:textId="77777777" w:rsidR="008E54BD" w:rsidRPr="002908E0" w:rsidRDefault="00EE3EFA">
            <w:pPr>
              <w:spacing w:after="120"/>
              <w:rPr>
                <w:rFonts w:eastAsiaTheme="minorEastAsia"/>
                <w:lang w:val="en-US" w:eastAsia="zh-CN"/>
              </w:rPr>
            </w:pPr>
            <w:r w:rsidRPr="002908E0">
              <w:rPr>
                <w:rFonts w:eastAsiaTheme="minorEastAsia"/>
                <w:lang w:val="en-US" w:eastAsia="zh-CN"/>
              </w:rPr>
              <w:t>This is similar to dual TCI state switching for UL. We think how NW choses UL beam pair is not clear. We could wait for further RAN1 progress or send LS to RAN1 in next meeting.</w:t>
            </w:r>
          </w:p>
        </w:tc>
      </w:tr>
      <w:tr w:rsidR="008E54BD" w14:paraId="377CA854" w14:textId="77777777">
        <w:tc>
          <w:tcPr>
            <w:tcW w:w="1236" w:type="dxa"/>
          </w:tcPr>
          <w:p w14:paraId="0BEF408C" w14:textId="77777777" w:rsidR="008E54BD" w:rsidRPr="00EC24F3" w:rsidRDefault="00EE3EFA">
            <w:pPr>
              <w:spacing w:after="120"/>
              <w:rPr>
                <w:color w:val="000000" w:themeColor="text1"/>
                <w:lang w:val="en-US" w:eastAsia="zh-CN"/>
              </w:rPr>
            </w:pPr>
            <w:r w:rsidRPr="00EC24F3">
              <w:rPr>
                <w:rFonts w:eastAsiaTheme="minorEastAsia"/>
                <w:color w:val="000000" w:themeColor="text1"/>
                <w:lang w:val="en-US" w:eastAsia="zh-CN"/>
              </w:rPr>
              <w:t>Apple</w:t>
            </w:r>
          </w:p>
        </w:tc>
        <w:tc>
          <w:tcPr>
            <w:tcW w:w="8395" w:type="dxa"/>
          </w:tcPr>
          <w:p w14:paraId="748BEFD5" w14:textId="77777777" w:rsidR="008E54BD" w:rsidRPr="00EC24F3" w:rsidRDefault="00EE3EFA">
            <w:pPr>
              <w:spacing w:after="120"/>
              <w:rPr>
                <w:color w:val="000000" w:themeColor="text1"/>
                <w:lang w:val="en-US" w:eastAsia="zh-CN"/>
              </w:rPr>
            </w:pPr>
            <w:r>
              <w:rPr>
                <w:rFonts w:eastAsiaTheme="minorEastAsia"/>
                <w:color w:val="000000" w:themeColor="text1"/>
                <w:lang w:val="en-US" w:eastAsia="zh-CN"/>
              </w:rPr>
              <w:t>We support option 1 since we are not considering simultaneous UL TX with multi-TX in this release.</w:t>
            </w:r>
          </w:p>
        </w:tc>
      </w:tr>
      <w:tr w:rsidR="008E54BD" w14:paraId="7A542411" w14:textId="77777777">
        <w:tc>
          <w:tcPr>
            <w:tcW w:w="1236" w:type="dxa"/>
          </w:tcPr>
          <w:p w14:paraId="4452725C"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9FA1714" w14:textId="77777777" w:rsidR="008E54BD" w:rsidRPr="00EC24F3" w:rsidRDefault="00EE3EFA" w:rsidP="00EC24F3">
            <w:pPr>
              <w:rPr>
                <w:i/>
                <w:color w:val="0070C0"/>
                <w:lang w:val="en-US" w:eastAsia="zh-CN"/>
              </w:rPr>
            </w:pPr>
            <w:r>
              <w:rPr>
                <w:bCs/>
                <w:szCs w:val="24"/>
                <w:lang w:eastAsia="zh-CN"/>
              </w:rPr>
              <w:t>Suggest to discuss multi-TX panel related requirement in future release.</w:t>
            </w:r>
            <w:r>
              <w:rPr>
                <w:rFonts w:eastAsia="宋体"/>
                <w:bCs/>
                <w:szCs w:val="24"/>
                <w:lang w:eastAsia="zh-CN"/>
              </w:rPr>
              <w:t xml:space="preserve"> </w:t>
            </w:r>
          </w:p>
        </w:tc>
      </w:tr>
      <w:tr w:rsidR="008E54BD" w14:paraId="76FD4CBC" w14:textId="77777777">
        <w:tc>
          <w:tcPr>
            <w:tcW w:w="1236" w:type="dxa"/>
          </w:tcPr>
          <w:p w14:paraId="08F89D29"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4B1E079" w14:textId="77777777" w:rsidR="008E54BD" w:rsidRDefault="00EE3EFA">
            <w:pPr>
              <w:rPr>
                <w:bCs/>
                <w:szCs w:val="24"/>
                <w:lang w:eastAsia="zh-CN"/>
              </w:rPr>
            </w:pPr>
            <w:r>
              <w:rPr>
                <w:rFonts w:eastAsiaTheme="minorEastAsia"/>
                <w:color w:val="000000" w:themeColor="text1"/>
                <w:lang w:val="en-US" w:eastAsia="zh-CN"/>
              </w:rPr>
              <w:t>Support to FFS.</w:t>
            </w:r>
          </w:p>
        </w:tc>
      </w:tr>
      <w:tr w:rsidR="008E54BD" w14:paraId="3B134DC6" w14:textId="77777777">
        <w:tc>
          <w:tcPr>
            <w:tcW w:w="1236" w:type="dxa"/>
          </w:tcPr>
          <w:p w14:paraId="6E75ACC6" w14:textId="77777777" w:rsidR="008E54BD" w:rsidRDefault="00EE3EF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33721819" w14:textId="77777777" w:rsidR="008E54BD" w:rsidRDefault="00EE3EFA">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2.</w:t>
            </w:r>
          </w:p>
        </w:tc>
      </w:tr>
      <w:tr w:rsidR="008E54BD" w14:paraId="4CC507C5" w14:textId="77777777">
        <w:tc>
          <w:tcPr>
            <w:tcW w:w="1236" w:type="dxa"/>
          </w:tcPr>
          <w:p w14:paraId="6E9B84D6" w14:textId="77777777" w:rsidR="008E54BD" w:rsidRDefault="00EE3EF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F43F2C3" w14:textId="77777777" w:rsidR="008E54BD" w:rsidRDefault="00EE3EFA">
            <w:pPr>
              <w:rPr>
                <w:rFonts w:eastAsiaTheme="minorEastAsia"/>
                <w:color w:val="000000" w:themeColor="text1"/>
                <w:lang w:val="en-US" w:eastAsia="zh-CN"/>
              </w:rPr>
            </w:pPr>
            <w:r>
              <w:rPr>
                <w:rFonts w:eastAsiaTheme="minorEastAsia"/>
                <w:color w:val="000000" w:themeColor="text1"/>
                <w:lang w:val="en-US" w:eastAsia="zh-CN"/>
              </w:rPr>
              <w:t xml:space="preserve">Not clear yet. Can be FFS for the moment. </w:t>
            </w:r>
          </w:p>
        </w:tc>
      </w:tr>
      <w:tr w:rsidR="00B534BA" w14:paraId="485DFF07" w14:textId="77777777">
        <w:tc>
          <w:tcPr>
            <w:tcW w:w="1236" w:type="dxa"/>
          </w:tcPr>
          <w:p w14:paraId="16EFDA4D" w14:textId="3C8F55AD" w:rsidR="00B534BA" w:rsidRDefault="00B534BA" w:rsidP="00B534BA">
            <w:pPr>
              <w:spacing w:after="120"/>
              <w:rPr>
                <w:rFonts w:eastAsiaTheme="minorEastAsia"/>
                <w:color w:val="000000" w:themeColor="text1"/>
                <w:lang w:val="en-US" w:eastAsia="zh-CN"/>
              </w:rPr>
            </w:pPr>
            <w:r>
              <w:rPr>
                <w:rFonts w:eastAsia="PMingLiU"/>
                <w:color w:val="000000" w:themeColor="text1"/>
                <w:lang w:val="en-US" w:eastAsia="zh-TW"/>
              </w:rPr>
              <w:t>MTK</w:t>
            </w:r>
          </w:p>
        </w:tc>
        <w:tc>
          <w:tcPr>
            <w:tcW w:w="8395" w:type="dxa"/>
          </w:tcPr>
          <w:p w14:paraId="0A967047" w14:textId="61D6AC08" w:rsidR="00B534BA" w:rsidRDefault="00B534BA" w:rsidP="00B534BA">
            <w:pPr>
              <w:rPr>
                <w:rFonts w:eastAsiaTheme="minorEastAsia"/>
                <w:color w:val="000000" w:themeColor="text1"/>
                <w:lang w:val="en-US" w:eastAsia="zh-CN"/>
              </w:rPr>
            </w:pPr>
            <w:r>
              <w:rPr>
                <w:rFonts w:eastAsia="PMingLiU"/>
                <w:color w:val="000000" w:themeColor="text1"/>
                <w:lang w:val="en-US" w:eastAsia="zh-TW"/>
              </w:rPr>
              <w:t xml:space="preserve">Support option 2. We should discuss whether UE support simultaneous DL/UL at first. Prefer not to consider simultaneous DL/UL in this WI. </w:t>
            </w:r>
          </w:p>
        </w:tc>
      </w:tr>
      <w:tr w:rsidR="00CA6CB2" w14:paraId="52C4C2F8" w14:textId="77777777">
        <w:tc>
          <w:tcPr>
            <w:tcW w:w="1236" w:type="dxa"/>
          </w:tcPr>
          <w:p w14:paraId="6A1E57EE" w14:textId="294A61D7" w:rsidR="00CA6CB2" w:rsidRPr="00CA6CB2" w:rsidRDefault="00CA6CB2" w:rsidP="00B534B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9202F56" w14:textId="3C7DFB6F" w:rsidR="00CA6CB2" w:rsidRDefault="00CA6CB2" w:rsidP="00B534BA">
            <w:pPr>
              <w:rPr>
                <w:rFonts w:eastAsia="PMingLiU"/>
                <w:color w:val="000000" w:themeColor="text1"/>
                <w:lang w:val="en-US" w:eastAsia="zh-TW"/>
              </w:rPr>
            </w:pPr>
            <w:r>
              <w:rPr>
                <w:rFonts w:eastAsiaTheme="minorEastAsia"/>
                <w:color w:val="000000" w:themeColor="text1"/>
                <w:lang w:val="en-US" w:eastAsia="zh-CN"/>
              </w:rPr>
              <w:t>Similar as the comments in topic #1. Can accept option 3 in this meeting.</w:t>
            </w:r>
          </w:p>
        </w:tc>
      </w:tr>
      <w:bookmarkEnd w:id="31"/>
    </w:tbl>
    <w:p w14:paraId="3DC7DDBE" w14:textId="77777777" w:rsidR="008E54BD" w:rsidRDefault="008E54BD">
      <w:pPr>
        <w:rPr>
          <w:rFonts w:eastAsiaTheme="minorEastAsia"/>
          <w:color w:val="0070C0"/>
          <w:lang w:eastAsia="zh-CN"/>
        </w:rPr>
      </w:pPr>
    </w:p>
    <w:p w14:paraId="37929F4F" w14:textId="77777777" w:rsidR="008E54BD" w:rsidRDefault="008E54BD">
      <w:pPr>
        <w:rPr>
          <w:rFonts w:eastAsiaTheme="minorEastAsia"/>
          <w:color w:val="0070C0"/>
          <w:lang w:eastAsia="zh-CN"/>
        </w:rPr>
      </w:pPr>
    </w:p>
    <w:p w14:paraId="0EF67903" w14:textId="77777777" w:rsidR="008E54BD" w:rsidRDefault="00EE3EFA">
      <w:pPr>
        <w:rPr>
          <w:b/>
          <w:u w:val="single"/>
          <w:lang w:eastAsia="ko-KR"/>
        </w:rPr>
      </w:pPr>
      <w:r>
        <w:rPr>
          <w:b/>
          <w:u w:val="single"/>
          <w:lang w:eastAsia="ko-KR"/>
        </w:rPr>
        <w:lastRenderedPageBreak/>
        <w:t>Issue 3-1-10: For extension of Rel-17 unified TCI framework, whether to consider repetition and SFN for RRM impacts?</w:t>
      </w:r>
    </w:p>
    <w:p w14:paraId="208D1D5E" w14:textId="77777777" w:rsidR="008E54BD" w:rsidRPr="002908E0" w:rsidRDefault="00EE3EFA">
      <w:pPr>
        <w:rPr>
          <w:bCs/>
          <w:szCs w:val="24"/>
          <w:lang w:val="en-US" w:eastAsia="zh-CN"/>
        </w:rPr>
      </w:pPr>
      <w:r>
        <w:rPr>
          <w:bCs/>
          <w:szCs w:val="24"/>
          <w:lang w:val="en-US" w:eastAsia="zh-CN"/>
        </w:rPr>
        <w:t>Option</w:t>
      </w:r>
      <w:r w:rsidRPr="002908E0">
        <w:rPr>
          <w:bCs/>
          <w:szCs w:val="24"/>
          <w:lang w:val="en-US" w:eastAsia="zh-CN"/>
        </w:rPr>
        <w:t xml:space="preserve"> 1: (Intel, MTK)</w:t>
      </w:r>
    </w:p>
    <w:p w14:paraId="60AC583E" w14:textId="77777777" w:rsidR="008E54BD" w:rsidRPr="002908E0" w:rsidRDefault="00EE3EFA">
      <w:pPr>
        <w:pStyle w:val="aff6"/>
        <w:numPr>
          <w:ilvl w:val="0"/>
          <w:numId w:val="21"/>
        </w:numPr>
        <w:ind w:firstLineChars="0"/>
        <w:rPr>
          <w:rFonts w:eastAsiaTheme="minorEastAsia"/>
          <w:i/>
          <w:lang w:val="en-US" w:eastAsia="zh-CN"/>
        </w:rPr>
      </w:pPr>
      <w:r w:rsidRPr="002908E0">
        <w:rPr>
          <w:bCs/>
          <w:szCs w:val="24"/>
          <w:lang w:eastAsia="zh-CN"/>
        </w:rPr>
        <w:t>suggest not to consider PDCCH repetition and SFN.</w:t>
      </w:r>
    </w:p>
    <w:p w14:paraId="4EC22C19" w14:textId="77777777" w:rsidR="008E54BD" w:rsidRPr="002908E0" w:rsidRDefault="00EE3EFA">
      <w:pPr>
        <w:rPr>
          <w:rFonts w:eastAsiaTheme="minorEastAsia"/>
          <w:iCs/>
          <w:lang w:val="en-US" w:eastAsia="zh-CN"/>
        </w:rPr>
      </w:pPr>
      <w:r w:rsidRPr="002908E0">
        <w:rPr>
          <w:rFonts w:hint="eastAsia"/>
          <w:bCs/>
          <w:szCs w:val="24"/>
          <w:lang w:val="en-US" w:eastAsia="zh-CN"/>
        </w:rPr>
        <w:t>O</w:t>
      </w:r>
      <w:r w:rsidRPr="002908E0">
        <w:rPr>
          <w:bCs/>
          <w:szCs w:val="24"/>
          <w:lang w:val="en-US" w:eastAsia="zh-CN"/>
        </w:rPr>
        <w:t>ption</w:t>
      </w:r>
      <w:r w:rsidRPr="002908E0">
        <w:rPr>
          <w:rFonts w:eastAsiaTheme="minorEastAsia"/>
          <w:bCs/>
          <w:iCs/>
          <w:szCs w:val="24"/>
          <w:lang w:eastAsia="zh-CN"/>
        </w:rPr>
        <w:t xml:space="preserve"> 2: (Huawei, Apple, Ericsson)</w:t>
      </w:r>
    </w:p>
    <w:p w14:paraId="0A22924D" w14:textId="77777777" w:rsidR="008E54BD" w:rsidRPr="002908E0" w:rsidRDefault="00EE3EFA">
      <w:pPr>
        <w:pStyle w:val="aff6"/>
        <w:numPr>
          <w:ilvl w:val="0"/>
          <w:numId w:val="21"/>
        </w:numPr>
        <w:ind w:firstLineChars="0"/>
        <w:rPr>
          <w:rFonts w:eastAsiaTheme="minorEastAsia"/>
          <w:lang w:eastAsia="zh-CN"/>
        </w:rPr>
      </w:pPr>
      <w:r w:rsidRPr="002908E0">
        <w:rPr>
          <w:rFonts w:eastAsiaTheme="minorEastAsia" w:hint="eastAsia"/>
          <w:bCs/>
          <w:iCs/>
          <w:szCs w:val="24"/>
          <w:lang w:eastAsia="zh-CN"/>
        </w:rPr>
        <w:t>F</w:t>
      </w:r>
      <w:r w:rsidRPr="002908E0">
        <w:rPr>
          <w:rFonts w:eastAsiaTheme="minorEastAsia"/>
          <w:bCs/>
          <w:iCs/>
          <w:szCs w:val="24"/>
          <w:lang w:eastAsia="zh-CN"/>
        </w:rPr>
        <w:t>FS</w:t>
      </w:r>
    </w:p>
    <w:tbl>
      <w:tblPr>
        <w:tblStyle w:val="afd"/>
        <w:tblW w:w="0" w:type="auto"/>
        <w:tblLook w:val="04A0" w:firstRow="1" w:lastRow="0" w:firstColumn="1" w:lastColumn="0" w:noHBand="0" w:noVBand="1"/>
      </w:tblPr>
      <w:tblGrid>
        <w:gridCol w:w="1236"/>
        <w:gridCol w:w="8395"/>
      </w:tblGrid>
      <w:tr w:rsidR="008E54BD" w14:paraId="68478D43" w14:textId="77777777">
        <w:tc>
          <w:tcPr>
            <w:tcW w:w="1236" w:type="dxa"/>
          </w:tcPr>
          <w:p w14:paraId="6B5357EE" w14:textId="77777777" w:rsidR="008E54BD" w:rsidRDefault="00EE3EFA">
            <w:pPr>
              <w:spacing w:after="120"/>
              <w:rPr>
                <w:rFonts w:eastAsiaTheme="minorEastAsia"/>
                <w:b/>
                <w:bCs/>
                <w:color w:val="0070C0"/>
                <w:lang w:val="en-US" w:eastAsia="zh-CN"/>
              </w:rPr>
            </w:pPr>
            <w:bookmarkStart w:id="32" w:name="_Hlk133328879"/>
            <w:r>
              <w:rPr>
                <w:rFonts w:eastAsiaTheme="minorEastAsia"/>
                <w:b/>
                <w:bCs/>
                <w:color w:val="0070C0"/>
                <w:lang w:val="en-US" w:eastAsia="zh-CN"/>
              </w:rPr>
              <w:t>Company</w:t>
            </w:r>
          </w:p>
        </w:tc>
        <w:tc>
          <w:tcPr>
            <w:tcW w:w="8395" w:type="dxa"/>
          </w:tcPr>
          <w:p w14:paraId="77613BFF" w14:textId="77777777" w:rsidR="008E54BD" w:rsidRDefault="00EE3EFA">
            <w:pPr>
              <w:spacing w:after="120"/>
              <w:rPr>
                <w:rFonts w:eastAsiaTheme="minorEastAsia"/>
                <w:b/>
                <w:bCs/>
                <w:color w:val="0070C0"/>
                <w:lang w:val="en-US" w:eastAsia="zh-CN"/>
              </w:rPr>
            </w:pPr>
            <w:r>
              <w:rPr>
                <w:rFonts w:eastAsiaTheme="minorEastAsia"/>
                <w:b/>
                <w:bCs/>
                <w:color w:val="0070C0"/>
                <w:lang w:val="en-US" w:eastAsia="zh-CN"/>
              </w:rPr>
              <w:t>Comments</w:t>
            </w:r>
          </w:p>
        </w:tc>
      </w:tr>
      <w:tr w:rsidR="008E54BD" w14:paraId="51D8182F" w14:textId="77777777">
        <w:tc>
          <w:tcPr>
            <w:tcW w:w="1236" w:type="dxa"/>
          </w:tcPr>
          <w:p w14:paraId="1C032546" w14:textId="77777777" w:rsidR="008E54BD" w:rsidRPr="002908E0" w:rsidRDefault="00EE3EFA">
            <w:pPr>
              <w:spacing w:after="120"/>
              <w:rPr>
                <w:rFonts w:eastAsiaTheme="minorEastAsia"/>
                <w:lang w:val="en-US" w:eastAsia="zh-CN"/>
              </w:rPr>
            </w:pPr>
            <w:r w:rsidRPr="002908E0">
              <w:rPr>
                <w:rFonts w:eastAsiaTheme="minorEastAsia"/>
                <w:lang w:val="en-US" w:eastAsia="zh-CN"/>
              </w:rPr>
              <w:t>Ericsson</w:t>
            </w:r>
          </w:p>
        </w:tc>
        <w:tc>
          <w:tcPr>
            <w:tcW w:w="8395" w:type="dxa"/>
          </w:tcPr>
          <w:p w14:paraId="3FB9B16A" w14:textId="77777777" w:rsidR="008E54BD" w:rsidRPr="002908E0" w:rsidRDefault="00EE3EFA">
            <w:pPr>
              <w:spacing w:after="120"/>
              <w:rPr>
                <w:rFonts w:eastAsiaTheme="minorEastAsia"/>
                <w:lang w:val="en-US" w:eastAsia="zh-CN"/>
              </w:rPr>
            </w:pPr>
            <w:r w:rsidRPr="002908E0">
              <w:rPr>
                <w:rFonts w:eastAsiaTheme="minorEastAsia"/>
                <w:lang w:val="en-US" w:eastAsia="zh-CN"/>
              </w:rPr>
              <w:t>Option 2</w:t>
            </w:r>
          </w:p>
        </w:tc>
      </w:tr>
      <w:tr w:rsidR="008E54BD" w14:paraId="2413FA7D" w14:textId="77777777">
        <w:tc>
          <w:tcPr>
            <w:tcW w:w="1236" w:type="dxa"/>
          </w:tcPr>
          <w:p w14:paraId="6A249365" w14:textId="77777777" w:rsidR="008E54BD" w:rsidRPr="002908E0" w:rsidRDefault="00EE3EFA">
            <w:pPr>
              <w:spacing w:after="120"/>
              <w:rPr>
                <w:rFonts w:eastAsiaTheme="minorEastAsia"/>
                <w:lang w:val="en-US" w:eastAsia="zh-CN"/>
              </w:rPr>
            </w:pPr>
            <w:r w:rsidRPr="002908E0">
              <w:rPr>
                <w:rFonts w:eastAsiaTheme="minorEastAsia"/>
                <w:lang w:val="en-US" w:eastAsia="zh-CN"/>
              </w:rPr>
              <w:t>Apple</w:t>
            </w:r>
          </w:p>
        </w:tc>
        <w:tc>
          <w:tcPr>
            <w:tcW w:w="8395" w:type="dxa"/>
          </w:tcPr>
          <w:p w14:paraId="18377F1B"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We support option 2. Can proponents please clarify why PDCCH repetition and SFN should not be considered if requirements are defined </w:t>
            </w:r>
            <w:proofErr w:type="gramStart"/>
            <w:r w:rsidRPr="002908E0">
              <w:rPr>
                <w:rFonts w:eastAsiaTheme="minorEastAsia"/>
                <w:lang w:val="en-US" w:eastAsia="zh-CN"/>
              </w:rPr>
              <w:t>for  unified</w:t>
            </w:r>
            <w:proofErr w:type="gramEnd"/>
            <w:r w:rsidRPr="002908E0">
              <w:rPr>
                <w:rFonts w:eastAsiaTheme="minorEastAsia"/>
                <w:lang w:val="en-US" w:eastAsia="zh-CN"/>
              </w:rPr>
              <w:t xml:space="preserve"> TCI extension for PDCCH with </w:t>
            </w:r>
            <w:proofErr w:type="spellStart"/>
            <w:r w:rsidRPr="002908E0">
              <w:rPr>
                <w:rFonts w:eastAsiaTheme="minorEastAsia"/>
                <w:lang w:val="en-US" w:eastAsia="zh-CN"/>
              </w:rPr>
              <w:t>mTRP</w:t>
            </w:r>
            <w:proofErr w:type="spellEnd"/>
            <w:r w:rsidRPr="002908E0">
              <w:rPr>
                <w:rFonts w:eastAsiaTheme="minorEastAsia"/>
                <w:lang w:val="en-US" w:eastAsia="zh-CN"/>
              </w:rPr>
              <w:t xml:space="preserve">? This would be the only case where PDCCH has 2 TCI states. </w:t>
            </w:r>
          </w:p>
        </w:tc>
      </w:tr>
      <w:tr w:rsidR="008E54BD" w14:paraId="2ACDE085" w14:textId="77777777">
        <w:tc>
          <w:tcPr>
            <w:tcW w:w="1236" w:type="dxa"/>
          </w:tcPr>
          <w:p w14:paraId="2D7D526C" w14:textId="77777777" w:rsidR="008E54BD" w:rsidRPr="002908E0" w:rsidRDefault="00EE3EFA">
            <w:pPr>
              <w:spacing w:after="120"/>
              <w:rPr>
                <w:rFonts w:eastAsiaTheme="minorEastAsia"/>
                <w:lang w:val="en-US" w:eastAsia="zh-CN"/>
              </w:rPr>
            </w:pPr>
            <w:r w:rsidRPr="002908E0">
              <w:rPr>
                <w:rFonts w:eastAsiaTheme="minorEastAsia"/>
                <w:lang w:val="en-US" w:eastAsia="zh-CN"/>
              </w:rPr>
              <w:t>Intel</w:t>
            </w:r>
          </w:p>
        </w:tc>
        <w:tc>
          <w:tcPr>
            <w:tcW w:w="8395" w:type="dxa"/>
          </w:tcPr>
          <w:p w14:paraId="3BCFB7E0" w14:textId="77777777" w:rsidR="008E54BD" w:rsidRPr="002908E0" w:rsidRDefault="00EE3EFA">
            <w:pPr>
              <w:spacing w:after="120"/>
              <w:rPr>
                <w:rFonts w:eastAsiaTheme="minorEastAsia"/>
                <w:lang w:val="en-US" w:eastAsia="zh-CN"/>
              </w:rPr>
            </w:pPr>
            <w:r w:rsidRPr="002908E0">
              <w:rPr>
                <w:rFonts w:eastAsiaTheme="minorEastAsia"/>
                <w:lang w:val="en-US" w:eastAsia="zh-CN"/>
              </w:rPr>
              <w:t xml:space="preserve">Support Option 1. Since we suggest didn’t consider simultaneous reception based </w:t>
            </w:r>
            <w:proofErr w:type="spellStart"/>
            <w:r w:rsidRPr="002908E0">
              <w:rPr>
                <w:rFonts w:eastAsiaTheme="minorEastAsia"/>
                <w:lang w:val="en-US" w:eastAsia="zh-CN"/>
              </w:rPr>
              <w:t>mTRP</w:t>
            </w:r>
            <w:proofErr w:type="spellEnd"/>
            <w:r w:rsidRPr="002908E0">
              <w:rPr>
                <w:rFonts w:eastAsiaTheme="minorEastAsia"/>
                <w:lang w:val="en-US" w:eastAsia="zh-CN"/>
              </w:rPr>
              <w:t xml:space="preserve"> case. For example, for SFN, two PDCCH will be received simultaneously. therefore, we don’t need to consider dual TCI activation for PDCCH. </w:t>
            </w:r>
          </w:p>
        </w:tc>
      </w:tr>
      <w:tr w:rsidR="008E54BD" w14:paraId="60BAE343" w14:textId="77777777">
        <w:tc>
          <w:tcPr>
            <w:tcW w:w="1236" w:type="dxa"/>
          </w:tcPr>
          <w:p w14:paraId="372B277B" w14:textId="77777777" w:rsidR="008E54BD" w:rsidRPr="002908E0" w:rsidRDefault="00EE3EFA">
            <w:pPr>
              <w:spacing w:after="120"/>
              <w:rPr>
                <w:rFonts w:eastAsiaTheme="minorEastAsia"/>
                <w:lang w:val="en-US" w:eastAsia="zh-CN"/>
              </w:rPr>
            </w:pPr>
            <w:r w:rsidRPr="002908E0">
              <w:rPr>
                <w:rFonts w:eastAsiaTheme="minorEastAsia"/>
                <w:lang w:val="en-US" w:eastAsia="zh-CN"/>
              </w:rPr>
              <w:t>Huawei</w:t>
            </w:r>
          </w:p>
        </w:tc>
        <w:tc>
          <w:tcPr>
            <w:tcW w:w="8395" w:type="dxa"/>
          </w:tcPr>
          <w:p w14:paraId="0D96795F" w14:textId="77777777" w:rsidR="008E54BD" w:rsidRPr="002908E0" w:rsidRDefault="00EE3EFA">
            <w:pPr>
              <w:spacing w:after="120"/>
              <w:rPr>
                <w:rFonts w:eastAsiaTheme="minorEastAsia"/>
                <w:lang w:val="en-US" w:eastAsia="zh-CN"/>
              </w:rPr>
            </w:pPr>
            <w:r w:rsidRPr="002908E0">
              <w:rPr>
                <w:rFonts w:eastAsiaTheme="minorEastAsia"/>
                <w:lang w:val="en-US" w:eastAsia="zh-CN"/>
              </w:rPr>
              <w:t>Suggest to FFS.</w:t>
            </w:r>
          </w:p>
        </w:tc>
      </w:tr>
      <w:tr w:rsidR="00B534BA" w14:paraId="25059B85" w14:textId="77777777">
        <w:tc>
          <w:tcPr>
            <w:tcW w:w="1236" w:type="dxa"/>
          </w:tcPr>
          <w:p w14:paraId="27BA2DCD" w14:textId="24EF0F6D" w:rsidR="00B534BA" w:rsidRPr="002908E0" w:rsidRDefault="00B534BA" w:rsidP="00B534BA">
            <w:pPr>
              <w:spacing w:after="120"/>
              <w:rPr>
                <w:rFonts w:eastAsiaTheme="minorEastAsia"/>
                <w:lang w:val="en-US" w:eastAsia="zh-CN"/>
              </w:rPr>
            </w:pPr>
            <w:r w:rsidRPr="002908E0">
              <w:rPr>
                <w:rFonts w:eastAsia="PMingLiU"/>
                <w:lang w:val="en-US" w:eastAsia="zh-TW"/>
              </w:rPr>
              <w:t>MTK</w:t>
            </w:r>
          </w:p>
        </w:tc>
        <w:tc>
          <w:tcPr>
            <w:tcW w:w="8395" w:type="dxa"/>
          </w:tcPr>
          <w:p w14:paraId="2C7BD0CA" w14:textId="4C6ABB17" w:rsidR="000565F8" w:rsidRPr="002908E0" w:rsidRDefault="00AA1483" w:rsidP="00AA1483">
            <w:pPr>
              <w:spacing w:after="120"/>
              <w:rPr>
                <w:rFonts w:eastAsia="PMingLiU"/>
                <w:lang w:val="en-US" w:eastAsia="zh-TW"/>
              </w:rPr>
            </w:pPr>
            <w:r w:rsidRPr="002908E0">
              <w:rPr>
                <w:rFonts w:eastAsia="PMingLiU"/>
                <w:lang w:val="en-US" w:eastAsia="zh-TW"/>
              </w:rPr>
              <w:t xml:space="preserve">Support option 1. </w:t>
            </w:r>
            <w:r w:rsidR="007F4C6D" w:rsidRPr="002908E0">
              <w:rPr>
                <w:rFonts w:eastAsia="PMingLiU"/>
                <w:lang w:val="en-US" w:eastAsia="zh-TW"/>
              </w:rPr>
              <w:t>We share similar view as Intel</w:t>
            </w:r>
            <w:r w:rsidRPr="002908E0">
              <w:rPr>
                <w:rFonts w:eastAsia="PMingLiU"/>
                <w:lang w:val="en-US" w:eastAsia="zh-TW"/>
              </w:rPr>
              <w:t xml:space="preserve">. For PDCCH repetition and SFN, request simultaneous DL reception. </w:t>
            </w:r>
            <w:r w:rsidR="007F4C6D" w:rsidRPr="002908E0">
              <w:rPr>
                <w:rFonts w:eastAsia="PMingLiU"/>
                <w:lang w:val="en-US" w:eastAsia="zh-TW"/>
              </w:rPr>
              <w:t xml:space="preserve">We </w:t>
            </w:r>
            <w:r w:rsidR="00B534BA" w:rsidRPr="002908E0">
              <w:rPr>
                <w:rFonts w:eastAsia="PMingLiU"/>
                <w:lang w:val="en-US" w:eastAsia="zh-TW"/>
              </w:rPr>
              <w:t>prefer not to consider simultaneous DL/UL in this WI.</w:t>
            </w:r>
          </w:p>
        </w:tc>
      </w:tr>
      <w:bookmarkEnd w:id="32"/>
    </w:tbl>
    <w:p w14:paraId="7CAD728E" w14:textId="1244582C" w:rsidR="008E54BD" w:rsidRDefault="008E54BD">
      <w:pPr>
        <w:rPr>
          <w:rFonts w:eastAsiaTheme="minorEastAsia"/>
          <w:color w:val="0070C0"/>
          <w:lang w:eastAsia="zh-CN"/>
        </w:rPr>
      </w:pPr>
    </w:p>
    <w:p w14:paraId="4300963F" w14:textId="77777777" w:rsidR="00AC1427" w:rsidRDefault="00AC1427" w:rsidP="00AC1427">
      <w:pPr>
        <w:pStyle w:val="2"/>
      </w:pPr>
      <w:r w:rsidRPr="00035C50">
        <w:t>Summary</w:t>
      </w:r>
      <w:r w:rsidRPr="00035C50">
        <w:rPr>
          <w:rFonts w:hint="eastAsia"/>
        </w:rPr>
        <w:t xml:space="preserve"> for </w:t>
      </w:r>
      <w:r>
        <w:t>2nd</w:t>
      </w:r>
      <w:r w:rsidRPr="00035C50">
        <w:rPr>
          <w:rFonts w:hint="eastAsia"/>
        </w:rPr>
        <w:t xml:space="preserve"> round </w:t>
      </w:r>
    </w:p>
    <w:p w14:paraId="0890C56F" w14:textId="77777777" w:rsidR="00AC1427" w:rsidRPr="00805BE8" w:rsidRDefault="00AC1427" w:rsidP="00AC1427">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72"/>
        <w:gridCol w:w="8259"/>
      </w:tblGrid>
      <w:tr w:rsidR="00AC1427" w:rsidRPr="00805BE8" w14:paraId="43EF0534" w14:textId="77777777" w:rsidTr="00CF6BA9">
        <w:tc>
          <w:tcPr>
            <w:tcW w:w="1372" w:type="dxa"/>
          </w:tcPr>
          <w:p w14:paraId="34061EE7" w14:textId="77777777" w:rsidR="00AC1427" w:rsidRPr="00805BE8" w:rsidRDefault="00AC1427" w:rsidP="00CF6BA9">
            <w:pPr>
              <w:rPr>
                <w:rFonts w:eastAsiaTheme="minorEastAsia"/>
                <w:b/>
                <w:bCs/>
                <w:color w:val="0070C0"/>
                <w:lang w:val="en-US" w:eastAsia="zh-CN"/>
              </w:rPr>
            </w:pPr>
          </w:p>
        </w:tc>
        <w:tc>
          <w:tcPr>
            <w:tcW w:w="8259" w:type="dxa"/>
          </w:tcPr>
          <w:p w14:paraId="69DC4FD1" w14:textId="77777777" w:rsidR="00AC1427" w:rsidRPr="00805BE8" w:rsidRDefault="00AC1427" w:rsidP="00CF6BA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C1427" w:rsidRPr="003418CB" w14:paraId="53B0752F" w14:textId="77777777" w:rsidTr="00CF6BA9">
        <w:tc>
          <w:tcPr>
            <w:tcW w:w="1372" w:type="dxa"/>
          </w:tcPr>
          <w:p w14:paraId="43A77488" w14:textId="32F5E9D6" w:rsidR="00AC1427" w:rsidRPr="002908E0" w:rsidRDefault="00AC1427" w:rsidP="00CF6BA9">
            <w:pPr>
              <w:rPr>
                <w:rFonts w:eastAsiaTheme="minorEastAsia"/>
                <w:lang w:val="en-US" w:eastAsia="zh-CN"/>
              </w:rPr>
            </w:pPr>
            <w:r w:rsidRPr="002908E0">
              <w:rPr>
                <w:b/>
                <w:u w:val="single"/>
                <w:lang w:eastAsia="ko-KR"/>
              </w:rPr>
              <w:t>Issue 3-1-3</w:t>
            </w:r>
          </w:p>
        </w:tc>
        <w:tc>
          <w:tcPr>
            <w:tcW w:w="8259" w:type="dxa"/>
          </w:tcPr>
          <w:p w14:paraId="0A2E5AAE" w14:textId="761C9044" w:rsidR="00AC1427" w:rsidRPr="002908E0" w:rsidRDefault="00A61194" w:rsidP="00CF6BA9">
            <w:pPr>
              <w:rPr>
                <w:rFonts w:eastAsiaTheme="minorEastAsia"/>
                <w:lang w:val="en-US" w:eastAsia="zh-CN"/>
              </w:rPr>
            </w:pPr>
            <w:r w:rsidRPr="002908E0">
              <w:rPr>
                <w:rFonts w:eastAsiaTheme="minorEastAsia"/>
                <w:lang w:val="en-US" w:eastAsia="zh-CN"/>
              </w:rPr>
              <w:t>7</w:t>
            </w:r>
            <w:r w:rsidR="00AC1427" w:rsidRPr="002908E0">
              <w:rPr>
                <w:rFonts w:eastAsiaTheme="minorEastAsia"/>
                <w:lang w:val="en-US" w:eastAsia="zh-CN"/>
              </w:rPr>
              <w:t xml:space="preserve"> companies provide comments. </w:t>
            </w:r>
          </w:p>
          <w:p w14:paraId="37492B69" w14:textId="77777777" w:rsidR="00A61194" w:rsidRPr="002908E0" w:rsidRDefault="00AC1427" w:rsidP="00A61194">
            <w:pPr>
              <w:spacing w:after="120" w:line="252" w:lineRule="auto"/>
              <w:rPr>
                <w:rFonts w:eastAsiaTheme="minorEastAsia"/>
                <w:bCs/>
                <w:highlight w:val="green"/>
                <w:lang w:eastAsia="zh-CN"/>
              </w:rPr>
            </w:pPr>
            <w:r w:rsidRPr="002908E0">
              <w:rPr>
                <w:rFonts w:eastAsiaTheme="minorEastAsia"/>
                <w:lang w:eastAsia="zh-CN"/>
              </w:rPr>
              <w:t xml:space="preserve"> </w:t>
            </w:r>
            <w:r w:rsidR="00A61194" w:rsidRPr="002908E0">
              <w:rPr>
                <w:rFonts w:eastAsiaTheme="minorEastAsia" w:hint="eastAsia"/>
                <w:bCs/>
                <w:highlight w:val="green"/>
                <w:lang w:eastAsia="zh-CN"/>
              </w:rPr>
              <w:t>G</w:t>
            </w:r>
            <w:r w:rsidR="00A61194" w:rsidRPr="002908E0">
              <w:rPr>
                <w:rFonts w:eastAsiaTheme="minorEastAsia"/>
                <w:bCs/>
                <w:highlight w:val="green"/>
                <w:lang w:eastAsia="zh-CN"/>
              </w:rPr>
              <w:t>TW agreements:</w:t>
            </w:r>
          </w:p>
          <w:p w14:paraId="0D131C30" w14:textId="77777777" w:rsidR="00A61194" w:rsidRPr="002908E0" w:rsidRDefault="00A61194" w:rsidP="00A61194">
            <w:pPr>
              <w:pStyle w:val="aff6"/>
              <w:numPr>
                <w:ilvl w:val="0"/>
                <w:numId w:val="12"/>
              </w:numPr>
              <w:spacing w:after="120" w:line="252" w:lineRule="auto"/>
              <w:ind w:left="644" w:firstLineChars="0"/>
              <w:textAlignment w:val="auto"/>
              <w:rPr>
                <w:bCs/>
                <w:highlight w:val="green"/>
              </w:rPr>
            </w:pPr>
            <w:r w:rsidRPr="002908E0">
              <w:rPr>
                <w:bCs/>
                <w:highlight w:val="green"/>
              </w:rPr>
              <w:t>Agreements</w:t>
            </w:r>
          </w:p>
          <w:p w14:paraId="312D0407" w14:textId="77777777" w:rsidR="00A61194" w:rsidRPr="002908E0" w:rsidRDefault="00A61194" w:rsidP="00A61194">
            <w:pPr>
              <w:pStyle w:val="aff6"/>
              <w:numPr>
                <w:ilvl w:val="1"/>
                <w:numId w:val="12"/>
              </w:numPr>
              <w:spacing w:after="120" w:line="252" w:lineRule="auto"/>
              <w:ind w:firstLineChars="0"/>
              <w:textAlignment w:val="auto"/>
              <w:rPr>
                <w:bCs/>
                <w:highlight w:val="green"/>
              </w:rPr>
            </w:pPr>
            <w:r w:rsidRPr="002908E0">
              <w:rPr>
                <w:bCs/>
                <w:highlight w:val="green"/>
              </w:rPr>
              <w:t xml:space="preserve">Consider both intra-cell and inter-cell </w:t>
            </w:r>
            <w:proofErr w:type="spellStart"/>
            <w:r w:rsidRPr="002908E0">
              <w:rPr>
                <w:bCs/>
                <w:highlight w:val="green"/>
              </w:rPr>
              <w:t>mTRP</w:t>
            </w:r>
            <w:proofErr w:type="spellEnd"/>
            <w:r w:rsidRPr="002908E0">
              <w:rPr>
                <w:bCs/>
                <w:highlight w:val="green"/>
              </w:rPr>
              <w:t xml:space="preserve"> scenarios</w:t>
            </w:r>
          </w:p>
          <w:p w14:paraId="270048ED" w14:textId="77777777" w:rsidR="00A61194" w:rsidRPr="002908E0" w:rsidRDefault="00A61194" w:rsidP="00A61194">
            <w:pPr>
              <w:pStyle w:val="aff6"/>
              <w:numPr>
                <w:ilvl w:val="2"/>
                <w:numId w:val="12"/>
              </w:numPr>
              <w:spacing w:after="120" w:line="252" w:lineRule="auto"/>
              <w:ind w:firstLineChars="0"/>
              <w:textAlignment w:val="auto"/>
              <w:rPr>
                <w:lang w:val="en-US" w:eastAsia="zh-CN"/>
              </w:rPr>
            </w:pPr>
            <w:r w:rsidRPr="002908E0">
              <w:rPr>
                <w:bCs/>
                <w:highlight w:val="green"/>
              </w:rPr>
              <w:t xml:space="preserve">FFS if inter-cell </w:t>
            </w:r>
            <w:proofErr w:type="spellStart"/>
            <w:r w:rsidRPr="002908E0">
              <w:rPr>
                <w:bCs/>
                <w:highlight w:val="green"/>
              </w:rPr>
              <w:t>mTRP</w:t>
            </w:r>
            <w:proofErr w:type="spellEnd"/>
            <w:r w:rsidRPr="002908E0">
              <w:rPr>
                <w:bCs/>
                <w:highlight w:val="green"/>
              </w:rPr>
              <w:t xml:space="preserve"> scenario would apply for simultaneous reception based </w:t>
            </w:r>
            <w:proofErr w:type="spellStart"/>
            <w:r w:rsidRPr="002908E0">
              <w:rPr>
                <w:bCs/>
                <w:highlight w:val="green"/>
              </w:rPr>
              <w:t>mTRP</w:t>
            </w:r>
            <w:proofErr w:type="spellEnd"/>
            <w:r w:rsidRPr="002908E0">
              <w:rPr>
                <w:bCs/>
                <w:highlight w:val="green"/>
              </w:rPr>
              <w:t xml:space="preserve"> scheme</w:t>
            </w:r>
          </w:p>
          <w:p w14:paraId="738F189F" w14:textId="50FA7168" w:rsidR="00AC1427" w:rsidRPr="002908E0" w:rsidRDefault="00AC1427" w:rsidP="00CF6BA9">
            <w:pPr>
              <w:overflowPunct/>
              <w:autoSpaceDE/>
              <w:autoSpaceDN/>
              <w:adjustRightInd/>
              <w:spacing w:after="120" w:line="240" w:lineRule="auto"/>
              <w:textAlignment w:val="auto"/>
              <w:rPr>
                <w:rFonts w:eastAsiaTheme="minorEastAsia"/>
                <w:lang w:val="en-US" w:eastAsia="zh-CN"/>
              </w:rPr>
            </w:pPr>
          </w:p>
        </w:tc>
      </w:tr>
      <w:tr w:rsidR="00AC1427" w:rsidRPr="003418CB" w14:paraId="5024FE7D" w14:textId="77777777" w:rsidTr="00CF6BA9">
        <w:tc>
          <w:tcPr>
            <w:tcW w:w="1372" w:type="dxa"/>
          </w:tcPr>
          <w:p w14:paraId="3632F6D4" w14:textId="7FE508CA" w:rsidR="00AC1427" w:rsidRPr="002908E0" w:rsidRDefault="00AC1427" w:rsidP="00CF6BA9">
            <w:pPr>
              <w:rPr>
                <w:b/>
                <w:u w:val="single"/>
                <w:lang w:eastAsia="ko-KR"/>
              </w:rPr>
            </w:pPr>
            <w:r w:rsidRPr="002908E0">
              <w:rPr>
                <w:b/>
                <w:u w:val="single"/>
                <w:lang w:eastAsia="ko-KR"/>
              </w:rPr>
              <w:t>Issue 3-1-4</w:t>
            </w:r>
          </w:p>
        </w:tc>
        <w:tc>
          <w:tcPr>
            <w:tcW w:w="8259" w:type="dxa"/>
          </w:tcPr>
          <w:p w14:paraId="3330105A" w14:textId="6A43172A" w:rsidR="00AC1427" w:rsidRPr="002908E0" w:rsidRDefault="00D3783A" w:rsidP="00CF6BA9">
            <w:pPr>
              <w:rPr>
                <w:rFonts w:eastAsiaTheme="minorEastAsia"/>
                <w:lang w:val="en-US" w:eastAsia="zh-CN"/>
              </w:rPr>
            </w:pPr>
            <w:r w:rsidRPr="002908E0">
              <w:rPr>
                <w:rFonts w:eastAsiaTheme="minorEastAsia"/>
                <w:lang w:val="en-US" w:eastAsia="zh-CN"/>
              </w:rPr>
              <w:t>8 companies provide comments.</w:t>
            </w:r>
          </w:p>
          <w:p w14:paraId="780352F3" w14:textId="77777777" w:rsidR="00D3783A" w:rsidRPr="002908E0" w:rsidRDefault="00D3783A" w:rsidP="00CF6BA9">
            <w:pPr>
              <w:rPr>
                <w:rFonts w:eastAsiaTheme="minorEastAsia"/>
                <w:lang w:val="en-US" w:eastAsia="zh-CN"/>
              </w:rPr>
            </w:pPr>
          </w:p>
          <w:p w14:paraId="3292232C" w14:textId="77777777" w:rsidR="00D3783A" w:rsidRPr="002908E0" w:rsidRDefault="00D3783A" w:rsidP="00D3783A">
            <w:pPr>
              <w:pStyle w:val="aff6"/>
              <w:numPr>
                <w:ilvl w:val="0"/>
                <w:numId w:val="12"/>
              </w:numPr>
              <w:overflowPunct/>
              <w:autoSpaceDE/>
              <w:autoSpaceDN/>
              <w:adjustRightInd/>
              <w:spacing w:after="120"/>
              <w:ind w:firstLineChars="0"/>
              <w:textAlignment w:val="auto"/>
              <w:rPr>
                <w:rFonts w:eastAsia="宋体"/>
                <w:szCs w:val="24"/>
                <w:lang w:eastAsia="zh-CN"/>
              </w:rPr>
            </w:pPr>
            <w:r w:rsidRPr="002908E0">
              <w:rPr>
                <w:rFonts w:eastAsia="宋体"/>
                <w:szCs w:val="24"/>
                <w:lang w:eastAsia="zh-CN"/>
              </w:rPr>
              <w:t>Proposals</w:t>
            </w:r>
          </w:p>
          <w:p w14:paraId="2B5C223B" w14:textId="77777777" w:rsidR="00D3783A" w:rsidRPr="002908E0" w:rsidRDefault="00D3783A" w:rsidP="00D3783A">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1: Not consider simultaneous reception in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Rel-18 (Intel, MediaTek, Apple, vivo, Samsung)</w:t>
            </w:r>
          </w:p>
          <w:p w14:paraId="089A03B5" w14:textId="77777777" w:rsidR="00D3783A" w:rsidRPr="002908E0" w:rsidRDefault="00D3783A" w:rsidP="00D3783A">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2: Consider simultaneous reception in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in Rel-18. FFS on how to do the extension (Nokia, Xiaomi, Ericsson)</w:t>
            </w:r>
          </w:p>
          <w:p w14:paraId="178CFB2B" w14:textId="77777777" w:rsidR="00D3783A" w:rsidRPr="002908E0" w:rsidRDefault="00D3783A" w:rsidP="00D3783A">
            <w:pPr>
              <w:pStyle w:val="aff6"/>
              <w:numPr>
                <w:ilvl w:val="1"/>
                <w:numId w:val="12"/>
              </w:numPr>
              <w:spacing w:after="120" w:line="252" w:lineRule="auto"/>
              <w:ind w:firstLineChars="0"/>
              <w:textAlignment w:val="auto"/>
              <w:rPr>
                <w:lang w:eastAsia="zh-CN"/>
              </w:rPr>
            </w:pPr>
            <w:r w:rsidRPr="002908E0">
              <w:rPr>
                <w:lang w:eastAsia="ja-JP"/>
              </w:rPr>
              <w:t>Option</w:t>
            </w:r>
            <w:r w:rsidRPr="002908E0">
              <w:rPr>
                <w:rFonts w:eastAsiaTheme="minorEastAsia"/>
                <w:lang w:val="en-US" w:eastAsia="zh-CN"/>
              </w:rPr>
              <w:t xml:space="preserve"> 3: FFS if any aspects of unified TCI extension to </w:t>
            </w:r>
            <w:proofErr w:type="spellStart"/>
            <w:r w:rsidRPr="002908E0">
              <w:rPr>
                <w:rFonts w:eastAsiaTheme="minorEastAsia"/>
                <w:lang w:val="en-US" w:eastAsia="zh-CN"/>
              </w:rPr>
              <w:t>mTRP</w:t>
            </w:r>
            <w:proofErr w:type="spellEnd"/>
            <w:r w:rsidRPr="002908E0">
              <w:rPr>
                <w:rFonts w:eastAsiaTheme="minorEastAsia"/>
                <w:lang w:val="en-US" w:eastAsia="zh-CN"/>
              </w:rPr>
              <w:t xml:space="preserve"> impacts RRM requirements with multi-RX reception in FR2. (Apple, Huawei)</w:t>
            </w:r>
          </w:p>
          <w:p w14:paraId="5C33F403" w14:textId="55F01FDD" w:rsidR="00D3783A" w:rsidRPr="002908E0" w:rsidRDefault="00D3783A" w:rsidP="00CF6BA9">
            <w:pPr>
              <w:rPr>
                <w:rFonts w:eastAsiaTheme="minorEastAsia"/>
                <w:lang w:val="en-US" w:eastAsia="zh-CN"/>
              </w:rPr>
            </w:pPr>
          </w:p>
        </w:tc>
      </w:tr>
      <w:tr w:rsidR="00AC1427" w:rsidRPr="003418CB" w14:paraId="27A32B37" w14:textId="77777777" w:rsidTr="00CF6BA9">
        <w:tc>
          <w:tcPr>
            <w:tcW w:w="1372" w:type="dxa"/>
          </w:tcPr>
          <w:p w14:paraId="7A6985E1" w14:textId="6A0153D4" w:rsidR="00AC1427" w:rsidRPr="002908E0" w:rsidRDefault="00AC1427" w:rsidP="00CF6BA9">
            <w:pPr>
              <w:rPr>
                <w:b/>
                <w:u w:val="single"/>
                <w:lang w:eastAsia="ko-KR"/>
              </w:rPr>
            </w:pPr>
            <w:r w:rsidRPr="002908E0">
              <w:rPr>
                <w:b/>
                <w:u w:val="single"/>
                <w:lang w:eastAsia="ko-KR"/>
              </w:rPr>
              <w:lastRenderedPageBreak/>
              <w:t>Issue 3-1-5</w:t>
            </w:r>
          </w:p>
        </w:tc>
        <w:tc>
          <w:tcPr>
            <w:tcW w:w="8259" w:type="dxa"/>
          </w:tcPr>
          <w:p w14:paraId="4CBFE4F4" w14:textId="454BF41F" w:rsidR="00AC1427" w:rsidRPr="002908E0" w:rsidRDefault="008E685B" w:rsidP="00CF6BA9">
            <w:pPr>
              <w:rPr>
                <w:rFonts w:eastAsiaTheme="minorEastAsia"/>
                <w:lang w:val="en-US" w:eastAsia="zh-CN"/>
              </w:rPr>
            </w:pPr>
            <w:r w:rsidRPr="002908E0">
              <w:rPr>
                <w:rFonts w:eastAsiaTheme="minorEastAsia"/>
                <w:lang w:val="en-US" w:eastAsia="zh-CN"/>
              </w:rPr>
              <w:t>8 companies provide comments.</w:t>
            </w:r>
          </w:p>
          <w:p w14:paraId="5B0C2F05" w14:textId="77777777" w:rsidR="008E685B" w:rsidRPr="002908E0" w:rsidRDefault="008E685B" w:rsidP="00CF6BA9">
            <w:pPr>
              <w:rPr>
                <w:rFonts w:eastAsiaTheme="minorEastAsia"/>
                <w:lang w:val="en-US" w:eastAsia="zh-CN"/>
              </w:rPr>
            </w:pPr>
          </w:p>
          <w:p w14:paraId="7D74B3D8" w14:textId="77777777" w:rsidR="008E685B" w:rsidRPr="002908E0" w:rsidRDefault="008E685B" w:rsidP="008E685B">
            <w:pPr>
              <w:pStyle w:val="aff6"/>
              <w:numPr>
                <w:ilvl w:val="0"/>
                <w:numId w:val="12"/>
              </w:numPr>
              <w:overflowPunct/>
              <w:autoSpaceDE/>
              <w:autoSpaceDN/>
              <w:adjustRightInd/>
              <w:spacing w:after="120"/>
              <w:ind w:firstLineChars="0"/>
              <w:textAlignment w:val="auto"/>
              <w:rPr>
                <w:rFonts w:eastAsia="宋体"/>
                <w:szCs w:val="24"/>
                <w:lang w:eastAsia="zh-CN"/>
              </w:rPr>
            </w:pPr>
            <w:r w:rsidRPr="002908E0">
              <w:rPr>
                <w:rFonts w:eastAsia="宋体"/>
                <w:szCs w:val="24"/>
                <w:lang w:eastAsia="zh-CN"/>
              </w:rPr>
              <w:t>Proposals</w:t>
            </w:r>
          </w:p>
          <w:p w14:paraId="01246E4B" w14:textId="6481DC2C" w:rsidR="008E685B" w:rsidRPr="002908E0" w:rsidRDefault="008E685B" w:rsidP="008E685B">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1: no RRM impacts (Apple)</w:t>
            </w:r>
          </w:p>
          <w:p w14:paraId="6DA7DA6E" w14:textId="230C6F81" w:rsidR="008E685B" w:rsidRPr="002908E0" w:rsidRDefault="008E685B" w:rsidP="008E685B">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2: wait for further RAN1 progress (vivo)</w:t>
            </w:r>
          </w:p>
          <w:p w14:paraId="5B73AE17" w14:textId="455ABDDF" w:rsidR="008E685B" w:rsidRPr="002908E0" w:rsidRDefault="008E685B" w:rsidP="008E685B">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3: </w:t>
            </w:r>
            <w:r w:rsidRPr="002908E0">
              <w:rPr>
                <w:rFonts w:eastAsiaTheme="minorEastAsia" w:hint="eastAsia"/>
                <w:lang w:val="en-US" w:eastAsia="zh-CN"/>
              </w:rPr>
              <w:t>(</w:t>
            </w:r>
            <w:r w:rsidRPr="002908E0">
              <w:rPr>
                <w:rFonts w:eastAsiaTheme="minorEastAsia"/>
                <w:lang w:val="en-US" w:eastAsia="zh-CN"/>
              </w:rPr>
              <w:t>Ericsson, Intel, Huawei, MediaTek, Samsung)</w:t>
            </w:r>
          </w:p>
          <w:p w14:paraId="7FEA7E98" w14:textId="77777777" w:rsidR="008E685B" w:rsidRPr="002908E0" w:rsidRDefault="008E685B" w:rsidP="008E685B">
            <w:pPr>
              <w:pStyle w:val="aff6"/>
              <w:numPr>
                <w:ilvl w:val="1"/>
                <w:numId w:val="10"/>
              </w:numPr>
              <w:overflowPunct/>
              <w:autoSpaceDE/>
              <w:autoSpaceDN/>
              <w:adjustRightInd/>
              <w:spacing w:after="120" w:line="240" w:lineRule="auto"/>
              <w:ind w:firstLineChars="0"/>
              <w:textAlignment w:val="auto"/>
              <w:rPr>
                <w:bCs/>
                <w:szCs w:val="24"/>
                <w:lang w:eastAsia="zh-CN"/>
              </w:rPr>
            </w:pPr>
            <w:r w:rsidRPr="002908E0">
              <w:rPr>
                <w:bCs/>
                <w:szCs w:val="24"/>
                <w:lang w:eastAsia="zh-CN"/>
              </w:rPr>
              <w:t xml:space="preserve">Separate for </w:t>
            </w:r>
            <w:proofErr w:type="spellStart"/>
            <w:r w:rsidRPr="002908E0">
              <w:rPr>
                <w:bCs/>
                <w:szCs w:val="24"/>
                <w:lang w:eastAsia="zh-CN"/>
              </w:rPr>
              <w:t>sDCI</w:t>
            </w:r>
            <w:proofErr w:type="spellEnd"/>
            <w:r w:rsidRPr="002908E0">
              <w:rPr>
                <w:bCs/>
                <w:szCs w:val="24"/>
                <w:lang w:eastAsia="zh-CN"/>
              </w:rPr>
              <w:t xml:space="preserve"> and </w:t>
            </w:r>
            <w:proofErr w:type="spellStart"/>
            <w:r w:rsidRPr="002908E0">
              <w:rPr>
                <w:bCs/>
                <w:szCs w:val="24"/>
                <w:lang w:eastAsia="zh-CN"/>
              </w:rPr>
              <w:t>mDCI</w:t>
            </w:r>
            <w:proofErr w:type="spellEnd"/>
            <w:r w:rsidRPr="002908E0">
              <w:rPr>
                <w:bCs/>
                <w:szCs w:val="24"/>
                <w:lang w:eastAsia="zh-CN"/>
              </w:rPr>
              <w:t>.</w:t>
            </w:r>
          </w:p>
          <w:p w14:paraId="6207900B" w14:textId="77777777" w:rsidR="008E685B" w:rsidRPr="002908E0" w:rsidRDefault="008E685B" w:rsidP="008E685B">
            <w:pPr>
              <w:pStyle w:val="aff6"/>
              <w:numPr>
                <w:ilvl w:val="2"/>
                <w:numId w:val="10"/>
              </w:numPr>
              <w:overflowPunct/>
              <w:autoSpaceDE/>
              <w:autoSpaceDN/>
              <w:adjustRightInd/>
              <w:spacing w:after="120" w:line="240" w:lineRule="auto"/>
              <w:ind w:firstLineChars="0"/>
              <w:textAlignment w:val="auto"/>
              <w:rPr>
                <w:bCs/>
                <w:szCs w:val="24"/>
                <w:lang w:eastAsia="zh-CN"/>
              </w:rPr>
            </w:pPr>
            <w:r w:rsidRPr="002908E0">
              <w:rPr>
                <w:rFonts w:hint="eastAsia"/>
                <w:bCs/>
                <w:szCs w:val="24"/>
                <w:lang w:eastAsia="zh-CN"/>
              </w:rPr>
              <w:t>F</w:t>
            </w:r>
            <w:r w:rsidRPr="002908E0">
              <w:rPr>
                <w:bCs/>
                <w:szCs w:val="24"/>
                <w:lang w:eastAsia="zh-CN"/>
              </w:rPr>
              <w:t xml:space="preserve">or </w:t>
            </w:r>
            <w:proofErr w:type="spellStart"/>
            <w:r w:rsidRPr="002908E0">
              <w:rPr>
                <w:bCs/>
                <w:szCs w:val="24"/>
                <w:lang w:eastAsia="zh-CN"/>
              </w:rPr>
              <w:t>sDCI</w:t>
            </w:r>
            <w:proofErr w:type="spellEnd"/>
            <w:r w:rsidRPr="002908E0">
              <w:rPr>
                <w:bCs/>
                <w:szCs w:val="24"/>
                <w:lang w:eastAsia="zh-CN"/>
              </w:rPr>
              <w:t xml:space="preserve"> based </w:t>
            </w:r>
            <w:proofErr w:type="spellStart"/>
            <w:r w:rsidRPr="002908E0">
              <w:rPr>
                <w:bCs/>
                <w:szCs w:val="24"/>
                <w:lang w:eastAsia="zh-CN"/>
              </w:rPr>
              <w:t>mTRP</w:t>
            </w:r>
            <w:proofErr w:type="spellEnd"/>
            <w:r w:rsidRPr="002908E0">
              <w:rPr>
                <w:bCs/>
                <w:szCs w:val="24"/>
                <w:lang w:eastAsia="zh-CN"/>
              </w:rPr>
              <w:t xml:space="preserve">: </w:t>
            </w:r>
          </w:p>
          <w:p w14:paraId="572DD587" w14:textId="77777777" w:rsidR="008E685B" w:rsidRPr="002908E0" w:rsidRDefault="008E685B" w:rsidP="008E685B">
            <w:pPr>
              <w:pStyle w:val="aff6"/>
              <w:numPr>
                <w:ilvl w:val="6"/>
                <w:numId w:val="13"/>
              </w:numPr>
              <w:ind w:firstLineChars="0"/>
              <w:rPr>
                <w:rFonts w:eastAsiaTheme="minorEastAsia"/>
                <w:lang w:val="en-US" w:eastAsia="zh-CN"/>
              </w:rPr>
            </w:pPr>
            <w:r w:rsidRPr="002908E0">
              <w:rPr>
                <w:rFonts w:eastAsiaTheme="minorEastAsia"/>
                <w:lang w:val="en-US" w:eastAsia="zh-CN"/>
              </w:rPr>
              <w:t>FFS on whether/how to impact TCI state switching requirements.</w:t>
            </w:r>
          </w:p>
          <w:p w14:paraId="14658C97" w14:textId="77777777" w:rsidR="008E685B" w:rsidRPr="002908E0" w:rsidRDefault="008E685B" w:rsidP="008E685B">
            <w:pPr>
              <w:pStyle w:val="aff6"/>
              <w:numPr>
                <w:ilvl w:val="2"/>
                <w:numId w:val="10"/>
              </w:numPr>
              <w:overflowPunct/>
              <w:autoSpaceDE/>
              <w:autoSpaceDN/>
              <w:adjustRightInd/>
              <w:spacing w:after="120" w:line="240" w:lineRule="auto"/>
              <w:ind w:firstLineChars="0"/>
              <w:textAlignment w:val="auto"/>
              <w:rPr>
                <w:bCs/>
                <w:szCs w:val="24"/>
                <w:lang w:eastAsia="zh-CN"/>
              </w:rPr>
            </w:pPr>
            <w:r w:rsidRPr="002908E0">
              <w:rPr>
                <w:bCs/>
                <w:szCs w:val="24"/>
                <w:lang w:eastAsia="zh-CN"/>
              </w:rPr>
              <w:t xml:space="preserve">For </w:t>
            </w:r>
            <w:proofErr w:type="spellStart"/>
            <w:r w:rsidRPr="002908E0">
              <w:rPr>
                <w:bCs/>
                <w:szCs w:val="24"/>
                <w:lang w:eastAsia="zh-CN"/>
              </w:rPr>
              <w:t>mDCI</w:t>
            </w:r>
            <w:proofErr w:type="spellEnd"/>
            <w:r w:rsidRPr="002908E0">
              <w:rPr>
                <w:bCs/>
                <w:szCs w:val="24"/>
                <w:lang w:eastAsia="zh-CN"/>
              </w:rPr>
              <w:t xml:space="preserve"> based </w:t>
            </w:r>
            <w:proofErr w:type="spellStart"/>
            <w:r w:rsidRPr="002908E0">
              <w:rPr>
                <w:bCs/>
                <w:szCs w:val="24"/>
                <w:lang w:eastAsia="zh-CN"/>
              </w:rPr>
              <w:t>mTRP</w:t>
            </w:r>
            <w:proofErr w:type="spellEnd"/>
            <w:r w:rsidRPr="002908E0">
              <w:rPr>
                <w:bCs/>
                <w:szCs w:val="24"/>
                <w:lang w:eastAsia="zh-CN"/>
              </w:rPr>
              <w:t>:</w:t>
            </w:r>
          </w:p>
          <w:p w14:paraId="16CF2997" w14:textId="77777777" w:rsidR="008E685B" w:rsidRPr="002908E0" w:rsidRDefault="008E685B" w:rsidP="008E685B">
            <w:pPr>
              <w:pStyle w:val="aff6"/>
              <w:numPr>
                <w:ilvl w:val="6"/>
                <w:numId w:val="13"/>
              </w:numPr>
              <w:ind w:firstLineChars="0"/>
              <w:rPr>
                <w:rFonts w:eastAsiaTheme="minorEastAsia"/>
                <w:lang w:val="en-US" w:eastAsia="zh-CN"/>
              </w:rPr>
            </w:pPr>
            <w:r w:rsidRPr="002908E0">
              <w:rPr>
                <w:rFonts w:eastAsiaTheme="minorEastAsia"/>
                <w:lang w:val="en-US" w:eastAsia="zh-CN"/>
              </w:rPr>
              <w:t>FFS on whether/how to impact TCI state switching requirements.</w:t>
            </w:r>
          </w:p>
          <w:p w14:paraId="3D41FD67" w14:textId="1FBB30A4" w:rsidR="008E685B" w:rsidRPr="002908E0" w:rsidRDefault="008E685B" w:rsidP="008E685B">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4: reuse the same structure as Rel-17 (Nokia)</w:t>
            </w:r>
          </w:p>
        </w:tc>
      </w:tr>
      <w:tr w:rsidR="00AC1427" w:rsidRPr="003418CB" w14:paraId="12EAAEF0" w14:textId="77777777" w:rsidTr="00CF6BA9">
        <w:tc>
          <w:tcPr>
            <w:tcW w:w="1372" w:type="dxa"/>
          </w:tcPr>
          <w:p w14:paraId="2644022C" w14:textId="48308111" w:rsidR="00AC1427" w:rsidRPr="002908E0" w:rsidRDefault="00AC1427" w:rsidP="00CF6BA9">
            <w:pPr>
              <w:rPr>
                <w:b/>
                <w:u w:val="single"/>
                <w:lang w:eastAsia="ko-KR"/>
              </w:rPr>
            </w:pPr>
            <w:r w:rsidRPr="002908E0">
              <w:rPr>
                <w:b/>
                <w:u w:val="single"/>
                <w:lang w:eastAsia="ko-KR"/>
              </w:rPr>
              <w:t>Issue 3-1-7</w:t>
            </w:r>
          </w:p>
        </w:tc>
        <w:tc>
          <w:tcPr>
            <w:tcW w:w="8259" w:type="dxa"/>
          </w:tcPr>
          <w:p w14:paraId="36E042E0" w14:textId="30463A49" w:rsidR="00AC1427" w:rsidRPr="002908E0" w:rsidRDefault="0017351C" w:rsidP="00CF6BA9">
            <w:pPr>
              <w:rPr>
                <w:rFonts w:eastAsiaTheme="minorEastAsia"/>
                <w:lang w:val="en-US" w:eastAsia="zh-CN"/>
              </w:rPr>
            </w:pPr>
            <w:r w:rsidRPr="002908E0">
              <w:rPr>
                <w:rFonts w:eastAsiaTheme="minorEastAsia"/>
                <w:lang w:val="en-US" w:eastAsia="zh-CN"/>
              </w:rPr>
              <w:t>8 companies provide comments.</w:t>
            </w:r>
          </w:p>
          <w:p w14:paraId="3FC4ED24" w14:textId="77777777" w:rsidR="0017351C" w:rsidRPr="002908E0" w:rsidRDefault="0017351C" w:rsidP="00CF6BA9">
            <w:pPr>
              <w:rPr>
                <w:rFonts w:eastAsiaTheme="minorEastAsia"/>
                <w:lang w:val="en-US" w:eastAsia="zh-CN"/>
              </w:rPr>
            </w:pPr>
          </w:p>
          <w:p w14:paraId="00CA55AC" w14:textId="77777777" w:rsidR="0017351C" w:rsidRPr="002908E0" w:rsidRDefault="0017351C" w:rsidP="0017351C">
            <w:pPr>
              <w:rPr>
                <w:bCs/>
              </w:rPr>
            </w:pPr>
            <w:r w:rsidRPr="002908E0">
              <w:rPr>
                <w:bCs/>
                <w:szCs w:val="24"/>
                <w:lang w:val="en-US" w:eastAsia="zh-CN"/>
              </w:rPr>
              <w:t>Option</w:t>
            </w:r>
            <w:r w:rsidRPr="002908E0">
              <w:rPr>
                <w:bCs/>
                <w:szCs w:val="24"/>
                <w:lang w:eastAsia="zh-CN"/>
              </w:rPr>
              <w:t xml:space="preserve"> 1: </w:t>
            </w:r>
            <w:r w:rsidRPr="002908E0">
              <w:rPr>
                <w:bCs/>
              </w:rPr>
              <w:t>(Nokia)</w:t>
            </w:r>
          </w:p>
          <w:p w14:paraId="6D4567EC" w14:textId="77777777" w:rsidR="0017351C" w:rsidRPr="002908E0" w:rsidRDefault="0017351C" w:rsidP="0017351C">
            <w:pPr>
              <w:pStyle w:val="aff6"/>
              <w:numPr>
                <w:ilvl w:val="0"/>
                <w:numId w:val="21"/>
              </w:numPr>
              <w:ind w:firstLineChars="0"/>
              <w:rPr>
                <w:rFonts w:eastAsia="宋体"/>
                <w:bCs/>
                <w:lang w:eastAsia="zh-CN"/>
              </w:rPr>
            </w:pPr>
            <w:r w:rsidRPr="002908E0">
              <w:rPr>
                <w:rFonts w:eastAsiaTheme="minorEastAsia"/>
                <w:bCs/>
                <w:szCs w:val="24"/>
                <w:lang w:eastAsia="zh-CN"/>
              </w:rPr>
              <w:t>Regarding</w:t>
            </w:r>
            <w:r w:rsidRPr="002908E0">
              <w:rPr>
                <w:bCs/>
                <w:lang w:eastAsia="zh-CN"/>
              </w:rPr>
              <w:t xml:space="preserve"> how to do the extension of unified TCI framework to </w:t>
            </w:r>
            <w:proofErr w:type="spellStart"/>
            <w:r w:rsidRPr="002908E0">
              <w:rPr>
                <w:bCs/>
                <w:lang w:eastAsia="zh-CN"/>
              </w:rPr>
              <w:t>mTRP</w:t>
            </w:r>
            <w:proofErr w:type="spellEnd"/>
            <w:r w:rsidRPr="002908E0">
              <w:rPr>
                <w:bCs/>
                <w:lang w:eastAsia="zh-CN"/>
              </w:rPr>
              <w:t>, RAN4 could consider that IBM framework should be the baseline.</w:t>
            </w:r>
          </w:p>
          <w:p w14:paraId="1AB0AAAB" w14:textId="5CDE900E" w:rsidR="0017351C" w:rsidRPr="002908E0" w:rsidRDefault="0017351C" w:rsidP="0017351C">
            <w:pPr>
              <w:rPr>
                <w:bCs/>
                <w:lang w:eastAsia="zh-CN"/>
              </w:rPr>
            </w:pPr>
            <w:r w:rsidRPr="002908E0">
              <w:rPr>
                <w:bCs/>
                <w:szCs w:val="24"/>
                <w:lang w:eastAsia="zh-CN"/>
              </w:rPr>
              <w:t xml:space="preserve">Option </w:t>
            </w:r>
            <w:r w:rsidRPr="002908E0">
              <w:rPr>
                <w:bCs/>
                <w:lang w:eastAsia="zh-CN"/>
              </w:rPr>
              <w:t>2: (Apple, Intel, Samsung)</w:t>
            </w:r>
          </w:p>
          <w:p w14:paraId="069030BA" w14:textId="77777777" w:rsidR="0017351C" w:rsidRPr="002908E0" w:rsidRDefault="0017351C" w:rsidP="0017351C">
            <w:pPr>
              <w:pStyle w:val="aff6"/>
              <w:numPr>
                <w:ilvl w:val="0"/>
                <w:numId w:val="21"/>
              </w:numPr>
              <w:ind w:firstLineChars="0"/>
              <w:rPr>
                <w:rFonts w:eastAsia="宋体"/>
                <w:bCs/>
                <w:lang w:eastAsia="zh-CN"/>
              </w:rPr>
            </w:pPr>
            <w:r w:rsidRPr="002908E0">
              <w:rPr>
                <w:rFonts w:eastAsia="宋体"/>
                <w:bCs/>
                <w:lang w:eastAsia="zh-CN"/>
              </w:rPr>
              <w:t xml:space="preserve">IBM is for inter-band CA, </w:t>
            </w:r>
            <w:proofErr w:type="spellStart"/>
            <w:r w:rsidRPr="002908E0">
              <w:rPr>
                <w:rFonts w:eastAsia="宋体"/>
                <w:bCs/>
                <w:lang w:eastAsia="zh-CN"/>
              </w:rPr>
              <w:t>where as</w:t>
            </w:r>
            <w:proofErr w:type="spellEnd"/>
            <w:r w:rsidRPr="002908E0">
              <w:rPr>
                <w:rFonts w:eastAsia="宋体"/>
                <w:bCs/>
                <w:lang w:eastAsia="zh-CN"/>
              </w:rPr>
              <w:t xml:space="preserve"> </w:t>
            </w:r>
            <w:proofErr w:type="spellStart"/>
            <w:r w:rsidRPr="002908E0">
              <w:rPr>
                <w:rFonts w:eastAsia="宋体"/>
                <w:bCs/>
                <w:lang w:eastAsia="zh-CN"/>
              </w:rPr>
              <w:t>mTRP</w:t>
            </w:r>
            <w:proofErr w:type="spellEnd"/>
            <w:r w:rsidRPr="002908E0">
              <w:rPr>
                <w:rFonts w:eastAsia="宋体"/>
                <w:bCs/>
                <w:lang w:eastAsia="zh-CN"/>
              </w:rPr>
              <w:t xml:space="preserve"> is intra-frequency operation. </w:t>
            </w:r>
          </w:p>
          <w:p w14:paraId="64A9F170" w14:textId="77777777" w:rsidR="0017351C" w:rsidRPr="002908E0" w:rsidRDefault="0017351C" w:rsidP="0017351C">
            <w:pPr>
              <w:pStyle w:val="aff6"/>
              <w:numPr>
                <w:ilvl w:val="0"/>
                <w:numId w:val="21"/>
              </w:numPr>
              <w:ind w:firstLineChars="0"/>
              <w:rPr>
                <w:rFonts w:eastAsia="宋体"/>
                <w:bCs/>
                <w:lang w:eastAsia="zh-CN"/>
              </w:rPr>
            </w:pPr>
            <w:r w:rsidRPr="002908E0">
              <w:rPr>
                <w:rFonts w:eastAsia="宋体"/>
                <w:bCs/>
                <w:lang w:eastAsia="zh-CN"/>
              </w:rPr>
              <w:t xml:space="preserve">Do not support using IBM framework for </w:t>
            </w:r>
            <w:proofErr w:type="spellStart"/>
            <w:r w:rsidRPr="002908E0">
              <w:rPr>
                <w:rFonts w:eastAsia="宋体"/>
                <w:bCs/>
                <w:lang w:eastAsia="zh-CN"/>
              </w:rPr>
              <w:t>mTRP</w:t>
            </w:r>
            <w:proofErr w:type="spellEnd"/>
            <w:r w:rsidRPr="002908E0">
              <w:rPr>
                <w:rFonts w:eastAsia="宋体"/>
                <w:bCs/>
                <w:lang w:eastAsia="zh-CN"/>
              </w:rPr>
              <w:t xml:space="preserve"> operation.</w:t>
            </w:r>
          </w:p>
          <w:p w14:paraId="64DCEF2F" w14:textId="77777777" w:rsidR="0017351C" w:rsidRPr="002908E0" w:rsidRDefault="0017351C" w:rsidP="0017351C">
            <w:pPr>
              <w:rPr>
                <w:rFonts w:eastAsiaTheme="minorEastAsia"/>
                <w:lang w:val="en-US" w:eastAsia="zh-CN"/>
              </w:rPr>
            </w:pPr>
          </w:p>
          <w:p w14:paraId="1D5C94E4" w14:textId="77777777" w:rsidR="0017351C" w:rsidRPr="002908E0" w:rsidRDefault="0017351C" w:rsidP="0017351C">
            <w:pPr>
              <w:rPr>
                <w:rFonts w:eastAsiaTheme="minorEastAsia"/>
                <w:lang w:val="en-US" w:eastAsia="zh-CN"/>
              </w:rPr>
            </w:pPr>
            <w:r w:rsidRPr="002908E0">
              <w:rPr>
                <w:rFonts w:eastAsiaTheme="minorEastAsia" w:hint="eastAsia"/>
                <w:lang w:val="en-US" w:eastAsia="zh-CN"/>
              </w:rPr>
              <w:t>E</w:t>
            </w:r>
            <w:r w:rsidRPr="002908E0">
              <w:rPr>
                <w:rFonts w:eastAsiaTheme="minorEastAsia"/>
                <w:lang w:val="en-US" w:eastAsia="zh-CN"/>
              </w:rPr>
              <w:t xml:space="preserve">ricsson, Huawei, vivo have concern on the “IBM” in option 1. </w:t>
            </w:r>
          </w:p>
          <w:p w14:paraId="464336C3" w14:textId="77777777" w:rsidR="0017351C" w:rsidRPr="002908E0" w:rsidRDefault="0017351C" w:rsidP="0017351C">
            <w:pPr>
              <w:rPr>
                <w:rFonts w:eastAsiaTheme="minorEastAsia"/>
                <w:lang w:val="en-US" w:eastAsia="zh-CN"/>
              </w:rPr>
            </w:pPr>
          </w:p>
          <w:p w14:paraId="1A142C0D" w14:textId="1C95CD05" w:rsidR="0017351C" w:rsidRPr="002908E0" w:rsidRDefault="0017351C" w:rsidP="0017351C">
            <w:pPr>
              <w:rPr>
                <w:rFonts w:eastAsiaTheme="minorEastAsia"/>
                <w:lang w:val="en-US" w:eastAsia="zh-CN"/>
              </w:rPr>
            </w:pPr>
            <w:r w:rsidRPr="002908E0">
              <w:rPr>
                <w:rFonts w:eastAsiaTheme="minorEastAsia" w:hint="eastAsia"/>
                <w:lang w:val="en-US" w:eastAsia="zh-CN"/>
              </w:rPr>
              <w:t>S</w:t>
            </w:r>
            <w:r w:rsidRPr="002908E0">
              <w:rPr>
                <w:rFonts w:eastAsiaTheme="minorEastAsia"/>
                <w:lang w:val="en-US" w:eastAsia="zh-CN"/>
              </w:rPr>
              <w:t xml:space="preserve">ince the common understanding is that IBM is used for CA so far, it is suggested not to capture this issue in WF to avoid misleading. </w:t>
            </w:r>
          </w:p>
        </w:tc>
      </w:tr>
      <w:tr w:rsidR="00AC1427" w:rsidRPr="003418CB" w14:paraId="0AE44801" w14:textId="77777777" w:rsidTr="00CF6BA9">
        <w:tc>
          <w:tcPr>
            <w:tcW w:w="1372" w:type="dxa"/>
          </w:tcPr>
          <w:p w14:paraId="4CCCE97C" w14:textId="231108F6" w:rsidR="00AC1427" w:rsidRPr="002908E0" w:rsidRDefault="00AC1427" w:rsidP="00CF6BA9">
            <w:pPr>
              <w:rPr>
                <w:b/>
                <w:u w:val="single"/>
                <w:lang w:eastAsia="ko-KR"/>
              </w:rPr>
            </w:pPr>
            <w:r w:rsidRPr="002908E0">
              <w:rPr>
                <w:b/>
                <w:u w:val="single"/>
                <w:lang w:eastAsia="ko-KR"/>
              </w:rPr>
              <w:t>Issue 3-1-9</w:t>
            </w:r>
          </w:p>
        </w:tc>
        <w:tc>
          <w:tcPr>
            <w:tcW w:w="8259" w:type="dxa"/>
          </w:tcPr>
          <w:p w14:paraId="12530FFD" w14:textId="4ABD0DB5" w:rsidR="00AC1427" w:rsidRPr="002908E0" w:rsidRDefault="0017351C" w:rsidP="00CF6BA9">
            <w:pPr>
              <w:rPr>
                <w:rFonts w:eastAsiaTheme="minorEastAsia"/>
                <w:lang w:val="en-US" w:eastAsia="zh-CN"/>
              </w:rPr>
            </w:pPr>
            <w:r w:rsidRPr="002908E0">
              <w:rPr>
                <w:rFonts w:eastAsiaTheme="minorEastAsia"/>
                <w:lang w:val="en-US" w:eastAsia="zh-CN"/>
              </w:rPr>
              <w:t>8 companies provide comments.</w:t>
            </w:r>
          </w:p>
          <w:p w14:paraId="6A18A977" w14:textId="77777777" w:rsidR="0017351C" w:rsidRPr="002908E0" w:rsidRDefault="0017351C" w:rsidP="00CF6BA9">
            <w:pPr>
              <w:rPr>
                <w:rFonts w:eastAsiaTheme="minorEastAsia"/>
                <w:lang w:val="en-US" w:eastAsia="zh-CN"/>
              </w:rPr>
            </w:pPr>
          </w:p>
          <w:p w14:paraId="4F2A2C92" w14:textId="77777777" w:rsidR="0017351C" w:rsidRPr="002908E0" w:rsidRDefault="0017351C" w:rsidP="0017351C">
            <w:pPr>
              <w:pStyle w:val="aff6"/>
              <w:numPr>
                <w:ilvl w:val="0"/>
                <w:numId w:val="12"/>
              </w:numPr>
              <w:overflowPunct/>
              <w:autoSpaceDE/>
              <w:autoSpaceDN/>
              <w:adjustRightInd/>
              <w:spacing w:after="120"/>
              <w:ind w:firstLineChars="0"/>
              <w:textAlignment w:val="auto"/>
              <w:rPr>
                <w:rFonts w:eastAsia="宋体"/>
                <w:szCs w:val="24"/>
                <w:lang w:eastAsia="zh-CN"/>
              </w:rPr>
            </w:pPr>
            <w:r w:rsidRPr="002908E0">
              <w:rPr>
                <w:rFonts w:eastAsia="宋体"/>
                <w:szCs w:val="24"/>
                <w:lang w:eastAsia="zh-CN"/>
              </w:rPr>
              <w:t>Proposals</w:t>
            </w:r>
          </w:p>
          <w:p w14:paraId="1FFCBDEC" w14:textId="77777777" w:rsidR="0017351C" w:rsidRPr="002908E0" w:rsidRDefault="0017351C" w:rsidP="0017351C">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1: (Apple)</w:t>
            </w:r>
          </w:p>
          <w:p w14:paraId="3E0EDB41" w14:textId="77777777" w:rsidR="0017351C" w:rsidRPr="002908E0" w:rsidRDefault="0017351C" w:rsidP="0017351C">
            <w:pPr>
              <w:pStyle w:val="aff6"/>
              <w:numPr>
                <w:ilvl w:val="1"/>
                <w:numId w:val="10"/>
              </w:numPr>
              <w:overflowPunct/>
              <w:autoSpaceDE/>
              <w:autoSpaceDN/>
              <w:adjustRightInd/>
              <w:spacing w:after="120" w:line="240" w:lineRule="auto"/>
              <w:ind w:firstLineChars="0"/>
              <w:textAlignment w:val="auto"/>
              <w:rPr>
                <w:rFonts w:eastAsia="宋体"/>
                <w:bCs/>
                <w:szCs w:val="24"/>
                <w:lang w:eastAsia="zh-CN"/>
              </w:rPr>
            </w:pPr>
            <w:r w:rsidRPr="002908E0">
              <w:rPr>
                <w:rFonts w:eastAsia="宋体"/>
                <w:bCs/>
                <w:szCs w:val="24"/>
                <w:lang w:eastAsia="zh-CN"/>
              </w:rPr>
              <w:t xml:space="preserve">R17 </w:t>
            </w:r>
            <w:r w:rsidRPr="002908E0">
              <w:rPr>
                <w:bCs/>
                <w:szCs w:val="24"/>
                <w:lang w:eastAsia="zh-CN"/>
              </w:rPr>
              <w:t>MAC</w:t>
            </w:r>
            <w:r w:rsidRPr="002908E0">
              <w:rPr>
                <w:rFonts w:eastAsia="宋体"/>
                <w:bCs/>
                <w:szCs w:val="24"/>
                <w:lang w:eastAsia="zh-CN"/>
              </w:rPr>
              <w:t xml:space="preserve"> CE TCI switch requirements for UL TCI can be applicable to R18 extension for </w:t>
            </w:r>
            <w:proofErr w:type="spellStart"/>
            <w:r w:rsidRPr="002908E0">
              <w:rPr>
                <w:rFonts w:eastAsia="宋体"/>
                <w:bCs/>
                <w:szCs w:val="24"/>
                <w:lang w:eastAsia="zh-CN"/>
              </w:rPr>
              <w:t>mTRP</w:t>
            </w:r>
            <w:proofErr w:type="spellEnd"/>
            <w:r w:rsidRPr="002908E0">
              <w:rPr>
                <w:rFonts w:eastAsia="宋体"/>
                <w:bCs/>
                <w:szCs w:val="24"/>
                <w:lang w:eastAsia="zh-CN"/>
              </w:rPr>
              <w:t xml:space="preserve"> and </w:t>
            </w:r>
            <w:proofErr w:type="spellStart"/>
            <w:r w:rsidRPr="002908E0">
              <w:rPr>
                <w:rFonts w:eastAsia="宋体"/>
                <w:bCs/>
                <w:szCs w:val="24"/>
                <w:lang w:eastAsia="zh-CN"/>
              </w:rPr>
              <w:t>STxMP</w:t>
            </w:r>
            <w:proofErr w:type="spellEnd"/>
            <w:r w:rsidRPr="002908E0">
              <w:rPr>
                <w:rFonts w:eastAsia="宋体"/>
                <w:bCs/>
                <w:szCs w:val="24"/>
                <w:lang w:eastAsia="zh-CN"/>
              </w:rPr>
              <w:t>.</w:t>
            </w:r>
          </w:p>
          <w:p w14:paraId="5AFE2241" w14:textId="77777777" w:rsidR="0017351C" w:rsidRPr="002908E0" w:rsidRDefault="0017351C" w:rsidP="0017351C">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2: (Intel, vivo, MTK)</w:t>
            </w:r>
          </w:p>
          <w:p w14:paraId="6275090E" w14:textId="77777777" w:rsidR="0017351C" w:rsidRPr="002908E0" w:rsidRDefault="0017351C" w:rsidP="0017351C">
            <w:pPr>
              <w:pStyle w:val="aff6"/>
              <w:numPr>
                <w:ilvl w:val="1"/>
                <w:numId w:val="10"/>
              </w:numPr>
              <w:overflowPunct/>
              <w:autoSpaceDE/>
              <w:autoSpaceDN/>
              <w:adjustRightInd/>
              <w:spacing w:after="120" w:line="240" w:lineRule="auto"/>
              <w:ind w:firstLineChars="0"/>
              <w:textAlignment w:val="auto"/>
              <w:rPr>
                <w:rFonts w:eastAsia="宋体"/>
                <w:bCs/>
                <w:szCs w:val="24"/>
                <w:lang w:eastAsia="zh-CN"/>
              </w:rPr>
            </w:pPr>
            <w:r w:rsidRPr="002908E0">
              <w:rPr>
                <w:rFonts w:eastAsia="宋体"/>
                <w:bCs/>
                <w:szCs w:val="24"/>
                <w:lang w:eastAsia="zh-CN"/>
              </w:rPr>
              <w:t xml:space="preserve">For single-panel based scheme, Rel-17 UL TCI state list update delay can apply for MAC CE based TCI states activation in both </w:t>
            </w:r>
            <w:proofErr w:type="spellStart"/>
            <w:r w:rsidRPr="002908E0">
              <w:rPr>
                <w:rFonts w:eastAsia="宋体"/>
                <w:bCs/>
                <w:szCs w:val="24"/>
                <w:lang w:eastAsia="zh-CN"/>
              </w:rPr>
              <w:t>sDCI</w:t>
            </w:r>
            <w:proofErr w:type="spellEnd"/>
            <w:r w:rsidRPr="002908E0">
              <w:rPr>
                <w:rFonts w:eastAsia="宋体"/>
                <w:bCs/>
                <w:szCs w:val="24"/>
                <w:lang w:eastAsia="zh-CN"/>
              </w:rPr>
              <w:t xml:space="preserve"> and </w:t>
            </w:r>
            <w:proofErr w:type="spellStart"/>
            <w:r w:rsidRPr="002908E0">
              <w:rPr>
                <w:rFonts w:eastAsia="宋体"/>
                <w:bCs/>
                <w:szCs w:val="24"/>
                <w:lang w:eastAsia="zh-CN"/>
              </w:rPr>
              <w:t>mDCI</w:t>
            </w:r>
            <w:proofErr w:type="spellEnd"/>
            <w:r w:rsidRPr="002908E0">
              <w:rPr>
                <w:rFonts w:eastAsia="宋体"/>
                <w:bCs/>
                <w:szCs w:val="24"/>
                <w:lang w:eastAsia="zh-CN"/>
              </w:rPr>
              <w:t xml:space="preserve"> scenario.</w:t>
            </w:r>
          </w:p>
          <w:p w14:paraId="3EE93813" w14:textId="77777777" w:rsidR="0017351C" w:rsidRPr="002908E0" w:rsidRDefault="0017351C" w:rsidP="0017351C">
            <w:pPr>
              <w:pStyle w:val="aff6"/>
              <w:numPr>
                <w:ilvl w:val="1"/>
                <w:numId w:val="10"/>
              </w:numPr>
              <w:overflowPunct/>
              <w:autoSpaceDE/>
              <w:autoSpaceDN/>
              <w:adjustRightInd/>
              <w:spacing w:after="120" w:line="240" w:lineRule="auto"/>
              <w:ind w:firstLineChars="0"/>
              <w:textAlignment w:val="auto"/>
              <w:rPr>
                <w:rFonts w:eastAsiaTheme="minorEastAsia"/>
                <w:i/>
                <w:lang w:val="en-US" w:eastAsia="zh-CN"/>
              </w:rPr>
            </w:pPr>
            <w:r w:rsidRPr="002908E0">
              <w:rPr>
                <w:rFonts w:eastAsia="宋体"/>
                <w:bCs/>
                <w:szCs w:val="24"/>
                <w:lang w:eastAsia="zh-CN"/>
              </w:rPr>
              <w:t>Suggest to discuss multi-TX panel related requirement in future release.</w:t>
            </w:r>
          </w:p>
          <w:p w14:paraId="14191084" w14:textId="77777777" w:rsidR="0017351C" w:rsidRPr="002908E0" w:rsidRDefault="0017351C" w:rsidP="0017351C">
            <w:pPr>
              <w:pStyle w:val="aff6"/>
              <w:numPr>
                <w:ilvl w:val="1"/>
                <w:numId w:val="12"/>
              </w:numPr>
              <w:spacing w:after="120" w:line="252" w:lineRule="auto"/>
              <w:ind w:firstLineChars="0"/>
              <w:textAlignment w:val="auto"/>
              <w:rPr>
                <w:rFonts w:eastAsiaTheme="minorEastAsia"/>
                <w:iCs/>
                <w:lang w:val="da-DK" w:eastAsia="zh-CN"/>
              </w:rPr>
            </w:pPr>
            <w:r w:rsidRPr="002908E0">
              <w:rPr>
                <w:lang w:eastAsia="ja-JP"/>
              </w:rPr>
              <w:lastRenderedPageBreak/>
              <w:t>Option</w:t>
            </w:r>
            <w:r w:rsidRPr="002908E0">
              <w:rPr>
                <w:rFonts w:eastAsiaTheme="minorEastAsia"/>
                <w:bCs/>
                <w:iCs/>
                <w:szCs w:val="24"/>
                <w:lang w:val="da-DK" w:eastAsia="zh-CN"/>
              </w:rPr>
              <w:t xml:space="preserve"> 3: (Samsung, Huawei, Nokia, Ericsson)</w:t>
            </w:r>
          </w:p>
          <w:p w14:paraId="6C260D97" w14:textId="209B42BD" w:rsidR="0017351C" w:rsidRPr="002908E0" w:rsidRDefault="0017351C" w:rsidP="0017351C">
            <w:pPr>
              <w:pStyle w:val="aff6"/>
              <w:numPr>
                <w:ilvl w:val="1"/>
                <w:numId w:val="10"/>
              </w:numPr>
              <w:overflowPunct/>
              <w:autoSpaceDE/>
              <w:autoSpaceDN/>
              <w:adjustRightInd/>
              <w:spacing w:after="120" w:line="240" w:lineRule="auto"/>
              <w:ind w:firstLineChars="0"/>
              <w:textAlignment w:val="auto"/>
              <w:rPr>
                <w:rFonts w:eastAsiaTheme="minorEastAsia"/>
                <w:lang w:val="en-US" w:eastAsia="zh-CN"/>
              </w:rPr>
            </w:pPr>
            <w:r w:rsidRPr="002908E0">
              <w:rPr>
                <w:rFonts w:eastAsia="宋体" w:hint="eastAsia"/>
                <w:bCs/>
                <w:szCs w:val="24"/>
                <w:lang w:eastAsia="zh-CN"/>
              </w:rPr>
              <w:t>F</w:t>
            </w:r>
            <w:r w:rsidRPr="002908E0">
              <w:rPr>
                <w:rFonts w:eastAsia="宋体"/>
                <w:bCs/>
                <w:szCs w:val="24"/>
                <w:lang w:eastAsia="zh-CN"/>
              </w:rPr>
              <w:t>FS</w:t>
            </w:r>
          </w:p>
        </w:tc>
      </w:tr>
      <w:tr w:rsidR="00AC1427" w:rsidRPr="003418CB" w14:paraId="4B529A3D" w14:textId="77777777" w:rsidTr="00CF6BA9">
        <w:tc>
          <w:tcPr>
            <w:tcW w:w="1372" w:type="dxa"/>
          </w:tcPr>
          <w:p w14:paraId="3BF344B5" w14:textId="39F26052" w:rsidR="00AC1427" w:rsidRPr="002908E0" w:rsidRDefault="00AC1427" w:rsidP="00CF6BA9">
            <w:pPr>
              <w:rPr>
                <w:b/>
                <w:u w:val="single"/>
                <w:lang w:eastAsia="ko-KR"/>
              </w:rPr>
            </w:pPr>
            <w:r w:rsidRPr="002908E0">
              <w:rPr>
                <w:b/>
                <w:u w:val="single"/>
                <w:lang w:eastAsia="ko-KR"/>
              </w:rPr>
              <w:lastRenderedPageBreak/>
              <w:t>Issue 3-1-10</w:t>
            </w:r>
          </w:p>
        </w:tc>
        <w:tc>
          <w:tcPr>
            <w:tcW w:w="8259" w:type="dxa"/>
          </w:tcPr>
          <w:p w14:paraId="623D1442" w14:textId="4C3186D6" w:rsidR="00AC1427" w:rsidRPr="002908E0" w:rsidRDefault="0017351C" w:rsidP="00CF6BA9">
            <w:pPr>
              <w:rPr>
                <w:rFonts w:eastAsiaTheme="minorEastAsia"/>
                <w:lang w:val="en-US" w:eastAsia="zh-CN"/>
              </w:rPr>
            </w:pPr>
            <w:r w:rsidRPr="002908E0">
              <w:rPr>
                <w:rFonts w:eastAsiaTheme="minorEastAsia"/>
                <w:lang w:val="en-US" w:eastAsia="zh-CN"/>
              </w:rPr>
              <w:t>5 companies provide comments.</w:t>
            </w:r>
          </w:p>
          <w:p w14:paraId="798E7113" w14:textId="77777777" w:rsidR="0017351C" w:rsidRPr="002908E0" w:rsidRDefault="0017351C" w:rsidP="00CF6BA9">
            <w:pPr>
              <w:rPr>
                <w:rFonts w:eastAsiaTheme="minorEastAsia"/>
                <w:lang w:val="en-US" w:eastAsia="zh-CN"/>
              </w:rPr>
            </w:pPr>
          </w:p>
          <w:p w14:paraId="6894E9D9" w14:textId="77777777" w:rsidR="0017351C" w:rsidRPr="002908E0" w:rsidRDefault="0017351C" w:rsidP="0017351C">
            <w:pPr>
              <w:pStyle w:val="aff6"/>
              <w:numPr>
                <w:ilvl w:val="0"/>
                <w:numId w:val="12"/>
              </w:numPr>
              <w:overflowPunct/>
              <w:autoSpaceDE/>
              <w:autoSpaceDN/>
              <w:adjustRightInd/>
              <w:spacing w:after="120"/>
              <w:ind w:firstLineChars="0"/>
              <w:textAlignment w:val="auto"/>
              <w:rPr>
                <w:rFonts w:eastAsia="宋体"/>
                <w:szCs w:val="24"/>
                <w:lang w:eastAsia="zh-CN"/>
              </w:rPr>
            </w:pPr>
            <w:r w:rsidRPr="002908E0">
              <w:rPr>
                <w:rFonts w:eastAsia="宋体"/>
                <w:szCs w:val="24"/>
                <w:lang w:eastAsia="zh-CN"/>
              </w:rPr>
              <w:t>Proposals</w:t>
            </w:r>
          </w:p>
          <w:p w14:paraId="33DC2517" w14:textId="77777777" w:rsidR="0017351C" w:rsidRPr="002908E0" w:rsidRDefault="0017351C" w:rsidP="0017351C">
            <w:pPr>
              <w:pStyle w:val="aff6"/>
              <w:numPr>
                <w:ilvl w:val="1"/>
                <w:numId w:val="12"/>
              </w:numPr>
              <w:spacing w:after="120" w:line="252" w:lineRule="auto"/>
              <w:ind w:firstLineChars="0"/>
              <w:textAlignment w:val="auto"/>
              <w:rPr>
                <w:rFonts w:eastAsiaTheme="minorEastAsia"/>
                <w:lang w:val="en-US" w:eastAsia="zh-CN"/>
              </w:rPr>
            </w:pPr>
            <w:r w:rsidRPr="002908E0">
              <w:rPr>
                <w:lang w:eastAsia="ja-JP"/>
              </w:rPr>
              <w:t>Option</w:t>
            </w:r>
            <w:r w:rsidRPr="002908E0">
              <w:rPr>
                <w:rFonts w:eastAsiaTheme="minorEastAsia"/>
                <w:lang w:val="en-US" w:eastAsia="zh-CN"/>
              </w:rPr>
              <w:t xml:space="preserve"> 1: (Intel, MTK)</w:t>
            </w:r>
          </w:p>
          <w:p w14:paraId="1F87B57B" w14:textId="77777777" w:rsidR="0017351C" w:rsidRPr="002908E0" w:rsidRDefault="0017351C" w:rsidP="0017351C">
            <w:pPr>
              <w:pStyle w:val="aff6"/>
              <w:numPr>
                <w:ilvl w:val="1"/>
                <w:numId w:val="10"/>
              </w:numPr>
              <w:overflowPunct/>
              <w:autoSpaceDE/>
              <w:autoSpaceDN/>
              <w:adjustRightInd/>
              <w:spacing w:after="120" w:line="240" w:lineRule="auto"/>
              <w:ind w:firstLineChars="0"/>
              <w:textAlignment w:val="auto"/>
              <w:rPr>
                <w:rFonts w:eastAsia="宋体"/>
                <w:bCs/>
                <w:szCs w:val="24"/>
                <w:lang w:eastAsia="zh-CN"/>
              </w:rPr>
            </w:pPr>
            <w:r w:rsidRPr="002908E0">
              <w:rPr>
                <w:rFonts w:eastAsia="宋体"/>
                <w:bCs/>
                <w:szCs w:val="24"/>
                <w:lang w:eastAsia="zh-CN"/>
              </w:rPr>
              <w:t>suggest not to consider PDCCH repetition and SFN.</w:t>
            </w:r>
          </w:p>
          <w:p w14:paraId="3449E628" w14:textId="77777777" w:rsidR="0017351C" w:rsidRPr="002908E0" w:rsidRDefault="0017351C" w:rsidP="0017351C">
            <w:pPr>
              <w:pStyle w:val="aff6"/>
              <w:numPr>
                <w:ilvl w:val="1"/>
                <w:numId w:val="12"/>
              </w:numPr>
              <w:spacing w:after="120" w:line="252" w:lineRule="auto"/>
              <w:ind w:firstLineChars="0"/>
              <w:textAlignment w:val="auto"/>
              <w:rPr>
                <w:rFonts w:eastAsiaTheme="minorEastAsia"/>
                <w:iCs/>
                <w:lang w:val="en-US" w:eastAsia="zh-CN"/>
              </w:rPr>
            </w:pPr>
            <w:r w:rsidRPr="002908E0">
              <w:rPr>
                <w:rFonts w:hint="eastAsia"/>
                <w:lang w:eastAsia="ja-JP"/>
              </w:rPr>
              <w:t>O</w:t>
            </w:r>
            <w:r w:rsidRPr="002908E0">
              <w:rPr>
                <w:lang w:eastAsia="ja-JP"/>
              </w:rPr>
              <w:t>ption</w:t>
            </w:r>
            <w:r w:rsidRPr="002908E0">
              <w:rPr>
                <w:rFonts w:eastAsiaTheme="minorEastAsia"/>
                <w:bCs/>
                <w:iCs/>
                <w:szCs w:val="24"/>
                <w:lang w:eastAsia="zh-CN"/>
              </w:rPr>
              <w:t xml:space="preserve"> 2: (Huawei, Apple, Ericsson)</w:t>
            </w:r>
          </w:p>
          <w:p w14:paraId="120F6865" w14:textId="77777777" w:rsidR="0017351C" w:rsidRPr="002908E0" w:rsidRDefault="0017351C" w:rsidP="0017351C">
            <w:pPr>
              <w:pStyle w:val="aff6"/>
              <w:numPr>
                <w:ilvl w:val="1"/>
                <w:numId w:val="10"/>
              </w:numPr>
              <w:overflowPunct/>
              <w:autoSpaceDE/>
              <w:autoSpaceDN/>
              <w:adjustRightInd/>
              <w:spacing w:after="120" w:line="240" w:lineRule="auto"/>
              <w:ind w:firstLineChars="0"/>
              <w:textAlignment w:val="auto"/>
              <w:rPr>
                <w:rFonts w:eastAsiaTheme="minorEastAsia"/>
                <w:lang w:eastAsia="zh-CN"/>
              </w:rPr>
            </w:pPr>
            <w:r w:rsidRPr="002908E0">
              <w:rPr>
                <w:rFonts w:eastAsiaTheme="minorEastAsia" w:hint="eastAsia"/>
                <w:bCs/>
                <w:iCs/>
                <w:szCs w:val="24"/>
                <w:lang w:eastAsia="zh-CN"/>
              </w:rPr>
              <w:t>F</w:t>
            </w:r>
            <w:r w:rsidRPr="002908E0">
              <w:rPr>
                <w:rFonts w:eastAsiaTheme="minorEastAsia"/>
                <w:bCs/>
                <w:iCs/>
                <w:szCs w:val="24"/>
                <w:lang w:eastAsia="zh-CN"/>
              </w:rPr>
              <w:t>FS</w:t>
            </w:r>
          </w:p>
          <w:p w14:paraId="7E9F9636" w14:textId="5C3F0ACE" w:rsidR="0017351C" w:rsidRPr="002908E0" w:rsidRDefault="0017351C" w:rsidP="00CF6BA9">
            <w:pPr>
              <w:rPr>
                <w:rFonts w:eastAsiaTheme="minorEastAsia"/>
                <w:lang w:val="en-US" w:eastAsia="zh-CN"/>
              </w:rPr>
            </w:pPr>
          </w:p>
        </w:tc>
      </w:tr>
    </w:tbl>
    <w:p w14:paraId="62F74435" w14:textId="77777777" w:rsidR="00AC1427" w:rsidRPr="00AC1427" w:rsidRDefault="00AC1427">
      <w:pPr>
        <w:rPr>
          <w:rFonts w:eastAsiaTheme="minorEastAsia"/>
          <w:color w:val="0070C0"/>
          <w:lang w:eastAsia="zh-CN"/>
        </w:rPr>
      </w:pPr>
    </w:p>
    <w:p w14:paraId="25109D09" w14:textId="77777777" w:rsidR="008E54BD" w:rsidRDefault="00EE3EFA">
      <w:pPr>
        <w:pStyle w:val="1"/>
        <w:rPr>
          <w:lang w:val="en-US" w:eastAsia="ja-JP"/>
        </w:rPr>
      </w:pPr>
      <w:r>
        <w:rPr>
          <w:lang w:val="en-US" w:eastAsia="ja-JP"/>
        </w:rPr>
        <w:t xml:space="preserve">Recommendations for </w:t>
      </w:r>
      <w:proofErr w:type="spellStart"/>
      <w:r>
        <w:rPr>
          <w:lang w:val="en-US" w:eastAsia="ja-JP"/>
        </w:rPr>
        <w:t>Tdocs</w:t>
      </w:r>
      <w:proofErr w:type="spellEnd"/>
    </w:p>
    <w:p w14:paraId="09652808" w14:textId="77777777" w:rsidR="008E54BD" w:rsidRDefault="00EE3EFA">
      <w:pPr>
        <w:pStyle w:val="2"/>
      </w:pPr>
      <w:r>
        <w:rPr>
          <w:rFonts w:hint="eastAsia"/>
        </w:rPr>
        <w:t>1st</w:t>
      </w:r>
      <w:r>
        <w:t xml:space="preserve"> </w:t>
      </w:r>
      <w:r>
        <w:rPr>
          <w:rFonts w:hint="eastAsia"/>
        </w:rPr>
        <w:t xml:space="preserve">round </w:t>
      </w:r>
    </w:p>
    <w:p w14:paraId="08BD7282" w14:textId="77777777" w:rsidR="008E54BD" w:rsidRDefault="00EE3EF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8E54BD" w14:paraId="085F9498" w14:textId="77777777">
        <w:tc>
          <w:tcPr>
            <w:tcW w:w="696" w:type="pct"/>
          </w:tcPr>
          <w:p w14:paraId="66DE9029" w14:textId="77777777" w:rsidR="008E54BD" w:rsidRDefault="00EE3EF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34D51CF" w14:textId="77777777" w:rsidR="008E54BD" w:rsidRDefault="00EE3EFA">
            <w:pPr>
              <w:spacing w:after="120"/>
              <w:rPr>
                <w:b/>
                <w:bCs/>
                <w:color w:val="0070C0"/>
                <w:lang w:val="en-US" w:eastAsia="zh-CN"/>
              </w:rPr>
            </w:pPr>
            <w:r>
              <w:rPr>
                <w:b/>
                <w:bCs/>
                <w:color w:val="0070C0"/>
                <w:lang w:val="en-US" w:eastAsia="zh-CN"/>
              </w:rPr>
              <w:t>Title</w:t>
            </w:r>
          </w:p>
        </w:tc>
        <w:tc>
          <w:tcPr>
            <w:tcW w:w="807" w:type="pct"/>
          </w:tcPr>
          <w:p w14:paraId="48482EAB" w14:textId="77777777" w:rsidR="008E54BD" w:rsidRDefault="00EE3EFA">
            <w:pPr>
              <w:spacing w:after="120"/>
              <w:rPr>
                <w:b/>
                <w:bCs/>
                <w:color w:val="0070C0"/>
                <w:lang w:val="en-US" w:eastAsia="zh-CN"/>
              </w:rPr>
            </w:pPr>
            <w:r>
              <w:rPr>
                <w:b/>
                <w:bCs/>
                <w:color w:val="0070C0"/>
                <w:lang w:val="en-US" w:eastAsia="zh-CN"/>
              </w:rPr>
              <w:t>Source</w:t>
            </w:r>
          </w:p>
        </w:tc>
        <w:tc>
          <w:tcPr>
            <w:tcW w:w="1366" w:type="pct"/>
          </w:tcPr>
          <w:p w14:paraId="14332001" w14:textId="77777777" w:rsidR="008E54BD" w:rsidRDefault="00EE3EFA">
            <w:pPr>
              <w:spacing w:after="120"/>
              <w:rPr>
                <w:b/>
                <w:bCs/>
                <w:color w:val="0070C0"/>
                <w:lang w:val="en-US" w:eastAsia="zh-CN"/>
              </w:rPr>
            </w:pPr>
            <w:r>
              <w:rPr>
                <w:b/>
                <w:bCs/>
                <w:color w:val="0070C0"/>
                <w:lang w:val="en-US" w:eastAsia="zh-CN"/>
              </w:rPr>
              <w:t>Comments</w:t>
            </w:r>
          </w:p>
        </w:tc>
      </w:tr>
      <w:tr w:rsidR="008E54BD" w14:paraId="18F6F2A6" w14:textId="77777777">
        <w:tc>
          <w:tcPr>
            <w:tcW w:w="696" w:type="pct"/>
          </w:tcPr>
          <w:p w14:paraId="55D4309B" w14:textId="77777777" w:rsidR="008E54BD" w:rsidRPr="002908E0" w:rsidRDefault="008E54BD">
            <w:pPr>
              <w:spacing w:after="120"/>
              <w:rPr>
                <w:rFonts w:eastAsiaTheme="minorEastAsia"/>
                <w:lang w:val="en-US" w:eastAsia="zh-CN"/>
              </w:rPr>
            </w:pPr>
          </w:p>
        </w:tc>
        <w:tc>
          <w:tcPr>
            <w:tcW w:w="2130" w:type="pct"/>
          </w:tcPr>
          <w:p w14:paraId="48599CA6" w14:textId="12F64580" w:rsidR="008E54BD" w:rsidRPr="002908E0" w:rsidRDefault="00EE3EFA">
            <w:pPr>
              <w:spacing w:after="120"/>
              <w:rPr>
                <w:rFonts w:eastAsiaTheme="minorEastAsia"/>
                <w:lang w:val="en-US" w:eastAsia="zh-CN"/>
              </w:rPr>
            </w:pPr>
            <w:r w:rsidRPr="002908E0">
              <w:rPr>
                <w:rFonts w:eastAsia="宋体"/>
              </w:rPr>
              <w:t>WF on R18 NR MIMO RRM requirements</w:t>
            </w:r>
          </w:p>
        </w:tc>
        <w:tc>
          <w:tcPr>
            <w:tcW w:w="807" w:type="pct"/>
          </w:tcPr>
          <w:p w14:paraId="30DB6D30" w14:textId="0CD4E99D" w:rsidR="008E54BD" w:rsidRPr="002908E0" w:rsidRDefault="00EE3EFA">
            <w:pPr>
              <w:spacing w:after="120"/>
              <w:rPr>
                <w:rFonts w:eastAsiaTheme="minorEastAsia"/>
                <w:lang w:val="en-US" w:eastAsia="zh-CN"/>
              </w:rPr>
            </w:pPr>
            <w:r w:rsidRPr="002908E0">
              <w:rPr>
                <w:rFonts w:eastAsiaTheme="minorEastAsia"/>
                <w:lang w:val="en-US" w:eastAsia="zh-CN"/>
              </w:rPr>
              <w:t>Samsung</w:t>
            </w:r>
          </w:p>
        </w:tc>
        <w:tc>
          <w:tcPr>
            <w:tcW w:w="1366" w:type="pct"/>
          </w:tcPr>
          <w:p w14:paraId="6CF89EF4" w14:textId="77777777" w:rsidR="008E54BD" w:rsidRPr="002908E0" w:rsidRDefault="008E54BD">
            <w:pPr>
              <w:spacing w:after="120"/>
              <w:rPr>
                <w:rFonts w:eastAsiaTheme="minorEastAsia"/>
                <w:lang w:val="en-US" w:eastAsia="zh-CN"/>
              </w:rPr>
            </w:pPr>
          </w:p>
        </w:tc>
      </w:tr>
      <w:tr w:rsidR="008E54BD" w14:paraId="26574F95" w14:textId="77777777">
        <w:tc>
          <w:tcPr>
            <w:tcW w:w="696" w:type="pct"/>
          </w:tcPr>
          <w:p w14:paraId="54C79575" w14:textId="77777777" w:rsidR="008E54BD" w:rsidRDefault="008E54BD">
            <w:pPr>
              <w:spacing w:after="120"/>
              <w:rPr>
                <w:rFonts w:eastAsiaTheme="minorEastAsia"/>
                <w:color w:val="0070C0"/>
                <w:lang w:val="en-US" w:eastAsia="zh-CN"/>
              </w:rPr>
            </w:pPr>
          </w:p>
        </w:tc>
        <w:tc>
          <w:tcPr>
            <w:tcW w:w="2130" w:type="pct"/>
          </w:tcPr>
          <w:p w14:paraId="07BD8A77" w14:textId="5F12E2A8" w:rsidR="008E54BD" w:rsidRDefault="008E54BD">
            <w:pPr>
              <w:spacing w:after="120"/>
              <w:rPr>
                <w:rFonts w:eastAsiaTheme="minorEastAsia"/>
                <w:color w:val="0070C0"/>
                <w:lang w:val="en-US" w:eastAsia="zh-CN"/>
              </w:rPr>
            </w:pPr>
          </w:p>
        </w:tc>
        <w:tc>
          <w:tcPr>
            <w:tcW w:w="807" w:type="pct"/>
          </w:tcPr>
          <w:p w14:paraId="0D75AC5C" w14:textId="728E30D4" w:rsidR="008E54BD" w:rsidRDefault="008E54BD">
            <w:pPr>
              <w:spacing w:after="120"/>
              <w:rPr>
                <w:rFonts w:eastAsiaTheme="minorEastAsia"/>
                <w:color w:val="0070C0"/>
                <w:lang w:val="en-US" w:eastAsia="zh-CN"/>
              </w:rPr>
            </w:pPr>
          </w:p>
        </w:tc>
        <w:tc>
          <w:tcPr>
            <w:tcW w:w="1366" w:type="pct"/>
          </w:tcPr>
          <w:p w14:paraId="7661F094" w14:textId="53F42123" w:rsidR="008E54BD" w:rsidRDefault="008E54BD">
            <w:pPr>
              <w:spacing w:after="120"/>
              <w:rPr>
                <w:rFonts w:eastAsiaTheme="minorEastAsia"/>
                <w:color w:val="0070C0"/>
                <w:lang w:val="en-US" w:eastAsia="zh-CN"/>
              </w:rPr>
            </w:pPr>
          </w:p>
        </w:tc>
      </w:tr>
      <w:tr w:rsidR="008E54BD" w14:paraId="724B90B6" w14:textId="77777777">
        <w:tc>
          <w:tcPr>
            <w:tcW w:w="696" w:type="pct"/>
          </w:tcPr>
          <w:p w14:paraId="7E94DDAB" w14:textId="77777777" w:rsidR="008E54BD" w:rsidRDefault="008E54BD">
            <w:pPr>
              <w:spacing w:after="120"/>
              <w:rPr>
                <w:rFonts w:eastAsiaTheme="minorEastAsia"/>
                <w:i/>
                <w:color w:val="0070C0"/>
                <w:lang w:val="en-US" w:eastAsia="zh-CN"/>
              </w:rPr>
            </w:pPr>
          </w:p>
        </w:tc>
        <w:tc>
          <w:tcPr>
            <w:tcW w:w="2130" w:type="pct"/>
          </w:tcPr>
          <w:p w14:paraId="3008E175" w14:textId="77777777" w:rsidR="008E54BD" w:rsidRDefault="008E54BD">
            <w:pPr>
              <w:spacing w:after="120"/>
              <w:rPr>
                <w:rFonts w:eastAsiaTheme="minorEastAsia"/>
                <w:i/>
                <w:color w:val="0070C0"/>
                <w:lang w:val="en-US" w:eastAsia="zh-CN"/>
              </w:rPr>
            </w:pPr>
          </w:p>
        </w:tc>
        <w:tc>
          <w:tcPr>
            <w:tcW w:w="807" w:type="pct"/>
          </w:tcPr>
          <w:p w14:paraId="5FBE148D" w14:textId="77777777" w:rsidR="008E54BD" w:rsidRDefault="008E54BD">
            <w:pPr>
              <w:spacing w:after="120"/>
              <w:rPr>
                <w:rFonts w:eastAsiaTheme="minorEastAsia"/>
                <w:i/>
                <w:color w:val="0070C0"/>
                <w:lang w:val="en-US" w:eastAsia="zh-CN"/>
              </w:rPr>
            </w:pPr>
          </w:p>
        </w:tc>
        <w:tc>
          <w:tcPr>
            <w:tcW w:w="1366" w:type="pct"/>
          </w:tcPr>
          <w:p w14:paraId="1A275744" w14:textId="77777777" w:rsidR="008E54BD" w:rsidRDefault="008E54BD">
            <w:pPr>
              <w:spacing w:after="120"/>
              <w:rPr>
                <w:rFonts w:eastAsiaTheme="minorEastAsia"/>
                <w:i/>
                <w:color w:val="0070C0"/>
                <w:lang w:val="en-US" w:eastAsia="zh-CN"/>
              </w:rPr>
            </w:pPr>
          </w:p>
        </w:tc>
      </w:tr>
    </w:tbl>
    <w:p w14:paraId="57FB7B1F" w14:textId="77777777" w:rsidR="008E54BD" w:rsidRDefault="008E54BD">
      <w:pPr>
        <w:rPr>
          <w:lang w:val="en-US" w:eastAsia="ja-JP"/>
        </w:rPr>
      </w:pPr>
    </w:p>
    <w:p w14:paraId="65AF2867" w14:textId="77777777" w:rsidR="008E54BD" w:rsidRDefault="00EE3EF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8E54BD" w14:paraId="1D280F47" w14:textId="77777777">
        <w:tc>
          <w:tcPr>
            <w:tcW w:w="1560" w:type="dxa"/>
          </w:tcPr>
          <w:p w14:paraId="0BADF6F3" w14:textId="77777777" w:rsidR="008E54BD" w:rsidRDefault="00EE3EF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2BE78199" w14:textId="77777777" w:rsidR="008E54BD" w:rsidRDefault="00EE3EF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B63A2B2" w14:textId="77777777" w:rsidR="008E54BD" w:rsidRDefault="00EE3EFA">
            <w:pPr>
              <w:spacing w:after="120"/>
              <w:rPr>
                <w:b/>
                <w:bCs/>
                <w:color w:val="0070C0"/>
                <w:lang w:val="en-US" w:eastAsia="zh-CN"/>
              </w:rPr>
            </w:pPr>
            <w:r>
              <w:rPr>
                <w:b/>
                <w:bCs/>
                <w:color w:val="0070C0"/>
                <w:lang w:val="en-US" w:eastAsia="zh-CN"/>
              </w:rPr>
              <w:t>Title</w:t>
            </w:r>
          </w:p>
        </w:tc>
        <w:tc>
          <w:tcPr>
            <w:tcW w:w="1178" w:type="dxa"/>
          </w:tcPr>
          <w:p w14:paraId="686577E1" w14:textId="77777777" w:rsidR="008E54BD" w:rsidRDefault="00EE3EFA">
            <w:pPr>
              <w:spacing w:after="120"/>
              <w:rPr>
                <w:b/>
                <w:bCs/>
                <w:color w:val="0070C0"/>
                <w:lang w:val="en-US" w:eastAsia="zh-CN"/>
              </w:rPr>
            </w:pPr>
            <w:r>
              <w:rPr>
                <w:b/>
                <w:bCs/>
                <w:color w:val="0070C0"/>
                <w:lang w:val="en-US" w:eastAsia="zh-CN"/>
              </w:rPr>
              <w:t>Source</w:t>
            </w:r>
          </w:p>
        </w:tc>
        <w:tc>
          <w:tcPr>
            <w:tcW w:w="2628" w:type="dxa"/>
          </w:tcPr>
          <w:p w14:paraId="17B4DE43" w14:textId="77777777" w:rsidR="008E54BD" w:rsidRDefault="00EE3EF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0BF7CEB" w14:textId="77777777" w:rsidR="008E54BD" w:rsidRDefault="00EE3EFA">
            <w:pPr>
              <w:spacing w:after="120"/>
              <w:rPr>
                <w:b/>
                <w:bCs/>
                <w:color w:val="0070C0"/>
                <w:lang w:val="en-US" w:eastAsia="zh-CN"/>
              </w:rPr>
            </w:pPr>
            <w:r>
              <w:rPr>
                <w:b/>
                <w:bCs/>
                <w:color w:val="0070C0"/>
                <w:lang w:val="en-US" w:eastAsia="zh-CN"/>
              </w:rPr>
              <w:t>Comments</w:t>
            </w:r>
          </w:p>
        </w:tc>
      </w:tr>
      <w:tr w:rsidR="008E54BD" w14:paraId="45210307" w14:textId="77777777">
        <w:tc>
          <w:tcPr>
            <w:tcW w:w="1560" w:type="dxa"/>
          </w:tcPr>
          <w:p w14:paraId="24DECA58" w14:textId="77777777" w:rsidR="008E54BD" w:rsidRDefault="00EE3EFA">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12056A9D" w14:textId="77777777" w:rsidR="008E54BD" w:rsidRDefault="008E54BD">
            <w:pPr>
              <w:spacing w:after="120"/>
              <w:rPr>
                <w:rFonts w:eastAsiaTheme="minorEastAsia"/>
                <w:color w:val="0070C0"/>
                <w:lang w:val="en-US" w:eastAsia="zh-CN"/>
              </w:rPr>
            </w:pPr>
          </w:p>
        </w:tc>
        <w:tc>
          <w:tcPr>
            <w:tcW w:w="2714" w:type="dxa"/>
          </w:tcPr>
          <w:p w14:paraId="74D7B7F0" w14:textId="77777777" w:rsidR="008E54BD" w:rsidRDefault="00EE3EF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2B86727" w14:textId="77777777" w:rsidR="008E54BD" w:rsidRDefault="00EE3EFA">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475A0B79" w14:textId="77777777" w:rsidR="008E54BD" w:rsidRDefault="00EE3EF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647705A9" w14:textId="77777777" w:rsidR="008E54BD" w:rsidRDefault="008E54BD">
            <w:pPr>
              <w:spacing w:after="120"/>
              <w:rPr>
                <w:rFonts w:eastAsiaTheme="minorEastAsia"/>
                <w:color w:val="0070C0"/>
                <w:lang w:val="en-US" w:eastAsia="zh-CN"/>
              </w:rPr>
            </w:pPr>
          </w:p>
        </w:tc>
      </w:tr>
      <w:tr w:rsidR="008E54BD" w14:paraId="3204C768" w14:textId="77777777">
        <w:tc>
          <w:tcPr>
            <w:tcW w:w="1560" w:type="dxa"/>
          </w:tcPr>
          <w:p w14:paraId="1E7E0D32" w14:textId="77777777" w:rsidR="008E54BD" w:rsidRPr="002908E0" w:rsidRDefault="00EE3EFA">
            <w:pPr>
              <w:spacing w:after="120"/>
              <w:rPr>
                <w:rFonts w:eastAsiaTheme="minorEastAsia"/>
                <w:lang w:val="en-US" w:eastAsia="zh-CN"/>
              </w:rPr>
            </w:pPr>
            <w:r w:rsidRPr="002908E0">
              <w:rPr>
                <w:rFonts w:eastAsiaTheme="minorEastAsia" w:hint="eastAsia"/>
                <w:lang w:eastAsia="zh-CN"/>
              </w:rPr>
              <w:t>R</w:t>
            </w:r>
            <w:r w:rsidRPr="002908E0">
              <w:rPr>
                <w:rFonts w:eastAsiaTheme="minorEastAsia"/>
                <w:lang w:eastAsia="zh-CN"/>
              </w:rPr>
              <w:t>4-2305528</w:t>
            </w:r>
          </w:p>
        </w:tc>
        <w:tc>
          <w:tcPr>
            <w:tcW w:w="1276" w:type="dxa"/>
          </w:tcPr>
          <w:p w14:paraId="64CCEEFC" w14:textId="77777777" w:rsidR="008E54BD" w:rsidRPr="002908E0" w:rsidRDefault="008E54BD">
            <w:pPr>
              <w:spacing w:after="120"/>
              <w:rPr>
                <w:rFonts w:eastAsiaTheme="minorEastAsia"/>
                <w:lang w:val="en-US" w:eastAsia="zh-CN"/>
              </w:rPr>
            </w:pPr>
          </w:p>
        </w:tc>
        <w:tc>
          <w:tcPr>
            <w:tcW w:w="2714" w:type="dxa"/>
          </w:tcPr>
          <w:p w14:paraId="24F91FC0" w14:textId="77777777" w:rsidR="008E54BD" w:rsidRPr="002908E0" w:rsidRDefault="00EE3EFA">
            <w:pPr>
              <w:spacing w:after="120"/>
              <w:rPr>
                <w:rFonts w:eastAsiaTheme="minorEastAsia"/>
                <w:lang w:val="en-US" w:eastAsia="zh-CN"/>
              </w:rPr>
            </w:pPr>
            <w:r w:rsidRPr="002908E0">
              <w:t>Reply LS on RAN4 RRM agreements for Rel-18 MIMO</w:t>
            </w:r>
          </w:p>
        </w:tc>
        <w:tc>
          <w:tcPr>
            <w:tcW w:w="1178" w:type="dxa"/>
          </w:tcPr>
          <w:p w14:paraId="0443D94D"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S</w:t>
            </w:r>
            <w:r w:rsidRPr="002908E0">
              <w:rPr>
                <w:rFonts w:eastAsiaTheme="minorEastAsia"/>
                <w:lang w:val="en-US" w:eastAsia="zh-CN"/>
              </w:rPr>
              <w:t>amsung</w:t>
            </w:r>
          </w:p>
        </w:tc>
        <w:tc>
          <w:tcPr>
            <w:tcW w:w="2628" w:type="dxa"/>
          </w:tcPr>
          <w:p w14:paraId="39F41C90"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N</w:t>
            </w:r>
            <w:r w:rsidRPr="002908E0">
              <w:rPr>
                <w:rFonts w:eastAsiaTheme="minorEastAsia"/>
                <w:lang w:val="en-US" w:eastAsia="zh-CN"/>
              </w:rPr>
              <w:t>oted</w:t>
            </w:r>
          </w:p>
        </w:tc>
        <w:tc>
          <w:tcPr>
            <w:tcW w:w="1843" w:type="dxa"/>
          </w:tcPr>
          <w:p w14:paraId="64F8A5FD" w14:textId="77777777" w:rsidR="008E54BD" w:rsidRPr="002908E0" w:rsidRDefault="008E54BD">
            <w:pPr>
              <w:spacing w:after="120"/>
              <w:rPr>
                <w:rFonts w:eastAsiaTheme="minorEastAsia"/>
                <w:lang w:val="en-US" w:eastAsia="zh-CN"/>
              </w:rPr>
            </w:pPr>
          </w:p>
        </w:tc>
      </w:tr>
      <w:tr w:rsidR="008E54BD" w14:paraId="1CCB9430" w14:textId="77777777">
        <w:tc>
          <w:tcPr>
            <w:tcW w:w="1560" w:type="dxa"/>
          </w:tcPr>
          <w:p w14:paraId="7C62BB37" w14:textId="77777777" w:rsidR="008E54BD" w:rsidRPr="002908E0" w:rsidRDefault="00EE3EFA">
            <w:pPr>
              <w:spacing w:after="120"/>
              <w:rPr>
                <w:rFonts w:eastAsiaTheme="minorEastAsia"/>
                <w:lang w:val="en-US" w:eastAsia="zh-CN"/>
              </w:rPr>
            </w:pPr>
            <w:r w:rsidRPr="002908E0">
              <w:rPr>
                <w:rFonts w:hint="eastAsia"/>
              </w:rPr>
              <w:t>R</w:t>
            </w:r>
            <w:r w:rsidRPr="002908E0">
              <w:t>4-2304302</w:t>
            </w:r>
          </w:p>
        </w:tc>
        <w:tc>
          <w:tcPr>
            <w:tcW w:w="1276" w:type="dxa"/>
          </w:tcPr>
          <w:p w14:paraId="72B53665" w14:textId="77777777" w:rsidR="008E54BD" w:rsidRPr="002908E0" w:rsidRDefault="008E54BD">
            <w:pPr>
              <w:spacing w:after="120"/>
              <w:rPr>
                <w:rFonts w:eastAsiaTheme="minorEastAsia"/>
                <w:lang w:val="en-US" w:eastAsia="zh-CN"/>
              </w:rPr>
            </w:pPr>
          </w:p>
        </w:tc>
        <w:tc>
          <w:tcPr>
            <w:tcW w:w="2714" w:type="dxa"/>
          </w:tcPr>
          <w:p w14:paraId="2CF4C5FE" w14:textId="77777777" w:rsidR="008E54BD" w:rsidRPr="002908E0" w:rsidRDefault="00EE3EFA">
            <w:pPr>
              <w:spacing w:after="120"/>
              <w:rPr>
                <w:rFonts w:eastAsiaTheme="minorEastAsia"/>
                <w:lang w:val="en-US" w:eastAsia="zh-CN"/>
              </w:rPr>
            </w:pPr>
            <w:r w:rsidRPr="002908E0">
              <w:rPr>
                <w:rFonts w:hint="eastAsia"/>
              </w:rPr>
              <w:t>L</w:t>
            </w:r>
            <w:r w:rsidRPr="002908E0">
              <w:t>S on MTTD for multi-DCI multi-TRP with two TAs</w:t>
            </w:r>
          </w:p>
        </w:tc>
        <w:tc>
          <w:tcPr>
            <w:tcW w:w="1178" w:type="dxa"/>
          </w:tcPr>
          <w:p w14:paraId="455C5A25"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A</w:t>
            </w:r>
            <w:r w:rsidRPr="002908E0">
              <w:rPr>
                <w:rFonts w:eastAsiaTheme="minorEastAsia"/>
                <w:lang w:val="en-US" w:eastAsia="zh-CN"/>
              </w:rPr>
              <w:t>pple</w:t>
            </w:r>
          </w:p>
        </w:tc>
        <w:tc>
          <w:tcPr>
            <w:tcW w:w="2628" w:type="dxa"/>
          </w:tcPr>
          <w:p w14:paraId="02FB121D" w14:textId="77777777" w:rsidR="008E54BD" w:rsidRPr="002908E0" w:rsidRDefault="00EE3EFA">
            <w:pPr>
              <w:spacing w:after="120"/>
              <w:rPr>
                <w:rFonts w:eastAsiaTheme="minorEastAsia"/>
                <w:lang w:val="en-US" w:eastAsia="zh-CN"/>
              </w:rPr>
            </w:pPr>
            <w:r w:rsidRPr="002908E0">
              <w:rPr>
                <w:rFonts w:eastAsiaTheme="minorEastAsia"/>
                <w:lang w:val="en-US" w:eastAsia="zh-CN"/>
              </w:rPr>
              <w:t>Revised</w:t>
            </w:r>
          </w:p>
        </w:tc>
        <w:tc>
          <w:tcPr>
            <w:tcW w:w="1843" w:type="dxa"/>
          </w:tcPr>
          <w:p w14:paraId="74F29FC0"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T</w:t>
            </w:r>
            <w:r w:rsidRPr="002908E0">
              <w:rPr>
                <w:rFonts w:eastAsiaTheme="minorEastAsia"/>
                <w:lang w:val="en-US" w:eastAsia="zh-CN"/>
              </w:rPr>
              <w:t>o: RAN1</w:t>
            </w:r>
          </w:p>
          <w:p w14:paraId="1AE771F4"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apture the agreements of Issue 2-1-1 if further consensus can be achieved in 2</w:t>
            </w:r>
            <w:r w:rsidRPr="002908E0">
              <w:rPr>
                <w:rFonts w:eastAsiaTheme="minorEastAsia"/>
                <w:vertAlign w:val="superscript"/>
                <w:lang w:val="en-US" w:eastAsia="zh-CN"/>
              </w:rPr>
              <w:t>nd</w:t>
            </w:r>
            <w:r w:rsidRPr="002908E0">
              <w:rPr>
                <w:rFonts w:eastAsiaTheme="minorEastAsia"/>
                <w:lang w:val="en-US" w:eastAsia="zh-CN"/>
              </w:rPr>
              <w:t xml:space="preserve"> round </w:t>
            </w:r>
          </w:p>
          <w:p w14:paraId="3C0B6918"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C</w:t>
            </w:r>
            <w:r w:rsidRPr="002908E0">
              <w:rPr>
                <w:rFonts w:eastAsiaTheme="minorEastAsia"/>
                <w:lang w:val="en-US" w:eastAsia="zh-CN"/>
              </w:rPr>
              <w:t xml:space="preserve">apture any other questions agreed to send to RAN1 if any </w:t>
            </w:r>
          </w:p>
        </w:tc>
      </w:tr>
      <w:tr w:rsidR="008E54BD" w14:paraId="63B42B60" w14:textId="77777777">
        <w:tc>
          <w:tcPr>
            <w:tcW w:w="1560" w:type="dxa"/>
          </w:tcPr>
          <w:p w14:paraId="4900C071" w14:textId="77777777" w:rsidR="008E54BD" w:rsidRPr="002908E0" w:rsidRDefault="00EE3EFA">
            <w:pPr>
              <w:spacing w:after="120"/>
              <w:rPr>
                <w:rFonts w:eastAsiaTheme="minorEastAsia"/>
                <w:lang w:eastAsia="zh-CN"/>
              </w:rPr>
            </w:pPr>
            <w:r w:rsidRPr="002908E0">
              <w:rPr>
                <w:rFonts w:eastAsiaTheme="minorEastAsia"/>
                <w:lang w:eastAsia="zh-CN"/>
              </w:rPr>
              <w:lastRenderedPageBreak/>
              <w:t>Other discussion papers</w:t>
            </w:r>
          </w:p>
        </w:tc>
        <w:tc>
          <w:tcPr>
            <w:tcW w:w="1276" w:type="dxa"/>
          </w:tcPr>
          <w:p w14:paraId="3CE38212" w14:textId="77777777" w:rsidR="008E54BD" w:rsidRPr="002908E0" w:rsidRDefault="008E54BD">
            <w:pPr>
              <w:spacing w:after="120"/>
              <w:rPr>
                <w:rFonts w:eastAsiaTheme="minorEastAsia"/>
                <w:i/>
                <w:lang w:val="en-US" w:eastAsia="zh-CN"/>
              </w:rPr>
            </w:pPr>
          </w:p>
        </w:tc>
        <w:tc>
          <w:tcPr>
            <w:tcW w:w="2714" w:type="dxa"/>
          </w:tcPr>
          <w:p w14:paraId="7F01D044" w14:textId="77777777" w:rsidR="008E54BD" w:rsidRPr="002908E0" w:rsidRDefault="008E54BD">
            <w:pPr>
              <w:spacing w:after="120"/>
              <w:rPr>
                <w:rFonts w:eastAsiaTheme="minorEastAsia"/>
                <w:i/>
                <w:lang w:val="en-US" w:eastAsia="zh-CN"/>
              </w:rPr>
            </w:pPr>
          </w:p>
        </w:tc>
        <w:tc>
          <w:tcPr>
            <w:tcW w:w="1178" w:type="dxa"/>
          </w:tcPr>
          <w:p w14:paraId="039FB7D8" w14:textId="77777777" w:rsidR="008E54BD" w:rsidRPr="002908E0" w:rsidRDefault="008E54BD">
            <w:pPr>
              <w:spacing w:after="120"/>
              <w:rPr>
                <w:rFonts w:eastAsiaTheme="minorEastAsia"/>
                <w:i/>
                <w:lang w:val="en-US" w:eastAsia="zh-CN"/>
              </w:rPr>
            </w:pPr>
          </w:p>
        </w:tc>
        <w:tc>
          <w:tcPr>
            <w:tcW w:w="2628" w:type="dxa"/>
          </w:tcPr>
          <w:p w14:paraId="215C85C1" w14:textId="77777777" w:rsidR="008E54BD" w:rsidRPr="002908E0" w:rsidRDefault="00EE3EFA">
            <w:pPr>
              <w:spacing w:after="120"/>
              <w:rPr>
                <w:rFonts w:eastAsiaTheme="minorEastAsia"/>
                <w:lang w:val="en-US" w:eastAsia="zh-CN"/>
              </w:rPr>
            </w:pPr>
            <w:r w:rsidRPr="002908E0">
              <w:rPr>
                <w:rFonts w:eastAsiaTheme="minorEastAsia" w:hint="eastAsia"/>
                <w:lang w:val="en-US" w:eastAsia="zh-CN"/>
              </w:rPr>
              <w:t>N</w:t>
            </w:r>
            <w:r w:rsidRPr="002908E0">
              <w:rPr>
                <w:rFonts w:eastAsiaTheme="minorEastAsia"/>
                <w:lang w:val="en-US" w:eastAsia="zh-CN"/>
              </w:rPr>
              <w:t>oted</w:t>
            </w:r>
          </w:p>
        </w:tc>
        <w:tc>
          <w:tcPr>
            <w:tcW w:w="1843" w:type="dxa"/>
          </w:tcPr>
          <w:p w14:paraId="7583FE00" w14:textId="77777777" w:rsidR="008E54BD" w:rsidRPr="002908E0" w:rsidRDefault="008E54BD">
            <w:pPr>
              <w:spacing w:after="120"/>
              <w:rPr>
                <w:rFonts w:eastAsiaTheme="minorEastAsia"/>
                <w:i/>
                <w:lang w:val="en-US" w:eastAsia="zh-CN"/>
              </w:rPr>
            </w:pPr>
          </w:p>
        </w:tc>
      </w:tr>
    </w:tbl>
    <w:p w14:paraId="11F0F8F0" w14:textId="77777777" w:rsidR="008E54BD" w:rsidRDefault="008E54BD">
      <w:pPr>
        <w:rPr>
          <w:lang w:eastAsia="ja-JP"/>
        </w:rPr>
      </w:pPr>
    </w:p>
    <w:p w14:paraId="648ADAB7" w14:textId="77777777" w:rsidR="008E54BD" w:rsidRDefault="00EE3EFA">
      <w:pPr>
        <w:rPr>
          <w:rFonts w:eastAsiaTheme="minorEastAsia"/>
          <w:color w:val="0070C0"/>
          <w:lang w:val="en-US" w:eastAsia="zh-CN"/>
        </w:rPr>
      </w:pPr>
      <w:r>
        <w:rPr>
          <w:rFonts w:eastAsiaTheme="minorEastAsia"/>
          <w:color w:val="0070C0"/>
          <w:lang w:val="en-US" w:eastAsia="zh-CN"/>
        </w:rPr>
        <w:t>Notes:</w:t>
      </w:r>
    </w:p>
    <w:p w14:paraId="3DF57BEB" w14:textId="77777777" w:rsidR="008E54BD" w:rsidRDefault="00EE3EFA">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D9FAD42" w14:textId="77777777" w:rsidR="008E54BD" w:rsidRDefault="00EE3EFA">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1C66A02" w14:textId="77777777" w:rsidR="008E54BD" w:rsidRDefault="00EE3EFA">
      <w:pPr>
        <w:pStyle w:val="aff6"/>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DDAEEF" w14:textId="77777777" w:rsidR="008E54BD" w:rsidRDefault="00EE3EFA">
      <w:pPr>
        <w:pStyle w:val="aff6"/>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A8CE95C" w14:textId="77777777" w:rsidR="008E54BD" w:rsidRDefault="00EE3EFA">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AE11C81" w14:textId="77777777" w:rsidR="008E54BD" w:rsidRDefault="00EE3EFA">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90F4F8A" w14:textId="77777777" w:rsidR="008E54BD" w:rsidRDefault="008E54BD">
      <w:pPr>
        <w:rPr>
          <w:rFonts w:eastAsiaTheme="minorEastAsia"/>
          <w:color w:val="0070C0"/>
          <w:lang w:val="en-US" w:eastAsia="zh-CN"/>
        </w:rPr>
      </w:pPr>
    </w:p>
    <w:p w14:paraId="7B6B3054" w14:textId="77777777" w:rsidR="008E54BD" w:rsidRDefault="00EE3EFA">
      <w:pPr>
        <w:pStyle w:val="2"/>
      </w:pPr>
      <w:r>
        <w:t xml:space="preserve">2nd </w:t>
      </w:r>
      <w:r>
        <w:rPr>
          <w:rFonts w:hint="eastAsia"/>
        </w:rPr>
        <w:t xml:space="preserve">round </w:t>
      </w:r>
    </w:p>
    <w:p w14:paraId="5A2A067E" w14:textId="77777777" w:rsidR="008E54BD" w:rsidRDefault="008E54BD">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8E54BD" w14:paraId="2D92CBEF" w14:textId="77777777">
        <w:tc>
          <w:tcPr>
            <w:tcW w:w="1560" w:type="dxa"/>
          </w:tcPr>
          <w:p w14:paraId="1947F2E8" w14:textId="77777777" w:rsidR="008E54BD" w:rsidRDefault="00EE3EF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83E6DAB" w14:textId="77777777" w:rsidR="008E54BD" w:rsidRDefault="00EE3EF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E022C97" w14:textId="77777777" w:rsidR="008E54BD" w:rsidRDefault="00EE3EFA">
            <w:pPr>
              <w:spacing w:after="120"/>
              <w:rPr>
                <w:b/>
                <w:bCs/>
                <w:color w:val="0070C0"/>
                <w:lang w:val="en-US" w:eastAsia="zh-CN"/>
              </w:rPr>
            </w:pPr>
            <w:r>
              <w:rPr>
                <w:b/>
                <w:bCs/>
                <w:color w:val="0070C0"/>
                <w:lang w:val="en-US" w:eastAsia="zh-CN"/>
              </w:rPr>
              <w:t>Title</w:t>
            </w:r>
          </w:p>
        </w:tc>
        <w:tc>
          <w:tcPr>
            <w:tcW w:w="1178" w:type="dxa"/>
          </w:tcPr>
          <w:p w14:paraId="04754CE3" w14:textId="77777777" w:rsidR="008E54BD" w:rsidRDefault="00EE3EFA">
            <w:pPr>
              <w:spacing w:after="120"/>
              <w:rPr>
                <w:b/>
                <w:bCs/>
                <w:color w:val="0070C0"/>
                <w:lang w:val="en-US" w:eastAsia="zh-CN"/>
              </w:rPr>
            </w:pPr>
            <w:r>
              <w:rPr>
                <w:b/>
                <w:bCs/>
                <w:color w:val="0070C0"/>
                <w:lang w:val="en-US" w:eastAsia="zh-CN"/>
              </w:rPr>
              <w:t>Source</w:t>
            </w:r>
          </w:p>
        </w:tc>
        <w:tc>
          <w:tcPr>
            <w:tcW w:w="2138" w:type="dxa"/>
          </w:tcPr>
          <w:p w14:paraId="23136480" w14:textId="77777777" w:rsidR="008E54BD" w:rsidRDefault="00EE3EF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A0359A4" w14:textId="77777777" w:rsidR="008E54BD" w:rsidRDefault="00EE3EFA">
            <w:pPr>
              <w:spacing w:after="120"/>
              <w:rPr>
                <w:b/>
                <w:bCs/>
                <w:color w:val="0070C0"/>
                <w:lang w:val="en-US" w:eastAsia="zh-CN"/>
              </w:rPr>
            </w:pPr>
            <w:r>
              <w:rPr>
                <w:b/>
                <w:bCs/>
                <w:color w:val="0070C0"/>
                <w:lang w:val="en-US" w:eastAsia="zh-CN"/>
              </w:rPr>
              <w:t>Comments</w:t>
            </w:r>
          </w:p>
        </w:tc>
      </w:tr>
      <w:tr w:rsidR="008E54BD" w14:paraId="4EAD4A16" w14:textId="77777777">
        <w:tc>
          <w:tcPr>
            <w:tcW w:w="1560" w:type="dxa"/>
          </w:tcPr>
          <w:p w14:paraId="0DAA520B" w14:textId="57A819C0" w:rsidR="008E54BD" w:rsidRPr="002908E0" w:rsidRDefault="00EE3EFA">
            <w:pPr>
              <w:spacing w:after="120"/>
              <w:rPr>
                <w:rFonts w:eastAsiaTheme="minorEastAsia"/>
                <w:lang w:val="en-US" w:eastAsia="zh-CN"/>
              </w:rPr>
            </w:pPr>
            <w:r w:rsidRPr="002908E0">
              <w:rPr>
                <w:rFonts w:eastAsiaTheme="minorEastAsia"/>
                <w:lang w:val="en-US" w:eastAsia="zh-CN"/>
              </w:rPr>
              <w:t>R4-</w:t>
            </w:r>
            <w:r w:rsidR="00C66E85" w:rsidRPr="002908E0">
              <w:rPr>
                <w:rFonts w:eastAsiaTheme="minorEastAsia"/>
                <w:lang w:val="en-US" w:eastAsia="zh-CN"/>
              </w:rPr>
              <w:t>2306362</w:t>
            </w:r>
          </w:p>
        </w:tc>
        <w:tc>
          <w:tcPr>
            <w:tcW w:w="1701" w:type="dxa"/>
          </w:tcPr>
          <w:p w14:paraId="5A1A3B73" w14:textId="77777777" w:rsidR="008E54BD" w:rsidRPr="002908E0" w:rsidRDefault="008E54BD">
            <w:pPr>
              <w:spacing w:after="120"/>
              <w:rPr>
                <w:rFonts w:eastAsiaTheme="minorEastAsia"/>
                <w:lang w:val="en-US" w:eastAsia="zh-CN"/>
              </w:rPr>
            </w:pPr>
          </w:p>
        </w:tc>
        <w:tc>
          <w:tcPr>
            <w:tcW w:w="2289" w:type="dxa"/>
          </w:tcPr>
          <w:p w14:paraId="3B67813F" w14:textId="66F0B303" w:rsidR="008E54BD" w:rsidRPr="002908E0" w:rsidRDefault="00EE3EFA">
            <w:pPr>
              <w:spacing w:after="120"/>
              <w:rPr>
                <w:rFonts w:eastAsiaTheme="minorEastAsia"/>
                <w:lang w:val="en-US" w:eastAsia="zh-CN"/>
              </w:rPr>
            </w:pPr>
            <w:r w:rsidRPr="002908E0">
              <w:rPr>
                <w:rFonts w:eastAsiaTheme="minorEastAsia"/>
                <w:lang w:val="en-US" w:eastAsia="zh-CN"/>
              </w:rPr>
              <w:t xml:space="preserve">WF on </w:t>
            </w:r>
            <w:r w:rsidR="00C66E85" w:rsidRPr="002908E0">
              <w:rPr>
                <w:rFonts w:eastAsiaTheme="minorEastAsia" w:hint="eastAsia"/>
                <w:lang w:val="en-US" w:eastAsia="zh-CN"/>
              </w:rPr>
              <w:t>R</w:t>
            </w:r>
            <w:r w:rsidR="00C66E85" w:rsidRPr="002908E0">
              <w:rPr>
                <w:rFonts w:eastAsiaTheme="minorEastAsia"/>
                <w:lang w:val="en-US" w:eastAsia="zh-CN"/>
              </w:rPr>
              <w:t>18 MIMO RRM requirements</w:t>
            </w:r>
          </w:p>
        </w:tc>
        <w:tc>
          <w:tcPr>
            <w:tcW w:w="1178" w:type="dxa"/>
          </w:tcPr>
          <w:p w14:paraId="0CD618E5" w14:textId="3B10793E" w:rsidR="008E54BD" w:rsidRPr="002908E0" w:rsidRDefault="00C66E85">
            <w:pPr>
              <w:spacing w:after="120"/>
              <w:rPr>
                <w:rFonts w:eastAsiaTheme="minorEastAsia"/>
                <w:lang w:val="en-US" w:eastAsia="zh-CN"/>
              </w:rPr>
            </w:pPr>
            <w:r w:rsidRPr="002908E0">
              <w:rPr>
                <w:rFonts w:eastAsiaTheme="minorEastAsia"/>
                <w:lang w:val="en-US" w:eastAsia="zh-CN"/>
              </w:rPr>
              <w:t>Samsung</w:t>
            </w:r>
          </w:p>
        </w:tc>
        <w:tc>
          <w:tcPr>
            <w:tcW w:w="2138" w:type="dxa"/>
          </w:tcPr>
          <w:p w14:paraId="0C85B5DA" w14:textId="020822BC" w:rsidR="008E54BD" w:rsidRPr="002908E0" w:rsidRDefault="00C66E85">
            <w:pPr>
              <w:spacing w:after="120"/>
              <w:rPr>
                <w:rFonts w:eastAsiaTheme="minorEastAsia"/>
                <w:lang w:val="en-US" w:eastAsia="zh-CN"/>
              </w:rPr>
            </w:pPr>
            <w:r w:rsidRPr="002908E0">
              <w:rPr>
                <w:rFonts w:eastAsiaTheme="minorEastAsia"/>
                <w:lang w:val="en-US" w:eastAsia="zh-CN"/>
              </w:rPr>
              <w:t>Agreeable</w:t>
            </w:r>
          </w:p>
        </w:tc>
        <w:tc>
          <w:tcPr>
            <w:tcW w:w="2333" w:type="dxa"/>
          </w:tcPr>
          <w:p w14:paraId="009E2991" w14:textId="77777777" w:rsidR="008E54BD" w:rsidRPr="002908E0" w:rsidRDefault="008E54BD">
            <w:pPr>
              <w:spacing w:after="120"/>
              <w:rPr>
                <w:rFonts w:eastAsiaTheme="minorEastAsia"/>
                <w:lang w:val="en-US" w:eastAsia="zh-CN"/>
              </w:rPr>
            </w:pPr>
          </w:p>
        </w:tc>
      </w:tr>
      <w:tr w:rsidR="008E54BD" w14:paraId="680C0956" w14:textId="77777777">
        <w:tc>
          <w:tcPr>
            <w:tcW w:w="1560" w:type="dxa"/>
          </w:tcPr>
          <w:p w14:paraId="6900007D" w14:textId="0D29264B" w:rsidR="008E54BD" w:rsidRPr="002908E0" w:rsidRDefault="00EE3EFA">
            <w:pPr>
              <w:spacing w:after="120"/>
              <w:rPr>
                <w:rFonts w:eastAsiaTheme="minorEastAsia"/>
                <w:lang w:val="en-US" w:eastAsia="zh-CN"/>
              </w:rPr>
            </w:pPr>
            <w:r w:rsidRPr="002908E0">
              <w:rPr>
                <w:rFonts w:eastAsiaTheme="minorEastAsia"/>
                <w:lang w:val="en-US" w:eastAsia="zh-CN"/>
              </w:rPr>
              <w:t>R4-</w:t>
            </w:r>
            <w:r w:rsidR="00243E97" w:rsidRPr="002908E0">
              <w:rPr>
                <w:rFonts w:eastAsiaTheme="minorEastAsia"/>
                <w:lang w:val="en-US" w:eastAsia="zh-CN"/>
              </w:rPr>
              <w:t>2306361</w:t>
            </w:r>
          </w:p>
        </w:tc>
        <w:tc>
          <w:tcPr>
            <w:tcW w:w="1701" w:type="dxa"/>
          </w:tcPr>
          <w:p w14:paraId="401FA030" w14:textId="77777777" w:rsidR="008E54BD" w:rsidRPr="002908E0" w:rsidRDefault="008E54BD">
            <w:pPr>
              <w:spacing w:after="120"/>
              <w:rPr>
                <w:rFonts w:eastAsiaTheme="minorEastAsia"/>
                <w:lang w:val="en-US" w:eastAsia="zh-CN"/>
              </w:rPr>
            </w:pPr>
          </w:p>
        </w:tc>
        <w:tc>
          <w:tcPr>
            <w:tcW w:w="2289" w:type="dxa"/>
          </w:tcPr>
          <w:p w14:paraId="1851370B" w14:textId="7EAED43A" w:rsidR="008E54BD" w:rsidRPr="002908E0" w:rsidRDefault="00EE3EFA">
            <w:pPr>
              <w:spacing w:after="120"/>
              <w:rPr>
                <w:rFonts w:eastAsiaTheme="minorEastAsia"/>
                <w:lang w:val="en-US" w:eastAsia="zh-CN"/>
              </w:rPr>
            </w:pPr>
            <w:r w:rsidRPr="002908E0">
              <w:rPr>
                <w:rFonts w:eastAsiaTheme="minorEastAsia"/>
                <w:lang w:val="en-US" w:eastAsia="zh-CN"/>
              </w:rPr>
              <w:t xml:space="preserve">LS on </w:t>
            </w:r>
            <w:r w:rsidR="00243E97" w:rsidRPr="002908E0">
              <w:rPr>
                <w:rFonts w:eastAsiaTheme="minorEastAsia"/>
                <w:lang w:val="en-US" w:eastAsia="zh-CN"/>
              </w:rPr>
              <w:t xml:space="preserve">MTTD for multi-DCI </w:t>
            </w:r>
            <w:proofErr w:type="spellStart"/>
            <w:r w:rsidR="00440CE8" w:rsidRPr="002908E0">
              <w:rPr>
                <w:rFonts w:eastAsiaTheme="minorEastAsia"/>
                <w:lang w:val="en-US" w:eastAsia="zh-CN"/>
              </w:rPr>
              <w:t>mult</w:t>
            </w:r>
            <w:proofErr w:type="spellEnd"/>
            <w:r w:rsidR="00440CE8" w:rsidRPr="002908E0">
              <w:rPr>
                <w:rFonts w:eastAsiaTheme="minorEastAsia"/>
                <w:lang w:val="en-US" w:eastAsia="zh-CN"/>
              </w:rPr>
              <w:t>-TRP with two TAs</w:t>
            </w:r>
          </w:p>
        </w:tc>
        <w:tc>
          <w:tcPr>
            <w:tcW w:w="1178" w:type="dxa"/>
          </w:tcPr>
          <w:p w14:paraId="7EB96028" w14:textId="1410A2C2" w:rsidR="008E54BD" w:rsidRPr="002908E0" w:rsidRDefault="00440CE8">
            <w:pPr>
              <w:spacing w:after="120"/>
              <w:rPr>
                <w:rFonts w:eastAsiaTheme="minorEastAsia"/>
                <w:lang w:val="en-US" w:eastAsia="zh-CN"/>
              </w:rPr>
            </w:pPr>
            <w:r w:rsidRPr="002908E0">
              <w:rPr>
                <w:rFonts w:eastAsiaTheme="minorEastAsia"/>
                <w:lang w:val="en-US" w:eastAsia="zh-CN"/>
              </w:rPr>
              <w:t>Apple</w:t>
            </w:r>
          </w:p>
        </w:tc>
        <w:tc>
          <w:tcPr>
            <w:tcW w:w="2138" w:type="dxa"/>
          </w:tcPr>
          <w:p w14:paraId="28AAE375" w14:textId="5D40B42E" w:rsidR="008E54BD" w:rsidRPr="002908E0" w:rsidRDefault="00440CE8">
            <w:pPr>
              <w:spacing w:after="120"/>
              <w:rPr>
                <w:rFonts w:eastAsiaTheme="minorEastAsia"/>
                <w:lang w:val="en-US" w:eastAsia="zh-CN"/>
              </w:rPr>
            </w:pPr>
            <w:proofErr w:type="spellStart"/>
            <w:r w:rsidRPr="002908E0">
              <w:rPr>
                <w:rFonts w:eastAsiaTheme="minorEastAsia"/>
                <w:lang w:val="en-US" w:eastAsia="zh-CN"/>
              </w:rPr>
              <w:t>PostPoned</w:t>
            </w:r>
            <w:proofErr w:type="spellEnd"/>
          </w:p>
        </w:tc>
        <w:tc>
          <w:tcPr>
            <w:tcW w:w="2333" w:type="dxa"/>
          </w:tcPr>
          <w:p w14:paraId="3EE4BBF9" w14:textId="77777777" w:rsidR="008E54BD" w:rsidRPr="002908E0" w:rsidRDefault="008E54BD">
            <w:pPr>
              <w:spacing w:after="120"/>
              <w:rPr>
                <w:rFonts w:eastAsiaTheme="minorEastAsia"/>
                <w:lang w:val="en-US" w:eastAsia="zh-CN"/>
              </w:rPr>
            </w:pPr>
          </w:p>
        </w:tc>
      </w:tr>
      <w:tr w:rsidR="008E54BD" w14:paraId="593EA7CD" w14:textId="77777777">
        <w:tc>
          <w:tcPr>
            <w:tcW w:w="1560" w:type="dxa"/>
          </w:tcPr>
          <w:p w14:paraId="30CF05D4" w14:textId="77777777" w:rsidR="008E54BD" w:rsidRDefault="008E54BD">
            <w:pPr>
              <w:spacing w:after="120"/>
              <w:rPr>
                <w:rFonts w:eastAsiaTheme="minorEastAsia"/>
                <w:color w:val="0070C0"/>
                <w:lang w:eastAsia="zh-CN"/>
              </w:rPr>
            </w:pPr>
          </w:p>
        </w:tc>
        <w:tc>
          <w:tcPr>
            <w:tcW w:w="1701" w:type="dxa"/>
          </w:tcPr>
          <w:p w14:paraId="111F6AD6" w14:textId="77777777" w:rsidR="008E54BD" w:rsidRDefault="008E54BD">
            <w:pPr>
              <w:spacing w:after="120"/>
              <w:rPr>
                <w:rFonts w:eastAsiaTheme="minorEastAsia"/>
                <w:i/>
                <w:color w:val="0070C0"/>
                <w:lang w:val="en-US" w:eastAsia="zh-CN"/>
              </w:rPr>
            </w:pPr>
          </w:p>
        </w:tc>
        <w:tc>
          <w:tcPr>
            <w:tcW w:w="2289" w:type="dxa"/>
          </w:tcPr>
          <w:p w14:paraId="7D525EE4" w14:textId="77777777" w:rsidR="008E54BD" w:rsidRDefault="008E54BD">
            <w:pPr>
              <w:spacing w:after="120"/>
              <w:rPr>
                <w:rFonts w:eastAsiaTheme="minorEastAsia"/>
                <w:i/>
                <w:color w:val="0070C0"/>
                <w:lang w:val="en-US" w:eastAsia="zh-CN"/>
              </w:rPr>
            </w:pPr>
          </w:p>
        </w:tc>
        <w:tc>
          <w:tcPr>
            <w:tcW w:w="1178" w:type="dxa"/>
          </w:tcPr>
          <w:p w14:paraId="5C0F5826" w14:textId="77777777" w:rsidR="008E54BD" w:rsidRDefault="008E54BD">
            <w:pPr>
              <w:spacing w:after="120"/>
              <w:rPr>
                <w:rFonts w:eastAsiaTheme="minorEastAsia"/>
                <w:i/>
                <w:color w:val="0070C0"/>
                <w:lang w:val="en-US" w:eastAsia="zh-CN"/>
              </w:rPr>
            </w:pPr>
          </w:p>
        </w:tc>
        <w:tc>
          <w:tcPr>
            <w:tcW w:w="2138" w:type="dxa"/>
          </w:tcPr>
          <w:p w14:paraId="53B58571" w14:textId="77777777" w:rsidR="008E54BD" w:rsidRDefault="008E54BD">
            <w:pPr>
              <w:spacing w:after="120"/>
              <w:rPr>
                <w:rFonts w:eastAsiaTheme="minorEastAsia"/>
                <w:color w:val="0070C0"/>
                <w:lang w:val="en-US" w:eastAsia="zh-CN"/>
              </w:rPr>
            </w:pPr>
          </w:p>
        </w:tc>
        <w:tc>
          <w:tcPr>
            <w:tcW w:w="2333" w:type="dxa"/>
          </w:tcPr>
          <w:p w14:paraId="75CD1F82" w14:textId="77777777" w:rsidR="008E54BD" w:rsidRDefault="008E54BD">
            <w:pPr>
              <w:spacing w:after="120"/>
              <w:rPr>
                <w:rFonts w:eastAsiaTheme="minorEastAsia"/>
                <w:i/>
                <w:color w:val="0070C0"/>
                <w:lang w:val="en-US" w:eastAsia="zh-CN"/>
              </w:rPr>
            </w:pPr>
          </w:p>
        </w:tc>
      </w:tr>
    </w:tbl>
    <w:p w14:paraId="53B83AC3" w14:textId="77777777" w:rsidR="008E54BD" w:rsidRDefault="008E54BD">
      <w:pPr>
        <w:rPr>
          <w:rFonts w:eastAsiaTheme="minorEastAsia"/>
          <w:color w:val="0070C0"/>
          <w:lang w:val="en-US" w:eastAsia="zh-CN"/>
        </w:rPr>
      </w:pPr>
    </w:p>
    <w:p w14:paraId="5DB33C21" w14:textId="77777777" w:rsidR="008E54BD" w:rsidRDefault="00EE3EFA">
      <w:pPr>
        <w:rPr>
          <w:rFonts w:eastAsiaTheme="minorEastAsia"/>
          <w:color w:val="0070C0"/>
          <w:lang w:val="en-US" w:eastAsia="zh-CN"/>
        </w:rPr>
      </w:pPr>
      <w:r>
        <w:rPr>
          <w:rFonts w:eastAsiaTheme="minorEastAsia"/>
          <w:color w:val="0070C0"/>
          <w:lang w:val="en-US" w:eastAsia="zh-CN"/>
        </w:rPr>
        <w:t>Notes:</w:t>
      </w:r>
    </w:p>
    <w:p w14:paraId="4016B067" w14:textId="77777777" w:rsidR="008E54BD" w:rsidRDefault="00EE3EFA">
      <w:pPr>
        <w:pStyle w:val="aff6"/>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17A4745" w14:textId="77777777" w:rsidR="008E54BD" w:rsidRDefault="00EE3EFA">
      <w:pPr>
        <w:pStyle w:val="aff6"/>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0CF278" w14:textId="77777777" w:rsidR="008E54BD" w:rsidRDefault="00EE3EFA">
      <w:pPr>
        <w:pStyle w:val="aff6"/>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BE9540" w14:textId="77777777" w:rsidR="008E54BD" w:rsidRDefault="00EE3EFA">
      <w:pPr>
        <w:pStyle w:val="aff6"/>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707FCE" w14:textId="77777777" w:rsidR="008E54BD" w:rsidRDefault="00EE3EFA">
      <w:pPr>
        <w:pStyle w:val="aff6"/>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2E3ED96" w14:textId="77777777" w:rsidR="008E54BD" w:rsidRDefault="008E54BD">
      <w:pPr>
        <w:rPr>
          <w:i/>
          <w:color w:val="0070C0"/>
          <w:lang w:val="en-US"/>
        </w:rPr>
      </w:pPr>
    </w:p>
    <w:sectPr w:rsidR="008E54B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F2783" w14:textId="77777777" w:rsidR="001972B7" w:rsidRDefault="001972B7" w:rsidP="00A66440">
      <w:pPr>
        <w:spacing w:after="0" w:line="240" w:lineRule="auto"/>
      </w:pPr>
      <w:r>
        <w:separator/>
      </w:r>
    </w:p>
  </w:endnote>
  <w:endnote w:type="continuationSeparator" w:id="0">
    <w:p w14:paraId="603D13C2" w14:textId="77777777" w:rsidR="001972B7" w:rsidRDefault="001972B7" w:rsidP="00A66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default"/>
    <w:sig w:usb0="00000000" w:usb1="00000000"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17E8" w14:textId="77777777" w:rsidR="001972B7" w:rsidRDefault="001972B7" w:rsidP="00A66440">
      <w:pPr>
        <w:spacing w:after="0" w:line="240" w:lineRule="auto"/>
      </w:pPr>
      <w:r>
        <w:separator/>
      </w:r>
    </w:p>
  </w:footnote>
  <w:footnote w:type="continuationSeparator" w:id="0">
    <w:p w14:paraId="65902F2E" w14:textId="77777777" w:rsidR="001972B7" w:rsidRDefault="001972B7" w:rsidP="00A664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457053"/>
    <w:multiLevelType w:val="multilevel"/>
    <w:tmpl w:val="0F4570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3C6CE0"/>
    <w:multiLevelType w:val="hybridMultilevel"/>
    <w:tmpl w:val="C8EE0A00"/>
    <w:lvl w:ilvl="0" w:tplc="0902126A">
      <w:start w:val="1"/>
      <w:numFmt w:val="bullet"/>
      <w:lvlText w:val="o"/>
      <w:lvlJc w:val="left"/>
      <w:pPr>
        <w:ind w:left="420" w:hanging="420"/>
      </w:pPr>
      <w:rPr>
        <w:rFonts w:ascii="Courier New" w:hAnsi="Courier New" w:cs="Courier New"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A7243"/>
    <w:multiLevelType w:val="multilevel"/>
    <w:tmpl w:val="176A7243"/>
    <w:lvl w:ilvl="0">
      <w:start w:val="1"/>
      <w:numFmt w:val="decimal"/>
      <w:lvlText w:val="Proposal %1: "/>
      <w:lvlJc w:val="left"/>
      <w:pPr>
        <w:ind w:left="360" w:hanging="360"/>
      </w:pPr>
      <w:rPr>
        <w:rFonts w:ascii="Times New Roman" w:hAnsi="Times New Roman"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126A7A"/>
    <w:multiLevelType w:val="multilevel"/>
    <w:tmpl w:val="25126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E911ADC"/>
    <w:multiLevelType w:val="multilevel"/>
    <w:tmpl w:val="2E911A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3472B1"/>
    <w:multiLevelType w:val="multilevel"/>
    <w:tmpl w:val="3F3472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D01182"/>
    <w:multiLevelType w:val="multilevel"/>
    <w:tmpl w:val="45D0118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F7A4B43"/>
    <w:multiLevelType w:val="multilevel"/>
    <w:tmpl w:val="4F7A4B4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50A87B84"/>
    <w:multiLevelType w:val="multilevel"/>
    <w:tmpl w:val="50A87B8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1F5A22"/>
    <w:multiLevelType w:val="multilevel"/>
    <w:tmpl w:val="671F5A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A520C3B"/>
    <w:multiLevelType w:val="multilevel"/>
    <w:tmpl w:val="6A520C3B"/>
    <w:lvl w:ilvl="0">
      <w:start w:val="1"/>
      <w:numFmt w:val="bullet"/>
      <w:lvlText w:val="-"/>
      <w:lvlJc w:val="left"/>
      <w:pPr>
        <w:ind w:left="1140" w:hanging="360"/>
      </w:pPr>
      <w:rPr>
        <w:rFonts w:ascii="Times New Roman" w:eastAsia="Malgun Gothic" w:hAnsi="Times New Roman" w:cs="Times New Roman" w:hint="default"/>
        <w:sz w:val="24"/>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6AE11476"/>
    <w:multiLevelType w:val="hybridMultilevel"/>
    <w:tmpl w:val="49D85B1E"/>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F5723A"/>
    <w:multiLevelType w:val="multilevel"/>
    <w:tmpl w:val="6BF5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BC11ED"/>
    <w:multiLevelType w:val="hybridMultilevel"/>
    <w:tmpl w:val="B6A68C4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6"/>
  </w:num>
  <w:num w:numId="3">
    <w:abstractNumId w:val="15"/>
  </w:num>
  <w:num w:numId="4">
    <w:abstractNumId w:val="16"/>
  </w:num>
  <w:num w:numId="5">
    <w:abstractNumId w:val="2"/>
  </w:num>
  <w:num w:numId="6">
    <w:abstractNumId w:val="17"/>
  </w:num>
  <w:num w:numId="7">
    <w:abstractNumId w:val="10"/>
  </w:num>
  <w:num w:numId="8">
    <w:abstractNumId w:val="25"/>
  </w:num>
  <w:num w:numId="9">
    <w:abstractNumId w:val="18"/>
  </w:num>
  <w:num w:numId="10">
    <w:abstractNumId w:val="20"/>
  </w:num>
  <w:num w:numId="11">
    <w:abstractNumId w:val="8"/>
  </w:num>
  <w:num w:numId="12">
    <w:abstractNumId w:val="22"/>
  </w:num>
  <w:num w:numId="13">
    <w:abstractNumId w:val="9"/>
  </w:num>
  <w:num w:numId="14">
    <w:abstractNumId w:val="7"/>
  </w:num>
  <w:num w:numId="15">
    <w:abstractNumId w:val="14"/>
  </w:num>
  <w:num w:numId="16">
    <w:abstractNumId w:val="12"/>
  </w:num>
  <w:num w:numId="17">
    <w:abstractNumId w:val="23"/>
  </w:num>
  <w:num w:numId="18">
    <w:abstractNumId w:val="4"/>
  </w:num>
  <w:num w:numId="19">
    <w:abstractNumId w:val="6"/>
  </w:num>
  <w:num w:numId="20">
    <w:abstractNumId w:val="21"/>
  </w:num>
  <w:num w:numId="21">
    <w:abstractNumId w:val="13"/>
  </w:num>
  <w:num w:numId="22">
    <w:abstractNumId w:val="5"/>
  </w:num>
  <w:num w:numId="23">
    <w:abstractNumId w:val="1"/>
  </w:num>
  <w:num w:numId="24">
    <w:abstractNumId w:val="22"/>
  </w:num>
  <w:num w:numId="25">
    <w:abstractNumId w:val="19"/>
  </w:num>
  <w:num w:numId="26">
    <w:abstractNumId w:val="0"/>
  </w:num>
  <w:num w:numId="27">
    <w:abstractNumId w:val="3"/>
  </w:num>
  <w:num w:numId="28">
    <w:abstractNumId w:val="2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D23"/>
    <w:rsid w:val="00004165"/>
    <w:rsid w:val="00004886"/>
    <w:rsid w:val="0000516B"/>
    <w:rsid w:val="000059B8"/>
    <w:rsid w:val="00014BE0"/>
    <w:rsid w:val="00014EEC"/>
    <w:rsid w:val="00020AE8"/>
    <w:rsid w:val="00020C56"/>
    <w:rsid w:val="000211AE"/>
    <w:rsid w:val="00021586"/>
    <w:rsid w:val="00026ACC"/>
    <w:rsid w:val="0002738F"/>
    <w:rsid w:val="00027FB6"/>
    <w:rsid w:val="00030395"/>
    <w:rsid w:val="0003171D"/>
    <w:rsid w:val="00031783"/>
    <w:rsid w:val="00031C1D"/>
    <w:rsid w:val="00035C50"/>
    <w:rsid w:val="00037398"/>
    <w:rsid w:val="00037BD6"/>
    <w:rsid w:val="000431CE"/>
    <w:rsid w:val="00044521"/>
    <w:rsid w:val="000457A1"/>
    <w:rsid w:val="00050001"/>
    <w:rsid w:val="00052041"/>
    <w:rsid w:val="00052F0C"/>
    <w:rsid w:val="0005326A"/>
    <w:rsid w:val="000565F8"/>
    <w:rsid w:val="00061AF7"/>
    <w:rsid w:val="00062302"/>
    <w:rsid w:val="0006266D"/>
    <w:rsid w:val="00065506"/>
    <w:rsid w:val="00070BA5"/>
    <w:rsid w:val="00072148"/>
    <w:rsid w:val="0007247E"/>
    <w:rsid w:val="0007382E"/>
    <w:rsid w:val="0007581A"/>
    <w:rsid w:val="00075B6A"/>
    <w:rsid w:val="000766E1"/>
    <w:rsid w:val="00077FF6"/>
    <w:rsid w:val="00080D82"/>
    <w:rsid w:val="00081692"/>
    <w:rsid w:val="00081B4E"/>
    <w:rsid w:val="00082114"/>
    <w:rsid w:val="00082C46"/>
    <w:rsid w:val="00085A0E"/>
    <w:rsid w:val="00087548"/>
    <w:rsid w:val="00090571"/>
    <w:rsid w:val="00093E7E"/>
    <w:rsid w:val="00093E94"/>
    <w:rsid w:val="000967C7"/>
    <w:rsid w:val="00096872"/>
    <w:rsid w:val="000A090B"/>
    <w:rsid w:val="000A0DD3"/>
    <w:rsid w:val="000A1382"/>
    <w:rsid w:val="000A1469"/>
    <w:rsid w:val="000A1830"/>
    <w:rsid w:val="000A1858"/>
    <w:rsid w:val="000A4121"/>
    <w:rsid w:val="000A4AA3"/>
    <w:rsid w:val="000A550E"/>
    <w:rsid w:val="000B0960"/>
    <w:rsid w:val="000B1A55"/>
    <w:rsid w:val="000B20BB"/>
    <w:rsid w:val="000B2EF6"/>
    <w:rsid w:val="000B2FA6"/>
    <w:rsid w:val="000B4AA0"/>
    <w:rsid w:val="000C2553"/>
    <w:rsid w:val="000C323D"/>
    <w:rsid w:val="000C38C3"/>
    <w:rsid w:val="000C3E61"/>
    <w:rsid w:val="000C4549"/>
    <w:rsid w:val="000C4DE7"/>
    <w:rsid w:val="000C50E9"/>
    <w:rsid w:val="000C5D96"/>
    <w:rsid w:val="000C5F5D"/>
    <w:rsid w:val="000D0757"/>
    <w:rsid w:val="000D09FD"/>
    <w:rsid w:val="000D19DE"/>
    <w:rsid w:val="000D1AC8"/>
    <w:rsid w:val="000D3A4A"/>
    <w:rsid w:val="000D44FB"/>
    <w:rsid w:val="000D4DC2"/>
    <w:rsid w:val="000D574B"/>
    <w:rsid w:val="000D6CFC"/>
    <w:rsid w:val="000D7673"/>
    <w:rsid w:val="000E2BB8"/>
    <w:rsid w:val="000E4CCD"/>
    <w:rsid w:val="000E537B"/>
    <w:rsid w:val="000E57D0"/>
    <w:rsid w:val="000E7858"/>
    <w:rsid w:val="000E7EE2"/>
    <w:rsid w:val="000F39CA"/>
    <w:rsid w:val="000F3E9D"/>
    <w:rsid w:val="000F78B0"/>
    <w:rsid w:val="00100CDB"/>
    <w:rsid w:val="001018F7"/>
    <w:rsid w:val="00107927"/>
    <w:rsid w:val="00110E26"/>
    <w:rsid w:val="00111321"/>
    <w:rsid w:val="001128E7"/>
    <w:rsid w:val="0011628F"/>
    <w:rsid w:val="00117399"/>
    <w:rsid w:val="00117BD6"/>
    <w:rsid w:val="001206C2"/>
    <w:rsid w:val="00121978"/>
    <w:rsid w:val="00123422"/>
    <w:rsid w:val="0012423A"/>
    <w:rsid w:val="00124B6A"/>
    <w:rsid w:val="0012510B"/>
    <w:rsid w:val="0012547A"/>
    <w:rsid w:val="00127460"/>
    <w:rsid w:val="00130462"/>
    <w:rsid w:val="001342A4"/>
    <w:rsid w:val="00135839"/>
    <w:rsid w:val="0013667F"/>
    <w:rsid w:val="00136834"/>
    <w:rsid w:val="00136D4C"/>
    <w:rsid w:val="00142538"/>
    <w:rsid w:val="00142BB9"/>
    <w:rsid w:val="00143C30"/>
    <w:rsid w:val="00144F96"/>
    <w:rsid w:val="00145DB9"/>
    <w:rsid w:val="001502D3"/>
    <w:rsid w:val="001516CA"/>
    <w:rsid w:val="00151EAC"/>
    <w:rsid w:val="00153528"/>
    <w:rsid w:val="00154E68"/>
    <w:rsid w:val="00155096"/>
    <w:rsid w:val="00156132"/>
    <w:rsid w:val="00161230"/>
    <w:rsid w:val="001614FF"/>
    <w:rsid w:val="0016161D"/>
    <w:rsid w:val="00161F2C"/>
    <w:rsid w:val="00162548"/>
    <w:rsid w:val="001632E1"/>
    <w:rsid w:val="00170A54"/>
    <w:rsid w:val="00172183"/>
    <w:rsid w:val="0017351C"/>
    <w:rsid w:val="001751AB"/>
    <w:rsid w:val="00175A3F"/>
    <w:rsid w:val="001771AA"/>
    <w:rsid w:val="001773E9"/>
    <w:rsid w:val="00180E09"/>
    <w:rsid w:val="00183D4C"/>
    <w:rsid w:val="00183F6D"/>
    <w:rsid w:val="0018670E"/>
    <w:rsid w:val="00187512"/>
    <w:rsid w:val="00191100"/>
    <w:rsid w:val="0019219A"/>
    <w:rsid w:val="0019450E"/>
    <w:rsid w:val="00194B31"/>
    <w:rsid w:val="00195077"/>
    <w:rsid w:val="001972B7"/>
    <w:rsid w:val="001A0155"/>
    <w:rsid w:val="001A033F"/>
    <w:rsid w:val="001A08AA"/>
    <w:rsid w:val="001A59CB"/>
    <w:rsid w:val="001A63C9"/>
    <w:rsid w:val="001A73B7"/>
    <w:rsid w:val="001A7401"/>
    <w:rsid w:val="001B01E6"/>
    <w:rsid w:val="001B3FB9"/>
    <w:rsid w:val="001B481B"/>
    <w:rsid w:val="001B7991"/>
    <w:rsid w:val="001C1409"/>
    <w:rsid w:val="001C2AE6"/>
    <w:rsid w:val="001C4A89"/>
    <w:rsid w:val="001C566A"/>
    <w:rsid w:val="001C6177"/>
    <w:rsid w:val="001D0363"/>
    <w:rsid w:val="001D123C"/>
    <w:rsid w:val="001D12B4"/>
    <w:rsid w:val="001D1B07"/>
    <w:rsid w:val="001D4B4F"/>
    <w:rsid w:val="001D7BC4"/>
    <w:rsid w:val="001D7D94"/>
    <w:rsid w:val="001D7E3A"/>
    <w:rsid w:val="001E0A28"/>
    <w:rsid w:val="001E19C5"/>
    <w:rsid w:val="001E4218"/>
    <w:rsid w:val="001E489B"/>
    <w:rsid w:val="001E6756"/>
    <w:rsid w:val="001E6C4D"/>
    <w:rsid w:val="001E70AB"/>
    <w:rsid w:val="001F046C"/>
    <w:rsid w:val="001F0ADC"/>
    <w:rsid w:val="001F0B20"/>
    <w:rsid w:val="001F132D"/>
    <w:rsid w:val="001F48B8"/>
    <w:rsid w:val="001F571A"/>
    <w:rsid w:val="00200A62"/>
    <w:rsid w:val="00201667"/>
    <w:rsid w:val="00203740"/>
    <w:rsid w:val="00204443"/>
    <w:rsid w:val="00204C9D"/>
    <w:rsid w:val="002071CB"/>
    <w:rsid w:val="002138EA"/>
    <w:rsid w:val="002139EA"/>
    <w:rsid w:val="00213F84"/>
    <w:rsid w:val="00214FBD"/>
    <w:rsid w:val="00221E08"/>
    <w:rsid w:val="002221F2"/>
    <w:rsid w:val="00222897"/>
    <w:rsid w:val="00222B0C"/>
    <w:rsid w:val="00223930"/>
    <w:rsid w:val="00226BBF"/>
    <w:rsid w:val="002308E2"/>
    <w:rsid w:val="0023162B"/>
    <w:rsid w:val="00235267"/>
    <w:rsid w:val="00235394"/>
    <w:rsid w:val="00235577"/>
    <w:rsid w:val="002371B2"/>
    <w:rsid w:val="002435CA"/>
    <w:rsid w:val="00243E97"/>
    <w:rsid w:val="0024453D"/>
    <w:rsid w:val="0024469F"/>
    <w:rsid w:val="002469FD"/>
    <w:rsid w:val="00250045"/>
    <w:rsid w:val="00250B5B"/>
    <w:rsid w:val="00251358"/>
    <w:rsid w:val="002514C1"/>
    <w:rsid w:val="0025212A"/>
    <w:rsid w:val="00252DB8"/>
    <w:rsid w:val="002537BC"/>
    <w:rsid w:val="00254876"/>
    <w:rsid w:val="00255C58"/>
    <w:rsid w:val="00260EC7"/>
    <w:rsid w:val="00261539"/>
    <w:rsid w:val="0026179F"/>
    <w:rsid w:val="0026448C"/>
    <w:rsid w:val="002666AE"/>
    <w:rsid w:val="0026713F"/>
    <w:rsid w:val="002722F6"/>
    <w:rsid w:val="002729FE"/>
    <w:rsid w:val="00273E80"/>
    <w:rsid w:val="00274E1A"/>
    <w:rsid w:val="00274E25"/>
    <w:rsid w:val="00275EB1"/>
    <w:rsid w:val="002771E5"/>
    <w:rsid w:val="00277440"/>
    <w:rsid w:val="002775B1"/>
    <w:rsid w:val="002775B9"/>
    <w:rsid w:val="00280E3F"/>
    <w:rsid w:val="002811C4"/>
    <w:rsid w:val="00282213"/>
    <w:rsid w:val="00282B43"/>
    <w:rsid w:val="00284016"/>
    <w:rsid w:val="002858BF"/>
    <w:rsid w:val="00286F21"/>
    <w:rsid w:val="002908E0"/>
    <w:rsid w:val="00290D94"/>
    <w:rsid w:val="002912FE"/>
    <w:rsid w:val="00291D0B"/>
    <w:rsid w:val="002939AF"/>
    <w:rsid w:val="00293A5A"/>
    <w:rsid w:val="00293B59"/>
    <w:rsid w:val="00294491"/>
    <w:rsid w:val="00294BDE"/>
    <w:rsid w:val="00295F71"/>
    <w:rsid w:val="002A0CED"/>
    <w:rsid w:val="002A4CD0"/>
    <w:rsid w:val="002A7DA6"/>
    <w:rsid w:val="002B074B"/>
    <w:rsid w:val="002B516C"/>
    <w:rsid w:val="002B5E1D"/>
    <w:rsid w:val="002B60C1"/>
    <w:rsid w:val="002B7243"/>
    <w:rsid w:val="002B74EB"/>
    <w:rsid w:val="002C0AE9"/>
    <w:rsid w:val="002C3EA5"/>
    <w:rsid w:val="002C4B52"/>
    <w:rsid w:val="002D03E5"/>
    <w:rsid w:val="002D36EB"/>
    <w:rsid w:val="002D3A82"/>
    <w:rsid w:val="002D6BDF"/>
    <w:rsid w:val="002D6FA7"/>
    <w:rsid w:val="002D7E2A"/>
    <w:rsid w:val="002E2CE9"/>
    <w:rsid w:val="002E3BF7"/>
    <w:rsid w:val="002E4023"/>
    <w:rsid w:val="002E403E"/>
    <w:rsid w:val="002E4C74"/>
    <w:rsid w:val="002F158C"/>
    <w:rsid w:val="002F4093"/>
    <w:rsid w:val="002F5636"/>
    <w:rsid w:val="003022A5"/>
    <w:rsid w:val="00304DBA"/>
    <w:rsid w:val="00306253"/>
    <w:rsid w:val="00307E51"/>
    <w:rsid w:val="00310355"/>
    <w:rsid w:val="00311363"/>
    <w:rsid w:val="00314954"/>
    <w:rsid w:val="00315611"/>
    <w:rsid w:val="00315867"/>
    <w:rsid w:val="00316AB4"/>
    <w:rsid w:val="00317A40"/>
    <w:rsid w:val="00321150"/>
    <w:rsid w:val="00322853"/>
    <w:rsid w:val="003232CD"/>
    <w:rsid w:val="003232D5"/>
    <w:rsid w:val="0032479D"/>
    <w:rsid w:val="003260D7"/>
    <w:rsid w:val="00326171"/>
    <w:rsid w:val="00326540"/>
    <w:rsid w:val="00330123"/>
    <w:rsid w:val="0033052D"/>
    <w:rsid w:val="00333417"/>
    <w:rsid w:val="00335130"/>
    <w:rsid w:val="00336697"/>
    <w:rsid w:val="003418CB"/>
    <w:rsid w:val="00343882"/>
    <w:rsid w:val="00343B88"/>
    <w:rsid w:val="003453B7"/>
    <w:rsid w:val="00345EC0"/>
    <w:rsid w:val="003500B9"/>
    <w:rsid w:val="00355873"/>
    <w:rsid w:val="0035660F"/>
    <w:rsid w:val="003628B9"/>
    <w:rsid w:val="00362D8F"/>
    <w:rsid w:val="00363D79"/>
    <w:rsid w:val="00364210"/>
    <w:rsid w:val="00366F68"/>
    <w:rsid w:val="00367724"/>
    <w:rsid w:val="003710BA"/>
    <w:rsid w:val="0037144C"/>
    <w:rsid w:val="003732D3"/>
    <w:rsid w:val="003770F6"/>
    <w:rsid w:val="00377958"/>
    <w:rsid w:val="00382BF8"/>
    <w:rsid w:val="00383E37"/>
    <w:rsid w:val="003857CD"/>
    <w:rsid w:val="00386010"/>
    <w:rsid w:val="00386928"/>
    <w:rsid w:val="00387215"/>
    <w:rsid w:val="00393042"/>
    <w:rsid w:val="00394AD5"/>
    <w:rsid w:val="0039642D"/>
    <w:rsid w:val="003A0102"/>
    <w:rsid w:val="003A0A07"/>
    <w:rsid w:val="003A161A"/>
    <w:rsid w:val="003A28DE"/>
    <w:rsid w:val="003A2E40"/>
    <w:rsid w:val="003A4C5E"/>
    <w:rsid w:val="003A5B4F"/>
    <w:rsid w:val="003B0158"/>
    <w:rsid w:val="003B3116"/>
    <w:rsid w:val="003B40B6"/>
    <w:rsid w:val="003B4CD4"/>
    <w:rsid w:val="003B504D"/>
    <w:rsid w:val="003B56DB"/>
    <w:rsid w:val="003B755E"/>
    <w:rsid w:val="003C1760"/>
    <w:rsid w:val="003C228E"/>
    <w:rsid w:val="003C519D"/>
    <w:rsid w:val="003C51E7"/>
    <w:rsid w:val="003C577B"/>
    <w:rsid w:val="003C6893"/>
    <w:rsid w:val="003C6DE2"/>
    <w:rsid w:val="003D1EFD"/>
    <w:rsid w:val="003D28BF"/>
    <w:rsid w:val="003D3983"/>
    <w:rsid w:val="003D4215"/>
    <w:rsid w:val="003D4C47"/>
    <w:rsid w:val="003D7719"/>
    <w:rsid w:val="003E0132"/>
    <w:rsid w:val="003E40EE"/>
    <w:rsid w:val="003E50A6"/>
    <w:rsid w:val="003F0B70"/>
    <w:rsid w:val="003F1C1B"/>
    <w:rsid w:val="003F3A2F"/>
    <w:rsid w:val="00401144"/>
    <w:rsid w:val="00404831"/>
    <w:rsid w:val="004060D8"/>
    <w:rsid w:val="00406619"/>
    <w:rsid w:val="00407661"/>
    <w:rsid w:val="00407987"/>
    <w:rsid w:val="00410314"/>
    <w:rsid w:val="0041194E"/>
    <w:rsid w:val="00411E20"/>
    <w:rsid w:val="00412063"/>
    <w:rsid w:val="00412EB1"/>
    <w:rsid w:val="00413DDE"/>
    <w:rsid w:val="00414118"/>
    <w:rsid w:val="00415957"/>
    <w:rsid w:val="00416084"/>
    <w:rsid w:val="00416713"/>
    <w:rsid w:val="00417CD8"/>
    <w:rsid w:val="00424F8C"/>
    <w:rsid w:val="00425E27"/>
    <w:rsid w:val="00426275"/>
    <w:rsid w:val="004271BA"/>
    <w:rsid w:val="00430497"/>
    <w:rsid w:val="00430EA5"/>
    <w:rsid w:val="00431B67"/>
    <w:rsid w:val="00434DC1"/>
    <w:rsid w:val="004350F4"/>
    <w:rsid w:val="004365F2"/>
    <w:rsid w:val="00440CE8"/>
    <w:rsid w:val="004412A0"/>
    <w:rsid w:val="00441BF0"/>
    <w:rsid w:val="00442337"/>
    <w:rsid w:val="00442994"/>
    <w:rsid w:val="00446408"/>
    <w:rsid w:val="00446B2F"/>
    <w:rsid w:val="00450F27"/>
    <w:rsid w:val="004510E5"/>
    <w:rsid w:val="0045188A"/>
    <w:rsid w:val="00452E56"/>
    <w:rsid w:val="00453F52"/>
    <w:rsid w:val="00454F73"/>
    <w:rsid w:val="0045629C"/>
    <w:rsid w:val="00456A75"/>
    <w:rsid w:val="00456D93"/>
    <w:rsid w:val="00461E39"/>
    <w:rsid w:val="00462AD8"/>
    <w:rsid w:val="00462D3A"/>
    <w:rsid w:val="00463521"/>
    <w:rsid w:val="00465342"/>
    <w:rsid w:val="0046645A"/>
    <w:rsid w:val="00471125"/>
    <w:rsid w:val="0047437A"/>
    <w:rsid w:val="00480E42"/>
    <w:rsid w:val="00484C5D"/>
    <w:rsid w:val="00484C9F"/>
    <w:rsid w:val="0048543E"/>
    <w:rsid w:val="00485D4F"/>
    <w:rsid w:val="004868C1"/>
    <w:rsid w:val="00486C43"/>
    <w:rsid w:val="0048750F"/>
    <w:rsid w:val="00491BBA"/>
    <w:rsid w:val="00492452"/>
    <w:rsid w:val="00493500"/>
    <w:rsid w:val="00494708"/>
    <w:rsid w:val="004A111D"/>
    <w:rsid w:val="004A17E9"/>
    <w:rsid w:val="004A495F"/>
    <w:rsid w:val="004A7544"/>
    <w:rsid w:val="004B5A22"/>
    <w:rsid w:val="004B5DDF"/>
    <w:rsid w:val="004B69E2"/>
    <w:rsid w:val="004B6B0F"/>
    <w:rsid w:val="004C304B"/>
    <w:rsid w:val="004C54E5"/>
    <w:rsid w:val="004C7DC8"/>
    <w:rsid w:val="004D21B0"/>
    <w:rsid w:val="004D3608"/>
    <w:rsid w:val="004D737D"/>
    <w:rsid w:val="004E12B5"/>
    <w:rsid w:val="004E2659"/>
    <w:rsid w:val="004E39EE"/>
    <w:rsid w:val="004E4758"/>
    <w:rsid w:val="004E475C"/>
    <w:rsid w:val="004E56E0"/>
    <w:rsid w:val="004E6EB7"/>
    <w:rsid w:val="004E7329"/>
    <w:rsid w:val="004F2CB0"/>
    <w:rsid w:val="004F2F10"/>
    <w:rsid w:val="004F42FD"/>
    <w:rsid w:val="004F79BB"/>
    <w:rsid w:val="005017F7"/>
    <w:rsid w:val="00501FA7"/>
    <w:rsid w:val="005034DC"/>
    <w:rsid w:val="00505BFA"/>
    <w:rsid w:val="00506BE2"/>
    <w:rsid w:val="005071B4"/>
    <w:rsid w:val="00507687"/>
    <w:rsid w:val="005104C5"/>
    <w:rsid w:val="005117A9"/>
    <w:rsid w:val="00511F57"/>
    <w:rsid w:val="005135A3"/>
    <w:rsid w:val="005141F3"/>
    <w:rsid w:val="00514B6E"/>
    <w:rsid w:val="00514EA1"/>
    <w:rsid w:val="00515473"/>
    <w:rsid w:val="00515CBE"/>
    <w:rsid w:val="00515E2B"/>
    <w:rsid w:val="005216F3"/>
    <w:rsid w:val="00522339"/>
    <w:rsid w:val="00522A7E"/>
    <w:rsid w:val="00522F20"/>
    <w:rsid w:val="0052304E"/>
    <w:rsid w:val="005308DB"/>
    <w:rsid w:val="00530A2E"/>
    <w:rsid w:val="00530FBE"/>
    <w:rsid w:val="00533159"/>
    <w:rsid w:val="00533262"/>
    <w:rsid w:val="005339DB"/>
    <w:rsid w:val="00534C89"/>
    <w:rsid w:val="00537324"/>
    <w:rsid w:val="00537781"/>
    <w:rsid w:val="00537C49"/>
    <w:rsid w:val="00540C4A"/>
    <w:rsid w:val="00541573"/>
    <w:rsid w:val="0054348A"/>
    <w:rsid w:val="00543893"/>
    <w:rsid w:val="005463EC"/>
    <w:rsid w:val="0054771B"/>
    <w:rsid w:val="00547917"/>
    <w:rsid w:val="005523C6"/>
    <w:rsid w:val="0055355C"/>
    <w:rsid w:val="005550C3"/>
    <w:rsid w:val="005619CC"/>
    <w:rsid w:val="00562D2F"/>
    <w:rsid w:val="005632F7"/>
    <w:rsid w:val="00571777"/>
    <w:rsid w:val="0057407D"/>
    <w:rsid w:val="00574D86"/>
    <w:rsid w:val="005770EE"/>
    <w:rsid w:val="00580BDC"/>
    <w:rsid w:val="00580FF5"/>
    <w:rsid w:val="00581F0A"/>
    <w:rsid w:val="0058519C"/>
    <w:rsid w:val="00586F92"/>
    <w:rsid w:val="0059149A"/>
    <w:rsid w:val="00593533"/>
    <w:rsid w:val="005956EE"/>
    <w:rsid w:val="005A0832"/>
    <w:rsid w:val="005A083E"/>
    <w:rsid w:val="005A109D"/>
    <w:rsid w:val="005A4F2F"/>
    <w:rsid w:val="005A56CE"/>
    <w:rsid w:val="005B0E04"/>
    <w:rsid w:val="005B2517"/>
    <w:rsid w:val="005B4802"/>
    <w:rsid w:val="005B72D7"/>
    <w:rsid w:val="005C1EA6"/>
    <w:rsid w:val="005C47A9"/>
    <w:rsid w:val="005C5CE8"/>
    <w:rsid w:val="005C6757"/>
    <w:rsid w:val="005D0B99"/>
    <w:rsid w:val="005D308E"/>
    <w:rsid w:val="005D3A48"/>
    <w:rsid w:val="005D5D0D"/>
    <w:rsid w:val="005D672E"/>
    <w:rsid w:val="005D7AF8"/>
    <w:rsid w:val="005E0BD8"/>
    <w:rsid w:val="005E138E"/>
    <w:rsid w:val="005E17BF"/>
    <w:rsid w:val="005E366A"/>
    <w:rsid w:val="005E4FAD"/>
    <w:rsid w:val="005E6A02"/>
    <w:rsid w:val="005F2145"/>
    <w:rsid w:val="005F23BE"/>
    <w:rsid w:val="005F40F9"/>
    <w:rsid w:val="005F6D0B"/>
    <w:rsid w:val="006009FC"/>
    <w:rsid w:val="006016E1"/>
    <w:rsid w:val="00602D27"/>
    <w:rsid w:val="006103D1"/>
    <w:rsid w:val="006144A1"/>
    <w:rsid w:val="00615D09"/>
    <w:rsid w:val="00615EBB"/>
    <w:rsid w:val="00616096"/>
    <w:rsid w:val="006160A2"/>
    <w:rsid w:val="00616AA4"/>
    <w:rsid w:val="00623E9B"/>
    <w:rsid w:val="00624F13"/>
    <w:rsid w:val="006279B7"/>
    <w:rsid w:val="006302AA"/>
    <w:rsid w:val="00633224"/>
    <w:rsid w:val="00633910"/>
    <w:rsid w:val="006363BD"/>
    <w:rsid w:val="0063777E"/>
    <w:rsid w:val="006412DC"/>
    <w:rsid w:val="006418C7"/>
    <w:rsid w:val="0064287C"/>
    <w:rsid w:val="00642BC6"/>
    <w:rsid w:val="0064302C"/>
    <w:rsid w:val="00644790"/>
    <w:rsid w:val="00645881"/>
    <w:rsid w:val="00646B96"/>
    <w:rsid w:val="00647B66"/>
    <w:rsid w:val="006501AF"/>
    <w:rsid w:val="00650DDE"/>
    <w:rsid w:val="00653BCF"/>
    <w:rsid w:val="0065505B"/>
    <w:rsid w:val="00663331"/>
    <w:rsid w:val="0066659A"/>
    <w:rsid w:val="006670AC"/>
    <w:rsid w:val="00667678"/>
    <w:rsid w:val="00672307"/>
    <w:rsid w:val="006808C6"/>
    <w:rsid w:val="00682668"/>
    <w:rsid w:val="00683640"/>
    <w:rsid w:val="006847D6"/>
    <w:rsid w:val="00692A68"/>
    <w:rsid w:val="00695D85"/>
    <w:rsid w:val="006A0285"/>
    <w:rsid w:val="006A290E"/>
    <w:rsid w:val="006A30A2"/>
    <w:rsid w:val="006A32A0"/>
    <w:rsid w:val="006A66D4"/>
    <w:rsid w:val="006A6D23"/>
    <w:rsid w:val="006B25DE"/>
    <w:rsid w:val="006B7DA8"/>
    <w:rsid w:val="006C1C3B"/>
    <w:rsid w:val="006C49F3"/>
    <w:rsid w:val="006C4E43"/>
    <w:rsid w:val="006C643E"/>
    <w:rsid w:val="006C6FD7"/>
    <w:rsid w:val="006C782A"/>
    <w:rsid w:val="006D2163"/>
    <w:rsid w:val="006D221C"/>
    <w:rsid w:val="006D2932"/>
    <w:rsid w:val="006D3115"/>
    <w:rsid w:val="006D3671"/>
    <w:rsid w:val="006D4176"/>
    <w:rsid w:val="006D46F4"/>
    <w:rsid w:val="006D60DA"/>
    <w:rsid w:val="006E05FC"/>
    <w:rsid w:val="006E0A73"/>
    <w:rsid w:val="006E0FEE"/>
    <w:rsid w:val="006E3632"/>
    <w:rsid w:val="006E6C11"/>
    <w:rsid w:val="006E7D20"/>
    <w:rsid w:val="006F0ECE"/>
    <w:rsid w:val="006F4157"/>
    <w:rsid w:val="006F5EF4"/>
    <w:rsid w:val="006F7C0C"/>
    <w:rsid w:val="00700755"/>
    <w:rsid w:val="00700791"/>
    <w:rsid w:val="007032E5"/>
    <w:rsid w:val="007042D6"/>
    <w:rsid w:val="0070646B"/>
    <w:rsid w:val="00710376"/>
    <w:rsid w:val="00710B3A"/>
    <w:rsid w:val="007130A2"/>
    <w:rsid w:val="00714089"/>
    <w:rsid w:val="00715463"/>
    <w:rsid w:val="00727DD3"/>
    <w:rsid w:val="00727E82"/>
    <w:rsid w:val="00730655"/>
    <w:rsid w:val="00731D77"/>
    <w:rsid w:val="00732360"/>
    <w:rsid w:val="0073390A"/>
    <w:rsid w:val="00734E64"/>
    <w:rsid w:val="00736B37"/>
    <w:rsid w:val="00737944"/>
    <w:rsid w:val="00740A35"/>
    <w:rsid w:val="00750861"/>
    <w:rsid w:val="007520B4"/>
    <w:rsid w:val="00753027"/>
    <w:rsid w:val="0075435F"/>
    <w:rsid w:val="007560CD"/>
    <w:rsid w:val="007567B5"/>
    <w:rsid w:val="007572BB"/>
    <w:rsid w:val="0076380C"/>
    <w:rsid w:val="007639F8"/>
    <w:rsid w:val="00763A51"/>
    <w:rsid w:val="007655D5"/>
    <w:rsid w:val="00772007"/>
    <w:rsid w:val="007763C1"/>
    <w:rsid w:val="00777E82"/>
    <w:rsid w:val="00781359"/>
    <w:rsid w:val="007842FA"/>
    <w:rsid w:val="00785B3D"/>
    <w:rsid w:val="00786921"/>
    <w:rsid w:val="007942B6"/>
    <w:rsid w:val="00797798"/>
    <w:rsid w:val="007A012F"/>
    <w:rsid w:val="007A0608"/>
    <w:rsid w:val="007A1EAA"/>
    <w:rsid w:val="007A79FD"/>
    <w:rsid w:val="007B0B9D"/>
    <w:rsid w:val="007B15FF"/>
    <w:rsid w:val="007B1990"/>
    <w:rsid w:val="007B26E3"/>
    <w:rsid w:val="007B5A43"/>
    <w:rsid w:val="007B709B"/>
    <w:rsid w:val="007B7632"/>
    <w:rsid w:val="007C1343"/>
    <w:rsid w:val="007C5302"/>
    <w:rsid w:val="007C5EF1"/>
    <w:rsid w:val="007C7BF5"/>
    <w:rsid w:val="007D19B7"/>
    <w:rsid w:val="007D75E5"/>
    <w:rsid w:val="007D773E"/>
    <w:rsid w:val="007E024D"/>
    <w:rsid w:val="007E066E"/>
    <w:rsid w:val="007E1356"/>
    <w:rsid w:val="007E20FC"/>
    <w:rsid w:val="007E2356"/>
    <w:rsid w:val="007E343B"/>
    <w:rsid w:val="007E61F4"/>
    <w:rsid w:val="007E7062"/>
    <w:rsid w:val="007F0E1E"/>
    <w:rsid w:val="007F1040"/>
    <w:rsid w:val="007F12BD"/>
    <w:rsid w:val="007F29A7"/>
    <w:rsid w:val="007F2F4D"/>
    <w:rsid w:val="007F4C6D"/>
    <w:rsid w:val="007F678E"/>
    <w:rsid w:val="008004B4"/>
    <w:rsid w:val="00801C1C"/>
    <w:rsid w:val="00805BE8"/>
    <w:rsid w:val="008061A9"/>
    <w:rsid w:val="00806F35"/>
    <w:rsid w:val="00810DE6"/>
    <w:rsid w:val="00816078"/>
    <w:rsid w:val="008177E3"/>
    <w:rsid w:val="00823871"/>
    <w:rsid w:val="00823AA9"/>
    <w:rsid w:val="00823BFE"/>
    <w:rsid w:val="00824F20"/>
    <w:rsid w:val="008255B9"/>
    <w:rsid w:val="00825CD8"/>
    <w:rsid w:val="00827324"/>
    <w:rsid w:val="00830F3A"/>
    <w:rsid w:val="008355EA"/>
    <w:rsid w:val="00835C1E"/>
    <w:rsid w:val="00837458"/>
    <w:rsid w:val="00837AAE"/>
    <w:rsid w:val="008429AD"/>
    <w:rsid w:val="008429DB"/>
    <w:rsid w:val="00844E6D"/>
    <w:rsid w:val="00847515"/>
    <w:rsid w:val="00850C75"/>
    <w:rsid w:val="00850E39"/>
    <w:rsid w:val="00852EBF"/>
    <w:rsid w:val="0085477A"/>
    <w:rsid w:val="00855107"/>
    <w:rsid w:val="00855173"/>
    <w:rsid w:val="00855313"/>
    <w:rsid w:val="008557D9"/>
    <w:rsid w:val="00855BF7"/>
    <w:rsid w:val="00856214"/>
    <w:rsid w:val="00862089"/>
    <w:rsid w:val="008648C1"/>
    <w:rsid w:val="00866D5B"/>
    <w:rsid w:val="00866FF5"/>
    <w:rsid w:val="0087332D"/>
    <w:rsid w:val="00873455"/>
    <w:rsid w:val="00873E1F"/>
    <w:rsid w:val="00874C16"/>
    <w:rsid w:val="00875237"/>
    <w:rsid w:val="00877527"/>
    <w:rsid w:val="00886D1F"/>
    <w:rsid w:val="00886F88"/>
    <w:rsid w:val="00891EE1"/>
    <w:rsid w:val="00893292"/>
    <w:rsid w:val="00893987"/>
    <w:rsid w:val="00894D0F"/>
    <w:rsid w:val="008963EF"/>
    <w:rsid w:val="008966E2"/>
    <w:rsid w:val="0089688E"/>
    <w:rsid w:val="00897534"/>
    <w:rsid w:val="008A081A"/>
    <w:rsid w:val="008A0C2C"/>
    <w:rsid w:val="008A1FBE"/>
    <w:rsid w:val="008A48AF"/>
    <w:rsid w:val="008A63CA"/>
    <w:rsid w:val="008A74EC"/>
    <w:rsid w:val="008B039E"/>
    <w:rsid w:val="008B3194"/>
    <w:rsid w:val="008B3996"/>
    <w:rsid w:val="008B584B"/>
    <w:rsid w:val="008B5AE7"/>
    <w:rsid w:val="008B7A05"/>
    <w:rsid w:val="008C4008"/>
    <w:rsid w:val="008C60E9"/>
    <w:rsid w:val="008D0836"/>
    <w:rsid w:val="008D18B0"/>
    <w:rsid w:val="008D1B7C"/>
    <w:rsid w:val="008D210B"/>
    <w:rsid w:val="008D6657"/>
    <w:rsid w:val="008D69DC"/>
    <w:rsid w:val="008D75A5"/>
    <w:rsid w:val="008D7716"/>
    <w:rsid w:val="008E080A"/>
    <w:rsid w:val="008E1F60"/>
    <w:rsid w:val="008E307E"/>
    <w:rsid w:val="008E4B2B"/>
    <w:rsid w:val="008E4CB5"/>
    <w:rsid w:val="008E54BD"/>
    <w:rsid w:val="008E575A"/>
    <w:rsid w:val="008E61E7"/>
    <w:rsid w:val="008E6467"/>
    <w:rsid w:val="008E685B"/>
    <w:rsid w:val="008E69D6"/>
    <w:rsid w:val="008F4467"/>
    <w:rsid w:val="008F4DD1"/>
    <w:rsid w:val="008F52F7"/>
    <w:rsid w:val="008F6056"/>
    <w:rsid w:val="00901BA6"/>
    <w:rsid w:val="00902C07"/>
    <w:rsid w:val="00903E10"/>
    <w:rsid w:val="00905804"/>
    <w:rsid w:val="0090777A"/>
    <w:rsid w:val="009101E2"/>
    <w:rsid w:val="00911714"/>
    <w:rsid w:val="00915D73"/>
    <w:rsid w:val="00916077"/>
    <w:rsid w:val="00916F77"/>
    <w:rsid w:val="009170A2"/>
    <w:rsid w:val="0092085F"/>
    <w:rsid w:val="009208A6"/>
    <w:rsid w:val="00921AE8"/>
    <w:rsid w:val="00924514"/>
    <w:rsid w:val="0092587D"/>
    <w:rsid w:val="00927316"/>
    <w:rsid w:val="0093133D"/>
    <w:rsid w:val="009315C3"/>
    <w:rsid w:val="0093276D"/>
    <w:rsid w:val="00932DEF"/>
    <w:rsid w:val="00933D12"/>
    <w:rsid w:val="00937065"/>
    <w:rsid w:val="00940285"/>
    <w:rsid w:val="009415B0"/>
    <w:rsid w:val="00947938"/>
    <w:rsid w:val="00947E7E"/>
    <w:rsid w:val="0095139A"/>
    <w:rsid w:val="00953615"/>
    <w:rsid w:val="00953E16"/>
    <w:rsid w:val="009542AC"/>
    <w:rsid w:val="00954EE4"/>
    <w:rsid w:val="00956A74"/>
    <w:rsid w:val="00957E22"/>
    <w:rsid w:val="00961BB2"/>
    <w:rsid w:val="00962108"/>
    <w:rsid w:val="009632EB"/>
    <w:rsid w:val="009638D6"/>
    <w:rsid w:val="00963F42"/>
    <w:rsid w:val="00963F80"/>
    <w:rsid w:val="00964FB0"/>
    <w:rsid w:val="00970FDA"/>
    <w:rsid w:val="0097149E"/>
    <w:rsid w:val="0097402E"/>
    <w:rsid w:val="0097408E"/>
    <w:rsid w:val="00974BB2"/>
    <w:rsid w:val="00974FA7"/>
    <w:rsid w:val="009756E5"/>
    <w:rsid w:val="00977A8C"/>
    <w:rsid w:val="00983910"/>
    <w:rsid w:val="00992B22"/>
    <w:rsid w:val="009932AC"/>
    <w:rsid w:val="009939BB"/>
    <w:rsid w:val="00994351"/>
    <w:rsid w:val="009949C2"/>
    <w:rsid w:val="00996A8F"/>
    <w:rsid w:val="009A1DBF"/>
    <w:rsid w:val="009A2093"/>
    <w:rsid w:val="009A30FD"/>
    <w:rsid w:val="009A3BD7"/>
    <w:rsid w:val="009A54EC"/>
    <w:rsid w:val="009A68E6"/>
    <w:rsid w:val="009A7598"/>
    <w:rsid w:val="009B1DF8"/>
    <w:rsid w:val="009B3D20"/>
    <w:rsid w:val="009B5418"/>
    <w:rsid w:val="009B5B01"/>
    <w:rsid w:val="009B61B4"/>
    <w:rsid w:val="009C0727"/>
    <w:rsid w:val="009C0A23"/>
    <w:rsid w:val="009C3C80"/>
    <w:rsid w:val="009C3F85"/>
    <w:rsid w:val="009C492F"/>
    <w:rsid w:val="009D2FF2"/>
    <w:rsid w:val="009D3226"/>
    <w:rsid w:val="009D3385"/>
    <w:rsid w:val="009D5626"/>
    <w:rsid w:val="009D793C"/>
    <w:rsid w:val="009E16A9"/>
    <w:rsid w:val="009E375F"/>
    <w:rsid w:val="009E39D4"/>
    <w:rsid w:val="009E433B"/>
    <w:rsid w:val="009E5401"/>
    <w:rsid w:val="009E58F8"/>
    <w:rsid w:val="009E650C"/>
    <w:rsid w:val="009F1ECC"/>
    <w:rsid w:val="009F4421"/>
    <w:rsid w:val="009F4E17"/>
    <w:rsid w:val="009F551B"/>
    <w:rsid w:val="009F611F"/>
    <w:rsid w:val="009F71B1"/>
    <w:rsid w:val="00A06094"/>
    <w:rsid w:val="00A061FE"/>
    <w:rsid w:val="00A0695B"/>
    <w:rsid w:val="00A0758F"/>
    <w:rsid w:val="00A106A1"/>
    <w:rsid w:val="00A12145"/>
    <w:rsid w:val="00A13745"/>
    <w:rsid w:val="00A14AC5"/>
    <w:rsid w:val="00A1570A"/>
    <w:rsid w:val="00A17866"/>
    <w:rsid w:val="00A211B4"/>
    <w:rsid w:val="00A214BC"/>
    <w:rsid w:val="00A21D0B"/>
    <w:rsid w:val="00A223CF"/>
    <w:rsid w:val="00A22B73"/>
    <w:rsid w:val="00A23E4F"/>
    <w:rsid w:val="00A26DB7"/>
    <w:rsid w:val="00A30BD7"/>
    <w:rsid w:val="00A31EE9"/>
    <w:rsid w:val="00A32C66"/>
    <w:rsid w:val="00A33DDF"/>
    <w:rsid w:val="00A34547"/>
    <w:rsid w:val="00A369D0"/>
    <w:rsid w:val="00A3701E"/>
    <w:rsid w:val="00A376B7"/>
    <w:rsid w:val="00A41BF5"/>
    <w:rsid w:val="00A44778"/>
    <w:rsid w:val="00A4573C"/>
    <w:rsid w:val="00A469E7"/>
    <w:rsid w:val="00A504E7"/>
    <w:rsid w:val="00A554AD"/>
    <w:rsid w:val="00A561CB"/>
    <w:rsid w:val="00A5794F"/>
    <w:rsid w:val="00A604A4"/>
    <w:rsid w:val="00A608AB"/>
    <w:rsid w:val="00A60B40"/>
    <w:rsid w:val="00A61194"/>
    <w:rsid w:val="00A61B7D"/>
    <w:rsid w:val="00A659D0"/>
    <w:rsid w:val="00A6605B"/>
    <w:rsid w:val="00A66440"/>
    <w:rsid w:val="00A66A12"/>
    <w:rsid w:val="00A66ADC"/>
    <w:rsid w:val="00A7147D"/>
    <w:rsid w:val="00A72ADB"/>
    <w:rsid w:val="00A7512B"/>
    <w:rsid w:val="00A7706E"/>
    <w:rsid w:val="00A81B15"/>
    <w:rsid w:val="00A82D51"/>
    <w:rsid w:val="00A837FF"/>
    <w:rsid w:val="00A84052"/>
    <w:rsid w:val="00A84DC8"/>
    <w:rsid w:val="00A8568E"/>
    <w:rsid w:val="00A85DBC"/>
    <w:rsid w:val="00A87723"/>
    <w:rsid w:val="00A87FEB"/>
    <w:rsid w:val="00A935B5"/>
    <w:rsid w:val="00A93F9F"/>
    <w:rsid w:val="00A9420E"/>
    <w:rsid w:val="00A97648"/>
    <w:rsid w:val="00AA1483"/>
    <w:rsid w:val="00AA1CFD"/>
    <w:rsid w:val="00AA2239"/>
    <w:rsid w:val="00AA33D2"/>
    <w:rsid w:val="00AA3E40"/>
    <w:rsid w:val="00AA64F3"/>
    <w:rsid w:val="00AB0C57"/>
    <w:rsid w:val="00AB1195"/>
    <w:rsid w:val="00AB4182"/>
    <w:rsid w:val="00AB4C28"/>
    <w:rsid w:val="00AB79A7"/>
    <w:rsid w:val="00AC1133"/>
    <w:rsid w:val="00AC1427"/>
    <w:rsid w:val="00AC14EE"/>
    <w:rsid w:val="00AC27DB"/>
    <w:rsid w:val="00AC44DC"/>
    <w:rsid w:val="00AC6282"/>
    <w:rsid w:val="00AC6D6B"/>
    <w:rsid w:val="00AD515D"/>
    <w:rsid w:val="00AD58C6"/>
    <w:rsid w:val="00AD7736"/>
    <w:rsid w:val="00AE10CE"/>
    <w:rsid w:val="00AE70D4"/>
    <w:rsid w:val="00AE7868"/>
    <w:rsid w:val="00AF0407"/>
    <w:rsid w:val="00AF049B"/>
    <w:rsid w:val="00AF4CAA"/>
    <w:rsid w:val="00AF4D8B"/>
    <w:rsid w:val="00B00FEF"/>
    <w:rsid w:val="00B03A87"/>
    <w:rsid w:val="00B067CA"/>
    <w:rsid w:val="00B12B26"/>
    <w:rsid w:val="00B13BCA"/>
    <w:rsid w:val="00B163F8"/>
    <w:rsid w:val="00B22086"/>
    <w:rsid w:val="00B2472D"/>
    <w:rsid w:val="00B24CA0"/>
    <w:rsid w:val="00B253FB"/>
    <w:rsid w:val="00B2549F"/>
    <w:rsid w:val="00B27348"/>
    <w:rsid w:val="00B31D9A"/>
    <w:rsid w:val="00B31DCF"/>
    <w:rsid w:val="00B36468"/>
    <w:rsid w:val="00B409F7"/>
    <w:rsid w:val="00B4108D"/>
    <w:rsid w:val="00B43FFA"/>
    <w:rsid w:val="00B44899"/>
    <w:rsid w:val="00B452CF"/>
    <w:rsid w:val="00B50A54"/>
    <w:rsid w:val="00B50C93"/>
    <w:rsid w:val="00B5155E"/>
    <w:rsid w:val="00B52483"/>
    <w:rsid w:val="00B534BA"/>
    <w:rsid w:val="00B57265"/>
    <w:rsid w:val="00B625CC"/>
    <w:rsid w:val="00B633AE"/>
    <w:rsid w:val="00B665D2"/>
    <w:rsid w:val="00B6737C"/>
    <w:rsid w:val="00B7214D"/>
    <w:rsid w:val="00B74372"/>
    <w:rsid w:val="00B75525"/>
    <w:rsid w:val="00B768E9"/>
    <w:rsid w:val="00B76E88"/>
    <w:rsid w:val="00B80283"/>
    <w:rsid w:val="00B8095F"/>
    <w:rsid w:val="00B80B0C"/>
    <w:rsid w:val="00B80B11"/>
    <w:rsid w:val="00B831AE"/>
    <w:rsid w:val="00B8446C"/>
    <w:rsid w:val="00B85120"/>
    <w:rsid w:val="00B86325"/>
    <w:rsid w:val="00B87665"/>
    <w:rsid w:val="00B87725"/>
    <w:rsid w:val="00B91AC4"/>
    <w:rsid w:val="00BA259A"/>
    <w:rsid w:val="00BA259C"/>
    <w:rsid w:val="00BA29D3"/>
    <w:rsid w:val="00BA307F"/>
    <w:rsid w:val="00BA3810"/>
    <w:rsid w:val="00BA4335"/>
    <w:rsid w:val="00BA5280"/>
    <w:rsid w:val="00BA641A"/>
    <w:rsid w:val="00BB0127"/>
    <w:rsid w:val="00BB14F1"/>
    <w:rsid w:val="00BB2330"/>
    <w:rsid w:val="00BB2701"/>
    <w:rsid w:val="00BB4BC4"/>
    <w:rsid w:val="00BB572E"/>
    <w:rsid w:val="00BB5A6E"/>
    <w:rsid w:val="00BB74FD"/>
    <w:rsid w:val="00BC1064"/>
    <w:rsid w:val="00BC208C"/>
    <w:rsid w:val="00BC2483"/>
    <w:rsid w:val="00BC5982"/>
    <w:rsid w:val="00BC60BF"/>
    <w:rsid w:val="00BD1666"/>
    <w:rsid w:val="00BD28BF"/>
    <w:rsid w:val="00BD2D12"/>
    <w:rsid w:val="00BD4319"/>
    <w:rsid w:val="00BD4EA9"/>
    <w:rsid w:val="00BD6404"/>
    <w:rsid w:val="00BD7946"/>
    <w:rsid w:val="00BE0388"/>
    <w:rsid w:val="00BE33AE"/>
    <w:rsid w:val="00BF046F"/>
    <w:rsid w:val="00BF3EFD"/>
    <w:rsid w:val="00BF5AF0"/>
    <w:rsid w:val="00C01D50"/>
    <w:rsid w:val="00C03A07"/>
    <w:rsid w:val="00C056DC"/>
    <w:rsid w:val="00C1132C"/>
    <w:rsid w:val="00C120E9"/>
    <w:rsid w:val="00C12224"/>
    <w:rsid w:val="00C1329B"/>
    <w:rsid w:val="00C1572F"/>
    <w:rsid w:val="00C24C05"/>
    <w:rsid w:val="00C24D2F"/>
    <w:rsid w:val="00C26222"/>
    <w:rsid w:val="00C2794C"/>
    <w:rsid w:val="00C3005C"/>
    <w:rsid w:val="00C30556"/>
    <w:rsid w:val="00C31283"/>
    <w:rsid w:val="00C31A96"/>
    <w:rsid w:val="00C31D35"/>
    <w:rsid w:val="00C31DD5"/>
    <w:rsid w:val="00C33111"/>
    <w:rsid w:val="00C33C48"/>
    <w:rsid w:val="00C340E5"/>
    <w:rsid w:val="00C35AA7"/>
    <w:rsid w:val="00C35F2C"/>
    <w:rsid w:val="00C36C1E"/>
    <w:rsid w:val="00C404C3"/>
    <w:rsid w:val="00C41E13"/>
    <w:rsid w:val="00C43BA1"/>
    <w:rsid w:val="00C43DAB"/>
    <w:rsid w:val="00C47F08"/>
    <w:rsid w:val="00C514A6"/>
    <w:rsid w:val="00C55B08"/>
    <w:rsid w:val="00C56D6C"/>
    <w:rsid w:val="00C5739F"/>
    <w:rsid w:val="00C57CF0"/>
    <w:rsid w:val="00C63557"/>
    <w:rsid w:val="00C641DE"/>
    <w:rsid w:val="00C649BD"/>
    <w:rsid w:val="00C65891"/>
    <w:rsid w:val="00C66AC9"/>
    <w:rsid w:val="00C66E85"/>
    <w:rsid w:val="00C67DF6"/>
    <w:rsid w:val="00C724D3"/>
    <w:rsid w:val="00C72951"/>
    <w:rsid w:val="00C72DCA"/>
    <w:rsid w:val="00C73564"/>
    <w:rsid w:val="00C7653F"/>
    <w:rsid w:val="00C77DD9"/>
    <w:rsid w:val="00C83BE6"/>
    <w:rsid w:val="00C84B82"/>
    <w:rsid w:val="00C85354"/>
    <w:rsid w:val="00C85538"/>
    <w:rsid w:val="00C863B3"/>
    <w:rsid w:val="00C86ABA"/>
    <w:rsid w:val="00C8773B"/>
    <w:rsid w:val="00C87C62"/>
    <w:rsid w:val="00C90556"/>
    <w:rsid w:val="00C943F3"/>
    <w:rsid w:val="00C953B9"/>
    <w:rsid w:val="00C95B2F"/>
    <w:rsid w:val="00CA08C6"/>
    <w:rsid w:val="00CA0A77"/>
    <w:rsid w:val="00CA1480"/>
    <w:rsid w:val="00CA18BD"/>
    <w:rsid w:val="00CA25AE"/>
    <w:rsid w:val="00CA2729"/>
    <w:rsid w:val="00CA3057"/>
    <w:rsid w:val="00CA45F8"/>
    <w:rsid w:val="00CA6CB2"/>
    <w:rsid w:val="00CA6DA4"/>
    <w:rsid w:val="00CA722B"/>
    <w:rsid w:val="00CA7A86"/>
    <w:rsid w:val="00CB0305"/>
    <w:rsid w:val="00CB122F"/>
    <w:rsid w:val="00CB2381"/>
    <w:rsid w:val="00CB2EEA"/>
    <w:rsid w:val="00CB33C7"/>
    <w:rsid w:val="00CB6DA7"/>
    <w:rsid w:val="00CB7243"/>
    <w:rsid w:val="00CB7E4C"/>
    <w:rsid w:val="00CC25B4"/>
    <w:rsid w:val="00CC39DB"/>
    <w:rsid w:val="00CC5148"/>
    <w:rsid w:val="00CC536E"/>
    <w:rsid w:val="00CC5F88"/>
    <w:rsid w:val="00CC69C8"/>
    <w:rsid w:val="00CC6BEC"/>
    <w:rsid w:val="00CC77A2"/>
    <w:rsid w:val="00CD307E"/>
    <w:rsid w:val="00CD4875"/>
    <w:rsid w:val="00CD629F"/>
    <w:rsid w:val="00CD6A1B"/>
    <w:rsid w:val="00CD7B6F"/>
    <w:rsid w:val="00CE04EB"/>
    <w:rsid w:val="00CE0A5E"/>
    <w:rsid w:val="00CE0A7F"/>
    <w:rsid w:val="00CE1718"/>
    <w:rsid w:val="00CE2CF1"/>
    <w:rsid w:val="00CE54C7"/>
    <w:rsid w:val="00CE7C3B"/>
    <w:rsid w:val="00CF1B23"/>
    <w:rsid w:val="00CF4156"/>
    <w:rsid w:val="00D0036C"/>
    <w:rsid w:val="00D0295C"/>
    <w:rsid w:val="00D0348E"/>
    <w:rsid w:val="00D03D00"/>
    <w:rsid w:val="00D05C30"/>
    <w:rsid w:val="00D05F88"/>
    <w:rsid w:val="00D07669"/>
    <w:rsid w:val="00D10052"/>
    <w:rsid w:val="00D11359"/>
    <w:rsid w:val="00D11751"/>
    <w:rsid w:val="00D224CF"/>
    <w:rsid w:val="00D227CE"/>
    <w:rsid w:val="00D23956"/>
    <w:rsid w:val="00D25341"/>
    <w:rsid w:val="00D275E6"/>
    <w:rsid w:val="00D27733"/>
    <w:rsid w:val="00D3188C"/>
    <w:rsid w:val="00D31A89"/>
    <w:rsid w:val="00D35F9B"/>
    <w:rsid w:val="00D36B69"/>
    <w:rsid w:val="00D3783A"/>
    <w:rsid w:val="00D408DD"/>
    <w:rsid w:val="00D4110A"/>
    <w:rsid w:val="00D45D72"/>
    <w:rsid w:val="00D50ECE"/>
    <w:rsid w:val="00D520E4"/>
    <w:rsid w:val="00D53A38"/>
    <w:rsid w:val="00D54DA4"/>
    <w:rsid w:val="00D565A0"/>
    <w:rsid w:val="00D56695"/>
    <w:rsid w:val="00D575DD"/>
    <w:rsid w:val="00D57DFA"/>
    <w:rsid w:val="00D6057B"/>
    <w:rsid w:val="00D618C7"/>
    <w:rsid w:val="00D63352"/>
    <w:rsid w:val="00D67FCF"/>
    <w:rsid w:val="00D705B1"/>
    <w:rsid w:val="00D709CE"/>
    <w:rsid w:val="00D71F73"/>
    <w:rsid w:val="00D80786"/>
    <w:rsid w:val="00D81CAB"/>
    <w:rsid w:val="00D82155"/>
    <w:rsid w:val="00D8576F"/>
    <w:rsid w:val="00D8677F"/>
    <w:rsid w:val="00D873D9"/>
    <w:rsid w:val="00D901C5"/>
    <w:rsid w:val="00D93CF6"/>
    <w:rsid w:val="00D97F0C"/>
    <w:rsid w:val="00DA0C57"/>
    <w:rsid w:val="00DA3526"/>
    <w:rsid w:val="00DA3A86"/>
    <w:rsid w:val="00DA3B5F"/>
    <w:rsid w:val="00DA7F97"/>
    <w:rsid w:val="00DB1A6F"/>
    <w:rsid w:val="00DB230C"/>
    <w:rsid w:val="00DB2A57"/>
    <w:rsid w:val="00DB7B20"/>
    <w:rsid w:val="00DC1169"/>
    <w:rsid w:val="00DC2500"/>
    <w:rsid w:val="00DC2691"/>
    <w:rsid w:val="00DC4F72"/>
    <w:rsid w:val="00DC77DC"/>
    <w:rsid w:val="00DD0453"/>
    <w:rsid w:val="00DD0C2C"/>
    <w:rsid w:val="00DD19DE"/>
    <w:rsid w:val="00DD28BC"/>
    <w:rsid w:val="00DD351E"/>
    <w:rsid w:val="00DD389C"/>
    <w:rsid w:val="00DD5AB6"/>
    <w:rsid w:val="00DE2AAF"/>
    <w:rsid w:val="00DE31F0"/>
    <w:rsid w:val="00DE3D1C"/>
    <w:rsid w:val="00DE6425"/>
    <w:rsid w:val="00DF0ACE"/>
    <w:rsid w:val="00DF3761"/>
    <w:rsid w:val="00DF39AE"/>
    <w:rsid w:val="00DF463D"/>
    <w:rsid w:val="00DF758E"/>
    <w:rsid w:val="00E01C41"/>
    <w:rsid w:val="00E0227D"/>
    <w:rsid w:val="00E03FD0"/>
    <w:rsid w:val="00E04B84"/>
    <w:rsid w:val="00E04F22"/>
    <w:rsid w:val="00E06466"/>
    <w:rsid w:val="00E06835"/>
    <w:rsid w:val="00E06FDA"/>
    <w:rsid w:val="00E123A2"/>
    <w:rsid w:val="00E1308C"/>
    <w:rsid w:val="00E160A5"/>
    <w:rsid w:val="00E1713D"/>
    <w:rsid w:val="00E20A2F"/>
    <w:rsid w:val="00E20A43"/>
    <w:rsid w:val="00E21832"/>
    <w:rsid w:val="00E22FA1"/>
    <w:rsid w:val="00E23898"/>
    <w:rsid w:val="00E319F1"/>
    <w:rsid w:val="00E33CD2"/>
    <w:rsid w:val="00E37F49"/>
    <w:rsid w:val="00E40E90"/>
    <w:rsid w:val="00E4288A"/>
    <w:rsid w:val="00E42A1D"/>
    <w:rsid w:val="00E44096"/>
    <w:rsid w:val="00E45C7E"/>
    <w:rsid w:val="00E47571"/>
    <w:rsid w:val="00E5273C"/>
    <w:rsid w:val="00E531EB"/>
    <w:rsid w:val="00E54874"/>
    <w:rsid w:val="00E54B6F"/>
    <w:rsid w:val="00E55ACA"/>
    <w:rsid w:val="00E57B74"/>
    <w:rsid w:val="00E57F85"/>
    <w:rsid w:val="00E63899"/>
    <w:rsid w:val="00E64850"/>
    <w:rsid w:val="00E64BC4"/>
    <w:rsid w:val="00E65BC6"/>
    <w:rsid w:val="00E661FF"/>
    <w:rsid w:val="00E670E3"/>
    <w:rsid w:val="00E726EB"/>
    <w:rsid w:val="00E72CF1"/>
    <w:rsid w:val="00E7390D"/>
    <w:rsid w:val="00E741A2"/>
    <w:rsid w:val="00E74267"/>
    <w:rsid w:val="00E80B52"/>
    <w:rsid w:val="00E8225E"/>
    <w:rsid w:val="00E824C3"/>
    <w:rsid w:val="00E82F84"/>
    <w:rsid w:val="00E840B3"/>
    <w:rsid w:val="00E84D10"/>
    <w:rsid w:val="00E8629F"/>
    <w:rsid w:val="00E91008"/>
    <w:rsid w:val="00E91E3E"/>
    <w:rsid w:val="00E9374E"/>
    <w:rsid w:val="00E9425A"/>
    <w:rsid w:val="00E94F54"/>
    <w:rsid w:val="00E97AD5"/>
    <w:rsid w:val="00EA10D7"/>
    <w:rsid w:val="00EA1111"/>
    <w:rsid w:val="00EA153D"/>
    <w:rsid w:val="00EA3B4F"/>
    <w:rsid w:val="00EA3C24"/>
    <w:rsid w:val="00EA497E"/>
    <w:rsid w:val="00EA73DF"/>
    <w:rsid w:val="00EB17E9"/>
    <w:rsid w:val="00EB4709"/>
    <w:rsid w:val="00EB61AE"/>
    <w:rsid w:val="00EB7F09"/>
    <w:rsid w:val="00EC24F3"/>
    <w:rsid w:val="00EC322D"/>
    <w:rsid w:val="00ED383A"/>
    <w:rsid w:val="00ED6EB7"/>
    <w:rsid w:val="00ED75CF"/>
    <w:rsid w:val="00EE1080"/>
    <w:rsid w:val="00EE3EFA"/>
    <w:rsid w:val="00EE5A43"/>
    <w:rsid w:val="00EE5A6B"/>
    <w:rsid w:val="00EE6F19"/>
    <w:rsid w:val="00EF1EC5"/>
    <w:rsid w:val="00EF3164"/>
    <w:rsid w:val="00EF3DAF"/>
    <w:rsid w:val="00EF4C88"/>
    <w:rsid w:val="00EF55EB"/>
    <w:rsid w:val="00EF592D"/>
    <w:rsid w:val="00EF5D92"/>
    <w:rsid w:val="00F00DCC"/>
    <w:rsid w:val="00F0156F"/>
    <w:rsid w:val="00F04D28"/>
    <w:rsid w:val="00F05AC8"/>
    <w:rsid w:val="00F05BD3"/>
    <w:rsid w:val="00F07167"/>
    <w:rsid w:val="00F072D8"/>
    <w:rsid w:val="00F07CE0"/>
    <w:rsid w:val="00F115F5"/>
    <w:rsid w:val="00F130E8"/>
    <w:rsid w:val="00F13D05"/>
    <w:rsid w:val="00F1491F"/>
    <w:rsid w:val="00F1534E"/>
    <w:rsid w:val="00F1679D"/>
    <w:rsid w:val="00F1682C"/>
    <w:rsid w:val="00F17077"/>
    <w:rsid w:val="00F17135"/>
    <w:rsid w:val="00F17DF4"/>
    <w:rsid w:val="00F20B91"/>
    <w:rsid w:val="00F20E4B"/>
    <w:rsid w:val="00F21139"/>
    <w:rsid w:val="00F223B2"/>
    <w:rsid w:val="00F226CF"/>
    <w:rsid w:val="00F24B8B"/>
    <w:rsid w:val="00F27EA8"/>
    <w:rsid w:val="00F30D2E"/>
    <w:rsid w:val="00F35516"/>
    <w:rsid w:val="00F35790"/>
    <w:rsid w:val="00F4136D"/>
    <w:rsid w:val="00F4212E"/>
    <w:rsid w:val="00F42C20"/>
    <w:rsid w:val="00F43E34"/>
    <w:rsid w:val="00F503EA"/>
    <w:rsid w:val="00F51E11"/>
    <w:rsid w:val="00F5226F"/>
    <w:rsid w:val="00F53047"/>
    <w:rsid w:val="00F53053"/>
    <w:rsid w:val="00F53FE2"/>
    <w:rsid w:val="00F575FF"/>
    <w:rsid w:val="00F60A83"/>
    <w:rsid w:val="00F61130"/>
    <w:rsid w:val="00F618EF"/>
    <w:rsid w:val="00F64CF2"/>
    <w:rsid w:val="00F65582"/>
    <w:rsid w:val="00F66E75"/>
    <w:rsid w:val="00F712F4"/>
    <w:rsid w:val="00F72AB2"/>
    <w:rsid w:val="00F75131"/>
    <w:rsid w:val="00F761A0"/>
    <w:rsid w:val="00F76BFF"/>
    <w:rsid w:val="00F77EB0"/>
    <w:rsid w:val="00F8324E"/>
    <w:rsid w:val="00F84B7D"/>
    <w:rsid w:val="00F84CD8"/>
    <w:rsid w:val="00F87CDD"/>
    <w:rsid w:val="00F933F0"/>
    <w:rsid w:val="00F937A3"/>
    <w:rsid w:val="00F94715"/>
    <w:rsid w:val="00F96A3D"/>
    <w:rsid w:val="00F9735F"/>
    <w:rsid w:val="00FA1F4D"/>
    <w:rsid w:val="00FA2EF3"/>
    <w:rsid w:val="00FA4718"/>
    <w:rsid w:val="00FA5848"/>
    <w:rsid w:val="00FA5E50"/>
    <w:rsid w:val="00FA630E"/>
    <w:rsid w:val="00FA6899"/>
    <w:rsid w:val="00FA7F3D"/>
    <w:rsid w:val="00FB14D4"/>
    <w:rsid w:val="00FB2869"/>
    <w:rsid w:val="00FB38D8"/>
    <w:rsid w:val="00FC051F"/>
    <w:rsid w:val="00FC06FF"/>
    <w:rsid w:val="00FC097D"/>
    <w:rsid w:val="00FC45F4"/>
    <w:rsid w:val="00FC48A6"/>
    <w:rsid w:val="00FC55B1"/>
    <w:rsid w:val="00FC69B4"/>
    <w:rsid w:val="00FD0694"/>
    <w:rsid w:val="00FD1979"/>
    <w:rsid w:val="00FD25BE"/>
    <w:rsid w:val="00FD2E70"/>
    <w:rsid w:val="00FD7AA7"/>
    <w:rsid w:val="00FE0CB6"/>
    <w:rsid w:val="00FE673B"/>
    <w:rsid w:val="00FF1FCB"/>
    <w:rsid w:val="00FF3CD5"/>
    <w:rsid w:val="00FF52D4"/>
    <w:rsid w:val="00FF6AA4"/>
    <w:rsid w:val="00FF6B09"/>
    <w:rsid w:val="01B44568"/>
    <w:rsid w:val="5E185E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07835"/>
  <w15:docId w15:val="{D848138F-218A-41DB-90D0-036721E0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65F8"/>
    <w:pPr>
      <w:spacing w:after="180" w:line="259" w:lineRule="auto"/>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出段落,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harCharCharCharChar">
    <w:name w:val="Char Char Char Char Char"/>
    <w:semiHidden/>
    <w:qFormat/>
    <w:pPr>
      <w:keepNext/>
      <w:numPr>
        <w:numId w:val="2"/>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RAN4Observation">
    <w:name w:val="RAN4 Observation"/>
    <w:basedOn w:val="aff6"/>
    <w:next w:val="a"/>
    <w:qFormat/>
    <w:pPr>
      <w:numPr>
        <w:numId w:val="3"/>
      </w:numPr>
      <w:overflowPunct/>
      <w:autoSpaceDE/>
      <w:autoSpaceDN/>
      <w:adjustRightInd/>
      <w:spacing w:after="160"/>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pPr>
      <w:ind w:left="0"/>
    </w:pPr>
  </w:style>
  <w:style w:type="character" w:customStyle="1" w:styleId="RAN4observationChar">
    <w:name w:val="RAN4 observation Char"/>
    <w:basedOn w:val="a0"/>
    <w:link w:val="RAN4observation0"/>
    <w:qFormat/>
    <w:rPr>
      <w:rFonts w:eastAsia="Calibri"/>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Pr>
      <w:rFonts w:eastAsia="Times New Roman" w:cs="Batang"/>
      <w:lang w:val="en-GB" w:eastAsia="en-US"/>
    </w:rPr>
  </w:style>
  <w:style w:type="paragraph" w:customStyle="1" w:styleId="RAN4proposal">
    <w:name w:val="RAN4 proposal"/>
    <w:basedOn w:val="a6"/>
    <w:next w:val="a"/>
    <w:link w:val="RAN4proposalChar"/>
    <w:qFormat/>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7"/>
    <w:link w:val="RAN4proposal"/>
    <w:qFormat/>
    <w:rPr>
      <w:rFonts w:eastAsiaTheme="minorEastAsia" w:cstheme="minorBidi"/>
      <w:b/>
      <w:iCs/>
      <w:szCs w:val="18"/>
      <w:lang w:val="en-US" w:eastAsia="en-US"/>
    </w:rPr>
  </w:style>
  <w:style w:type="character" w:customStyle="1" w:styleId="33">
    <w:name w:val="列表段落 字符3"/>
    <w:uiPriority w:val="34"/>
    <w:qFormat/>
    <w:locked/>
    <w:rPr>
      <w:rFonts w:eastAsia="宋体"/>
      <w:lang w:eastAsia="ja-JP"/>
    </w:rPr>
  </w:style>
  <w:style w:type="paragraph" w:customStyle="1" w:styleId="12">
    <w:name w:val="修訂1"/>
    <w:hidden/>
    <w:uiPriority w:val="99"/>
    <w:semiHidden/>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14">
    <w:name w:val="提及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9453">
      <w:bodyDiv w:val="1"/>
      <w:marLeft w:val="0"/>
      <w:marRight w:val="0"/>
      <w:marTop w:val="0"/>
      <w:marBottom w:val="0"/>
      <w:divBdr>
        <w:top w:val="none" w:sz="0" w:space="0" w:color="auto"/>
        <w:left w:val="none" w:sz="0" w:space="0" w:color="auto"/>
        <w:bottom w:val="none" w:sz="0" w:space="0" w:color="auto"/>
        <w:right w:val="none" w:sz="0" w:space="0" w:color="auto"/>
      </w:divBdr>
    </w:div>
    <w:div w:id="78796626">
      <w:bodyDiv w:val="1"/>
      <w:marLeft w:val="0"/>
      <w:marRight w:val="0"/>
      <w:marTop w:val="0"/>
      <w:marBottom w:val="0"/>
      <w:divBdr>
        <w:top w:val="none" w:sz="0" w:space="0" w:color="auto"/>
        <w:left w:val="none" w:sz="0" w:space="0" w:color="auto"/>
        <w:bottom w:val="none" w:sz="0" w:space="0" w:color="auto"/>
        <w:right w:val="none" w:sz="0" w:space="0" w:color="auto"/>
      </w:divBdr>
    </w:div>
    <w:div w:id="802816253">
      <w:bodyDiv w:val="1"/>
      <w:marLeft w:val="0"/>
      <w:marRight w:val="0"/>
      <w:marTop w:val="0"/>
      <w:marBottom w:val="0"/>
      <w:divBdr>
        <w:top w:val="none" w:sz="0" w:space="0" w:color="auto"/>
        <w:left w:val="none" w:sz="0" w:space="0" w:color="auto"/>
        <w:bottom w:val="none" w:sz="0" w:space="0" w:color="auto"/>
        <w:right w:val="none" w:sz="0" w:space="0" w:color="auto"/>
      </w:divBdr>
    </w:div>
    <w:div w:id="930971645">
      <w:bodyDiv w:val="1"/>
      <w:marLeft w:val="0"/>
      <w:marRight w:val="0"/>
      <w:marTop w:val="0"/>
      <w:marBottom w:val="0"/>
      <w:divBdr>
        <w:top w:val="none" w:sz="0" w:space="0" w:color="auto"/>
        <w:left w:val="none" w:sz="0" w:space="0" w:color="auto"/>
        <w:bottom w:val="none" w:sz="0" w:space="0" w:color="auto"/>
        <w:right w:val="none" w:sz="0" w:space="0" w:color="auto"/>
      </w:divBdr>
    </w:div>
    <w:div w:id="1110591654">
      <w:bodyDiv w:val="1"/>
      <w:marLeft w:val="0"/>
      <w:marRight w:val="0"/>
      <w:marTop w:val="0"/>
      <w:marBottom w:val="0"/>
      <w:divBdr>
        <w:top w:val="none" w:sz="0" w:space="0" w:color="auto"/>
        <w:left w:val="none" w:sz="0" w:space="0" w:color="auto"/>
        <w:bottom w:val="none" w:sz="0" w:space="0" w:color="auto"/>
        <w:right w:val="none" w:sz="0" w:space="0" w:color="auto"/>
      </w:divBdr>
    </w:div>
    <w:div w:id="1367486409">
      <w:bodyDiv w:val="1"/>
      <w:marLeft w:val="0"/>
      <w:marRight w:val="0"/>
      <w:marTop w:val="0"/>
      <w:marBottom w:val="0"/>
      <w:divBdr>
        <w:top w:val="none" w:sz="0" w:space="0" w:color="auto"/>
        <w:left w:val="none" w:sz="0" w:space="0" w:color="auto"/>
        <w:bottom w:val="none" w:sz="0" w:space="0" w:color="auto"/>
        <w:right w:val="none" w:sz="0" w:space="0" w:color="auto"/>
      </w:divBdr>
    </w:div>
    <w:div w:id="1534734510">
      <w:bodyDiv w:val="1"/>
      <w:marLeft w:val="0"/>
      <w:marRight w:val="0"/>
      <w:marTop w:val="0"/>
      <w:marBottom w:val="0"/>
      <w:divBdr>
        <w:top w:val="none" w:sz="0" w:space="0" w:color="auto"/>
        <w:left w:val="none" w:sz="0" w:space="0" w:color="auto"/>
        <w:bottom w:val="none" w:sz="0" w:space="0" w:color="auto"/>
        <w:right w:val="none" w:sz="0" w:space="0" w:color="auto"/>
      </w:divBdr>
    </w:div>
    <w:div w:id="1594624886">
      <w:bodyDiv w:val="1"/>
      <w:marLeft w:val="0"/>
      <w:marRight w:val="0"/>
      <w:marTop w:val="0"/>
      <w:marBottom w:val="0"/>
      <w:divBdr>
        <w:top w:val="none" w:sz="0" w:space="0" w:color="auto"/>
        <w:left w:val="none" w:sz="0" w:space="0" w:color="auto"/>
        <w:bottom w:val="none" w:sz="0" w:space="0" w:color="auto"/>
        <w:right w:val="none" w:sz="0" w:space="0" w:color="auto"/>
      </w:divBdr>
    </w:div>
    <w:div w:id="1908761799">
      <w:bodyDiv w:val="1"/>
      <w:marLeft w:val="0"/>
      <w:marRight w:val="0"/>
      <w:marTop w:val="0"/>
      <w:marBottom w:val="0"/>
      <w:divBdr>
        <w:top w:val="none" w:sz="0" w:space="0" w:color="auto"/>
        <w:left w:val="none" w:sz="0" w:space="0" w:color="auto"/>
        <w:bottom w:val="none" w:sz="0" w:space="0" w:color="auto"/>
        <w:right w:val="none" w:sz="0" w:space="0" w:color="auto"/>
      </w:divBdr>
    </w:div>
    <w:div w:id="2143500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enkatarao.gonuguntla@ericsson.com" TargetMode="Externa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Hua.li@intel.co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2BBFD73-7476-48A7-A2CB-3D8B0D078966}">
  <ds:schemaRefs>
    <ds:schemaRef ds:uri="http://schemas.openxmlformats.org/officeDocument/2006/bibliography"/>
  </ds:schemaRefs>
</ds:datastoreItem>
</file>

<file path=customXml/itemProps2.xml><?xml version="1.0" encoding="utf-8"?>
<ds:datastoreItem xmlns:ds="http://schemas.openxmlformats.org/officeDocument/2006/customXml" ds:itemID="{13B9589D-55B4-480D-A174-589C9FC6F73A}">
  <ds:schemaRefs>
    <ds:schemaRef ds:uri="http://schemas.microsoft.com/sharepoint/v3/contenttype/forms"/>
  </ds:schemaRefs>
</ds:datastoreItem>
</file>

<file path=customXml/itemProps3.xml><?xml version="1.0" encoding="utf-8"?>
<ds:datastoreItem xmlns:ds="http://schemas.openxmlformats.org/officeDocument/2006/customXml" ds:itemID="{CE87BA08-DF0A-4A16-A2A0-B9DE930F3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4FC07A-6152-4FF4-8169-2F42E4F2AEC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71</Pages>
  <Words>23554</Words>
  <Characters>134258</Characters>
  <Application>Microsoft Office Word</Application>
  <DocSecurity>0</DocSecurity>
  <Lines>1118</Lines>
  <Paragraphs>314</Paragraphs>
  <ScaleCrop>false</ScaleCrop>
  <Company>MTK</Company>
  <LinksUpToDate>false</LinksUpToDate>
  <CharactersWithSpaces>157498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38</cp:revision>
  <cp:lastPrinted>2019-04-25T10:09:00Z</cp:lastPrinted>
  <dcterms:created xsi:type="dcterms:W3CDTF">2023-04-24T04:32:00Z</dcterms:created>
  <dcterms:modified xsi:type="dcterms:W3CDTF">2023-04-26T05:23:00Z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0x010100F3E9551B3FDDA24EBF0A209BAAD637CA</vt:lpwstr>
  </property>
  <property fmtid="{D5CDD505-2E9C-101B-9397-08002B2CF9AE}" pid="16" name="_dlc_DocIdItemGuid">
    <vt:lpwstr>b453fab3-dbd2-4de1-8f64-57bb6cb244a1</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2023-04-19T10:56:54Z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5aafe3b0-b20f-4d77-bc8c-f061d8df1b1f</vt:lpwstr>
  </property>
  <property fmtid="{D5CDD505-2E9C-101B-9397-08002B2CF9AE}" pid="24" name="MSIP_Label_83bcef13-7cac-433f-ba1d-47a323951816_ContentBits">
    <vt:lpwstr>0</vt:lpwstr>
  </property>
  <property fmtid="{D5CDD505-2E9C-101B-9397-08002B2CF9AE}" pid="25" name="KSOProductBuildVer">
    <vt:lpwstr>2052-11.8.2.9022</vt:lpwstr>
  </property>
</Properties>
</file>