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F06" w:rsidRDefault="00950F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72C6E">
        <w:rPr>
          <w:rFonts w:ascii="Arial" w:eastAsiaTheme="minorEastAsia" w:hAnsi="Arial" w:cs="Arial"/>
          <w:b/>
          <w:sz w:val="24"/>
          <w:szCs w:val="24"/>
          <w:lang w:eastAsia="zh-CN"/>
        </w:rPr>
        <w:tab/>
      </w:r>
      <w:r w:rsidR="00E72C6E">
        <w:rPr>
          <w:rFonts w:ascii="Arial" w:eastAsiaTheme="minorEastAsia" w:hAnsi="Arial" w:cs="Arial"/>
          <w:b/>
          <w:sz w:val="24"/>
          <w:szCs w:val="24"/>
          <w:lang w:eastAsia="zh-CN"/>
        </w:rPr>
        <w:tab/>
      </w:r>
      <w:bookmarkStart w:id="0" w:name="_GoBack"/>
      <w:bookmarkEnd w:id="0"/>
      <w:r>
        <w:rPr>
          <w:rFonts w:ascii="Arial" w:eastAsiaTheme="minorEastAsia" w:hAnsi="Arial" w:cs="Arial"/>
          <w:b/>
          <w:sz w:val="24"/>
          <w:szCs w:val="24"/>
          <w:lang w:eastAsia="zh-CN"/>
        </w:rPr>
        <w:tab/>
      </w:r>
      <w:r w:rsidRPr="00950F9B">
        <w:rPr>
          <w:rFonts w:ascii="Arial" w:eastAsiaTheme="minorEastAsia" w:hAnsi="Arial" w:cs="Arial"/>
          <w:b/>
          <w:sz w:val="24"/>
          <w:szCs w:val="24"/>
          <w:lang w:eastAsia="zh-CN"/>
        </w:rPr>
        <w:t>R4-2305862</w:t>
      </w:r>
    </w:p>
    <w:p w:rsidR="00394F06" w:rsidRDefault="00950F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rsidR="00394F06" w:rsidRDefault="00394F06">
      <w:pPr>
        <w:spacing w:after="120"/>
        <w:ind w:left="1985" w:hanging="1985"/>
        <w:rPr>
          <w:rFonts w:ascii="Arial" w:eastAsia="MS Mincho" w:hAnsi="Arial" w:cs="Arial"/>
          <w:b/>
          <w:sz w:val="22"/>
        </w:rPr>
      </w:pPr>
    </w:p>
    <w:p w:rsidR="00394F06" w:rsidRDefault="00950F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6.8.8</w:t>
      </w:r>
    </w:p>
    <w:p w:rsidR="00394F06" w:rsidRDefault="00950F9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394F06" w:rsidRDefault="00950F9B">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316] </w:t>
      </w:r>
      <w:proofErr w:type="spellStart"/>
      <w:r>
        <w:rPr>
          <w:rFonts w:ascii="Arial" w:eastAsiaTheme="minorEastAsia" w:hAnsi="Arial" w:cs="Arial"/>
          <w:color w:val="000000"/>
          <w:sz w:val="22"/>
          <w:lang w:eastAsia="zh-CN"/>
        </w:rPr>
        <w:t>IoT_NTN_SANRFConformance</w:t>
      </w:r>
      <w:proofErr w:type="spellEnd"/>
    </w:p>
    <w:p w:rsidR="00394F06" w:rsidRDefault="00950F9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394F06" w:rsidRDefault="00950F9B">
      <w:pPr>
        <w:pStyle w:val="Heading1"/>
        <w:rPr>
          <w:rFonts w:eastAsiaTheme="minorEastAsia"/>
          <w:lang w:eastAsia="zh-CN"/>
        </w:rPr>
      </w:pPr>
      <w:r>
        <w:rPr>
          <w:rFonts w:hint="eastAsia"/>
          <w:lang w:eastAsia="ja-JP"/>
        </w:rPr>
        <w:t>Introduction</w:t>
      </w:r>
    </w:p>
    <w:p w:rsidR="00394F06" w:rsidRDefault="00950F9B">
      <w:pPr>
        <w:rPr>
          <w:lang w:val="sv-SE" w:eastAsia="ja-JP"/>
        </w:rPr>
      </w:pPr>
      <w:r>
        <w:rPr>
          <w:lang w:val="sv-SE" w:eastAsia="ja-JP"/>
        </w:rPr>
        <w:t>The scope of this email discussion is agenda item 6.8.1, 6.8.2, 6.8.3 on SAN conformance testing specification for the LTE_NBIOT_eMTC_NTN_req WI.</w:t>
      </w:r>
    </w:p>
    <w:p w:rsidR="00394F06" w:rsidRDefault="00950F9B">
      <w:pPr>
        <w:pStyle w:val="Heading1"/>
        <w:rPr>
          <w:lang w:eastAsia="ja-JP"/>
        </w:rPr>
      </w:pPr>
      <w:r>
        <w:rPr>
          <w:lang w:eastAsia="ja-JP"/>
        </w:rPr>
        <w:t xml:space="preserve">Topic #1: General </w:t>
      </w:r>
    </w:p>
    <w:p w:rsidR="00394F06" w:rsidRDefault="00950F9B">
      <w:pPr>
        <w:rPr>
          <w:lang w:val="sv-SE" w:eastAsia="ja-JP"/>
        </w:rPr>
      </w:pPr>
      <w:r>
        <w:rPr>
          <w:lang w:val="sv-SE" w:eastAsia="ja-JP"/>
        </w:rPr>
        <w:t xml:space="preserve">In this topic we only need to formally approve the pre-arranged work-split. </w:t>
      </w:r>
    </w:p>
    <w:p w:rsidR="00394F06" w:rsidRDefault="00950F9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394F06">
        <w:trPr>
          <w:trHeight w:val="468"/>
        </w:trPr>
        <w:tc>
          <w:tcPr>
            <w:tcW w:w="1648" w:type="dxa"/>
            <w:vAlign w:val="center"/>
          </w:tcPr>
          <w:p w:rsidR="00394F06" w:rsidRDefault="00950F9B">
            <w:pPr>
              <w:spacing w:before="120" w:after="120"/>
              <w:rPr>
                <w:b/>
                <w:bCs/>
              </w:rPr>
            </w:pPr>
            <w:r>
              <w:rPr>
                <w:b/>
                <w:bCs/>
              </w:rPr>
              <w:t>T-doc number</w:t>
            </w:r>
          </w:p>
        </w:tc>
        <w:tc>
          <w:tcPr>
            <w:tcW w:w="1437" w:type="dxa"/>
            <w:vAlign w:val="center"/>
          </w:tcPr>
          <w:p w:rsidR="00394F06" w:rsidRDefault="00950F9B">
            <w:pPr>
              <w:spacing w:before="120" w:after="120"/>
              <w:rPr>
                <w:b/>
                <w:bCs/>
              </w:rPr>
            </w:pPr>
            <w:r>
              <w:rPr>
                <w:b/>
                <w:bCs/>
              </w:rPr>
              <w:t>Company</w:t>
            </w:r>
          </w:p>
        </w:tc>
        <w:tc>
          <w:tcPr>
            <w:tcW w:w="6772" w:type="dxa"/>
            <w:vAlign w:val="center"/>
          </w:tcPr>
          <w:p w:rsidR="00394F06" w:rsidRDefault="00950F9B">
            <w:pPr>
              <w:spacing w:before="120" w:after="120"/>
              <w:rPr>
                <w:b/>
                <w:bCs/>
              </w:rPr>
            </w:pPr>
            <w:r>
              <w:rPr>
                <w:b/>
                <w:bCs/>
              </w:rPr>
              <w:t>Proposals / Observations</w:t>
            </w:r>
          </w:p>
        </w:tc>
      </w:tr>
      <w:tr w:rsidR="00394F06">
        <w:trPr>
          <w:trHeight w:val="468"/>
        </w:trPr>
        <w:tc>
          <w:tcPr>
            <w:tcW w:w="1648" w:type="dxa"/>
          </w:tcPr>
          <w:p w:rsidR="00394F06" w:rsidRDefault="00950F9B">
            <w:pPr>
              <w:spacing w:before="120" w:after="120"/>
            </w:pPr>
            <w:r>
              <w:t>R4-2305715</w:t>
            </w:r>
          </w:p>
        </w:tc>
        <w:tc>
          <w:tcPr>
            <w:tcW w:w="1437" w:type="dxa"/>
          </w:tcPr>
          <w:p w:rsidR="00394F06" w:rsidRDefault="00950F9B">
            <w:pPr>
              <w:spacing w:before="120" w:after="120"/>
            </w:pPr>
            <w:r>
              <w:t xml:space="preserve">Huawei, </w:t>
            </w:r>
            <w:proofErr w:type="spellStart"/>
            <w:r>
              <w:t>HiSilicon</w:t>
            </w:r>
            <w:proofErr w:type="spellEnd"/>
          </w:p>
        </w:tc>
        <w:tc>
          <w:tcPr>
            <w:tcW w:w="6772" w:type="dxa"/>
          </w:tcPr>
          <w:p w:rsidR="00394F06" w:rsidRDefault="00950F9B">
            <w:pPr>
              <w:spacing w:before="120" w:after="120"/>
            </w:pPr>
            <w:r>
              <w:t>Proposal 1: Approve the above work-split for the TS 36.181 drafting.</w:t>
            </w:r>
          </w:p>
        </w:tc>
      </w:tr>
    </w:tbl>
    <w:p w:rsidR="00394F06" w:rsidRDefault="00394F06"/>
    <w:p w:rsidR="00394F06" w:rsidRDefault="00950F9B">
      <w:pPr>
        <w:pStyle w:val="Heading2"/>
      </w:pPr>
      <w:r>
        <w:rPr>
          <w:rFonts w:hint="eastAsia"/>
        </w:rPr>
        <w:t>Open issues</w:t>
      </w:r>
      <w:r>
        <w:t xml:space="preserve"> summary</w:t>
      </w:r>
    </w:p>
    <w:p w:rsidR="00394F06" w:rsidRDefault="00950F9B">
      <w:pPr>
        <w:pStyle w:val="Heading3"/>
        <w:rPr>
          <w:color w:val="000000" w:themeColor="text1"/>
          <w:sz w:val="24"/>
          <w:szCs w:val="16"/>
        </w:rPr>
      </w:pPr>
      <w:r>
        <w:rPr>
          <w:color w:val="000000" w:themeColor="text1"/>
          <w:sz w:val="24"/>
          <w:szCs w:val="16"/>
        </w:rPr>
        <w:t>Sub-topic 1-1: Work-split</w:t>
      </w:r>
    </w:p>
    <w:p w:rsidR="00394F06" w:rsidRDefault="00950F9B">
      <w:pPr>
        <w:rPr>
          <w:color w:val="000000" w:themeColor="text1"/>
          <w:lang w:val="en-US" w:eastAsia="zh-CN"/>
        </w:rPr>
      </w:pPr>
      <w:r>
        <w:rPr>
          <w:rFonts w:hint="eastAsia"/>
          <w:color w:val="000000" w:themeColor="text1"/>
          <w:lang w:val="en-US" w:eastAsia="zh-CN"/>
        </w:rPr>
        <w:t xml:space="preserve">Sub-topic </w:t>
      </w:r>
      <w:r>
        <w:rPr>
          <w:color w:val="000000" w:themeColor="text1"/>
          <w:lang w:val="en-US" w:eastAsia="zh-CN"/>
        </w:rPr>
        <w:t xml:space="preserve">description: Formal approval of the work-split. </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394F06" w:rsidRDefault="00950F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Approve the above work-split for the TS 36.181 drafting.</w:t>
      </w:r>
    </w:p>
    <w:p w:rsidR="00394F06" w:rsidRDefault="00950F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TBA</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Recommended WF: Option 1. </w:t>
      </w:r>
    </w:p>
    <w:p w:rsidR="00394F06" w:rsidRDefault="00394F06">
      <w:pPr>
        <w:rPr>
          <w:i/>
          <w:color w:val="0070C0"/>
          <w:lang w:eastAsia="zh-CN"/>
        </w:rPr>
      </w:pPr>
    </w:p>
    <w:p w:rsidR="00394F06" w:rsidRDefault="00950F9B">
      <w:pPr>
        <w:pStyle w:val="Heading2"/>
      </w:pPr>
      <w:r>
        <w:t>Companies</w:t>
      </w:r>
      <w:r>
        <w:rPr>
          <w:rFonts w:hint="eastAsia"/>
        </w:rPr>
        <w:t xml:space="preserve"> views</w:t>
      </w:r>
      <w:r>
        <w:t>’</w:t>
      </w:r>
      <w:r>
        <w:rPr>
          <w:rFonts w:hint="eastAsia"/>
        </w:rPr>
        <w:t xml:space="preserve"> collection for 1st round </w:t>
      </w:r>
    </w:p>
    <w:p w:rsidR="00394F06" w:rsidRDefault="00950F9B">
      <w:pPr>
        <w:pStyle w:val="Heading3"/>
        <w:rPr>
          <w:sz w:val="24"/>
          <w:szCs w:val="16"/>
        </w:rPr>
      </w:pPr>
      <w:r>
        <w:rPr>
          <w:sz w:val="24"/>
          <w:szCs w:val="16"/>
        </w:rPr>
        <w:t xml:space="preserve">Open issues </w:t>
      </w:r>
    </w:p>
    <w:p w:rsidR="00394F06" w:rsidRDefault="00950F9B">
      <w:pPr>
        <w:rPr>
          <w:bCs/>
          <w:color w:val="000000" w:themeColor="text1"/>
          <w:u w:val="single"/>
          <w:lang w:eastAsia="ko-KR"/>
        </w:rPr>
      </w:pPr>
      <w:r>
        <w:rPr>
          <w:bCs/>
          <w:color w:val="000000" w:themeColor="text1"/>
          <w:u w:val="single"/>
          <w:lang w:eastAsia="ko-KR"/>
        </w:rPr>
        <w:t>Sub topic 1-1: Work-split</w:t>
      </w:r>
    </w:p>
    <w:tbl>
      <w:tblPr>
        <w:tblStyle w:val="TableGrid"/>
        <w:tblW w:w="0" w:type="auto"/>
        <w:tblLook w:val="04A0" w:firstRow="1" w:lastRow="0" w:firstColumn="1" w:lastColumn="0" w:noHBand="0" w:noVBand="1"/>
      </w:tblPr>
      <w:tblGrid>
        <w:gridCol w:w="1236"/>
        <w:gridCol w:w="8395"/>
      </w:tblGrid>
      <w:tr w:rsidR="00394F06">
        <w:tc>
          <w:tcPr>
            <w:tcW w:w="1236"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94F06">
        <w:tc>
          <w:tcPr>
            <w:tcW w:w="1236" w:type="dxa"/>
          </w:tcPr>
          <w:p w:rsidR="00394F06" w:rsidRPr="00950F9B" w:rsidRDefault="00950F9B">
            <w:pPr>
              <w:spacing w:after="120"/>
              <w:rPr>
                <w:rFonts w:eastAsiaTheme="minorEastAsia"/>
                <w:lang w:val="en-US" w:eastAsia="zh-CN"/>
              </w:rPr>
            </w:pPr>
            <w:r w:rsidRPr="00950F9B">
              <w:rPr>
                <w:rFonts w:eastAsiaTheme="minorEastAsia"/>
                <w:lang w:val="en-US" w:eastAsia="zh-CN"/>
              </w:rPr>
              <w:lastRenderedPageBreak/>
              <w:t>NEC</w:t>
            </w:r>
          </w:p>
        </w:tc>
        <w:tc>
          <w:tcPr>
            <w:tcW w:w="8395" w:type="dxa"/>
          </w:tcPr>
          <w:p w:rsidR="00394F06" w:rsidRPr="00950F9B" w:rsidRDefault="00950F9B">
            <w:pPr>
              <w:spacing w:after="120"/>
              <w:rPr>
                <w:rFonts w:eastAsiaTheme="minorEastAsia"/>
                <w:lang w:val="en-US" w:eastAsia="zh-CN"/>
              </w:rPr>
            </w:pPr>
            <w:r w:rsidRPr="00950F9B">
              <w:rPr>
                <w:rFonts w:hint="eastAsia"/>
                <w:lang w:val="en-US" w:eastAsia="ja-JP"/>
              </w:rPr>
              <w:t>O</w:t>
            </w:r>
            <w:r w:rsidRPr="00950F9B">
              <w:rPr>
                <w:lang w:val="en-US" w:eastAsia="ja-JP"/>
              </w:rPr>
              <w:t>ption 1.</w:t>
            </w:r>
          </w:p>
        </w:tc>
      </w:tr>
      <w:tr w:rsidR="00394F06">
        <w:tc>
          <w:tcPr>
            <w:tcW w:w="1236" w:type="dxa"/>
          </w:tcPr>
          <w:p w:rsidR="00394F06" w:rsidRPr="00950F9B" w:rsidRDefault="00950F9B">
            <w:pPr>
              <w:spacing w:after="120"/>
              <w:rPr>
                <w:rFonts w:eastAsiaTheme="minorEastAsia"/>
                <w:lang w:val="en-US" w:eastAsia="zh-CN"/>
              </w:rPr>
            </w:pPr>
            <w:r w:rsidRPr="00950F9B">
              <w:rPr>
                <w:rFonts w:eastAsiaTheme="minorEastAsia"/>
                <w:lang w:val="en-US" w:eastAsia="zh-CN"/>
              </w:rPr>
              <w:t>Huawei</w:t>
            </w:r>
          </w:p>
        </w:tc>
        <w:tc>
          <w:tcPr>
            <w:tcW w:w="8395" w:type="dxa"/>
          </w:tcPr>
          <w:p w:rsidR="00394F06" w:rsidRPr="00950F9B" w:rsidRDefault="00950F9B">
            <w:pPr>
              <w:spacing w:after="120"/>
              <w:rPr>
                <w:lang w:val="en-US" w:eastAsia="ja-JP"/>
              </w:rPr>
            </w:pPr>
            <w:r w:rsidRPr="00950F9B">
              <w:rPr>
                <w:lang w:val="en-US" w:eastAsia="ja-JP"/>
              </w:rPr>
              <w:t>Option 1</w:t>
            </w:r>
          </w:p>
        </w:tc>
      </w:tr>
      <w:tr w:rsidR="00394F06">
        <w:tc>
          <w:tcPr>
            <w:tcW w:w="1236" w:type="dxa"/>
          </w:tcPr>
          <w:p w:rsidR="00394F06" w:rsidRPr="00950F9B" w:rsidRDefault="00950F9B">
            <w:pPr>
              <w:spacing w:after="120"/>
              <w:rPr>
                <w:rFonts w:eastAsiaTheme="minorEastAsia"/>
                <w:lang w:val="en-US" w:eastAsia="zh-CN"/>
              </w:rPr>
            </w:pPr>
            <w:r w:rsidRPr="00950F9B">
              <w:rPr>
                <w:rFonts w:eastAsiaTheme="minorEastAsia" w:hint="eastAsia"/>
                <w:lang w:val="en-US" w:eastAsia="zh-CN"/>
              </w:rPr>
              <w:t>ZTE</w:t>
            </w:r>
          </w:p>
        </w:tc>
        <w:tc>
          <w:tcPr>
            <w:tcW w:w="8395" w:type="dxa"/>
          </w:tcPr>
          <w:p w:rsidR="00394F06" w:rsidRPr="00950F9B" w:rsidRDefault="00950F9B">
            <w:pPr>
              <w:spacing w:after="120"/>
              <w:rPr>
                <w:lang w:val="en-US" w:eastAsia="ja-JP"/>
              </w:rPr>
            </w:pPr>
            <w:r w:rsidRPr="00950F9B">
              <w:rPr>
                <w:lang w:val="en-US" w:eastAsia="ja-JP"/>
              </w:rPr>
              <w:t>Option 1</w:t>
            </w:r>
          </w:p>
        </w:tc>
      </w:tr>
    </w:tbl>
    <w:p w:rsidR="00394F06" w:rsidRDefault="00950F9B">
      <w:pPr>
        <w:rPr>
          <w:color w:val="0070C0"/>
          <w:lang w:val="en-US" w:eastAsia="zh-CN"/>
        </w:rPr>
      </w:pPr>
      <w:r>
        <w:rPr>
          <w:rFonts w:hint="eastAsia"/>
          <w:color w:val="0070C0"/>
          <w:lang w:val="en-US" w:eastAsia="zh-CN"/>
        </w:rPr>
        <w:t xml:space="preserve"> </w:t>
      </w:r>
    </w:p>
    <w:p w:rsidR="00394F06" w:rsidRDefault="00950F9B">
      <w:pPr>
        <w:pStyle w:val="Heading2"/>
      </w:pPr>
      <w:r>
        <w:t>Summary</w:t>
      </w:r>
      <w:r>
        <w:rPr>
          <w:rFonts w:hint="eastAsia"/>
        </w:rPr>
        <w:t xml:space="preserve"> for 1st round </w:t>
      </w:r>
    </w:p>
    <w:p w:rsidR="00394F06" w:rsidRDefault="00950F9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950F9B" w:rsidRPr="00950F9B" w:rsidTr="00950F9B">
        <w:tc>
          <w:tcPr>
            <w:tcW w:w="1224" w:type="dxa"/>
          </w:tcPr>
          <w:p w:rsidR="00394F06" w:rsidRPr="00950F9B" w:rsidRDefault="00394F06">
            <w:pPr>
              <w:rPr>
                <w:rFonts w:eastAsiaTheme="minorEastAsia"/>
                <w:b/>
                <w:bCs/>
                <w:lang w:val="en-US" w:eastAsia="zh-CN"/>
              </w:rPr>
            </w:pPr>
          </w:p>
        </w:tc>
        <w:tc>
          <w:tcPr>
            <w:tcW w:w="8407" w:type="dxa"/>
          </w:tcPr>
          <w:p w:rsidR="00394F06" w:rsidRPr="00950F9B" w:rsidRDefault="00950F9B">
            <w:pPr>
              <w:rPr>
                <w:rFonts w:eastAsiaTheme="minorEastAsia"/>
                <w:b/>
                <w:bCs/>
                <w:lang w:val="en-US" w:eastAsia="zh-CN"/>
              </w:rPr>
            </w:pPr>
            <w:r w:rsidRPr="00950F9B">
              <w:rPr>
                <w:rFonts w:eastAsiaTheme="minorEastAsia"/>
                <w:b/>
                <w:bCs/>
                <w:lang w:val="en-US" w:eastAsia="zh-CN"/>
              </w:rPr>
              <w:t xml:space="preserve">Status summary </w:t>
            </w:r>
          </w:p>
        </w:tc>
      </w:tr>
      <w:tr w:rsidR="00950F9B" w:rsidRPr="00950F9B" w:rsidTr="00950F9B">
        <w:tc>
          <w:tcPr>
            <w:tcW w:w="1224" w:type="dxa"/>
          </w:tcPr>
          <w:p w:rsidR="00394F06" w:rsidRPr="00950F9B" w:rsidRDefault="00950F9B">
            <w:pPr>
              <w:rPr>
                <w:rFonts w:eastAsiaTheme="minorEastAsia"/>
                <w:lang w:val="en-US" w:eastAsia="zh-CN"/>
              </w:rPr>
            </w:pPr>
            <w:r w:rsidRPr="00950F9B">
              <w:rPr>
                <w:rFonts w:eastAsiaTheme="minorEastAsia"/>
                <w:b/>
                <w:bCs/>
                <w:lang w:val="en-US" w:eastAsia="zh-CN"/>
              </w:rPr>
              <w:t>Sub topic 1-1: Work-split</w:t>
            </w:r>
          </w:p>
        </w:tc>
        <w:tc>
          <w:tcPr>
            <w:tcW w:w="8407" w:type="dxa"/>
          </w:tcPr>
          <w:p w:rsidR="00394F06" w:rsidRPr="00950F9B" w:rsidRDefault="00950F9B">
            <w:pPr>
              <w:rPr>
                <w:rFonts w:eastAsiaTheme="minorEastAsia"/>
                <w:lang w:val="en-US" w:eastAsia="zh-CN"/>
              </w:rPr>
            </w:pPr>
            <w:r w:rsidRPr="00950F9B">
              <w:rPr>
                <w:rFonts w:eastAsiaTheme="minorEastAsia"/>
                <w:lang w:val="en-US" w:eastAsia="zh-CN"/>
              </w:rPr>
              <w:t>Agreements</w:t>
            </w:r>
            <w:r w:rsidRPr="00950F9B">
              <w:rPr>
                <w:rFonts w:eastAsiaTheme="minorEastAsia" w:hint="eastAsia"/>
                <w:lang w:val="en-US" w:eastAsia="zh-CN"/>
              </w:rPr>
              <w:t>:</w:t>
            </w:r>
            <w:r w:rsidRPr="00950F9B">
              <w:rPr>
                <w:color w:val="000000" w:themeColor="text1"/>
              </w:rPr>
              <w:t xml:space="preserve"> Approve the above work-split for the TS 36.181 drafting.</w:t>
            </w:r>
          </w:p>
          <w:p w:rsidR="00394F06" w:rsidRPr="00950F9B" w:rsidRDefault="00950F9B">
            <w:pPr>
              <w:rPr>
                <w:rFonts w:eastAsiaTheme="minorEastAsia"/>
                <w:lang w:val="en-US" w:eastAsia="zh-CN"/>
              </w:rPr>
            </w:pPr>
            <w:r w:rsidRPr="00950F9B">
              <w:rPr>
                <w:rFonts w:eastAsiaTheme="minorEastAsia"/>
                <w:lang w:val="en-US" w:eastAsia="zh-CN"/>
              </w:rPr>
              <w:t>Recommendations</w:t>
            </w:r>
            <w:r w:rsidRPr="00950F9B">
              <w:rPr>
                <w:rFonts w:eastAsiaTheme="minorEastAsia" w:hint="eastAsia"/>
                <w:lang w:val="en-US" w:eastAsia="zh-CN"/>
              </w:rPr>
              <w:t xml:space="preserve"> for 2</w:t>
            </w:r>
            <w:r w:rsidRPr="00950F9B">
              <w:rPr>
                <w:rFonts w:eastAsiaTheme="minorEastAsia" w:hint="eastAsia"/>
                <w:vertAlign w:val="superscript"/>
                <w:lang w:val="en-US" w:eastAsia="zh-CN"/>
              </w:rPr>
              <w:t>nd</w:t>
            </w:r>
            <w:r w:rsidRPr="00950F9B">
              <w:rPr>
                <w:rFonts w:eastAsiaTheme="minorEastAsia" w:hint="eastAsia"/>
                <w:lang w:val="en-US" w:eastAsia="zh-CN"/>
              </w:rPr>
              <w:t xml:space="preserve"> round:</w:t>
            </w:r>
            <w:r w:rsidRPr="00950F9B">
              <w:rPr>
                <w:rFonts w:eastAsiaTheme="minorEastAsia"/>
                <w:lang w:val="en-US" w:eastAsia="zh-CN"/>
              </w:rPr>
              <w:t xml:space="preserve"> no further discussion.</w:t>
            </w:r>
          </w:p>
        </w:tc>
      </w:tr>
    </w:tbl>
    <w:p w:rsidR="00394F06" w:rsidRDefault="00394F06">
      <w:pPr>
        <w:rPr>
          <w:i/>
          <w:color w:val="0070C0"/>
          <w:lang w:val="en-US" w:eastAsia="zh-CN"/>
        </w:rPr>
      </w:pPr>
    </w:p>
    <w:p w:rsidR="00394F06" w:rsidRDefault="00950F9B">
      <w:pPr>
        <w:spacing w:after="0"/>
        <w:rPr>
          <w:rFonts w:ascii="Arial" w:hAnsi="Arial"/>
          <w:sz w:val="36"/>
          <w:lang w:val="sv-SE" w:eastAsia="ja-JP"/>
        </w:rPr>
      </w:pPr>
      <w:r>
        <w:rPr>
          <w:lang w:eastAsia="ja-JP"/>
        </w:rPr>
        <w:br w:type="page"/>
      </w:r>
    </w:p>
    <w:p w:rsidR="00394F06" w:rsidRDefault="00950F9B">
      <w:pPr>
        <w:pStyle w:val="Heading1"/>
        <w:rPr>
          <w:color w:val="000000" w:themeColor="text1"/>
          <w:lang w:eastAsia="ja-JP"/>
        </w:rPr>
      </w:pPr>
      <w:r>
        <w:rPr>
          <w:lang w:eastAsia="ja-JP"/>
        </w:rPr>
        <w:lastRenderedPageBreak/>
        <w:t>Topic #</w:t>
      </w:r>
      <w:r>
        <w:rPr>
          <w:color w:val="000000" w:themeColor="text1"/>
          <w:lang w:eastAsia="ja-JP"/>
        </w:rPr>
        <w:t xml:space="preserve">2: TPs to TS 36.181 </w:t>
      </w:r>
    </w:p>
    <w:p w:rsidR="00394F06" w:rsidRDefault="00950F9B">
      <w:pPr>
        <w:rPr>
          <w:color w:val="0070C0"/>
          <w:lang w:eastAsia="zh-CN"/>
        </w:rPr>
      </w:pPr>
      <w:r>
        <w:rPr>
          <w:color w:val="000000" w:themeColor="text1"/>
          <w:lang w:eastAsia="zh-CN"/>
        </w:rPr>
        <w:t>In this topic, input TPs to TS 36.181 were collected, as well as the placeholder big TP to collect all the agreed content during this meeting.</w:t>
      </w:r>
      <w:r>
        <w:rPr>
          <w:color w:val="0070C0"/>
          <w:lang w:eastAsia="zh-CN"/>
        </w:rPr>
        <w:t xml:space="preserve"> </w:t>
      </w:r>
    </w:p>
    <w:p w:rsidR="00394F06" w:rsidRDefault="00950F9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44"/>
        <w:gridCol w:w="2423"/>
        <w:gridCol w:w="5586"/>
      </w:tblGrid>
      <w:tr w:rsidR="00394F06">
        <w:trPr>
          <w:trHeight w:val="468"/>
        </w:trPr>
        <w:tc>
          <w:tcPr>
            <w:tcW w:w="1544" w:type="dxa"/>
            <w:vAlign w:val="center"/>
          </w:tcPr>
          <w:p w:rsidR="00394F06" w:rsidRDefault="00950F9B">
            <w:pPr>
              <w:spacing w:before="120" w:after="120"/>
              <w:rPr>
                <w:b/>
                <w:bCs/>
              </w:rPr>
            </w:pPr>
            <w:r>
              <w:rPr>
                <w:b/>
                <w:bCs/>
              </w:rPr>
              <w:t>T-doc number</w:t>
            </w:r>
          </w:p>
        </w:tc>
        <w:tc>
          <w:tcPr>
            <w:tcW w:w="2423" w:type="dxa"/>
            <w:vAlign w:val="center"/>
          </w:tcPr>
          <w:p w:rsidR="00394F06" w:rsidRDefault="00950F9B">
            <w:pPr>
              <w:spacing w:before="120" w:after="120"/>
              <w:rPr>
                <w:b/>
                <w:bCs/>
              </w:rPr>
            </w:pPr>
            <w:r>
              <w:rPr>
                <w:b/>
                <w:bCs/>
              </w:rPr>
              <w:t>Company</w:t>
            </w:r>
          </w:p>
        </w:tc>
        <w:tc>
          <w:tcPr>
            <w:tcW w:w="5586" w:type="dxa"/>
            <w:vAlign w:val="center"/>
          </w:tcPr>
          <w:p w:rsidR="00394F06" w:rsidRDefault="00950F9B">
            <w:pPr>
              <w:spacing w:before="120" w:after="120"/>
              <w:rPr>
                <w:b/>
                <w:bCs/>
              </w:rPr>
            </w:pPr>
            <w:r>
              <w:rPr>
                <w:b/>
                <w:bCs/>
              </w:rPr>
              <w:t>Proposals / Observations</w:t>
            </w:r>
          </w:p>
        </w:tc>
      </w:tr>
      <w:tr w:rsidR="00394F06">
        <w:trPr>
          <w:trHeight w:val="468"/>
        </w:trPr>
        <w:tc>
          <w:tcPr>
            <w:tcW w:w="1544" w:type="dxa"/>
            <w:vAlign w:val="center"/>
          </w:tcPr>
          <w:p w:rsidR="00394F06" w:rsidRDefault="00950F9B">
            <w:pPr>
              <w:spacing w:before="120" w:after="120"/>
              <w:rPr>
                <w:bCs/>
              </w:rPr>
            </w:pPr>
            <w:r>
              <w:rPr>
                <w:bCs/>
              </w:rPr>
              <w:t>R4-2305717</w:t>
            </w:r>
          </w:p>
        </w:tc>
        <w:tc>
          <w:tcPr>
            <w:tcW w:w="2423" w:type="dxa"/>
            <w:vAlign w:val="center"/>
          </w:tcPr>
          <w:p w:rsidR="00394F06" w:rsidRDefault="00950F9B">
            <w:pPr>
              <w:spacing w:before="120" w:after="120"/>
              <w:rPr>
                <w:bCs/>
              </w:rPr>
            </w:pPr>
            <w:r>
              <w:rPr>
                <w:bCs/>
              </w:rPr>
              <w:t xml:space="preserve">Huawei, </w:t>
            </w:r>
            <w:proofErr w:type="spellStart"/>
            <w:r>
              <w:rPr>
                <w:bCs/>
              </w:rPr>
              <w:t>HiSilicon</w:t>
            </w:r>
            <w:proofErr w:type="spellEnd"/>
          </w:p>
        </w:tc>
        <w:tc>
          <w:tcPr>
            <w:tcW w:w="5586" w:type="dxa"/>
            <w:vAlign w:val="center"/>
          </w:tcPr>
          <w:p w:rsidR="00394F06" w:rsidRDefault="00950F9B">
            <w:pPr>
              <w:spacing w:before="120" w:after="120"/>
              <w:rPr>
                <w:bCs/>
                <w:lang w:val="en-US"/>
              </w:rPr>
            </w:pPr>
            <w:r>
              <w:rPr>
                <w:bCs/>
                <w:lang w:val="en-US"/>
              </w:rPr>
              <w:t>Big TP to TS 36.181 SAN conformance testing</w:t>
            </w:r>
          </w:p>
        </w:tc>
      </w:tr>
      <w:tr w:rsidR="00394F06">
        <w:trPr>
          <w:trHeight w:val="468"/>
        </w:trPr>
        <w:tc>
          <w:tcPr>
            <w:tcW w:w="1544" w:type="dxa"/>
          </w:tcPr>
          <w:p w:rsidR="00394F06" w:rsidRDefault="00950F9B">
            <w:pPr>
              <w:spacing w:before="120" w:after="120"/>
            </w:pPr>
            <w:r>
              <w:t>R4-2305403</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4.2~4.5</w:t>
            </w:r>
          </w:p>
        </w:tc>
      </w:tr>
      <w:tr w:rsidR="00394F06">
        <w:trPr>
          <w:trHeight w:val="468"/>
        </w:trPr>
        <w:tc>
          <w:tcPr>
            <w:tcW w:w="1544" w:type="dxa"/>
          </w:tcPr>
          <w:p w:rsidR="00394F06" w:rsidRDefault="00950F9B">
            <w:pPr>
              <w:spacing w:before="120" w:after="120"/>
            </w:pPr>
            <w:r>
              <w:t>R4-2305404</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4.7~4.8</w:t>
            </w:r>
          </w:p>
          <w:p w:rsidR="00394F06" w:rsidRDefault="00950F9B">
            <w:pPr>
              <w:spacing w:before="120" w:after="120"/>
            </w:pPr>
            <w:r>
              <w:t>Moderator: Content of section 4.8 missing.</w:t>
            </w:r>
          </w:p>
        </w:tc>
      </w:tr>
      <w:tr w:rsidR="00394F06">
        <w:trPr>
          <w:trHeight w:val="468"/>
        </w:trPr>
        <w:tc>
          <w:tcPr>
            <w:tcW w:w="1544" w:type="dxa"/>
          </w:tcPr>
          <w:p w:rsidR="00394F06" w:rsidRDefault="00950F9B">
            <w:pPr>
              <w:spacing w:before="120" w:after="120"/>
            </w:pPr>
            <w:r>
              <w:t>R4-2305405</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4.9</w:t>
            </w:r>
          </w:p>
        </w:tc>
      </w:tr>
      <w:tr w:rsidR="00394F06">
        <w:trPr>
          <w:trHeight w:val="468"/>
        </w:trPr>
        <w:tc>
          <w:tcPr>
            <w:tcW w:w="1544" w:type="dxa"/>
          </w:tcPr>
          <w:p w:rsidR="00394F06" w:rsidRDefault="00950F9B">
            <w:pPr>
              <w:spacing w:before="120" w:after="120"/>
            </w:pPr>
            <w:r>
              <w:t>R4-2305406</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6.3 and 9.4</w:t>
            </w:r>
          </w:p>
        </w:tc>
      </w:tr>
      <w:tr w:rsidR="00394F06">
        <w:trPr>
          <w:trHeight w:val="468"/>
        </w:trPr>
        <w:tc>
          <w:tcPr>
            <w:tcW w:w="1544" w:type="dxa"/>
          </w:tcPr>
          <w:p w:rsidR="00394F06" w:rsidRDefault="00950F9B">
            <w:pPr>
              <w:spacing w:before="120" w:after="120"/>
            </w:pPr>
            <w:r>
              <w:t>R4-2305407</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7.3 and 10.4</w:t>
            </w:r>
          </w:p>
        </w:tc>
      </w:tr>
      <w:tr w:rsidR="00394F06">
        <w:trPr>
          <w:trHeight w:val="70"/>
        </w:trPr>
        <w:tc>
          <w:tcPr>
            <w:tcW w:w="1544" w:type="dxa"/>
          </w:tcPr>
          <w:p w:rsidR="00394F06" w:rsidRDefault="00950F9B">
            <w:pPr>
              <w:spacing w:before="120" w:after="120"/>
            </w:pPr>
            <w:r>
              <w:t>R4-2305408</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36.181: Clause 7.4 and 10.5</w:t>
            </w:r>
          </w:p>
        </w:tc>
      </w:tr>
      <w:tr w:rsidR="00394F06">
        <w:trPr>
          <w:trHeight w:val="468"/>
        </w:trPr>
        <w:tc>
          <w:tcPr>
            <w:tcW w:w="1544" w:type="dxa"/>
          </w:tcPr>
          <w:p w:rsidR="00394F06" w:rsidRDefault="00950F9B">
            <w:pPr>
              <w:spacing w:before="120" w:after="120"/>
            </w:pPr>
            <w:r>
              <w:t>R4-2305409</w:t>
            </w:r>
          </w:p>
        </w:tc>
        <w:tc>
          <w:tcPr>
            <w:tcW w:w="2423" w:type="dxa"/>
          </w:tcPr>
          <w:p w:rsidR="00394F06" w:rsidRDefault="00950F9B">
            <w:pPr>
              <w:spacing w:before="120" w:after="120"/>
            </w:pPr>
            <w:r>
              <w:t>ZTE Corporation</w:t>
            </w:r>
          </w:p>
        </w:tc>
        <w:tc>
          <w:tcPr>
            <w:tcW w:w="5586" w:type="dxa"/>
          </w:tcPr>
          <w:p w:rsidR="00394F06" w:rsidRDefault="00950F9B">
            <w:pPr>
              <w:spacing w:before="120" w:after="120"/>
            </w:pPr>
            <w:r>
              <w:t>TP for TS 36.81: Annex D</w:t>
            </w:r>
          </w:p>
        </w:tc>
      </w:tr>
      <w:tr w:rsidR="00394F06">
        <w:trPr>
          <w:trHeight w:val="468"/>
        </w:trPr>
        <w:tc>
          <w:tcPr>
            <w:tcW w:w="1544" w:type="dxa"/>
          </w:tcPr>
          <w:p w:rsidR="00394F06" w:rsidRDefault="00950F9B">
            <w:pPr>
              <w:spacing w:before="120" w:after="120"/>
            </w:pPr>
            <w:r>
              <w:t>R4-2304713</w:t>
            </w:r>
          </w:p>
        </w:tc>
        <w:tc>
          <w:tcPr>
            <w:tcW w:w="2423" w:type="dxa"/>
          </w:tcPr>
          <w:p w:rsidR="00394F06" w:rsidRDefault="00950F9B">
            <w:pPr>
              <w:spacing w:before="120" w:after="120"/>
            </w:pPr>
            <w:r>
              <w:t>NEC</w:t>
            </w:r>
          </w:p>
        </w:tc>
        <w:tc>
          <w:tcPr>
            <w:tcW w:w="5586" w:type="dxa"/>
          </w:tcPr>
          <w:p w:rsidR="00394F06" w:rsidRDefault="00950F9B">
            <w:pPr>
              <w:spacing w:before="120" w:after="120"/>
            </w:pPr>
            <w:r>
              <w:t>TP to TS 36.181: ACLR and OTA ACLR sections</w:t>
            </w:r>
          </w:p>
        </w:tc>
      </w:tr>
      <w:tr w:rsidR="00394F06">
        <w:trPr>
          <w:trHeight w:val="468"/>
        </w:trPr>
        <w:tc>
          <w:tcPr>
            <w:tcW w:w="1544" w:type="dxa"/>
          </w:tcPr>
          <w:p w:rsidR="00394F06" w:rsidRDefault="00950F9B">
            <w:pPr>
              <w:spacing w:before="120" w:after="120"/>
            </w:pPr>
            <w:r>
              <w:t>R4-2304714</w:t>
            </w:r>
          </w:p>
        </w:tc>
        <w:tc>
          <w:tcPr>
            <w:tcW w:w="2423" w:type="dxa"/>
          </w:tcPr>
          <w:p w:rsidR="00394F06" w:rsidRDefault="00950F9B">
            <w:pPr>
              <w:spacing w:before="120" w:after="120"/>
            </w:pPr>
            <w:r>
              <w:t>NEC</w:t>
            </w:r>
          </w:p>
        </w:tc>
        <w:tc>
          <w:tcPr>
            <w:tcW w:w="5586" w:type="dxa"/>
          </w:tcPr>
          <w:p w:rsidR="00394F06" w:rsidRDefault="00950F9B">
            <w:pPr>
              <w:spacing w:before="120" w:after="120"/>
            </w:pPr>
            <w:r>
              <w:t>TP to TS 36.181: OBUE and OTA OBUE sections</w:t>
            </w:r>
          </w:p>
        </w:tc>
      </w:tr>
      <w:tr w:rsidR="00394F06">
        <w:trPr>
          <w:trHeight w:val="468"/>
        </w:trPr>
        <w:tc>
          <w:tcPr>
            <w:tcW w:w="1544" w:type="dxa"/>
          </w:tcPr>
          <w:p w:rsidR="00394F06" w:rsidRDefault="00950F9B">
            <w:pPr>
              <w:spacing w:before="120" w:after="120"/>
            </w:pPr>
            <w:r>
              <w:t>R4-2304715</w:t>
            </w:r>
          </w:p>
        </w:tc>
        <w:tc>
          <w:tcPr>
            <w:tcW w:w="2423" w:type="dxa"/>
          </w:tcPr>
          <w:p w:rsidR="00394F06" w:rsidRDefault="00950F9B">
            <w:pPr>
              <w:spacing w:before="120" w:after="120"/>
            </w:pPr>
            <w:r>
              <w:t>NEC</w:t>
            </w:r>
          </w:p>
        </w:tc>
        <w:tc>
          <w:tcPr>
            <w:tcW w:w="5586" w:type="dxa"/>
          </w:tcPr>
          <w:p w:rsidR="00394F06" w:rsidRDefault="00950F9B">
            <w:pPr>
              <w:spacing w:before="120" w:after="120"/>
            </w:pPr>
            <w:r>
              <w:t>TP to TS 36.181: In-channel selectivity and OTA in-channel selectivity sections</w:t>
            </w:r>
          </w:p>
        </w:tc>
      </w:tr>
      <w:tr w:rsidR="00394F06">
        <w:trPr>
          <w:trHeight w:val="468"/>
        </w:trPr>
        <w:tc>
          <w:tcPr>
            <w:tcW w:w="1544" w:type="dxa"/>
          </w:tcPr>
          <w:p w:rsidR="00394F06" w:rsidRDefault="00950F9B">
            <w:pPr>
              <w:spacing w:before="120" w:after="120"/>
            </w:pPr>
            <w:r>
              <w:t>R4-2304716</w:t>
            </w:r>
          </w:p>
        </w:tc>
        <w:tc>
          <w:tcPr>
            <w:tcW w:w="2423" w:type="dxa"/>
          </w:tcPr>
          <w:p w:rsidR="00394F06" w:rsidRDefault="00950F9B">
            <w:pPr>
              <w:spacing w:before="120" w:after="120"/>
            </w:pPr>
            <w:r>
              <w:t>NEC</w:t>
            </w:r>
          </w:p>
        </w:tc>
        <w:tc>
          <w:tcPr>
            <w:tcW w:w="5586" w:type="dxa"/>
          </w:tcPr>
          <w:p w:rsidR="00394F06" w:rsidRDefault="00950F9B">
            <w:pPr>
              <w:spacing w:before="120" w:after="120"/>
            </w:pPr>
            <w:r>
              <w:t>TP to TS 36.181: Reference measurement channels</w:t>
            </w:r>
          </w:p>
          <w:p w:rsidR="00394F06" w:rsidRDefault="00950F9B">
            <w:pPr>
              <w:spacing w:before="120" w:after="120"/>
            </w:pPr>
            <w:r>
              <w:t xml:space="preserve">Moderator: FRC for demodulation requirements also added, while it shall rather be covered in thread number [327]. Suggest to focus on RF related FRC only. </w:t>
            </w:r>
          </w:p>
        </w:tc>
      </w:tr>
      <w:tr w:rsidR="00394F06">
        <w:trPr>
          <w:trHeight w:val="468"/>
        </w:trPr>
        <w:tc>
          <w:tcPr>
            <w:tcW w:w="1544" w:type="dxa"/>
          </w:tcPr>
          <w:p w:rsidR="00394F06" w:rsidRDefault="00950F9B">
            <w:pPr>
              <w:spacing w:before="120" w:after="120"/>
            </w:pPr>
            <w:r>
              <w:t>R4-2305716</w:t>
            </w:r>
          </w:p>
        </w:tc>
        <w:tc>
          <w:tcPr>
            <w:tcW w:w="2423" w:type="dxa"/>
          </w:tcPr>
          <w:p w:rsidR="00394F06" w:rsidRDefault="00950F9B">
            <w:pPr>
              <w:spacing w:before="120" w:after="120"/>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General sections</w:t>
            </w:r>
          </w:p>
        </w:tc>
      </w:tr>
      <w:tr w:rsidR="00394F06">
        <w:trPr>
          <w:trHeight w:val="468"/>
        </w:trPr>
        <w:tc>
          <w:tcPr>
            <w:tcW w:w="1544" w:type="dxa"/>
          </w:tcPr>
          <w:p w:rsidR="00394F06" w:rsidRDefault="00950F9B">
            <w:pPr>
              <w:spacing w:before="120" w:after="120"/>
            </w:pPr>
            <w:r>
              <w:t>R4-2305718</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Annex B</w:t>
            </w:r>
          </w:p>
        </w:tc>
      </w:tr>
      <w:tr w:rsidR="00394F06">
        <w:trPr>
          <w:trHeight w:val="468"/>
        </w:trPr>
        <w:tc>
          <w:tcPr>
            <w:tcW w:w="1544" w:type="dxa"/>
          </w:tcPr>
          <w:p w:rsidR="00394F06" w:rsidRDefault="00950F9B">
            <w:pPr>
              <w:spacing w:before="120" w:after="120"/>
            </w:pPr>
            <w:r>
              <w:t>R4-2305719</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MU and TT values</w:t>
            </w:r>
          </w:p>
        </w:tc>
      </w:tr>
      <w:tr w:rsidR="00394F06">
        <w:trPr>
          <w:trHeight w:val="468"/>
        </w:trPr>
        <w:tc>
          <w:tcPr>
            <w:tcW w:w="1544" w:type="dxa"/>
          </w:tcPr>
          <w:p w:rsidR="00394F06" w:rsidRDefault="00950F9B">
            <w:pPr>
              <w:spacing w:before="120" w:after="120"/>
            </w:pPr>
            <w:r>
              <w:t>R4-2305720</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Manufacturer declarations (4.6)</w:t>
            </w:r>
          </w:p>
          <w:p w:rsidR="00394F06" w:rsidRDefault="00950F9B">
            <w:pPr>
              <w:rPr>
                <w:b/>
              </w:rPr>
            </w:pPr>
            <w:r>
              <w:rPr>
                <w:b/>
              </w:rPr>
              <w:t xml:space="preserve">Proposal 1: </w:t>
            </w:r>
            <w:r>
              <w:t>Baseline for derivation of manufacturer declarations for TS 36.181 is the TS 38.181 NR NTN specification.</w:t>
            </w:r>
          </w:p>
          <w:p w:rsidR="00394F06" w:rsidRDefault="00950F9B">
            <w:pPr>
              <w:rPr>
                <w:b/>
              </w:rPr>
            </w:pPr>
            <w:r>
              <w:rPr>
                <w:b/>
              </w:rPr>
              <w:t xml:space="preserve">Proposal 2: </w:t>
            </w:r>
            <w:r>
              <w:t xml:space="preserve">For alignment purposes among NR NTN and </w:t>
            </w:r>
            <w:proofErr w:type="spellStart"/>
            <w:r>
              <w:t>IoT</w:t>
            </w:r>
            <w:proofErr w:type="spellEnd"/>
            <w:r>
              <w:t xml:space="preserve"> NTN, reuse the numbering of manufacturer declarations from TS 38.181, where possible. </w:t>
            </w:r>
          </w:p>
        </w:tc>
      </w:tr>
      <w:tr w:rsidR="00394F06">
        <w:trPr>
          <w:trHeight w:val="468"/>
        </w:trPr>
        <w:tc>
          <w:tcPr>
            <w:tcW w:w="1544" w:type="dxa"/>
          </w:tcPr>
          <w:p w:rsidR="00394F06" w:rsidRDefault="00950F9B">
            <w:pPr>
              <w:spacing w:before="120" w:after="120"/>
            </w:pPr>
            <w:r>
              <w:lastRenderedPageBreak/>
              <w:t>R4-2305721</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Requirements for (non-)contiguous spectrum, multi-band, and Reference coordinate system (4.10, 4.11, 4.12)</w:t>
            </w:r>
          </w:p>
          <w:p w:rsidR="00394F06" w:rsidRDefault="00950F9B">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fldChar w:fldCharType="begin"/>
            </w:r>
            <w:r>
              <w:rPr>
                <w:rFonts w:ascii="Times New Roman" w:hAnsi="Times New Roman" w:cs="Times New Roman"/>
                <w:color w:val="000000" w:themeColor="text1"/>
                <w:sz w:val="20"/>
                <w:szCs w:val="20"/>
                <w:lang w:val="en-GB" w:eastAsia="en-US"/>
              </w:rPr>
              <w:instrText xml:space="preserve"> REF _Ref131766701 \h  \* MERGEFORMAT </w:instrText>
            </w:r>
            <w:r>
              <w:rPr>
                <w:rFonts w:ascii="Times New Roman" w:hAnsi="Times New Roman" w:cs="Times New Roman"/>
                <w:color w:val="000000" w:themeColor="text1"/>
                <w:sz w:val="20"/>
                <w:szCs w:val="20"/>
                <w:lang w:val="en-GB" w:eastAsia="en-US"/>
              </w:rPr>
              <w:fldChar w:fldCharType="separate"/>
            </w:r>
            <w:r w:rsidR="00E72C6E">
              <w:rPr>
                <w:rFonts w:ascii="Times New Roman" w:hAnsi="Times New Roman" w:cs="Times New Roman"/>
                <w:b/>
                <w:bCs/>
                <w:color w:val="000000" w:themeColor="text1"/>
                <w:sz w:val="20"/>
                <w:szCs w:val="20"/>
                <w:lang w:eastAsia="en-US"/>
              </w:rPr>
              <w:t>Error! Reference source not found.</w:t>
            </w:r>
            <w:r>
              <w:rPr>
                <w:rFonts w:ascii="Times New Roman" w:hAnsi="Times New Roman" w:cs="Times New Roman"/>
                <w:color w:val="000000" w:themeColor="text1"/>
                <w:sz w:val="20"/>
                <w:szCs w:val="20"/>
                <w:lang w:val="en-GB" w:eastAsia="en-US"/>
              </w:rPr>
              <w:fldChar w:fldCharType="end"/>
            </w:r>
          </w:p>
          <w:p w:rsidR="00394F06" w:rsidRDefault="00394F06">
            <w:pPr>
              <w:pStyle w:val="xxmsonormal"/>
              <w:rPr>
                <w:rFonts w:ascii="Times New Roman" w:hAnsi="Times New Roman" w:cs="Times New Roman"/>
                <w:color w:val="000000" w:themeColor="text1"/>
                <w:sz w:val="20"/>
                <w:szCs w:val="20"/>
                <w:lang w:val="en-GB" w:eastAsia="en-US"/>
              </w:rPr>
            </w:pPr>
          </w:p>
          <w:p w:rsidR="00394F06" w:rsidRDefault="00950F9B">
            <w:pPr>
              <w:pStyle w:val="xxmsonormal"/>
              <w:rPr>
                <w:rFonts w:ascii="Times New Roman" w:hAnsi="Times New Roman" w:cs="Times New Roman"/>
                <w:color w:val="000000" w:themeColor="text1"/>
                <w:sz w:val="20"/>
                <w:szCs w:val="20"/>
                <w:lang w:val="en-GB" w:eastAsia="en-US"/>
              </w:rPr>
            </w:pPr>
            <w:r>
              <w:rPr>
                <w:rFonts w:ascii="Times New Roman" w:hAnsi="Times New Roman" w:cs="Times New Roman"/>
                <w:color w:val="000000" w:themeColor="text1"/>
                <w:sz w:val="20"/>
                <w:szCs w:val="20"/>
                <w:lang w:val="en-GB" w:eastAsia="en-US"/>
              </w:rPr>
              <w:fldChar w:fldCharType="begin"/>
            </w:r>
            <w:r>
              <w:rPr>
                <w:rFonts w:ascii="Times New Roman" w:hAnsi="Times New Roman" w:cs="Times New Roman"/>
                <w:color w:val="000000" w:themeColor="text1"/>
                <w:sz w:val="20"/>
                <w:szCs w:val="20"/>
                <w:lang w:val="en-GB" w:eastAsia="en-US"/>
              </w:rPr>
              <w:instrText xml:space="preserve"> REF _Ref131766702 \h  \* MERGEFORMAT </w:instrText>
            </w:r>
            <w:r>
              <w:rPr>
                <w:rFonts w:ascii="Times New Roman" w:hAnsi="Times New Roman" w:cs="Times New Roman"/>
                <w:color w:val="000000" w:themeColor="text1"/>
                <w:sz w:val="20"/>
                <w:szCs w:val="20"/>
                <w:lang w:val="en-GB" w:eastAsia="en-US"/>
              </w:rPr>
              <w:fldChar w:fldCharType="separate"/>
            </w:r>
            <w:r w:rsidR="00E72C6E">
              <w:rPr>
                <w:rFonts w:ascii="Times New Roman" w:hAnsi="Times New Roman" w:cs="Times New Roman"/>
                <w:b/>
                <w:bCs/>
                <w:color w:val="000000" w:themeColor="text1"/>
                <w:sz w:val="20"/>
                <w:szCs w:val="20"/>
                <w:lang w:eastAsia="en-US"/>
              </w:rPr>
              <w:t>Error! Reference source not found.</w:t>
            </w:r>
            <w:r>
              <w:rPr>
                <w:rFonts w:ascii="Times New Roman" w:hAnsi="Times New Roman" w:cs="Times New Roman"/>
                <w:color w:val="000000" w:themeColor="text1"/>
                <w:sz w:val="20"/>
                <w:szCs w:val="20"/>
                <w:lang w:val="en-GB" w:eastAsia="en-US"/>
              </w:rPr>
              <w:fldChar w:fldCharType="end"/>
            </w:r>
          </w:p>
        </w:tc>
      </w:tr>
      <w:tr w:rsidR="00394F06">
        <w:trPr>
          <w:trHeight w:val="468"/>
        </w:trPr>
        <w:tc>
          <w:tcPr>
            <w:tcW w:w="1544" w:type="dxa"/>
          </w:tcPr>
          <w:p w:rsidR="00394F06" w:rsidRDefault="00950F9B">
            <w:pPr>
              <w:spacing w:before="120" w:after="120"/>
            </w:pPr>
            <w:r>
              <w:t>R4-2305722</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Conducted and OTA SAN output power (6.1, 6.2, 9.1, 9.2, 9.3)</w:t>
            </w:r>
          </w:p>
        </w:tc>
      </w:tr>
      <w:tr w:rsidR="00394F06">
        <w:trPr>
          <w:trHeight w:val="468"/>
        </w:trPr>
        <w:tc>
          <w:tcPr>
            <w:tcW w:w="1544" w:type="dxa"/>
          </w:tcPr>
          <w:p w:rsidR="00394F06" w:rsidRDefault="00950F9B">
            <w:pPr>
              <w:spacing w:before="120" w:after="120"/>
            </w:pPr>
            <w:r>
              <w:t>R4-2305723</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 xml:space="preserve">TP to TS 36.181: Conducted and OTA </w:t>
            </w:r>
            <w:proofErr w:type="spellStart"/>
            <w:r>
              <w:t>Tx</w:t>
            </w:r>
            <w:proofErr w:type="spellEnd"/>
            <w:r>
              <w:t xml:space="preserve"> signal quality (6.5, 9.6, Annex F)</w:t>
            </w:r>
          </w:p>
          <w:p w:rsidR="00394F06" w:rsidRDefault="00950F9B">
            <w:pPr>
              <w:spacing w:before="120" w:after="120"/>
            </w:pPr>
            <w:r>
              <w:t>Moderator: Content of Annex F missing.</w:t>
            </w:r>
          </w:p>
        </w:tc>
      </w:tr>
      <w:tr w:rsidR="00394F06">
        <w:trPr>
          <w:trHeight w:val="468"/>
        </w:trPr>
        <w:tc>
          <w:tcPr>
            <w:tcW w:w="1544" w:type="dxa"/>
          </w:tcPr>
          <w:p w:rsidR="00394F06" w:rsidRDefault="00950F9B">
            <w:pPr>
              <w:spacing w:before="120" w:after="120"/>
            </w:pPr>
            <w:r>
              <w:t>R4-2305724</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Conducted and OTA unwanted emissions: OBW (6.6.1, 6.6.2, 9.7.1, 9.7.2)</w:t>
            </w:r>
          </w:p>
        </w:tc>
      </w:tr>
      <w:tr w:rsidR="00394F06">
        <w:trPr>
          <w:trHeight w:val="468"/>
        </w:trPr>
        <w:tc>
          <w:tcPr>
            <w:tcW w:w="1544" w:type="dxa"/>
          </w:tcPr>
          <w:p w:rsidR="00394F06" w:rsidRDefault="00950F9B">
            <w:pPr>
              <w:spacing w:before="120" w:after="120"/>
            </w:pPr>
            <w:r>
              <w:t>R4-2305725</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 xml:space="preserve">TP to TS 36.181: Conducted and OTA </w:t>
            </w:r>
            <w:proofErr w:type="spellStart"/>
            <w:r>
              <w:t>Tx</w:t>
            </w:r>
            <w:proofErr w:type="spellEnd"/>
            <w:r>
              <w:t xml:space="preserve"> spur (6.6.5, 9.7.5)</w:t>
            </w:r>
          </w:p>
        </w:tc>
      </w:tr>
      <w:tr w:rsidR="00394F06">
        <w:trPr>
          <w:trHeight w:val="468"/>
        </w:trPr>
        <w:tc>
          <w:tcPr>
            <w:tcW w:w="1544" w:type="dxa"/>
          </w:tcPr>
          <w:p w:rsidR="00394F06" w:rsidRDefault="00950F9B">
            <w:pPr>
              <w:spacing w:before="120" w:after="120"/>
            </w:pPr>
            <w:r>
              <w:t>R4-2305726</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 xml:space="preserve">TP to TS 36.181: Conducted and OTA </w:t>
            </w:r>
            <w:proofErr w:type="spellStart"/>
            <w:r>
              <w:t>Refsens</w:t>
            </w:r>
            <w:proofErr w:type="spellEnd"/>
            <w:r>
              <w:t xml:space="preserve"> (7.1, 7.2, 10.1, 10.2, 10.3)</w:t>
            </w:r>
          </w:p>
        </w:tc>
      </w:tr>
      <w:tr w:rsidR="00394F06">
        <w:trPr>
          <w:trHeight w:val="468"/>
        </w:trPr>
        <w:tc>
          <w:tcPr>
            <w:tcW w:w="1544" w:type="dxa"/>
          </w:tcPr>
          <w:p w:rsidR="00394F06" w:rsidRDefault="00950F9B">
            <w:pPr>
              <w:spacing w:before="120" w:after="120"/>
            </w:pPr>
            <w:r>
              <w:t>R4-2305727</w:t>
            </w:r>
          </w:p>
        </w:tc>
        <w:tc>
          <w:tcPr>
            <w:tcW w:w="2423" w:type="dxa"/>
          </w:tcPr>
          <w:p w:rsidR="00394F06" w:rsidRDefault="00950F9B">
            <w:pPr>
              <w:spacing w:before="120" w:after="120"/>
              <w:rPr>
                <w:bCs/>
              </w:rPr>
            </w:pPr>
            <w:r>
              <w:rPr>
                <w:bCs/>
              </w:rPr>
              <w:t xml:space="preserve">Huawei, </w:t>
            </w:r>
            <w:proofErr w:type="spellStart"/>
            <w:r>
              <w:rPr>
                <w:bCs/>
              </w:rPr>
              <w:t>HiSilicon</w:t>
            </w:r>
            <w:proofErr w:type="spellEnd"/>
          </w:p>
        </w:tc>
        <w:tc>
          <w:tcPr>
            <w:tcW w:w="5586" w:type="dxa"/>
          </w:tcPr>
          <w:p w:rsidR="00394F06" w:rsidRDefault="00950F9B">
            <w:pPr>
              <w:spacing w:before="120" w:after="120"/>
            </w:pPr>
            <w:r>
              <w:t>TP to TS 36.181: Conducted and OTA OOB blocking (7.5, 10.6)</w:t>
            </w:r>
          </w:p>
        </w:tc>
      </w:tr>
    </w:tbl>
    <w:p w:rsidR="00394F06" w:rsidRDefault="00394F06"/>
    <w:p w:rsidR="00394F06" w:rsidRDefault="00950F9B">
      <w:pPr>
        <w:pStyle w:val="Heading2"/>
      </w:pPr>
      <w:r>
        <w:rPr>
          <w:rFonts w:hint="eastAsia"/>
        </w:rPr>
        <w:t>Open issues</w:t>
      </w:r>
      <w:r>
        <w:t xml:space="preserve"> summary</w:t>
      </w:r>
    </w:p>
    <w:p w:rsidR="00394F06" w:rsidRDefault="00950F9B">
      <w:pPr>
        <w:pStyle w:val="Heading3"/>
        <w:rPr>
          <w:color w:val="000000" w:themeColor="text1"/>
          <w:sz w:val="24"/>
          <w:szCs w:val="16"/>
        </w:rPr>
      </w:pPr>
      <w:r>
        <w:rPr>
          <w:sz w:val="24"/>
          <w:szCs w:val="16"/>
        </w:rPr>
        <w:t>Sub-topic 2-1: Manufacturer declarations</w:t>
      </w:r>
    </w:p>
    <w:p w:rsidR="00394F06" w:rsidRDefault="00950F9B">
      <w:pPr>
        <w:rPr>
          <w:color w:val="000000" w:themeColor="text1"/>
          <w:lang w:val="en-US" w:eastAsia="zh-CN"/>
        </w:rPr>
      </w:pPr>
      <w:r>
        <w:rPr>
          <w:color w:val="000000" w:themeColor="text1"/>
          <w:lang w:val="en-US" w:eastAsia="zh-CN"/>
        </w:rPr>
        <w:t xml:space="preserve">Proposals formulated for the Manufacturer declarations are captured here. </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394F06" w:rsidRDefault="00950F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proposals based on </w:t>
      </w:r>
      <w:r>
        <w:rPr>
          <w:color w:val="000000" w:themeColor="text1"/>
        </w:rPr>
        <w:t>R4-2305720 (Huawei)</w:t>
      </w:r>
    </w:p>
    <w:p w:rsidR="00394F06" w:rsidRDefault="00950F9B">
      <w:pPr>
        <w:pStyle w:val="ListParagraph"/>
        <w:numPr>
          <w:ilvl w:val="2"/>
          <w:numId w:val="2"/>
        </w:numPr>
        <w:spacing w:after="120"/>
        <w:ind w:firstLineChars="0"/>
        <w:rPr>
          <w:rFonts w:eastAsia="SimSun"/>
          <w:color w:val="000000" w:themeColor="text1"/>
          <w:szCs w:val="24"/>
          <w:lang w:eastAsia="zh-CN"/>
        </w:rPr>
      </w:pPr>
      <w:r>
        <w:rPr>
          <w:rFonts w:eastAsia="SimSun"/>
          <w:color w:val="000000" w:themeColor="text1"/>
          <w:szCs w:val="24"/>
          <w:lang w:eastAsia="zh-CN"/>
        </w:rPr>
        <w:t>Proposal 1: Baseline for derivation of manufacturer declarations for TS 36.181 is the TS 38.181 NR NTN specification.</w:t>
      </w:r>
    </w:p>
    <w:p w:rsidR="00394F06" w:rsidRDefault="00950F9B">
      <w:pPr>
        <w:pStyle w:val="ListParagraph"/>
        <w:numPr>
          <w:ilvl w:val="2"/>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 2: For alignment purposes among NR NTN and </w:t>
      </w:r>
      <w:proofErr w:type="spellStart"/>
      <w:r>
        <w:rPr>
          <w:rFonts w:eastAsia="SimSun"/>
          <w:color w:val="000000" w:themeColor="text1"/>
          <w:szCs w:val="24"/>
          <w:lang w:eastAsia="zh-CN"/>
        </w:rPr>
        <w:t>IoT</w:t>
      </w:r>
      <w:proofErr w:type="spellEnd"/>
      <w:r>
        <w:rPr>
          <w:rFonts w:eastAsia="SimSun"/>
          <w:color w:val="000000" w:themeColor="text1"/>
          <w:szCs w:val="24"/>
          <w:lang w:eastAsia="zh-CN"/>
        </w:rPr>
        <w:t xml:space="preserve"> NTN, reuse the numbering of manufacturer declarations from TS 38.181, where possible.</w:t>
      </w:r>
    </w:p>
    <w:p w:rsidR="00394F06" w:rsidRDefault="00950F9B">
      <w:pPr>
        <w:pStyle w:val="ListParagraph"/>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 (please specify)</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Option 1</w:t>
      </w:r>
    </w:p>
    <w:p w:rsidR="00394F06" w:rsidRDefault="00394F06">
      <w:pPr>
        <w:rPr>
          <w:i/>
          <w:color w:val="0070C0"/>
          <w:lang w:eastAsia="zh-CN"/>
        </w:rPr>
      </w:pPr>
    </w:p>
    <w:p w:rsidR="00394F06" w:rsidRDefault="00950F9B">
      <w:pPr>
        <w:pStyle w:val="Heading3"/>
        <w:rPr>
          <w:sz w:val="24"/>
          <w:szCs w:val="16"/>
        </w:rPr>
      </w:pPr>
      <w:r>
        <w:rPr>
          <w:sz w:val="24"/>
          <w:szCs w:val="16"/>
        </w:rPr>
        <w:t>Sub-topic 2-2: Contiguous/non-contiguous spectrum requirements</w:t>
      </w:r>
    </w:p>
    <w:p w:rsidR="00394F06" w:rsidRDefault="00950F9B">
      <w:pPr>
        <w:rPr>
          <w:color w:val="000000" w:themeColor="text1"/>
          <w:lang w:val="en-US" w:eastAsia="zh-CN"/>
        </w:rPr>
      </w:pPr>
      <w:r>
        <w:rPr>
          <w:color w:val="000000" w:themeColor="text1"/>
          <w:lang w:val="en-US" w:eastAsia="zh-CN"/>
        </w:rPr>
        <w:t xml:space="preserve">Proposals formulated for the contiguous/non-contiguous spectrum requirements are captured here. </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394F06" w:rsidRDefault="00950F9B">
      <w:pPr>
        <w:pStyle w:val="ListParagraph"/>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align the approach with the NR NTN for Rel-17 specification, and to consider only RF requirements for contiguous spectrum operation (</w:t>
      </w:r>
      <w:r>
        <w:rPr>
          <w:color w:val="000000" w:themeColor="text1"/>
        </w:rPr>
        <w:t>R4-2305721, Huawei)</w:t>
      </w:r>
    </w:p>
    <w:p w:rsidR="00394F06" w:rsidRDefault="00950F9B">
      <w:pPr>
        <w:pStyle w:val="ListParagraph"/>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Option 1.</w:t>
      </w:r>
    </w:p>
    <w:p w:rsidR="00394F06" w:rsidRDefault="00394F06">
      <w:pPr>
        <w:spacing w:after="120"/>
        <w:rPr>
          <w:color w:val="000000" w:themeColor="text1"/>
          <w:szCs w:val="24"/>
          <w:lang w:eastAsia="zh-CN"/>
        </w:rPr>
      </w:pPr>
    </w:p>
    <w:p w:rsidR="00394F06" w:rsidRDefault="00950F9B">
      <w:pPr>
        <w:pStyle w:val="Heading3"/>
        <w:rPr>
          <w:sz w:val="24"/>
          <w:szCs w:val="16"/>
        </w:rPr>
      </w:pPr>
      <w:r>
        <w:rPr>
          <w:sz w:val="24"/>
          <w:szCs w:val="16"/>
        </w:rPr>
        <w:t>Sub-topic 2-3: Single-band/multi-band requirements</w:t>
      </w:r>
    </w:p>
    <w:p w:rsidR="00394F06" w:rsidRDefault="00950F9B">
      <w:pPr>
        <w:rPr>
          <w:i/>
          <w:color w:val="0070C0"/>
          <w:lang w:val="en-US" w:eastAsia="zh-CN"/>
        </w:rPr>
      </w:pPr>
      <w:r>
        <w:rPr>
          <w:color w:val="000000" w:themeColor="text1"/>
          <w:lang w:val="en-US" w:eastAsia="zh-CN"/>
        </w:rPr>
        <w:t>Proposals formulated for the Single-band/multi-band requirements are captured here.</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rsidR="00394F06" w:rsidRDefault="00950F9B">
      <w:pPr>
        <w:pStyle w:val="ListParagraph"/>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align the approach with the NR NTN for Rel-17 specification, and to consider only RF requirements for single-band operation (</w:t>
      </w:r>
      <w:r>
        <w:rPr>
          <w:color w:val="000000" w:themeColor="text1"/>
        </w:rPr>
        <w:t>R4-2305721, Huawei)</w:t>
      </w:r>
    </w:p>
    <w:p w:rsidR="00394F06" w:rsidRDefault="00950F9B">
      <w:pPr>
        <w:pStyle w:val="ListParagraph"/>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rsidR="00394F06" w:rsidRDefault="00950F9B">
      <w:pPr>
        <w:pStyle w:val="ListParagraph"/>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 Option 1.</w:t>
      </w:r>
    </w:p>
    <w:p w:rsidR="00394F06" w:rsidRDefault="00394F06">
      <w:pPr>
        <w:spacing w:after="120"/>
        <w:rPr>
          <w:color w:val="000000" w:themeColor="text1"/>
          <w:szCs w:val="24"/>
          <w:lang w:eastAsia="zh-CN"/>
        </w:rPr>
      </w:pPr>
    </w:p>
    <w:p w:rsidR="00394F06" w:rsidRDefault="00950F9B">
      <w:pPr>
        <w:pStyle w:val="Heading2"/>
      </w:pPr>
      <w:r>
        <w:t>Companies</w:t>
      </w:r>
      <w:r>
        <w:rPr>
          <w:rFonts w:hint="eastAsia"/>
        </w:rPr>
        <w:t xml:space="preserve"> views</w:t>
      </w:r>
      <w:r>
        <w:t>’</w:t>
      </w:r>
      <w:r>
        <w:rPr>
          <w:rFonts w:hint="eastAsia"/>
        </w:rPr>
        <w:t xml:space="preserve"> collection for 1st round </w:t>
      </w:r>
    </w:p>
    <w:p w:rsidR="00394F06" w:rsidRDefault="00950F9B">
      <w:pPr>
        <w:pStyle w:val="Heading3"/>
        <w:rPr>
          <w:color w:val="000000" w:themeColor="text1"/>
          <w:sz w:val="24"/>
          <w:szCs w:val="16"/>
        </w:rPr>
      </w:pPr>
      <w:r>
        <w:rPr>
          <w:color w:val="000000" w:themeColor="text1"/>
          <w:sz w:val="24"/>
          <w:szCs w:val="16"/>
        </w:rPr>
        <w:t xml:space="preserve">Open issues </w:t>
      </w:r>
    </w:p>
    <w:p w:rsidR="00394F06" w:rsidRDefault="00950F9B">
      <w:pPr>
        <w:rPr>
          <w:bCs/>
          <w:color w:val="000000" w:themeColor="text1"/>
          <w:u w:val="single"/>
          <w:lang w:eastAsia="ko-KR"/>
        </w:rPr>
      </w:pPr>
      <w:r>
        <w:rPr>
          <w:bCs/>
          <w:color w:val="000000" w:themeColor="text1"/>
          <w:u w:val="single"/>
          <w:lang w:eastAsia="ko-KR"/>
        </w:rPr>
        <w:t>Sub topic 2-1 (Manufacturer declarations)</w:t>
      </w:r>
    </w:p>
    <w:tbl>
      <w:tblPr>
        <w:tblStyle w:val="TableGrid"/>
        <w:tblW w:w="0" w:type="auto"/>
        <w:tblLook w:val="04A0" w:firstRow="1" w:lastRow="0" w:firstColumn="1" w:lastColumn="0" w:noHBand="0" w:noVBand="1"/>
      </w:tblPr>
      <w:tblGrid>
        <w:gridCol w:w="1236"/>
        <w:gridCol w:w="8395"/>
      </w:tblGrid>
      <w:tr w:rsidR="00394F06">
        <w:tc>
          <w:tcPr>
            <w:tcW w:w="1236"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NEC</w:t>
            </w:r>
          </w:p>
        </w:tc>
        <w:tc>
          <w:tcPr>
            <w:tcW w:w="8395" w:type="dxa"/>
          </w:tcPr>
          <w:p w:rsidR="00394F06" w:rsidRPr="0059604D" w:rsidRDefault="00950F9B">
            <w:pPr>
              <w:spacing w:after="120"/>
              <w:rPr>
                <w:rFonts w:eastAsiaTheme="minorEastAsia"/>
                <w:lang w:val="en-US" w:eastAsia="zh-CN"/>
              </w:rPr>
            </w:pPr>
            <w:r w:rsidRPr="0059604D">
              <w:rPr>
                <w:rFonts w:hint="eastAsia"/>
                <w:lang w:val="en-US" w:eastAsia="ja-JP"/>
              </w:rPr>
              <w:t>A</w:t>
            </w:r>
            <w:r w:rsidRPr="0059604D">
              <w:rPr>
                <w:lang w:val="en-US" w:eastAsia="ja-JP"/>
              </w:rPr>
              <w:t>gree option 1, in principle, but some updates are proposed.</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Huawei</w:t>
            </w:r>
          </w:p>
        </w:tc>
        <w:tc>
          <w:tcPr>
            <w:tcW w:w="8395" w:type="dxa"/>
          </w:tcPr>
          <w:p w:rsidR="00394F06" w:rsidRPr="0059604D" w:rsidRDefault="00950F9B">
            <w:pPr>
              <w:spacing w:after="120"/>
              <w:rPr>
                <w:lang w:val="en-US" w:eastAsia="ja-JP"/>
              </w:rPr>
            </w:pPr>
            <w:r w:rsidRPr="0059604D">
              <w:rPr>
                <w:lang w:val="en-US" w:eastAsia="ja-JP"/>
              </w:rPr>
              <w:t xml:space="preserve">Option 1 as baseline. </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hint="eastAsia"/>
                <w:lang w:val="en-US" w:eastAsia="zh-CN"/>
              </w:rPr>
              <w:t>ZTE</w:t>
            </w:r>
          </w:p>
        </w:tc>
        <w:tc>
          <w:tcPr>
            <w:tcW w:w="8395" w:type="dxa"/>
          </w:tcPr>
          <w:p w:rsidR="00394F06" w:rsidRPr="0059604D" w:rsidRDefault="00950F9B">
            <w:pPr>
              <w:spacing w:after="120"/>
              <w:rPr>
                <w:lang w:val="en-US" w:eastAsia="zh-CN"/>
              </w:rPr>
            </w:pPr>
            <w:r w:rsidRPr="0059604D">
              <w:rPr>
                <w:rFonts w:hint="eastAsia"/>
                <w:lang w:val="en-US" w:eastAsia="zh-CN"/>
              </w:rPr>
              <w:t>Okay with basic principle</w:t>
            </w:r>
          </w:p>
        </w:tc>
      </w:tr>
    </w:tbl>
    <w:p w:rsidR="00394F06" w:rsidRPr="0059604D" w:rsidRDefault="00950F9B">
      <w:pPr>
        <w:rPr>
          <w:lang w:val="en-US" w:eastAsia="zh-CN"/>
        </w:rPr>
      </w:pPr>
      <w:r w:rsidRPr="0059604D">
        <w:rPr>
          <w:rFonts w:hint="eastAsia"/>
          <w:lang w:val="en-US" w:eastAsia="zh-CN"/>
        </w:rPr>
        <w:t xml:space="preserve"> </w:t>
      </w:r>
    </w:p>
    <w:p w:rsidR="00394F06" w:rsidRPr="0059604D" w:rsidRDefault="00950F9B">
      <w:pPr>
        <w:rPr>
          <w:bCs/>
          <w:u w:val="single"/>
          <w:lang w:eastAsia="ko-KR"/>
        </w:rPr>
      </w:pPr>
      <w:r w:rsidRPr="0059604D">
        <w:rPr>
          <w:bCs/>
          <w:u w:val="single"/>
          <w:lang w:eastAsia="ko-KR"/>
        </w:rPr>
        <w:t>Sub topic 2-2 (Contiguous/non-contiguous spectrum requirements)</w:t>
      </w:r>
    </w:p>
    <w:tbl>
      <w:tblPr>
        <w:tblStyle w:val="TableGrid"/>
        <w:tblW w:w="0" w:type="auto"/>
        <w:tblLook w:val="04A0" w:firstRow="1" w:lastRow="0" w:firstColumn="1" w:lastColumn="0" w:noHBand="0" w:noVBand="1"/>
      </w:tblPr>
      <w:tblGrid>
        <w:gridCol w:w="1236"/>
        <w:gridCol w:w="8395"/>
      </w:tblGrid>
      <w:tr w:rsidR="00394F06" w:rsidRPr="0059604D">
        <w:tc>
          <w:tcPr>
            <w:tcW w:w="1236" w:type="dxa"/>
          </w:tcPr>
          <w:p w:rsidR="00394F06" w:rsidRPr="0059604D" w:rsidRDefault="00950F9B">
            <w:pPr>
              <w:spacing w:after="120"/>
              <w:rPr>
                <w:rFonts w:eastAsiaTheme="minorEastAsia"/>
                <w:b/>
                <w:bCs/>
                <w:lang w:val="en-US" w:eastAsia="zh-CN"/>
              </w:rPr>
            </w:pPr>
            <w:r w:rsidRPr="0059604D">
              <w:rPr>
                <w:rFonts w:eastAsiaTheme="minorEastAsia"/>
                <w:b/>
                <w:bCs/>
                <w:lang w:val="en-US" w:eastAsia="zh-CN"/>
              </w:rPr>
              <w:t>Company</w:t>
            </w:r>
          </w:p>
        </w:tc>
        <w:tc>
          <w:tcPr>
            <w:tcW w:w="8395" w:type="dxa"/>
          </w:tcPr>
          <w:p w:rsidR="00394F06" w:rsidRPr="0059604D" w:rsidRDefault="00950F9B">
            <w:pPr>
              <w:spacing w:after="120"/>
              <w:rPr>
                <w:rFonts w:eastAsiaTheme="minorEastAsia"/>
                <w:b/>
                <w:bCs/>
                <w:lang w:val="en-US" w:eastAsia="zh-CN"/>
              </w:rPr>
            </w:pPr>
            <w:r w:rsidRPr="0059604D">
              <w:rPr>
                <w:rFonts w:eastAsiaTheme="minorEastAsia"/>
                <w:b/>
                <w:bCs/>
                <w:lang w:val="en-US" w:eastAsia="zh-CN"/>
              </w:rPr>
              <w:t>Comments</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NEC</w:t>
            </w:r>
          </w:p>
        </w:tc>
        <w:tc>
          <w:tcPr>
            <w:tcW w:w="8395" w:type="dxa"/>
          </w:tcPr>
          <w:p w:rsidR="00394F06" w:rsidRPr="0059604D" w:rsidRDefault="00950F9B">
            <w:pPr>
              <w:spacing w:after="120"/>
              <w:rPr>
                <w:rFonts w:eastAsiaTheme="minorEastAsia"/>
                <w:lang w:val="en-US" w:eastAsia="zh-CN"/>
              </w:rPr>
            </w:pPr>
            <w:r w:rsidRPr="0059604D">
              <w:rPr>
                <w:lang w:val="en-US" w:eastAsia="ja-JP"/>
              </w:rPr>
              <w:t>Option 1.</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Huawei</w:t>
            </w:r>
          </w:p>
        </w:tc>
        <w:tc>
          <w:tcPr>
            <w:tcW w:w="8395" w:type="dxa"/>
          </w:tcPr>
          <w:p w:rsidR="00394F06" w:rsidRPr="0059604D" w:rsidRDefault="00950F9B">
            <w:pPr>
              <w:spacing w:after="120"/>
              <w:rPr>
                <w:lang w:val="en-US" w:eastAsia="ja-JP"/>
              </w:rPr>
            </w:pPr>
            <w:r w:rsidRPr="0059604D">
              <w:rPr>
                <w:lang w:val="en-US" w:eastAsia="ja-JP"/>
              </w:rPr>
              <w:t xml:space="preserve">Option 1 </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hint="eastAsia"/>
                <w:lang w:val="en-US" w:eastAsia="zh-CN"/>
              </w:rPr>
              <w:t>ZTE</w:t>
            </w:r>
          </w:p>
        </w:tc>
        <w:tc>
          <w:tcPr>
            <w:tcW w:w="8395" w:type="dxa"/>
          </w:tcPr>
          <w:p w:rsidR="00394F06" w:rsidRPr="0059604D" w:rsidRDefault="00950F9B">
            <w:pPr>
              <w:spacing w:after="120"/>
              <w:rPr>
                <w:lang w:val="en-US" w:eastAsia="ja-JP"/>
              </w:rPr>
            </w:pPr>
            <w:r w:rsidRPr="0059604D">
              <w:rPr>
                <w:rFonts w:hint="eastAsia"/>
                <w:lang w:val="en-US" w:eastAsia="zh-CN"/>
              </w:rPr>
              <w:t>We also support to define the contiguous spectrum only.</w:t>
            </w:r>
          </w:p>
        </w:tc>
      </w:tr>
    </w:tbl>
    <w:p w:rsidR="00394F06" w:rsidRPr="0059604D" w:rsidRDefault="00950F9B">
      <w:pPr>
        <w:rPr>
          <w:lang w:val="en-US" w:eastAsia="zh-CN"/>
        </w:rPr>
      </w:pPr>
      <w:r w:rsidRPr="0059604D">
        <w:rPr>
          <w:rFonts w:hint="eastAsia"/>
          <w:lang w:val="en-US" w:eastAsia="zh-CN"/>
        </w:rPr>
        <w:t xml:space="preserve"> </w:t>
      </w:r>
    </w:p>
    <w:p w:rsidR="00394F06" w:rsidRPr="0059604D" w:rsidRDefault="00950F9B">
      <w:pPr>
        <w:rPr>
          <w:b/>
          <w:bCs/>
          <w:u w:val="single"/>
          <w:lang w:eastAsia="ko-KR"/>
        </w:rPr>
      </w:pPr>
      <w:r w:rsidRPr="0059604D">
        <w:rPr>
          <w:bCs/>
          <w:u w:val="single"/>
          <w:lang w:eastAsia="ko-KR"/>
        </w:rPr>
        <w:t>Sub topic 2-3: (Single-band/multi-band requirements)</w:t>
      </w:r>
    </w:p>
    <w:tbl>
      <w:tblPr>
        <w:tblStyle w:val="TableGrid"/>
        <w:tblW w:w="0" w:type="auto"/>
        <w:tblLook w:val="04A0" w:firstRow="1" w:lastRow="0" w:firstColumn="1" w:lastColumn="0" w:noHBand="0" w:noVBand="1"/>
      </w:tblPr>
      <w:tblGrid>
        <w:gridCol w:w="1236"/>
        <w:gridCol w:w="8395"/>
      </w:tblGrid>
      <w:tr w:rsidR="00394F06" w:rsidRPr="0059604D">
        <w:tc>
          <w:tcPr>
            <w:tcW w:w="1236" w:type="dxa"/>
          </w:tcPr>
          <w:p w:rsidR="00394F06" w:rsidRPr="0059604D" w:rsidRDefault="00950F9B">
            <w:pPr>
              <w:spacing w:after="120"/>
              <w:rPr>
                <w:rFonts w:eastAsiaTheme="minorEastAsia"/>
                <w:b/>
                <w:bCs/>
                <w:lang w:val="en-US" w:eastAsia="zh-CN"/>
              </w:rPr>
            </w:pPr>
            <w:r w:rsidRPr="0059604D">
              <w:rPr>
                <w:rFonts w:eastAsiaTheme="minorEastAsia"/>
                <w:b/>
                <w:bCs/>
                <w:lang w:val="en-US" w:eastAsia="zh-CN"/>
              </w:rPr>
              <w:t>Company</w:t>
            </w:r>
          </w:p>
        </w:tc>
        <w:tc>
          <w:tcPr>
            <w:tcW w:w="8395" w:type="dxa"/>
          </w:tcPr>
          <w:p w:rsidR="00394F06" w:rsidRPr="0059604D" w:rsidRDefault="00950F9B">
            <w:pPr>
              <w:spacing w:after="120"/>
              <w:rPr>
                <w:rFonts w:eastAsiaTheme="minorEastAsia"/>
                <w:b/>
                <w:bCs/>
                <w:lang w:val="en-US" w:eastAsia="zh-CN"/>
              </w:rPr>
            </w:pPr>
            <w:r w:rsidRPr="0059604D">
              <w:rPr>
                <w:rFonts w:eastAsiaTheme="minorEastAsia"/>
                <w:b/>
                <w:bCs/>
                <w:lang w:val="en-US" w:eastAsia="zh-CN"/>
              </w:rPr>
              <w:t>Comments</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NEC</w:t>
            </w:r>
          </w:p>
        </w:tc>
        <w:tc>
          <w:tcPr>
            <w:tcW w:w="8395" w:type="dxa"/>
          </w:tcPr>
          <w:p w:rsidR="00394F06" w:rsidRPr="0059604D" w:rsidRDefault="00950F9B">
            <w:pPr>
              <w:spacing w:after="120"/>
              <w:rPr>
                <w:rFonts w:eastAsiaTheme="minorEastAsia"/>
                <w:lang w:val="en-US" w:eastAsia="zh-CN"/>
              </w:rPr>
            </w:pPr>
            <w:r w:rsidRPr="0059604D">
              <w:rPr>
                <w:lang w:val="en-US" w:eastAsia="ja-JP"/>
              </w:rPr>
              <w:t>Option 1.</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lang w:val="en-US" w:eastAsia="zh-CN"/>
              </w:rPr>
              <w:t>Huawei</w:t>
            </w:r>
          </w:p>
        </w:tc>
        <w:tc>
          <w:tcPr>
            <w:tcW w:w="8395" w:type="dxa"/>
          </w:tcPr>
          <w:p w:rsidR="00394F06" w:rsidRPr="0059604D" w:rsidRDefault="00950F9B">
            <w:pPr>
              <w:spacing w:after="120"/>
              <w:rPr>
                <w:lang w:val="en-US" w:eastAsia="ja-JP"/>
              </w:rPr>
            </w:pPr>
            <w:r w:rsidRPr="0059604D">
              <w:rPr>
                <w:lang w:val="en-US" w:eastAsia="ja-JP"/>
              </w:rPr>
              <w:t xml:space="preserve">Option 1 </w:t>
            </w:r>
          </w:p>
        </w:tc>
      </w:tr>
      <w:tr w:rsidR="00394F06" w:rsidRPr="0059604D">
        <w:tc>
          <w:tcPr>
            <w:tcW w:w="1236" w:type="dxa"/>
          </w:tcPr>
          <w:p w:rsidR="00394F06" w:rsidRPr="0059604D" w:rsidRDefault="00950F9B">
            <w:pPr>
              <w:spacing w:after="120"/>
              <w:rPr>
                <w:rFonts w:eastAsiaTheme="minorEastAsia"/>
                <w:lang w:val="en-US" w:eastAsia="zh-CN"/>
              </w:rPr>
            </w:pPr>
            <w:r w:rsidRPr="0059604D">
              <w:rPr>
                <w:rFonts w:eastAsiaTheme="minorEastAsia" w:hint="eastAsia"/>
                <w:lang w:val="en-US" w:eastAsia="zh-CN"/>
              </w:rPr>
              <w:t>ZTE</w:t>
            </w:r>
          </w:p>
        </w:tc>
        <w:tc>
          <w:tcPr>
            <w:tcW w:w="8395" w:type="dxa"/>
          </w:tcPr>
          <w:p w:rsidR="00394F06" w:rsidRPr="0059604D" w:rsidRDefault="00950F9B">
            <w:pPr>
              <w:spacing w:after="120"/>
              <w:rPr>
                <w:lang w:val="en-US" w:eastAsia="zh-CN"/>
              </w:rPr>
            </w:pPr>
            <w:r w:rsidRPr="0059604D">
              <w:rPr>
                <w:rFonts w:hint="eastAsia"/>
                <w:lang w:val="en-US" w:eastAsia="zh-CN"/>
              </w:rPr>
              <w:t>We support to define the single band only.</w:t>
            </w:r>
          </w:p>
        </w:tc>
      </w:tr>
    </w:tbl>
    <w:p w:rsidR="00394F06" w:rsidRDefault="00394F06">
      <w:pPr>
        <w:rPr>
          <w:color w:val="0070C0"/>
          <w:lang w:val="en-US" w:eastAsia="zh-CN"/>
        </w:rPr>
      </w:pPr>
    </w:p>
    <w:p w:rsidR="00394F06" w:rsidRDefault="00950F9B">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394F06">
        <w:tc>
          <w:tcPr>
            <w:tcW w:w="1232"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rsidR="00394F06" w:rsidRDefault="00950F9B">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394F06">
        <w:tc>
          <w:tcPr>
            <w:tcW w:w="1232" w:type="dxa"/>
            <w:vMerge w:val="restart"/>
            <w:vAlign w:val="center"/>
          </w:tcPr>
          <w:p w:rsidR="00394F06" w:rsidRPr="009F336F" w:rsidRDefault="00950F9B">
            <w:pPr>
              <w:spacing w:after="120"/>
              <w:rPr>
                <w:rFonts w:eastAsiaTheme="minorEastAsia"/>
                <w:lang w:val="en-US" w:eastAsia="zh-CN"/>
              </w:rPr>
            </w:pPr>
            <w:r w:rsidRPr="009F336F">
              <w:rPr>
                <w:bCs/>
              </w:rPr>
              <w:t>R4-2305717</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N</w:t>
            </w:r>
            <w:r w:rsidRPr="009F336F">
              <w:rPr>
                <w:rFonts w:eastAsiaTheme="minorEastAsia" w:hint="eastAsia"/>
                <w:lang w:val="en-US" w:eastAsia="zh-CN"/>
              </w:rPr>
              <w:t>EC:</w:t>
            </w:r>
            <w:r w:rsidRPr="009F336F">
              <w:rPr>
                <w:rFonts w:eastAsiaTheme="minorEastAsia"/>
                <w:lang w:val="en-US" w:eastAsia="zh-CN"/>
              </w:rPr>
              <w:t xml:space="preserve"> This should be a place holder? Uploaded without contents.</w:t>
            </w:r>
          </w:p>
        </w:tc>
      </w:tr>
      <w:tr w:rsidR="00394F06">
        <w:tc>
          <w:tcPr>
            <w:tcW w:w="1232" w:type="dxa"/>
            <w:vMerge/>
            <w:vAlign w:val="center"/>
          </w:tcPr>
          <w:p w:rsidR="00394F06" w:rsidRPr="009F336F" w:rsidRDefault="00394F06">
            <w:pPr>
              <w:spacing w:after="120"/>
              <w:rPr>
                <w:bCs/>
              </w:rPr>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this is a placeholder – it was planned to be revised during the meeting to implement all the agreeable TPs. </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R4-2305403</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 NEC: </w:t>
            </w:r>
          </w:p>
          <w:p w:rsidR="00394F06" w:rsidRPr="009F336F" w:rsidRDefault="00950F9B">
            <w:pPr>
              <w:spacing w:after="120"/>
              <w:rPr>
                <w:rFonts w:eastAsiaTheme="minorEastAsia"/>
                <w:lang w:val="en-US" w:eastAsia="zh-CN"/>
              </w:rPr>
            </w:pPr>
            <w:r w:rsidRPr="009F336F">
              <w:rPr>
                <w:rFonts w:eastAsiaTheme="minorEastAsia"/>
                <w:lang w:val="en-US" w:eastAsia="zh-CN"/>
              </w:rPr>
              <w:t>4.5.3: No need to have SAN type 1-H OTA test interface?</w:t>
            </w:r>
          </w:p>
          <w:p w:rsidR="00394F06" w:rsidRPr="009F336F" w:rsidRDefault="00950F9B">
            <w:pPr>
              <w:spacing w:after="120"/>
              <w:rPr>
                <w:rFonts w:eastAsiaTheme="minorEastAsia"/>
                <w:lang w:val="en-US" w:eastAsia="zh-CN"/>
              </w:rPr>
            </w:pPr>
            <w:r w:rsidRPr="009F336F">
              <w:rPr>
                <w:rFonts w:eastAsiaTheme="minorEastAsia"/>
                <w:lang w:val="en-US" w:eastAsia="zh-CN"/>
              </w:rPr>
              <w:t>Fig.4.5.3-1/4.5.4-1: “NR BS” should be replaced by “NTN payload RF” or “SAN”</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 xml:space="preserve">ZTE: this is based on TS38.181, if necessary, we could update it later. </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Regional requirements to be updated – there is no n255 band for </w:t>
            </w:r>
            <w:proofErr w:type="spellStart"/>
            <w:r w:rsidRPr="009F336F">
              <w:rPr>
                <w:rFonts w:eastAsiaTheme="minorEastAsia"/>
                <w:lang w:val="en-US" w:eastAsia="zh-CN"/>
              </w:rPr>
              <w:t>IoT</w:t>
            </w:r>
            <w:proofErr w:type="spellEnd"/>
            <w:r w:rsidRPr="009F336F">
              <w:rPr>
                <w:rFonts w:eastAsiaTheme="minorEastAsia"/>
                <w:lang w:val="en-US" w:eastAsia="zh-CN"/>
              </w:rPr>
              <w:t xml:space="preserve"> NTN. Double-check if “</w:t>
            </w:r>
            <w:r w:rsidRPr="009F336F">
              <w:t>FCC Title 47</w:t>
            </w:r>
            <w:r w:rsidRPr="009F336F">
              <w:rPr>
                <w:rFonts w:eastAsiaTheme="minorEastAsia"/>
                <w:lang w:val="en-US" w:eastAsia="zh-CN"/>
              </w:rPr>
              <w:t xml:space="preserve">” is applicable to the </w:t>
            </w:r>
            <w:proofErr w:type="spellStart"/>
            <w:r w:rsidRPr="009F336F">
              <w:rPr>
                <w:rFonts w:eastAsiaTheme="minorEastAsia"/>
                <w:lang w:val="en-US" w:eastAsia="zh-CN"/>
              </w:rPr>
              <w:t>IoT</w:t>
            </w:r>
            <w:proofErr w:type="spellEnd"/>
            <w:r w:rsidRPr="009F336F">
              <w:rPr>
                <w:rFonts w:eastAsiaTheme="minorEastAsia"/>
                <w:lang w:val="en-US" w:eastAsia="zh-CN"/>
              </w:rPr>
              <w:t xml:space="preserve"> NTN spec.</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ZTE:  To Huawei</w:t>
            </w:r>
            <w:proofErr w:type="gramStart"/>
            <w:r w:rsidRPr="009F336F">
              <w:rPr>
                <w:rFonts w:eastAsiaTheme="minorEastAsia" w:hint="eastAsia"/>
                <w:lang w:val="en-US" w:eastAsia="zh-CN"/>
              </w:rPr>
              <w:t>,  NB</w:t>
            </w:r>
            <w:proofErr w:type="gramEnd"/>
            <w:r w:rsidRPr="009F336F">
              <w:rPr>
                <w:rFonts w:eastAsiaTheme="minorEastAsia" w:hint="eastAsia"/>
                <w:lang w:val="en-US" w:eastAsia="zh-CN"/>
              </w:rPr>
              <w:t>-</w:t>
            </w:r>
            <w:proofErr w:type="spellStart"/>
            <w:r w:rsidRPr="009F336F">
              <w:rPr>
                <w:rFonts w:eastAsiaTheme="minorEastAsia" w:hint="eastAsia"/>
                <w:lang w:val="en-US" w:eastAsia="zh-CN"/>
              </w:rPr>
              <w:t>IoT</w:t>
            </w:r>
            <w:proofErr w:type="spellEnd"/>
            <w:r w:rsidRPr="009F336F">
              <w:rPr>
                <w:rFonts w:eastAsiaTheme="minorEastAsia" w:hint="eastAsia"/>
                <w:lang w:val="en-US" w:eastAsia="zh-CN"/>
              </w:rPr>
              <w:t xml:space="preserve"> also support the band n255, this is not precluded  and that is also the reason why there are discussion for FCC requirement in main session.  For FCC title, this should be also applicable here unless other reasons identified.</w:t>
            </w:r>
          </w:p>
        </w:tc>
      </w:tr>
      <w:tr w:rsidR="00394F06">
        <w:tc>
          <w:tcPr>
            <w:tcW w:w="1232" w:type="dxa"/>
          </w:tcPr>
          <w:p w:rsidR="00394F06" w:rsidRPr="009F336F" w:rsidRDefault="00950F9B">
            <w:pPr>
              <w:spacing w:after="120"/>
              <w:rPr>
                <w:rFonts w:eastAsiaTheme="minorEastAsia"/>
                <w:lang w:val="en-US" w:eastAsia="zh-CN"/>
              </w:rPr>
            </w:pPr>
            <w:r w:rsidRPr="009F336F">
              <w:t>R4-2305404</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ETC1 and ETC6 are called the same – it is understood that those shall apply to </w:t>
            </w:r>
            <w:proofErr w:type="spellStart"/>
            <w:r w:rsidRPr="009F336F">
              <w:rPr>
                <w:rFonts w:eastAsiaTheme="minorEastAsia"/>
                <w:lang w:val="en-US" w:eastAsia="zh-CN"/>
              </w:rPr>
              <w:t>eMTC</w:t>
            </w:r>
            <w:proofErr w:type="spellEnd"/>
            <w:r w:rsidRPr="009F336F">
              <w:rPr>
                <w:rFonts w:eastAsiaTheme="minorEastAsia"/>
                <w:lang w:val="en-US" w:eastAsia="zh-CN"/>
              </w:rPr>
              <w:t>, and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respectively. TC naming convention may need to be adjusted for clarity in the specification, </w:t>
            </w:r>
            <w:proofErr w:type="spellStart"/>
            <w:r w:rsidRPr="009F336F">
              <w:rPr>
                <w:rFonts w:eastAsiaTheme="minorEastAsia"/>
                <w:lang w:val="en-US" w:eastAsia="zh-CN"/>
              </w:rPr>
              <w:t>e</w:t>
            </w:r>
            <w:proofErr w:type="gramStart"/>
            <w:r w:rsidRPr="009F336F">
              <w:rPr>
                <w:rFonts w:eastAsiaTheme="minorEastAsia"/>
                <w:lang w:val="en-US" w:eastAsia="zh-CN"/>
              </w:rPr>
              <w:t>..g</w:t>
            </w:r>
            <w:proofErr w:type="spellEnd"/>
            <w:proofErr w:type="gramEnd"/>
            <w:r w:rsidRPr="009F336F">
              <w:rPr>
                <w:rFonts w:eastAsiaTheme="minorEastAsia"/>
                <w:lang w:val="en-US" w:eastAsia="zh-CN"/>
              </w:rPr>
              <w:t xml:space="preserve"> it may be easier to rename ETC1 and ETC6 so that their names are explicitly pointing to </w:t>
            </w:r>
            <w:proofErr w:type="spellStart"/>
            <w:r w:rsidRPr="009F336F">
              <w:rPr>
                <w:rFonts w:eastAsiaTheme="minorEastAsia"/>
                <w:lang w:val="en-US" w:eastAsia="zh-CN"/>
              </w:rPr>
              <w:t>eMTC</w:t>
            </w:r>
            <w:proofErr w:type="spellEnd"/>
            <w:r w:rsidRPr="009F336F">
              <w:rPr>
                <w:rFonts w:eastAsiaTheme="minorEastAsia"/>
                <w:lang w:val="en-US" w:eastAsia="zh-CN"/>
              </w:rPr>
              <w:t xml:space="preserve"> or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e.g. ETC1-eMTC and ETC1-NB. This shall be clarified. </w:t>
            </w:r>
          </w:p>
          <w:p w:rsidR="00394F06" w:rsidRPr="009F336F" w:rsidRDefault="00950F9B">
            <w:pPr>
              <w:spacing w:after="120"/>
              <w:rPr>
                <w:rFonts w:eastAsiaTheme="minorEastAsia"/>
                <w:lang w:val="en-US" w:eastAsia="zh-CN"/>
              </w:rPr>
            </w:pPr>
            <w:r w:rsidRPr="009F336F">
              <w:rPr>
                <w:rFonts w:eastAsiaTheme="minorEastAsia"/>
                <w:lang w:val="en-US" w:eastAsia="zh-CN"/>
              </w:rPr>
              <w:t>For TC numbering: maybe better to use 1 and 2, instead of 1 and 6?</w:t>
            </w:r>
          </w:p>
          <w:p w:rsidR="00394F06" w:rsidRPr="009F336F" w:rsidRDefault="00950F9B">
            <w:pPr>
              <w:rPr>
                <w:rFonts w:eastAsiaTheme="minorEastAsia"/>
                <w:lang w:val="en-US" w:eastAsia="zh-CN"/>
              </w:rPr>
            </w:pPr>
            <w:r w:rsidRPr="009F336F">
              <w:rPr>
                <w:rFonts w:eastAsiaTheme="minorEastAsia"/>
                <w:lang w:val="en-US" w:eastAsia="zh-CN"/>
              </w:rPr>
              <w:t>4.7.3.2: “</w:t>
            </w:r>
            <w:r w:rsidRPr="009F336F">
              <w:rPr>
                <w:i/>
                <w:iCs/>
              </w:rPr>
              <w:t xml:space="preserve">For a </w:t>
            </w:r>
            <w:r w:rsidRPr="009F336F">
              <w:rPr>
                <w:rFonts w:hint="eastAsia"/>
                <w:i/>
                <w:iCs/>
                <w:lang w:val="en-US" w:eastAsia="zh-CN"/>
              </w:rPr>
              <w:t>SAN</w:t>
            </w:r>
            <w:r w:rsidRPr="009F336F">
              <w:rPr>
                <w:i/>
                <w:iCs/>
              </w:rPr>
              <w:t xml:space="preserve"> declared to support MC operation</w:t>
            </w:r>
            <w:r w:rsidRPr="009F336F">
              <w:rPr>
                <w:i/>
                <w:iCs/>
                <w:lang w:eastAsia="zh-CN"/>
              </w:rPr>
              <w:t>,</w:t>
            </w:r>
            <w:r w:rsidRPr="009F336F">
              <w:rPr>
                <w:rFonts w:eastAsiaTheme="minorEastAsia"/>
                <w:lang w:val="en-US" w:eastAsia="zh-CN"/>
              </w:rPr>
              <w:t>” to be removed?</w:t>
            </w:r>
          </w:p>
          <w:p w:rsidR="00394F06" w:rsidRPr="009F336F" w:rsidRDefault="00950F9B">
            <w:pPr>
              <w:spacing w:after="120"/>
              <w:rPr>
                <w:rFonts w:eastAsiaTheme="minorEastAsia"/>
                <w:lang w:val="en-US" w:eastAsia="zh-CN"/>
              </w:rPr>
            </w:pPr>
            <w:proofErr w:type="gramStart"/>
            <w:r w:rsidRPr="009F336F">
              <w:rPr>
                <w:rFonts w:eastAsiaTheme="minorEastAsia"/>
                <w:lang w:val="en-US" w:eastAsia="zh-CN"/>
              </w:rPr>
              <w:t>editorials</w:t>
            </w:r>
            <w:proofErr w:type="gramEnd"/>
            <w:r w:rsidRPr="009F336F">
              <w:rPr>
                <w:rFonts w:eastAsiaTheme="minorEastAsia"/>
                <w:lang w:val="en-US" w:eastAsia="zh-CN"/>
              </w:rPr>
              <w:t>: better to follow drafting rules and use “</w:t>
            </w:r>
            <w:r w:rsidRPr="009F336F">
              <w:t>clause</w:t>
            </w:r>
            <w:r w:rsidRPr="009F336F">
              <w:rPr>
                <w:rFonts w:eastAsiaTheme="minorEastAsia"/>
                <w:lang w:val="en-US" w:eastAsia="zh-CN"/>
              </w:rPr>
              <w:t>” instead of “</w:t>
            </w:r>
            <w:proofErr w:type="spellStart"/>
            <w:r w:rsidRPr="009F336F">
              <w:t>subclause</w:t>
            </w:r>
            <w:proofErr w:type="spellEnd"/>
            <w:r w:rsidRPr="009F336F">
              <w:rPr>
                <w:rFonts w:eastAsiaTheme="minorEastAsia"/>
                <w:lang w:val="en-US" w:eastAsia="zh-CN"/>
              </w:rPr>
              <w:t>”. This will shall be further aligned in the whole spec.</w:t>
            </w:r>
          </w:p>
          <w:p w:rsidR="00394F06" w:rsidRPr="009F336F" w:rsidRDefault="00950F9B">
            <w:pPr>
              <w:spacing w:after="120"/>
              <w:rPr>
                <w:rFonts w:eastAsiaTheme="minorEastAsia"/>
                <w:lang w:val="en-US" w:eastAsia="zh-CN"/>
              </w:rPr>
            </w:pPr>
            <w:proofErr w:type="gramStart"/>
            <w:r w:rsidRPr="009F336F">
              <w:rPr>
                <w:rFonts w:eastAsiaTheme="minorEastAsia" w:hint="eastAsia"/>
                <w:lang w:val="en-US" w:eastAsia="zh-CN"/>
              </w:rPr>
              <w:t>ZTE  for</w:t>
            </w:r>
            <w:proofErr w:type="gramEnd"/>
            <w:r w:rsidRPr="009F336F">
              <w:rPr>
                <w:rFonts w:eastAsiaTheme="minorEastAsia" w:hint="eastAsia"/>
                <w:lang w:val="en-US" w:eastAsia="zh-CN"/>
              </w:rPr>
              <w:t xml:space="preserve"> SAN declared to support the MC operation, this is still supported ,right? Since MC also cover the contiguous spectrum case. </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Regarding the naming for ETC, I don</w:t>
            </w:r>
            <w:r w:rsidRPr="009F336F">
              <w:rPr>
                <w:rFonts w:eastAsiaTheme="minorEastAsia"/>
                <w:lang w:val="en-US" w:eastAsia="zh-CN"/>
              </w:rPr>
              <w:t>’</w:t>
            </w:r>
            <w:r w:rsidRPr="009F336F">
              <w:rPr>
                <w:rFonts w:eastAsiaTheme="minorEastAsia" w:hint="eastAsia"/>
                <w:lang w:val="en-US" w:eastAsia="zh-CN"/>
              </w:rPr>
              <w:t>t have strong opinions, if possible, we would like to keep alignment with 36.141 specification similar as TR38.181</w:t>
            </w:r>
          </w:p>
        </w:tc>
      </w:tr>
      <w:tr w:rsidR="00394F06">
        <w:tc>
          <w:tcPr>
            <w:tcW w:w="1232" w:type="dxa"/>
          </w:tcPr>
          <w:p w:rsidR="00394F06" w:rsidRPr="009F336F" w:rsidRDefault="00950F9B">
            <w:pPr>
              <w:spacing w:after="120"/>
              <w:rPr>
                <w:rFonts w:eastAsiaTheme="minorEastAsia"/>
                <w:lang w:val="en-US" w:eastAsia="zh-CN"/>
              </w:rPr>
            </w:pPr>
            <w:r w:rsidRPr="009F336F">
              <w:t>R4-2305405</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 align name of section 4.9.2.2 and 4.9.2.3.</w:t>
            </w:r>
          </w:p>
          <w:p w:rsidR="00394F06" w:rsidRPr="009F336F" w:rsidRDefault="00950F9B">
            <w:pPr>
              <w:spacing w:after="120"/>
              <w:rPr>
                <w:rFonts w:eastAsiaTheme="minorEastAsia"/>
                <w:lang w:val="en-US" w:eastAsia="zh-CN"/>
              </w:rPr>
            </w:pPr>
            <w:r w:rsidRPr="009F336F">
              <w:rPr>
                <w:rFonts w:eastAsiaTheme="minorEastAsia"/>
                <w:lang w:val="en-US" w:eastAsia="zh-CN"/>
              </w:rPr>
              <w:t>“</w:t>
            </w:r>
            <w:r w:rsidRPr="009F336F">
              <w:t xml:space="preserve">NR </w:t>
            </w:r>
            <w:r w:rsidRPr="009F336F">
              <w:rPr>
                <w:rFonts w:hint="eastAsia"/>
                <w:lang w:eastAsia="zh-CN"/>
              </w:rPr>
              <w:t xml:space="preserve">SAN </w:t>
            </w:r>
            <w:r w:rsidRPr="009F336F">
              <w:t>FR1</w:t>
            </w:r>
            <w:r w:rsidRPr="009F336F">
              <w:rPr>
                <w:rFonts w:eastAsiaTheme="minorEastAsia"/>
                <w:lang w:val="en-US" w:eastAsia="zh-CN"/>
              </w:rPr>
              <w:t>” to be corrected</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36.211 </w:t>
            </w:r>
            <w:proofErr w:type="gramStart"/>
            <w:r w:rsidRPr="009F336F">
              <w:rPr>
                <w:rFonts w:eastAsiaTheme="minorEastAsia"/>
                <w:lang w:val="en-US" w:eastAsia="zh-CN"/>
              </w:rPr>
              <w:t>and</w:t>
            </w:r>
            <w:proofErr w:type="gramEnd"/>
            <w:r w:rsidRPr="009F336F">
              <w:rPr>
                <w:rFonts w:eastAsiaTheme="minorEastAsia"/>
                <w:lang w:val="en-US" w:eastAsia="zh-CN"/>
              </w:rPr>
              <w:t xml:space="preserve"> 36.213 references missing, plus some other editorials. </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 xml:space="preserve">ZTE: thanks, NR SAN FR1 could be updated, missing reference could be also added </w:t>
            </w:r>
            <w:proofErr w:type="gramStart"/>
            <w:r w:rsidRPr="009F336F">
              <w:rPr>
                <w:rFonts w:eastAsiaTheme="minorEastAsia" w:hint="eastAsia"/>
                <w:lang w:val="en-US" w:eastAsia="zh-CN"/>
              </w:rPr>
              <w:t>later .</w:t>
            </w:r>
            <w:proofErr w:type="gramEnd"/>
          </w:p>
        </w:tc>
      </w:tr>
      <w:tr w:rsidR="00394F06">
        <w:tc>
          <w:tcPr>
            <w:tcW w:w="1232" w:type="dxa"/>
            <w:vMerge w:val="restart"/>
          </w:tcPr>
          <w:p w:rsidR="00394F06" w:rsidRPr="009F336F" w:rsidRDefault="00950F9B">
            <w:pPr>
              <w:spacing w:after="120"/>
              <w:rPr>
                <w:rFonts w:eastAsiaTheme="minorEastAsia"/>
                <w:lang w:val="en-US" w:eastAsia="zh-CN"/>
              </w:rPr>
            </w:pPr>
            <w:r w:rsidRPr="009F336F">
              <w:t>R4-2305406</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 NEC: </w:t>
            </w:r>
          </w:p>
          <w:p w:rsidR="00394F06" w:rsidRPr="009F336F" w:rsidRDefault="00950F9B">
            <w:pPr>
              <w:spacing w:after="120"/>
              <w:rPr>
                <w:rFonts w:eastAsiaTheme="minorEastAsia"/>
                <w:lang w:val="en-US" w:eastAsia="zh-CN"/>
              </w:rPr>
            </w:pPr>
            <w:r w:rsidRPr="009F336F">
              <w:rPr>
                <w:rFonts w:eastAsiaTheme="minorEastAsia"/>
                <w:lang w:val="en-US" w:eastAsia="zh-CN"/>
              </w:rPr>
              <w:t>9.4.2: Contents are wrongly located. Text for Method of test is missing.</w:t>
            </w:r>
          </w:p>
          <w:p w:rsidR="00394F06" w:rsidRPr="009F336F" w:rsidRDefault="00950F9B">
            <w:pPr>
              <w:spacing w:after="120"/>
              <w:rPr>
                <w:rFonts w:eastAsiaTheme="minorEastAsia"/>
                <w:lang w:val="en-US" w:eastAsia="zh-CN"/>
              </w:rPr>
            </w:pPr>
            <w:r w:rsidRPr="009F336F">
              <w:rPr>
                <w:rFonts w:hint="eastAsia"/>
                <w:lang w:val="en-US" w:eastAsia="ja-JP"/>
              </w:rPr>
              <w:t>T</w:t>
            </w:r>
            <w:r w:rsidRPr="009F336F">
              <w:rPr>
                <w:lang w:val="en-US" w:eastAsia="ja-JP"/>
              </w:rPr>
              <w:t xml:space="preserve">able </w:t>
            </w:r>
            <w:r w:rsidRPr="009F336F">
              <w:rPr>
                <w:rFonts w:eastAsiaTheme="minorEastAsia"/>
                <w:lang w:val="en-US" w:eastAsia="zh-CN"/>
              </w:rPr>
              <w:t>6.3.3.5-1/9.4.3.5-1: TT should be added to the test requirements.</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 xml:space="preserve">ZTE: for </w:t>
            </w:r>
            <w:proofErr w:type="gramStart"/>
            <w:r w:rsidRPr="009F336F">
              <w:rPr>
                <w:rFonts w:eastAsiaTheme="minorEastAsia" w:hint="eastAsia"/>
                <w:lang w:val="en-US" w:eastAsia="zh-CN"/>
              </w:rPr>
              <w:t>9.4.2 ,</w:t>
            </w:r>
            <w:proofErr w:type="gramEnd"/>
            <w:r w:rsidRPr="009F336F">
              <w:rPr>
                <w:rFonts w:eastAsiaTheme="minorEastAsia" w:hint="eastAsia"/>
                <w:lang w:val="en-US" w:eastAsia="zh-CN"/>
              </w:rPr>
              <w:t xml:space="preserve"> the name could be updated as test purpose for the alignment with conducted part. </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For TT values, this could be added once these are agreed.</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in R4-2305718 we have proposed to simplify annex B. Therefore there is no B.2 to refer to. This can be fixed in the revision and later in the merged big TP. This comment applies to all the other TPs as well.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6.3.3.5 / </w:t>
            </w:r>
            <w:r w:rsidRPr="009F336F">
              <w:rPr>
                <w:rFonts w:hint="eastAsia"/>
                <w:lang w:val="en-US" w:eastAsia="zh-CN"/>
              </w:rPr>
              <w:t>9</w:t>
            </w:r>
            <w:r w:rsidRPr="009F336F">
              <w:t>.</w:t>
            </w:r>
            <w:r w:rsidRPr="009F336F">
              <w:rPr>
                <w:rFonts w:hint="eastAsia"/>
                <w:lang w:val="en-US" w:eastAsia="zh-CN"/>
              </w:rPr>
              <w:t>4</w:t>
            </w:r>
            <w:r w:rsidRPr="009F336F">
              <w:t>.</w:t>
            </w:r>
            <w:r w:rsidRPr="009F336F">
              <w:rPr>
                <w:lang w:eastAsia="zh-CN"/>
              </w:rPr>
              <w:t>3</w:t>
            </w:r>
            <w:r w:rsidRPr="009F336F">
              <w:t>.</w:t>
            </w:r>
            <w:r w:rsidRPr="009F336F">
              <w:rPr>
                <w:rFonts w:hint="eastAsia"/>
                <w:lang w:val="en-US" w:eastAsia="zh-CN"/>
              </w:rPr>
              <w:t>5</w:t>
            </w:r>
            <w:r w:rsidRPr="009F336F">
              <w:rPr>
                <w:rFonts w:eastAsiaTheme="minorEastAsia"/>
                <w:lang w:val="en-US" w:eastAsia="zh-CN"/>
              </w:rPr>
              <w:t>: we shall somehow clarify if there is no requirement for NB-</w:t>
            </w:r>
            <w:proofErr w:type="spellStart"/>
            <w:r w:rsidRPr="009F336F">
              <w:rPr>
                <w:rFonts w:eastAsiaTheme="minorEastAsia"/>
                <w:lang w:val="en-US" w:eastAsia="zh-CN"/>
              </w:rPr>
              <w:t>IoT</w:t>
            </w:r>
            <w:proofErr w:type="spellEnd"/>
            <w:r w:rsidRPr="009F336F">
              <w:rPr>
                <w:rFonts w:eastAsiaTheme="minorEastAsia"/>
                <w:lang w:val="en-US" w:eastAsia="zh-CN"/>
              </w:rPr>
              <w:t>.</w:t>
            </w:r>
          </w:p>
          <w:p w:rsidR="00394F06" w:rsidRPr="009F336F" w:rsidRDefault="00950F9B">
            <w:pPr>
              <w:spacing w:after="120"/>
            </w:pPr>
            <w:r w:rsidRPr="009F336F">
              <w:rPr>
                <w:rFonts w:eastAsiaTheme="minorEastAsia"/>
                <w:lang w:val="en-US" w:eastAsia="zh-CN"/>
              </w:rPr>
              <w:t xml:space="preserve">No need to mention SCS in table </w:t>
            </w:r>
            <w:r w:rsidRPr="009F336F">
              <w:t>Table 6.3.</w:t>
            </w:r>
            <w:r w:rsidRPr="009F336F">
              <w:rPr>
                <w:lang w:eastAsia="zh-CN"/>
              </w:rPr>
              <w:t>3</w:t>
            </w:r>
            <w:r w:rsidRPr="009F336F">
              <w:t>.</w:t>
            </w:r>
            <w:r w:rsidRPr="009F336F">
              <w:rPr>
                <w:rFonts w:hint="eastAsia"/>
                <w:lang w:val="en-US" w:eastAsia="zh-CN"/>
              </w:rPr>
              <w:t>5</w:t>
            </w:r>
            <w:r w:rsidRPr="009F336F">
              <w:t xml:space="preserve">-1 and </w:t>
            </w:r>
            <w:r w:rsidRPr="009F336F">
              <w:rPr>
                <w:rFonts w:hint="eastAsia"/>
                <w:lang w:val="en-US" w:eastAsia="zh-CN"/>
              </w:rPr>
              <w:t>9</w:t>
            </w:r>
            <w:r w:rsidRPr="009F336F">
              <w:t>.</w:t>
            </w:r>
            <w:r w:rsidRPr="009F336F">
              <w:rPr>
                <w:rFonts w:hint="eastAsia"/>
                <w:lang w:val="en-US" w:eastAsia="zh-CN"/>
              </w:rPr>
              <w:t>4</w:t>
            </w:r>
            <w:r w:rsidRPr="009F336F">
              <w:t>.</w:t>
            </w:r>
            <w:r w:rsidRPr="009F336F">
              <w:rPr>
                <w:lang w:eastAsia="zh-CN"/>
              </w:rPr>
              <w:t>3</w:t>
            </w:r>
            <w:r w:rsidRPr="009F336F">
              <w:t>.</w:t>
            </w:r>
            <w:r w:rsidRPr="009F336F">
              <w:rPr>
                <w:rFonts w:hint="eastAsia"/>
                <w:lang w:val="en-US" w:eastAsia="zh-CN"/>
              </w:rPr>
              <w:t>5</w:t>
            </w:r>
            <w:r w:rsidRPr="009F336F">
              <w:t>-1.</w:t>
            </w:r>
          </w:p>
          <w:p w:rsidR="00394F06" w:rsidRPr="009F336F" w:rsidRDefault="00950F9B">
            <w:pPr>
              <w:spacing w:after="120"/>
            </w:pPr>
            <w:r w:rsidRPr="009F336F">
              <w:t xml:space="preserve">TT was not added to the core requirement. </w:t>
            </w:r>
          </w:p>
          <w:p w:rsidR="00394F06" w:rsidRPr="009F336F" w:rsidRDefault="00950F9B">
            <w:pPr>
              <w:spacing w:after="120"/>
              <w:rPr>
                <w:lang w:val="en-US" w:eastAsia="zh-CN"/>
              </w:rPr>
            </w:pPr>
            <w:r w:rsidRPr="009F336F">
              <w:rPr>
                <w:rFonts w:hint="eastAsia"/>
                <w:lang w:val="en-US" w:eastAsia="zh-CN"/>
              </w:rPr>
              <w:t xml:space="preserve">ZTE: reference Annex B could be updated later on.  </w:t>
            </w:r>
          </w:p>
          <w:p w:rsidR="00394F06" w:rsidRPr="009F336F" w:rsidRDefault="00950F9B">
            <w:pPr>
              <w:spacing w:after="120"/>
              <w:rPr>
                <w:lang w:val="en-US" w:eastAsia="zh-CN"/>
              </w:rPr>
            </w:pPr>
            <w:r w:rsidRPr="009F336F">
              <w:rPr>
                <w:rFonts w:hint="eastAsia"/>
                <w:lang w:val="en-US" w:eastAsia="zh-CN"/>
              </w:rPr>
              <w:t>Regarding the clarification note for NB-</w:t>
            </w:r>
            <w:proofErr w:type="spellStart"/>
            <w:r w:rsidRPr="009F336F">
              <w:rPr>
                <w:rFonts w:hint="eastAsia"/>
                <w:lang w:val="en-US" w:eastAsia="zh-CN"/>
              </w:rPr>
              <w:t>IoT</w:t>
            </w:r>
            <w:proofErr w:type="spellEnd"/>
            <w:r w:rsidRPr="009F336F">
              <w:rPr>
                <w:rFonts w:hint="eastAsia"/>
                <w:lang w:val="en-US" w:eastAsia="zh-CN"/>
              </w:rPr>
              <w:t>, it is okay for us if necessary. Is there any harm to mention the SCS in the table?</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R4-2305407</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 NEC: </w:t>
            </w:r>
          </w:p>
          <w:p w:rsidR="00394F06" w:rsidRPr="009F336F" w:rsidRDefault="00950F9B">
            <w:pPr>
              <w:spacing w:after="120"/>
              <w:rPr>
                <w:rFonts w:eastAsiaTheme="minorEastAsia"/>
                <w:lang w:val="en-US" w:eastAsia="zh-CN"/>
              </w:rPr>
            </w:pPr>
            <w:r w:rsidRPr="009F336F">
              <w:rPr>
                <w:rFonts w:eastAsiaTheme="minorEastAsia"/>
                <w:lang w:val="en-US" w:eastAsia="zh-CN"/>
              </w:rPr>
              <w:t>7.3.4.2 2), 3): “SAN class supporting standalone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t>
            </w:r>
            <w:r w:rsidRPr="009F336F">
              <w:rPr>
                <w:rFonts w:ascii="Yu Mincho" w:hAnsi="Yu Mincho" w:hint="eastAsia"/>
                <w:lang w:val="en-US" w:eastAsia="ja-JP"/>
              </w:rPr>
              <w:t>→</w:t>
            </w:r>
            <w:r w:rsidRPr="009F336F">
              <w:rPr>
                <w:rFonts w:eastAsiaTheme="minorEastAsia"/>
                <w:lang w:val="en-US" w:eastAsia="zh-CN"/>
              </w:rPr>
              <w:t xml:space="preserve"> “SAN LEO class supporting standalone NB-</w:t>
            </w:r>
            <w:proofErr w:type="spellStart"/>
            <w:r w:rsidRPr="009F336F">
              <w:rPr>
                <w:rFonts w:eastAsiaTheme="minorEastAsia"/>
                <w:lang w:val="en-US" w:eastAsia="zh-CN"/>
              </w:rPr>
              <w:t>IoT</w:t>
            </w:r>
            <w:proofErr w:type="spellEnd"/>
            <w:r w:rsidRPr="009F336F">
              <w:rPr>
                <w:rFonts w:eastAsiaTheme="minorEastAsia"/>
                <w:lang w:val="en-US" w:eastAsia="zh-CN"/>
              </w:rPr>
              <w:t>”</w:t>
            </w:r>
          </w:p>
          <w:p w:rsidR="00394F06" w:rsidRPr="009F336F" w:rsidRDefault="00950F9B">
            <w:pPr>
              <w:spacing w:after="120"/>
              <w:rPr>
                <w:lang w:val="en-US" w:eastAsia="ja-JP"/>
              </w:rPr>
            </w:pPr>
            <w:r w:rsidRPr="009F336F">
              <w:rPr>
                <w:rFonts w:hint="eastAsia"/>
                <w:lang w:val="en-US" w:eastAsia="ja-JP"/>
              </w:rPr>
              <w:t>7</w:t>
            </w:r>
            <w:r w:rsidRPr="009F336F">
              <w:rPr>
                <w:lang w:val="en-US" w:eastAsia="ja-JP"/>
              </w:rPr>
              <w:t>.3.5: In the tables, “[ ]” for units should be replaced by “( )”.</w:t>
            </w:r>
          </w:p>
          <w:p w:rsidR="00394F06" w:rsidRPr="009F336F" w:rsidRDefault="00950F9B">
            <w:pPr>
              <w:spacing w:after="120"/>
              <w:rPr>
                <w:lang w:val="en-US" w:eastAsia="zh-CN"/>
              </w:rPr>
            </w:pPr>
            <w:r w:rsidRPr="009F336F">
              <w:rPr>
                <w:rFonts w:hint="eastAsia"/>
                <w:lang w:val="en-US" w:eastAsia="zh-CN"/>
              </w:rPr>
              <w:t xml:space="preserve">ZTE: thanks, this could </w:t>
            </w:r>
            <w:proofErr w:type="spellStart"/>
            <w:r w:rsidRPr="009F336F">
              <w:rPr>
                <w:rFonts w:hint="eastAsia"/>
                <w:lang w:val="en-US" w:eastAsia="zh-CN"/>
              </w:rPr>
              <w:t>eb</w:t>
            </w:r>
            <w:proofErr w:type="spellEnd"/>
            <w:r w:rsidRPr="009F336F">
              <w:rPr>
                <w:rFonts w:hint="eastAsia"/>
                <w:lang w:val="en-US" w:eastAsia="zh-CN"/>
              </w:rPr>
              <w:t xml:space="preserve"> updated since LEO is defined for dynamic range.</w:t>
            </w:r>
          </w:p>
          <w:p w:rsidR="00394F06" w:rsidRPr="009F336F" w:rsidRDefault="00950F9B">
            <w:pPr>
              <w:spacing w:after="120"/>
              <w:rPr>
                <w:lang w:val="en-US" w:eastAsia="zh-CN"/>
              </w:rPr>
            </w:pPr>
            <w:r w:rsidRPr="009F336F">
              <w:rPr>
                <w:rFonts w:hint="eastAsia"/>
                <w:lang w:val="en-US" w:eastAsia="zh-CN"/>
              </w:rPr>
              <w:t>For other editorial changes, it</w:t>
            </w:r>
            <w:r w:rsidRPr="009F336F">
              <w:rPr>
                <w:lang w:val="en-US" w:eastAsia="zh-CN"/>
              </w:rPr>
              <w:t>’</w:t>
            </w:r>
            <w:r w:rsidRPr="009F336F">
              <w:rPr>
                <w:rFonts w:hint="eastAsia"/>
                <w:lang w:val="en-US" w:eastAsia="zh-CN"/>
              </w:rPr>
              <w:t>s fine for us</w:t>
            </w:r>
            <w:proofErr w:type="gramStart"/>
            <w:r w:rsidRPr="009F336F">
              <w:rPr>
                <w:rFonts w:hint="eastAsia"/>
                <w:lang w:val="en-US" w:eastAsia="zh-CN"/>
              </w:rPr>
              <w:t>..</w:t>
            </w:r>
            <w:proofErr w:type="gramEnd"/>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pPr>
            <w:r w:rsidRPr="009F336F">
              <w:rPr>
                <w:rFonts w:eastAsiaTheme="minorEastAsia"/>
                <w:lang w:val="en-US" w:eastAsia="zh-CN"/>
              </w:rPr>
              <w:t>Huawei: revise to apply TT value (not MU).</w:t>
            </w:r>
            <w:r w:rsidRPr="009F336F">
              <w:t xml:space="preserve"> Verify if FRC annex reference will be correct, once FRC annex is approved.</w:t>
            </w:r>
          </w:p>
          <w:p w:rsidR="00394F06" w:rsidRPr="009F336F" w:rsidRDefault="00950F9B">
            <w:pPr>
              <w:spacing w:after="120"/>
              <w:rPr>
                <w:lang w:val="en-US" w:eastAsia="zh-CN"/>
              </w:rPr>
            </w:pPr>
            <w:r w:rsidRPr="009F336F">
              <w:rPr>
                <w:rFonts w:hint="eastAsia"/>
                <w:lang w:val="en-US" w:eastAsia="zh-CN"/>
              </w:rPr>
              <w:t>ZTE: okay, it should be done later once the TT is approved.</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R4-2305408</w:t>
            </w:r>
          </w:p>
        </w:tc>
        <w:tc>
          <w:tcPr>
            <w:tcW w:w="8399" w:type="dxa"/>
          </w:tcPr>
          <w:p w:rsidR="00394F06" w:rsidRPr="009F336F" w:rsidRDefault="00950F9B">
            <w:pPr>
              <w:spacing w:after="120"/>
              <w:rPr>
                <w:lang w:val="en-US" w:eastAsia="ja-JP"/>
              </w:rPr>
            </w:pPr>
            <w:r w:rsidRPr="009F336F">
              <w:rPr>
                <w:rFonts w:hint="eastAsia"/>
                <w:lang w:val="en-US" w:eastAsia="ja-JP"/>
              </w:rPr>
              <w:t xml:space="preserve"> N</w:t>
            </w:r>
            <w:r w:rsidRPr="009F336F">
              <w:rPr>
                <w:lang w:val="en-US" w:eastAsia="ja-JP"/>
              </w:rPr>
              <w:t xml:space="preserve">EC: </w:t>
            </w:r>
          </w:p>
          <w:p w:rsidR="00394F06" w:rsidRPr="009F336F" w:rsidRDefault="00950F9B">
            <w:pPr>
              <w:spacing w:after="120"/>
              <w:rPr>
                <w:lang w:val="en-US" w:eastAsia="ja-JP"/>
              </w:rPr>
            </w:pPr>
            <w:r w:rsidRPr="009F336F">
              <w:rPr>
                <w:lang w:val="en-US" w:eastAsia="ja-JP"/>
              </w:rPr>
              <w:t xml:space="preserve">In the tables, “[ ]” for units should be replaced by “( )”. </w:t>
            </w:r>
            <w:r w:rsidRPr="009F336F">
              <w:rPr>
                <w:rFonts w:hint="eastAsia"/>
                <w:lang w:val="en-US" w:eastAsia="ja-JP"/>
              </w:rPr>
              <w:t xml:space="preserve">"Base Station RF Bandwidth edge" </w:t>
            </w:r>
            <w:r w:rsidRPr="009F336F">
              <w:rPr>
                <w:rFonts w:hint="eastAsia"/>
                <w:lang w:val="en-US" w:eastAsia="ja-JP"/>
              </w:rPr>
              <w:t>→</w:t>
            </w:r>
            <w:r w:rsidRPr="009F336F">
              <w:rPr>
                <w:rFonts w:hint="eastAsia"/>
                <w:lang w:val="en-US" w:eastAsia="ja-JP"/>
              </w:rPr>
              <w:t xml:space="preserve"> "SAN RF Bandwidth edge".</w:t>
            </w:r>
            <w:r w:rsidRPr="009F336F">
              <w:rPr>
                <w:lang w:val="en-US" w:eastAsia="ja-JP"/>
              </w:rPr>
              <w:t xml:space="preserve"> Remove "or sub-block edge inside a sub-block gap"</w:t>
            </w:r>
          </w:p>
          <w:p w:rsidR="00394F06" w:rsidRPr="009F336F" w:rsidRDefault="00950F9B">
            <w:pPr>
              <w:spacing w:after="120"/>
              <w:rPr>
                <w:lang w:val="en-US" w:eastAsia="zh-CN"/>
              </w:rPr>
            </w:pPr>
            <w:r w:rsidRPr="009F336F">
              <w:rPr>
                <w:rFonts w:hint="eastAsia"/>
                <w:lang w:val="en-US" w:eastAsia="zh-CN"/>
              </w:rPr>
              <w:t>ZTE: thanks, this would be updated in the revision.</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w:t>
            </w:r>
          </w:p>
          <w:p w:rsidR="00394F06" w:rsidRPr="009F336F" w:rsidRDefault="00950F9B">
            <w:pPr>
              <w:spacing w:after="120"/>
              <w:rPr>
                <w:rFonts w:eastAsiaTheme="minorEastAsia"/>
                <w:lang w:val="en-US" w:eastAsia="zh-CN"/>
              </w:rPr>
            </w:pPr>
            <w:r w:rsidRPr="009F336F">
              <w:t xml:space="preserve">Table </w:t>
            </w:r>
            <w:r w:rsidRPr="009F336F">
              <w:rPr>
                <w:lang w:eastAsia="zh-CN"/>
              </w:rPr>
              <w:t>7.4.1.</w:t>
            </w:r>
            <w:r w:rsidRPr="009F336F">
              <w:rPr>
                <w:rFonts w:hint="eastAsia"/>
                <w:lang w:val="en-US" w:eastAsia="zh-CN"/>
              </w:rPr>
              <w:t>5</w:t>
            </w:r>
            <w:r w:rsidRPr="009F336F">
              <w:t>-</w:t>
            </w:r>
            <w:r w:rsidRPr="009F336F">
              <w:rPr>
                <w:lang w:eastAsia="zh-CN"/>
              </w:rPr>
              <w:t>1</w:t>
            </w:r>
            <w:r w:rsidRPr="009F336F">
              <w:t xml:space="preserve"> and Table </w:t>
            </w:r>
            <w:r w:rsidRPr="009F336F">
              <w:rPr>
                <w:lang w:eastAsia="zh-CN"/>
              </w:rPr>
              <w:t>7.4.1.</w:t>
            </w:r>
            <w:r w:rsidRPr="009F336F">
              <w:rPr>
                <w:rFonts w:hint="eastAsia"/>
                <w:lang w:val="en-US" w:eastAsia="zh-CN"/>
              </w:rPr>
              <w:t>5</w:t>
            </w:r>
            <w:r w:rsidRPr="009F336F">
              <w:t>-</w:t>
            </w:r>
            <w:r w:rsidRPr="009F336F">
              <w:rPr>
                <w:lang w:eastAsia="zh-CN"/>
              </w:rPr>
              <w:t xml:space="preserve">2: </w:t>
            </w:r>
            <w:r w:rsidRPr="009F336F">
              <w:rPr>
                <w:rFonts w:eastAsiaTheme="minorEastAsia"/>
                <w:lang w:val="en-US" w:eastAsia="zh-CN"/>
              </w:rPr>
              <w:t xml:space="preserve">note on SCS not needed. </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ZTE: not harm to keep it, however it</w:t>
            </w:r>
            <w:r w:rsidRPr="009F336F">
              <w:rPr>
                <w:rFonts w:eastAsiaTheme="minorEastAsia"/>
                <w:lang w:val="en-US" w:eastAsia="zh-CN"/>
              </w:rPr>
              <w:t>’</w:t>
            </w:r>
            <w:r w:rsidRPr="009F336F">
              <w:rPr>
                <w:rFonts w:eastAsiaTheme="minorEastAsia" w:hint="eastAsia"/>
                <w:lang w:val="en-US" w:eastAsia="zh-CN"/>
              </w:rPr>
              <w:t>s fine for us to remove it if necessary.</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R4-2305409</w:t>
            </w:r>
          </w:p>
        </w:tc>
        <w:tc>
          <w:tcPr>
            <w:tcW w:w="8399" w:type="dxa"/>
          </w:tcPr>
          <w:p w:rsidR="00394F06" w:rsidRPr="009F336F" w:rsidRDefault="00950F9B">
            <w:pPr>
              <w:spacing w:after="120"/>
              <w:rPr>
                <w:lang w:val="en-US" w:eastAsia="ja-JP"/>
              </w:rPr>
            </w:pPr>
            <w:r w:rsidRPr="009F336F">
              <w:rPr>
                <w:rFonts w:hint="eastAsia"/>
                <w:lang w:val="en-US" w:eastAsia="ja-JP"/>
              </w:rPr>
              <w:t xml:space="preserve"> N</w:t>
            </w:r>
            <w:r w:rsidRPr="009F336F">
              <w:rPr>
                <w:lang w:val="en-US" w:eastAsia="ja-JP"/>
              </w:rPr>
              <w:t xml:space="preserve">EC: </w:t>
            </w:r>
          </w:p>
          <w:p w:rsidR="00394F06" w:rsidRPr="009F336F" w:rsidRDefault="00950F9B">
            <w:pPr>
              <w:spacing w:after="120"/>
              <w:rPr>
                <w:lang w:val="en-US" w:eastAsia="ja-JP"/>
              </w:rPr>
            </w:pPr>
            <w:r w:rsidRPr="009F336F">
              <w:rPr>
                <w:lang w:val="en-US" w:eastAsia="ja-JP"/>
              </w:rPr>
              <w:t>D.1.2: do we need this annex? If yes, why no annex for ON/OFF, etc.?</w:t>
            </w:r>
          </w:p>
          <w:p w:rsidR="00394F06" w:rsidRPr="009F336F" w:rsidRDefault="00950F9B">
            <w:pPr>
              <w:spacing w:after="120"/>
              <w:rPr>
                <w:lang w:val="en-US" w:eastAsia="ja-JP"/>
              </w:rPr>
            </w:pPr>
            <w:r w:rsidRPr="009F336F">
              <w:rPr>
                <w:lang w:val="en-US" w:eastAsia="ja-JP"/>
              </w:rPr>
              <w:t>D.1.3: Remove this annex. Transmitter spurious emissions should be included in D.1.1 unwanted emissions.</w:t>
            </w:r>
          </w:p>
          <w:p w:rsidR="00394F06" w:rsidRPr="009F336F" w:rsidRDefault="00950F9B">
            <w:pPr>
              <w:spacing w:after="120"/>
              <w:rPr>
                <w:lang w:val="en-US" w:eastAsia="ja-JP"/>
              </w:rPr>
            </w:pPr>
            <w:r w:rsidRPr="009F336F">
              <w:rPr>
                <w:lang w:val="en-US" w:eastAsia="ja-JP"/>
              </w:rPr>
              <w:t>D.2.3: Remove this annex. Narrowband blocking is not applicable in this spec.</w:t>
            </w:r>
          </w:p>
          <w:p w:rsidR="00394F06" w:rsidRPr="009F336F" w:rsidRDefault="00950F9B">
            <w:pPr>
              <w:spacing w:after="120"/>
              <w:rPr>
                <w:lang w:val="en-US" w:eastAsia="ja-JP"/>
              </w:rPr>
            </w:pPr>
            <w:r w:rsidRPr="009F336F">
              <w:rPr>
                <w:lang w:val="en-US" w:eastAsia="ja-JP"/>
              </w:rPr>
              <w:t xml:space="preserve">D.3.1: Annex title to be updated. </w:t>
            </w:r>
            <w:r w:rsidRPr="009F336F">
              <w:rPr>
                <w:rFonts w:hint="eastAsia"/>
                <w:lang w:val="en-US" w:eastAsia="ja-JP"/>
              </w:rPr>
              <w:t>→</w:t>
            </w:r>
            <w:r w:rsidRPr="009F336F">
              <w:rPr>
                <w:lang w:val="en-US" w:eastAsia="ja-JP"/>
              </w:rPr>
              <w:t xml:space="preserve"> Radiated transmit power, "OTA" output power, "OTA" output power dynamics,....</w:t>
            </w:r>
          </w:p>
          <w:p w:rsidR="00394F06" w:rsidRPr="009F336F" w:rsidRDefault="00950F9B">
            <w:pPr>
              <w:spacing w:after="120"/>
              <w:rPr>
                <w:lang w:val="en-US" w:eastAsia="ja-JP"/>
              </w:rPr>
            </w:pPr>
            <w:r w:rsidRPr="009F336F">
              <w:rPr>
                <w:lang w:val="en-US" w:eastAsia="ja-JP"/>
              </w:rPr>
              <w:t>D.5: Introduce voided annex?</w:t>
            </w:r>
          </w:p>
          <w:p w:rsidR="00394F06" w:rsidRPr="009F336F" w:rsidRDefault="00950F9B">
            <w:pPr>
              <w:spacing w:after="120"/>
              <w:rPr>
                <w:lang w:val="en-US" w:eastAsia="ja-JP"/>
              </w:rPr>
            </w:pPr>
            <w:r w:rsidRPr="009F336F">
              <w:rPr>
                <w:lang w:val="en-US" w:eastAsia="ja-JP"/>
              </w:rPr>
              <w:t>D.6</w:t>
            </w:r>
            <w:r w:rsidRPr="009F336F">
              <w:rPr>
                <w:rFonts w:hint="eastAsia"/>
                <w:lang w:val="en-US" w:eastAsia="ja-JP"/>
              </w:rPr>
              <w:t>~</w:t>
            </w:r>
            <w:r w:rsidRPr="009F336F">
              <w:rPr>
                <w:lang w:val="en-US" w:eastAsia="ja-JP"/>
              </w:rPr>
              <w:t>: To be added through performance session.</w:t>
            </w:r>
          </w:p>
          <w:p w:rsidR="00394F06" w:rsidRPr="009F336F" w:rsidRDefault="00950F9B">
            <w:pPr>
              <w:spacing w:after="120"/>
              <w:rPr>
                <w:lang w:val="en-US" w:eastAsia="zh-CN"/>
              </w:rPr>
            </w:pPr>
            <w:r w:rsidRPr="009F336F">
              <w:rPr>
                <w:lang w:val="en-US" w:eastAsia="zh-CN"/>
              </w:rPr>
              <w:t>Figure titles are ok for figure D.3.1-1, D.4.2-1?</w:t>
            </w:r>
          </w:p>
          <w:p w:rsidR="00394F06" w:rsidRPr="009F336F" w:rsidRDefault="00950F9B">
            <w:pPr>
              <w:spacing w:after="120"/>
              <w:rPr>
                <w:lang w:val="en-US" w:eastAsia="zh-CN"/>
              </w:rPr>
            </w:pPr>
            <w:r w:rsidRPr="009F336F">
              <w:rPr>
                <w:rFonts w:hint="eastAsia"/>
                <w:lang w:val="en-US" w:eastAsia="zh-CN"/>
              </w:rPr>
              <w:t xml:space="preserve">ZTE: for D.1.2, since this is FDD </w:t>
            </w:r>
            <w:proofErr w:type="spellStart"/>
            <w:r w:rsidRPr="009F336F">
              <w:rPr>
                <w:rFonts w:hint="eastAsia"/>
                <w:lang w:val="en-US" w:eastAsia="zh-CN"/>
              </w:rPr>
              <w:t>band</w:t>
            </w:r>
            <w:proofErr w:type="gramStart"/>
            <w:r w:rsidRPr="009F336F">
              <w:rPr>
                <w:rFonts w:hint="eastAsia"/>
                <w:lang w:val="en-US" w:eastAsia="zh-CN"/>
              </w:rPr>
              <w:t>,we</w:t>
            </w:r>
            <w:proofErr w:type="spellEnd"/>
            <w:proofErr w:type="gramEnd"/>
            <w:r w:rsidRPr="009F336F">
              <w:rPr>
                <w:rFonts w:hint="eastAsia"/>
                <w:lang w:val="en-US" w:eastAsia="zh-CN"/>
              </w:rPr>
              <w:t xml:space="preserve"> </w:t>
            </w:r>
            <w:proofErr w:type="spellStart"/>
            <w:r w:rsidRPr="009F336F">
              <w:rPr>
                <w:rFonts w:hint="eastAsia"/>
                <w:lang w:val="en-US" w:eastAsia="zh-CN"/>
              </w:rPr>
              <w:t>don;t</w:t>
            </w:r>
            <w:proofErr w:type="spellEnd"/>
            <w:r w:rsidRPr="009F336F">
              <w:rPr>
                <w:rFonts w:hint="eastAsia"/>
                <w:lang w:val="en-US" w:eastAsia="zh-CN"/>
              </w:rPr>
              <w:t xml:space="preserve"> need to have the ON-OFF requirements. </w:t>
            </w:r>
          </w:p>
          <w:p w:rsidR="00394F06" w:rsidRPr="009F336F" w:rsidRDefault="00950F9B">
            <w:pPr>
              <w:spacing w:after="120"/>
              <w:rPr>
                <w:lang w:val="en-US" w:eastAsia="zh-CN"/>
              </w:rPr>
            </w:pPr>
            <w:r w:rsidRPr="009F336F">
              <w:rPr>
                <w:rFonts w:hint="eastAsia"/>
                <w:lang w:val="en-US" w:eastAsia="zh-CN"/>
              </w:rPr>
              <w:t>For D.1.3, this is coming from TS38.181, we don</w:t>
            </w:r>
            <w:r w:rsidRPr="009F336F">
              <w:rPr>
                <w:lang w:val="en-US" w:eastAsia="zh-CN"/>
              </w:rPr>
              <w:t>’</w:t>
            </w:r>
            <w:r w:rsidRPr="009F336F">
              <w:rPr>
                <w:rFonts w:hint="eastAsia"/>
                <w:lang w:val="en-US" w:eastAsia="zh-CN"/>
              </w:rPr>
              <w:t xml:space="preserve">t see the big problem to be kept here honestly speaking. </w:t>
            </w:r>
          </w:p>
          <w:p w:rsidR="00394F06" w:rsidRPr="009F336F" w:rsidRDefault="00950F9B">
            <w:pPr>
              <w:spacing w:after="120"/>
              <w:rPr>
                <w:lang w:val="en-US" w:eastAsia="zh-CN"/>
              </w:rPr>
            </w:pPr>
            <w:r w:rsidRPr="009F336F">
              <w:rPr>
                <w:rFonts w:hint="eastAsia"/>
                <w:lang w:val="en-US" w:eastAsia="zh-CN"/>
              </w:rPr>
              <w:t xml:space="preserve">For D.2.3, thanks, NBB requirement could be removed in the revision. </w:t>
            </w:r>
          </w:p>
          <w:p w:rsidR="00394F06" w:rsidRPr="009F336F" w:rsidRDefault="00950F9B">
            <w:pPr>
              <w:spacing w:after="120"/>
              <w:rPr>
                <w:lang w:val="en-US" w:eastAsia="zh-CN"/>
              </w:rPr>
            </w:pPr>
            <w:r w:rsidRPr="009F336F">
              <w:rPr>
                <w:rFonts w:hint="eastAsia"/>
                <w:lang w:val="en-US" w:eastAsia="zh-CN"/>
              </w:rPr>
              <w:t>For D.3.1</w:t>
            </w:r>
            <w:proofErr w:type="gramStart"/>
            <w:r w:rsidRPr="009F336F">
              <w:rPr>
                <w:rFonts w:hint="eastAsia"/>
                <w:lang w:val="en-US" w:eastAsia="zh-CN"/>
              </w:rPr>
              <w:t>,  could</w:t>
            </w:r>
            <w:proofErr w:type="gramEnd"/>
            <w:r w:rsidRPr="009F336F">
              <w:rPr>
                <w:rFonts w:hint="eastAsia"/>
                <w:lang w:val="en-US" w:eastAsia="zh-CN"/>
              </w:rPr>
              <w:t xml:space="preserve"> be updated.</w:t>
            </w:r>
          </w:p>
          <w:p w:rsidR="00394F06" w:rsidRPr="009F336F" w:rsidRDefault="00950F9B">
            <w:pPr>
              <w:spacing w:after="120"/>
              <w:rPr>
                <w:lang w:val="en-US" w:eastAsia="zh-CN"/>
              </w:rPr>
            </w:pPr>
            <w:r w:rsidRPr="009F336F">
              <w:rPr>
                <w:rFonts w:hint="eastAsia"/>
                <w:lang w:val="en-US" w:eastAsia="zh-CN"/>
              </w:rPr>
              <w:t xml:space="preserve">For D.5, this could </w:t>
            </w:r>
            <w:proofErr w:type="spellStart"/>
            <w:r w:rsidRPr="009F336F">
              <w:rPr>
                <w:rFonts w:hint="eastAsia"/>
                <w:lang w:val="en-US" w:eastAsia="zh-CN"/>
              </w:rPr>
              <w:t>removed</w:t>
            </w:r>
            <w:proofErr w:type="spellEnd"/>
            <w:r w:rsidRPr="009F336F">
              <w:rPr>
                <w:rFonts w:hint="eastAsia"/>
                <w:lang w:val="en-US" w:eastAsia="zh-CN"/>
              </w:rPr>
              <w:t xml:space="preserve">, this is </w:t>
            </w:r>
            <w:proofErr w:type="spellStart"/>
            <w:r w:rsidRPr="009F336F">
              <w:rPr>
                <w:rFonts w:hint="eastAsia"/>
                <w:lang w:val="en-US" w:eastAsia="zh-CN"/>
              </w:rPr>
              <w:t>copy&amp;paste</w:t>
            </w:r>
            <w:proofErr w:type="spellEnd"/>
            <w:r w:rsidRPr="009F336F">
              <w:rPr>
                <w:rFonts w:hint="eastAsia"/>
                <w:lang w:val="en-US" w:eastAsia="zh-CN"/>
              </w:rPr>
              <w:t xml:space="preserve"> from TS38.181, for sure, </w:t>
            </w:r>
            <w:proofErr w:type="gramStart"/>
            <w:r w:rsidRPr="009F336F">
              <w:rPr>
                <w:rFonts w:hint="eastAsia"/>
                <w:lang w:val="en-US" w:eastAsia="zh-CN"/>
              </w:rPr>
              <w:t>this</w:t>
            </w:r>
            <w:proofErr w:type="gramEnd"/>
            <w:r w:rsidRPr="009F336F">
              <w:rPr>
                <w:rFonts w:hint="eastAsia"/>
                <w:lang w:val="en-US" w:eastAsia="zh-CN"/>
              </w:rPr>
              <w:t xml:space="preserve"> could be removed. </w:t>
            </w:r>
          </w:p>
          <w:p w:rsidR="00394F06" w:rsidRPr="009F336F" w:rsidRDefault="00950F9B">
            <w:pPr>
              <w:spacing w:after="120"/>
              <w:rPr>
                <w:lang w:val="en-US" w:eastAsia="zh-CN"/>
              </w:rPr>
            </w:pPr>
            <w:r w:rsidRPr="009F336F">
              <w:rPr>
                <w:rFonts w:hint="eastAsia"/>
                <w:lang w:val="en-US" w:eastAsia="zh-CN"/>
              </w:rPr>
              <w:t>For the titles for figure, it should be okay I think.</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 agree with NEC comments to not introduce annexes which are not necessary.</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D2.4: remove.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D.6: not barf of RF. It is handled in the </w:t>
            </w:r>
            <w:proofErr w:type="spellStart"/>
            <w:r w:rsidRPr="009F336F">
              <w:rPr>
                <w:rFonts w:eastAsiaTheme="minorEastAsia"/>
                <w:lang w:val="en-US" w:eastAsia="zh-CN"/>
              </w:rPr>
              <w:t>Demod</w:t>
            </w:r>
            <w:proofErr w:type="spellEnd"/>
            <w:r w:rsidRPr="009F336F">
              <w:rPr>
                <w:rFonts w:eastAsiaTheme="minorEastAsia"/>
                <w:lang w:val="en-US" w:eastAsia="zh-CN"/>
              </w:rPr>
              <w:t xml:space="preserve"> session.</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To NEC: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D.1.3: seems to be still needed as it includes </w:t>
            </w:r>
            <w:proofErr w:type="spellStart"/>
            <w:r w:rsidRPr="009F336F">
              <w:rPr>
                <w:rFonts w:eastAsiaTheme="minorEastAsia"/>
                <w:lang w:val="en-US" w:eastAsia="zh-CN"/>
              </w:rPr>
              <w:t>Tx</w:t>
            </w:r>
            <w:proofErr w:type="spellEnd"/>
            <w:r w:rsidRPr="009F336F">
              <w:rPr>
                <w:rFonts w:eastAsiaTheme="minorEastAsia"/>
                <w:lang w:val="en-US" w:eastAsia="zh-CN"/>
              </w:rPr>
              <w:t xml:space="preserve"> notch filter.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D.2.3: needed for ACS </w:t>
            </w:r>
          </w:p>
          <w:p w:rsidR="00394F06" w:rsidRPr="009F336F" w:rsidRDefault="00950F9B">
            <w:pPr>
              <w:spacing w:after="120"/>
              <w:rPr>
                <w:rFonts w:eastAsiaTheme="minorEastAsia"/>
                <w:lang w:val="en-US" w:eastAsia="zh-CN"/>
              </w:rPr>
            </w:pPr>
            <w:r w:rsidRPr="009F336F">
              <w:rPr>
                <w:rFonts w:eastAsiaTheme="minorEastAsia" w:hint="eastAsia"/>
                <w:lang w:val="en-US" w:eastAsia="zh-CN"/>
              </w:rPr>
              <w:t xml:space="preserve">ZTE: D.6 could be removed. </w:t>
            </w:r>
          </w:p>
        </w:tc>
      </w:tr>
      <w:tr w:rsidR="00394F06">
        <w:tc>
          <w:tcPr>
            <w:tcW w:w="1232" w:type="dxa"/>
          </w:tcPr>
          <w:p w:rsidR="00394F06" w:rsidRPr="009F336F" w:rsidRDefault="00950F9B">
            <w:pPr>
              <w:spacing w:after="120"/>
              <w:rPr>
                <w:rFonts w:eastAsiaTheme="minorEastAsia"/>
                <w:lang w:val="en-US" w:eastAsia="zh-CN"/>
              </w:rPr>
            </w:pPr>
            <w:r w:rsidRPr="009F336F">
              <w:t>R4-2304713</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in R4-2305718 we have proposed to simplify annex B. Therefore there is no B.2 to refer to. This can be fixed in the revision and later in the merged big TP. This comment applies to all the other TPs as well. </w:t>
            </w:r>
          </w:p>
          <w:p w:rsidR="00394F06" w:rsidRPr="009F336F" w:rsidRDefault="00950F9B">
            <w:pPr>
              <w:spacing w:after="120"/>
              <w:rPr>
                <w:rFonts w:eastAsiaTheme="minorEastAsia"/>
                <w:lang w:val="en-US" w:eastAsia="zh-CN"/>
              </w:rPr>
            </w:pPr>
            <w:r w:rsidRPr="009F336F">
              <w:t xml:space="preserve">6.6.3.4.2: </w:t>
            </w:r>
            <w:r w:rsidRPr="009F336F">
              <w:rPr>
                <w:rFonts w:eastAsiaTheme="minorEastAsia"/>
                <w:lang w:val="en-US" w:eastAsia="zh-CN"/>
              </w:rPr>
              <w:t>Text on the in-band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to be removed, as only Standalone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t>
            </w:r>
            <w:proofErr w:type="spellStart"/>
            <w:r w:rsidRPr="009F336F">
              <w:rPr>
                <w:rFonts w:eastAsiaTheme="minorEastAsia"/>
                <w:lang w:val="en-US" w:eastAsia="zh-CN"/>
              </w:rPr>
              <w:t>appies</w:t>
            </w:r>
            <w:proofErr w:type="spellEnd"/>
            <w:r w:rsidRPr="009F336F">
              <w:rPr>
                <w:rFonts w:eastAsiaTheme="minorEastAsia"/>
                <w:lang w:val="en-US" w:eastAsia="zh-CN"/>
              </w:rPr>
              <w:t xml:space="preserve">. </w:t>
            </w:r>
          </w:p>
        </w:tc>
      </w:tr>
      <w:tr w:rsidR="00394F06">
        <w:tc>
          <w:tcPr>
            <w:tcW w:w="1232" w:type="dxa"/>
          </w:tcPr>
          <w:p w:rsidR="00394F06" w:rsidRPr="009F336F" w:rsidRDefault="00950F9B">
            <w:pPr>
              <w:spacing w:after="120"/>
              <w:rPr>
                <w:rFonts w:eastAsiaTheme="minorEastAsia"/>
                <w:lang w:val="en-US" w:eastAsia="zh-CN"/>
              </w:rPr>
            </w:pPr>
            <w:r w:rsidRPr="009F336F">
              <w:t>R4-2304714</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6.6.4.1: best to align the definition text with the core, or the NR NTN spec. </w:t>
            </w:r>
          </w:p>
          <w:p w:rsidR="00394F06" w:rsidRPr="009F336F" w:rsidRDefault="00950F9B">
            <w:pPr>
              <w:spacing w:after="120"/>
              <w:rPr>
                <w:rFonts w:eastAsiaTheme="minorEastAsia"/>
                <w:lang w:val="en-US" w:eastAsia="zh-CN"/>
              </w:rPr>
            </w:pPr>
            <w:r w:rsidRPr="009F336F">
              <w:t xml:space="preserve">6.6.4.4.2, </w:t>
            </w:r>
            <w:r w:rsidRPr="009F336F">
              <w:rPr>
                <w:lang w:eastAsia="zh-CN"/>
              </w:rPr>
              <w:t xml:space="preserve">9.7.4.4.2: </w:t>
            </w:r>
            <w:r w:rsidRPr="009F336F">
              <w:rPr>
                <w:rFonts w:eastAsiaTheme="minorEastAsia"/>
                <w:lang w:val="en-US" w:eastAsia="zh-CN"/>
              </w:rPr>
              <w:t>Text on the in-band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to be removed, as only Standalone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t>
            </w:r>
            <w:proofErr w:type="spellStart"/>
            <w:r w:rsidRPr="009F336F">
              <w:rPr>
                <w:rFonts w:eastAsiaTheme="minorEastAsia"/>
                <w:lang w:val="en-US" w:eastAsia="zh-CN"/>
              </w:rPr>
              <w:t>appies</w:t>
            </w:r>
            <w:proofErr w:type="spellEnd"/>
            <w:r w:rsidRPr="009F336F">
              <w:rPr>
                <w:rFonts w:eastAsiaTheme="minorEastAsia"/>
                <w:lang w:val="en-US" w:eastAsia="zh-CN"/>
              </w:rPr>
              <w:t>.</w:t>
            </w:r>
          </w:p>
        </w:tc>
      </w:tr>
      <w:tr w:rsidR="00394F06">
        <w:tc>
          <w:tcPr>
            <w:tcW w:w="1232" w:type="dxa"/>
          </w:tcPr>
          <w:p w:rsidR="00394F06" w:rsidRPr="009F336F" w:rsidRDefault="00950F9B">
            <w:pPr>
              <w:spacing w:after="120"/>
              <w:rPr>
                <w:rFonts w:eastAsiaTheme="minorEastAsia"/>
                <w:lang w:val="en-US" w:eastAsia="zh-CN"/>
              </w:rPr>
            </w:pPr>
            <w:r w:rsidRPr="009F336F">
              <w:t>R4-2304715</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w:t>
            </w:r>
          </w:p>
          <w:p w:rsidR="00394F06" w:rsidRPr="009F336F" w:rsidRDefault="00950F9B">
            <w:pPr>
              <w:spacing w:after="120"/>
            </w:pPr>
            <w:r w:rsidRPr="009F336F">
              <w:t xml:space="preserve">7.8.1: the NR interferer to be corrected. </w:t>
            </w:r>
          </w:p>
          <w:p w:rsidR="00394F06" w:rsidRPr="009F336F" w:rsidRDefault="00950F9B">
            <w:pPr>
              <w:spacing w:after="120"/>
              <w:rPr>
                <w:rFonts w:eastAsiaTheme="minorEastAsia"/>
                <w:lang w:val="en-US" w:eastAsia="zh-CN"/>
              </w:rPr>
            </w:pPr>
            <w:r w:rsidRPr="009F336F">
              <w:t>If no ICS requirement for NB-</w:t>
            </w:r>
            <w:proofErr w:type="spellStart"/>
            <w:r w:rsidRPr="009F336F">
              <w:t>IoT</w:t>
            </w:r>
            <w:proofErr w:type="spellEnd"/>
            <w:r w:rsidRPr="009F336F">
              <w:t>, we need to think how to clarify this (also applies to some other requirements, where no NB-</w:t>
            </w:r>
            <w:proofErr w:type="spellStart"/>
            <w:r w:rsidRPr="009F336F">
              <w:t>IoT</w:t>
            </w:r>
            <w:proofErr w:type="spellEnd"/>
            <w:r w:rsidRPr="009F336F">
              <w:t xml:space="preserve"> requirement was defined), so it does not look like something overlooked. </w:t>
            </w:r>
          </w:p>
        </w:tc>
      </w:tr>
      <w:tr w:rsidR="00394F06">
        <w:tc>
          <w:tcPr>
            <w:tcW w:w="1232" w:type="dxa"/>
          </w:tcPr>
          <w:p w:rsidR="00394F06" w:rsidRPr="009F336F" w:rsidRDefault="00950F9B">
            <w:pPr>
              <w:spacing w:after="120"/>
              <w:rPr>
                <w:rFonts w:eastAsiaTheme="minorEastAsia"/>
                <w:lang w:val="en-US" w:eastAsia="zh-CN"/>
              </w:rPr>
            </w:pPr>
            <w:r w:rsidRPr="009F336F">
              <w:t>R4-2304716</w:t>
            </w: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Better to leave </w:t>
            </w:r>
            <w:proofErr w:type="spellStart"/>
            <w:r w:rsidRPr="009F336F">
              <w:rPr>
                <w:rFonts w:eastAsiaTheme="minorEastAsia"/>
                <w:lang w:val="en-US" w:eastAsia="zh-CN"/>
              </w:rPr>
              <w:t>demod</w:t>
            </w:r>
            <w:proofErr w:type="spellEnd"/>
            <w:r w:rsidRPr="009F336F">
              <w:rPr>
                <w:rFonts w:eastAsiaTheme="minorEastAsia"/>
                <w:lang w:val="en-US" w:eastAsia="zh-CN"/>
              </w:rPr>
              <w:t xml:space="preserve"> FRC for the </w:t>
            </w:r>
            <w:proofErr w:type="spellStart"/>
            <w:r w:rsidRPr="009F336F">
              <w:rPr>
                <w:rFonts w:eastAsiaTheme="minorEastAsia"/>
                <w:lang w:val="en-US" w:eastAsia="zh-CN"/>
              </w:rPr>
              <w:t>demod</w:t>
            </w:r>
            <w:proofErr w:type="spellEnd"/>
            <w:r w:rsidRPr="009F336F">
              <w:rPr>
                <w:rFonts w:eastAsiaTheme="minorEastAsia"/>
                <w:lang w:val="en-US" w:eastAsia="zh-CN"/>
              </w:rPr>
              <w:t xml:space="preserve"> session discussion. </w:t>
            </w:r>
          </w:p>
          <w:p w:rsidR="00394F06" w:rsidRPr="009F336F" w:rsidRDefault="00950F9B">
            <w:pPr>
              <w:spacing w:after="120"/>
              <w:rPr>
                <w:rFonts w:eastAsiaTheme="minorEastAsia"/>
                <w:lang w:val="en-US" w:eastAsia="zh-CN"/>
              </w:rPr>
            </w:pPr>
            <w:r w:rsidRPr="009F336F">
              <w:rPr>
                <w:rFonts w:eastAsiaTheme="minorEastAsia"/>
                <w:lang w:val="en-US" w:eastAsia="zh-CN"/>
              </w:rPr>
              <w:t>Suggest to shift the clarification Note on the un-used annexes to the end of Annex A (main).</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R4-2305716</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rFonts w:hint="eastAsia"/>
                <w:lang w:val="en-US" w:eastAsia="ja-JP"/>
              </w:rPr>
              <w:t>1</w:t>
            </w:r>
            <w:r w:rsidRPr="009F336F">
              <w:rPr>
                <w:lang w:val="en-US" w:eastAsia="ja-JP"/>
              </w:rPr>
              <w:t>: Remove “NR” from “for NR Satellite Access Node (SAN) …</w:t>
            </w:r>
            <w:proofErr w:type="gramStart"/>
            <w:r w:rsidRPr="009F336F">
              <w:rPr>
                <w:lang w:val="en-US" w:eastAsia="ja-JP"/>
              </w:rPr>
              <w:t>”.</w:t>
            </w:r>
            <w:proofErr w:type="gramEnd"/>
          </w:p>
          <w:p w:rsidR="00394F06" w:rsidRPr="009F336F" w:rsidRDefault="00950F9B">
            <w:pPr>
              <w:spacing w:after="120"/>
              <w:rPr>
                <w:rFonts w:eastAsiaTheme="minorEastAsia"/>
                <w:lang w:val="en-US" w:eastAsia="zh-CN"/>
              </w:rPr>
            </w:pPr>
            <w:r w:rsidRPr="009F336F">
              <w:rPr>
                <w:rFonts w:hint="eastAsia"/>
                <w:lang w:val="en-US" w:eastAsia="ja-JP"/>
              </w:rPr>
              <w:t>5</w:t>
            </w:r>
            <w:r w:rsidRPr="009F336F">
              <w:rPr>
                <w:lang w:val="en-US" w:eastAsia="ja-JP"/>
              </w:rPr>
              <w:t xml:space="preserve">: “NR operating bands” </w:t>
            </w:r>
            <w:r w:rsidRPr="009F336F">
              <w:rPr>
                <w:rFonts w:hint="eastAsia"/>
                <w:lang w:val="en-US" w:eastAsia="ja-JP"/>
              </w:rPr>
              <w:t>→</w:t>
            </w:r>
            <w:r w:rsidRPr="009F336F">
              <w:rPr>
                <w:lang w:val="en-US" w:eastAsia="ja-JP"/>
              </w:rPr>
              <w:t xml:space="preserve"> “E-UTRA operating bands”.</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 agree. Copy-paste error.</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R4-2305718</w:t>
            </w:r>
          </w:p>
        </w:tc>
        <w:tc>
          <w:tcPr>
            <w:tcW w:w="8399" w:type="dxa"/>
          </w:tcPr>
          <w:p w:rsidR="00394F06" w:rsidRPr="009F336F" w:rsidRDefault="00950F9B">
            <w:pPr>
              <w:spacing w:after="120"/>
              <w:rPr>
                <w:lang w:val="en-US" w:eastAsia="ja-JP"/>
              </w:rPr>
            </w:pPr>
            <w:r w:rsidRPr="009F336F">
              <w:rPr>
                <w:lang w:val="en-US" w:eastAsia="ja-JP"/>
              </w:rPr>
              <w:t xml:space="preserve"> NEC: </w:t>
            </w:r>
          </w:p>
          <w:p w:rsidR="00394F06" w:rsidRPr="009F336F" w:rsidRDefault="00950F9B">
            <w:pPr>
              <w:spacing w:after="120"/>
              <w:rPr>
                <w:rFonts w:eastAsiaTheme="minorEastAsia"/>
                <w:lang w:val="en-US" w:eastAsia="zh-CN"/>
              </w:rPr>
            </w:pPr>
            <w:r w:rsidRPr="009F336F">
              <w:rPr>
                <w:rFonts w:hint="eastAsia"/>
                <w:lang w:val="en-US" w:eastAsia="ja-JP"/>
              </w:rPr>
              <w:t>I</w:t>
            </w:r>
            <w:r w:rsidRPr="009F336F">
              <w:rPr>
                <w:lang w:val="en-US" w:eastAsia="ja-JP"/>
              </w:rPr>
              <w:t>t refers TS 38.181 annex B.6, however, it does not exist in TS 38.181. Square brackets should be added.</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well spotted. There is bug in TS 38.181 which refers to the B.6 as well. Now it was mirrored to TS 36.181 and shall be fixed. </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R4-2305719</w:t>
            </w:r>
          </w:p>
        </w:tc>
        <w:tc>
          <w:tcPr>
            <w:tcW w:w="8399" w:type="dxa"/>
          </w:tcPr>
          <w:p w:rsidR="00394F06" w:rsidRPr="009F336F" w:rsidRDefault="00950F9B">
            <w:pPr>
              <w:spacing w:after="120"/>
              <w:rPr>
                <w:lang w:val="en-US" w:eastAsia="ja-JP"/>
              </w:rPr>
            </w:pPr>
            <w:r w:rsidRPr="009F336F">
              <w:rPr>
                <w:lang w:val="en-US" w:eastAsia="ja-JP"/>
              </w:rPr>
              <w:t xml:space="preserve"> NEC: </w:t>
            </w:r>
          </w:p>
          <w:p w:rsidR="00394F06" w:rsidRPr="009F336F" w:rsidRDefault="00950F9B">
            <w:pPr>
              <w:spacing w:after="120"/>
              <w:rPr>
                <w:rFonts w:eastAsiaTheme="minorEastAsia"/>
                <w:lang w:val="en-US" w:eastAsia="zh-CN"/>
              </w:rPr>
            </w:pPr>
            <w:r w:rsidRPr="009F336F">
              <w:rPr>
                <w:rFonts w:hint="eastAsia"/>
                <w:lang w:val="en-US" w:eastAsia="ja-JP"/>
              </w:rPr>
              <w:t>0</w:t>
            </w:r>
            <w:r w:rsidRPr="009F336F">
              <w:rPr>
                <w:lang w:val="en-US" w:eastAsia="ja-JP"/>
              </w:rPr>
              <w:t>.3 dB TT difference between E-UTRA and NB-</w:t>
            </w:r>
            <w:proofErr w:type="spellStart"/>
            <w:r w:rsidRPr="009F336F">
              <w:rPr>
                <w:lang w:val="en-US" w:eastAsia="ja-JP"/>
              </w:rPr>
              <w:t>IoT</w:t>
            </w:r>
            <w:proofErr w:type="spellEnd"/>
            <w:r w:rsidRPr="009F336F">
              <w:rPr>
                <w:lang w:val="en-US" w:eastAsia="ja-JP"/>
              </w:rPr>
              <w:t xml:space="preserve"> is applied in 36.141 and it should be applied to OTA requirements. </w:t>
            </w:r>
            <w:r w:rsidRPr="009F336F">
              <w:rPr>
                <w:rFonts w:hint="eastAsia"/>
                <w:lang w:val="en-US" w:eastAsia="ja-JP"/>
              </w:rPr>
              <w:t>0</w:t>
            </w:r>
            <w:r w:rsidRPr="009F336F">
              <w:rPr>
                <w:lang w:val="en-US" w:eastAsia="ja-JP"/>
              </w:rPr>
              <w:t xml:space="preserve">.3 </w:t>
            </w:r>
            <w:proofErr w:type="gramStart"/>
            <w:r w:rsidRPr="009F336F">
              <w:rPr>
                <w:lang w:val="en-US" w:eastAsia="ja-JP"/>
              </w:rPr>
              <w:t>dB</w:t>
            </w:r>
            <w:proofErr w:type="gramEnd"/>
            <w:r w:rsidRPr="009F336F">
              <w:rPr>
                <w:lang w:val="en-US" w:eastAsia="ja-JP"/>
              </w:rPr>
              <w:t xml:space="preserve"> should be added to TT for radiated transmit power, OTA SAN output power, OTA sensitivity, and OTA reference sensitivity for NB-</w:t>
            </w:r>
            <w:proofErr w:type="spellStart"/>
            <w:r w:rsidRPr="009F336F">
              <w:rPr>
                <w:lang w:val="en-US" w:eastAsia="ja-JP"/>
              </w:rPr>
              <w:t>IoT</w:t>
            </w:r>
            <w:proofErr w:type="spellEnd"/>
            <w:r w:rsidRPr="009F336F">
              <w:rPr>
                <w:lang w:val="en-US" w:eastAsia="ja-JP"/>
              </w:rPr>
              <w:t>.</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 0.3 dB MU difference for E-UTRA and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was derived from the conducted MU for output power as in the TP. As the Radiated </w:t>
            </w:r>
            <w:proofErr w:type="spellStart"/>
            <w:r w:rsidRPr="009F336F">
              <w:rPr>
                <w:rFonts w:eastAsiaTheme="minorEastAsia"/>
                <w:lang w:val="en-US" w:eastAsia="zh-CN"/>
              </w:rPr>
              <w:t>Tx</w:t>
            </w:r>
            <w:proofErr w:type="spellEnd"/>
            <w:r w:rsidRPr="009F336F">
              <w:rPr>
                <w:rFonts w:eastAsiaTheme="minorEastAsia"/>
                <w:lang w:val="en-US" w:eastAsia="zh-CN"/>
              </w:rPr>
              <w:t xml:space="preserve"> power MU is 1.1dB doe E-UTRA, then the MU for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would end up being 1.4 dB (current TP captured a range of [1-1.4 dB]).</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It is ok for us to keep it in [] till May meeting, but some cross-check with TE vendors may be required. </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Similar to TX, for the conducted </w:t>
            </w:r>
            <w:proofErr w:type="spellStart"/>
            <w:r w:rsidRPr="009F336F">
              <w:rPr>
                <w:rFonts w:eastAsiaTheme="minorEastAsia"/>
                <w:lang w:val="en-US" w:eastAsia="zh-CN"/>
              </w:rPr>
              <w:t>refsens</w:t>
            </w:r>
            <w:proofErr w:type="spellEnd"/>
            <w:r w:rsidRPr="009F336F">
              <w:rPr>
                <w:rFonts w:eastAsiaTheme="minorEastAsia"/>
                <w:lang w:val="en-US" w:eastAsia="zh-CN"/>
              </w:rPr>
              <w:t xml:space="preserve"> the 0.3 dB also applies as delta for E-UTRA and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t>
            </w:r>
            <w:proofErr w:type="gramStart"/>
            <w:r w:rsidRPr="009F336F">
              <w:rPr>
                <w:rFonts w:eastAsiaTheme="minorEastAsia"/>
                <w:lang w:val="en-US" w:eastAsia="zh-CN"/>
              </w:rPr>
              <w:t>with</w:t>
            </w:r>
            <w:proofErr w:type="gramEnd"/>
            <w:r w:rsidRPr="009F336F">
              <w:rPr>
                <w:rFonts w:eastAsiaTheme="minorEastAsia"/>
                <w:lang w:val="en-US" w:eastAsia="zh-CN"/>
              </w:rPr>
              <w:t xml:space="preserve"> the OTA sensitivity and OTA </w:t>
            </w:r>
            <w:proofErr w:type="spellStart"/>
            <w:r w:rsidRPr="009F336F">
              <w:rPr>
                <w:rFonts w:eastAsiaTheme="minorEastAsia"/>
                <w:lang w:val="en-US" w:eastAsia="zh-CN"/>
              </w:rPr>
              <w:t>refsens</w:t>
            </w:r>
            <w:proofErr w:type="spellEnd"/>
            <w:r w:rsidRPr="009F336F">
              <w:rPr>
                <w:rFonts w:eastAsiaTheme="minorEastAsia"/>
                <w:lang w:val="en-US" w:eastAsia="zh-CN"/>
              </w:rPr>
              <w:t xml:space="preserve"> MU being [1.3] dB (reuse from NR NTN), the resulting MU for NB-</w:t>
            </w:r>
            <w:proofErr w:type="spellStart"/>
            <w:r w:rsidRPr="009F336F">
              <w:rPr>
                <w:rFonts w:eastAsiaTheme="minorEastAsia"/>
                <w:lang w:val="en-US" w:eastAsia="zh-CN"/>
              </w:rPr>
              <w:t>IoT</w:t>
            </w:r>
            <w:proofErr w:type="spellEnd"/>
            <w:r w:rsidRPr="009F336F">
              <w:rPr>
                <w:rFonts w:eastAsiaTheme="minorEastAsia"/>
                <w:lang w:val="en-US" w:eastAsia="zh-CN"/>
              </w:rPr>
              <w:t xml:space="preserve"> would then become [1.6] </w:t>
            </w:r>
            <w:proofErr w:type="spellStart"/>
            <w:r w:rsidRPr="009F336F">
              <w:rPr>
                <w:rFonts w:eastAsiaTheme="minorEastAsia"/>
                <w:lang w:val="en-US" w:eastAsia="zh-CN"/>
              </w:rPr>
              <w:t>dB.</w:t>
            </w:r>
            <w:proofErr w:type="spellEnd"/>
            <w:r w:rsidRPr="009F336F">
              <w:rPr>
                <w:rFonts w:eastAsiaTheme="minorEastAsia"/>
                <w:lang w:val="en-US" w:eastAsia="zh-CN"/>
              </w:rPr>
              <w:t xml:space="preserve"> We are not sure if this is fully technically justified, to offset all the values by a fixed value. We would suggest to keep it further discussed.  </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R4-2305720</w:t>
            </w:r>
          </w:p>
        </w:tc>
        <w:tc>
          <w:tcPr>
            <w:tcW w:w="8399" w:type="dxa"/>
          </w:tcPr>
          <w:p w:rsidR="00394F06" w:rsidRPr="009F336F" w:rsidRDefault="00950F9B">
            <w:pPr>
              <w:spacing w:after="120"/>
              <w:rPr>
                <w:lang w:val="en-US" w:eastAsia="ja-JP"/>
              </w:rPr>
            </w:pPr>
            <w:r w:rsidRPr="009F336F">
              <w:rPr>
                <w:lang w:val="en-US" w:eastAsia="ja-JP"/>
              </w:rPr>
              <w:t xml:space="preserve"> NEC: </w:t>
            </w:r>
          </w:p>
          <w:p w:rsidR="00394F06" w:rsidRPr="009F336F" w:rsidRDefault="00950F9B">
            <w:pPr>
              <w:spacing w:after="120"/>
              <w:rPr>
                <w:lang w:val="en-US" w:eastAsia="ja-JP"/>
              </w:rPr>
            </w:pPr>
            <w:r w:rsidRPr="009F336F">
              <w:rPr>
                <w:rFonts w:hint="eastAsia"/>
                <w:lang w:val="en-US" w:eastAsia="ja-JP"/>
              </w:rPr>
              <w:t>D</w:t>
            </w:r>
            <w:r w:rsidRPr="009F336F">
              <w:rPr>
                <w:lang w:val="en-US" w:eastAsia="ja-JP"/>
              </w:rPr>
              <w:t>.7: To be “E-UTRA channel bandwidth and NB-</w:t>
            </w:r>
            <w:proofErr w:type="spellStart"/>
            <w:r w:rsidRPr="009F336F">
              <w:rPr>
                <w:lang w:val="en-US" w:eastAsia="ja-JP"/>
              </w:rPr>
              <w:t>IoT</w:t>
            </w:r>
            <w:proofErr w:type="spellEnd"/>
            <w:r w:rsidRPr="009F336F">
              <w:rPr>
                <w:lang w:val="en-US" w:eastAsia="ja-JP"/>
              </w:rPr>
              <w:t xml:space="preserve"> support”</w:t>
            </w:r>
          </w:p>
          <w:p w:rsidR="00394F06" w:rsidRPr="009F336F" w:rsidRDefault="00950F9B">
            <w:pPr>
              <w:spacing w:after="120"/>
              <w:rPr>
                <w:lang w:val="en-US" w:eastAsia="ja-JP"/>
              </w:rPr>
            </w:pPr>
            <w:r w:rsidRPr="009F336F">
              <w:rPr>
                <w:rFonts w:hint="eastAsia"/>
                <w:lang w:val="en-US" w:eastAsia="ja-JP"/>
              </w:rPr>
              <w:t>D</w:t>
            </w:r>
            <w:r w:rsidRPr="009F336F">
              <w:rPr>
                <w:lang w:val="en-US" w:eastAsia="ja-JP"/>
              </w:rPr>
              <w:t>.21: Remove “SCS”.</w:t>
            </w:r>
          </w:p>
          <w:p w:rsidR="00394F06" w:rsidRPr="009F336F" w:rsidRDefault="00950F9B">
            <w:pPr>
              <w:spacing w:after="120"/>
              <w:rPr>
                <w:rFonts w:eastAsiaTheme="minorEastAsia"/>
                <w:lang w:val="en-US" w:eastAsia="zh-CN"/>
              </w:rPr>
            </w:pPr>
            <w:r w:rsidRPr="009F336F">
              <w:rPr>
                <w:rFonts w:hint="eastAsia"/>
                <w:lang w:val="en-US" w:eastAsia="ja-JP"/>
              </w:rPr>
              <w:t>D</w:t>
            </w:r>
            <w:r w:rsidRPr="009F336F">
              <w:rPr>
                <w:lang w:val="en-US" w:eastAsia="ja-JP"/>
              </w:rPr>
              <w:t>.49 - 52: Propose to be merged as “</w:t>
            </w:r>
            <w:proofErr w:type="spellStart"/>
            <w:r w:rsidRPr="009F336F">
              <w:rPr>
                <w:lang w:val="en-US" w:eastAsia="ja-JP"/>
              </w:rPr>
              <w:t>P</w:t>
            </w:r>
            <w:r w:rsidRPr="009F336F">
              <w:rPr>
                <w:vertAlign w:val="subscript"/>
                <w:lang w:val="en-US" w:eastAsia="ja-JP"/>
              </w:rPr>
              <w:t>rated</w:t>
            </w:r>
            <w:proofErr w:type="gramStart"/>
            <w:r w:rsidRPr="009F336F">
              <w:rPr>
                <w:vertAlign w:val="subscript"/>
                <w:lang w:val="en-US" w:eastAsia="ja-JP"/>
              </w:rPr>
              <w:t>,c,sys</w:t>
            </w:r>
            <w:proofErr w:type="spellEnd"/>
            <w:proofErr w:type="gramEnd"/>
            <w:r w:rsidRPr="009F336F">
              <w:rPr>
                <w:lang w:val="en-US" w:eastAsia="ja-JP"/>
              </w:rPr>
              <w:t>” and “</w:t>
            </w:r>
            <w:proofErr w:type="spellStart"/>
            <w:r w:rsidRPr="009F336F">
              <w:rPr>
                <w:lang w:val="en-US" w:eastAsia="ja-JP"/>
              </w:rPr>
              <w:t>P</w:t>
            </w:r>
            <w:r w:rsidRPr="009F336F">
              <w:rPr>
                <w:vertAlign w:val="subscript"/>
                <w:lang w:val="en-US" w:eastAsia="ja-JP"/>
              </w:rPr>
              <w:t>rated,c,TABC</w:t>
            </w:r>
            <w:proofErr w:type="spellEnd"/>
            <w:r w:rsidRPr="009F336F">
              <w:rPr>
                <w:lang w:val="en-US" w:eastAsia="ja-JP"/>
              </w:rPr>
              <w:t>”. No need to declare rated power for GEO and LEO. Only one SAN class is valid. SAN class is declared in D.6.</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unclear why D.7 would refer to the “channel bandwidth”? </w:t>
            </w:r>
            <w:proofErr w:type="spellStart"/>
            <w:proofErr w:type="gramStart"/>
            <w:r w:rsidRPr="009F336F">
              <w:rPr>
                <w:rFonts w:eastAsiaTheme="minorEastAsia"/>
                <w:lang w:val="en-US" w:eastAsia="zh-CN"/>
              </w:rPr>
              <w:t>eMTC</w:t>
            </w:r>
            <w:proofErr w:type="spellEnd"/>
            <w:proofErr w:type="gramEnd"/>
            <w:r w:rsidRPr="009F336F">
              <w:rPr>
                <w:rFonts w:eastAsiaTheme="minorEastAsia"/>
                <w:lang w:val="en-US" w:eastAsia="zh-CN"/>
              </w:rPr>
              <w:t xml:space="preserve"> can only operate 1.4MHz channel, right?</w:t>
            </w:r>
          </w:p>
          <w:p w:rsidR="00394F06" w:rsidRPr="009F336F" w:rsidRDefault="00950F9B">
            <w:pPr>
              <w:spacing w:after="120"/>
              <w:rPr>
                <w:rFonts w:eastAsiaTheme="minorEastAsia"/>
                <w:lang w:val="en-US" w:eastAsia="zh-CN"/>
              </w:rPr>
            </w:pPr>
            <w:r w:rsidRPr="009F336F">
              <w:rPr>
                <w:rFonts w:hint="eastAsia"/>
                <w:lang w:val="en-US" w:eastAsia="ja-JP"/>
              </w:rPr>
              <w:t>D</w:t>
            </w:r>
            <w:r w:rsidRPr="009F336F">
              <w:rPr>
                <w:lang w:val="en-US" w:eastAsia="ja-JP"/>
              </w:rPr>
              <w:t>.49 - 52: this is mirror from the Core spec, as well as from the NR NTN where all 4 declarations are used. We prefer to have a Maintenance discussion first and to fix it in Core and NR NTN first, if needed at all.</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R4-2305721</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rFonts w:hint="eastAsia"/>
                <w:lang w:val="en-US" w:eastAsia="ja-JP"/>
              </w:rPr>
              <w:t>P</w:t>
            </w:r>
            <w:r w:rsidRPr="009F336F">
              <w:rPr>
                <w:lang w:val="en-US" w:eastAsia="ja-JP"/>
              </w:rPr>
              <w:t>ropose to keep 4.10 and 4.11, and saying “the requirements for non-contiguous spectrum/</w:t>
            </w:r>
            <w:proofErr w:type="spellStart"/>
            <w:r w:rsidRPr="009F336F">
              <w:rPr>
                <w:lang w:val="en-US" w:eastAsia="ja-JP"/>
              </w:rPr>
              <w:t>muti</w:t>
            </w:r>
            <w:proofErr w:type="spellEnd"/>
            <w:r w:rsidRPr="009F336F">
              <w:rPr>
                <w:lang w:val="en-US" w:eastAsia="ja-JP"/>
              </w:rPr>
              <w:t>-band operation are not applicable in this version of the specification”.</w:t>
            </w:r>
          </w:p>
          <w:p w:rsidR="00394F06" w:rsidRPr="009F336F" w:rsidRDefault="00950F9B">
            <w:pPr>
              <w:spacing w:after="120"/>
              <w:rPr>
                <w:lang w:val="en-US" w:eastAsia="ja-JP"/>
              </w:rPr>
            </w:pPr>
            <w:r w:rsidRPr="009F336F">
              <w:rPr>
                <w:lang w:val="en-US" w:eastAsia="ja-JP"/>
              </w:rPr>
              <w:t>“</w:t>
            </w:r>
            <w:proofErr w:type="gramStart"/>
            <w:r w:rsidRPr="009F336F">
              <w:rPr>
                <w:lang w:val="en-US" w:eastAsia="ja-JP"/>
              </w:rPr>
              <w:t>base</w:t>
            </w:r>
            <w:proofErr w:type="gramEnd"/>
            <w:r w:rsidRPr="009F336F">
              <w:rPr>
                <w:lang w:val="en-US" w:eastAsia="ja-JP"/>
              </w:rPr>
              <w:t xml:space="preserve"> station” </w:t>
            </w:r>
            <w:r w:rsidRPr="009F336F">
              <w:rPr>
                <w:rFonts w:hint="eastAsia"/>
                <w:lang w:val="en-US" w:eastAsia="ja-JP"/>
              </w:rPr>
              <w:t>→</w:t>
            </w:r>
            <w:r w:rsidRPr="009F336F">
              <w:rPr>
                <w:lang w:val="en-US" w:eastAsia="ja-JP"/>
              </w:rPr>
              <w:t xml:space="preserve"> “SAN”.</w:t>
            </w:r>
          </w:p>
          <w:p w:rsidR="00394F06" w:rsidRPr="009F336F" w:rsidRDefault="00950F9B">
            <w:pPr>
              <w:spacing w:after="120"/>
              <w:rPr>
                <w:rFonts w:eastAsiaTheme="minorEastAsia"/>
                <w:lang w:val="en-US" w:eastAsia="zh-CN"/>
              </w:rPr>
            </w:pPr>
            <w:r w:rsidRPr="009F336F">
              <w:rPr>
                <w:rFonts w:hint="eastAsia"/>
                <w:lang w:val="en-US" w:eastAsia="ja-JP"/>
              </w:rPr>
              <w:t>T</w:t>
            </w:r>
            <w:r w:rsidRPr="009F336F">
              <w:rPr>
                <w:lang w:val="en-US" w:eastAsia="ja-JP"/>
              </w:rPr>
              <w:t>ypo. “The reference coordinate system is should be associated …”</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w:t>
            </w:r>
          </w:p>
          <w:p w:rsidR="00394F06" w:rsidRPr="009F336F" w:rsidRDefault="00950F9B">
            <w:pPr>
              <w:spacing w:after="120"/>
              <w:rPr>
                <w:rFonts w:eastAsiaTheme="minorEastAsia"/>
                <w:lang w:val="en-US" w:eastAsia="zh-CN"/>
              </w:rPr>
            </w:pPr>
            <w:r w:rsidRPr="009F336F">
              <w:rPr>
                <w:rFonts w:eastAsiaTheme="minorEastAsia"/>
                <w:lang w:val="en-US" w:eastAsia="zh-CN"/>
              </w:rPr>
              <w:t>4.10-4.11: no strong view, but ok with NEC proposal (not to delete them, but keep for clarification text.)</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R4-2305722</w:t>
            </w:r>
          </w:p>
        </w:tc>
        <w:tc>
          <w:tcPr>
            <w:tcW w:w="8399" w:type="dxa"/>
          </w:tcPr>
          <w:p w:rsidR="00394F06" w:rsidRPr="009F336F" w:rsidRDefault="00950F9B">
            <w:pPr>
              <w:spacing w:after="120"/>
              <w:rPr>
                <w:lang w:val="en-US" w:eastAsia="ja-JP"/>
              </w:rPr>
            </w:pPr>
            <w:r w:rsidRPr="009F336F">
              <w:rPr>
                <w:rFonts w:hint="eastAsia"/>
                <w:lang w:val="en-US" w:eastAsia="ja-JP"/>
              </w:rPr>
              <w:t xml:space="preserve"> N</w:t>
            </w:r>
            <w:r w:rsidRPr="009F336F">
              <w:rPr>
                <w:lang w:val="en-US" w:eastAsia="ja-JP"/>
              </w:rPr>
              <w:t xml:space="preserve">EC: </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.2.2: TS 36.108 does not have clause 6.2.2. It is proposed to add square brackets and update 36.108, otherwise refer 38.108.</w:t>
            </w:r>
          </w:p>
          <w:p w:rsidR="00394F06" w:rsidRPr="009F336F" w:rsidRDefault="00950F9B">
            <w:pPr>
              <w:spacing w:after="120"/>
              <w:rPr>
                <w:lang w:val="en-US" w:eastAsia="ja-JP"/>
              </w:rPr>
            </w:pPr>
            <w:r w:rsidRPr="009F336F">
              <w:rPr>
                <w:rFonts w:hint="eastAsia"/>
                <w:lang w:val="en-US" w:eastAsia="ja-JP"/>
              </w:rPr>
              <w:t>9</w:t>
            </w:r>
            <w:r w:rsidRPr="009F336F">
              <w:rPr>
                <w:lang w:val="en-US" w:eastAsia="ja-JP"/>
              </w:rPr>
              <w:t xml:space="preserve">.2.4.1/9.3.4.1: Test environment should be “normal”. What “normal” means should be shown in the </w:t>
            </w:r>
            <w:proofErr w:type="gramStart"/>
            <w:r w:rsidRPr="009F336F">
              <w:rPr>
                <w:lang w:val="en-US" w:eastAsia="ja-JP"/>
              </w:rPr>
              <w:t>annex.</w:t>
            </w:r>
            <w:proofErr w:type="gramEnd"/>
            <w:r w:rsidRPr="009F336F">
              <w:rPr>
                <w:lang w:val="en-US" w:eastAsia="ja-JP"/>
              </w:rPr>
              <w:t xml:space="preserve"> </w:t>
            </w:r>
          </w:p>
          <w:p w:rsidR="00394F06" w:rsidRPr="009F336F" w:rsidRDefault="00950F9B">
            <w:pPr>
              <w:spacing w:after="120"/>
              <w:rPr>
                <w:lang w:val="en-US" w:eastAsia="ja-JP"/>
              </w:rPr>
            </w:pPr>
            <w:r w:rsidRPr="009F336F">
              <w:rPr>
                <w:rFonts w:hint="eastAsia"/>
                <w:lang w:val="en-US" w:eastAsia="ja-JP"/>
              </w:rPr>
              <w:t>9</w:t>
            </w:r>
            <w:r w:rsidRPr="009F336F">
              <w:rPr>
                <w:lang w:val="en-US" w:eastAsia="ja-JP"/>
              </w:rPr>
              <w:t>.2.4.1: Add RF channel conditions.</w:t>
            </w:r>
          </w:p>
          <w:p w:rsidR="00394F06" w:rsidRPr="009F336F" w:rsidRDefault="00950F9B">
            <w:pPr>
              <w:spacing w:after="120"/>
              <w:rPr>
                <w:lang w:val="en-US" w:eastAsia="ja-JP"/>
              </w:rPr>
            </w:pPr>
            <w:r w:rsidRPr="009F336F">
              <w:rPr>
                <w:rFonts w:hint="eastAsia"/>
                <w:lang w:val="en-US" w:eastAsia="ja-JP"/>
              </w:rPr>
              <w:t>9</w:t>
            </w:r>
            <w:r w:rsidRPr="009F336F">
              <w:rPr>
                <w:lang w:val="en-US" w:eastAsia="ja-JP"/>
              </w:rPr>
              <w:t>.3.2: Refer TS 36.108 clause 9.3. It is for OTA SAN output power, not radiated transmit power. Referring TS 36.108 is more appropriate than referring TS 38.108.</w:t>
            </w:r>
          </w:p>
          <w:p w:rsidR="00394F06" w:rsidRPr="009F336F" w:rsidRDefault="00950F9B">
            <w:pPr>
              <w:spacing w:after="120"/>
              <w:rPr>
                <w:rFonts w:eastAsiaTheme="minorEastAsia"/>
                <w:lang w:val="en-US" w:eastAsia="zh-CN"/>
              </w:rPr>
            </w:pPr>
            <w:r w:rsidRPr="009F336F">
              <w:rPr>
                <w:rFonts w:hint="eastAsia"/>
                <w:lang w:val="en-US" w:eastAsia="ja-JP"/>
              </w:rPr>
              <w:t>9</w:t>
            </w:r>
            <w:r w:rsidRPr="009F336F">
              <w:rPr>
                <w:lang w:val="en-US" w:eastAsia="ja-JP"/>
              </w:rPr>
              <w:t>.3.5: Propose to have relaxation for NB-</w:t>
            </w:r>
            <w:proofErr w:type="spellStart"/>
            <w:r w:rsidRPr="009F336F">
              <w:rPr>
                <w:lang w:val="en-US" w:eastAsia="ja-JP"/>
              </w:rPr>
              <w:t>IoT</w:t>
            </w:r>
            <w:proofErr w:type="spellEnd"/>
            <w:r w:rsidRPr="009F336F">
              <w:rPr>
                <w:lang w:val="en-US" w:eastAsia="ja-JP"/>
              </w:rPr>
              <w:t xml:space="preserve"> test requirements. It can be seen in conducted test requirements in 6.2.5.</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w:t>
            </w:r>
          </w:p>
          <w:p w:rsidR="00394F06" w:rsidRPr="009F336F" w:rsidRDefault="00950F9B">
            <w:pPr>
              <w:spacing w:after="120"/>
              <w:rPr>
                <w:rFonts w:eastAsiaTheme="minorEastAsia"/>
                <w:lang w:val="en-US" w:eastAsia="zh-CN"/>
              </w:rPr>
            </w:pPr>
            <w:r w:rsidRPr="009F336F">
              <w:rPr>
                <w:rFonts w:eastAsiaTheme="minorEastAsia"/>
                <w:lang w:val="en-US" w:eastAsia="zh-CN"/>
              </w:rPr>
              <w:t xml:space="preserve">6.2.2: the issue of missing 6.2.2 in 36.108 is due to some proposals from Athens not being implemented by MCC. To be fixed in the revision, and later in May meeting. </w:t>
            </w:r>
          </w:p>
          <w:p w:rsidR="00394F06" w:rsidRPr="009F336F" w:rsidRDefault="00950F9B">
            <w:pPr>
              <w:spacing w:after="120"/>
              <w:rPr>
                <w:lang w:val="en-US" w:eastAsia="ja-JP"/>
              </w:rPr>
            </w:pPr>
            <w:r w:rsidRPr="009F336F">
              <w:rPr>
                <w:rFonts w:hint="eastAsia"/>
                <w:lang w:val="en-US" w:eastAsia="ja-JP"/>
              </w:rPr>
              <w:t>9</w:t>
            </w:r>
            <w:r w:rsidRPr="009F336F">
              <w:rPr>
                <w:lang w:val="en-US" w:eastAsia="ja-JP"/>
              </w:rPr>
              <w:t xml:space="preserve">.2.4.1/9.3.4.1: this is mirror from 38.181 – we are fine with Normal, but not sure if we shall introduce misalignments. There was NR NTN related discussed driven by Ericsson. </w:t>
            </w:r>
          </w:p>
          <w:p w:rsidR="00394F06" w:rsidRPr="009F336F" w:rsidRDefault="00950F9B">
            <w:pPr>
              <w:spacing w:after="120"/>
              <w:rPr>
                <w:rFonts w:eastAsiaTheme="minorEastAsia"/>
                <w:lang w:val="en-US" w:eastAsia="zh-CN"/>
              </w:rPr>
            </w:pPr>
            <w:r w:rsidRPr="009F336F">
              <w:rPr>
                <w:lang w:val="en-US" w:eastAsia="ja-JP"/>
              </w:rPr>
              <w:t xml:space="preserve">9.3.5: follow the discussion on MU/TT and adjust accordingly. </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R4-2305723</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.5.3.4.2: Modify the style for 2) and the line before 2).</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.5.3.5: Table number errors exist.</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 xml:space="preserve">.5.5: SAN antenna connector </w:t>
            </w:r>
            <w:r w:rsidRPr="009F336F">
              <w:rPr>
                <w:rFonts w:hint="eastAsia"/>
                <w:lang w:val="en-US" w:eastAsia="ja-JP"/>
              </w:rPr>
              <w:t>→</w:t>
            </w:r>
            <w:r w:rsidRPr="009F336F">
              <w:rPr>
                <w:lang w:val="en-US" w:eastAsia="ja-JP"/>
              </w:rPr>
              <w:t xml:space="preserve"> SAN TAB connector.</w:t>
            </w:r>
          </w:p>
          <w:p w:rsidR="00394F06" w:rsidRPr="009F336F" w:rsidRDefault="00950F9B">
            <w:pPr>
              <w:spacing w:after="120"/>
              <w:rPr>
                <w:rFonts w:eastAsiaTheme="minorEastAsia"/>
                <w:lang w:val="en-US" w:eastAsia="zh-CN"/>
              </w:rPr>
            </w:pPr>
            <w:r w:rsidRPr="009F336F">
              <w:rPr>
                <w:rFonts w:hint="eastAsia"/>
                <w:lang w:val="en-US" w:eastAsia="ja-JP"/>
              </w:rPr>
              <w:t>9</w:t>
            </w:r>
            <w:r w:rsidRPr="009F336F">
              <w:rPr>
                <w:lang w:val="en-US" w:eastAsia="ja-JP"/>
              </w:rPr>
              <w:t>.6.3.3: Typo. “he test purpose is …”</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 xml:space="preserve">Huawei: ok. </w:t>
            </w:r>
            <w:proofErr w:type="gramStart"/>
            <w:r w:rsidRPr="009F336F">
              <w:rPr>
                <w:rFonts w:eastAsiaTheme="minorEastAsia"/>
                <w:lang w:val="en-US" w:eastAsia="zh-CN"/>
              </w:rPr>
              <w:t>fix</w:t>
            </w:r>
            <w:proofErr w:type="gramEnd"/>
            <w:r w:rsidRPr="009F336F">
              <w:rPr>
                <w:rFonts w:eastAsiaTheme="minorEastAsia"/>
                <w:lang w:val="en-US" w:eastAsia="zh-CN"/>
              </w:rPr>
              <w:t xml:space="preserve"> it in revision. </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R4-2305724</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.6.2.4.1/9.7.2.4.1: Move some text to the procedure clause. Remove “[SAN-FR1-TM1.1]. It is not correct for NB-</w:t>
            </w:r>
            <w:proofErr w:type="spellStart"/>
            <w:r w:rsidRPr="009F336F">
              <w:rPr>
                <w:lang w:val="en-US" w:eastAsia="ja-JP"/>
              </w:rPr>
              <w:t>IoT</w:t>
            </w:r>
            <w:proofErr w:type="spellEnd"/>
            <w:r w:rsidRPr="009F336F">
              <w:rPr>
                <w:lang w:val="en-US" w:eastAsia="ja-JP"/>
              </w:rPr>
              <w:t>.</w:t>
            </w:r>
          </w:p>
          <w:p w:rsidR="00394F06" w:rsidRPr="009F336F" w:rsidRDefault="00950F9B">
            <w:pPr>
              <w:spacing w:after="120"/>
              <w:rPr>
                <w:rFonts w:eastAsiaTheme="minorEastAsia"/>
                <w:lang w:val="en-US" w:eastAsia="zh-CN"/>
              </w:rPr>
            </w:pPr>
            <w:r w:rsidRPr="009F336F">
              <w:rPr>
                <w:rFonts w:hint="eastAsia"/>
                <w:lang w:val="en-US" w:eastAsia="ja-JP"/>
              </w:rPr>
              <w:t>T</w:t>
            </w:r>
            <w:r w:rsidRPr="009F336F">
              <w:rPr>
                <w:lang w:val="en-US" w:eastAsia="ja-JP"/>
              </w:rPr>
              <w:t xml:space="preserve">able 9.7.1-1: </w:t>
            </w:r>
            <w:proofErr w:type="spellStart"/>
            <w:r w:rsidRPr="009F336F">
              <w:t>Δf</w:t>
            </w:r>
            <w:r w:rsidRPr="009F336F">
              <w:rPr>
                <w:vertAlign w:val="subscript"/>
              </w:rPr>
              <w:t>OBUE</w:t>
            </w:r>
            <w:proofErr w:type="spellEnd"/>
            <w:r w:rsidRPr="009F336F">
              <w:rPr>
                <w:lang w:val="en-US" w:eastAsia="ja-JP"/>
              </w:rPr>
              <w:t xml:space="preserve"> should be 2xBW</w:t>
            </w:r>
            <w:r w:rsidRPr="009F336F">
              <w:rPr>
                <w:vertAlign w:val="subscript"/>
                <w:lang w:val="en-US" w:eastAsia="ja-JP"/>
              </w:rPr>
              <w:t>channel</w:t>
            </w:r>
            <w:r w:rsidRPr="009F336F">
              <w:rPr>
                <w:lang w:val="en-US" w:eastAsia="ja-JP"/>
              </w:rPr>
              <w:t>?</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w:t>
            </w:r>
          </w:p>
          <w:p w:rsidR="00394F06" w:rsidRPr="009F336F" w:rsidRDefault="00950F9B">
            <w:pPr>
              <w:spacing w:after="120"/>
              <w:rPr>
                <w:rFonts w:eastAsiaTheme="minorEastAsia"/>
                <w:lang w:val="en-US" w:eastAsia="zh-CN"/>
              </w:rPr>
            </w:pPr>
            <w:r w:rsidRPr="009F336F">
              <w:rPr>
                <w:rFonts w:hint="eastAsia"/>
                <w:lang w:val="en-US" w:eastAsia="ja-JP"/>
              </w:rPr>
              <w:t>6</w:t>
            </w:r>
            <w:r w:rsidRPr="009F336F">
              <w:rPr>
                <w:lang w:val="en-US" w:eastAsia="ja-JP"/>
              </w:rPr>
              <w:t xml:space="preserve">.6.2.4.1/9.7.2.4.1: this is aligned with the NR NTN. Better to fix it first in NR NTN as Maintenance, and then bring to </w:t>
            </w:r>
            <w:proofErr w:type="spellStart"/>
            <w:r w:rsidRPr="009F336F">
              <w:rPr>
                <w:lang w:val="en-US" w:eastAsia="ja-JP"/>
              </w:rPr>
              <w:t>IoT</w:t>
            </w:r>
            <w:proofErr w:type="spellEnd"/>
            <w:r w:rsidRPr="009F336F">
              <w:rPr>
                <w:lang w:val="en-US" w:eastAsia="ja-JP"/>
              </w:rPr>
              <w:t xml:space="preserve"> NTN spec. for [SAN-FR1-TM1.1]: all the TM names need to be fixed across the spec based on the related TM TP content </w:t>
            </w:r>
          </w:p>
          <w:p w:rsidR="00394F06" w:rsidRPr="009F336F" w:rsidRDefault="00950F9B">
            <w:pPr>
              <w:spacing w:after="120"/>
              <w:rPr>
                <w:rFonts w:eastAsiaTheme="minorEastAsia"/>
                <w:lang w:val="en-US" w:eastAsia="zh-CN"/>
              </w:rPr>
            </w:pPr>
            <w:r w:rsidRPr="009F336F">
              <w:rPr>
                <w:rFonts w:hint="eastAsia"/>
                <w:lang w:val="en-US" w:eastAsia="ja-JP"/>
              </w:rPr>
              <w:t>T</w:t>
            </w:r>
            <w:r w:rsidRPr="009F336F">
              <w:rPr>
                <w:lang w:val="en-US" w:eastAsia="ja-JP"/>
              </w:rPr>
              <w:t xml:space="preserve">able 9.7.1-1: agree on </w:t>
            </w:r>
            <w:proofErr w:type="spellStart"/>
            <w:r w:rsidRPr="009F336F">
              <w:t>Δf</w:t>
            </w:r>
            <w:r w:rsidRPr="009F336F">
              <w:rPr>
                <w:vertAlign w:val="subscript"/>
              </w:rPr>
              <w:t>OBUE</w:t>
            </w:r>
            <w:proofErr w:type="spellEnd"/>
            <w:r w:rsidRPr="009F336F">
              <w:t xml:space="preserve"> value.</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R4-2305725</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.6.5.1/9.7.5.1: 1st and 2nd (3rd and 4th for OTA) paragraphs should be merged.</w:t>
            </w:r>
            <w:r w:rsidRPr="009F336F">
              <w:rPr>
                <w:rFonts w:hint="eastAsia"/>
                <w:lang w:val="en-US" w:eastAsia="ja-JP"/>
              </w:rPr>
              <w:t xml:space="preserve"> </w:t>
            </w:r>
            <w:r w:rsidRPr="009F336F">
              <w:rPr>
                <w:lang w:val="en-US" w:eastAsia="ja-JP"/>
              </w:rPr>
              <w:t>“</w:t>
            </w:r>
            <w:proofErr w:type="gramStart"/>
            <w:r w:rsidRPr="009F336F">
              <w:rPr>
                <w:lang w:val="en-US" w:eastAsia="ja-JP"/>
              </w:rPr>
              <w:t>from</w:t>
            </w:r>
            <w:proofErr w:type="gramEnd"/>
            <w:r w:rsidRPr="009F336F">
              <w:rPr>
                <w:lang w:val="en-US" w:eastAsia="ja-JP"/>
              </w:rPr>
              <w:t xml:space="preserve"> 30 MHz to 11 GHz” </w:t>
            </w:r>
            <w:r w:rsidRPr="009F336F">
              <w:rPr>
                <w:rFonts w:hint="eastAsia"/>
                <w:lang w:val="en-US" w:eastAsia="ja-JP"/>
              </w:rPr>
              <w:t>→</w:t>
            </w:r>
            <w:r w:rsidRPr="009F336F">
              <w:rPr>
                <w:lang w:val="en-US" w:eastAsia="ja-JP"/>
              </w:rPr>
              <w:t xml:space="preserve"> to 5h harmonic. </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 xml:space="preserve">.6.5.1: “… apply to SAN that support NR” </w:t>
            </w:r>
            <w:r w:rsidRPr="009F336F">
              <w:rPr>
                <w:rFonts w:hint="eastAsia"/>
                <w:lang w:val="en-US" w:eastAsia="ja-JP"/>
              </w:rPr>
              <w:t>→</w:t>
            </w:r>
            <w:r w:rsidRPr="009F336F">
              <w:rPr>
                <w:lang w:val="en-US" w:eastAsia="ja-JP"/>
              </w:rPr>
              <w:t xml:space="preserve"> “… apply to SAN that support E-UTRA or standalone NB-</w:t>
            </w:r>
            <w:proofErr w:type="spellStart"/>
            <w:r w:rsidRPr="009F336F">
              <w:rPr>
                <w:lang w:val="en-US" w:eastAsia="ja-JP"/>
              </w:rPr>
              <w:t>IoT</w:t>
            </w:r>
            <w:proofErr w:type="spellEnd"/>
            <w:r w:rsidRPr="009F336F">
              <w:rPr>
                <w:lang w:val="en-US" w:eastAsia="ja-JP"/>
              </w:rPr>
              <w:t xml:space="preserve"> operation”</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.6.6/6.6.7: These should be under 6.6.5.5.</w:t>
            </w:r>
          </w:p>
          <w:p w:rsidR="00394F06" w:rsidRPr="009F336F" w:rsidRDefault="00950F9B">
            <w:pPr>
              <w:spacing w:after="120"/>
              <w:rPr>
                <w:rFonts w:eastAsiaTheme="minorEastAsia"/>
                <w:lang w:val="en-US" w:eastAsia="zh-CN"/>
              </w:rPr>
            </w:pPr>
            <w:r w:rsidRPr="009F336F">
              <w:rPr>
                <w:rFonts w:hint="eastAsia"/>
                <w:lang w:val="en-US" w:eastAsia="ja-JP"/>
              </w:rPr>
              <w:t>9</w:t>
            </w:r>
            <w:r w:rsidRPr="009F336F">
              <w:rPr>
                <w:lang w:val="en-US" w:eastAsia="ja-JP"/>
              </w:rPr>
              <w:t>.7.5.5: Propose not to use basic limit for OTA test requirements.</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rFonts w:eastAsiaTheme="minorEastAsia"/>
                <w:lang w:val="en-US" w:eastAsia="zh-CN"/>
              </w:rPr>
            </w:pPr>
            <w:r w:rsidRPr="009F336F">
              <w:rPr>
                <w:rFonts w:eastAsiaTheme="minorEastAsia"/>
                <w:lang w:val="en-US" w:eastAsia="zh-CN"/>
              </w:rPr>
              <w:t>Huawei:</w:t>
            </w:r>
          </w:p>
          <w:p w:rsidR="00394F06" w:rsidRPr="009F336F" w:rsidRDefault="00950F9B">
            <w:pPr>
              <w:spacing w:after="120"/>
              <w:rPr>
                <w:lang w:val="en-US" w:eastAsia="ja-JP"/>
              </w:rPr>
            </w:pPr>
            <w:r w:rsidRPr="009F336F">
              <w:rPr>
                <w:rFonts w:hint="eastAsia"/>
                <w:lang w:val="en-US" w:eastAsia="ja-JP"/>
              </w:rPr>
              <w:t>6</w:t>
            </w:r>
            <w:r w:rsidRPr="009F336F">
              <w:rPr>
                <w:lang w:val="en-US" w:eastAsia="ja-JP"/>
              </w:rPr>
              <w:t xml:space="preserve">.6.5.1/9.7.5.1: as this is coming from Core, as well as NR NTN – let’s fix it first under Maintenance there. Otherwise unnecessary misalignment occurs. </w:t>
            </w:r>
          </w:p>
          <w:p w:rsidR="00394F06" w:rsidRPr="009F336F" w:rsidRDefault="00950F9B">
            <w:pPr>
              <w:spacing w:after="120"/>
              <w:rPr>
                <w:rFonts w:eastAsiaTheme="minorEastAsia"/>
                <w:lang w:val="en-US" w:eastAsia="zh-CN"/>
              </w:rPr>
            </w:pPr>
            <w:r w:rsidRPr="009F336F">
              <w:rPr>
                <w:rFonts w:hint="eastAsia"/>
                <w:lang w:val="en-US" w:eastAsia="ja-JP"/>
              </w:rPr>
              <w:t>9</w:t>
            </w:r>
            <w:r w:rsidRPr="009F336F">
              <w:rPr>
                <w:lang w:val="en-US" w:eastAsia="ja-JP"/>
              </w:rPr>
              <w:t>.7.5.5 (</w:t>
            </w:r>
            <w:proofErr w:type="gramStart"/>
            <w:r w:rsidRPr="009F336F">
              <w:rPr>
                <w:lang w:val="en-US" w:eastAsia="ja-JP"/>
              </w:rPr>
              <w:t>basic</w:t>
            </w:r>
            <w:proofErr w:type="gramEnd"/>
            <w:r w:rsidRPr="009F336F">
              <w:rPr>
                <w:lang w:val="en-US" w:eastAsia="ja-JP"/>
              </w:rPr>
              <w:t xml:space="preserve"> limit): same as above. </w:t>
            </w:r>
          </w:p>
        </w:tc>
      </w:tr>
      <w:tr w:rsidR="009F336F">
        <w:trPr>
          <w:trHeight w:val="234"/>
        </w:trPr>
        <w:tc>
          <w:tcPr>
            <w:tcW w:w="1232" w:type="dxa"/>
            <w:vMerge w:val="restart"/>
          </w:tcPr>
          <w:p w:rsidR="009F336F" w:rsidRPr="009F336F" w:rsidRDefault="009F336F">
            <w:pPr>
              <w:spacing w:after="120"/>
              <w:rPr>
                <w:rFonts w:eastAsiaTheme="minorEastAsia"/>
                <w:lang w:val="en-US" w:eastAsia="zh-CN"/>
              </w:rPr>
            </w:pPr>
            <w:r w:rsidRPr="009F336F">
              <w:t>R4-2305726</w:t>
            </w:r>
          </w:p>
        </w:tc>
        <w:tc>
          <w:tcPr>
            <w:tcW w:w="8399" w:type="dxa"/>
          </w:tcPr>
          <w:p w:rsidR="009F336F" w:rsidRPr="009F336F" w:rsidRDefault="009F336F">
            <w:pPr>
              <w:spacing w:after="120"/>
              <w:rPr>
                <w:lang w:val="en-US" w:eastAsia="ja-JP"/>
              </w:rPr>
            </w:pPr>
            <w:r w:rsidRPr="009F336F">
              <w:rPr>
                <w:rFonts w:hint="eastAsia"/>
                <w:lang w:val="en-US" w:eastAsia="ja-JP"/>
              </w:rPr>
              <w:t xml:space="preserve"> N</w:t>
            </w:r>
            <w:r w:rsidRPr="009F336F">
              <w:rPr>
                <w:lang w:val="en-US" w:eastAsia="ja-JP"/>
              </w:rPr>
              <w:t xml:space="preserve">EC: </w:t>
            </w:r>
          </w:p>
          <w:p w:rsidR="009F336F" w:rsidRPr="009F336F" w:rsidRDefault="009F336F">
            <w:pPr>
              <w:spacing w:after="120"/>
              <w:rPr>
                <w:rFonts w:eastAsiaTheme="minorEastAsia"/>
                <w:lang w:val="en-US" w:eastAsia="zh-CN"/>
              </w:rPr>
            </w:pPr>
            <w:r w:rsidRPr="009F336F">
              <w:rPr>
                <w:rFonts w:hint="eastAsia"/>
                <w:lang w:val="en-US" w:eastAsia="ja-JP"/>
              </w:rPr>
              <w:t>T</w:t>
            </w:r>
            <w:r w:rsidRPr="009F336F">
              <w:rPr>
                <w:lang w:val="en-US" w:eastAsia="ja-JP"/>
              </w:rPr>
              <w:t>able 10.2.5-1: Unit for channel bandwidth has error. Need to confirm test requirements for NB-</w:t>
            </w:r>
            <w:proofErr w:type="spellStart"/>
            <w:r w:rsidRPr="009F336F">
              <w:rPr>
                <w:lang w:val="en-US" w:eastAsia="ja-JP"/>
              </w:rPr>
              <w:t>IoT</w:t>
            </w:r>
            <w:proofErr w:type="spellEnd"/>
            <w:r w:rsidRPr="009F336F">
              <w:rPr>
                <w:lang w:val="en-US" w:eastAsia="ja-JP"/>
              </w:rPr>
              <w:t>.</w:t>
            </w:r>
          </w:p>
        </w:tc>
      </w:tr>
      <w:tr w:rsidR="009F336F">
        <w:tc>
          <w:tcPr>
            <w:tcW w:w="1232" w:type="dxa"/>
            <w:vMerge/>
          </w:tcPr>
          <w:p w:rsidR="009F336F" w:rsidRPr="009F336F" w:rsidRDefault="009F336F">
            <w:pPr>
              <w:spacing w:after="120"/>
            </w:pPr>
          </w:p>
        </w:tc>
        <w:tc>
          <w:tcPr>
            <w:tcW w:w="8399" w:type="dxa"/>
          </w:tcPr>
          <w:p w:rsidR="009F336F" w:rsidRPr="009F336F" w:rsidRDefault="009F336F">
            <w:pPr>
              <w:spacing w:after="120"/>
              <w:rPr>
                <w:rFonts w:eastAsiaTheme="minorEastAsia"/>
                <w:lang w:val="en-US" w:eastAsia="zh-CN"/>
              </w:rPr>
            </w:pPr>
            <w:r w:rsidRPr="009F336F">
              <w:rPr>
                <w:rFonts w:eastAsiaTheme="minorEastAsia"/>
                <w:lang w:val="en-US" w:eastAsia="zh-CN"/>
              </w:rPr>
              <w:t xml:space="preserve">Huawei: follow discussion on the MU/TT and apply accordingly. </w:t>
            </w:r>
          </w:p>
        </w:tc>
      </w:tr>
      <w:tr w:rsidR="009F336F">
        <w:tc>
          <w:tcPr>
            <w:tcW w:w="1232" w:type="dxa"/>
            <w:vMerge/>
          </w:tcPr>
          <w:p w:rsidR="009F336F" w:rsidRPr="009F336F" w:rsidRDefault="009F336F">
            <w:pPr>
              <w:spacing w:after="120"/>
            </w:pPr>
          </w:p>
        </w:tc>
        <w:tc>
          <w:tcPr>
            <w:tcW w:w="8399" w:type="dxa"/>
          </w:tcPr>
          <w:p w:rsidR="009F336F" w:rsidRPr="009F336F" w:rsidRDefault="009F336F">
            <w:pPr>
              <w:spacing w:after="120"/>
              <w:rPr>
                <w:rFonts w:eastAsiaTheme="minorEastAsia"/>
                <w:lang w:val="en-US" w:eastAsia="zh-CN"/>
              </w:rPr>
            </w:pPr>
            <w:r w:rsidRPr="009F336F">
              <w:rPr>
                <w:rFonts w:eastAsiaTheme="minorEastAsia" w:hint="eastAsia"/>
                <w:lang w:val="en-US" w:eastAsia="zh-CN"/>
              </w:rPr>
              <w:t>ZTE: it</w:t>
            </w:r>
            <w:r w:rsidRPr="009F336F">
              <w:rPr>
                <w:rFonts w:eastAsiaTheme="minorEastAsia"/>
                <w:lang w:val="en-US" w:eastAsia="zh-CN"/>
              </w:rPr>
              <w:t>’</w:t>
            </w:r>
            <w:r w:rsidRPr="009F336F">
              <w:rPr>
                <w:rFonts w:eastAsiaTheme="minorEastAsia" w:hint="eastAsia"/>
                <w:lang w:val="en-US" w:eastAsia="zh-CN"/>
              </w:rPr>
              <w:t>s better to separate the requirement for Cat-M1 and NB-</w:t>
            </w:r>
            <w:proofErr w:type="spellStart"/>
            <w:r w:rsidRPr="009F336F">
              <w:rPr>
                <w:rFonts w:eastAsiaTheme="minorEastAsia" w:hint="eastAsia"/>
                <w:lang w:val="en-US" w:eastAsia="zh-CN"/>
              </w:rPr>
              <w:t>IoT</w:t>
            </w:r>
            <w:proofErr w:type="spellEnd"/>
            <w:r w:rsidRPr="009F336F">
              <w:rPr>
                <w:rFonts w:eastAsiaTheme="minorEastAsia" w:hint="eastAsia"/>
                <w:lang w:val="en-US" w:eastAsia="zh-CN"/>
              </w:rPr>
              <w:t xml:space="preserve"> similar as did in other thread.</w:t>
            </w:r>
          </w:p>
        </w:tc>
      </w:tr>
      <w:tr w:rsidR="00394F06">
        <w:tc>
          <w:tcPr>
            <w:tcW w:w="1232" w:type="dxa"/>
            <w:vMerge w:val="restart"/>
          </w:tcPr>
          <w:p w:rsidR="00394F06" w:rsidRPr="009F336F" w:rsidRDefault="00950F9B">
            <w:pPr>
              <w:spacing w:after="120"/>
              <w:rPr>
                <w:rFonts w:eastAsiaTheme="minorEastAsia"/>
                <w:lang w:val="en-US" w:eastAsia="zh-CN"/>
              </w:rPr>
            </w:pPr>
            <w:r w:rsidRPr="009F336F">
              <w:t>R4-2305727</w:t>
            </w:r>
          </w:p>
        </w:tc>
        <w:tc>
          <w:tcPr>
            <w:tcW w:w="8399" w:type="dxa"/>
          </w:tcPr>
          <w:p w:rsidR="00394F06" w:rsidRPr="009F336F" w:rsidRDefault="00950F9B">
            <w:pPr>
              <w:spacing w:after="120"/>
              <w:rPr>
                <w:lang w:val="en-US" w:eastAsia="ja-JP"/>
              </w:rPr>
            </w:pPr>
            <w:r w:rsidRPr="009F336F">
              <w:rPr>
                <w:lang w:val="en-US" w:eastAsia="ja-JP"/>
              </w:rPr>
              <w:t xml:space="preserve"> NEC:</w:t>
            </w:r>
          </w:p>
          <w:p w:rsidR="00394F06" w:rsidRPr="009F336F" w:rsidRDefault="00950F9B">
            <w:pPr>
              <w:spacing w:after="120"/>
              <w:rPr>
                <w:lang w:val="en-US" w:eastAsia="ja-JP"/>
              </w:rPr>
            </w:pPr>
            <w:r w:rsidRPr="009F336F">
              <w:rPr>
                <w:lang w:val="en-US" w:eastAsia="ja-JP"/>
              </w:rPr>
              <w:t xml:space="preserve">7.5.2: BS type 1-H </w:t>
            </w:r>
            <w:r w:rsidRPr="009F336F">
              <w:rPr>
                <w:rFonts w:hint="eastAsia"/>
                <w:lang w:val="en-US" w:eastAsia="ja-JP"/>
              </w:rPr>
              <w:t>→</w:t>
            </w:r>
            <w:r w:rsidRPr="009F336F">
              <w:rPr>
                <w:lang w:val="en-US" w:eastAsia="ja-JP"/>
              </w:rPr>
              <w:t xml:space="preserve"> SAN type 1-H.</w:t>
            </w:r>
          </w:p>
          <w:p w:rsidR="00394F06" w:rsidRPr="009F336F" w:rsidRDefault="00950F9B">
            <w:pPr>
              <w:spacing w:after="120"/>
              <w:rPr>
                <w:rFonts w:eastAsiaTheme="minorEastAsia"/>
                <w:lang w:val="en-US" w:eastAsia="zh-CN"/>
              </w:rPr>
            </w:pPr>
            <w:r w:rsidRPr="009F336F">
              <w:rPr>
                <w:lang w:val="en-US" w:eastAsia="ja-JP"/>
              </w:rPr>
              <w:t>7.5.3: Modify the text similar to 10.6.3 for OTA. Current text is for receiver dynamic range requirement?</w:t>
            </w:r>
          </w:p>
        </w:tc>
      </w:tr>
      <w:tr w:rsidR="00394F06">
        <w:tc>
          <w:tcPr>
            <w:tcW w:w="1232" w:type="dxa"/>
            <w:vMerge/>
          </w:tcPr>
          <w:p w:rsidR="00394F06" w:rsidRPr="009F336F" w:rsidRDefault="00394F06">
            <w:pPr>
              <w:spacing w:after="120"/>
            </w:pPr>
          </w:p>
        </w:tc>
        <w:tc>
          <w:tcPr>
            <w:tcW w:w="8399" w:type="dxa"/>
          </w:tcPr>
          <w:p w:rsidR="00394F06" w:rsidRPr="009F336F" w:rsidRDefault="00950F9B">
            <w:pPr>
              <w:spacing w:after="120"/>
              <w:rPr>
                <w:lang w:val="en-US" w:eastAsia="zh-CN"/>
              </w:rPr>
            </w:pPr>
            <w:r w:rsidRPr="009F336F">
              <w:rPr>
                <w:rFonts w:eastAsiaTheme="minorEastAsia"/>
                <w:lang w:val="en-US" w:eastAsia="zh-CN"/>
              </w:rPr>
              <w:t>Huawei:</w:t>
            </w:r>
          </w:p>
          <w:p w:rsidR="00394F06" w:rsidRPr="009F336F" w:rsidRDefault="00950F9B">
            <w:pPr>
              <w:spacing w:after="120"/>
              <w:rPr>
                <w:rFonts w:eastAsiaTheme="minorEastAsia"/>
                <w:lang w:val="en-US" w:eastAsia="zh-CN"/>
              </w:rPr>
            </w:pPr>
            <w:r w:rsidRPr="009F336F">
              <w:rPr>
                <w:rFonts w:hint="eastAsia"/>
                <w:lang w:val="en-US" w:eastAsia="ja-JP"/>
              </w:rPr>
              <w:t>7</w:t>
            </w:r>
            <w:r w:rsidRPr="009F336F">
              <w:rPr>
                <w:lang w:val="en-US" w:eastAsia="ja-JP"/>
              </w:rPr>
              <w:t>.5.3: agree.</w:t>
            </w:r>
          </w:p>
        </w:tc>
      </w:tr>
    </w:tbl>
    <w:p w:rsidR="00394F06" w:rsidRDefault="00394F06">
      <w:pPr>
        <w:rPr>
          <w:color w:val="0070C0"/>
          <w:lang w:val="en-US" w:eastAsia="zh-CN"/>
        </w:rPr>
      </w:pPr>
    </w:p>
    <w:p w:rsidR="00394F06" w:rsidRDefault="00950F9B">
      <w:pPr>
        <w:pStyle w:val="Heading2"/>
      </w:pPr>
      <w:r>
        <w:t>Summary</w:t>
      </w:r>
      <w:r>
        <w:rPr>
          <w:rFonts w:hint="eastAsia"/>
        </w:rPr>
        <w:t xml:space="preserve"> for 1st round </w:t>
      </w:r>
    </w:p>
    <w:p w:rsidR="00394F06" w:rsidRDefault="00950F9B">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639"/>
        <w:gridCol w:w="7992"/>
      </w:tblGrid>
      <w:tr w:rsidR="009F336F" w:rsidRPr="009F336F" w:rsidTr="0059604D">
        <w:tc>
          <w:tcPr>
            <w:tcW w:w="1224" w:type="dxa"/>
          </w:tcPr>
          <w:p w:rsidR="00394F06" w:rsidRPr="009F336F" w:rsidRDefault="00394F06">
            <w:pPr>
              <w:rPr>
                <w:rFonts w:eastAsiaTheme="minorEastAsia"/>
                <w:b/>
                <w:bCs/>
                <w:lang w:val="en-US" w:eastAsia="zh-CN"/>
              </w:rPr>
            </w:pPr>
          </w:p>
        </w:tc>
        <w:tc>
          <w:tcPr>
            <w:tcW w:w="8407" w:type="dxa"/>
          </w:tcPr>
          <w:p w:rsidR="00394F06" w:rsidRPr="009F336F" w:rsidRDefault="00950F9B">
            <w:pPr>
              <w:rPr>
                <w:rFonts w:eastAsiaTheme="minorEastAsia"/>
                <w:b/>
                <w:bCs/>
                <w:lang w:val="en-US" w:eastAsia="zh-CN"/>
              </w:rPr>
            </w:pPr>
            <w:r w:rsidRPr="009F336F">
              <w:rPr>
                <w:rFonts w:eastAsiaTheme="minorEastAsia"/>
                <w:b/>
                <w:bCs/>
                <w:lang w:val="en-US" w:eastAsia="zh-CN"/>
              </w:rPr>
              <w:t xml:space="preserve">Status summary </w:t>
            </w:r>
          </w:p>
        </w:tc>
      </w:tr>
      <w:tr w:rsidR="009F336F" w:rsidRPr="009F336F" w:rsidTr="0059604D">
        <w:tc>
          <w:tcPr>
            <w:tcW w:w="1224" w:type="dxa"/>
          </w:tcPr>
          <w:p w:rsidR="00394F06" w:rsidRPr="009F336F" w:rsidRDefault="009F336F">
            <w:pPr>
              <w:rPr>
                <w:rFonts w:eastAsiaTheme="minorEastAsia"/>
                <w:lang w:val="en-US" w:eastAsia="zh-CN"/>
              </w:rPr>
            </w:pPr>
            <w:r w:rsidRPr="009F336F">
              <w:rPr>
                <w:rFonts w:eastAsiaTheme="minorEastAsia"/>
                <w:b/>
                <w:bCs/>
                <w:lang w:val="en-US" w:eastAsia="zh-CN"/>
              </w:rPr>
              <w:t>Sub-topic 2-1: Manufacturer declarations</w:t>
            </w:r>
          </w:p>
        </w:tc>
        <w:tc>
          <w:tcPr>
            <w:tcW w:w="8407" w:type="dxa"/>
          </w:tcPr>
          <w:p w:rsidR="00394F06" w:rsidRPr="009F336F" w:rsidRDefault="009F336F">
            <w:pPr>
              <w:rPr>
                <w:rFonts w:eastAsiaTheme="minorEastAsia"/>
                <w:lang w:val="en-US" w:eastAsia="zh-CN"/>
              </w:rPr>
            </w:pPr>
            <w:r w:rsidRPr="009F336F">
              <w:rPr>
                <w:rFonts w:eastAsiaTheme="minorEastAsia"/>
                <w:lang w:val="en-US" w:eastAsia="zh-CN"/>
              </w:rPr>
              <w:t>A</w:t>
            </w:r>
            <w:r w:rsidR="00950F9B" w:rsidRPr="009F336F">
              <w:rPr>
                <w:rFonts w:eastAsiaTheme="minorEastAsia" w:hint="eastAsia"/>
                <w:lang w:val="en-US" w:eastAsia="zh-CN"/>
              </w:rPr>
              <w:t>greements:</w:t>
            </w:r>
          </w:p>
          <w:p w:rsidR="009F336F" w:rsidRPr="009F336F" w:rsidRDefault="009F336F" w:rsidP="009F336F">
            <w:pPr>
              <w:spacing w:after="120"/>
              <w:rPr>
                <w:rFonts w:eastAsia="SimSun"/>
                <w:szCs w:val="24"/>
                <w:lang w:eastAsia="zh-CN"/>
              </w:rPr>
            </w:pPr>
            <w:r w:rsidRPr="009F336F">
              <w:rPr>
                <w:rFonts w:eastAsia="SimSun"/>
                <w:szCs w:val="24"/>
                <w:lang w:eastAsia="zh-CN"/>
              </w:rPr>
              <w:t>Proposal 1: Baseline for derivation of manufacturer declarations for TS 36.181 is the TS 38.181 NR NTN specification.</w:t>
            </w:r>
          </w:p>
          <w:p w:rsidR="009F336F" w:rsidRPr="009F336F" w:rsidRDefault="009F336F" w:rsidP="009F336F">
            <w:pPr>
              <w:overflowPunct/>
              <w:autoSpaceDE/>
              <w:autoSpaceDN/>
              <w:adjustRightInd/>
              <w:spacing w:after="120"/>
              <w:textAlignment w:val="auto"/>
              <w:rPr>
                <w:rFonts w:eastAsia="SimSun"/>
                <w:szCs w:val="24"/>
                <w:lang w:eastAsia="zh-CN"/>
              </w:rPr>
            </w:pPr>
            <w:r w:rsidRPr="009F336F">
              <w:rPr>
                <w:rFonts w:eastAsia="SimSun"/>
                <w:szCs w:val="24"/>
                <w:lang w:eastAsia="zh-CN"/>
              </w:rPr>
              <w:t xml:space="preserve">Proposal 2: For alignment purposes among NR NTN and </w:t>
            </w:r>
            <w:proofErr w:type="spellStart"/>
            <w:r w:rsidRPr="009F336F">
              <w:rPr>
                <w:rFonts w:eastAsia="SimSun"/>
                <w:szCs w:val="24"/>
                <w:lang w:eastAsia="zh-CN"/>
              </w:rPr>
              <w:t>IoT</w:t>
            </w:r>
            <w:proofErr w:type="spellEnd"/>
            <w:r w:rsidRPr="009F336F">
              <w:rPr>
                <w:rFonts w:eastAsia="SimSun"/>
                <w:szCs w:val="24"/>
                <w:lang w:eastAsia="zh-CN"/>
              </w:rPr>
              <w:t xml:space="preserve"> NTN, reuse the numbering of manufacturer declarations from TS 38.181, where possible.</w:t>
            </w:r>
          </w:p>
          <w:p w:rsidR="00394F06" w:rsidRPr="009F336F" w:rsidRDefault="00950F9B">
            <w:pPr>
              <w:rPr>
                <w:rFonts w:eastAsiaTheme="minorEastAsia"/>
                <w:lang w:val="en-US" w:eastAsia="zh-CN"/>
              </w:rPr>
            </w:pPr>
            <w:r w:rsidRPr="009F336F">
              <w:rPr>
                <w:rFonts w:eastAsiaTheme="minorEastAsia"/>
                <w:lang w:val="en-US" w:eastAsia="zh-CN"/>
              </w:rPr>
              <w:t>Recommendations</w:t>
            </w:r>
            <w:r w:rsidRPr="009F336F">
              <w:rPr>
                <w:rFonts w:eastAsiaTheme="minorEastAsia" w:hint="eastAsia"/>
                <w:lang w:val="en-US" w:eastAsia="zh-CN"/>
              </w:rPr>
              <w:t xml:space="preserve"> for 2</w:t>
            </w:r>
            <w:r w:rsidRPr="009F336F">
              <w:rPr>
                <w:rFonts w:eastAsiaTheme="minorEastAsia" w:hint="eastAsia"/>
                <w:vertAlign w:val="superscript"/>
                <w:lang w:val="en-US" w:eastAsia="zh-CN"/>
              </w:rPr>
              <w:t>nd</w:t>
            </w:r>
            <w:r w:rsidRPr="009F336F">
              <w:rPr>
                <w:rFonts w:eastAsiaTheme="minorEastAsia" w:hint="eastAsia"/>
                <w:lang w:val="en-US" w:eastAsia="zh-CN"/>
              </w:rPr>
              <w:t xml:space="preserve"> round:</w:t>
            </w:r>
            <w:r w:rsidR="009F336F">
              <w:rPr>
                <w:rFonts w:eastAsiaTheme="minorEastAsia"/>
                <w:lang w:val="en-US" w:eastAsia="zh-CN"/>
              </w:rPr>
              <w:t xml:space="preserve"> no further discussion. Focus on the TP revision.</w:t>
            </w:r>
          </w:p>
        </w:tc>
      </w:tr>
      <w:tr w:rsidR="009F336F" w:rsidRPr="009F336F" w:rsidTr="0059604D">
        <w:tc>
          <w:tcPr>
            <w:tcW w:w="1224" w:type="dxa"/>
          </w:tcPr>
          <w:p w:rsidR="0059604D" w:rsidRPr="009F336F" w:rsidRDefault="009F336F">
            <w:pPr>
              <w:rPr>
                <w:rFonts w:eastAsiaTheme="minorEastAsia" w:hint="eastAsia"/>
                <w:b/>
                <w:bCs/>
                <w:lang w:val="en-US" w:eastAsia="zh-CN"/>
              </w:rPr>
            </w:pPr>
            <w:r w:rsidRPr="009F336F">
              <w:rPr>
                <w:rFonts w:eastAsiaTheme="minorEastAsia"/>
                <w:b/>
                <w:bCs/>
                <w:lang w:val="en-US" w:eastAsia="zh-CN"/>
              </w:rPr>
              <w:t>Sub-topic 2-2: Contiguous/non-contiguous spectrum requirements</w:t>
            </w:r>
          </w:p>
        </w:tc>
        <w:tc>
          <w:tcPr>
            <w:tcW w:w="8407" w:type="dxa"/>
          </w:tcPr>
          <w:p w:rsidR="009F336F" w:rsidRPr="009F336F" w:rsidRDefault="009F336F" w:rsidP="009F336F">
            <w:pPr>
              <w:rPr>
                <w:rFonts w:eastAsiaTheme="minorEastAsia"/>
                <w:lang w:val="en-US" w:eastAsia="zh-CN"/>
              </w:rPr>
            </w:pPr>
            <w:r w:rsidRPr="009F336F">
              <w:rPr>
                <w:rFonts w:eastAsiaTheme="minorEastAsia"/>
                <w:lang w:val="en-US" w:eastAsia="zh-CN"/>
              </w:rPr>
              <w:t>A</w:t>
            </w:r>
            <w:r w:rsidRPr="009F336F">
              <w:rPr>
                <w:rFonts w:eastAsiaTheme="minorEastAsia" w:hint="eastAsia"/>
                <w:lang w:val="en-US" w:eastAsia="zh-CN"/>
              </w:rPr>
              <w:t>greements:</w:t>
            </w:r>
          </w:p>
          <w:p w:rsidR="0059604D" w:rsidRDefault="009F336F" w:rsidP="009F336F">
            <w:pPr>
              <w:rPr>
                <w:rFonts w:eastAsia="SimSun"/>
                <w:color w:val="000000" w:themeColor="text1"/>
                <w:szCs w:val="24"/>
                <w:lang w:eastAsia="zh-CN"/>
              </w:rPr>
            </w:pPr>
            <w:r>
              <w:rPr>
                <w:rFonts w:eastAsia="SimSun"/>
                <w:color w:val="000000" w:themeColor="text1"/>
                <w:szCs w:val="24"/>
                <w:lang w:eastAsia="zh-CN"/>
              </w:rPr>
              <w:t>Align</w:t>
            </w:r>
            <w:r>
              <w:rPr>
                <w:rFonts w:eastAsia="SimSun"/>
                <w:color w:val="000000" w:themeColor="text1"/>
                <w:szCs w:val="24"/>
                <w:lang w:eastAsia="zh-CN"/>
              </w:rPr>
              <w:t xml:space="preserve"> the approach with the NR NTN for Rel-17 specification, and to consider only RF requirements for contiguous spectrum op</w:t>
            </w:r>
            <w:r>
              <w:rPr>
                <w:rFonts w:eastAsia="SimSun"/>
                <w:color w:val="000000" w:themeColor="text1"/>
                <w:szCs w:val="24"/>
                <w:lang w:eastAsia="zh-CN"/>
              </w:rPr>
              <w:t>eration.</w:t>
            </w:r>
          </w:p>
          <w:p w:rsidR="009F336F" w:rsidRPr="009F336F" w:rsidRDefault="009F336F" w:rsidP="009F336F">
            <w:pPr>
              <w:rPr>
                <w:rFonts w:eastAsiaTheme="minorEastAsia" w:hint="eastAsia"/>
                <w:lang w:val="en-US" w:eastAsia="zh-CN"/>
              </w:rPr>
            </w:pPr>
            <w:r w:rsidRPr="009F336F">
              <w:rPr>
                <w:rFonts w:eastAsiaTheme="minorEastAsia"/>
                <w:lang w:val="en-US" w:eastAsia="zh-CN"/>
              </w:rPr>
              <w:t>Recommendations</w:t>
            </w:r>
            <w:r w:rsidRPr="009F336F">
              <w:rPr>
                <w:rFonts w:eastAsiaTheme="minorEastAsia" w:hint="eastAsia"/>
                <w:lang w:val="en-US" w:eastAsia="zh-CN"/>
              </w:rPr>
              <w:t xml:space="preserve"> for 2</w:t>
            </w:r>
            <w:r w:rsidRPr="009F336F">
              <w:rPr>
                <w:rFonts w:eastAsiaTheme="minorEastAsia" w:hint="eastAsia"/>
                <w:vertAlign w:val="superscript"/>
                <w:lang w:val="en-US" w:eastAsia="zh-CN"/>
              </w:rPr>
              <w:t>nd</w:t>
            </w:r>
            <w:r w:rsidRPr="009F336F">
              <w:rPr>
                <w:rFonts w:eastAsiaTheme="minorEastAsia" w:hint="eastAsia"/>
                <w:lang w:val="en-US" w:eastAsia="zh-CN"/>
              </w:rPr>
              <w:t xml:space="preserve"> round:</w:t>
            </w:r>
            <w:r>
              <w:rPr>
                <w:rFonts w:eastAsiaTheme="minorEastAsia"/>
                <w:lang w:val="en-US" w:eastAsia="zh-CN"/>
              </w:rPr>
              <w:t xml:space="preserve"> no further discussion.</w:t>
            </w:r>
          </w:p>
        </w:tc>
      </w:tr>
      <w:tr w:rsidR="009F336F" w:rsidRPr="009F336F" w:rsidTr="0059604D">
        <w:tc>
          <w:tcPr>
            <w:tcW w:w="1224" w:type="dxa"/>
          </w:tcPr>
          <w:p w:rsidR="0059604D" w:rsidRPr="009F336F" w:rsidRDefault="009F336F">
            <w:pPr>
              <w:rPr>
                <w:rFonts w:eastAsiaTheme="minorEastAsia" w:hint="eastAsia"/>
                <w:b/>
                <w:bCs/>
                <w:lang w:val="en-US" w:eastAsia="zh-CN"/>
              </w:rPr>
            </w:pPr>
            <w:r w:rsidRPr="009F336F">
              <w:rPr>
                <w:rFonts w:eastAsiaTheme="minorEastAsia"/>
                <w:b/>
                <w:bCs/>
                <w:lang w:val="en-US" w:eastAsia="zh-CN"/>
              </w:rPr>
              <w:t>Sub-topic 2-3: Single-band/multi-band requirements</w:t>
            </w:r>
          </w:p>
        </w:tc>
        <w:tc>
          <w:tcPr>
            <w:tcW w:w="8407" w:type="dxa"/>
          </w:tcPr>
          <w:p w:rsidR="009F336F" w:rsidRPr="009F336F" w:rsidRDefault="009F336F" w:rsidP="009F336F">
            <w:pPr>
              <w:rPr>
                <w:rFonts w:eastAsiaTheme="minorEastAsia"/>
                <w:lang w:val="en-US" w:eastAsia="zh-CN"/>
              </w:rPr>
            </w:pPr>
            <w:r w:rsidRPr="009F336F">
              <w:rPr>
                <w:rFonts w:eastAsiaTheme="minorEastAsia"/>
                <w:lang w:val="en-US" w:eastAsia="zh-CN"/>
              </w:rPr>
              <w:t>A</w:t>
            </w:r>
            <w:r w:rsidRPr="009F336F">
              <w:rPr>
                <w:rFonts w:eastAsiaTheme="minorEastAsia" w:hint="eastAsia"/>
                <w:lang w:val="en-US" w:eastAsia="zh-CN"/>
              </w:rPr>
              <w:t>greements:</w:t>
            </w:r>
          </w:p>
          <w:p w:rsidR="009F336F" w:rsidRDefault="009F336F" w:rsidP="009F336F">
            <w:pPr>
              <w:rPr>
                <w:rFonts w:eastAsia="SimSun"/>
                <w:color w:val="000000" w:themeColor="text1"/>
                <w:szCs w:val="24"/>
                <w:lang w:eastAsia="zh-CN"/>
              </w:rPr>
            </w:pPr>
            <w:r>
              <w:rPr>
                <w:rFonts w:eastAsia="SimSun"/>
                <w:color w:val="000000" w:themeColor="text1"/>
                <w:szCs w:val="24"/>
                <w:lang w:val="en-US" w:eastAsia="zh-CN"/>
              </w:rPr>
              <w:t>A</w:t>
            </w:r>
            <w:proofErr w:type="spellStart"/>
            <w:r>
              <w:rPr>
                <w:rFonts w:eastAsia="SimSun"/>
                <w:color w:val="000000" w:themeColor="text1"/>
                <w:szCs w:val="24"/>
                <w:lang w:eastAsia="zh-CN"/>
              </w:rPr>
              <w:t>lign</w:t>
            </w:r>
            <w:proofErr w:type="spellEnd"/>
            <w:r>
              <w:rPr>
                <w:rFonts w:eastAsia="SimSun"/>
                <w:color w:val="000000" w:themeColor="text1"/>
                <w:szCs w:val="24"/>
                <w:lang w:eastAsia="zh-CN"/>
              </w:rPr>
              <w:t xml:space="preserve"> the approach with the NR NTN for Rel-17 specification, and to consider only RF requirements for single-band operation</w:t>
            </w:r>
            <w:r>
              <w:rPr>
                <w:rFonts w:eastAsia="SimSun"/>
                <w:color w:val="000000" w:themeColor="text1"/>
                <w:szCs w:val="24"/>
                <w:lang w:eastAsia="zh-CN"/>
              </w:rPr>
              <w:t>.</w:t>
            </w:r>
          </w:p>
          <w:p w:rsidR="0059604D" w:rsidRPr="009F336F" w:rsidRDefault="009F336F" w:rsidP="009F336F">
            <w:pPr>
              <w:rPr>
                <w:rFonts w:eastAsiaTheme="minorEastAsia" w:hint="eastAsia"/>
                <w:lang w:val="en-US" w:eastAsia="zh-CN"/>
              </w:rPr>
            </w:pPr>
            <w:r w:rsidRPr="009F336F">
              <w:rPr>
                <w:rFonts w:eastAsiaTheme="minorEastAsia"/>
                <w:lang w:val="en-US" w:eastAsia="zh-CN"/>
              </w:rPr>
              <w:t>Recommendations</w:t>
            </w:r>
            <w:r w:rsidRPr="009F336F">
              <w:rPr>
                <w:rFonts w:eastAsiaTheme="minorEastAsia" w:hint="eastAsia"/>
                <w:lang w:val="en-US" w:eastAsia="zh-CN"/>
              </w:rPr>
              <w:t xml:space="preserve"> for 2</w:t>
            </w:r>
            <w:r w:rsidRPr="009F336F">
              <w:rPr>
                <w:rFonts w:eastAsiaTheme="minorEastAsia" w:hint="eastAsia"/>
                <w:vertAlign w:val="superscript"/>
                <w:lang w:val="en-US" w:eastAsia="zh-CN"/>
              </w:rPr>
              <w:t>nd</w:t>
            </w:r>
            <w:r w:rsidRPr="009F336F">
              <w:rPr>
                <w:rFonts w:eastAsiaTheme="minorEastAsia" w:hint="eastAsia"/>
                <w:lang w:val="en-US" w:eastAsia="zh-CN"/>
              </w:rPr>
              <w:t xml:space="preserve"> round:</w:t>
            </w:r>
            <w:r>
              <w:rPr>
                <w:rFonts w:eastAsiaTheme="minorEastAsia"/>
                <w:lang w:val="en-US" w:eastAsia="zh-CN"/>
              </w:rPr>
              <w:t xml:space="preserve"> no further discussion.</w:t>
            </w:r>
          </w:p>
        </w:tc>
      </w:tr>
    </w:tbl>
    <w:p w:rsidR="00394F06" w:rsidRDefault="00394F06">
      <w:pPr>
        <w:rPr>
          <w:i/>
          <w:color w:val="0070C0"/>
          <w:lang w:val="en-US" w:eastAsia="zh-CN"/>
        </w:rPr>
      </w:pPr>
    </w:p>
    <w:p w:rsidR="00394F06" w:rsidRDefault="00950F9B">
      <w:pPr>
        <w:pStyle w:val="Heading3"/>
        <w:rPr>
          <w:sz w:val="24"/>
          <w:szCs w:val="16"/>
        </w:rPr>
      </w:pPr>
      <w:r>
        <w:rPr>
          <w:sz w:val="24"/>
          <w:szCs w:val="16"/>
        </w:rPr>
        <w:t>CRs/TPs</w:t>
      </w:r>
    </w:p>
    <w:p w:rsidR="00394F06" w:rsidRDefault="00950F9B">
      <w:pPr>
        <w:rPr>
          <w:i/>
          <w:color w:val="0070C0"/>
          <w:lang w:val="en-US"/>
        </w:rPr>
      </w:pPr>
      <w:r>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394F06" w:rsidTr="001C44AB">
        <w:tc>
          <w:tcPr>
            <w:tcW w:w="1231" w:type="dxa"/>
          </w:tcPr>
          <w:p w:rsidR="00394F06" w:rsidRPr="001C44AB" w:rsidRDefault="00950F9B">
            <w:pPr>
              <w:rPr>
                <w:rFonts w:eastAsiaTheme="minorEastAsia"/>
                <w:b/>
                <w:bCs/>
                <w:lang w:val="en-US" w:eastAsia="zh-CN"/>
              </w:rPr>
            </w:pPr>
            <w:r w:rsidRPr="001C44AB">
              <w:rPr>
                <w:rFonts w:eastAsiaTheme="minorEastAsia"/>
                <w:b/>
                <w:bCs/>
                <w:lang w:val="en-US" w:eastAsia="zh-CN"/>
              </w:rPr>
              <w:t>CR/TP number</w:t>
            </w:r>
          </w:p>
        </w:tc>
        <w:tc>
          <w:tcPr>
            <w:tcW w:w="8400" w:type="dxa"/>
          </w:tcPr>
          <w:p w:rsidR="00394F06" w:rsidRPr="001C44AB" w:rsidRDefault="00950F9B">
            <w:pPr>
              <w:rPr>
                <w:rFonts w:eastAsia="MS Mincho"/>
                <w:b/>
                <w:bCs/>
                <w:lang w:val="en-US" w:eastAsia="zh-CN"/>
              </w:rPr>
            </w:pPr>
            <w:r w:rsidRPr="001C44AB">
              <w:rPr>
                <w:b/>
                <w:bCs/>
                <w:lang w:val="en-US" w:eastAsia="zh-CN"/>
              </w:rPr>
              <w:t xml:space="preserve">CRs/TPs </w:t>
            </w:r>
            <w:r w:rsidRPr="001C44AB">
              <w:rPr>
                <w:rFonts w:eastAsiaTheme="minorEastAsia"/>
                <w:b/>
                <w:bCs/>
                <w:lang w:val="en-US" w:eastAsia="zh-CN"/>
              </w:rPr>
              <w:t xml:space="preserve">Status update </w:t>
            </w:r>
            <w:r w:rsidRPr="001C44AB">
              <w:rPr>
                <w:rFonts w:eastAsiaTheme="minorEastAsia" w:hint="eastAsia"/>
                <w:b/>
                <w:bCs/>
                <w:lang w:val="en-US" w:eastAsia="zh-CN"/>
              </w:rPr>
              <w:t>recommendation</w:t>
            </w:r>
            <w:r w:rsidRPr="001C44AB">
              <w:rPr>
                <w:rFonts w:eastAsiaTheme="minorEastAsia"/>
                <w:b/>
                <w:bCs/>
                <w:lang w:val="en-US" w:eastAsia="zh-CN"/>
              </w:rPr>
              <w:t xml:space="preserve">  </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R4-2305403</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R4-2305404</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R4-2305405</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R4-2305406</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R4-2305407</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R4-2305408</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R4-2305409</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R4-2304713</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R4-2304714</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R4-2304715</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R4-2304716</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R4-2305716</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R4-2305718</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R4-2305719</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R4-2305720</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R4-2305721</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R4-2305722</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R4-2305722</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R4-2305723</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R4-2305724</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R4-2305725</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rPr>
                <w:rFonts w:eastAsiaTheme="minorEastAsia"/>
                <w:lang w:val="en-US" w:eastAsia="zh-CN"/>
              </w:rPr>
            </w:pPr>
            <w:r w:rsidRPr="009F336F">
              <w:t>R4-2305726</w:t>
            </w:r>
          </w:p>
        </w:tc>
        <w:tc>
          <w:tcPr>
            <w:tcW w:w="8400" w:type="dxa"/>
          </w:tcPr>
          <w:p w:rsidR="00E72C6E" w:rsidRDefault="00E72C6E" w:rsidP="00E72C6E">
            <w:r w:rsidRPr="007840EB">
              <w:rPr>
                <w:rFonts w:eastAsiaTheme="minorEastAsia"/>
                <w:lang w:val="en-US" w:eastAsia="zh-CN"/>
              </w:rPr>
              <w:t>To be revised</w:t>
            </w:r>
          </w:p>
        </w:tc>
      </w:tr>
      <w:tr w:rsidR="00E72C6E" w:rsidTr="001C44AB">
        <w:tc>
          <w:tcPr>
            <w:tcW w:w="1231" w:type="dxa"/>
          </w:tcPr>
          <w:p w:rsidR="00E72C6E" w:rsidRPr="009F336F" w:rsidRDefault="00E72C6E" w:rsidP="00E72C6E">
            <w:pPr>
              <w:spacing w:after="120"/>
            </w:pPr>
            <w:r w:rsidRPr="009F336F">
              <w:t>R4-2305727</w:t>
            </w:r>
          </w:p>
        </w:tc>
        <w:tc>
          <w:tcPr>
            <w:tcW w:w="8400" w:type="dxa"/>
          </w:tcPr>
          <w:p w:rsidR="00E72C6E" w:rsidRDefault="00E72C6E" w:rsidP="00E72C6E">
            <w:r w:rsidRPr="007840EB">
              <w:rPr>
                <w:rFonts w:eastAsiaTheme="minorEastAsia"/>
                <w:lang w:val="en-US" w:eastAsia="zh-CN"/>
              </w:rPr>
              <w:t>To be revised</w:t>
            </w:r>
          </w:p>
        </w:tc>
      </w:tr>
    </w:tbl>
    <w:p w:rsidR="00394F06" w:rsidRDefault="00394F06">
      <w:pPr>
        <w:rPr>
          <w:color w:val="0070C0"/>
          <w:lang w:val="en-US" w:eastAsia="zh-CN"/>
        </w:rPr>
      </w:pPr>
    </w:p>
    <w:p w:rsidR="00394F06" w:rsidRDefault="00950F9B">
      <w:pPr>
        <w:pStyle w:val="Heading2"/>
      </w:pPr>
      <w:r>
        <w:rPr>
          <w:rFonts w:hint="eastAsia"/>
        </w:rPr>
        <w:t>Discussion on 2nd round</w:t>
      </w:r>
      <w:r>
        <w:t xml:space="preserve"> (if applicable)</w:t>
      </w:r>
    </w:p>
    <w:p w:rsidR="00394F06" w:rsidRDefault="00394F06">
      <w:pPr>
        <w:rPr>
          <w:i/>
          <w:color w:val="0070C0"/>
          <w:lang w:val="sv-SE"/>
        </w:rPr>
      </w:pPr>
    </w:p>
    <w:p w:rsidR="00394F06" w:rsidRDefault="00950F9B">
      <w:pPr>
        <w:spacing w:after="0"/>
        <w:rPr>
          <w:lang w:val="en-US" w:eastAsia="ja-JP"/>
        </w:rPr>
      </w:pPr>
      <w:r>
        <w:rPr>
          <w:lang w:val="en-US" w:eastAsia="ja-JP"/>
        </w:rPr>
        <w:br w:type="page"/>
      </w:r>
    </w:p>
    <w:p w:rsidR="00394F06" w:rsidRDefault="00950F9B">
      <w:pPr>
        <w:pStyle w:val="Heading1"/>
        <w:rPr>
          <w:lang w:val="en-US" w:eastAsia="ja-JP"/>
        </w:rPr>
      </w:pPr>
      <w:r>
        <w:rPr>
          <w:lang w:val="en-US" w:eastAsia="ja-JP"/>
        </w:rPr>
        <w:t xml:space="preserve">Recommendations for </w:t>
      </w:r>
      <w:proofErr w:type="spellStart"/>
      <w:r>
        <w:rPr>
          <w:lang w:val="en-US" w:eastAsia="ja-JP"/>
        </w:rPr>
        <w:t>Tdocs</w:t>
      </w:r>
      <w:proofErr w:type="spellEnd"/>
    </w:p>
    <w:p w:rsidR="00394F06" w:rsidRDefault="00950F9B">
      <w:pPr>
        <w:pStyle w:val="Heading2"/>
      </w:pPr>
      <w:r>
        <w:rPr>
          <w:rFonts w:hint="eastAsia"/>
        </w:rPr>
        <w:t>1st</w:t>
      </w:r>
      <w:r>
        <w:t xml:space="preserve"> </w:t>
      </w:r>
      <w:r>
        <w:rPr>
          <w:rFonts w:hint="eastAsia"/>
        </w:rPr>
        <w:t xml:space="preserve">round </w:t>
      </w:r>
    </w:p>
    <w:p w:rsidR="00394F06" w:rsidRDefault="00950F9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394F06">
        <w:tc>
          <w:tcPr>
            <w:tcW w:w="696" w:type="pct"/>
          </w:tcPr>
          <w:p w:rsidR="00394F06" w:rsidRPr="003D19A0" w:rsidRDefault="00950F9B">
            <w:pPr>
              <w:spacing w:after="120"/>
              <w:rPr>
                <w:rFonts w:eastAsiaTheme="minorEastAsia"/>
                <w:b/>
                <w:bCs/>
                <w:lang w:val="en-US" w:eastAsia="zh-CN"/>
              </w:rPr>
            </w:pPr>
            <w:r w:rsidRPr="003D19A0">
              <w:rPr>
                <w:rFonts w:eastAsiaTheme="minorEastAsia" w:hint="eastAsia"/>
                <w:b/>
                <w:bCs/>
                <w:lang w:val="en-US" w:eastAsia="zh-CN"/>
              </w:rPr>
              <w:t>Ne</w:t>
            </w:r>
            <w:r w:rsidRPr="003D19A0">
              <w:rPr>
                <w:rFonts w:eastAsiaTheme="minorEastAsia"/>
                <w:b/>
                <w:bCs/>
                <w:lang w:val="en-US" w:eastAsia="zh-CN"/>
              </w:rPr>
              <w:t xml:space="preserve">w </w:t>
            </w:r>
            <w:proofErr w:type="spellStart"/>
            <w:r w:rsidRPr="003D19A0">
              <w:rPr>
                <w:rFonts w:eastAsiaTheme="minorEastAsia"/>
                <w:b/>
                <w:bCs/>
                <w:lang w:val="en-US" w:eastAsia="zh-CN"/>
              </w:rPr>
              <w:t>Tdoc</w:t>
            </w:r>
            <w:proofErr w:type="spellEnd"/>
            <w:r w:rsidRPr="003D19A0">
              <w:rPr>
                <w:rFonts w:eastAsiaTheme="minorEastAsia"/>
                <w:b/>
                <w:bCs/>
                <w:lang w:val="en-US" w:eastAsia="zh-CN"/>
              </w:rPr>
              <w:t xml:space="preserve"> number</w:t>
            </w:r>
          </w:p>
        </w:tc>
        <w:tc>
          <w:tcPr>
            <w:tcW w:w="2130" w:type="pct"/>
          </w:tcPr>
          <w:p w:rsidR="00394F06" w:rsidRPr="003D19A0" w:rsidRDefault="00950F9B">
            <w:pPr>
              <w:spacing w:after="120"/>
              <w:rPr>
                <w:b/>
                <w:bCs/>
                <w:lang w:val="en-US" w:eastAsia="zh-CN"/>
              </w:rPr>
            </w:pPr>
            <w:r w:rsidRPr="003D19A0">
              <w:rPr>
                <w:b/>
                <w:bCs/>
                <w:lang w:val="en-US" w:eastAsia="zh-CN"/>
              </w:rPr>
              <w:t>Title</w:t>
            </w:r>
          </w:p>
        </w:tc>
        <w:tc>
          <w:tcPr>
            <w:tcW w:w="807" w:type="pct"/>
          </w:tcPr>
          <w:p w:rsidR="00394F06" w:rsidRPr="003D19A0" w:rsidRDefault="00950F9B">
            <w:pPr>
              <w:spacing w:after="120"/>
              <w:rPr>
                <w:b/>
                <w:bCs/>
                <w:lang w:val="en-US" w:eastAsia="zh-CN"/>
              </w:rPr>
            </w:pPr>
            <w:r w:rsidRPr="003D19A0">
              <w:rPr>
                <w:b/>
                <w:bCs/>
                <w:lang w:val="en-US" w:eastAsia="zh-CN"/>
              </w:rPr>
              <w:t>Source</w:t>
            </w:r>
          </w:p>
        </w:tc>
        <w:tc>
          <w:tcPr>
            <w:tcW w:w="1366" w:type="pct"/>
          </w:tcPr>
          <w:p w:rsidR="00394F06" w:rsidRPr="003D19A0" w:rsidRDefault="00950F9B">
            <w:pPr>
              <w:spacing w:after="120"/>
              <w:rPr>
                <w:b/>
                <w:bCs/>
                <w:lang w:val="en-US" w:eastAsia="zh-CN"/>
              </w:rPr>
            </w:pPr>
            <w:r w:rsidRPr="003D19A0">
              <w:rPr>
                <w:b/>
                <w:bCs/>
                <w:lang w:val="en-US" w:eastAsia="zh-CN"/>
              </w:rPr>
              <w:t>Comments</w:t>
            </w:r>
          </w:p>
        </w:tc>
      </w:tr>
      <w:tr w:rsidR="00394F06">
        <w:tc>
          <w:tcPr>
            <w:tcW w:w="696" w:type="pct"/>
          </w:tcPr>
          <w:p w:rsidR="00394F06" w:rsidRPr="003D19A0" w:rsidRDefault="00394F06">
            <w:pPr>
              <w:spacing w:after="120"/>
              <w:rPr>
                <w:rFonts w:eastAsiaTheme="minorEastAsia"/>
                <w:lang w:val="en-US" w:eastAsia="zh-CN"/>
              </w:rPr>
            </w:pPr>
          </w:p>
        </w:tc>
        <w:tc>
          <w:tcPr>
            <w:tcW w:w="2130" w:type="pct"/>
          </w:tcPr>
          <w:p w:rsidR="00394F06" w:rsidRPr="003D19A0" w:rsidRDefault="00950F9B">
            <w:pPr>
              <w:spacing w:after="120"/>
              <w:rPr>
                <w:rFonts w:eastAsiaTheme="minorEastAsia"/>
                <w:lang w:val="en-US" w:eastAsia="zh-CN"/>
              </w:rPr>
            </w:pPr>
            <w:r w:rsidRPr="003D19A0">
              <w:rPr>
                <w:rFonts w:eastAsiaTheme="minorEastAsia"/>
                <w:lang w:val="en-US" w:eastAsia="zh-CN"/>
              </w:rPr>
              <w:t xml:space="preserve">WF on </w:t>
            </w:r>
            <w:r w:rsidR="003D19A0" w:rsidRPr="003D19A0">
              <w:rPr>
                <w:rFonts w:eastAsiaTheme="minorEastAsia"/>
                <w:lang w:val="en-US" w:eastAsia="zh-CN"/>
              </w:rPr>
              <w:t>remaining issues for the TS 36.181 drafting</w:t>
            </w:r>
          </w:p>
        </w:tc>
        <w:tc>
          <w:tcPr>
            <w:tcW w:w="807" w:type="pct"/>
          </w:tcPr>
          <w:p w:rsidR="00394F06" w:rsidRPr="003D19A0" w:rsidRDefault="003D19A0">
            <w:pPr>
              <w:spacing w:after="120"/>
              <w:rPr>
                <w:rFonts w:eastAsiaTheme="minorEastAsia"/>
                <w:lang w:val="en-US" w:eastAsia="zh-CN"/>
              </w:rPr>
            </w:pPr>
            <w:r w:rsidRPr="003D19A0">
              <w:rPr>
                <w:rFonts w:eastAsiaTheme="minorEastAsia"/>
                <w:lang w:val="en-US" w:eastAsia="zh-CN"/>
              </w:rPr>
              <w:t>Huawei</w:t>
            </w:r>
          </w:p>
        </w:tc>
        <w:tc>
          <w:tcPr>
            <w:tcW w:w="1366" w:type="pct"/>
          </w:tcPr>
          <w:p w:rsidR="00394F06" w:rsidRPr="003D19A0" w:rsidRDefault="008B3CAB" w:rsidP="008B3CAB">
            <w:pPr>
              <w:spacing w:after="120"/>
              <w:rPr>
                <w:rFonts w:eastAsiaTheme="minorEastAsia"/>
                <w:lang w:val="en-US" w:eastAsia="zh-CN"/>
              </w:rPr>
            </w:pPr>
            <w:r>
              <w:rPr>
                <w:rFonts w:eastAsiaTheme="minorEastAsia"/>
                <w:lang w:val="en-US" w:eastAsia="zh-CN"/>
              </w:rPr>
              <w:t>Capture remaining open issues identified during TS36.181 drafting, which are to be confirmed by the last meeting of this WI.</w:t>
            </w:r>
          </w:p>
        </w:tc>
      </w:tr>
      <w:tr w:rsidR="00394F06">
        <w:tc>
          <w:tcPr>
            <w:tcW w:w="696" w:type="pct"/>
          </w:tcPr>
          <w:p w:rsidR="00394F06" w:rsidRDefault="00394F06">
            <w:pPr>
              <w:spacing w:after="120"/>
              <w:rPr>
                <w:rFonts w:eastAsiaTheme="minorEastAsia"/>
                <w:color w:val="0070C0"/>
                <w:lang w:val="en-US" w:eastAsia="zh-CN"/>
              </w:rPr>
            </w:pPr>
          </w:p>
        </w:tc>
        <w:tc>
          <w:tcPr>
            <w:tcW w:w="2130" w:type="pct"/>
          </w:tcPr>
          <w:p w:rsidR="00394F06" w:rsidRDefault="00394F06">
            <w:pPr>
              <w:spacing w:after="120"/>
              <w:rPr>
                <w:rFonts w:eastAsiaTheme="minorEastAsia"/>
                <w:color w:val="0070C0"/>
                <w:lang w:val="en-US" w:eastAsia="zh-CN"/>
              </w:rPr>
            </w:pPr>
          </w:p>
        </w:tc>
        <w:tc>
          <w:tcPr>
            <w:tcW w:w="807" w:type="pct"/>
          </w:tcPr>
          <w:p w:rsidR="00394F06" w:rsidRDefault="00394F06">
            <w:pPr>
              <w:spacing w:after="120"/>
              <w:rPr>
                <w:rFonts w:eastAsiaTheme="minorEastAsia"/>
                <w:color w:val="0070C0"/>
                <w:lang w:val="en-US" w:eastAsia="zh-CN"/>
              </w:rPr>
            </w:pPr>
          </w:p>
        </w:tc>
        <w:tc>
          <w:tcPr>
            <w:tcW w:w="1366" w:type="pct"/>
          </w:tcPr>
          <w:p w:rsidR="00394F06" w:rsidRDefault="00394F06">
            <w:pPr>
              <w:spacing w:after="120"/>
              <w:rPr>
                <w:rFonts w:eastAsiaTheme="minorEastAsia"/>
                <w:color w:val="0070C0"/>
                <w:lang w:val="en-US" w:eastAsia="zh-CN"/>
              </w:rPr>
            </w:pPr>
          </w:p>
        </w:tc>
      </w:tr>
    </w:tbl>
    <w:p w:rsidR="00394F06" w:rsidRDefault="00394F06">
      <w:pPr>
        <w:rPr>
          <w:lang w:val="en-US" w:eastAsia="ja-JP"/>
        </w:rPr>
      </w:pPr>
    </w:p>
    <w:p w:rsidR="00394F06" w:rsidRDefault="00950F9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9"/>
        <w:gridCol w:w="1275"/>
        <w:gridCol w:w="2713"/>
        <w:gridCol w:w="1183"/>
        <w:gridCol w:w="2079"/>
        <w:gridCol w:w="2390"/>
      </w:tblGrid>
      <w:tr w:rsidR="00394F06" w:rsidTr="003D19A0">
        <w:tc>
          <w:tcPr>
            <w:tcW w:w="1559" w:type="dxa"/>
          </w:tcPr>
          <w:p w:rsidR="00394F06" w:rsidRDefault="00950F9B">
            <w:pPr>
              <w:pStyle w:val="TAH"/>
              <w:rPr>
                <w:rFonts w:ascii="Times New Roman" w:hAnsi="Times New Roman"/>
                <w:sz w:val="20"/>
                <w:lang w:eastAsia="zh-CN"/>
              </w:rPr>
            </w:pPr>
            <w:r>
              <w:rPr>
                <w:rFonts w:ascii="Times New Roman" w:hAnsi="Times New Roman"/>
                <w:sz w:val="20"/>
                <w:lang w:eastAsia="zh-CN"/>
              </w:rPr>
              <w:t>Tdoc number</w:t>
            </w:r>
          </w:p>
        </w:tc>
        <w:tc>
          <w:tcPr>
            <w:tcW w:w="1275" w:type="dxa"/>
          </w:tcPr>
          <w:p w:rsidR="00394F06" w:rsidRDefault="00950F9B">
            <w:pPr>
              <w:pStyle w:val="TAH"/>
              <w:rPr>
                <w:rFonts w:ascii="Times New Roman" w:hAnsi="Times New Roman"/>
                <w:sz w:val="20"/>
                <w:lang w:eastAsia="zh-CN"/>
              </w:rPr>
            </w:pPr>
            <w:r>
              <w:rPr>
                <w:rFonts w:ascii="Times New Roman" w:hAnsi="Times New Roman"/>
                <w:sz w:val="20"/>
                <w:lang w:eastAsia="zh-CN"/>
              </w:rPr>
              <w:t>Revised to</w:t>
            </w:r>
          </w:p>
        </w:tc>
        <w:tc>
          <w:tcPr>
            <w:tcW w:w="2713" w:type="dxa"/>
          </w:tcPr>
          <w:p w:rsidR="00394F06" w:rsidRDefault="00950F9B">
            <w:pPr>
              <w:pStyle w:val="TAH"/>
              <w:rPr>
                <w:rFonts w:ascii="Times New Roman" w:hAnsi="Times New Roman"/>
                <w:sz w:val="20"/>
                <w:lang w:eastAsia="zh-CN"/>
              </w:rPr>
            </w:pPr>
            <w:r>
              <w:rPr>
                <w:rFonts w:ascii="Times New Roman" w:hAnsi="Times New Roman"/>
                <w:sz w:val="20"/>
                <w:lang w:eastAsia="zh-CN"/>
              </w:rPr>
              <w:t>Title</w:t>
            </w:r>
          </w:p>
        </w:tc>
        <w:tc>
          <w:tcPr>
            <w:tcW w:w="1183" w:type="dxa"/>
          </w:tcPr>
          <w:p w:rsidR="00394F06" w:rsidRDefault="00950F9B">
            <w:pPr>
              <w:pStyle w:val="TAH"/>
              <w:rPr>
                <w:rFonts w:ascii="Times New Roman" w:hAnsi="Times New Roman"/>
                <w:sz w:val="20"/>
                <w:lang w:eastAsia="zh-CN"/>
              </w:rPr>
            </w:pPr>
            <w:r>
              <w:rPr>
                <w:rFonts w:ascii="Times New Roman" w:hAnsi="Times New Roman"/>
                <w:sz w:val="20"/>
                <w:lang w:eastAsia="zh-CN"/>
              </w:rPr>
              <w:t>Source</w:t>
            </w:r>
          </w:p>
        </w:tc>
        <w:tc>
          <w:tcPr>
            <w:tcW w:w="2079" w:type="dxa"/>
          </w:tcPr>
          <w:p w:rsidR="00394F06" w:rsidRDefault="00950F9B">
            <w:pPr>
              <w:pStyle w:val="TAH"/>
              <w:rPr>
                <w:rFonts w:ascii="Times New Roman" w:eastAsia="MS Mincho" w:hAnsi="Times New Roman"/>
                <w:sz w:val="20"/>
                <w:lang w:eastAsia="zh-CN"/>
              </w:rPr>
            </w:pPr>
            <w:r>
              <w:rPr>
                <w:rFonts w:ascii="Times New Roman" w:hAnsi="Times New Roman"/>
                <w:sz w:val="20"/>
                <w:lang w:eastAsia="zh-CN"/>
              </w:rPr>
              <w:t xml:space="preserve">Recommendation  </w:t>
            </w:r>
          </w:p>
        </w:tc>
        <w:tc>
          <w:tcPr>
            <w:tcW w:w="2390" w:type="dxa"/>
          </w:tcPr>
          <w:p w:rsidR="00394F06" w:rsidRDefault="00950F9B">
            <w:pPr>
              <w:pStyle w:val="TAH"/>
              <w:rPr>
                <w:rFonts w:ascii="Times New Roman" w:hAnsi="Times New Roman"/>
                <w:sz w:val="20"/>
                <w:lang w:eastAsia="zh-CN"/>
              </w:rPr>
            </w:pPr>
            <w:r>
              <w:rPr>
                <w:rFonts w:ascii="Times New Roman" w:hAnsi="Times New Roman"/>
                <w:sz w:val="20"/>
                <w:lang w:eastAsia="zh-CN"/>
              </w:rPr>
              <w:t>Comments</w:t>
            </w:r>
          </w:p>
        </w:tc>
      </w:tr>
      <w:tr w:rsidR="00394F06" w:rsidTr="003D19A0">
        <w:tc>
          <w:tcPr>
            <w:tcW w:w="1559" w:type="dxa"/>
          </w:tcPr>
          <w:p w:rsidR="00394F06" w:rsidRDefault="00950F9B">
            <w:pPr>
              <w:pStyle w:val="TAL"/>
              <w:rPr>
                <w:rFonts w:ascii="Times New Roman" w:eastAsiaTheme="minorEastAsia" w:hAnsi="Times New Roman"/>
                <w:color w:val="0070C0"/>
                <w:sz w:val="20"/>
                <w:lang w:eastAsia="zh-CN"/>
              </w:rPr>
            </w:pPr>
            <w:hyperlink r:id="rId8" w:history="1">
              <w:r>
                <w:rPr>
                  <w:rFonts w:ascii="Times New Roman" w:hAnsi="Times New Roman"/>
                  <w:sz w:val="20"/>
                  <w:lang w:eastAsia="zh-CN"/>
                </w:rPr>
                <w:t>R4-2305715</w:t>
              </w:r>
            </w:hyperlink>
          </w:p>
        </w:tc>
        <w:tc>
          <w:tcPr>
            <w:tcW w:w="1275" w:type="dxa"/>
          </w:tcPr>
          <w:p w:rsidR="00394F06" w:rsidRDefault="00394F06">
            <w:pPr>
              <w:pStyle w:val="TAL"/>
              <w:rPr>
                <w:rFonts w:ascii="Times New Roman" w:eastAsiaTheme="minorEastAsia" w:hAnsi="Times New Roman"/>
                <w:color w:val="0070C0"/>
                <w:sz w:val="20"/>
                <w:lang w:eastAsia="zh-CN"/>
              </w:rPr>
            </w:pPr>
          </w:p>
        </w:tc>
        <w:tc>
          <w:tcPr>
            <w:tcW w:w="2713" w:type="dxa"/>
          </w:tcPr>
          <w:p w:rsidR="00394F06" w:rsidRPr="003D19A0" w:rsidRDefault="00950F9B">
            <w:pPr>
              <w:pStyle w:val="TAL"/>
              <w:rPr>
                <w:rFonts w:ascii="Times New Roman" w:eastAsiaTheme="minorEastAsia" w:hAnsi="Times New Roman"/>
                <w:color w:val="0070C0"/>
                <w:sz w:val="20"/>
                <w:lang w:val="en-US" w:eastAsia="zh-CN"/>
              </w:rPr>
            </w:pPr>
            <w:r w:rsidRPr="003D19A0">
              <w:rPr>
                <w:rFonts w:ascii="Times New Roman" w:hAnsi="Times New Roman"/>
                <w:sz w:val="20"/>
                <w:lang w:val="en-US" w:eastAsia="zh-CN"/>
              </w:rPr>
              <w:t>Work-split arrangement for TS 36.181 development</w:t>
            </w:r>
          </w:p>
        </w:tc>
        <w:tc>
          <w:tcPr>
            <w:tcW w:w="1183" w:type="dxa"/>
          </w:tcPr>
          <w:p w:rsidR="00394F06" w:rsidRDefault="00950F9B">
            <w:pPr>
              <w:pStyle w:val="TAL"/>
              <w:rPr>
                <w:rFonts w:ascii="Times New Roman" w:eastAsiaTheme="minorEastAsia" w:hAnsi="Times New Roman"/>
                <w:color w:val="0070C0"/>
                <w:sz w:val="20"/>
                <w:lang w:eastAsia="zh-CN"/>
              </w:rPr>
            </w:pPr>
            <w:r>
              <w:rPr>
                <w:rFonts w:ascii="Times New Roman" w:hAnsi="Times New Roman"/>
                <w:sz w:val="20"/>
                <w:lang w:eastAsia="zh-CN"/>
              </w:rPr>
              <w:t>Huawei, HiSilicon</w:t>
            </w:r>
          </w:p>
        </w:tc>
        <w:tc>
          <w:tcPr>
            <w:tcW w:w="2079" w:type="dxa"/>
          </w:tcPr>
          <w:p w:rsidR="00394F06" w:rsidRPr="003D19A0" w:rsidRDefault="003D19A0" w:rsidP="003D19A0">
            <w:pPr>
              <w:spacing w:after="120"/>
              <w:rPr>
                <w:rFonts w:eastAsiaTheme="minorEastAsia"/>
                <w:lang w:val="en-US" w:eastAsia="zh-CN"/>
              </w:rPr>
            </w:pPr>
            <w:r w:rsidRPr="003D19A0">
              <w:rPr>
                <w:rFonts w:eastAsiaTheme="minorEastAsia"/>
                <w:lang w:val="en-US" w:eastAsia="zh-CN"/>
              </w:rPr>
              <w:t>Agreeable</w:t>
            </w:r>
          </w:p>
        </w:tc>
        <w:tc>
          <w:tcPr>
            <w:tcW w:w="2390" w:type="dxa"/>
          </w:tcPr>
          <w:p w:rsidR="00394F06" w:rsidRDefault="00394F06">
            <w:pPr>
              <w:spacing w:after="120"/>
              <w:rPr>
                <w:rFonts w:eastAsiaTheme="minorEastAsia"/>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9" w:history="1">
              <w:r>
                <w:rPr>
                  <w:rFonts w:ascii="Times New Roman" w:hAnsi="Times New Roman"/>
                  <w:sz w:val="20"/>
                  <w:lang w:eastAsia="zh-CN"/>
                </w:rPr>
                <w:t>R4-2305403</w:t>
              </w:r>
            </w:hyperlink>
          </w:p>
        </w:tc>
        <w:tc>
          <w:tcPr>
            <w:tcW w:w="1275" w:type="dxa"/>
          </w:tcPr>
          <w:p w:rsidR="003D19A0" w:rsidRDefault="003D19A0" w:rsidP="003D19A0">
            <w:pPr>
              <w:pStyle w:val="TAL"/>
              <w:rPr>
                <w:rFonts w:ascii="Times New Roman" w:eastAsiaTheme="minorEastAsia" w:hAnsi="Times New Roman"/>
                <w:color w:val="0070C0"/>
                <w:sz w:val="20"/>
                <w:lang w:eastAsia="zh-CN"/>
              </w:rPr>
            </w:pPr>
          </w:p>
        </w:tc>
        <w:tc>
          <w:tcPr>
            <w:tcW w:w="2713" w:type="dxa"/>
          </w:tcPr>
          <w:p w:rsidR="003D19A0" w:rsidRDefault="003D19A0" w:rsidP="003D19A0">
            <w:pPr>
              <w:pStyle w:val="TAL"/>
              <w:rPr>
                <w:rFonts w:ascii="Times New Roman" w:eastAsiaTheme="minorEastAsia" w:hAnsi="Times New Roman"/>
                <w:color w:val="0070C0"/>
                <w:sz w:val="20"/>
                <w:lang w:eastAsia="zh-CN"/>
              </w:rPr>
            </w:pPr>
            <w:r>
              <w:rPr>
                <w:rFonts w:ascii="Times New Roman" w:hAnsi="Times New Roman"/>
                <w:sz w:val="20"/>
                <w:lang w:eastAsia="zh-CN"/>
              </w:rPr>
              <w:t>TP for TS 36.181: Clause 4.2~4.5</w:t>
            </w:r>
          </w:p>
        </w:tc>
        <w:tc>
          <w:tcPr>
            <w:tcW w:w="1183" w:type="dxa"/>
          </w:tcPr>
          <w:p w:rsidR="003D19A0" w:rsidRDefault="003D19A0" w:rsidP="003D19A0">
            <w:pPr>
              <w:pStyle w:val="TAL"/>
              <w:rPr>
                <w:rFonts w:ascii="Times New Roman" w:eastAsiaTheme="minorEastAsia" w:hAnsi="Times New Roman"/>
                <w:color w:val="0070C0"/>
                <w:sz w:val="20"/>
                <w:lang w:eastAsia="zh-CN"/>
              </w:rPr>
            </w:pPr>
            <w:r>
              <w:rPr>
                <w:rFonts w:ascii="Times New Roman" w:hAnsi="Times New Roman"/>
                <w:sz w:val="20"/>
                <w:lang w:eastAsia="zh-CN"/>
              </w:rPr>
              <w:t>ZTE Corporation</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10" w:history="1">
              <w:r>
                <w:rPr>
                  <w:rFonts w:ascii="Times New Roman" w:hAnsi="Times New Roman"/>
                  <w:sz w:val="20"/>
                  <w:lang w:eastAsia="zh-CN"/>
                </w:rPr>
                <w:t>R4-2305404</w:t>
              </w:r>
            </w:hyperlink>
          </w:p>
        </w:tc>
        <w:tc>
          <w:tcPr>
            <w:tcW w:w="1275" w:type="dxa"/>
          </w:tcPr>
          <w:p w:rsidR="003D19A0" w:rsidRDefault="003D19A0" w:rsidP="003D19A0">
            <w:pPr>
              <w:pStyle w:val="TAL"/>
              <w:rPr>
                <w:rFonts w:ascii="Times New Roman" w:eastAsiaTheme="minorEastAsia" w:hAnsi="Times New Roman"/>
                <w:color w:val="0070C0"/>
                <w:sz w:val="20"/>
                <w:lang w:eastAsia="zh-CN"/>
              </w:rPr>
            </w:pPr>
          </w:p>
        </w:tc>
        <w:tc>
          <w:tcPr>
            <w:tcW w:w="2713" w:type="dxa"/>
          </w:tcPr>
          <w:p w:rsidR="003D19A0" w:rsidRDefault="003D19A0" w:rsidP="003D19A0">
            <w:pPr>
              <w:pStyle w:val="TAL"/>
              <w:rPr>
                <w:rFonts w:ascii="Times New Roman" w:eastAsiaTheme="minorEastAsia" w:hAnsi="Times New Roman"/>
                <w:color w:val="0070C0"/>
                <w:sz w:val="20"/>
                <w:lang w:eastAsia="zh-CN"/>
              </w:rPr>
            </w:pPr>
            <w:r>
              <w:rPr>
                <w:rFonts w:ascii="Times New Roman" w:hAnsi="Times New Roman"/>
                <w:sz w:val="20"/>
                <w:lang w:eastAsia="zh-CN"/>
              </w:rPr>
              <w:t>TP for TS 36.181: Clause 4.7~4.8</w:t>
            </w:r>
          </w:p>
        </w:tc>
        <w:tc>
          <w:tcPr>
            <w:tcW w:w="1183" w:type="dxa"/>
          </w:tcPr>
          <w:p w:rsidR="003D19A0" w:rsidRDefault="003D19A0" w:rsidP="003D19A0">
            <w:pPr>
              <w:pStyle w:val="TAL"/>
              <w:rPr>
                <w:rFonts w:ascii="Times New Roman" w:eastAsiaTheme="minorEastAsia" w:hAnsi="Times New Roman"/>
                <w:color w:val="0070C0"/>
                <w:sz w:val="20"/>
                <w:lang w:eastAsia="zh-CN"/>
              </w:rPr>
            </w:pPr>
            <w:r>
              <w:rPr>
                <w:rFonts w:ascii="Times New Roman" w:hAnsi="Times New Roman"/>
                <w:sz w:val="20"/>
                <w:lang w:eastAsia="zh-CN"/>
              </w:rPr>
              <w:t>ZTE Corporation</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11" w:history="1">
              <w:r>
                <w:rPr>
                  <w:rFonts w:ascii="Times New Roman" w:hAnsi="Times New Roman"/>
                  <w:sz w:val="20"/>
                  <w:lang w:eastAsia="zh-CN"/>
                </w:rPr>
                <w:t>R4-2305405</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TP for TS 36.181: Clause 4.9</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12" w:history="1">
              <w:r>
                <w:rPr>
                  <w:rFonts w:ascii="Times New Roman" w:hAnsi="Times New Roman"/>
                  <w:sz w:val="20"/>
                  <w:lang w:eastAsia="zh-CN"/>
                </w:rPr>
                <w:t>R4-2305406</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for TS 36.181: Clause 6.3 and 9.4</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13" w:history="1">
              <w:r>
                <w:rPr>
                  <w:rFonts w:ascii="Times New Roman" w:hAnsi="Times New Roman"/>
                  <w:sz w:val="20"/>
                  <w:lang w:eastAsia="zh-CN"/>
                </w:rPr>
                <w:t>R4-2305407</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for TS 36.181: Clause 7.3 and 10.4</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14" w:history="1">
              <w:r>
                <w:rPr>
                  <w:rFonts w:ascii="Times New Roman" w:hAnsi="Times New Roman"/>
                  <w:sz w:val="20"/>
                  <w:lang w:eastAsia="zh-CN"/>
                </w:rPr>
                <w:t>R4-2305408</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for TS 36.181: Clause 7.4 and 10.5</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15" w:history="1">
              <w:r>
                <w:rPr>
                  <w:rFonts w:ascii="Times New Roman" w:hAnsi="Times New Roman"/>
                  <w:sz w:val="20"/>
                  <w:lang w:eastAsia="zh-CN"/>
                </w:rPr>
                <w:t>R4-2305409</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TP for TS 36.81: Annex D</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ZTE Corporation</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16" w:history="1">
              <w:r>
                <w:rPr>
                  <w:rFonts w:ascii="Times New Roman" w:hAnsi="Times New Roman"/>
                  <w:sz w:val="20"/>
                  <w:lang w:eastAsia="zh-CN"/>
                </w:rPr>
                <w:t>R4-2304713</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ACLR and OTA ACLR sections</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17" w:history="1">
              <w:r>
                <w:rPr>
                  <w:rFonts w:ascii="Times New Roman" w:hAnsi="Times New Roman"/>
                  <w:sz w:val="20"/>
                  <w:lang w:eastAsia="zh-CN"/>
                </w:rPr>
                <w:t>R4-2304714</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OBUE and OTA OBUE sections</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18" w:history="1">
              <w:r>
                <w:rPr>
                  <w:rFonts w:ascii="Times New Roman" w:hAnsi="Times New Roman"/>
                  <w:sz w:val="20"/>
                  <w:lang w:eastAsia="zh-CN"/>
                </w:rPr>
                <w:t>R4-2304715</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In-channel selectivity and OTA in-channel selectivity sections</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19" w:history="1">
              <w:r>
                <w:rPr>
                  <w:rFonts w:ascii="Times New Roman" w:hAnsi="Times New Roman"/>
                  <w:sz w:val="20"/>
                  <w:lang w:eastAsia="zh-CN"/>
                </w:rPr>
                <w:t>R4-2304716</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Reference measurement channels</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NEC</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20" w:history="1">
              <w:r>
                <w:rPr>
                  <w:rFonts w:ascii="Times New Roman" w:hAnsi="Times New Roman"/>
                  <w:sz w:val="20"/>
                  <w:lang w:eastAsia="zh-CN"/>
                </w:rPr>
                <w:t>R4-2305716</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General sections</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0139D8">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21" w:history="1">
              <w:r>
                <w:rPr>
                  <w:rFonts w:ascii="Times New Roman" w:hAnsi="Times New Roman"/>
                  <w:sz w:val="20"/>
                  <w:lang w:eastAsia="zh-CN"/>
                </w:rPr>
                <w:t>R4-2305717</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Big TP to TS 36.181 SAN conformance testing</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Pr="003D19A0" w:rsidRDefault="003D19A0" w:rsidP="003D19A0">
            <w:pPr>
              <w:rPr>
                <w:rFonts w:eastAsiaTheme="minorEastAsia"/>
                <w:lang w:val="en-US" w:eastAsia="zh-CN"/>
              </w:rPr>
            </w:pPr>
            <w:r w:rsidRPr="00B91D60">
              <w:rPr>
                <w:rFonts w:eastAsiaTheme="minorEastAsia"/>
                <w:lang w:val="en-US" w:eastAsia="zh-CN"/>
              </w:rPr>
              <w:t>Revised</w:t>
            </w:r>
          </w:p>
        </w:tc>
        <w:tc>
          <w:tcPr>
            <w:tcW w:w="2390" w:type="dxa"/>
          </w:tcPr>
          <w:p w:rsidR="003D19A0" w:rsidRDefault="003D19A0" w:rsidP="003D19A0">
            <w:pPr>
              <w:spacing w:after="120"/>
              <w:rPr>
                <w:rFonts w:eastAsiaTheme="minorEastAsia"/>
                <w:lang w:val="en-US" w:eastAsia="zh-CN"/>
              </w:rPr>
            </w:pPr>
            <w:r>
              <w:rPr>
                <w:rFonts w:eastAsiaTheme="minorEastAsia"/>
                <w:lang w:val="en-US" w:eastAsia="zh-CN"/>
              </w:rPr>
              <w:t xml:space="preserve">Implement all the agreeable TPs. </w:t>
            </w:r>
            <w:r w:rsidRPr="003D19A0">
              <w:rPr>
                <w:rFonts w:eastAsiaTheme="minorEastAsia"/>
                <w:lang w:val="en-US" w:eastAsia="zh-CN"/>
              </w:rPr>
              <w:t>Aim to</w:t>
            </w:r>
            <w:r>
              <w:rPr>
                <w:rFonts w:eastAsiaTheme="minorEastAsia"/>
                <w:lang w:val="en-US" w:eastAsia="zh-CN"/>
              </w:rPr>
              <w:t xml:space="preserve"> work in parallel with the TP revisions, to</w:t>
            </w:r>
            <w:r w:rsidRPr="003D19A0">
              <w:rPr>
                <w:rFonts w:eastAsiaTheme="minorEastAsia"/>
                <w:lang w:val="en-US" w:eastAsia="zh-CN"/>
              </w:rPr>
              <w:t xml:space="preserve"> avoid email approval process</w:t>
            </w:r>
            <w:r>
              <w:rPr>
                <w:rFonts w:eastAsiaTheme="minorEastAsia"/>
                <w:lang w:val="en-US" w:eastAsia="zh-CN"/>
              </w:rPr>
              <w:t xml:space="preserve"> (very limited time before May meeting)</w:t>
            </w:r>
            <w:r w:rsidRPr="003D19A0">
              <w:rPr>
                <w:rFonts w:eastAsiaTheme="minorEastAsia"/>
                <w:lang w:val="en-US" w:eastAsia="zh-CN"/>
              </w:rPr>
              <w:t xml:space="preserve">. </w:t>
            </w:r>
          </w:p>
          <w:p w:rsidR="000D6815" w:rsidRPr="003D19A0" w:rsidRDefault="000D6815" w:rsidP="003D19A0">
            <w:pPr>
              <w:spacing w:after="120"/>
              <w:rPr>
                <w:rFonts w:eastAsiaTheme="minorEastAsia"/>
                <w:lang w:val="en-US" w:eastAsia="zh-CN"/>
              </w:rPr>
            </w:pPr>
            <w:r>
              <w:rPr>
                <w:rFonts w:eastAsiaTheme="minorEastAsia"/>
                <w:lang w:val="en-US" w:eastAsia="zh-CN"/>
              </w:rPr>
              <w:t>Fallback: email approval.</w:t>
            </w: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22" w:history="1">
              <w:r>
                <w:rPr>
                  <w:rFonts w:ascii="Times New Roman" w:hAnsi="Times New Roman"/>
                  <w:sz w:val="20"/>
                  <w:lang w:eastAsia="zh-CN"/>
                </w:rPr>
                <w:t>R4-2305718</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Annex B</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B91D60">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23" w:history="1">
              <w:r>
                <w:rPr>
                  <w:rFonts w:ascii="Times New Roman" w:hAnsi="Times New Roman"/>
                  <w:sz w:val="20"/>
                  <w:lang w:eastAsia="zh-CN"/>
                </w:rPr>
                <w:t>R4-2305719</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MU and TT values</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B91D60">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24" w:history="1">
              <w:r>
                <w:rPr>
                  <w:rFonts w:ascii="Times New Roman" w:hAnsi="Times New Roman"/>
                  <w:sz w:val="20"/>
                  <w:lang w:eastAsia="zh-CN"/>
                </w:rPr>
                <w:t>R4-2305720</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Manufacturer declarations (4.6)</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B91D60">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25" w:history="1">
              <w:r>
                <w:rPr>
                  <w:rFonts w:ascii="Times New Roman" w:hAnsi="Times New Roman"/>
                  <w:sz w:val="20"/>
                  <w:lang w:eastAsia="zh-CN"/>
                </w:rPr>
                <w:t>R4-2305721</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Requirements for (non-)contiguous spectrum, multi-band, and Reference coordinate system (4.10, 4.11, 4.12)</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B91D60">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26" w:history="1">
              <w:r>
                <w:rPr>
                  <w:rFonts w:ascii="Times New Roman" w:hAnsi="Times New Roman"/>
                  <w:sz w:val="20"/>
                  <w:lang w:eastAsia="zh-CN"/>
                </w:rPr>
                <w:t>R4-2305722</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Conducted and OTA SAN output power (6.1, 6.2, 9.1, 9.2, 9.3)</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B91D60">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27" w:history="1">
              <w:r>
                <w:rPr>
                  <w:rFonts w:ascii="Times New Roman" w:hAnsi="Times New Roman"/>
                  <w:sz w:val="20"/>
                  <w:lang w:eastAsia="zh-CN"/>
                </w:rPr>
                <w:t>R4-2305723</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 xml:space="preserve">TP to TS 36.181: Conducted and OTA </w:t>
            </w:r>
            <w:proofErr w:type="spellStart"/>
            <w:r w:rsidRPr="00950F9B">
              <w:rPr>
                <w:rFonts w:ascii="Times New Roman" w:hAnsi="Times New Roman"/>
                <w:sz w:val="20"/>
                <w:lang w:eastAsia="zh-CN"/>
              </w:rPr>
              <w:t>Tx</w:t>
            </w:r>
            <w:proofErr w:type="spellEnd"/>
            <w:r w:rsidRPr="00950F9B">
              <w:rPr>
                <w:rFonts w:ascii="Times New Roman" w:hAnsi="Times New Roman"/>
                <w:sz w:val="20"/>
                <w:lang w:eastAsia="zh-CN"/>
              </w:rPr>
              <w:t xml:space="preserve"> signal quality (6.5, 9.6, Annex F)</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B91D60">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28" w:history="1">
              <w:r>
                <w:rPr>
                  <w:rFonts w:ascii="Times New Roman" w:hAnsi="Times New Roman"/>
                  <w:sz w:val="20"/>
                  <w:lang w:eastAsia="zh-CN"/>
                </w:rPr>
                <w:t>R4-2305724</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Conducted and OTA unwanted emissions: OBW (6.6.1, 6.6.2, 9.7.1, 9.7.2)</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B91D60">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29" w:history="1">
              <w:r>
                <w:rPr>
                  <w:rFonts w:ascii="Times New Roman" w:hAnsi="Times New Roman"/>
                  <w:sz w:val="20"/>
                  <w:lang w:eastAsia="zh-CN"/>
                </w:rPr>
                <w:t>R4-2305725</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 xml:space="preserve">TP to TS 36.181: Conducted and OTA </w:t>
            </w:r>
            <w:proofErr w:type="spellStart"/>
            <w:r w:rsidRPr="00950F9B">
              <w:rPr>
                <w:rFonts w:ascii="Times New Roman" w:hAnsi="Times New Roman"/>
                <w:sz w:val="20"/>
                <w:lang w:eastAsia="zh-CN"/>
              </w:rPr>
              <w:t>Tx</w:t>
            </w:r>
            <w:proofErr w:type="spellEnd"/>
            <w:r w:rsidRPr="00950F9B">
              <w:rPr>
                <w:rFonts w:ascii="Times New Roman" w:hAnsi="Times New Roman"/>
                <w:sz w:val="20"/>
                <w:lang w:eastAsia="zh-CN"/>
              </w:rPr>
              <w:t xml:space="preserve"> spur (6.6.5, 9.7.5)</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B91D60">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30" w:history="1">
              <w:r>
                <w:rPr>
                  <w:rFonts w:ascii="Times New Roman" w:hAnsi="Times New Roman"/>
                  <w:sz w:val="20"/>
                  <w:lang w:eastAsia="zh-CN"/>
                </w:rPr>
                <w:t>R4-2305726</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 xml:space="preserve">TP to TS 36.181: Conducted and OTA </w:t>
            </w:r>
            <w:proofErr w:type="spellStart"/>
            <w:r w:rsidRPr="00950F9B">
              <w:rPr>
                <w:rFonts w:ascii="Times New Roman" w:hAnsi="Times New Roman"/>
                <w:sz w:val="20"/>
                <w:lang w:eastAsia="zh-CN"/>
              </w:rPr>
              <w:t>Refsens</w:t>
            </w:r>
            <w:proofErr w:type="spellEnd"/>
            <w:r w:rsidRPr="00950F9B">
              <w:rPr>
                <w:rFonts w:ascii="Times New Roman" w:hAnsi="Times New Roman"/>
                <w:sz w:val="20"/>
                <w:lang w:eastAsia="zh-CN"/>
              </w:rPr>
              <w:t xml:space="preserve"> (7.1, 7.2, 10.1, 10.2, 10.3)</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446DBC">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r w:rsidR="003D19A0" w:rsidTr="003D19A0">
        <w:tc>
          <w:tcPr>
            <w:tcW w:w="1559" w:type="dxa"/>
          </w:tcPr>
          <w:p w:rsidR="003D19A0" w:rsidRDefault="003D19A0" w:rsidP="003D19A0">
            <w:pPr>
              <w:pStyle w:val="TAL"/>
              <w:rPr>
                <w:rFonts w:ascii="Times New Roman" w:eastAsiaTheme="minorEastAsia" w:hAnsi="Times New Roman"/>
                <w:color w:val="0070C0"/>
                <w:sz w:val="20"/>
                <w:lang w:eastAsia="zh-CN"/>
              </w:rPr>
            </w:pPr>
            <w:hyperlink r:id="rId31" w:history="1">
              <w:r>
                <w:rPr>
                  <w:rFonts w:ascii="Times New Roman" w:hAnsi="Times New Roman"/>
                  <w:sz w:val="20"/>
                  <w:lang w:eastAsia="zh-CN"/>
                </w:rPr>
                <w:t>R4-2305727</w:t>
              </w:r>
            </w:hyperlink>
          </w:p>
        </w:tc>
        <w:tc>
          <w:tcPr>
            <w:tcW w:w="1275" w:type="dxa"/>
          </w:tcPr>
          <w:p w:rsidR="003D19A0" w:rsidRDefault="003D19A0" w:rsidP="003D19A0">
            <w:pPr>
              <w:pStyle w:val="TAL"/>
              <w:rPr>
                <w:rFonts w:ascii="Times New Roman" w:eastAsiaTheme="minorEastAsia" w:hAnsi="Times New Roman"/>
                <w:i/>
                <w:color w:val="0070C0"/>
                <w:sz w:val="20"/>
                <w:lang w:eastAsia="zh-CN"/>
              </w:rPr>
            </w:pPr>
          </w:p>
        </w:tc>
        <w:tc>
          <w:tcPr>
            <w:tcW w:w="2713" w:type="dxa"/>
          </w:tcPr>
          <w:p w:rsidR="003D19A0" w:rsidRPr="00950F9B" w:rsidRDefault="003D19A0" w:rsidP="003D19A0">
            <w:pPr>
              <w:pStyle w:val="TAL"/>
              <w:rPr>
                <w:rFonts w:ascii="Times New Roman" w:eastAsiaTheme="minorEastAsia" w:hAnsi="Times New Roman"/>
                <w:i/>
                <w:color w:val="0070C0"/>
                <w:sz w:val="20"/>
                <w:lang w:eastAsia="zh-CN"/>
              </w:rPr>
            </w:pPr>
            <w:r w:rsidRPr="00950F9B">
              <w:rPr>
                <w:rFonts w:ascii="Times New Roman" w:hAnsi="Times New Roman"/>
                <w:sz w:val="20"/>
                <w:lang w:eastAsia="zh-CN"/>
              </w:rPr>
              <w:t>TP to TS 36.181: Conducted and OTA OOB blocking (7.5, 10.6)</w:t>
            </w:r>
          </w:p>
        </w:tc>
        <w:tc>
          <w:tcPr>
            <w:tcW w:w="1183" w:type="dxa"/>
          </w:tcPr>
          <w:p w:rsidR="003D19A0" w:rsidRDefault="003D19A0" w:rsidP="003D19A0">
            <w:pPr>
              <w:pStyle w:val="TAL"/>
              <w:rPr>
                <w:rFonts w:ascii="Times New Roman" w:eastAsiaTheme="minorEastAsia" w:hAnsi="Times New Roman"/>
                <w:i/>
                <w:color w:val="0070C0"/>
                <w:sz w:val="20"/>
                <w:lang w:eastAsia="zh-CN"/>
              </w:rPr>
            </w:pPr>
            <w:r>
              <w:rPr>
                <w:rFonts w:ascii="Times New Roman" w:hAnsi="Times New Roman"/>
                <w:sz w:val="20"/>
                <w:lang w:eastAsia="zh-CN"/>
              </w:rPr>
              <w:t>Huawei, HiSilicon</w:t>
            </w:r>
          </w:p>
        </w:tc>
        <w:tc>
          <w:tcPr>
            <w:tcW w:w="2079" w:type="dxa"/>
          </w:tcPr>
          <w:p w:rsidR="003D19A0" w:rsidRDefault="003D19A0" w:rsidP="003D19A0">
            <w:r w:rsidRPr="00446DBC">
              <w:rPr>
                <w:rFonts w:eastAsiaTheme="minorEastAsia"/>
                <w:lang w:val="en-US" w:eastAsia="zh-CN"/>
              </w:rPr>
              <w:t>Revised</w:t>
            </w:r>
          </w:p>
        </w:tc>
        <w:tc>
          <w:tcPr>
            <w:tcW w:w="2390" w:type="dxa"/>
          </w:tcPr>
          <w:p w:rsidR="003D19A0" w:rsidRDefault="003D19A0" w:rsidP="003D19A0">
            <w:pPr>
              <w:spacing w:after="120"/>
              <w:rPr>
                <w:rFonts w:eastAsiaTheme="minorEastAsia"/>
                <w:i/>
                <w:color w:val="0070C0"/>
                <w:lang w:val="en-US" w:eastAsia="zh-CN"/>
              </w:rPr>
            </w:pPr>
          </w:p>
        </w:tc>
      </w:tr>
    </w:tbl>
    <w:p w:rsidR="00394F06" w:rsidRDefault="00394F06">
      <w:pPr>
        <w:rPr>
          <w:rFonts w:eastAsiaTheme="minorEastAsia"/>
          <w:color w:val="0070C0"/>
          <w:lang w:val="en-US" w:eastAsia="zh-CN"/>
        </w:rPr>
      </w:pPr>
    </w:p>
    <w:p w:rsidR="00394F06" w:rsidRDefault="00950F9B">
      <w:pPr>
        <w:rPr>
          <w:rFonts w:eastAsiaTheme="minorEastAsia"/>
          <w:color w:val="0070C0"/>
          <w:lang w:val="en-US" w:eastAsia="zh-CN"/>
        </w:rPr>
      </w:pPr>
      <w:r>
        <w:rPr>
          <w:rFonts w:eastAsiaTheme="minorEastAsia"/>
          <w:color w:val="0070C0"/>
          <w:lang w:val="en-US" w:eastAsia="zh-CN"/>
        </w:rPr>
        <w:t>Notes:</w:t>
      </w:r>
    </w:p>
    <w:p w:rsidR="00394F06" w:rsidRDefault="00950F9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394F06" w:rsidRDefault="00950F9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94F06" w:rsidRDefault="00950F9B">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94F06" w:rsidRDefault="00950F9B">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94F06" w:rsidRDefault="00950F9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394F06" w:rsidRDefault="00950F9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394F06" w:rsidRDefault="00950F9B">
      <w:pPr>
        <w:pStyle w:val="Heading2"/>
      </w:pPr>
      <w:r>
        <w:t xml:space="preserve">2nd </w:t>
      </w:r>
      <w:r>
        <w:rPr>
          <w:rFonts w:hint="eastAsia"/>
        </w:rPr>
        <w:t xml:space="preserve">round </w:t>
      </w:r>
    </w:p>
    <w:p w:rsidR="00394F06" w:rsidRDefault="00394F06">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394F06">
        <w:tc>
          <w:tcPr>
            <w:tcW w:w="1560" w:type="dxa"/>
          </w:tcPr>
          <w:p w:rsidR="00394F06" w:rsidRDefault="00950F9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rsidR="00394F06" w:rsidRDefault="00950F9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rsidR="00394F06" w:rsidRDefault="00950F9B">
            <w:pPr>
              <w:spacing w:after="120"/>
              <w:rPr>
                <w:b/>
                <w:bCs/>
                <w:color w:val="0070C0"/>
                <w:lang w:val="en-US" w:eastAsia="zh-CN"/>
              </w:rPr>
            </w:pPr>
            <w:r>
              <w:rPr>
                <w:b/>
                <w:bCs/>
                <w:color w:val="0070C0"/>
                <w:lang w:val="en-US" w:eastAsia="zh-CN"/>
              </w:rPr>
              <w:t>Title</w:t>
            </w:r>
          </w:p>
        </w:tc>
        <w:tc>
          <w:tcPr>
            <w:tcW w:w="1178" w:type="dxa"/>
          </w:tcPr>
          <w:p w:rsidR="00394F06" w:rsidRDefault="00950F9B">
            <w:pPr>
              <w:spacing w:after="120"/>
              <w:rPr>
                <w:b/>
                <w:bCs/>
                <w:color w:val="0070C0"/>
                <w:lang w:val="en-US" w:eastAsia="zh-CN"/>
              </w:rPr>
            </w:pPr>
            <w:r>
              <w:rPr>
                <w:b/>
                <w:bCs/>
                <w:color w:val="0070C0"/>
                <w:lang w:val="en-US" w:eastAsia="zh-CN"/>
              </w:rPr>
              <w:t>Source</w:t>
            </w:r>
          </w:p>
        </w:tc>
        <w:tc>
          <w:tcPr>
            <w:tcW w:w="2138" w:type="dxa"/>
          </w:tcPr>
          <w:p w:rsidR="00394F06" w:rsidRDefault="00950F9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rsidR="00394F06" w:rsidRDefault="00950F9B">
            <w:pPr>
              <w:spacing w:after="120"/>
              <w:rPr>
                <w:b/>
                <w:bCs/>
                <w:color w:val="0070C0"/>
                <w:lang w:val="en-US" w:eastAsia="zh-CN"/>
              </w:rPr>
            </w:pPr>
            <w:r>
              <w:rPr>
                <w:b/>
                <w:bCs/>
                <w:color w:val="0070C0"/>
                <w:lang w:val="en-US" w:eastAsia="zh-CN"/>
              </w:rPr>
              <w:t>Comments</w:t>
            </w:r>
          </w:p>
        </w:tc>
      </w:tr>
      <w:tr w:rsidR="00394F06">
        <w:tc>
          <w:tcPr>
            <w:tcW w:w="1560" w:type="dxa"/>
          </w:tcPr>
          <w:p w:rsidR="00394F06" w:rsidRDefault="00950F9B">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rsidR="00394F06" w:rsidRDefault="00394F06">
            <w:pPr>
              <w:spacing w:after="120"/>
              <w:rPr>
                <w:rFonts w:eastAsiaTheme="minorEastAsia"/>
                <w:color w:val="0070C0"/>
                <w:lang w:val="en-US" w:eastAsia="zh-CN"/>
              </w:rPr>
            </w:pPr>
          </w:p>
        </w:tc>
        <w:tc>
          <w:tcPr>
            <w:tcW w:w="2289" w:type="dxa"/>
          </w:tcPr>
          <w:p w:rsidR="00394F06" w:rsidRDefault="00950F9B">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394F06" w:rsidRDefault="00950F9B">
            <w:pPr>
              <w:spacing w:after="120"/>
              <w:rPr>
                <w:rFonts w:eastAsiaTheme="minorEastAsia"/>
                <w:color w:val="0070C0"/>
                <w:lang w:val="en-US" w:eastAsia="zh-CN"/>
              </w:rPr>
            </w:pPr>
            <w:r>
              <w:rPr>
                <w:rFonts w:eastAsiaTheme="minorEastAsia"/>
                <w:color w:val="0070C0"/>
                <w:lang w:val="en-US" w:eastAsia="zh-CN"/>
              </w:rPr>
              <w:t>XXX</w:t>
            </w:r>
          </w:p>
        </w:tc>
        <w:tc>
          <w:tcPr>
            <w:tcW w:w="2138" w:type="dxa"/>
          </w:tcPr>
          <w:p w:rsidR="00394F06" w:rsidRDefault="00950F9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rsidR="00394F06" w:rsidRDefault="00394F06">
            <w:pPr>
              <w:spacing w:after="120"/>
              <w:rPr>
                <w:rFonts w:eastAsiaTheme="minorEastAsia"/>
                <w:color w:val="0070C0"/>
                <w:lang w:val="en-US" w:eastAsia="zh-CN"/>
              </w:rPr>
            </w:pPr>
          </w:p>
        </w:tc>
      </w:tr>
      <w:tr w:rsidR="00394F06">
        <w:tc>
          <w:tcPr>
            <w:tcW w:w="1560" w:type="dxa"/>
          </w:tcPr>
          <w:p w:rsidR="00394F06" w:rsidRDefault="00950F9B">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rsidR="00394F06" w:rsidRDefault="00394F06">
            <w:pPr>
              <w:spacing w:after="120"/>
              <w:rPr>
                <w:rFonts w:eastAsiaTheme="minorEastAsia"/>
                <w:color w:val="0070C0"/>
                <w:lang w:val="en-US" w:eastAsia="zh-CN"/>
              </w:rPr>
            </w:pPr>
          </w:p>
        </w:tc>
        <w:tc>
          <w:tcPr>
            <w:tcW w:w="2289" w:type="dxa"/>
          </w:tcPr>
          <w:p w:rsidR="00394F06" w:rsidRDefault="00950F9B">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rsidR="00394F06" w:rsidRDefault="00950F9B">
            <w:pPr>
              <w:spacing w:after="120"/>
              <w:rPr>
                <w:rFonts w:eastAsiaTheme="minorEastAsia"/>
                <w:color w:val="0070C0"/>
                <w:lang w:val="en-US" w:eastAsia="zh-CN"/>
              </w:rPr>
            </w:pPr>
            <w:r>
              <w:rPr>
                <w:rFonts w:eastAsiaTheme="minorEastAsia"/>
                <w:color w:val="0070C0"/>
                <w:lang w:val="en-US" w:eastAsia="zh-CN"/>
              </w:rPr>
              <w:t>YYY</w:t>
            </w:r>
          </w:p>
        </w:tc>
        <w:tc>
          <w:tcPr>
            <w:tcW w:w="2138" w:type="dxa"/>
          </w:tcPr>
          <w:p w:rsidR="00394F06" w:rsidRDefault="00950F9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394F06" w:rsidRDefault="00394F06">
            <w:pPr>
              <w:spacing w:after="120"/>
              <w:rPr>
                <w:rFonts w:eastAsiaTheme="minorEastAsia"/>
                <w:color w:val="0070C0"/>
                <w:lang w:val="en-US" w:eastAsia="zh-CN"/>
              </w:rPr>
            </w:pPr>
          </w:p>
        </w:tc>
      </w:tr>
      <w:tr w:rsidR="00394F06">
        <w:tc>
          <w:tcPr>
            <w:tcW w:w="1560" w:type="dxa"/>
          </w:tcPr>
          <w:p w:rsidR="00394F06" w:rsidRDefault="00950F9B">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rsidR="00394F06" w:rsidRDefault="00394F06">
            <w:pPr>
              <w:spacing w:after="120"/>
              <w:rPr>
                <w:rFonts w:eastAsiaTheme="minorEastAsia"/>
                <w:color w:val="0070C0"/>
                <w:lang w:val="en-US" w:eastAsia="zh-CN"/>
              </w:rPr>
            </w:pPr>
          </w:p>
        </w:tc>
        <w:tc>
          <w:tcPr>
            <w:tcW w:w="2289" w:type="dxa"/>
          </w:tcPr>
          <w:p w:rsidR="00394F06" w:rsidRDefault="00950F9B">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rsidR="00394F06" w:rsidRDefault="00950F9B">
            <w:pPr>
              <w:spacing w:after="120"/>
              <w:rPr>
                <w:rFonts w:eastAsiaTheme="minorEastAsia"/>
                <w:color w:val="0070C0"/>
                <w:lang w:val="en-US" w:eastAsia="zh-CN"/>
              </w:rPr>
            </w:pPr>
            <w:r>
              <w:rPr>
                <w:rFonts w:eastAsiaTheme="minorEastAsia"/>
                <w:color w:val="0070C0"/>
                <w:lang w:val="en-US" w:eastAsia="zh-CN"/>
              </w:rPr>
              <w:t>ZZZ</w:t>
            </w:r>
          </w:p>
        </w:tc>
        <w:tc>
          <w:tcPr>
            <w:tcW w:w="2138" w:type="dxa"/>
          </w:tcPr>
          <w:p w:rsidR="00394F06" w:rsidRDefault="00950F9B">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394F06" w:rsidRDefault="00394F06">
            <w:pPr>
              <w:spacing w:after="120"/>
              <w:rPr>
                <w:rFonts w:eastAsiaTheme="minorEastAsia"/>
                <w:color w:val="0070C0"/>
                <w:lang w:val="en-US" w:eastAsia="zh-CN"/>
              </w:rPr>
            </w:pPr>
          </w:p>
        </w:tc>
      </w:tr>
      <w:tr w:rsidR="00394F06">
        <w:tc>
          <w:tcPr>
            <w:tcW w:w="1560" w:type="dxa"/>
          </w:tcPr>
          <w:p w:rsidR="00394F06" w:rsidRDefault="00394F06">
            <w:pPr>
              <w:spacing w:after="120"/>
              <w:rPr>
                <w:rFonts w:eastAsiaTheme="minorEastAsia"/>
                <w:color w:val="0070C0"/>
                <w:lang w:eastAsia="zh-CN"/>
              </w:rPr>
            </w:pPr>
          </w:p>
        </w:tc>
        <w:tc>
          <w:tcPr>
            <w:tcW w:w="1701" w:type="dxa"/>
          </w:tcPr>
          <w:p w:rsidR="00394F06" w:rsidRDefault="00394F06">
            <w:pPr>
              <w:spacing w:after="120"/>
              <w:rPr>
                <w:rFonts w:eastAsiaTheme="minorEastAsia"/>
                <w:i/>
                <w:color w:val="0070C0"/>
                <w:lang w:val="en-US" w:eastAsia="zh-CN"/>
              </w:rPr>
            </w:pPr>
          </w:p>
        </w:tc>
        <w:tc>
          <w:tcPr>
            <w:tcW w:w="2289" w:type="dxa"/>
          </w:tcPr>
          <w:p w:rsidR="00394F06" w:rsidRDefault="00394F06">
            <w:pPr>
              <w:spacing w:after="120"/>
              <w:rPr>
                <w:rFonts w:eastAsiaTheme="minorEastAsia"/>
                <w:i/>
                <w:color w:val="0070C0"/>
                <w:lang w:val="en-US" w:eastAsia="zh-CN"/>
              </w:rPr>
            </w:pPr>
          </w:p>
        </w:tc>
        <w:tc>
          <w:tcPr>
            <w:tcW w:w="1178" w:type="dxa"/>
          </w:tcPr>
          <w:p w:rsidR="00394F06" w:rsidRDefault="00394F06">
            <w:pPr>
              <w:spacing w:after="120"/>
              <w:rPr>
                <w:rFonts w:eastAsiaTheme="minorEastAsia"/>
                <w:i/>
                <w:color w:val="0070C0"/>
                <w:lang w:val="en-US" w:eastAsia="zh-CN"/>
              </w:rPr>
            </w:pPr>
          </w:p>
        </w:tc>
        <w:tc>
          <w:tcPr>
            <w:tcW w:w="2138" w:type="dxa"/>
          </w:tcPr>
          <w:p w:rsidR="00394F06" w:rsidRDefault="00394F06">
            <w:pPr>
              <w:spacing w:after="120"/>
              <w:rPr>
                <w:rFonts w:eastAsiaTheme="minorEastAsia"/>
                <w:color w:val="0070C0"/>
                <w:lang w:val="en-US" w:eastAsia="zh-CN"/>
              </w:rPr>
            </w:pPr>
          </w:p>
        </w:tc>
        <w:tc>
          <w:tcPr>
            <w:tcW w:w="2333" w:type="dxa"/>
          </w:tcPr>
          <w:p w:rsidR="00394F06" w:rsidRDefault="00394F06">
            <w:pPr>
              <w:spacing w:after="120"/>
              <w:rPr>
                <w:rFonts w:eastAsiaTheme="minorEastAsia"/>
                <w:i/>
                <w:color w:val="0070C0"/>
                <w:lang w:val="en-US" w:eastAsia="zh-CN"/>
              </w:rPr>
            </w:pPr>
          </w:p>
        </w:tc>
      </w:tr>
    </w:tbl>
    <w:p w:rsidR="00394F06" w:rsidRDefault="00394F06">
      <w:pPr>
        <w:rPr>
          <w:rFonts w:eastAsiaTheme="minorEastAsia"/>
          <w:color w:val="0070C0"/>
          <w:lang w:val="en-US" w:eastAsia="zh-CN"/>
        </w:rPr>
      </w:pPr>
    </w:p>
    <w:p w:rsidR="00394F06" w:rsidRDefault="00950F9B">
      <w:pPr>
        <w:rPr>
          <w:rFonts w:eastAsiaTheme="minorEastAsia"/>
          <w:color w:val="0070C0"/>
          <w:lang w:val="en-US" w:eastAsia="zh-CN"/>
        </w:rPr>
      </w:pPr>
      <w:r>
        <w:rPr>
          <w:rFonts w:eastAsiaTheme="minorEastAsia"/>
          <w:color w:val="0070C0"/>
          <w:lang w:val="en-US" w:eastAsia="zh-CN"/>
        </w:rPr>
        <w:t>Notes:</w:t>
      </w:r>
    </w:p>
    <w:p w:rsidR="00394F06" w:rsidRDefault="00950F9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394F06" w:rsidRDefault="00950F9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394F06" w:rsidRDefault="00950F9B">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394F06" w:rsidRDefault="00950F9B">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394F06" w:rsidRDefault="00950F9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394F06" w:rsidRDefault="00394F06">
      <w:pPr>
        <w:rPr>
          <w:i/>
          <w:color w:val="0070C0"/>
          <w:lang w:val="en-US"/>
        </w:rPr>
      </w:pPr>
    </w:p>
    <w:sectPr w:rsidR="00394F0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52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1F3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67D3"/>
    <w:rsid w:val="000A1830"/>
    <w:rsid w:val="000A4121"/>
    <w:rsid w:val="000A4AA3"/>
    <w:rsid w:val="000A550E"/>
    <w:rsid w:val="000B0960"/>
    <w:rsid w:val="000B1A55"/>
    <w:rsid w:val="000B20BB"/>
    <w:rsid w:val="000B2EF6"/>
    <w:rsid w:val="000B2FA6"/>
    <w:rsid w:val="000B4AA0"/>
    <w:rsid w:val="000C2553"/>
    <w:rsid w:val="000C38C3"/>
    <w:rsid w:val="000C4549"/>
    <w:rsid w:val="000C6733"/>
    <w:rsid w:val="000D09FD"/>
    <w:rsid w:val="000D19DE"/>
    <w:rsid w:val="000D44FB"/>
    <w:rsid w:val="000D574B"/>
    <w:rsid w:val="000D6815"/>
    <w:rsid w:val="000D6CFC"/>
    <w:rsid w:val="000E537B"/>
    <w:rsid w:val="000E57D0"/>
    <w:rsid w:val="000E6CE9"/>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01CC"/>
    <w:rsid w:val="00151EAC"/>
    <w:rsid w:val="00153528"/>
    <w:rsid w:val="00154E68"/>
    <w:rsid w:val="00162548"/>
    <w:rsid w:val="00172183"/>
    <w:rsid w:val="0017493C"/>
    <w:rsid w:val="001751AB"/>
    <w:rsid w:val="00175A3F"/>
    <w:rsid w:val="00177A40"/>
    <w:rsid w:val="00180E09"/>
    <w:rsid w:val="00183D4C"/>
    <w:rsid w:val="00183F6D"/>
    <w:rsid w:val="0018670E"/>
    <w:rsid w:val="00190C04"/>
    <w:rsid w:val="0019219A"/>
    <w:rsid w:val="00195077"/>
    <w:rsid w:val="001A033F"/>
    <w:rsid w:val="001A08AA"/>
    <w:rsid w:val="001A59CB"/>
    <w:rsid w:val="001B7991"/>
    <w:rsid w:val="001C1409"/>
    <w:rsid w:val="001C2AE6"/>
    <w:rsid w:val="001C44AB"/>
    <w:rsid w:val="001C4A89"/>
    <w:rsid w:val="001C6177"/>
    <w:rsid w:val="001D0363"/>
    <w:rsid w:val="001D12B4"/>
    <w:rsid w:val="001D1B07"/>
    <w:rsid w:val="001D7D94"/>
    <w:rsid w:val="001D7E3A"/>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6F9E"/>
    <w:rsid w:val="002371B2"/>
    <w:rsid w:val="002425B6"/>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107B"/>
    <w:rsid w:val="002A4CD0"/>
    <w:rsid w:val="002A7DA6"/>
    <w:rsid w:val="002B516C"/>
    <w:rsid w:val="002B5E1D"/>
    <w:rsid w:val="002B5E41"/>
    <w:rsid w:val="002B60C1"/>
    <w:rsid w:val="002C4B52"/>
    <w:rsid w:val="002D03E5"/>
    <w:rsid w:val="002D36EB"/>
    <w:rsid w:val="002D6BDF"/>
    <w:rsid w:val="002E2CE9"/>
    <w:rsid w:val="002E3BF7"/>
    <w:rsid w:val="002E403E"/>
    <w:rsid w:val="002E4C74"/>
    <w:rsid w:val="002E7231"/>
    <w:rsid w:val="002F043F"/>
    <w:rsid w:val="002F158C"/>
    <w:rsid w:val="002F4093"/>
    <w:rsid w:val="002F5636"/>
    <w:rsid w:val="003022A5"/>
    <w:rsid w:val="003071E0"/>
    <w:rsid w:val="00307E51"/>
    <w:rsid w:val="00311363"/>
    <w:rsid w:val="003155E3"/>
    <w:rsid w:val="00315867"/>
    <w:rsid w:val="00321150"/>
    <w:rsid w:val="0032462C"/>
    <w:rsid w:val="003260D7"/>
    <w:rsid w:val="0033052D"/>
    <w:rsid w:val="00336697"/>
    <w:rsid w:val="003418CB"/>
    <w:rsid w:val="00347E7D"/>
    <w:rsid w:val="00355873"/>
    <w:rsid w:val="0035660F"/>
    <w:rsid w:val="003628B9"/>
    <w:rsid w:val="00362D8F"/>
    <w:rsid w:val="00367724"/>
    <w:rsid w:val="003710BA"/>
    <w:rsid w:val="003770F6"/>
    <w:rsid w:val="00383E37"/>
    <w:rsid w:val="00393042"/>
    <w:rsid w:val="00394AD5"/>
    <w:rsid w:val="00394F06"/>
    <w:rsid w:val="0039642D"/>
    <w:rsid w:val="003A2CE5"/>
    <w:rsid w:val="003A2E40"/>
    <w:rsid w:val="003B0158"/>
    <w:rsid w:val="003B40B6"/>
    <w:rsid w:val="003B56DB"/>
    <w:rsid w:val="003B755E"/>
    <w:rsid w:val="003C228E"/>
    <w:rsid w:val="003C2EE0"/>
    <w:rsid w:val="003C51E7"/>
    <w:rsid w:val="003C6893"/>
    <w:rsid w:val="003C6DE2"/>
    <w:rsid w:val="003D19A0"/>
    <w:rsid w:val="003D1EFD"/>
    <w:rsid w:val="003D28BF"/>
    <w:rsid w:val="003D4215"/>
    <w:rsid w:val="003D4C47"/>
    <w:rsid w:val="003D7719"/>
    <w:rsid w:val="003E06F5"/>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1635"/>
    <w:rsid w:val="00434DC1"/>
    <w:rsid w:val="004350F4"/>
    <w:rsid w:val="004412A0"/>
    <w:rsid w:val="00442337"/>
    <w:rsid w:val="00446408"/>
    <w:rsid w:val="00450F27"/>
    <w:rsid w:val="004510E5"/>
    <w:rsid w:val="00456A75"/>
    <w:rsid w:val="00461E39"/>
    <w:rsid w:val="00462D3A"/>
    <w:rsid w:val="00463521"/>
    <w:rsid w:val="00463EF4"/>
    <w:rsid w:val="0046596E"/>
    <w:rsid w:val="00471125"/>
    <w:rsid w:val="0047437A"/>
    <w:rsid w:val="00480E42"/>
    <w:rsid w:val="00484C5D"/>
    <w:rsid w:val="0048543E"/>
    <w:rsid w:val="004868C1"/>
    <w:rsid w:val="0048750F"/>
    <w:rsid w:val="004A17E9"/>
    <w:rsid w:val="004A495F"/>
    <w:rsid w:val="004A6030"/>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A0C"/>
    <w:rsid w:val="00515CBE"/>
    <w:rsid w:val="00515E2B"/>
    <w:rsid w:val="00522A7E"/>
    <w:rsid w:val="00522F20"/>
    <w:rsid w:val="00526DBD"/>
    <w:rsid w:val="005308DB"/>
    <w:rsid w:val="00530A2E"/>
    <w:rsid w:val="00530FBE"/>
    <w:rsid w:val="00533159"/>
    <w:rsid w:val="005339DB"/>
    <w:rsid w:val="00534C89"/>
    <w:rsid w:val="00541573"/>
    <w:rsid w:val="0054348A"/>
    <w:rsid w:val="00550E12"/>
    <w:rsid w:val="00571777"/>
    <w:rsid w:val="00580FF5"/>
    <w:rsid w:val="0058519C"/>
    <w:rsid w:val="0059149A"/>
    <w:rsid w:val="005956EE"/>
    <w:rsid w:val="0059604D"/>
    <w:rsid w:val="005A083E"/>
    <w:rsid w:val="005A6F7C"/>
    <w:rsid w:val="005B4802"/>
    <w:rsid w:val="005C1EA6"/>
    <w:rsid w:val="005D0492"/>
    <w:rsid w:val="005D0B99"/>
    <w:rsid w:val="005D308E"/>
    <w:rsid w:val="005D3A48"/>
    <w:rsid w:val="005D7AF8"/>
    <w:rsid w:val="005E17BF"/>
    <w:rsid w:val="005E366A"/>
    <w:rsid w:val="005F2145"/>
    <w:rsid w:val="005F7173"/>
    <w:rsid w:val="006016E1"/>
    <w:rsid w:val="00602D27"/>
    <w:rsid w:val="006144A1"/>
    <w:rsid w:val="00615EBB"/>
    <w:rsid w:val="00616096"/>
    <w:rsid w:val="006160A2"/>
    <w:rsid w:val="006302AA"/>
    <w:rsid w:val="0063396F"/>
    <w:rsid w:val="006363BD"/>
    <w:rsid w:val="006412DC"/>
    <w:rsid w:val="006418C7"/>
    <w:rsid w:val="00642BC6"/>
    <w:rsid w:val="00644790"/>
    <w:rsid w:val="006501AF"/>
    <w:rsid w:val="00650DDE"/>
    <w:rsid w:val="00653BCF"/>
    <w:rsid w:val="0065505B"/>
    <w:rsid w:val="0065523B"/>
    <w:rsid w:val="006670AC"/>
    <w:rsid w:val="00672307"/>
    <w:rsid w:val="006808C6"/>
    <w:rsid w:val="00682668"/>
    <w:rsid w:val="00687A09"/>
    <w:rsid w:val="00692A68"/>
    <w:rsid w:val="006949C6"/>
    <w:rsid w:val="00695D85"/>
    <w:rsid w:val="006A30A2"/>
    <w:rsid w:val="006A6D23"/>
    <w:rsid w:val="006A71D1"/>
    <w:rsid w:val="006B25DE"/>
    <w:rsid w:val="006C1C3B"/>
    <w:rsid w:val="006C4E43"/>
    <w:rsid w:val="006C643E"/>
    <w:rsid w:val="006D2932"/>
    <w:rsid w:val="006D3671"/>
    <w:rsid w:val="006D4176"/>
    <w:rsid w:val="006E0A73"/>
    <w:rsid w:val="006E0B6B"/>
    <w:rsid w:val="006E0FEE"/>
    <w:rsid w:val="006E6C11"/>
    <w:rsid w:val="006F2877"/>
    <w:rsid w:val="006F7C0C"/>
    <w:rsid w:val="00700755"/>
    <w:rsid w:val="0070646B"/>
    <w:rsid w:val="007130A2"/>
    <w:rsid w:val="00715463"/>
    <w:rsid w:val="00724D6D"/>
    <w:rsid w:val="00730655"/>
    <w:rsid w:val="00731D77"/>
    <w:rsid w:val="00732360"/>
    <w:rsid w:val="0073390A"/>
    <w:rsid w:val="00734E64"/>
    <w:rsid w:val="00736B37"/>
    <w:rsid w:val="00740A35"/>
    <w:rsid w:val="007520B4"/>
    <w:rsid w:val="007655D5"/>
    <w:rsid w:val="007763C1"/>
    <w:rsid w:val="00776FB7"/>
    <w:rsid w:val="00777E82"/>
    <w:rsid w:val="00781359"/>
    <w:rsid w:val="00786921"/>
    <w:rsid w:val="007A1EAA"/>
    <w:rsid w:val="007A4BEE"/>
    <w:rsid w:val="007A79FD"/>
    <w:rsid w:val="007B0B9D"/>
    <w:rsid w:val="007B26E3"/>
    <w:rsid w:val="007B5368"/>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039E"/>
    <w:rsid w:val="00823014"/>
    <w:rsid w:val="00823AA9"/>
    <w:rsid w:val="008255B9"/>
    <w:rsid w:val="00825CD8"/>
    <w:rsid w:val="00827324"/>
    <w:rsid w:val="008355EA"/>
    <w:rsid w:val="00837458"/>
    <w:rsid w:val="00837AAE"/>
    <w:rsid w:val="008429AD"/>
    <w:rsid w:val="008429DB"/>
    <w:rsid w:val="00850C75"/>
    <w:rsid w:val="00850E39"/>
    <w:rsid w:val="00853A67"/>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32B"/>
    <w:rsid w:val="00893987"/>
    <w:rsid w:val="008963EF"/>
    <w:rsid w:val="0089688E"/>
    <w:rsid w:val="008A0C2C"/>
    <w:rsid w:val="008A1FBE"/>
    <w:rsid w:val="008B2925"/>
    <w:rsid w:val="008B3194"/>
    <w:rsid w:val="008B3CAB"/>
    <w:rsid w:val="008B4BDA"/>
    <w:rsid w:val="008B5AE7"/>
    <w:rsid w:val="008C60E9"/>
    <w:rsid w:val="008D0DAD"/>
    <w:rsid w:val="008D1B7C"/>
    <w:rsid w:val="008D6657"/>
    <w:rsid w:val="008E1F60"/>
    <w:rsid w:val="008E307E"/>
    <w:rsid w:val="008E56A5"/>
    <w:rsid w:val="008E5C25"/>
    <w:rsid w:val="008E65B2"/>
    <w:rsid w:val="008F305B"/>
    <w:rsid w:val="008F4DD1"/>
    <w:rsid w:val="008F6056"/>
    <w:rsid w:val="00902C07"/>
    <w:rsid w:val="00905804"/>
    <w:rsid w:val="009101E2"/>
    <w:rsid w:val="00912D41"/>
    <w:rsid w:val="00915D73"/>
    <w:rsid w:val="00916077"/>
    <w:rsid w:val="009170A2"/>
    <w:rsid w:val="00920265"/>
    <w:rsid w:val="009208A6"/>
    <w:rsid w:val="00924514"/>
    <w:rsid w:val="00925BC9"/>
    <w:rsid w:val="00927316"/>
    <w:rsid w:val="0093133D"/>
    <w:rsid w:val="0093276D"/>
    <w:rsid w:val="00933D12"/>
    <w:rsid w:val="00937065"/>
    <w:rsid w:val="00940285"/>
    <w:rsid w:val="009415B0"/>
    <w:rsid w:val="00947E7E"/>
    <w:rsid w:val="00950F9B"/>
    <w:rsid w:val="0095139A"/>
    <w:rsid w:val="00953E16"/>
    <w:rsid w:val="009542AC"/>
    <w:rsid w:val="00954B6D"/>
    <w:rsid w:val="00961BB2"/>
    <w:rsid w:val="00962108"/>
    <w:rsid w:val="009638D6"/>
    <w:rsid w:val="0097408E"/>
    <w:rsid w:val="00974BB2"/>
    <w:rsid w:val="00974FA7"/>
    <w:rsid w:val="009756E5"/>
    <w:rsid w:val="00977A8C"/>
    <w:rsid w:val="00983910"/>
    <w:rsid w:val="009932AC"/>
    <w:rsid w:val="00994351"/>
    <w:rsid w:val="00996A8F"/>
    <w:rsid w:val="009A1DBF"/>
    <w:rsid w:val="009A5257"/>
    <w:rsid w:val="009A68E6"/>
    <w:rsid w:val="009A7598"/>
    <w:rsid w:val="009B1DF8"/>
    <w:rsid w:val="009B3D20"/>
    <w:rsid w:val="009B5418"/>
    <w:rsid w:val="009B573C"/>
    <w:rsid w:val="009B61B4"/>
    <w:rsid w:val="009C0727"/>
    <w:rsid w:val="009C3C80"/>
    <w:rsid w:val="009C492F"/>
    <w:rsid w:val="009C5BFF"/>
    <w:rsid w:val="009D2FF2"/>
    <w:rsid w:val="009D3226"/>
    <w:rsid w:val="009D3385"/>
    <w:rsid w:val="009D57A9"/>
    <w:rsid w:val="009D793C"/>
    <w:rsid w:val="009E16A9"/>
    <w:rsid w:val="009E375F"/>
    <w:rsid w:val="009E39D4"/>
    <w:rsid w:val="009E433B"/>
    <w:rsid w:val="009E5401"/>
    <w:rsid w:val="009F336F"/>
    <w:rsid w:val="00A0758F"/>
    <w:rsid w:val="00A12658"/>
    <w:rsid w:val="00A1294B"/>
    <w:rsid w:val="00A1570A"/>
    <w:rsid w:val="00A15C98"/>
    <w:rsid w:val="00A17866"/>
    <w:rsid w:val="00A211B4"/>
    <w:rsid w:val="00A223CF"/>
    <w:rsid w:val="00A33DDF"/>
    <w:rsid w:val="00A33E7F"/>
    <w:rsid w:val="00A34547"/>
    <w:rsid w:val="00A376B7"/>
    <w:rsid w:val="00A41BF5"/>
    <w:rsid w:val="00A44778"/>
    <w:rsid w:val="00A469E7"/>
    <w:rsid w:val="00A57447"/>
    <w:rsid w:val="00A604A4"/>
    <w:rsid w:val="00A61B7D"/>
    <w:rsid w:val="00A6605B"/>
    <w:rsid w:val="00A66ADC"/>
    <w:rsid w:val="00A7147D"/>
    <w:rsid w:val="00A808EC"/>
    <w:rsid w:val="00A80B08"/>
    <w:rsid w:val="00A81B15"/>
    <w:rsid w:val="00A837FF"/>
    <w:rsid w:val="00A84052"/>
    <w:rsid w:val="00A84D0F"/>
    <w:rsid w:val="00A84DC8"/>
    <w:rsid w:val="00A85DBC"/>
    <w:rsid w:val="00A87FEB"/>
    <w:rsid w:val="00A93F9F"/>
    <w:rsid w:val="00A9420E"/>
    <w:rsid w:val="00A97648"/>
    <w:rsid w:val="00AA1CFD"/>
    <w:rsid w:val="00AA2239"/>
    <w:rsid w:val="00AA33D2"/>
    <w:rsid w:val="00AB00E2"/>
    <w:rsid w:val="00AB0C57"/>
    <w:rsid w:val="00AB1195"/>
    <w:rsid w:val="00AB4182"/>
    <w:rsid w:val="00AB5B9B"/>
    <w:rsid w:val="00AC27DB"/>
    <w:rsid w:val="00AC6D6B"/>
    <w:rsid w:val="00AD5561"/>
    <w:rsid w:val="00AD7736"/>
    <w:rsid w:val="00AE10CE"/>
    <w:rsid w:val="00AE70D4"/>
    <w:rsid w:val="00AE7868"/>
    <w:rsid w:val="00AF0407"/>
    <w:rsid w:val="00AF049B"/>
    <w:rsid w:val="00AF4D8B"/>
    <w:rsid w:val="00B067CA"/>
    <w:rsid w:val="00B12B26"/>
    <w:rsid w:val="00B163F8"/>
    <w:rsid w:val="00B2472D"/>
    <w:rsid w:val="00B24CA0"/>
    <w:rsid w:val="00B2549F"/>
    <w:rsid w:val="00B316A3"/>
    <w:rsid w:val="00B4108D"/>
    <w:rsid w:val="00B45241"/>
    <w:rsid w:val="00B455D0"/>
    <w:rsid w:val="00B4625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576C"/>
    <w:rsid w:val="00BB74FD"/>
    <w:rsid w:val="00BC4E5D"/>
    <w:rsid w:val="00BC5982"/>
    <w:rsid w:val="00BC60BF"/>
    <w:rsid w:val="00BD28BF"/>
    <w:rsid w:val="00BD2D12"/>
    <w:rsid w:val="00BD6404"/>
    <w:rsid w:val="00BE33AE"/>
    <w:rsid w:val="00BF046F"/>
    <w:rsid w:val="00BF209E"/>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18E2"/>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2381"/>
    <w:rsid w:val="00CB33C7"/>
    <w:rsid w:val="00CB6DA7"/>
    <w:rsid w:val="00CB7E4C"/>
    <w:rsid w:val="00CC25B4"/>
    <w:rsid w:val="00CC5F88"/>
    <w:rsid w:val="00CC69C8"/>
    <w:rsid w:val="00CC77A2"/>
    <w:rsid w:val="00CD307E"/>
    <w:rsid w:val="00CD629F"/>
    <w:rsid w:val="00CD6A1B"/>
    <w:rsid w:val="00CE0A7F"/>
    <w:rsid w:val="00CE1718"/>
    <w:rsid w:val="00CE3806"/>
    <w:rsid w:val="00CF4156"/>
    <w:rsid w:val="00D0036C"/>
    <w:rsid w:val="00D03D00"/>
    <w:rsid w:val="00D05C30"/>
    <w:rsid w:val="00D10052"/>
    <w:rsid w:val="00D11359"/>
    <w:rsid w:val="00D14207"/>
    <w:rsid w:val="00D3188C"/>
    <w:rsid w:val="00D35F9B"/>
    <w:rsid w:val="00D36B69"/>
    <w:rsid w:val="00D37D11"/>
    <w:rsid w:val="00D408DD"/>
    <w:rsid w:val="00D45D72"/>
    <w:rsid w:val="00D520E4"/>
    <w:rsid w:val="00D53A38"/>
    <w:rsid w:val="00D575DD"/>
    <w:rsid w:val="00D57DFA"/>
    <w:rsid w:val="00D67FCF"/>
    <w:rsid w:val="00D709CE"/>
    <w:rsid w:val="00D71F73"/>
    <w:rsid w:val="00D7772A"/>
    <w:rsid w:val="00D80786"/>
    <w:rsid w:val="00D809F1"/>
    <w:rsid w:val="00D81CAB"/>
    <w:rsid w:val="00D8576F"/>
    <w:rsid w:val="00D8677F"/>
    <w:rsid w:val="00D97F0C"/>
    <w:rsid w:val="00DA3A86"/>
    <w:rsid w:val="00DA4B49"/>
    <w:rsid w:val="00DB7F94"/>
    <w:rsid w:val="00DC2500"/>
    <w:rsid w:val="00DC331C"/>
    <w:rsid w:val="00DC4F72"/>
    <w:rsid w:val="00DC77DC"/>
    <w:rsid w:val="00DD0453"/>
    <w:rsid w:val="00DD0C2C"/>
    <w:rsid w:val="00DD19DE"/>
    <w:rsid w:val="00DD28BC"/>
    <w:rsid w:val="00DE2AAF"/>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1E2C"/>
    <w:rsid w:val="00E45C7E"/>
    <w:rsid w:val="00E5040C"/>
    <w:rsid w:val="00E531EB"/>
    <w:rsid w:val="00E54874"/>
    <w:rsid w:val="00E54B6F"/>
    <w:rsid w:val="00E55ACA"/>
    <w:rsid w:val="00E56549"/>
    <w:rsid w:val="00E57B74"/>
    <w:rsid w:val="00E65BC6"/>
    <w:rsid w:val="00E661FF"/>
    <w:rsid w:val="00E726EB"/>
    <w:rsid w:val="00E72C6E"/>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5F8"/>
    <w:rsid w:val="00EC322D"/>
    <w:rsid w:val="00ED383A"/>
    <w:rsid w:val="00EE1080"/>
    <w:rsid w:val="00EE481F"/>
    <w:rsid w:val="00EF1EC5"/>
    <w:rsid w:val="00EF4C88"/>
    <w:rsid w:val="00EF55EB"/>
    <w:rsid w:val="00F00DCC"/>
    <w:rsid w:val="00F0156F"/>
    <w:rsid w:val="00F03A5E"/>
    <w:rsid w:val="00F05AC8"/>
    <w:rsid w:val="00F07167"/>
    <w:rsid w:val="00F072D8"/>
    <w:rsid w:val="00F07A60"/>
    <w:rsid w:val="00F07CE0"/>
    <w:rsid w:val="00F115F5"/>
    <w:rsid w:val="00F13D05"/>
    <w:rsid w:val="00F1679D"/>
    <w:rsid w:val="00F1682C"/>
    <w:rsid w:val="00F20B91"/>
    <w:rsid w:val="00F21139"/>
    <w:rsid w:val="00F2303F"/>
    <w:rsid w:val="00F24B8B"/>
    <w:rsid w:val="00F30D2E"/>
    <w:rsid w:val="00F35516"/>
    <w:rsid w:val="00F35790"/>
    <w:rsid w:val="00F4136D"/>
    <w:rsid w:val="00F4212E"/>
    <w:rsid w:val="00F42C20"/>
    <w:rsid w:val="00F43E34"/>
    <w:rsid w:val="00F53053"/>
    <w:rsid w:val="00F53FE2"/>
    <w:rsid w:val="00F5574D"/>
    <w:rsid w:val="00F575FF"/>
    <w:rsid w:val="00F618EF"/>
    <w:rsid w:val="00F65582"/>
    <w:rsid w:val="00F66E75"/>
    <w:rsid w:val="00F77EB0"/>
    <w:rsid w:val="00F83D4E"/>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17FA"/>
    <w:rsid w:val="00FF1FCB"/>
    <w:rsid w:val="00FF52D4"/>
    <w:rsid w:val="00FF6AA4"/>
    <w:rsid w:val="00FF6B09"/>
    <w:rsid w:val="36A654FC"/>
    <w:rsid w:val="5DFA21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77ED520-5DF8-44A5-BDF2-A03B024CA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6"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4AB"/>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xxmsonormal">
    <w:name w:val="x_x_msonormal"/>
    <w:basedOn w:val="Normal"/>
    <w:qFormat/>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5407.zip" TargetMode="External"/><Relationship Id="rId18" Type="http://schemas.openxmlformats.org/officeDocument/2006/relationships/hyperlink" Target="https://www.3gpp.org/ftp/TSG_RAN/WG4_Radio/TSGR4_106bis-e/Docs/R4-2304715.zip" TargetMode="External"/><Relationship Id="rId26" Type="http://schemas.openxmlformats.org/officeDocument/2006/relationships/hyperlink" Target="https://www.3gpp.org/ftp/TSG_RAN/WG4_Radio/TSGR4_106bis-e/Docs/R4-230572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6bis-e/Docs/R4-2305717.zip" TargetMode="External"/><Relationship Id="rId7" Type="http://schemas.openxmlformats.org/officeDocument/2006/relationships/webSettings" Target="webSettings.xml"/><Relationship Id="rId12" Type="http://schemas.openxmlformats.org/officeDocument/2006/relationships/hyperlink" Target="https://www.3gpp.org/ftp/TSG_RAN/WG4_Radio/TSGR4_106bis-e/Docs/R4-2305406.zip" TargetMode="External"/><Relationship Id="rId17" Type="http://schemas.openxmlformats.org/officeDocument/2006/relationships/hyperlink" Target="https://www.3gpp.org/ftp/TSG_RAN/WG4_Radio/TSGR4_106bis-e/Docs/R4-2304714.zip" TargetMode="External"/><Relationship Id="rId25" Type="http://schemas.openxmlformats.org/officeDocument/2006/relationships/hyperlink" Target="https://www.3gpp.org/ftp/TSG_RAN/WG4_Radio/TSGR4_106bis-e/Docs/R4-2305721.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6bis-e/Docs/R4-2304713.zip" TargetMode="External"/><Relationship Id="rId20" Type="http://schemas.openxmlformats.org/officeDocument/2006/relationships/hyperlink" Target="https://www.3gpp.org/ftp/TSG_RAN/WG4_Radio/TSGR4_106bis-e/Docs/R4-2305716.zip" TargetMode="External"/><Relationship Id="rId29" Type="http://schemas.openxmlformats.org/officeDocument/2006/relationships/hyperlink" Target="https://www.3gpp.org/ftp/TSG_RAN/WG4_Radio/TSGR4_106bis-e/Docs/R4-230572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6bis-e/Docs/R4-2305405.zip" TargetMode="External"/><Relationship Id="rId24" Type="http://schemas.openxmlformats.org/officeDocument/2006/relationships/hyperlink" Target="https://www.3gpp.org/ftp/TSG_RAN/WG4_Radio/TSGR4_106bis-e/Docs/R4-2305720.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6bis-e/Docs/R4-2305409.zip" TargetMode="External"/><Relationship Id="rId23" Type="http://schemas.openxmlformats.org/officeDocument/2006/relationships/hyperlink" Target="https://www.3gpp.org/ftp/TSG_RAN/WG4_Radio/TSGR4_106bis-e/Docs/R4-2305719.zip" TargetMode="External"/><Relationship Id="rId28" Type="http://schemas.openxmlformats.org/officeDocument/2006/relationships/hyperlink" Target="https://www.3gpp.org/ftp/TSG_RAN/WG4_Radio/TSGR4_106bis-e/Docs/R4-2305724.zip" TargetMode="External"/><Relationship Id="rId10" Type="http://schemas.openxmlformats.org/officeDocument/2006/relationships/hyperlink" Target="https://www.3gpp.org/ftp/TSG_RAN/WG4_Radio/TSGR4_106bis-e/Docs/R4-2305404.zip" TargetMode="External"/><Relationship Id="rId19" Type="http://schemas.openxmlformats.org/officeDocument/2006/relationships/hyperlink" Target="https://www.3gpp.org/ftp/TSG_RAN/WG4_Radio/TSGR4_106bis-e/Docs/R4-2304716.zip" TargetMode="External"/><Relationship Id="rId31" Type="http://schemas.openxmlformats.org/officeDocument/2006/relationships/hyperlink" Target="https://www.3gpp.org/ftp/TSG_RAN/WG4_Radio/TSGR4_106bis-e/Docs/R4-2305727.zip" TargetMode="External"/><Relationship Id="rId4" Type="http://schemas.openxmlformats.org/officeDocument/2006/relationships/numbering" Target="numbering.xml"/><Relationship Id="rId9" Type="http://schemas.openxmlformats.org/officeDocument/2006/relationships/hyperlink" Target="https://www.3gpp.org/ftp/TSG_RAN/WG4_Radio/TSGR4_106bis-e/Docs/R4-2305403.zip" TargetMode="External"/><Relationship Id="rId14" Type="http://schemas.openxmlformats.org/officeDocument/2006/relationships/hyperlink" Target="https://www.3gpp.org/ftp/TSG_RAN/WG4_Radio/TSGR4_106bis-e/Docs/R4-2305408.zip" TargetMode="External"/><Relationship Id="rId22" Type="http://schemas.openxmlformats.org/officeDocument/2006/relationships/hyperlink" Target="https://www.3gpp.org/ftp/TSG_RAN/WG4_Radio/TSGR4_106bis-e/Docs/R4-2305718.zip" TargetMode="External"/><Relationship Id="rId27" Type="http://schemas.openxmlformats.org/officeDocument/2006/relationships/hyperlink" Target="https://www.3gpp.org/ftp/TSG_RAN/WG4_Radio/TSGR4_106bis-e/Docs/R4-2305723.zip" TargetMode="External"/><Relationship Id="rId30" Type="http://schemas.openxmlformats.org/officeDocument/2006/relationships/hyperlink" Target="https://www.3gpp.org/ftp/TSG_RAN/WG4_Radio/TSGR4_106bis-e/Docs/R4-2305726.zip" TargetMode="External"/><Relationship Id="rId8" Type="http://schemas.openxmlformats.org/officeDocument/2006/relationships/hyperlink" Target="https://www.3gpp.org/ftp/TSG_RAN/WG4_Radio/TSGR4_106bis-e/Docs/R4-23057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034F0D-35A1-4373-A968-9860C10C3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3526</Words>
  <Characters>21034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2</cp:revision>
  <cp:lastPrinted>2019-04-25T01:09:00Z</cp:lastPrinted>
  <dcterms:created xsi:type="dcterms:W3CDTF">2023-04-20T20:18:00Z</dcterms:created>
  <dcterms:modified xsi:type="dcterms:W3CDTF">2023-04-20T20:18:00Z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ccdfaaf9-8272-478d-a341-3acc189ee3a3_Enabled">
    <vt:lpwstr>true</vt:lpwstr>
  </property>
  <property fmtid="{D5CDD505-2E9C-101B-9397-08002B2CF9AE}" pid="13" name="MSIP_Label_ccdfaaf9-8272-478d-a341-3acc189ee3a3_SetDate">
    <vt:lpwstr>2023-04-18T07:07:17Z</vt:lpwstr>
  </property>
  <property fmtid="{D5CDD505-2E9C-101B-9397-08002B2CF9AE}" pid="14" name="MSIP_Label_ccdfaaf9-8272-478d-a341-3acc189ee3a3_Method">
    <vt:lpwstr>Privileged</vt:lpwstr>
  </property>
  <property fmtid="{D5CDD505-2E9C-101B-9397-08002B2CF9AE}" pid="15" name="MSIP_Label_ccdfaaf9-8272-478d-a341-3acc189ee3a3_Name">
    <vt:lpwstr>一般情報</vt:lpwstr>
  </property>
  <property fmtid="{D5CDD505-2E9C-101B-9397-08002B2CF9AE}" pid="16" name="MSIP_Label_ccdfaaf9-8272-478d-a341-3acc189ee3a3_SiteId">
    <vt:lpwstr>e67df547-9d0d-4f4d-9161-51c6ed1f7d11</vt:lpwstr>
  </property>
  <property fmtid="{D5CDD505-2E9C-101B-9397-08002B2CF9AE}" pid="17" name="MSIP_Label_ccdfaaf9-8272-478d-a341-3acc189ee3a3_ActionId">
    <vt:lpwstr>71f92a11-e37d-4e1a-bc96-1652e448c8cf</vt:lpwstr>
  </property>
  <property fmtid="{D5CDD505-2E9C-101B-9397-08002B2CF9AE}" pid="18" name="MSIP_Label_ccdfaaf9-8272-478d-a341-3acc189ee3a3_ContentBits">
    <vt:lpwstr>0</vt:lpwstr>
  </property>
  <property fmtid="{D5CDD505-2E9C-101B-9397-08002B2CF9AE}" pid="19" name="KSOProductBuildVer">
    <vt:lpwstr>2052-11.8.2.8875</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1681991685</vt:lpwstr>
  </property>
</Properties>
</file>