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964181" w14:textId="3B4A73AC"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DD71B0">
        <w:rPr>
          <w:rFonts w:ascii="Arial" w:hAnsi="Arial" w:cs="Arial"/>
          <w:b/>
          <w:sz w:val="24"/>
          <w:lang w:val="en-US" w:eastAsia="zh-CN"/>
        </w:rPr>
        <w:t>4</w:t>
      </w:r>
      <w:r w:rsidR="00D7051B">
        <w:rPr>
          <w:rFonts w:ascii="Arial" w:hAnsi="Arial" w:cs="Arial"/>
          <w:b/>
          <w:sz w:val="24"/>
          <w:lang w:val="en-US" w:eastAsia="zh-CN"/>
        </w:rPr>
        <w:t>-bis-e</w:t>
      </w:r>
      <w:r w:rsidRPr="005E5BB3">
        <w:rPr>
          <w:rFonts w:ascii="Arial" w:hAnsi="Arial" w:cs="Arial"/>
          <w:b/>
          <w:i/>
          <w:sz w:val="24"/>
          <w:lang w:eastAsia="zh-CN"/>
        </w:rPr>
        <w:tab/>
      </w:r>
      <w:r w:rsidR="00030717" w:rsidRPr="00030717">
        <w:rPr>
          <w:rFonts w:ascii="Arial" w:hAnsi="Arial" w:cs="Arial"/>
          <w:b/>
          <w:sz w:val="24"/>
          <w:lang w:val="en-US" w:eastAsia="zh-CN"/>
        </w:rPr>
        <w:t>R4-2216323</w:t>
      </w:r>
    </w:p>
    <w:p w14:paraId="305BDC43" w14:textId="77777777"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D7051B">
        <w:rPr>
          <w:rFonts w:cs="Arial"/>
          <w:noProof w:val="0"/>
          <w:sz w:val="24"/>
          <w:lang w:val="en-GB"/>
        </w:rPr>
        <w:t>10</w:t>
      </w:r>
      <w:r w:rsidR="00E40E36">
        <w:rPr>
          <w:rFonts w:cs="Arial"/>
          <w:noProof w:val="0"/>
          <w:sz w:val="24"/>
          <w:lang w:val="en-GB"/>
        </w:rPr>
        <w:t xml:space="preserve"> – </w:t>
      </w:r>
      <w:r w:rsidR="00D7051B">
        <w:rPr>
          <w:rFonts w:cs="Arial"/>
          <w:noProof w:val="0"/>
          <w:sz w:val="24"/>
          <w:lang w:val="en-GB"/>
        </w:rPr>
        <w:t>19 October</w:t>
      </w:r>
      <w:r w:rsidRPr="008E4702">
        <w:rPr>
          <w:rFonts w:cs="Arial"/>
          <w:noProof w:val="0"/>
          <w:sz w:val="24"/>
          <w:lang w:val="en-GB"/>
        </w:rPr>
        <w:t xml:space="preserve">, </w:t>
      </w:r>
      <w:r w:rsidR="00A3046A">
        <w:rPr>
          <w:rFonts w:cs="Arial"/>
          <w:noProof w:val="0"/>
          <w:sz w:val="24"/>
          <w:lang w:val="en-GB"/>
        </w:rPr>
        <w:t>2022</w:t>
      </w:r>
    </w:p>
    <w:p w14:paraId="4F1DCD7B" w14:textId="77777777" w:rsidR="00070561" w:rsidRPr="00FE6037" w:rsidRDefault="00587D21" w:rsidP="00587D21">
      <w:pPr>
        <w:pStyle w:val="a5"/>
        <w:tabs>
          <w:tab w:val="left" w:pos="632"/>
        </w:tabs>
        <w:jc w:val="both"/>
        <w:rPr>
          <w:noProof w:val="0"/>
        </w:rPr>
      </w:pPr>
      <w:r>
        <w:rPr>
          <w:noProof w:val="0"/>
        </w:rPr>
        <w:tab/>
      </w:r>
    </w:p>
    <w:p w14:paraId="4560CB0A" w14:textId="6DED664D"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30717" w:rsidRPr="00030717">
        <w:rPr>
          <w:rFonts w:ascii="Arial" w:eastAsia="宋体" w:hAnsi="Arial"/>
          <w:b/>
          <w:sz w:val="24"/>
          <w:lang w:val="en-US" w:eastAsia="zh-CN"/>
        </w:rPr>
        <w:t>Discussion on measurement delay TCs for NTN</w:t>
      </w:r>
    </w:p>
    <w:p w14:paraId="2D5A12EE"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14:paraId="7394F532" w14:textId="2AF8ADD0"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030717">
        <w:rPr>
          <w:rFonts w:ascii="Arial" w:eastAsia="宋体" w:hAnsi="Arial"/>
          <w:b/>
          <w:sz w:val="24"/>
          <w:lang w:val="en-US" w:eastAsia="zh-CN"/>
        </w:rPr>
        <w:t>4</w:t>
      </w:r>
      <w:r w:rsidR="001F58A8">
        <w:rPr>
          <w:rFonts w:ascii="Arial" w:eastAsia="宋体" w:hAnsi="Arial"/>
          <w:b/>
          <w:sz w:val="24"/>
          <w:lang w:val="en-US" w:eastAsia="zh-CN"/>
        </w:rPr>
        <w:t>.</w:t>
      </w:r>
      <w:r w:rsidR="00EE1CBE">
        <w:rPr>
          <w:rFonts w:ascii="Arial" w:eastAsia="宋体" w:hAnsi="Arial"/>
          <w:b/>
          <w:sz w:val="24"/>
          <w:lang w:val="en-US" w:eastAsia="zh-CN"/>
        </w:rPr>
        <w:t>2.</w:t>
      </w:r>
      <w:r w:rsidR="00030717">
        <w:rPr>
          <w:rFonts w:ascii="Arial" w:eastAsia="宋体" w:hAnsi="Arial"/>
          <w:b/>
          <w:sz w:val="24"/>
          <w:lang w:val="en-US" w:eastAsia="zh-CN"/>
        </w:rPr>
        <w:t>6.7</w:t>
      </w:r>
    </w:p>
    <w:p w14:paraId="348F7CF8" w14:textId="77777777"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bookmarkStart w:id="0" w:name="_GoBack"/>
      <w:bookmarkEnd w:id="0"/>
    </w:p>
    <w:p w14:paraId="7FBA0F08" w14:textId="77777777" w:rsidR="00114F4F" w:rsidRDefault="00114F4F" w:rsidP="00114F4F">
      <w:pPr>
        <w:pStyle w:val="1"/>
        <w:jc w:val="both"/>
        <w:rPr>
          <w:lang w:val="en-US"/>
        </w:rPr>
      </w:pPr>
      <w:r>
        <w:rPr>
          <w:lang w:val="en-US"/>
        </w:rPr>
        <w:t>Introduction</w:t>
      </w:r>
    </w:p>
    <w:p w14:paraId="1FDF970D" w14:textId="4C2788EB" w:rsidR="00EE1CBE" w:rsidRDefault="002C33E9" w:rsidP="00381C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w:t>
      </w:r>
      <w:r w:rsidR="00010971">
        <w:rPr>
          <w:rFonts w:eastAsia="宋体"/>
          <w:lang w:eastAsia="zh-CN"/>
        </w:rPr>
        <w:t xml:space="preserve"> </w:t>
      </w:r>
      <w:r w:rsidR="00DE2C2D">
        <w:rPr>
          <w:rFonts w:eastAsia="宋体"/>
          <w:lang w:eastAsia="zh-CN"/>
        </w:rPr>
        <w:t>measurement delay</w:t>
      </w:r>
      <w:r w:rsidR="00EE1CBE">
        <w:rPr>
          <w:rFonts w:eastAsia="宋体"/>
          <w:lang w:eastAsia="zh-CN"/>
        </w:rPr>
        <w:t xml:space="preserve"> </w:t>
      </w:r>
      <w:r w:rsidR="006C3185">
        <w:rPr>
          <w:rFonts w:eastAsia="宋体"/>
          <w:lang w:eastAsia="zh-CN"/>
        </w:rPr>
        <w:t xml:space="preserve">test cases </w:t>
      </w:r>
      <w:r w:rsidR="00EE1CBE">
        <w:rPr>
          <w:rFonts w:eastAsia="宋体"/>
          <w:lang w:eastAsia="zh-CN"/>
        </w:rPr>
        <w:t>for NTN</w:t>
      </w:r>
      <w:r w:rsidR="007852D8">
        <w:rPr>
          <w:rFonts w:eastAsia="宋体"/>
          <w:lang w:eastAsia="zh-CN"/>
        </w:rPr>
        <w:t xml:space="preserve"> </w:t>
      </w:r>
      <w:r>
        <w:rPr>
          <w:rFonts w:eastAsia="宋体"/>
          <w:lang w:eastAsia="zh-CN"/>
        </w:rPr>
        <w:t>are</w:t>
      </w:r>
      <w:r w:rsidR="007852D8">
        <w:rPr>
          <w:rFonts w:eastAsia="宋体"/>
          <w:lang w:eastAsia="zh-CN"/>
        </w:rPr>
        <w:t xml:space="preserve"> discussed in RAN4#104-e, and the outcomes are captured in [1]</w:t>
      </w:r>
      <w:r w:rsidR="00F71AD5">
        <w:rPr>
          <w:rFonts w:eastAsia="宋体"/>
          <w:lang w:eastAsia="zh-CN"/>
        </w:rPr>
        <w:t>.</w:t>
      </w:r>
      <w:r w:rsidR="007852D8">
        <w:rPr>
          <w:rFonts w:eastAsia="宋体"/>
          <w:lang w:eastAsia="zh-CN"/>
        </w:rPr>
        <w:t xml:space="preserve"> Based on [1], the </w:t>
      </w:r>
      <w:r w:rsidR="00EE1CBE">
        <w:rPr>
          <w:rFonts w:eastAsia="宋体"/>
          <w:lang w:eastAsia="zh-CN"/>
        </w:rPr>
        <w:t>following issues</w:t>
      </w:r>
      <w:r w:rsidR="007852D8">
        <w:rPr>
          <w:rFonts w:eastAsia="宋体"/>
          <w:lang w:eastAsia="zh-CN"/>
        </w:rPr>
        <w:t xml:space="preserve"> need to be further discussed.</w:t>
      </w:r>
    </w:p>
    <w:p w14:paraId="5FB28BFD" w14:textId="7D438A23" w:rsidR="007C66B9" w:rsidRDefault="00DE2C2D" w:rsidP="00EE1CBE">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SMTC configuration</w:t>
      </w:r>
    </w:p>
    <w:p w14:paraId="5FB14093" w14:textId="5D32A331" w:rsidR="006C3185" w:rsidRPr="006C3185" w:rsidRDefault="00DE2C2D" w:rsidP="006C3185">
      <w:pPr>
        <w:pStyle w:val="afe"/>
        <w:numPr>
          <w:ilvl w:val="0"/>
          <w:numId w:val="13"/>
        </w:numPr>
        <w:spacing w:before="120" w:after="120"/>
        <w:rPr>
          <w:rFonts w:eastAsia="宋体"/>
          <w:lang w:eastAsia="zh-CN"/>
        </w:rPr>
      </w:pPr>
      <w:r>
        <w:rPr>
          <w:rFonts w:eastAsia="宋体"/>
          <w:lang w:eastAsia="zh-CN"/>
        </w:rPr>
        <w:t xml:space="preserve">Test case reduction </w:t>
      </w:r>
    </w:p>
    <w:p w14:paraId="2E07352C" w14:textId="188D10B3"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DE2C2D">
        <w:rPr>
          <w:rFonts w:eastAsia="宋体"/>
          <w:lang w:eastAsia="zh-CN"/>
        </w:rPr>
        <w:t>measurement delay test cases for NTN</w:t>
      </w:r>
      <w:r w:rsidR="00E87502">
        <w:rPr>
          <w:rFonts w:eastAsia="宋体"/>
          <w:lang w:eastAsia="zh-CN"/>
        </w:rPr>
        <w:t>.</w:t>
      </w:r>
    </w:p>
    <w:p w14:paraId="658FB6CB" w14:textId="77777777" w:rsidR="00FA0C0C" w:rsidRDefault="00FA0C0C" w:rsidP="00FA0C0C">
      <w:pPr>
        <w:pStyle w:val="1"/>
        <w:jc w:val="both"/>
        <w:rPr>
          <w:lang w:val="en-US"/>
        </w:rPr>
      </w:pPr>
      <w:r>
        <w:rPr>
          <w:lang w:val="en-US"/>
        </w:rPr>
        <w:t>Discussion</w:t>
      </w:r>
    </w:p>
    <w:p w14:paraId="0849EE09" w14:textId="77777777" w:rsidR="00DE2C2D" w:rsidRDefault="00DE2C2D" w:rsidP="00DE2C2D">
      <w:pPr>
        <w:pStyle w:val="2"/>
        <w:rPr>
          <w:lang w:eastAsia="zh-CN"/>
        </w:rPr>
      </w:pPr>
      <w:r>
        <w:rPr>
          <w:lang w:eastAsia="zh-CN"/>
        </w:rPr>
        <w:t>SMTC configuration</w:t>
      </w:r>
    </w:p>
    <w:tbl>
      <w:tblPr>
        <w:tblStyle w:val="afa"/>
        <w:tblW w:w="0" w:type="auto"/>
        <w:tblLook w:val="04A0" w:firstRow="1" w:lastRow="0" w:firstColumn="1" w:lastColumn="0" w:noHBand="0" w:noVBand="1"/>
      </w:tblPr>
      <w:tblGrid>
        <w:gridCol w:w="9621"/>
      </w:tblGrid>
      <w:tr w:rsidR="00F04D17" w14:paraId="01F3B0F2" w14:textId="77777777" w:rsidTr="00F04D17">
        <w:tc>
          <w:tcPr>
            <w:tcW w:w="9621" w:type="dxa"/>
          </w:tcPr>
          <w:p w14:paraId="6466BC3C" w14:textId="77777777" w:rsidR="00F04D17" w:rsidRPr="00F04D17" w:rsidRDefault="00F04D17" w:rsidP="00F04D17">
            <w:pPr>
              <w:numPr>
                <w:ilvl w:val="0"/>
                <w:numId w:val="15"/>
              </w:numPr>
              <w:spacing w:before="120" w:after="120"/>
              <w:rPr>
                <w:rFonts w:eastAsiaTheme="minorEastAsia"/>
                <w:lang w:val="en-US" w:eastAsia="zh-CN"/>
              </w:rPr>
            </w:pPr>
            <w:r w:rsidRPr="00F04D17">
              <w:rPr>
                <w:rFonts w:eastAsiaTheme="minorEastAsia"/>
                <w:lang w:val="en-US" w:eastAsia="zh-CN"/>
              </w:rPr>
              <w:t>Issue 2-4: Test coverage regarding multiple SMTCs.</w:t>
            </w:r>
          </w:p>
          <w:p w14:paraId="54503AF0" w14:textId="77777777" w:rsidR="00F04D17" w:rsidRPr="00F04D17" w:rsidRDefault="00F04D17" w:rsidP="00F04D17">
            <w:pPr>
              <w:numPr>
                <w:ilvl w:val="1"/>
                <w:numId w:val="15"/>
              </w:numPr>
              <w:spacing w:before="120" w:after="120"/>
              <w:rPr>
                <w:rFonts w:eastAsiaTheme="minorEastAsia"/>
                <w:lang w:val="en-US" w:eastAsia="zh-CN"/>
              </w:rPr>
            </w:pPr>
            <w:r w:rsidRPr="00F04D17">
              <w:rPr>
                <w:rFonts w:eastAsiaTheme="minorEastAsia"/>
                <w:lang w:val="en-US" w:eastAsia="zh-CN"/>
              </w:rPr>
              <w:t>Agreement:</w:t>
            </w:r>
          </w:p>
          <w:p w14:paraId="24F1EDAB" w14:textId="77777777" w:rsidR="00F04D17" w:rsidRPr="00F04D17" w:rsidRDefault="00F04D17" w:rsidP="00F04D17">
            <w:pPr>
              <w:numPr>
                <w:ilvl w:val="2"/>
                <w:numId w:val="15"/>
              </w:numPr>
              <w:spacing w:before="120" w:after="120"/>
              <w:rPr>
                <w:rFonts w:eastAsiaTheme="minorEastAsia"/>
                <w:lang w:val="en-US" w:eastAsia="zh-CN"/>
              </w:rPr>
            </w:pPr>
            <w:r w:rsidRPr="00F04D17">
              <w:rPr>
                <w:rFonts w:eastAsiaTheme="minorEastAsia"/>
                <w:lang w:val="en-US" w:eastAsia="zh-CN"/>
              </w:rPr>
              <w:t>Test cases shall take multi-SMTC and multi-satellite tests into account.</w:t>
            </w:r>
          </w:p>
          <w:p w14:paraId="703782D9" w14:textId="77777777" w:rsidR="00F04D17" w:rsidRPr="00F04D17" w:rsidRDefault="00F04D17" w:rsidP="00F04D17">
            <w:pPr>
              <w:numPr>
                <w:ilvl w:val="3"/>
                <w:numId w:val="15"/>
              </w:numPr>
              <w:spacing w:before="120" w:after="120"/>
              <w:rPr>
                <w:rFonts w:eastAsiaTheme="minorEastAsia"/>
                <w:lang w:val="en-US" w:eastAsia="zh-CN"/>
              </w:rPr>
            </w:pPr>
            <w:r w:rsidRPr="00F04D17">
              <w:rPr>
                <w:rFonts w:eastAsiaTheme="minorEastAsia"/>
                <w:lang w:val="en-US" w:eastAsia="zh-CN"/>
              </w:rPr>
              <w:t>Minimize the test case number.</w:t>
            </w:r>
          </w:p>
          <w:p w14:paraId="1CA3B4D9" w14:textId="77777777" w:rsidR="00F04D17" w:rsidRPr="00F04D17" w:rsidRDefault="00F04D17" w:rsidP="00F04D17">
            <w:pPr>
              <w:numPr>
                <w:ilvl w:val="2"/>
                <w:numId w:val="15"/>
              </w:numPr>
              <w:spacing w:before="120" w:after="120"/>
              <w:rPr>
                <w:rFonts w:eastAsiaTheme="minorEastAsia"/>
                <w:lang w:val="en-US" w:eastAsia="zh-CN"/>
              </w:rPr>
            </w:pPr>
            <w:r w:rsidRPr="00F04D17">
              <w:rPr>
                <w:rFonts w:eastAsiaTheme="minorEastAsia" w:hint="eastAsia"/>
                <w:lang w:val="en-US" w:eastAsia="zh-CN"/>
              </w:rPr>
              <w:t>R</w:t>
            </w:r>
            <w:r w:rsidRPr="00F04D17">
              <w:rPr>
                <w:rFonts w:eastAsiaTheme="minorEastAsia"/>
                <w:lang w:val="en-US" w:eastAsia="zh-CN"/>
              </w:rPr>
              <w:t>AN4 to define the following configurations for SMTC and satellite in clause A.3 RRM test configuration.</w:t>
            </w:r>
          </w:p>
          <w:p w14:paraId="4F5D9F9B" w14:textId="77777777" w:rsidR="00F04D17" w:rsidRPr="00F04D17" w:rsidRDefault="00F04D17" w:rsidP="00F04D17">
            <w:pPr>
              <w:numPr>
                <w:ilvl w:val="3"/>
                <w:numId w:val="15"/>
              </w:numPr>
              <w:spacing w:before="120" w:after="120"/>
              <w:rPr>
                <w:rFonts w:eastAsiaTheme="minorEastAsia"/>
                <w:lang w:val="en-US" w:eastAsia="zh-CN"/>
              </w:rPr>
            </w:pPr>
            <w:r w:rsidRPr="00F04D17">
              <w:rPr>
                <w:rFonts w:eastAsiaTheme="minorEastAsia"/>
                <w:lang w:val="en-US" w:eastAsia="zh-CN"/>
              </w:rPr>
              <w:t>Config. 1: 2 SMTC per MO, each SMTC contains 1 SSB/Satellites</w:t>
            </w:r>
          </w:p>
          <w:p w14:paraId="55C0CEAE" w14:textId="77777777" w:rsidR="00F04D17" w:rsidRPr="00F04D17" w:rsidRDefault="00F04D17" w:rsidP="00F04D17">
            <w:pPr>
              <w:numPr>
                <w:ilvl w:val="4"/>
                <w:numId w:val="16"/>
              </w:numPr>
              <w:spacing w:before="120" w:after="120"/>
              <w:rPr>
                <w:rFonts w:eastAsiaTheme="minorEastAsia"/>
                <w:lang w:val="en-US" w:eastAsia="zh-CN"/>
              </w:rPr>
            </w:pPr>
            <w:r w:rsidRPr="00F04D17">
              <w:rPr>
                <w:rFonts w:eastAsiaTheme="minorEastAsia" w:hint="eastAsia"/>
                <w:lang w:val="en-US" w:eastAsia="zh-CN"/>
              </w:rPr>
              <w:t>F</w:t>
            </w:r>
            <w:r w:rsidRPr="00F04D17">
              <w:rPr>
                <w:rFonts w:eastAsiaTheme="minorEastAsia"/>
                <w:lang w:val="en-US" w:eastAsia="zh-CN"/>
              </w:rPr>
              <w:t>FS further split into overlapping and non-overlapping cases</w:t>
            </w:r>
          </w:p>
          <w:p w14:paraId="60C5CD17" w14:textId="77777777" w:rsidR="00F04D17" w:rsidRPr="00F04D17" w:rsidRDefault="00F04D17" w:rsidP="00F04D17">
            <w:pPr>
              <w:numPr>
                <w:ilvl w:val="3"/>
                <w:numId w:val="15"/>
              </w:numPr>
              <w:spacing w:before="120" w:after="120"/>
              <w:rPr>
                <w:rFonts w:eastAsiaTheme="minorEastAsia"/>
                <w:lang w:val="en-US" w:eastAsia="zh-CN"/>
              </w:rPr>
            </w:pPr>
            <w:r w:rsidRPr="00F04D17">
              <w:rPr>
                <w:rFonts w:eastAsiaTheme="minorEastAsia"/>
                <w:lang w:val="en-US" w:eastAsia="zh-CN"/>
              </w:rPr>
              <w:t>Config. 2: 1 SMTC per MO, each SMTC contains 2 SSBs/Satellites</w:t>
            </w:r>
          </w:p>
          <w:p w14:paraId="1F59CA11" w14:textId="77777777" w:rsidR="00F04D17" w:rsidRPr="00F04D17" w:rsidRDefault="00F04D17" w:rsidP="00F04D17">
            <w:pPr>
              <w:numPr>
                <w:ilvl w:val="3"/>
                <w:numId w:val="15"/>
              </w:numPr>
              <w:spacing w:before="120" w:after="120"/>
              <w:rPr>
                <w:rFonts w:eastAsiaTheme="minorEastAsia"/>
                <w:lang w:val="en-US" w:eastAsia="zh-CN"/>
              </w:rPr>
            </w:pPr>
            <w:r w:rsidRPr="00F04D17">
              <w:rPr>
                <w:rFonts w:eastAsiaTheme="minorEastAsia"/>
                <w:lang w:val="en-US" w:eastAsia="zh-CN"/>
              </w:rPr>
              <w:t>FFS Config. 3: 2 SMTC per MO, each SMTC contains 2 SSB/Satellites</w:t>
            </w:r>
          </w:p>
          <w:p w14:paraId="52A9B86E" w14:textId="77777777" w:rsidR="00F04D17" w:rsidRPr="00F04D17" w:rsidRDefault="00F04D17" w:rsidP="00F04D17">
            <w:pPr>
              <w:numPr>
                <w:ilvl w:val="2"/>
                <w:numId w:val="15"/>
              </w:numPr>
              <w:spacing w:before="120" w:after="120"/>
              <w:rPr>
                <w:rFonts w:eastAsiaTheme="minorEastAsia"/>
                <w:lang w:val="en-US" w:eastAsia="zh-CN"/>
              </w:rPr>
            </w:pPr>
            <w:r w:rsidRPr="00F04D17">
              <w:rPr>
                <w:rFonts w:eastAsiaTheme="minorEastAsia"/>
                <w:lang w:val="en-US" w:eastAsia="zh-CN"/>
              </w:rPr>
              <w:t>FFS define the configurations for measurement gap in clause A.3 RRM test configuration.</w:t>
            </w:r>
          </w:p>
          <w:p w14:paraId="54152E06" w14:textId="77777777" w:rsidR="00F04D17" w:rsidRPr="00F04D17" w:rsidRDefault="00F04D17" w:rsidP="00F04D17">
            <w:pPr>
              <w:numPr>
                <w:ilvl w:val="3"/>
                <w:numId w:val="15"/>
              </w:numPr>
              <w:spacing w:before="120" w:after="120"/>
              <w:rPr>
                <w:rFonts w:eastAsiaTheme="minorEastAsia"/>
                <w:lang w:val="en-US" w:eastAsia="zh-CN"/>
              </w:rPr>
            </w:pPr>
            <w:r w:rsidRPr="00F04D17">
              <w:rPr>
                <w:rFonts w:eastAsiaTheme="minorEastAsia"/>
                <w:lang w:val="en-US" w:eastAsia="zh-CN"/>
              </w:rPr>
              <w:t>Config.1: 1 measurement gap configuration; (reuse the exiting measurement gap configuration)</w:t>
            </w:r>
          </w:p>
          <w:p w14:paraId="4B9382C2" w14:textId="77777777" w:rsidR="00F04D17" w:rsidRPr="00F04D17" w:rsidRDefault="00F04D17" w:rsidP="00F04D17">
            <w:pPr>
              <w:numPr>
                <w:ilvl w:val="3"/>
                <w:numId w:val="15"/>
              </w:numPr>
              <w:spacing w:before="120" w:after="120"/>
              <w:rPr>
                <w:rFonts w:eastAsiaTheme="minorEastAsia"/>
                <w:lang w:val="en-US" w:eastAsia="zh-CN"/>
              </w:rPr>
            </w:pPr>
            <w:r w:rsidRPr="00F04D17">
              <w:rPr>
                <w:rFonts w:eastAsiaTheme="minorEastAsia"/>
                <w:lang w:val="en-US" w:eastAsia="zh-CN"/>
              </w:rPr>
              <w:t>Config.2: 2 measurement gap configurations (FNO case);</w:t>
            </w:r>
          </w:p>
          <w:p w14:paraId="750C1980" w14:textId="77777777" w:rsidR="00F04D17" w:rsidRPr="00F04D17" w:rsidRDefault="00F04D17" w:rsidP="00F04D17">
            <w:pPr>
              <w:numPr>
                <w:ilvl w:val="3"/>
                <w:numId w:val="15"/>
              </w:numPr>
              <w:spacing w:before="120" w:after="120"/>
              <w:rPr>
                <w:rFonts w:eastAsiaTheme="minorEastAsia"/>
                <w:lang w:val="en-US" w:eastAsia="zh-CN"/>
              </w:rPr>
            </w:pPr>
            <w:r w:rsidRPr="00F04D17">
              <w:rPr>
                <w:rFonts w:eastAsiaTheme="minorEastAsia"/>
                <w:lang w:val="en-US" w:eastAsia="zh-CN"/>
              </w:rPr>
              <w:t>Config.3: 2 measurement gap configurations (PPO case);</w:t>
            </w:r>
          </w:p>
          <w:p w14:paraId="60002E0E" w14:textId="728E70B6" w:rsidR="00F04D17" w:rsidRPr="00F04D17" w:rsidRDefault="00F04D17" w:rsidP="00A9563A">
            <w:pPr>
              <w:numPr>
                <w:ilvl w:val="3"/>
                <w:numId w:val="15"/>
              </w:numPr>
              <w:spacing w:before="120" w:after="120"/>
              <w:rPr>
                <w:rFonts w:eastAsiaTheme="minorEastAsia"/>
                <w:lang w:val="en-US" w:eastAsia="zh-CN"/>
              </w:rPr>
            </w:pPr>
            <w:r w:rsidRPr="00F04D17">
              <w:rPr>
                <w:rFonts w:eastAsiaTheme="minorEastAsia"/>
                <w:lang w:val="en-US" w:eastAsia="zh-CN"/>
              </w:rPr>
              <w:t>FFS Config.4: 2 measurement gap configurations (FO case with MGRP = 160ms);</w:t>
            </w:r>
          </w:p>
        </w:tc>
      </w:tr>
    </w:tbl>
    <w:p w14:paraId="26DE6E40" w14:textId="492378BD" w:rsidR="00F04D17" w:rsidRDefault="00F04D17" w:rsidP="00A9563A">
      <w:pPr>
        <w:spacing w:before="120" w:after="120"/>
        <w:rPr>
          <w:rFonts w:eastAsiaTheme="minorEastAsia"/>
          <w:lang w:eastAsia="zh-CN"/>
        </w:rPr>
      </w:pPr>
      <w:r>
        <w:rPr>
          <w:rFonts w:eastAsiaTheme="minorEastAsia"/>
          <w:lang w:eastAsia="zh-CN"/>
        </w:rPr>
        <w:t xml:space="preserve">The discussion on multiple SMTC is for measurement delay TCs. We have a companion paper on the cell reselection TCs, and in this paper we will focus on event triggered reporting TCs i.e. TC 10-x and 11-x. </w:t>
      </w:r>
    </w:p>
    <w:p w14:paraId="50AFE3DD" w14:textId="77CC83FD" w:rsidR="00F04D17" w:rsidRDefault="00F04D17" w:rsidP="00A9563A">
      <w:pPr>
        <w:spacing w:before="120" w:after="120"/>
        <w:rPr>
          <w:rFonts w:eastAsiaTheme="minorEastAsia"/>
          <w:lang w:eastAsia="zh-CN"/>
        </w:rPr>
      </w:pPr>
      <w:r>
        <w:rPr>
          <w:rFonts w:eastAsiaTheme="minorEastAsia"/>
          <w:lang w:eastAsia="zh-CN"/>
        </w:rPr>
        <w:t xml:space="preserve">In our view, it is important to limit the number of satellites in the test otherwise the design and implementation of the testing can increase, so we suggest to not further consider Config 3 which involves 4 satellites in total. </w:t>
      </w:r>
    </w:p>
    <w:p w14:paraId="7BF0841B" w14:textId="0E899F97" w:rsidR="00F04D17" w:rsidRDefault="00F04D17" w:rsidP="00A9563A">
      <w:pPr>
        <w:spacing w:before="120" w:after="120"/>
        <w:rPr>
          <w:rFonts w:eastAsiaTheme="minorEastAsia"/>
          <w:lang w:eastAsia="zh-CN"/>
        </w:rPr>
      </w:pPr>
      <w:r>
        <w:rPr>
          <w:rFonts w:eastAsiaTheme="minorEastAsia"/>
          <w:lang w:eastAsia="zh-CN"/>
        </w:rPr>
        <w:lastRenderedPageBreak/>
        <w:t>For Config 1, we think it is necessary to define separately test overlapping and non-overlapping case. When two SMTCs are non-overlapping, UE should be able to measure the two cells without any scaling, i.e. scaling factor for each cell is 1. When two SMTCs are overlapping, UE should be able to measure the two cells alternately and with scaling factor for each cell as 2. The two cases requires differe</w:t>
      </w:r>
      <w:r w:rsidR="003971D1">
        <w:rPr>
          <w:rFonts w:eastAsiaTheme="minorEastAsia"/>
          <w:lang w:eastAsia="zh-CN"/>
        </w:rPr>
        <w:t>nt UE behaviours.</w:t>
      </w:r>
    </w:p>
    <w:p w14:paraId="56AEC93B" w14:textId="5C45B044" w:rsidR="001E68E2" w:rsidRPr="001E68E2" w:rsidRDefault="001E68E2" w:rsidP="00A9563A">
      <w:pPr>
        <w:spacing w:before="120" w:after="120"/>
        <w:rPr>
          <w:rFonts w:eastAsiaTheme="minorEastAsia"/>
          <w:lang w:eastAsia="zh-CN"/>
        </w:rPr>
      </w:pPr>
      <w:r>
        <w:rPr>
          <w:rFonts w:eastAsiaTheme="minorEastAsia"/>
          <w:lang w:eastAsia="zh-CN"/>
        </w:rPr>
        <w:t>It should be noted that above analysis are for intra-frequency TCs (10-x) where there is only one MO in the test. For inter-frequency TCs (11-x), as the two cells/satellites are on different carriers, there can be only one SMTC per MO, and each SMTC contains 1 satellite.</w:t>
      </w:r>
      <w:r w:rsidR="00F738D9">
        <w:rPr>
          <w:rFonts w:eastAsiaTheme="minorEastAsia"/>
          <w:lang w:eastAsia="zh-CN"/>
        </w:rPr>
        <w:t xml:space="preserve"> It is also meaningful to separately test overlapping and non-overlapping case. For overlapping case, only a single MG is required, and for non-overlapping case, con-MGs are required. </w:t>
      </w:r>
    </w:p>
    <w:p w14:paraId="11468A74" w14:textId="17AB8C0E" w:rsidR="001E68E2" w:rsidRPr="001E68E2" w:rsidRDefault="003971D1" w:rsidP="00A9563A">
      <w:pPr>
        <w:spacing w:before="120" w:after="120"/>
        <w:rPr>
          <w:rFonts w:eastAsiaTheme="minorEastAsia"/>
          <w:b/>
          <w:lang w:val="en-US" w:eastAsia="zh-CN"/>
        </w:rPr>
      </w:pPr>
      <w:r w:rsidRPr="003971D1">
        <w:rPr>
          <w:rFonts w:eastAsiaTheme="minorEastAsia"/>
          <w:b/>
          <w:lang w:eastAsia="zh-CN"/>
        </w:rPr>
        <w:t xml:space="preserve">Proposal </w:t>
      </w:r>
      <w:r w:rsidR="001E68E2">
        <w:rPr>
          <w:rFonts w:eastAsiaTheme="minorEastAsia"/>
          <w:b/>
          <w:lang w:eastAsia="zh-CN"/>
        </w:rPr>
        <w:t>1</w:t>
      </w:r>
      <w:r w:rsidRPr="003971D1">
        <w:rPr>
          <w:rFonts w:eastAsiaTheme="minorEastAsia"/>
          <w:b/>
          <w:lang w:eastAsia="zh-CN"/>
        </w:rPr>
        <w:t xml:space="preserve">: </w:t>
      </w:r>
      <w:r w:rsidR="001E68E2">
        <w:rPr>
          <w:b/>
          <w:lang w:val="en-US" w:eastAsia="zh-CN"/>
        </w:rPr>
        <w:t>U</w:t>
      </w:r>
      <w:r w:rsidRPr="001E68E2">
        <w:rPr>
          <w:b/>
          <w:lang w:val="en-US" w:eastAsia="zh-CN"/>
        </w:rPr>
        <w:t>se th</w:t>
      </w:r>
      <w:r w:rsidR="001E68E2">
        <w:rPr>
          <w:b/>
          <w:lang w:val="en-US" w:eastAsia="zh-CN"/>
        </w:rPr>
        <w:t>e following SMTC configurations in the measurement delay TCs.</w:t>
      </w:r>
    </w:p>
    <w:p w14:paraId="50BC1E00" w14:textId="1411E53F" w:rsidR="003971D1" w:rsidRPr="001E68E2" w:rsidRDefault="003971D1" w:rsidP="001E68E2">
      <w:pPr>
        <w:pStyle w:val="afe"/>
        <w:numPr>
          <w:ilvl w:val="0"/>
          <w:numId w:val="13"/>
        </w:numPr>
        <w:spacing w:before="120" w:after="120"/>
        <w:rPr>
          <w:rFonts w:eastAsiaTheme="minorEastAsia"/>
          <w:b/>
          <w:lang w:eastAsia="zh-CN"/>
        </w:rPr>
      </w:pPr>
      <w:r w:rsidRPr="001E68E2">
        <w:rPr>
          <w:rFonts w:eastAsiaTheme="minorEastAsia"/>
          <w:b/>
          <w:lang w:eastAsia="zh-CN"/>
        </w:rPr>
        <w:t xml:space="preserve">For intra-frequency TCs (10-x), </w:t>
      </w:r>
    </w:p>
    <w:p w14:paraId="2F0FCAA7" w14:textId="54566C8E" w:rsidR="003971D1" w:rsidRPr="003971D1" w:rsidRDefault="003971D1" w:rsidP="001E68E2">
      <w:pPr>
        <w:pStyle w:val="afe"/>
        <w:numPr>
          <w:ilvl w:val="1"/>
          <w:numId w:val="13"/>
        </w:numPr>
        <w:spacing w:before="120" w:after="120"/>
        <w:rPr>
          <w:rFonts w:eastAsiaTheme="minorEastAsia"/>
          <w:b/>
          <w:lang w:eastAsia="zh-CN"/>
        </w:rPr>
      </w:pPr>
      <w:r w:rsidRPr="003971D1">
        <w:rPr>
          <w:rFonts w:eastAsiaTheme="minorEastAsia"/>
          <w:b/>
          <w:lang w:eastAsia="zh-CN"/>
        </w:rPr>
        <w:t>Config.1: 2 SMTC per MO, each SMTC contains 1 SSB/Satellites</w:t>
      </w:r>
    </w:p>
    <w:p w14:paraId="0BDE35C6" w14:textId="63BCF21F" w:rsidR="003971D1" w:rsidRPr="003971D1" w:rsidRDefault="003971D1" w:rsidP="001E68E2">
      <w:pPr>
        <w:pStyle w:val="afe"/>
        <w:numPr>
          <w:ilvl w:val="2"/>
          <w:numId w:val="13"/>
        </w:numPr>
        <w:spacing w:before="120" w:after="120"/>
        <w:rPr>
          <w:rFonts w:eastAsiaTheme="minorEastAsia"/>
          <w:b/>
          <w:lang w:eastAsia="zh-CN"/>
        </w:rPr>
      </w:pPr>
      <w:r w:rsidRPr="003971D1">
        <w:rPr>
          <w:rFonts w:eastAsiaTheme="minorEastAsia"/>
          <w:b/>
          <w:lang w:eastAsia="zh-CN"/>
        </w:rPr>
        <w:t>Config.1a: two SMTCs are overlapping</w:t>
      </w:r>
    </w:p>
    <w:p w14:paraId="62A1892B" w14:textId="59B8DDB7" w:rsidR="003971D1" w:rsidRPr="003971D1" w:rsidRDefault="003971D1" w:rsidP="001E68E2">
      <w:pPr>
        <w:pStyle w:val="afe"/>
        <w:numPr>
          <w:ilvl w:val="2"/>
          <w:numId w:val="13"/>
        </w:numPr>
        <w:spacing w:before="120" w:after="120"/>
        <w:rPr>
          <w:rFonts w:eastAsiaTheme="minorEastAsia"/>
          <w:b/>
          <w:lang w:eastAsia="zh-CN"/>
        </w:rPr>
      </w:pPr>
      <w:r w:rsidRPr="003971D1">
        <w:rPr>
          <w:rFonts w:eastAsiaTheme="minorEastAsia"/>
          <w:b/>
          <w:lang w:eastAsia="zh-CN"/>
        </w:rPr>
        <w:t>Config.1b: two SMTCs are non-overlapping</w:t>
      </w:r>
    </w:p>
    <w:p w14:paraId="66C19CE2" w14:textId="240CD29F" w:rsidR="003971D1" w:rsidRPr="003971D1" w:rsidRDefault="003971D1" w:rsidP="001E68E2">
      <w:pPr>
        <w:pStyle w:val="afe"/>
        <w:numPr>
          <w:ilvl w:val="1"/>
          <w:numId w:val="13"/>
        </w:numPr>
        <w:spacing w:before="120" w:after="120"/>
        <w:rPr>
          <w:rFonts w:eastAsiaTheme="minorEastAsia"/>
          <w:b/>
          <w:lang w:eastAsia="zh-CN"/>
        </w:rPr>
      </w:pPr>
      <w:r w:rsidRPr="003971D1">
        <w:rPr>
          <w:rFonts w:eastAsiaTheme="minorEastAsia"/>
          <w:b/>
          <w:lang w:eastAsia="zh-CN"/>
        </w:rPr>
        <w:t>Config.2: 1 SMTC per MO, each SMTC contains 2 SSBs/Satellites</w:t>
      </w:r>
    </w:p>
    <w:p w14:paraId="75524C0D" w14:textId="4DAE1FCE" w:rsidR="001E68E2" w:rsidRPr="001E68E2" w:rsidRDefault="001E68E2" w:rsidP="001E68E2">
      <w:pPr>
        <w:pStyle w:val="afe"/>
        <w:numPr>
          <w:ilvl w:val="0"/>
          <w:numId w:val="13"/>
        </w:numPr>
        <w:spacing w:before="120" w:after="120"/>
        <w:rPr>
          <w:rFonts w:eastAsiaTheme="minorEastAsia"/>
          <w:b/>
          <w:lang w:eastAsia="zh-CN"/>
        </w:rPr>
      </w:pPr>
      <w:r w:rsidRPr="001E68E2">
        <w:rPr>
          <w:rFonts w:eastAsiaTheme="minorEastAsia"/>
          <w:b/>
          <w:lang w:eastAsia="zh-CN"/>
        </w:rPr>
        <w:t>For int</w:t>
      </w:r>
      <w:r>
        <w:rPr>
          <w:rFonts w:eastAsiaTheme="minorEastAsia"/>
          <w:b/>
          <w:lang w:eastAsia="zh-CN"/>
        </w:rPr>
        <w:t>er</w:t>
      </w:r>
      <w:r w:rsidRPr="001E68E2">
        <w:rPr>
          <w:rFonts w:eastAsiaTheme="minorEastAsia"/>
          <w:b/>
          <w:lang w:eastAsia="zh-CN"/>
        </w:rPr>
        <w:t>-frequency TCs (1</w:t>
      </w:r>
      <w:r>
        <w:rPr>
          <w:rFonts w:eastAsiaTheme="minorEastAsia"/>
          <w:b/>
          <w:lang w:eastAsia="zh-CN"/>
        </w:rPr>
        <w:t>1</w:t>
      </w:r>
      <w:r w:rsidRPr="001E68E2">
        <w:rPr>
          <w:rFonts w:eastAsiaTheme="minorEastAsia"/>
          <w:b/>
          <w:lang w:eastAsia="zh-CN"/>
        </w:rPr>
        <w:t>-x), use the following SMTC configurations:</w:t>
      </w:r>
    </w:p>
    <w:p w14:paraId="713C8A5A" w14:textId="09B21BBC" w:rsidR="001E68E2" w:rsidRDefault="001E68E2" w:rsidP="001E68E2">
      <w:pPr>
        <w:pStyle w:val="afe"/>
        <w:numPr>
          <w:ilvl w:val="1"/>
          <w:numId w:val="13"/>
        </w:numPr>
        <w:spacing w:before="120" w:after="120"/>
        <w:rPr>
          <w:rFonts w:eastAsiaTheme="minorEastAsia"/>
          <w:b/>
          <w:lang w:eastAsia="zh-CN"/>
        </w:rPr>
      </w:pPr>
      <w:r w:rsidRPr="003971D1">
        <w:rPr>
          <w:rFonts w:eastAsiaTheme="minorEastAsia"/>
          <w:b/>
          <w:lang w:eastAsia="zh-CN"/>
        </w:rPr>
        <w:t>Config.</w:t>
      </w:r>
      <w:r>
        <w:rPr>
          <w:rFonts w:eastAsiaTheme="minorEastAsia"/>
          <w:b/>
          <w:lang w:eastAsia="zh-CN"/>
        </w:rPr>
        <w:t>0</w:t>
      </w:r>
      <w:r w:rsidRPr="003971D1">
        <w:rPr>
          <w:rFonts w:eastAsiaTheme="minorEastAsia"/>
          <w:b/>
          <w:lang w:eastAsia="zh-CN"/>
        </w:rPr>
        <w:t xml:space="preserve">: </w:t>
      </w:r>
      <w:r>
        <w:rPr>
          <w:rFonts w:eastAsiaTheme="minorEastAsia"/>
          <w:b/>
          <w:lang w:eastAsia="zh-CN"/>
        </w:rPr>
        <w:t>1</w:t>
      </w:r>
      <w:r w:rsidRPr="003971D1">
        <w:rPr>
          <w:rFonts w:eastAsiaTheme="minorEastAsia"/>
          <w:b/>
          <w:lang w:eastAsia="zh-CN"/>
        </w:rPr>
        <w:t xml:space="preserve"> SMTC per MO, each SMTC contains 1 SSB/Satellites</w:t>
      </w:r>
    </w:p>
    <w:p w14:paraId="61D67851" w14:textId="106F7D0C" w:rsidR="00002EE0" w:rsidRPr="003971D1" w:rsidRDefault="00002EE0" w:rsidP="00002EE0">
      <w:pPr>
        <w:pStyle w:val="afe"/>
        <w:numPr>
          <w:ilvl w:val="2"/>
          <w:numId w:val="13"/>
        </w:numPr>
        <w:spacing w:before="120" w:after="120"/>
        <w:rPr>
          <w:rFonts w:eastAsiaTheme="minorEastAsia"/>
          <w:b/>
          <w:lang w:eastAsia="zh-CN"/>
        </w:rPr>
      </w:pPr>
      <w:r w:rsidRPr="003971D1">
        <w:rPr>
          <w:rFonts w:eastAsiaTheme="minorEastAsia"/>
          <w:b/>
          <w:lang w:eastAsia="zh-CN"/>
        </w:rPr>
        <w:t>Config.</w:t>
      </w:r>
      <w:r>
        <w:rPr>
          <w:rFonts w:eastAsiaTheme="minorEastAsia"/>
          <w:b/>
          <w:lang w:eastAsia="zh-CN"/>
        </w:rPr>
        <w:t>0</w:t>
      </w:r>
      <w:r w:rsidRPr="003971D1">
        <w:rPr>
          <w:rFonts w:eastAsiaTheme="minorEastAsia"/>
          <w:b/>
          <w:lang w:eastAsia="zh-CN"/>
        </w:rPr>
        <w:t>a: two SMTCs are overlapping</w:t>
      </w:r>
    </w:p>
    <w:p w14:paraId="2952A025" w14:textId="113F7E5B" w:rsidR="00002EE0" w:rsidRPr="00002EE0" w:rsidRDefault="00002EE0" w:rsidP="00002EE0">
      <w:pPr>
        <w:pStyle w:val="afe"/>
        <w:numPr>
          <w:ilvl w:val="2"/>
          <w:numId w:val="13"/>
        </w:numPr>
        <w:spacing w:before="120" w:after="120"/>
        <w:rPr>
          <w:rFonts w:eastAsiaTheme="minorEastAsia"/>
          <w:b/>
          <w:lang w:eastAsia="zh-CN"/>
        </w:rPr>
      </w:pPr>
      <w:r w:rsidRPr="003971D1">
        <w:rPr>
          <w:rFonts w:eastAsiaTheme="minorEastAsia"/>
          <w:b/>
          <w:lang w:eastAsia="zh-CN"/>
        </w:rPr>
        <w:t>Config.</w:t>
      </w:r>
      <w:r>
        <w:rPr>
          <w:rFonts w:eastAsiaTheme="minorEastAsia"/>
          <w:b/>
          <w:lang w:eastAsia="zh-CN"/>
        </w:rPr>
        <w:t>0</w:t>
      </w:r>
      <w:r w:rsidRPr="003971D1">
        <w:rPr>
          <w:rFonts w:eastAsiaTheme="minorEastAsia"/>
          <w:b/>
          <w:lang w:eastAsia="zh-CN"/>
        </w:rPr>
        <w:t>b: two SMTCs are non-overlapping</w:t>
      </w:r>
    </w:p>
    <w:p w14:paraId="7F9D8664" w14:textId="77777777" w:rsidR="00DE2C2D" w:rsidRDefault="00DE2C2D" w:rsidP="00DE2C2D">
      <w:pPr>
        <w:pStyle w:val="2"/>
        <w:rPr>
          <w:lang w:eastAsia="zh-CN"/>
        </w:rPr>
      </w:pPr>
      <w:r>
        <w:rPr>
          <w:lang w:eastAsia="zh-CN"/>
        </w:rPr>
        <w:t xml:space="preserve">Test case reduction </w:t>
      </w:r>
    </w:p>
    <w:p w14:paraId="58E074E0" w14:textId="6F7A2DCF" w:rsidR="00AC4143" w:rsidRPr="00AC4143" w:rsidRDefault="00AC4143" w:rsidP="00AC4143">
      <w:pPr>
        <w:pStyle w:val="3"/>
        <w:rPr>
          <w:lang w:eastAsia="zh-CN"/>
        </w:rPr>
      </w:pPr>
      <w:r>
        <w:rPr>
          <w:lang w:eastAsia="zh-CN"/>
        </w:rPr>
        <w:t xml:space="preserve">Intra-frequency </w:t>
      </w:r>
    </w:p>
    <w:p w14:paraId="35DD233C" w14:textId="65096D19" w:rsidR="00DE2C2D" w:rsidRDefault="001E68E2" w:rsidP="00DE2C2D">
      <w:pPr>
        <w:spacing w:before="120" w:after="120"/>
        <w:rPr>
          <w:rFonts w:eastAsiaTheme="minorEastAsia"/>
          <w:lang w:eastAsia="zh-CN"/>
        </w:rPr>
      </w:pPr>
      <w:r>
        <w:rPr>
          <w:rFonts w:eastAsiaTheme="minorEastAsia"/>
          <w:lang w:eastAsia="zh-CN"/>
        </w:rPr>
        <w:t>Current there are 9 TCs for intra-frequency measurement delay.</w:t>
      </w:r>
    </w:p>
    <w:tbl>
      <w:tblPr>
        <w:tblStyle w:val="afa"/>
        <w:tblW w:w="9582" w:type="dxa"/>
        <w:tblInd w:w="-289" w:type="dxa"/>
        <w:tblLook w:val="04A0" w:firstRow="1" w:lastRow="0" w:firstColumn="1" w:lastColumn="0" w:noHBand="0" w:noVBand="1"/>
      </w:tblPr>
      <w:tblGrid>
        <w:gridCol w:w="1570"/>
        <w:gridCol w:w="8012"/>
      </w:tblGrid>
      <w:tr w:rsidR="001E68E2" w:rsidRPr="006B406A" w14:paraId="54A7437F" w14:textId="77777777" w:rsidTr="00E97EE1">
        <w:tc>
          <w:tcPr>
            <w:tcW w:w="683" w:type="dxa"/>
          </w:tcPr>
          <w:p w14:paraId="08DFA046" w14:textId="77777777" w:rsidR="001E68E2" w:rsidRDefault="001E68E2" w:rsidP="00E97EE1">
            <w:pPr>
              <w:spacing w:before="120" w:after="120"/>
              <w:jc w:val="center"/>
              <w:rPr>
                <w:rFonts w:eastAsiaTheme="minorEastAsia"/>
              </w:rPr>
            </w:pPr>
            <w:r>
              <w:rPr>
                <w:rFonts w:eastAsiaTheme="minorEastAsia"/>
              </w:rPr>
              <w:t>10-1</w:t>
            </w:r>
          </w:p>
        </w:tc>
        <w:tc>
          <w:tcPr>
            <w:tcW w:w="3485" w:type="dxa"/>
          </w:tcPr>
          <w:p w14:paraId="06145255" w14:textId="77777777" w:rsidR="001E68E2" w:rsidRPr="006B406A" w:rsidRDefault="001E68E2" w:rsidP="00E97EE1">
            <w:pPr>
              <w:spacing w:before="120" w:after="120"/>
              <w:rPr>
                <w:color w:val="000000"/>
              </w:rPr>
            </w:pPr>
            <w:r w:rsidRPr="006B406A">
              <w:rPr>
                <w:color w:val="000000"/>
              </w:rPr>
              <w:t>Event triggered reporting tests without gap under non-DRX</w:t>
            </w:r>
          </w:p>
        </w:tc>
      </w:tr>
      <w:tr w:rsidR="001E68E2" w:rsidRPr="006B406A" w14:paraId="1267B01E" w14:textId="77777777" w:rsidTr="00E97EE1">
        <w:tc>
          <w:tcPr>
            <w:tcW w:w="683" w:type="dxa"/>
          </w:tcPr>
          <w:p w14:paraId="2FD536F4" w14:textId="77777777" w:rsidR="001E68E2" w:rsidRDefault="001E68E2" w:rsidP="00E97EE1">
            <w:pPr>
              <w:spacing w:before="120" w:after="120"/>
              <w:jc w:val="center"/>
              <w:rPr>
                <w:rFonts w:eastAsiaTheme="minorEastAsia"/>
              </w:rPr>
            </w:pPr>
            <w:r>
              <w:rPr>
                <w:rFonts w:eastAsiaTheme="minorEastAsia"/>
              </w:rPr>
              <w:t>10-2</w:t>
            </w:r>
          </w:p>
        </w:tc>
        <w:tc>
          <w:tcPr>
            <w:tcW w:w="3485" w:type="dxa"/>
          </w:tcPr>
          <w:p w14:paraId="21AA03FC" w14:textId="77777777" w:rsidR="001E68E2" w:rsidRPr="006B406A" w:rsidRDefault="001E68E2" w:rsidP="00E97EE1">
            <w:pPr>
              <w:spacing w:before="120" w:after="120"/>
              <w:rPr>
                <w:color w:val="000000"/>
              </w:rPr>
            </w:pPr>
            <w:r w:rsidRPr="006B406A">
              <w:rPr>
                <w:color w:val="000000"/>
              </w:rPr>
              <w:t>Event triggered reporting tests without gap under DRX</w:t>
            </w:r>
          </w:p>
        </w:tc>
      </w:tr>
      <w:tr w:rsidR="001E68E2" w:rsidRPr="006B406A" w14:paraId="4CBC3DFA" w14:textId="77777777" w:rsidTr="00E97EE1">
        <w:tc>
          <w:tcPr>
            <w:tcW w:w="683" w:type="dxa"/>
          </w:tcPr>
          <w:p w14:paraId="2EDC3302" w14:textId="77777777" w:rsidR="001E68E2" w:rsidRDefault="001E68E2" w:rsidP="00E97EE1">
            <w:pPr>
              <w:spacing w:before="120" w:after="120"/>
              <w:jc w:val="center"/>
              <w:rPr>
                <w:rFonts w:eastAsiaTheme="minorEastAsia"/>
              </w:rPr>
            </w:pPr>
            <w:r>
              <w:rPr>
                <w:rFonts w:eastAsiaTheme="minorEastAsia"/>
              </w:rPr>
              <w:t>10-3</w:t>
            </w:r>
          </w:p>
        </w:tc>
        <w:tc>
          <w:tcPr>
            <w:tcW w:w="3485" w:type="dxa"/>
          </w:tcPr>
          <w:p w14:paraId="509DB1D6" w14:textId="77777777" w:rsidR="001E68E2" w:rsidRPr="006B406A" w:rsidRDefault="001E68E2" w:rsidP="00E97EE1">
            <w:pPr>
              <w:spacing w:before="120" w:after="120"/>
              <w:rPr>
                <w:color w:val="000000"/>
              </w:rPr>
            </w:pPr>
            <w:r w:rsidRPr="006B406A">
              <w:rPr>
                <w:color w:val="000000"/>
              </w:rPr>
              <w:t xml:space="preserve">Event triggered reporting tests without gap under </w:t>
            </w:r>
            <w:r>
              <w:rPr>
                <w:color w:val="000000"/>
              </w:rPr>
              <w:t>non-</w:t>
            </w:r>
            <w:r w:rsidRPr="006B406A">
              <w:rPr>
                <w:color w:val="000000"/>
              </w:rPr>
              <w:t>DRX</w:t>
            </w:r>
            <w:r>
              <w:rPr>
                <w:color w:val="000000"/>
              </w:rPr>
              <w:t xml:space="preserve"> with SSB index reading</w:t>
            </w:r>
          </w:p>
        </w:tc>
      </w:tr>
      <w:tr w:rsidR="001E68E2" w:rsidRPr="006B406A" w14:paraId="6E544D2F" w14:textId="77777777" w:rsidTr="00E97EE1">
        <w:tc>
          <w:tcPr>
            <w:tcW w:w="683" w:type="dxa"/>
          </w:tcPr>
          <w:p w14:paraId="6CA2747D" w14:textId="77777777" w:rsidR="001E68E2" w:rsidRDefault="001E68E2" w:rsidP="00E97EE1">
            <w:pPr>
              <w:spacing w:before="120" w:after="120"/>
              <w:jc w:val="center"/>
              <w:rPr>
                <w:rFonts w:eastAsiaTheme="minorEastAsia"/>
              </w:rPr>
            </w:pPr>
            <w:r>
              <w:rPr>
                <w:rFonts w:eastAsiaTheme="minorEastAsia"/>
              </w:rPr>
              <w:t>10-4</w:t>
            </w:r>
          </w:p>
        </w:tc>
        <w:tc>
          <w:tcPr>
            <w:tcW w:w="3485" w:type="dxa"/>
          </w:tcPr>
          <w:p w14:paraId="2F5BC2FE" w14:textId="77777777" w:rsidR="001E68E2" w:rsidRPr="006B406A" w:rsidRDefault="001E68E2" w:rsidP="00E97EE1">
            <w:pPr>
              <w:spacing w:before="120" w:after="120"/>
              <w:rPr>
                <w:color w:val="000000"/>
              </w:rPr>
            </w:pPr>
            <w:r w:rsidRPr="006B406A">
              <w:rPr>
                <w:color w:val="000000"/>
              </w:rPr>
              <w:t xml:space="preserve">Event triggered reporting tests with </w:t>
            </w:r>
            <w:r>
              <w:rPr>
                <w:color w:val="000000"/>
              </w:rPr>
              <w:t>measurement gap</w:t>
            </w:r>
            <w:r w:rsidRPr="006B406A">
              <w:rPr>
                <w:color w:val="000000"/>
              </w:rPr>
              <w:t xml:space="preserve"> under non-DRX</w:t>
            </w:r>
          </w:p>
        </w:tc>
      </w:tr>
      <w:tr w:rsidR="001E68E2" w:rsidRPr="006B406A" w14:paraId="5AB8FA1E" w14:textId="77777777" w:rsidTr="00E97EE1">
        <w:tc>
          <w:tcPr>
            <w:tcW w:w="683" w:type="dxa"/>
          </w:tcPr>
          <w:p w14:paraId="3321E5C8" w14:textId="77777777" w:rsidR="001E68E2" w:rsidRDefault="001E68E2" w:rsidP="00E97EE1">
            <w:pPr>
              <w:spacing w:before="120" w:after="120"/>
              <w:jc w:val="center"/>
              <w:rPr>
                <w:rFonts w:eastAsiaTheme="minorEastAsia"/>
              </w:rPr>
            </w:pPr>
            <w:r>
              <w:rPr>
                <w:rFonts w:eastAsiaTheme="minorEastAsia" w:hint="eastAsia"/>
              </w:rPr>
              <w:t>1</w:t>
            </w:r>
            <w:r>
              <w:rPr>
                <w:rFonts w:eastAsiaTheme="minorEastAsia"/>
              </w:rPr>
              <w:t>0-5</w:t>
            </w:r>
          </w:p>
        </w:tc>
        <w:tc>
          <w:tcPr>
            <w:tcW w:w="3485" w:type="dxa"/>
          </w:tcPr>
          <w:p w14:paraId="3678FE1A" w14:textId="77777777" w:rsidR="001E68E2" w:rsidRPr="006B406A" w:rsidRDefault="001E68E2" w:rsidP="00E97EE1">
            <w:pPr>
              <w:spacing w:before="120" w:after="120"/>
              <w:rPr>
                <w:color w:val="000000"/>
              </w:rPr>
            </w:pPr>
            <w:r w:rsidRPr="006B406A">
              <w:rPr>
                <w:color w:val="000000"/>
              </w:rPr>
              <w:t xml:space="preserve">Event triggered reporting tests with </w:t>
            </w:r>
            <w:r>
              <w:rPr>
                <w:color w:val="000000"/>
              </w:rPr>
              <w:t>measurement gap</w:t>
            </w:r>
            <w:r w:rsidRPr="006B406A">
              <w:rPr>
                <w:color w:val="000000"/>
              </w:rPr>
              <w:t xml:space="preserve"> under DRX</w:t>
            </w:r>
          </w:p>
        </w:tc>
      </w:tr>
      <w:tr w:rsidR="001E68E2" w:rsidRPr="006B406A" w14:paraId="03ABAFD1" w14:textId="77777777" w:rsidTr="00E97EE1">
        <w:tc>
          <w:tcPr>
            <w:tcW w:w="683" w:type="dxa"/>
          </w:tcPr>
          <w:p w14:paraId="05604677" w14:textId="77777777" w:rsidR="001E68E2" w:rsidRDefault="001E68E2" w:rsidP="00E97EE1">
            <w:pPr>
              <w:spacing w:before="120" w:after="120"/>
              <w:jc w:val="center"/>
              <w:rPr>
                <w:rFonts w:eastAsiaTheme="minorEastAsia"/>
              </w:rPr>
            </w:pPr>
            <w:r>
              <w:rPr>
                <w:rFonts w:eastAsiaTheme="minorEastAsia" w:hint="eastAsia"/>
              </w:rPr>
              <w:t>1</w:t>
            </w:r>
            <w:r>
              <w:rPr>
                <w:rFonts w:eastAsiaTheme="minorEastAsia"/>
              </w:rPr>
              <w:t>0-6</w:t>
            </w:r>
          </w:p>
        </w:tc>
        <w:tc>
          <w:tcPr>
            <w:tcW w:w="3485" w:type="dxa"/>
          </w:tcPr>
          <w:p w14:paraId="597BF67B" w14:textId="77777777" w:rsidR="001E68E2" w:rsidRPr="006B406A" w:rsidRDefault="001E68E2" w:rsidP="00E97EE1">
            <w:pPr>
              <w:spacing w:before="120" w:after="120"/>
              <w:rPr>
                <w:color w:val="000000"/>
              </w:rPr>
            </w:pPr>
            <w:r w:rsidRPr="006B406A">
              <w:rPr>
                <w:color w:val="000000"/>
              </w:rPr>
              <w:t>Event t</w:t>
            </w:r>
            <w:r>
              <w:rPr>
                <w:color w:val="000000"/>
              </w:rPr>
              <w:t>riggered reporting tests with measurement</w:t>
            </w:r>
            <w:r w:rsidRPr="006B406A">
              <w:rPr>
                <w:color w:val="000000"/>
              </w:rPr>
              <w:t xml:space="preserve"> gap under non-DRX with SSB index reading</w:t>
            </w:r>
          </w:p>
        </w:tc>
      </w:tr>
      <w:tr w:rsidR="001E68E2" w:rsidRPr="006B406A" w14:paraId="24090570" w14:textId="77777777" w:rsidTr="00E97EE1">
        <w:tc>
          <w:tcPr>
            <w:tcW w:w="683" w:type="dxa"/>
          </w:tcPr>
          <w:p w14:paraId="6C84A450" w14:textId="77777777" w:rsidR="001E68E2" w:rsidRDefault="001E68E2" w:rsidP="00E97EE1">
            <w:pPr>
              <w:spacing w:before="120" w:after="120"/>
              <w:jc w:val="center"/>
              <w:rPr>
                <w:rFonts w:eastAsiaTheme="minorEastAsia"/>
              </w:rPr>
            </w:pPr>
            <w:r>
              <w:rPr>
                <w:rFonts w:eastAsiaTheme="minorEastAsia" w:hint="eastAsia"/>
              </w:rPr>
              <w:t>1</w:t>
            </w:r>
            <w:r>
              <w:rPr>
                <w:rFonts w:eastAsiaTheme="minorEastAsia"/>
              </w:rPr>
              <w:t>0-7</w:t>
            </w:r>
          </w:p>
        </w:tc>
        <w:tc>
          <w:tcPr>
            <w:tcW w:w="3485" w:type="dxa"/>
          </w:tcPr>
          <w:p w14:paraId="37A08487" w14:textId="77777777" w:rsidR="001E68E2" w:rsidRPr="006B406A" w:rsidRDefault="001E68E2" w:rsidP="00E97EE1">
            <w:pPr>
              <w:spacing w:before="120" w:after="120"/>
              <w:rPr>
                <w:color w:val="000000"/>
              </w:rPr>
            </w:pPr>
            <w:r w:rsidRPr="006B406A">
              <w:rPr>
                <w:color w:val="000000"/>
              </w:rPr>
              <w:t xml:space="preserve">Event triggered reporting tests with </w:t>
            </w:r>
            <w:r>
              <w:rPr>
                <w:color w:val="000000"/>
              </w:rPr>
              <w:t>FNO</w:t>
            </w:r>
            <w:r w:rsidRPr="006B406A">
              <w:rPr>
                <w:color w:val="000000"/>
              </w:rPr>
              <w:t xml:space="preserve"> concurrent gaps under non-DRX</w:t>
            </w:r>
          </w:p>
        </w:tc>
      </w:tr>
      <w:tr w:rsidR="001E68E2" w:rsidRPr="006B406A" w14:paraId="6BDA8EAF" w14:textId="77777777" w:rsidTr="00E97EE1">
        <w:tc>
          <w:tcPr>
            <w:tcW w:w="683" w:type="dxa"/>
          </w:tcPr>
          <w:p w14:paraId="09225DBA" w14:textId="77777777" w:rsidR="001E68E2" w:rsidRDefault="001E68E2" w:rsidP="00E97EE1">
            <w:pPr>
              <w:spacing w:before="120" w:after="120"/>
              <w:jc w:val="center"/>
              <w:rPr>
                <w:rFonts w:eastAsiaTheme="minorEastAsia"/>
              </w:rPr>
            </w:pPr>
            <w:r>
              <w:rPr>
                <w:rFonts w:eastAsiaTheme="minorEastAsia" w:hint="eastAsia"/>
              </w:rPr>
              <w:t>1</w:t>
            </w:r>
            <w:r>
              <w:rPr>
                <w:rFonts w:eastAsiaTheme="minorEastAsia"/>
              </w:rPr>
              <w:t>0-8</w:t>
            </w:r>
          </w:p>
        </w:tc>
        <w:tc>
          <w:tcPr>
            <w:tcW w:w="3485" w:type="dxa"/>
          </w:tcPr>
          <w:p w14:paraId="0672595A" w14:textId="77777777" w:rsidR="001E68E2" w:rsidRPr="006B406A" w:rsidRDefault="001E68E2" w:rsidP="00E97EE1">
            <w:pPr>
              <w:spacing w:before="120" w:after="120"/>
              <w:rPr>
                <w:color w:val="000000"/>
              </w:rPr>
            </w:pPr>
            <w:r w:rsidRPr="006B406A">
              <w:rPr>
                <w:color w:val="000000"/>
              </w:rPr>
              <w:t xml:space="preserve">Event triggered reporting tests with </w:t>
            </w:r>
            <w:r>
              <w:rPr>
                <w:color w:val="000000"/>
              </w:rPr>
              <w:t>FNO</w:t>
            </w:r>
            <w:r w:rsidRPr="006B406A">
              <w:rPr>
                <w:color w:val="000000"/>
              </w:rPr>
              <w:t xml:space="preserve"> concurrent gaps under DRX</w:t>
            </w:r>
          </w:p>
        </w:tc>
      </w:tr>
      <w:tr w:rsidR="001E68E2" w:rsidRPr="006B406A" w14:paraId="1F9EDF15" w14:textId="77777777" w:rsidTr="00E97EE1">
        <w:tc>
          <w:tcPr>
            <w:tcW w:w="683" w:type="dxa"/>
          </w:tcPr>
          <w:p w14:paraId="3AA0CA3C" w14:textId="77777777" w:rsidR="001E68E2" w:rsidRDefault="001E68E2" w:rsidP="00E97EE1">
            <w:pPr>
              <w:spacing w:before="120" w:after="120"/>
              <w:jc w:val="center"/>
              <w:rPr>
                <w:rFonts w:eastAsiaTheme="minorEastAsia"/>
              </w:rPr>
            </w:pPr>
            <w:r>
              <w:rPr>
                <w:rFonts w:eastAsiaTheme="minorEastAsia" w:hint="eastAsia"/>
              </w:rPr>
              <w:t>1</w:t>
            </w:r>
            <w:r>
              <w:rPr>
                <w:rFonts w:eastAsiaTheme="minorEastAsia"/>
              </w:rPr>
              <w:t>0-9</w:t>
            </w:r>
          </w:p>
        </w:tc>
        <w:tc>
          <w:tcPr>
            <w:tcW w:w="3485" w:type="dxa"/>
          </w:tcPr>
          <w:p w14:paraId="457B209C" w14:textId="77777777" w:rsidR="001E68E2" w:rsidRPr="006B406A" w:rsidRDefault="001E68E2" w:rsidP="00E97EE1">
            <w:pPr>
              <w:spacing w:before="120" w:after="120"/>
              <w:rPr>
                <w:color w:val="000000"/>
              </w:rPr>
            </w:pPr>
            <w:r w:rsidRPr="006B406A">
              <w:rPr>
                <w:color w:val="000000"/>
              </w:rPr>
              <w:t xml:space="preserve">Event triggered reporting tests with </w:t>
            </w:r>
            <w:r>
              <w:rPr>
                <w:color w:val="000000"/>
              </w:rPr>
              <w:t>PPO</w:t>
            </w:r>
            <w:r w:rsidRPr="006B406A">
              <w:rPr>
                <w:color w:val="000000"/>
              </w:rPr>
              <w:t xml:space="preserve"> concurrent gaps under non-DRX</w:t>
            </w:r>
          </w:p>
        </w:tc>
      </w:tr>
    </w:tbl>
    <w:p w14:paraId="35AB54C3" w14:textId="727F118F" w:rsidR="001E68E2" w:rsidRDefault="00E97EE1" w:rsidP="00DE2C2D">
      <w:pPr>
        <w:spacing w:before="120" w:after="120"/>
        <w:rPr>
          <w:rFonts w:eastAsiaTheme="minorEastAsia"/>
          <w:lang w:eastAsia="zh-CN"/>
        </w:rPr>
      </w:pPr>
      <w:r>
        <w:rPr>
          <w:rFonts w:eastAsiaTheme="minorEastAsia"/>
          <w:lang w:eastAsia="zh-CN"/>
        </w:rPr>
        <w:t xml:space="preserve">For measurement without gap (TC 10-1 – 1-3), we are using 3 different SMTC configurations, i.e. Config.1aq, Config.1b and Config 2 for different TCs. In our view, this allows RAN4 to test all the possible configurations corresponding to different requirements while keeping the TC number as minimum. </w:t>
      </w:r>
    </w:p>
    <w:p w14:paraId="211CE800" w14:textId="7A2B81E0" w:rsidR="00AC4143" w:rsidRDefault="00E97EE1" w:rsidP="00DE2C2D">
      <w:pPr>
        <w:spacing w:before="120" w:after="120"/>
        <w:rPr>
          <w:rFonts w:eastAsiaTheme="minorEastAsia"/>
          <w:lang w:eastAsia="zh-CN"/>
        </w:rPr>
      </w:pPr>
      <w:r>
        <w:rPr>
          <w:rFonts w:eastAsiaTheme="minorEastAsia"/>
          <w:lang w:eastAsia="zh-CN"/>
        </w:rPr>
        <w:t xml:space="preserve">For measurement with gap (TC 10-4 – 10-9), we assume Config.2 will be used in TC 10-4 – 1-6 as only single MG is used, and Config.1b will be used in TC 10-7 – 1-8 as FNO con-MG is used. It is a question why the TC number for different SMTC configurations </w:t>
      </w:r>
      <w:r w:rsidR="00AC4143">
        <w:rPr>
          <w:rFonts w:eastAsiaTheme="minorEastAsia"/>
          <w:lang w:eastAsia="zh-CN"/>
        </w:rPr>
        <w:t>is</w:t>
      </w:r>
      <w:r>
        <w:rPr>
          <w:rFonts w:eastAsiaTheme="minorEastAsia"/>
          <w:lang w:eastAsia="zh-CN"/>
        </w:rPr>
        <w:t xml:space="preserve"> different, and more importantly, whether we need </w:t>
      </w:r>
      <w:r>
        <w:rPr>
          <w:rFonts w:eastAsiaTheme="minorEastAsia"/>
          <w:lang w:eastAsia="zh-CN"/>
        </w:rPr>
        <w:lastRenderedPageBreak/>
        <w:t>multiple T</w:t>
      </w:r>
      <w:r w:rsidR="00AC4143">
        <w:rPr>
          <w:rFonts w:eastAsiaTheme="minorEastAsia"/>
          <w:lang w:eastAsia="zh-CN"/>
        </w:rPr>
        <w:t xml:space="preserve">Cs for one SMTC configuration. It is noted that in </w:t>
      </w:r>
      <w:r w:rsidR="00AC4143" w:rsidRPr="00AC4143">
        <w:rPr>
          <w:rFonts w:eastAsiaTheme="minorEastAsia"/>
          <w:lang w:eastAsia="zh-CN"/>
        </w:rPr>
        <w:t>A.6.6.18</w:t>
      </w:r>
      <w:r w:rsidR="00AC4143">
        <w:rPr>
          <w:rFonts w:eastAsiaTheme="minorEastAsia"/>
          <w:lang w:eastAsia="zh-CN"/>
        </w:rPr>
        <w:t>, all the TCs for con-MG are defined without DRX, and it is unclear to us why FNO case need to be tested with both DRX and non-DRX (TC 10-7 and 10-8) for NTN.</w:t>
      </w:r>
    </w:p>
    <w:p w14:paraId="0FD18AE5" w14:textId="445E99EB" w:rsidR="00E97EE1" w:rsidRDefault="00E97EE1" w:rsidP="00DE2C2D">
      <w:pPr>
        <w:spacing w:before="120" w:after="120"/>
        <w:rPr>
          <w:rFonts w:eastAsiaTheme="minorEastAsia"/>
          <w:lang w:eastAsia="zh-CN"/>
        </w:rPr>
      </w:pPr>
      <w:r>
        <w:rPr>
          <w:rFonts w:eastAsiaTheme="minorEastAsia"/>
          <w:lang w:eastAsia="zh-CN"/>
        </w:rPr>
        <w:t>Our preference is to follow the same principle as for measurement without gap</w:t>
      </w:r>
      <w:r w:rsidR="00AC4143">
        <w:rPr>
          <w:rFonts w:eastAsiaTheme="minorEastAsia"/>
          <w:lang w:eastAsia="zh-CN"/>
        </w:rPr>
        <w:t>.</w:t>
      </w:r>
    </w:p>
    <w:p w14:paraId="43905F27" w14:textId="427A8199" w:rsidR="00AC4143" w:rsidRPr="00AC4143" w:rsidRDefault="00AC4143" w:rsidP="00DE2C2D">
      <w:pPr>
        <w:spacing w:before="120" w:after="120"/>
        <w:rPr>
          <w:rFonts w:eastAsiaTheme="minorEastAsia"/>
          <w:b/>
          <w:lang w:eastAsia="zh-CN"/>
        </w:rPr>
      </w:pPr>
      <w:r w:rsidRPr="00AC4143">
        <w:rPr>
          <w:rFonts w:eastAsiaTheme="minorEastAsia"/>
          <w:b/>
          <w:lang w:eastAsia="zh-CN"/>
        </w:rPr>
        <w:t>Proposal 2: Update the TC list for intra-frequency measurement delay as follows.</w:t>
      </w:r>
    </w:p>
    <w:tbl>
      <w:tblPr>
        <w:tblStyle w:val="afa"/>
        <w:tblW w:w="9582" w:type="dxa"/>
        <w:tblInd w:w="-289" w:type="dxa"/>
        <w:tblLook w:val="04A0" w:firstRow="1" w:lastRow="0" w:firstColumn="1" w:lastColumn="0" w:noHBand="0" w:noVBand="1"/>
      </w:tblPr>
      <w:tblGrid>
        <w:gridCol w:w="1570"/>
        <w:gridCol w:w="8012"/>
      </w:tblGrid>
      <w:tr w:rsidR="00AC4143" w:rsidRPr="006B406A" w14:paraId="1CBB0386" w14:textId="77777777" w:rsidTr="00AC4143">
        <w:tc>
          <w:tcPr>
            <w:tcW w:w="1570" w:type="dxa"/>
          </w:tcPr>
          <w:p w14:paraId="3280E869" w14:textId="77777777" w:rsidR="00AC4143" w:rsidRDefault="00AC4143" w:rsidP="00F738D9">
            <w:pPr>
              <w:spacing w:before="120" w:after="120"/>
              <w:jc w:val="center"/>
              <w:rPr>
                <w:rFonts w:eastAsiaTheme="minorEastAsia"/>
              </w:rPr>
            </w:pPr>
            <w:r>
              <w:rPr>
                <w:rFonts w:eastAsiaTheme="minorEastAsia"/>
              </w:rPr>
              <w:t>10-1</w:t>
            </w:r>
          </w:p>
        </w:tc>
        <w:tc>
          <w:tcPr>
            <w:tcW w:w="8012" w:type="dxa"/>
          </w:tcPr>
          <w:p w14:paraId="1660DAEA" w14:textId="77777777" w:rsidR="00AC4143" w:rsidRPr="006B406A" w:rsidRDefault="00AC4143" w:rsidP="00F738D9">
            <w:pPr>
              <w:spacing w:before="120" w:after="120"/>
              <w:rPr>
                <w:color w:val="000000"/>
              </w:rPr>
            </w:pPr>
            <w:r w:rsidRPr="006B406A">
              <w:rPr>
                <w:color w:val="000000"/>
              </w:rPr>
              <w:t>Event triggered reporting tests without gap under non-DRX</w:t>
            </w:r>
          </w:p>
        </w:tc>
      </w:tr>
      <w:tr w:rsidR="00AC4143" w:rsidRPr="006B406A" w14:paraId="2C776F4E" w14:textId="77777777" w:rsidTr="00AC4143">
        <w:tc>
          <w:tcPr>
            <w:tcW w:w="1570" w:type="dxa"/>
          </w:tcPr>
          <w:p w14:paraId="4D82EE37" w14:textId="77777777" w:rsidR="00AC4143" w:rsidRDefault="00AC4143" w:rsidP="00F738D9">
            <w:pPr>
              <w:spacing w:before="120" w:after="120"/>
              <w:jc w:val="center"/>
              <w:rPr>
                <w:rFonts w:eastAsiaTheme="minorEastAsia"/>
              </w:rPr>
            </w:pPr>
            <w:r>
              <w:rPr>
                <w:rFonts w:eastAsiaTheme="minorEastAsia"/>
              </w:rPr>
              <w:t>10-2</w:t>
            </w:r>
          </w:p>
        </w:tc>
        <w:tc>
          <w:tcPr>
            <w:tcW w:w="8012" w:type="dxa"/>
          </w:tcPr>
          <w:p w14:paraId="32F99936" w14:textId="77777777" w:rsidR="00AC4143" w:rsidRPr="006B406A" w:rsidRDefault="00AC4143" w:rsidP="00F738D9">
            <w:pPr>
              <w:spacing w:before="120" w:after="120"/>
              <w:rPr>
                <w:color w:val="000000"/>
              </w:rPr>
            </w:pPr>
            <w:r w:rsidRPr="006B406A">
              <w:rPr>
                <w:color w:val="000000"/>
              </w:rPr>
              <w:t>Event triggered reporting tests without gap under DRX</w:t>
            </w:r>
          </w:p>
        </w:tc>
      </w:tr>
      <w:tr w:rsidR="00AC4143" w:rsidRPr="006B406A" w14:paraId="68E0753A" w14:textId="77777777" w:rsidTr="00AC4143">
        <w:tc>
          <w:tcPr>
            <w:tcW w:w="1570" w:type="dxa"/>
          </w:tcPr>
          <w:p w14:paraId="7CF5D022" w14:textId="77777777" w:rsidR="00AC4143" w:rsidRDefault="00AC4143" w:rsidP="00F738D9">
            <w:pPr>
              <w:spacing w:before="120" w:after="120"/>
              <w:jc w:val="center"/>
              <w:rPr>
                <w:rFonts w:eastAsiaTheme="minorEastAsia"/>
              </w:rPr>
            </w:pPr>
            <w:r>
              <w:rPr>
                <w:rFonts w:eastAsiaTheme="minorEastAsia"/>
              </w:rPr>
              <w:t>10-3</w:t>
            </w:r>
          </w:p>
        </w:tc>
        <w:tc>
          <w:tcPr>
            <w:tcW w:w="8012" w:type="dxa"/>
          </w:tcPr>
          <w:p w14:paraId="7D3EAF85" w14:textId="77777777" w:rsidR="00AC4143" w:rsidRPr="006B406A" w:rsidRDefault="00AC4143" w:rsidP="00F738D9">
            <w:pPr>
              <w:spacing w:before="120" w:after="120"/>
              <w:rPr>
                <w:color w:val="000000"/>
              </w:rPr>
            </w:pPr>
            <w:r w:rsidRPr="006B406A">
              <w:rPr>
                <w:color w:val="000000"/>
              </w:rPr>
              <w:t xml:space="preserve">Event triggered reporting tests without gap under </w:t>
            </w:r>
            <w:r>
              <w:rPr>
                <w:color w:val="000000"/>
              </w:rPr>
              <w:t>non-</w:t>
            </w:r>
            <w:r w:rsidRPr="006B406A">
              <w:rPr>
                <w:color w:val="000000"/>
              </w:rPr>
              <w:t>DRX</w:t>
            </w:r>
            <w:r>
              <w:rPr>
                <w:color w:val="000000"/>
              </w:rPr>
              <w:t xml:space="preserve"> with SSB index reading</w:t>
            </w:r>
          </w:p>
        </w:tc>
      </w:tr>
      <w:tr w:rsidR="00AC4143" w:rsidRPr="006B406A" w14:paraId="15C1B3D6" w14:textId="77777777" w:rsidTr="00AC4143">
        <w:tc>
          <w:tcPr>
            <w:tcW w:w="1570" w:type="dxa"/>
          </w:tcPr>
          <w:p w14:paraId="05FE3247" w14:textId="77777777" w:rsidR="00AC4143" w:rsidRDefault="00AC4143" w:rsidP="00F738D9">
            <w:pPr>
              <w:spacing w:before="120" w:after="120"/>
              <w:jc w:val="center"/>
              <w:rPr>
                <w:rFonts w:eastAsiaTheme="minorEastAsia"/>
              </w:rPr>
            </w:pPr>
            <w:r>
              <w:rPr>
                <w:rFonts w:eastAsiaTheme="minorEastAsia"/>
              </w:rPr>
              <w:t>10-4</w:t>
            </w:r>
          </w:p>
        </w:tc>
        <w:tc>
          <w:tcPr>
            <w:tcW w:w="8012" w:type="dxa"/>
          </w:tcPr>
          <w:p w14:paraId="03DB791B" w14:textId="0B3C3DD6" w:rsidR="00AC4143" w:rsidRPr="006B406A" w:rsidRDefault="00AC4143" w:rsidP="00F738D9">
            <w:pPr>
              <w:spacing w:before="120" w:after="120"/>
              <w:rPr>
                <w:color w:val="000000"/>
              </w:rPr>
            </w:pPr>
            <w:r w:rsidRPr="006B406A">
              <w:rPr>
                <w:color w:val="000000"/>
              </w:rPr>
              <w:t xml:space="preserve">Event triggered reporting tests with </w:t>
            </w:r>
            <w:r w:rsidRPr="00AC4143">
              <w:rPr>
                <w:color w:val="FF0000"/>
              </w:rPr>
              <w:t xml:space="preserve">single </w:t>
            </w:r>
            <w:r>
              <w:rPr>
                <w:color w:val="000000"/>
              </w:rPr>
              <w:t>measurement gap</w:t>
            </w:r>
            <w:r w:rsidRPr="006B406A">
              <w:rPr>
                <w:color w:val="000000"/>
              </w:rPr>
              <w:t xml:space="preserve"> under non-DRX</w:t>
            </w:r>
          </w:p>
        </w:tc>
      </w:tr>
      <w:tr w:rsidR="00AC4143" w:rsidRPr="006B406A" w14:paraId="082FE7D0" w14:textId="77777777" w:rsidTr="00AC4143">
        <w:tc>
          <w:tcPr>
            <w:tcW w:w="1570" w:type="dxa"/>
          </w:tcPr>
          <w:p w14:paraId="431CE6F8" w14:textId="77777777" w:rsidR="00AC4143" w:rsidRDefault="00AC4143" w:rsidP="00F738D9">
            <w:pPr>
              <w:spacing w:before="120" w:after="120"/>
              <w:jc w:val="center"/>
              <w:rPr>
                <w:rFonts w:eastAsiaTheme="minorEastAsia"/>
              </w:rPr>
            </w:pPr>
            <w:r>
              <w:rPr>
                <w:rFonts w:eastAsiaTheme="minorEastAsia" w:hint="eastAsia"/>
              </w:rPr>
              <w:t>1</w:t>
            </w:r>
            <w:r>
              <w:rPr>
                <w:rFonts w:eastAsiaTheme="minorEastAsia"/>
              </w:rPr>
              <w:t>0-5</w:t>
            </w:r>
          </w:p>
        </w:tc>
        <w:tc>
          <w:tcPr>
            <w:tcW w:w="8012" w:type="dxa"/>
          </w:tcPr>
          <w:p w14:paraId="46D583D9" w14:textId="29A8D30B" w:rsidR="00AC4143" w:rsidRPr="006B406A" w:rsidRDefault="00AC4143" w:rsidP="00F738D9">
            <w:pPr>
              <w:spacing w:before="120" w:after="120"/>
              <w:rPr>
                <w:color w:val="000000"/>
              </w:rPr>
            </w:pPr>
            <w:r w:rsidRPr="006B406A">
              <w:rPr>
                <w:color w:val="000000"/>
              </w:rPr>
              <w:t xml:space="preserve">Event triggered reporting tests with </w:t>
            </w:r>
            <w:r w:rsidRPr="00AC4143">
              <w:rPr>
                <w:color w:val="FF0000"/>
              </w:rPr>
              <w:t>FNO concurrent</w:t>
            </w:r>
            <w:r>
              <w:rPr>
                <w:color w:val="000000"/>
              </w:rPr>
              <w:t xml:space="preserve"> measurement gap</w:t>
            </w:r>
            <w:r w:rsidRPr="006B406A">
              <w:rPr>
                <w:color w:val="000000"/>
              </w:rPr>
              <w:t xml:space="preserve"> under DRX</w:t>
            </w:r>
          </w:p>
        </w:tc>
      </w:tr>
      <w:tr w:rsidR="00AC4143" w:rsidRPr="006B406A" w14:paraId="21A97273" w14:textId="77777777" w:rsidTr="00AC4143">
        <w:tc>
          <w:tcPr>
            <w:tcW w:w="1570" w:type="dxa"/>
          </w:tcPr>
          <w:p w14:paraId="30DCD115" w14:textId="77777777" w:rsidR="00AC4143" w:rsidRDefault="00AC4143" w:rsidP="00F738D9">
            <w:pPr>
              <w:spacing w:before="120" w:after="120"/>
              <w:jc w:val="center"/>
              <w:rPr>
                <w:rFonts w:eastAsiaTheme="minorEastAsia"/>
              </w:rPr>
            </w:pPr>
            <w:r>
              <w:rPr>
                <w:rFonts w:eastAsiaTheme="minorEastAsia" w:hint="eastAsia"/>
              </w:rPr>
              <w:t>1</w:t>
            </w:r>
            <w:r>
              <w:rPr>
                <w:rFonts w:eastAsiaTheme="minorEastAsia"/>
              </w:rPr>
              <w:t>0-6</w:t>
            </w:r>
          </w:p>
        </w:tc>
        <w:tc>
          <w:tcPr>
            <w:tcW w:w="8012" w:type="dxa"/>
          </w:tcPr>
          <w:p w14:paraId="224DE726" w14:textId="4588628A" w:rsidR="00AC4143" w:rsidRPr="006B406A" w:rsidRDefault="00AC4143" w:rsidP="00F738D9">
            <w:pPr>
              <w:spacing w:before="120" w:after="120"/>
              <w:rPr>
                <w:color w:val="000000"/>
              </w:rPr>
            </w:pPr>
            <w:r w:rsidRPr="006B406A">
              <w:rPr>
                <w:color w:val="000000"/>
              </w:rPr>
              <w:t>Event t</w:t>
            </w:r>
            <w:r>
              <w:rPr>
                <w:color w:val="000000"/>
              </w:rPr>
              <w:t xml:space="preserve">riggered reporting tests with </w:t>
            </w:r>
            <w:r w:rsidRPr="00AC4143">
              <w:rPr>
                <w:color w:val="FF0000"/>
              </w:rPr>
              <w:t>PPO concurrent</w:t>
            </w:r>
            <w:r>
              <w:rPr>
                <w:color w:val="000000"/>
              </w:rPr>
              <w:t xml:space="preserve"> measurement</w:t>
            </w:r>
            <w:r w:rsidRPr="006B406A">
              <w:rPr>
                <w:color w:val="000000"/>
              </w:rPr>
              <w:t xml:space="preserve"> gap under non-DRX with SSB index reading</w:t>
            </w:r>
          </w:p>
        </w:tc>
      </w:tr>
      <w:tr w:rsidR="00AC4143" w:rsidRPr="006B406A" w14:paraId="307AE98B" w14:textId="77777777" w:rsidTr="00AC4143">
        <w:tc>
          <w:tcPr>
            <w:tcW w:w="1570" w:type="dxa"/>
          </w:tcPr>
          <w:p w14:paraId="7C9870DA" w14:textId="77777777" w:rsidR="00AC4143" w:rsidRPr="00AC4143" w:rsidRDefault="00AC4143" w:rsidP="00F738D9">
            <w:pPr>
              <w:spacing w:before="120" w:after="120"/>
              <w:jc w:val="center"/>
              <w:rPr>
                <w:rFonts w:eastAsiaTheme="minorEastAsia"/>
                <w:strike/>
                <w:color w:val="FF0000"/>
              </w:rPr>
            </w:pPr>
            <w:r w:rsidRPr="00AC4143">
              <w:rPr>
                <w:rFonts w:eastAsiaTheme="minorEastAsia" w:hint="eastAsia"/>
                <w:strike/>
                <w:color w:val="FF0000"/>
              </w:rPr>
              <w:t>1</w:t>
            </w:r>
            <w:r w:rsidRPr="00AC4143">
              <w:rPr>
                <w:rFonts w:eastAsiaTheme="minorEastAsia"/>
                <w:strike/>
                <w:color w:val="FF0000"/>
              </w:rPr>
              <w:t>0-7</w:t>
            </w:r>
          </w:p>
        </w:tc>
        <w:tc>
          <w:tcPr>
            <w:tcW w:w="8012" w:type="dxa"/>
          </w:tcPr>
          <w:p w14:paraId="7F2E5B8B" w14:textId="77777777" w:rsidR="00AC4143" w:rsidRPr="00AC4143" w:rsidRDefault="00AC4143" w:rsidP="00F738D9">
            <w:pPr>
              <w:spacing w:before="120" w:after="120"/>
              <w:rPr>
                <w:strike/>
                <w:color w:val="FF0000"/>
              </w:rPr>
            </w:pPr>
            <w:r w:rsidRPr="00AC4143">
              <w:rPr>
                <w:strike/>
                <w:color w:val="FF0000"/>
              </w:rPr>
              <w:t>Event triggered reporting tests with FNO concurrent gaps under non-DRX</w:t>
            </w:r>
          </w:p>
        </w:tc>
      </w:tr>
      <w:tr w:rsidR="00AC4143" w:rsidRPr="006B406A" w14:paraId="4A875FCD" w14:textId="77777777" w:rsidTr="00AC4143">
        <w:tc>
          <w:tcPr>
            <w:tcW w:w="1570" w:type="dxa"/>
          </w:tcPr>
          <w:p w14:paraId="765E51AF" w14:textId="77777777" w:rsidR="00AC4143" w:rsidRPr="00AC4143" w:rsidRDefault="00AC4143" w:rsidP="00F738D9">
            <w:pPr>
              <w:spacing w:before="120" w:after="120"/>
              <w:jc w:val="center"/>
              <w:rPr>
                <w:rFonts w:eastAsiaTheme="minorEastAsia"/>
                <w:strike/>
                <w:color w:val="FF0000"/>
              </w:rPr>
            </w:pPr>
            <w:r w:rsidRPr="00AC4143">
              <w:rPr>
                <w:rFonts w:eastAsiaTheme="minorEastAsia" w:hint="eastAsia"/>
                <w:strike/>
                <w:color w:val="FF0000"/>
              </w:rPr>
              <w:t>1</w:t>
            </w:r>
            <w:r w:rsidRPr="00AC4143">
              <w:rPr>
                <w:rFonts w:eastAsiaTheme="minorEastAsia"/>
                <w:strike/>
                <w:color w:val="FF0000"/>
              </w:rPr>
              <w:t>0-8</w:t>
            </w:r>
          </w:p>
        </w:tc>
        <w:tc>
          <w:tcPr>
            <w:tcW w:w="8012" w:type="dxa"/>
          </w:tcPr>
          <w:p w14:paraId="1B709EC3" w14:textId="77777777" w:rsidR="00AC4143" w:rsidRPr="00AC4143" w:rsidRDefault="00AC4143" w:rsidP="00F738D9">
            <w:pPr>
              <w:spacing w:before="120" w:after="120"/>
              <w:rPr>
                <w:strike/>
                <w:color w:val="FF0000"/>
              </w:rPr>
            </w:pPr>
            <w:r w:rsidRPr="00AC4143">
              <w:rPr>
                <w:strike/>
                <w:color w:val="FF0000"/>
              </w:rPr>
              <w:t>Event triggered reporting tests with FNO concurrent gaps under DRX</w:t>
            </w:r>
          </w:p>
        </w:tc>
      </w:tr>
      <w:tr w:rsidR="00AC4143" w:rsidRPr="006B406A" w14:paraId="798C83AD" w14:textId="77777777" w:rsidTr="00AC4143">
        <w:tc>
          <w:tcPr>
            <w:tcW w:w="1570" w:type="dxa"/>
          </w:tcPr>
          <w:p w14:paraId="467327D2" w14:textId="77777777" w:rsidR="00AC4143" w:rsidRPr="00AC4143" w:rsidRDefault="00AC4143" w:rsidP="00F738D9">
            <w:pPr>
              <w:spacing w:before="120" w:after="120"/>
              <w:jc w:val="center"/>
              <w:rPr>
                <w:rFonts w:eastAsiaTheme="minorEastAsia"/>
                <w:strike/>
                <w:color w:val="FF0000"/>
              </w:rPr>
            </w:pPr>
            <w:r w:rsidRPr="00AC4143">
              <w:rPr>
                <w:rFonts w:eastAsiaTheme="minorEastAsia" w:hint="eastAsia"/>
                <w:strike/>
                <w:color w:val="FF0000"/>
              </w:rPr>
              <w:t>1</w:t>
            </w:r>
            <w:r w:rsidRPr="00AC4143">
              <w:rPr>
                <w:rFonts w:eastAsiaTheme="minorEastAsia"/>
                <w:strike/>
                <w:color w:val="FF0000"/>
              </w:rPr>
              <w:t>0-9</w:t>
            </w:r>
          </w:p>
        </w:tc>
        <w:tc>
          <w:tcPr>
            <w:tcW w:w="8012" w:type="dxa"/>
          </w:tcPr>
          <w:p w14:paraId="4ACB6FCA" w14:textId="77777777" w:rsidR="00AC4143" w:rsidRPr="00AC4143" w:rsidRDefault="00AC4143" w:rsidP="00F738D9">
            <w:pPr>
              <w:spacing w:before="120" w:after="120"/>
              <w:rPr>
                <w:strike/>
                <w:color w:val="FF0000"/>
              </w:rPr>
            </w:pPr>
            <w:r w:rsidRPr="00AC4143">
              <w:rPr>
                <w:strike/>
                <w:color w:val="FF0000"/>
              </w:rPr>
              <w:t>Event triggered reporting tests with PPO concurrent gaps under non-DRX</w:t>
            </w:r>
          </w:p>
        </w:tc>
      </w:tr>
    </w:tbl>
    <w:p w14:paraId="0D1FC5C1" w14:textId="3DCD68F2" w:rsidR="00AC4143" w:rsidRPr="00AC4143" w:rsidRDefault="00AC4143" w:rsidP="00AC4143">
      <w:pPr>
        <w:pStyle w:val="3"/>
        <w:rPr>
          <w:lang w:eastAsia="zh-CN"/>
        </w:rPr>
      </w:pPr>
      <w:r>
        <w:rPr>
          <w:lang w:eastAsia="zh-CN"/>
        </w:rPr>
        <w:t xml:space="preserve">Inter-frequency </w:t>
      </w:r>
    </w:p>
    <w:p w14:paraId="18D00CA6" w14:textId="621CA3AA" w:rsidR="00AC4143" w:rsidRDefault="00AC4143" w:rsidP="00AC4143">
      <w:pPr>
        <w:spacing w:before="120" w:after="120"/>
        <w:rPr>
          <w:rFonts w:eastAsiaTheme="minorEastAsia"/>
          <w:lang w:eastAsia="zh-CN"/>
        </w:rPr>
      </w:pPr>
      <w:r>
        <w:rPr>
          <w:rFonts w:eastAsiaTheme="minorEastAsia"/>
          <w:lang w:eastAsia="zh-CN"/>
        </w:rPr>
        <w:t xml:space="preserve">Current there are </w:t>
      </w:r>
      <w:r w:rsidR="00F738D9">
        <w:rPr>
          <w:rFonts w:eastAsiaTheme="minorEastAsia"/>
          <w:lang w:eastAsia="zh-CN"/>
        </w:rPr>
        <w:t>9</w:t>
      </w:r>
      <w:r>
        <w:rPr>
          <w:rFonts w:eastAsiaTheme="minorEastAsia"/>
          <w:lang w:eastAsia="zh-CN"/>
        </w:rPr>
        <w:t xml:space="preserve"> TCs for int</w:t>
      </w:r>
      <w:r w:rsidR="00AC34BE">
        <w:rPr>
          <w:rFonts w:eastAsiaTheme="minorEastAsia"/>
          <w:lang w:eastAsia="zh-CN"/>
        </w:rPr>
        <w:t>er</w:t>
      </w:r>
      <w:r>
        <w:rPr>
          <w:rFonts w:eastAsiaTheme="minorEastAsia"/>
          <w:lang w:eastAsia="zh-CN"/>
        </w:rPr>
        <w:t>-frequency measurement delay.</w:t>
      </w:r>
    </w:p>
    <w:tbl>
      <w:tblPr>
        <w:tblStyle w:val="afa"/>
        <w:tblW w:w="9582" w:type="dxa"/>
        <w:tblInd w:w="-289" w:type="dxa"/>
        <w:tblLook w:val="04A0" w:firstRow="1" w:lastRow="0" w:firstColumn="1" w:lastColumn="0" w:noHBand="0" w:noVBand="1"/>
      </w:tblPr>
      <w:tblGrid>
        <w:gridCol w:w="1570"/>
        <w:gridCol w:w="8012"/>
      </w:tblGrid>
      <w:tr w:rsidR="00AC34BE" w:rsidRPr="006B406A" w14:paraId="70007438" w14:textId="77777777" w:rsidTr="00AC34BE">
        <w:tc>
          <w:tcPr>
            <w:tcW w:w="1570" w:type="dxa"/>
          </w:tcPr>
          <w:p w14:paraId="0081F87A" w14:textId="6F64C975" w:rsidR="00AC34BE" w:rsidRDefault="00AC34BE" w:rsidP="00AC34BE">
            <w:pPr>
              <w:spacing w:before="120" w:after="120"/>
              <w:jc w:val="center"/>
              <w:rPr>
                <w:rFonts w:eastAsiaTheme="minorEastAsia"/>
              </w:rPr>
            </w:pPr>
            <w:r>
              <w:rPr>
                <w:rFonts w:eastAsiaTheme="minorEastAsia"/>
              </w:rPr>
              <w:t>11-1</w:t>
            </w:r>
          </w:p>
        </w:tc>
        <w:tc>
          <w:tcPr>
            <w:tcW w:w="8012" w:type="dxa"/>
          </w:tcPr>
          <w:p w14:paraId="15260E54" w14:textId="4F13973F" w:rsidR="00AC34BE" w:rsidRPr="006B406A" w:rsidRDefault="00AC34BE" w:rsidP="00AC34BE">
            <w:pPr>
              <w:spacing w:before="120" w:after="120"/>
              <w:rPr>
                <w:color w:val="000000"/>
              </w:rPr>
            </w:pPr>
            <w:r w:rsidRPr="006B406A">
              <w:rPr>
                <w:color w:val="000000"/>
              </w:rPr>
              <w:t>Event triggered reporting tests without gap under non-DRX</w:t>
            </w:r>
          </w:p>
        </w:tc>
      </w:tr>
      <w:tr w:rsidR="00AC34BE" w:rsidRPr="006B406A" w14:paraId="713E1075" w14:textId="77777777" w:rsidTr="00AC34BE">
        <w:tc>
          <w:tcPr>
            <w:tcW w:w="1570" w:type="dxa"/>
          </w:tcPr>
          <w:p w14:paraId="5C778D87" w14:textId="790B6BDE" w:rsidR="00AC34BE" w:rsidRDefault="00AC34BE" w:rsidP="00AC34BE">
            <w:pPr>
              <w:spacing w:before="120" w:after="120"/>
              <w:jc w:val="center"/>
              <w:rPr>
                <w:rFonts w:eastAsiaTheme="minorEastAsia"/>
              </w:rPr>
            </w:pPr>
            <w:r>
              <w:rPr>
                <w:rFonts w:eastAsiaTheme="minorEastAsia"/>
              </w:rPr>
              <w:t>11-2</w:t>
            </w:r>
          </w:p>
        </w:tc>
        <w:tc>
          <w:tcPr>
            <w:tcW w:w="8012" w:type="dxa"/>
          </w:tcPr>
          <w:p w14:paraId="717D5BF7" w14:textId="229D7B77" w:rsidR="00AC34BE" w:rsidRPr="006B406A" w:rsidRDefault="00AC34BE" w:rsidP="00AC34BE">
            <w:pPr>
              <w:spacing w:before="120" w:after="120"/>
              <w:rPr>
                <w:color w:val="000000"/>
              </w:rPr>
            </w:pPr>
            <w:r w:rsidRPr="006B406A">
              <w:rPr>
                <w:color w:val="000000"/>
              </w:rPr>
              <w:t>Event triggered reporting tests without gap under DRX</w:t>
            </w:r>
          </w:p>
        </w:tc>
      </w:tr>
      <w:tr w:rsidR="00AC34BE" w:rsidRPr="006B406A" w14:paraId="49E4AF4E" w14:textId="77777777" w:rsidTr="00AC34BE">
        <w:tc>
          <w:tcPr>
            <w:tcW w:w="1570" w:type="dxa"/>
          </w:tcPr>
          <w:p w14:paraId="750A50E9" w14:textId="348D84CC" w:rsidR="00AC34BE" w:rsidRDefault="00AC34BE" w:rsidP="00AC34BE">
            <w:pPr>
              <w:spacing w:before="120" w:after="120"/>
              <w:jc w:val="center"/>
              <w:rPr>
                <w:rFonts w:eastAsiaTheme="minorEastAsia"/>
              </w:rPr>
            </w:pPr>
            <w:r>
              <w:rPr>
                <w:rFonts w:eastAsiaTheme="minorEastAsia" w:hint="eastAsia"/>
              </w:rPr>
              <w:t>1</w:t>
            </w:r>
            <w:r>
              <w:rPr>
                <w:rFonts w:eastAsiaTheme="minorEastAsia"/>
              </w:rPr>
              <w:t>1-3</w:t>
            </w:r>
          </w:p>
        </w:tc>
        <w:tc>
          <w:tcPr>
            <w:tcW w:w="8012" w:type="dxa"/>
          </w:tcPr>
          <w:p w14:paraId="27CEF6F4" w14:textId="2367361A" w:rsidR="00AC34BE" w:rsidRPr="006B406A" w:rsidRDefault="00AC34BE" w:rsidP="00AC34BE">
            <w:pPr>
              <w:spacing w:before="120" w:after="120"/>
              <w:rPr>
                <w:color w:val="000000"/>
              </w:rPr>
            </w:pPr>
            <w:r w:rsidRPr="006B406A">
              <w:rPr>
                <w:color w:val="000000"/>
              </w:rPr>
              <w:t>Event triggered reporting tests without gap under non-DRX</w:t>
            </w:r>
            <w:r>
              <w:rPr>
                <w:color w:val="000000"/>
              </w:rPr>
              <w:t xml:space="preserve"> with SSB index reading</w:t>
            </w:r>
          </w:p>
        </w:tc>
      </w:tr>
      <w:tr w:rsidR="00AC34BE" w:rsidRPr="006B406A" w14:paraId="317CF9E0" w14:textId="77777777" w:rsidTr="00AC34BE">
        <w:tc>
          <w:tcPr>
            <w:tcW w:w="1570" w:type="dxa"/>
          </w:tcPr>
          <w:p w14:paraId="652613CF" w14:textId="30EDDF0D" w:rsidR="00AC34BE" w:rsidRDefault="00AC34BE" w:rsidP="00AC34BE">
            <w:pPr>
              <w:spacing w:before="120" w:after="120"/>
              <w:jc w:val="center"/>
              <w:rPr>
                <w:rFonts w:eastAsiaTheme="minorEastAsia"/>
              </w:rPr>
            </w:pPr>
            <w:r>
              <w:rPr>
                <w:rFonts w:eastAsiaTheme="minorEastAsia"/>
              </w:rPr>
              <w:t>11-4</w:t>
            </w:r>
          </w:p>
        </w:tc>
        <w:tc>
          <w:tcPr>
            <w:tcW w:w="8012" w:type="dxa"/>
          </w:tcPr>
          <w:p w14:paraId="00D2C930" w14:textId="0B9074B8" w:rsidR="00AC34BE" w:rsidRPr="006B406A" w:rsidRDefault="00AC34BE" w:rsidP="00AC34BE">
            <w:pPr>
              <w:spacing w:before="120" w:after="120"/>
              <w:rPr>
                <w:color w:val="000000"/>
              </w:rPr>
            </w:pPr>
            <w:r w:rsidRPr="006B406A">
              <w:rPr>
                <w:color w:val="000000"/>
              </w:rPr>
              <w:t xml:space="preserve">Event triggered reporting tests with </w:t>
            </w:r>
            <w:r>
              <w:rPr>
                <w:color w:val="000000"/>
              </w:rPr>
              <w:t>measurement gap</w:t>
            </w:r>
            <w:r w:rsidRPr="006B406A">
              <w:rPr>
                <w:color w:val="000000"/>
              </w:rPr>
              <w:t xml:space="preserve"> under non-DRX</w:t>
            </w:r>
          </w:p>
        </w:tc>
      </w:tr>
      <w:tr w:rsidR="00AC34BE" w:rsidRPr="006B406A" w14:paraId="68729482" w14:textId="77777777" w:rsidTr="00AC34BE">
        <w:tc>
          <w:tcPr>
            <w:tcW w:w="1570" w:type="dxa"/>
          </w:tcPr>
          <w:p w14:paraId="228ACC23" w14:textId="3BBA201B" w:rsidR="00AC34BE" w:rsidRDefault="00AC34BE" w:rsidP="00AC34BE">
            <w:pPr>
              <w:spacing w:before="120" w:after="120"/>
              <w:jc w:val="center"/>
              <w:rPr>
                <w:rFonts w:eastAsiaTheme="minorEastAsia"/>
              </w:rPr>
            </w:pPr>
            <w:r>
              <w:rPr>
                <w:rFonts w:eastAsiaTheme="minorEastAsia" w:hint="eastAsia"/>
              </w:rPr>
              <w:t>1</w:t>
            </w:r>
            <w:r>
              <w:rPr>
                <w:rFonts w:eastAsiaTheme="minorEastAsia"/>
              </w:rPr>
              <w:t>1-5</w:t>
            </w:r>
          </w:p>
        </w:tc>
        <w:tc>
          <w:tcPr>
            <w:tcW w:w="8012" w:type="dxa"/>
          </w:tcPr>
          <w:p w14:paraId="41C61DD0" w14:textId="1EC27D3B" w:rsidR="00AC34BE" w:rsidRPr="006B406A" w:rsidRDefault="00AC34BE" w:rsidP="00AC34BE">
            <w:pPr>
              <w:spacing w:before="120" w:after="120"/>
              <w:rPr>
                <w:color w:val="000000"/>
              </w:rPr>
            </w:pPr>
            <w:r w:rsidRPr="006B406A">
              <w:rPr>
                <w:color w:val="000000"/>
              </w:rPr>
              <w:t xml:space="preserve">Event triggered reporting tests with </w:t>
            </w:r>
            <w:r>
              <w:rPr>
                <w:color w:val="000000"/>
              </w:rPr>
              <w:t>measurement gap</w:t>
            </w:r>
            <w:r w:rsidRPr="006B406A">
              <w:rPr>
                <w:color w:val="000000"/>
              </w:rPr>
              <w:t xml:space="preserve"> under DRX</w:t>
            </w:r>
          </w:p>
        </w:tc>
      </w:tr>
      <w:tr w:rsidR="00AC34BE" w:rsidRPr="006B406A" w14:paraId="167E3916" w14:textId="77777777" w:rsidTr="00AC34BE">
        <w:tc>
          <w:tcPr>
            <w:tcW w:w="1570" w:type="dxa"/>
          </w:tcPr>
          <w:p w14:paraId="0EB81C97" w14:textId="2910CE8E" w:rsidR="00AC34BE" w:rsidRDefault="00AC34BE" w:rsidP="00AC34BE">
            <w:pPr>
              <w:spacing w:before="120" w:after="120"/>
              <w:jc w:val="center"/>
              <w:rPr>
                <w:rFonts w:eastAsiaTheme="minorEastAsia"/>
              </w:rPr>
            </w:pPr>
            <w:r>
              <w:rPr>
                <w:rFonts w:eastAsiaTheme="minorEastAsia" w:hint="eastAsia"/>
              </w:rPr>
              <w:t>1</w:t>
            </w:r>
            <w:r>
              <w:rPr>
                <w:rFonts w:eastAsiaTheme="minorEastAsia"/>
              </w:rPr>
              <w:t>1-6</w:t>
            </w:r>
          </w:p>
        </w:tc>
        <w:tc>
          <w:tcPr>
            <w:tcW w:w="8012" w:type="dxa"/>
          </w:tcPr>
          <w:p w14:paraId="482D8CC5" w14:textId="5ADCD9E1" w:rsidR="00AC34BE" w:rsidRPr="006B406A" w:rsidRDefault="00AC34BE" w:rsidP="00AC34BE">
            <w:pPr>
              <w:spacing w:before="120" w:after="120"/>
              <w:rPr>
                <w:color w:val="000000"/>
              </w:rPr>
            </w:pPr>
            <w:r w:rsidRPr="006B406A">
              <w:rPr>
                <w:color w:val="000000"/>
              </w:rPr>
              <w:t>Event t</w:t>
            </w:r>
            <w:r>
              <w:rPr>
                <w:color w:val="000000"/>
              </w:rPr>
              <w:t>riggered reporting tests with measurement</w:t>
            </w:r>
            <w:r w:rsidRPr="006B406A">
              <w:rPr>
                <w:color w:val="000000"/>
              </w:rPr>
              <w:t xml:space="preserve"> gap under non-DRX with SSB index reading</w:t>
            </w:r>
          </w:p>
        </w:tc>
      </w:tr>
      <w:tr w:rsidR="00AC34BE" w:rsidRPr="006B406A" w14:paraId="5587EE58" w14:textId="77777777" w:rsidTr="00AC34BE">
        <w:tc>
          <w:tcPr>
            <w:tcW w:w="1570" w:type="dxa"/>
          </w:tcPr>
          <w:p w14:paraId="0360BA77" w14:textId="3037818A" w:rsidR="00AC34BE" w:rsidRDefault="00AC34BE" w:rsidP="00AC34BE">
            <w:pPr>
              <w:spacing w:before="120" w:after="120"/>
              <w:jc w:val="center"/>
              <w:rPr>
                <w:rFonts w:eastAsiaTheme="minorEastAsia"/>
              </w:rPr>
            </w:pPr>
            <w:r>
              <w:rPr>
                <w:rFonts w:eastAsiaTheme="minorEastAsia" w:hint="eastAsia"/>
              </w:rPr>
              <w:t>1</w:t>
            </w:r>
            <w:r>
              <w:rPr>
                <w:rFonts w:eastAsiaTheme="minorEastAsia"/>
              </w:rPr>
              <w:t>1-7</w:t>
            </w:r>
          </w:p>
        </w:tc>
        <w:tc>
          <w:tcPr>
            <w:tcW w:w="8012" w:type="dxa"/>
          </w:tcPr>
          <w:p w14:paraId="30DE26EC" w14:textId="05D6AF26" w:rsidR="00AC34BE" w:rsidRPr="006B406A" w:rsidRDefault="00AC34BE" w:rsidP="00AC34BE">
            <w:pPr>
              <w:spacing w:before="120" w:after="120"/>
              <w:rPr>
                <w:color w:val="000000"/>
              </w:rPr>
            </w:pPr>
            <w:r w:rsidRPr="006B406A">
              <w:rPr>
                <w:color w:val="000000"/>
              </w:rPr>
              <w:t xml:space="preserve">Event triggered reporting tests with </w:t>
            </w:r>
            <w:r>
              <w:rPr>
                <w:color w:val="000000"/>
              </w:rPr>
              <w:t>FNO</w:t>
            </w:r>
            <w:r w:rsidRPr="006B406A">
              <w:rPr>
                <w:color w:val="000000"/>
              </w:rPr>
              <w:t xml:space="preserve"> concurrent gaps under non-DRX</w:t>
            </w:r>
          </w:p>
        </w:tc>
      </w:tr>
      <w:tr w:rsidR="00AC34BE" w:rsidRPr="006B406A" w14:paraId="43F0109D" w14:textId="77777777" w:rsidTr="00AC34BE">
        <w:tc>
          <w:tcPr>
            <w:tcW w:w="1570" w:type="dxa"/>
          </w:tcPr>
          <w:p w14:paraId="5ACF922A" w14:textId="529AA769" w:rsidR="00AC34BE" w:rsidRDefault="00AC34BE" w:rsidP="00AC34BE">
            <w:pPr>
              <w:spacing w:before="120" w:after="120"/>
              <w:jc w:val="center"/>
              <w:rPr>
                <w:rFonts w:eastAsiaTheme="minorEastAsia"/>
              </w:rPr>
            </w:pPr>
            <w:r>
              <w:rPr>
                <w:rFonts w:eastAsiaTheme="minorEastAsia" w:hint="eastAsia"/>
              </w:rPr>
              <w:t>1</w:t>
            </w:r>
            <w:r>
              <w:rPr>
                <w:rFonts w:eastAsiaTheme="minorEastAsia"/>
              </w:rPr>
              <w:t>1-8</w:t>
            </w:r>
          </w:p>
        </w:tc>
        <w:tc>
          <w:tcPr>
            <w:tcW w:w="8012" w:type="dxa"/>
          </w:tcPr>
          <w:p w14:paraId="68273A2F" w14:textId="584D6879" w:rsidR="00AC34BE" w:rsidRPr="006B406A" w:rsidRDefault="00AC34BE" w:rsidP="00AC34BE">
            <w:pPr>
              <w:spacing w:before="120" w:after="120"/>
              <w:rPr>
                <w:color w:val="000000"/>
              </w:rPr>
            </w:pPr>
            <w:r w:rsidRPr="006B406A">
              <w:rPr>
                <w:color w:val="000000"/>
              </w:rPr>
              <w:t xml:space="preserve">Event triggered reporting tests with </w:t>
            </w:r>
            <w:r>
              <w:rPr>
                <w:color w:val="000000"/>
              </w:rPr>
              <w:t>FNO</w:t>
            </w:r>
            <w:r w:rsidRPr="006B406A">
              <w:rPr>
                <w:color w:val="000000"/>
              </w:rPr>
              <w:t xml:space="preserve"> concurrent gaps under DRX</w:t>
            </w:r>
          </w:p>
        </w:tc>
      </w:tr>
      <w:tr w:rsidR="00AC34BE" w:rsidRPr="006B406A" w14:paraId="08E153B9" w14:textId="77777777" w:rsidTr="00AC34BE">
        <w:tc>
          <w:tcPr>
            <w:tcW w:w="1570" w:type="dxa"/>
          </w:tcPr>
          <w:p w14:paraId="6BBA3452" w14:textId="2034C6AE" w:rsidR="00AC34BE" w:rsidRDefault="00AC34BE" w:rsidP="00AC34BE">
            <w:pPr>
              <w:spacing w:before="120" w:after="120"/>
              <w:jc w:val="center"/>
              <w:rPr>
                <w:rFonts w:eastAsiaTheme="minorEastAsia"/>
              </w:rPr>
            </w:pPr>
            <w:r>
              <w:rPr>
                <w:rFonts w:eastAsiaTheme="minorEastAsia" w:hint="eastAsia"/>
              </w:rPr>
              <w:t>1</w:t>
            </w:r>
            <w:r>
              <w:rPr>
                <w:rFonts w:eastAsiaTheme="minorEastAsia"/>
              </w:rPr>
              <w:t>1-9</w:t>
            </w:r>
          </w:p>
        </w:tc>
        <w:tc>
          <w:tcPr>
            <w:tcW w:w="8012" w:type="dxa"/>
          </w:tcPr>
          <w:p w14:paraId="61760D19" w14:textId="38409BEE" w:rsidR="00AC34BE" w:rsidRPr="006B406A" w:rsidRDefault="00AC34BE" w:rsidP="00AC34BE">
            <w:pPr>
              <w:spacing w:before="120" w:after="120"/>
              <w:rPr>
                <w:color w:val="000000"/>
              </w:rPr>
            </w:pPr>
            <w:r w:rsidRPr="006B406A">
              <w:rPr>
                <w:color w:val="000000"/>
              </w:rPr>
              <w:t xml:space="preserve">Event triggered reporting tests with </w:t>
            </w:r>
            <w:r>
              <w:rPr>
                <w:color w:val="000000"/>
              </w:rPr>
              <w:t>PPO</w:t>
            </w:r>
            <w:r w:rsidRPr="006B406A">
              <w:rPr>
                <w:color w:val="000000"/>
              </w:rPr>
              <w:t xml:space="preserve"> concurrent gaps under non-DRX</w:t>
            </w:r>
          </w:p>
        </w:tc>
      </w:tr>
    </w:tbl>
    <w:p w14:paraId="4755994D" w14:textId="115DC345" w:rsidR="00AC4143" w:rsidRDefault="00AC4143" w:rsidP="00AC4143">
      <w:pPr>
        <w:spacing w:before="120" w:after="120"/>
        <w:rPr>
          <w:rFonts w:eastAsiaTheme="minorEastAsia"/>
          <w:lang w:eastAsia="zh-CN"/>
        </w:rPr>
      </w:pPr>
      <w:r>
        <w:rPr>
          <w:rFonts w:eastAsiaTheme="minorEastAsia"/>
          <w:lang w:eastAsia="zh-CN"/>
        </w:rPr>
        <w:t>For measurement without gap (TC 1</w:t>
      </w:r>
      <w:r w:rsidR="00F738D9">
        <w:rPr>
          <w:rFonts w:eastAsiaTheme="minorEastAsia"/>
          <w:lang w:eastAsia="zh-CN"/>
        </w:rPr>
        <w:t>1</w:t>
      </w:r>
      <w:r>
        <w:rPr>
          <w:rFonts w:eastAsiaTheme="minorEastAsia"/>
          <w:lang w:eastAsia="zh-CN"/>
        </w:rPr>
        <w:t xml:space="preserve">-1 – </w:t>
      </w:r>
      <w:r w:rsidR="00F738D9">
        <w:rPr>
          <w:rFonts w:eastAsiaTheme="minorEastAsia"/>
          <w:lang w:eastAsia="zh-CN"/>
        </w:rPr>
        <w:t>1</w:t>
      </w:r>
      <w:r>
        <w:rPr>
          <w:rFonts w:eastAsiaTheme="minorEastAsia"/>
          <w:lang w:eastAsia="zh-CN"/>
        </w:rPr>
        <w:t xml:space="preserve">1-3), </w:t>
      </w:r>
      <w:r w:rsidR="00F738D9">
        <w:rPr>
          <w:rFonts w:eastAsiaTheme="minorEastAsia"/>
          <w:lang w:eastAsia="zh-CN"/>
        </w:rPr>
        <w:t xml:space="preserve">we assume TC 11-3 can be removed because for TN only two TCs are defined for inter-frequency without gap in clause </w:t>
      </w:r>
      <w:r w:rsidR="00F738D9" w:rsidRPr="001C0E1B">
        <w:t>A.6.6.2</w:t>
      </w:r>
      <w:r w:rsidR="00F738D9">
        <w:t>.</w:t>
      </w:r>
      <w:r>
        <w:rPr>
          <w:rFonts w:eastAsiaTheme="minorEastAsia"/>
          <w:lang w:eastAsia="zh-CN"/>
        </w:rPr>
        <w:t xml:space="preserve"> </w:t>
      </w:r>
    </w:p>
    <w:p w14:paraId="142CA70F" w14:textId="179F0EFA" w:rsidR="00F738D9" w:rsidRDefault="00F738D9" w:rsidP="00F738D9">
      <w:pPr>
        <w:spacing w:before="120" w:after="120"/>
        <w:rPr>
          <w:rFonts w:eastAsiaTheme="minorEastAsia"/>
          <w:lang w:eastAsia="zh-CN"/>
        </w:rPr>
      </w:pPr>
      <w:r>
        <w:rPr>
          <w:rFonts w:eastAsiaTheme="minorEastAsia"/>
          <w:lang w:eastAsia="zh-CN"/>
        </w:rPr>
        <w:t xml:space="preserve">For measurement with gap (TC 11-4 – 11-9), we assume TC 11-8 can be removed because for TN only two TCs are defined for inter-frequency with con-MG in clause </w:t>
      </w:r>
      <w:r w:rsidRPr="001C0E1B">
        <w:t>A.6</w:t>
      </w:r>
      <w:r>
        <w:t>.6.18.</w:t>
      </w:r>
      <w:r>
        <w:rPr>
          <w:rFonts w:eastAsiaTheme="minorEastAsia"/>
          <w:lang w:eastAsia="zh-CN"/>
        </w:rPr>
        <w:t xml:space="preserve"> </w:t>
      </w:r>
    </w:p>
    <w:p w14:paraId="7AD25539" w14:textId="5A3174BE" w:rsidR="00AC4143" w:rsidRPr="00AC4143" w:rsidRDefault="00AC4143" w:rsidP="00AC4143">
      <w:pPr>
        <w:spacing w:before="120" w:after="120"/>
        <w:rPr>
          <w:rFonts w:eastAsiaTheme="minorEastAsia"/>
          <w:b/>
          <w:lang w:eastAsia="zh-CN"/>
        </w:rPr>
      </w:pPr>
      <w:r w:rsidRPr="00AC4143">
        <w:rPr>
          <w:rFonts w:eastAsiaTheme="minorEastAsia"/>
          <w:b/>
          <w:lang w:eastAsia="zh-CN"/>
        </w:rPr>
        <w:t xml:space="preserve">Proposal </w:t>
      </w:r>
      <w:r w:rsidR="00002EE0">
        <w:rPr>
          <w:rFonts w:eastAsiaTheme="minorEastAsia"/>
          <w:b/>
          <w:lang w:eastAsia="zh-CN"/>
        </w:rPr>
        <w:t>3</w:t>
      </w:r>
      <w:r w:rsidRPr="00AC4143">
        <w:rPr>
          <w:rFonts w:eastAsiaTheme="minorEastAsia"/>
          <w:b/>
          <w:lang w:eastAsia="zh-CN"/>
        </w:rPr>
        <w:t>: Update the TC list for int</w:t>
      </w:r>
      <w:r w:rsidR="00002EE0">
        <w:rPr>
          <w:rFonts w:eastAsiaTheme="minorEastAsia"/>
          <w:b/>
          <w:lang w:eastAsia="zh-CN"/>
        </w:rPr>
        <w:t>er</w:t>
      </w:r>
      <w:r w:rsidRPr="00AC4143">
        <w:rPr>
          <w:rFonts w:eastAsiaTheme="minorEastAsia"/>
          <w:b/>
          <w:lang w:eastAsia="zh-CN"/>
        </w:rPr>
        <w:t>-frequency measurement delay as follows.</w:t>
      </w:r>
    </w:p>
    <w:tbl>
      <w:tblPr>
        <w:tblStyle w:val="afa"/>
        <w:tblW w:w="9582" w:type="dxa"/>
        <w:tblInd w:w="-289" w:type="dxa"/>
        <w:tblLook w:val="04A0" w:firstRow="1" w:lastRow="0" w:firstColumn="1" w:lastColumn="0" w:noHBand="0" w:noVBand="1"/>
      </w:tblPr>
      <w:tblGrid>
        <w:gridCol w:w="1570"/>
        <w:gridCol w:w="8012"/>
      </w:tblGrid>
      <w:tr w:rsidR="00002EE0" w:rsidRPr="006B406A" w14:paraId="567539C1" w14:textId="77777777" w:rsidTr="00002EE0">
        <w:tc>
          <w:tcPr>
            <w:tcW w:w="1570" w:type="dxa"/>
          </w:tcPr>
          <w:p w14:paraId="721C6251" w14:textId="64514F9E" w:rsidR="00002EE0" w:rsidRDefault="00002EE0" w:rsidP="00002EE0">
            <w:pPr>
              <w:spacing w:before="120" w:after="120"/>
              <w:jc w:val="center"/>
              <w:rPr>
                <w:rFonts w:eastAsiaTheme="minorEastAsia"/>
              </w:rPr>
            </w:pPr>
            <w:r>
              <w:rPr>
                <w:rFonts w:eastAsiaTheme="minorEastAsia"/>
              </w:rPr>
              <w:lastRenderedPageBreak/>
              <w:t>11-1</w:t>
            </w:r>
          </w:p>
        </w:tc>
        <w:tc>
          <w:tcPr>
            <w:tcW w:w="8012" w:type="dxa"/>
          </w:tcPr>
          <w:p w14:paraId="45F4ABF2" w14:textId="231E3ED6" w:rsidR="00002EE0" w:rsidRPr="006B406A" w:rsidRDefault="00002EE0" w:rsidP="00002EE0">
            <w:pPr>
              <w:spacing w:before="120" w:after="120"/>
              <w:rPr>
                <w:color w:val="000000"/>
              </w:rPr>
            </w:pPr>
            <w:r w:rsidRPr="006B406A">
              <w:rPr>
                <w:color w:val="000000"/>
              </w:rPr>
              <w:t>Event triggered reporting tests without gap under non-DRX</w:t>
            </w:r>
          </w:p>
        </w:tc>
      </w:tr>
      <w:tr w:rsidR="00002EE0" w:rsidRPr="006B406A" w14:paraId="3914AB42" w14:textId="77777777" w:rsidTr="00002EE0">
        <w:tc>
          <w:tcPr>
            <w:tcW w:w="1570" w:type="dxa"/>
          </w:tcPr>
          <w:p w14:paraId="6A358EF5" w14:textId="4D7C5711" w:rsidR="00002EE0" w:rsidRDefault="00002EE0" w:rsidP="00002EE0">
            <w:pPr>
              <w:spacing w:before="120" w:after="120"/>
              <w:jc w:val="center"/>
              <w:rPr>
                <w:rFonts w:eastAsiaTheme="minorEastAsia"/>
              </w:rPr>
            </w:pPr>
            <w:r>
              <w:rPr>
                <w:rFonts w:eastAsiaTheme="minorEastAsia"/>
              </w:rPr>
              <w:t>11-2</w:t>
            </w:r>
          </w:p>
        </w:tc>
        <w:tc>
          <w:tcPr>
            <w:tcW w:w="8012" w:type="dxa"/>
          </w:tcPr>
          <w:p w14:paraId="23BA31C9" w14:textId="47B584D2" w:rsidR="00002EE0" w:rsidRPr="006B406A" w:rsidRDefault="00002EE0" w:rsidP="00002EE0">
            <w:pPr>
              <w:spacing w:before="120" w:after="120"/>
              <w:rPr>
                <w:color w:val="000000"/>
              </w:rPr>
            </w:pPr>
            <w:r w:rsidRPr="006B406A">
              <w:rPr>
                <w:color w:val="000000"/>
              </w:rPr>
              <w:t>Event triggered reporting tests without gap under DRX</w:t>
            </w:r>
          </w:p>
        </w:tc>
      </w:tr>
      <w:tr w:rsidR="00002EE0" w:rsidRPr="006B406A" w14:paraId="7FA9C0E9" w14:textId="77777777" w:rsidTr="00002EE0">
        <w:tc>
          <w:tcPr>
            <w:tcW w:w="1570" w:type="dxa"/>
          </w:tcPr>
          <w:p w14:paraId="68FAE881" w14:textId="585EE808" w:rsidR="00002EE0" w:rsidRPr="00002EE0" w:rsidRDefault="00002EE0" w:rsidP="00002EE0">
            <w:pPr>
              <w:spacing w:before="120" w:after="120"/>
              <w:jc w:val="center"/>
              <w:rPr>
                <w:rFonts w:eastAsiaTheme="minorEastAsia"/>
                <w:strike/>
                <w:color w:val="FF0000"/>
              </w:rPr>
            </w:pPr>
            <w:r w:rsidRPr="00002EE0">
              <w:rPr>
                <w:rFonts w:eastAsiaTheme="minorEastAsia" w:hint="eastAsia"/>
                <w:strike/>
                <w:color w:val="FF0000"/>
              </w:rPr>
              <w:t>1</w:t>
            </w:r>
            <w:r w:rsidRPr="00002EE0">
              <w:rPr>
                <w:rFonts w:eastAsiaTheme="minorEastAsia"/>
                <w:strike/>
                <w:color w:val="FF0000"/>
              </w:rPr>
              <w:t>1-3</w:t>
            </w:r>
          </w:p>
        </w:tc>
        <w:tc>
          <w:tcPr>
            <w:tcW w:w="8012" w:type="dxa"/>
          </w:tcPr>
          <w:p w14:paraId="7CB67B6B" w14:textId="14222F2B" w:rsidR="00002EE0" w:rsidRPr="00002EE0" w:rsidRDefault="00002EE0" w:rsidP="00002EE0">
            <w:pPr>
              <w:spacing w:before="120" w:after="120"/>
              <w:rPr>
                <w:strike/>
                <w:color w:val="FF0000"/>
              </w:rPr>
            </w:pPr>
            <w:r w:rsidRPr="00002EE0">
              <w:rPr>
                <w:strike/>
                <w:color w:val="FF0000"/>
              </w:rPr>
              <w:t>Event triggered reporting tests without gap under non-DRX with SSB index reading</w:t>
            </w:r>
          </w:p>
        </w:tc>
      </w:tr>
      <w:tr w:rsidR="00002EE0" w:rsidRPr="006B406A" w14:paraId="7B6BEDA8" w14:textId="77777777" w:rsidTr="00002EE0">
        <w:tc>
          <w:tcPr>
            <w:tcW w:w="1570" w:type="dxa"/>
          </w:tcPr>
          <w:p w14:paraId="2E5AB364" w14:textId="6800E6BD" w:rsidR="00002EE0" w:rsidRDefault="00002EE0" w:rsidP="00002EE0">
            <w:pPr>
              <w:spacing w:before="120" w:after="120"/>
              <w:jc w:val="center"/>
              <w:rPr>
                <w:rFonts w:eastAsiaTheme="minorEastAsia"/>
              </w:rPr>
            </w:pPr>
            <w:r>
              <w:rPr>
                <w:rFonts w:eastAsiaTheme="minorEastAsia"/>
              </w:rPr>
              <w:t>11-4</w:t>
            </w:r>
          </w:p>
        </w:tc>
        <w:tc>
          <w:tcPr>
            <w:tcW w:w="8012" w:type="dxa"/>
          </w:tcPr>
          <w:p w14:paraId="68A0C9D5" w14:textId="065E214A" w:rsidR="00002EE0" w:rsidRPr="006B406A" w:rsidRDefault="00002EE0" w:rsidP="00002EE0">
            <w:pPr>
              <w:spacing w:before="120" w:after="120"/>
              <w:rPr>
                <w:color w:val="000000"/>
              </w:rPr>
            </w:pPr>
            <w:r w:rsidRPr="006B406A">
              <w:rPr>
                <w:color w:val="000000"/>
              </w:rPr>
              <w:t xml:space="preserve">Event triggered reporting tests with </w:t>
            </w:r>
            <w:r>
              <w:rPr>
                <w:color w:val="000000"/>
              </w:rPr>
              <w:t>measurement gap</w:t>
            </w:r>
            <w:r w:rsidRPr="006B406A">
              <w:rPr>
                <w:color w:val="000000"/>
              </w:rPr>
              <w:t xml:space="preserve"> under non-DRX</w:t>
            </w:r>
          </w:p>
        </w:tc>
      </w:tr>
      <w:tr w:rsidR="00002EE0" w:rsidRPr="006B406A" w14:paraId="596EFE8C" w14:textId="77777777" w:rsidTr="00002EE0">
        <w:tc>
          <w:tcPr>
            <w:tcW w:w="1570" w:type="dxa"/>
          </w:tcPr>
          <w:p w14:paraId="76893AD7" w14:textId="1A334CC0" w:rsidR="00002EE0" w:rsidRDefault="00002EE0" w:rsidP="00002EE0">
            <w:pPr>
              <w:spacing w:before="120" w:after="120"/>
              <w:jc w:val="center"/>
              <w:rPr>
                <w:rFonts w:eastAsiaTheme="minorEastAsia"/>
              </w:rPr>
            </w:pPr>
            <w:r>
              <w:rPr>
                <w:rFonts w:eastAsiaTheme="minorEastAsia" w:hint="eastAsia"/>
              </w:rPr>
              <w:t>1</w:t>
            </w:r>
            <w:r>
              <w:rPr>
                <w:rFonts w:eastAsiaTheme="minorEastAsia"/>
              </w:rPr>
              <w:t>1-5</w:t>
            </w:r>
          </w:p>
        </w:tc>
        <w:tc>
          <w:tcPr>
            <w:tcW w:w="8012" w:type="dxa"/>
          </w:tcPr>
          <w:p w14:paraId="09A35134" w14:textId="461D6824" w:rsidR="00002EE0" w:rsidRPr="006B406A" w:rsidRDefault="00002EE0" w:rsidP="00002EE0">
            <w:pPr>
              <w:spacing w:before="120" w:after="120"/>
              <w:rPr>
                <w:color w:val="000000"/>
              </w:rPr>
            </w:pPr>
            <w:r w:rsidRPr="006B406A">
              <w:rPr>
                <w:color w:val="000000"/>
              </w:rPr>
              <w:t xml:space="preserve">Event triggered reporting tests with </w:t>
            </w:r>
            <w:r>
              <w:rPr>
                <w:color w:val="000000"/>
              </w:rPr>
              <w:t>measurement gap</w:t>
            </w:r>
            <w:r w:rsidRPr="006B406A">
              <w:rPr>
                <w:color w:val="000000"/>
              </w:rPr>
              <w:t xml:space="preserve"> under DRX</w:t>
            </w:r>
          </w:p>
        </w:tc>
      </w:tr>
      <w:tr w:rsidR="00002EE0" w:rsidRPr="006B406A" w14:paraId="70037857" w14:textId="77777777" w:rsidTr="00002EE0">
        <w:tc>
          <w:tcPr>
            <w:tcW w:w="1570" w:type="dxa"/>
          </w:tcPr>
          <w:p w14:paraId="122825B7" w14:textId="7ED24ED6" w:rsidR="00002EE0" w:rsidRDefault="00002EE0" w:rsidP="00002EE0">
            <w:pPr>
              <w:spacing w:before="120" w:after="120"/>
              <w:jc w:val="center"/>
              <w:rPr>
                <w:rFonts w:eastAsiaTheme="minorEastAsia"/>
              </w:rPr>
            </w:pPr>
            <w:r>
              <w:rPr>
                <w:rFonts w:eastAsiaTheme="minorEastAsia" w:hint="eastAsia"/>
              </w:rPr>
              <w:t>1</w:t>
            </w:r>
            <w:r>
              <w:rPr>
                <w:rFonts w:eastAsiaTheme="minorEastAsia"/>
              </w:rPr>
              <w:t>1-6</w:t>
            </w:r>
          </w:p>
        </w:tc>
        <w:tc>
          <w:tcPr>
            <w:tcW w:w="8012" w:type="dxa"/>
          </w:tcPr>
          <w:p w14:paraId="293BA3B1" w14:textId="326710B3" w:rsidR="00002EE0" w:rsidRPr="006B406A" w:rsidRDefault="00002EE0" w:rsidP="00002EE0">
            <w:pPr>
              <w:spacing w:before="120" w:after="120"/>
              <w:rPr>
                <w:color w:val="000000"/>
              </w:rPr>
            </w:pPr>
            <w:r w:rsidRPr="006B406A">
              <w:rPr>
                <w:color w:val="000000"/>
              </w:rPr>
              <w:t>Event t</w:t>
            </w:r>
            <w:r>
              <w:rPr>
                <w:color w:val="000000"/>
              </w:rPr>
              <w:t>riggered reporting tests with measurement</w:t>
            </w:r>
            <w:r w:rsidRPr="006B406A">
              <w:rPr>
                <w:color w:val="000000"/>
              </w:rPr>
              <w:t xml:space="preserve"> gap under non-DRX with SSB index reading</w:t>
            </w:r>
          </w:p>
        </w:tc>
      </w:tr>
      <w:tr w:rsidR="00002EE0" w:rsidRPr="006B406A" w14:paraId="4B7D6BD6" w14:textId="77777777" w:rsidTr="00002EE0">
        <w:tc>
          <w:tcPr>
            <w:tcW w:w="1570" w:type="dxa"/>
          </w:tcPr>
          <w:p w14:paraId="502CA6E7" w14:textId="72ECE412" w:rsidR="00002EE0" w:rsidRPr="00AC4143" w:rsidRDefault="00002EE0" w:rsidP="00002EE0">
            <w:pPr>
              <w:spacing w:before="120" w:after="120"/>
              <w:jc w:val="center"/>
              <w:rPr>
                <w:rFonts w:eastAsiaTheme="minorEastAsia"/>
                <w:strike/>
                <w:color w:val="FF0000"/>
              </w:rPr>
            </w:pPr>
            <w:r>
              <w:rPr>
                <w:rFonts w:eastAsiaTheme="minorEastAsia" w:hint="eastAsia"/>
              </w:rPr>
              <w:t>1</w:t>
            </w:r>
            <w:r>
              <w:rPr>
                <w:rFonts w:eastAsiaTheme="minorEastAsia"/>
              </w:rPr>
              <w:t>1-7</w:t>
            </w:r>
          </w:p>
        </w:tc>
        <w:tc>
          <w:tcPr>
            <w:tcW w:w="8012" w:type="dxa"/>
          </w:tcPr>
          <w:p w14:paraId="5C0BCB27" w14:textId="00C15705" w:rsidR="00002EE0" w:rsidRPr="00AC4143" w:rsidRDefault="00002EE0" w:rsidP="00002EE0">
            <w:pPr>
              <w:spacing w:before="120" w:after="120"/>
              <w:rPr>
                <w:strike/>
                <w:color w:val="FF0000"/>
              </w:rPr>
            </w:pPr>
            <w:r w:rsidRPr="006B406A">
              <w:rPr>
                <w:color w:val="000000"/>
              </w:rPr>
              <w:t xml:space="preserve">Event triggered reporting tests with </w:t>
            </w:r>
            <w:r>
              <w:rPr>
                <w:color w:val="000000"/>
              </w:rPr>
              <w:t>FNO</w:t>
            </w:r>
            <w:r w:rsidRPr="006B406A">
              <w:rPr>
                <w:color w:val="000000"/>
              </w:rPr>
              <w:t xml:space="preserve"> concurrent gaps under non-DRX</w:t>
            </w:r>
          </w:p>
        </w:tc>
      </w:tr>
      <w:tr w:rsidR="00002EE0" w:rsidRPr="006B406A" w14:paraId="28FE62A6" w14:textId="77777777" w:rsidTr="00002EE0">
        <w:tc>
          <w:tcPr>
            <w:tcW w:w="1570" w:type="dxa"/>
          </w:tcPr>
          <w:p w14:paraId="259ED453" w14:textId="29BC5FF3" w:rsidR="00002EE0" w:rsidRPr="00002EE0" w:rsidRDefault="00002EE0" w:rsidP="00002EE0">
            <w:pPr>
              <w:spacing w:before="120" w:after="120"/>
              <w:jc w:val="center"/>
              <w:rPr>
                <w:rFonts w:eastAsiaTheme="minorEastAsia"/>
                <w:strike/>
                <w:color w:val="FF0000"/>
              </w:rPr>
            </w:pPr>
            <w:r w:rsidRPr="00002EE0">
              <w:rPr>
                <w:rFonts w:eastAsiaTheme="minorEastAsia" w:hint="eastAsia"/>
                <w:strike/>
                <w:color w:val="FF0000"/>
              </w:rPr>
              <w:t>1</w:t>
            </w:r>
            <w:r w:rsidRPr="00002EE0">
              <w:rPr>
                <w:rFonts w:eastAsiaTheme="minorEastAsia"/>
                <w:strike/>
                <w:color w:val="FF0000"/>
              </w:rPr>
              <w:t>1-8</w:t>
            </w:r>
          </w:p>
        </w:tc>
        <w:tc>
          <w:tcPr>
            <w:tcW w:w="8012" w:type="dxa"/>
          </w:tcPr>
          <w:p w14:paraId="594436FD" w14:textId="0298DCD7" w:rsidR="00002EE0" w:rsidRPr="00002EE0" w:rsidRDefault="00002EE0" w:rsidP="00002EE0">
            <w:pPr>
              <w:spacing w:before="120" w:after="120"/>
              <w:rPr>
                <w:strike/>
                <w:color w:val="FF0000"/>
              </w:rPr>
            </w:pPr>
            <w:r w:rsidRPr="00002EE0">
              <w:rPr>
                <w:strike/>
                <w:color w:val="FF0000"/>
              </w:rPr>
              <w:t>Event triggered reporting tests with FNO concurrent gaps under DRX</w:t>
            </w:r>
          </w:p>
        </w:tc>
      </w:tr>
      <w:tr w:rsidR="00002EE0" w:rsidRPr="006B406A" w14:paraId="1856E6C9" w14:textId="77777777" w:rsidTr="00002EE0">
        <w:tc>
          <w:tcPr>
            <w:tcW w:w="1570" w:type="dxa"/>
          </w:tcPr>
          <w:p w14:paraId="421B52DF" w14:textId="2CCD2C0E" w:rsidR="00002EE0" w:rsidRPr="00AC4143" w:rsidRDefault="00002EE0" w:rsidP="00002EE0">
            <w:pPr>
              <w:spacing w:before="120" w:after="120"/>
              <w:jc w:val="center"/>
              <w:rPr>
                <w:rFonts w:eastAsiaTheme="minorEastAsia"/>
                <w:strike/>
                <w:color w:val="FF0000"/>
              </w:rPr>
            </w:pPr>
            <w:r>
              <w:rPr>
                <w:rFonts w:eastAsiaTheme="minorEastAsia" w:hint="eastAsia"/>
              </w:rPr>
              <w:t>1</w:t>
            </w:r>
            <w:r>
              <w:rPr>
                <w:rFonts w:eastAsiaTheme="minorEastAsia"/>
              </w:rPr>
              <w:t>1-9</w:t>
            </w:r>
          </w:p>
        </w:tc>
        <w:tc>
          <w:tcPr>
            <w:tcW w:w="8012" w:type="dxa"/>
          </w:tcPr>
          <w:p w14:paraId="2D470350" w14:textId="21BC102B" w:rsidR="00002EE0" w:rsidRPr="00AC4143" w:rsidRDefault="00002EE0" w:rsidP="00002EE0">
            <w:pPr>
              <w:spacing w:before="120" w:after="120"/>
              <w:rPr>
                <w:strike/>
                <w:color w:val="FF0000"/>
              </w:rPr>
            </w:pPr>
            <w:r w:rsidRPr="006B406A">
              <w:rPr>
                <w:color w:val="000000"/>
              </w:rPr>
              <w:t xml:space="preserve">Event triggered reporting tests with </w:t>
            </w:r>
            <w:r>
              <w:rPr>
                <w:color w:val="000000"/>
              </w:rPr>
              <w:t>PPO</w:t>
            </w:r>
            <w:r w:rsidRPr="006B406A">
              <w:rPr>
                <w:color w:val="000000"/>
              </w:rPr>
              <w:t xml:space="preserve"> concurrent gaps under non-DRX</w:t>
            </w:r>
          </w:p>
        </w:tc>
      </w:tr>
    </w:tbl>
    <w:p w14:paraId="48188CA0" w14:textId="77777777" w:rsidR="00FA0C0C" w:rsidRDefault="00FA0C0C" w:rsidP="00FA0C0C">
      <w:pPr>
        <w:pStyle w:val="1"/>
        <w:jc w:val="both"/>
        <w:rPr>
          <w:lang w:val="en-US"/>
        </w:rPr>
      </w:pPr>
      <w:r>
        <w:rPr>
          <w:lang w:val="en-US"/>
        </w:rPr>
        <w:t>Conclusions</w:t>
      </w:r>
    </w:p>
    <w:p w14:paraId="70D7B26F" w14:textId="0A103AF5"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DE2C2D" w:rsidRPr="00DE2C2D">
        <w:rPr>
          <w:rFonts w:eastAsia="宋体"/>
          <w:lang w:eastAsia="zh-CN"/>
        </w:rPr>
        <w:t xml:space="preserve"> </w:t>
      </w:r>
      <w:r w:rsidR="00DE2C2D">
        <w:rPr>
          <w:rFonts w:eastAsia="宋体"/>
          <w:lang w:eastAsia="zh-CN"/>
        </w:rPr>
        <w:t>measurement delay test cases for NTN</w:t>
      </w:r>
      <w:r>
        <w:rPr>
          <w:rFonts w:eastAsia="宋体"/>
          <w:lang w:eastAsia="zh-CN"/>
        </w:rPr>
        <w:t>.</w:t>
      </w:r>
    </w:p>
    <w:p w14:paraId="2D3EA771" w14:textId="77777777" w:rsidR="00002EE0" w:rsidRPr="001E68E2" w:rsidRDefault="00FD6D77" w:rsidP="00002EE0">
      <w:pPr>
        <w:spacing w:before="120" w:after="120"/>
        <w:rPr>
          <w:rFonts w:eastAsiaTheme="minorEastAsia"/>
          <w:b/>
          <w:lang w:val="en-US" w:eastAsia="zh-CN"/>
        </w:rPr>
      </w:pPr>
      <w:r w:rsidRPr="00FD6D77">
        <w:rPr>
          <w:rFonts w:eastAsiaTheme="minorEastAsia"/>
          <w:b/>
          <w:lang w:eastAsia="zh-CN"/>
        </w:rPr>
        <w:t xml:space="preserve"> </w:t>
      </w:r>
      <w:r w:rsidR="00002EE0" w:rsidRPr="003971D1">
        <w:rPr>
          <w:rFonts w:eastAsiaTheme="minorEastAsia"/>
          <w:b/>
          <w:lang w:eastAsia="zh-CN"/>
        </w:rPr>
        <w:t xml:space="preserve">Proposal </w:t>
      </w:r>
      <w:r w:rsidR="00002EE0">
        <w:rPr>
          <w:rFonts w:eastAsiaTheme="minorEastAsia"/>
          <w:b/>
          <w:lang w:eastAsia="zh-CN"/>
        </w:rPr>
        <w:t>1</w:t>
      </w:r>
      <w:r w:rsidR="00002EE0" w:rsidRPr="003971D1">
        <w:rPr>
          <w:rFonts w:eastAsiaTheme="minorEastAsia"/>
          <w:b/>
          <w:lang w:eastAsia="zh-CN"/>
        </w:rPr>
        <w:t xml:space="preserve">: </w:t>
      </w:r>
      <w:r w:rsidR="00002EE0">
        <w:rPr>
          <w:b/>
          <w:lang w:val="en-US" w:eastAsia="zh-CN"/>
        </w:rPr>
        <w:t>U</w:t>
      </w:r>
      <w:r w:rsidR="00002EE0" w:rsidRPr="001E68E2">
        <w:rPr>
          <w:b/>
          <w:lang w:val="en-US" w:eastAsia="zh-CN"/>
        </w:rPr>
        <w:t>se th</w:t>
      </w:r>
      <w:r w:rsidR="00002EE0">
        <w:rPr>
          <w:b/>
          <w:lang w:val="en-US" w:eastAsia="zh-CN"/>
        </w:rPr>
        <w:t>e following SMTC configurations in the measurement delay TCs.</w:t>
      </w:r>
    </w:p>
    <w:p w14:paraId="57AA5BE9" w14:textId="77777777" w:rsidR="00002EE0" w:rsidRPr="001E68E2" w:rsidRDefault="00002EE0" w:rsidP="00002EE0">
      <w:pPr>
        <w:pStyle w:val="afe"/>
        <w:numPr>
          <w:ilvl w:val="0"/>
          <w:numId w:val="13"/>
        </w:numPr>
        <w:spacing w:before="120" w:after="120"/>
        <w:rPr>
          <w:rFonts w:eastAsiaTheme="minorEastAsia"/>
          <w:b/>
          <w:lang w:eastAsia="zh-CN"/>
        </w:rPr>
      </w:pPr>
      <w:r w:rsidRPr="001E68E2">
        <w:rPr>
          <w:rFonts w:eastAsiaTheme="minorEastAsia"/>
          <w:b/>
          <w:lang w:eastAsia="zh-CN"/>
        </w:rPr>
        <w:t xml:space="preserve">For intra-frequency TCs (10-x), </w:t>
      </w:r>
    </w:p>
    <w:p w14:paraId="3D94ECE2" w14:textId="77777777" w:rsidR="00002EE0" w:rsidRPr="003971D1" w:rsidRDefault="00002EE0" w:rsidP="00002EE0">
      <w:pPr>
        <w:pStyle w:val="afe"/>
        <w:numPr>
          <w:ilvl w:val="1"/>
          <w:numId w:val="13"/>
        </w:numPr>
        <w:spacing w:before="120" w:after="120"/>
        <w:rPr>
          <w:rFonts w:eastAsiaTheme="minorEastAsia"/>
          <w:b/>
          <w:lang w:eastAsia="zh-CN"/>
        </w:rPr>
      </w:pPr>
      <w:r w:rsidRPr="003971D1">
        <w:rPr>
          <w:rFonts w:eastAsiaTheme="minorEastAsia"/>
          <w:b/>
          <w:lang w:eastAsia="zh-CN"/>
        </w:rPr>
        <w:t>Config.1: 2 SMTC per MO, each SMTC contains 1 SSB/Satellites</w:t>
      </w:r>
    </w:p>
    <w:p w14:paraId="155081E1" w14:textId="77777777" w:rsidR="00002EE0" w:rsidRPr="003971D1" w:rsidRDefault="00002EE0" w:rsidP="00002EE0">
      <w:pPr>
        <w:pStyle w:val="afe"/>
        <w:numPr>
          <w:ilvl w:val="2"/>
          <w:numId w:val="13"/>
        </w:numPr>
        <w:spacing w:before="120" w:after="120"/>
        <w:rPr>
          <w:rFonts w:eastAsiaTheme="minorEastAsia"/>
          <w:b/>
          <w:lang w:eastAsia="zh-CN"/>
        </w:rPr>
      </w:pPr>
      <w:r w:rsidRPr="003971D1">
        <w:rPr>
          <w:rFonts w:eastAsiaTheme="minorEastAsia"/>
          <w:b/>
          <w:lang w:eastAsia="zh-CN"/>
        </w:rPr>
        <w:t>Config.1a: two SMTCs are overlapping</w:t>
      </w:r>
    </w:p>
    <w:p w14:paraId="4C935E2B" w14:textId="77777777" w:rsidR="00002EE0" w:rsidRPr="003971D1" w:rsidRDefault="00002EE0" w:rsidP="00002EE0">
      <w:pPr>
        <w:pStyle w:val="afe"/>
        <w:numPr>
          <w:ilvl w:val="2"/>
          <w:numId w:val="13"/>
        </w:numPr>
        <w:spacing w:before="120" w:after="120"/>
        <w:rPr>
          <w:rFonts w:eastAsiaTheme="minorEastAsia"/>
          <w:b/>
          <w:lang w:eastAsia="zh-CN"/>
        </w:rPr>
      </w:pPr>
      <w:r w:rsidRPr="003971D1">
        <w:rPr>
          <w:rFonts w:eastAsiaTheme="minorEastAsia"/>
          <w:b/>
          <w:lang w:eastAsia="zh-CN"/>
        </w:rPr>
        <w:t>Config.1b: two SMTCs are non-overlapping</w:t>
      </w:r>
    </w:p>
    <w:p w14:paraId="4C9071C2" w14:textId="77777777" w:rsidR="00002EE0" w:rsidRPr="003971D1" w:rsidRDefault="00002EE0" w:rsidP="00002EE0">
      <w:pPr>
        <w:pStyle w:val="afe"/>
        <w:numPr>
          <w:ilvl w:val="1"/>
          <w:numId w:val="13"/>
        </w:numPr>
        <w:spacing w:before="120" w:after="120"/>
        <w:rPr>
          <w:rFonts w:eastAsiaTheme="minorEastAsia"/>
          <w:b/>
          <w:lang w:eastAsia="zh-CN"/>
        </w:rPr>
      </w:pPr>
      <w:r w:rsidRPr="003971D1">
        <w:rPr>
          <w:rFonts w:eastAsiaTheme="minorEastAsia"/>
          <w:b/>
          <w:lang w:eastAsia="zh-CN"/>
        </w:rPr>
        <w:t>Config.2: 1 SMTC per MO, each SMTC contains 2 SSBs/Satellites</w:t>
      </w:r>
    </w:p>
    <w:p w14:paraId="5C690D05" w14:textId="77777777" w:rsidR="00002EE0" w:rsidRPr="001E68E2" w:rsidRDefault="00002EE0" w:rsidP="00002EE0">
      <w:pPr>
        <w:pStyle w:val="afe"/>
        <w:numPr>
          <w:ilvl w:val="0"/>
          <w:numId w:val="13"/>
        </w:numPr>
        <w:spacing w:before="120" w:after="120"/>
        <w:rPr>
          <w:rFonts w:eastAsiaTheme="minorEastAsia"/>
          <w:b/>
          <w:lang w:eastAsia="zh-CN"/>
        </w:rPr>
      </w:pPr>
      <w:r w:rsidRPr="001E68E2">
        <w:rPr>
          <w:rFonts w:eastAsiaTheme="minorEastAsia"/>
          <w:b/>
          <w:lang w:eastAsia="zh-CN"/>
        </w:rPr>
        <w:t>For int</w:t>
      </w:r>
      <w:r>
        <w:rPr>
          <w:rFonts w:eastAsiaTheme="minorEastAsia"/>
          <w:b/>
          <w:lang w:eastAsia="zh-CN"/>
        </w:rPr>
        <w:t>er</w:t>
      </w:r>
      <w:r w:rsidRPr="001E68E2">
        <w:rPr>
          <w:rFonts w:eastAsiaTheme="minorEastAsia"/>
          <w:b/>
          <w:lang w:eastAsia="zh-CN"/>
        </w:rPr>
        <w:t>-frequency TCs (1</w:t>
      </w:r>
      <w:r>
        <w:rPr>
          <w:rFonts w:eastAsiaTheme="minorEastAsia"/>
          <w:b/>
          <w:lang w:eastAsia="zh-CN"/>
        </w:rPr>
        <w:t>1</w:t>
      </w:r>
      <w:r w:rsidRPr="001E68E2">
        <w:rPr>
          <w:rFonts w:eastAsiaTheme="minorEastAsia"/>
          <w:b/>
          <w:lang w:eastAsia="zh-CN"/>
        </w:rPr>
        <w:t>-x), use the following SMTC configurations:</w:t>
      </w:r>
    </w:p>
    <w:p w14:paraId="45256816" w14:textId="77777777" w:rsidR="00002EE0" w:rsidRDefault="00002EE0" w:rsidP="00002EE0">
      <w:pPr>
        <w:pStyle w:val="afe"/>
        <w:numPr>
          <w:ilvl w:val="1"/>
          <w:numId w:val="13"/>
        </w:numPr>
        <w:spacing w:before="120" w:after="120"/>
        <w:rPr>
          <w:rFonts w:eastAsiaTheme="minorEastAsia"/>
          <w:b/>
          <w:lang w:eastAsia="zh-CN"/>
        </w:rPr>
      </w:pPr>
      <w:r w:rsidRPr="003971D1">
        <w:rPr>
          <w:rFonts w:eastAsiaTheme="minorEastAsia"/>
          <w:b/>
          <w:lang w:eastAsia="zh-CN"/>
        </w:rPr>
        <w:t>Config.</w:t>
      </w:r>
      <w:r>
        <w:rPr>
          <w:rFonts w:eastAsiaTheme="minorEastAsia"/>
          <w:b/>
          <w:lang w:eastAsia="zh-CN"/>
        </w:rPr>
        <w:t>0</w:t>
      </w:r>
      <w:r w:rsidRPr="003971D1">
        <w:rPr>
          <w:rFonts w:eastAsiaTheme="minorEastAsia"/>
          <w:b/>
          <w:lang w:eastAsia="zh-CN"/>
        </w:rPr>
        <w:t xml:space="preserve">: </w:t>
      </w:r>
      <w:r>
        <w:rPr>
          <w:rFonts w:eastAsiaTheme="minorEastAsia"/>
          <w:b/>
          <w:lang w:eastAsia="zh-CN"/>
        </w:rPr>
        <w:t>1</w:t>
      </w:r>
      <w:r w:rsidRPr="003971D1">
        <w:rPr>
          <w:rFonts w:eastAsiaTheme="minorEastAsia"/>
          <w:b/>
          <w:lang w:eastAsia="zh-CN"/>
        </w:rPr>
        <w:t xml:space="preserve"> SMTC per MO, each SMTC contains 1 SSB/Satellites</w:t>
      </w:r>
    </w:p>
    <w:p w14:paraId="4716E3B7" w14:textId="77777777" w:rsidR="00002EE0" w:rsidRPr="003971D1" w:rsidRDefault="00002EE0" w:rsidP="00002EE0">
      <w:pPr>
        <w:pStyle w:val="afe"/>
        <w:numPr>
          <w:ilvl w:val="2"/>
          <w:numId w:val="13"/>
        </w:numPr>
        <w:spacing w:before="120" w:after="120"/>
        <w:rPr>
          <w:rFonts w:eastAsiaTheme="minorEastAsia"/>
          <w:b/>
          <w:lang w:eastAsia="zh-CN"/>
        </w:rPr>
      </w:pPr>
      <w:r w:rsidRPr="003971D1">
        <w:rPr>
          <w:rFonts w:eastAsiaTheme="minorEastAsia"/>
          <w:b/>
          <w:lang w:eastAsia="zh-CN"/>
        </w:rPr>
        <w:t>Config.</w:t>
      </w:r>
      <w:r>
        <w:rPr>
          <w:rFonts w:eastAsiaTheme="minorEastAsia"/>
          <w:b/>
          <w:lang w:eastAsia="zh-CN"/>
        </w:rPr>
        <w:t>0</w:t>
      </w:r>
      <w:r w:rsidRPr="003971D1">
        <w:rPr>
          <w:rFonts w:eastAsiaTheme="minorEastAsia"/>
          <w:b/>
          <w:lang w:eastAsia="zh-CN"/>
        </w:rPr>
        <w:t>a: two SMTCs are overlapping</w:t>
      </w:r>
    </w:p>
    <w:p w14:paraId="542AC782" w14:textId="77777777" w:rsidR="00002EE0" w:rsidRPr="00002EE0" w:rsidRDefault="00002EE0" w:rsidP="00002EE0">
      <w:pPr>
        <w:pStyle w:val="afe"/>
        <w:numPr>
          <w:ilvl w:val="2"/>
          <w:numId w:val="13"/>
        </w:numPr>
        <w:spacing w:before="120" w:after="120"/>
        <w:rPr>
          <w:rFonts w:eastAsiaTheme="minorEastAsia"/>
          <w:b/>
          <w:lang w:eastAsia="zh-CN"/>
        </w:rPr>
      </w:pPr>
      <w:r w:rsidRPr="003971D1">
        <w:rPr>
          <w:rFonts w:eastAsiaTheme="minorEastAsia"/>
          <w:b/>
          <w:lang w:eastAsia="zh-CN"/>
        </w:rPr>
        <w:t>Config.</w:t>
      </w:r>
      <w:r>
        <w:rPr>
          <w:rFonts w:eastAsiaTheme="minorEastAsia"/>
          <w:b/>
          <w:lang w:eastAsia="zh-CN"/>
        </w:rPr>
        <w:t>0</w:t>
      </w:r>
      <w:r w:rsidRPr="003971D1">
        <w:rPr>
          <w:rFonts w:eastAsiaTheme="minorEastAsia"/>
          <w:b/>
          <w:lang w:eastAsia="zh-CN"/>
        </w:rPr>
        <w:t>b: two SMTCs are non-overlapping</w:t>
      </w:r>
    </w:p>
    <w:p w14:paraId="0834B2E0" w14:textId="77777777" w:rsidR="00002EE0" w:rsidRPr="00AC4143" w:rsidRDefault="00002EE0" w:rsidP="00002EE0">
      <w:pPr>
        <w:spacing w:before="120" w:after="120"/>
        <w:rPr>
          <w:rFonts w:eastAsiaTheme="minorEastAsia"/>
          <w:b/>
          <w:lang w:eastAsia="zh-CN"/>
        </w:rPr>
      </w:pPr>
      <w:r w:rsidRPr="00AC4143">
        <w:rPr>
          <w:rFonts w:eastAsiaTheme="minorEastAsia"/>
          <w:b/>
          <w:lang w:eastAsia="zh-CN"/>
        </w:rPr>
        <w:t>Proposal 2: Update the TC list for intra-frequency measurement delay as follows.</w:t>
      </w:r>
    </w:p>
    <w:tbl>
      <w:tblPr>
        <w:tblStyle w:val="afa"/>
        <w:tblW w:w="9582" w:type="dxa"/>
        <w:tblInd w:w="-289" w:type="dxa"/>
        <w:tblLook w:val="04A0" w:firstRow="1" w:lastRow="0" w:firstColumn="1" w:lastColumn="0" w:noHBand="0" w:noVBand="1"/>
      </w:tblPr>
      <w:tblGrid>
        <w:gridCol w:w="1570"/>
        <w:gridCol w:w="8012"/>
      </w:tblGrid>
      <w:tr w:rsidR="00002EE0" w:rsidRPr="006B406A" w14:paraId="121746D4" w14:textId="77777777" w:rsidTr="00AC4143">
        <w:tc>
          <w:tcPr>
            <w:tcW w:w="1570" w:type="dxa"/>
          </w:tcPr>
          <w:p w14:paraId="68BEFD62" w14:textId="77777777" w:rsidR="00002EE0" w:rsidRDefault="00002EE0" w:rsidP="002F7594">
            <w:pPr>
              <w:spacing w:before="120" w:after="120"/>
              <w:jc w:val="center"/>
              <w:rPr>
                <w:rFonts w:eastAsiaTheme="minorEastAsia"/>
              </w:rPr>
            </w:pPr>
            <w:r>
              <w:rPr>
                <w:rFonts w:eastAsiaTheme="minorEastAsia"/>
              </w:rPr>
              <w:t>10-1</w:t>
            </w:r>
          </w:p>
        </w:tc>
        <w:tc>
          <w:tcPr>
            <w:tcW w:w="8012" w:type="dxa"/>
          </w:tcPr>
          <w:p w14:paraId="020B99C8" w14:textId="77777777" w:rsidR="00002EE0" w:rsidRPr="006B406A" w:rsidRDefault="00002EE0" w:rsidP="002F7594">
            <w:pPr>
              <w:spacing w:before="120" w:after="120"/>
              <w:rPr>
                <w:color w:val="000000"/>
              </w:rPr>
            </w:pPr>
            <w:r w:rsidRPr="006B406A">
              <w:rPr>
                <w:color w:val="000000"/>
              </w:rPr>
              <w:t>Event triggered reporting tests without gap under non-DRX</w:t>
            </w:r>
          </w:p>
        </w:tc>
      </w:tr>
      <w:tr w:rsidR="00002EE0" w:rsidRPr="006B406A" w14:paraId="20A458F9" w14:textId="77777777" w:rsidTr="00AC4143">
        <w:tc>
          <w:tcPr>
            <w:tcW w:w="1570" w:type="dxa"/>
          </w:tcPr>
          <w:p w14:paraId="2204FD33" w14:textId="77777777" w:rsidR="00002EE0" w:rsidRDefault="00002EE0" w:rsidP="002F7594">
            <w:pPr>
              <w:spacing w:before="120" w:after="120"/>
              <w:jc w:val="center"/>
              <w:rPr>
                <w:rFonts w:eastAsiaTheme="minorEastAsia"/>
              </w:rPr>
            </w:pPr>
            <w:r>
              <w:rPr>
                <w:rFonts w:eastAsiaTheme="minorEastAsia"/>
              </w:rPr>
              <w:t>10-2</w:t>
            </w:r>
          </w:p>
        </w:tc>
        <w:tc>
          <w:tcPr>
            <w:tcW w:w="8012" w:type="dxa"/>
          </w:tcPr>
          <w:p w14:paraId="34725143" w14:textId="77777777" w:rsidR="00002EE0" w:rsidRPr="006B406A" w:rsidRDefault="00002EE0" w:rsidP="002F7594">
            <w:pPr>
              <w:spacing w:before="120" w:after="120"/>
              <w:rPr>
                <w:color w:val="000000"/>
              </w:rPr>
            </w:pPr>
            <w:r w:rsidRPr="006B406A">
              <w:rPr>
                <w:color w:val="000000"/>
              </w:rPr>
              <w:t>Event triggered reporting tests without gap under DRX</w:t>
            </w:r>
          </w:p>
        </w:tc>
      </w:tr>
      <w:tr w:rsidR="00002EE0" w:rsidRPr="006B406A" w14:paraId="40B95696" w14:textId="77777777" w:rsidTr="00AC4143">
        <w:tc>
          <w:tcPr>
            <w:tcW w:w="1570" w:type="dxa"/>
          </w:tcPr>
          <w:p w14:paraId="5BF615EE" w14:textId="77777777" w:rsidR="00002EE0" w:rsidRDefault="00002EE0" w:rsidP="002F7594">
            <w:pPr>
              <w:spacing w:before="120" w:after="120"/>
              <w:jc w:val="center"/>
              <w:rPr>
                <w:rFonts w:eastAsiaTheme="minorEastAsia"/>
              </w:rPr>
            </w:pPr>
            <w:r>
              <w:rPr>
                <w:rFonts w:eastAsiaTheme="minorEastAsia"/>
              </w:rPr>
              <w:t>10-3</w:t>
            </w:r>
          </w:p>
        </w:tc>
        <w:tc>
          <w:tcPr>
            <w:tcW w:w="8012" w:type="dxa"/>
          </w:tcPr>
          <w:p w14:paraId="0AB444A0" w14:textId="77777777" w:rsidR="00002EE0" w:rsidRPr="006B406A" w:rsidRDefault="00002EE0" w:rsidP="002F7594">
            <w:pPr>
              <w:spacing w:before="120" w:after="120"/>
              <w:rPr>
                <w:color w:val="000000"/>
              </w:rPr>
            </w:pPr>
            <w:r w:rsidRPr="006B406A">
              <w:rPr>
                <w:color w:val="000000"/>
              </w:rPr>
              <w:t xml:space="preserve">Event triggered reporting tests without gap under </w:t>
            </w:r>
            <w:r>
              <w:rPr>
                <w:color w:val="000000"/>
              </w:rPr>
              <w:t>non-</w:t>
            </w:r>
            <w:r w:rsidRPr="006B406A">
              <w:rPr>
                <w:color w:val="000000"/>
              </w:rPr>
              <w:t>DRX</w:t>
            </w:r>
            <w:r>
              <w:rPr>
                <w:color w:val="000000"/>
              </w:rPr>
              <w:t xml:space="preserve"> with SSB index reading</w:t>
            </w:r>
          </w:p>
        </w:tc>
      </w:tr>
      <w:tr w:rsidR="00002EE0" w:rsidRPr="006B406A" w14:paraId="332865CD" w14:textId="77777777" w:rsidTr="00AC4143">
        <w:tc>
          <w:tcPr>
            <w:tcW w:w="1570" w:type="dxa"/>
          </w:tcPr>
          <w:p w14:paraId="213B95A1" w14:textId="77777777" w:rsidR="00002EE0" w:rsidRDefault="00002EE0" w:rsidP="002F7594">
            <w:pPr>
              <w:spacing w:before="120" w:after="120"/>
              <w:jc w:val="center"/>
              <w:rPr>
                <w:rFonts w:eastAsiaTheme="minorEastAsia"/>
              </w:rPr>
            </w:pPr>
            <w:r>
              <w:rPr>
                <w:rFonts w:eastAsiaTheme="minorEastAsia"/>
              </w:rPr>
              <w:t>10-4</w:t>
            </w:r>
          </w:p>
        </w:tc>
        <w:tc>
          <w:tcPr>
            <w:tcW w:w="8012" w:type="dxa"/>
          </w:tcPr>
          <w:p w14:paraId="05E812DD" w14:textId="77777777" w:rsidR="00002EE0" w:rsidRPr="006B406A" w:rsidRDefault="00002EE0" w:rsidP="002F7594">
            <w:pPr>
              <w:spacing w:before="120" w:after="120"/>
              <w:rPr>
                <w:color w:val="000000"/>
              </w:rPr>
            </w:pPr>
            <w:r w:rsidRPr="006B406A">
              <w:rPr>
                <w:color w:val="000000"/>
              </w:rPr>
              <w:t xml:space="preserve">Event triggered reporting tests with </w:t>
            </w:r>
            <w:r w:rsidRPr="00AC4143">
              <w:rPr>
                <w:color w:val="FF0000"/>
              </w:rPr>
              <w:t xml:space="preserve">single </w:t>
            </w:r>
            <w:r>
              <w:rPr>
                <w:color w:val="000000"/>
              </w:rPr>
              <w:t>measurement gap</w:t>
            </w:r>
            <w:r w:rsidRPr="006B406A">
              <w:rPr>
                <w:color w:val="000000"/>
              </w:rPr>
              <w:t xml:space="preserve"> under non-DRX</w:t>
            </w:r>
          </w:p>
        </w:tc>
      </w:tr>
      <w:tr w:rsidR="00002EE0" w:rsidRPr="006B406A" w14:paraId="5D525994" w14:textId="77777777" w:rsidTr="00AC4143">
        <w:tc>
          <w:tcPr>
            <w:tcW w:w="1570" w:type="dxa"/>
          </w:tcPr>
          <w:p w14:paraId="2FD6482F" w14:textId="77777777" w:rsidR="00002EE0" w:rsidRDefault="00002EE0" w:rsidP="002F7594">
            <w:pPr>
              <w:spacing w:before="120" w:after="120"/>
              <w:jc w:val="center"/>
              <w:rPr>
                <w:rFonts w:eastAsiaTheme="minorEastAsia"/>
              </w:rPr>
            </w:pPr>
            <w:r>
              <w:rPr>
                <w:rFonts w:eastAsiaTheme="minorEastAsia" w:hint="eastAsia"/>
              </w:rPr>
              <w:t>1</w:t>
            </w:r>
            <w:r>
              <w:rPr>
                <w:rFonts w:eastAsiaTheme="minorEastAsia"/>
              </w:rPr>
              <w:t>0-5</w:t>
            </w:r>
          </w:p>
        </w:tc>
        <w:tc>
          <w:tcPr>
            <w:tcW w:w="8012" w:type="dxa"/>
          </w:tcPr>
          <w:p w14:paraId="4A9BFD54" w14:textId="77777777" w:rsidR="00002EE0" w:rsidRPr="006B406A" w:rsidRDefault="00002EE0" w:rsidP="002F7594">
            <w:pPr>
              <w:spacing w:before="120" w:after="120"/>
              <w:rPr>
                <w:color w:val="000000"/>
              </w:rPr>
            </w:pPr>
            <w:r w:rsidRPr="006B406A">
              <w:rPr>
                <w:color w:val="000000"/>
              </w:rPr>
              <w:t xml:space="preserve">Event triggered reporting tests with </w:t>
            </w:r>
            <w:r w:rsidRPr="00AC4143">
              <w:rPr>
                <w:color w:val="FF0000"/>
              </w:rPr>
              <w:t>FNO concurrent</w:t>
            </w:r>
            <w:r>
              <w:rPr>
                <w:color w:val="000000"/>
              </w:rPr>
              <w:t xml:space="preserve"> measurement gap</w:t>
            </w:r>
            <w:r w:rsidRPr="006B406A">
              <w:rPr>
                <w:color w:val="000000"/>
              </w:rPr>
              <w:t xml:space="preserve"> under DRX</w:t>
            </w:r>
          </w:p>
        </w:tc>
      </w:tr>
      <w:tr w:rsidR="00002EE0" w:rsidRPr="006B406A" w14:paraId="727E02FC" w14:textId="77777777" w:rsidTr="00AC4143">
        <w:tc>
          <w:tcPr>
            <w:tcW w:w="1570" w:type="dxa"/>
          </w:tcPr>
          <w:p w14:paraId="3B436958" w14:textId="77777777" w:rsidR="00002EE0" w:rsidRDefault="00002EE0" w:rsidP="002F7594">
            <w:pPr>
              <w:spacing w:before="120" w:after="120"/>
              <w:jc w:val="center"/>
              <w:rPr>
                <w:rFonts w:eastAsiaTheme="minorEastAsia"/>
              </w:rPr>
            </w:pPr>
            <w:r>
              <w:rPr>
                <w:rFonts w:eastAsiaTheme="minorEastAsia" w:hint="eastAsia"/>
              </w:rPr>
              <w:t>1</w:t>
            </w:r>
            <w:r>
              <w:rPr>
                <w:rFonts w:eastAsiaTheme="minorEastAsia"/>
              </w:rPr>
              <w:t>0-6</w:t>
            </w:r>
          </w:p>
        </w:tc>
        <w:tc>
          <w:tcPr>
            <w:tcW w:w="8012" w:type="dxa"/>
          </w:tcPr>
          <w:p w14:paraId="242D21FF" w14:textId="77777777" w:rsidR="00002EE0" w:rsidRPr="006B406A" w:rsidRDefault="00002EE0" w:rsidP="002F7594">
            <w:pPr>
              <w:spacing w:before="120" w:after="120"/>
              <w:rPr>
                <w:color w:val="000000"/>
              </w:rPr>
            </w:pPr>
            <w:r w:rsidRPr="006B406A">
              <w:rPr>
                <w:color w:val="000000"/>
              </w:rPr>
              <w:t>Event t</w:t>
            </w:r>
            <w:r>
              <w:rPr>
                <w:color w:val="000000"/>
              </w:rPr>
              <w:t xml:space="preserve">riggered reporting tests with </w:t>
            </w:r>
            <w:r w:rsidRPr="00AC4143">
              <w:rPr>
                <w:color w:val="FF0000"/>
              </w:rPr>
              <w:t>PPO concurrent</w:t>
            </w:r>
            <w:r>
              <w:rPr>
                <w:color w:val="000000"/>
              </w:rPr>
              <w:t xml:space="preserve"> measurement</w:t>
            </w:r>
            <w:r w:rsidRPr="006B406A">
              <w:rPr>
                <w:color w:val="000000"/>
              </w:rPr>
              <w:t xml:space="preserve"> gap under non-DRX with SSB index reading</w:t>
            </w:r>
          </w:p>
        </w:tc>
      </w:tr>
      <w:tr w:rsidR="00002EE0" w:rsidRPr="006B406A" w14:paraId="1302B257" w14:textId="77777777" w:rsidTr="00AC4143">
        <w:tc>
          <w:tcPr>
            <w:tcW w:w="1570" w:type="dxa"/>
          </w:tcPr>
          <w:p w14:paraId="67456519" w14:textId="77777777" w:rsidR="00002EE0" w:rsidRPr="00AC4143" w:rsidRDefault="00002EE0" w:rsidP="002F7594">
            <w:pPr>
              <w:spacing w:before="120" w:after="120"/>
              <w:jc w:val="center"/>
              <w:rPr>
                <w:rFonts w:eastAsiaTheme="minorEastAsia"/>
                <w:strike/>
                <w:color w:val="FF0000"/>
              </w:rPr>
            </w:pPr>
            <w:r w:rsidRPr="00AC4143">
              <w:rPr>
                <w:rFonts w:eastAsiaTheme="minorEastAsia" w:hint="eastAsia"/>
                <w:strike/>
                <w:color w:val="FF0000"/>
              </w:rPr>
              <w:t>1</w:t>
            </w:r>
            <w:r w:rsidRPr="00AC4143">
              <w:rPr>
                <w:rFonts w:eastAsiaTheme="minorEastAsia"/>
                <w:strike/>
                <w:color w:val="FF0000"/>
              </w:rPr>
              <w:t>0-7</w:t>
            </w:r>
          </w:p>
        </w:tc>
        <w:tc>
          <w:tcPr>
            <w:tcW w:w="8012" w:type="dxa"/>
          </w:tcPr>
          <w:p w14:paraId="6C444B1E" w14:textId="77777777" w:rsidR="00002EE0" w:rsidRPr="00AC4143" w:rsidRDefault="00002EE0" w:rsidP="002F7594">
            <w:pPr>
              <w:spacing w:before="120" w:after="120"/>
              <w:rPr>
                <w:strike/>
                <w:color w:val="FF0000"/>
              </w:rPr>
            </w:pPr>
            <w:r w:rsidRPr="00AC4143">
              <w:rPr>
                <w:strike/>
                <w:color w:val="FF0000"/>
              </w:rPr>
              <w:t>Event triggered reporting tests with FNO concurrent gaps under non-DRX</w:t>
            </w:r>
          </w:p>
        </w:tc>
      </w:tr>
      <w:tr w:rsidR="00002EE0" w:rsidRPr="006B406A" w14:paraId="17ECE60F" w14:textId="77777777" w:rsidTr="00AC4143">
        <w:tc>
          <w:tcPr>
            <w:tcW w:w="1570" w:type="dxa"/>
          </w:tcPr>
          <w:p w14:paraId="69807192" w14:textId="77777777" w:rsidR="00002EE0" w:rsidRPr="00AC4143" w:rsidRDefault="00002EE0" w:rsidP="002F7594">
            <w:pPr>
              <w:spacing w:before="120" w:after="120"/>
              <w:jc w:val="center"/>
              <w:rPr>
                <w:rFonts w:eastAsiaTheme="minorEastAsia"/>
                <w:strike/>
                <w:color w:val="FF0000"/>
              </w:rPr>
            </w:pPr>
            <w:r w:rsidRPr="00AC4143">
              <w:rPr>
                <w:rFonts w:eastAsiaTheme="minorEastAsia" w:hint="eastAsia"/>
                <w:strike/>
                <w:color w:val="FF0000"/>
              </w:rPr>
              <w:lastRenderedPageBreak/>
              <w:t>1</w:t>
            </w:r>
            <w:r w:rsidRPr="00AC4143">
              <w:rPr>
                <w:rFonts w:eastAsiaTheme="minorEastAsia"/>
                <w:strike/>
                <w:color w:val="FF0000"/>
              </w:rPr>
              <w:t>0-8</w:t>
            </w:r>
          </w:p>
        </w:tc>
        <w:tc>
          <w:tcPr>
            <w:tcW w:w="8012" w:type="dxa"/>
          </w:tcPr>
          <w:p w14:paraId="7F91D031" w14:textId="77777777" w:rsidR="00002EE0" w:rsidRPr="00AC4143" w:rsidRDefault="00002EE0" w:rsidP="002F7594">
            <w:pPr>
              <w:spacing w:before="120" w:after="120"/>
              <w:rPr>
                <w:strike/>
                <w:color w:val="FF0000"/>
              </w:rPr>
            </w:pPr>
            <w:r w:rsidRPr="00AC4143">
              <w:rPr>
                <w:strike/>
                <w:color w:val="FF0000"/>
              </w:rPr>
              <w:t>Event triggered reporting tests with FNO concurrent gaps under DRX</w:t>
            </w:r>
          </w:p>
        </w:tc>
      </w:tr>
      <w:tr w:rsidR="00002EE0" w:rsidRPr="006B406A" w14:paraId="4067D03D" w14:textId="77777777" w:rsidTr="00AC4143">
        <w:tc>
          <w:tcPr>
            <w:tcW w:w="1570" w:type="dxa"/>
          </w:tcPr>
          <w:p w14:paraId="76428378" w14:textId="77777777" w:rsidR="00002EE0" w:rsidRPr="00AC4143" w:rsidRDefault="00002EE0" w:rsidP="002F7594">
            <w:pPr>
              <w:spacing w:before="120" w:after="120"/>
              <w:jc w:val="center"/>
              <w:rPr>
                <w:rFonts w:eastAsiaTheme="minorEastAsia"/>
                <w:strike/>
                <w:color w:val="FF0000"/>
              </w:rPr>
            </w:pPr>
            <w:r w:rsidRPr="00AC4143">
              <w:rPr>
                <w:rFonts w:eastAsiaTheme="minorEastAsia" w:hint="eastAsia"/>
                <w:strike/>
                <w:color w:val="FF0000"/>
              </w:rPr>
              <w:t>1</w:t>
            </w:r>
            <w:r w:rsidRPr="00AC4143">
              <w:rPr>
                <w:rFonts w:eastAsiaTheme="minorEastAsia"/>
                <w:strike/>
                <w:color w:val="FF0000"/>
              </w:rPr>
              <w:t>0-9</w:t>
            </w:r>
          </w:p>
        </w:tc>
        <w:tc>
          <w:tcPr>
            <w:tcW w:w="8012" w:type="dxa"/>
          </w:tcPr>
          <w:p w14:paraId="70BA915F" w14:textId="77777777" w:rsidR="00002EE0" w:rsidRPr="00AC4143" w:rsidRDefault="00002EE0" w:rsidP="002F7594">
            <w:pPr>
              <w:spacing w:before="120" w:after="120"/>
              <w:rPr>
                <w:strike/>
                <w:color w:val="FF0000"/>
              </w:rPr>
            </w:pPr>
            <w:r w:rsidRPr="00AC4143">
              <w:rPr>
                <w:strike/>
                <w:color w:val="FF0000"/>
              </w:rPr>
              <w:t>Event triggered reporting tests with PPO concurrent gaps under non-DRX</w:t>
            </w:r>
          </w:p>
        </w:tc>
      </w:tr>
    </w:tbl>
    <w:p w14:paraId="69AC8F32" w14:textId="77777777" w:rsidR="00002EE0" w:rsidRPr="00AC4143" w:rsidRDefault="00002EE0" w:rsidP="00002EE0">
      <w:pPr>
        <w:spacing w:before="120" w:after="120"/>
        <w:rPr>
          <w:rFonts w:eastAsiaTheme="minorEastAsia"/>
          <w:b/>
          <w:lang w:eastAsia="zh-CN"/>
        </w:rPr>
      </w:pPr>
      <w:r w:rsidRPr="00AC4143">
        <w:rPr>
          <w:rFonts w:eastAsiaTheme="minorEastAsia"/>
          <w:b/>
          <w:lang w:eastAsia="zh-CN"/>
        </w:rPr>
        <w:t xml:space="preserve">Proposal </w:t>
      </w:r>
      <w:r>
        <w:rPr>
          <w:rFonts w:eastAsiaTheme="minorEastAsia"/>
          <w:b/>
          <w:lang w:eastAsia="zh-CN"/>
        </w:rPr>
        <w:t>3</w:t>
      </w:r>
      <w:r w:rsidRPr="00AC4143">
        <w:rPr>
          <w:rFonts w:eastAsiaTheme="minorEastAsia"/>
          <w:b/>
          <w:lang w:eastAsia="zh-CN"/>
        </w:rPr>
        <w:t>: Update the TC list for int</w:t>
      </w:r>
      <w:r>
        <w:rPr>
          <w:rFonts w:eastAsiaTheme="minorEastAsia"/>
          <w:b/>
          <w:lang w:eastAsia="zh-CN"/>
        </w:rPr>
        <w:t>er</w:t>
      </w:r>
      <w:r w:rsidRPr="00AC4143">
        <w:rPr>
          <w:rFonts w:eastAsiaTheme="minorEastAsia"/>
          <w:b/>
          <w:lang w:eastAsia="zh-CN"/>
        </w:rPr>
        <w:t>-frequency measurement delay as follows.</w:t>
      </w:r>
    </w:p>
    <w:tbl>
      <w:tblPr>
        <w:tblStyle w:val="afa"/>
        <w:tblW w:w="9582" w:type="dxa"/>
        <w:tblInd w:w="-289" w:type="dxa"/>
        <w:tblLook w:val="04A0" w:firstRow="1" w:lastRow="0" w:firstColumn="1" w:lastColumn="0" w:noHBand="0" w:noVBand="1"/>
      </w:tblPr>
      <w:tblGrid>
        <w:gridCol w:w="1570"/>
        <w:gridCol w:w="8012"/>
      </w:tblGrid>
      <w:tr w:rsidR="00002EE0" w:rsidRPr="006B406A" w14:paraId="744104D7" w14:textId="77777777" w:rsidTr="00002EE0">
        <w:tc>
          <w:tcPr>
            <w:tcW w:w="1570" w:type="dxa"/>
          </w:tcPr>
          <w:p w14:paraId="1BFE659B" w14:textId="77777777" w:rsidR="00002EE0" w:rsidRDefault="00002EE0" w:rsidP="002F7594">
            <w:pPr>
              <w:spacing w:before="120" w:after="120"/>
              <w:jc w:val="center"/>
              <w:rPr>
                <w:rFonts w:eastAsiaTheme="minorEastAsia"/>
              </w:rPr>
            </w:pPr>
            <w:r>
              <w:rPr>
                <w:rFonts w:eastAsiaTheme="minorEastAsia"/>
              </w:rPr>
              <w:t>11-1</w:t>
            </w:r>
          </w:p>
        </w:tc>
        <w:tc>
          <w:tcPr>
            <w:tcW w:w="8012" w:type="dxa"/>
          </w:tcPr>
          <w:p w14:paraId="098CA921" w14:textId="77777777" w:rsidR="00002EE0" w:rsidRPr="006B406A" w:rsidRDefault="00002EE0" w:rsidP="002F7594">
            <w:pPr>
              <w:spacing w:before="120" w:after="120"/>
              <w:rPr>
                <w:color w:val="000000"/>
              </w:rPr>
            </w:pPr>
            <w:r w:rsidRPr="006B406A">
              <w:rPr>
                <w:color w:val="000000"/>
              </w:rPr>
              <w:t>Event triggered reporting tests without gap under non-DRX</w:t>
            </w:r>
          </w:p>
        </w:tc>
      </w:tr>
      <w:tr w:rsidR="00002EE0" w:rsidRPr="006B406A" w14:paraId="285BC8AA" w14:textId="77777777" w:rsidTr="00002EE0">
        <w:tc>
          <w:tcPr>
            <w:tcW w:w="1570" w:type="dxa"/>
          </w:tcPr>
          <w:p w14:paraId="7D63B299" w14:textId="77777777" w:rsidR="00002EE0" w:rsidRDefault="00002EE0" w:rsidP="002F7594">
            <w:pPr>
              <w:spacing w:before="120" w:after="120"/>
              <w:jc w:val="center"/>
              <w:rPr>
                <w:rFonts w:eastAsiaTheme="minorEastAsia"/>
              </w:rPr>
            </w:pPr>
            <w:r>
              <w:rPr>
                <w:rFonts w:eastAsiaTheme="minorEastAsia"/>
              </w:rPr>
              <w:t>11-2</w:t>
            </w:r>
          </w:p>
        </w:tc>
        <w:tc>
          <w:tcPr>
            <w:tcW w:w="8012" w:type="dxa"/>
          </w:tcPr>
          <w:p w14:paraId="74C79994" w14:textId="77777777" w:rsidR="00002EE0" w:rsidRPr="006B406A" w:rsidRDefault="00002EE0" w:rsidP="002F7594">
            <w:pPr>
              <w:spacing w:before="120" w:after="120"/>
              <w:rPr>
                <w:color w:val="000000"/>
              </w:rPr>
            </w:pPr>
            <w:r w:rsidRPr="006B406A">
              <w:rPr>
                <w:color w:val="000000"/>
              </w:rPr>
              <w:t>Event triggered reporting tests without gap under DRX</w:t>
            </w:r>
          </w:p>
        </w:tc>
      </w:tr>
      <w:tr w:rsidR="00002EE0" w:rsidRPr="006B406A" w14:paraId="0BA003C0" w14:textId="77777777" w:rsidTr="00002EE0">
        <w:tc>
          <w:tcPr>
            <w:tcW w:w="1570" w:type="dxa"/>
          </w:tcPr>
          <w:p w14:paraId="642DEC03" w14:textId="77777777" w:rsidR="00002EE0" w:rsidRPr="00002EE0" w:rsidRDefault="00002EE0" w:rsidP="002F7594">
            <w:pPr>
              <w:spacing w:before="120" w:after="120"/>
              <w:jc w:val="center"/>
              <w:rPr>
                <w:rFonts w:eastAsiaTheme="minorEastAsia"/>
                <w:strike/>
                <w:color w:val="FF0000"/>
              </w:rPr>
            </w:pPr>
            <w:r w:rsidRPr="00002EE0">
              <w:rPr>
                <w:rFonts w:eastAsiaTheme="minorEastAsia" w:hint="eastAsia"/>
                <w:strike/>
                <w:color w:val="FF0000"/>
              </w:rPr>
              <w:t>1</w:t>
            </w:r>
            <w:r w:rsidRPr="00002EE0">
              <w:rPr>
                <w:rFonts w:eastAsiaTheme="minorEastAsia"/>
                <w:strike/>
                <w:color w:val="FF0000"/>
              </w:rPr>
              <w:t>1-3</w:t>
            </w:r>
          </w:p>
        </w:tc>
        <w:tc>
          <w:tcPr>
            <w:tcW w:w="8012" w:type="dxa"/>
          </w:tcPr>
          <w:p w14:paraId="50C40927" w14:textId="77777777" w:rsidR="00002EE0" w:rsidRPr="00002EE0" w:rsidRDefault="00002EE0" w:rsidP="002F7594">
            <w:pPr>
              <w:spacing w:before="120" w:after="120"/>
              <w:rPr>
                <w:strike/>
                <w:color w:val="FF0000"/>
              </w:rPr>
            </w:pPr>
            <w:r w:rsidRPr="00002EE0">
              <w:rPr>
                <w:strike/>
                <w:color w:val="FF0000"/>
              </w:rPr>
              <w:t>Event triggered reporting tests without gap under non-DRX with SSB index reading</w:t>
            </w:r>
          </w:p>
        </w:tc>
      </w:tr>
      <w:tr w:rsidR="00002EE0" w:rsidRPr="006B406A" w14:paraId="6899E11B" w14:textId="77777777" w:rsidTr="00002EE0">
        <w:tc>
          <w:tcPr>
            <w:tcW w:w="1570" w:type="dxa"/>
          </w:tcPr>
          <w:p w14:paraId="14BC836A" w14:textId="77777777" w:rsidR="00002EE0" w:rsidRDefault="00002EE0" w:rsidP="002F7594">
            <w:pPr>
              <w:spacing w:before="120" w:after="120"/>
              <w:jc w:val="center"/>
              <w:rPr>
                <w:rFonts w:eastAsiaTheme="minorEastAsia"/>
              </w:rPr>
            </w:pPr>
            <w:r>
              <w:rPr>
                <w:rFonts w:eastAsiaTheme="minorEastAsia"/>
              </w:rPr>
              <w:t>11-4</w:t>
            </w:r>
          </w:p>
        </w:tc>
        <w:tc>
          <w:tcPr>
            <w:tcW w:w="8012" w:type="dxa"/>
          </w:tcPr>
          <w:p w14:paraId="1F0A48DC" w14:textId="77777777" w:rsidR="00002EE0" w:rsidRPr="006B406A" w:rsidRDefault="00002EE0" w:rsidP="002F7594">
            <w:pPr>
              <w:spacing w:before="120" w:after="120"/>
              <w:rPr>
                <w:color w:val="000000"/>
              </w:rPr>
            </w:pPr>
            <w:r w:rsidRPr="006B406A">
              <w:rPr>
                <w:color w:val="000000"/>
              </w:rPr>
              <w:t xml:space="preserve">Event triggered reporting tests with </w:t>
            </w:r>
            <w:r>
              <w:rPr>
                <w:color w:val="000000"/>
              </w:rPr>
              <w:t>measurement gap</w:t>
            </w:r>
            <w:r w:rsidRPr="006B406A">
              <w:rPr>
                <w:color w:val="000000"/>
              </w:rPr>
              <w:t xml:space="preserve"> under non-DRX</w:t>
            </w:r>
          </w:p>
        </w:tc>
      </w:tr>
      <w:tr w:rsidR="00002EE0" w:rsidRPr="006B406A" w14:paraId="6EF561B2" w14:textId="77777777" w:rsidTr="00002EE0">
        <w:tc>
          <w:tcPr>
            <w:tcW w:w="1570" w:type="dxa"/>
          </w:tcPr>
          <w:p w14:paraId="725DCA0F" w14:textId="77777777" w:rsidR="00002EE0" w:rsidRDefault="00002EE0" w:rsidP="002F7594">
            <w:pPr>
              <w:spacing w:before="120" w:after="120"/>
              <w:jc w:val="center"/>
              <w:rPr>
                <w:rFonts w:eastAsiaTheme="minorEastAsia"/>
              </w:rPr>
            </w:pPr>
            <w:r>
              <w:rPr>
                <w:rFonts w:eastAsiaTheme="minorEastAsia" w:hint="eastAsia"/>
              </w:rPr>
              <w:t>1</w:t>
            </w:r>
            <w:r>
              <w:rPr>
                <w:rFonts w:eastAsiaTheme="minorEastAsia"/>
              </w:rPr>
              <w:t>1-5</w:t>
            </w:r>
          </w:p>
        </w:tc>
        <w:tc>
          <w:tcPr>
            <w:tcW w:w="8012" w:type="dxa"/>
          </w:tcPr>
          <w:p w14:paraId="131D87F4" w14:textId="77777777" w:rsidR="00002EE0" w:rsidRPr="006B406A" w:rsidRDefault="00002EE0" w:rsidP="002F7594">
            <w:pPr>
              <w:spacing w:before="120" w:after="120"/>
              <w:rPr>
                <w:color w:val="000000"/>
              </w:rPr>
            </w:pPr>
            <w:r w:rsidRPr="006B406A">
              <w:rPr>
                <w:color w:val="000000"/>
              </w:rPr>
              <w:t xml:space="preserve">Event triggered reporting tests with </w:t>
            </w:r>
            <w:r>
              <w:rPr>
                <w:color w:val="000000"/>
              </w:rPr>
              <w:t>measurement gap</w:t>
            </w:r>
            <w:r w:rsidRPr="006B406A">
              <w:rPr>
                <w:color w:val="000000"/>
              </w:rPr>
              <w:t xml:space="preserve"> under DRX</w:t>
            </w:r>
          </w:p>
        </w:tc>
      </w:tr>
      <w:tr w:rsidR="00002EE0" w:rsidRPr="006B406A" w14:paraId="7674A936" w14:textId="77777777" w:rsidTr="00002EE0">
        <w:tc>
          <w:tcPr>
            <w:tcW w:w="1570" w:type="dxa"/>
          </w:tcPr>
          <w:p w14:paraId="56B1E37F" w14:textId="77777777" w:rsidR="00002EE0" w:rsidRDefault="00002EE0" w:rsidP="002F7594">
            <w:pPr>
              <w:spacing w:before="120" w:after="120"/>
              <w:jc w:val="center"/>
              <w:rPr>
                <w:rFonts w:eastAsiaTheme="minorEastAsia"/>
              </w:rPr>
            </w:pPr>
            <w:r>
              <w:rPr>
                <w:rFonts w:eastAsiaTheme="minorEastAsia" w:hint="eastAsia"/>
              </w:rPr>
              <w:t>1</w:t>
            </w:r>
            <w:r>
              <w:rPr>
                <w:rFonts w:eastAsiaTheme="minorEastAsia"/>
              </w:rPr>
              <w:t>1-6</w:t>
            </w:r>
          </w:p>
        </w:tc>
        <w:tc>
          <w:tcPr>
            <w:tcW w:w="8012" w:type="dxa"/>
          </w:tcPr>
          <w:p w14:paraId="01716678" w14:textId="77777777" w:rsidR="00002EE0" w:rsidRPr="006B406A" w:rsidRDefault="00002EE0" w:rsidP="002F7594">
            <w:pPr>
              <w:spacing w:before="120" w:after="120"/>
              <w:rPr>
                <w:color w:val="000000"/>
              </w:rPr>
            </w:pPr>
            <w:r w:rsidRPr="006B406A">
              <w:rPr>
                <w:color w:val="000000"/>
              </w:rPr>
              <w:t>Event t</w:t>
            </w:r>
            <w:r>
              <w:rPr>
                <w:color w:val="000000"/>
              </w:rPr>
              <w:t>riggered reporting tests with measurement</w:t>
            </w:r>
            <w:r w:rsidRPr="006B406A">
              <w:rPr>
                <w:color w:val="000000"/>
              </w:rPr>
              <w:t xml:space="preserve"> gap under non-DRX with SSB index reading</w:t>
            </w:r>
          </w:p>
        </w:tc>
      </w:tr>
      <w:tr w:rsidR="00002EE0" w:rsidRPr="006B406A" w14:paraId="1FBF8340" w14:textId="77777777" w:rsidTr="00002EE0">
        <w:tc>
          <w:tcPr>
            <w:tcW w:w="1570" w:type="dxa"/>
          </w:tcPr>
          <w:p w14:paraId="748C6F7B" w14:textId="77777777" w:rsidR="00002EE0" w:rsidRPr="00AC4143" w:rsidRDefault="00002EE0" w:rsidP="002F7594">
            <w:pPr>
              <w:spacing w:before="120" w:after="120"/>
              <w:jc w:val="center"/>
              <w:rPr>
                <w:rFonts w:eastAsiaTheme="minorEastAsia"/>
                <w:strike/>
                <w:color w:val="FF0000"/>
              </w:rPr>
            </w:pPr>
            <w:r>
              <w:rPr>
                <w:rFonts w:eastAsiaTheme="minorEastAsia" w:hint="eastAsia"/>
              </w:rPr>
              <w:t>1</w:t>
            </w:r>
            <w:r>
              <w:rPr>
                <w:rFonts w:eastAsiaTheme="minorEastAsia"/>
              </w:rPr>
              <w:t>1-7</w:t>
            </w:r>
          </w:p>
        </w:tc>
        <w:tc>
          <w:tcPr>
            <w:tcW w:w="8012" w:type="dxa"/>
          </w:tcPr>
          <w:p w14:paraId="4A9DB898" w14:textId="77777777" w:rsidR="00002EE0" w:rsidRPr="00AC4143" w:rsidRDefault="00002EE0" w:rsidP="002F7594">
            <w:pPr>
              <w:spacing w:before="120" w:after="120"/>
              <w:rPr>
                <w:strike/>
                <w:color w:val="FF0000"/>
              </w:rPr>
            </w:pPr>
            <w:r w:rsidRPr="006B406A">
              <w:rPr>
                <w:color w:val="000000"/>
              </w:rPr>
              <w:t xml:space="preserve">Event triggered reporting tests with </w:t>
            </w:r>
            <w:r>
              <w:rPr>
                <w:color w:val="000000"/>
              </w:rPr>
              <w:t>FNO</w:t>
            </w:r>
            <w:r w:rsidRPr="006B406A">
              <w:rPr>
                <w:color w:val="000000"/>
              </w:rPr>
              <w:t xml:space="preserve"> concurrent gaps under non-DRX</w:t>
            </w:r>
          </w:p>
        </w:tc>
      </w:tr>
      <w:tr w:rsidR="00002EE0" w:rsidRPr="006B406A" w14:paraId="4765EC78" w14:textId="77777777" w:rsidTr="00002EE0">
        <w:tc>
          <w:tcPr>
            <w:tcW w:w="1570" w:type="dxa"/>
          </w:tcPr>
          <w:p w14:paraId="111AF489" w14:textId="77777777" w:rsidR="00002EE0" w:rsidRPr="00002EE0" w:rsidRDefault="00002EE0" w:rsidP="002F7594">
            <w:pPr>
              <w:spacing w:before="120" w:after="120"/>
              <w:jc w:val="center"/>
              <w:rPr>
                <w:rFonts w:eastAsiaTheme="minorEastAsia"/>
                <w:strike/>
                <w:color w:val="FF0000"/>
              </w:rPr>
            </w:pPr>
            <w:r w:rsidRPr="00002EE0">
              <w:rPr>
                <w:rFonts w:eastAsiaTheme="minorEastAsia" w:hint="eastAsia"/>
                <w:strike/>
                <w:color w:val="FF0000"/>
              </w:rPr>
              <w:t>1</w:t>
            </w:r>
            <w:r w:rsidRPr="00002EE0">
              <w:rPr>
                <w:rFonts w:eastAsiaTheme="minorEastAsia"/>
                <w:strike/>
                <w:color w:val="FF0000"/>
              </w:rPr>
              <w:t>1-8</w:t>
            </w:r>
          </w:p>
        </w:tc>
        <w:tc>
          <w:tcPr>
            <w:tcW w:w="8012" w:type="dxa"/>
          </w:tcPr>
          <w:p w14:paraId="5223EDC8" w14:textId="77777777" w:rsidR="00002EE0" w:rsidRPr="00002EE0" w:rsidRDefault="00002EE0" w:rsidP="002F7594">
            <w:pPr>
              <w:spacing w:before="120" w:after="120"/>
              <w:rPr>
                <w:strike/>
                <w:color w:val="FF0000"/>
              </w:rPr>
            </w:pPr>
            <w:r w:rsidRPr="00002EE0">
              <w:rPr>
                <w:strike/>
                <w:color w:val="FF0000"/>
              </w:rPr>
              <w:t>Event triggered reporting tests with FNO concurrent gaps under DRX</w:t>
            </w:r>
          </w:p>
        </w:tc>
      </w:tr>
      <w:tr w:rsidR="00002EE0" w:rsidRPr="006B406A" w14:paraId="13B31FB8" w14:textId="77777777" w:rsidTr="00002EE0">
        <w:tc>
          <w:tcPr>
            <w:tcW w:w="1570" w:type="dxa"/>
          </w:tcPr>
          <w:p w14:paraId="2C2D9721" w14:textId="77777777" w:rsidR="00002EE0" w:rsidRPr="00AC4143" w:rsidRDefault="00002EE0" w:rsidP="002F7594">
            <w:pPr>
              <w:spacing w:before="120" w:after="120"/>
              <w:jc w:val="center"/>
              <w:rPr>
                <w:rFonts w:eastAsiaTheme="minorEastAsia"/>
                <w:strike/>
                <w:color w:val="FF0000"/>
              </w:rPr>
            </w:pPr>
            <w:r>
              <w:rPr>
                <w:rFonts w:eastAsiaTheme="minorEastAsia" w:hint="eastAsia"/>
              </w:rPr>
              <w:t>1</w:t>
            </w:r>
            <w:r>
              <w:rPr>
                <w:rFonts w:eastAsiaTheme="minorEastAsia"/>
              </w:rPr>
              <w:t>1-9</w:t>
            </w:r>
          </w:p>
        </w:tc>
        <w:tc>
          <w:tcPr>
            <w:tcW w:w="8012" w:type="dxa"/>
          </w:tcPr>
          <w:p w14:paraId="6C0B972A" w14:textId="77777777" w:rsidR="00002EE0" w:rsidRPr="00AC4143" w:rsidRDefault="00002EE0" w:rsidP="002F7594">
            <w:pPr>
              <w:spacing w:before="120" w:after="120"/>
              <w:rPr>
                <w:strike/>
                <w:color w:val="FF0000"/>
              </w:rPr>
            </w:pPr>
            <w:r w:rsidRPr="006B406A">
              <w:rPr>
                <w:color w:val="000000"/>
              </w:rPr>
              <w:t xml:space="preserve">Event triggered reporting tests with </w:t>
            </w:r>
            <w:r>
              <w:rPr>
                <w:color w:val="000000"/>
              </w:rPr>
              <w:t>PPO</w:t>
            </w:r>
            <w:r w:rsidRPr="006B406A">
              <w:rPr>
                <w:color w:val="000000"/>
              </w:rPr>
              <w:t xml:space="preserve"> concurrent gaps under non-DRX</w:t>
            </w:r>
          </w:p>
        </w:tc>
      </w:tr>
    </w:tbl>
    <w:p w14:paraId="73998591" w14:textId="77777777" w:rsidR="00FA0C0C" w:rsidRDefault="00FA0C0C" w:rsidP="00FA0C0C">
      <w:pPr>
        <w:pStyle w:val="1"/>
        <w:jc w:val="both"/>
        <w:rPr>
          <w:lang w:val="en-US"/>
        </w:rPr>
      </w:pPr>
      <w:r w:rsidRPr="00C0754F">
        <w:rPr>
          <w:lang w:val="en-US"/>
        </w:rPr>
        <w:t>Reference</w:t>
      </w:r>
    </w:p>
    <w:p w14:paraId="63A5F087" w14:textId="204D58A1" w:rsidR="000C5158" w:rsidRPr="00152463" w:rsidRDefault="00E614A3" w:rsidP="00E614A3">
      <w:pPr>
        <w:numPr>
          <w:ilvl w:val="0"/>
          <w:numId w:val="5"/>
        </w:numPr>
        <w:spacing w:before="120" w:after="120"/>
        <w:rPr>
          <w:rFonts w:eastAsia="宋体"/>
          <w:lang w:val="en-US" w:eastAsia="zh-CN"/>
        </w:rPr>
      </w:pPr>
      <w:r>
        <w:rPr>
          <w:rFonts w:eastAsia="宋体"/>
          <w:lang w:val="en-US" w:eastAsia="zh-CN"/>
        </w:rPr>
        <w:t>R4-2214473</w:t>
      </w:r>
      <w:r w:rsidR="002C33E9">
        <w:rPr>
          <w:rFonts w:eastAsia="宋体"/>
          <w:lang w:val="en-US" w:eastAsia="zh-CN"/>
        </w:rPr>
        <w:t xml:space="preserve">, </w:t>
      </w:r>
      <w:r w:rsidRPr="00E614A3">
        <w:rPr>
          <w:rFonts w:eastAsia="宋体"/>
          <w:lang w:val="en-US" w:eastAsia="zh-CN"/>
        </w:rPr>
        <w:t>WF on performance part for NR NTN</w:t>
      </w:r>
      <w:r w:rsidR="002C33E9">
        <w:rPr>
          <w:rFonts w:eastAsia="宋体"/>
          <w:lang w:val="en-US" w:eastAsia="zh-CN"/>
        </w:rPr>
        <w:t xml:space="preserve">, </w:t>
      </w:r>
      <w:r>
        <w:rPr>
          <w:rFonts w:eastAsia="宋体"/>
          <w:lang w:val="en-US" w:eastAsia="zh-CN"/>
        </w:rPr>
        <w:t>Xiaomi</w:t>
      </w:r>
    </w:p>
    <w:sectPr w:rsidR="000C5158" w:rsidRPr="00152463"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42AB12" w14:textId="77777777" w:rsidR="0099328B" w:rsidRDefault="0099328B">
      <w:pPr>
        <w:spacing w:before="120" w:after="120"/>
      </w:pPr>
      <w:r>
        <w:separator/>
      </w:r>
    </w:p>
  </w:endnote>
  <w:endnote w:type="continuationSeparator" w:id="0">
    <w:p w14:paraId="0E0C2F4F" w14:textId="77777777" w:rsidR="0099328B" w:rsidRDefault="0099328B">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0860F" w14:textId="77777777" w:rsidR="00F738D9" w:rsidRDefault="00F738D9">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65F395C2" w14:textId="77777777" w:rsidR="00F738D9" w:rsidRDefault="00F738D9">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43E3F" w14:textId="77777777" w:rsidR="00F738D9" w:rsidRDefault="00F738D9">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002EE0">
      <w:rPr>
        <w:rStyle w:val="af6"/>
      </w:rPr>
      <w:t>5</w:t>
    </w:r>
    <w:r>
      <w:rPr>
        <w:rStyle w:val="af6"/>
      </w:rPr>
      <w:fldChar w:fldCharType="end"/>
    </w:r>
  </w:p>
  <w:p w14:paraId="7D94DA03" w14:textId="77777777" w:rsidR="00F738D9" w:rsidRDefault="00F738D9">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FDF806" w14:textId="77777777" w:rsidR="0099328B" w:rsidRDefault="0099328B">
      <w:pPr>
        <w:spacing w:before="120" w:after="120"/>
      </w:pPr>
      <w:r>
        <w:separator/>
      </w:r>
    </w:p>
  </w:footnote>
  <w:footnote w:type="continuationSeparator" w:id="0">
    <w:p w14:paraId="52205418" w14:textId="77777777" w:rsidR="0099328B" w:rsidRDefault="0099328B">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8pt;height:74.95pt" o:bullet="t">
        <v:imagedata r:id="rId1" o:title=""/>
      </v:shape>
    </w:pict>
  </w:numPicBullet>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46695E88"/>
    <w:multiLevelType w:val="hybridMultilevel"/>
    <w:tmpl w:val="843095C0"/>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1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AFE3A0C"/>
    <w:multiLevelType w:val="hybridMultilevel"/>
    <w:tmpl w:val="61E4EFEC"/>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3"/>
  </w:num>
  <w:num w:numId="2">
    <w:abstractNumId w:val="13"/>
  </w:num>
  <w:num w:numId="3">
    <w:abstractNumId w:val="15"/>
  </w:num>
  <w:num w:numId="4">
    <w:abstractNumId w:val="0"/>
  </w:num>
  <w:num w:numId="5">
    <w:abstractNumId w:val="2"/>
  </w:num>
  <w:num w:numId="6">
    <w:abstractNumId w:val="11"/>
  </w:num>
  <w:num w:numId="7">
    <w:abstractNumId w:val="6"/>
  </w:num>
  <w:num w:numId="8">
    <w:abstractNumId w:val="16"/>
    <w:lvlOverride w:ilvl="0">
      <w:startOverride w:val="1"/>
    </w:lvlOverride>
  </w:num>
  <w:num w:numId="9">
    <w:abstractNumId w:val="9"/>
  </w:num>
  <w:num w:numId="10">
    <w:abstractNumId w:val="14"/>
  </w:num>
  <w:num w:numId="11">
    <w:abstractNumId w:val="12"/>
  </w:num>
  <w:num w:numId="12">
    <w:abstractNumId w:val="8"/>
  </w:num>
  <w:num w:numId="13">
    <w:abstractNumId w:val="1"/>
  </w:num>
  <w:num w:numId="14">
    <w:abstractNumId w:val="10"/>
  </w:num>
  <w:num w:numId="15">
    <w:abstractNumId w:val="7"/>
  </w:num>
  <w:num w:numId="16">
    <w:abstractNumId w:val="4"/>
  </w:num>
  <w:num w:numId="17">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2EE0"/>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17"/>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0F7ED9"/>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95"/>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BB"/>
    <w:rsid w:val="001352DA"/>
    <w:rsid w:val="00135819"/>
    <w:rsid w:val="00135E13"/>
    <w:rsid w:val="00136065"/>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0B0"/>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8E2"/>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09B"/>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1D1"/>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C35"/>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3ECA"/>
    <w:rsid w:val="004E43EC"/>
    <w:rsid w:val="004E48EA"/>
    <w:rsid w:val="004E49C5"/>
    <w:rsid w:val="004E4CC0"/>
    <w:rsid w:val="004E55EF"/>
    <w:rsid w:val="004E57B6"/>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829"/>
    <w:rsid w:val="004F09EB"/>
    <w:rsid w:val="004F0A6E"/>
    <w:rsid w:val="004F0D8F"/>
    <w:rsid w:val="004F0EDA"/>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1D3"/>
    <w:rsid w:val="005653EF"/>
    <w:rsid w:val="00565588"/>
    <w:rsid w:val="00565866"/>
    <w:rsid w:val="0056604D"/>
    <w:rsid w:val="00566177"/>
    <w:rsid w:val="00566190"/>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7C5"/>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685"/>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A24"/>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3A80"/>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A1"/>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185"/>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933"/>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ED"/>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049"/>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28B"/>
    <w:rsid w:val="00993822"/>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CCB"/>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1D0E"/>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4EC7"/>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277"/>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951"/>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63A"/>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B7985"/>
    <w:rsid w:val="00AC0825"/>
    <w:rsid w:val="00AC09D0"/>
    <w:rsid w:val="00AC0E40"/>
    <w:rsid w:val="00AC1233"/>
    <w:rsid w:val="00AC1514"/>
    <w:rsid w:val="00AC17F3"/>
    <w:rsid w:val="00AC1807"/>
    <w:rsid w:val="00AC1B97"/>
    <w:rsid w:val="00AC1D9E"/>
    <w:rsid w:val="00AC1F59"/>
    <w:rsid w:val="00AC209A"/>
    <w:rsid w:val="00AC3292"/>
    <w:rsid w:val="00AC34BE"/>
    <w:rsid w:val="00AC4143"/>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525"/>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2C2D"/>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0E6"/>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A3"/>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97EE1"/>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4D17"/>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752"/>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09A"/>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D9"/>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1C4F"/>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6D77"/>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82B215"/>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C4DE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696C4C88-3304-40F3-92D6-9A16BA7C2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51174</TotalTime>
  <Pages>1</Pages>
  <Words>1470</Words>
  <Characters>8380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191</cp:revision>
  <cp:lastPrinted>2009-04-22T06:01:00Z</cp:lastPrinted>
  <dcterms:created xsi:type="dcterms:W3CDTF">2020-07-07T06:33:00Z</dcterms:created>
  <dcterms:modified xsi:type="dcterms:W3CDTF">2022-09-30T12:34:00Z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(3)RgMiz1uFJ0+2cqvKCqTBKMoZ+TkNDzFcD1rZSH4JyznabPHAhqHLvr5Cwpbt1TuPljH/9ni4
2Iyxy79pXGjFK2muY/kdHMNppDA+tmWQxoYjZOs//XK78FY0HaX9OZPXtARLbk372gvZZFef
5QTHEeu8jimia+j6dF2AFnuSCBnonLErMCjlT1Oc049f15cfg7yO/LvrX+OoX1C0q6IMAs/+
PAyLpT9EttgsqMqJcC</vt:lpwstr>
  </property>
  <property fmtid="{D5CDD505-2E9C-101B-9397-08002B2CF9AE}" pid="17" name="_2015_ms_pID_725343_00">
    <vt:lpwstr>_2015_ms_pID_725343</vt:lpwstr>
  </property>
  <property fmtid="{D5CDD505-2E9C-101B-9397-08002B2CF9AE}" pid="18" name="_2015_ms_pID_7253431">
    <vt:lpwstr>J2Tc9NM8NSRO1oBajoyZLeqd6FQ0YYDeLCubLLTPqnqhRgLN8ia6ox
iAxxzwoYezbHAvtbcQILE49nDmi63axl9B12d78QmHmzqvwF4SuZ4QwoK6CKG4gPt4dkOymu
XQpp9/E1IMnuhwDb1e7Ub1Z6iubncCWEwz+HIWOGyFTEpdPhzVUbyTTl1dlJUBgPQE9i92/X
5L26NXy6YuRJCdRYWEdGLYmgyEJ1IqXe6PUW</vt:lpwstr>
  </property>
  <property fmtid="{D5CDD505-2E9C-101B-9397-08002B2CF9AE}" pid="19" name="_2015_ms_pID_7253431_00">
    <vt:lpwstr>_2015_ms_pID_7253431</vt:lpwstr>
  </property>
  <property fmtid="{D5CDD505-2E9C-101B-9397-08002B2CF9AE}" pid="20" name="_2015_ms_pID_7253432">
    <vt:lpwstr>lsQzXwDGosaKJWY8sic+z1A/dOyDOqd9Wjok
bM+OERDnEV9pHiw7F06wLRACM6ojYyqANyrK8mIUh9A6aWykwhk=</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