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C5AA4" w14:textId="20B8EF1B" w:rsidR="00D35816" w:rsidRPr="00210542" w:rsidRDefault="00D35816" w:rsidP="00D35816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="00AE7F59" w:rsidRPr="00210542">
        <w:rPr>
          <w:rFonts w:ascii="Arial" w:hAnsi="Arial" w:cs="Arial"/>
          <w:b/>
          <w:sz w:val="24"/>
          <w:szCs w:val="24"/>
        </w:rPr>
        <w:t>10</w:t>
      </w:r>
      <w:r w:rsidR="00F13B92">
        <w:rPr>
          <w:rFonts w:ascii="Arial" w:hAnsi="Arial" w:cs="Arial"/>
          <w:b/>
          <w:sz w:val="24"/>
          <w:szCs w:val="24"/>
        </w:rPr>
        <w:t>4</w:t>
      </w:r>
      <w:r w:rsidR="009D5005">
        <w:rPr>
          <w:rFonts w:ascii="Arial" w:hAnsi="Arial" w:cs="Arial"/>
          <w:b/>
          <w:sz w:val="24"/>
          <w:szCs w:val="24"/>
        </w:rPr>
        <w:t>bis</w:t>
      </w:r>
      <w:r w:rsidRPr="00210542">
        <w:rPr>
          <w:rFonts w:ascii="Arial" w:hAnsi="Arial" w:cs="Arial"/>
          <w:b/>
          <w:sz w:val="24"/>
          <w:szCs w:val="24"/>
        </w:rPr>
        <w:t>-e</w:t>
      </w:r>
      <w:r w:rsidR="00515F88" w:rsidRPr="00210542">
        <w:rPr>
          <w:rFonts w:ascii="Arial" w:hAnsi="Arial" w:cs="Arial"/>
          <w:b/>
          <w:sz w:val="24"/>
          <w:szCs w:val="24"/>
        </w:rPr>
        <w:tab/>
        <w:t>R4-</w:t>
      </w:r>
      <w:r w:rsidR="00247D31" w:rsidRPr="00247D31">
        <w:rPr>
          <w:rFonts w:ascii="Arial" w:hAnsi="Arial" w:cs="Arial"/>
          <w:b/>
          <w:sz w:val="24"/>
          <w:szCs w:val="24"/>
        </w:rPr>
        <w:t>22</w:t>
      </w:r>
      <w:r w:rsidR="00217F36">
        <w:rPr>
          <w:rFonts w:ascii="Arial" w:hAnsi="Arial" w:cs="Arial"/>
          <w:b/>
          <w:sz w:val="24"/>
          <w:szCs w:val="24"/>
        </w:rPr>
        <w:t>16187</w:t>
      </w:r>
    </w:p>
    <w:p w14:paraId="3C4E2ABB" w14:textId="0A09FCC1" w:rsidR="00D35816" w:rsidRPr="00210542" w:rsidRDefault="00D35816" w:rsidP="00D35816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10542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7D02F2">
        <w:rPr>
          <w:rFonts w:ascii="Arial" w:eastAsia="SimSun" w:hAnsi="Arial" w:cs="Arial"/>
          <w:b/>
          <w:sz w:val="24"/>
          <w:szCs w:val="24"/>
          <w:lang w:eastAsia="zh-CN"/>
        </w:rPr>
        <w:t>Oct</w:t>
      </w:r>
      <w:r w:rsidR="00F13B92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7D02F2">
        <w:rPr>
          <w:rFonts w:ascii="Arial" w:eastAsia="SimSun" w:hAnsi="Arial" w:cs="Arial"/>
          <w:b/>
          <w:sz w:val="24"/>
          <w:szCs w:val="24"/>
          <w:lang w:eastAsia="zh-CN"/>
        </w:rPr>
        <w:t xml:space="preserve"> 10</w:t>
      </w:r>
      <w:r w:rsidR="00D54F5F">
        <w:rPr>
          <w:rFonts w:ascii="Arial" w:eastAsia="SimSun" w:hAnsi="Arial" w:cs="Arial"/>
          <w:b/>
          <w:sz w:val="24"/>
          <w:szCs w:val="24"/>
          <w:lang w:eastAsia="zh-CN"/>
        </w:rPr>
        <w:t xml:space="preserve"> – 19</w:t>
      </w:r>
      <w:r w:rsidR="00F13B92" w:rsidRPr="00090215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4EAC5D21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6F7945">
        <w:rPr>
          <w:rFonts w:ascii="Arial" w:hAnsi="Arial" w:cs="Arial"/>
          <w:b/>
          <w:lang w:val="en-US"/>
        </w:rPr>
        <w:t>MSD evalueation considering the high PCB isolation for CA n1-n3</w:t>
      </w:r>
    </w:p>
    <w:p w14:paraId="5E7F0AD8" w14:textId="3009EF44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6F7945">
        <w:rPr>
          <w:rFonts w:ascii="Arial" w:hAnsi="Arial" w:cs="Arial"/>
          <w:b/>
          <w:lang w:val="en-US"/>
        </w:rPr>
        <w:t>6.6.4.1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210542">
        <w:rPr>
          <w:lang w:val="en-US"/>
        </w:rPr>
        <w:t>Introduction</w:t>
      </w:r>
      <w:bookmarkEnd w:id="2"/>
      <w:bookmarkEnd w:id="3"/>
    </w:p>
    <w:p w14:paraId="5B1CD59E" w14:textId="16CE6868" w:rsidR="00C07803" w:rsidRPr="00210542" w:rsidRDefault="00C07803" w:rsidP="003321F2">
      <w:pPr>
        <w:rPr>
          <w:lang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 w:rsidR="00D738C4">
        <w:rPr>
          <w:lang w:val="en-US" w:eastAsia="ko-KR"/>
        </w:rPr>
        <w:t>this paper, MSD values of CA_</w:t>
      </w:r>
      <w:r>
        <w:rPr>
          <w:lang w:val="en-US" w:eastAsia="ko-KR"/>
        </w:rPr>
        <w:t>n1-n3 is analyzed considering high PCB isolation based on the WF[1] agreed in RAN4#104-e meeting.</w:t>
      </w:r>
    </w:p>
    <w:p w14:paraId="3FF84AD6" w14:textId="16E76403" w:rsidR="005642F1" w:rsidRDefault="00362AC9" w:rsidP="00DA6479">
      <w:pPr>
        <w:pStyle w:val="1"/>
        <w:rPr>
          <w:rFonts w:eastAsia="바탕"/>
          <w:color w:val="000000"/>
          <w:kern w:val="2"/>
          <w:lang w:val="en-US" w:eastAsia="ko-KR"/>
        </w:rPr>
      </w:pPr>
      <w:bookmarkStart w:id="4" w:name="_Ref124589665"/>
      <w:bookmarkStart w:id="5" w:name="_Ref71620620"/>
      <w:bookmarkStart w:id="6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45F4808F" w14:textId="3DD718CA" w:rsidR="00C07803" w:rsidRDefault="00E14A14" w:rsidP="00C07803">
      <w:pPr>
        <w:rPr>
          <w:lang w:val="en-US" w:eastAsia="ko-KR"/>
        </w:rPr>
      </w:pPr>
      <w:r>
        <w:rPr>
          <w:lang w:val="en-US" w:eastAsia="ko-KR"/>
        </w:rPr>
        <w:t xml:space="preserve">MSD values are analyzed </w:t>
      </w:r>
      <w:r w:rsidR="000E2336">
        <w:rPr>
          <w:lang w:val="en-US" w:eastAsia="ko-KR"/>
        </w:rPr>
        <w:t>for CA_n1-n3 based on Table1 and Table2</w:t>
      </w:r>
      <w:r>
        <w:rPr>
          <w:lang w:val="en-US" w:eastAsia="ko-KR"/>
        </w:rPr>
        <w:t>. Table 1 shows the component linearity parameter and Table 2 shows the isolation factor used in this analysis.</w:t>
      </w:r>
    </w:p>
    <w:p w14:paraId="11DDF5D1" w14:textId="77777777" w:rsidR="00DC3030" w:rsidRDefault="00DC3030" w:rsidP="00C07803">
      <w:pPr>
        <w:rPr>
          <w:lang w:val="en-US" w:eastAsia="ko-KR"/>
        </w:rPr>
      </w:pPr>
    </w:p>
    <w:p w14:paraId="59660777" w14:textId="7A8780E1" w:rsidR="00DC3030" w:rsidRDefault="00DC3030" w:rsidP="00DA4043">
      <w:pPr>
        <w:pStyle w:val="aa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A4043">
        <w:rPr>
          <w:noProof/>
        </w:rPr>
        <w:t>1</w:t>
      </w:r>
      <w:r>
        <w:fldChar w:fldCharType="end"/>
      </w:r>
      <w:r>
        <w:t xml:space="preserve"> Front-end component linearity parameter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DC3030" w14:paraId="3A92FBE7" w14:textId="77777777" w:rsidTr="00D1390B">
        <w:tc>
          <w:tcPr>
            <w:tcW w:w="1971" w:type="dxa"/>
          </w:tcPr>
          <w:p w14:paraId="03DA2FC0" w14:textId="265A246B" w:rsidR="00DC3030" w:rsidRPr="00DC3030" w:rsidRDefault="00DC3030" w:rsidP="00DC3030">
            <w:pPr>
              <w:jc w:val="center"/>
              <w:rPr>
                <w:b/>
                <w:lang w:val="en-US" w:eastAsia="ko-KR"/>
              </w:rPr>
            </w:pPr>
            <w:r w:rsidRPr="00DC3030">
              <w:rPr>
                <w:b/>
                <w:lang w:val="en-US" w:eastAsia="ko-KR"/>
              </w:rPr>
              <w:t>C</w:t>
            </w:r>
            <w:r w:rsidRPr="00DC3030">
              <w:rPr>
                <w:rFonts w:hint="eastAsia"/>
                <w:b/>
                <w:lang w:val="en-US" w:eastAsia="ko-KR"/>
              </w:rPr>
              <w:t>omponent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9451" w14:textId="2639F8D0" w:rsidR="00DC3030" w:rsidRPr="00DC3030" w:rsidRDefault="00DC3030" w:rsidP="00DC3030">
            <w:pPr>
              <w:jc w:val="center"/>
              <w:rPr>
                <w:b/>
                <w:lang w:val="en-US" w:eastAsia="ko-KR"/>
              </w:rPr>
            </w:pPr>
            <w:r w:rsidRPr="00DC3030">
              <w:rPr>
                <w:rFonts w:hint="eastAsia"/>
                <w:b/>
                <w:lang w:val="en-US" w:eastAsia="ko-KR"/>
              </w:rPr>
              <w:t>IP2 (dBm)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D0C6" w14:textId="190AFC36" w:rsidR="00DC3030" w:rsidRPr="00DC3030" w:rsidRDefault="00DC3030" w:rsidP="00DC3030">
            <w:pPr>
              <w:jc w:val="center"/>
              <w:rPr>
                <w:b/>
                <w:lang w:val="en-US" w:eastAsia="ko-KR"/>
              </w:rPr>
            </w:pPr>
            <w:r w:rsidRPr="00DC3030">
              <w:rPr>
                <w:rFonts w:hint="eastAsia"/>
                <w:b/>
                <w:lang w:val="en-US" w:eastAsia="ko-KR"/>
              </w:rPr>
              <w:t>IP3 (dBm)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249B" w14:textId="557A6361" w:rsidR="00DC3030" w:rsidRPr="00DC3030" w:rsidRDefault="00DC3030" w:rsidP="00DC3030">
            <w:pPr>
              <w:jc w:val="center"/>
              <w:rPr>
                <w:b/>
                <w:lang w:val="en-US" w:eastAsia="ko-KR"/>
              </w:rPr>
            </w:pPr>
            <w:r w:rsidRPr="00DC3030">
              <w:rPr>
                <w:rFonts w:hint="eastAsia"/>
                <w:b/>
                <w:lang w:val="en-US" w:eastAsia="ko-KR"/>
              </w:rPr>
              <w:t>IP4 (dBm)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1EA2" w14:textId="5343702E" w:rsidR="00DC3030" w:rsidRPr="00DC3030" w:rsidRDefault="00DC3030" w:rsidP="00DC3030">
            <w:pPr>
              <w:jc w:val="center"/>
              <w:rPr>
                <w:b/>
                <w:lang w:val="en-US" w:eastAsia="ko-KR"/>
              </w:rPr>
            </w:pPr>
            <w:r w:rsidRPr="00DC3030">
              <w:rPr>
                <w:rFonts w:hint="eastAsia"/>
                <w:b/>
                <w:lang w:val="en-US" w:eastAsia="ko-KR"/>
              </w:rPr>
              <w:t>IP5 (dBm)</w:t>
            </w:r>
          </w:p>
        </w:tc>
      </w:tr>
      <w:tr w:rsidR="00DC3030" w14:paraId="23E7694A" w14:textId="77777777" w:rsidTr="00736641">
        <w:tc>
          <w:tcPr>
            <w:tcW w:w="1971" w:type="dxa"/>
          </w:tcPr>
          <w:p w14:paraId="33D69899" w14:textId="641B3819" w:rsidR="00DC3030" w:rsidRPr="00DC3030" w:rsidRDefault="00DC3030" w:rsidP="00DC3030">
            <w:pPr>
              <w:jc w:val="center"/>
              <w:rPr>
                <w:b/>
                <w:lang w:val="en-US" w:eastAsia="ko-KR"/>
              </w:rPr>
            </w:pPr>
            <w:r w:rsidRPr="00DC3030">
              <w:rPr>
                <w:rFonts w:hint="eastAsia"/>
                <w:b/>
                <w:lang w:val="en-US" w:eastAsia="ko-KR"/>
              </w:rPr>
              <w:t xml:space="preserve">Ant. </w:t>
            </w:r>
            <w:r w:rsidRPr="00DC3030">
              <w:rPr>
                <w:b/>
                <w:lang w:val="en-US" w:eastAsia="ko-KR"/>
              </w:rPr>
              <w:t>Switch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EA97" w14:textId="5D337CC9" w:rsidR="00DC3030" w:rsidRDefault="00DC3030" w:rsidP="00DC3030">
            <w:pPr>
              <w:jc w:val="center"/>
              <w:rPr>
                <w:lang w:val="en-US" w:eastAsia="ko-KR"/>
              </w:rPr>
            </w:pPr>
            <w:r w:rsidRPr="00DC3030">
              <w:rPr>
                <w:rFonts w:hint="eastAsia"/>
                <w:lang w:val="en-US" w:eastAsia="ko-KR"/>
              </w:rPr>
              <w:t>112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87DC" w14:textId="1B471053" w:rsidR="00DC3030" w:rsidRPr="00736641" w:rsidRDefault="00DC3030" w:rsidP="00DC3030">
            <w:pPr>
              <w:jc w:val="center"/>
              <w:rPr>
                <w:color w:val="FF0000"/>
                <w:lang w:val="en-US" w:eastAsia="ko-KR"/>
              </w:rPr>
            </w:pPr>
            <w:r w:rsidRPr="00736641">
              <w:rPr>
                <w:rFonts w:hint="eastAsia"/>
                <w:color w:val="FF0000"/>
                <w:lang w:val="en-US" w:eastAsia="ko-KR"/>
              </w:rPr>
              <w:t>68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D711" w14:textId="104A09CF" w:rsidR="00DC3030" w:rsidRDefault="00DC3030" w:rsidP="00DC3030">
            <w:pPr>
              <w:jc w:val="center"/>
              <w:rPr>
                <w:lang w:val="en-US" w:eastAsia="ko-KR"/>
              </w:rPr>
            </w:pPr>
            <w:r w:rsidRPr="00DC3030">
              <w:rPr>
                <w:rFonts w:hint="eastAsia"/>
                <w:lang w:val="en-US" w:eastAsia="ko-KR"/>
              </w:rPr>
              <w:t>55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B8057" w14:textId="036712E2" w:rsidR="00DC3030" w:rsidRDefault="00DC3030" w:rsidP="00DC3030">
            <w:pPr>
              <w:jc w:val="center"/>
              <w:rPr>
                <w:lang w:val="en-US" w:eastAsia="ko-KR"/>
              </w:rPr>
            </w:pPr>
            <w:r w:rsidRPr="00DC3030">
              <w:rPr>
                <w:rFonts w:hint="eastAsia"/>
                <w:lang w:val="en-US" w:eastAsia="ko-KR"/>
              </w:rPr>
              <w:t>55</w:t>
            </w:r>
          </w:p>
        </w:tc>
      </w:tr>
      <w:tr w:rsidR="00DC3030" w14:paraId="34113AA1" w14:textId="77777777" w:rsidTr="00736641">
        <w:tc>
          <w:tcPr>
            <w:tcW w:w="1971" w:type="dxa"/>
          </w:tcPr>
          <w:p w14:paraId="7FBF13FF" w14:textId="3FACE51B" w:rsidR="00DC3030" w:rsidRPr="00DC3030" w:rsidRDefault="00DC3030" w:rsidP="00DC3030">
            <w:pPr>
              <w:jc w:val="center"/>
              <w:rPr>
                <w:b/>
                <w:lang w:val="en-US" w:eastAsia="ko-KR"/>
              </w:rPr>
            </w:pPr>
            <w:r w:rsidRPr="00DC3030">
              <w:rPr>
                <w:rFonts w:hint="eastAsia"/>
                <w:b/>
                <w:lang w:val="en-US" w:eastAsia="ko-KR"/>
              </w:rPr>
              <w:t>Duplexer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0EDA" w14:textId="244C22EC" w:rsidR="00DC3030" w:rsidRDefault="00DC3030" w:rsidP="00DC3030">
            <w:pPr>
              <w:jc w:val="center"/>
              <w:rPr>
                <w:lang w:val="en-US" w:eastAsia="ko-KR"/>
              </w:rPr>
            </w:pPr>
            <w:r w:rsidRPr="00DC3030">
              <w:rPr>
                <w:rFonts w:hint="eastAsia"/>
                <w:lang w:val="en-US" w:eastAsia="ko-KR"/>
              </w:rPr>
              <w:t>100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ACB8" w14:textId="17E481C4" w:rsidR="00DC3030" w:rsidRPr="00736641" w:rsidRDefault="00DC3030" w:rsidP="00DC3030">
            <w:pPr>
              <w:jc w:val="center"/>
              <w:rPr>
                <w:color w:val="FF0000"/>
                <w:lang w:val="en-US" w:eastAsia="ko-KR"/>
              </w:rPr>
            </w:pPr>
            <w:r w:rsidRPr="00736641">
              <w:rPr>
                <w:rFonts w:hint="eastAsia"/>
                <w:color w:val="FF0000"/>
                <w:lang w:val="en-US" w:eastAsia="ko-KR"/>
              </w:rPr>
              <w:t>75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3DB6B" w14:textId="3453015D" w:rsidR="00DC3030" w:rsidRDefault="00DC3030" w:rsidP="00DC3030">
            <w:pPr>
              <w:jc w:val="center"/>
              <w:rPr>
                <w:lang w:val="en-US" w:eastAsia="ko-KR"/>
              </w:rPr>
            </w:pPr>
            <w:r w:rsidRPr="00DC3030">
              <w:rPr>
                <w:rFonts w:hint="eastAsia"/>
                <w:lang w:val="en-US" w:eastAsia="ko-KR"/>
              </w:rPr>
              <w:t>55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58A24" w14:textId="6F68195C" w:rsidR="00DC3030" w:rsidRDefault="00DC3030" w:rsidP="00DC3030">
            <w:pPr>
              <w:jc w:val="center"/>
              <w:rPr>
                <w:lang w:val="en-US" w:eastAsia="ko-KR"/>
              </w:rPr>
            </w:pPr>
            <w:r w:rsidRPr="00DC3030">
              <w:rPr>
                <w:rFonts w:hint="eastAsia"/>
                <w:lang w:val="en-US" w:eastAsia="ko-KR"/>
              </w:rPr>
              <w:t>53</w:t>
            </w:r>
          </w:p>
        </w:tc>
      </w:tr>
      <w:tr w:rsidR="00DC3030" w14:paraId="4FEFE045" w14:textId="77777777" w:rsidTr="00736641">
        <w:tc>
          <w:tcPr>
            <w:tcW w:w="1971" w:type="dxa"/>
          </w:tcPr>
          <w:p w14:paraId="14030B22" w14:textId="6E09D327" w:rsidR="00DC3030" w:rsidRPr="00DC3030" w:rsidRDefault="00DC3030" w:rsidP="00DC3030">
            <w:pPr>
              <w:jc w:val="center"/>
              <w:rPr>
                <w:b/>
                <w:lang w:val="en-US" w:eastAsia="ko-KR"/>
              </w:rPr>
            </w:pPr>
            <w:r w:rsidRPr="00DC3030">
              <w:rPr>
                <w:rFonts w:hint="eastAsia"/>
                <w:b/>
                <w:lang w:val="en-US" w:eastAsia="ko-KR"/>
              </w:rPr>
              <w:t>PA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C641" w14:textId="07A1D0B1" w:rsidR="00DC3030" w:rsidRDefault="00DC3030" w:rsidP="00DC3030">
            <w:pPr>
              <w:jc w:val="center"/>
              <w:rPr>
                <w:lang w:val="en-US" w:eastAsia="ko-KR"/>
              </w:rPr>
            </w:pPr>
            <w:r w:rsidRPr="00DC3030">
              <w:rPr>
                <w:rFonts w:hint="eastAsia"/>
                <w:lang w:val="en-US" w:eastAsia="ko-KR"/>
              </w:rPr>
              <w:t>28.5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A094" w14:textId="65CFC9ED" w:rsidR="00DC3030" w:rsidRPr="00736641" w:rsidRDefault="00DC3030" w:rsidP="00DC3030">
            <w:pPr>
              <w:jc w:val="center"/>
              <w:rPr>
                <w:color w:val="FF0000"/>
                <w:lang w:val="en-US" w:eastAsia="ko-KR"/>
              </w:rPr>
            </w:pPr>
            <w:r w:rsidRPr="00736641">
              <w:rPr>
                <w:rFonts w:hint="eastAsia"/>
                <w:color w:val="FF0000"/>
                <w:lang w:val="en-US" w:eastAsia="ko-KR"/>
              </w:rPr>
              <w:t>30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51600" w14:textId="6F8268B4" w:rsidR="00DC3030" w:rsidRDefault="00DC3030" w:rsidP="00DC3030">
            <w:pPr>
              <w:jc w:val="center"/>
              <w:rPr>
                <w:lang w:val="en-US" w:eastAsia="ko-KR"/>
              </w:rPr>
            </w:pPr>
            <w:r w:rsidRPr="00DC3030"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9B55F" w14:textId="78F7B8E6" w:rsidR="00DC3030" w:rsidRDefault="00DC3030" w:rsidP="00DC3030">
            <w:pPr>
              <w:jc w:val="center"/>
              <w:rPr>
                <w:lang w:val="en-US" w:eastAsia="ko-KR"/>
              </w:rPr>
            </w:pPr>
            <w:r w:rsidRPr="00DC3030">
              <w:rPr>
                <w:rFonts w:hint="eastAsia"/>
                <w:lang w:val="en-US" w:eastAsia="ko-KR"/>
              </w:rPr>
              <w:t>28</w:t>
            </w:r>
          </w:p>
        </w:tc>
      </w:tr>
      <w:tr w:rsidR="00DC3030" w14:paraId="7651B086" w14:textId="77777777" w:rsidTr="00736641">
        <w:tc>
          <w:tcPr>
            <w:tcW w:w="1971" w:type="dxa"/>
          </w:tcPr>
          <w:p w14:paraId="407B885D" w14:textId="239FA1BA" w:rsidR="00DC3030" w:rsidRPr="00DC3030" w:rsidRDefault="00DC3030" w:rsidP="00DC3030">
            <w:pPr>
              <w:jc w:val="center"/>
              <w:rPr>
                <w:b/>
                <w:lang w:val="en-US" w:eastAsia="ko-KR"/>
              </w:rPr>
            </w:pPr>
            <w:r w:rsidRPr="00DC3030">
              <w:rPr>
                <w:rFonts w:hint="eastAsia"/>
                <w:b/>
                <w:lang w:val="en-US" w:eastAsia="ko-KR"/>
              </w:rPr>
              <w:t>LNA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34B2" w14:textId="527D44F7" w:rsidR="00DC3030" w:rsidRDefault="00DC3030" w:rsidP="00DC3030">
            <w:pPr>
              <w:jc w:val="center"/>
              <w:rPr>
                <w:lang w:val="en-US" w:eastAsia="ko-KR"/>
              </w:rPr>
            </w:pPr>
            <w:r w:rsidRPr="00DC3030">
              <w:rPr>
                <w:rFonts w:hint="eastAsia"/>
                <w:lang w:val="en-US" w:eastAsia="ko-KR"/>
              </w:rPr>
              <w:t>10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1737F" w14:textId="2ACBA9D9" w:rsidR="00DC3030" w:rsidRPr="00736641" w:rsidRDefault="00DC3030" w:rsidP="00DC3030">
            <w:pPr>
              <w:jc w:val="center"/>
              <w:rPr>
                <w:color w:val="FF0000"/>
                <w:lang w:val="en-US" w:eastAsia="ko-KR"/>
              </w:rPr>
            </w:pPr>
            <w:r w:rsidRPr="00736641">
              <w:rPr>
                <w:rFonts w:hint="eastAsia"/>
                <w:color w:val="FF0000"/>
                <w:lang w:val="en-US" w:eastAsia="ko-KR"/>
              </w:rPr>
              <w:t>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9903" w14:textId="623FB5CF" w:rsidR="00DC3030" w:rsidRDefault="00DC3030" w:rsidP="00DC3030">
            <w:pPr>
              <w:jc w:val="center"/>
              <w:rPr>
                <w:lang w:val="en-US" w:eastAsia="ko-KR"/>
              </w:rPr>
            </w:pPr>
            <w:r w:rsidRPr="00DC3030">
              <w:rPr>
                <w:rFonts w:hint="eastAsia"/>
                <w:lang w:val="en-US" w:eastAsia="ko-KR"/>
              </w:rPr>
              <w:t>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30C0A" w14:textId="412EA715" w:rsidR="00DC3030" w:rsidRDefault="00DC3030" w:rsidP="00DC3030">
            <w:pPr>
              <w:jc w:val="center"/>
              <w:rPr>
                <w:lang w:val="en-US" w:eastAsia="ko-KR"/>
              </w:rPr>
            </w:pPr>
            <w:r w:rsidRPr="00DC3030">
              <w:rPr>
                <w:rFonts w:hint="eastAsia"/>
                <w:lang w:val="en-US" w:eastAsia="ko-KR"/>
              </w:rPr>
              <w:t>-10</w:t>
            </w:r>
          </w:p>
        </w:tc>
      </w:tr>
    </w:tbl>
    <w:p w14:paraId="37ABD7D5" w14:textId="0B2C0CC6" w:rsidR="00C07803" w:rsidRDefault="00C07803" w:rsidP="00C07803">
      <w:pPr>
        <w:rPr>
          <w:lang w:val="en-US" w:eastAsia="ko-KR"/>
        </w:rPr>
      </w:pPr>
    </w:p>
    <w:p w14:paraId="6FEC7741" w14:textId="5CCD67F6" w:rsidR="00DC3030" w:rsidRDefault="00DC3030" w:rsidP="00DA4043">
      <w:pPr>
        <w:pStyle w:val="aa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A4043">
        <w:rPr>
          <w:noProof/>
        </w:rPr>
        <w:t>2</w:t>
      </w:r>
      <w:r>
        <w:fldChar w:fldCharType="end"/>
      </w:r>
      <w:r>
        <w:t xml:space="preserve"> Isolation factor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DC3030" w14:paraId="1812F357" w14:textId="77777777" w:rsidTr="00DC3030">
        <w:tc>
          <w:tcPr>
            <w:tcW w:w="3285" w:type="dxa"/>
          </w:tcPr>
          <w:p w14:paraId="0D2688EC" w14:textId="72165AB1" w:rsidR="00DC3030" w:rsidRPr="00DC3030" w:rsidRDefault="00DC3030" w:rsidP="00DC3030">
            <w:pPr>
              <w:jc w:val="center"/>
              <w:rPr>
                <w:b/>
                <w:lang w:val="en-US" w:eastAsia="ko-KR"/>
              </w:rPr>
            </w:pPr>
            <w:r w:rsidRPr="00DC3030">
              <w:rPr>
                <w:b/>
                <w:lang w:val="en-US" w:eastAsia="ko-KR"/>
              </w:rPr>
              <w:t>I</w:t>
            </w:r>
            <w:r w:rsidRPr="00DC3030">
              <w:rPr>
                <w:rFonts w:hint="eastAsia"/>
                <w:b/>
                <w:lang w:val="en-US" w:eastAsia="ko-KR"/>
              </w:rPr>
              <w:t xml:space="preserve">solation </w:t>
            </w:r>
            <w:r w:rsidRPr="00DC3030">
              <w:rPr>
                <w:b/>
                <w:lang w:val="en-US" w:eastAsia="ko-KR"/>
              </w:rPr>
              <w:t>parameter</w:t>
            </w:r>
          </w:p>
        </w:tc>
        <w:tc>
          <w:tcPr>
            <w:tcW w:w="3285" w:type="dxa"/>
          </w:tcPr>
          <w:p w14:paraId="1A5F80B5" w14:textId="6D2C6326" w:rsidR="00DC3030" w:rsidRPr="00DC3030" w:rsidRDefault="00DC3030" w:rsidP="00DC3030">
            <w:pPr>
              <w:jc w:val="center"/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C</w:t>
            </w:r>
            <w:r>
              <w:rPr>
                <w:rFonts w:hint="eastAsia"/>
                <w:b/>
                <w:lang w:val="en-US" w:eastAsia="ko-KR"/>
              </w:rPr>
              <w:t>ase1</w:t>
            </w:r>
          </w:p>
        </w:tc>
        <w:tc>
          <w:tcPr>
            <w:tcW w:w="3285" w:type="dxa"/>
          </w:tcPr>
          <w:p w14:paraId="5CD9515B" w14:textId="2702790B" w:rsidR="00DC3030" w:rsidRPr="00DC3030" w:rsidRDefault="00DC3030" w:rsidP="00DC3030">
            <w:pPr>
              <w:jc w:val="center"/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C</w:t>
            </w:r>
            <w:r>
              <w:rPr>
                <w:rFonts w:hint="eastAsia"/>
                <w:b/>
                <w:lang w:val="en-US" w:eastAsia="ko-KR"/>
              </w:rPr>
              <w:t>ase2</w:t>
            </w:r>
          </w:p>
        </w:tc>
      </w:tr>
      <w:tr w:rsidR="00DC3030" w14:paraId="66CACE1D" w14:textId="77777777" w:rsidTr="00DC3030">
        <w:tc>
          <w:tcPr>
            <w:tcW w:w="3285" w:type="dxa"/>
          </w:tcPr>
          <w:p w14:paraId="2A0E1DEF" w14:textId="11C17F9D" w:rsidR="00DC3030" w:rsidRPr="00DC3030" w:rsidRDefault="00DC3030" w:rsidP="00DC3030">
            <w:pPr>
              <w:jc w:val="center"/>
              <w:rPr>
                <w:b/>
                <w:lang w:val="en-US" w:eastAsia="ko-KR"/>
              </w:rPr>
            </w:pPr>
            <w:r w:rsidRPr="00DC3030">
              <w:rPr>
                <w:b/>
                <w:lang w:val="en-US" w:eastAsia="ko-KR"/>
              </w:rPr>
              <w:t>A</w:t>
            </w:r>
            <w:r w:rsidRPr="00DC3030">
              <w:rPr>
                <w:rFonts w:hint="eastAsia"/>
                <w:b/>
                <w:lang w:val="en-US" w:eastAsia="ko-KR"/>
              </w:rPr>
              <w:t xml:space="preserve">ntenna </w:t>
            </w:r>
            <w:r w:rsidRPr="00DC3030">
              <w:rPr>
                <w:b/>
                <w:lang w:val="en-US" w:eastAsia="ko-KR"/>
              </w:rPr>
              <w:t>to antenna</w:t>
            </w:r>
          </w:p>
        </w:tc>
        <w:tc>
          <w:tcPr>
            <w:tcW w:w="3285" w:type="dxa"/>
          </w:tcPr>
          <w:p w14:paraId="7A9F1EAE" w14:textId="5E3449EF" w:rsidR="00DC3030" w:rsidRDefault="00DC3030" w:rsidP="00DC3030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</w:t>
            </w:r>
            <w:r>
              <w:rPr>
                <w:lang w:val="en-US" w:eastAsia="ko-KR"/>
              </w:rPr>
              <w:t xml:space="preserve"> dB</w:t>
            </w:r>
          </w:p>
        </w:tc>
        <w:tc>
          <w:tcPr>
            <w:tcW w:w="3285" w:type="dxa"/>
          </w:tcPr>
          <w:p w14:paraId="4568F6A4" w14:textId="193FECB9" w:rsidR="00DC3030" w:rsidRDefault="00DC3030" w:rsidP="00DC3030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10 dB</w:t>
            </w:r>
          </w:p>
        </w:tc>
      </w:tr>
      <w:tr w:rsidR="00DC3030" w14:paraId="3D3AB756" w14:textId="77777777" w:rsidTr="00DC3030">
        <w:tc>
          <w:tcPr>
            <w:tcW w:w="3285" w:type="dxa"/>
          </w:tcPr>
          <w:p w14:paraId="0D5214E4" w14:textId="2A8A4A78" w:rsidR="00DC3030" w:rsidRPr="00DC3030" w:rsidRDefault="00DC3030" w:rsidP="00DC3030">
            <w:pPr>
              <w:jc w:val="center"/>
              <w:rPr>
                <w:b/>
                <w:lang w:val="en-US" w:eastAsia="ko-KR"/>
              </w:rPr>
            </w:pPr>
            <w:r w:rsidRPr="00DC3030">
              <w:rPr>
                <w:rFonts w:hint="eastAsia"/>
                <w:b/>
                <w:lang w:val="en-US" w:eastAsia="ko-KR"/>
              </w:rPr>
              <w:t>PCB</w:t>
            </w:r>
          </w:p>
        </w:tc>
        <w:tc>
          <w:tcPr>
            <w:tcW w:w="3285" w:type="dxa"/>
          </w:tcPr>
          <w:p w14:paraId="20F826F4" w14:textId="17FF40D2" w:rsidR="00DC3030" w:rsidRDefault="00DC3030" w:rsidP="00DC3030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 dB</w:t>
            </w:r>
          </w:p>
        </w:tc>
        <w:tc>
          <w:tcPr>
            <w:tcW w:w="3285" w:type="dxa"/>
          </w:tcPr>
          <w:p w14:paraId="6AFB13FD" w14:textId="4409C8FA" w:rsidR="00DC3030" w:rsidRDefault="00DC3030" w:rsidP="00DC3030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70 dB</w:t>
            </w:r>
          </w:p>
        </w:tc>
      </w:tr>
    </w:tbl>
    <w:p w14:paraId="33F2C419" w14:textId="7BB2A4CA" w:rsidR="00DC3030" w:rsidRDefault="00DC3030" w:rsidP="00C07803">
      <w:pPr>
        <w:rPr>
          <w:lang w:val="en-US" w:eastAsia="ko-KR"/>
        </w:rPr>
      </w:pPr>
    </w:p>
    <w:p w14:paraId="0F68D89D" w14:textId="46A39DD6" w:rsidR="00DC3030" w:rsidRDefault="00D738C4" w:rsidP="00C07803">
      <w:pPr>
        <w:rPr>
          <w:lang w:val="en-US" w:eastAsia="ko-KR"/>
        </w:rPr>
      </w:pPr>
      <w:r>
        <w:rPr>
          <w:lang w:val="en-US" w:eastAsia="ko-KR"/>
        </w:rPr>
        <w:t>The MSD value for CA_</w:t>
      </w:r>
      <w:r w:rsidR="00E14A14">
        <w:rPr>
          <w:lang w:val="en-US" w:eastAsia="ko-KR"/>
        </w:rPr>
        <w:t xml:space="preserve">n1-n3 </w:t>
      </w:r>
      <w:r w:rsidR="00736641">
        <w:rPr>
          <w:lang w:val="en-US" w:eastAsia="ko-KR"/>
        </w:rPr>
        <w:t>in TS 38.101-1</w:t>
      </w:r>
      <w:r w:rsidR="00B91992">
        <w:rPr>
          <w:lang w:val="en-US" w:eastAsia="ko-KR"/>
        </w:rPr>
        <w:t>[2]</w:t>
      </w:r>
      <w:r w:rsidR="00736641">
        <w:rPr>
          <w:lang w:val="en-US" w:eastAsia="ko-KR"/>
        </w:rPr>
        <w:t xml:space="preserve"> is shown in Table 3, and the analyzed MSD values in this paper are shown in Table 4.</w:t>
      </w:r>
    </w:p>
    <w:p w14:paraId="52773474" w14:textId="77777777" w:rsidR="00B808FE" w:rsidRPr="00DA4043" w:rsidRDefault="00B808FE" w:rsidP="00C07803">
      <w:pPr>
        <w:rPr>
          <w:lang w:val="en-US" w:eastAsia="ko-KR"/>
        </w:rPr>
      </w:pPr>
    </w:p>
    <w:p w14:paraId="7C1662D0" w14:textId="62D6E48D" w:rsidR="00B808FE" w:rsidRDefault="00B808FE" w:rsidP="00DA4043">
      <w:pPr>
        <w:pStyle w:val="aa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A4043">
        <w:rPr>
          <w:noProof/>
        </w:rPr>
        <w:t>3</w:t>
      </w:r>
      <w:r>
        <w:fldChar w:fldCharType="end"/>
      </w:r>
      <w:r>
        <w:t xml:space="preserve"> </w:t>
      </w:r>
      <w:r w:rsidRPr="00237DA8">
        <w:t>2DL/2UL interband Reference sensitivity QPSK PREFSENS and uplink/downlink configurations for PC3 CA</w:t>
      </w:r>
      <w:r>
        <w:rPr>
          <w:noProof/>
        </w:rPr>
        <w:t xml:space="preserve"> [</w:t>
      </w:r>
      <w:r>
        <w:rPr>
          <w:rFonts w:hint="eastAsia"/>
          <w:noProof/>
          <w:lang w:eastAsia="ko-KR"/>
        </w:rPr>
        <w:t>TS</w:t>
      </w:r>
      <w:r>
        <w:rPr>
          <w:noProof/>
          <w:lang w:eastAsia="ko-KR"/>
        </w:rPr>
        <w:t xml:space="preserve"> 38.</w:t>
      </w:r>
      <w:r>
        <w:rPr>
          <w:noProof/>
        </w:rPr>
        <w:t>101-1]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DC3030" w14:paraId="569B2E67" w14:textId="77777777" w:rsidTr="00BD30CD">
        <w:trPr>
          <w:trHeight w:val="20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4EF7" w14:textId="77777777" w:rsidR="00DC3030" w:rsidRDefault="00DC3030" w:rsidP="00BD30CD">
            <w:pPr>
              <w:pStyle w:val="TAH"/>
              <w:spacing w:line="260" w:lineRule="auto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C33A2A" w14:textId="77777777" w:rsidR="00DC3030" w:rsidRDefault="00DC3030" w:rsidP="00BD30CD">
            <w:pPr>
              <w:pStyle w:val="TAH"/>
              <w:spacing w:line="260" w:lineRule="auto"/>
            </w:pPr>
            <w:r>
              <w:t>Source of IMD</w:t>
            </w:r>
          </w:p>
        </w:tc>
      </w:tr>
      <w:tr w:rsidR="00DC3030" w14:paraId="0A2D4A62" w14:textId="77777777" w:rsidTr="00BD30CD">
        <w:trPr>
          <w:trHeight w:val="648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1AC2" w14:textId="77777777" w:rsidR="00DC3030" w:rsidRDefault="00DC3030" w:rsidP="00BD30CD">
            <w:pPr>
              <w:pStyle w:val="TAH"/>
              <w:spacing w:line="260" w:lineRule="auto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4930" w14:textId="77777777" w:rsidR="00DC3030" w:rsidRDefault="00DC3030" w:rsidP="00BD30CD">
            <w:pPr>
              <w:pStyle w:val="TAH"/>
              <w:spacing w:line="260" w:lineRule="auto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7F91" w14:textId="77777777" w:rsidR="00DC3030" w:rsidRDefault="00DC3030" w:rsidP="00BD30CD">
            <w:pPr>
              <w:pStyle w:val="TAH"/>
              <w:spacing w:line="260" w:lineRule="auto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C24F" w14:textId="77777777" w:rsidR="00DC3030" w:rsidRDefault="00DC3030" w:rsidP="00BD30CD">
            <w:pPr>
              <w:pStyle w:val="TAH"/>
              <w:spacing w:line="260" w:lineRule="auto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0202" w14:textId="77777777" w:rsidR="00DC3030" w:rsidRDefault="00DC3030" w:rsidP="00BD30CD">
            <w:pPr>
              <w:pStyle w:val="TAH"/>
              <w:spacing w:line="260" w:lineRule="auto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A7C6" w14:textId="77777777" w:rsidR="00DC3030" w:rsidRDefault="00DC3030" w:rsidP="00BD30CD">
            <w:pPr>
              <w:pStyle w:val="TAH"/>
              <w:spacing w:line="260" w:lineRule="auto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0E60" w14:textId="77777777" w:rsidR="00DC3030" w:rsidRDefault="00DC3030" w:rsidP="00BD30CD">
            <w:pPr>
              <w:pStyle w:val="TAH"/>
              <w:spacing w:line="260" w:lineRule="auto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629A" w14:textId="77777777" w:rsidR="00DC3030" w:rsidRDefault="00DC3030" w:rsidP="00BD30CD">
            <w:pPr>
              <w:pStyle w:val="TAH"/>
              <w:spacing w:line="260" w:lineRule="auto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96CBD" w14:textId="77777777" w:rsidR="00DC3030" w:rsidRDefault="00DC3030" w:rsidP="00BD30CD">
            <w:pPr>
              <w:pStyle w:val="TAH"/>
              <w:spacing w:line="260" w:lineRule="auto"/>
            </w:pPr>
          </w:p>
        </w:tc>
      </w:tr>
      <w:tr w:rsidR="00DC3030" w14:paraId="52AC9C74" w14:textId="77777777" w:rsidTr="00BD30CD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8B47AB" w14:textId="77777777" w:rsidR="00DC3030" w:rsidRDefault="00DC3030" w:rsidP="00BD30CD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90D7A" w14:textId="77777777" w:rsidR="00DC3030" w:rsidRDefault="00DC3030" w:rsidP="00BD30CD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6D2CF" w14:textId="77777777" w:rsidR="00DC3030" w:rsidRDefault="00DC3030" w:rsidP="00BD30CD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203FC" w14:textId="77777777" w:rsidR="00DC3030" w:rsidRDefault="00DC3030" w:rsidP="00BD30CD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FC641" w14:textId="77777777" w:rsidR="00DC3030" w:rsidRDefault="00DC3030" w:rsidP="00BD30CD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59CC0" w14:textId="77777777" w:rsidR="00DC3030" w:rsidRDefault="00DC3030" w:rsidP="00BD30CD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7CBE" w14:textId="77777777" w:rsidR="00DC3030" w:rsidRDefault="00DC3030" w:rsidP="00BD30CD">
            <w:pPr>
              <w:pStyle w:val="TAC"/>
              <w:spacing w:line="260" w:lineRule="auto"/>
              <w:rPr>
                <w:lang w:val="en-US" w:eastAsia="zh-CN"/>
              </w:rPr>
            </w:pPr>
            <w:r w:rsidRPr="00B808FE">
              <w:rPr>
                <w:color w:val="FF0000"/>
                <w:lang w:val="en-US" w:eastAsia="zh-CN"/>
              </w:rPr>
              <w:t>23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D5CC4" w14:textId="77777777" w:rsidR="00DC3030" w:rsidRDefault="00DC3030" w:rsidP="00BD30CD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C9994" w14:textId="77777777" w:rsidR="00DC3030" w:rsidRDefault="00DC3030" w:rsidP="00BD30CD">
            <w:pPr>
              <w:pStyle w:val="TAC"/>
              <w:spacing w:line="260" w:lineRule="auto"/>
            </w:pPr>
            <w:r>
              <w:rPr>
                <w:lang w:eastAsia="zh-CN"/>
              </w:rPr>
              <w:t>IMD3</w:t>
            </w:r>
          </w:p>
        </w:tc>
      </w:tr>
      <w:tr w:rsidR="00DC3030" w14:paraId="18BAD546" w14:textId="77777777" w:rsidTr="00BD30CD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AF83D" w14:textId="77777777" w:rsidR="00DC3030" w:rsidRDefault="00DC3030" w:rsidP="00BD30CD">
            <w:pPr>
              <w:pStyle w:val="TAC"/>
              <w:spacing w:line="260" w:lineRule="auto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21DCB" w14:textId="77777777" w:rsidR="00DC3030" w:rsidRDefault="00DC3030" w:rsidP="00BD30CD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DC239" w14:textId="77777777" w:rsidR="00DC3030" w:rsidRDefault="00DC3030" w:rsidP="00BD30CD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0D780" w14:textId="77777777" w:rsidR="00DC3030" w:rsidRDefault="00DC3030" w:rsidP="00BD30CD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83EB0" w14:textId="77777777" w:rsidR="00DC3030" w:rsidRDefault="00DC3030" w:rsidP="00BD30CD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9C312" w14:textId="77777777" w:rsidR="00DC3030" w:rsidRDefault="00DC3030" w:rsidP="00BD30CD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1855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8146" w14:textId="77777777" w:rsidR="00DC3030" w:rsidRDefault="00DC3030" w:rsidP="00BD30CD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53E50" w14:textId="77777777" w:rsidR="00DC3030" w:rsidRDefault="00DC3030" w:rsidP="00BD30CD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43B7B" w14:textId="77777777" w:rsidR="00DC3030" w:rsidRDefault="00DC3030" w:rsidP="00BD30CD">
            <w:pPr>
              <w:pStyle w:val="TAC"/>
              <w:spacing w:line="260" w:lineRule="auto"/>
            </w:pPr>
            <w:r>
              <w:rPr>
                <w:lang w:eastAsia="ja-JP"/>
              </w:rPr>
              <w:t>N/A</w:t>
            </w:r>
          </w:p>
        </w:tc>
      </w:tr>
    </w:tbl>
    <w:p w14:paraId="7C873DA8" w14:textId="6CB1ACE0" w:rsidR="00DC3030" w:rsidRDefault="00DC3030" w:rsidP="00C07803">
      <w:pPr>
        <w:rPr>
          <w:lang w:val="en-US" w:eastAsia="ko-KR"/>
        </w:rPr>
      </w:pPr>
    </w:p>
    <w:p w14:paraId="1FD6114D" w14:textId="5396A75F" w:rsidR="00DA4043" w:rsidRDefault="00DA4043" w:rsidP="00274FC4">
      <w:pPr>
        <w:pStyle w:val="aa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Analyzed MSD values considering two types of PCB isolation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DA4043" w14:paraId="264E9D45" w14:textId="77777777" w:rsidTr="00DA4043">
        <w:tc>
          <w:tcPr>
            <w:tcW w:w="4927" w:type="dxa"/>
          </w:tcPr>
          <w:p w14:paraId="05917923" w14:textId="686A4FED" w:rsidR="00DA4043" w:rsidRPr="00DA4043" w:rsidRDefault="00DA4043" w:rsidP="00DA4043">
            <w:pPr>
              <w:jc w:val="center"/>
              <w:rPr>
                <w:b/>
                <w:lang w:val="en-US" w:eastAsia="ko-KR"/>
              </w:rPr>
            </w:pPr>
            <w:r w:rsidRPr="00DA4043">
              <w:rPr>
                <w:b/>
                <w:lang w:val="en-US" w:eastAsia="ko-KR"/>
              </w:rPr>
              <w:t>I</w:t>
            </w:r>
            <w:r w:rsidRPr="00DA4043">
              <w:rPr>
                <w:rFonts w:hint="eastAsia"/>
                <w:b/>
                <w:lang w:val="en-US" w:eastAsia="ko-KR"/>
              </w:rPr>
              <w:t xml:space="preserve">solation </w:t>
            </w:r>
            <w:r w:rsidRPr="00DA4043">
              <w:rPr>
                <w:b/>
                <w:lang w:val="en-US" w:eastAsia="ko-KR"/>
              </w:rPr>
              <w:t>factor</w:t>
            </w:r>
          </w:p>
        </w:tc>
        <w:tc>
          <w:tcPr>
            <w:tcW w:w="4928" w:type="dxa"/>
          </w:tcPr>
          <w:p w14:paraId="38E0E219" w14:textId="1AC5672A" w:rsidR="00DA4043" w:rsidRPr="00DA4043" w:rsidRDefault="00DA4043" w:rsidP="00DA4043">
            <w:pPr>
              <w:jc w:val="center"/>
              <w:rPr>
                <w:b/>
                <w:lang w:val="en-US" w:eastAsia="ko-KR"/>
              </w:rPr>
            </w:pPr>
            <w:r w:rsidRPr="00DA4043">
              <w:rPr>
                <w:rFonts w:hint="eastAsia"/>
                <w:b/>
                <w:lang w:val="en-US" w:eastAsia="ko-KR"/>
              </w:rPr>
              <w:t>MSD</w:t>
            </w:r>
          </w:p>
        </w:tc>
      </w:tr>
      <w:tr w:rsidR="00DA4043" w14:paraId="60DC8F9C" w14:textId="77777777" w:rsidTr="00DA4043">
        <w:tc>
          <w:tcPr>
            <w:tcW w:w="4927" w:type="dxa"/>
          </w:tcPr>
          <w:p w14:paraId="30F41EC8" w14:textId="619672B3" w:rsidR="00DA4043" w:rsidRPr="00DA4043" w:rsidRDefault="00DA4043" w:rsidP="00DA4043">
            <w:pPr>
              <w:jc w:val="center"/>
              <w:rPr>
                <w:b/>
                <w:lang w:val="en-US" w:eastAsia="ko-KR"/>
              </w:rPr>
            </w:pPr>
            <w:r w:rsidRPr="00DA4043">
              <w:rPr>
                <w:b/>
                <w:lang w:val="en-US" w:eastAsia="ko-KR"/>
              </w:rPr>
              <w:t>C</w:t>
            </w:r>
            <w:r w:rsidRPr="00DA4043">
              <w:rPr>
                <w:rFonts w:hint="eastAsia"/>
                <w:b/>
                <w:lang w:val="en-US" w:eastAsia="ko-KR"/>
              </w:rPr>
              <w:t>ase1</w:t>
            </w:r>
          </w:p>
        </w:tc>
        <w:tc>
          <w:tcPr>
            <w:tcW w:w="4928" w:type="dxa"/>
          </w:tcPr>
          <w:p w14:paraId="204DB9C5" w14:textId="64CDB7FF" w:rsidR="00DA4043" w:rsidRPr="00E14A14" w:rsidRDefault="00DA4043" w:rsidP="00DA4043">
            <w:pPr>
              <w:jc w:val="center"/>
              <w:rPr>
                <w:color w:val="FF0000"/>
                <w:lang w:val="en-US" w:eastAsia="ko-KR"/>
              </w:rPr>
            </w:pPr>
            <w:r w:rsidRPr="00E14A14">
              <w:rPr>
                <w:rFonts w:hint="eastAsia"/>
                <w:color w:val="FF0000"/>
                <w:lang w:val="en-US" w:eastAsia="ko-KR"/>
              </w:rPr>
              <w:t>23.1 dB</w:t>
            </w:r>
          </w:p>
        </w:tc>
      </w:tr>
      <w:tr w:rsidR="00DA4043" w14:paraId="6D1154A7" w14:textId="77777777" w:rsidTr="00DA4043">
        <w:tc>
          <w:tcPr>
            <w:tcW w:w="4927" w:type="dxa"/>
          </w:tcPr>
          <w:p w14:paraId="087E33BC" w14:textId="773DB71B" w:rsidR="00DA4043" w:rsidRPr="00DA4043" w:rsidRDefault="00DA4043" w:rsidP="00DA4043">
            <w:pPr>
              <w:jc w:val="center"/>
              <w:rPr>
                <w:b/>
                <w:lang w:val="en-US" w:eastAsia="ko-KR"/>
              </w:rPr>
            </w:pPr>
            <w:r w:rsidRPr="00DA4043">
              <w:rPr>
                <w:b/>
                <w:lang w:val="en-US" w:eastAsia="ko-KR"/>
              </w:rPr>
              <w:t>C</w:t>
            </w:r>
            <w:r w:rsidRPr="00DA4043">
              <w:rPr>
                <w:rFonts w:hint="eastAsia"/>
                <w:b/>
                <w:lang w:val="en-US" w:eastAsia="ko-KR"/>
              </w:rPr>
              <w:t>ase2</w:t>
            </w:r>
          </w:p>
        </w:tc>
        <w:tc>
          <w:tcPr>
            <w:tcW w:w="4928" w:type="dxa"/>
          </w:tcPr>
          <w:p w14:paraId="6C936186" w14:textId="2F43A650" w:rsidR="00DA4043" w:rsidRPr="00E14A14" w:rsidRDefault="00DA4043" w:rsidP="00DA4043">
            <w:pPr>
              <w:jc w:val="center"/>
              <w:rPr>
                <w:color w:val="FF0000"/>
                <w:lang w:val="en-US" w:eastAsia="ko-KR"/>
              </w:rPr>
            </w:pPr>
            <w:r w:rsidRPr="00E14A14">
              <w:rPr>
                <w:rFonts w:hint="eastAsia"/>
                <w:color w:val="FF0000"/>
                <w:lang w:val="en-US" w:eastAsia="ko-KR"/>
              </w:rPr>
              <w:t>5 dB</w:t>
            </w:r>
          </w:p>
        </w:tc>
      </w:tr>
    </w:tbl>
    <w:p w14:paraId="7741EE54" w14:textId="37610E84" w:rsidR="00B808FE" w:rsidRDefault="00B808FE" w:rsidP="00DA4043">
      <w:pPr>
        <w:jc w:val="center"/>
        <w:rPr>
          <w:lang w:val="en-US" w:eastAsia="ko-KR"/>
        </w:rPr>
      </w:pPr>
    </w:p>
    <w:p w14:paraId="2176BD7D" w14:textId="540AFA2F" w:rsidR="00B808FE" w:rsidRPr="00DA4043" w:rsidRDefault="00736641" w:rsidP="00C07803">
      <w:pPr>
        <w:rPr>
          <w:lang w:val="en-US" w:eastAsia="ko-KR"/>
        </w:rPr>
      </w:pPr>
      <w:r>
        <w:rPr>
          <w:lang w:val="en-US" w:eastAsia="ko-KR"/>
        </w:rPr>
        <w:t>In case 1, assuming PCB isolation of 60 dB, the MSD value is 23.1 dB, which is similar to the MSD value of TS38.101-1. In case 2, assuming PCB isolation of 70 dB, the MSD value is 5 dB, which is 18.1 dB lower than case 1.</w:t>
      </w:r>
    </w:p>
    <w:p w14:paraId="44A62F33" w14:textId="366D8E38" w:rsidR="00DA4043" w:rsidRDefault="00DA4043" w:rsidP="00C07803">
      <w:pPr>
        <w:rPr>
          <w:lang w:val="en-US" w:eastAsia="ko-KR"/>
        </w:rPr>
      </w:pPr>
    </w:p>
    <w:p w14:paraId="7D331B29" w14:textId="77777777" w:rsidR="00F12C7C" w:rsidRDefault="00F12C7C" w:rsidP="00F12C7C">
      <w:pPr>
        <w:rPr>
          <w:lang w:val="en-US" w:eastAsia="ko-KR"/>
        </w:rPr>
      </w:pPr>
      <w:r w:rsidRPr="00584CE1">
        <w:rPr>
          <w:b/>
          <w:i/>
          <w:lang w:val="en-US" w:eastAsia="ko-KR"/>
        </w:rPr>
        <w:t>observation</w:t>
      </w:r>
      <w:r w:rsidRPr="00584CE1">
        <w:rPr>
          <w:rFonts w:hint="eastAsia"/>
          <w:b/>
          <w:i/>
          <w:lang w:val="en-US" w:eastAsia="ko-KR"/>
        </w:rPr>
        <w:t>1</w:t>
      </w:r>
      <w:r>
        <w:rPr>
          <w:rFonts w:hint="eastAsia"/>
          <w:lang w:val="en-US" w:eastAsia="ko-KR"/>
        </w:rPr>
        <w:t>: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In CA_n1-n3, when the PCB isolation is 70 dB, it has a much lower MSD value than 60 dB PCB isolation</w:t>
      </w:r>
      <w:r>
        <w:rPr>
          <w:lang w:val="en-US" w:eastAsia="ko-KR"/>
        </w:rPr>
        <w:t>.</w:t>
      </w:r>
      <w:r>
        <w:rPr>
          <w:rFonts w:hint="eastAsia"/>
          <w:lang w:val="en-US" w:eastAsia="ko-KR"/>
        </w:rPr>
        <w:t xml:space="preserve"> Further analysis is required for other combinations using 70 dB PCB isolation.</w:t>
      </w:r>
    </w:p>
    <w:p w14:paraId="2CA5FA64" w14:textId="77777777" w:rsidR="00F12C7C" w:rsidRDefault="00F12C7C" w:rsidP="00F12C7C">
      <w:pPr>
        <w:rPr>
          <w:lang w:val="en-US" w:eastAsia="ko-KR"/>
        </w:rPr>
      </w:pPr>
    </w:p>
    <w:p w14:paraId="7683A9F6" w14:textId="77777777" w:rsidR="00F12C7C" w:rsidRDefault="00F12C7C" w:rsidP="00F12C7C">
      <w:pPr>
        <w:rPr>
          <w:lang w:val="en-US" w:eastAsia="ko-KR"/>
        </w:rPr>
      </w:pPr>
      <w:r w:rsidRPr="00B72F45">
        <w:rPr>
          <w:b/>
          <w:lang w:val="en-US" w:eastAsia="ko-KR"/>
        </w:rPr>
        <w:t>Proopsal1</w:t>
      </w:r>
      <w:r>
        <w:rPr>
          <w:lang w:val="en-US" w:eastAsia="ko-KR"/>
        </w:rPr>
        <w:t>: 70 dB PCB isolation is feasible for lower MSD.</w:t>
      </w:r>
    </w:p>
    <w:p w14:paraId="341C4831" w14:textId="77777777" w:rsidR="00F12C7C" w:rsidRPr="00C07803" w:rsidRDefault="00F12C7C" w:rsidP="00F12C7C">
      <w:pPr>
        <w:rPr>
          <w:lang w:val="en-US" w:eastAsia="ko-KR"/>
        </w:rPr>
      </w:pPr>
      <w:r w:rsidRPr="00B72F45">
        <w:rPr>
          <w:b/>
          <w:lang w:val="en-US" w:eastAsia="ko-KR"/>
        </w:rPr>
        <w:t>Proposal</w:t>
      </w:r>
      <w:r>
        <w:rPr>
          <w:b/>
          <w:lang w:val="en-US" w:eastAsia="ko-KR"/>
        </w:rPr>
        <w:t>2</w:t>
      </w:r>
      <w:r>
        <w:rPr>
          <w:lang w:val="en-US" w:eastAsia="ko-KR"/>
        </w:rPr>
        <w:t>: Further MSD analysis using 70 dB PCB isolation is needed for other combinations.</w:t>
      </w:r>
    </w:p>
    <w:p w14:paraId="7F87BC45" w14:textId="7509E619" w:rsidR="003F50F8" w:rsidRDefault="003F50F8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bookmarkStart w:id="7" w:name="_GoBack"/>
      <w:bookmarkEnd w:id="7"/>
      <w:r w:rsidRPr="00BB5B9C">
        <w:rPr>
          <w:rFonts w:eastAsia="바탕" w:hint="eastAsia"/>
          <w:color w:val="000000"/>
          <w:kern w:val="2"/>
          <w:lang w:val="en-US" w:eastAsia="ko-KR"/>
        </w:rPr>
        <w:lastRenderedPageBreak/>
        <w:t>Conclusion</w:t>
      </w:r>
    </w:p>
    <w:p w14:paraId="52C96468" w14:textId="77777777" w:rsidR="003E6EB7" w:rsidRDefault="003E6EB7" w:rsidP="003E6EB7">
      <w:pPr>
        <w:rPr>
          <w:lang w:val="en-US" w:eastAsia="ko-KR"/>
        </w:rPr>
      </w:pPr>
      <w:r w:rsidRPr="00584CE1">
        <w:rPr>
          <w:b/>
          <w:i/>
          <w:lang w:val="en-US" w:eastAsia="ko-KR"/>
        </w:rPr>
        <w:t>observation</w:t>
      </w:r>
      <w:r w:rsidRPr="00584CE1">
        <w:rPr>
          <w:rFonts w:hint="eastAsia"/>
          <w:b/>
          <w:i/>
          <w:lang w:val="en-US" w:eastAsia="ko-KR"/>
        </w:rPr>
        <w:t>1</w:t>
      </w:r>
      <w:r>
        <w:rPr>
          <w:rFonts w:hint="eastAsia"/>
          <w:lang w:val="en-US" w:eastAsia="ko-KR"/>
        </w:rPr>
        <w:t>: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In CA_n1-n3, when the PCB isolation is 70 dB, it has a much lower MSD value than 60 dB PCB isolation</w:t>
      </w:r>
      <w:r>
        <w:rPr>
          <w:lang w:val="en-US" w:eastAsia="ko-KR"/>
        </w:rPr>
        <w:t>.</w:t>
      </w:r>
      <w:r>
        <w:rPr>
          <w:rFonts w:hint="eastAsia"/>
          <w:lang w:val="en-US" w:eastAsia="ko-KR"/>
        </w:rPr>
        <w:t xml:space="preserve"> Further analysis is required for other combinations using 70 dB PCB isolation.</w:t>
      </w:r>
    </w:p>
    <w:p w14:paraId="131DCE57" w14:textId="77777777" w:rsidR="003E6EB7" w:rsidRDefault="003E6EB7" w:rsidP="003E6EB7">
      <w:pPr>
        <w:rPr>
          <w:lang w:val="en-US" w:eastAsia="ko-KR"/>
        </w:rPr>
      </w:pPr>
    </w:p>
    <w:p w14:paraId="798189F0" w14:textId="77777777" w:rsidR="003E6EB7" w:rsidRDefault="003E6EB7" w:rsidP="003E6EB7">
      <w:pPr>
        <w:rPr>
          <w:lang w:val="en-US" w:eastAsia="ko-KR"/>
        </w:rPr>
      </w:pPr>
      <w:r w:rsidRPr="00B72F45">
        <w:rPr>
          <w:b/>
          <w:lang w:val="en-US" w:eastAsia="ko-KR"/>
        </w:rPr>
        <w:t>Proopsal1</w:t>
      </w:r>
      <w:r>
        <w:rPr>
          <w:lang w:val="en-US" w:eastAsia="ko-KR"/>
        </w:rPr>
        <w:t>: 70 dB PCB isolation is feasible for lower MSD.</w:t>
      </w:r>
    </w:p>
    <w:p w14:paraId="7995AE13" w14:textId="15A93107" w:rsidR="003E6EB7" w:rsidRPr="00C07803" w:rsidRDefault="003E6EB7" w:rsidP="003E6EB7">
      <w:pPr>
        <w:rPr>
          <w:lang w:val="en-US" w:eastAsia="ko-KR"/>
        </w:rPr>
      </w:pPr>
      <w:r w:rsidRPr="00B72F45">
        <w:rPr>
          <w:b/>
          <w:lang w:val="en-US" w:eastAsia="ko-KR"/>
        </w:rPr>
        <w:t>Proposal</w:t>
      </w:r>
      <w:r>
        <w:rPr>
          <w:b/>
          <w:lang w:val="en-US" w:eastAsia="ko-KR"/>
        </w:rPr>
        <w:t>2</w:t>
      </w:r>
      <w:r>
        <w:rPr>
          <w:lang w:val="en-US" w:eastAsia="ko-KR"/>
        </w:rPr>
        <w:t xml:space="preserve">: </w:t>
      </w:r>
      <w:r w:rsidR="00816B79">
        <w:rPr>
          <w:lang w:val="en-US" w:eastAsia="ko-KR"/>
        </w:rPr>
        <w:t xml:space="preserve">Further </w:t>
      </w:r>
      <w:r w:rsidR="00DB3AD4">
        <w:rPr>
          <w:lang w:val="en-US" w:eastAsia="ko-KR"/>
        </w:rPr>
        <w:t xml:space="preserve">MSD </w:t>
      </w:r>
      <w:r w:rsidR="00816B79">
        <w:rPr>
          <w:lang w:val="en-US" w:eastAsia="ko-KR"/>
        </w:rPr>
        <w:t>analysis using 70 dB PCB isolation is needed for other combinations</w:t>
      </w:r>
      <w:r>
        <w:rPr>
          <w:lang w:val="en-US" w:eastAsia="ko-KR"/>
        </w:rPr>
        <w:t>.</w:t>
      </w:r>
    </w:p>
    <w:p w14:paraId="36D3968A" w14:textId="27FED8FF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4"/>
    <w:bookmarkEnd w:id="5"/>
    <w:bookmarkEnd w:id="6"/>
    <w:p w14:paraId="019FD0D4" w14:textId="34BD51EF" w:rsidR="00884AF7" w:rsidRDefault="00D35816" w:rsidP="00F84619">
      <w:pPr>
        <w:tabs>
          <w:tab w:val="left" w:pos="2127"/>
        </w:tabs>
        <w:ind w:left="2126" w:hanging="2126"/>
        <w:jc w:val="both"/>
        <w:outlineLvl w:val="0"/>
        <w:rPr>
          <w:color w:val="1F497D"/>
          <w:sz w:val="21"/>
          <w:szCs w:val="21"/>
          <w:lang w:eastAsia="zh-CN"/>
        </w:rPr>
      </w:pPr>
      <w:r w:rsidRPr="00210542">
        <w:rPr>
          <w:lang w:eastAsia="ko-KR"/>
        </w:rPr>
        <w:t xml:space="preserve">[1] </w:t>
      </w:r>
      <w:r w:rsidR="00EA5374" w:rsidRPr="00EA5374">
        <w:rPr>
          <w:lang w:eastAsia="ko-KR"/>
        </w:rPr>
        <w:t>R4-221445</w:t>
      </w:r>
      <w:r w:rsidR="00B06361">
        <w:rPr>
          <w:lang w:eastAsia="ko-KR"/>
        </w:rPr>
        <w:t>2</w:t>
      </w:r>
      <w:r w:rsidR="003B3873" w:rsidRPr="00210542">
        <w:rPr>
          <w:lang w:eastAsia="ko-KR"/>
        </w:rPr>
        <w:t>, “</w:t>
      </w:r>
      <w:r w:rsidR="00F84619">
        <w:rPr>
          <w:lang w:eastAsia="ko-KR"/>
        </w:rPr>
        <w:t xml:space="preserve">WF on </w:t>
      </w:r>
      <w:r w:rsidR="00B06361">
        <w:rPr>
          <w:lang w:eastAsia="ko-KR"/>
        </w:rPr>
        <w:t>study for lower MSD</w:t>
      </w:r>
      <w:r w:rsidR="00F84619">
        <w:rPr>
          <w:lang w:eastAsia="ko-KR"/>
        </w:rPr>
        <w:t xml:space="preserve">”, </w:t>
      </w:r>
      <w:r w:rsidR="00A67D3A">
        <w:rPr>
          <w:lang w:eastAsia="ko-KR"/>
        </w:rPr>
        <w:t>Huawei</w:t>
      </w:r>
    </w:p>
    <w:p w14:paraId="1A763F2A" w14:textId="36DAF58D" w:rsidR="00B91992" w:rsidRDefault="00B91992" w:rsidP="00B91992">
      <w:pPr>
        <w:tabs>
          <w:tab w:val="left" w:pos="2127"/>
        </w:tabs>
        <w:ind w:left="2126" w:hanging="2126"/>
        <w:jc w:val="both"/>
        <w:outlineLvl w:val="0"/>
        <w:rPr>
          <w:color w:val="1F497D"/>
          <w:sz w:val="21"/>
          <w:szCs w:val="21"/>
          <w:lang w:eastAsia="zh-CN"/>
        </w:rPr>
      </w:pPr>
      <w:r>
        <w:rPr>
          <w:lang w:eastAsia="ko-KR"/>
        </w:rPr>
        <w:t>[2</w:t>
      </w:r>
      <w:r w:rsidRPr="00210542">
        <w:rPr>
          <w:lang w:eastAsia="ko-KR"/>
        </w:rPr>
        <w:t xml:space="preserve">] </w:t>
      </w:r>
      <w:r w:rsidR="006C3EE2">
        <w:rPr>
          <w:lang w:eastAsia="ko-KR"/>
        </w:rPr>
        <w:t>TS 38.101-1</w:t>
      </w:r>
      <w:r w:rsidRPr="00EA5374">
        <w:rPr>
          <w:color w:val="1F497D"/>
          <w:sz w:val="21"/>
          <w:szCs w:val="21"/>
          <w:lang w:eastAsia="zh-CN"/>
        </w:rPr>
        <w:t xml:space="preserve"> </w:t>
      </w:r>
    </w:p>
    <w:p w14:paraId="43CEA33C" w14:textId="77777777" w:rsidR="00B91992" w:rsidRPr="00B91992" w:rsidRDefault="00B91992" w:rsidP="00F84619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</w:p>
    <w:sectPr w:rsidR="00B91992" w:rsidRPr="00B91992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0DA57" w14:textId="77777777" w:rsidR="00DE34AF" w:rsidRDefault="00DE34AF">
      <w:r>
        <w:separator/>
      </w:r>
    </w:p>
  </w:endnote>
  <w:endnote w:type="continuationSeparator" w:id="0">
    <w:p w14:paraId="10C7B494" w14:textId="77777777" w:rsidR="00DE34AF" w:rsidRDefault="00DE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09504" w14:textId="77777777" w:rsidR="00DE34AF" w:rsidRDefault="00DE34AF">
      <w:r>
        <w:separator/>
      </w:r>
    </w:p>
  </w:footnote>
  <w:footnote w:type="continuationSeparator" w:id="0">
    <w:p w14:paraId="345D537E" w14:textId="77777777" w:rsidR="00DE34AF" w:rsidRDefault="00DE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0D2CBC4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8"/>
  </w:num>
  <w:num w:numId="4">
    <w:abstractNumId w:val="7"/>
  </w:num>
  <w:num w:numId="5">
    <w:abstractNumId w:val="10"/>
  </w:num>
  <w:num w:numId="6">
    <w:abstractNumId w:val="17"/>
  </w:num>
  <w:num w:numId="7">
    <w:abstractNumId w:val="3"/>
  </w:num>
  <w:num w:numId="8">
    <w:abstractNumId w:val="14"/>
  </w:num>
  <w:num w:numId="9">
    <w:abstractNumId w:val="15"/>
  </w:num>
  <w:num w:numId="10">
    <w:abstractNumId w:val="1"/>
  </w:num>
  <w:num w:numId="11">
    <w:abstractNumId w:val="8"/>
  </w:num>
  <w:num w:numId="12">
    <w:abstractNumId w:val="4"/>
  </w:num>
  <w:num w:numId="13">
    <w:abstractNumId w:val="13"/>
  </w:num>
  <w:num w:numId="14">
    <w:abstractNumId w:val="16"/>
  </w:num>
  <w:num w:numId="15">
    <w:abstractNumId w:val="0"/>
  </w:num>
  <w:num w:numId="16">
    <w:abstractNumId w:val="11"/>
  </w:num>
  <w:num w:numId="17">
    <w:abstractNumId w:val="5"/>
  </w:num>
  <w:num w:numId="18">
    <w:abstractNumId w:val="12"/>
  </w:num>
  <w:num w:numId="1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qgUA6qVb8SwAAAA="/>
  </w:docVars>
  <w:rsids>
    <w:rsidRoot w:val="00586410"/>
    <w:rsid w:val="00000202"/>
    <w:rsid w:val="0000133C"/>
    <w:rsid w:val="0000146D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17AC"/>
    <w:rsid w:val="000425A7"/>
    <w:rsid w:val="00042CB1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4F1D"/>
    <w:rsid w:val="000C5704"/>
    <w:rsid w:val="000C64BD"/>
    <w:rsid w:val="000C6BDE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336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259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198C"/>
    <w:rsid w:val="00192736"/>
    <w:rsid w:val="0019277C"/>
    <w:rsid w:val="00193111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6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4FC4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31CC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32F4"/>
    <w:rsid w:val="00333C8B"/>
    <w:rsid w:val="00334957"/>
    <w:rsid w:val="00334C75"/>
    <w:rsid w:val="00336A59"/>
    <w:rsid w:val="00337630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DE0"/>
    <w:rsid w:val="00394FED"/>
    <w:rsid w:val="003952E0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6EB7"/>
    <w:rsid w:val="003E720B"/>
    <w:rsid w:val="003F0646"/>
    <w:rsid w:val="003F0E9E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9B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AA3"/>
    <w:rsid w:val="004575B6"/>
    <w:rsid w:val="00457670"/>
    <w:rsid w:val="004577D6"/>
    <w:rsid w:val="00457BA8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3CA4"/>
    <w:rsid w:val="00483CA8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2735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715F"/>
    <w:rsid w:val="004F01CC"/>
    <w:rsid w:val="004F0707"/>
    <w:rsid w:val="004F0D66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F8E"/>
    <w:rsid w:val="005361F6"/>
    <w:rsid w:val="005373B5"/>
    <w:rsid w:val="005406E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37D6"/>
    <w:rsid w:val="00563E35"/>
    <w:rsid w:val="005642F1"/>
    <w:rsid w:val="005643A2"/>
    <w:rsid w:val="00564A7D"/>
    <w:rsid w:val="00564BFB"/>
    <w:rsid w:val="00564D83"/>
    <w:rsid w:val="00565901"/>
    <w:rsid w:val="00566AFE"/>
    <w:rsid w:val="0056738D"/>
    <w:rsid w:val="00567527"/>
    <w:rsid w:val="005678B9"/>
    <w:rsid w:val="00570074"/>
    <w:rsid w:val="0057069F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77E2F"/>
    <w:rsid w:val="00580A00"/>
    <w:rsid w:val="00580C39"/>
    <w:rsid w:val="005815B4"/>
    <w:rsid w:val="00582D9E"/>
    <w:rsid w:val="00583594"/>
    <w:rsid w:val="00583C81"/>
    <w:rsid w:val="00584AD7"/>
    <w:rsid w:val="00584CE1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4771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8F3"/>
    <w:rsid w:val="006900CA"/>
    <w:rsid w:val="00690624"/>
    <w:rsid w:val="006912BE"/>
    <w:rsid w:val="0069258F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268"/>
    <w:rsid w:val="006A239F"/>
    <w:rsid w:val="006A26C8"/>
    <w:rsid w:val="006A33D2"/>
    <w:rsid w:val="006A4D65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3EE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6F7945"/>
    <w:rsid w:val="007010BE"/>
    <w:rsid w:val="007021BF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6641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B7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2227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501BD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4A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09A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E09"/>
    <w:rsid w:val="008E750D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74CB"/>
    <w:rsid w:val="0093785B"/>
    <w:rsid w:val="009379E8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4A2"/>
    <w:rsid w:val="0097396D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86DA2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584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809"/>
    <w:rsid w:val="009D0C6A"/>
    <w:rsid w:val="009D0D10"/>
    <w:rsid w:val="009D190E"/>
    <w:rsid w:val="009D1FA8"/>
    <w:rsid w:val="009D35CF"/>
    <w:rsid w:val="009D3DD0"/>
    <w:rsid w:val="009D5005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10B"/>
    <w:rsid w:val="00A3705A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D3A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97D49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6361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6C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203"/>
    <w:rsid w:val="00B72F45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8FE"/>
    <w:rsid w:val="00B81C9B"/>
    <w:rsid w:val="00B822CC"/>
    <w:rsid w:val="00B827BD"/>
    <w:rsid w:val="00B828E7"/>
    <w:rsid w:val="00B82A78"/>
    <w:rsid w:val="00B82E22"/>
    <w:rsid w:val="00B8460A"/>
    <w:rsid w:val="00B84627"/>
    <w:rsid w:val="00B84D9A"/>
    <w:rsid w:val="00B8694D"/>
    <w:rsid w:val="00B86D05"/>
    <w:rsid w:val="00B8797C"/>
    <w:rsid w:val="00B87E55"/>
    <w:rsid w:val="00B87F7A"/>
    <w:rsid w:val="00B91992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4F5C"/>
    <w:rsid w:val="00BA6A74"/>
    <w:rsid w:val="00BA72ED"/>
    <w:rsid w:val="00BB1AA3"/>
    <w:rsid w:val="00BB1FF9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495"/>
    <w:rsid w:val="00BF660A"/>
    <w:rsid w:val="00BF67FA"/>
    <w:rsid w:val="00BF6C27"/>
    <w:rsid w:val="00BF6C78"/>
    <w:rsid w:val="00BF7506"/>
    <w:rsid w:val="00BF7839"/>
    <w:rsid w:val="00C017DC"/>
    <w:rsid w:val="00C0193D"/>
    <w:rsid w:val="00C02FFF"/>
    <w:rsid w:val="00C03FBB"/>
    <w:rsid w:val="00C043C2"/>
    <w:rsid w:val="00C04A59"/>
    <w:rsid w:val="00C058D5"/>
    <w:rsid w:val="00C05B29"/>
    <w:rsid w:val="00C05F53"/>
    <w:rsid w:val="00C061B6"/>
    <w:rsid w:val="00C065B4"/>
    <w:rsid w:val="00C06913"/>
    <w:rsid w:val="00C06AF4"/>
    <w:rsid w:val="00C07803"/>
    <w:rsid w:val="00C07EC8"/>
    <w:rsid w:val="00C112EC"/>
    <w:rsid w:val="00C11491"/>
    <w:rsid w:val="00C11DEB"/>
    <w:rsid w:val="00C12A2F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39F8"/>
    <w:rsid w:val="00C2424A"/>
    <w:rsid w:val="00C245F2"/>
    <w:rsid w:val="00C24E43"/>
    <w:rsid w:val="00C25487"/>
    <w:rsid w:val="00C25590"/>
    <w:rsid w:val="00C25602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54F5F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1414"/>
    <w:rsid w:val="00D720F5"/>
    <w:rsid w:val="00D72507"/>
    <w:rsid w:val="00D7275F"/>
    <w:rsid w:val="00D72B7D"/>
    <w:rsid w:val="00D73261"/>
    <w:rsid w:val="00D738C4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665"/>
    <w:rsid w:val="00D96AEC"/>
    <w:rsid w:val="00D97EAF"/>
    <w:rsid w:val="00DA0895"/>
    <w:rsid w:val="00DA1E9E"/>
    <w:rsid w:val="00DA253C"/>
    <w:rsid w:val="00DA3A89"/>
    <w:rsid w:val="00DA4043"/>
    <w:rsid w:val="00DA614D"/>
    <w:rsid w:val="00DA6479"/>
    <w:rsid w:val="00DA73F6"/>
    <w:rsid w:val="00DA772D"/>
    <w:rsid w:val="00DB0BEF"/>
    <w:rsid w:val="00DB0FC8"/>
    <w:rsid w:val="00DB2C93"/>
    <w:rsid w:val="00DB3747"/>
    <w:rsid w:val="00DB3AD4"/>
    <w:rsid w:val="00DB4772"/>
    <w:rsid w:val="00DB47B5"/>
    <w:rsid w:val="00DB56A2"/>
    <w:rsid w:val="00DB67DA"/>
    <w:rsid w:val="00DB6D8C"/>
    <w:rsid w:val="00DB7301"/>
    <w:rsid w:val="00DB7809"/>
    <w:rsid w:val="00DB7A50"/>
    <w:rsid w:val="00DB7B76"/>
    <w:rsid w:val="00DC12A6"/>
    <w:rsid w:val="00DC1CA4"/>
    <w:rsid w:val="00DC23D4"/>
    <w:rsid w:val="00DC254C"/>
    <w:rsid w:val="00DC3030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4AF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00F1"/>
    <w:rsid w:val="00E0140A"/>
    <w:rsid w:val="00E0302D"/>
    <w:rsid w:val="00E0361F"/>
    <w:rsid w:val="00E045B3"/>
    <w:rsid w:val="00E04D04"/>
    <w:rsid w:val="00E04FC6"/>
    <w:rsid w:val="00E05EBE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4A14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0566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51CE"/>
    <w:rsid w:val="00EF64EB"/>
    <w:rsid w:val="00EF7FBE"/>
    <w:rsid w:val="00F00F85"/>
    <w:rsid w:val="00F0181C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C7C"/>
    <w:rsid w:val="00F12D8A"/>
    <w:rsid w:val="00F134C6"/>
    <w:rsid w:val="00F1359F"/>
    <w:rsid w:val="00F138F3"/>
    <w:rsid w:val="00F13B92"/>
    <w:rsid w:val="00F140CD"/>
    <w:rsid w:val="00F14D57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7FF83-34B7-4B5C-9BDB-1AF5336E6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나윤식/선임연구원/ICT기술센터 C&amp;M표준(연)통신표준TP(yunsik.na@lge.com)</cp:lastModifiedBy>
  <cp:revision>13</cp:revision>
  <cp:lastPrinted>2013-04-01T03:20:00Z</cp:lastPrinted>
  <dcterms:created xsi:type="dcterms:W3CDTF">2022-09-30T10:22:00Z</dcterms:created>
  <dcterms:modified xsi:type="dcterms:W3CDTF">2022-09-30T10:40:00Z</dcterms:modified>
</cp:coreProperties>
</file>