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DFF79" w14:textId="201D4E66" w:rsidR="00E47C6F" w:rsidRDefault="00E47C6F" w:rsidP="00E47C6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w:t>
      </w:r>
      <w:r w:rsidR="00A63698">
        <w:rPr>
          <w:rFonts w:hint="eastAsia"/>
          <w:b/>
          <w:noProof/>
          <w:sz w:val="24"/>
          <w:lang w:eastAsia="zh-CN"/>
        </w:rPr>
        <w:t>bis-e</w:t>
      </w:r>
      <w:r>
        <w:rPr>
          <w:b/>
          <w:i/>
          <w:noProof/>
          <w:sz w:val="28"/>
        </w:rPr>
        <w:tab/>
      </w:r>
      <w:bookmarkStart w:id="2" w:name="_GoBack"/>
      <w:bookmarkEnd w:id="2"/>
      <w:r w:rsidR="00016DC2" w:rsidRPr="00016DC2">
        <w:rPr>
          <w:b/>
          <w:i/>
          <w:noProof/>
          <w:sz w:val="28"/>
          <w:lang w:eastAsia="zh-CN"/>
        </w:rPr>
        <w:t>R4-2215866</w:t>
      </w:r>
    </w:p>
    <w:p w14:paraId="455E7762" w14:textId="3C6E25C5" w:rsidR="00E47C6F" w:rsidRDefault="00E47C6F" w:rsidP="00E47C6F">
      <w:pPr>
        <w:pStyle w:val="CRCoverPage"/>
        <w:outlineLvl w:val="0"/>
        <w:rPr>
          <w:b/>
          <w:noProof/>
          <w:sz w:val="24"/>
        </w:rPr>
      </w:pPr>
      <w:r>
        <w:rPr>
          <w:b/>
          <w:noProof/>
          <w:sz w:val="24"/>
        </w:rPr>
        <w:t xml:space="preserve">Electronic meeting, </w:t>
      </w:r>
      <w:r w:rsidR="00A63698">
        <w:rPr>
          <w:rFonts w:cs="Arial"/>
          <w:b/>
          <w:sz w:val="24"/>
          <w:szCs w:val="28"/>
          <w:lang w:val="en-US" w:eastAsia="zh-CN"/>
        </w:rPr>
        <w:t>O</w:t>
      </w:r>
      <w:r w:rsidR="00A63698">
        <w:rPr>
          <w:rFonts w:cs="Arial" w:hint="eastAsia"/>
          <w:b/>
          <w:sz w:val="24"/>
          <w:szCs w:val="28"/>
          <w:lang w:val="en-US" w:eastAsia="zh-CN"/>
        </w:rPr>
        <w:t>ctober</w:t>
      </w:r>
      <w:r>
        <w:rPr>
          <w:rFonts w:cs="Arial"/>
          <w:b/>
          <w:sz w:val="24"/>
          <w:szCs w:val="28"/>
          <w:lang w:val="en-US"/>
        </w:rPr>
        <w:t xml:space="preserve"> 1</w:t>
      </w:r>
      <w:r w:rsidR="00A63698">
        <w:rPr>
          <w:rFonts w:cs="Arial"/>
          <w:b/>
          <w:sz w:val="24"/>
          <w:szCs w:val="28"/>
          <w:lang w:val="en-US"/>
        </w:rPr>
        <w:t>0</w:t>
      </w:r>
      <w:r>
        <w:rPr>
          <w:rFonts w:cs="Arial"/>
          <w:b/>
          <w:sz w:val="24"/>
          <w:szCs w:val="28"/>
          <w:lang w:val="en-US"/>
        </w:rPr>
        <w:t xml:space="preserve"> – </w:t>
      </w:r>
      <w:r w:rsidR="00A63698">
        <w:rPr>
          <w:rFonts w:cs="Arial"/>
          <w:b/>
          <w:sz w:val="24"/>
          <w:szCs w:val="28"/>
          <w:lang w:val="en-US" w:eastAsia="zh-CN"/>
        </w:rPr>
        <w:t>O</w:t>
      </w:r>
      <w:r w:rsidR="00A63698">
        <w:rPr>
          <w:rFonts w:cs="Arial" w:hint="eastAsia"/>
          <w:b/>
          <w:sz w:val="24"/>
          <w:szCs w:val="28"/>
          <w:lang w:val="en-US" w:eastAsia="zh-CN"/>
        </w:rPr>
        <w:t>ctober</w:t>
      </w:r>
      <w:r>
        <w:rPr>
          <w:rFonts w:cs="Arial"/>
          <w:b/>
          <w:sz w:val="24"/>
          <w:szCs w:val="28"/>
          <w:lang w:val="en-US"/>
        </w:rPr>
        <w:t xml:space="preserve"> </w:t>
      </w:r>
      <w:r w:rsidR="00A63698">
        <w:rPr>
          <w:rFonts w:cs="Arial"/>
          <w:b/>
          <w:sz w:val="24"/>
          <w:szCs w:val="28"/>
          <w:lang w:val="en-US"/>
        </w:rPr>
        <w:t>19</w:t>
      </w:r>
      <w:r w:rsidRPr="001D2FBF">
        <w:rPr>
          <w:rFonts w:cs="Arial"/>
          <w:b/>
          <w:sz w:val="24"/>
          <w:szCs w:val="28"/>
          <w:lang w:val="en-US"/>
        </w:rPr>
        <w:t>, 202</w:t>
      </w:r>
      <w:r>
        <w:rPr>
          <w:rFonts w:cs="Arial"/>
          <w:b/>
          <w:sz w:val="24"/>
          <w:szCs w:val="28"/>
          <w:lang w:val="en-US"/>
        </w:rPr>
        <w:t>2</w:t>
      </w:r>
    </w:p>
    <w:bookmarkEnd w:id="0"/>
    <w:p w14:paraId="1EFB1C75" w14:textId="30055CE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47D9" w:rsidRPr="00BD02C0">
        <w:rPr>
          <w:rFonts w:ascii="Arial" w:eastAsia="MS Mincho" w:hAnsi="Arial" w:cs="Arial"/>
          <w:color w:val="000000"/>
          <w:sz w:val="22"/>
          <w:lang w:val="pt-BR" w:eastAsia="ja-JP"/>
        </w:rPr>
        <w:t>6.9.2.2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A0BE5B3" w:rsidR="00DF181C" w:rsidRPr="00A63698"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7692D">
        <w:rPr>
          <w:rFonts w:ascii="Arial" w:hAnsi="Arial" w:cs="Arial"/>
          <w:bCs/>
          <w:color w:val="000000"/>
          <w:sz w:val="22"/>
          <w:lang w:eastAsia="zh-CN"/>
        </w:rPr>
        <w:t>D</w:t>
      </w:r>
      <w:r w:rsidR="00140514" w:rsidRPr="00A63698">
        <w:rPr>
          <w:rFonts w:ascii="Arial" w:eastAsia="MS Mincho" w:hAnsi="Arial" w:cs="Arial"/>
          <w:bCs/>
          <w:color w:val="000000"/>
          <w:sz w:val="22"/>
        </w:rPr>
        <w:t xml:space="preserve">iscussion on </w:t>
      </w:r>
      <w:r w:rsidR="0077692D">
        <w:rPr>
          <w:rFonts w:ascii="Arial" w:eastAsia="MS Mincho" w:hAnsi="Arial" w:cs="Arial"/>
          <w:bCs/>
          <w:color w:val="000000"/>
          <w:sz w:val="22"/>
        </w:rPr>
        <w:t xml:space="preserve">L1 part enhancement for </w:t>
      </w:r>
      <w:r w:rsidR="00D94CD9" w:rsidRPr="00A63698">
        <w:rPr>
          <w:rFonts w:ascii="Arial" w:eastAsia="MS Mincho" w:hAnsi="Arial" w:cs="Arial"/>
          <w:bCs/>
          <w:color w:val="000000"/>
          <w:sz w:val="22"/>
        </w:rPr>
        <w:t xml:space="preserve">FR2 </w:t>
      </w:r>
      <w:proofErr w:type="spellStart"/>
      <w:r w:rsidR="00E47C6F" w:rsidRPr="00A63698">
        <w:rPr>
          <w:rFonts w:ascii="Arial" w:eastAsia="MS Mincho" w:hAnsi="Arial" w:cs="Arial"/>
          <w:bCs/>
          <w:color w:val="000000"/>
          <w:sz w:val="22"/>
        </w:rPr>
        <w:t>SCell</w:t>
      </w:r>
      <w:proofErr w:type="spellEnd"/>
      <w:r w:rsidR="00E47C6F" w:rsidRPr="00A63698">
        <w:rPr>
          <w:rFonts w:ascii="Arial" w:eastAsia="MS Mincho" w:hAnsi="Arial" w:cs="Arial"/>
          <w:bCs/>
          <w:color w:val="000000"/>
          <w:sz w:val="22"/>
        </w:rPr>
        <w:t xml:space="preserve"> activation</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3" w:name="OLE_LINK13"/>
      <w:bookmarkStart w:id="4" w:name="OLE_LINK14"/>
      <w:bookmarkEnd w:id="1"/>
      <w:r w:rsidRPr="001D2FBF">
        <w:rPr>
          <w:sz w:val="36"/>
          <w:szCs w:val="36"/>
        </w:rPr>
        <w:t>Introduction</w:t>
      </w:r>
    </w:p>
    <w:p w14:paraId="3B910C1A" w14:textId="57256372" w:rsidR="00A63698" w:rsidRDefault="001A00F9" w:rsidP="007C3EB8">
      <w:pPr>
        <w:spacing w:before="120" w:after="0"/>
        <w:jc w:val="both"/>
        <w:rPr>
          <w:lang w:val="en-US"/>
        </w:rPr>
      </w:pPr>
      <w:r w:rsidRPr="001A00F9">
        <w:rPr>
          <w:lang w:val="en-US"/>
        </w:rPr>
        <w:t>In the RAN</w:t>
      </w:r>
      <w:r w:rsidR="00A63698">
        <w:rPr>
          <w:lang w:val="en-US"/>
        </w:rPr>
        <w:t>4</w:t>
      </w:r>
      <w:r w:rsidRPr="001A00F9">
        <w:rPr>
          <w:lang w:val="en-US"/>
        </w:rPr>
        <w:t>#</w:t>
      </w:r>
      <w:r w:rsidR="00A63698">
        <w:rPr>
          <w:lang w:val="en-US"/>
        </w:rPr>
        <w:t>104</w:t>
      </w:r>
      <w:r w:rsidR="00A63698">
        <w:rPr>
          <w:rFonts w:hint="eastAsia"/>
          <w:lang w:val="en-US" w:eastAsia="zh-CN"/>
        </w:rPr>
        <w:t>-e</w:t>
      </w:r>
      <w:r w:rsidRPr="001A00F9">
        <w:rPr>
          <w:lang w:val="en-US"/>
        </w:rPr>
        <w:t xml:space="preserve"> meeting, </w:t>
      </w:r>
      <w:r w:rsidR="00A63698">
        <w:rPr>
          <w:rFonts w:hint="eastAsia"/>
          <w:lang w:val="en-US" w:eastAsia="zh-CN"/>
        </w:rPr>
        <w:t>the</w:t>
      </w:r>
      <w:r w:rsidR="00A63698">
        <w:rPr>
          <w:lang w:val="en-US"/>
        </w:rPr>
        <w:t xml:space="preserve"> </w:t>
      </w:r>
      <w:r w:rsidR="00A63698">
        <w:rPr>
          <w:rFonts w:hint="eastAsia"/>
          <w:lang w:val="en-US" w:eastAsia="zh-CN"/>
        </w:rPr>
        <w:t>issue</w:t>
      </w:r>
      <w:r w:rsidR="003604A3">
        <w:rPr>
          <w:lang w:val="en-US" w:eastAsia="zh-CN"/>
        </w:rPr>
        <w:t>s</w:t>
      </w:r>
      <w:r w:rsidR="00A63698">
        <w:rPr>
          <w:lang w:val="en-US" w:eastAsia="zh-CN"/>
        </w:rPr>
        <w:t xml:space="preserve"> </w:t>
      </w:r>
      <w:r w:rsidR="00A63698">
        <w:rPr>
          <w:rFonts w:hint="eastAsia"/>
          <w:lang w:val="en-US" w:eastAsia="zh-CN"/>
        </w:rPr>
        <w:t>related</w:t>
      </w:r>
      <w:r w:rsidR="00A63698">
        <w:rPr>
          <w:lang w:val="en-US" w:eastAsia="zh-CN"/>
        </w:rPr>
        <w:t xml:space="preserve"> </w:t>
      </w:r>
      <w:r w:rsidR="00A63698">
        <w:rPr>
          <w:rFonts w:hint="eastAsia"/>
          <w:lang w:val="en-US" w:eastAsia="zh-CN"/>
        </w:rPr>
        <w:t>to</w:t>
      </w:r>
      <w:r w:rsidR="00A63698">
        <w:rPr>
          <w:lang w:val="en-US" w:eastAsia="zh-CN"/>
        </w:rPr>
        <w:t xml:space="preserve"> FR2 </w:t>
      </w:r>
      <w:proofErr w:type="spellStart"/>
      <w:r w:rsidR="00A63698">
        <w:rPr>
          <w:lang w:val="en-US" w:eastAsia="zh-CN"/>
        </w:rPr>
        <w:t>SC</w:t>
      </w:r>
      <w:r w:rsidR="00A63698">
        <w:rPr>
          <w:rFonts w:hint="eastAsia"/>
          <w:lang w:val="en-US" w:eastAsia="zh-CN"/>
        </w:rPr>
        <w:t>ell</w:t>
      </w:r>
      <w:proofErr w:type="spellEnd"/>
      <w:r w:rsidR="00A63698">
        <w:rPr>
          <w:lang w:val="en-US" w:eastAsia="zh-CN"/>
        </w:rPr>
        <w:t xml:space="preserve"> </w:t>
      </w:r>
      <w:r w:rsidR="00A63698">
        <w:rPr>
          <w:rFonts w:hint="eastAsia"/>
          <w:lang w:val="en-US" w:eastAsia="zh-CN"/>
        </w:rPr>
        <w:t>activation</w:t>
      </w:r>
      <w:r w:rsidR="00A63698">
        <w:rPr>
          <w:lang w:val="en-US" w:eastAsia="zh-CN"/>
        </w:rPr>
        <w:t xml:space="preserve"> </w:t>
      </w:r>
      <w:r w:rsidR="00A63698">
        <w:rPr>
          <w:rFonts w:hint="eastAsia"/>
          <w:lang w:val="en-US" w:eastAsia="zh-CN"/>
        </w:rPr>
        <w:t>delay</w:t>
      </w:r>
      <w:r w:rsidR="00A63698">
        <w:rPr>
          <w:lang w:val="en-US" w:eastAsia="zh-CN"/>
        </w:rPr>
        <w:t xml:space="preserve"> </w:t>
      </w:r>
      <w:r w:rsidR="00A63698">
        <w:rPr>
          <w:rFonts w:hint="eastAsia"/>
          <w:lang w:val="en-US" w:eastAsia="zh-CN"/>
        </w:rPr>
        <w:t>reduction</w:t>
      </w:r>
      <w:r w:rsidR="00A63698">
        <w:rPr>
          <w:lang w:val="en-US" w:eastAsia="zh-CN"/>
        </w:rPr>
        <w:t xml:space="preserve"> </w:t>
      </w:r>
      <w:r w:rsidR="00A63698">
        <w:rPr>
          <w:rFonts w:hint="eastAsia"/>
          <w:lang w:val="en-US" w:eastAsia="zh-CN"/>
        </w:rPr>
        <w:t>requirements</w:t>
      </w:r>
      <w:r w:rsidR="00A63698">
        <w:rPr>
          <w:lang w:val="en-US" w:eastAsia="zh-CN"/>
        </w:rPr>
        <w:t xml:space="preserve"> </w:t>
      </w:r>
      <w:r w:rsidR="00A63698">
        <w:rPr>
          <w:rFonts w:hint="eastAsia"/>
          <w:lang w:val="en-US" w:eastAsia="zh-CN"/>
        </w:rPr>
        <w:t>w</w:t>
      </w:r>
      <w:r w:rsidR="003604A3">
        <w:rPr>
          <w:lang w:val="en-US" w:eastAsia="zh-CN"/>
        </w:rPr>
        <w:t>ere</w:t>
      </w:r>
      <w:r w:rsidR="00A63698">
        <w:rPr>
          <w:lang w:val="en-US" w:eastAsia="zh-CN"/>
        </w:rPr>
        <w:t xml:space="preserve"> </w:t>
      </w:r>
      <w:r w:rsidR="00A63698">
        <w:rPr>
          <w:rFonts w:hint="eastAsia"/>
          <w:lang w:val="en-US" w:eastAsia="zh-CN"/>
        </w:rPr>
        <w:t>discussed.</w:t>
      </w:r>
      <w:r w:rsidR="00A63698">
        <w:rPr>
          <w:lang w:val="en-US" w:eastAsia="zh-CN"/>
        </w:rPr>
        <w:t xml:space="preserve"> </w:t>
      </w:r>
      <w:r w:rsidR="003604A3">
        <w:rPr>
          <w:lang w:val="en-US" w:eastAsia="zh-CN"/>
        </w:rPr>
        <w:t xml:space="preserve">And the related WF are captured in [1]. In this contribution, we further discuss the </w:t>
      </w:r>
      <w:r w:rsidR="0077692D">
        <w:rPr>
          <w:lang w:val="en-US" w:eastAsia="zh-CN"/>
        </w:rPr>
        <w:t xml:space="preserve">L1 part enhancement for </w:t>
      </w:r>
      <w:r w:rsidR="003604A3">
        <w:rPr>
          <w:lang w:val="en-US" w:eastAsia="zh-CN"/>
        </w:rPr>
        <w:t xml:space="preserve">FR2 </w:t>
      </w:r>
      <w:proofErr w:type="spellStart"/>
      <w:r w:rsidR="003604A3">
        <w:rPr>
          <w:lang w:val="en-US" w:eastAsia="zh-CN"/>
        </w:rPr>
        <w:t>SCell</w:t>
      </w:r>
      <w:proofErr w:type="spellEnd"/>
      <w:r w:rsidR="003604A3">
        <w:rPr>
          <w:lang w:val="en-US" w:eastAsia="zh-CN"/>
        </w:rPr>
        <w:t xml:space="preserve"> activation. </w:t>
      </w:r>
    </w:p>
    <w:p w14:paraId="01D19069" w14:textId="79C68DF5" w:rsidR="00102BE1" w:rsidRDefault="00496301" w:rsidP="00102BE1">
      <w:pPr>
        <w:pStyle w:val="1"/>
        <w:numPr>
          <w:ilvl w:val="0"/>
          <w:numId w:val="1"/>
        </w:numPr>
        <w:spacing w:before="360" w:after="0"/>
        <w:ind w:left="357" w:hanging="357"/>
      </w:pPr>
      <w:r>
        <w:t>Discussion</w:t>
      </w:r>
    </w:p>
    <w:p w14:paraId="5140E68A" w14:textId="77777777" w:rsidR="0077692D" w:rsidRPr="0077692D" w:rsidRDefault="0077692D" w:rsidP="0077692D"/>
    <w:p w14:paraId="10617A78" w14:textId="451C2CC1" w:rsidR="008F5FCB" w:rsidRDefault="009E0D90" w:rsidP="008F5FCB">
      <w:pPr>
        <w:rPr>
          <w:lang w:eastAsia="zh-CN"/>
        </w:rPr>
      </w:pPr>
      <w:r>
        <w:rPr>
          <w:rFonts w:hint="eastAsia"/>
          <w:lang w:eastAsia="zh-CN"/>
        </w:rPr>
        <w:t>F</w:t>
      </w:r>
      <w:r>
        <w:rPr>
          <w:lang w:eastAsia="zh-CN"/>
        </w:rPr>
        <w:t>irstly, the Rx beam sweeping factor enhancement in L1-RSRP measurement</w:t>
      </w:r>
      <w:r w:rsidR="000D5491">
        <w:rPr>
          <w:lang w:eastAsia="zh-CN"/>
        </w:rPr>
        <w:t xml:space="preserve"> was discussed in the last meeting:</w:t>
      </w:r>
    </w:p>
    <w:tbl>
      <w:tblPr>
        <w:tblStyle w:val="af7"/>
        <w:tblW w:w="0" w:type="auto"/>
        <w:tblLook w:val="04A0" w:firstRow="1" w:lastRow="0" w:firstColumn="1" w:lastColumn="0" w:noHBand="0" w:noVBand="1"/>
      </w:tblPr>
      <w:tblGrid>
        <w:gridCol w:w="9855"/>
      </w:tblGrid>
      <w:tr w:rsidR="000D5491" w14:paraId="0E8DE96A" w14:textId="77777777" w:rsidTr="000D5491">
        <w:tc>
          <w:tcPr>
            <w:tcW w:w="9855" w:type="dxa"/>
          </w:tcPr>
          <w:p w14:paraId="5CA49EF0" w14:textId="77777777" w:rsidR="000D5491" w:rsidRPr="000D5491" w:rsidRDefault="000D5491" w:rsidP="000D5491">
            <w:pPr>
              <w:spacing w:after="0"/>
              <w:rPr>
                <w:rFonts w:eastAsia="宋体"/>
                <w:b/>
                <w:u w:val="single"/>
                <w:lang w:val="en-US" w:eastAsia="zh-CN"/>
              </w:rPr>
            </w:pPr>
            <w:r w:rsidRPr="000D5491">
              <w:rPr>
                <w:rFonts w:eastAsia="宋体"/>
                <w:b/>
                <w:u w:val="single"/>
                <w:lang w:eastAsia="ko-KR"/>
              </w:rPr>
              <w:t xml:space="preserve">Issue 2-3-1: Beam sweeping factor </w:t>
            </w:r>
            <w:proofErr w:type="spellStart"/>
            <w:r w:rsidRPr="000D5491">
              <w:rPr>
                <w:rFonts w:eastAsia="宋体"/>
                <w:b/>
                <w:u w:val="single"/>
                <w:lang w:eastAsia="ko-KR"/>
              </w:rPr>
              <w:t>en</w:t>
            </w:r>
            <w:r w:rsidRPr="000D5491">
              <w:rPr>
                <w:rFonts w:eastAsia="宋体"/>
                <w:b/>
                <w:u w:val="single"/>
                <w:lang w:val="en-US" w:eastAsia="ko-KR"/>
              </w:rPr>
              <w:t>hancement</w:t>
            </w:r>
            <w:proofErr w:type="spellEnd"/>
            <w:r w:rsidRPr="000D5491">
              <w:rPr>
                <w:rFonts w:eastAsia="宋体"/>
                <w:b/>
                <w:u w:val="single"/>
                <w:lang w:val="en-US" w:eastAsia="ko-KR"/>
              </w:rPr>
              <w:t xml:space="preserve"> in L1-RSRP measurement of FR2 </w:t>
            </w:r>
            <w:r w:rsidRPr="000D5491">
              <w:rPr>
                <w:rFonts w:eastAsia="宋体"/>
                <w:b/>
                <w:u w:val="single"/>
                <w:lang w:val="en-US" w:eastAsia="zh-CN"/>
              </w:rPr>
              <w:t xml:space="preserve">unknown </w:t>
            </w:r>
            <w:proofErr w:type="spellStart"/>
            <w:r w:rsidRPr="000D5491">
              <w:rPr>
                <w:rFonts w:eastAsia="宋体"/>
                <w:b/>
                <w:u w:val="single"/>
                <w:lang w:val="en-US" w:eastAsia="ko-KR"/>
              </w:rPr>
              <w:t>SCell</w:t>
            </w:r>
            <w:proofErr w:type="spellEnd"/>
            <w:r w:rsidRPr="000D5491">
              <w:rPr>
                <w:rFonts w:eastAsia="宋体"/>
                <w:b/>
                <w:u w:val="single"/>
                <w:lang w:val="en-US" w:eastAsia="ko-KR"/>
              </w:rPr>
              <w:t xml:space="preserve"> activation (not related with WI of FR2 multi-Rx chain DL reception)</w:t>
            </w:r>
          </w:p>
          <w:p w14:paraId="32723A66" w14:textId="77777777" w:rsidR="000D5491" w:rsidRPr="000D5491" w:rsidRDefault="000D5491" w:rsidP="000D5491">
            <w:pPr>
              <w:spacing w:after="0"/>
              <w:rPr>
                <w:rFonts w:eastAsia="宋体"/>
                <w:lang w:val="en-US" w:eastAsia="zh-CN"/>
              </w:rPr>
            </w:pPr>
          </w:p>
          <w:p w14:paraId="63373365" w14:textId="77777777" w:rsidR="000D5491" w:rsidRPr="000D5491" w:rsidRDefault="000D5491" w:rsidP="000D5491">
            <w:pPr>
              <w:numPr>
                <w:ilvl w:val="0"/>
                <w:numId w:val="43"/>
              </w:numPr>
              <w:overflowPunct w:val="0"/>
              <w:autoSpaceDE w:val="0"/>
              <w:autoSpaceDN w:val="0"/>
              <w:adjustRightInd w:val="0"/>
              <w:spacing w:after="0"/>
              <w:textAlignment w:val="baseline"/>
              <w:rPr>
                <w:rFonts w:eastAsia="宋体"/>
                <w:snapToGrid w:val="0"/>
                <w:szCs w:val="21"/>
                <w:lang w:val="en-US" w:eastAsia="zh-CN"/>
              </w:rPr>
            </w:pPr>
            <w:r w:rsidRPr="000D5491">
              <w:rPr>
                <w:rFonts w:eastAsia="宋体"/>
                <w:snapToGrid w:val="0"/>
                <w:szCs w:val="21"/>
                <w:lang w:eastAsia="zh-CN"/>
              </w:rPr>
              <w:t xml:space="preserve">FFS on </w:t>
            </w:r>
            <w:r w:rsidRPr="000D5491">
              <w:rPr>
                <w:rFonts w:eastAsia="宋体"/>
                <w:bCs/>
                <w:snapToGrid w:val="0"/>
                <w:szCs w:val="21"/>
                <w:lang w:eastAsia="zh-CN"/>
              </w:rPr>
              <w:t xml:space="preserve">beam sweeping factor reduction for L1 measurement during unknown FR2 </w:t>
            </w:r>
            <w:proofErr w:type="spellStart"/>
            <w:r w:rsidRPr="000D5491">
              <w:rPr>
                <w:rFonts w:eastAsia="宋体"/>
                <w:bCs/>
                <w:snapToGrid w:val="0"/>
                <w:szCs w:val="21"/>
                <w:lang w:eastAsia="zh-CN"/>
              </w:rPr>
              <w:t>SCell</w:t>
            </w:r>
            <w:proofErr w:type="spellEnd"/>
            <w:r w:rsidRPr="000D5491">
              <w:rPr>
                <w:rFonts w:eastAsia="宋体"/>
                <w:bCs/>
                <w:snapToGrid w:val="0"/>
                <w:szCs w:val="21"/>
                <w:lang w:eastAsia="zh-CN"/>
              </w:rPr>
              <w:t xml:space="preserve"> activation. </w:t>
            </w:r>
          </w:p>
          <w:p w14:paraId="57BB8973" w14:textId="77777777" w:rsidR="000D5491" w:rsidRPr="000D5491" w:rsidRDefault="000D5491" w:rsidP="000D5491">
            <w:pPr>
              <w:numPr>
                <w:ilvl w:val="1"/>
                <w:numId w:val="43"/>
              </w:numPr>
              <w:spacing w:after="0"/>
              <w:rPr>
                <w:rFonts w:eastAsia="宋体"/>
                <w:bCs/>
                <w:szCs w:val="24"/>
                <w:lang w:eastAsia="zh-CN"/>
              </w:rPr>
            </w:pPr>
            <w:r w:rsidRPr="000D5491">
              <w:rPr>
                <w:rFonts w:eastAsia="宋体"/>
                <w:bCs/>
                <w:szCs w:val="24"/>
                <w:lang w:eastAsia="zh-CN"/>
              </w:rPr>
              <w:t>Option 1a (vivo): Introduce the UE capability to support Rx beam sweeping factor can be less than 8 for FR2</w:t>
            </w:r>
          </w:p>
          <w:p w14:paraId="5094DFDC" w14:textId="77777777" w:rsidR="000D5491" w:rsidRPr="000D5491" w:rsidRDefault="000D5491" w:rsidP="000D5491">
            <w:pPr>
              <w:numPr>
                <w:ilvl w:val="1"/>
                <w:numId w:val="43"/>
              </w:numPr>
              <w:spacing w:after="0"/>
              <w:rPr>
                <w:rFonts w:eastAsia="宋体"/>
                <w:bCs/>
                <w:szCs w:val="24"/>
                <w:lang w:eastAsia="zh-CN"/>
              </w:rPr>
            </w:pPr>
            <w:r w:rsidRPr="000D5491">
              <w:rPr>
                <w:rFonts w:eastAsia="宋体"/>
                <w:bCs/>
                <w:szCs w:val="24"/>
                <w:lang w:eastAsia="zh-CN"/>
              </w:rPr>
              <w:t xml:space="preserve">Option 1b (Ericsson): </w:t>
            </w:r>
          </w:p>
          <w:p w14:paraId="7A5CE804" w14:textId="77777777" w:rsidR="000D5491" w:rsidRPr="000D5491" w:rsidRDefault="000D5491" w:rsidP="000D5491">
            <w:pPr>
              <w:numPr>
                <w:ilvl w:val="2"/>
                <w:numId w:val="43"/>
              </w:numPr>
              <w:spacing w:after="0"/>
              <w:rPr>
                <w:rFonts w:eastAsia="宋体"/>
                <w:bCs/>
                <w:szCs w:val="24"/>
                <w:lang w:eastAsia="zh-CN"/>
              </w:rPr>
            </w:pPr>
            <w:r w:rsidRPr="000D5491">
              <w:rPr>
                <w:rFonts w:eastAsia="宋体"/>
                <w:bCs/>
                <w:szCs w:val="24"/>
                <w:lang w:eastAsia="zh-CN"/>
              </w:rPr>
              <w:t xml:space="preserve">RAN4 to discuss the solutions or pre-conditions to reduce the scaling factor N1 in FR2 </w:t>
            </w:r>
            <w:proofErr w:type="spellStart"/>
            <w:r w:rsidRPr="000D5491">
              <w:rPr>
                <w:rFonts w:eastAsia="宋体"/>
                <w:bCs/>
                <w:szCs w:val="24"/>
                <w:lang w:eastAsia="zh-CN"/>
              </w:rPr>
              <w:t>SCell</w:t>
            </w:r>
            <w:proofErr w:type="spellEnd"/>
            <w:r w:rsidRPr="000D5491">
              <w:rPr>
                <w:rFonts w:eastAsia="宋体"/>
                <w:bCs/>
                <w:szCs w:val="24"/>
                <w:lang w:eastAsia="zh-CN"/>
              </w:rPr>
              <w:t xml:space="preserve"> activation.</w:t>
            </w:r>
          </w:p>
          <w:p w14:paraId="593DCD46" w14:textId="77777777" w:rsidR="000D5491" w:rsidRPr="000D5491" w:rsidRDefault="000D5491" w:rsidP="000D5491">
            <w:pPr>
              <w:numPr>
                <w:ilvl w:val="2"/>
                <w:numId w:val="43"/>
              </w:numPr>
              <w:spacing w:after="0"/>
              <w:rPr>
                <w:rFonts w:eastAsia="宋体"/>
                <w:bCs/>
                <w:szCs w:val="24"/>
                <w:lang w:eastAsia="zh-CN"/>
              </w:rPr>
            </w:pPr>
            <w:r w:rsidRPr="000D5491">
              <w:rPr>
                <w:rFonts w:eastAsia="宋体"/>
                <w:bCs/>
                <w:szCs w:val="24"/>
                <w:lang w:eastAsia="zh-CN"/>
              </w:rPr>
              <w:t xml:space="preserve">RAN4 to define RX beam constant time. Where, RX beam constant time is a time duration or window within which the RX beams are assumed to be constant or </w:t>
            </w:r>
            <w:proofErr w:type="spellStart"/>
            <w:r w:rsidRPr="000D5491">
              <w:rPr>
                <w:rFonts w:eastAsia="宋体"/>
                <w:bCs/>
                <w:szCs w:val="24"/>
                <w:lang w:eastAsia="zh-CN"/>
              </w:rPr>
              <w:t>non changing</w:t>
            </w:r>
            <w:proofErr w:type="spellEnd"/>
            <w:r w:rsidRPr="000D5491">
              <w:rPr>
                <w:rFonts w:eastAsia="宋体"/>
                <w:bCs/>
                <w:szCs w:val="24"/>
                <w:lang w:eastAsia="zh-CN"/>
              </w:rPr>
              <w:t>. Rx beam constant time to be agreed as [X=1280ms].</w:t>
            </w:r>
          </w:p>
          <w:p w14:paraId="32F8DEF5" w14:textId="77777777" w:rsidR="000D5491" w:rsidRPr="000D5491" w:rsidRDefault="000D5491" w:rsidP="000D5491">
            <w:pPr>
              <w:numPr>
                <w:ilvl w:val="2"/>
                <w:numId w:val="43"/>
              </w:numPr>
              <w:spacing w:after="0"/>
              <w:rPr>
                <w:rFonts w:eastAsia="宋体"/>
                <w:bCs/>
                <w:szCs w:val="24"/>
                <w:lang w:eastAsia="zh-CN"/>
              </w:rPr>
            </w:pPr>
            <w:r w:rsidRPr="000D5491">
              <w:rPr>
                <w:rFonts w:eastAsia="宋体"/>
                <w:bCs/>
                <w:szCs w:val="24"/>
                <w:lang w:eastAsia="zh-CN"/>
              </w:rPr>
              <w:t>If UE performed a full RX beam sweeping for a procedure, next procedures or steps fall within RX beam constant time do not need to perform RX beam sweeping.</w:t>
            </w:r>
          </w:p>
          <w:p w14:paraId="108E1F65" w14:textId="77777777" w:rsidR="000D5491" w:rsidRPr="000D5491" w:rsidRDefault="000D5491" w:rsidP="000D5491">
            <w:pPr>
              <w:numPr>
                <w:ilvl w:val="2"/>
                <w:numId w:val="43"/>
              </w:numPr>
              <w:spacing w:after="0"/>
              <w:rPr>
                <w:rFonts w:eastAsia="宋体"/>
                <w:bCs/>
                <w:szCs w:val="24"/>
                <w:lang w:eastAsia="zh-CN"/>
              </w:rPr>
            </w:pPr>
            <w:r w:rsidRPr="000D5491">
              <w:rPr>
                <w:rFonts w:eastAsia="宋体"/>
                <w:bCs/>
                <w:szCs w:val="24"/>
                <w:lang w:eastAsia="zh-CN"/>
              </w:rPr>
              <w:t xml:space="preserve">UE can speed up the remaining steps in </w:t>
            </w:r>
            <w:proofErr w:type="spellStart"/>
            <w:r w:rsidRPr="000D5491">
              <w:rPr>
                <w:rFonts w:eastAsia="宋体"/>
                <w:bCs/>
                <w:szCs w:val="24"/>
                <w:lang w:eastAsia="zh-CN"/>
              </w:rPr>
              <w:t>SCell</w:t>
            </w:r>
            <w:proofErr w:type="spellEnd"/>
            <w:r w:rsidRPr="000D5491">
              <w:rPr>
                <w:rFonts w:eastAsia="宋体"/>
                <w:bCs/>
                <w:szCs w:val="24"/>
                <w:lang w:eastAsia="zh-CN"/>
              </w:rPr>
              <w:t xml:space="preserve"> activation with a shorter beam scaling factor based on prior Rx beam information from the step before</w:t>
            </w:r>
          </w:p>
          <w:p w14:paraId="3757169F" w14:textId="77777777" w:rsidR="000D5491" w:rsidRPr="000D5491" w:rsidRDefault="000D5491" w:rsidP="000D5491">
            <w:pPr>
              <w:numPr>
                <w:ilvl w:val="1"/>
                <w:numId w:val="43"/>
              </w:numPr>
              <w:spacing w:after="0"/>
              <w:rPr>
                <w:rFonts w:eastAsia="宋体"/>
                <w:bCs/>
                <w:szCs w:val="24"/>
                <w:lang w:eastAsia="zh-CN"/>
              </w:rPr>
            </w:pPr>
            <w:r w:rsidRPr="000D5491">
              <w:rPr>
                <w:rFonts w:eastAsia="宋体"/>
                <w:bCs/>
                <w:szCs w:val="24"/>
                <w:lang w:eastAsia="zh-CN"/>
              </w:rPr>
              <w:t>Option 2 (LG, MTK, HW, ZTE): Consider reporting (rough) best Tx beam during cell detection to reduce L1-RSRP measurement delay</w:t>
            </w:r>
          </w:p>
          <w:p w14:paraId="52DD4ADD" w14:textId="77777777" w:rsidR="000D5491" w:rsidRPr="000D5491" w:rsidRDefault="000D5491" w:rsidP="008F5FCB">
            <w:pPr>
              <w:rPr>
                <w:lang w:eastAsia="zh-CN"/>
              </w:rPr>
            </w:pPr>
          </w:p>
        </w:tc>
      </w:tr>
    </w:tbl>
    <w:p w14:paraId="245B4C76" w14:textId="455275B6" w:rsidR="000D5491" w:rsidRDefault="000D5491" w:rsidP="008F5FCB">
      <w:pPr>
        <w:rPr>
          <w:lang w:eastAsia="zh-CN"/>
        </w:rPr>
      </w:pPr>
    </w:p>
    <w:p w14:paraId="114D66C7" w14:textId="77777777" w:rsidR="00E55362" w:rsidRDefault="000D5491" w:rsidP="00012179">
      <w:pPr>
        <w:jc w:val="both"/>
        <w:rPr>
          <w:lang w:eastAsia="zh-CN"/>
        </w:rPr>
      </w:pPr>
      <w:r>
        <w:rPr>
          <w:rFonts w:hint="eastAsia"/>
          <w:lang w:eastAsia="zh-CN"/>
        </w:rPr>
        <w:t>F</w:t>
      </w:r>
      <w:r>
        <w:rPr>
          <w:lang w:eastAsia="zh-CN"/>
        </w:rPr>
        <w:t>or option 1a, similar to L3 part, we suggest to i</w:t>
      </w:r>
      <w:r w:rsidRPr="000D5491">
        <w:rPr>
          <w:lang w:eastAsia="zh-CN"/>
        </w:rPr>
        <w:t xml:space="preserve">ntroduce the UE capability to support Rx beam sweeping factor can be less than 8 (i.e., 1, 2, 4, 6) for </w:t>
      </w:r>
      <w:r>
        <w:rPr>
          <w:lang w:eastAsia="zh-CN"/>
        </w:rPr>
        <w:t xml:space="preserve">L1-RSRP measurement during unknown </w:t>
      </w:r>
      <w:r w:rsidRPr="000D5491">
        <w:rPr>
          <w:lang w:eastAsia="zh-CN"/>
        </w:rPr>
        <w:t xml:space="preserve">FR2 </w:t>
      </w:r>
      <w:proofErr w:type="spellStart"/>
      <w:r w:rsidRPr="000D5491">
        <w:rPr>
          <w:lang w:eastAsia="zh-CN"/>
        </w:rPr>
        <w:t>SCell</w:t>
      </w:r>
      <w:proofErr w:type="spellEnd"/>
      <w:r w:rsidRPr="000D5491">
        <w:rPr>
          <w:lang w:eastAsia="zh-CN"/>
        </w:rPr>
        <w:t xml:space="preserve"> activation.</w:t>
      </w:r>
      <w:r w:rsidR="006B4F03">
        <w:rPr>
          <w:lang w:eastAsia="zh-CN"/>
        </w:rPr>
        <w:t xml:space="preserve"> In addition, we </w:t>
      </w:r>
      <w:r w:rsidR="00A26696">
        <w:rPr>
          <w:lang w:eastAsia="zh-CN"/>
        </w:rPr>
        <w:t xml:space="preserve">understand that </w:t>
      </w:r>
      <w:r w:rsidR="00012179">
        <w:rPr>
          <w:rFonts w:hint="eastAsia"/>
          <w:lang w:eastAsia="zh-CN"/>
        </w:rPr>
        <w:t>when</w:t>
      </w:r>
      <w:r w:rsidR="00012179">
        <w:rPr>
          <w:lang w:eastAsia="zh-CN"/>
        </w:rPr>
        <w:t xml:space="preserve"> </w:t>
      </w:r>
      <w:r w:rsidR="00012179">
        <w:rPr>
          <w:rFonts w:hint="eastAsia"/>
          <w:lang w:eastAsia="zh-CN"/>
        </w:rPr>
        <w:t>the</w:t>
      </w:r>
      <w:r w:rsidR="00012179">
        <w:rPr>
          <w:lang w:eastAsia="zh-CN"/>
        </w:rPr>
        <w:t xml:space="preserve"> </w:t>
      </w:r>
      <w:r w:rsidR="00012179">
        <w:rPr>
          <w:rFonts w:hint="eastAsia"/>
          <w:lang w:eastAsia="zh-CN"/>
        </w:rPr>
        <w:t>L</w:t>
      </w:r>
      <w:r w:rsidR="00012179">
        <w:rPr>
          <w:lang w:eastAsia="zh-CN"/>
        </w:rPr>
        <w:t xml:space="preserve">3 </w:t>
      </w:r>
      <w:r w:rsidR="00012179">
        <w:rPr>
          <w:rFonts w:hint="eastAsia"/>
          <w:lang w:eastAsia="zh-CN"/>
        </w:rPr>
        <w:t>part</w:t>
      </w:r>
      <w:r w:rsidR="00012179">
        <w:rPr>
          <w:lang w:eastAsia="zh-CN"/>
        </w:rPr>
        <w:t xml:space="preserve"> </w:t>
      </w:r>
      <w:r w:rsidR="00012179">
        <w:rPr>
          <w:rFonts w:hint="eastAsia"/>
          <w:lang w:eastAsia="zh-CN"/>
        </w:rPr>
        <w:t>including</w:t>
      </w:r>
      <w:r w:rsidR="00012179">
        <w:rPr>
          <w:lang w:eastAsia="zh-CN"/>
        </w:rPr>
        <w:t xml:space="preserve"> </w:t>
      </w:r>
      <w:r w:rsidR="00012179">
        <w:rPr>
          <w:rFonts w:hint="eastAsia"/>
          <w:lang w:eastAsia="zh-CN"/>
        </w:rPr>
        <w:t>cell</w:t>
      </w:r>
      <w:r w:rsidR="00012179">
        <w:rPr>
          <w:lang w:eastAsia="zh-CN"/>
        </w:rPr>
        <w:t xml:space="preserve"> </w:t>
      </w:r>
      <w:r w:rsidR="00012179">
        <w:rPr>
          <w:rFonts w:hint="eastAsia"/>
          <w:lang w:eastAsia="zh-CN"/>
        </w:rPr>
        <w:t>search and</w:t>
      </w:r>
      <w:r w:rsidR="00012179">
        <w:rPr>
          <w:lang w:eastAsia="zh-CN"/>
        </w:rPr>
        <w:t xml:space="preserve"> AGC </w:t>
      </w:r>
      <w:r w:rsidR="00012179">
        <w:rPr>
          <w:rFonts w:hint="eastAsia"/>
          <w:lang w:eastAsia="zh-CN"/>
        </w:rPr>
        <w:t>settling</w:t>
      </w:r>
      <w:r w:rsidR="00012179">
        <w:rPr>
          <w:lang w:eastAsia="zh-CN"/>
        </w:rPr>
        <w:t xml:space="preserve"> </w:t>
      </w:r>
      <w:r w:rsidR="00012179">
        <w:rPr>
          <w:rFonts w:hint="eastAsia"/>
          <w:lang w:eastAsia="zh-CN"/>
        </w:rPr>
        <w:t>has</w:t>
      </w:r>
      <w:r w:rsidR="00012179">
        <w:rPr>
          <w:lang w:eastAsia="zh-CN"/>
        </w:rPr>
        <w:t xml:space="preserve"> </w:t>
      </w:r>
      <w:r w:rsidR="00012179">
        <w:rPr>
          <w:rFonts w:hint="eastAsia"/>
          <w:lang w:eastAsia="zh-CN"/>
        </w:rPr>
        <w:t>been</w:t>
      </w:r>
      <w:r w:rsidR="00012179">
        <w:rPr>
          <w:lang w:eastAsia="zh-CN"/>
        </w:rPr>
        <w:t xml:space="preserve"> completed</w:t>
      </w:r>
      <w:r w:rsidR="00012179">
        <w:rPr>
          <w:rFonts w:hint="eastAsia"/>
          <w:lang w:eastAsia="zh-CN"/>
        </w:rPr>
        <w:t>,</w:t>
      </w:r>
      <w:r w:rsidR="00012179">
        <w:rPr>
          <w:lang w:eastAsia="zh-CN"/>
        </w:rPr>
        <w:t xml:space="preserve"> UE may have some knowledges </w:t>
      </w:r>
      <w:r w:rsidR="00012179" w:rsidRPr="00012179">
        <w:rPr>
          <w:lang w:eastAsia="zh-CN"/>
        </w:rPr>
        <w:t xml:space="preserve">about Rx beams of activated </w:t>
      </w:r>
      <w:proofErr w:type="spellStart"/>
      <w:r w:rsidR="00012179" w:rsidRPr="00012179">
        <w:rPr>
          <w:lang w:eastAsia="zh-CN"/>
        </w:rPr>
        <w:t>SCell</w:t>
      </w:r>
      <w:proofErr w:type="spellEnd"/>
      <w:r w:rsidR="00012179" w:rsidRPr="00012179">
        <w:rPr>
          <w:lang w:eastAsia="zh-CN"/>
        </w:rPr>
        <w:t xml:space="preserve"> (e.g., which Rx beam or Rx beams can receive the </w:t>
      </w:r>
      <w:proofErr w:type="spellStart"/>
      <w:r w:rsidR="00012179" w:rsidRPr="00012179">
        <w:rPr>
          <w:lang w:eastAsia="zh-CN"/>
        </w:rPr>
        <w:t>SCell</w:t>
      </w:r>
      <w:proofErr w:type="spellEnd"/>
      <w:r w:rsidR="00012179" w:rsidRPr="00012179">
        <w:rPr>
          <w:lang w:eastAsia="zh-CN"/>
        </w:rPr>
        <w:t xml:space="preserve"> successfully). In that case, when the SSB is used to execute L1-RSRP measurement for UE, only these valid beams other than all beams need measurement. In this sense, the Rx beam sweeping factor of L1-RSRP measurement may be reduced.</w:t>
      </w:r>
      <w:r w:rsidR="00AD259A">
        <w:rPr>
          <w:lang w:eastAsia="zh-CN"/>
        </w:rPr>
        <w:t xml:space="preserve"> And in our view, it is also aligned with the fourth bullet of Option 1b. </w:t>
      </w:r>
    </w:p>
    <w:p w14:paraId="113BA091" w14:textId="4B658AAD" w:rsidR="00012179" w:rsidRDefault="00AD259A" w:rsidP="00012179">
      <w:pPr>
        <w:jc w:val="both"/>
        <w:rPr>
          <w:lang w:eastAsia="zh-CN"/>
        </w:rPr>
      </w:pPr>
      <w:r>
        <w:rPr>
          <w:lang w:eastAsia="zh-CN"/>
        </w:rPr>
        <w:t xml:space="preserve">For Option 2, </w:t>
      </w:r>
      <w:r w:rsidR="0094086A">
        <w:rPr>
          <w:lang w:eastAsia="zh-CN"/>
        </w:rPr>
        <w:t xml:space="preserve">we are not sure whether the information of Tx beam can be obtained during cell detection. UE </w:t>
      </w:r>
      <w:r w:rsidR="00E55362">
        <w:rPr>
          <w:lang w:eastAsia="zh-CN"/>
        </w:rPr>
        <w:t xml:space="preserve">may </w:t>
      </w:r>
      <w:r w:rsidR="0094086A">
        <w:rPr>
          <w:lang w:eastAsia="zh-CN"/>
        </w:rPr>
        <w:t>only need to perform PSS/SSS detection to obtain the cell ID and coarse timing</w:t>
      </w:r>
      <w:r w:rsidR="00E55362">
        <w:rPr>
          <w:lang w:eastAsia="zh-CN"/>
        </w:rPr>
        <w:t xml:space="preserve"> without SSB index detection for cell search during unknown </w:t>
      </w:r>
      <w:proofErr w:type="spellStart"/>
      <w:r w:rsidR="00E55362">
        <w:rPr>
          <w:lang w:eastAsia="zh-CN"/>
        </w:rPr>
        <w:t>SCell</w:t>
      </w:r>
      <w:proofErr w:type="spellEnd"/>
      <w:r w:rsidR="00E55362">
        <w:rPr>
          <w:lang w:eastAsia="zh-CN"/>
        </w:rPr>
        <w:t xml:space="preserve"> activation. So the feasibility of Option 1b need further to be discussed.</w:t>
      </w:r>
    </w:p>
    <w:p w14:paraId="1185E009" w14:textId="423DAB55" w:rsidR="00E55362" w:rsidRPr="00E55362" w:rsidRDefault="00E55362" w:rsidP="00012179">
      <w:pPr>
        <w:jc w:val="both"/>
        <w:rPr>
          <w:b/>
          <w:bCs/>
          <w:lang w:eastAsia="zh-CN"/>
        </w:rPr>
      </w:pPr>
      <w:r w:rsidRPr="00E55362">
        <w:rPr>
          <w:rFonts w:hint="eastAsia"/>
          <w:b/>
          <w:bCs/>
          <w:lang w:eastAsia="zh-CN"/>
        </w:rPr>
        <w:t>O</w:t>
      </w:r>
      <w:r w:rsidRPr="00E55362">
        <w:rPr>
          <w:b/>
          <w:bCs/>
          <w:lang w:eastAsia="zh-CN"/>
        </w:rPr>
        <w:t xml:space="preserve">bservation </w:t>
      </w:r>
      <w:r w:rsidR="0077692D">
        <w:rPr>
          <w:b/>
          <w:bCs/>
          <w:lang w:eastAsia="zh-CN"/>
        </w:rPr>
        <w:t>1</w:t>
      </w:r>
      <w:r w:rsidRPr="00E55362">
        <w:rPr>
          <w:b/>
          <w:bCs/>
          <w:lang w:eastAsia="zh-CN"/>
        </w:rPr>
        <w:t>:</w:t>
      </w:r>
      <w:r>
        <w:rPr>
          <w:b/>
          <w:bCs/>
          <w:lang w:eastAsia="zh-CN"/>
        </w:rPr>
        <w:t xml:space="preserve"> During the cell detection, the UE only need</w:t>
      </w:r>
      <w:r w:rsidR="00F872DA">
        <w:rPr>
          <w:b/>
          <w:bCs/>
          <w:lang w:eastAsia="zh-CN"/>
        </w:rPr>
        <w:t>s</w:t>
      </w:r>
      <w:r>
        <w:rPr>
          <w:b/>
          <w:bCs/>
          <w:lang w:eastAsia="zh-CN"/>
        </w:rPr>
        <w:t xml:space="preserve"> </w:t>
      </w:r>
      <w:r w:rsidRPr="00E55362">
        <w:rPr>
          <w:b/>
          <w:bCs/>
          <w:lang w:eastAsia="zh-CN"/>
        </w:rPr>
        <w:t>to perform PSS/SSS detection to obtain the cell ID and coarse timing without SSB index detection</w:t>
      </w:r>
      <w:r>
        <w:rPr>
          <w:b/>
          <w:bCs/>
          <w:lang w:eastAsia="zh-CN"/>
        </w:rPr>
        <w:t>.</w:t>
      </w:r>
      <w:r w:rsidR="00F872DA">
        <w:rPr>
          <w:b/>
          <w:bCs/>
          <w:lang w:eastAsia="zh-CN"/>
        </w:rPr>
        <w:t xml:space="preserve"> There is no way to report the information of Tx beam for UE to reduce the L1-RSRP measurement delay.</w:t>
      </w:r>
    </w:p>
    <w:p w14:paraId="56C1FE1F" w14:textId="5FA9D6C5" w:rsidR="00395501" w:rsidRPr="00395501" w:rsidRDefault="00395501" w:rsidP="00012179">
      <w:pPr>
        <w:jc w:val="both"/>
        <w:rPr>
          <w:b/>
          <w:bCs/>
          <w:lang w:eastAsia="zh-CN"/>
        </w:rPr>
      </w:pPr>
      <w:r w:rsidRPr="00395501">
        <w:rPr>
          <w:rFonts w:hint="eastAsia"/>
          <w:b/>
          <w:bCs/>
          <w:lang w:eastAsia="zh-CN"/>
        </w:rPr>
        <w:lastRenderedPageBreak/>
        <w:t>P</w:t>
      </w:r>
      <w:r w:rsidRPr="00395501">
        <w:rPr>
          <w:b/>
          <w:bCs/>
          <w:lang w:eastAsia="zh-CN"/>
        </w:rPr>
        <w:t>roposal</w:t>
      </w:r>
      <w:r>
        <w:rPr>
          <w:b/>
          <w:bCs/>
          <w:lang w:eastAsia="zh-CN"/>
        </w:rPr>
        <w:t xml:space="preserve"> </w:t>
      </w:r>
      <w:r w:rsidR="0077692D">
        <w:rPr>
          <w:b/>
          <w:bCs/>
          <w:lang w:eastAsia="zh-CN"/>
        </w:rPr>
        <w:t>1</w:t>
      </w:r>
      <w:r w:rsidRPr="00395501">
        <w:rPr>
          <w:b/>
          <w:bCs/>
          <w:lang w:eastAsia="zh-CN"/>
        </w:rPr>
        <w:t>:</w:t>
      </w:r>
      <w:r>
        <w:rPr>
          <w:b/>
          <w:bCs/>
          <w:lang w:eastAsia="zh-CN"/>
        </w:rPr>
        <w:t xml:space="preserve"> </w:t>
      </w:r>
      <w:r w:rsidRPr="00DC6FBF">
        <w:rPr>
          <w:b/>
          <w:bCs/>
          <w:lang w:eastAsia="zh-CN"/>
        </w:rPr>
        <w:t>Introduce the UE capability to support Rx beam sweeping factor can be less than 8 (</w:t>
      </w:r>
      <w:r>
        <w:rPr>
          <w:b/>
          <w:bCs/>
          <w:lang w:eastAsia="zh-CN"/>
        </w:rPr>
        <w:t>i</w:t>
      </w:r>
      <w:r w:rsidRPr="00DC6FBF">
        <w:rPr>
          <w:b/>
          <w:bCs/>
          <w:lang w:eastAsia="zh-CN"/>
        </w:rPr>
        <w:t>.</w:t>
      </w:r>
      <w:r>
        <w:rPr>
          <w:b/>
          <w:bCs/>
          <w:lang w:eastAsia="zh-CN"/>
        </w:rPr>
        <w:t>e</w:t>
      </w:r>
      <w:r w:rsidRPr="00DC6FBF">
        <w:rPr>
          <w:b/>
          <w:bCs/>
          <w:lang w:eastAsia="zh-CN"/>
        </w:rPr>
        <w:t>., 1, 2, 4, 6)</w:t>
      </w:r>
      <w:r>
        <w:rPr>
          <w:b/>
          <w:bCs/>
          <w:lang w:eastAsia="zh-CN"/>
        </w:rPr>
        <w:t xml:space="preserve"> for L1-RSRP </w:t>
      </w:r>
      <w:r>
        <w:rPr>
          <w:rFonts w:hint="eastAsia"/>
          <w:b/>
          <w:bCs/>
          <w:lang w:eastAsia="zh-CN"/>
        </w:rPr>
        <w:t>measurement</w:t>
      </w:r>
      <w:r>
        <w:rPr>
          <w:b/>
          <w:bCs/>
          <w:lang w:eastAsia="zh-CN"/>
        </w:rPr>
        <w:t xml:space="preserve"> during unknown </w:t>
      </w:r>
      <w:r w:rsidRPr="00DC6FBF">
        <w:rPr>
          <w:b/>
          <w:bCs/>
          <w:lang w:eastAsia="zh-CN"/>
        </w:rPr>
        <w:t>FR2</w:t>
      </w:r>
      <w:r>
        <w:rPr>
          <w:b/>
          <w:bCs/>
          <w:lang w:eastAsia="zh-CN"/>
        </w:rPr>
        <w:t xml:space="preserve"> </w:t>
      </w:r>
      <w:proofErr w:type="spellStart"/>
      <w:r>
        <w:rPr>
          <w:b/>
          <w:bCs/>
          <w:lang w:eastAsia="zh-CN"/>
        </w:rPr>
        <w:t>SCell</w:t>
      </w:r>
      <w:proofErr w:type="spellEnd"/>
      <w:r>
        <w:rPr>
          <w:b/>
          <w:bCs/>
          <w:lang w:eastAsia="zh-CN"/>
        </w:rPr>
        <w:t xml:space="preserve"> activation.</w:t>
      </w:r>
    </w:p>
    <w:p w14:paraId="435ECB1A" w14:textId="71363F4E" w:rsidR="00395501" w:rsidRDefault="00395501" w:rsidP="00012179">
      <w:pPr>
        <w:jc w:val="both"/>
        <w:rPr>
          <w:b/>
          <w:bCs/>
          <w:lang w:eastAsia="zh-CN"/>
        </w:rPr>
      </w:pPr>
      <w:r w:rsidRPr="00395501">
        <w:rPr>
          <w:b/>
          <w:bCs/>
          <w:lang w:eastAsia="zh-CN"/>
        </w:rPr>
        <w:t xml:space="preserve">Proposal </w:t>
      </w:r>
      <w:r w:rsidR="0077692D">
        <w:rPr>
          <w:b/>
          <w:bCs/>
          <w:lang w:eastAsia="zh-CN"/>
        </w:rPr>
        <w:t>2</w:t>
      </w:r>
      <w:r w:rsidR="001A171F">
        <w:rPr>
          <w:rFonts w:hint="eastAsia"/>
          <w:b/>
          <w:bCs/>
          <w:lang w:eastAsia="zh-CN"/>
        </w:rPr>
        <w:t>:</w:t>
      </w:r>
      <w:r w:rsidR="001A171F">
        <w:rPr>
          <w:b/>
          <w:bCs/>
          <w:lang w:eastAsia="zh-CN"/>
        </w:rPr>
        <w:t xml:space="preserve"> When the </w:t>
      </w:r>
      <w:r w:rsidR="001A171F" w:rsidRPr="001A171F">
        <w:rPr>
          <w:b/>
          <w:bCs/>
          <w:lang w:eastAsia="zh-CN"/>
        </w:rPr>
        <w:t>L3 part including cell search and AGC settling has been completed</w:t>
      </w:r>
      <w:r w:rsidR="001A171F">
        <w:rPr>
          <w:b/>
          <w:bCs/>
          <w:lang w:eastAsia="zh-CN"/>
        </w:rPr>
        <w:t xml:space="preserve">, if </w:t>
      </w:r>
      <w:r w:rsidR="001A171F">
        <w:rPr>
          <w:rFonts w:hint="eastAsia"/>
          <w:b/>
          <w:bCs/>
          <w:lang w:eastAsia="zh-CN"/>
        </w:rPr>
        <w:t>the</w:t>
      </w:r>
      <w:r w:rsidR="001A171F">
        <w:rPr>
          <w:b/>
          <w:bCs/>
          <w:lang w:eastAsia="zh-CN"/>
        </w:rPr>
        <w:t xml:space="preserve"> SSB </w:t>
      </w:r>
      <w:r w:rsidR="001A171F">
        <w:rPr>
          <w:rFonts w:hint="eastAsia"/>
          <w:b/>
          <w:bCs/>
          <w:lang w:eastAsia="zh-CN"/>
        </w:rPr>
        <w:t>is</w:t>
      </w:r>
      <w:r w:rsidR="001A171F">
        <w:rPr>
          <w:b/>
          <w:bCs/>
          <w:lang w:eastAsia="zh-CN"/>
        </w:rPr>
        <w:t xml:space="preserve"> </w:t>
      </w:r>
      <w:r w:rsidR="001A171F">
        <w:rPr>
          <w:rFonts w:hint="eastAsia"/>
          <w:b/>
          <w:bCs/>
          <w:lang w:eastAsia="zh-CN"/>
        </w:rPr>
        <w:t>used</w:t>
      </w:r>
      <w:r w:rsidR="001A171F">
        <w:rPr>
          <w:b/>
          <w:bCs/>
          <w:lang w:eastAsia="zh-CN"/>
        </w:rPr>
        <w:t xml:space="preserve"> </w:t>
      </w:r>
      <w:r w:rsidR="001A171F">
        <w:rPr>
          <w:rFonts w:hint="eastAsia"/>
          <w:b/>
          <w:bCs/>
          <w:lang w:eastAsia="zh-CN"/>
        </w:rPr>
        <w:t>to</w:t>
      </w:r>
      <w:r w:rsidR="001A171F">
        <w:rPr>
          <w:b/>
          <w:bCs/>
          <w:lang w:eastAsia="zh-CN"/>
        </w:rPr>
        <w:t xml:space="preserve"> </w:t>
      </w:r>
      <w:r w:rsidR="001A171F" w:rsidRPr="00395501">
        <w:rPr>
          <w:b/>
          <w:bCs/>
          <w:lang w:eastAsia="zh-CN"/>
        </w:rPr>
        <w:t>execute L1-RSRP measurement</w:t>
      </w:r>
      <w:r w:rsidR="001A171F">
        <w:rPr>
          <w:rFonts w:hint="eastAsia"/>
          <w:b/>
          <w:bCs/>
          <w:lang w:eastAsia="zh-CN"/>
        </w:rPr>
        <w:t>,</w:t>
      </w:r>
      <w:r w:rsidR="001A171F">
        <w:rPr>
          <w:b/>
          <w:bCs/>
          <w:lang w:eastAsia="zh-CN"/>
        </w:rPr>
        <w:t xml:space="preserve"> the Rx beam sweeping factor of L1-RSRP measurement can be less than 8.</w:t>
      </w:r>
    </w:p>
    <w:p w14:paraId="3141B9F8" w14:textId="399953BF" w:rsidR="00DC1324" w:rsidRDefault="00F872DA" w:rsidP="00012179">
      <w:pPr>
        <w:jc w:val="both"/>
        <w:rPr>
          <w:lang w:eastAsia="zh-CN"/>
        </w:rPr>
      </w:pPr>
      <w:r w:rsidRPr="00F872DA">
        <w:rPr>
          <w:rFonts w:hint="eastAsia"/>
          <w:lang w:eastAsia="zh-CN"/>
        </w:rPr>
        <w:t>S</w:t>
      </w:r>
      <w:r w:rsidRPr="00F872DA">
        <w:rPr>
          <w:lang w:eastAsia="zh-CN"/>
        </w:rPr>
        <w:t xml:space="preserve">econdly, </w:t>
      </w:r>
      <w:r w:rsidR="002108ED">
        <w:rPr>
          <w:lang w:eastAsia="zh-CN"/>
        </w:rPr>
        <w:t xml:space="preserve">the issue related to prioritization enhancement for L1-RSRP measurement of FR2 unknown </w:t>
      </w:r>
      <w:proofErr w:type="spellStart"/>
      <w:r w:rsidR="002108ED">
        <w:rPr>
          <w:lang w:eastAsia="zh-CN"/>
        </w:rPr>
        <w:t>SCell</w:t>
      </w:r>
      <w:proofErr w:type="spellEnd"/>
      <w:r w:rsidR="002108ED">
        <w:rPr>
          <w:lang w:eastAsia="zh-CN"/>
        </w:rPr>
        <w:t xml:space="preserve"> activation was also discussed</w:t>
      </w:r>
      <w:r w:rsidR="00DC1324">
        <w:rPr>
          <w:lang w:eastAsia="zh-CN"/>
        </w:rPr>
        <w:t xml:space="preserve"> and the details were copied as below:</w:t>
      </w:r>
    </w:p>
    <w:tbl>
      <w:tblPr>
        <w:tblStyle w:val="af7"/>
        <w:tblW w:w="0" w:type="auto"/>
        <w:tblLook w:val="04A0" w:firstRow="1" w:lastRow="0" w:firstColumn="1" w:lastColumn="0" w:noHBand="0" w:noVBand="1"/>
      </w:tblPr>
      <w:tblGrid>
        <w:gridCol w:w="9855"/>
      </w:tblGrid>
      <w:tr w:rsidR="00DC1324" w14:paraId="4170D8F6" w14:textId="77777777" w:rsidTr="00DC1324">
        <w:tc>
          <w:tcPr>
            <w:tcW w:w="9855" w:type="dxa"/>
          </w:tcPr>
          <w:p w14:paraId="6C9F31FB" w14:textId="77777777" w:rsidR="00DC1324" w:rsidRPr="00DC1324" w:rsidRDefault="00DC1324" w:rsidP="00DC1324">
            <w:pPr>
              <w:spacing w:after="0"/>
              <w:rPr>
                <w:rFonts w:eastAsia="宋体"/>
                <w:b/>
                <w:u w:val="single"/>
                <w:lang w:val="en-US" w:eastAsia="zh-CN"/>
              </w:rPr>
            </w:pPr>
            <w:r w:rsidRPr="00DC1324">
              <w:rPr>
                <w:rFonts w:eastAsia="宋体"/>
                <w:b/>
                <w:u w:val="single"/>
                <w:lang w:eastAsia="ko-KR"/>
              </w:rPr>
              <w:t xml:space="preserve">Issue 2-3-4: Prioritization </w:t>
            </w:r>
            <w:proofErr w:type="spellStart"/>
            <w:r w:rsidRPr="00DC1324">
              <w:rPr>
                <w:rFonts w:eastAsia="宋体"/>
                <w:b/>
                <w:u w:val="single"/>
                <w:lang w:eastAsia="ko-KR"/>
              </w:rPr>
              <w:t>en</w:t>
            </w:r>
            <w:r w:rsidRPr="00DC1324">
              <w:rPr>
                <w:rFonts w:eastAsia="宋体"/>
                <w:b/>
                <w:u w:val="single"/>
                <w:lang w:val="en-US" w:eastAsia="ko-KR"/>
              </w:rPr>
              <w:t>hancement</w:t>
            </w:r>
            <w:proofErr w:type="spellEnd"/>
            <w:r w:rsidRPr="00DC1324">
              <w:rPr>
                <w:rFonts w:eastAsia="宋体"/>
                <w:b/>
                <w:u w:val="single"/>
                <w:lang w:val="en-US" w:eastAsia="ko-KR"/>
              </w:rPr>
              <w:t xml:space="preserve"> for L1-RSRP measurement of FR2 </w:t>
            </w:r>
            <w:r w:rsidRPr="00DC1324">
              <w:rPr>
                <w:rFonts w:eastAsia="宋体"/>
                <w:b/>
                <w:u w:val="single"/>
                <w:lang w:val="en-US" w:eastAsia="zh-CN"/>
              </w:rPr>
              <w:t xml:space="preserve">unknown </w:t>
            </w:r>
            <w:proofErr w:type="spellStart"/>
            <w:r w:rsidRPr="00DC1324">
              <w:rPr>
                <w:rFonts w:eastAsia="宋体"/>
                <w:b/>
                <w:u w:val="single"/>
                <w:lang w:val="en-US" w:eastAsia="ko-KR"/>
              </w:rPr>
              <w:t>SCell</w:t>
            </w:r>
            <w:proofErr w:type="spellEnd"/>
            <w:r w:rsidRPr="00DC1324">
              <w:rPr>
                <w:rFonts w:eastAsia="宋体"/>
                <w:b/>
                <w:u w:val="single"/>
                <w:lang w:val="en-US" w:eastAsia="ko-KR"/>
              </w:rPr>
              <w:t xml:space="preserve"> activation</w:t>
            </w:r>
          </w:p>
          <w:p w14:paraId="324D5B40" w14:textId="77777777" w:rsidR="00DC1324" w:rsidRPr="00DC1324" w:rsidRDefault="00DC1324" w:rsidP="00DC1324">
            <w:pPr>
              <w:spacing w:after="0"/>
              <w:rPr>
                <w:rFonts w:eastAsia="宋体"/>
                <w:szCs w:val="24"/>
                <w:lang w:val="en-US" w:eastAsia="zh-CN"/>
              </w:rPr>
            </w:pPr>
            <w:r w:rsidRPr="00DC1324">
              <w:rPr>
                <w:rFonts w:eastAsia="宋体"/>
                <w:szCs w:val="24"/>
                <w:lang w:val="en-US" w:eastAsia="zh-CN"/>
              </w:rPr>
              <w:t>FFS:</w:t>
            </w:r>
          </w:p>
          <w:p w14:paraId="5CB283D6" w14:textId="77777777" w:rsidR="00DC1324" w:rsidRPr="00DC1324" w:rsidRDefault="00DC1324" w:rsidP="00DC1324">
            <w:pPr>
              <w:numPr>
                <w:ilvl w:val="0"/>
                <w:numId w:val="11"/>
              </w:numPr>
              <w:spacing w:after="0"/>
              <w:rPr>
                <w:rFonts w:eastAsia="宋体"/>
                <w:szCs w:val="24"/>
                <w:lang w:eastAsia="zh-CN"/>
              </w:rPr>
            </w:pPr>
            <w:r w:rsidRPr="00DC1324">
              <w:rPr>
                <w:rFonts w:eastAsia="宋体"/>
                <w:szCs w:val="24"/>
                <w:lang w:eastAsia="zh-CN"/>
              </w:rPr>
              <w:t xml:space="preserve">Proposal 1 (Huawei, vivo, Apple): study whether L1-RSRP measurement during </w:t>
            </w:r>
            <w:proofErr w:type="spellStart"/>
            <w:r w:rsidRPr="00DC1324">
              <w:rPr>
                <w:rFonts w:eastAsia="宋体"/>
                <w:szCs w:val="24"/>
                <w:lang w:eastAsia="zh-CN"/>
              </w:rPr>
              <w:t>SCell</w:t>
            </w:r>
            <w:proofErr w:type="spellEnd"/>
            <w:r w:rsidRPr="00DC1324">
              <w:rPr>
                <w:rFonts w:eastAsia="宋体"/>
                <w:szCs w:val="24"/>
                <w:lang w:eastAsia="zh-CN"/>
              </w:rPr>
              <w:t xml:space="preserve"> activation shall have higher priority over L3 measurement and whether it should be performed in non-DRX mode even DRX is configured.</w:t>
            </w:r>
          </w:p>
          <w:p w14:paraId="4F6A70A9" w14:textId="3A659A48" w:rsidR="00DC1324" w:rsidRPr="00DC1324" w:rsidRDefault="00DC1324" w:rsidP="00DC1324">
            <w:pPr>
              <w:numPr>
                <w:ilvl w:val="1"/>
                <w:numId w:val="11"/>
              </w:numPr>
              <w:spacing w:after="0"/>
              <w:rPr>
                <w:rFonts w:eastAsia="宋体"/>
                <w:snapToGrid w:val="0"/>
                <w:szCs w:val="21"/>
                <w:lang w:eastAsia="zh-CN"/>
              </w:rPr>
            </w:pPr>
            <w:r w:rsidRPr="00DC1324">
              <w:rPr>
                <w:rFonts w:eastAsia="宋体"/>
                <w:snapToGrid w:val="0"/>
                <w:szCs w:val="21"/>
                <w:lang w:eastAsia="zh-CN"/>
              </w:rPr>
              <w:t xml:space="preserve">Proposal 1a (Huawei): agree that L1-RSRP measurement during </w:t>
            </w:r>
            <w:proofErr w:type="spellStart"/>
            <w:r w:rsidRPr="00DC1324">
              <w:rPr>
                <w:rFonts w:eastAsia="宋体"/>
                <w:snapToGrid w:val="0"/>
                <w:szCs w:val="21"/>
                <w:lang w:eastAsia="zh-CN"/>
              </w:rPr>
              <w:t>SCell</w:t>
            </w:r>
            <w:proofErr w:type="spellEnd"/>
            <w:r w:rsidRPr="00DC1324">
              <w:rPr>
                <w:rFonts w:eastAsia="宋体"/>
                <w:snapToGrid w:val="0"/>
                <w:szCs w:val="21"/>
                <w:lang w:eastAsia="zh-CN"/>
              </w:rPr>
              <w:t xml:space="preserve"> activation shall have higher priority over L3 measurement and it should be perform in non-DRX mode even DRX is configured.</w:t>
            </w:r>
          </w:p>
        </w:tc>
      </w:tr>
    </w:tbl>
    <w:p w14:paraId="1C7F790D" w14:textId="6153B951" w:rsidR="00452E1F" w:rsidRDefault="00452E1F" w:rsidP="00012179">
      <w:pPr>
        <w:jc w:val="both"/>
        <w:rPr>
          <w:lang w:eastAsia="zh-CN"/>
        </w:rPr>
      </w:pPr>
    </w:p>
    <w:p w14:paraId="74BFA85F" w14:textId="03359CF7" w:rsidR="009A58BE" w:rsidRDefault="00452E1F" w:rsidP="00012179">
      <w:pPr>
        <w:jc w:val="both"/>
        <w:rPr>
          <w:lang w:eastAsia="zh-CN"/>
        </w:rPr>
      </w:pPr>
      <w:r>
        <w:rPr>
          <w:rFonts w:hint="eastAsia"/>
          <w:lang w:eastAsia="zh-CN"/>
        </w:rPr>
        <w:t>I</w:t>
      </w:r>
      <w:r>
        <w:rPr>
          <w:lang w:eastAsia="zh-CN"/>
        </w:rPr>
        <w:t>n order to reduce the L1-RSRP measurement delay, we support Proposal 1 and Proposal 1a.</w:t>
      </w:r>
      <w:r w:rsidR="00DC4050">
        <w:rPr>
          <w:lang w:eastAsia="zh-CN"/>
        </w:rPr>
        <w:t xml:space="preserve"> As commented from some companies in the last meeting, we also agree that</w:t>
      </w:r>
      <w:r w:rsidR="00BC5F39">
        <w:rPr>
          <w:rFonts w:hint="eastAsia"/>
          <w:lang w:eastAsia="zh-CN"/>
        </w:rPr>
        <w:t xml:space="preserve"> </w:t>
      </w:r>
      <w:r w:rsidR="00BC5F39">
        <w:rPr>
          <w:lang w:eastAsia="zh-CN"/>
        </w:rPr>
        <w:t xml:space="preserve">this may have some impact on </w:t>
      </w:r>
      <w:r w:rsidR="00195950">
        <w:rPr>
          <w:lang w:eastAsia="zh-CN"/>
        </w:rPr>
        <w:t>mobility</w:t>
      </w:r>
      <w:r w:rsidR="00226F6D">
        <w:rPr>
          <w:lang w:eastAsia="zh-CN"/>
        </w:rPr>
        <w:t xml:space="preserve">. But we understand </w:t>
      </w:r>
      <w:proofErr w:type="spellStart"/>
      <w:r w:rsidR="00226F6D">
        <w:rPr>
          <w:lang w:eastAsia="zh-CN"/>
        </w:rPr>
        <w:t>SCell</w:t>
      </w:r>
      <w:proofErr w:type="spellEnd"/>
      <w:r w:rsidR="00226F6D">
        <w:rPr>
          <w:lang w:eastAsia="zh-CN"/>
        </w:rPr>
        <w:t xml:space="preserve"> activation is not a periodical behaviour, when the UE needs to perform</w:t>
      </w:r>
      <w:r w:rsidR="00F85376">
        <w:rPr>
          <w:lang w:eastAsia="zh-CN"/>
        </w:rPr>
        <w:t xml:space="preserve"> </w:t>
      </w:r>
      <w:proofErr w:type="spellStart"/>
      <w:r w:rsidR="00F85376">
        <w:rPr>
          <w:lang w:eastAsia="zh-CN"/>
        </w:rPr>
        <w:t>SCell</w:t>
      </w:r>
      <w:proofErr w:type="spellEnd"/>
      <w:r w:rsidR="00F85376">
        <w:rPr>
          <w:lang w:eastAsia="zh-CN"/>
        </w:rPr>
        <w:t xml:space="preserve"> activation, if L1-RSRP measurement priority can be raised temporarily, the </w:t>
      </w:r>
      <w:proofErr w:type="spellStart"/>
      <w:r w:rsidR="00F85376">
        <w:rPr>
          <w:lang w:eastAsia="zh-CN"/>
        </w:rPr>
        <w:t>SCell</w:t>
      </w:r>
      <w:proofErr w:type="spellEnd"/>
      <w:r w:rsidR="00F85376">
        <w:rPr>
          <w:lang w:eastAsia="zh-CN"/>
        </w:rPr>
        <w:t xml:space="preserve"> activation can be completed quickly. In addition, we</w:t>
      </w:r>
      <w:r w:rsidR="005765AE">
        <w:rPr>
          <w:lang w:eastAsia="zh-CN"/>
        </w:rPr>
        <w:t xml:space="preserve"> notice that in the existing spec, when </w:t>
      </w:r>
      <w:r w:rsidR="00580073">
        <w:rPr>
          <w:lang w:eastAsia="zh-CN"/>
        </w:rPr>
        <w:t xml:space="preserve">the UE perform cell detection and AGC settling during </w:t>
      </w:r>
      <w:proofErr w:type="spellStart"/>
      <w:r w:rsidR="00580073">
        <w:rPr>
          <w:lang w:eastAsia="zh-CN"/>
        </w:rPr>
        <w:t>SCell</w:t>
      </w:r>
      <w:proofErr w:type="spellEnd"/>
      <w:r w:rsidR="00580073">
        <w:rPr>
          <w:lang w:eastAsia="zh-CN"/>
        </w:rPr>
        <w:t xml:space="preserve"> activation, there is no consideration about the collision between SMTC occasions which is used to perform </w:t>
      </w:r>
      <w:r w:rsidR="009B78A9">
        <w:rPr>
          <w:lang w:eastAsia="zh-CN"/>
        </w:rPr>
        <w:t>cell detection/AGC settling and L3 measurement</w:t>
      </w:r>
      <w:r w:rsidR="000A3DD0">
        <w:rPr>
          <w:lang w:eastAsia="zh-CN"/>
        </w:rPr>
        <w:t xml:space="preserve">. And </w:t>
      </w:r>
      <w:r w:rsidR="009B78A9">
        <w:rPr>
          <w:lang w:eastAsia="zh-CN"/>
        </w:rPr>
        <w:t xml:space="preserve">the DRX configuration has been not taken into account. </w:t>
      </w:r>
      <w:r w:rsidR="009B78A9" w:rsidRPr="009B78A9">
        <w:rPr>
          <w:lang w:eastAsia="zh-CN"/>
        </w:rPr>
        <w:t xml:space="preserve">For L1-RSRP measurement for </w:t>
      </w:r>
      <w:proofErr w:type="spellStart"/>
      <w:r w:rsidR="009B78A9" w:rsidRPr="009B78A9">
        <w:rPr>
          <w:lang w:eastAsia="zh-CN"/>
        </w:rPr>
        <w:t>SCell</w:t>
      </w:r>
      <w:proofErr w:type="spellEnd"/>
      <w:r w:rsidR="009B78A9" w:rsidRPr="009B78A9">
        <w:rPr>
          <w:lang w:eastAsia="zh-CN"/>
        </w:rPr>
        <w:t xml:space="preserve"> activation, we can follow the same rule to reduce the </w:t>
      </w:r>
      <w:proofErr w:type="spellStart"/>
      <w:r w:rsidR="009B78A9" w:rsidRPr="009B78A9">
        <w:rPr>
          <w:lang w:eastAsia="zh-CN"/>
        </w:rPr>
        <w:t>SCell</w:t>
      </w:r>
      <w:proofErr w:type="spellEnd"/>
      <w:r w:rsidR="009B78A9" w:rsidRPr="009B78A9">
        <w:rPr>
          <w:lang w:eastAsia="zh-CN"/>
        </w:rPr>
        <w:t xml:space="preserve"> activation delay.</w:t>
      </w:r>
    </w:p>
    <w:p w14:paraId="329DC408" w14:textId="0F4B1BC3" w:rsidR="000A3DD0" w:rsidRDefault="00DC4050" w:rsidP="000C47A0">
      <w:pPr>
        <w:ind w:left="100" w:hangingChars="50" w:hanging="100"/>
        <w:jc w:val="both"/>
        <w:rPr>
          <w:b/>
          <w:bCs/>
          <w:lang w:eastAsia="zh-CN"/>
        </w:rPr>
      </w:pPr>
      <w:r w:rsidRPr="00195950">
        <w:rPr>
          <w:rFonts w:hint="eastAsia"/>
          <w:b/>
          <w:bCs/>
          <w:lang w:eastAsia="zh-CN"/>
        </w:rPr>
        <w:t>P</w:t>
      </w:r>
      <w:r w:rsidRPr="00195950">
        <w:rPr>
          <w:b/>
          <w:bCs/>
          <w:lang w:eastAsia="zh-CN"/>
        </w:rPr>
        <w:t xml:space="preserve">roposal </w:t>
      </w:r>
      <w:r w:rsidR="0077692D">
        <w:rPr>
          <w:b/>
          <w:bCs/>
          <w:lang w:eastAsia="zh-CN"/>
        </w:rPr>
        <w:t>3</w:t>
      </w:r>
      <w:r w:rsidRPr="00195950">
        <w:rPr>
          <w:b/>
          <w:bCs/>
          <w:lang w:eastAsia="zh-CN"/>
        </w:rPr>
        <w:t xml:space="preserve">: </w:t>
      </w:r>
      <w:r w:rsidR="00195950" w:rsidRPr="00195950">
        <w:rPr>
          <w:b/>
          <w:bCs/>
          <w:lang w:eastAsia="zh-CN"/>
        </w:rPr>
        <w:t xml:space="preserve">L1-RSRP measurement shall have higher priority over L3 measurement and </w:t>
      </w:r>
      <w:r w:rsidR="00195950" w:rsidRPr="00195950">
        <w:rPr>
          <w:b/>
          <w:bCs/>
          <w:lang w:eastAsia="zh-CN"/>
        </w:rPr>
        <w:tab/>
        <w:t xml:space="preserve">it shall be performed in non-DRX mode even DRX is configured during the </w:t>
      </w:r>
      <w:proofErr w:type="spellStart"/>
      <w:r w:rsidR="00195950" w:rsidRPr="00195950">
        <w:rPr>
          <w:b/>
          <w:bCs/>
          <w:lang w:eastAsia="zh-CN"/>
        </w:rPr>
        <w:t>SCell</w:t>
      </w:r>
      <w:proofErr w:type="spellEnd"/>
      <w:r w:rsidR="00195950" w:rsidRPr="00195950">
        <w:rPr>
          <w:b/>
          <w:bCs/>
          <w:lang w:eastAsia="zh-CN"/>
        </w:rPr>
        <w:t xml:space="preserve"> activation</w:t>
      </w:r>
      <w:r w:rsidR="00195950">
        <w:rPr>
          <w:b/>
          <w:bCs/>
          <w:lang w:eastAsia="zh-CN"/>
        </w:rPr>
        <w:t>.</w:t>
      </w:r>
    </w:p>
    <w:p w14:paraId="0E4D8578" w14:textId="15833EB1" w:rsidR="000C47A0" w:rsidRDefault="008F6FB4" w:rsidP="000C47A0">
      <w:pPr>
        <w:ind w:left="100" w:hangingChars="50" w:hanging="100"/>
        <w:jc w:val="both"/>
        <w:rPr>
          <w:lang w:eastAsia="zh-CN"/>
        </w:rPr>
      </w:pPr>
      <w:r>
        <w:rPr>
          <w:rFonts w:hint="eastAsia"/>
          <w:lang w:eastAsia="zh-CN"/>
        </w:rPr>
        <w:t>Another</w:t>
      </w:r>
      <w:r>
        <w:rPr>
          <w:lang w:eastAsia="zh-CN"/>
        </w:rPr>
        <w:t xml:space="preserve"> </w:t>
      </w:r>
      <w:r>
        <w:rPr>
          <w:rFonts w:hint="eastAsia"/>
          <w:lang w:eastAsia="zh-CN"/>
        </w:rPr>
        <w:t>issue</w:t>
      </w:r>
      <w:r>
        <w:rPr>
          <w:lang w:eastAsia="zh-CN"/>
        </w:rPr>
        <w:t xml:space="preserve"> </w:t>
      </w:r>
      <w:r>
        <w:rPr>
          <w:rFonts w:hint="eastAsia"/>
          <w:lang w:eastAsia="zh-CN"/>
        </w:rPr>
        <w:t>is related</w:t>
      </w:r>
      <w:r>
        <w:rPr>
          <w:lang w:eastAsia="zh-CN"/>
        </w:rPr>
        <w:t xml:space="preserve"> </w:t>
      </w:r>
      <w:r>
        <w:rPr>
          <w:rFonts w:hint="eastAsia"/>
          <w:lang w:eastAsia="zh-CN"/>
        </w:rPr>
        <w:t>to</w:t>
      </w:r>
      <w:r>
        <w:rPr>
          <w:lang w:eastAsia="zh-CN"/>
        </w:rPr>
        <w:t xml:space="preserve"> TCI </w:t>
      </w:r>
      <w:r>
        <w:rPr>
          <w:rFonts w:hint="eastAsia"/>
          <w:lang w:eastAsia="zh-CN"/>
        </w:rPr>
        <w:t>activation</w:t>
      </w:r>
      <w:r>
        <w:rPr>
          <w:lang w:eastAsia="zh-CN"/>
        </w:rPr>
        <w:t xml:space="preserve"> </w:t>
      </w:r>
      <w:r>
        <w:rPr>
          <w:rFonts w:hint="eastAsia"/>
          <w:lang w:eastAsia="zh-CN"/>
        </w:rPr>
        <w:t>enhancement</w:t>
      </w:r>
      <w:r>
        <w:rPr>
          <w:lang w:eastAsia="zh-CN"/>
        </w:rPr>
        <w:t xml:space="preserve"> </w:t>
      </w:r>
      <w:r>
        <w:rPr>
          <w:rFonts w:hint="eastAsia"/>
          <w:lang w:eastAsia="zh-CN"/>
        </w:rPr>
        <w:t>during</w:t>
      </w:r>
      <w:r>
        <w:rPr>
          <w:lang w:eastAsia="zh-CN"/>
        </w:rPr>
        <w:t xml:space="preserve"> FR2 </w:t>
      </w:r>
      <w:proofErr w:type="spellStart"/>
      <w:r>
        <w:rPr>
          <w:lang w:eastAsia="zh-CN"/>
        </w:rPr>
        <w:t>SC</w:t>
      </w:r>
      <w:r>
        <w:rPr>
          <w:rFonts w:hint="eastAsia"/>
          <w:lang w:eastAsia="zh-CN"/>
        </w:rPr>
        <w:t>ell</w:t>
      </w:r>
      <w:proofErr w:type="spellEnd"/>
      <w:r>
        <w:rPr>
          <w:lang w:eastAsia="zh-CN"/>
        </w:rPr>
        <w:t xml:space="preserve"> </w:t>
      </w:r>
      <w:r w:rsidR="00A55E35">
        <w:rPr>
          <w:rFonts w:hint="eastAsia"/>
          <w:lang w:eastAsia="zh-CN"/>
        </w:rPr>
        <w:t>activation.</w:t>
      </w:r>
      <w:r w:rsidR="00A55E35">
        <w:rPr>
          <w:lang w:eastAsia="zh-CN"/>
        </w:rPr>
        <w:t xml:space="preserve"> The details were discussed as follows:</w:t>
      </w:r>
    </w:p>
    <w:tbl>
      <w:tblPr>
        <w:tblStyle w:val="af7"/>
        <w:tblW w:w="0" w:type="auto"/>
        <w:tblInd w:w="100" w:type="dxa"/>
        <w:tblLook w:val="04A0" w:firstRow="1" w:lastRow="0" w:firstColumn="1" w:lastColumn="0" w:noHBand="0" w:noVBand="1"/>
      </w:tblPr>
      <w:tblGrid>
        <w:gridCol w:w="9755"/>
      </w:tblGrid>
      <w:tr w:rsidR="00A55E35" w14:paraId="1250CAC4" w14:textId="77777777" w:rsidTr="00A55E35">
        <w:tc>
          <w:tcPr>
            <w:tcW w:w="9855" w:type="dxa"/>
          </w:tcPr>
          <w:p w14:paraId="21F9EA7C" w14:textId="77777777" w:rsidR="00A55E35" w:rsidRPr="001C233F" w:rsidRDefault="00A55E35" w:rsidP="00A55E35">
            <w:pPr>
              <w:rPr>
                <w:rFonts w:eastAsia="宋体"/>
                <w:b/>
                <w:u w:val="single"/>
              </w:rPr>
            </w:pPr>
            <w:r w:rsidRPr="001C233F">
              <w:rPr>
                <w:rFonts w:eastAsia="宋体"/>
                <w:b/>
                <w:u w:val="single"/>
                <w:lang w:eastAsia="ko-KR"/>
              </w:rPr>
              <w:t xml:space="preserve">Issue 2-3-7: TCI activation enhancement during FR2 </w:t>
            </w:r>
            <w:r w:rsidRPr="001C233F">
              <w:rPr>
                <w:rFonts w:eastAsia="宋体"/>
                <w:b/>
                <w:u w:val="single"/>
              </w:rPr>
              <w:t xml:space="preserve">unknown </w:t>
            </w:r>
            <w:proofErr w:type="spellStart"/>
            <w:r w:rsidRPr="001C233F">
              <w:rPr>
                <w:rFonts w:eastAsia="宋体"/>
                <w:b/>
                <w:u w:val="single"/>
                <w:lang w:eastAsia="ko-KR"/>
              </w:rPr>
              <w:t>SCell</w:t>
            </w:r>
            <w:proofErr w:type="spellEnd"/>
            <w:r w:rsidRPr="001C233F">
              <w:rPr>
                <w:rFonts w:eastAsia="宋体"/>
                <w:b/>
                <w:u w:val="single"/>
                <w:lang w:eastAsia="ko-KR"/>
              </w:rPr>
              <w:t xml:space="preserve"> activation</w:t>
            </w:r>
          </w:p>
          <w:p w14:paraId="0BA549C7" w14:textId="77777777" w:rsidR="00A55E35" w:rsidRPr="001C233F" w:rsidRDefault="00A55E35" w:rsidP="00A55E35">
            <w:pPr>
              <w:rPr>
                <w:rFonts w:eastAsia="宋体"/>
              </w:rPr>
            </w:pPr>
            <w:r w:rsidRPr="001C233F">
              <w:t>FFS:</w:t>
            </w:r>
          </w:p>
          <w:p w14:paraId="5F0C09A5" w14:textId="77777777" w:rsidR="00A55E35" w:rsidRPr="001C233F" w:rsidRDefault="00A55E35" w:rsidP="00A55E35">
            <w:pPr>
              <w:numPr>
                <w:ilvl w:val="0"/>
                <w:numId w:val="11"/>
              </w:numPr>
              <w:spacing w:after="0"/>
              <w:rPr>
                <w:rFonts w:eastAsia="宋体"/>
              </w:rPr>
            </w:pPr>
            <w:r w:rsidRPr="001C233F">
              <w:rPr>
                <w:rFonts w:eastAsia="宋体"/>
              </w:rPr>
              <w:t>Proposal 1 (Intel, Apple, Xiaomi,): further discuss the UE beam assumption after L1-RSRP report to reduce MAC CE based TCI activation delay.</w:t>
            </w:r>
          </w:p>
          <w:p w14:paraId="6BDADB2D" w14:textId="77777777" w:rsidR="00A55E35" w:rsidRPr="001C233F" w:rsidRDefault="00A55E35" w:rsidP="00A55E35">
            <w:pPr>
              <w:numPr>
                <w:ilvl w:val="1"/>
                <w:numId w:val="11"/>
              </w:numPr>
              <w:spacing w:after="0"/>
              <w:rPr>
                <w:rFonts w:eastAsia="宋体"/>
              </w:rPr>
            </w:pPr>
            <w:r w:rsidRPr="001C233F">
              <w:rPr>
                <w:rFonts w:eastAsia="宋体"/>
              </w:rPr>
              <w:t>Proposal 1a(Huawei, Apple, Intel, Xiaomi, OPPO, MTK, Ericsson, NTT DCM): the uncertainty of TCI configuration/activation can be saved when TCI of PDCCH/PDSC/CSI-RS is associated with the best L1-RSRP report.</w:t>
            </w:r>
          </w:p>
          <w:p w14:paraId="46173E31" w14:textId="77777777" w:rsidR="00A55E35" w:rsidRPr="001C233F" w:rsidRDefault="00A55E35" w:rsidP="00A55E35">
            <w:pPr>
              <w:numPr>
                <w:ilvl w:val="0"/>
                <w:numId w:val="11"/>
              </w:numPr>
              <w:spacing w:after="0"/>
              <w:rPr>
                <w:rFonts w:eastAsia="宋体"/>
              </w:rPr>
            </w:pPr>
            <w:r w:rsidRPr="001C233F">
              <w:rPr>
                <w:rFonts w:eastAsia="宋体"/>
              </w:rPr>
              <w:t xml:space="preserve">Proposal 2 (ZTE): to consider whether the TCI state indication can be acquired by UE before </w:t>
            </w:r>
            <w:proofErr w:type="spellStart"/>
            <w:r w:rsidRPr="001C233F">
              <w:rPr>
                <w:rFonts w:eastAsia="宋体"/>
              </w:rPr>
              <w:t>SCell</w:t>
            </w:r>
            <w:proofErr w:type="spellEnd"/>
            <w:r w:rsidRPr="001C233F">
              <w:rPr>
                <w:rFonts w:eastAsia="宋体"/>
              </w:rPr>
              <w:t xml:space="preserve"> activation or not, which would impact the total latency.</w:t>
            </w:r>
          </w:p>
          <w:p w14:paraId="4393A5EA" w14:textId="2CF11820" w:rsidR="00A55E35" w:rsidRPr="00A55E35" w:rsidRDefault="00A55E35" w:rsidP="00A55E35">
            <w:pPr>
              <w:numPr>
                <w:ilvl w:val="0"/>
                <w:numId w:val="11"/>
              </w:numPr>
              <w:spacing w:after="0"/>
              <w:rPr>
                <w:rFonts w:eastAsia="宋体"/>
              </w:rPr>
            </w:pPr>
            <w:r w:rsidRPr="001C233F">
              <w:rPr>
                <w:rFonts w:eastAsia="宋体"/>
              </w:rPr>
              <w:t>Proposal 3 (ZTE): to consider whether and how to identify TCI state without L1-RSRP measurement and report, which is the core issue for latency reduction for unknown case.</w:t>
            </w:r>
          </w:p>
        </w:tc>
      </w:tr>
    </w:tbl>
    <w:p w14:paraId="6708B702" w14:textId="485432B0" w:rsidR="00A55E35" w:rsidRDefault="00A55E35" w:rsidP="000C47A0">
      <w:pPr>
        <w:ind w:left="100" w:hangingChars="50" w:hanging="100"/>
        <w:jc w:val="both"/>
        <w:rPr>
          <w:lang w:eastAsia="zh-CN"/>
        </w:rPr>
      </w:pPr>
    </w:p>
    <w:p w14:paraId="763E137B" w14:textId="5899B18A" w:rsidR="00213FBA" w:rsidRDefault="00331831" w:rsidP="00E901E9">
      <w:pPr>
        <w:ind w:left="100" w:hangingChars="50" w:hanging="100"/>
        <w:jc w:val="both"/>
        <w:rPr>
          <w:lang w:eastAsia="zh-CN"/>
        </w:rPr>
      </w:pPr>
      <w:r>
        <w:rPr>
          <w:lang w:eastAsia="zh-CN"/>
        </w:rPr>
        <w:t>For Proposal 1</w:t>
      </w:r>
      <w:r w:rsidR="008F1A8E">
        <w:rPr>
          <w:lang w:eastAsia="zh-CN"/>
        </w:rPr>
        <w:t>a</w:t>
      </w:r>
      <w:r w:rsidR="007556C2">
        <w:rPr>
          <w:lang w:eastAsia="zh-CN"/>
        </w:rPr>
        <w:t>,</w:t>
      </w:r>
      <w:r w:rsidR="00F54F61">
        <w:rPr>
          <w:lang w:eastAsia="zh-CN"/>
        </w:rPr>
        <w:t xml:space="preserve"> </w:t>
      </w:r>
      <w:r w:rsidR="0002634D">
        <w:rPr>
          <w:lang w:eastAsia="zh-CN"/>
        </w:rPr>
        <w:t>if the TCI configuration/activation is skipped,</w:t>
      </w:r>
      <w:r w:rsidR="00493110">
        <w:rPr>
          <w:lang w:eastAsia="zh-CN"/>
        </w:rPr>
        <w:t xml:space="preserve"> </w:t>
      </w:r>
      <w:r w:rsidR="00E901E9" w:rsidRPr="00E901E9">
        <w:rPr>
          <w:lang w:eastAsia="zh-CN"/>
        </w:rPr>
        <w:t>If the assumption is unknown for network, the network has no idea to schedule the data based on the correct beam.</w:t>
      </w:r>
      <w:r w:rsidR="00E901E9">
        <w:rPr>
          <w:lang w:eastAsia="zh-CN"/>
        </w:rPr>
        <w:t xml:space="preserve"> </w:t>
      </w:r>
      <w:r w:rsidR="00456110">
        <w:rPr>
          <w:lang w:eastAsia="zh-CN"/>
        </w:rPr>
        <w:t>Due to t</w:t>
      </w:r>
      <w:r w:rsidR="00213FBA">
        <w:rPr>
          <w:lang w:eastAsia="zh-CN"/>
        </w:rPr>
        <w:t>he TCI state configuration of PDCCH/PDSCH or CSI-RS are both based on the result of L1-RSRP report</w:t>
      </w:r>
      <w:r w:rsidR="00456110">
        <w:rPr>
          <w:lang w:eastAsia="zh-CN"/>
        </w:rPr>
        <w:t xml:space="preserve">, so </w:t>
      </w:r>
      <w:r w:rsidR="00213FBA">
        <w:rPr>
          <w:lang w:eastAsia="zh-CN"/>
        </w:rPr>
        <w:t>it is very likely that PDCCH/PDSCH and CSI-RS follow the same TCI state information.</w:t>
      </w:r>
      <w:r w:rsidR="005D61C8">
        <w:rPr>
          <w:lang w:eastAsia="zh-CN"/>
        </w:rPr>
        <w:t xml:space="preserve"> </w:t>
      </w:r>
    </w:p>
    <w:tbl>
      <w:tblPr>
        <w:tblStyle w:val="af7"/>
        <w:tblW w:w="0" w:type="auto"/>
        <w:tblInd w:w="100" w:type="dxa"/>
        <w:tblLook w:val="04A0" w:firstRow="1" w:lastRow="0" w:firstColumn="1" w:lastColumn="0" w:noHBand="0" w:noVBand="1"/>
      </w:tblPr>
      <w:tblGrid>
        <w:gridCol w:w="9755"/>
      </w:tblGrid>
      <w:tr w:rsidR="00456110" w14:paraId="48AF527F" w14:textId="77777777" w:rsidTr="00456110">
        <w:tc>
          <w:tcPr>
            <w:tcW w:w="9855" w:type="dxa"/>
          </w:tcPr>
          <w:p w14:paraId="054FB451" w14:textId="7292E7CF" w:rsidR="00456110" w:rsidRPr="00456110" w:rsidRDefault="00456110" w:rsidP="00456110">
            <w:pPr>
              <w:rPr>
                <w:rFonts w:eastAsia="Times New Roman"/>
                <w:lang w:eastAsia="zh-CN"/>
              </w:rPr>
            </w:pPr>
            <w:r w:rsidRPr="00456110">
              <w:rPr>
                <w:rFonts w:eastAsia="Times New Roman"/>
                <w:lang w:eastAsia="zh-CN"/>
              </w:rPr>
              <w:t>I</w:t>
            </w:r>
            <w:r w:rsidRPr="00456110">
              <w:rPr>
                <w:rFonts w:eastAsia="Times New Roman"/>
                <w:lang w:eastAsia="en-GB"/>
              </w:rPr>
              <w:t xml:space="preserve">f </w:t>
            </w:r>
            <w:r w:rsidRPr="00456110">
              <w:rPr>
                <w:rFonts w:eastAsia="Times New Roman"/>
                <w:lang w:eastAsia="zh-CN"/>
              </w:rPr>
              <w:t xml:space="preserve">the target </w:t>
            </w:r>
            <w:proofErr w:type="spellStart"/>
            <w:r w:rsidRPr="00456110">
              <w:rPr>
                <w:rFonts w:eastAsia="Times New Roman"/>
                <w:lang w:eastAsia="zh-CN"/>
              </w:rPr>
              <w:t>SCell</w:t>
            </w:r>
            <w:proofErr w:type="spellEnd"/>
            <w:r w:rsidRPr="00456110">
              <w:rPr>
                <w:rFonts w:eastAsia="Times New Roman"/>
                <w:lang w:eastAsia="zh-CN"/>
              </w:rPr>
              <w:t xml:space="preserve"> is known to UE</w:t>
            </w:r>
            <w:r w:rsidRPr="00456110">
              <w:rPr>
                <w:rFonts w:eastAsia="Times New Roman"/>
                <w:lang w:eastAsia="en-GB"/>
              </w:rPr>
              <w:t xml:space="preserve"> </w:t>
            </w:r>
            <w:r w:rsidRPr="00456110">
              <w:rPr>
                <w:rFonts w:eastAsia="Times New Roman"/>
                <w:lang w:eastAsia="zh-CN"/>
              </w:rPr>
              <w:t xml:space="preserve">and semi-persistent CSI-RS is used for CSI reporting, then </w:t>
            </w:r>
            <w:proofErr w:type="spellStart"/>
            <w:r w:rsidRPr="00456110">
              <w:rPr>
                <w:rFonts w:eastAsia="Times New Roman"/>
                <w:lang w:eastAsia="en-GB"/>
              </w:rPr>
              <w:t>T</w:t>
            </w:r>
            <w:r w:rsidRPr="00456110">
              <w:rPr>
                <w:rFonts w:eastAsia="Times New Roman"/>
                <w:vertAlign w:val="subscript"/>
                <w:lang w:eastAsia="en-GB"/>
              </w:rPr>
              <w:t>activation_time</w:t>
            </w:r>
            <w:proofErr w:type="spellEnd"/>
            <w:r w:rsidRPr="00456110">
              <w:rPr>
                <w:rFonts w:eastAsia="Times New Roman"/>
                <w:lang w:eastAsia="zh-CN"/>
              </w:rPr>
              <w:t xml:space="preserve"> is:</w:t>
            </w:r>
          </w:p>
          <w:p w14:paraId="5DC54923" w14:textId="77777777" w:rsidR="00456110" w:rsidRPr="00456110" w:rsidRDefault="00456110" w:rsidP="00456110">
            <w:pPr>
              <w:overflowPunct w:val="0"/>
              <w:autoSpaceDE w:val="0"/>
              <w:autoSpaceDN w:val="0"/>
              <w:adjustRightInd w:val="0"/>
              <w:textAlignment w:val="baseline"/>
              <w:rPr>
                <w:rFonts w:eastAsia="Times New Roman"/>
                <w:lang w:eastAsia="zh-CN"/>
              </w:rPr>
            </w:pPr>
            <w:r w:rsidRPr="00456110">
              <w:rPr>
                <w:rFonts w:eastAsia="Times New Roman"/>
                <w:lang w:eastAsia="en-GB"/>
              </w:rPr>
              <w:t>-</w:t>
            </w:r>
            <w:r w:rsidRPr="00456110">
              <w:rPr>
                <w:rFonts w:eastAsia="Times New Roman"/>
                <w:lang w:eastAsia="en-GB"/>
              </w:rPr>
              <w:tab/>
            </w:r>
            <w:r w:rsidRPr="00456110">
              <w:rPr>
                <w:rFonts w:eastAsia="Times New Roman"/>
                <w:highlight w:val="yellow"/>
                <w:lang w:eastAsia="en-GB"/>
              </w:rPr>
              <w:t>3ms + max(</w:t>
            </w:r>
            <w:proofErr w:type="spellStart"/>
            <w:r w:rsidRPr="00456110">
              <w:rPr>
                <w:rFonts w:eastAsia="Times New Roman"/>
                <w:highlight w:val="yellow"/>
                <w:lang w:eastAsia="en-GB"/>
              </w:rPr>
              <w:t>T</w:t>
            </w:r>
            <w:r w:rsidRPr="00456110">
              <w:rPr>
                <w:rFonts w:eastAsia="Times New Roman"/>
                <w:highlight w:val="yellow"/>
                <w:vertAlign w:val="subscript"/>
                <w:lang w:eastAsia="zh-CN"/>
              </w:rPr>
              <w:t>uncertainty_MAC</w:t>
            </w:r>
            <w:proofErr w:type="spellEnd"/>
            <w:r w:rsidRPr="00456110">
              <w:rPr>
                <w:rFonts w:eastAsia="Times New Roman"/>
                <w:highlight w:val="yellow"/>
                <w:lang w:eastAsia="en-GB"/>
              </w:rPr>
              <w:t xml:space="preserve"> + </w:t>
            </w:r>
            <w:proofErr w:type="spellStart"/>
            <w:r w:rsidRPr="00456110">
              <w:rPr>
                <w:rFonts w:eastAsia="Times New Roman"/>
                <w:highlight w:val="yellow"/>
                <w:lang w:eastAsia="en-GB"/>
              </w:rPr>
              <w:t>T</w:t>
            </w:r>
            <w:r w:rsidRPr="00456110">
              <w:rPr>
                <w:rFonts w:eastAsia="Times New Roman"/>
                <w:highlight w:val="yellow"/>
                <w:vertAlign w:val="subscript"/>
                <w:lang w:eastAsia="en-GB"/>
              </w:rPr>
              <w:t>FineTiming</w:t>
            </w:r>
            <w:proofErr w:type="spellEnd"/>
            <w:r w:rsidRPr="00456110" w:rsidDel="000B0D6A">
              <w:rPr>
                <w:rFonts w:eastAsia="Times New Roman"/>
                <w:highlight w:val="yellow"/>
                <w:lang w:eastAsia="zh-CN"/>
              </w:rPr>
              <w:t xml:space="preserve"> </w:t>
            </w:r>
            <w:r w:rsidRPr="00456110">
              <w:rPr>
                <w:rFonts w:eastAsia="Times New Roman"/>
                <w:highlight w:val="yellow"/>
                <w:lang w:eastAsia="zh-CN"/>
              </w:rPr>
              <w:t xml:space="preserve">+ 2ms, </w:t>
            </w:r>
            <w:proofErr w:type="spellStart"/>
            <w:r w:rsidRPr="00456110">
              <w:rPr>
                <w:rFonts w:eastAsia="Times New Roman"/>
                <w:highlight w:val="yellow"/>
                <w:lang w:eastAsia="zh-CN"/>
              </w:rPr>
              <w:t>T</w:t>
            </w:r>
            <w:r w:rsidRPr="00456110">
              <w:rPr>
                <w:rFonts w:eastAsia="Times New Roman"/>
                <w:highlight w:val="yellow"/>
                <w:vertAlign w:val="subscript"/>
                <w:lang w:eastAsia="zh-CN"/>
              </w:rPr>
              <w:t>uncertainty_SP</w:t>
            </w:r>
            <w:proofErr w:type="spellEnd"/>
            <w:r w:rsidRPr="00456110">
              <w:rPr>
                <w:rFonts w:eastAsia="Times New Roman"/>
                <w:highlight w:val="yellow"/>
                <w:lang w:eastAsia="zh-CN"/>
              </w:rPr>
              <w:t>)</w:t>
            </w:r>
            <w:r w:rsidRPr="00456110">
              <w:rPr>
                <w:rFonts w:eastAsia="Times New Roman"/>
                <w:lang w:eastAsia="zh-CN"/>
              </w:rPr>
              <w:t>,</w:t>
            </w:r>
            <w:r w:rsidRPr="00456110" w:rsidDel="00A77415">
              <w:rPr>
                <w:rFonts w:eastAsia="Times New Roman"/>
                <w:lang w:eastAsia="zh-CN"/>
              </w:rPr>
              <w:t xml:space="preserve"> </w:t>
            </w:r>
            <w:r w:rsidRPr="00456110">
              <w:rPr>
                <w:rFonts w:eastAsia="Times New Roman"/>
                <w:lang w:eastAsia="zh-CN"/>
              </w:rPr>
              <w:t xml:space="preserve">where </w:t>
            </w:r>
            <w:proofErr w:type="spellStart"/>
            <w:r w:rsidRPr="00456110">
              <w:rPr>
                <w:rFonts w:eastAsia="Times New Roman"/>
                <w:lang w:eastAsia="en-GB"/>
              </w:rPr>
              <w:t>T</w:t>
            </w:r>
            <w:r w:rsidRPr="00456110">
              <w:rPr>
                <w:rFonts w:eastAsia="Times New Roman"/>
                <w:vertAlign w:val="subscript"/>
                <w:lang w:eastAsia="zh-CN"/>
              </w:rPr>
              <w:t>uncertainty_MAC</w:t>
            </w:r>
            <w:proofErr w:type="spellEnd"/>
            <w:r w:rsidRPr="00456110">
              <w:rPr>
                <w:rFonts w:eastAsia="Times New Roman"/>
                <w:lang w:eastAsia="en-GB"/>
              </w:rPr>
              <w:t xml:space="preserve">=0 and </w:t>
            </w:r>
            <w:proofErr w:type="spellStart"/>
            <w:r w:rsidRPr="00456110">
              <w:rPr>
                <w:rFonts w:eastAsia="Times New Roman"/>
                <w:lang w:eastAsia="zh-CN"/>
              </w:rPr>
              <w:t>T</w:t>
            </w:r>
            <w:r w:rsidRPr="00456110">
              <w:rPr>
                <w:rFonts w:eastAsia="Times New Roman"/>
                <w:vertAlign w:val="subscript"/>
                <w:lang w:eastAsia="zh-CN"/>
              </w:rPr>
              <w:t>uncertainty_SP</w:t>
            </w:r>
            <w:proofErr w:type="spellEnd"/>
            <w:r w:rsidRPr="00456110">
              <w:rPr>
                <w:rFonts w:eastAsia="Times New Roman"/>
                <w:lang w:eastAsia="zh-CN"/>
              </w:rPr>
              <w:t>=0</w:t>
            </w:r>
            <w:r w:rsidRPr="00456110">
              <w:rPr>
                <w:rFonts w:eastAsia="Times New Roman"/>
                <w:lang w:eastAsia="en-GB"/>
              </w:rPr>
              <w:t xml:space="preserve"> if </w:t>
            </w:r>
            <w:r w:rsidRPr="00456110">
              <w:rPr>
                <w:rFonts w:eastAsia="Times New Roman"/>
                <w:lang w:eastAsia="zh-CN"/>
              </w:rPr>
              <w:t xml:space="preserve">UE receives the </w:t>
            </w:r>
            <w:proofErr w:type="spellStart"/>
            <w:r w:rsidRPr="00456110">
              <w:rPr>
                <w:rFonts w:eastAsia="Times New Roman"/>
                <w:lang w:eastAsia="zh-CN"/>
              </w:rPr>
              <w:t>SCell</w:t>
            </w:r>
            <w:proofErr w:type="spellEnd"/>
            <w:r w:rsidRPr="00456110">
              <w:rPr>
                <w:rFonts w:eastAsia="Times New Roman"/>
                <w:lang w:eastAsia="zh-CN"/>
              </w:rPr>
              <w:t xml:space="preserve"> activation command, semi-persistent CSI-RS activation command and TCI state activation command at the same time.</w:t>
            </w:r>
          </w:p>
          <w:p w14:paraId="7493A904" w14:textId="128E27A0" w:rsidR="00456110" w:rsidRPr="00456110" w:rsidRDefault="00456110" w:rsidP="00456110">
            <w:pPr>
              <w:overflowPunct w:val="0"/>
              <w:autoSpaceDE w:val="0"/>
              <w:autoSpaceDN w:val="0"/>
              <w:adjustRightInd w:val="0"/>
              <w:textAlignment w:val="baseline"/>
              <w:rPr>
                <w:rFonts w:eastAsia="Times New Roman"/>
                <w:lang w:eastAsia="zh-CN"/>
              </w:rPr>
            </w:pPr>
            <w:r w:rsidRPr="00456110">
              <w:rPr>
                <w:rFonts w:eastAsia="Times New Roman"/>
                <w:lang w:eastAsia="zh-CN"/>
              </w:rPr>
              <w:t>I</w:t>
            </w:r>
            <w:r w:rsidRPr="00456110">
              <w:rPr>
                <w:rFonts w:eastAsia="Times New Roman"/>
                <w:lang w:eastAsia="en-GB"/>
              </w:rPr>
              <w:t xml:space="preserve">f </w:t>
            </w:r>
            <w:r w:rsidRPr="00456110">
              <w:rPr>
                <w:rFonts w:eastAsia="Times New Roman"/>
                <w:lang w:eastAsia="zh-CN"/>
              </w:rPr>
              <w:t xml:space="preserve">the target </w:t>
            </w:r>
            <w:proofErr w:type="spellStart"/>
            <w:r w:rsidRPr="00456110">
              <w:rPr>
                <w:rFonts w:eastAsia="Times New Roman"/>
                <w:lang w:eastAsia="zh-CN"/>
              </w:rPr>
              <w:t>SCell</w:t>
            </w:r>
            <w:proofErr w:type="spellEnd"/>
            <w:r w:rsidRPr="00456110">
              <w:rPr>
                <w:rFonts w:eastAsia="Times New Roman"/>
                <w:lang w:eastAsia="zh-CN"/>
              </w:rPr>
              <w:t xml:space="preserve"> is known to UE</w:t>
            </w:r>
            <w:r w:rsidRPr="00456110">
              <w:rPr>
                <w:rFonts w:eastAsia="Times New Roman"/>
                <w:lang w:eastAsia="en-GB"/>
              </w:rPr>
              <w:t xml:space="preserve"> </w:t>
            </w:r>
            <w:r w:rsidRPr="00456110">
              <w:rPr>
                <w:rFonts w:eastAsia="Times New Roman"/>
                <w:lang w:eastAsia="zh-CN"/>
              </w:rPr>
              <w:t xml:space="preserve">and periodic CSI-RS is used for CSI reporting, then </w:t>
            </w:r>
            <w:proofErr w:type="spellStart"/>
            <w:r w:rsidRPr="00456110">
              <w:rPr>
                <w:rFonts w:eastAsia="Times New Roman"/>
                <w:lang w:eastAsia="en-GB"/>
              </w:rPr>
              <w:t>T</w:t>
            </w:r>
            <w:r w:rsidRPr="00456110">
              <w:rPr>
                <w:rFonts w:eastAsia="Times New Roman"/>
                <w:vertAlign w:val="subscript"/>
                <w:lang w:eastAsia="en-GB"/>
              </w:rPr>
              <w:t>activation_time</w:t>
            </w:r>
            <w:proofErr w:type="spellEnd"/>
            <w:r w:rsidRPr="00456110">
              <w:rPr>
                <w:rFonts w:eastAsia="Times New Roman"/>
                <w:lang w:eastAsia="zh-CN"/>
              </w:rPr>
              <w:t xml:space="preserve"> is:</w:t>
            </w:r>
          </w:p>
          <w:p w14:paraId="1C6E25DD" w14:textId="08D3E35E" w:rsidR="00456110" w:rsidRPr="00456110" w:rsidRDefault="00456110" w:rsidP="00456110">
            <w:pPr>
              <w:overflowPunct w:val="0"/>
              <w:autoSpaceDE w:val="0"/>
              <w:autoSpaceDN w:val="0"/>
              <w:adjustRightInd w:val="0"/>
              <w:textAlignment w:val="baseline"/>
              <w:rPr>
                <w:lang w:eastAsia="zh-CN"/>
              </w:rPr>
            </w:pPr>
            <w:r w:rsidRPr="00456110">
              <w:rPr>
                <w:rFonts w:eastAsia="Times New Roman"/>
                <w:lang w:eastAsia="zh-CN"/>
              </w:rPr>
              <w:t>-</w:t>
            </w:r>
            <w:r w:rsidRPr="00456110">
              <w:rPr>
                <w:rFonts w:eastAsia="Times New Roman"/>
                <w:lang w:eastAsia="zh-CN"/>
              </w:rPr>
              <w:tab/>
            </w:r>
            <w:r w:rsidRPr="00456110">
              <w:rPr>
                <w:rFonts w:eastAsia="Times New Roman"/>
                <w:highlight w:val="yellow"/>
                <w:lang w:eastAsia="zh-CN"/>
              </w:rPr>
              <w:t>max(</w:t>
            </w:r>
            <w:proofErr w:type="spellStart"/>
            <w:r w:rsidRPr="00456110">
              <w:rPr>
                <w:rFonts w:eastAsia="Times New Roman"/>
                <w:highlight w:val="yellow"/>
                <w:lang w:eastAsia="zh-CN"/>
              </w:rPr>
              <w:t>T</w:t>
            </w:r>
            <w:r w:rsidRPr="00456110">
              <w:rPr>
                <w:rFonts w:eastAsia="Times New Roman"/>
                <w:highlight w:val="yellow"/>
                <w:vertAlign w:val="subscript"/>
                <w:lang w:eastAsia="zh-CN"/>
              </w:rPr>
              <w:t>uncertainty_MAC</w:t>
            </w:r>
            <w:proofErr w:type="spellEnd"/>
            <w:r w:rsidRPr="00456110">
              <w:rPr>
                <w:rFonts w:eastAsia="Times New Roman"/>
                <w:highlight w:val="yellow"/>
                <w:lang w:eastAsia="zh-CN"/>
              </w:rPr>
              <w:t xml:space="preserve"> + 5ms + </w:t>
            </w:r>
            <w:proofErr w:type="spellStart"/>
            <w:r w:rsidRPr="00456110">
              <w:rPr>
                <w:rFonts w:eastAsia="Times New Roman"/>
                <w:highlight w:val="yellow"/>
                <w:lang w:eastAsia="zh-CN"/>
              </w:rPr>
              <w:t>T</w:t>
            </w:r>
            <w:r w:rsidRPr="00456110">
              <w:rPr>
                <w:rFonts w:eastAsia="Times New Roman"/>
                <w:highlight w:val="yellow"/>
                <w:vertAlign w:val="subscript"/>
                <w:lang w:eastAsia="zh-CN"/>
              </w:rPr>
              <w:t>FineTiming</w:t>
            </w:r>
            <w:proofErr w:type="spellEnd"/>
            <w:r w:rsidRPr="00456110">
              <w:rPr>
                <w:rFonts w:eastAsia="Times New Roman"/>
                <w:highlight w:val="yellow"/>
                <w:lang w:eastAsia="zh-CN"/>
              </w:rPr>
              <w:t xml:space="preserve">, </w:t>
            </w:r>
            <w:proofErr w:type="spellStart"/>
            <w:r w:rsidRPr="00456110">
              <w:rPr>
                <w:rFonts w:eastAsia="Times New Roman"/>
                <w:highlight w:val="yellow"/>
                <w:lang w:eastAsia="zh-CN"/>
              </w:rPr>
              <w:t>T</w:t>
            </w:r>
            <w:r w:rsidRPr="00456110">
              <w:rPr>
                <w:rFonts w:eastAsia="Times New Roman"/>
                <w:highlight w:val="yellow"/>
                <w:vertAlign w:val="subscript"/>
                <w:lang w:eastAsia="zh-CN"/>
              </w:rPr>
              <w:t>uncertainty_RRC</w:t>
            </w:r>
            <w:proofErr w:type="spellEnd"/>
            <w:r w:rsidRPr="00456110">
              <w:rPr>
                <w:rFonts w:eastAsia="Times New Roman"/>
                <w:highlight w:val="yellow"/>
                <w:lang w:eastAsia="zh-CN"/>
              </w:rPr>
              <w:t xml:space="preserve"> + </w:t>
            </w:r>
            <w:proofErr w:type="spellStart"/>
            <w:r w:rsidRPr="00456110">
              <w:rPr>
                <w:rFonts w:eastAsia="Times New Roman"/>
                <w:highlight w:val="yellow"/>
                <w:lang w:eastAsia="zh-CN"/>
              </w:rPr>
              <w:t>T</w:t>
            </w:r>
            <w:r w:rsidRPr="00456110">
              <w:rPr>
                <w:rFonts w:eastAsia="Times New Roman"/>
                <w:highlight w:val="yellow"/>
                <w:vertAlign w:val="subscript"/>
                <w:lang w:eastAsia="zh-CN"/>
              </w:rPr>
              <w:t>RRC_delay</w:t>
            </w:r>
            <w:proofErr w:type="spellEnd"/>
            <w:r w:rsidRPr="00456110">
              <w:rPr>
                <w:rFonts w:eastAsia="Times New Roman"/>
                <w:highlight w:val="yellow"/>
                <w:lang w:eastAsia="en-GB"/>
              </w:rPr>
              <w:t>-T</w:t>
            </w:r>
            <w:r w:rsidRPr="00456110">
              <w:rPr>
                <w:rFonts w:eastAsia="Times New Roman"/>
                <w:highlight w:val="yellow"/>
                <w:vertAlign w:val="subscript"/>
                <w:lang w:eastAsia="en-GB"/>
              </w:rPr>
              <w:t>HARQ</w:t>
            </w:r>
            <w:r w:rsidRPr="00456110">
              <w:rPr>
                <w:rFonts w:eastAsia="Times New Roman"/>
                <w:highlight w:val="yellow"/>
                <w:lang w:eastAsia="zh-CN"/>
              </w:rPr>
              <w:t>)</w:t>
            </w:r>
            <w:r w:rsidRPr="00456110">
              <w:rPr>
                <w:rFonts w:eastAsia="Times New Roman"/>
                <w:lang w:eastAsia="zh-CN"/>
              </w:rPr>
              <w:t xml:space="preserve">, </w:t>
            </w:r>
            <w:r w:rsidRPr="00456110">
              <w:rPr>
                <w:rFonts w:eastAsia="Times New Roman"/>
                <w:lang w:eastAsia="en-GB"/>
              </w:rPr>
              <w:t xml:space="preserve">where </w:t>
            </w:r>
            <w:proofErr w:type="spellStart"/>
            <w:r w:rsidRPr="00456110">
              <w:rPr>
                <w:rFonts w:eastAsia="Times New Roman"/>
                <w:lang w:eastAsia="en-GB"/>
              </w:rPr>
              <w:t>T</w:t>
            </w:r>
            <w:r w:rsidRPr="00456110">
              <w:rPr>
                <w:rFonts w:eastAsia="Times New Roman"/>
                <w:vertAlign w:val="subscript"/>
                <w:lang w:eastAsia="zh-CN"/>
              </w:rPr>
              <w:t>uncertainty_MAC</w:t>
            </w:r>
            <w:proofErr w:type="spellEnd"/>
            <w:r w:rsidRPr="00456110">
              <w:rPr>
                <w:rFonts w:eastAsia="Times New Roman"/>
                <w:lang w:eastAsia="en-GB"/>
              </w:rPr>
              <w:t xml:space="preserve">=0 if </w:t>
            </w:r>
            <w:r w:rsidRPr="00456110">
              <w:rPr>
                <w:rFonts w:eastAsia="Times New Roman"/>
                <w:lang w:eastAsia="zh-CN"/>
              </w:rPr>
              <w:t xml:space="preserve">UE receives the </w:t>
            </w:r>
            <w:proofErr w:type="spellStart"/>
            <w:r w:rsidRPr="00456110">
              <w:rPr>
                <w:rFonts w:eastAsia="Times New Roman"/>
                <w:lang w:eastAsia="zh-CN"/>
              </w:rPr>
              <w:lastRenderedPageBreak/>
              <w:t>SCell</w:t>
            </w:r>
            <w:proofErr w:type="spellEnd"/>
            <w:r w:rsidRPr="00456110">
              <w:rPr>
                <w:rFonts w:eastAsia="Times New Roman"/>
                <w:lang w:eastAsia="zh-CN"/>
              </w:rPr>
              <w:t xml:space="preserve"> activation command and TCI state activation commands at the same time.</w:t>
            </w:r>
          </w:p>
        </w:tc>
      </w:tr>
    </w:tbl>
    <w:p w14:paraId="55FF4BC5" w14:textId="77777777" w:rsidR="00456110" w:rsidRDefault="00456110" w:rsidP="00E901E9">
      <w:pPr>
        <w:ind w:left="100" w:hangingChars="50" w:hanging="100"/>
        <w:jc w:val="both"/>
        <w:rPr>
          <w:lang w:eastAsia="zh-CN"/>
        </w:rPr>
      </w:pPr>
    </w:p>
    <w:p w14:paraId="7F8D7016" w14:textId="0A1903E0" w:rsidR="00AC25FD" w:rsidRPr="008E361F" w:rsidRDefault="00AC25FD" w:rsidP="008E361F">
      <w:pPr>
        <w:ind w:left="100" w:hangingChars="50" w:hanging="100"/>
        <w:jc w:val="both"/>
        <w:rPr>
          <w:lang w:eastAsia="zh-CN"/>
        </w:rPr>
      </w:pPr>
      <w:r>
        <w:rPr>
          <w:lang w:eastAsia="zh-CN"/>
        </w:rPr>
        <w:t xml:space="preserve">In the legacy spec, based on the highlighted part, we notice the </w:t>
      </w:r>
      <w:proofErr w:type="spellStart"/>
      <w:r>
        <w:rPr>
          <w:lang w:eastAsia="zh-CN"/>
        </w:rPr>
        <w:t>SCell</w:t>
      </w:r>
      <w:proofErr w:type="spellEnd"/>
      <w:r>
        <w:rPr>
          <w:lang w:eastAsia="zh-CN"/>
        </w:rPr>
        <w:t xml:space="preserve"> activation delay depends on the maximum of CSI-RS activation time and PDCCH/PDSCH TCI state activation time. Therefore, if only the TCI from CSI-RS is configured, it is feasible that PDCCH/PDSCH can follow the same TCI state information as CSI-RS. A</w:t>
      </w:r>
      <w:r>
        <w:rPr>
          <w:rFonts w:hint="eastAsia"/>
          <w:lang w:eastAsia="zh-CN"/>
        </w:rPr>
        <w:t>nd</w:t>
      </w:r>
      <w:r>
        <w:rPr>
          <w:lang w:eastAsia="zh-CN"/>
        </w:rPr>
        <w:t xml:space="preserve"> in t</w:t>
      </w:r>
      <w:r>
        <w:rPr>
          <w:rFonts w:hint="eastAsia"/>
          <w:lang w:eastAsia="zh-CN"/>
        </w:rPr>
        <w:t>he</w:t>
      </w:r>
      <w:r>
        <w:rPr>
          <w:lang w:eastAsia="zh-CN"/>
        </w:rPr>
        <w:t xml:space="preserve"> </w:t>
      </w:r>
      <w:r>
        <w:rPr>
          <w:rFonts w:hint="eastAsia"/>
          <w:lang w:eastAsia="zh-CN"/>
        </w:rPr>
        <w:t>clause</w:t>
      </w:r>
      <w:r>
        <w:rPr>
          <w:lang w:eastAsia="zh-CN"/>
        </w:rPr>
        <w:t xml:space="preserve"> 5.1.5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spec</w:t>
      </w:r>
      <w:r>
        <w:rPr>
          <w:lang w:eastAsia="zh-CN"/>
        </w:rPr>
        <w:t xml:space="preserve"> 38.214</w:t>
      </w:r>
      <w:r>
        <w:rPr>
          <w:rFonts w:hint="eastAsia"/>
          <w:lang w:eastAsia="zh-CN"/>
        </w:rPr>
        <w:t>,</w:t>
      </w:r>
      <w:r>
        <w:rPr>
          <w:lang w:eastAsia="zh-CN"/>
        </w:rPr>
        <w:t xml:space="preserve"> we also understand</w:t>
      </w:r>
      <w:r w:rsidR="008E361F">
        <w:rPr>
          <w:lang w:eastAsia="zh-CN"/>
        </w:rPr>
        <w:t xml:space="preserve"> this UE behaviour is supported in the RAN1 spec. So we suggest that </w:t>
      </w:r>
      <w:r w:rsidR="00B62E58" w:rsidRPr="00B62E58">
        <w:rPr>
          <w:lang w:eastAsia="zh-CN"/>
        </w:rPr>
        <w:t xml:space="preserve">only the TCI from CSI-RS </w:t>
      </w:r>
      <w:r w:rsidR="00B62E58">
        <w:rPr>
          <w:lang w:eastAsia="zh-CN"/>
        </w:rPr>
        <w:t xml:space="preserve">needs to be </w:t>
      </w:r>
      <w:r w:rsidR="00B62E58" w:rsidRPr="00B62E58">
        <w:rPr>
          <w:lang w:eastAsia="zh-CN"/>
        </w:rPr>
        <w:t>configured</w:t>
      </w:r>
      <w:r w:rsidR="00B62E58">
        <w:rPr>
          <w:lang w:eastAsia="zh-CN"/>
        </w:rPr>
        <w:t xml:space="preserve">. In this way, </w:t>
      </w:r>
      <w:r w:rsidR="008E361F">
        <w:rPr>
          <w:lang w:eastAsia="zh-CN"/>
        </w:rPr>
        <w:t xml:space="preserve">the PDCCH/PDSCH TCI configuration can be saved and the </w:t>
      </w:r>
      <w:proofErr w:type="spellStart"/>
      <w:r w:rsidR="008E361F">
        <w:rPr>
          <w:lang w:eastAsia="zh-CN"/>
        </w:rPr>
        <w:t>SCell</w:t>
      </w:r>
      <w:proofErr w:type="spellEnd"/>
      <w:r w:rsidR="008E361F">
        <w:rPr>
          <w:lang w:eastAsia="zh-CN"/>
        </w:rPr>
        <w:t xml:space="preserve"> activation delay can also be reduced accordingly. </w:t>
      </w:r>
    </w:p>
    <w:tbl>
      <w:tblPr>
        <w:tblStyle w:val="af7"/>
        <w:tblW w:w="0" w:type="auto"/>
        <w:tblInd w:w="100" w:type="dxa"/>
        <w:tblLook w:val="04A0" w:firstRow="1" w:lastRow="0" w:firstColumn="1" w:lastColumn="0" w:noHBand="0" w:noVBand="1"/>
      </w:tblPr>
      <w:tblGrid>
        <w:gridCol w:w="9755"/>
      </w:tblGrid>
      <w:tr w:rsidR="00AC25FD" w14:paraId="30710ECF" w14:textId="77777777" w:rsidTr="00AC25FD">
        <w:tc>
          <w:tcPr>
            <w:tcW w:w="9855" w:type="dxa"/>
          </w:tcPr>
          <w:p w14:paraId="295496CF" w14:textId="77777777" w:rsidR="00AC25FD" w:rsidRDefault="00AC25FD" w:rsidP="00AC25FD">
            <w:r>
              <w:t xml:space="preserve">For the DM-RS of </w:t>
            </w:r>
            <w:r w:rsidRPr="00AC25FD">
              <w:rPr>
                <w:highlight w:val="yellow"/>
              </w:rPr>
              <w:t>PDCCH</w:t>
            </w:r>
            <w:r>
              <w:t>, the UE shall expect that a</w:t>
            </w:r>
            <w:r>
              <w:rPr>
                <w:iCs/>
              </w:rPr>
              <w:t xml:space="preserve"> TCI-State 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type(s):</w:t>
            </w:r>
          </w:p>
          <w:p w14:paraId="2D2A4703" w14:textId="77777777" w:rsidR="00AC25FD" w:rsidRDefault="00AC25FD" w:rsidP="00AC25FD">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49F30054" w14:textId="77777777" w:rsidR="00AC25FD" w:rsidRDefault="00AC25FD" w:rsidP="00AC25FD">
            <w:pPr>
              <w:pStyle w:val="B1"/>
            </w:pPr>
            <w:r>
              <w:t>-</w:t>
            </w:r>
            <w:r>
              <w:tab/>
            </w:r>
            <w:r>
              <w:rPr>
                <w:color w:val="000000"/>
              </w:rPr>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1848805C" w14:textId="5583BB97" w:rsidR="00AC25FD" w:rsidRPr="00AC25FD" w:rsidRDefault="00AC25FD" w:rsidP="00AC25FD">
            <w:pPr>
              <w:pStyle w:val="B1"/>
            </w:pPr>
            <w:r>
              <w:t>-</w:t>
            </w:r>
            <w:r>
              <w:tab/>
            </w:r>
            <w:r w:rsidRPr="00AC25FD">
              <w:rPr>
                <w:color w:val="000000"/>
                <w:highlight w:val="yellow"/>
              </w:rPr>
              <w:t>'</w:t>
            </w:r>
            <w:proofErr w:type="spellStart"/>
            <w:r w:rsidRPr="00AC25FD">
              <w:rPr>
                <w:highlight w:val="yellow"/>
              </w:rPr>
              <w:t>typeA</w:t>
            </w:r>
            <w:proofErr w:type="spellEnd"/>
            <w:r w:rsidRPr="00AC25FD">
              <w:rPr>
                <w:highlight w:val="yellow"/>
              </w:rPr>
              <w:t xml:space="preserve">' with a CSI-RS resource in a </w:t>
            </w:r>
            <w:r w:rsidRPr="00AC25FD">
              <w:rPr>
                <w:i/>
                <w:color w:val="000000"/>
                <w:highlight w:val="yellow"/>
              </w:rPr>
              <w:t>NZP-CSI-RS-</w:t>
            </w:r>
            <w:proofErr w:type="spellStart"/>
            <w:r w:rsidRPr="00AC25FD">
              <w:rPr>
                <w:i/>
                <w:color w:val="000000"/>
                <w:highlight w:val="yellow"/>
              </w:rPr>
              <w:t>ResourceSet</w:t>
            </w:r>
            <w:proofErr w:type="spellEnd"/>
            <w:r w:rsidRPr="00AC25FD">
              <w:rPr>
                <w:highlight w:val="yellow"/>
              </w:rPr>
              <w:t xml:space="preserve"> configured without higher layer parameter </w:t>
            </w:r>
            <w:proofErr w:type="spellStart"/>
            <w:r w:rsidRPr="00AC25FD">
              <w:rPr>
                <w:highlight w:val="yellow"/>
              </w:rPr>
              <w:t>trs</w:t>
            </w:r>
            <w:proofErr w:type="spellEnd"/>
            <w:r w:rsidRPr="00AC25FD">
              <w:rPr>
                <w:highlight w:val="yellow"/>
              </w:rPr>
              <w:t xml:space="preserve">-Info and without higher layer parameter </w:t>
            </w:r>
            <w:r w:rsidRPr="00AC25FD">
              <w:rPr>
                <w:i/>
                <w:highlight w:val="yellow"/>
              </w:rPr>
              <w:t>repetition</w:t>
            </w:r>
            <w:r w:rsidRPr="00AC25FD">
              <w:rPr>
                <w:i/>
                <w:highlight w:val="yellow"/>
                <w:lang w:val="en-US"/>
              </w:rPr>
              <w:t xml:space="preserve"> </w:t>
            </w:r>
            <w:r w:rsidRPr="00AC25FD">
              <w:rPr>
                <w:highlight w:val="yellow"/>
                <w:lang w:val="en-US"/>
              </w:rPr>
              <w:t>and,</w:t>
            </w:r>
            <w:r w:rsidRPr="00AC25FD">
              <w:rPr>
                <w:i/>
                <w:highlight w:val="yellow"/>
                <w:lang w:val="en-US"/>
              </w:rPr>
              <w:t xml:space="preserve"> </w:t>
            </w:r>
            <w:r w:rsidRPr="00AC25FD">
              <w:rPr>
                <w:color w:val="000000"/>
                <w:highlight w:val="yellow"/>
              </w:rPr>
              <w:t>when</w:t>
            </w:r>
            <w:r w:rsidRPr="00AC25FD">
              <w:rPr>
                <w:color w:val="000000"/>
                <w:highlight w:val="yellow"/>
                <w:lang w:val="en-US"/>
              </w:rPr>
              <w:t xml:space="preserve"> applicable, </w:t>
            </w:r>
            <w:r w:rsidRPr="00AC25FD">
              <w:rPr>
                <w:color w:val="000000"/>
                <w:highlight w:val="yellow"/>
              </w:rPr>
              <w:t>'</w:t>
            </w:r>
            <w:proofErr w:type="spellStart"/>
            <w:r w:rsidRPr="00AC25FD">
              <w:rPr>
                <w:color w:val="000000"/>
                <w:highlight w:val="yellow"/>
              </w:rPr>
              <w:t>typeD</w:t>
            </w:r>
            <w:proofErr w:type="spellEnd"/>
            <w:r w:rsidRPr="00AC25FD">
              <w:rPr>
                <w:color w:val="000000"/>
                <w:highlight w:val="yellow"/>
              </w:rPr>
              <w:t>' with the same CSI-RS resource.</w:t>
            </w:r>
          </w:p>
        </w:tc>
      </w:tr>
    </w:tbl>
    <w:p w14:paraId="31D1A20A" w14:textId="25D03DEE" w:rsidR="00456110" w:rsidRDefault="00456110" w:rsidP="008E361F">
      <w:pPr>
        <w:jc w:val="both"/>
        <w:rPr>
          <w:lang w:eastAsia="zh-CN"/>
        </w:rPr>
      </w:pPr>
    </w:p>
    <w:p w14:paraId="40E49639" w14:textId="52203516" w:rsidR="00B62E58" w:rsidRPr="00B62E58" w:rsidRDefault="00B62E58" w:rsidP="008E361F">
      <w:pPr>
        <w:jc w:val="both"/>
        <w:rPr>
          <w:b/>
          <w:bCs/>
          <w:lang w:eastAsia="zh-CN"/>
        </w:rPr>
      </w:pPr>
      <w:r w:rsidRPr="00B62E58">
        <w:rPr>
          <w:rFonts w:hint="eastAsia"/>
          <w:b/>
          <w:bCs/>
          <w:lang w:eastAsia="zh-CN"/>
        </w:rPr>
        <w:t>O</w:t>
      </w:r>
      <w:r w:rsidRPr="00B62E58">
        <w:rPr>
          <w:b/>
          <w:bCs/>
          <w:lang w:eastAsia="zh-CN"/>
        </w:rPr>
        <w:t xml:space="preserve">bservation </w:t>
      </w:r>
      <w:r w:rsidR="0077692D">
        <w:rPr>
          <w:b/>
          <w:bCs/>
          <w:lang w:eastAsia="zh-CN"/>
        </w:rPr>
        <w:t>2</w:t>
      </w:r>
      <w:r w:rsidRPr="00B62E58">
        <w:rPr>
          <w:b/>
          <w:bCs/>
          <w:lang w:eastAsia="zh-CN"/>
        </w:rPr>
        <w:t xml:space="preserve">: </w:t>
      </w:r>
      <w:r w:rsidR="00095A68" w:rsidRPr="00095A68">
        <w:rPr>
          <w:b/>
          <w:bCs/>
          <w:lang w:eastAsia="zh-CN"/>
        </w:rPr>
        <w:t>Due to the TCI state configuration of PDCCH/PDSCH or CSI-RS are both based on the result of L1-RSRP report, so it is very likely that PDCCH/PDSCH and CSI-RS follow the same TCI state information.</w:t>
      </w:r>
    </w:p>
    <w:p w14:paraId="103A314F" w14:textId="4BDE48A0" w:rsidR="00095A68" w:rsidRDefault="00B62E58" w:rsidP="00095A68">
      <w:pPr>
        <w:ind w:left="100" w:hangingChars="50" w:hanging="100"/>
        <w:jc w:val="both"/>
        <w:rPr>
          <w:b/>
          <w:bCs/>
          <w:lang w:eastAsia="zh-CN"/>
        </w:rPr>
      </w:pPr>
      <w:r w:rsidRPr="00195950">
        <w:rPr>
          <w:rFonts w:hint="eastAsia"/>
          <w:b/>
          <w:bCs/>
          <w:lang w:eastAsia="zh-CN"/>
        </w:rPr>
        <w:t>P</w:t>
      </w:r>
      <w:r w:rsidRPr="00195950">
        <w:rPr>
          <w:b/>
          <w:bCs/>
          <w:lang w:eastAsia="zh-CN"/>
        </w:rPr>
        <w:t xml:space="preserve">roposal </w:t>
      </w:r>
      <w:r w:rsidR="0077692D">
        <w:rPr>
          <w:b/>
          <w:bCs/>
          <w:lang w:eastAsia="zh-CN"/>
        </w:rPr>
        <w:t>4</w:t>
      </w:r>
      <w:r w:rsidRPr="00195950">
        <w:rPr>
          <w:b/>
          <w:bCs/>
          <w:lang w:eastAsia="zh-CN"/>
        </w:rPr>
        <w:t xml:space="preserve">: </w:t>
      </w:r>
      <w:r>
        <w:rPr>
          <w:b/>
          <w:bCs/>
          <w:lang w:eastAsia="zh-CN"/>
        </w:rPr>
        <w:t xml:space="preserve">During the </w:t>
      </w:r>
      <w:proofErr w:type="spellStart"/>
      <w:r>
        <w:rPr>
          <w:b/>
          <w:bCs/>
          <w:lang w:eastAsia="zh-CN"/>
        </w:rPr>
        <w:t>SCell</w:t>
      </w:r>
      <w:proofErr w:type="spellEnd"/>
      <w:r>
        <w:rPr>
          <w:b/>
          <w:bCs/>
          <w:lang w:eastAsia="zh-CN"/>
        </w:rPr>
        <w:t xml:space="preserve"> activation, only the TCI from CSI-RS used for CQI needs to be configured</w:t>
      </w:r>
      <w:r w:rsidR="00095A68">
        <w:rPr>
          <w:b/>
          <w:bCs/>
          <w:lang w:eastAsia="zh-CN"/>
        </w:rPr>
        <w:t>. T</w:t>
      </w:r>
      <w:r w:rsidR="00B15E87">
        <w:rPr>
          <w:b/>
          <w:bCs/>
          <w:lang w:eastAsia="zh-CN"/>
        </w:rPr>
        <w:t>he</w:t>
      </w:r>
      <w:r w:rsidR="00095A68" w:rsidRPr="00095A68">
        <w:t xml:space="preserve"> </w:t>
      </w:r>
      <w:r w:rsidR="00095A68" w:rsidRPr="00095A68">
        <w:rPr>
          <w:b/>
          <w:bCs/>
          <w:lang w:eastAsia="zh-CN"/>
        </w:rPr>
        <w:t>PDCCH/PDSCH can follow the same TCI state information as CSI-RS</w:t>
      </w:r>
      <w:r w:rsidR="00095A68">
        <w:rPr>
          <w:b/>
          <w:bCs/>
          <w:lang w:eastAsia="zh-CN"/>
        </w:rPr>
        <w:t xml:space="preserve">. In this way, the PDCCH/PDSCH TCI configuration can be saved and the </w:t>
      </w:r>
      <w:proofErr w:type="spellStart"/>
      <w:r w:rsidR="00095A68">
        <w:rPr>
          <w:b/>
          <w:bCs/>
          <w:lang w:eastAsia="zh-CN"/>
        </w:rPr>
        <w:t>SCell</w:t>
      </w:r>
      <w:proofErr w:type="spellEnd"/>
      <w:r w:rsidR="00095A68">
        <w:rPr>
          <w:rFonts w:hint="eastAsia"/>
          <w:b/>
          <w:bCs/>
          <w:lang w:eastAsia="zh-CN"/>
        </w:rPr>
        <w:t xml:space="preserve"> </w:t>
      </w:r>
      <w:r w:rsidR="00095A68">
        <w:rPr>
          <w:b/>
          <w:bCs/>
          <w:lang w:eastAsia="zh-CN"/>
        </w:rPr>
        <w:t>activation delay can be reduced accordingly.</w:t>
      </w:r>
    </w:p>
    <w:p w14:paraId="45C1AC25" w14:textId="5C0C3BA8" w:rsidR="00CC6F36" w:rsidRDefault="00CC6F36" w:rsidP="00236E73">
      <w:pPr>
        <w:pStyle w:val="1"/>
        <w:numPr>
          <w:ilvl w:val="0"/>
          <w:numId w:val="1"/>
        </w:numPr>
        <w:spacing w:before="360" w:after="0"/>
        <w:ind w:left="357" w:hanging="357"/>
      </w:pPr>
      <w:r w:rsidRPr="001D2FBF">
        <w:t>Summary</w:t>
      </w:r>
    </w:p>
    <w:p w14:paraId="5C5980E2" w14:textId="1A1038CE" w:rsidR="00530996" w:rsidRDefault="00530996" w:rsidP="00530996"/>
    <w:p w14:paraId="431DE50A" w14:textId="562F28CB" w:rsidR="00B15E87" w:rsidRPr="00E55362" w:rsidRDefault="00B15E87" w:rsidP="00B15E87">
      <w:pPr>
        <w:jc w:val="both"/>
        <w:rPr>
          <w:b/>
          <w:bCs/>
          <w:lang w:eastAsia="zh-CN"/>
        </w:rPr>
      </w:pPr>
      <w:r w:rsidRPr="00E55362">
        <w:rPr>
          <w:rFonts w:hint="eastAsia"/>
          <w:b/>
          <w:bCs/>
          <w:lang w:eastAsia="zh-CN"/>
        </w:rPr>
        <w:t>O</w:t>
      </w:r>
      <w:r w:rsidRPr="00E55362">
        <w:rPr>
          <w:b/>
          <w:bCs/>
          <w:lang w:eastAsia="zh-CN"/>
        </w:rPr>
        <w:t xml:space="preserve">bservation </w:t>
      </w:r>
      <w:r w:rsidR="0077692D">
        <w:rPr>
          <w:b/>
          <w:bCs/>
          <w:lang w:eastAsia="zh-CN"/>
        </w:rPr>
        <w:t>1</w:t>
      </w:r>
      <w:r w:rsidRPr="00E55362">
        <w:rPr>
          <w:b/>
          <w:bCs/>
          <w:lang w:eastAsia="zh-CN"/>
        </w:rPr>
        <w:t>:</w:t>
      </w:r>
      <w:r>
        <w:rPr>
          <w:b/>
          <w:bCs/>
          <w:lang w:eastAsia="zh-CN"/>
        </w:rPr>
        <w:t xml:space="preserve"> During the cell detection, the UE only needs </w:t>
      </w:r>
      <w:r w:rsidRPr="00E55362">
        <w:rPr>
          <w:b/>
          <w:bCs/>
          <w:lang w:eastAsia="zh-CN"/>
        </w:rPr>
        <w:t>to perform PSS/SSS detection to obtain the cell ID and coarse timing without SSB index detection</w:t>
      </w:r>
      <w:r>
        <w:rPr>
          <w:b/>
          <w:bCs/>
          <w:lang w:eastAsia="zh-CN"/>
        </w:rPr>
        <w:t>. There is no way to report the information of Tx beam for UE to reduce the L1-RSRP measurement delay.</w:t>
      </w:r>
    </w:p>
    <w:p w14:paraId="6CE89901" w14:textId="34EC2254" w:rsidR="00B15E87" w:rsidRPr="00395501" w:rsidRDefault="00B15E87" w:rsidP="00B15E87">
      <w:pPr>
        <w:jc w:val="both"/>
        <w:rPr>
          <w:b/>
          <w:bCs/>
          <w:lang w:eastAsia="zh-CN"/>
        </w:rPr>
      </w:pPr>
      <w:r w:rsidRPr="00395501">
        <w:rPr>
          <w:rFonts w:hint="eastAsia"/>
          <w:b/>
          <w:bCs/>
          <w:lang w:eastAsia="zh-CN"/>
        </w:rPr>
        <w:t>P</w:t>
      </w:r>
      <w:r w:rsidRPr="00395501">
        <w:rPr>
          <w:b/>
          <w:bCs/>
          <w:lang w:eastAsia="zh-CN"/>
        </w:rPr>
        <w:t>roposal</w:t>
      </w:r>
      <w:r>
        <w:rPr>
          <w:b/>
          <w:bCs/>
          <w:lang w:eastAsia="zh-CN"/>
        </w:rPr>
        <w:t xml:space="preserve"> </w:t>
      </w:r>
      <w:r w:rsidR="0077692D">
        <w:rPr>
          <w:b/>
          <w:bCs/>
          <w:lang w:eastAsia="zh-CN"/>
        </w:rPr>
        <w:t>1</w:t>
      </w:r>
      <w:r w:rsidRPr="00395501">
        <w:rPr>
          <w:b/>
          <w:bCs/>
          <w:lang w:eastAsia="zh-CN"/>
        </w:rPr>
        <w:t>:</w:t>
      </w:r>
      <w:r>
        <w:rPr>
          <w:b/>
          <w:bCs/>
          <w:lang w:eastAsia="zh-CN"/>
        </w:rPr>
        <w:t xml:space="preserve"> </w:t>
      </w:r>
      <w:r w:rsidRPr="00DC6FBF">
        <w:rPr>
          <w:b/>
          <w:bCs/>
          <w:lang w:eastAsia="zh-CN"/>
        </w:rPr>
        <w:t>Introduce the UE capability to support Rx beam sweeping factor can be less than 8 (</w:t>
      </w:r>
      <w:r>
        <w:rPr>
          <w:b/>
          <w:bCs/>
          <w:lang w:eastAsia="zh-CN"/>
        </w:rPr>
        <w:t>i</w:t>
      </w:r>
      <w:r w:rsidRPr="00DC6FBF">
        <w:rPr>
          <w:b/>
          <w:bCs/>
          <w:lang w:eastAsia="zh-CN"/>
        </w:rPr>
        <w:t>.</w:t>
      </w:r>
      <w:r>
        <w:rPr>
          <w:b/>
          <w:bCs/>
          <w:lang w:eastAsia="zh-CN"/>
        </w:rPr>
        <w:t>e</w:t>
      </w:r>
      <w:r w:rsidRPr="00DC6FBF">
        <w:rPr>
          <w:b/>
          <w:bCs/>
          <w:lang w:eastAsia="zh-CN"/>
        </w:rPr>
        <w:t>., 1, 2, 4, 6)</w:t>
      </w:r>
      <w:r>
        <w:rPr>
          <w:b/>
          <w:bCs/>
          <w:lang w:eastAsia="zh-CN"/>
        </w:rPr>
        <w:t xml:space="preserve"> for L1-RSRP </w:t>
      </w:r>
      <w:r>
        <w:rPr>
          <w:rFonts w:hint="eastAsia"/>
          <w:b/>
          <w:bCs/>
          <w:lang w:eastAsia="zh-CN"/>
        </w:rPr>
        <w:t>measurement</w:t>
      </w:r>
      <w:r>
        <w:rPr>
          <w:b/>
          <w:bCs/>
          <w:lang w:eastAsia="zh-CN"/>
        </w:rPr>
        <w:t xml:space="preserve"> during unknown </w:t>
      </w:r>
      <w:r w:rsidRPr="00DC6FBF">
        <w:rPr>
          <w:b/>
          <w:bCs/>
          <w:lang w:eastAsia="zh-CN"/>
        </w:rPr>
        <w:t>FR2</w:t>
      </w:r>
      <w:r>
        <w:rPr>
          <w:b/>
          <w:bCs/>
          <w:lang w:eastAsia="zh-CN"/>
        </w:rPr>
        <w:t xml:space="preserve"> </w:t>
      </w:r>
      <w:proofErr w:type="spellStart"/>
      <w:r>
        <w:rPr>
          <w:b/>
          <w:bCs/>
          <w:lang w:eastAsia="zh-CN"/>
        </w:rPr>
        <w:t>SCell</w:t>
      </w:r>
      <w:proofErr w:type="spellEnd"/>
      <w:r>
        <w:rPr>
          <w:b/>
          <w:bCs/>
          <w:lang w:eastAsia="zh-CN"/>
        </w:rPr>
        <w:t xml:space="preserve"> activation.</w:t>
      </w:r>
    </w:p>
    <w:p w14:paraId="3242BC8A" w14:textId="7BB50880" w:rsidR="00B15E87" w:rsidRDefault="00B15E87" w:rsidP="00B15E87">
      <w:pPr>
        <w:jc w:val="both"/>
        <w:rPr>
          <w:b/>
          <w:bCs/>
          <w:lang w:eastAsia="zh-CN"/>
        </w:rPr>
      </w:pPr>
      <w:r w:rsidRPr="00395501">
        <w:rPr>
          <w:b/>
          <w:bCs/>
          <w:lang w:eastAsia="zh-CN"/>
        </w:rPr>
        <w:t xml:space="preserve">Proposal </w:t>
      </w:r>
      <w:r w:rsidR="0077692D">
        <w:rPr>
          <w:b/>
          <w:bCs/>
          <w:lang w:eastAsia="zh-CN"/>
        </w:rPr>
        <w:t>2</w:t>
      </w:r>
      <w:r>
        <w:rPr>
          <w:rFonts w:hint="eastAsia"/>
          <w:b/>
          <w:bCs/>
          <w:lang w:eastAsia="zh-CN"/>
        </w:rPr>
        <w:t>:</w:t>
      </w:r>
      <w:r>
        <w:rPr>
          <w:b/>
          <w:bCs/>
          <w:lang w:eastAsia="zh-CN"/>
        </w:rPr>
        <w:t xml:space="preserve"> When the </w:t>
      </w:r>
      <w:r w:rsidRPr="001A171F">
        <w:rPr>
          <w:b/>
          <w:bCs/>
          <w:lang w:eastAsia="zh-CN"/>
        </w:rPr>
        <w:t>L3 part including cell search and AGC settling has been completed</w:t>
      </w:r>
      <w:r>
        <w:rPr>
          <w:b/>
          <w:bCs/>
          <w:lang w:eastAsia="zh-CN"/>
        </w:rPr>
        <w:t xml:space="preserve">, if </w:t>
      </w:r>
      <w:r>
        <w:rPr>
          <w:rFonts w:hint="eastAsia"/>
          <w:b/>
          <w:bCs/>
          <w:lang w:eastAsia="zh-CN"/>
        </w:rPr>
        <w:t>the</w:t>
      </w:r>
      <w:r>
        <w:rPr>
          <w:b/>
          <w:bCs/>
          <w:lang w:eastAsia="zh-CN"/>
        </w:rPr>
        <w:t xml:space="preserve"> SSB </w:t>
      </w:r>
      <w:r>
        <w:rPr>
          <w:rFonts w:hint="eastAsia"/>
          <w:b/>
          <w:bCs/>
          <w:lang w:eastAsia="zh-CN"/>
        </w:rPr>
        <w:t>is</w:t>
      </w:r>
      <w:r>
        <w:rPr>
          <w:b/>
          <w:bCs/>
          <w:lang w:eastAsia="zh-CN"/>
        </w:rPr>
        <w:t xml:space="preserve"> </w:t>
      </w:r>
      <w:r>
        <w:rPr>
          <w:rFonts w:hint="eastAsia"/>
          <w:b/>
          <w:bCs/>
          <w:lang w:eastAsia="zh-CN"/>
        </w:rPr>
        <w:t>used</w:t>
      </w:r>
      <w:r>
        <w:rPr>
          <w:b/>
          <w:bCs/>
          <w:lang w:eastAsia="zh-CN"/>
        </w:rPr>
        <w:t xml:space="preserve"> </w:t>
      </w:r>
      <w:r>
        <w:rPr>
          <w:rFonts w:hint="eastAsia"/>
          <w:b/>
          <w:bCs/>
          <w:lang w:eastAsia="zh-CN"/>
        </w:rPr>
        <w:t>to</w:t>
      </w:r>
      <w:r>
        <w:rPr>
          <w:b/>
          <w:bCs/>
          <w:lang w:eastAsia="zh-CN"/>
        </w:rPr>
        <w:t xml:space="preserve"> </w:t>
      </w:r>
      <w:r w:rsidRPr="00395501">
        <w:rPr>
          <w:b/>
          <w:bCs/>
          <w:lang w:eastAsia="zh-CN"/>
        </w:rPr>
        <w:t>execute L1-RSRP measurement</w:t>
      </w:r>
      <w:r>
        <w:rPr>
          <w:rFonts w:hint="eastAsia"/>
          <w:b/>
          <w:bCs/>
          <w:lang w:eastAsia="zh-CN"/>
        </w:rPr>
        <w:t>,</w:t>
      </w:r>
      <w:r>
        <w:rPr>
          <w:b/>
          <w:bCs/>
          <w:lang w:eastAsia="zh-CN"/>
        </w:rPr>
        <w:t xml:space="preserve"> the Rx beam sweeping factor of L1-RSRP measurement can be less than 8.</w:t>
      </w:r>
    </w:p>
    <w:p w14:paraId="03674012" w14:textId="3D53BAE0" w:rsidR="00B15E87" w:rsidRPr="00B62E58" w:rsidRDefault="00B15E87" w:rsidP="00B15E87">
      <w:pPr>
        <w:jc w:val="both"/>
        <w:rPr>
          <w:b/>
          <w:bCs/>
          <w:lang w:eastAsia="zh-CN"/>
        </w:rPr>
      </w:pPr>
      <w:r w:rsidRPr="00B62E58">
        <w:rPr>
          <w:rFonts w:hint="eastAsia"/>
          <w:b/>
          <w:bCs/>
          <w:lang w:eastAsia="zh-CN"/>
        </w:rPr>
        <w:t>O</w:t>
      </w:r>
      <w:r w:rsidRPr="00B62E58">
        <w:rPr>
          <w:b/>
          <w:bCs/>
          <w:lang w:eastAsia="zh-CN"/>
        </w:rPr>
        <w:t xml:space="preserve">bservation </w:t>
      </w:r>
      <w:r w:rsidR="0077692D">
        <w:rPr>
          <w:b/>
          <w:bCs/>
          <w:lang w:eastAsia="zh-CN"/>
        </w:rPr>
        <w:t>2</w:t>
      </w:r>
      <w:r w:rsidRPr="00B62E58">
        <w:rPr>
          <w:b/>
          <w:bCs/>
          <w:lang w:eastAsia="zh-CN"/>
        </w:rPr>
        <w:t xml:space="preserve">: </w:t>
      </w:r>
      <w:r w:rsidRPr="00095A68">
        <w:rPr>
          <w:b/>
          <w:bCs/>
          <w:lang w:eastAsia="zh-CN"/>
        </w:rPr>
        <w:t>Due to the TCI state configuration of PDCCH/PDSCH or CSI-RS are both based on the result of L1-RSRP report, so it is very likely that PDCCH/PDSCH and CSI-RS follow the same TCI state information.</w:t>
      </w:r>
    </w:p>
    <w:p w14:paraId="7B6007AE" w14:textId="7DB4BDC1" w:rsidR="00B15E87" w:rsidRPr="00B15E87" w:rsidRDefault="00B15E87" w:rsidP="00B15E87">
      <w:pPr>
        <w:ind w:left="100" w:hangingChars="50" w:hanging="100"/>
        <w:jc w:val="both"/>
        <w:rPr>
          <w:b/>
          <w:bCs/>
          <w:lang w:eastAsia="zh-CN"/>
        </w:rPr>
      </w:pPr>
      <w:r w:rsidRPr="00195950">
        <w:rPr>
          <w:rFonts w:hint="eastAsia"/>
          <w:b/>
          <w:bCs/>
          <w:lang w:eastAsia="zh-CN"/>
        </w:rPr>
        <w:t>P</w:t>
      </w:r>
      <w:r w:rsidRPr="00195950">
        <w:rPr>
          <w:b/>
          <w:bCs/>
          <w:lang w:eastAsia="zh-CN"/>
        </w:rPr>
        <w:t xml:space="preserve">roposal </w:t>
      </w:r>
      <w:r w:rsidR="0077692D">
        <w:rPr>
          <w:b/>
          <w:bCs/>
          <w:lang w:eastAsia="zh-CN"/>
        </w:rPr>
        <w:t>3</w:t>
      </w:r>
      <w:r w:rsidRPr="00195950">
        <w:rPr>
          <w:b/>
          <w:bCs/>
          <w:lang w:eastAsia="zh-CN"/>
        </w:rPr>
        <w:t xml:space="preserve">: </w:t>
      </w:r>
      <w:r>
        <w:rPr>
          <w:b/>
          <w:bCs/>
          <w:lang w:eastAsia="zh-CN"/>
        </w:rPr>
        <w:t xml:space="preserve">During the </w:t>
      </w:r>
      <w:proofErr w:type="spellStart"/>
      <w:r>
        <w:rPr>
          <w:b/>
          <w:bCs/>
          <w:lang w:eastAsia="zh-CN"/>
        </w:rPr>
        <w:t>SCell</w:t>
      </w:r>
      <w:proofErr w:type="spellEnd"/>
      <w:r>
        <w:rPr>
          <w:b/>
          <w:bCs/>
          <w:lang w:eastAsia="zh-CN"/>
        </w:rPr>
        <w:t xml:space="preserve"> activation, only the TCI from CSI-RS used for CQI needs to be configured. The</w:t>
      </w:r>
      <w:r w:rsidRPr="00095A68">
        <w:t xml:space="preserve"> </w:t>
      </w:r>
      <w:r w:rsidRPr="00095A68">
        <w:rPr>
          <w:b/>
          <w:bCs/>
          <w:lang w:eastAsia="zh-CN"/>
        </w:rPr>
        <w:t>PDCCH/PDSCH can follow the same TCI state information as CSI-RS</w:t>
      </w:r>
      <w:r>
        <w:rPr>
          <w:b/>
          <w:bCs/>
          <w:lang w:eastAsia="zh-CN"/>
        </w:rPr>
        <w:t xml:space="preserve">. In this way, the PDCCH/PDSCH TCI configuration can be saved and the </w:t>
      </w:r>
      <w:proofErr w:type="spellStart"/>
      <w:r>
        <w:rPr>
          <w:b/>
          <w:bCs/>
          <w:lang w:eastAsia="zh-CN"/>
        </w:rPr>
        <w:t>SCell</w:t>
      </w:r>
      <w:proofErr w:type="spellEnd"/>
      <w:r>
        <w:rPr>
          <w:rFonts w:hint="eastAsia"/>
          <w:b/>
          <w:bCs/>
          <w:lang w:eastAsia="zh-CN"/>
        </w:rPr>
        <w:t xml:space="preserve"> </w:t>
      </w:r>
      <w:r>
        <w:rPr>
          <w:b/>
          <w:bCs/>
          <w:lang w:eastAsia="zh-CN"/>
        </w:rPr>
        <w:t>activation delay can be reduced accordingly.</w:t>
      </w:r>
    </w:p>
    <w:p w14:paraId="7A1470CC" w14:textId="503C55F1"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507D5F10" w14:textId="77777777" w:rsidR="007732A9" w:rsidRDefault="007732A9" w:rsidP="007732A9">
      <w:pPr>
        <w:pStyle w:val="af5"/>
        <w:ind w:left="360"/>
        <w:rPr>
          <w:rFonts w:ascii="Times New Roman" w:hAnsi="Times New Roman"/>
          <w:color w:val="000000"/>
          <w:sz w:val="20"/>
          <w:lang w:eastAsia="zh-CN"/>
        </w:rPr>
      </w:pPr>
    </w:p>
    <w:p w14:paraId="1FCD9EB1" w14:textId="36D1D9EF" w:rsidR="005E5545" w:rsidRDefault="007732A9" w:rsidP="007732A9">
      <w:pPr>
        <w:pStyle w:val="af5"/>
        <w:numPr>
          <w:ilvl w:val="0"/>
          <w:numId w:val="2"/>
        </w:numPr>
        <w:rPr>
          <w:rFonts w:ascii="Times New Roman" w:hAnsi="Times New Roman"/>
          <w:color w:val="000000"/>
          <w:sz w:val="20"/>
          <w:lang w:eastAsia="zh-CN"/>
        </w:rPr>
      </w:pPr>
      <w:r w:rsidRPr="007732A9">
        <w:rPr>
          <w:rFonts w:ascii="Times New Roman" w:hAnsi="Times New Roman"/>
          <w:color w:val="000000"/>
          <w:sz w:val="20"/>
          <w:lang w:eastAsia="zh-CN"/>
        </w:rPr>
        <w:t>R</w:t>
      </w:r>
      <w:r w:rsidR="003604A3">
        <w:rPr>
          <w:rFonts w:ascii="Times New Roman" w:hAnsi="Times New Roman"/>
          <w:color w:val="000000"/>
          <w:sz w:val="20"/>
          <w:lang w:eastAsia="zh-CN"/>
        </w:rPr>
        <w:t xml:space="preserve">4-2214345 WF on R18 </w:t>
      </w:r>
      <w:proofErr w:type="spellStart"/>
      <w:r w:rsidR="003604A3">
        <w:rPr>
          <w:rFonts w:ascii="Times New Roman" w:hAnsi="Times New Roman"/>
          <w:color w:val="000000"/>
          <w:sz w:val="20"/>
          <w:lang w:eastAsia="zh-CN"/>
        </w:rPr>
        <w:t>eFeRRM</w:t>
      </w:r>
      <w:proofErr w:type="spellEnd"/>
    </w:p>
    <w:p w14:paraId="2BA2740D" w14:textId="267FDFE1" w:rsidR="00E758C8" w:rsidRPr="007732A9" w:rsidRDefault="00E758C8" w:rsidP="007732A9">
      <w:pPr>
        <w:pStyle w:val="af5"/>
        <w:numPr>
          <w:ilvl w:val="0"/>
          <w:numId w:val="2"/>
        </w:numPr>
        <w:rPr>
          <w:rFonts w:ascii="Times New Roman" w:hAnsi="Times New Roman"/>
          <w:color w:val="000000"/>
          <w:sz w:val="20"/>
          <w:lang w:eastAsia="zh-CN"/>
        </w:rPr>
      </w:pPr>
      <w:r>
        <w:rPr>
          <w:rFonts w:ascii="Times New Roman" w:hAnsi="Times New Roman" w:hint="eastAsia"/>
          <w:color w:val="000000"/>
          <w:sz w:val="20"/>
          <w:lang w:eastAsia="zh-CN"/>
        </w:rPr>
        <w:t>R</w:t>
      </w:r>
      <w:r>
        <w:rPr>
          <w:rFonts w:ascii="Times New Roman" w:hAnsi="Times New Roman"/>
          <w:color w:val="000000"/>
          <w:sz w:val="20"/>
          <w:lang w:eastAsia="zh-CN"/>
        </w:rPr>
        <w:t>1-2112767 LS on lower Rx beam sweeping factor for latency improvement</w:t>
      </w:r>
    </w:p>
    <w:sectPr w:rsidR="00E758C8" w:rsidRPr="007732A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8B188" w14:textId="77777777" w:rsidR="002D0383" w:rsidRDefault="002D0383">
      <w:r>
        <w:separator/>
      </w:r>
    </w:p>
  </w:endnote>
  <w:endnote w:type="continuationSeparator" w:id="0">
    <w:p w14:paraId="5027D6FD" w14:textId="77777777" w:rsidR="002D0383" w:rsidRDefault="002D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DAE62" w14:textId="77777777" w:rsidR="002D0383" w:rsidRDefault="002D0383">
      <w:r>
        <w:separator/>
      </w:r>
    </w:p>
  </w:footnote>
  <w:footnote w:type="continuationSeparator" w:id="0">
    <w:p w14:paraId="5F534608" w14:textId="77777777" w:rsidR="002D0383" w:rsidRDefault="002D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9"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
  </w:num>
  <w:num w:numId="3">
    <w:abstractNumId w:val="20"/>
  </w:num>
  <w:num w:numId="4">
    <w:abstractNumId w:val="0"/>
  </w:num>
  <w:num w:numId="5">
    <w:abstractNumId w:val="35"/>
  </w:num>
  <w:num w:numId="6">
    <w:abstractNumId w:val="7"/>
  </w:num>
  <w:num w:numId="7">
    <w:abstractNumId w:val="25"/>
  </w:num>
  <w:num w:numId="8">
    <w:abstractNumId w:val="13"/>
  </w:num>
  <w:num w:numId="9">
    <w:abstractNumId w:val="17"/>
  </w:num>
  <w:num w:numId="10">
    <w:abstractNumId w:val="24"/>
  </w:num>
  <w:num w:numId="11">
    <w:abstractNumId w:val="29"/>
  </w:num>
  <w:num w:numId="12">
    <w:abstractNumId w:val="8"/>
  </w:num>
  <w:num w:numId="13">
    <w:abstractNumId w:val="14"/>
  </w:num>
  <w:num w:numId="1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3"/>
    <w:lvlOverride w:ilvl="0">
      <w:startOverride w:val="1"/>
    </w:lvlOverride>
  </w:num>
  <w:num w:numId="17">
    <w:abstractNumId w:val="18"/>
    <w:lvlOverride w:ilvl="0">
      <w:startOverride w:val="1"/>
    </w:lvlOverride>
  </w:num>
  <w:num w:numId="18">
    <w:abstractNumId w:val="34"/>
  </w:num>
  <w:num w:numId="19">
    <w:abstractNumId w:val="21"/>
  </w:num>
  <w:num w:numId="20">
    <w:abstractNumId w:val="4"/>
  </w:num>
  <w:num w:numId="21">
    <w:abstractNumId w:val="16"/>
  </w:num>
  <w:num w:numId="22">
    <w:abstractNumId w:val="1"/>
  </w:num>
  <w:num w:numId="23">
    <w:abstractNumId w:val="9"/>
  </w:num>
  <w:num w:numId="24">
    <w:abstractNumId w:val="12"/>
  </w:num>
  <w:num w:numId="25">
    <w:abstractNumId w:val="38"/>
  </w:num>
  <w:num w:numId="26">
    <w:abstractNumId w:val="19"/>
  </w:num>
  <w:num w:numId="27">
    <w:abstractNumId w:val="26"/>
  </w:num>
  <w:num w:numId="28">
    <w:abstractNumId w:val="30"/>
  </w:num>
  <w:num w:numId="29">
    <w:abstractNumId w:val="28"/>
  </w:num>
  <w:num w:numId="30">
    <w:abstractNumId w:val="39"/>
  </w:num>
  <w:num w:numId="31">
    <w:abstractNumId w:val="36"/>
  </w:num>
  <w:num w:numId="32">
    <w:abstractNumId w:val="22"/>
  </w:num>
  <w:num w:numId="33">
    <w:abstractNumId w:val="40"/>
  </w:num>
  <w:num w:numId="34">
    <w:abstractNumId w:val="3"/>
  </w:num>
  <w:num w:numId="35">
    <w:abstractNumId w:val="6"/>
  </w:num>
  <w:num w:numId="36">
    <w:abstractNumId w:val="10"/>
  </w:num>
  <w:num w:numId="37">
    <w:abstractNumId w:val="15"/>
  </w:num>
  <w:num w:numId="38">
    <w:abstractNumId w:val="33"/>
  </w:num>
  <w:num w:numId="39">
    <w:abstractNumId w:val="27"/>
  </w:num>
  <w:num w:numId="40">
    <w:abstractNumId w:val="31"/>
  </w:num>
  <w:num w:numId="41">
    <w:abstractNumId w:val="5"/>
  </w:num>
  <w:num w:numId="42">
    <w:abstractNumId w:val="32"/>
  </w:num>
  <w:num w:numId="4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179"/>
    <w:rsid w:val="00012375"/>
    <w:rsid w:val="00012514"/>
    <w:rsid w:val="00013D9A"/>
    <w:rsid w:val="000146F5"/>
    <w:rsid w:val="00015045"/>
    <w:rsid w:val="0001570A"/>
    <w:rsid w:val="00015E58"/>
    <w:rsid w:val="000160A7"/>
    <w:rsid w:val="00016DC2"/>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4D"/>
    <w:rsid w:val="0002639E"/>
    <w:rsid w:val="000263B3"/>
    <w:rsid w:val="0002674F"/>
    <w:rsid w:val="000279EC"/>
    <w:rsid w:val="00030A91"/>
    <w:rsid w:val="000319F0"/>
    <w:rsid w:val="00033433"/>
    <w:rsid w:val="00033920"/>
    <w:rsid w:val="00033A96"/>
    <w:rsid w:val="00033D21"/>
    <w:rsid w:val="00033E6C"/>
    <w:rsid w:val="000349EC"/>
    <w:rsid w:val="00034F15"/>
    <w:rsid w:val="000352CB"/>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57E4"/>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A68"/>
    <w:rsid w:val="00095F6B"/>
    <w:rsid w:val="00096243"/>
    <w:rsid w:val="000962F9"/>
    <w:rsid w:val="00096781"/>
    <w:rsid w:val="00096D55"/>
    <w:rsid w:val="00096DEF"/>
    <w:rsid w:val="00097160"/>
    <w:rsid w:val="000A05DD"/>
    <w:rsid w:val="000A0788"/>
    <w:rsid w:val="000A07F2"/>
    <w:rsid w:val="000A1EA8"/>
    <w:rsid w:val="000A2D20"/>
    <w:rsid w:val="000A3DD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4EC"/>
    <w:rsid w:val="000B46A2"/>
    <w:rsid w:val="000B488A"/>
    <w:rsid w:val="000B5831"/>
    <w:rsid w:val="000B58A1"/>
    <w:rsid w:val="000B5DBE"/>
    <w:rsid w:val="000B5E32"/>
    <w:rsid w:val="000B756B"/>
    <w:rsid w:val="000C008B"/>
    <w:rsid w:val="000C038A"/>
    <w:rsid w:val="000C0DA1"/>
    <w:rsid w:val="000C1C44"/>
    <w:rsid w:val="000C3557"/>
    <w:rsid w:val="000C4073"/>
    <w:rsid w:val="000C47A0"/>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491"/>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5DDD"/>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5950"/>
    <w:rsid w:val="00196064"/>
    <w:rsid w:val="0019617D"/>
    <w:rsid w:val="001963B4"/>
    <w:rsid w:val="00196637"/>
    <w:rsid w:val="00196AB9"/>
    <w:rsid w:val="00196C1E"/>
    <w:rsid w:val="001974F5"/>
    <w:rsid w:val="001A0007"/>
    <w:rsid w:val="001A00F9"/>
    <w:rsid w:val="001A0918"/>
    <w:rsid w:val="001A0C1E"/>
    <w:rsid w:val="001A1423"/>
    <w:rsid w:val="001A16E4"/>
    <w:rsid w:val="001A171F"/>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321B"/>
    <w:rsid w:val="001C486E"/>
    <w:rsid w:val="001C4BAD"/>
    <w:rsid w:val="001C4E32"/>
    <w:rsid w:val="001C5023"/>
    <w:rsid w:val="001C5226"/>
    <w:rsid w:val="001C5F5E"/>
    <w:rsid w:val="001C6580"/>
    <w:rsid w:val="001C6DBB"/>
    <w:rsid w:val="001C71C2"/>
    <w:rsid w:val="001C733A"/>
    <w:rsid w:val="001C7D0A"/>
    <w:rsid w:val="001D1C6E"/>
    <w:rsid w:val="001D1DFD"/>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396"/>
    <w:rsid w:val="002108ED"/>
    <w:rsid w:val="00210F4F"/>
    <w:rsid w:val="00210FDC"/>
    <w:rsid w:val="002110DC"/>
    <w:rsid w:val="00211423"/>
    <w:rsid w:val="00211505"/>
    <w:rsid w:val="002119F3"/>
    <w:rsid w:val="00211C5A"/>
    <w:rsid w:val="00213EA9"/>
    <w:rsid w:val="00213FBA"/>
    <w:rsid w:val="002141B9"/>
    <w:rsid w:val="0021501D"/>
    <w:rsid w:val="0021681B"/>
    <w:rsid w:val="00216B8A"/>
    <w:rsid w:val="00216E94"/>
    <w:rsid w:val="002171EC"/>
    <w:rsid w:val="0021744B"/>
    <w:rsid w:val="002174ED"/>
    <w:rsid w:val="00217A4B"/>
    <w:rsid w:val="00217A6B"/>
    <w:rsid w:val="002202E8"/>
    <w:rsid w:val="00220A12"/>
    <w:rsid w:val="00220A36"/>
    <w:rsid w:val="00220ABF"/>
    <w:rsid w:val="00220B23"/>
    <w:rsid w:val="002212C3"/>
    <w:rsid w:val="0022135A"/>
    <w:rsid w:val="00222117"/>
    <w:rsid w:val="00222409"/>
    <w:rsid w:val="00223A1B"/>
    <w:rsid w:val="00223B11"/>
    <w:rsid w:val="00225F04"/>
    <w:rsid w:val="00226F6D"/>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54"/>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AF6"/>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0383"/>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831"/>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5484"/>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4A3"/>
    <w:rsid w:val="0036064B"/>
    <w:rsid w:val="00360CA1"/>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5501"/>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099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0D0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3928"/>
    <w:rsid w:val="004040A8"/>
    <w:rsid w:val="004041C4"/>
    <w:rsid w:val="004047D9"/>
    <w:rsid w:val="00405114"/>
    <w:rsid w:val="00407632"/>
    <w:rsid w:val="004109D2"/>
    <w:rsid w:val="00410BE5"/>
    <w:rsid w:val="00410C28"/>
    <w:rsid w:val="00410D44"/>
    <w:rsid w:val="00411BE0"/>
    <w:rsid w:val="00411CE0"/>
    <w:rsid w:val="004120C1"/>
    <w:rsid w:val="0041219E"/>
    <w:rsid w:val="00412A59"/>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2E1F"/>
    <w:rsid w:val="00453394"/>
    <w:rsid w:val="004534D7"/>
    <w:rsid w:val="00453FE3"/>
    <w:rsid w:val="00454A17"/>
    <w:rsid w:val="00454ABC"/>
    <w:rsid w:val="00454CCC"/>
    <w:rsid w:val="00455190"/>
    <w:rsid w:val="00455328"/>
    <w:rsid w:val="00455B43"/>
    <w:rsid w:val="00456110"/>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2F7A"/>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110"/>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2ADD"/>
    <w:rsid w:val="005145AA"/>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60D9"/>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65AE"/>
    <w:rsid w:val="0057703E"/>
    <w:rsid w:val="00577B04"/>
    <w:rsid w:val="00580073"/>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0F6"/>
    <w:rsid w:val="005B247C"/>
    <w:rsid w:val="005B2778"/>
    <w:rsid w:val="005B2C57"/>
    <w:rsid w:val="005B383F"/>
    <w:rsid w:val="005B4372"/>
    <w:rsid w:val="005B4917"/>
    <w:rsid w:val="005B549D"/>
    <w:rsid w:val="005B5717"/>
    <w:rsid w:val="005B5FC2"/>
    <w:rsid w:val="005B70B1"/>
    <w:rsid w:val="005B782B"/>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1C8"/>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A4A"/>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1E83"/>
    <w:rsid w:val="00602401"/>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392"/>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4F03"/>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590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B72"/>
    <w:rsid w:val="007362B9"/>
    <w:rsid w:val="007365DD"/>
    <w:rsid w:val="00737042"/>
    <w:rsid w:val="00737D6B"/>
    <w:rsid w:val="00737E04"/>
    <w:rsid w:val="0074196E"/>
    <w:rsid w:val="00742D4D"/>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6C2"/>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92D"/>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3334"/>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8DF"/>
    <w:rsid w:val="00836B28"/>
    <w:rsid w:val="008373D4"/>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1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2E66"/>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61F"/>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A8E"/>
    <w:rsid w:val="008F1BA0"/>
    <w:rsid w:val="008F2663"/>
    <w:rsid w:val="008F2697"/>
    <w:rsid w:val="008F280B"/>
    <w:rsid w:val="008F2B7C"/>
    <w:rsid w:val="008F2C14"/>
    <w:rsid w:val="008F3604"/>
    <w:rsid w:val="008F3833"/>
    <w:rsid w:val="008F4C3E"/>
    <w:rsid w:val="008F549F"/>
    <w:rsid w:val="008F5FCB"/>
    <w:rsid w:val="008F686C"/>
    <w:rsid w:val="008F6F75"/>
    <w:rsid w:val="008F6FB4"/>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86A"/>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CB"/>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58BE"/>
    <w:rsid w:val="009A6811"/>
    <w:rsid w:val="009A6F8D"/>
    <w:rsid w:val="009A71B6"/>
    <w:rsid w:val="009A7FEA"/>
    <w:rsid w:val="009B05F4"/>
    <w:rsid w:val="009B0981"/>
    <w:rsid w:val="009B1AF2"/>
    <w:rsid w:val="009B2AC7"/>
    <w:rsid w:val="009B2C74"/>
    <w:rsid w:val="009B4CCF"/>
    <w:rsid w:val="009B5909"/>
    <w:rsid w:val="009B5C55"/>
    <w:rsid w:val="009B6468"/>
    <w:rsid w:val="009B78A9"/>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0D90"/>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4EE6"/>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6696"/>
    <w:rsid w:val="00A271FC"/>
    <w:rsid w:val="00A2745D"/>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5E35"/>
    <w:rsid w:val="00A56103"/>
    <w:rsid w:val="00A5649D"/>
    <w:rsid w:val="00A56D4C"/>
    <w:rsid w:val="00A56D61"/>
    <w:rsid w:val="00A56FB8"/>
    <w:rsid w:val="00A57781"/>
    <w:rsid w:val="00A60767"/>
    <w:rsid w:val="00A61D11"/>
    <w:rsid w:val="00A6202A"/>
    <w:rsid w:val="00A62337"/>
    <w:rsid w:val="00A6353D"/>
    <w:rsid w:val="00A63698"/>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3805"/>
    <w:rsid w:val="00AB475E"/>
    <w:rsid w:val="00AB574A"/>
    <w:rsid w:val="00AB5973"/>
    <w:rsid w:val="00AB6722"/>
    <w:rsid w:val="00AB6932"/>
    <w:rsid w:val="00AB73DE"/>
    <w:rsid w:val="00AB7F28"/>
    <w:rsid w:val="00AC005B"/>
    <w:rsid w:val="00AC0F5C"/>
    <w:rsid w:val="00AC1419"/>
    <w:rsid w:val="00AC1E75"/>
    <w:rsid w:val="00AC1FA7"/>
    <w:rsid w:val="00AC25FD"/>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59A"/>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6D50"/>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A8C"/>
    <w:rsid w:val="00B05B2E"/>
    <w:rsid w:val="00B05FFF"/>
    <w:rsid w:val="00B06825"/>
    <w:rsid w:val="00B06BAD"/>
    <w:rsid w:val="00B07856"/>
    <w:rsid w:val="00B10334"/>
    <w:rsid w:val="00B11521"/>
    <w:rsid w:val="00B122C3"/>
    <w:rsid w:val="00B12BBB"/>
    <w:rsid w:val="00B13091"/>
    <w:rsid w:val="00B13297"/>
    <w:rsid w:val="00B13A1F"/>
    <w:rsid w:val="00B14462"/>
    <w:rsid w:val="00B1571B"/>
    <w:rsid w:val="00B15C81"/>
    <w:rsid w:val="00B15C95"/>
    <w:rsid w:val="00B15E47"/>
    <w:rsid w:val="00B15E8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47BC2"/>
    <w:rsid w:val="00B505FA"/>
    <w:rsid w:val="00B50BD8"/>
    <w:rsid w:val="00B50F71"/>
    <w:rsid w:val="00B51E8A"/>
    <w:rsid w:val="00B52661"/>
    <w:rsid w:val="00B54186"/>
    <w:rsid w:val="00B54416"/>
    <w:rsid w:val="00B54485"/>
    <w:rsid w:val="00B5570A"/>
    <w:rsid w:val="00B55F35"/>
    <w:rsid w:val="00B5634B"/>
    <w:rsid w:val="00B5666D"/>
    <w:rsid w:val="00B56793"/>
    <w:rsid w:val="00B57761"/>
    <w:rsid w:val="00B612FD"/>
    <w:rsid w:val="00B62BC2"/>
    <w:rsid w:val="00B62E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82"/>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C5F39"/>
    <w:rsid w:val="00BD02C0"/>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2A"/>
    <w:rsid w:val="00C92DFB"/>
    <w:rsid w:val="00C94235"/>
    <w:rsid w:val="00C94506"/>
    <w:rsid w:val="00C948E2"/>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09A1"/>
    <w:rsid w:val="00CD1060"/>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318A"/>
    <w:rsid w:val="00CE5962"/>
    <w:rsid w:val="00CE6BD9"/>
    <w:rsid w:val="00CF0F91"/>
    <w:rsid w:val="00CF2DC2"/>
    <w:rsid w:val="00CF2F42"/>
    <w:rsid w:val="00CF35F4"/>
    <w:rsid w:val="00CF35F6"/>
    <w:rsid w:val="00CF41DE"/>
    <w:rsid w:val="00CF5BC2"/>
    <w:rsid w:val="00CF7C0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D21"/>
    <w:rsid w:val="00D36F8F"/>
    <w:rsid w:val="00D373B4"/>
    <w:rsid w:val="00D4060A"/>
    <w:rsid w:val="00D4061E"/>
    <w:rsid w:val="00D41202"/>
    <w:rsid w:val="00D41C05"/>
    <w:rsid w:val="00D42360"/>
    <w:rsid w:val="00D426E7"/>
    <w:rsid w:val="00D42E9B"/>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C97"/>
    <w:rsid w:val="00DC1324"/>
    <w:rsid w:val="00DC1C73"/>
    <w:rsid w:val="00DC266E"/>
    <w:rsid w:val="00DC352F"/>
    <w:rsid w:val="00DC353B"/>
    <w:rsid w:val="00DC37C3"/>
    <w:rsid w:val="00DC3A07"/>
    <w:rsid w:val="00DC3E71"/>
    <w:rsid w:val="00DC3F22"/>
    <w:rsid w:val="00DC4050"/>
    <w:rsid w:val="00DC40E0"/>
    <w:rsid w:val="00DC4762"/>
    <w:rsid w:val="00DC483A"/>
    <w:rsid w:val="00DC56B4"/>
    <w:rsid w:val="00DC5B9E"/>
    <w:rsid w:val="00DC6FBF"/>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166"/>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2DF8"/>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362"/>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8C8"/>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1E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4B4"/>
    <w:rsid w:val="00EA7DCD"/>
    <w:rsid w:val="00EB0305"/>
    <w:rsid w:val="00EB15F6"/>
    <w:rsid w:val="00EB1960"/>
    <w:rsid w:val="00EB20C3"/>
    <w:rsid w:val="00EB2E28"/>
    <w:rsid w:val="00EB355E"/>
    <w:rsid w:val="00EB3626"/>
    <w:rsid w:val="00EB3818"/>
    <w:rsid w:val="00EB38CF"/>
    <w:rsid w:val="00EB47FE"/>
    <w:rsid w:val="00EB4F7B"/>
    <w:rsid w:val="00EB5049"/>
    <w:rsid w:val="00EB552E"/>
    <w:rsid w:val="00EB61E9"/>
    <w:rsid w:val="00EB688A"/>
    <w:rsid w:val="00EB6C2F"/>
    <w:rsid w:val="00EB71E8"/>
    <w:rsid w:val="00EC040E"/>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6D71"/>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61"/>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376"/>
    <w:rsid w:val="00F8543F"/>
    <w:rsid w:val="00F859A5"/>
    <w:rsid w:val="00F859D1"/>
    <w:rsid w:val="00F85F14"/>
    <w:rsid w:val="00F86839"/>
    <w:rsid w:val="00F86902"/>
    <w:rsid w:val="00F86C1F"/>
    <w:rsid w:val="00F872DA"/>
    <w:rsid w:val="00F90DA8"/>
    <w:rsid w:val="00F93597"/>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425"/>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EEA8F"/>
  <w15:docId w15:val="{D5931EC1-3D62-4154-8A94-16055171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qFormat/>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39732028">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0442322">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D12E534-619C-42E8-85D0-69C029A2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3</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14</cp:revision>
  <cp:lastPrinted>1899-12-31T23:00:00Z</cp:lastPrinted>
  <dcterms:created xsi:type="dcterms:W3CDTF">2022-01-28T03:49:00Z</dcterms:created>
  <dcterms:modified xsi:type="dcterms:W3CDTF">2022-09-30T10:10:00Z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