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492B3FD0"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F57F7E">
        <w:rPr>
          <w:b/>
          <w:noProof/>
          <w:sz w:val="24"/>
        </w:rPr>
        <w:t>4</w:t>
      </w:r>
      <w:r>
        <w:rPr>
          <w:b/>
          <w:noProof/>
          <w:sz w:val="24"/>
        </w:rPr>
        <w:t>-e</w:t>
      </w:r>
      <w:r>
        <w:rPr>
          <w:b/>
          <w:i/>
          <w:noProof/>
          <w:sz w:val="28"/>
        </w:rPr>
        <w:tab/>
      </w:r>
      <w:r>
        <w:rPr>
          <w:b/>
          <w:i/>
          <w:noProof/>
          <w:sz w:val="28"/>
        </w:rPr>
        <w:tab/>
      </w:r>
      <w:r w:rsidR="00F37EEB" w:rsidRPr="00F37EEB">
        <w:rPr>
          <w:b/>
          <w:i/>
          <w:noProof/>
          <w:sz w:val="28"/>
        </w:rPr>
        <w:t>R4-2213410</w:t>
      </w:r>
    </w:p>
    <w:p w14:paraId="7CB45193" w14:textId="597A6216" w:rsidR="001E41F3" w:rsidRDefault="00066CFD" w:rsidP="005E2C44">
      <w:pPr>
        <w:pStyle w:val="CRCoverPage"/>
        <w:outlineLvl w:val="0"/>
        <w:rPr>
          <w:b/>
          <w:noProof/>
          <w:sz w:val="24"/>
        </w:rPr>
      </w:pPr>
      <w:r>
        <w:rPr>
          <w:b/>
          <w:noProof/>
          <w:sz w:val="24"/>
        </w:rPr>
        <w:t xml:space="preserve">Electronic Meeting, </w:t>
      </w:r>
      <w:r w:rsidR="00F57F7E">
        <w:rPr>
          <w:b/>
          <w:noProof/>
          <w:sz w:val="24"/>
        </w:rPr>
        <w:t>15</w:t>
      </w:r>
      <w:r w:rsidR="00F57F7E" w:rsidRPr="00F57F7E">
        <w:rPr>
          <w:b/>
          <w:noProof/>
          <w:sz w:val="24"/>
          <w:vertAlign w:val="superscript"/>
        </w:rPr>
        <w:t>th</w:t>
      </w:r>
      <w:r w:rsidR="00F57F7E">
        <w:rPr>
          <w:b/>
          <w:noProof/>
          <w:sz w:val="24"/>
        </w:rPr>
        <w:t xml:space="preserve"> </w:t>
      </w:r>
      <w:r w:rsidR="00050575">
        <w:rPr>
          <w:b/>
          <w:noProof/>
          <w:sz w:val="24"/>
        </w:rPr>
        <w:t xml:space="preserve">– </w:t>
      </w:r>
      <w:r w:rsidR="00F57F7E">
        <w:rPr>
          <w:b/>
          <w:noProof/>
          <w:sz w:val="24"/>
        </w:rPr>
        <w:t>26</w:t>
      </w:r>
      <w:r w:rsidR="00F57F7E" w:rsidRPr="00F57F7E">
        <w:rPr>
          <w:b/>
          <w:noProof/>
          <w:sz w:val="24"/>
          <w:vertAlign w:val="superscript"/>
        </w:rPr>
        <w:t>th</w:t>
      </w:r>
      <w:r w:rsidR="00F57F7E">
        <w:rPr>
          <w:b/>
          <w:noProof/>
          <w:sz w:val="24"/>
        </w:rPr>
        <w:t xml:space="preserve"> 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F0EC" w:rsidR="001E41F3" w:rsidRPr="00410371" w:rsidRDefault="0057146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7C5084" w:rsidP="00E13F3D">
            <w:pPr>
              <w:pStyle w:val="CRCoverPage"/>
              <w:spacing w:after="0"/>
              <w:jc w:val="center"/>
              <w:rPr>
                <w:b/>
                <w:noProof/>
              </w:rPr>
            </w:pPr>
            <w:r>
              <w:fldChar w:fldCharType="begin"/>
            </w:r>
            <w:r>
              <w:instrText>DOCPROPERTY  Revision  \* MERGEFORMAT</w:instrText>
            </w:r>
            <w:r>
              <w:fldChar w:fldCharType="separate"/>
            </w:r>
            <w:r w:rsidR="00C02C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AF1EA" w:rsidR="001E41F3" w:rsidRPr="00410371" w:rsidRDefault="007C5084">
            <w:pPr>
              <w:pStyle w:val="CRCoverPage"/>
              <w:spacing w:after="0"/>
              <w:jc w:val="center"/>
              <w:rPr>
                <w:noProof/>
                <w:sz w:val="28"/>
              </w:rPr>
            </w:pPr>
            <w:r>
              <w:fldChar w:fldCharType="begin"/>
            </w:r>
            <w:r>
              <w:instrText>DOCPROPERTY  Version  \* MERGEFORMAT</w:instrText>
            </w:r>
            <w:r>
              <w:fldChar w:fldCharType="separate"/>
            </w:r>
            <w:r w:rsidR="001226B4" w:rsidRPr="004F0F72">
              <w:rPr>
                <w:b/>
                <w:noProof/>
                <w:sz w:val="28"/>
              </w:rPr>
              <w:t>1</w:t>
            </w:r>
            <w:r w:rsidR="00A227B0" w:rsidRPr="004F0F72">
              <w:rPr>
                <w:b/>
                <w:noProof/>
                <w:sz w:val="28"/>
              </w:rPr>
              <w:t>7</w:t>
            </w:r>
            <w:r w:rsidR="001226B4" w:rsidRPr="004F0F72">
              <w:rPr>
                <w:b/>
                <w:noProof/>
                <w:sz w:val="28"/>
              </w:rPr>
              <w:t>.</w:t>
            </w:r>
            <w:r w:rsidR="0051417F">
              <w:rPr>
                <w:b/>
                <w:noProof/>
                <w:sz w:val="28"/>
              </w:rPr>
              <w:t>6</w:t>
            </w:r>
            <w:r w:rsidR="001226B4" w:rsidRPr="004F0F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11B" w14:paraId="58300953" w14:textId="77777777" w:rsidTr="00547111">
        <w:tc>
          <w:tcPr>
            <w:tcW w:w="1843" w:type="dxa"/>
            <w:tcBorders>
              <w:top w:val="single" w:sz="4" w:space="0" w:color="auto"/>
              <w:left w:val="single" w:sz="4" w:space="0" w:color="auto"/>
            </w:tcBorders>
          </w:tcPr>
          <w:p w14:paraId="05B2F3A2" w14:textId="77777777" w:rsidR="00AA511B" w:rsidRDefault="00AA511B" w:rsidP="00AA5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93AB9" w:rsidR="00AA511B" w:rsidRDefault="00653CD7" w:rsidP="00AA511B">
            <w:pPr>
              <w:pStyle w:val="CRCoverPage"/>
              <w:spacing w:after="0"/>
              <w:ind w:left="100"/>
              <w:rPr>
                <w:noProof/>
              </w:rPr>
            </w:pPr>
            <w:r w:rsidRPr="00653CD7">
              <w:rPr>
                <w:noProof/>
                <w:lang w:eastAsia="zh-CN"/>
              </w:rPr>
              <w:t>Big Draft CR Template</w:t>
            </w:r>
            <w:r w:rsidR="005E3122">
              <w:rPr>
                <w:noProof/>
                <w:lang w:eastAsia="zh-CN"/>
              </w:rPr>
              <w:t xml:space="preserve"> </w:t>
            </w:r>
            <w:r w:rsidRPr="00653CD7">
              <w:rPr>
                <w:noProof/>
                <w:lang w:eastAsia="zh-CN"/>
              </w:rPr>
              <w:t>structure</w:t>
            </w:r>
            <w:r w:rsidR="005E3122">
              <w:rPr>
                <w:noProof/>
                <w:lang w:eastAsia="zh-CN"/>
              </w:rPr>
              <w:t xml:space="preserve"> for RedCap performance </w:t>
            </w:r>
            <w:r w:rsidR="001014BE">
              <w:rPr>
                <w:noProof/>
                <w:lang w:eastAsia="zh-CN"/>
              </w:rPr>
              <w:t>part</w:t>
            </w:r>
          </w:p>
        </w:tc>
      </w:tr>
      <w:tr w:rsidR="00AA511B" w14:paraId="05C08479" w14:textId="77777777" w:rsidTr="00547111">
        <w:tc>
          <w:tcPr>
            <w:tcW w:w="1843" w:type="dxa"/>
            <w:tcBorders>
              <w:left w:val="single" w:sz="4" w:space="0" w:color="auto"/>
            </w:tcBorders>
          </w:tcPr>
          <w:p w14:paraId="45E29F53"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22071BC1" w14:textId="77777777" w:rsidR="00AA511B" w:rsidRDefault="00AA511B" w:rsidP="00AA511B">
            <w:pPr>
              <w:pStyle w:val="CRCoverPage"/>
              <w:spacing w:after="0"/>
              <w:rPr>
                <w:noProof/>
                <w:sz w:val="8"/>
                <w:szCs w:val="8"/>
              </w:rPr>
            </w:pPr>
          </w:p>
        </w:tc>
      </w:tr>
      <w:tr w:rsidR="00AA511B" w14:paraId="46D5D7C2" w14:textId="77777777" w:rsidTr="00547111">
        <w:tc>
          <w:tcPr>
            <w:tcW w:w="1843" w:type="dxa"/>
            <w:tcBorders>
              <w:left w:val="single" w:sz="4" w:space="0" w:color="auto"/>
            </w:tcBorders>
          </w:tcPr>
          <w:p w14:paraId="45A6C2C4" w14:textId="77777777" w:rsidR="00AA511B" w:rsidRDefault="00AA511B" w:rsidP="00AA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AA511B" w:rsidRDefault="00AA511B" w:rsidP="00AA511B">
            <w:pPr>
              <w:pStyle w:val="CRCoverPage"/>
              <w:spacing w:after="0"/>
              <w:ind w:left="100"/>
              <w:rPr>
                <w:noProof/>
              </w:rPr>
            </w:pPr>
            <w:r>
              <w:rPr>
                <w:noProof/>
              </w:rPr>
              <w:t>Ericsson</w:t>
            </w:r>
          </w:p>
        </w:tc>
      </w:tr>
      <w:tr w:rsidR="00AA511B" w14:paraId="4196B218" w14:textId="77777777" w:rsidTr="00547111">
        <w:tc>
          <w:tcPr>
            <w:tcW w:w="1843" w:type="dxa"/>
            <w:tcBorders>
              <w:left w:val="single" w:sz="4" w:space="0" w:color="auto"/>
            </w:tcBorders>
          </w:tcPr>
          <w:p w14:paraId="14C300BA" w14:textId="77777777" w:rsidR="00AA511B" w:rsidRDefault="00AA511B" w:rsidP="00AA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AA511B" w:rsidRDefault="00AA511B" w:rsidP="00AA511B">
            <w:pPr>
              <w:pStyle w:val="CRCoverPage"/>
              <w:spacing w:after="0"/>
              <w:ind w:left="100"/>
              <w:rPr>
                <w:noProof/>
              </w:rPr>
            </w:pPr>
            <w:r>
              <w:t>R4</w:t>
            </w:r>
          </w:p>
        </w:tc>
      </w:tr>
      <w:tr w:rsidR="00AA511B" w14:paraId="76303739" w14:textId="77777777" w:rsidTr="00547111">
        <w:tc>
          <w:tcPr>
            <w:tcW w:w="1843" w:type="dxa"/>
            <w:tcBorders>
              <w:left w:val="single" w:sz="4" w:space="0" w:color="auto"/>
            </w:tcBorders>
          </w:tcPr>
          <w:p w14:paraId="4D3B1657"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6ED4D65A" w14:textId="77777777" w:rsidR="00AA511B" w:rsidRDefault="00AA511B" w:rsidP="00AA511B">
            <w:pPr>
              <w:pStyle w:val="CRCoverPage"/>
              <w:spacing w:after="0"/>
              <w:rPr>
                <w:noProof/>
                <w:sz w:val="8"/>
                <w:szCs w:val="8"/>
              </w:rPr>
            </w:pPr>
          </w:p>
        </w:tc>
      </w:tr>
      <w:tr w:rsidR="00AA511B" w14:paraId="50563E52" w14:textId="77777777" w:rsidTr="00547111">
        <w:tc>
          <w:tcPr>
            <w:tcW w:w="1843" w:type="dxa"/>
            <w:tcBorders>
              <w:left w:val="single" w:sz="4" w:space="0" w:color="auto"/>
            </w:tcBorders>
          </w:tcPr>
          <w:p w14:paraId="32C381B7" w14:textId="77777777" w:rsidR="00AA511B" w:rsidRDefault="00AA511B" w:rsidP="00AA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06B412" w:rsidR="00AA511B" w:rsidRDefault="00AA511B" w:rsidP="00AA511B">
            <w:pPr>
              <w:pStyle w:val="CRCoverPage"/>
              <w:spacing w:after="0"/>
              <w:ind w:left="100"/>
              <w:rPr>
                <w:noProof/>
              </w:rPr>
            </w:pPr>
            <w:r w:rsidRPr="00144CCB">
              <w:rPr>
                <w:noProof/>
              </w:rPr>
              <w:t>NR_redcap-</w:t>
            </w:r>
            <w:r w:rsidR="009D2CC5">
              <w:rPr>
                <w:noProof/>
              </w:rPr>
              <w:t>Perf</w:t>
            </w:r>
          </w:p>
        </w:tc>
        <w:tc>
          <w:tcPr>
            <w:tcW w:w="567" w:type="dxa"/>
            <w:tcBorders>
              <w:left w:val="nil"/>
            </w:tcBorders>
          </w:tcPr>
          <w:p w14:paraId="61A86BCF" w14:textId="77777777" w:rsidR="00AA511B" w:rsidRDefault="00AA511B" w:rsidP="00AA511B">
            <w:pPr>
              <w:pStyle w:val="CRCoverPage"/>
              <w:spacing w:after="0"/>
              <w:ind w:right="100"/>
              <w:rPr>
                <w:noProof/>
              </w:rPr>
            </w:pPr>
          </w:p>
        </w:tc>
        <w:tc>
          <w:tcPr>
            <w:tcW w:w="1417" w:type="dxa"/>
            <w:gridSpan w:val="3"/>
            <w:tcBorders>
              <w:left w:val="nil"/>
            </w:tcBorders>
          </w:tcPr>
          <w:p w14:paraId="153CBFB1" w14:textId="77777777" w:rsidR="00AA511B" w:rsidRDefault="00AA511B" w:rsidP="00AA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EC854" w:rsidR="00AA511B" w:rsidRDefault="007C5084" w:rsidP="00AA511B">
            <w:pPr>
              <w:pStyle w:val="CRCoverPage"/>
              <w:spacing w:after="0"/>
              <w:ind w:left="100"/>
              <w:rPr>
                <w:noProof/>
              </w:rPr>
            </w:pPr>
            <w:r>
              <w:fldChar w:fldCharType="begin"/>
            </w:r>
            <w:r>
              <w:instrText>DOCPROPERTY  ResDate  \* MERGEFORMAT</w:instrText>
            </w:r>
            <w:r>
              <w:fldChar w:fldCharType="separate"/>
            </w:r>
            <w:r w:rsidR="00AA511B">
              <w:rPr>
                <w:noProof/>
              </w:rPr>
              <w:t>2022-0</w:t>
            </w:r>
            <w:r w:rsidR="00A40B80">
              <w:rPr>
                <w:noProof/>
              </w:rPr>
              <w:t>8</w:t>
            </w:r>
            <w:r w:rsidR="00AA511B">
              <w:rPr>
                <w:noProof/>
              </w:rPr>
              <w:t>-</w:t>
            </w:r>
            <w:r w:rsidR="00A40B80">
              <w:rPr>
                <w:noProof/>
              </w:rPr>
              <w:t>15</w:t>
            </w:r>
            <w:r>
              <w:rPr>
                <w:noProof/>
              </w:rPr>
              <w:fldChar w:fldCharType="end"/>
            </w:r>
          </w:p>
        </w:tc>
      </w:tr>
      <w:tr w:rsidR="00AA511B" w14:paraId="690C7843" w14:textId="77777777" w:rsidTr="00547111">
        <w:tc>
          <w:tcPr>
            <w:tcW w:w="1843" w:type="dxa"/>
            <w:tcBorders>
              <w:left w:val="single" w:sz="4" w:space="0" w:color="auto"/>
            </w:tcBorders>
          </w:tcPr>
          <w:p w14:paraId="17A1A642" w14:textId="77777777" w:rsidR="00AA511B" w:rsidRDefault="00AA511B" w:rsidP="00AA511B">
            <w:pPr>
              <w:pStyle w:val="CRCoverPage"/>
              <w:spacing w:after="0"/>
              <w:rPr>
                <w:b/>
                <w:i/>
                <w:noProof/>
                <w:sz w:val="8"/>
                <w:szCs w:val="8"/>
              </w:rPr>
            </w:pPr>
          </w:p>
        </w:tc>
        <w:tc>
          <w:tcPr>
            <w:tcW w:w="1986" w:type="dxa"/>
            <w:gridSpan w:val="4"/>
          </w:tcPr>
          <w:p w14:paraId="2F73FCFB" w14:textId="77777777" w:rsidR="00AA511B" w:rsidRDefault="00AA511B" w:rsidP="00AA511B">
            <w:pPr>
              <w:pStyle w:val="CRCoverPage"/>
              <w:spacing w:after="0"/>
              <w:rPr>
                <w:noProof/>
                <w:sz w:val="8"/>
                <w:szCs w:val="8"/>
              </w:rPr>
            </w:pPr>
          </w:p>
        </w:tc>
        <w:tc>
          <w:tcPr>
            <w:tcW w:w="2267" w:type="dxa"/>
            <w:gridSpan w:val="2"/>
          </w:tcPr>
          <w:p w14:paraId="0FBCFC35" w14:textId="77777777" w:rsidR="00AA511B" w:rsidRDefault="00AA511B" w:rsidP="00AA511B">
            <w:pPr>
              <w:pStyle w:val="CRCoverPage"/>
              <w:spacing w:after="0"/>
              <w:rPr>
                <w:noProof/>
                <w:sz w:val="8"/>
                <w:szCs w:val="8"/>
              </w:rPr>
            </w:pPr>
          </w:p>
        </w:tc>
        <w:tc>
          <w:tcPr>
            <w:tcW w:w="1417" w:type="dxa"/>
            <w:gridSpan w:val="3"/>
          </w:tcPr>
          <w:p w14:paraId="60243A9E" w14:textId="77777777" w:rsidR="00AA511B" w:rsidRDefault="00AA511B" w:rsidP="00AA511B">
            <w:pPr>
              <w:pStyle w:val="CRCoverPage"/>
              <w:spacing w:after="0"/>
              <w:rPr>
                <w:noProof/>
                <w:sz w:val="8"/>
                <w:szCs w:val="8"/>
              </w:rPr>
            </w:pPr>
          </w:p>
        </w:tc>
        <w:tc>
          <w:tcPr>
            <w:tcW w:w="2127" w:type="dxa"/>
            <w:tcBorders>
              <w:right w:val="single" w:sz="4" w:space="0" w:color="auto"/>
            </w:tcBorders>
          </w:tcPr>
          <w:p w14:paraId="68E9B688" w14:textId="77777777" w:rsidR="00AA511B" w:rsidRDefault="00AA511B" w:rsidP="00AA511B">
            <w:pPr>
              <w:pStyle w:val="CRCoverPage"/>
              <w:spacing w:after="0"/>
              <w:rPr>
                <w:noProof/>
                <w:sz w:val="8"/>
                <w:szCs w:val="8"/>
              </w:rPr>
            </w:pPr>
          </w:p>
        </w:tc>
      </w:tr>
      <w:tr w:rsidR="00AA511B" w14:paraId="13D4AF59" w14:textId="77777777" w:rsidTr="00547111">
        <w:trPr>
          <w:cantSplit/>
        </w:trPr>
        <w:tc>
          <w:tcPr>
            <w:tcW w:w="1843" w:type="dxa"/>
            <w:tcBorders>
              <w:left w:val="single" w:sz="4" w:space="0" w:color="auto"/>
            </w:tcBorders>
          </w:tcPr>
          <w:p w14:paraId="1E6EA205" w14:textId="77777777" w:rsidR="00AA511B" w:rsidRDefault="00AA511B" w:rsidP="00AA511B">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AA511B" w:rsidRPr="005D773D" w:rsidRDefault="00AA511B" w:rsidP="00AA511B">
            <w:pPr>
              <w:pStyle w:val="CRCoverPage"/>
              <w:spacing w:after="0"/>
              <w:ind w:left="100" w:right="-609"/>
              <w:rPr>
                <w:b/>
                <w:bCs/>
                <w:noProof/>
              </w:rPr>
            </w:pPr>
            <w:r>
              <w:rPr>
                <w:b/>
                <w:bCs/>
              </w:rPr>
              <w:t>B</w:t>
            </w:r>
          </w:p>
        </w:tc>
        <w:tc>
          <w:tcPr>
            <w:tcW w:w="3402" w:type="dxa"/>
            <w:gridSpan w:val="5"/>
            <w:tcBorders>
              <w:left w:val="nil"/>
            </w:tcBorders>
          </w:tcPr>
          <w:p w14:paraId="617AE5C6" w14:textId="77777777" w:rsidR="00AA511B" w:rsidRDefault="00AA511B" w:rsidP="00AA511B">
            <w:pPr>
              <w:pStyle w:val="CRCoverPage"/>
              <w:spacing w:after="0"/>
              <w:rPr>
                <w:noProof/>
              </w:rPr>
            </w:pPr>
          </w:p>
        </w:tc>
        <w:tc>
          <w:tcPr>
            <w:tcW w:w="1417" w:type="dxa"/>
            <w:gridSpan w:val="3"/>
            <w:tcBorders>
              <w:left w:val="nil"/>
            </w:tcBorders>
          </w:tcPr>
          <w:p w14:paraId="42CDCEE5" w14:textId="77777777" w:rsidR="00AA511B" w:rsidRDefault="00AA511B" w:rsidP="00AA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AA511B" w:rsidRDefault="007C5084" w:rsidP="00AA511B">
            <w:pPr>
              <w:pStyle w:val="CRCoverPage"/>
              <w:spacing w:after="0"/>
              <w:ind w:left="100"/>
              <w:rPr>
                <w:noProof/>
              </w:rPr>
            </w:pPr>
            <w:r>
              <w:fldChar w:fldCharType="begin"/>
            </w:r>
            <w:r>
              <w:instrText>DOCPROPERTY  Release  \* MERGEFORMAT</w:instrText>
            </w:r>
            <w:r>
              <w:fldChar w:fldCharType="separate"/>
            </w:r>
            <w:r w:rsidR="00AA511B">
              <w:rPr>
                <w:noProof/>
              </w:rPr>
              <w:t>Rel-17</w:t>
            </w:r>
            <w:r>
              <w:rPr>
                <w:noProof/>
              </w:rPr>
              <w:fldChar w:fldCharType="end"/>
            </w:r>
            <w:r w:rsidR="00AA511B">
              <w:rPr>
                <w:noProof/>
              </w:rPr>
              <w:t xml:space="preserve"> </w:t>
            </w:r>
          </w:p>
        </w:tc>
      </w:tr>
      <w:tr w:rsidR="00AA511B" w14:paraId="30122F0C" w14:textId="77777777" w:rsidTr="00547111">
        <w:tc>
          <w:tcPr>
            <w:tcW w:w="1843" w:type="dxa"/>
            <w:tcBorders>
              <w:left w:val="single" w:sz="4" w:space="0" w:color="auto"/>
              <w:bottom w:val="single" w:sz="4" w:space="0" w:color="auto"/>
            </w:tcBorders>
          </w:tcPr>
          <w:p w14:paraId="615796D0" w14:textId="77777777" w:rsidR="00AA511B" w:rsidRDefault="00AA511B" w:rsidP="00AA511B">
            <w:pPr>
              <w:pStyle w:val="CRCoverPage"/>
              <w:spacing w:after="0"/>
              <w:rPr>
                <w:b/>
                <w:i/>
                <w:noProof/>
              </w:rPr>
            </w:pPr>
          </w:p>
        </w:tc>
        <w:tc>
          <w:tcPr>
            <w:tcW w:w="4677" w:type="dxa"/>
            <w:gridSpan w:val="8"/>
            <w:tcBorders>
              <w:bottom w:val="single" w:sz="4" w:space="0" w:color="auto"/>
            </w:tcBorders>
          </w:tcPr>
          <w:p w14:paraId="78418D37" w14:textId="77777777" w:rsidR="00AA511B" w:rsidRDefault="00AA511B" w:rsidP="00AA5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511B" w:rsidRDefault="00AA511B" w:rsidP="00AA51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511B" w:rsidRPr="007C2097" w:rsidRDefault="00AA511B" w:rsidP="00AA5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11B" w14:paraId="7FBEB8E7" w14:textId="77777777" w:rsidTr="00547111">
        <w:tc>
          <w:tcPr>
            <w:tcW w:w="1843" w:type="dxa"/>
          </w:tcPr>
          <w:p w14:paraId="44A3A604" w14:textId="77777777" w:rsidR="00AA511B" w:rsidRDefault="00AA511B" w:rsidP="00AA511B">
            <w:pPr>
              <w:pStyle w:val="CRCoverPage"/>
              <w:spacing w:after="0"/>
              <w:rPr>
                <w:b/>
                <w:i/>
                <w:noProof/>
                <w:sz w:val="8"/>
                <w:szCs w:val="8"/>
              </w:rPr>
            </w:pPr>
          </w:p>
        </w:tc>
        <w:tc>
          <w:tcPr>
            <w:tcW w:w="7797" w:type="dxa"/>
            <w:gridSpan w:val="10"/>
          </w:tcPr>
          <w:p w14:paraId="5524CC4E" w14:textId="77777777" w:rsidR="00AA511B" w:rsidRDefault="00AA511B" w:rsidP="00AA511B">
            <w:pPr>
              <w:pStyle w:val="CRCoverPage"/>
              <w:spacing w:after="0"/>
              <w:rPr>
                <w:noProof/>
                <w:sz w:val="8"/>
                <w:szCs w:val="8"/>
              </w:rPr>
            </w:pPr>
          </w:p>
        </w:tc>
      </w:tr>
      <w:tr w:rsidR="00AA511B" w14:paraId="1256F52C" w14:textId="77777777" w:rsidTr="00547111">
        <w:tc>
          <w:tcPr>
            <w:tcW w:w="2694" w:type="dxa"/>
            <w:gridSpan w:val="2"/>
            <w:tcBorders>
              <w:top w:val="single" w:sz="4" w:space="0" w:color="auto"/>
              <w:left w:val="single" w:sz="4" w:space="0" w:color="auto"/>
            </w:tcBorders>
          </w:tcPr>
          <w:p w14:paraId="52C87DB0" w14:textId="77777777" w:rsidR="00AA511B" w:rsidRDefault="00AA511B" w:rsidP="00AA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621A3" w:rsidR="00AA511B" w:rsidRDefault="00031C02" w:rsidP="00AA511B">
            <w:pPr>
              <w:pStyle w:val="CRCoverPage"/>
              <w:spacing w:after="0"/>
              <w:rPr>
                <w:noProof/>
              </w:rPr>
            </w:pPr>
            <w:r>
              <w:rPr>
                <w:noProof/>
              </w:rPr>
              <w:t>Draft template for RedCap performance part to align the CRs</w:t>
            </w:r>
            <w:r w:rsidR="00E17955">
              <w:rPr>
                <w:noProof/>
              </w:rPr>
              <w:t xml:space="preserve"> </w:t>
            </w:r>
          </w:p>
        </w:tc>
      </w:tr>
      <w:tr w:rsidR="00AA511B" w14:paraId="4CA74D09" w14:textId="77777777" w:rsidTr="00547111">
        <w:tc>
          <w:tcPr>
            <w:tcW w:w="2694" w:type="dxa"/>
            <w:gridSpan w:val="2"/>
            <w:tcBorders>
              <w:left w:val="single" w:sz="4" w:space="0" w:color="auto"/>
            </w:tcBorders>
          </w:tcPr>
          <w:p w14:paraId="2D0866D6"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365DEF04" w14:textId="77777777" w:rsidR="00AA511B" w:rsidRDefault="00AA511B" w:rsidP="00AA511B">
            <w:pPr>
              <w:pStyle w:val="CRCoverPage"/>
              <w:spacing w:after="0"/>
              <w:rPr>
                <w:noProof/>
                <w:sz w:val="8"/>
                <w:szCs w:val="8"/>
              </w:rPr>
            </w:pPr>
          </w:p>
        </w:tc>
      </w:tr>
      <w:tr w:rsidR="00AA511B" w14:paraId="21016551" w14:textId="77777777" w:rsidTr="00547111">
        <w:tc>
          <w:tcPr>
            <w:tcW w:w="2694" w:type="dxa"/>
            <w:gridSpan w:val="2"/>
            <w:tcBorders>
              <w:left w:val="single" w:sz="4" w:space="0" w:color="auto"/>
            </w:tcBorders>
          </w:tcPr>
          <w:p w14:paraId="49433147" w14:textId="77777777" w:rsidR="00AA511B" w:rsidRDefault="00AA511B" w:rsidP="00AA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FDF6C" w14:textId="42ECE25D" w:rsidR="00CD6697" w:rsidRDefault="001A03F2" w:rsidP="00AA511B">
            <w:pPr>
              <w:pStyle w:val="CRCoverPage"/>
              <w:spacing w:after="0"/>
              <w:rPr>
                <w:noProof/>
                <w:lang w:eastAsia="zh-CN"/>
              </w:rPr>
            </w:pPr>
            <w:r>
              <w:rPr>
                <w:noProof/>
                <w:lang w:eastAsia="zh-CN"/>
              </w:rPr>
              <w:t>Template for capturing all the RedCap performance CRs.</w:t>
            </w:r>
          </w:p>
          <w:p w14:paraId="31C656EC" w14:textId="6650A3B5" w:rsidR="00AA511B" w:rsidRDefault="00AA511B" w:rsidP="00AA511B">
            <w:pPr>
              <w:pStyle w:val="CRCoverPage"/>
              <w:spacing w:after="0"/>
              <w:rPr>
                <w:noProof/>
              </w:rPr>
            </w:pPr>
          </w:p>
        </w:tc>
      </w:tr>
      <w:tr w:rsidR="00AA511B" w14:paraId="1F886379" w14:textId="77777777" w:rsidTr="00547111">
        <w:tc>
          <w:tcPr>
            <w:tcW w:w="2694" w:type="dxa"/>
            <w:gridSpan w:val="2"/>
            <w:tcBorders>
              <w:left w:val="single" w:sz="4" w:space="0" w:color="auto"/>
            </w:tcBorders>
          </w:tcPr>
          <w:p w14:paraId="4D989623"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71C4A204" w14:textId="77777777" w:rsidR="00AA511B" w:rsidRDefault="00AA511B" w:rsidP="00AA511B">
            <w:pPr>
              <w:pStyle w:val="CRCoverPage"/>
              <w:spacing w:after="0"/>
              <w:rPr>
                <w:noProof/>
                <w:sz w:val="8"/>
                <w:szCs w:val="8"/>
              </w:rPr>
            </w:pPr>
          </w:p>
        </w:tc>
      </w:tr>
      <w:tr w:rsidR="00AA511B" w14:paraId="678D7BF9" w14:textId="77777777" w:rsidTr="00547111">
        <w:tc>
          <w:tcPr>
            <w:tcW w:w="2694" w:type="dxa"/>
            <w:gridSpan w:val="2"/>
            <w:tcBorders>
              <w:left w:val="single" w:sz="4" w:space="0" w:color="auto"/>
              <w:bottom w:val="single" w:sz="4" w:space="0" w:color="auto"/>
            </w:tcBorders>
          </w:tcPr>
          <w:p w14:paraId="4E5CE1B6" w14:textId="77777777" w:rsidR="00AA511B" w:rsidRDefault="00AA511B" w:rsidP="00AA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E5AB7" w:rsidR="00AA511B" w:rsidRDefault="00957012" w:rsidP="00AA511B">
            <w:pPr>
              <w:pStyle w:val="CRCoverPage"/>
              <w:spacing w:after="0"/>
              <w:rPr>
                <w:noProof/>
              </w:rPr>
            </w:pPr>
            <w:r>
              <w:rPr>
                <w:noProof/>
                <w:lang w:eastAsia="zh-CN"/>
              </w:rPr>
              <w:t>CR structures may not be aligned</w:t>
            </w:r>
          </w:p>
        </w:tc>
      </w:tr>
      <w:tr w:rsidR="00AA511B" w14:paraId="034AF533" w14:textId="77777777" w:rsidTr="00547111">
        <w:tc>
          <w:tcPr>
            <w:tcW w:w="2694" w:type="dxa"/>
            <w:gridSpan w:val="2"/>
          </w:tcPr>
          <w:p w14:paraId="39D9EB5B" w14:textId="77777777" w:rsidR="00AA511B" w:rsidRDefault="00AA511B" w:rsidP="00AA511B">
            <w:pPr>
              <w:pStyle w:val="CRCoverPage"/>
              <w:spacing w:after="0"/>
              <w:rPr>
                <w:b/>
                <w:i/>
                <w:noProof/>
                <w:sz w:val="8"/>
                <w:szCs w:val="8"/>
              </w:rPr>
            </w:pPr>
          </w:p>
        </w:tc>
        <w:tc>
          <w:tcPr>
            <w:tcW w:w="6946" w:type="dxa"/>
            <w:gridSpan w:val="9"/>
          </w:tcPr>
          <w:p w14:paraId="7826CB1C" w14:textId="77777777" w:rsidR="00AA511B" w:rsidRDefault="00AA511B" w:rsidP="00AA511B">
            <w:pPr>
              <w:pStyle w:val="CRCoverPage"/>
              <w:spacing w:after="0"/>
              <w:rPr>
                <w:noProof/>
                <w:sz w:val="8"/>
                <w:szCs w:val="8"/>
              </w:rPr>
            </w:pPr>
          </w:p>
        </w:tc>
      </w:tr>
      <w:tr w:rsidR="00AA511B" w14:paraId="6A17D7AC" w14:textId="77777777" w:rsidTr="00547111">
        <w:tc>
          <w:tcPr>
            <w:tcW w:w="2694" w:type="dxa"/>
            <w:gridSpan w:val="2"/>
            <w:tcBorders>
              <w:top w:val="single" w:sz="4" w:space="0" w:color="auto"/>
              <w:left w:val="single" w:sz="4" w:space="0" w:color="auto"/>
            </w:tcBorders>
          </w:tcPr>
          <w:p w14:paraId="6DAD5B19" w14:textId="77777777" w:rsidR="00AA511B" w:rsidRDefault="00AA511B" w:rsidP="00AA5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7F459" w:rsidR="00AA511B" w:rsidRDefault="001A03F2" w:rsidP="00AA511B">
            <w:pPr>
              <w:pStyle w:val="CRCoverPage"/>
              <w:spacing w:after="0"/>
              <w:ind w:left="100"/>
              <w:rPr>
                <w:noProof/>
              </w:rPr>
            </w:pPr>
            <w:r>
              <w:rPr>
                <w:noProof/>
                <w:lang w:eastAsia="zh-CN"/>
              </w:rPr>
              <w:t>TBD</w:t>
            </w:r>
          </w:p>
        </w:tc>
      </w:tr>
      <w:tr w:rsidR="00AA511B" w14:paraId="56E1E6C3" w14:textId="77777777" w:rsidTr="00547111">
        <w:tc>
          <w:tcPr>
            <w:tcW w:w="2694" w:type="dxa"/>
            <w:gridSpan w:val="2"/>
            <w:tcBorders>
              <w:left w:val="single" w:sz="4" w:space="0" w:color="auto"/>
            </w:tcBorders>
          </w:tcPr>
          <w:p w14:paraId="2FB9DE77"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0898542D" w14:textId="77777777" w:rsidR="00AA511B" w:rsidRDefault="00AA511B" w:rsidP="00AA511B">
            <w:pPr>
              <w:pStyle w:val="CRCoverPage"/>
              <w:spacing w:after="0"/>
              <w:rPr>
                <w:noProof/>
                <w:sz w:val="8"/>
                <w:szCs w:val="8"/>
              </w:rPr>
            </w:pPr>
          </w:p>
        </w:tc>
      </w:tr>
      <w:tr w:rsidR="00AA511B" w14:paraId="76F95A8B" w14:textId="77777777" w:rsidTr="00547111">
        <w:tc>
          <w:tcPr>
            <w:tcW w:w="2694" w:type="dxa"/>
            <w:gridSpan w:val="2"/>
            <w:tcBorders>
              <w:left w:val="single" w:sz="4" w:space="0" w:color="auto"/>
            </w:tcBorders>
          </w:tcPr>
          <w:p w14:paraId="335EAB52" w14:textId="77777777" w:rsidR="00AA511B" w:rsidRDefault="00AA511B" w:rsidP="00AA5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11B" w:rsidRDefault="00AA511B" w:rsidP="00AA5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11B" w:rsidRDefault="00AA511B" w:rsidP="00AA511B">
            <w:pPr>
              <w:pStyle w:val="CRCoverPage"/>
              <w:spacing w:after="0"/>
              <w:jc w:val="center"/>
              <w:rPr>
                <w:b/>
                <w:caps/>
                <w:noProof/>
              </w:rPr>
            </w:pPr>
            <w:r>
              <w:rPr>
                <w:b/>
                <w:caps/>
                <w:noProof/>
              </w:rPr>
              <w:t>N</w:t>
            </w:r>
          </w:p>
        </w:tc>
        <w:tc>
          <w:tcPr>
            <w:tcW w:w="2977" w:type="dxa"/>
            <w:gridSpan w:val="4"/>
          </w:tcPr>
          <w:p w14:paraId="304CCBCB" w14:textId="77777777" w:rsidR="00AA511B" w:rsidRDefault="00AA511B" w:rsidP="00AA5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11B" w:rsidRDefault="00AA511B" w:rsidP="00AA511B">
            <w:pPr>
              <w:pStyle w:val="CRCoverPage"/>
              <w:spacing w:after="0"/>
              <w:ind w:left="99"/>
              <w:rPr>
                <w:noProof/>
              </w:rPr>
            </w:pPr>
          </w:p>
        </w:tc>
      </w:tr>
      <w:tr w:rsidR="00AA511B" w14:paraId="34ACE2EB" w14:textId="77777777" w:rsidTr="00547111">
        <w:tc>
          <w:tcPr>
            <w:tcW w:w="2694" w:type="dxa"/>
            <w:gridSpan w:val="2"/>
            <w:tcBorders>
              <w:left w:val="single" w:sz="4" w:space="0" w:color="auto"/>
            </w:tcBorders>
          </w:tcPr>
          <w:p w14:paraId="571382F3" w14:textId="77777777" w:rsidR="00AA511B" w:rsidRDefault="00AA511B" w:rsidP="00AA5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AA511B" w:rsidRDefault="00AA511B" w:rsidP="00AA511B">
            <w:pPr>
              <w:pStyle w:val="CRCoverPage"/>
              <w:spacing w:after="0"/>
              <w:jc w:val="center"/>
              <w:rPr>
                <w:b/>
                <w:caps/>
                <w:noProof/>
              </w:rPr>
            </w:pPr>
            <w:r>
              <w:rPr>
                <w:b/>
                <w:caps/>
                <w:noProof/>
              </w:rPr>
              <w:t>X</w:t>
            </w:r>
          </w:p>
        </w:tc>
        <w:tc>
          <w:tcPr>
            <w:tcW w:w="2977" w:type="dxa"/>
            <w:gridSpan w:val="4"/>
          </w:tcPr>
          <w:p w14:paraId="7DB274D8" w14:textId="77777777" w:rsidR="00AA511B" w:rsidRDefault="00AA511B" w:rsidP="00AA5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11B" w:rsidRDefault="00AA511B" w:rsidP="00AA511B">
            <w:pPr>
              <w:pStyle w:val="CRCoverPage"/>
              <w:spacing w:after="0"/>
              <w:ind w:left="99"/>
              <w:rPr>
                <w:noProof/>
              </w:rPr>
            </w:pPr>
            <w:r>
              <w:rPr>
                <w:noProof/>
              </w:rPr>
              <w:t xml:space="preserve">TS/TR ... CR ... </w:t>
            </w:r>
          </w:p>
        </w:tc>
      </w:tr>
      <w:tr w:rsidR="00AA511B" w14:paraId="446DDBAC" w14:textId="77777777" w:rsidTr="00547111">
        <w:tc>
          <w:tcPr>
            <w:tcW w:w="2694" w:type="dxa"/>
            <w:gridSpan w:val="2"/>
            <w:tcBorders>
              <w:left w:val="single" w:sz="4" w:space="0" w:color="auto"/>
            </w:tcBorders>
          </w:tcPr>
          <w:p w14:paraId="678A1AA6" w14:textId="77777777" w:rsidR="00AA511B" w:rsidRDefault="00AA511B" w:rsidP="00AA5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AA511B" w:rsidRDefault="00AA511B" w:rsidP="00AA511B">
            <w:pPr>
              <w:pStyle w:val="CRCoverPage"/>
              <w:spacing w:after="0"/>
              <w:jc w:val="center"/>
              <w:rPr>
                <w:b/>
                <w:caps/>
                <w:noProof/>
              </w:rPr>
            </w:pPr>
            <w:r>
              <w:rPr>
                <w:b/>
                <w:caps/>
                <w:noProof/>
              </w:rPr>
              <w:t>X</w:t>
            </w:r>
          </w:p>
        </w:tc>
        <w:tc>
          <w:tcPr>
            <w:tcW w:w="2977" w:type="dxa"/>
            <w:gridSpan w:val="4"/>
          </w:tcPr>
          <w:p w14:paraId="1A4306D9" w14:textId="77777777" w:rsidR="00AA511B" w:rsidRDefault="00AA511B" w:rsidP="00AA5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11B" w:rsidRDefault="00AA511B" w:rsidP="00AA511B">
            <w:pPr>
              <w:pStyle w:val="CRCoverPage"/>
              <w:spacing w:after="0"/>
              <w:ind w:left="99"/>
              <w:rPr>
                <w:noProof/>
              </w:rPr>
            </w:pPr>
            <w:r>
              <w:rPr>
                <w:noProof/>
              </w:rPr>
              <w:t xml:space="preserve">TS/TR ... CR ... </w:t>
            </w:r>
          </w:p>
        </w:tc>
      </w:tr>
      <w:tr w:rsidR="00AA511B" w14:paraId="55C714D2" w14:textId="77777777" w:rsidTr="00547111">
        <w:tc>
          <w:tcPr>
            <w:tcW w:w="2694" w:type="dxa"/>
            <w:gridSpan w:val="2"/>
            <w:tcBorders>
              <w:left w:val="single" w:sz="4" w:space="0" w:color="auto"/>
            </w:tcBorders>
          </w:tcPr>
          <w:p w14:paraId="45913E62" w14:textId="77777777" w:rsidR="00AA511B" w:rsidRDefault="00AA511B" w:rsidP="00AA5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AA511B" w:rsidRDefault="00AA511B" w:rsidP="00AA511B">
            <w:pPr>
              <w:pStyle w:val="CRCoverPage"/>
              <w:spacing w:after="0"/>
              <w:jc w:val="center"/>
              <w:rPr>
                <w:b/>
                <w:caps/>
                <w:noProof/>
              </w:rPr>
            </w:pPr>
            <w:r>
              <w:rPr>
                <w:b/>
                <w:caps/>
                <w:noProof/>
              </w:rPr>
              <w:t>X</w:t>
            </w:r>
          </w:p>
        </w:tc>
        <w:tc>
          <w:tcPr>
            <w:tcW w:w="2977" w:type="dxa"/>
            <w:gridSpan w:val="4"/>
          </w:tcPr>
          <w:p w14:paraId="1B4FF921" w14:textId="77777777" w:rsidR="00AA511B" w:rsidRDefault="00AA511B" w:rsidP="00AA5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11B" w:rsidRDefault="00AA511B" w:rsidP="00AA511B">
            <w:pPr>
              <w:pStyle w:val="CRCoverPage"/>
              <w:spacing w:after="0"/>
              <w:ind w:left="99"/>
              <w:rPr>
                <w:noProof/>
              </w:rPr>
            </w:pPr>
            <w:r>
              <w:rPr>
                <w:noProof/>
              </w:rPr>
              <w:t xml:space="preserve">TS/TR ... CR ... </w:t>
            </w:r>
          </w:p>
        </w:tc>
      </w:tr>
      <w:tr w:rsidR="00AA511B" w14:paraId="60DF82CC" w14:textId="77777777" w:rsidTr="008863B9">
        <w:tc>
          <w:tcPr>
            <w:tcW w:w="2694" w:type="dxa"/>
            <w:gridSpan w:val="2"/>
            <w:tcBorders>
              <w:left w:val="single" w:sz="4" w:space="0" w:color="auto"/>
            </w:tcBorders>
          </w:tcPr>
          <w:p w14:paraId="517696CD" w14:textId="77777777" w:rsidR="00AA511B" w:rsidRDefault="00AA511B" w:rsidP="00AA511B">
            <w:pPr>
              <w:pStyle w:val="CRCoverPage"/>
              <w:spacing w:after="0"/>
              <w:rPr>
                <w:b/>
                <w:i/>
                <w:noProof/>
              </w:rPr>
            </w:pPr>
          </w:p>
        </w:tc>
        <w:tc>
          <w:tcPr>
            <w:tcW w:w="6946" w:type="dxa"/>
            <w:gridSpan w:val="9"/>
            <w:tcBorders>
              <w:right w:val="single" w:sz="4" w:space="0" w:color="auto"/>
            </w:tcBorders>
          </w:tcPr>
          <w:p w14:paraId="4D84207F" w14:textId="77777777" w:rsidR="00AA511B" w:rsidRDefault="00AA511B" w:rsidP="00AA511B">
            <w:pPr>
              <w:pStyle w:val="CRCoverPage"/>
              <w:spacing w:after="0"/>
              <w:rPr>
                <w:noProof/>
              </w:rPr>
            </w:pPr>
          </w:p>
        </w:tc>
      </w:tr>
      <w:tr w:rsidR="00AA511B" w14:paraId="556B87B6" w14:textId="77777777" w:rsidTr="008863B9">
        <w:tc>
          <w:tcPr>
            <w:tcW w:w="2694" w:type="dxa"/>
            <w:gridSpan w:val="2"/>
            <w:tcBorders>
              <w:left w:val="single" w:sz="4" w:space="0" w:color="auto"/>
              <w:bottom w:val="single" w:sz="4" w:space="0" w:color="auto"/>
            </w:tcBorders>
          </w:tcPr>
          <w:p w14:paraId="79A9C411" w14:textId="77777777" w:rsidR="00AA511B" w:rsidRDefault="00AA511B" w:rsidP="00AA5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11B" w:rsidRDefault="00AA511B" w:rsidP="00AA511B">
            <w:pPr>
              <w:pStyle w:val="CRCoverPage"/>
              <w:spacing w:after="0"/>
              <w:ind w:left="100"/>
              <w:rPr>
                <w:noProof/>
              </w:rPr>
            </w:pPr>
          </w:p>
        </w:tc>
      </w:tr>
      <w:tr w:rsidR="00AA511B" w:rsidRPr="008863B9" w14:paraId="45BFE792" w14:textId="77777777" w:rsidTr="008863B9">
        <w:tc>
          <w:tcPr>
            <w:tcW w:w="2694" w:type="dxa"/>
            <w:gridSpan w:val="2"/>
            <w:tcBorders>
              <w:top w:val="single" w:sz="4" w:space="0" w:color="auto"/>
              <w:bottom w:val="single" w:sz="4" w:space="0" w:color="auto"/>
            </w:tcBorders>
          </w:tcPr>
          <w:p w14:paraId="194242DD" w14:textId="77777777" w:rsidR="00AA511B" w:rsidRPr="008863B9" w:rsidRDefault="00AA511B" w:rsidP="00AA5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11B" w:rsidRPr="008863B9" w:rsidRDefault="00AA511B" w:rsidP="00AA511B">
            <w:pPr>
              <w:pStyle w:val="CRCoverPage"/>
              <w:spacing w:after="0"/>
              <w:ind w:left="100"/>
              <w:rPr>
                <w:noProof/>
                <w:sz w:val="8"/>
                <w:szCs w:val="8"/>
              </w:rPr>
            </w:pPr>
          </w:p>
        </w:tc>
      </w:tr>
      <w:tr w:rsidR="00AA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11B" w:rsidRDefault="00AA511B" w:rsidP="00AA5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11B" w:rsidRDefault="00AA511B" w:rsidP="00AA51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1A46EF" w14:textId="77777777" w:rsidR="00B02BB6" w:rsidRPr="00322D7A" w:rsidRDefault="00B02BB6" w:rsidP="00B02BB6">
      <w:pPr>
        <w:pStyle w:val="3GPPNormalText"/>
        <w:jc w:val="center"/>
        <w:rPr>
          <w:b/>
          <w:bCs/>
          <w:color w:val="00B0F0"/>
        </w:rPr>
      </w:pPr>
      <w:r w:rsidRPr="00322D7A">
        <w:rPr>
          <w:b/>
          <w:bCs/>
          <w:color w:val="00B0F0"/>
        </w:rPr>
        <w:lastRenderedPageBreak/>
        <w:t>--- Start of change 1 ---</w:t>
      </w:r>
    </w:p>
    <w:p w14:paraId="17B01929" w14:textId="5E25A630" w:rsidR="005821B3" w:rsidRPr="007275DF" w:rsidRDefault="005821B3" w:rsidP="005821B3">
      <w:pPr>
        <w:pStyle w:val="Heading2"/>
      </w:pPr>
      <w:r w:rsidRPr="007275DF">
        <w:t>A.3.1</w:t>
      </w:r>
      <w:r w:rsidR="00387E77">
        <w:t>B</w:t>
      </w:r>
      <w:r w:rsidRPr="007275DF">
        <w:tab/>
        <w:t xml:space="preserve">Reference measurement channels </w:t>
      </w:r>
      <w:r w:rsidR="00F71AE9">
        <w:t xml:space="preserve">for </w:t>
      </w:r>
      <w:proofErr w:type="spellStart"/>
      <w:r w:rsidR="00F71AE9">
        <w:t>RedCap</w:t>
      </w:r>
      <w:proofErr w:type="spellEnd"/>
    </w:p>
    <w:p w14:paraId="59C20AAA" w14:textId="2E610F0D" w:rsidR="005821B3" w:rsidRPr="00253B01" w:rsidRDefault="005821B3" w:rsidP="005821B3">
      <w:pPr>
        <w:pStyle w:val="Heading3"/>
        <w:rPr>
          <w:snapToGrid w:val="0"/>
        </w:rPr>
      </w:pPr>
      <w:r w:rsidRPr="00253B01">
        <w:rPr>
          <w:snapToGrid w:val="0"/>
        </w:rPr>
        <w:t>A.3.1</w:t>
      </w:r>
      <w:r w:rsidR="00387E77">
        <w:rPr>
          <w:snapToGrid w:val="0"/>
        </w:rPr>
        <w:t>B</w:t>
      </w:r>
      <w:r w:rsidRPr="00253B01">
        <w:rPr>
          <w:snapToGrid w:val="0"/>
        </w:rPr>
        <w:t>.1</w:t>
      </w:r>
      <w:r w:rsidRPr="006F4D85">
        <w:rPr>
          <w:snapToGrid w:val="0"/>
        </w:rPr>
        <w:tab/>
      </w:r>
      <w:r w:rsidRPr="00253B01">
        <w:rPr>
          <w:snapToGrid w:val="0"/>
        </w:rPr>
        <w:t>PDSCH</w:t>
      </w:r>
    </w:p>
    <w:p w14:paraId="06FC0D76" w14:textId="64B36D40" w:rsidR="00AC56B1" w:rsidRPr="007275DF" w:rsidRDefault="00AC56B1" w:rsidP="00AC56B1">
      <w:pPr>
        <w:pStyle w:val="Heading3"/>
        <w:rPr>
          <w:snapToGrid w:val="0"/>
          <w:lang w:eastAsia="zh-CN"/>
        </w:rPr>
      </w:pPr>
      <w:r w:rsidRPr="007275DF">
        <w:rPr>
          <w:snapToGrid w:val="0"/>
        </w:rPr>
        <w:t>A.3.1</w:t>
      </w:r>
      <w:r w:rsidR="00387E77">
        <w:rPr>
          <w:snapToGrid w:val="0"/>
        </w:rPr>
        <w:t>B</w:t>
      </w:r>
      <w:r w:rsidRPr="007275DF">
        <w:rPr>
          <w:snapToGrid w:val="0"/>
        </w:rPr>
        <w:t>.2</w:t>
      </w:r>
      <w:r w:rsidRPr="007275DF">
        <w:rPr>
          <w:snapToGrid w:val="0"/>
        </w:rPr>
        <w:tab/>
        <w:t>CORESET</w:t>
      </w:r>
      <w:r w:rsidRPr="007275DF">
        <w:rPr>
          <w:snapToGrid w:val="0"/>
          <w:lang w:eastAsia="zh-CN"/>
        </w:rPr>
        <w:t xml:space="preserve"> for RMSI scheduling</w:t>
      </w:r>
    </w:p>
    <w:p w14:paraId="05F43D2C" w14:textId="2567A2B9" w:rsidR="002A7468" w:rsidRPr="007275DF" w:rsidRDefault="002A7468" w:rsidP="002A7468">
      <w:pPr>
        <w:pStyle w:val="Heading3"/>
        <w:rPr>
          <w:snapToGrid w:val="0"/>
        </w:rPr>
      </w:pPr>
      <w:r w:rsidRPr="007275DF">
        <w:rPr>
          <w:snapToGrid w:val="0"/>
        </w:rPr>
        <w:t>A.3.1</w:t>
      </w:r>
      <w:r w:rsidR="00387E77">
        <w:rPr>
          <w:snapToGrid w:val="0"/>
        </w:rPr>
        <w:t>B</w:t>
      </w:r>
      <w:r w:rsidRPr="007275DF">
        <w:rPr>
          <w:snapToGrid w:val="0"/>
        </w:rPr>
        <w:t>.3</w:t>
      </w:r>
      <w:r w:rsidRPr="007275DF">
        <w:rPr>
          <w:snapToGrid w:val="0"/>
        </w:rPr>
        <w:tab/>
        <w:t>CORESET for RMC scheduling</w:t>
      </w:r>
    </w:p>
    <w:p w14:paraId="34F6A8C0" w14:textId="3BA4ED68" w:rsidR="009162EF" w:rsidRPr="007275DF" w:rsidRDefault="009162EF" w:rsidP="009162EF">
      <w:pPr>
        <w:pStyle w:val="Heading3"/>
      </w:pPr>
      <w:r w:rsidRPr="007275DF">
        <w:t>A.3.1</w:t>
      </w:r>
      <w:r w:rsidR="00387E77">
        <w:t>B</w:t>
      </w:r>
      <w:r w:rsidRPr="007275DF">
        <w:t>.4</w:t>
      </w:r>
      <w:r w:rsidRPr="007275DF">
        <w:tab/>
        <w:t>TDD UL/DL configuration</w:t>
      </w:r>
    </w:p>
    <w:p w14:paraId="43A05C12" w14:textId="14F489C2" w:rsidR="00695DD7" w:rsidRPr="007275DF" w:rsidRDefault="00695DD7" w:rsidP="00695DD7">
      <w:pPr>
        <w:pStyle w:val="Heading3"/>
        <w:rPr>
          <w:lang w:val="en-US"/>
        </w:rPr>
      </w:pPr>
      <w:r w:rsidRPr="007275DF">
        <w:rPr>
          <w:lang w:val="en-US"/>
        </w:rPr>
        <w:t>A.3.1</w:t>
      </w:r>
      <w:r w:rsidR="00387E77">
        <w:rPr>
          <w:lang w:val="en-US"/>
        </w:rPr>
        <w:t>B</w:t>
      </w:r>
      <w:r w:rsidRPr="007275DF">
        <w:rPr>
          <w:lang w:val="en-US"/>
        </w:rPr>
        <w:t>.5</w:t>
      </w:r>
      <w:r w:rsidRPr="007275DF">
        <w:rPr>
          <w:lang w:val="en-US"/>
        </w:rPr>
        <w:tab/>
        <w:t>RMC burst transmission model</w:t>
      </w:r>
    </w:p>
    <w:p w14:paraId="16E9DCD7" w14:textId="77777777" w:rsidR="008B3E59" w:rsidRPr="006F4D85" w:rsidRDefault="008B3E59" w:rsidP="008B3E59">
      <w:pPr>
        <w:pStyle w:val="Heading3"/>
      </w:pPr>
      <w:bookmarkStart w:id="1" w:name="_Toc535476081"/>
      <w:r w:rsidRPr="006F4D85">
        <w:t>A.3.2.1</w:t>
      </w:r>
      <w:r w:rsidRPr="006F4D85">
        <w:tab/>
        <w:t>Generic OFDMA Channel Noise Generator (OCNG)</w:t>
      </w:r>
      <w:bookmarkEnd w:id="1"/>
    </w:p>
    <w:p w14:paraId="6F3CBBC9" w14:textId="6E0F351B" w:rsidR="00190E6C" w:rsidRDefault="000B16E8" w:rsidP="00190E6C">
      <w:pPr>
        <w:pStyle w:val="3GPPNormalText"/>
        <w:jc w:val="left"/>
        <w:rPr>
          <w:b/>
          <w:bCs/>
          <w:color w:val="00B0F0"/>
        </w:rPr>
      </w:pPr>
      <w:r>
        <w:rPr>
          <w:b/>
          <w:bCs/>
          <w:color w:val="00B0F0"/>
        </w:rPr>
        <w:t>….</w:t>
      </w:r>
    </w:p>
    <w:p w14:paraId="7FE888F4" w14:textId="5795B5D9" w:rsidR="00500D83" w:rsidRDefault="00500D83" w:rsidP="00500D83">
      <w:pPr>
        <w:pStyle w:val="Heading2"/>
      </w:pPr>
      <w:r w:rsidRPr="007275DF">
        <w:t>A.3.</w:t>
      </w:r>
      <w:r w:rsidRPr="007275DF">
        <w:rPr>
          <w:lang w:eastAsia="zh-CN"/>
        </w:rPr>
        <w:t>8</w:t>
      </w:r>
      <w:r>
        <w:rPr>
          <w:lang w:eastAsia="zh-CN"/>
        </w:rPr>
        <w:t>B</w:t>
      </w:r>
      <w:r w:rsidRPr="007275DF">
        <w:tab/>
      </w:r>
      <w:r w:rsidRPr="007275DF">
        <w:rPr>
          <w:lang w:eastAsia="zh-CN"/>
        </w:rPr>
        <w:t>PRACH</w:t>
      </w:r>
      <w:r w:rsidRPr="007275DF">
        <w:t xml:space="preserve"> configurations </w:t>
      </w:r>
      <w:r>
        <w:t xml:space="preserve">for </w:t>
      </w:r>
      <w:proofErr w:type="spellStart"/>
      <w:r>
        <w:t>RedCap</w:t>
      </w:r>
      <w:proofErr w:type="spellEnd"/>
    </w:p>
    <w:p w14:paraId="6ACD0411" w14:textId="21BE3D51" w:rsidR="00500D83" w:rsidRDefault="00F80027" w:rsidP="00500D83">
      <w:r>
        <w:t>…</w:t>
      </w:r>
    </w:p>
    <w:p w14:paraId="53026E07" w14:textId="2EB1A454" w:rsidR="00F80027" w:rsidRDefault="00F80027" w:rsidP="00F80027">
      <w:pPr>
        <w:pStyle w:val="Heading2"/>
      </w:pPr>
      <w:r w:rsidRPr="006F4D85">
        <w:t>A.3.9</w:t>
      </w:r>
      <w:r w:rsidR="0097213B">
        <w:t>A</w:t>
      </w:r>
      <w:r w:rsidRPr="006F4D85">
        <w:tab/>
        <w:t>BWP configurations</w:t>
      </w:r>
      <w:r w:rsidR="0097213B">
        <w:t xml:space="preserve"> for </w:t>
      </w:r>
      <w:proofErr w:type="spellStart"/>
      <w:r w:rsidR="0097213B">
        <w:t>RedCap</w:t>
      </w:r>
      <w:proofErr w:type="spellEnd"/>
    </w:p>
    <w:p w14:paraId="61A0759B" w14:textId="378EC6E8" w:rsidR="0097213B" w:rsidRDefault="0097213B" w:rsidP="0097213B">
      <w:r>
        <w:t>…</w:t>
      </w:r>
    </w:p>
    <w:p w14:paraId="3E399586" w14:textId="0562ADA9" w:rsidR="006A144F" w:rsidRPr="006F4D85" w:rsidRDefault="006A144F" w:rsidP="006A144F">
      <w:pPr>
        <w:pStyle w:val="Heading2"/>
      </w:pPr>
      <w:bookmarkStart w:id="2" w:name="_Toc535476121"/>
      <w:r w:rsidRPr="006F4D85">
        <w:t>A.3.10</w:t>
      </w:r>
      <w:r w:rsidR="00A83DA6">
        <w:t>B</w:t>
      </w:r>
      <w:r w:rsidRPr="006F4D85">
        <w:tab/>
        <w:t>SSB Configurations</w:t>
      </w:r>
      <w:bookmarkEnd w:id="2"/>
      <w:r w:rsidR="00A53B23">
        <w:t xml:space="preserve"> for </w:t>
      </w:r>
      <w:proofErr w:type="spellStart"/>
      <w:r w:rsidR="00A53B23">
        <w:t>RedCap</w:t>
      </w:r>
      <w:proofErr w:type="spellEnd"/>
    </w:p>
    <w:p w14:paraId="447EABAF" w14:textId="4BF62F45" w:rsidR="006A144F" w:rsidRPr="0097213B" w:rsidRDefault="00C10623" w:rsidP="004543D6">
      <w:pPr>
        <w:pStyle w:val="Heading2"/>
        <w:overflowPunct w:val="0"/>
        <w:autoSpaceDE w:val="0"/>
        <w:autoSpaceDN w:val="0"/>
        <w:adjustRightInd w:val="0"/>
        <w:textAlignment w:val="baseline"/>
        <w:rPr>
          <w:lang w:eastAsia="ko-KR"/>
        </w:rPr>
      </w:pPr>
      <w:r w:rsidRPr="006F4D85">
        <w:rPr>
          <w:lang w:eastAsia="ko-KR"/>
        </w:rPr>
        <w:t>A.3.11</w:t>
      </w:r>
      <w:r w:rsidR="00A53B23">
        <w:rPr>
          <w:lang w:eastAsia="ko-KR"/>
        </w:rPr>
        <w:t>A</w:t>
      </w:r>
      <w:r w:rsidRPr="006F4D85">
        <w:rPr>
          <w:lang w:eastAsia="ko-KR"/>
        </w:rPr>
        <w:tab/>
        <w:t>SMTC Configurations</w:t>
      </w:r>
      <w:r w:rsidR="00A53B23">
        <w:rPr>
          <w:lang w:eastAsia="ko-KR"/>
        </w:rPr>
        <w:t xml:space="preserve"> for </w:t>
      </w:r>
      <w:proofErr w:type="spellStart"/>
      <w:r w:rsidR="00A53B23">
        <w:rPr>
          <w:lang w:eastAsia="ko-KR"/>
        </w:rPr>
        <w:t>RedCap</w:t>
      </w:r>
      <w:proofErr w:type="spellEnd"/>
    </w:p>
    <w:p w14:paraId="14731B8D" w14:textId="509580FC" w:rsidR="00310C0B" w:rsidRDefault="00C01297" w:rsidP="004543D6">
      <w:r>
        <w:t>….</w:t>
      </w:r>
    </w:p>
    <w:p w14:paraId="6528222D" w14:textId="7A0D7D1E" w:rsidR="00310C0B" w:rsidRPr="007275DF" w:rsidRDefault="00310C0B" w:rsidP="00310C0B">
      <w:pPr>
        <w:pStyle w:val="Heading2"/>
        <w:ind w:left="576" w:hanging="576"/>
      </w:pPr>
      <w:r w:rsidRPr="007275DF">
        <w:t>A.3.</w:t>
      </w:r>
      <w:r>
        <w:t>3</w:t>
      </w:r>
      <w:r w:rsidR="00793D00">
        <w:t>2</w:t>
      </w:r>
      <w:r w:rsidRPr="007275DF">
        <w:tab/>
        <w:t xml:space="preserve">Testing principles for </w:t>
      </w:r>
      <w:proofErr w:type="spellStart"/>
      <w:r w:rsidR="00793D00">
        <w:t>RedCap</w:t>
      </w:r>
      <w:proofErr w:type="spellEnd"/>
      <w:r w:rsidR="00793D00">
        <w:t xml:space="preserve"> </w:t>
      </w:r>
      <w:r w:rsidRPr="007275DF">
        <w:t>UE</w:t>
      </w:r>
    </w:p>
    <w:p w14:paraId="2DDF28AC" w14:textId="77777777" w:rsidR="00310C0B" w:rsidRDefault="00310C0B" w:rsidP="004543D6"/>
    <w:p w14:paraId="04B52950" w14:textId="77777777" w:rsidR="009A414F" w:rsidRDefault="009A414F" w:rsidP="004543D6"/>
    <w:p w14:paraId="1C53B98F" w14:textId="77777777" w:rsidR="00F80027" w:rsidRPr="00500D83" w:rsidRDefault="00F80027" w:rsidP="00500D83"/>
    <w:p w14:paraId="3EDF7A95" w14:textId="75D823F6" w:rsidR="00B02BB6" w:rsidRPr="00322D7A" w:rsidRDefault="00B02BB6" w:rsidP="00B02BB6">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1 ---</w:t>
      </w:r>
    </w:p>
    <w:p w14:paraId="25BF81B3" w14:textId="77777777" w:rsidR="00B02BB6" w:rsidRDefault="00B02BB6" w:rsidP="007D325D">
      <w:pPr>
        <w:pStyle w:val="3GPPNormalText"/>
        <w:jc w:val="center"/>
        <w:rPr>
          <w:b/>
          <w:bCs/>
          <w:color w:val="00B0F0"/>
        </w:rPr>
      </w:pPr>
    </w:p>
    <w:p w14:paraId="67BA9606" w14:textId="77777777" w:rsidR="00B02BB6" w:rsidRDefault="00B02BB6" w:rsidP="007D325D">
      <w:pPr>
        <w:pStyle w:val="3GPPNormalText"/>
        <w:jc w:val="center"/>
        <w:rPr>
          <w:b/>
          <w:bCs/>
          <w:color w:val="00B0F0"/>
        </w:rPr>
      </w:pPr>
    </w:p>
    <w:p w14:paraId="6BA399B7" w14:textId="2A54324E" w:rsidR="007D325D" w:rsidRPr="00322D7A" w:rsidRDefault="007D325D" w:rsidP="007D325D">
      <w:pPr>
        <w:pStyle w:val="3GPPNormalText"/>
        <w:jc w:val="center"/>
        <w:rPr>
          <w:b/>
          <w:bCs/>
          <w:color w:val="00B0F0"/>
        </w:rPr>
      </w:pPr>
      <w:r w:rsidRPr="00322D7A">
        <w:rPr>
          <w:b/>
          <w:bCs/>
          <w:color w:val="00B0F0"/>
        </w:rPr>
        <w:t xml:space="preserve">--- Start of change </w:t>
      </w:r>
      <w:r w:rsidR="00B02BB6">
        <w:rPr>
          <w:b/>
          <w:bCs/>
          <w:color w:val="00B0F0"/>
        </w:rPr>
        <w:t>2</w:t>
      </w:r>
      <w:r w:rsidRPr="00322D7A">
        <w:rPr>
          <w:b/>
          <w:bCs/>
          <w:color w:val="00B0F0"/>
        </w:rPr>
        <w:t xml:space="preserve"> ---</w:t>
      </w:r>
    </w:p>
    <w:p w14:paraId="7A9CDE85" w14:textId="14306F22" w:rsidR="00435E38" w:rsidRPr="001C0E1B" w:rsidRDefault="00526673" w:rsidP="00435E38">
      <w:pPr>
        <w:pStyle w:val="Heading1"/>
      </w:pPr>
      <w:r>
        <w:lastRenderedPageBreak/>
        <w:t>A.1</w:t>
      </w:r>
      <w:r w:rsidR="003A1ECC">
        <w:t>6</w:t>
      </w:r>
      <w:r w:rsidR="00435E38" w:rsidRPr="001C0E1B">
        <w:tab/>
        <w:t>NR standalone tests with all NR cells in FR1</w:t>
      </w:r>
      <w:r w:rsidR="002F064A">
        <w:t xml:space="preserve"> for </w:t>
      </w:r>
      <w:proofErr w:type="spellStart"/>
      <w:r w:rsidR="002F064A">
        <w:t>RedCap</w:t>
      </w:r>
      <w:proofErr w:type="spellEnd"/>
    </w:p>
    <w:p w14:paraId="6F118D2C" w14:textId="003B6E27" w:rsidR="00435E38" w:rsidRPr="001C0E1B" w:rsidRDefault="00526673" w:rsidP="00435E38">
      <w:pPr>
        <w:pStyle w:val="Heading2"/>
      </w:pPr>
      <w:r>
        <w:t>A.1</w:t>
      </w:r>
      <w:r w:rsidR="003A1ECC">
        <w:t>6</w:t>
      </w:r>
      <w:r w:rsidR="00435E38" w:rsidRPr="001C0E1B">
        <w:t>.1</w:t>
      </w:r>
      <w:r w:rsidR="00435E38" w:rsidRPr="001C0E1B">
        <w:tab/>
        <w:t>SA: RRC_IDLE state mobility</w:t>
      </w:r>
      <w:r w:rsidR="000D4C31">
        <w:t xml:space="preserve"> for </w:t>
      </w:r>
      <w:proofErr w:type="spellStart"/>
      <w:r w:rsidR="000D4C31">
        <w:t>RedCap</w:t>
      </w:r>
      <w:proofErr w:type="spellEnd"/>
    </w:p>
    <w:p w14:paraId="0F61D0BE" w14:textId="4F752A5E" w:rsidR="00435E38" w:rsidRPr="001C0E1B" w:rsidRDefault="00526673" w:rsidP="00435E38">
      <w:pPr>
        <w:pStyle w:val="Heading3"/>
      </w:pPr>
      <w:bookmarkStart w:id="3" w:name="_Toc535476469"/>
      <w:r>
        <w:t>A.1</w:t>
      </w:r>
      <w:r w:rsidR="003A1ECC">
        <w:t>6</w:t>
      </w:r>
      <w:r w:rsidR="00435E38" w:rsidRPr="001C0E1B">
        <w:t>.1.1</w:t>
      </w:r>
      <w:r w:rsidR="00435E38" w:rsidRPr="001C0E1B">
        <w:tab/>
        <w:t>Cell re-selection to NR</w:t>
      </w:r>
      <w:bookmarkEnd w:id="3"/>
    </w:p>
    <w:p w14:paraId="3691B0F6" w14:textId="2EC25B0F" w:rsidR="00435E38" w:rsidRPr="001C0E1B" w:rsidRDefault="00526673" w:rsidP="00435E38">
      <w:pPr>
        <w:pStyle w:val="Heading4"/>
        <w:rPr>
          <w:lang w:eastAsia="zh-CN"/>
        </w:rPr>
      </w:pPr>
      <w:bookmarkStart w:id="4" w:name="_Toc535476470"/>
      <w:bookmarkStart w:id="5" w:name="_Toc535476471"/>
      <w:r>
        <w:rPr>
          <w:lang w:eastAsia="zh-CN"/>
        </w:rPr>
        <w:t>A.1</w:t>
      </w:r>
      <w:r w:rsidR="003A1ECC">
        <w:rPr>
          <w:lang w:eastAsia="zh-CN"/>
        </w:rPr>
        <w:t>6</w:t>
      </w:r>
      <w:r w:rsidR="00435E38" w:rsidRPr="001C0E1B">
        <w:rPr>
          <w:lang w:eastAsia="zh-CN"/>
        </w:rPr>
        <w:t>.1.1.1</w:t>
      </w:r>
      <w:r w:rsidR="00435E38" w:rsidRPr="001C0E1B">
        <w:rPr>
          <w:lang w:eastAsia="zh-CN"/>
        </w:rPr>
        <w:tab/>
        <w:t xml:space="preserve">Cell reselection to FR1 intra-frequency NR case </w:t>
      </w:r>
      <w:bookmarkEnd w:id="4"/>
      <w:r w:rsidR="004C64E4">
        <w:rPr>
          <w:lang w:eastAsia="zh-CN"/>
        </w:rPr>
        <w:t>for 1 Rx UE</w:t>
      </w:r>
    </w:p>
    <w:bookmarkEnd w:id="5"/>
    <w:p w14:paraId="18707811" w14:textId="412D28F1" w:rsidR="004C64E4" w:rsidRPr="001C0E1B" w:rsidRDefault="00526673" w:rsidP="004C64E4">
      <w:pPr>
        <w:pStyle w:val="Heading4"/>
        <w:rPr>
          <w:lang w:eastAsia="zh-CN"/>
        </w:rPr>
      </w:pPr>
      <w:r>
        <w:rPr>
          <w:lang w:eastAsia="zh-CN"/>
        </w:rPr>
        <w:t>A.1</w:t>
      </w:r>
      <w:r w:rsidR="003A1ECC">
        <w:rPr>
          <w:lang w:eastAsia="zh-CN"/>
        </w:rPr>
        <w:t>6</w:t>
      </w:r>
      <w:r w:rsidR="004C64E4" w:rsidRPr="001C0E1B">
        <w:rPr>
          <w:lang w:eastAsia="zh-CN"/>
        </w:rPr>
        <w:t>.1.1.</w:t>
      </w:r>
      <w:r w:rsidR="004C64E4">
        <w:rPr>
          <w:lang w:eastAsia="zh-CN"/>
        </w:rPr>
        <w:t>2</w:t>
      </w:r>
      <w:r w:rsidR="004C64E4" w:rsidRPr="001C0E1B">
        <w:rPr>
          <w:lang w:eastAsia="zh-CN"/>
        </w:rPr>
        <w:tab/>
        <w:t xml:space="preserve">Cell reselection to FR1 intra-frequency NR case </w:t>
      </w:r>
      <w:r w:rsidR="004C64E4">
        <w:rPr>
          <w:lang w:eastAsia="zh-CN"/>
        </w:rPr>
        <w:t>for 2 Rx UE</w:t>
      </w:r>
    </w:p>
    <w:p w14:paraId="28E4BD91" w14:textId="1A8EFC62" w:rsidR="00A31E9E" w:rsidRPr="001C0E1B" w:rsidRDefault="00526673" w:rsidP="00A31E9E">
      <w:pPr>
        <w:pStyle w:val="Heading4"/>
        <w:rPr>
          <w:lang w:eastAsia="zh-CN"/>
        </w:rPr>
      </w:pPr>
      <w:r>
        <w:rPr>
          <w:lang w:eastAsia="zh-CN"/>
        </w:rPr>
        <w:t>A.1</w:t>
      </w:r>
      <w:r w:rsidR="003A1ECC">
        <w:rPr>
          <w:lang w:eastAsia="zh-CN"/>
        </w:rPr>
        <w:t>6</w:t>
      </w:r>
      <w:r w:rsidR="00A31E9E" w:rsidRPr="001C0E1B">
        <w:rPr>
          <w:lang w:eastAsia="zh-CN"/>
        </w:rPr>
        <w:t>.1.1.</w:t>
      </w:r>
      <w:r w:rsidR="00A31E9E">
        <w:rPr>
          <w:lang w:eastAsia="zh-CN"/>
        </w:rPr>
        <w:t>3</w:t>
      </w:r>
      <w:r w:rsidR="00A31E9E" w:rsidRPr="001C0E1B">
        <w:rPr>
          <w:lang w:eastAsia="zh-CN"/>
        </w:rPr>
        <w:tab/>
        <w:t xml:space="preserve">Cell reselection to FR1 </w:t>
      </w:r>
      <w:r w:rsidR="00A31E9E">
        <w:rPr>
          <w:lang w:eastAsia="zh-CN"/>
        </w:rPr>
        <w:t>inter</w:t>
      </w:r>
      <w:r w:rsidR="00A31E9E" w:rsidRPr="001C0E1B">
        <w:rPr>
          <w:lang w:eastAsia="zh-CN"/>
        </w:rPr>
        <w:t xml:space="preserve">-frequency NR case </w:t>
      </w:r>
      <w:r w:rsidR="00A31E9E">
        <w:rPr>
          <w:lang w:eastAsia="zh-CN"/>
        </w:rPr>
        <w:t>for 1 Rx UE</w:t>
      </w:r>
    </w:p>
    <w:p w14:paraId="6A492CE1" w14:textId="75940673" w:rsidR="00A31E9E" w:rsidRPr="001C0E1B" w:rsidRDefault="00526673" w:rsidP="00A31E9E">
      <w:pPr>
        <w:pStyle w:val="Heading4"/>
        <w:rPr>
          <w:lang w:eastAsia="zh-CN"/>
        </w:rPr>
      </w:pPr>
      <w:r>
        <w:rPr>
          <w:lang w:eastAsia="zh-CN"/>
        </w:rPr>
        <w:t>A.1</w:t>
      </w:r>
      <w:r w:rsidR="003A1ECC">
        <w:rPr>
          <w:lang w:eastAsia="zh-CN"/>
        </w:rPr>
        <w:t>6</w:t>
      </w:r>
      <w:r w:rsidR="00A31E9E" w:rsidRPr="001C0E1B">
        <w:rPr>
          <w:lang w:eastAsia="zh-CN"/>
        </w:rPr>
        <w:t>.1.1.</w:t>
      </w:r>
      <w:r w:rsidR="00A31E9E">
        <w:rPr>
          <w:lang w:eastAsia="zh-CN"/>
        </w:rPr>
        <w:t>4</w:t>
      </w:r>
      <w:r w:rsidR="00A31E9E" w:rsidRPr="001C0E1B">
        <w:rPr>
          <w:lang w:eastAsia="zh-CN"/>
        </w:rPr>
        <w:tab/>
        <w:t xml:space="preserve">Cell reselection to FR1 </w:t>
      </w:r>
      <w:r w:rsidR="00A31E9E">
        <w:rPr>
          <w:lang w:eastAsia="zh-CN"/>
        </w:rPr>
        <w:t>inter</w:t>
      </w:r>
      <w:r w:rsidR="00A31E9E" w:rsidRPr="001C0E1B">
        <w:rPr>
          <w:lang w:eastAsia="zh-CN"/>
        </w:rPr>
        <w:t xml:space="preserve">-frequency NR case </w:t>
      </w:r>
      <w:r w:rsidR="00A31E9E">
        <w:rPr>
          <w:lang w:eastAsia="zh-CN"/>
        </w:rPr>
        <w:t>for 2 Rx UE</w:t>
      </w:r>
    </w:p>
    <w:p w14:paraId="03E6D75D" w14:textId="02B6B50B" w:rsidR="00A30441" w:rsidRPr="001C0E1B" w:rsidRDefault="00526673" w:rsidP="00A30441">
      <w:pPr>
        <w:pStyle w:val="Heading4"/>
        <w:rPr>
          <w:lang w:eastAsia="zh-CN"/>
        </w:rPr>
      </w:pPr>
      <w:r>
        <w:rPr>
          <w:lang w:eastAsia="zh-CN"/>
        </w:rPr>
        <w:t>A.1</w:t>
      </w:r>
      <w:r w:rsidR="003A1ECC">
        <w:rPr>
          <w:lang w:eastAsia="zh-CN"/>
        </w:rPr>
        <w:t>6</w:t>
      </w:r>
      <w:r w:rsidR="00A30441" w:rsidRPr="001C0E1B">
        <w:rPr>
          <w:lang w:eastAsia="zh-CN"/>
        </w:rPr>
        <w:t>.1.1.</w:t>
      </w:r>
      <w:r w:rsidR="00EB6F83">
        <w:rPr>
          <w:lang w:eastAsia="zh-CN"/>
        </w:rPr>
        <w:t>5</w:t>
      </w:r>
      <w:r w:rsidR="00A30441" w:rsidRPr="001C0E1B">
        <w:rPr>
          <w:lang w:eastAsia="zh-CN"/>
        </w:rPr>
        <w:tab/>
      </w:r>
      <w:r w:rsidR="00A51FA6" w:rsidRPr="00A51FA6">
        <w:rPr>
          <w:lang w:eastAsia="zh-CN"/>
        </w:rPr>
        <w:t>Cell reselection to FR1 intra-frequency NR case for UE fulfilling stationary relaxed measurement criterion for 1 Rx UE</w:t>
      </w:r>
    </w:p>
    <w:p w14:paraId="613D3353" w14:textId="1EBA9B7D" w:rsidR="00A30441" w:rsidRDefault="00526673" w:rsidP="00A51FA6">
      <w:pPr>
        <w:pStyle w:val="Heading4"/>
        <w:rPr>
          <w:lang w:eastAsia="zh-CN"/>
        </w:rPr>
      </w:pPr>
      <w:r>
        <w:rPr>
          <w:lang w:eastAsia="zh-CN"/>
        </w:rPr>
        <w:t>A.1</w:t>
      </w:r>
      <w:r w:rsidR="003A1ECC">
        <w:rPr>
          <w:lang w:eastAsia="zh-CN"/>
        </w:rPr>
        <w:t>6</w:t>
      </w:r>
      <w:r w:rsidR="00A30441" w:rsidRPr="001C0E1B">
        <w:rPr>
          <w:lang w:eastAsia="zh-CN"/>
        </w:rPr>
        <w:t>.1.1.</w:t>
      </w:r>
      <w:r w:rsidR="00EB6F83">
        <w:rPr>
          <w:lang w:eastAsia="zh-CN"/>
        </w:rPr>
        <w:t>6</w:t>
      </w:r>
      <w:r w:rsidR="00A30441" w:rsidRPr="001C0E1B">
        <w:rPr>
          <w:lang w:eastAsia="zh-CN"/>
        </w:rPr>
        <w:tab/>
      </w:r>
      <w:r w:rsidR="00A51FA6" w:rsidRPr="00A51FA6">
        <w:rPr>
          <w:lang w:eastAsia="zh-CN"/>
        </w:rPr>
        <w:t xml:space="preserve">Cell reselection to FR1 intra-frequency NR case for UE fulfilling stationary relaxed measurement criterion for </w:t>
      </w:r>
      <w:r w:rsidR="00A51FA6">
        <w:rPr>
          <w:lang w:eastAsia="zh-CN"/>
        </w:rPr>
        <w:t>2</w:t>
      </w:r>
      <w:r w:rsidR="00A51FA6" w:rsidRPr="00A51FA6">
        <w:rPr>
          <w:lang w:eastAsia="zh-CN"/>
        </w:rPr>
        <w:t xml:space="preserve"> Rx UE</w:t>
      </w:r>
    </w:p>
    <w:p w14:paraId="40286CFD" w14:textId="2E24CDFF" w:rsidR="00CB3F4A" w:rsidRPr="001C0E1B" w:rsidRDefault="00526673" w:rsidP="00CB3F4A">
      <w:pPr>
        <w:pStyle w:val="Heading4"/>
        <w:rPr>
          <w:lang w:eastAsia="zh-CN"/>
        </w:rPr>
      </w:pPr>
      <w:r>
        <w:rPr>
          <w:lang w:eastAsia="zh-CN"/>
        </w:rPr>
        <w:t>A.1</w:t>
      </w:r>
      <w:r w:rsidR="003A1ECC">
        <w:rPr>
          <w:lang w:eastAsia="zh-CN"/>
        </w:rPr>
        <w:t>6</w:t>
      </w:r>
      <w:r w:rsidR="00CB3F4A" w:rsidRPr="001C0E1B">
        <w:rPr>
          <w:lang w:eastAsia="zh-CN"/>
        </w:rPr>
        <w:t>.1.1.</w:t>
      </w:r>
      <w:r w:rsidR="00A674F5">
        <w:rPr>
          <w:lang w:eastAsia="zh-CN"/>
        </w:rPr>
        <w:t>7</w:t>
      </w:r>
      <w:r w:rsidR="00CB3F4A" w:rsidRPr="001C0E1B">
        <w:rPr>
          <w:lang w:eastAsia="zh-CN"/>
        </w:rPr>
        <w:tab/>
      </w:r>
      <w:r w:rsidR="004727CA" w:rsidRPr="008C084F">
        <w:rPr>
          <w:lang w:eastAsia="zh-CN"/>
        </w:rPr>
        <w:t>Cell reselection to FR1 inter-frequency NR case for UE fulfilling stationary relaxed measurement criterion for 1 Rx UE</w:t>
      </w:r>
    </w:p>
    <w:p w14:paraId="422BCB96" w14:textId="658715D3" w:rsidR="00563AE4" w:rsidRDefault="00526673" w:rsidP="007C5E11">
      <w:pPr>
        <w:pStyle w:val="Heading4"/>
        <w:rPr>
          <w:lang w:eastAsia="zh-CN"/>
        </w:rPr>
      </w:pPr>
      <w:r>
        <w:rPr>
          <w:lang w:eastAsia="zh-CN"/>
        </w:rPr>
        <w:t>A.1</w:t>
      </w:r>
      <w:r w:rsidR="003A1ECC">
        <w:rPr>
          <w:lang w:eastAsia="zh-CN"/>
        </w:rPr>
        <w:t>6</w:t>
      </w:r>
      <w:r w:rsidR="00CB3F4A" w:rsidRPr="001C0E1B">
        <w:rPr>
          <w:lang w:eastAsia="zh-CN"/>
        </w:rPr>
        <w:t>.1.1.</w:t>
      </w:r>
      <w:r w:rsidR="00A674F5">
        <w:rPr>
          <w:lang w:eastAsia="zh-CN"/>
        </w:rPr>
        <w:t>8</w:t>
      </w:r>
      <w:r w:rsidR="00CB3F4A" w:rsidRPr="001C0E1B">
        <w:rPr>
          <w:lang w:eastAsia="zh-CN"/>
        </w:rPr>
        <w:tab/>
      </w:r>
      <w:r w:rsidR="008C084F" w:rsidRPr="008C084F">
        <w:rPr>
          <w:lang w:eastAsia="zh-CN"/>
        </w:rPr>
        <w:t>Cell reselection to FR1 inter-frequency NR case for UE fulfilling stationary relaxed measurement criterion for 2 Rx UE</w:t>
      </w:r>
    </w:p>
    <w:p w14:paraId="0CB1DFE6" w14:textId="77777777" w:rsidR="007C5E11" w:rsidRPr="007C5E11" w:rsidRDefault="007C5E11" w:rsidP="007C5E11">
      <w:pPr>
        <w:rPr>
          <w:lang w:eastAsia="zh-CN"/>
        </w:rPr>
      </w:pPr>
    </w:p>
    <w:p w14:paraId="747818FD" w14:textId="33BB6503" w:rsidR="00563AE4" w:rsidRPr="001C0E1B" w:rsidRDefault="00526673" w:rsidP="00563AE4">
      <w:pPr>
        <w:pStyle w:val="Heading3"/>
      </w:pPr>
      <w:r>
        <w:t>A.1</w:t>
      </w:r>
      <w:r w:rsidR="003A1ECC">
        <w:t>6</w:t>
      </w:r>
      <w:r w:rsidR="00563AE4" w:rsidRPr="001C0E1B">
        <w:t>.1.2</w:t>
      </w:r>
      <w:r w:rsidR="00563AE4" w:rsidRPr="001C0E1B">
        <w:tab/>
        <w:t>Inter-RAT E-UTRAN cell re-selection</w:t>
      </w:r>
      <w:r w:rsidR="00466F33">
        <w:t xml:space="preserve"> for </w:t>
      </w:r>
      <w:proofErr w:type="spellStart"/>
      <w:r w:rsidR="00466F33">
        <w:t>RedCap</w:t>
      </w:r>
      <w:proofErr w:type="spellEnd"/>
    </w:p>
    <w:p w14:paraId="3E63A09D" w14:textId="3871029F" w:rsidR="00563AE4" w:rsidRPr="001C0E1B" w:rsidRDefault="00526673" w:rsidP="00563AE4">
      <w:pPr>
        <w:pStyle w:val="Heading4"/>
        <w:rPr>
          <w:lang w:eastAsia="zh-CN"/>
        </w:rPr>
      </w:pPr>
      <w:bookmarkStart w:id="6" w:name="_Toc535476479"/>
      <w:r>
        <w:rPr>
          <w:lang w:eastAsia="zh-CN"/>
        </w:rPr>
        <w:t>A.1</w:t>
      </w:r>
      <w:r w:rsidR="003A1ECC">
        <w:rPr>
          <w:lang w:eastAsia="zh-CN"/>
        </w:rPr>
        <w:t>6</w:t>
      </w:r>
      <w:r w:rsidR="00563AE4" w:rsidRPr="001C0E1B">
        <w:rPr>
          <w:lang w:eastAsia="zh-CN"/>
        </w:rPr>
        <w:t>.1.2.1</w:t>
      </w:r>
      <w:r w:rsidR="00563AE4" w:rsidRPr="001C0E1B">
        <w:rPr>
          <w:lang w:eastAsia="zh-CN"/>
        </w:rPr>
        <w:tab/>
      </w:r>
      <w:bookmarkEnd w:id="6"/>
      <w:r w:rsidR="00B235F7" w:rsidRPr="00BB151D">
        <w:rPr>
          <w:lang w:eastAsia="zh-CN"/>
        </w:rPr>
        <w:t>Cell reselection to higher priority E-UTRAN for 1 Rx UE</w:t>
      </w:r>
    </w:p>
    <w:p w14:paraId="0A4C41E6" w14:textId="235CB305" w:rsidR="003473B8" w:rsidRPr="001C0E1B" w:rsidRDefault="00526673" w:rsidP="003473B8">
      <w:pPr>
        <w:pStyle w:val="Heading4"/>
        <w:rPr>
          <w:lang w:eastAsia="zh-CN"/>
        </w:rPr>
      </w:pPr>
      <w:r>
        <w:rPr>
          <w:lang w:eastAsia="zh-CN"/>
        </w:rPr>
        <w:t>A.1</w:t>
      </w:r>
      <w:r w:rsidR="003A1ECC">
        <w:rPr>
          <w:lang w:eastAsia="zh-CN"/>
        </w:rPr>
        <w:t>6</w:t>
      </w:r>
      <w:r w:rsidR="003473B8" w:rsidRPr="001C0E1B">
        <w:rPr>
          <w:lang w:eastAsia="zh-CN"/>
        </w:rPr>
        <w:t>.1.2.</w:t>
      </w:r>
      <w:r w:rsidR="00A55919">
        <w:rPr>
          <w:lang w:eastAsia="zh-CN"/>
        </w:rPr>
        <w:t>2</w:t>
      </w:r>
      <w:r w:rsidR="003473B8" w:rsidRPr="001C0E1B">
        <w:rPr>
          <w:lang w:eastAsia="zh-CN"/>
        </w:rPr>
        <w:tab/>
      </w:r>
      <w:r w:rsidR="00C9300E" w:rsidRPr="00BB151D">
        <w:rPr>
          <w:lang w:eastAsia="zh-CN"/>
        </w:rPr>
        <w:t>Cell reselection to higher priority E-UTRAN for 2 Rx UE</w:t>
      </w:r>
    </w:p>
    <w:p w14:paraId="595F16B6" w14:textId="32383BAC" w:rsidR="00B73A7F" w:rsidRPr="001C0E1B" w:rsidRDefault="00526673" w:rsidP="00B73A7F">
      <w:pPr>
        <w:pStyle w:val="Heading4"/>
        <w:rPr>
          <w:lang w:eastAsia="zh-CN"/>
        </w:rPr>
      </w:pPr>
      <w:r>
        <w:rPr>
          <w:lang w:eastAsia="zh-CN"/>
        </w:rPr>
        <w:t>A.1</w:t>
      </w:r>
      <w:r w:rsidR="003A1ECC">
        <w:rPr>
          <w:lang w:eastAsia="zh-CN"/>
        </w:rPr>
        <w:t>6</w:t>
      </w:r>
      <w:r w:rsidR="00B73A7F" w:rsidRPr="001C0E1B">
        <w:rPr>
          <w:lang w:eastAsia="zh-CN"/>
        </w:rPr>
        <w:t>.1.2.</w:t>
      </w:r>
      <w:r w:rsidR="00A55919">
        <w:rPr>
          <w:lang w:eastAsia="zh-CN"/>
        </w:rPr>
        <w:t>3</w:t>
      </w:r>
      <w:r w:rsidR="00B73A7F" w:rsidRPr="001C0E1B">
        <w:rPr>
          <w:lang w:eastAsia="zh-CN"/>
        </w:rPr>
        <w:tab/>
      </w:r>
      <w:r w:rsidR="00B73A7F" w:rsidRPr="00BB151D">
        <w:rPr>
          <w:lang w:eastAsia="zh-CN"/>
        </w:rPr>
        <w:t xml:space="preserve">Cell reselection to </w:t>
      </w:r>
      <w:r w:rsidR="00B73A7F">
        <w:rPr>
          <w:lang w:eastAsia="zh-CN"/>
        </w:rPr>
        <w:t>lower</w:t>
      </w:r>
      <w:r w:rsidR="00B73A7F" w:rsidRPr="00BB151D">
        <w:rPr>
          <w:lang w:eastAsia="zh-CN"/>
        </w:rPr>
        <w:t xml:space="preserve"> priority E-UTRAN for 1 Rx UE</w:t>
      </w:r>
    </w:p>
    <w:p w14:paraId="2FF73A6E" w14:textId="2AE17177" w:rsidR="00B73A7F" w:rsidRPr="001C0E1B" w:rsidRDefault="00526673" w:rsidP="00B73A7F">
      <w:pPr>
        <w:pStyle w:val="Heading4"/>
        <w:rPr>
          <w:lang w:eastAsia="zh-CN"/>
        </w:rPr>
      </w:pPr>
      <w:r>
        <w:rPr>
          <w:lang w:eastAsia="zh-CN"/>
        </w:rPr>
        <w:t>A.1</w:t>
      </w:r>
      <w:r w:rsidR="003A1ECC">
        <w:rPr>
          <w:lang w:eastAsia="zh-CN"/>
        </w:rPr>
        <w:t>6</w:t>
      </w:r>
      <w:r w:rsidR="00B73A7F" w:rsidRPr="001C0E1B">
        <w:rPr>
          <w:lang w:eastAsia="zh-CN"/>
        </w:rPr>
        <w:t>.1.2.</w:t>
      </w:r>
      <w:r w:rsidR="00A55919">
        <w:rPr>
          <w:lang w:eastAsia="zh-CN"/>
        </w:rPr>
        <w:t>4</w:t>
      </w:r>
      <w:r w:rsidR="00B73A7F" w:rsidRPr="001C0E1B">
        <w:rPr>
          <w:lang w:eastAsia="zh-CN"/>
        </w:rPr>
        <w:tab/>
      </w:r>
      <w:r w:rsidR="00B73A7F" w:rsidRPr="00BB151D">
        <w:rPr>
          <w:lang w:eastAsia="zh-CN"/>
        </w:rPr>
        <w:t xml:space="preserve">Cell reselection to </w:t>
      </w:r>
      <w:r w:rsidR="00B73A7F">
        <w:rPr>
          <w:lang w:eastAsia="zh-CN"/>
        </w:rPr>
        <w:t>lower</w:t>
      </w:r>
      <w:r w:rsidR="00B73A7F" w:rsidRPr="00BB151D">
        <w:rPr>
          <w:lang w:eastAsia="zh-CN"/>
        </w:rPr>
        <w:t xml:space="preserve"> priority E-UTRAN for 2 Rx UE</w:t>
      </w:r>
    </w:p>
    <w:p w14:paraId="5726E5D7" w14:textId="68FD857E" w:rsidR="003473B8" w:rsidRDefault="00526673" w:rsidP="00A55919">
      <w:pPr>
        <w:pStyle w:val="Heading4"/>
        <w:rPr>
          <w:lang w:eastAsia="zh-CN"/>
        </w:rPr>
      </w:pPr>
      <w:r>
        <w:rPr>
          <w:lang w:eastAsia="zh-CN"/>
        </w:rPr>
        <w:t>A.1</w:t>
      </w:r>
      <w:r w:rsidR="003A1ECC">
        <w:rPr>
          <w:lang w:eastAsia="zh-CN"/>
        </w:rPr>
        <w:t>6</w:t>
      </w:r>
      <w:r w:rsidR="00B63040" w:rsidRPr="001C0E1B">
        <w:rPr>
          <w:lang w:eastAsia="zh-CN"/>
        </w:rPr>
        <w:t>.1.2.</w:t>
      </w:r>
      <w:r w:rsidR="00A55919">
        <w:rPr>
          <w:lang w:eastAsia="zh-CN"/>
        </w:rPr>
        <w:t>5</w:t>
      </w:r>
      <w:r w:rsidR="00B63040" w:rsidRPr="001C0E1B">
        <w:rPr>
          <w:lang w:eastAsia="zh-CN"/>
        </w:rPr>
        <w:tab/>
      </w:r>
      <w:r w:rsidR="00A55919" w:rsidRPr="00A55919">
        <w:rPr>
          <w:lang w:eastAsia="zh-CN"/>
        </w:rPr>
        <w:t>Cell reselection to lower priority E-UTRAN for UE fulfilling stationary relaxed measurement criterion</w:t>
      </w:r>
    </w:p>
    <w:p w14:paraId="0903DE69" w14:textId="7C85559B" w:rsidR="00563AE4" w:rsidRDefault="00563AE4" w:rsidP="00563AE4">
      <w:pPr>
        <w:rPr>
          <w:lang w:eastAsia="zh-CN"/>
        </w:rPr>
      </w:pPr>
    </w:p>
    <w:p w14:paraId="6C331B31" w14:textId="08F86299" w:rsidR="0068438E" w:rsidRDefault="00526673" w:rsidP="0068438E">
      <w:pPr>
        <w:pStyle w:val="Heading2"/>
      </w:pPr>
      <w:r>
        <w:lastRenderedPageBreak/>
        <w:t>A.1</w:t>
      </w:r>
      <w:r w:rsidR="001B1E32">
        <w:t>6</w:t>
      </w:r>
      <w:r w:rsidR="0068438E" w:rsidRPr="001C0E1B">
        <w:t>.2</w:t>
      </w:r>
      <w:r w:rsidR="0068438E" w:rsidRPr="001C0E1B">
        <w:tab/>
        <w:t>SA: RRC_INACTIVE state mobility</w:t>
      </w:r>
      <w:r w:rsidR="005F489E">
        <w:t xml:space="preserve"> for </w:t>
      </w:r>
      <w:proofErr w:type="spellStart"/>
      <w:r w:rsidR="005F489E">
        <w:t>RedCap</w:t>
      </w:r>
      <w:proofErr w:type="spellEnd"/>
    </w:p>
    <w:p w14:paraId="7FA7202E" w14:textId="4B341563" w:rsidR="0068438E" w:rsidRPr="001C0E1B" w:rsidRDefault="00526673" w:rsidP="0068438E">
      <w:pPr>
        <w:pStyle w:val="Heading2"/>
      </w:pPr>
      <w:bookmarkStart w:id="7" w:name="_Toc535476488"/>
      <w:r>
        <w:t>A.1</w:t>
      </w:r>
      <w:r w:rsidR="001B1E32">
        <w:t>6</w:t>
      </w:r>
      <w:r w:rsidR="0068438E" w:rsidRPr="001C0E1B">
        <w:t>.3</w:t>
      </w:r>
      <w:r w:rsidR="0068438E" w:rsidRPr="001C0E1B">
        <w:tab/>
        <w:t>RRC_CONNECTED state mobility</w:t>
      </w:r>
      <w:bookmarkEnd w:id="7"/>
      <w:r w:rsidR="005F489E">
        <w:t xml:space="preserve"> for </w:t>
      </w:r>
      <w:proofErr w:type="spellStart"/>
      <w:r w:rsidR="005F489E">
        <w:t>RedCap</w:t>
      </w:r>
      <w:proofErr w:type="spellEnd"/>
    </w:p>
    <w:p w14:paraId="4BDE790E" w14:textId="3B041BB9" w:rsidR="00C72CA0" w:rsidRPr="001C0E1B" w:rsidRDefault="00526673" w:rsidP="00C72CA0">
      <w:pPr>
        <w:pStyle w:val="Heading3"/>
        <w:rPr>
          <w:lang w:eastAsia="zh-CN"/>
        </w:rPr>
      </w:pPr>
      <w:bookmarkStart w:id="8" w:name="_Toc526331883"/>
      <w:r>
        <w:t>A.1</w:t>
      </w:r>
      <w:r w:rsidR="001B1E32">
        <w:t>6</w:t>
      </w:r>
      <w:r w:rsidR="00C72CA0" w:rsidRPr="001C0E1B">
        <w:t>.3.1</w:t>
      </w:r>
      <w:r w:rsidR="00C72CA0" w:rsidRPr="001C0E1B">
        <w:tab/>
        <w:t>Handover</w:t>
      </w:r>
      <w:bookmarkEnd w:id="8"/>
    </w:p>
    <w:p w14:paraId="30D6FE2E" w14:textId="01DA5721" w:rsidR="00C72CA0" w:rsidRDefault="00526673" w:rsidP="00C72CA0">
      <w:pPr>
        <w:pStyle w:val="Heading4"/>
        <w:rPr>
          <w:snapToGrid w:val="0"/>
        </w:rPr>
      </w:pPr>
      <w:r>
        <w:rPr>
          <w:snapToGrid w:val="0"/>
        </w:rPr>
        <w:t>A.1</w:t>
      </w:r>
      <w:r w:rsidR="001B1E32">
        <w:rPr>
          <w:snapToGrid w:val="0"/>
        </w:rPr>
        <w:t>6</w:t>
      </w:r>
      <w:r w:rsidR="00C72CA0" w:rsidRPr="001C0E1B">
        <w:rPr>
          <w:snapToGrid w:val="0"/>
        </w:rPr>
        <w:t>.3.1.1</w:t>
      </w:r>
      <w:r w:rsidR="00C72CA0" w:rsidRPr="001C0E1B">
        <w:rPr>
          <w:snapToGrid w:val="0"/>
        </w:rPr>
        <w:tab/>
        <w:t>Intra-frequency handover from FR1 to FR1; known target cell</w:t>
      </w:r>
      <w:r w:rsidR="00983B33">
        <w:rPr>
          <w:snapToGrid w:val="0"/>
        </w:rPr>
        <w:t xml:space="preserve"> for 1 Rx UE</w:t>
      </w:r>
    </w:p>
    <w:p w14:paraId="09ACB6E4" w14:textId="200AB742" w:rsidR="00680D1C" w:rsidRPr="001C0E1B" w:rsidRDefault="00526673" w:rsidP="00680D1C">
      <w:pPr>
        <w:pStyle w:val="Heading4"/>
        <w:rPr>
          <w:snapToGrid w:val="0"/>
        </w:rPr>
      </w:pPr>
      <w:r>
        <w:rPr>
          <w:snapToGrid w:val="0"/>
        </w:rPr>
        <w:t>A.1</w:t>
      </w:r>
      <w:r w:rsidR="001B1E32">
        <w:rPr>
          <w:snapToGrid w:val="0"/>
        </w:rPr>
        <w:t>6</w:t>
      </w:r>
      <w:r w:rsidR="00680D1C" w:rsidRPr="001C0E1B">
        <w:rPr>
          <w:snapToGrid w:val="0"/>
        </w:rPr>
        <w:t>.3.1.</w:t>
      </w:r>
      <w:r w:rsidR="00B734FA">
        <w:rPr>
          <w:snapToGrid w:val="0"/>
        </w:rPr>
        <w:t>2</w:t>
      </w:r>
      <w:r w:rsidR="00680D1C" w:rsidRPr="001C0E1B">
        <w:rPr>
          <w:snapToGrid w:val="0"/>
        </w:rPr>
        <w:tab/>
        <w:t>Intra-frequency handover from FR1 to FR1; known target cell</w:t>
      </w:r>
      <w:r w:rsidR="00680D1C">
        <w:rPr>
          <w:snapToGrid w:val="0"/>
        </w:rPr>
        <w:t xml:space="preserve"> for 2 Rx UE</w:t>
      </w:r>
    </w:p>
    <w:p w14:paraId="52831440" w14:textId="04F3D51B" w:rsidR="00680D1C" w:rsidRPr="00F771D4" w:rsidRDefault="00526673" w:rsidP="00DB07D5">
      <w:pPr>
        <w:pStyle w:val="Heading4"/>
        <w:rPr>
          <w:snapToGrid w:val="0"/>
        </w:rPr>
      </w:pPr>
      <w:r>
        <w:rPr>
          <w:snapToGrid w:val="0"/>
        </w:rPr>
        <w:t>A.1</w:t>
      </w:r>
      <w:r w:rsidR="001B1E32">
        <w:rPr>
          <w:snapToGrid w:val="0"/>
        </w:rPr>
        <w:t>6</w:t>
      </w:r>
      <w:r w:rsidR="00933838" w:rsidRPr="001C0E1B">
        <w:rPr>
          <w:snapToGrid w:val="0"/>
        </w:rPr>
        <w:t>.3.1.</w:t>
      </w:r>
      <w:r w:rsidR="007B455F">
        <w:rPr>
          <w:snapToGrid w:val="0"/>
        </w:rPr>
        <w:t>3</w:t>
      </w:r>
      <w:r w:rsidR="00933838" w:rsidRPr="001C0E1B">
        <w:rPr>
          <w:snapToGrid w:val="0"/>
        </w:rPr>
        <w:tab/>
      </w:r>
      <w:r w:rsidR="00DB07D5" w:rsidRPr="00F771D4">
        <w:rPr>
          <w:snapToGrid w:val="0"/>
        </w:rPr>
        <w:t>Intra-frequency handover from FR1 to FR1; unknown target cell for 1 Rx UE</w:t>
      </w:r>
    </w:p>
    <w:p w14:paraId="039BECC4" w14:textId="3EBBE7E2" w:rsidR="00DB07D5" w:rsidRPr="00F771D4" w:rsidRDefault="00526673" w:rsidP="00DB07D5">
      <w:pPr>
        <w:pStyle w:val="Heading4"/>
        <w:rPr>
          <w:snapToGrid w:val="0"/>
        </w:rPr>
      </w:pPr>
      <w:r>
        <w:rPr>
          <w:snapToGrid w:val="0"/>
        </w:rPr>
        <w:t>A.1</w:t>
      </w:r>
      <w:r w:rsidR="001B1E32">
        <w:rPr>
          <w:snapToGrid w:val="0"/>
        </w:rPr>
        <w:t>6</w:t>
      </w:r>
      <w:r w:rsidR="00DB07D5" w:rsidRPr="001C0E1B">
        <w:rPr>
          <w:snapToGrid w:val="0"/>
        </w:rPr>
        <w:t>.3.1.</w:t>
      </w:r>
      <w:r w:rsidR="007B455F">
        <w:rPr>
          <w:snapToGrid w:val="0"/>
        </w:rPr>
        <w:t>4</w:t>
      </w:r>
      <w:r w:rsidR="00DB07D5" w:rsidRPr="001C0E1B">
        <w:rPr>
          <w:snapToGrid w:val="0"/>
        </w:rPr>
        <w:tab/>
      </w:r>
      <w:r w:rsidR="00F771D4" w:rsidRPr="00F771D4">
        <w:rPr>
          <w:snapToGrid w:val="0"/>
        </w:rPr>
        <w:t>Intra-frequency handover from FR1 to FR1; unknown target cell for 2 Rx UE</w:t>
      </w:r>
    </w:p>
    <w:p w14:paraId="0A76D4B7" w14:textId="3CC31C1B" w:rsidR="00DB07D5" w:rsidRPr="004C7701" w:rsidRDefault="00526673" w:rsidP="00FC0FB4">
      <w:pPr>
        <w:pStyle w:val="Heading4"/>
        <w:rPr>
          <w:snapToGrid w:val="0"/>
        </w:rPr>
      </w:pPr>
      <w:r>
        <w:rPr>
          <w:snapToGrid w:val="0"/>
        </w:rPr>
        <w:t>A.1</w:t>
      </w:r>
      <w:r w:rsidR="001B1E32">
        <w:rPr>
          <w:snapToGrid w:val="0"/>
        </w:rPr>
        <w:t>6</w:t>
      </w:r>
      <w:r w:rsidR="00151CBA" w:rsidRPr="001C0E1B">
        <w:rPr>
          <w:snapToGrid w:val="0"/>
        </w:rPr>
        <w:t>.3.1.</w:t>
      </w:r>
      <w:r w:rsidR="00E34066">
        <w:rPr>
          <w:snapToGrid w:val="0"/>
        </w:rPr>
        <w:t>5</w:t>
      </w:r>
      <w:r w:rsidR="00151CBA" w:rsidRPr="001C0E1B">
        <w:rPr>
          <w:snapToGrid w:val="0"/>
        </w:rPr>
        <w:tab/>
      </w:r>
      <w:r w:rsidR="00FC0FB4" w:rsidRPr="004C7701">
        <w:rPr>
          <w:snapToGrid w:val="0"/>
        </w:rPr>
        <w:t>Inter-frequency handover from FR1 to FR1; unknown target cell for 1 Rx UE</w:t>
      </w:r>
    </w:p>
    <w:p w14:paraId="2CA18B67" w14:textId="1540F4B5" w:rsidR="00FC0FB4" w:rsidRPr="004C7701" w:rsidRDefault="00526673" w:rsidP="00FC0FB4">
      <w:pPr>
        <w:pStyle w:val="Heading4"/>
        <w:rPr>
          <w:snapToGrid w:val="0"/>
        </w:rPr>
      </w:pPr>
      <w:r>
        <w:rPr>
          <w:snapToGrid w:val="0"/>
        </w:rPr>
        <w:t>A.1</w:t>
      </w:r>
      <w:r w:rsidR="001B1E32">
        <w:rPr>
          <w:snapToGrid w:val="0"/>
        </w:rPr>
        <w:t>6</w:t>
      </w:r>
      <w:r w:rsidR="00FC0FB4" w:rsidRPr="001C0E1B">
        <w:rPr>
          <w:snapToGrid w:val="0"/>
        </w:rPr>
        <w:t>.3.1.</w:t>
      </w:r>
      <w:r w:rsidR="00E34066">
        <w:rPr>
          <w:snapToGrid w:val="0"/>
        </w:rPr>
        <w:t>6</w:t>
      </w:r>
      <w:r w:rsidR="00FC0FB4" w:rsidRPr="001C0E1B">
        <w:rPr>
          <w:snapToGrid w:val="0"/>
        </w:rPr>
        <w:tab/>
      </w:r>
      <w:r w:rsidR="004C7701" w:rsidRPr="004C7701">
        <w:rPr>
          <w:snapToGrid w:val="0"/>
        </w:rPr>
        <w:t>Inter-frequency handover from FR1 to FR1; unknown target cell for 2 Rx U</w:t>
      </w:r>
      <w:r w:rsidR="004C7701">
        <w:rPr>
          <w:snapToGrid w:val="0"/>
        </w:rPr>
        <w:t>E</w:t>
      </w:r>
    </w:p>
    <w:p w14:paraId="5ED5D639" w14:textId="1236A1C8" w:rsidR="00EC11E1" w:rsidRPr="001A477A" w:rsidRDefault="00526673" w:rsidP="00EC11E1">
      <w:pPr>
        <w:pStyle w:val="Heading4"/>
        <w:rPr>
          <w:snapToGrid w:val="0"/>
        </w:rPr>
      </w:pPr>
      <w:r>
        <w:rPr>
          <w:snapToGrid w:val="0"/>
        </w:rPr>
        <w:t>A.1</w:t>
      </w:r>
      <w:r w:rsidR="001B1E32">
        <w:rPr>
          <w:snapToGrid w:val="0"/>
        </w:rPr>
        <w:t>6</w:t>
      </w:r>
      <w:r w:rsidR="00EC11E1" w:rsidRPr="001C0E1B">
        <w:rPr>
          <w:snapToGrid w:val="0"/>
        </w:rPr>
        <w:t>.3.1.</w:t>
      </w:r>
      <w:r w:rsidR="00E34066">
        <w:rPr>
          <w:snapToGrid w:val="0"/>
        </w:rPr>
        <w:t>7</w:t>
      </w:r>
      <w:r w:rsidR="00EC11E1" w:rsidRPr="001C0E1B">
        <w:rPr>
          <w:snapToGrid w:val="0"/>
        </w:rPr>
        <w:tab/>
      </w:r>
      <w:r w:rsidR="00DF4C9C" w:rsidRPr="001A477A">
        <w:rPr>
          <w:snapToGrid w:val="0"/>
        </w:rPr>
        <w:t>SA NR - E-UTRAN handover for 1 Rx UE</w:t>
      </w:r>
    </w:p>
    <w:p w14:paraId="58EE2F9D" w14:textId="102C4B68" w:rsidR="00DF4C9C" w:rsidRPr="001A477A" w:rsidRDefault="00526673" w:rsidP="00DF4C9C">
      <w:pPr>
        <w:pStyle w:val="Heading4"/>
        <w:rPr>
          <w:snapToGrid w:val="0"/>
        </w:rPr>
      </w:pPr>
      <w:r>
        <w:rPr>
          <w:snapToGrid w:val="0"/>
        </w:rPr>
        <w:t>A.1</w:t>
      </w:r>
      <w:r w:rsidR="001B1E32">
        <w:rPr>
          <w:snapToGrid w:val="0"/>
        </w:rPr>
        <w:t>6</w:t>
      </w:r>
      <w:r w:rsidR="00DF4C9C" w:rsidRPr="001C0E1B">
        <w:rPr>
          <w:snapToGrid w:val="0"/>
        </w:rPr>
        <w:t>.3.1.</w:t>
      </w:r>
      <w:r w:rsidR="00E34066">
        <w:rPr>
          <w:snapToGrid w:val="0"/>
        </w:rPr>
        <w:t>8</w:t>
      </w:r>
      <w:r w:rsidR="00DF4C9C" w:rsidRPr="001C0E1B">
        <w:rPr>
          <w:snapToGrid w:val="0"/>
        </w:rPr>
        <w:tab/>
      </w:r>
      <w:r w:rsidR="00AB764E" w:rsidRPr="001A477A">
        <w:rPr>
          <w:snapToGrid w:val="0"/>
        </w:rPr>
        <w:t>SA NR - E-UTRAN handover for 2 Rx UE</w:t>
      </w:r>
    </w:p>
    <w:p w14:paraId="2159AF18" w14:textId="023C5EF2" w:rsidR="00D662A6" w:rsidRPr="001A477A" w:rsidRDefault="00526673" w:rsidP="00D662A6">
      <w:pPr>
        <w:pStyle w:val="Heading4"/>
        <w:rPr>
          <w:snapToGrid w:val="0"/>
        </w:rPr>
      </w:pPr>
      <w:r>
        <w:rPr>
          <w:snapToGrid w:val="0"/>
        </w:rPr>
        <w:t>A.1</w:t>
      </w:r>
      <w:r w:rsidR="001B1E32">
        <w:rPr>
          <w:snapToGrid w:val="0"/>
        </w:rPr>
        <w:t>6</w:t>
      </w:r>
      <w:r w:rsidR="00D662A6" w:rsidRPr="001C0E1B">
        <w:rPr>
          <w:snapToGrid w:val="0"/>
        </w:rPr>
        <w:t>.3.1.</w:t>
      </w:r>
      <w:r w:rsidR="00E34066">
        <w:rPr>
          <w:snapToGrid w:val="0"/>
        </w:rPr>
        <w:t>9</w:t>
      </w:r>
      <w:r w:rsidR="00D662A6" w:rsidRPr="001C0E1B">
        <w:rPr>
          <w:snapToGrid w:val="0"/>
        </w:rPr>
        <w:tab/>
      </w:r>
      <w:r w:rsidR="001705C9" w:rsidRPr="001A477A">
        <w:rPr>
          <w:snapToGrid w:val="0"/>
        </w:rPr>
        <w:t>SA NR - E-UTRAN handover with unknown target cell for 1 Rx UE</w:t>
      </w:r>
    </w:p>
    <w:p w14:paraId="6AAF52A2" w14:textId="26454453" w:rsidR="001705C9" w:rsidRPr="001A477A" w:rsidRDefault="00526673" w:rsidP="001705C9">
      <w:pPr>
        <w:pStyle w:val="Heading4"/>
        <w:rPr>
          <w:snapToGrid w:val="0"/>
        </w:rPr>
      </w:pPr>
      <w:r>
        <w:rPr>
          <w:snapToGrid w:val="0"/>
        </w:rPr>
        <w:t>A.1</w:t>
      </w:r>
      <w:r w:rsidR="0022125A">
        <w:rPr>
          <w:snapToGrid w:val="0"/>
        </w:rPr>
        <w:t>6</w:t>
      </w:r>
      <w:r w:rsidR="001705C9" w:rsidRPr="001C0E1B">
        <w:rPr>
          <w:snapToGrid w:val="0"/>
        </w:rPr>
        <w:t>.3.1.</w:t>
      </w:r>
      <w:r w:rsidR="00E34066">
        <w:rPr>
          <w:snapToGrid w:val="0"/>
        </w:rPr>
        <w:t>10</w:t>
      </w:r>
      <w:r w:rsidR="001705C9" w:rsidRPr="001C0E1B">
        <w:rPr>
          <w:snapToGrid w:val="0"/>
        </w:rPr>
        <w:tab/>
      </w:r>
      <w:r w:rsidR="00C43237" w:rsidRPr="001A477A">
        <w:rPr>
          <w:snapToGrid w:val="0"/>
        </w:rPr>
        <w:t>SA NR - E-UTRAN handover with unknown target cell for 2 Rx U</w:t>
      </w:r>
      <w:r w:rsidR="00520037" w:rsidRPr="001A477A">
        <w:rPr>
          <w:snapToGrid w:val="0"/>
        </w:rPr>
        <w:t>E</w:t>
      </w:r>
    </w:p>
    <w:p w14:paraId="0F08348B" w14:textId="1C5F3286" w:rsidR="00E671ED" w:rsidRDefault="00526673" w:rsidP="00E671ED">
      <w:pPr>
        <w:pStyle w:val="Heading3"/>
      </w:pPr>
      <w:r>
        <w:t>A.1</w:t>
      </w:r>
      <w:r w:rsidR="0022125A">
        <w:t>6</w:t>
      </w:r>
      <w:r w:rsidR="00E671ED" w:rsidRPr="001C0E1B">
        <w:t>.3.2</w:t>
      </w:r>
      <w:r w:rsidR="00E671ED" w:rsidRPr="001C0E1B">
        <w:tab/>
        <w:t>RRC Connection Mobility Control</w:t>
      </w:r>
    </w:p>
    <w:p w14:paraId="1C3BDF37" w14:textId="2F84C384" w:rsidR="005C52A0" w:rsidRPr="001C0E1B" w:rsidRDefault="00526673" w:rsidP="005C52A0">
      <w:pPr>
        <w:pStyle w:val="Heading4"/>
        <w:rPr>
          <w:snapToGrid w:val="0"/>
        </w:rPr>
      </w:pPr>
      <w:bookmarkStart w:id="9" w:name="_Toc535476509"/>
      <w:r>
        <w:rPr>
          <w:snapToGrid w:val="0"/>
        </w:rPr>
        <w:t>A.1</w:t>
      </w:r>
      <w:r w:rsidR="0022125A">
        <w:rPr>
          <w:snapToGrid w:val="0"/>
        </w:rPr>
        <w:t>6</w:t>
      </w:r>
      <w:r w:rsidR="005C52A0" w:rsidRPr="001C0E1B">
        <w:rPr>
          <w:snapToGrid w:val="0"/>
        </w:rPr>
        <w:t>.3.2.1</w:t>
      </w:r>
      <w:r w:rsidR="005C52A0" w:rsidRPr="001C0E1B">
        <w:rPr>
          <w:snapToGrid w:val="0"/>
        </w:rPr>
        <w:tab/>
        <w:t>SA: RRC Re-establishment</w:t>
      </w:r>
      <w:bookmarkEnd w:id="9"/>
    </w:p>
    <w:p w14:paraId="18104070" w14:textId="1C87A7C9" w:rsidR="00B86A27" w:rsidRPr="006D657E" w:rsidRDefault="00526673" w:rsidP="006D657E">
      <w:pPr>
        <w:pStyle w:val="Heading5"/>
        <w:overflowPunct w:val="0"/>
        <w:autoSpaceDE w:val="0"/>
        <w:autoSpaceDN w:val="0"/>
        <w:adjustRightInd w:val="0"/>
        <w:textAlignment w:val="baseline"/>
        <w:rPr>
          <w:snapToGrid w:val="0"/>
          <w:lang w:eastAsia="en-GB"/>
        </w:rPr>
      </w:pPr>
      <w:r>
        <w:rPr>
          <w:snapToGrid w:val="0"/>
          <w:lang w:eastAsia="en-GB"/>
        </w:rPr>
        <w:t>A.1</w:t>
      </w:r>
      <w:r w:rsidR="0022125A">
        <w:rPr>
          <w:snapToGrid w:val="0"/>
          <w:lang w:eastAsia="en-GB"/>
        </w:rPr>
        <w:t>6</w:t>
      </w:r>
      <w:r w:rsidR="00800D33" w:rsidRPr="001C0E1B">
        <w:rPr>
          <w:snapToGrid w:val="0"/>
          <w:lang w:eastAsia="en-GB"/>
        </w:rPr>
        <w:t>.3.2.1.1</w:t>
      </w:r>
      <w:r w:rsidR="00800D33" w:rsidRPr="001C0E1B">
        <w:rPr>
          <w:snapToGrid w:val="0"/>
          <w:lang w:eastAsia="en-GB"/>
        </w:rPr>
        <w:tab/>
      </w:r>
      <w:r w:rsidR="00221EAE" w:rsidRPr="006D657E">
        <w:rPr>
          <w:snapToGrid w:val="0"/>
          <w:lang w:eastAsia="en-GB"/>
        </w:rPr>
        <w:t>Intra-frequency RRC Re-establishment in FR1 for 1 Rx UE</w:t>
      </w:r>
    </w:p>
    <w:p w14:paraId="161BCBEE" w14:textId="7C0BB2C5" w:rsidR="00221EAE" w:rsidRPr="006D657E" w:rsidRDefault="00526673" w:rsidP="006D657E">
      <w:pPr>
        <w:pStyle w:val="Heading5"/>
        <w:overflowPunct w:val="0"/>
        <w:autoSpaceDE w:val="0"/>
        <w:autoSpaceDN w:val="0"/>
        <w:adjustRightInd w:val="0"/>
        <w:textAlignment w:val="baseline"/>
        <w:rPr>
          <w:snapToGrid w:val="0"/>
          <w:lang w:eastAsia="en-GB"/>
        </w:rPr>
      </w:pPr>
      <w:r>
        <w:rPr>
          <w:snapToGrid w:val="0"/>
          <w:lang w:eastAsia="en-GB"/>
        </w:rPr>
        <w:t>A.1</w:t>
      </w:r>
      <w:r w:rsidR="0022125A">
        <w:rPr>
          <w:snapToGrid w:val="0"/>
          <w:lang w:eastAsia="en-GB"/>
        </w:rPr>
        <w:t>6</w:t>
      </w:r>
      <w:r w:rsidR="00221EAE" w:rsidRPr="001C0E1B">
        <w:rPr>
          <w:snapToGrid w:val="0"/>
          <w:lang w:eastAsia="en-GB"/>
        </w:rPr>
        <w:t>.3.2.1.</w:t>
      </w:r>
      <w:r w:rsidR="004F55EE">
        <w:rPr>
          <w:snapToGrid w:val="0"/>
          <w:lang w:eastAsia="en-GB"/>
        </w:rPr>
        <w:t>2</w:t>
      </w:r>
      <w:r w:rsidR="00221EAE" w:rsidRPr="001C0E1B">
        <w:rPr>
          <w:snapToGrid w:val="0"/>
          <w:lang w:eastAsia="en-GB"/>
        </w:rPr>
        <w:tab/>
      </w:r>
      <w:r w:rsidR="001E4D4C" w:rsidRPr="006D657E">
        <w:rPr>
          <w:snapToGrid w:val="0"/>
          <w:lang w:eastAsia="en-GB"/>
        </w:rPr>
        <w:t>Intra-frequency RRC Re-establishment in FR1 for 2 Rx UE</w:t>
      </w:r>
    </w:p>
    <w:p w14:paraId="01C428DB" w14:textId="1D0AC04D" w:rsidR="00221EAE" w:rsidRPr="006D657E" w:rsidRDefault="00526673" w:rsidP="006D657E">
      <w:pPr>
        <w:pStyle w:val="Heading5"/>
        <w:overflowPunct w:val="0"/>
        <w:autoSpaceDE w:val="0"/>
        <w:autoSpaceDN w:val="0"/>
        <w:adjustRightInd w:val="0"/>
        <w:textAlignment w:val="baseline"/>
        <w:rPr>
          <w:snapToGrid w:val="0"/>
          <w:lang w:eastAsia="en-GB"/>
        </w:rPr>
      </w:pPr>
      <w:r>
        <w:rPr>
          <w:snapToGrid w:val="0"/>
          <w:lang w:eastAsia="en-GB"/>
        </w:rPr>
        <w:t>A.1</w:t>
      </w:r>
      <w:r w:rsidR="0022125A">
        <w:rPr>
          <w:snapToGrid w:val="0"/>
          <w:lang w:eastAsia="en-GB"/>
        </w:rPr>
        <w:t>6</w:t>
      </w:r>
      <w:r w:rsidR="00FA36F9" w:rsidRPr="001C0E1B">
        <w:rPr>
          <w:snapToGrid w:val="0"/>
          <w:lang w:eastAsia="en-GB"/>
        </w:rPr>
        <w:t>.3.2.1.</w:t>
      </w:r>
      <w:r w:rsidR="004F55EE">
        <w:rPr>
          <w:snapToGrid w:val="0"/>
          <w:lang w:eastAsia="en-GB"/>
        </w:rPr>
        <w:t>3</w:t>
      </w:r>
      <w:r w:rsidR="00FA36F9" w:rsidRPr="001C0E1B">
        <w:rPr>
          <w:snapToGrid w:val="0"/>
          <w:lang w:eastAsia="en-GB"/>
        </w:rPr>
        <w:tab/>
      </w:r>
      <w:r w:rsidR="0033753A" w:rsidRPr="006D657E">
        <w:rPr>
          <w:snapToGrid w:val="0"/>
          <w:lang w:eastAsia="en-GB"/>
        </w:rPr>
        <w:t>Inter-frequency RRC Re-establishment in FR1 for 1 Rx UE</w:t>
      </w:r>
    </w:p>
    <w:p w14:paraId="0D8C24E5" w14:textId="0BA639DF" w:rsidR="0033753A" w:rsidRPr="006D657E" w:rsidRDefault="00526673" w:rsidP="006D657E">
      <w:pPr>
        <w:pStyle w:val="Heading5"/>
        <w:overflowPunct w:val="0"/>
        <w:autoSpaceDE w:val="0"/>
        <w:autoSpaceDN w:val="0"/>
        <w:adjustRightInd w:val="0"/>
        <w:textAlignment w:val="baseline"/>
        <w:rPr>
          <w:snapToGrid w:val="0"/>
          <w:lang w:eastAsia="en-GB"/>
        </w:rPr>
      </w:pPr>
      <w:r>
        <w:rPr>
          <w:snapToGrid w:val="0"/>
          <w:lang w:eastAsia="en-GB"/>
        </w:rPr>
        <w:t>A.1</w:t>
      </w:r>
      <w:r w:rsidR="0022125A">
        <w:rPr>
          <w:snapToGrid w:val="0"/>
          <w:lang w:eastAsia="en-GB"/>
        </w:rPr>
        <w:t>6</w:t>
      </w:r>
      <w:r w:rsidR="0033753A" w:rsidRPr="001C0E1B">
        <w:rPr>
          <w:snapToGrid w:val="0"/>
          <w:lang w:eastAsia="en-GB"/>
        </w:rPr>
        <w:t>.3.2.1.</w:t>
      </w:r>
      <w:r w:rsidR="004F55EE">
        <w:rPr>
          <w:snapToGrid w:val="0"/>
          <w:lang w:eastAsia="en-GB"/>
        </w:rPr>
        <w:t>4</w:t>
      </w:r>
      <w:r w:rsidR="0033753A" w:rsidRPr="001C0E1B">
        <w:rPr>
          <w:snapToGrid w:val="0"/>
          <w:lang w:eastAsia="en-GB"/>
        </w:rPr>
        <w:tab/>
      </w:r>
      <w:r w:rsidR="001E1E18" w:rsidRPr="006D657E">
        <w:rPr>
          <w:snapToGrid w:val="0"/>
          <w:lang w:eastAsia="en-GB"/>
        </w:rPr>
        <w:t>Inter-frequency RRC Re-establishment in FR1 for 2 Rx UE</w:t>
      </w:r>
    </w:p>
    <w:p w14:paraId="7AC18977" w14:textId="395943A9" w:rsidR="00931FE0" w:rsidRPr="006D657E" w:rsidRDefault="00526673" w:rsidP="006D657E">
      <w:pPr>
        <w:pStyle w:val="Heading5"/>
        <w:overflowPunct w:val="0"/>
        <w:autoSpaceDE w:val="0"/>
        <w:autoSpaceDN w:val="0"/>
        <w:adjustRightInd w:val="0"/>
        <w:textAlignment w:val="baseline"/>
        <w:rPr>
          <w:snapToGrid w:val="0"/>
          <w:lang w:eastAsia="en-GB"/>
        </w:rPr>
      </w:pPr>
      <w:r>
        <w:rPr>
          <w:snapToGrid w:val="0"/>
          <w:lang w:eastAsia="en-GB"/>
        </w:rPr>
        <w:t>A.1</w:t>
      </w:r>
      <w:r w:rsidR="0022125A">
        <w:rPr>
          <w:snapToGrid w:val="0"/>
          <w:lang w:eastAsia="en-GB"/>
        </w:rPr>
        <w:t>6</w:t>
      </w:r>
      <w:r w:rsidR="00931FE0" w:rsidRPr="001C0E1B">
        <w:rPr>
          <w:snapToGrid w:val="0"/>
          <w:lang w:eastAsia="en-GB"/>
        </w:rPr>
        <w:t>.3.2.1.</w:t>
      </w:r>
      <w:r w:rsidR="004F55EE">
        <w:rPr>
          <w:snapToGrid w:val="0"/>
          <w:lang w:eastAsia="en-GB"/>
        </w:rPr>
        <w:t>5</w:t>
      </w:r>
      <w:r w:rsidR="00931FE0" w:rsidRPr="001C0E1B">
        <w:rPr>
          <w:snapToGrid w:val="0"/>
          <w:lang w:eastAsia="en-GB"/>
        </w:rPr>
        <w:tab/>
      </w:r>
      <w:r w:rsidR="00A568E9" w:rsidRPr="006D657E">
        <w:rPr>
          <w:snapToGrid w:val="0"/>
          <w:lang w:eastAsia="en-GB"/>
        </w:rPr>
        <w:t>Intra-frequency RRC Re-establishment in FR1 without serving cell timing for 1 Rx UE</w:t>
      </w:r>
    </w:p>
    <w:p w14:paraId="016A48CC" w14:textId="10DE9850" w:rsidR="00A568E9" w:rsidRPr="006D657E" w:rsidRDefault="00526673" w:rsidP="006D657E">
      <w:pPr>
        <w:pStyle w:val="Heading5"/>
        <w:overflowPunct w:val="0"/>
        <w:autoSpaceDE w:val="0"/>
        <w:autoSpaceDN w:val="0"/>
        <w:adjustRightInd w:val="0"/>
        <w:textAlignment w:val="baseline"/>
        <w:rPr>
          <w:snapToGrid w:val="0"/>
          <w:lang w:eastAsia="en-GB"/>
        </w:rPr>
      </w:pPr>
      <w:r>
        <w:rPr>
          <w:snapToGrid w:val="0"/>
          <w:lang w:eastAsia="en-GB"/>
        </w:rPr>
        <w:t>A.1</w:t>
      </w:r>
      <w:r w:rsidR="00340680">
        <w:rPr>
          <w:snapToGrid w:val="0"/>
          <w:lang w:eastAsia="en-GB"/>
        </w:rPr>
        <w:t>6</w:t>
      </w:r>
      <w:r w:rsidR="00A568E9" w:rsidRPr="001C0E1B">
        <w:rPr>
          <w:snapToGrid w:val="0"/>
          <w:lang w:eastAsia="en-GB"/>
        </w:rPr>
        <w:t>.3.2.1.</w:t>
      </w:r>
      <w:r w:rsidR="004F55EE">
        <w:rPr>
          <w:snapToGrid w:val="0"/>
          <w:lang w:eastAsia="en-GB"/>
        </w:rPr>
        <w:t>6</w:t>
      </w:r>
      <w:r w:rsidR="00A568E9" w:rsidRPr="001C0E1B">
        <w:rPr>
          <w:snapToGrid w:val="0"/>
          <w:lang w:eastAsia="en-GB"/>
        </w:rPr>
        <w:tab/>
      </w:r>
      <w:r w:rsidR="00551F82" w:rsidRPr="006D657E">
        <w:rPr>
          <w:snapToGrid w:val="0"/>
          <w:lang w:eastAsia="en-GB"/>
        </w:rPr>
        <w:t>Intra-frequency RRC Re-establishment in FR1 without serving cell timing for 2 Rx UE</w:t>
      </w:r>
    </w:p>
    <w:p w14:paraId="364F7972" w14:textId="1BC375F6" w:rsidR="00750DCE" w:rsidRPr="001C0E1B" w:rsidRDefault="00526673" w:rsidP="00750DCE">
      <w:pPr>
        <w:pStyle w:val="Heading4"/>
        <w:rPr>
          <w:snapToGrid w:val="0"/>
          <w:lang w:eastAsia="zh-CN"/>
        </w:rPr>
      </w:pPr>
      <w:r>
        <w:rPr>
          <w:snapToGrid w:val="0"/>
        </w:rPr>
        <w:t>A.1</w:t>
      </w:r>
      <w:r w:rsidR="00340680">
        <w:rPr>
          <w:snapToGrid w:val="0"/>
        </w:rPr>
        <w:t>6</w:t>
      </w:r>
      <w:r w:rsidR="00750DCE" w:rsidRPr="001C0E1B">
        <w:rPr>
          <w:snapToGrid w:val="0"/>
        </w:rPr>
        <w:t>.3.2.2</w:t>
      </w:r>
      <w:r w:rsidR="00750DCE" w:rsidRPr="001C0E1B">
        <w:rPr>
          <w:snapToGrid w:val="0"/>
        </w:rPr>
        <w:tab/>
        <w:t>Random Access</w:t>
      </w:r>
    </w:p>
    <w:p w14:paraId="572A363D" w14:textId="3D57D247" w:rsidR="00FD56C8" w:rsidRPr="00D17034" w:rsidRDefault="00526673" w:rsidP="00FD56C8">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FD56C8" w:rsidRPr="00D17034">
        <w:rPr>
          <w:lang w:eastAsia="en-GB"/>
        </w:rPr>
        <w:t>.3.2.</w:t>
      </w:r>
      <w:r w:rsidR="00EC3623" w:rsidRPr="00D17034">
        <w:rPr>
          <w:lang w:eastAsia="en-GB"/>
        </w:rPr>
        <w:t>2</w:t>
      </w:r>
      <w:r w:rsidR="00FD56C8" w:rsidRPr="00D17034">
        <w:rPr>
          <w:lang w:eastAsia="en-GB"/>
        </w:rPr>
        <w:t>.</w:t>
      </w:r>
      <w:r w:rsidR="00EC3623" w:rsidRPr="00D17034">
        <w:rPr>
          <w:lang w:eastAsia="en-GB"/>
        </w:rPr>
        <w:t>1</w:t>
      </w:r>
      <w:r w:rsidR="00FD56C8" w:rsidRPr="00D17034">
        <w:rPr>
          <w:lang w:eastAsia="en-GB"/>
        </w:rPr>
        <w:tab/>
      </w:r>
      <w:r w:rsidR="00447150" w:rsidRPr="00D17034">
        <w:rPr>
          <w:lang w:eastAsia="en-GB"/>
        </w:rPr>
        <w:t>4-step RA type contention based random access test in FR1 for NR standalone for 1 Rx UE</w:t>
      </w:r>
    </w:p>
    <w:p w14:paraId="04964F03" w14:textId="1D05A5DB" w:rsidR="00447150" w:rsidRDefault="00526673" w:rsidP="00447150">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447150" w:rsidRPr="00D17034">
        <w:rPr>
          <w:lang w:eastAsia="en-GB"/>
        </w:rPr>
        <w:t>.3.2.</w:t>
      </w:r>
      <w:r w:rsidR="00EC3623" w:rsidRPr="00D17034">
        <w:rPr>
          <w:lang w:eastAsia="en-GB"/>
        </w:rPr>
        <w:t>2</w:t>
      </w:r>
      <w:r w:rsidR="00447150" w:rsidRPr="00D17034">
        <w:rPr>
          <w:lang w:eastAsia="en-GB"/>
        </w:rPr>
        <w:t>.</w:t>
      </w:r>
      <w:r w:rsidR="000E4156" w:rsidRPr="00D17034">
        <w:rPr>
          <w:lang w:eastAsia="en-GB"/>
        </w:rPr>
        <w:t>2</w:t>
      </w:r>
      <w:r w:rsidR="00447150" w:rsidRPr="00D17034">
        <w:rPr>
          <w:lang w:eastAsia="en-GB"/>
        </w:rPr>
        <w:tab/>
      </w:r>
      <w:r w:rsidR="007D4FDC" w:rsidRPr="00D17034">
        <w:rPr>
          <w:lang w:eastAsia="en-GB"/>
        </w:rPr>
        <w:t>4-step RA type contention based random access test in FR1 for NR standalone for 2 Rx UE</w:t>
      </w:r>
    </w:p>
    <w:p w14:paraId="543B1AC8" w14:textId="4B220E1D" w:rsidR="00952FDA" w:rsidRPr="00514B55" w:rsidRDefault="00526673" w:rsidP="00952FDA">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952FDA" w:rsidRPr="00D17034">
        <w:rPr>
          <w:lang w:eastAsia="en-GB"/>
        </w:rPr>
        <w:t>.3.2.2.</w:t>
      </w:r>
      <w:r w:rsidR="001E4811">
        <w:rPr>
          <w:lang w:eastAsia="en-GB"/>
        </w:rPr>
        <w:t>3</w:t>
      </w:r>
      <w:r w:rsidR="00952FDA" w:rsidRPr="00D17034">
        <w:rPr>
          <w:lang w:eastAsia="en-GB"/>
        </w:rPr>
        <w:tab/>
      </w:r>
      <w:r w:rsidR="00717751" w:rsidRPr="00514B55">
        <w:rPr>
          <w:lang w:eastAsia="en-GB"/>
        </w:rPr>
        <w:t>4-step RA type non-contention based random access test in FR1 for NR standalone for 1 Rx UE</w:t>
      </w:r>
    </w:p>
    <w:p w14:paraId="4E086E09" w14:textId="1382C969" w:rsidR="00717751" w:rsidRDefault="00526673" w:rsidP="00717751">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717751" w:rsidRPr="00D17034">
        <w:rPr>
          <w:lang w:eastAsia="en-GB"/>
        </w:rPr>
        <w:t>.3.2.2.</w:t>
      </w:r>
      <w:r w:rsidR="001E4811">
        <w:rPr>
          <w:lang w:eastAsia="en-GB"/>
        </w:rPr>
        <w:t>4</w:t>
      </w:r>
      <w:r w:rsidR="00717751" w:rsidRPr="00D17034">
        <w:rPr>
          <w:lang w:eastAsia="en-GB"/>
        </w:rPr>
        <w:tab/>
      </w:r>
      <w:r w:rsidR="00AC786B" w:rsidRPr="00514B55">
        <w:rPr>
          <w:lang w:eastAsia="en-GB"/>
        </w:rPr>
        <w:t>4-step RA type non-contention based random access test in FR1 for NR standalone for 2 Rx UE</w:t>
      </w:r>
    </w:p>
    <w:p w14:paraId="7F95DD52" w14:textId="77777777" w:rsidR="00257937" w:rsidRPr="00257937" w:rsidRDefault="00257937" w:rsidP="00257937">
      <w:pPr>
        <w:rPr>
          <w:lang w:eastAsia="en-GB"/>
        </w:rPr>
      </w:pPr>
    </w:p>
    <w:p w14:paraId="71D19F20" w14:textId="0491C33B" w:rsidR="00257937" w:rsidRPr="005A18D0" w:rsidRDefault="00526673" w:rsidP="00257937">
      <w:pPr>
        <w:pStyle w:val="Heading5"/>
        <w:overflowPunct w:val="0"/>
        <w:autoSpaceDE w:val="0"/>
        <w:autoSpaceDN w:val="0"/>
        <w:adjustRightInd w:val="0"/>
        <w:textAlignment w:val="baseline"/>
        <w:rPr>
          <w:lang w:eastAsia="en-GB"/>
        </w:rPr>
      </w:pPr>
      <w:r>
        <w:rPr>
          <w:lang w:eastAsia="en-GB"/>
        </w:rPr>
        <w:lastRenderedPageBreak/>
        <w:t>A.1</w:t>
      </w:r>
      <w:r w:rsidR="00340680">
        <w:rPr>
          <w:lang w:eastAsia="en-GB"/>
        </w:rPr>
        <w:t>6</w:t>
      </w:r>
      <w:r w:rsidR="00257937" w:rsidRPr="00D17034">
        <w:rPr>
          <w:lang w:eastAsia="en-GB"/>
        </w:rPr>
        <w:t>.3.2.2.</w:t>
      </w:r>
      <w:r w:rsidR="001E4811">
        <w:rPr>
          <w:lang w:eastAsia="en-GB"/>
        </w:rPr>
        <w:t>5</w:t>
      </w:r>
      <w:r w:rsidR="00257937" w:rsidRPr="00D17034">
        <w:rPr>
          <w:lang w:eastAsia="en-GB"/>
        </w:rPr>
        <w:tab/>
      </w:r>
      <w:bookmarkStart w:id="10" w:name="_Hlk47550328"/>
      <w:r w:rsidR="00665962" w:rsidRPr="005A18D0">
        <w:rPr>
          <w:lang w:eastAsia="en-GB"/>
        </w:rPr>
        <w:t>2-step RA type contention based random access test in FR1 for NR standalone</w:t>
      </w:r>
      <w:bookmarkEnd w:id="10"/>
      <w:r w:rsidR="00665962" w:rsidRPr="005A18D0">
        <w:rPr>
          <w:lang w:eastAsia="en-GB"/>
        </w:rPr>
        <w:t xml:space="preserve"> for 1 Rx UE</w:t>
      </w:r>
    </w:p>
    <w:p w14:paraId="7ED7B3BA" w14:textId="53F0C470" w:rsidR="00665962" w:rsidRPr="005A18D0" w:rsidRDefault="00526673" w:rsidP="00665962">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665962" w:rsidRPr="00D17034">
        <w:rPr>
          <w:lang w:eastAsia="en-GB"/>
        </w:rPr>
        <w:t>.3.2.2.</w:t>
      </w:r>
      <w:r w:rsidR="001E4811">
        <w:rPr>
          <w:lang w:eastAsia="en-GB"/>
        </w:rPr>
        <w:t>6</w:t>
      </w:r>
      <w:r w:rsidR="00665962" w:rsidRPr="00D17034">
        <w:rPr>
          <w:lang w:eastAsia="en-GB"/>
        </w:rPr>
        <w:tab/>
      </w:r>
      <w:r w:rsidR="00264FB7" w:rsidRPr="005A18D0">
        <w:rPr>
          <w:lang w:eastAsia="en-GB"/>
        </w:rPr>
        <w:t>2-step RA type contention based random access test in FR1 for NR standalone for 2 Rx UE</w:t>
      </w:r>
    </w:p>
    <w:p w14:paraId="5B620AFB" w14:textId="40FC3BB7" w:rsidR="006F4954" w:rsidRPr="005A18D0" w:rsidRDefault="00526673" w:rsidP="006F4954">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6F4954" w:rsidRPr="00D17034">
        <w:rPr>
          <w:lang w:eastAsia="en-GB"/>
        </w:rPr>
        <w:t>.3.2.2.</w:t>
      </w:r>
      <w:r w:rsidR="001E4811">
        <w:rPr>
          <w:lang w:eastAsia="en-GB"/>
        </w:rPr>
        <w:t>7</w:t>
      </w:r>
      <w:r w:rsidR="006F4954" w:rsidRPr="00D17034">
        <w:rPr>
          <w:lang w:eastAsia="en-GB"/>
        </w:rPr>
        <w:tab/>
      </w:r>
      <w:r w:rsidR="00617A57" w:rsidRPr="005A18D0">
        <w:rPr>
          <w:lang w:eastAsia="en-GB"/>
        </w:rPr>
        <w:t>2-step RA type non-</w:t>
      </w:r>
      <w:proofErr w:type="gramStart"/>
      <w:r w:rsidR="00617A57" w:rsidRPr="005A18D0">
        <w:rPr>
          <w:lang w:eastAsia="en-GB"/>
        </w:rPr>
        <w:t>contention based</w:t>
      </w:r>
      <w:proofErr w:type="gramEnd"/>
      <w:r w:rsidR="00617A57" w:rsidRPr="005A18D0">
        <w:rPr>
          <w:lang w:eastAsia="en-GB"/>
        </w:rPr>
        <w:t xml:space="preserve"> test in FR1 for NR standalone for 1 Rx UE</w:t>
      </w:r>
    </w:p>
    <w:p w14:paraId="6BDED3D6" w14:textId="33003BC2" w:rsidR="00617A57" w:rsidRPr="005A18D0" w:rsidRDefault="00526673" w:rsidP="00617A57">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617A57" w:rsidRPr="00D17034">
        <w:rPr>
          <w:lang w:eastAsia="en-GB"/>
        </w:rPr>
        <w:t>.3.2.2.</w:t>
      </w:r>
      <w:r w:rsidR="001E4811">
        <w:rPr>
          <w:lang w:eastAsia="en-GB"/>
        </w:rPr>
        <w:t>8</w:t>
      </w:r>
      <w:r w:rsidR="00617A57" w:rsidRPr="00D17034">
        <w:rPr>
          <w:lang w:eastAsia="en-GB"/>
        </w:rPr>
        <w:tab/>
      </w:r>
      <w:r w:rsidR="00DE6D73" w:rsidRPr="005A18D0">
        <w:rPr>
          <w:lang w:eastAsia="en-GB"/>
        </w:rPr>
        <w:t>2-step RA type non-</w:t>
      </w:r>
      <w:proofErr w:type="gramStart"/>
      <w:r w:rsidR="00DE6D73" w:rsidRPr="005A18D0">
        <w:rPr>
          <w:lang w:eastAsia="en-GB"/>
        </w:rPr>
        <w:t>contention based</w:t>
      </w:r>
      <w:proofErr w:type="gramEnd"/>
      <w:r w:rsidR="00DE6D73" w:rsidRPr="005A18D0">
        <w:rPr>
          <w:lang w:eastAsia="en-GB"/>
        </w:rPr>
        <w:t xml:space="preserve"> test in FR1 for NR standalone for 2 Rx UE</w:t>
      </w:r>
    </w:p>
    <w:p w14:paraId="246EBA75" w14:textId="77777777" w:rsidR="00B937F7" w:rsidRPr="00B937F7" w:rsidRDefault="00B937F7" w:rsidP="00B937F7"/>
    <w:p w14:paraId="728DFDCD" w14:textId="77777777" w:rsidR="00617A57" w:rsidRPr="00617A57" w:rsidRDefault="00617A57" w:rsidP="00617A57">
      <w:pPr>
        <w:rPr>
          <w:lang w:val="de-DE"/>
        </w:rPr>
      </w:pPr>
    </w:p>
    <w:p w14:paraId="372E9671" w14:textId="6E020521" w:rsidR="00784C62" w:rsidRPr="001C0E1B" w:rsidRDefault="00526673" w:rsidP="00784C62">
      <w:pPr>
        <w:pStyle w:val="Heading4"/>
      </w:pPr>
      <w:r>
        <w:t>A.1</w:t>
      </w:r>
      <w:r w:rsidR="00340680">
        <w:t>6</w:t>
      </w:r>
      <w:r w:rsidR="00784C62" w:rsidRPr="001C0E1B">
        <w:t>.3.2.3</w:t>
      </w:r>
      <w:r w:rsidR="00784C62" w:rsidRPr="001C0E1B">
        <w:tab/>
        <w:t>SA: RRC Connection Release with Redirection</w:t>
      </w:r>
    </w:p>
    <w:p w14:paraId="2ABC5C4D" w14:textId="31EBCAA3" w:rsidR="00B27C85" w:rsidRPr="004651AA" w:rsidRDefault="00526673" w:rsidP="004651AA">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B27C85" w:rsidRPr="001C0E1B">
        <w:rPr>
          <w:lang w:eastAsia="en-GB"/>
        </w:rPr>
        <w:t>.3.2.3.1</w:t>
      </w:r>
      <w:r w:rsidR="00B27C85" w:rsidRPr="001C0E1B">
        <w:rPr>
          <w:lang w:eastAsia="en-GB"/>
        </w:rPr>
        <w:tab/>
      </w:r>
      <w:r w:rsidR="00190FB0" w:rsidRPr="004651AA">
        <w:rPr>
          <w:lang w:eastAsia="en-GB"/>
        </w:rPr>
        <w:t>Redirection from NR in FR1 to NR in FR1 for 1 Rx UE</w:t>
      </w:r>
    </w:p>
    <w:p w14:paraId="7797452E" w14:textId="79CF4DA1" w:rsidR="00190FB0" w:rsidRPr="004651AA" w:rsidRDefault="00526673" w:rsidP="004651AA">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190FB0" w:rsidRPr="001C0E1B">
        <w:rPr>
          <w:lang w:eastAsia="en-GB"/>
        </w:rPr>
        <w:t>.3.2.3.</w:t>
      </w:r>
      <w:r w:rsidR="001E4811">
        <w:rPr>
          <w:lang w:eastAsia="en-GB"/>
        </w:rPr>
        <w:t>2</w:t>
      </w:r>
      <w:r w:rsidR="00190FB0" w:rsidRPr="001C0E1B">
        <w:rPr>
          <w:lang w:eastAsia="en-GB"/>
        </w:rPr>
        <w:tab/>
      </w:r>
      <w:r w:rsidR="00DA7C6B" w:rsidRPr="004651AA">
        <w:rPr>
          <w:lang w:eastAsia="en-GB"/>
        </w:rPr>
        <w:t>Redirection from NR in FR1 to NR in FR1 for 2 Rx UE</w:t>
      </w:r>
    </w:p>
    <w:p w14:paraId="7FF285F5" w14:textId="1BDE1A30" w:rsidR="00FA2BFC" w:rsidRPr="004651AA" w:rsidRDefault="00526673" w:rsidP="004651AA">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FA2BFC" w:rsidRPr="001C0E1B">
        <w:rPr>
          <w:lang w:eastAsia="en-GB"/>
        </w:rPr>
        <w:t>.3.2.3.</w:t>
      </w:r>
      <w:r w:rsidR="001E4811">
        <w:rPr>
          <w:lang w:eastAsia="en-GB"/>
        </w:rPr>
        <w:t>3</w:t>
      </w:r>
      <w:r w:rsidR="00FA2BFC" w:rsidRPr="001C0E1B">
        <w:rPr>
          <w:lang w:eastAsia="en-GB"/>
        </w:rPr>
        <w:tab/>
      </w:r>
      <w:r w:rsidR="00897EF7" w:rsidRPr="004651AA">
        <w:rPr>
          <w:lang w:eastAsia="en-GB"/>
        </w:rPr>
        <w:t>Redirection from NR in FR1 to E-UTRAN for 1 Rx UE</w:t>
      </w:r>
    </w:p>
    <w:p w14:paraId="3F361587" w14:textId="26FE335C" w:rsidR="00897EF7" w:rsidRPr="004651AA" w:rsidRDefault="00526673" w:rsidP="004651AA">
      <w:pPr>
        <w:pStyle w:val="Heading5"/>
        <w:overflowPunct w:val="0"/>
        <w:autoSpaceDE w:val="0"/>
        <w:autoSpaceDN w:val="0"/>
        <w:adjustRightInd w:val="0"/>
        <w:textAlignment w:val="baseline"/>
        <w:rPr>
          <w:lang w:eastAsia="en-GB"/>
        </w:rPr>
      </w:pPr>
      <w:r>
        <w:rPr>
          <w:lang w:eastAsia="en-GB"/>
        </w:rPr>
        <w:t>A.1</w:t>
      </w:r>
      <w:r w:rsidR="00340680">
        <w:rPr>
          <w:lang w:eastAsia="en-GB"/>
        </w:rPr>
        <w:t>6</w:t>
      </w:r>
      <w:r w:rsidR="00897EF7" w:rsidRPr="001C0E1B">
        <w:rPr>
          <w:lang w:eastAsia="en-GB"/>
        </w:rPr>
        <w:t>.3.2.3.</w:t>
      </w:r>
      <w:r w:rsidR="001E4811">
        <w:rPr>
          <w:lang w:eastAsia="en-GB"/>
        </w:rPr>
        <w:t>4</w:t>
      </w:r>
      <w:r w:rsidR="00897EF7" w:rsidRPr="001C0E1B">
        <w:rPr>
          <w:lang w:eastAsia="en-GB"/>
        </w:rPr>
        <w:tab/>
      </w:r>
      <w:r w:rsidR="00AC6837" w:rsidRPr="004651AA">
        <w:rPr>
          <w:lang w:eastAsia="en-GB"/>
        </w:rPr>
        <w:t>Redirection from NR in FR1 to E-UTRAN for 2 Rx UE</w:t>
      </w:r>
    </w:p>
    <w:p w14:paraId="6C7EF637" w14:textId="77777777" w:rsidR="00DF4C9C" w:rsidRPr="00DF4C9C" w:rsidRDefault="00DF4C9C" w:rsidP="00DF4C9C">
      <w:pPr>
        <w:rPr>
          <w:lang w:val="sv-FI"/>
        </w:rPr>
      </w:pPr>
    </w:p>
    <w:p w14:paraId="40A71B3B" w14:textId="77777777" w:rsidR="00FC0FB4" w:rsidRPr="00FC0FB4" w:rsidRDefault="00FC0FB4" w:rsidP="00FC0FB4">
      <w:pPr>
        <w:rPr>
          <w:lang w:val="de-DE"/>
        </w:rPr>
      </w:pPr>
    </w:p>
    <w:p w14:paraId="2680E17D" w14:textId="5DE58317" w:rsidR="00711EC9" w:rsidRPr="001C0E1B" w:rsidRDefault="00526673" w:rsidP="00711EC9">
      <w:pPr>
        <w:pStyle w:val="Heading2"/>
      </w:pPr>
      <w:r>
        <w:t>A.1</w:t>
      </w:r>
      <w:r w:rsidR="00F43D77">
        <w:t>6</w:t>
      </w:r>
      <w:r w:rsidR="00711EC9" w:rsidRPr="001C0E1B">
        <w:t>.4</w:t>
      </w:r>
      <w:r w:rsidR="00711EC9" w:rsidRPr="001C0E1B">
        <w:tab/>
        <w:t>Timing</w:t>
      </w:r>
      <w:r w:rsidR="00711EC9">
        <w:t xml:space="preserve"> for </w:t>
      </w:r>
      <w:proofErr w:type="spellStart"/>
      <w:r w:rsidR="00711EC9">
        <w:t>RedCap</w:t>
      </w:r>
      <w:proofErr w:type="spellEnd"/>
    </w:p>
    <w:p w14:paraId="4AA32168" w14:textId="43FEDDA7" w:rsidR="00D00334" w:rsidRPr="001C0E1B" w:rsidRDefault="00526673" w:rsidP="00D00334">
      <w:pPr>
        <w:pStyle w:val="Heading3"/>
      </w:pPr>
      <w:bookmarkStart w:id="11" w:name="_Toc535476515"/>
      <w:r>
        <w:t>A.1</w:t>
      </w:r>
      <w:r w:rsidR="00F43D77">
        <w:t>6</w:t>
      </w:r>
      <w:r w:rsidR="00D00334" w:rsidRPr="001C0E1B">
        <w:t>.4.1</w:t>
      </w:r>
      <w:r w:rsidR="00D00334" w:rsidRPr="001C0E1B">
        <w:tab/>
        <w:t>UE transmit timing</w:t>
      </w:r>
      <w:bookmarkEnd w:id="11"/>
    </w:p>
    <w:p w14:paraId="477AF25A" w14:textId="087AF9FA" w:rsidR="002F566A" w:rsidRPr="004D775F" w:rsidRDefault="00526673" w:rsidP="004D775F">
      <w:pPr>
        <w:pStyle w:val="Heading4"/>
        <w:overflowPunct w:val="0"/>
        <w:autoSpaceDE w:val="0"/>
        <w:autoSpaceDN w:val="0"/>
        <w:adjustRightInd w:val="0"/>
        <w:textAlignment w:val="baseline"/>
        <w:rPr>
          <w:lang w:eastAsia="en-GB"/>
        </w:rPr>
      </w:pPr>
      <w:r>
        <w:rPr>
          <w:lang w:eastAsia="en-GB"/>
        </w:rPr>
        <w:t>A.1</w:t>
      </w:r>
      <w:r w:rsidR="00F43D77">
        <w:rPr>
          <w:lang w:eastAsia="en-GB"/>
        </w:rPr>
        <w:t>6</w:t>
      </w:r>
      <w:r w:rsidR="002F566A" w:rsidRPr="001C0E1B">
        <w:rPr>
          <w:lang w:eastAsia="en-GB"/>
        </w:rPr>
        <w:t>.4.1.1</w:t>
      </w:r>
      <w:r w:rsidR="002F566A" w:rsidRPr="001C0E1B">
        <w:rPr>
          <w:lang w:eastAsia="en-GB"/>
        </w:rPr>
        <w:tab/>
      </w:r>
      <w:r w:rsidR="00991C80" w:rsidRPr="004D775F">
        <w:rPr>
          <w:lang w:eastAsia="en-GB"/>
        </w:rPr>
        <w:t>NR UE Transmit Timing Test for FR1 for 1 Rx UE</w:t>
      </w:r>
    </w:p>
    <w:p w14:paraId="2CD6D186" w14:textId="289990A7" w:rsidR="00991C80" w:rsidRPr="004D775F" w:rsidRDefault="00526673" w:rsidP="004D775F">
      <w:pPr>
        <w:pStyle w:val="Heading4"/>
        <w:overflowPunct w:val="0"/>
        <w:autoSpaceDE w:val="0"/>
        <w:autoSpaceDN w:val="0"/>
        <w:adjustRightInd w:val="0"/>
        <w:textAlignment w:val="baseline"/>
        <w:rPr>
          <w:lang w:eastAsia="en-GB"/>
        </w:rPr>
      </w:pPr>
      <w:r>
        <w:rPr>
          <w:lang w:eastAsia="en-GB"/>
        </w:rPr>
        <w:t>A.1</w:t>
      </w:r>
      <w:r w:rsidR="00F43D77">
        <w:rPr>
          <w:lang w:eastAsia="en-GB"/>
        </w:rPr>
        <w:t>6</w:t>
      </w:r>
      <w:r w:rsidR="00991C80" w:rsidRPr="001C0E1B">
        <w:rPr>
          <w:lang w:eastAsia="en-GB"/>
        </w:rPr>
        <w:t>.4.1.</w:t>
      </w:r>
      <w:r w:rsidR="00DE0419">
        <w:rPr>
          <w:lang w:eastAsia="en-GB"/>
        </w:rPr>
        <w:t>2</w:t>
      </w:r>
      <w:r w:rsidR="00991C80" w:rsidRPr="001C0E1B">
        <w:rPr>
          <w:lang w:eastAsia="en-GB"/>
        </w:rPr>
        <w:tab/>
      </w:r>
      <w:r w:rsidR="00726F55" w:rsidRPr="004D775F">
        <w:rPr>
          <w:lang w:eastAsia="en-GB"/>
        </w:rPr>
        <w:t>NR UE Transmit Timing Test for FR1 for 2 Rx UE</w:t>
      </w:r>
    </w:p>
    <w:p w14:paraId="41BEF84D" w14:textId="450513EB" w:rsidR="00327890" w:rsidRPr="00327890" w:rsidRDefault="00526673" w:rsidP="00E0051E">
      <w:pPr>
        <w:pStyle w:val="Heading3"/>
        <w:rPr>
          <w:lang w:val="de-DE"/>
        </w:rPr>
      </w:pPr>
      <w:r>
        <w:t>A.1</w:t>
      </w:r>
      <w:r w:rsidR="00F43D77">
        <w:t>6</w:t>
      </w:r>
      <w:r w:rsidR="00E0051E" w:rsidRPr="001C0E1B">
        <w:t>.4.</w:t>
      </w:r>
      <w:r w:rsidR="00DE0419">
        <w:t>2</w:t>
      </w:r>
      <w:r w:rsidR="00E0051E" w:rsidRPr="001C0E1B">
        <w:tab/>
      </w:r>
      <w:r w:rsidR="00E0051E">
        <w:t>UE timer accuracy</w:t>
      </w:r>
    </w:p>
    <w:p w14:paraId="67085CED" w14:textId="3BB4FA0C" w:rsidR="00FD1F1E" w:rsidRPr="001C0E1B" w:rsidRDefault="00526673" w:rsidP="00FD1F1E">
      <w:pPr>
        <w:pStyle w:val="Heading3"/>
        <w:rPr>
          <w:lang w:eastAsia="zh-CN"/>
        </w:rPr>
      </w:pPr>
      <w:bookmarkStart w:id="12" w:name="_Toc535476520"/>
      <w:r>
        <w:t>A.1</w:t>
      </w:r>
      <w:r w:rsidR="00F43D77">
        <w:t>6</w:t>
      </w:r>
      <w:r w:rsidR="00FD1F1E" w:rsidRPr="001C0E1B">
        <w:t>.4.3</w:t>
      </w:r>
      <w:r w:rsidR="00FD1F1E" w:rsidRPr="001C0E1B">
        <w:tab/>
        <w:t>Timing advance</w:t>
      </w:r>
      <w:bookmarkEnd w:id="12"/>
    </w:p>
    <w:p w14:paraId="7BC7008E" w14:textId="1F928FC1" w:rsidR="007C34F5" w:rsidRPr="004D775F" w:rsidRDefault="00526673" w:rsidP="004D775F">
      <w:pPr>
        <w:pStyle w:val="Heading4"/>
        <w:overflowPunct w:val="0"/>
        <w:autoSpaceDE w:val="0"/>
        <w:autoSpaceDN w:val="0"/>
        <w:adjustRightInd w:val="0"/>
        <w:textAlignment w:val="baseline"/>
        <w:rPr>
          <w:lang w:eastAsia="en-GB"/>
        </w:rPr>
      </w:pPr>
      <w:r>
        <w:rPr>
          <w:lang w:eastAsia="en-GB"/>
        </w:rPr>
        <w:t>A.1</w:t>
      </w:r>
      <w:r w:rsidR="00F43D77">
        <w:rPr>
          <w:lang w:eastAsia="en-GB"/>
        </w:rPr>
        <w:t>6</w:t>
      </w:r>
      <w:r w:rsidR="007C34F5" w:rsidRPr="001C0E1B">
        <w:rPr>
          <w:lang w:eastAsia="en-GB"/>
        </w:rPr>
        <w:t>.4.</w:t>
      </w:r>
      <w:r w:rsidR="002B08ED">
        <w:rPr>
          <w:lang w:eastAsia="en-GB"/>
        </w:rPr>
        <w:t>3</w:t>
      </w:r>
      <w:r w:rsidR="007C34F5" w:rsidRPr="001C0E1B">
        <w:rPr>
          <w:lang w:eastAsia="en-GB"/>
        </w:rPr>
        <w:t>.1</w:t>
      </w:r>
      <w:r w:rsidR="007C34F5" w:rsidRPr="001C0E1B">
        <w:rPr>
          <w:lang w:eastAsia="en-GB"/>
        </w:rPr>
        <w:tab/>
      </w:r>
      <w:r w:rsidR="003178E8" w:rsidRPr="004D775F">
        <w:rPr>
          <w:lang w:eastAsia="en-GB"/>
        </w:rPr>
        <w:t>SA FR1 timing advance adjustment accuracy for 1 Rx UE</w:t>
      </w:r>
    </w:p>
    <w:p w14:paraId="49211DD7" w14:textId="5719AA29" w:rsidR="003178E8" w:rsidRPr="004D775F" w:rsidRDefault="00526673" w:rsidP="004D775F">
      <w:pPr>
        <w:pStyle w:val="Heading4"/>
        <w:overflowPunct w:val="0"/>
        <w:autoSpaceDE w:val="0"/>
        <w:autoSpaceDN w:val="0"/>
        <w:adjustRightInd w:val="0"/>
        <w:textAlignment w:val="baseline"/>
        <w:rPr>
          <w:lang w:eastAsia="en-GB"/>
        </w:rPr>
      </w:pPr>
      <w:r>
        <w:rPr>
          <w:lang w:eastAsia="en-GB"/>
        </w:rPr>
        <w:t>A.1</w:t>
      </w:r>
      <w:r w:rsidR="00F43D77">
        <w:rPr>
          <w:lang w:eastAsia="en-GB"/>
        </w:rPr>
        <w:t>6</w:t>
      </w:r>
      <w:r w:rsidR="003178E8" w:rsidRPr="001C0E1B">
        <w:rPr>
          <w:lang w:eastAsia="en-GB"/>
        </w:rPr>
        <w:t>.4.</w:t>
      </w:r>
      <w:r w:rsidR="002B08ED">
        <w:rPr>
          <w:lang w:eastAsia="en-GB"/>
        </w:rPr>
        <w:t>3</w:t>
      </w:r>
      <w:r w:rsidR="003178E8" w:rsidRPr="001C0E1B">
        <w:rPr>
          <w:lang w:eastAsia="en-GB"/>
        </w:rPr>
        <w:t>.</w:t>
      </w:r>
      <w:r w:rsidR="00DE0419">
        <w:rPr>
          <w:lang w:eastAsia="en-GB"/>
        </w:rPr>
        <w:t>2</w:t>
      </w:r>
      <w:r w:rsidR="003178E8" w:rsidRPr="001C0E1B">
        <w:rPr>
          <w:lang w:eastAsia="en-GB"/>
        </w:rPr>
        <w:tab/>
      </w:r>
      <w:r w:rsidR="00032935" w:rsidRPr="004D775F">
        <w:rPr>
          <w:lang w:eastAsia="en-GB"/>
        </w:rPr>
        <w:t>SA FR1 timing advance adjustment accuracy for 2 Rx UE</w:t>
      </w:r>
    </w:p>
    <w:p w14:paraId="1FC319B3" w14:textId="77777777" w:rsidR="00991C80" w:rsidRPr="00991C80" w:rsidRDefault="00991C80" w:rsidP="00991C80">
      <w:pPr>
        <w:rPr>
          <w:lang w:val="de-DE"/>
        </w:rPr>
      </w:pPr>
    </w:p>
    <w:p w14:paraId="061BC4CD" w14:textId="77777777" w:rsidR="002F566A" w:rsidRPr="002F566A" w:rsidRDefault="002F566A" w:rsidP="002F566A"/>
    <w:p w14:paraId="13A84B19" w14:textId="1950C277" w:rsidR="00DB1E14" w:rsidRPr="001C0E1B" w:rsidRDefault="00526673" w:rsidP="00DB1E14">
      <w:pPr>
        <w:pStyle w:val="Heading2"/>
      </w:pPr>
      <w:r>
        <w:lastRenderedPageBreak/>
        <w:t>A.1</w:t>
      </w:r>
      <w:r w:rsidR="00A73E80">
        <w:t>6</w:t>
      </w:r>
      <w:r w:rsidR="00DB1E14" w:rsidRPr="001C0E1B">
        <w:t>.5</w:t>
      </w:r>
      <w:r w:rsidR="00DB1E14" w:rsidRPr="001C0E1B">
        <w:tab/>
        <w:t>Signalling characteristics</w:t>
      </w:r>
      <w:r w:rsidR="00D46121">
        <w:t xml:space="preserve"> for </w:t>
      </w:r>
      <w:proofErr w:type="spellStart"/>
      <w:r w:rsidR="00D46121">
        <w:t>RedCap</w:t>
      </w:r>
      <w:proofErr w:type="spellEnd"/>
    </w:p>
    <w:p w14:paraId="6A8A787A" w14:textId="3DA10DF1" w:rsidR="00B07FA4" w:rsidRPr="001C0E1B" w:rsidRDefault="00526673" w:rsidP="00B07FA4">
      <w:pPr>
        <w:pStyle w:val="Heading3"/>
        <w:rPr>
          <w:lang w:eastAsia="zh-CN"/>
        </w:rPr>
      </w:pPr>
      <w:r>
        <w:t>A.1</w:t>
      </w:r>
      <w:r w:rsidR="00A73E80">
        <w:t>6</w:t>
      </w:r>
      <w:r w:rsidR="00B07FA4" w:rsidRPr="001C0E1B">
        <w:t>.5.1</w:t>
      </w:r>
      <w:r w:rsidR="00B07FA4" w:rsidRPr="001C0E1B">
        <w:tab/>
        <w:t>Radio link Monitoring</w:t>
      </w:r>
    </w:p>
    <w:p w14:paraId="4F57360D" w14:textId="3AB61F5E" w:rsidR="003B6848" w:rsidRPr="00125D00" w:rsidRDefault="00526673" w:rsidP="00125D00">
      <w:pPr>
        <w:pStyle w:val="Heading4"/>
        <w:overflowPunct w:val="0"/>
        <w:autoSpaceDE w:val="0"/>
        <w:autoSpaceDN w:val="0"/>
        <w:adjustRightInd w:val="0"/>
        <w:textAlignment w:val="baseline"/>
        <w:rPr>
          <w:lang w:eastAsia="en-GB"/>
        </w:rPr>
      </w:pPr>
      <w:bookmarkStart w:id="13" w:name="_Toc535476527"/>
      <w:r>
        <w:rPr>
          <w:lang w:eastAsia="en-GB"/>
        </w:rPr>
        <w:t>A.1</w:t>
      </w:r>
      <w:r w:rsidR="00A73E80">
        <w:rPr>
          <w:lang w:eastAsia="en-GB"/>
        </w:rPr>
        <w:t>6</w:t>
      </w:r>
      <w:r w:rsidR="003B6848" w:rsidRPr="001C0E1B">
        <w:rPr>
          <w:lang w:eastAsia="en-GB"/>
        </w:rPr>
        <w:t>.5.1.1</w:t>
      </w:r>
      <w:r w:rsidR="003B6848" w:rsidRPr="001C0E1B">
        <w:rPr>
          <w:lang w:eastAsia="en-GB"/>
        </w:rPr>
        <w:tab/>
      </w:r>
      <w:bookmarkEnd w:id="13"/>
      <w:r w:rsidR="00C13AF8" w:rsidRPr="00125D00">
        <w:rPr>
          <w:lang w:eastAsia="en-GB"/>
        </w:rPr>
        <w:t xml:space="preserve">Radio Link Monitoring Out-of-sync Test for FR1 </w:t>
      </w:r>
      <w:proofErr w:type="spellStart"/>
      <w:r w:rsidR="00C13AF8" w:rsidRPr="00125D00">
        <w:rPr>
          <w:lang w:eastAsia="en-GB"/>
        </w:rPr>
        <w:t>PCell</w:t>
      </w:r>
      <w:proofErr w:type="spellEnd"/>
      <w:r w:rsidR="00C13AF8" w:rsidRPr="00125D00">
        <w:rPr>
          <w:lang w:eastAsia="en-GB"/>
        </w:rPr>
        <w:t xml:space="preserve"> configured with SSB-based RLM RS in non-DRX mode for 1 Rx UE</w:t>
      </w:r>
    </w:p>
    <w:p w14:paraId="562EADD7" w14:textId="20A1F93E" w:rsidR="00DD3CF8"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DD3CF8" w:rsidRPr="001C0E1B">
        <w:rPr>
          <w:lang w:eastAsia="en-GB"/>
        </w:rPr>
        <w:t>.5.1.</w:t>
      </w:r>
      <w:r w:rsidR="00A96CF1">
        <w:rPr>
          <w:lang w:eastAsia="en-GB"/>
        </w:rPr>
        <w:t>2</w:t>
      </w:r>
      <w:r w:rsidR="00DD3CF8" w:rsidRPr="001C0E1B">
        <w:rPr>
          <w:lang w:eastAsia="en-GB"/>
        </w:rPr>
        <w:tab/>
      </w:r>
      <w:r w:rsidR="00CA67FB" w:rsidRPr="00125D00">
        <w:rPr>
          <w:lang w:eastAsia="en-GB"/>
        </w:rPr>
        <w:t xml:space="preserve">Radio Link Monitoring Out-of-sync Test for FR1 </w:t>
      </w:r>
      <w:proofErr w:type="spellStart"/>
      <w:r w:rsidR="00CA67FB" w:rsidRPr="00125D00">
        <w:rPr>
          <w:lang w:eastAsia="en-GB"/>
        </w:rPr>
        <w:t>PCell</w:t>
      </w:r>
      <w:proofErr w:type="spellEnd"/>
      <w:r w:rsidR="00CA67FB" w:rsidRPr="00125D00">
        <w:rPr>
          <w:lang w:eastAsia="en-GB"/>
        </w:rPr>
        <w:t xml:space="preserve"> configured with SSB-based RLM RS in non-DRX mode for 2 </w:t>
      </w:r>
      <w:r w:rsidR="00CA67FB" w:rsidRPr="00726417">
        <w:rPr>
          <w:lang w:eastAsia="en-GB"/>
        </w:rPr>
        <w:t>Rx UE</w:t>
      </w:r>
    </w:p>
    <w:p w14:paraId="0F744ADF" w14:textId="32970377" w:rsidR="00F4015F"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F4015F" w:rsidRPr="001C0E1B">
        <w:rPr>
          <w:lang w:eastAsia="en-GB"/>
        </w:rPr>
        <w:t>.5.1.</w:t>
      </w:r>
      <w:r w:rsidR="00A96CF1">
        <w:rPr>
          <w:lang w:eastAsia="en-GB"/>
        </w:rPr>
        <w:t>3</w:t>
      </w:r>
      <w:r w:rsidR="00F4015F" w:rsidRPr="001C0E1B">
        <w:rPr>
          <w:lang w:eastAsia="en-GB"/>
        </w:rPr>
        <w:tab/>
      </w:r>
      <w:r w:rsidR="00C914C0" w:rsidRPr="00726417">
        <w:rPr>
          <w:lang w:eastAsia="en-GB"/>
        </w:rPr>
        <w:t xml:space="preserve">Radio Link Monitoring In-sync Test for FR1 </w:t>
      </w:r>
      <w:proofErr w:type="spellStart"/>
      <w:r w:rsidR="00C914C0" w:rsidRPr="00726417">
        <w:rPr>
          <w:lang w:eastAsia="en-GB"/>
        </w:rPr>
        <w:t>PCell</w:t>
      </w:r>
      <w:proofErr w:type="spellEnd"/>
      <w:r w:rsidR="00C914C0" w:rsidRPr="00726417">
        <w:rPr>
          <w:lang w:eastAsia="en-GB"/>
        </w:rPr>
        <w:t xml:space="preserve"> configured with SSB-based RLM RS in non-DRX mode for 1 Rx UE</w:t>
      </w:r>
    </w:p>
    <w:p w14:paraId="7FA1E078" w14:textId="7259E75A" w:rsidR="00C914C0"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C914C0" w:rsidRPr="001C0E1B">
        <w:rPr>
          <w:lang w:eastAsia="en-GB"/>
        </w:rPr>
        <w:t>.5.1.</w:t>
      </w:r>
      <w:r w:rsidR="00A96CF1">
        <w:rPr>
          <w:lang w:eastAsia="en-GB"/>
        </w:rPr>
        <w:t>4</w:t>
      </w:r>
      <w:r w:rsidR="00C914C0" w:rsidRPr="001C0E1B">
        <w:rPr>
          <w:lang w:eastAsia="en-GB"/>
        </w:rPr>
        <w:tab/>
      </w:r>
      <w:r w:rsidR="003E047B" w:rsidRPr="00726417">
        <w:rPr>
          <w:lang w:eastAsia="en-GB"/>
        </w:rPr>
        <w:t xml:space="preserve">Radio Link Monitoring In-sync Test for FR1 </w:t>
      </w:r>
      <w:proofErr w:type="spellStart"/>
      <w:r w:rsidR="003E047B" w:rsidRPr="00726417">
        <w:rPr>
          <w:lang w:eastAsia="en-GB"/>
        </w:rPr>
        <w:t>PCell</w:t>
      </w:r>
      <w:proofErr w:type="spellEnd"/>
      <w:r w:rsidR="003E047B" w:rsidRPr="00726417">
        <w:rPr>
          <w:lang w:eastAsia="en-GB"/>
        </w:rPr>
        <w:t xml:space="preserve"> configured with SSB-based RLM RS in non-DRX mode for 2 Rx UE</w:t>
      </w:r>
    </w:p>
    <w:p w14:paraId="425B2600" w14:textId="631B5717" w:rsidR="004613A3"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4613A3" w:rsidRPr="001C0E1B">
        <w:rPr>
          <w:lang w:eastAsia="en-GB"/>
        </w:rPr>
        <w:t>.5.1.</w:t>
      </w:r>
      <w:r w:rsidR="00A96CF1">
        <w:rPr>
          <w:lang w:eastAsia="en-GB"/>
        </w:rPr>
        <w:t>5</w:t>
      </w:r>
      <w:r w:rsidR="004613A3" w:rsidRPr="001C0E1B">
        <w:rPr>
          <w:lang w:eastAsia="en-GB"/>
        </w:rPr>
        <w:tab/>
      </w:r>
      <w:r w:rsidR="0098452E" w:rsidRPr="00726417">
        <w:rPr>
          <w:lang w:eastAsia="en-GB"/>
        </w:rPr>
        <w:t xml:space="preserve">Radio Link Monitoring Out-of-sync Test for FR1 </w:t>
      </w:r>
      <w:proofErr w:type="spellStart"/>
      <w:r w:rsidR="0098452E" w:rsidRPr="00726417">
        <w:rPr>
          <w:lang w:eastAsia="en-GB"/>
        </w:rPr>
        <w:t>PCell</w:t>
      </w:r>
      <w:proofErr w:type="spellEnd"/>
      <w:r w:rsidR="0098452E" w:rsidRPr="00726417">
        <w:rPr>
          <w:lang w:eastAsia="en-GB"/>
        </w:rPr>
        <w:t xml:space="preserve"> configured with SSB-based RLM RS in DRX mode for 1 Rx UE</w:t>
      </w:r>
    </w:p>
    <w:p w14:paraId="1E6F6F14" w14:textId="477B127C" w:rsidR="00CD566F"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CD566F" w:rsidRPr="001C0E1B">
        <w:rPr>
          <w:lang w:eastAsia="en-GB"/>
        </w:rPr>
        <w:t>.5.1.</w:t>
      </w:r>
      <w:r w:rsidR="00A96CF1">
        <w:rPr>
          <w:lang w:eastAsia="en-GB"/>
        </w:rPr>
        <w:t>6</w:t>
      </w:r>
      <w:r w:rsidR="00CD566F" w:rsidRPr="001C0E1B">
        <w:rPr>
          <w:lang w:eastAsia="en-GB"/>
        </w:rPr>
        <w:tab/>
      </w:r>
      <w:r w:rsidR="00755B69" w:rsidRPr="00726417">
        <w:rPr>
          <w:lang w:eastAsia="en-GB"/>
        </w:rPr>
        <w:t xml:space="preserve">Radio Link Monitoring Out-of-sync Test for FR1 </w:t>
      </w:r>
      <w:proofErr w:type="spellStart"/>
      <w:r w:rsidR="00755B69" w:rsidRPr="00726417">
        <w:rPr>
          <w:lang w:eastAsia="en-GB"/>
        </w:rPr>
        <w:t>PCell</w:t>
      </w:r>
      <w:proofErr w:type="spellEnd"/>
      <w:r w:rsidR="00755B69" w:rsidRPr="00726417">
        <w:rPr>
          <w:lang w:eastAsia="en-GB"/>
        </w:rPr>
        <w:t xml:space="preserve"> configured with SSB-based RLM RS in DRX mode for 2 Rx UE</w:t>
      </w:r>
    </w:p>
    <w:p w14:paraId="23D37F90" w14:textId="0C908ED8" w:rsidR="00E8593D"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E8593D" w:rsidRPr="001C0E1B">
        <w:rPr>
          <w:lang w:eastAsia="en-GB"/>
        </w:rPr>
        <w:t>.5.1.</w:t>
      </w:r>
      <w:r w:rsidR="00A96CF1">
        <w:rPr>
          <w:lang w:eastAsia="en-GB"/>
        </w:rPr>
        <w:t>7</w:t>
      </w:r>
      <w:r w:rsidR="00E8593D" w:rsidRPr="001C0E1B">
        <w:rPr>
          <w:lang w:eastAsia="en-GB"/>
        </w:rPr>
        <w:tab/>
      </w:r>
      <w:r w:rsidR="007B0C7E" w:rsidRPr="00726417">
        <w:rPr>
          <w:lang w:eastAsia="en-GB"/>
        </w:rPr>
        <w:t xml:space="preserve">Radio Link Monitoring In-sync Test for FR1 </w:t>
      </w:r>
      <w:proofErr w:type="spellStart"/>
      <w:r w:rsidR="007B0C7E" w:rsidRPr="00726417">
        <w:rPr>
          <w:lang w:eastAsia="en-GB"/>
        </w:rPr>
        <w:t>PCell</w:t>
      </w:r>
      <w:proofErr w:type="spellEnd"/>
      <w:r w:rsidR="007B0C7E" w:rsidRPr="00726417">
        <w:rPr>
          <w:lang w:eastAsia="en-GB"/>
        </w:rPr>
        <w:t xml:space="preserve"> configured with SSB-based RLM RS in DRX mode for 1 Rx UE</w:t>
      </w:r>
    </w:p>
    <w:p w14:paraId="52203E0A" w14:textId="3360411B" w:rsidR="007B0C7E"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B0C7E" w:rsidRPr="001C0E1B">
        <w:rPr>
          <w:lang w:eastAsia="en-GB"/>
        </w:rPr>
        <w:t>.5.1.</w:t>
      </w:r>
      <w:r w:rsidR="00A96CF1">
        <w:rPr>
          <w:lang w:eastAsia="en-GB"/>
        </w:rPr>
        <w:t>8</w:t>
      </w:r>
      <w:r w:rsidR="007B0C7E" w:rsidRPr="001C0E1B">
        <w:rPr>
          <w:lang w:eastAsia="en-GB"/>
        </w:rPr>
        <w:tab/>
      </w:r>
      <w:r w:rsidR="009351C6" w:rsidRPr="00726417">
        <w:rPr>
          <w:lang w:eastAsia="en-GB"/>
        </w:rPr>
        <w:t xml:space="preserve">Radio Link Monitoring In-sync Test for FR1 </w:t>
      </w:r>
      <w:proofErr w:type="spellStart"/>
      <w:r w:rsidR="009351C6" w:rsidRPr="00726417">
        <w:rPr>
          <w:lang w:eastAsia="en-GB"/>
        </w:rPr>
        <w:t>PCell</w:t>
      </w:r>
      <w:proofErr w:type="spellEnd"/>
      <w:r w:rsidR="009351C6" w:rsidRPr="00726417">
        <w:rPr>
          <w:lang w:eastAsia="en-GB"/>
        </w:rPr>
        <w:t xml:space="preserve"> configured with SSB-based RLM RS in DRX mode for 2 Rx UE</w:t>
      </w:r>
    </w:p>
    <w:p w14:paraId="6ACB82C7" w14:textId="547E5284" w:rsidR="00B03CD6"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B03CD6" w:rsidRPr="001C0E1B">
        <w:rPr>
          <w:lang w:eastAsia="en-GB"/>
        </w:rPr>
        <w:t>.5.1.</w:t>
      </w:r>
      <w:r w:rsidR="00A96CF1">
        <w:rPr>
          <w:lang w:eastAsia="en-GB"/>
        </w:rPr>
        <w:t>9</w:t>
      </w:r>
      <w:r w:rsidR="00B03CD6" w:rsidRPr="001C0E1B">
        <w:rPr>
          <w:lang w:eastAsia="en-GB"/>
        </w:rPr>
        <w:tab/>
      </w:r>
      <w:r w:rsidR="0011379B" w:rsidRPr="00726417">
        <w:rPr>
          <w:lang w:eastAsia="en-GB"/>
        </w:rPr>
        <w:t xml:space="preserve">Radio Link Monitoring Out-of-sync Test for FR1 </w:t>
      </w:r>
      <w:proofErr w:type="spellStart"/>
      <w:r w:rsidR="0011379B" w:rsidRPr="00726417">
        <w:rPr>
          <w:lang w:eastAsia="en-GB"/>
        </w:rPr>
        <w:t>PCell</w:t>
      </w:r>
      <w:proofErr w:type="spellEnd"/>
      <w:r w:rsidR="0011379B" w:rsidRPr="00726417">
        <w:rPr>
          <w:lang w:eastAsia="en-GB"/>
        </w:rPr>
        <w:t xml:space="preserve"> configured with CSI-RS-based RLM in non-DRX mode for 1 Rx UE</w:t>
      </w:r>
    </w:p>
    <w:p w14:paraId="59E5313F" w14:textId="15A41C6C" w:rsidR="003D305D"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3D305D" w:rsidRPr="001C0E1B">
        <w:rPr>
          <w:lang w:eastAsia="en-GB"/>
        </w:rPr>
        <w:t>.5.1.1</w:t>
      </w:r>
      <w:r w:rsidR="00A96CF1">
        <w:rPr>
          <w:lang w:eastAsia="en-GB"/>
        </w:rPr>
        <w:t>0</w:t>
      </w:r>
      <w:r w:rsidR="003D305D" w:rsidRPr="001C0E1B">
        <w:rPr>
          <w:lang w:eastAsia="en-GB"/>
        </w:rPr>
        <w:tab/>
      </w:r>
      <w:r w:rsidR="00B06D6C" w:rsidRPr="00726417">
        <w:rPr>
          <w:lang w:eastAsia="en-GB"/>
        </w:rPr>
        <w:t xml:space="preserve">Radio Link Monitoring Out-of-sync Test for FR1 </w:t>
      </w:r>
      <w:proofErr w:type="spellStart"/>
      <w:r w:rsidR="00B06D6C" w:rsidRPr="00726417">
        <w:rPr>
          <w:lang w:eastAsia="en-GB"/>
        </w:rPr>
        <w:t>PCell</w:t>
      </w:r>
      <w:proofErr w:type="spellEnd"/>
      <w:r w:rsidR="00B06D6C" w:rsidRPr="00726417">
        <w:rPr>
          <w:lang w:eastAsia="en-GB"/>
        </w:rPr>
        <w:t xml:space="preserve"> configured with CSI-RS-based RLM in non-DRX mode for 2 Rx UE</w:t>
      </w:r>
    </w:p>
    <w:p w14:paraId="2C5AB861" w14:textId="48A6EE91" w:rsidR="00931C1A"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931C1A" w:rsidRPr="001C0E1B">
        <w:rPr>
          <w:lang w:eastAsia="en-GB"/>
        </w:rPr>
        <w:t>.5.1.1</w:t>
      </w:r>
      <w:r w:rsidR="00A96CF1">
        <w:rPr>
          <w:lang w:eastAsia="en-GB"/>
        </w:rPr>
        <w:t>1</w:t>
      </w:r>
      <w:r w:rsidR="00931C1A" w:rsidRPr="001C0E1B">
        <w:rPr>
          <w:lang w:eastAsia="en-GB"/>
        </w:rPr>
        <w:tab/>
      </w:r>
      <w:r w:rsidR="00212AC9" w:rsidRPr="00726417">
        <w:rPr>
          <w:lang w:eastAsia="en-GB"/>
        </w:rPr>
        <w:t xml:space="preserve">Radio Link Monitoring In-sync Test for FR1 </w:t>
      </w:r>
      <w:proofErr w:type="spellStart"/>
      <w:r w:rsidR="00212AC9" w:rsidRPr="00726417">
        <w:rPr>
          <w:lang w:eastAsia="en-GB"/>
        </w:rPr>
        <w:t>PCell</w:t>
      </w:r>
      <w:proofErr w:type="spellEnd"/>
      <w:r w:rsidR="00212AC9" w:rsidRPr="00726417">
        <w:rPr>
          <w:lang w:eastAsia="en-GB"/>
        </w:rPr>
        <w:t xml:space="preserve"> configured with CSI-RS-based RLM in non-DRX mode for 1 Rx UE</w:t>
      </w:r>
    </w:p>
    <w:p w14:paraId="59D6EE97" w14:textId="7152D3EF" w:rsidR="00212AC9" w:rsidRPr="00726417" w:rsidRDefault="00526673" w:rsidP="0072641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212AC9" w:rsidRPr="001C0E1B">
        <w:rPr>
          <w:lang w:eastAsia="en-GB"/>
        </w:rPr>
        <w:t>.5.1.1</w:t>
      </w:r>
      <w:r w:rsidR="00A96CF1">
        <w:rPr>
          <w:lang w:eastAsia="en-GB"/>
        </w:rPr>
        <w:t>2</w:t>
      </w:r>
      <w:r w:rsidR="00212AC9" w:rsidRPr="001C0E1B">
        <w:rPr>
          <w:lang w:eastAsia="en-GB"/>
        </w:rPr>
        <w:tab/>
      </w:r>
      <w:r w:rsidR="001464B9" w:rsidRPr="00726417">
        <w:rPr>
          <w:lang w:eastAsia="en-GB"/>
        </w:rPr>
        <w:t xml:space="preserve">Radio Link Monitoring In-sync Test for FR1 </w:t>
      </w:r>
      <w:proofErr w:type="spellStart"/>
      <w:r w:rsidR="001464B9" w:rsidRPr="00726417">
        <w:rPr>
          <w:lang w:eastAsia="en-GB"/>
        </w:rPr>
        <w:t>PCell</w:t>
      </w:r>
      <w:proofErr w:type="spellEnd"/>
      <w:r w:rsidR="001464B9" w:rsidRPr="00726417">
        <w:rPr>
          <w:lang w:eastAsia="en-GB"/>
        </w:rPr>
        <w:t xml:space="preserve"> configured with CSI-RS-based RLM in non-DRX mode for 2 Rx UE</w:t>
      </w:r>
    </w:p>
    <w:p w14:paraId="24D0FDE6" w14:textId="48ACAA22" w:rsidR="00CE0647" w:rsidRPr="00C831D8" w:rsidRDefault="00526673" w:rsidP="00CE0647">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CE0647" w:rsidRPr="001C0E1B">
        <w:rPr>
          <w:lang w:eastAsia="en-GB"/>
        </w:rPr>
        <w:t>.5.1.1</w:t>
      </w:r>
      <w:r w:rsidR="00A96CF1">
        <w:rPr>
          <w:lang w:eastAsia="en-GB"/>
        </w:rPr>
        <w:t>3</w:t>
      </w:r>
      <w:r w:rsidR="00CE0647" w:rsidRPr="001C0E1B">
        <w:rPr>
          <w:lang w:eastAsia="en-GB"/>
        </w:rPr>
        <w:tab/>
      </w:r>
      <w:r w:rsidR="00214EBA" w:rsidRPr="00C831D8">
        <w:rPr>
          <w:lang w:eastAsia="en-GB"/>
        </w:rPr>
        <w:t xml:space="preserve">Radio Link Monitoring Out-of-sync Test for FR1 </w:t>
      </w:r>
      <w:proofErr w:type="spellStart"/>
      <w:r w:rsidR="00214EBA" w:rsidRPr="00C831D8">
        <w:rPr>
          <w:lang w:eastAsia="en-GB"/>
        </w:rPr>
        <w:t>PCell</w:t>
      </w:r>
      <w:proofErr w:type="spellEnd"/>
      <w:r w:rsidR="00214EBA" w:rsidRPr="00C831D8">
        <w:rPr>
          <w:lang w:eastAsia="en-GB"/>
        </w:rPr>
        <w:t xml:space="preserve"> configured with CSI-RS-based RLM in DRX mode for 1 Rx UE</w:t>
      </w:r>
    </w:p>
    <w:p w14:paraId="1AE89C4F" w14:textId="7A02E8AF" w:rsidR="00214EBA" w:rsidRPr="00C831D8" w:rsidRDefault="00526673" w:rsidP="00214EBA">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214EBA" w:rsidRPr="001C0E1B">
        <w:rPr>
          <w:lang w:eastAsia="en-GB"/>
        </w:rPr>
        <w:t>.5.1.1</w:t>
      </w:r>
      <w:r w:rsidR="00A96CF1">
        <w:rPr>
          <w:lang w:eastAsia="en-GB"/>
        </w:rPr>
        <w:t>4</w:t>
      </w:r>
      <w:r w:rsidR="00214EBA" w:rsidRPr="001C0E1B">
        <w:rPr>
          <w:lang w:eastAsia="en-GB"/>
        </w:rPr>
        <w:tab/>
      </w:r>
      <w:r w:rsidR="00550AFF" w:rsidRPr="00C831D8">
        <w:rPr>
          <w:lang w:eastAsia="en-GB"/>
        </w:rPr>
        <w:t xml:space="preserve">Radio Link Monitoring Out-of-sync Test for FR1 </w:t>
      </w:r>
      <w:proofErr w:type="spellStart"/>
      <w:r w:rsidR="00550AFF" w:rsidRPr="00C831D8">
        <w:rPr>
          <w:lang w:eastAsia="en-GB"/>
        </w:rPr>
        <w:t>PCell</w:t>
      </w:r>
      <w:proofErr w:type="spellEnd"/>
      <w:r w:rsidR="00550AFF" w:rsidRPr="00C831D8">
        <w:rPr>
          <w:lang w:eastAsia="en-GB"/>
        </w:rPr>
        <w:t xml:space="preserve"> configured with CSI-RS-based RLM in DRX mode for 2 Rx UE</w:t>
      </w:r>
    </w:p>
    <w:p w14:paraId="76F941AE" w14:textId="5484A035" w:rsidR="00FD3C8D" w:rsidRPr="00C831D8" w:rsidRDefault="00526673" w:rsidP="00FD3C8D">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FD3C8D" w:rsidRPr="001C0E1B">
        <w:rPr>
          <w:lang w:eastAsia="en-GB"/>
        </w:rPr>
        <w:t>.5.1.1</w:t>
      </w:r>
      <w:r w:rsidR="00A96CF1">
        <w:rPr>
          <w:lang w:eastAsia="en-GB"/>
        </w:rPr>
        <w:t>5</w:t>
      </w:r>
      <w:r w:rsidR="00FD3C8D" w:rsidRPr="001C0E1B">
        <w:rPr>
          <w:lang w:eastAsia="en-GB"/>
        </w:rPr>
        <w:tab/>
      </w:r>
      <w:r w:rsidR="00C40C55" w:rsidRPr="00C831D8">
        <w:rPr>
          <w:lang w:eastAsia="en-GB"/>
        </w:rPr>
        <w:t xml:space="preserve">Radio Link Monitoring In-sync Test for FR1 </w:t>
      </w:r>
      <w:proofErr w:type="spellStart"/>
      <w:r w:rsidR="00C40C55" w:rsidRPr="00C831D8">
        <w:rPr>
          <w:lang w:eastAsia="en-GB"/>
        </w:rPr>
        <w:t>PCell</w:t>
      </w:r>
      <w:proofErr w:type="spellEnd"/>
      <w:r w:rsidR="00C40C55" w:rsidRPr="00C831D8">
        <w:rPr>
          <w:lang w:eastAsia="en-GB"/>
        </w:rPr>
        <w:t xml:space="preserve"> configured with CSI-RS-based RLM in DRX mode for 1 Rx UE</w:t>
      </w:r>
    </w:p>
    <w:p w14:paraId="3466B49A" w14:textId="1E5D82D0" w:rsidR="002D4E1F" w:rsidRPr="00C831D8" w:rsidRDefault="00526673" w:rsidP="002D4E1F">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2D4E1F" w:rsidRPr="001C0E1B">
        <w:rPr>
          <w:lang w:eastAsia="en-GB"/>
        </w:rPr>
        <w:t>.5.1.1</w:t>
      </w:r>
      <w:r w:rsidR="00A96CF1">
        <w:rPr>
          <w:lang w:eastAsia="en-GB"/>
        </w:rPr>
        <w:t>6</w:t>
      </w:r>
      <w:r w:rsidR="002D4E1F" w:rsidRPr="001C0E1B">
        <w:rPr>
          <w:lang w:eastAsia="en-GB"/>
        </w:rPr>
        <w:tab/>
      </w:r>
      <w:r w:rsidR="00CC1725" w:rsidRPr="00C831D8">
        <w:rPr>
          <w:lang w:eastAsia="en-GB"/>
        </w:rPr>
        <w:t xml:space="preserve">Radio Link Monitoring In-sync Test for FR1 </w:t>
      </w:r>
      <w:proofErr w:type="spellStart"/>
      <w:r w:rsidR="00CC1725" w:rsidRPr="00C831D8">
        <w:rPr>
          <w:lang w:eastAsia="en-GB"/>
        </w:rPr>
        <w:t>PCell</w:t>
      </w:r>
      <w:proofErr w:type="spellEnd"/>
      <w:r w:rsidR="00CC1725" w:rsidRPr="00C831D8">
        <w:rPr>
          <w:lang w:eastAsia="en-GB"/>
        </w:rPr>
        <w:t xml:space="preserve"> configured with CSI-RS-based RLM in DRX mode for 2 Rx UE</w:t>
      </w:r>
    </w:p>
    <w:p w14:paraId="395D1730" w14:textId="77777777" w:rsidR="00C40C55" w:rsidRPr="00C40C55" w:rsidRDefault="00C40C55" w:rsidP="00C40C55">
      <w:pPr>
        <w:rPr>
          <w:lang w:val="de-DE"/>
        </w:rPr>
      </w:pPr>
    </w:p>
    <w:p w14:paraId="10A55D91" w14:textId="77777777" w:rsidR="00550AFF" w:rsidRPr="00550AFF" w:rsidRDefault="00550AFF" w:rsidP="00550AFF">
      <w:pPr>
        <w:rPr>
          <w:lang w:val="de-DE"/>
        </w:rPr>
      </w:pPr>
    </w:p>
    <w:p w14:paraId="74D62EEB" w14:textId="5B946545" w:rsidR="008E6B12" w:rsidRPr="001C0E1B" w:rsidRDefault="00526673" w:rsidP="008E6B12">
      <w:pPr>
        <w:pStyle w:val="Heading3"/>
      </w:pPr>
      <w:r>
        <w:lastRenderedPageBreak/>
        <w:t>A.1</w:t>
      </w:r>
      <w:r w:rsidR="00A73E80">
        <w:t>6</w:t>
      </w:r>
      <w:r w:rsidR="008E6B12" w:rsidRPr="001C0E1B">
        <w:t>.5.</w:t>
      </w:r>
      <w:r w:rsidR="008E6B12">
        <w:t>2</w:t>
      </w:r>
      <w:r w:rsidR="008E6B12" w:rsidRPr="001C0E1B">
        <w:tab/>
        <w:t>Beam Failure Detection and Link recovery procedures</w:t>
      </w:r>
    </w:p>
    <w:p w14:paraId="7D58358B" w14:textId="358E0A6B" w:rsidR="00E01145" w:rsidRPr="00ED2A1D" w:rsidRDefault="00526673" w:rsidP="00ED2A1D">
      <w:pPr>
        <w:pStyle w:val="Heading4"/>
        <w:overflowPunct w:val="0"/>
        <w:autoSpaceDE w:val="0"/>
        <w:autoSpaceDN w:val="0"/>
        <w:adjustRightInd w:val="0"/>
        <w:textAlignment w:val="baseline"/>
        <w:rPr>
          <w:lang w:eastAsia="en-GB"/>
        </w:rPr>
      </w:pPr>
      <w:bookmarkStart w:id="14" w:name="_Toc535476556"/>
      <w:r>
        <w:rPr>
          <w:lang w:eastAsia="en-GB"/>
        </w:rPr>
        <w:t>A.1</w:t>
      </w:r>
      <w:r w:rsidR="00A73E80">
        <w:rPr>
          <w:lang w:eastAsia="en-GB"/>
        </w:rPr>
        <w:t>6</w:t>
      </w:r>
      <w:r w:rsidR="00E01145" w:rsidRPr="001C0E1B">
        <w:rPr>
          <w:lang w:eastAsia="en-GB"/>
        </w:rPr>
        <w:t>.5.5.1</w:t>
      </w:r>
      <w:r w:rsidR="00E01145" w:rsidRPr="001C0E1B">
        <w:rPr>
          <w:lang w:eastAsia="en-GB"/>
        </w:rPr>
        <w:tab/>
      </w:r>
      <w:bookmarkEnd w:id="14"/>
      <w:r w:rsidR="00600159" w:rsidRPr="00ED2A1D">
        <w:rPr>
          <w:lang w:eastAsia="en-GB"/>
        </w:rPr>
        <w:t xml:space="preserve">Beam Failure Detection and Link Recovery Test for FR1 </w:t>
      </w:r>
      <w:proofErr w:type="spellStart"/>
      <w:r w:rsidR="00600159" w:rsidRPr="00ED2A1D">
        <w:rPr>
          <w:lang w:eastAsia="en-GB"/>
        </w:rPr>
        <w:t>PCell</w:t>
      </w:r>
      <w:proofErr w:type="spellEnd"/>
      <w:r w:rsidR="00600159" w:rsidRPr="00ED2A1D">
        <w:rPr>
          <w:lang w:eastAsia="en-GB"/>
        </w:rPr>
        <w:t xml:space="preserve"> configured with SSB-based BFD and LR in non-DRX mode for 1 Rx UE</w:t>
      </w:r>
    </w:p>
    <w:p w14:paraId="2A241D75" w14:textId="1D849284" w:rsidR="004512DB" w:rsidRPr="00ED2A1D" w:rsidRDefault="00526673" w:rsidP="00ED2A1D">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4512DB" w:rsidRPr="001C0E1B">
        <w:rPr>
          <w:lang w:eastAsia="en-GB"/>
        </w:rPr>
        <w:t>.5.5.1</w:t>
      </w:r>
      <w:r w:rsidR="004512DB" w:rsidRPr="001C0E1B">
        <w:rPr>
          <w:lang w:eastAsia="en-GB"/>
        </w:rPr>
        <w:tab/>
      </w:r>
      <w:r w:rsidR="00797810" w:rsidRPr="00ED2A1D">
        <w:rPr>
          <w:lang w:eastAsia="en-GB"/>
        </w:rPr>
        <w:t xml:space="preserve">Beam Failure Detection and Link Recovery Test for FR1 </w:t>
      </w:r>
      <w:proofErr w:type="spellStart"/>
      <w:r w:rsidR="00797810" w:rsidRPr="00ED2A1D">
        <w:rPr>
          <w:lang w:eastAsia="en-GB"/>
        </w:rPr>
        <w:t>PCell</w:t>
      </w:r>
      <w:proofErr w:type="spellEnd"/>
      <w:r w:rsidR="00797810" w:rsidRPr="00ED2A1D">
        <w:rPr>
          <w:lang w:eastAsia="en-GB"/>
        </w:rPr>
        <w:t xml:space="preserve"> configured with SSB-based BFD and LR in non-DRX mode for 2 Rx UE</w:t>
      </w:r>
    </w:p>
    <w:p w14:paraId="2ADA0DD4" w14:textId="4659B89C" w:rsidR="00C168E8" w:rsidRPr="00ED2A1D" w:rsidRDefault="00526673" w:rsidP="00ED2A1D">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C168E8" w:rsidRPr="001C0E1B">
        <w:rPr>
          <w:lang w:eastAsia="en-GB"/>
        </w:rPr>
        <w:t>.5.5.1</w:t>
      </w:r>
      <w:r w:rsidR="00C168E8" w:rsidRPr="001C0E1B">
        <w:rPr>
          <w:lang w:eastAsia="en-GB"/>
        </w:rPr>
        <w:tab/>
      </w:r>
      <w:r w:rsidR="001A0D09" w:rsidRPr="00ED2A1D">
        <w:rPr>
          <w:lang w:eastAsia="en-GB"/>
        </w:rPr>
        <w:t xml:space="preserve">Beam Failure Detection and Link Recovery Test for FR1 </w:t>
      </w:r>
      <w:proofErr w:type="spellStart"/>
      <w:r w:rsidR="001A0D09" w:rsidRPr="00ED2A1D">
        <w:rPr>
          <w:lang w:eastAsia="en-GB"/>
        </w:rPr>
        <w:t>PCell</w:t>
      </w:r>
      <w:proofErr w:type="spellEnd"/>
      <w:r w:rsidR="001A0D09" w:rsidRPr="00ED2A1D">
        <w:rPr>
          <w:lang w:eastAsia="en-GB"/>
        </w:rPr>
        <w:t xml:space="preserve"> configured with SSB-based BFD and LR in DRX mode for 1 Rx UE</w:t>
      </w:r>
    </w:p>
    <w:p w14:paraId="05B14905" w14:textId="1B84F95E" w:rsidR="001A0D09" w:rsidRPr="00ED2A1D" w:rsidRDefault="00526673" w:rsidP="00ED2A1D">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1A0D09" w:rsidRPr="001C0E1B">
        <w:rPr>
          <w:lang w:eastAsia="en-GB"/>
        </w:rPr>
        <w:t>.5.5.1</w:t>
      </w:r>
      <w:r w:rsidR="001A0D09" w:rsidRPr="001C0E1B">
        <w:rPr>
          <w:lang w:eastAsia="en-GB"/>
        </w:rPr>
        <w:tab/>
      </w:r>
      <w:r w:rsidR="00B415FF" w:rsidRPr="00ED2A1D">
        <w:rPr>
          <w:lang w:eastAsia="en-GB"/>
        </w:rPr>
        <w:t xml:space="preserve">Beam Failure Detection and Link Recovery Test for FR1 </w:t>
      </w:r>
      <w:proofErr w:type="spellStart"/>
      <w:r w:rsidR="00B415FF" w:rsidRPr="00ED2A1D">
        <w:rPr>
          <w:lang w:eastAsia="en-GB"/>
        </w:rPr>
        <w:t>PCell</w:t>
      </w:r>
      <w:proofErr w:type="spellEnd"/>
      <w:r w:rsidR="00B415FF" w:rsidRPr="00ED2A1D">
        <w:rPr>
          <w:lang w:eastAsia="en-GB"/>
        </w:rPr>
        <w:t xml:space="preserve"> configured with SSB-based BFD and LR in DRX mode for 2 Rx UE</w:t>
      </w:r>
    </w:p>
    <w:p w14:paraId="539BB4FD" w14:textId="7E4DF6A3" w:rsidR="00691741" w:rsidRPr="00ED2A1D" w:rsidRDefault="00526673" w:rsidP="00ED2A1D">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691741" w:rsidRPr="001C0E1B">
        <w:rPr>
          <w:lang w:eastAsia="en-GB"/>
        </w:rPr>
        <w:t>.5.5.1</w:t>
      </w:r>
      <w:r w:rsidR="00691741" w:rsidRPr="001C0E1B">
        <w:rPr>
          <w:lang w:eastAsia="en-GB"/>
        </w:rPr>
        <w:tab/>
      </w:r>
      <w:r w:rsidR="00F72ECD" w:rsidRPr="00ED2A1D">
        <w:rPr>
          <w:lang w:eastAsia="en-GB"/>
        </w:rPr>
        <w:t xml:space="preserve">Beam Failure Detection and Link Recovery Test for FR1 </w:t>
      </w:r>
      <w:proofErr w:type="spellStart"/>
      <w:r w:rsidR="00F72ECD" w:rsidRPr="00ED2A1D">
        <w:rPr>
          <w:lang w:eastAsia="en-GB"/>
        </w:rPr>
        <w:t>PCell</w:t>
      </w:r>
      <w:proofErr w:type="spellEnd"/>
      <w:r w:rsidR="00F72ECD" w:rsidRPr="00ED2A1D">
        <w:rPr>
          <w:lang w:eastAsia="en-GB"/>
        </w:rPr>
        <w:t xml:space="preserve"> configured with CSI-RS-based BFD and LR in non-DRX mode for 1 Rx UE</w:t>
      </w:r>
    </w:p>
    <w:p w14:paraId="26462B8A" w14:textId="46703F62" w:rsidR="007B0ACB" w:rsidRPr="00ED2A1D" w:rsidRDefault="00526673" w:rsidP="00ED2A1D">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B0ACB" w:rsidRPr="001C0E1B">
        <w:rPr>
          <w:lang w:eastAsia="en-GB"/>
        </w:rPr>
        <w:t>.5.5.1</w:t>
      </w:r>
      <w:r w:rsidR="007B0ACB" w:rsidRPr="001C0E1B">
        <w:rPr>
          <w:lang w:eastAsia="en-GB"/>
        </w:rPr>
        <w:tab/>
      </w:r>
      <w:r w:rsidR="004F6C0B" w:rsidRPr="00ED2A1D">
        <w:rPr>
          <w:lang w:eastAsia="en-GB"/>
        </w:rPr>
        <w:t xml:space="preserve">Beam Failure Detection and Link Recovery Test for FR1 </w:t>
      </w:r>
      <w:proofErr w:type="spellStart"/>
      <w:r w:rsidR="004F6C0B" w:rsidRPr="00ED2A1D">
        <w:rPr>
          <w:lang w:eastAsia="en-GB"/>
        </w:rPr>
        <w:t>PCell</w:t>
      </w:r>
      <w:proofErr w:type="spellEnd"/>
      <w:r w:rsidR="004F6C0B" w:rsidRPr="00ED2A1D">
        <w:rPr>
          <w:lang w:eastAsia="en-GB"/>
        </w:rPr>
        <w:t xml:space="preserve"> configured with CSI-RS-based BFD and LR in non-DRX mode for 2 Rx UE</w:t>
      </w:r>
    </w:p>
    <w:p w14:paraId="68A9AC98" w14:textId="356FBB60" w:rsidR="007670AF" w:rsidRDefault="00526673" w:rsidP="00ED2A1D">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670AF" w:rsidRPr="001C0E1B">
        <w:rPr>
          <w:lang w:eastAsia="en-GB"/>
        </w:rPr>
        <w:t>.5.5.1</w:t>
      </w:r>
      <w:r w:rsidR="007670AF" w:rsidRPr="001C0E1B">
        <w:rPr>
          <w:lang w:eastAsia="en-GB"/>
        </w:rPr>
        <w:tab/>
      </w:r>
      <w:r w:rsidR="00785BF4" w:rsidRPr="00ED2A1D">
        <w:rPr>
          <w:lang w:eastAsia="en-GB"/>
        </w:rPr>
        <w:t xml:space="preserve">Beam Failure Detection and Link Recovery Test for FR1 </w:t>
      </w:r>
      <w:proofErr w:type="spellStart"/>
      <w:r w:rsidR="00785BF4" w:rsidRPr="00ED2A1D">
        <w:rPr>
          <w:lang w:eastAsia="en-GB"/>
        </w:rPr>
        <w:t>PCell</w:t>
      </w:r>
      <w:proofErr w:type="spellEnd"/>
      <w:r w:rsidR="00785BF4" w:rsidRPr="00ED2A1D">
        <w:rPr>
          <w:lang w:eastAsia="en-GB"/>
        </w:rPr>
        <w:t xml:space="preserve"> configured with CSI-RS-based BFD and LR in DRX mode for 1 Rx UE</w:t>
      </w:r>
    </w:p>
    <w:p w14:paraId="4223835A" w14:textId="729061C0" w:rsidR="007670AF" w:rsidRPr="00ED2A1D" w:rsidRDefault="00526673" w:rsidP="00ED2A1D">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670AF" w:rsidRPr="001C0E1B">
        <w:rPr>
          <w:lang w:eastAsia="en-GB"/>
        </w:rPr>
        <w:t>.5.5.1</w:t>
      </w:r>
      <w:r w:rsidR="007670AF" w:rsidRPr="001C0E1B">
        <w:rPr>
          <w:lang w:eastAsia="en-GB"/>
        </w:rPr>
        <w:tab/>
      </w:r>
      <w:r w:rsidR="00994E49" w:rsidRPr="00ED2A1D">
        <w:rPr>
          <w:lang w:eastAsia="en-GB"/>
        </w:rPr>
        <w:t xml:space="preserve">Beam Failure Detection and Link Recovery Test for FR1 </w:t>
      </w:r>
      <w:proofErr w:type="spellStart"/>
      <w:r w:rsidR="00994E49" w:rsidRPr="00ED2A1D">
        <w:rPr>
          <w:lang w:eastAsia="en-GB"/>
        </w:rPr>
        <w:t>PCell</w:t>
      </w:r>
      <w:proofErr w:type="spellEnd"/>
      <w:r w:rsidR="00994E49" w:rsidRPr="00ED2A1D">
        <w:rPr>
          <w:lang w:eastAsia="en-GB"/>
        </w:rPr>
        <w:t xml:space="preserve"> configured with CSI-RS-based BFD and LR in DRX mode for 2 Rx UE</w:t>
      </w:r>
    </w:p>
    <w:p w14:paraId="70C7F589" w14:textId="77777777" w:rsidR="007670AF" w:rsidRPr="007670AF" w:rsidRDefault="007670AF" w:rsidP="007670AF">
      <w:pPr>
        <w:rPr>
          <w:rFonts w:eastAsia="MS Mincho"/>
        </w:rPr>
      </w:pPr>
    </w:p>
    <w:p w14:paraId="0DE36BC2" w14:textId="77777777" w:rsidR="007670AF" w:rsidRPr="00F72ECD" w:rsidRDefault="007670AF" w:rsidP="00F72ECD">
      <w:pPr>
        <w:rPr>
          <w:rFonts w:eastAsia="MS Mincho"/>
          <w:lang w:val="de-DE"/>
        </w:rPr>
      </w:pPr>
    </w:p>
    <w:p w14:paraId="3F6EEF69" w14:textId="131164F2" w:rsidR="00C1798F" w:rsidRPr="001C0E1B" w:rsidRDefault="00526673" w:rsidP="00C1798F">
      <w:pPr>
        <w:pStyle w:val="Heading3"/>
        <w:rPr>
          <w:lang w:eastAsia="zh-CN"/>
        </w:rPr>
      </w:pPr>
      <w:r>
        <w:t>A.1</w:t>
      </w:r>
      <w:r w:rsidR="00A73E80">
        <w:t>6</w:t>
      </w:r>
      <w:r w:rsidR="00C1798F" w:rsidRPr="001C0E1B">
        <w:t>.5.</w:t>
      </w:r>
      <w:r w:rsidR="00C1798F">
        <w:t>3</w:t>
      </w:r>
      <w:r w:rsidR="00C1798F" w:rsidRPr="001C0E1B">
        <w:tab/>
        <w:t>Active BWP switch</w:t>
      </w:r>
    </w:p>
    <w:p w14:paraId="593D9D18" w14:textId="2BE5AEAF" w:rsidR="004A73CA" w:rsidRPr="005673D7" w:rsidRDefault="00526673" w:rsidP="005673D7">
      <w:pPr>
        <w:pStyle w:val="Heading4"/>
        <w:overflowPunct w:val="0"/>
        <w:autoSpaceDE w:val="0"/>
        <w:autoSpaceDN w:val="0"/>
        <w:adjustRightInd w:val="0"/>
        <w:textAlignment w:val="baseline"/>
        <w:rPr>
          <w:lang w:eastAsia="en-GB"/>
        </w:rPr>
      </w:pPr>
      <w:bookmarkStart w:id="15" w:name="_Toc535476569"/>
      <w:r>
        <w:rPr>
          <w:lang w:eastAsia="en-GB"/>
        </w:rPr>
        <w:t>A.1</w:t>
      </w:r>
      <w:r w:rsidR="00A73E80">
        <w:rPr>
          <w:lang w:eastAsia="en-GB"/>
        </w:rPr>
        <w:t>6</w:t>
      </w:r>
      <w:r w:rsidR="004A73CA" w:rsidRPr="001C0E1B">
        <w:rPr>
          <w:lang w:eastAsia="en-GB"/>
        </w:rPr>
        <w:t>.5.</w:t>
      </w:r>
      <w:r w:rsidR="00B35C5A">
        <w:rPr>
          <w:lang w:eastAsia="en-GB"/>
        </w:rPr>
        <w:t>3</w:t>
      </w:r>
      <w:r w:rsidR="004A73CA" w:rsidRPr="001C0E1B">
        <w:rPr>
          <w:lang w:eastAsia="en-GB"/>
        </w:rPr>
        <w:t>.1</w:t>
      </w:r>
      <w:r w:rsidR="004A73CA" w:rsidRPr="005673D7">
        <w:rPr>
          <w:lang w:eastAsia="en-GB"/>
        </w:rPr>
        <w:tab/>
      </w:r>
      <w:bookmarkEnd w:id="15"/>
      <w:r w:rsidR="00850915" w:rsidRPr="005673D7">
        <w:rPr>
          <w:lang w:eastAsia="en-GB"/>
        </w:rPr>
        <w:t>DCI-based and Timer-based Active BWP Switch</w:t>
      </w:r>
    </w:p>
    <w:p w14:paraId="5E3B936B" w14:textId="1C62C1EB" w:rsidR="00091528" w:rsidRPr="002943A0" w:rsidRDefault="00526673" w:rsidP="002943A0">
      <w:pPr>
        <w:pStyle w:val="Heading5"/>
        <w:overflowPunct w:val="0"/>
        <w:autoSpaceDE w:val="0"/>
        <w:autoSpaceDN w:val="0"/>
        <w:adjustRightInd w:val="0"/>
        <w:textAlignment w:val="baseline"/>
        <w:rPr>
          <w:lang w:eastAsia="en-GB"/>
        </w:rPr>
      </w:pPr>
      <w:r>
        <w:rPr>
          <w:lang w:eastAsia="en-GB"/>
        </w:rPr>
        <w:t>A.1</w:t>
      </w:r>
      <w:r w:rsidR="00A73E80">
        <w:rPr>
          <w:lang w:eastAsia="en-GB"/>
        </w:rPr>
        <w:t>6</w:t>
      </w:r>
      <w:r w:rsidR="00091528" w:rsidRPr="001C0E1B">
        <w:rPr>
          <w:lang w:eastAsia="en-GB"/>
        </w:rPr>
        <w:t>.5.</w:t>
      </w:r>
      <w:r w:rsidR="00B35C5A">
        <w:rPr>
          <w:lang w:eastAsia="en-GB"/>
        </w:rPr>
        <w:t>3</w:t>
      </w:r>
      <w:r w:rsidR="00091528" w:rsidRPr="001C0E1B">
        <w:rPr>
          <w:lang w:eastAsia="en-GB"/>
        </w:rPr>
        <w:t>.1.1</w:t>
      </w:r>
      <w:r w:rsidR="00091528" w:rsidRPr="001C0E1B">
        <w:rPr>
          <w:lang w:eastAsia="en-GB"/>
        </w:rPr>
        <w:tab/>
      </w:r>
      <w:r w:rsidR="005D72D1" w:rsidRPr="002943A0">
        <w:rPr>
          <w:lang w:eastAsia="en-GB"/>
        </w:rPr>
        <w:t>NR FR1 DL active BWP switch with non-DRX in SA for 1 Rx UE</w:t>
      </w:r>
    </w:p>
    <w:p w14:paraId="1F54363A" w14:textId="4E17CACC" w:rsidR="005D72D1" w:rsidRPr="002943A0" w:rsidRDefault="00526673" w:rsidP="002943A0">
      <w:pPr>
        <w:pStyle w:val="Heading5"/>
        <w:overflowPunct w:val="0"/>
        <w:autoSpaceDE w:val="0"/>
        <w:autoSpaceDN w:val="0"/>
        <w:adjustRightInd w:val="0"/>
        <w:textAlignment w:val="baseline"/>
        <w:rPr>
          <w:lang w:eastAsia="en-GB"/>
        </w:rPr>
      </w:pPr>
      <w:r>
        <w:rPr>
          <w:lang w:eastAsia="en-GB"/>
        </w:rPr>
        <w:t>A.1</w:t>
      </w:r>
      <w:r w:rsidR="00A73E80">
        <w:rPr>
          <w:lang w:eastAsia="en-GB"/>
        </w:rPr>
        <w:t>6</w:t>
      </w:r>
      <w:r w:rsidR="005D72D1" w:rsidRPr="001C0E1B">
        <w:rPr>
          <w:lang w:eastAsia="en-GB"/>
        </w:rPr>
        <w:t>.5.</w:t>
      </w:r>
      <w:r w:rsidR="00B35C5A">
        <w:rPr>
          <w:lang w:eastAsia="en-GB"/>
        </w:rPr>
        <w:t>3</w:t>
      </w:r>
      <w:r w:rsidR="005D72D1" w:rsidRPr="001C0E1B">
        <w:rPr>
          <w:lang w:eastAsia="en-GB"/>
        </w:rPr>
        <w:t>.1.</w:t>
      </w:r>
      <w:r w:rsidR="00B35C5A">
        <w:rPr>
          <w:lang w:eastAsia="en-GB"/>
        </w:rPr>
        <w:t>2</w:t>
      </w:r>
      <w:r w:rsidR="005D72D1" w:rsidRPr="001C0E1B">
        <w:rPr>
          <w:lang w:eastAsia="en-GB"/>
        </w:rPr>
        <w:tab/>
      </w:r>
      <w:r w:rsidR="0086154E" w:rsidRPr="002943A0">
        <w:rPr>
          <w:lang w:eastAsia="en-GB"/>
        </w:rPr>
        <w:t>NR FR1 DL active BWP switch with non-DRX in SA for 2 Rx UE</w:t>
      </w:r>
    </w:p>
    <w:p w14:paraId="64E6128A" w14:textId="77777777" w:rsidR="005D72D1" w:rsidRPr="005D72D1" w:rsidRDefault="005D72D1" w:rsidP="005D72D1">
      <w:pPr>
        <w:rPr>
          <w:lang w:val="de-DE" w:eastAsia="zh-CN"/>
        </w:rPr>
      </w:pPr>
    </w:p>
    <w:p w14:paraId="03B5A435" w14:textId="77777777" w:rsidR="00850915" w:rsidRDefault="00850915" w:rsidP="00850915">
      <w:pPr>
        <w:rPr>
          <w:lang w:val="de-DE"/>
        </w:rPr>
      </w:pPr>
    </w:p>
    <w:p w14:paraId="4C9A0ABF" w14:textId="05D0709D" w:rsidR="00FD2F65" w:rsidRPr="001C0E1B" w:rsidRDefault="00526673" w:rsidP="00FD2F65">
      <w:pPr>
        <w:pStyle w:val="Heading4"/>
      </w:pPr>
      <w:r>
        <w:t>A.1</w:t>
      </w:r>
      <w:r w:rsidR="00A73E80">
        <w:t>6</w:t>
      </w:r>
      <w:r w:rsidR="00FD2F65" w:rsidRPr="001C0E1B">
        <w:t>.5.</w:t>
      </w:r>
      <w:r w:rsidR="00FA6D35">
        <w:t>3</w:t>
      </w:r>
      <w:r w:rsidR="00FD2F65" w:rsidRPr="001C0E1B">
        <w:t>.2</w:t>
      </w:r>
      <w:r w:rsidR="00FD2F65" w:rsidRPr="001C0E1B">
        <w:rPr>
          <w:szCs w:val="24"/>
        </w:rPr>
        <w:tab/>
      </w:r>
      <w:r w:rsidR="00FD2F65" w:rsidRPr="001C0E1B">
        <w:t>RRC-based Active BWP Switch</w:t>
      </w:r>
    </w:p>
    <w:p w14:paraId="120A227E" w14:textId="5A1B3951" w:rsidR="005C138F" w:rsidRPr="004D3EFB" w:rsidRDefault="00526673" w:rsidP="004D3EFB">
      <w:pPr>
        <w:pStyle w:val="Heading5"/>
        <w:overflowPunct w:val="0"/>
        <w:autoSpaceDE w:val="0"/>
        <w:autoSpaceDN w:val="0"/>
        <w:adjustRightInd w:val="0"/>
        <w:textAlignment w:val="baseline"/>
        <w:rPr>
          <w:lang w:eastAsia="en-GB"/>
        </w:rPr>
      </w:pPr>
      <w:bookmarkStart w:id="16" w:name="_Toc535476574"/>
      <w:r>
        <w:rPr>
          <w:lang w:eastAsia="en-GB"/>
        </w:rPr>
        <w:t>A.1</w:t>
      </w:r>
      <w:r w:rsidR="00A73E80">
        <w:rPr>
          <w:lang w:eastAsia="en-GB"/>
        </w:rPr>
        <w:t>6</w:t>
      </w:r>
      <w:r w:rsidR="005C138F" w:rsidRPr="001C0E1B">
        <w:rPr>
          <w:lang w:eastAsia="en-GB"/>
        </w:rPr>
        <w:t>.5.</w:t>
      </w:r>
      <w:r w:rsidR="00FA6D35">
        <w:rPr>
          <w:lang w:eastAsia="en-GB"/>
        </w:rPr>
        <w:t>3</w:t>
      </w:r>
      <w:r w:rsidR="005C138F" w:rsidRPr="001C0E1B">
        <w:rPr>
          <w:lang w:eastAsia="en-GB"/>
        </w:rPr>
        <w:t>.2.1</w:t>
      </w:r>
      <w:r w:rsidR="005C138F" w:rsidRPr="001C0E1B">
        <w:rPr>
          <w:lang w:eastAsia="en-GB"/>
        </w:rPr>
        <w:tab/>
      </w:r>
      <w:bookmarkEnd w:id="16"/>
      <w:r w:rsidR="0018149A" w:rsidRPr="004D3EFB">
        <w:rPr>
          <w:lang w:eastAsia="en-GB"/>
        </w:rPr>
        <w:t>NR FR1 DL active BWP switch of Cell with non-DRX in SA for 1 Rx UE</w:t>
      </w:r>
    </w:p>
    <w:p w14:paraId="0AF64DA2" w14:textId="095A0ED4" w:rsidR="00D0641F" w:rsidRPr="004D3EFB" w:rsidRDefault="00526673" w:rsidP="004D3EFB">
      <w:pPr>
        <w:pStyle w:val="Heading5"/>
        <w:overflowPunct w:val="0"/>
        <w:autoSpaceDE w:val="0"/>
        <w:autoSpaceDN w:val="0"/>
        <w:adjustRightInd w:val="0"/>
        <w:textAlignment w:val="baseline"/>
        <w:rPr>
          <w:lang w:eastAsia="en-GB"/>
        </w:rPr>
      </w:pPr>
      <w:r>
        <w:rPr>
          <w:lang w:eastAsia="en-GB"/>
        </w:rPr>
        <w:t>A.1</w:t>
      </w:r>
      <w:r w:rsidR="00A73E80">
        <w:rPr>
          <w:lang w:eastAsia="en-GB"/>
        </w:rPr>
        <w:t>6</w:t>
      </w:r>
      <w:r w:rsidR="00D0641F" w:rsidRPr="001C0E1B">
        <w:rPr>
          <w:lang w:eastAsia="en-GB"/>
        </w:rPr>
        <w:t>.5.</w:t>
      </w:r>
      <w:r w:rsidR="00FA6D35">
        <w:rPr>
          <w:lang w:eastAsia="en-GB"/>
        </w:rPr>
        <w:t>3</w:t>
      </w:r>
      <w:r w:rsidR="00D0641F" w:rsidRPr="001C0E1B">
        <w:rPr>
          <w:lang w:eastAsia="en-GB"/>
        </w:rPr>
        <w:t>.2.</w:t>
      </w:r>
      <w:r w:rsidR="00FA6D35">
        <w:rPr>
          <w:lang w:eastAsia="en-GB"/>
        </w:rPr>
        <w:t>2</w:t>
      </w:r>
      <w:r w:rsidR="00D0641F" w:rsidRPr="001C0E1B">
        <w:rPr>
          <w:lang w:eastAsia="en-GB"/>
        </w:rPr>
        <w:tab/>
      </w:r>
      <w:r w:rsidR="00E01374" w:rsidRPr="004D3EFB">
        <w:rPr>
          <w:lang w:eastAsia="en-GB"/>
        </w:rPr>
        <w:t>NR FR1 DL active BWP switch of Cell with non-DRX in SA for 2 Rx UE</w:t>
      </w:r>
    </w:p>
    <w:p w14:paraId="3BD7205C" w14:textId="77777777" w:rsidR="0018149A" w:rsidRDefault="0018149A" w:rsidP="0018149A">
      <w:pPr>
        <w:rPr>
          <w:lang w:val="de-DE"/>
        </w:rPr>
      </w:pPr>
    </w:p>
    <w:p w14:paraId="4849A63A" w14:textId="77777777" w:rsidR="006918D5" w:rsidRDefault="006918D5" w:rsidP="0018149A">
      <w:pPr>
        <w:rPr>
          <w:lang w:val="de-DE"/>
        </w:rPr>
      </w:pPr>
    </w:p>
    <w:p w14:paraId="61DB9FAF" w14:textId="583F5F2C" w:rsidR="006918D5" w:rsidRDefault="00526673" w:rsidP="006918D5">
      <w:pPr>
        <w:pStyle w:val="Heading3"/>
        <w:rPr>
          <w:lang w:eastAsia="zh-CN"/>
        </w:rPr>
      </w:pPr>
      <w:r>
        <w:t>A.1</w:t>
      </w:r>
      <w:r w:rsidR="00A73E80">
        <w:t>6</w:t>
      </w:r>
      <w:r w:rsidR="006918D5">
        <w:t>.5.</w:t>
      </w:r>
      <w:r w:rsidR="006918D5">
        <w:rPr>
          <w:rFonts w:hint="eastAsia"/>
          <w:lang w:eastAsia="zh-CN"/>
        </w:rPr>
        <w:t>8</w:t>
      </w:r>
      <w:r w:rsidR="006918D5">
        <w:tab/>
        <w:t>UE specific CBW change</w:t>
      </w:r>
    </w:p>
    <w:p w14:paraId="7276F221" w14:textId="481AD1FF" w:rsidR="00402F7C" w:rsidRPr="004D3EFB" w:rsidRDefault="00526673" w:rsidP="004D3EFB">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402F7C">
        <w:rPr>
          <w:lang w:eastAsia="en-GB"/>
        </w:rPr>
        <w:t>.5.</w:t>
      </w:r>
      <w:r w:rsidR="00402F7C">
        <w:rPr>
          <w:rFonts w:hint="eastAsia"/>
          <w:lang w:eastAsia="en-GB"/>
        </w:rPr>
        <w:t>8</w:t>
      </w:r>
      <w:r w:rsidR="00402F7C">
        <w:rPr>
          <w:lang w:eastAsia="en-GB"/>
        </w:rPr>
        <w:t>.1</w:t>
      </w:r>
      <w:r w:rsidR="00402F7C" w:rsidRPr="004D3EFB">
        <w:rPr>
          <w:lang w:eastAsia="en-GB"/>
        </w:rPr>
        <w:tab/>
      </w:r>
      <w:bookmarkStart w:id="17" w:name="_Hlk54090261"/>
      <w:r w:rsidR="007377F9" w:rsidRPr="004D3EFB">
        <w:rPr>
          <w:lang w:eastAsia="en-GB"/>
        </w:rPr>
        <w:t xml:space="preserve">UE specific CBW change </w:t>
      </w:r>
      <w:bookmarkEnd w:id="17"/>
      <w:r w:rsidR="007377F9" w:rsidRPr="004D3EFB">
        <w:rPr>
          <w:lang w:eastAsia="en-GB"/>
        </w:rPr>
        <w:t xml:space="preserve">on </w:t>
      </w:r>
      <w:proofErr w:type="spellStart"/>
      <w:r w:rsidR="007377F9" w:rsidRPr="004D3EFB">
        <w:rPr>
          <w:lang w:eastAsia="en-GB"/>
        </w:rPr>
        <w:t>PCell</w:t>
      </w:r>
      <w:proofErr w:type="spellEnd"/>
      <w:r w:rsidR="007377F9" w:rsidRPr="004D3EFB">
        <w:rPr>
          <w:lang w:eastAsia="en-GB"/>
        </w:rPr>
        <w:t xml:space="preserve"> in FR1 in non-DRX for 1 Rx UE</w:t>
      </w:r>
    </w:p>
    <w:p w14:paraId="7563F330" w14:textId="69B77F5E" w:rsidR="007377F9" w:rsidRPr="004D3EFB" w:rsidRDefault="00526673" w:rsidP="004D3EFB">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377F9">
        <w:rPr>
          <w:lang w:eastAsia="en-GB"/>
        </w:rPr>
        <w:t>.5.</w:t>
      </w:r>
      <w:r w:rsidR="007377F9">
        <w:rPr>
          <w:rFonts w:hint="eastAsia"/>
          <w:lang w:eastAsia="en-GB"/>
        </w:rPr>
        <w:t>8</w:t>
      </w:r>
      <w:r w:rsidR="007377F9">
        <w:rPr>
          <w:lang w:eastAsia="en-GB"/>
        </w:rPr>
        <w:t>.1</w:t>
      </w:r>
      <w:r w:rsidR="007377F9" w:rsidRPr="004D3EFB">
        <w:rPr>
          <w:lang w:eastAsia="en-GB"/>
        </w:rPr>
        <w:tab/>
      </w:r>
      <w:r w:rsidR="00252ED7" w:rsidRPr="004D3EFB">
        <w:rPr>
          <w:lang w:eastAsia="en-GB"/>
        </w:rPr>
        <w:t xml:space="preserve">UE specific CBW change on </w:t>
      </w:r>
      <w:proofErr w:type="spellStart"/>
      <w:r w:rsidR="00252ED7" w:rsidRPr="004D3EFB">
        <w:rPr>
          <w:lang w:eastAsia="en-GB"/>
        </w:rPr>
        <w:t>PCell</w:t>
      </w:r>
      <w:proofErr w:type="spellEnd"/>
      <w:r w:rsidR="00252ED7" w:rsidRPr="004D3EFB">
        <w:rPr>
          <w:lang w:eastAsia="en-GB"/>
        </w:rPr>
        <w:t xml:space="preserve"> in FR1 in non-DRX for 2 Rx UE</w:t>
      </w:r>
    </w:p>
    <w:p w14:paraId="60BAEEAE" w14:textId="77777777" w:rsidR="007377F9" w:rsidRPr="007377F9" w:rsidRDefault="007377F9" w:rsidP="007377F9">
      <w:pPr>
        <w:rPr>
          <w:lang w:val="de-DE"/>
        </w:rPr>
      </w:pPr>
    </w:p>
    <w:p w14:paraId="1E5945E8" w14:textId="77777777" w:rsidR="006918D5" w:rsidRPr="0018149A" w:rsidRDefault="006918D5" w:rsidP="0018149A">
      <w:pPr>
        <w:rPr>
          <w:lang w:val="de-DE"/>
        </w:rPr>
      </w:pPr>
    </w:p>
    <w:p w14:paraId="4125007F" w14:textId="3C7C32C2" w:rsidR="00E65FA7" w:rsidRDefault="00526673" w:rsidP="00E65FA7">
      <w:pPr>
        <w:pStyle w:val="Heading2"/>
      </w:pPr>
      <w:r>
        <w:lastRenderedPageBreak/>
        <w:t>A.1</w:t>
      </w:r>
      <w:r w:rsidR="00A73E80">
        <w:t>6</w:t>
      </w:r>
      <w:r w:rsidR="00E65FA7" w:rsidRPr="001C0E1B">
        <w:t>.6</w:t>
      </w:r>
      <w:r w:rsidR="00E65FA7" w:rsidRPr="001C0E1B">
        <w:tab/>
        <w:t>Measurement procedure</w:t>
      </w:r>
      <w:r w:rsidR="00E65FA7">
        <w:t xml:space="preserve"> for </w:t>
      </w:r>
      <w:proofErr w:type="spellStart"/>
      <w:r w:rsidR="00E65FA7">
        <w:t>RedCap</w:t>
      </w:r>
      <w:proofErr w:type="spellEnd"/>
    </w:p>
    <w:p w14:paraId="39D169ED" w14:textId="2E92558E" w:rsidR="003278A0" w:rsidRPr="001C0E1B" w:rsidRDefault="00526673" w:rsidP="003278A0">
      <w:pPr>
        <w:pStyle w:val="Heading3"/>
      </w:pPr>
      <w:bookmarkStart w:id="18" w:name="_Toc535476576"/>
      <w:r>
        <w:t>A.1</w:t>
      </w:r>
      <w:r w:rsidR="00A73E80">
        <w:t>6</w:t>
      </w:r>
      <w:r w:rsidR="007E1335">
        <w:t>.6</w:t>
      </w:r>
      <w:r w:rsidR="003278A0" w:rsidRPr="001C0E1B">
        <w:t>.1</w:t>
      </w:r>
      <w:r w:rsidR="003278A0" w:rsidRPr="001C0E1B">
        <w:tab/>
        <w:t>Intra-frequency Measurements</w:t>
      </w:r>
      <w:bookmarkEnd w:id="18"/>
    </w:p>
    <w:p w14:paraId="3FF12FDA" w14:textId="0C39FF55" w:rsidR="00041171" w:rsidRPr="00DB3642" w:rsidRDefault="00526673" w:rsidP="00DB3642">
      <w:pPr>
        <w:pStyle w:val="Heading4"/>
        <w:overflowPunct w:val="0"/>
        <w:autoSpaceDE w:val="0"/>
        <w:autoSpaceDN w:val="0"/>
        <w:adjustRightInd w:val="0"/>
        <w:textAlignment w:val="baseline"/>
        <w:rPr>
          <w:lang w:eastAsia="en-GB"/>
        </w:rPr>
      </w:pPr>
      <w:bookmarkStart w:id="19" w:name="_Toc535476577"/>
      <w:r>
        <w:rPr>
          <w:lang w:eastAsia="en-GB"/>
        </w:rPr>
        <w:t>A.1</w:t>
      </w:r>
      <w:r w:rsidR="00A73E80">
        <w:rPr>
          <w:lang w:eastAsia="en-GB"/>
        </w:rPr>
        <w:t>6</w:t>
      </w:r>
      <w:r w:rsidR="007E1335">
        <w:rPr>
          <w:lang w:eastAsia="en-GB"/>
        </w:rPr>
        <w:t>.6</w:t>
      </w:r>
      <w:r w:rsidR="00041171" w:rsidRPr="00DB3642">
        <w:rPr>
          <w:lang w:eastAsia="en-GB"/>
        </w:rPr>
        <w:t>.1.1</w:t>
      </w:r>
      <w:r w:rsidR="00041171" w:rsidRPr="00DB3642">
        <w:rPr>
          <w:lang w:eastAsia="en-GB"/>
        </w:rPr>
        <w:tab/>
      </w:r>
      <w:bookmarkEnd w:id="19"/>
      <w:r w:rsidR="00922A97" w:rsidRPr="00DB3642">
        <w:rPr>
          <w:lang w:eastAsia="en-GB"/>
        </w:rPr>
        <w:t>SA event triggered reporting tests without gap under non-DRX for 1 Rx UE</w:t>
      </w:r>
    </w:p>
    <w:p w14:paraId="4164C67F" w14:textId="67EF22C5" w:rsidR="00283FF8"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283FF8" w:rsidRPr="00DB3642">
        <w:rPr>
          <w:lang w:eastAsia="en-GB"/>
        </w:rPr>
        <w:t>.1.</w:t>
      </w:r>
      <w:r w:rsidR="00DA75DE">
        <w:rPr>
          <w:lang w:eastAsia="en-GB"/>
        </w:rPr>
        <w:t>2</w:t>
      </w:r>
      <w:r w:rsidR="00283FF8" w:rsidRPr="00DB3642">
        <w:rPr>
          <w:lang w:eastAsia="en-GB"/>
        </w:rPr>
        <w:tab/>
      </w:r>
      <w:r w:rsidR="00D003D5" w:rsidRPr="00DB3642">
        <w:rPr>
          <w:lang w:eastAsia="en-GB"/>
        </w:rPr>
        <w:t>SA event triggered reporting tests without gap under non-DRX for 2 Rx UE</w:t>
      </w:r>
    </w:p>
    <w:p w14:paraId="4A8600BB" w14:textId="49EF2B83" w:rsidR="000326B9"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0326B9" w:rsidRPr="00DB3642">
        <w:rPr>
          <w:lang w:eastAsia="en-GB"/>
        </w:rPr>
        <w:t>.1.</w:t>
      </w:r>
      <w:r w:rsidR="00DA75DE">
        <w:rPr>
          <w:lang w:eastAsia="en-GB"/>
        </w:rPr>
        <w:t>3</w:t>
      </w:r>
      <w:r w:rsidR="000326B9" w:rsidRPr="00DB3642">
        <w:rPr>
          <w:lang w:eastAsia="en-GB"/>
        </w:rPr>
        <w:tab/>
      </w:r>
      <w:r w:rsidR="00F7474B" w:rsidRPr="00DB3642">
        <w:rPr>
          <w:lang w:eastAsia="en-GB"/>
        </w:rPr>
        <w:t>SA event triggered reporting tests without gap under DRX for 1 Rx UE</w:t>
      </w:r>
    </w:p>
    <w:p w14:paraId="7C89F2A2" w14:textId="7C382531" w:rsidR="000326B9"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0326B9" w:rsidRPr="00DB3642">
        <w:rPr>
          <w:lang w:eastAsia="en-GB"/>
        </w:rPr>
        <w:t>.1.</w:t>
      </w:r>
      <w:r w:rsidR="00DA75DE">
        <w:rPr>
          <w:lang w:eastAsia="en-GB"/>
        </w:rPr>
        <w:t>4</w:t>
      </w:r>
      <w:r w:rsidR="000326B9" w:rsidRPr="00DB3642">
        <w:rPr>
          <w:lang w:eastAsia="en-GB"/>
        </w:rPr>
        <w:tab/>
      </w:r>
      <w:r w:rsidR="006505A5" w:rsidRPr="00DB3642">
        <w:rPr>
          <w:lang w:eastAsia="en-GB"/>
        </w:rPr>
        <w:t>SA event triggered reporting tests without gap under DRX for 2 Rx UE</w:t>
      </w:r>
    </w:p>
    <w:p w14:paraId="3C7B8B93" w14:textId="0AA816FB" w:rsidR="007E20AC"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7E20AC" w:rsidRPr="00DB3642">
        <w:rPr>
          <w:lang w:eastAsia="en-GB"/>
        </w:rPr>
        <w:t>.1.</w:t>
      </w:r>
      <w:r w:rsidR="00DA75DE">
        <w:rPr>
          <w:lang w:eastAsia="en-GB"/>
        </w:rPr>
        <w:t>5</w:t>
      </w:r>
      <w:r w:rsidR="007E20AC" w:rsidRPr="00DB3642">
        <w:rPr>
          <w:lang w:eastAsia="en-GB"/>
        </w:rPr>
        <w:tab/>
      </w:r>
      <w:r w:rsidR="008A0002" w:rsidRPr="00DB3642">
        <w:rPr>
          <w:lang w:eastAsia="en-GB"/>
        </w:rPr>
        <w:t>SA event triggered reporting tests with per-UE gaps under non-DRX for 1 Rx UE</w:t>
      </w:r>
    </w:p>
    <w:p w14:paraId="6AA65F0A" w14:textId="5287B1F5" w:rsidR="007E20AC"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7E20AC" w:rsidRPr="00DB3642">
        <w:rPr>
          <w:lang w:eastAsia="en-GB"/>
        </w:rPr>
        <w:t>.1.</w:t>
      </w:r>
      <w:r w:rsidR="00DA75DE">
        <w:rPr>
          <w:lang w:eastAsia="en-GB"/>
        </w:rPr>
        <w:t>6</w:t>
      </w:r>
      <w:r w:rsidR="007E20AC" w:rsidRPr="00DB3642">
        <w:rPr>
          <w:lang w:eastAsia="en-GB"/>
        </w:rPr>
        <w:tab/>
      </w:r>
      <w:r w:rsidR="00197787" w:rsidRPr="00DB3642">
        <w:rPr>
          <w:lang w:eastAsia="en-GB"/>
        </w:rPr>
        <w:t>SA event triggered reporting tests with per-UE gaps under non-DRX for 2 Rx UE</w:t>
      </w:r>
    </w:p>
    <w:p w14:paraId="117339DB" w14:textId="60CB38E1" w:rsidR="005365DF"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5365DF" w:rsidRPr="00DB3642">
        <w:rPr>
          <w:lang w:eastAsia="en-GB"/>
        </w:rPr>
        <w:t>.1.</w:t>
      </w:r>
      <w:r w:rsidR="00DA75DE">
        <w:rPr>
          <w:lang w:eastAsia="en-GB"/>
        </w:rPr>
        <w:t>7</w:t>
      </w:r>
      <w:r w:rsidR="005365DF" w:rsidRPr="00DB3642">
        <w:rPr>
          <w:lang w:eastAsia="en-GB"/>
        </w:rPr>
        <w:tab/>
      </w:r>
      <w:r w:rsidR="00925FAD" w:rsidRPr="00DB3642">
        <w:rPr>
          <w:lang w:eastAsia="en-GB"/>
        </w:rPr>
        <w:t>SA event triggered reporting tests with per-UE gaps under DRX for 1 Rx UE</w:t>
      </w:r>
    </w:p>
    <w:p w14:paraId="0C7F4E45" w14:textId="38ECF13A" w:rsidR="005365DF"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5365DF" w:rsidRPr="00DB3642">
        <w:rPr>
          <w:lang w:eastAsia="en-GB"/>
        </w:rPr>
        <w:t>.1.</w:t>
      </w:r>
      <w:r w:rsidR="00DA75DE">
        <w:rPr>
          <w:lang w:eastAsia="en-GB"/>
        </w:rPr>
        <w:t>8</w:t>
      </w:r>
      <w:r w:rsidR="005365DF" w:rsidRPr="00DB3642">
        <w:rPr>
          <w:lang w:eastAsia="en-GB"/>
        </w:rPr>
        <w:tab/>
      </w:r>
      <w:r w:rsidR="005C26E7" w:rsidRPr="00DB3642">
        <w:rPr>
          <w:lang w:eastAsia="en-GB"/>
        </w:rPr>
        <w:t>SA event triggered reporting tests with per-UE gaps under DRX for 2 Rx UE</w:t>
      </w:r>
    </w:p>
    <w:p w14:paraId="0D0FDB70" w14:textId="10503B88" w:rsidR="002A73D2"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2A73D2" w:rsidRPr="00DB3642">
        <w:rPr>
          <w:lang w:eastAsia="en-GB"/>
        </w:rPr>
        <w:t>.1.</w:t>
      </w:r>
      <w:r w:rsidR="00DA75DE">
        <w:rPr>
          <w:lang w:eastAsia="en-GB"/>
        </w:rPr>
        <w:t>9</w:t>
      </w:r>
      <w:r w:rsidR="002A73D2" w:rsidRPr="00DB3642">
        <w:rPr>
          <w:lang w:eastAsia="en-GB"/>
        </w:rPr>
        <w:tab/>
      </w:r>
      <w:r w:rsidR="008F40E1" w:rsidRPr="00DB3642">
        <w:rPr>
          <w:lang w:eastAsia="en-GB"/>
        </w:rPr>
        <w:t>SA event triggered reporting tests without gap under non-DRX with SSB index reading for 1 Rx UE</w:t>
      </w:r>
    </w:p>
    <w:p w14:paraId="34620911" w14:textId="6F1FC21D" w:rsidR="002A73D2"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2A73D2" w:rsidRPr="00DB3642">
        <w:rPr>
          <w:lang w:eastAsia="en-GB"/>
        </w:rPr>
        <w:t>.1.1</w:t>
      </w:r>
      <w:r w:rsidR="00DA75DE">
        <w:rPr>
          <w:lang w:eastAsia="en-GB"/>
        </w:rPr>
        <w:t>0</w:t>
      </w:r>
      <w:r w:rsidR="002A73D2" w:rsidRPr="00DB3642">
        <w:rPr>
          <w:lang w:eastAsia="en-GB"/>
        </w:rPr>
        <w:tab/>
      </w:r>
      <w:r w:rsidR="00A41797" w:rsidRPr="00DB3642">
        <w:rPr>
          <w:lang w:eastAsia="en-GB"/>
        </w:rPr>
        <w:t>SA event triggered reporting tests without gap under non-DRX with SSB index reading for 2 Rx UE</w:t>
      </w:r>
    </w:p>
    <w:p w14:paraId="222DFD68" w14:textId="74676621" w:rsidR="00A41797"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A41797" w:rsidRPr="00DB3642">
        <w:rPr>
          <w:lang w:eastAsia="en-GB"/>
        </w:rPr>
        <w:t>.1.1</w:t>
      </w:r>
      <w:r w:rsidR="00DA75DE">
        <w:rPr>
          <w:lang w:eastAsia="en-GB"/>
        </w:rPr>
        <w:t>1</w:t>
      </w:r>
      <w:r w:rsidR="00A41797" w:rsidRPr="00DB3642">
        <w:rPr>
          <w:lang w:eastAsia="en-GB"/>
        </w:rPr>
        <w:tab/>
      </w:r>
      <w:r w:rsidR="000A51CB" w:rsidRPr="00DB3642">
        <w:rPr>
          <w:lang w:eastAsia="en-GB"/>
        </w:rPr>
        <w:t>SA event triggered reporting tests with per-UE gaps under non-DRX with SSB index reading for 1 Rx UE</w:t>
      </w:r>
    </w:p>
    <w:p w14:paraId="595F50FA" w14:textId="6BF4784F" w:rsidR="00A41797" w:rsidRPr="00DB3642" w:rsidRDefault="00526673" w:rsidP="00DB3642">
      <w:pPr>
        <w:pStyle w:val="Heading4"/>
        <w:overflowPunct w:val="0"/>
        <w:autoSpaceDE w:val="0"/>
        <w:autoSpaceDN w:val="0"/>
        <w:adjustRightInd w:val="0"/>
        <w:textAlignment w:val="baseline"/>
        <w:rPr>
          <w:lang w:eastAsia="en-GB"/>
        </w:rPr>
      </w:pPr>
      <w:r>
        <w:rPr>
          <w:lang w:eastAsia="en-GB"/>
        </w:rPr>
        <w:t>A.1</w:t>
      </w:r>
      <w:r w:rsidR="00A73E80">
        <w:rPr>
          <w:lang w:eastAsia="en-GB"/>
        </w:rPr>
        <w:t>6</w:t>
      </w:r>
      <w:r w:rsidR="007E1335">
        <w:rPr>
          <w:lang w:eastAsia="en-GB"/>
        </w:rPr>
        <w:t>.6</w:t>
      </w:r>
      <w:r w:rsidR="00A41797" w:rsidRPr="00DB3642">
        <w:rPr>
          <w:lang w:eastAsia="en-GB"/>
        </w:rPr>
        <w:t>.1.1</w:t>
      </w:r>
      <w:r w:rsidR="00DA75DE">
        <w:rPr>
          <w:lang w:eastAsia="en-GB"/>
        </w:rPr>
        <w:t>2</w:t>
      </w:r>
      <w:r w:rsidR="00A41797" w:rsidRPr="00DB3642">
        <w:rPr>
          <w:lang w:eastAsia="en-GB"/>
        </w:rPr>
        <w:tab/>
      </w:r>
      <w:r w:rsidR="00033F3B" w:rsidRPr="00DB3642">
        <w:rPr>
          <w:lang w:eastAsia="en-GB"/>
        </w:rPr>
        <w:t>SA event triggered reporting tests with per-UE gaps under non-DRX with SSB index reading for 2 Rx UE</w:t>
      </w:r>
    </w:p>
    <w:p w14:paraId="2A01CD4E" w14:textId="77777777" w:rsidR="00A41797" w:rsidRPr="00A41797" w:rsidRDefault="00A41797" w:rsidP="00A41797">
      <w:pPr>
        <w:rPr>
          <w:lang w:val="de-DE"/>
        </w:rPr>
      </w:pPr>
    </w:p>
    <w:p w14:paraId="0FF9C3CC" w14:textId="65843F4A" w:rsidR="00CD3049" w:rsidRPr="001C0E1B" w:rsidRDefault="00526673" w:rsidP="00CD3049">
      <w:pPr>
        <w:pStyle w:val="Heading3"/>
      </w:pPr>
      <w:r>
        <w:lastRenderedPageBreak/>
        <w:t>A.1</w:t>
      </w:r>
      <w:r w:rsidR="00A73E80">
        <w:t>6</w:t>
      </w:r>
      <w:r w:rsidR="007E1335">
        <w:t>.6</w:t>
      </w:r>
      <w:r w:rsidR="00CD3049" w:rsidRPr="001C0E1B">
        <w:t>.2</w:t>
      </w:r>
      <w:r w:rsidR="00CD3049" w:rsidRPr="001C0E1B">
        <w:tab/>
        <w:t>Inter-frequency Measurements</w:t>
      </w:r>
    </w:p>
    <w:p w14:paraId="6B078FC0" w14:textId="59B647A9" w:rsidR="00A81EE8" w:rsidRPr="00C30659" w:rsidRDefault="00526673" w:rsidP="00A81EE8">
      <w:pPr>
        <w:pStyle w:val="Heading4"/>
        <w:rPr>
          <w:snapToGrid w:val="0"/>
        </w:rPr>
      </w:pPr>
      <w:bookmarkStart w:id="20" w:name="_Toc535476602"/>
      <w:r>
        <w:rPr>
          <w:snapToGrid w:val="0"/>
        </w:rPr>
        <w:t>A.1</w:t>
      </w:r>
      <w:r w:rsidR="00A73E80">
        <w:rPr>
          <w:snapToGrid w:val="0"/>
        </w:rPr>
        <w:t>6</w:t>
      </w:r>
      <w:r w:rsidR="007E1335">
        <w:rPr>
          <w:snapToGrid w:val="0"/>
        </w:rPr>
        <w:t>.6</w:t>
      </w:r>
      <w:r w:rsidR="00A81EE8" w:rsidRPr="00C30659">
        <w:rPr>
          <w:snapToGrid w:val="0"/>
        </w:rPr>
        <w:t>.2.1</w:t>
      </w:r>
      <w:r w:rsidR="00A81EE8" w:rsidRPr="00C30659">
        <w:rPr>
          <w:snapToGrid w:val="0"/>
        </w:rPr>
        <w:tab/>
        <w:t>SA event triggered reporting tests for FR1 without SSB time index detection when DRX is not used</w:t>
      </w:r>
      <w:bookmarkEnd w:id="20"/>
      <w:r w:rsidR="00A81EE8" w:rsidRPr="00C30659">
        <w:rPr>
          <w:snapToGrid w:val="0"/>
        </w:rPr>
        <w:t xml:space="preserve"> for 1 Rx UE</w:t>
      </w:r>
    </w:p>
    <w:p w14:paraId="041DFA16" w14:textId="210DA63C" w:rsidR="002A73D2" w:rsidRPr="00C30659" w:rsidRDefault="00526673" w:rsidP="00C30659">
      <w:pPr>
        <w:pStyle w:val="Heading4"/>
        <w:rPr>
          <w:snapToGrid w:val="0"/>
        </w:rPr>
      </w:pPr>
      <w:r>
        <w:rPr>
          <w:snapToGrid w:val="0"/>
        </w:rPr>
        <w:t>A.1</w:t>
      </w:r>
      <w:r w:rsidR="00A73E80">
        <w:rPr>
          <w:snapToGrid w:val="0"/>
        </w:rPr>
        <w:t>6</w:t>
      </w:r>
      <w:r w:rsidR="007E1335">
        <w:rPr>
          <w:snapToGrid w:val="0"/>
        </w:rPr>
        <w:t>.6</w:t>
      </w:r>
      <w:r w:rsidR="00A81EE8" w:rsidRPr="00C30659">
        <w:rPr>
          <w:snapToGrid w:val="0"/>
        </w:rPr>
        <w:t>.2.2</w:t>
      </w:r>
      <w:r w:rsidR="00A81EE8" w:rsidRPr="00C30659">
        <w:rPr>
          <w:snapToGrid w:val="0"/>
        </w:rPr>
        <w:tab/>
        <w:t>SA event triggered reporting tests for FR1 without SSB time index detection when DRX is not used for 2 Rx UE</w:t>
      </w:r>
    </w:p>
    <w:p w14:paraId="3001B9D2" w14:textId="0DB478E3" w:rsidR="00EE01B7" w:rsidRPr="00C30659" w:rsidRDefault="00526673" w:rsidP="00EE01B7">
      <w:pPr>
        <w:pStyle w:val="Heading4"/>
        <w:rPr>
          <w:snapToGrid w:val="0"/>
        </w:rPr>
      </w:pPr>
      <w:bookmarkStart w:id="21" w:name="_Toc535476605"/>
      <w:r>
        <w:rPr>
          <w:snapToGrid w:val="0"/>
        </w:rPr>
        <w:t>A.1</w:t>
      </w:r>
      <w:r w:rsidR="00A73E80">
        <w:rPr>
          <w:snapToGrid w:val="0"/>
        </w:rPr>
        <w:t>6</w:t>
      </w:r>
      <w:r w:rsidR="007E1335">
        <w:rPr>
          <w:snapToGrid w:val="0"/>
        </w:rPr>
        <w:t>.6</w:t>
      </w:r>
      <w:r w:rsidR="00EE01B7" w:rsidRPr="00C30659">
        <w:rPr>
          <w:snapToGrid w:val="0"/>
        </w:rPr>
        <w:t>.2.</w:t>
      </w:r>
      <w:r w:rsidR="00C361EB">
        <w:rPr>
          <w:snapToGrid w:val="0"/>
        </w:rPr>
        <w:t>3</w:t>
      </w:r>
      <w:r w:rsidR="00EE01B7" w:rsidRPr="00C30659">
        <w:rPr>
          <w:snapToGrid w:val="0"/>
        </w:rPr>
        <w:tab/>
        <w:t>SA event triggered reporting tests for FR1 without SSB time index detection when DRX is used</w:t>
      </w:r>
      <w:bookmarkEnd w:id="21"/>
      <w:r w:rsidR="00EE01B7" w:rsidRPr="00C30659">
        <w:rPr>
          <w:snapToGrid w:val="0"/>
        </w:rPr>
        <w:t xml:space="preserve"> for 1 Rx UE</w:t>
      </w:r>
    </w:p>
    <w:p w14:paraId="75C8B62C" w14:textId="71D9FF81" w:rsidR="00EE01B7" w:rsidRPr="00C30659" w:rsidRDefault="00526673" w:rsidP="00C30659">
      <w:pPr>
        <w:pStyle w:val="Heading4"/>
        <w:rPr>
          <w:snapToGrid w:val="0"/>
        </w:rPr>
      </w:pPr>
      <w:r>
        <w:rPr>
          <w:snapToGrid w:val="0"/>
        </w:rPr>
        <w:t>A.1</w:t>
      </w:r>
      <w:r w:rsidR="00A73E80">
        <w:rPr>
          <w:snapToGrid w:val="0"/>
        </w:rPr>
        <w:t>6</w:t>
      </w:r>
      <w:r w:rsidR="007E1335">
        <w:rPr>
          <w:snapToGrid w:val="0"/>
        </w:rPr>
        <w:t>.6</w:t>
      </w:r>
      <w:r w:rsidR="00EE01B7" w:rsidRPr="00C30659">
        <w:rPr>
          <w:snapToGrid w:val="0"/>
        </w:rPr>
        <w:t>.2.</w:t>
      </w:r>
      <w:r w:rsidR="00C361EB">
        <w:rPr>
          <w:snapToGrid w:val="0"/>
        </w:rPr>
        <w:t>4</w:t>
      </w:r>
      <w:r w:rsidR="00EE01B7" w:rsidRPr="00C30659">
        <w:rPr>
          <w:snapToGrid w:val="0"/>
        </w:rPr>
        <w:tab/>
        <w:t>SA event triggered reporting tests for FR1 without SSB time index detection when DRX is used for 2 Rx UE</w:t>
      </w:r>
    </w:p>
    <w:p w14:paraId="51F9236A" w14:textId="574EA7B7" w:rsidR="00155D9E" w:rsidRPr="00C30659" w:rsidRDefault="00526673" w:rsidP="00155D9E">
      <w:pPr>
        <w:pStyle w:val="Heading4"/>
        <w:rPr>
          <w:snapToGrid w:val="0"/>
        </w:rPr>
      </w:pPr>
      <w:r>
        <w:rPr>
          <w:snapToGrid w:val="0"/>
        </w:rPr>
        <w:t>A.1</w:t>
      </w:r>
      <w:r w:rsidR="00A73E80">
        <w:rPr>
          <w:snapToGrid w:val="0"/>
        </w:rPr>
        <w:t>6</w:t>
      </w:r>
      <w:r w:rsidR="007E1335">
        <w:rPr>
          <w:snapToGrid w:val="0"/>
        </w:rPr>
        <w:t>.6</w:t>
      </w:r>
      <w:r w:rsidR="00155D9E" w:rsidRPr="00C30659">
        <w:rPr>
          <w:snapToGrid w:val="0"/>
        </w:rPr>
        <w:t>.2.</w:t>
      </w:r>
      <w:r w:rsidR="00C361EB">
        <w:rPr>
          <w:snapToGrid w:val="0"/>
        </w:rPr>
        <w:t>5</w:t>
      </w:r>
      <w:r w:rsidR="00155D9E" w:rsidRPr="00C30659">
        <w:rPr>
          <w:snapToGrid w:val="0"/>
        </w:rPr>
        <w:tab/>
        <w:t>SA event triggered reporting tests for FR1 with SSB time index detection when DRX is not used for 1 Rx UE</w:t>
      </w:r>
    </w:p>
    <w:p w14:paraId="68B3BA26" w14:textId="2A8F43F0" w:rsidR="00155D9E" w:rsidRPr="00C30659" w:rsidRDefault="00526673" w:rsidP="00C30659">
      <w:pPr>
        <w:pStyle w:val="Heading4"/>
        <w:rPr>
          <w:snapToGrid w:val="0"/>
        </w:rPr>
      </w:pPr>
      <w:r>
        <w:rPr>
          <w:snapToGrid w:val="0"/>
        </w:rPr>
        <w:t>A.1</w:t>
      </w:r>
      <w:r w:rsidR="00A73E80">
        <w:rPr>
          <w:snapToGrid w:val="0"/>
        </w:rPr>
        <w:t>6</w:t>
      </w:r>
      <w:r w:rsidR="007E1335">
        <w:rPr>
          <w:snapToGrid w:val="0"/>
        </w:rPr>
        <w:t>.6</w:t>
      </w:r>
      <w:r w:rsidR="00155D9E" w:rsidRPr="00C30659">
        <w:rPr>
          <w:snapToGrid w:val="0"/>
        </w:rPr>
        <w:t>.2.</w:t>
      </w:r>
      <w:r w:rsidR="00C361EB">
        <w:rPr>
          <w:snapToGrid w:val="0"/>
        </w:rPr>
        <w:t>6</w:t>
      </w:r>
      <w:r w:rsidR="00155D9E" w:rsidRPr="00C30659">
        <w:rPr>
          <w:snapToGrid w:val="0"/>
        </w:rPr>
        <w:tab/>
        <w:t>SA event triggered reporting tests for FR1 with SSB time index detection when DRX is not used for 2 Rx UE</w:t>
      </w:r>
    </w:p>
    <w:p w14:paraId="1783271F" w14:textId="6255D92B" w:rsidR="00AA39DA" w:rsidRPr="00C30659" w:rsidRDefault="00526673" w:rsidP="00AA39DA">
      <w:pPr>
        <w:pStyle w:val="Heading4"/>
        <w:rPr>
          <w:snapToGrid w:val="0"/>
        </w:rPr>
      </w:pPr>
      <w:r>
        <w:rPr>
          <w:snapToGrid w:val="0"/>
        </w:rPr>
        <w:t>A.1</w:t>
      </w:r>
      <w:r w:rsidR="00A73E80">
        <w:rPr>
          <w:snapToGrid w:val="0"/>
        </w:rPr>
        <w:t>6</w:t>
      </w:r>
      <w:r w:rsidR="007E1335">
        <w:rPr>
          <w:snapToGrid w:val="0"/>
        </w:rPr>
        <w:t>.6</w:t>
      </w:r>
      <w:r w:rsidR="00AA39DA" w:rsidRPr="00C30659">
        <w:rPr>
          <w:snapToGrid w:val="0"/>
        </w:rPr>
        <w:t>.2.</w:t>
      </w:r>
      <w:r w:rsidR="00C361EB">
        <w:rPr>
          <w:snapToGrid w:val="0"/>
        </w:rPr>
        <w:t>7</w:t>
      </w:r>
      <w:r w:rsidR="00AA39DA" w:rsidRPr="00C30659">
        <w:rPr>
          <w:snapToGrid w:val="0"/>
        </w:rPr>
        <w:tab/>
        <w:t>SA event triggered reporting tests for FR1 with SSB time index detection when DRX is used for 1 Rx UE</w:t>
      </w:r>
    </w:p>
    <w:p w14:paraId="46BC8A05" w14:textId="4DAB0BD9" w:rsidR="00155D9E" w:rsidRPr="00C30659" w:rsidRDefault="00526673" w:rsidP="00C30659">
      <w:pPr>
        <w:pStyle w:val="Heading4"/>
        <w:rPr>
          <w:snapToGrid w:val="0"/>
        </w:rPr>
      </w:pPr>
      <w:r>
        <w:rPr>
          <w:snapToGrid w:val="0"/>
        </w:rPr>
        <w:t>A.1</w:t>
      </w:r>
      <w:r w:rsidR="00A73E80">
        <w:rPr>
          <w:snapToGrid w:val="0"/>
        </w:rPr>
        <w:t>6</w:t>
      </w:r>
      <w:r w:rsidR="007E1335">
        <w:rPr>
          <w:snapToGrid w:val="0"/>
        </w:rPr>
        <w:t>.6</w:t>
      </w:r>
      <w:r w:rsidR="00AA39DA" w:rsidRPr="00C30659">
        <w:rPr>
          <w:snapToGrid w:val="0"/>
        </w:rPr>
        <w:t>.2.</w:t>
      </w:r>
      <w:r w:rsidR="00C361EB">
        <w:rPr>
          <w:snapToGrid w:val="0"/>
        </w:rPr>
        <w:t>8</w:t>
      </w:r>
      <w:r w:rsidR="00AA39DA" w:rsidRPr="00C30659">
        <w:rPr>
          <w:snapToGrid w:val="0"/>
        </w:rPr>
        <w:tab/>
        <w:t>SA event triggered reporting tests for FR1 with SSB time index detection when DRX is used for 2 Rx UE</w:t>
      </w:r>
    </w:p>
    <w:p w14:paraId="4DBDAA6D" w14:textId="2CDB2E59" w:rsidR="00E23CCC" w:rsidRPr="00C30659" w:rsidRDefault="00526673" w:rsidP="00E23CCC">
      <w:pPr>
        <w:pStyle w:val="Heading4"/>
        <w:rPr>
          <w:snapToGrid w:val="0"/>
        </w:rPr>
      </w:pPr>
      <w:r>
        <w:rPr>
          <w:snapToGrid w:val="0"/>
        </w:rPr>
        <w:t>A.1</w:t>
      </w:r>
      <w:r w:rsidR="00A73E80">
        <w:rPr>
          <w:snapToGrid w:val="0"/>
        </w:rPr>
        <w:t>6</w:t>
      </w:r>
      <w:r w:rsidR="007E1335">
        <w:rPr>
          <w:snapToGrid w:val="0"/>
        </w:rPr>
        <w:t>.6</w:t>
      </w:r>
      <w:r w:rsidR="00E23CCC" w:rsidRPr="00C30659">
        <w:rPr>
          <w:snapToGrid w:val="0"/>
        </w:rPr>
        <w:t>.2.</w:t>
      </w:r>
      <w:r w:rsidR="00C361EB">
        <w:rPr>
          <w:snapToGrid w:val="0"/>
        </w:rPr>
        <w:t>9</w:t>
      </w:r>
      <w:r w:rsidR="00E23CCC" w:rsidRPr="00C30659">
        <w:rPr>
          <w:snapToGrid w:val="0"/>
        </w:rPr>
        <w:tab/>
        <w:t>SA event triggered reporting tests with additional mandatory gap pattern for 1 Rx UE</w:t>
      </w:r>
    </w:p>
    <w:p w14:paraId="1019ED9F" w14:textId="31737B47" w:rsidR="00E23CCC" w:rsidRPr="00C30659" w:rsidRDefault="00526673" w:rsidP="00C30659">
      <w:pPr>
        <w:pStyle w:val="Heading4"/>
        <w:rPr>
          <w:snapToGrid w:val="0"/>
        </w:rPr>
      </w:pPr>
      <w:r>
        <w:rPr>
          <w:snapToGrid w:val="0"/>
        </w:rPr>
        <w:t>A.1</w:t>
      </w:r>
      <w:r w:rsidR="00A73E80">
        <w:rPr>
          <w:snapToGrid w:val="0"/>
        </w:rPr>
        <w:t>6</w:t>
      </w:r>
      <w:r w:rsidR="007E1335">
        <w:rPr>
          <w:snapToGrid w:val="0"/>
        </w:rPr>
        <w:t>.6</w:t>
      </w:r>
      <w:r w:rsidR="00E23CCC" w:rsidRPr="00C30659">
        <w:rPr>
          <w:snapToGrid w:val="0"/>
        </w:rPr>
        <w:t>.2.</w:t>
      </w:r>
      <w:r w:rsidR="00C361EB">
        <w:rPr>
          <w:snapToGrid w:val="0"/>
        </w:rPr>
        <w:t>10</w:t>
      </w:r>
      <w:r w:rsidR="00E23CCC" w:rsidRPr="00C30659">
        <w:rPr>
          <w:snapToGrid w:val="0"/>
        </w:rPr>
        <w:tab/>
        <w:t>SA event triggered reporting tests with additional mandatory gap pattern for 2 Rx UE</w:t>
      </w:r>
    </w:p>
    <w:p w14:paraId="122321CE" w14:textId="49B61486" w:rsidR="00552C8A" w:rsidRPr="00C30659" w:rsidRDefault="00526673" w:rsidP="00552C8A">
      <w:pPr>
        <w:pStyle w:val="Heading4"/>
        <w:rPr>
          <w:snapToGrid w:val="0"/>
        </w:rPr>
      </w:pPr>
      <w:r>
        <w:rPr>
          <w:snapToGrid w:val="0"/>
        </w:rPr>
        <w:t>A.1</w:t>
      </w:r>
      <w:r w:rsidR="00A73E80">
        <w:rPr>
          <w:snapToGrid w:val="0"/>
        </w:rPr>
        <w:t>6</w:t>
      </w:r>
      <w:r w:rsidR="007E1335">
        <w:rPr>
          <w:snapToGrid w:val="0"/>
        </w:rPr>
        <w:t>.6</w:t>
      </w:r>
      <w:r w:rsidR="00552C8A" w:rsidRPr="00C30659">
        <w:rPr>
          <w:snapToGrid w:val="0"/>
        </w:rPr>
        <w:t>.2.</w:t>
      </w:r>
      <w:r w:rsidR="00C361EB">
        <w:rPr>
          <w:snapToGrid w:val="0"/>
        </w:rPr>
        <w:t>1</w:t>
      </w:r>
      <w:r w:rsidR="00552C8A" w:rsidRPr="00C30659">
        <w:rPr>
          <w:snapToGrid w:val="0"/>
        </w:rPr>
        <w:t>1</w:t>
      </w:r>
      <w:r w:rsidR="00552C8A" w:rsidRPr="00C30659">
        <w:rPr>
          <w:snapToGrid w:val="0"/>
        </w:rPr>
        <w:tab/>
        <w:t>SA event triggered reporting tests for FR1 when DRX is used for 1 Rx UE</w:t>
      </w:r>
    </w:p>
    <w:p w14:paraId="4AA0B3EB" w14:textId="1213AAC4" w:rsidR="00552C8A" w:rsidRPr="00C30659" w:rsidRDefault="00526673" w:rsidP="00C30659">
      <w:pPr>
        <w:pStyle w:val="Heading4"/>
        <w:rPr>
          <w:snapToGrid w:val="0"/>
        </w:rPr>
      </w:pPr>
      <w:r>
        <w:rPr>
          <w:snapToGrid w:val="0"/>
        </w:rPr>
        <w:t>A.1</w:t>
      </w:r>
      <w:r w:rsidR="00A73E80">
        <w:rPr>
          <w:snapToGrid w:val="0"/>
        </w:rPr>
        <w:t>6</w:t>
      </w:r>
      <w:r w:rsidR="007E1335">
        <w:rPr>
          <w:snapToGrid w:val="0"/>
        </w:rPr>
        <w:t>.6</w:t>
      </w:r>
      <w:r w:rsidR="00552C8A" w:rsidRPr="00C30659">
        <w:rPr>
          <w:snapToGrid w:val="0"/>
        </w:rPr>
        <w:t>.2.</w:t>
      </w:r>
      <w:r w:rsidR="00C361EB">
        <w:rPr>
          <w:snapToGrid w:val="0"/>
        </w:rPr>
        <w:t>1</w:t>
      </w:r>
      <w:r w:rsidR="00552C8A" w:rsidRPr="00C30659">
        <w:rPr>
          <w:snapToGrid w:val="0"/>
        </w:rPr>
        <w:t>2</w:t>
      </w:r>
      <w:r w:rsidR="00552C8A" w:rsidRPr="00C30659">
        <w:rPr>
          <w:snapToGrid w:val="0"/>
        </w:rPr>
        <w:tab/>
        <w:t>SA event triggered reporting tests for FR1 when DRX is used for 2 Rx UE</w:t>
      </w:r>
    </w:p>
    <w:p w14:paraId="0BB1CA61" w14:textId="77777777" w:rsidR="00041171" w:rsidRDefault="00041171" w:rsidP="00A35B17"/>
    <w:p w14:paraId="6B7BB9CE" w14:textId="4F7074E8" w:rsidR="00024C5D" w:rsidRPr="001C0E1B" w:rsidRDefault="00526673" w:rsidP="00024C5D">
      <w:pPr>
        <w:pStyle w:val="Heading3"/>
      </w:pPr>
      <w:r>
        <w:t>A.1</w:t>
      </w:r>
      <w:r w:rsidR="00FE5F4A">
        <w:t>6</w:t>
      </w:r>
      <w:r w:rsidR="007E1335">
        <w:t>.6</w:t>
      </w:r>
      <w:r w:rsidR="00024C5D" w:rsidRPr="001C0E1B">
        <w:t>.3</w:t>
      </w:r>
      <w:r w:rsidR="00024C5D" w:rsidRPr="001C0E1B">
        <w:tab/>
        <w:t>Inter-RAT Measurements</w:t>
      </w:r>
    </w:p>
    <w:p w14:paraId="478838C1" w14:textId="0E796863" w:rsidR="00C17C91" w:rsidRPr="0034482B" w:rsidRDefault="00526673" w:rsidP="00C17C91">
      <w:pPr>
        <w:pStyle w:val="Heading4"/>
        <w:rPr>
          <w:snapToGrid w:val="0"/>
        </w:rPr>
      </w:pPr>
      <w:bookmarkStart w:id="22" w:name="_Toc535476618"/>
      <w:r>
        <w:rPr>
          <w:snapToGrid w:val="0"/>
        </w:rPr>
        <w:t>A.1</w:t>
      </w:r>
      <w:r w:rsidR="00FE5F4A">
        <w:rPr>
          <w:snapToGrid w:val="0"/>
        </w:rPr>
        <w:t>6</w:t>
      </w:r>
      <w:r w:rsidR="007E1335">
        <w:rPr>
          <w:snapToGrid w:val="0"/>
        </w:rPr>
        <w:t>.6</w:t>
      </w:r>
      <w:r w:rsidR="00C17C91" w:rsidRPr="0034482B">
        <w:rPr>
          <w:snapToGrid w:val="0"/>
        </w:rPr>
        <w:t>.3.1</w:t>
      </w:r>
      <w:r w:rsidR="00C17C91" w:rsidRPr="0034482B">
        <w:rPr>
          <w:snapToGrid w:val="0"/>
        </w:rPr>
        <w:tab/>
        <w:t>SA NR - E-UTRAN event-triggered reporting in non-DRX in FR1</w:t>
      </w:r>
      <w:bookmarkEnd w:id="22"/>
      <w:r w:rsidR="00C17C91" w:rsidRPr="0034482B">
        <w:rPr>
          <w:snapToGrid w:val="0"/>
        </w:rPr>
        <w:t xml:space="preserve"> for 1 Rx UE</w:t>
      </w:r>
    </w:p>
    <w:p w14:paraId="4B03CA7B" w14:textId="1FFF9FB4" w:rsidR="00024C5D" w:rsidRPr="0034482B" w:rsidRDefault="00526673" w:rsidP="0034482B">
      <w:pPr>
        <w:pStyle w:val="Heading4"/>
        <w:rPr>
          <w:snapToGrid w:val="0"/>
        </w:rPr>
      </w:pPr>
      <w:r>
        <w:rPr>
          <w:snapToGrid w:val="0"/>
        </w:rPr>
        <w:t>A.1</w:t>
      </w:r>
      <w:r w:rsidR="00FE5F4A">
        <w:rPr>
          <w:snapToGrid w:val="0"/>
        </w:rPr>
        <w:t>6</w:t>
      </w:r>
      <w:r w:rsidR="007E1335">
        <w:rPr>
          <w:snapToGrid w:val="0"/>
        </w:rPr>
        <w:t>.6</w:t>
      </w:r>
      <w:r w:rsidR="00C17C91" w:rsidRPr="0034482B">
        <w:rPr>
          <w:snapToGrid w:val="0"/>
        </w:rPr>
        <w:t>.3.2</w:t>
      </w:r>
      <w:r w:rsidR="00C17C91" w:rsidRPr="0034482B">
        <w:rPr>
          <w:snapToGrid w:val="0"/>
        </w:rPr>
        <w:tab/>
        <w:t>SA NR - E-UTRAN event-triggered reporting in non-DRX in FR1 for 2 Rx UE</w:t>
      </w:r>
    </w:p>
    <w:p w14:paraId="6A76A2D2" w14:textId="54C08E9F" w:rsidR="00696E3B" w:rsidRPr="0034482B" w:rsidRDefault="00526673" w:rsidP="00696E3B">
      <w:pPr>
        <w:pStyle w:val="Heading4"/>
        <w:rPr>
          <w:snapToGrid w:val="0"/>
        </w:rPr>
      </w:pPr>
      <w:r>
        <w:rPr>
          <w:snapToGrid w:val="0"/>
        </w:rPr>
        <w:t>A.1</w:t>
      </w:r>
      <w:r w:rsidR="00FE5F4A">
        <w:rPr>
          <w:snapToGrid w:val="0"/>
        </w:rPr>
        <w:t>6</w:t>
      </w:r>
      <w:r w:rsidR="007E1335">
        <w:rPr>
          <w:snapToGrid w:val="0"/>
        </w:rPr>
        <w:t>.6</w:t>
      </w:r>
      <w:r w:rsidR="00696E3B" w:rsidRPr="0034482B">
        <w:rPr>
          <w:snapToGrid w:val="0"/>
        </w:rPr>
        <w:t>.3.</w:t>
      </w:r>
      <w:r w:rsidR="00E108B7">
        <w:rPr>
          <w:snapToGrid w:val="0"/>
        </w:rPr>
        <w:t>3</w:t>
      </w:r>
      <w:r w:rsidR="00696E3B" w:rsidRPr="0034482B">
        <w:rPr>
          <w:snapToGrid w:val="0"/>
        </w:rPr>
        <w:tab/>
        <w:t>SA NR - E-UTRAN event-triggered reporting in DRX in FR1 for 1 Rx UE</w:t>
      </w:r>
    </w:p>
    <w:p w14:paraId="3BF61454" w14:textId="116C02A0" w:rsidR="00696E3B" w:rsidRPr="0034482B" w:rsidRDefault="00526673" w:rsidP="0034482B">
      <w:pPr>
        <w:pStyle w:val="Heading4"/>
        <w:rPr>
          <w:snapToGrid w:val="0"/>
        </w:rPr>
      </w:pPr>
      <w:r>
        <w:rPr>
          <w:snapToGrid w:val="0"/>
        </w:rPr>
        <w:t>A.1</w:t>
      </w:r>
      <w:r w:rsidR="00FE5F4A">
        <w:rPr>
          <w:snapToGrid w:val="0"/>
        </w:rPr>
        <w:t>6</w:t>
      </w:r>
      <w:r w:rsidR="007E1335">
        <w:rPr>
          <w:snapToGrid w:val="0"/>
        </w:rPr>
        <w:t>.6</w:t>
      </w:r>
      <w:r w:rsidR="00696E3B" w:rsidRPr="0034482B">
        <w:rPr>
          <w:snapToGrid w:val="0"/>
        </w:rPr>
        <w:t>.3.</w:t>
      </w:r>
      <w:r w:rsidR="00E108B7">
        <w:rPr>
          <w:snapToGrid w:val="0"/>
        </w:rPr>
        <w:t>4</w:t>
      </w:r>
      <w:r w:rsidR="00696E3B" w:rsidRPr="0034482B">
        <w:rPr>
          <w:snapToGrid w:val="0"/>
        </w:rPr>
        <w:tab/>
        <w:t>SA NR - E-UTRAN event-triggered reporting in DRX in FR1 for 2 Rx UE</w:t>
      </w:r>
    </w:p>
    <w:p w14:paraId="553D2C61" w14:textId="77777777" w:rsidR="00024C5D" w:rsidRDefault="00024C5D" w:rsidP="00A35B17"/>
    <w:p w14:paraId="6A080BA9" w14:textId="54B6B63C" w:rsidR="00C34103" w:rsidRPr="001C0E1B" w:rsidRDefault="00526673" w:rsidP="00C34103">
      <w:pPr>
        <w:pStyle w:val="Heading3"/>
      </w:pPr>
      <w:r>
        <w:lastRenderedPageBreak/>
        <w:t>A.1</w:t>
      </w:r>
      <w:r w:rsidR="00FE5F4A">
        <w:t>6</w:t>
      </w:r>
      <w:r w:rsidR="00C34103" w:rsidRPr="001C0E1B">
        <w:t>.6.4</w:t>
      </w:r>
      <w:r w:rsidR="00C34103" w:rsidRPr="001C0E1B">
        <w:tab/>
        <w:t>L1-RSRP measurement for beam reporting</w:t>
      </w:r>
    </w:p>
    <w:p w14:paraId="424B308A" w14:textId="62443AB6" w:rsidR="002341CB" w:rsidRPr="00362941" w:rsidRDefault="00526673" w:rsidP="002341CB">
      <w:pPr>
        <w:pStyle w:val="Heading4"/>
        <w:rPr>
          <w:snapToGrid w:val="0"/>
        </w:rPr>
      </w:pPr>
      <w:r>
        <w:rPr>
          <w:snapToGrid w:val="0"/>
        </w:rPr>
        <w:t>A.1</w:t>
      </w:r>
      <w:r w:rsidR="00FE5F4A">
        <w:rPr>
          <w:snapToGrid w:val="0"/>
        </w:rPr>
        <w:t>6</w:t>
      </w:r>
      <w:r w:rsidR="004507A2">
        <w:rPr>
          <w:snapToGrid w:val="0"/>
        </w:rPr>
        <w:t>.6</w:t>
      </w:r>
      <w:r w:rsidR="002341CB" w:rsidRPr="00362941">
        <w:rPr>
          <w:snapToGrid w:val="0"/>
        </w:rPr>
        <w:t>.4.1</w:t>
      </w:r>
      <w:r w:rsidR="002341CB" w:rsidRPr="00362941">
        <w:rPr>
          <w:snapToGrid w:val="0"/>
        </w:rPr>
        <w:tab/>
        <w:t>SSB based L1-RSRP measurement when DRX is not used for 1 Rx UE</w:t>
      </w:r>
    </w:p>
    <w:p w14:paraId="539F672C" w14:textId="3DBBF35C" w:rsidR="003229AD" w:rsidRPr="00362941" w:rsidRDefault="00526673" w:rsidP="00362941">
      <w:pPr>
        <w:pStyle w:val="Heading4"/>
        <w:rPr>
          <w:snapToGrid w:val="0"/>
        </w:rPr>
      </w:pPr>
      <w:r>
        <w:rPr>
          <w:snapToGrid w:val="0"/>
        </w:rPr>
        <w:t>A.1</w:t>
      </w:r>
      <w:r w:rsidR="00FE5F4A">
        <w:rPr>
          <w:snapToGrid w:val="0"/>
        </w:rPr>
        <w:t>6</w:t>
      </w:r>
      <w:r w:rsidR="004507A2">
        <w:rPr>
          <w:snapToGrid w:val="0"/>
        </w:rPr>
        <w:t>.6</w:t>
      </w:r>
      <w:r w:rsidR="002341CB" w:rsidRPr="00362941">
        <w:rPr>
          <w:snapToGrid w:val="0"/>
        </w:rPr>
        <w:t>.4.2</w:t>
      </w:r>
      <w:r w:rsidR="002341CB" w:rsidRPr="00362941">
        <w:rPr>
          <w:snapToGrid w:val="0"/>
        </w:rPr>
        <w:tab/>
        <w:t>SSB based L1-RSRP measurement when DRX is not used for 2 Rx UE</w:t>
      </w:r>
    </w:p>
    <w:p w14:paraId="2D30D5BA" w14:textId="6E84AE4E" w:rsidR="00193ABB" w:rsidRPr="00362941" w:rsidRDefault="00526673" w:rsidP="00193ABB">
      <w:pPr>
        <w:pStyle w:val="Heading4"/>
        <w:rPr>
          <w:snapToGrid w:val="0"/>
        </w:rPr>
      </w:pPr>
      <w:r>
        <w:rPr>
          <w:snapToGrid w:val="0"/>
        </w:rPr>
        <w:t>A.1</w:t>
      </w:r>
      <w:r w:rsidR="00FE5F4A">
        <w:rPr>
          <w:snapToGrid w:val="0"/>
        </w:rPr>
        <w:t>6</w:t>
      </w:r>
      <w:r w:rsidR="004507A2">
        <w:rPr>
          <w:snapToGrid w:val="0"/>
        </w:rPr>
        <w:t>.6</w:t>
      </w:r>
      <w:r w:rsidR="00193ABB" w:rsidRPr="00362941">
        <w:rPr>
          <w:snapToGrid w:val="0"/>
        </w:rPr>
        <w:t>.4.</w:t>
      </w:r>
      <w:r w:rsidR="004507A2">
        <w:rPr>
          <w:snapToGrid w:val="0"/>
        </w:rPr>
        <w:t>3</w:t>
      </w:r>
      <w:r w:rsidR="00193ABB" w:rsidRPr="00362941">
        <w:rPr>
          <w:snapToGrid w:val="0"/>
        </w:rPr>
        <w:tab/>
        <w:t>SSB based L1-RSRP measurement when DRX is used for 1 Rx UE</w:t>
      </w:r>
    </w:p>
    <w:p w14:paraId="4F5C90EE" w14:textId="271EAD70" w:rsidR="00193ABB" w:rsidRPr="00362941" w:rsidRDefault="00526673" w:rsidP="00362941">
      <w:pPr>
        <w:pStyle w:val="Heading4"/>
        <w:rPr>
          <w:snapToGrid w:val="0"/>
        </w:rPr>
      </w:pPr>
      <w:r>
        <w:rPr>
          <w:snapToGrid w:val="0"/>
        </w:rPr>
        <w:t>A.1</w:t>
      </w:r>
      <w:r w:rsidR="00FE5F4A">
        <w:rPr>
          <w:snapToGrid w:val="0"/>
        </w:rPr>
        <w:t>6</w:t>
      </w:r>
      <w:r w:rsidR="004507A2">
        <w:rPr>
          <w:snapToGrid w:val="0"/>
        </w:rPr>
        <w:t>.6</w:t>
      </w:r>
      <w:r w:rsidR="00193ABB" w:rsidRPr="00362941">
        <w:rPr>
          <w:snapToGrid w:val="0"/>
        </w:rPr>
        <w:t>.4.</w:t>
      </w:r>
      <w:r w:rsidR="004507A2">
        <w:rPr>
          <w:snapToGrid w:val="0"/>
        </w:rPr>
        <w:t>4</w:t>
      </w:r>
      <w:r w:rsidR="00193ABB" w:rsidRPr="00362941">
        <w:rPr>
          <w:snapToGrid w:val="0"/>
        </w:rPr>
        <w:tab/>
        <w:t>SSB based L1-RSRP measurement when DRX is used for 2 Rx UE</w:t>
      </w:r>
    </w:p>
    <w:p w14:paraId="1E4A0D90" w14:textId="47336495" w:rsidR="003E138F" w:rsidRPr="00362941" w:rsidRDefault="00526673" w:rsidP="003E138F">
      <w:pPr>
        <w:pStyle w:val="Heading4"/>
        <w:rPr>
          <w:snapToGrid w:val="0"/>
        </w:rPr>
      </w:pPr>
      <w:r>
        <w:rPr>
          <w:snapToGrid w:val="0"/>
        </w:rPr>
        <w:t>A.1</w:t>
      </w:r>
      <w:r w:rsidR="00FE5F4A">
        <w:rPr>
          <w:snapToGrid w:val="0"/>
        </w:rPr>
        <w:t>6</w:t>
      </w:r>
      <w:r w:rsidR="004507A2">
        <w:rPr>
          <w:snapToGrid w:val="0"/>
        </w:rPr>
        <w:t>.6</w:t>
      </w:r>
      <w:r w:rsidR="003E138F" w:rsidRPr="00362941">
        <w:rPr>
          <w:snapToGrid w:val="0"/>
        </w:rPr>
        <w:t>.4.</w:t>
      </w:r>
      <w:r w:rsidR="004507A2">
        <w:rPr>
          <w:snapToGrid w:val="0"/>
        </w:rPr>
        <w:t>5</w:t>
      </w:r>
      <w:r w:rsidR="003E138F" w:rsidRPr="00362941">
        <w:rPr>
          <w:snapToGrid w:val="0"/>
        </w:rPr>
        <w:tab/>
        <w:t>CSI-RS based L1-RSRP measurement when DRX is not used for 1 Rx UE</w:t>
      </w:r>
    </w:p>
    <w:p w14:paraId="32FC90C1" w14:textId="23731D2A" w:rsidR="003E138F" w:rsidRPr="00362941" w:rsidRDefault="00526673" w:rsidP="00362941">
      <w:pPr>
        <w:pStyle w:val="Heading4"/>
        <w:rPr>
          <w:snapToGrid w:val="0"/>
        </w:rPr>
      </w:pPr>
      <w:r>
        <w:rPr>
          <w:snapToGrid w:val="0"/>
        </w:rPr>
        <w:t>A.1</w:t>
      </w:r>
      <w:r w:rsidR="00FE5F4A">
        <w:rPr>
          <w:snapToGrid w:val="0"/>
        </w:rPr>
        <w:t>6</w:t>
      </w:r>
      <w:r w:rsidR="004507A2">
        <w:rPr>
          <w:snapToGrid w:val="0"/>
        </w:rPr>
        <w:t>.6</w:t>
      </w:r>
      <w:r w:rsidR="003E138F" w:rsidRPr="00362941">
        <w:rPr>
          <w:snapToGrid w:val="0"/>
        </w:rPr>
        <w:t>.4.</w:t>
      </w:r>
      <w:r w:rsidR="004507A2">
        <w:rPr>
          <w:snapToGrid w:val="0"/>
        </w:rPr>
        <w:t>6</w:t>
      </w:r>
      <w:r w:rsidR="003E138F" w:rsidRPr="00362941">
        <w:rPr>
          <w:snapToGrid w:val="0"/>
        </w:rPr>
        <w:tab/>
        <w:t>CSI-RS based L1-RSRP measurement when DRX is not used for 2 Rx UE</w:t>
      </w:r>
    </w:p>
    <w:p w14:paraId="2C944F81" w14:textId="3B3CDE8D" w:rsidR="00362941" w:rsidRPr="00362941" w:rsidRDefault="00526673" w:rsidP="00362941">
      <w:pPr>
        <w:pStyle w:val="Heading4"/>
        <w:rPr>
          <w:snapToGrid w:val="0"/>
        </w:rPr>
      </w:pPr>
      <w:r>
        <w:rPr>
          <w:snapToGrid w:val="0"/>
        </w:rPr>
        <w:t>A.1</w:t>
      </w:r>
      <w:r w:rsidR="00FE5F4A">
        <w:rPr>
          <w:snapToGrid w:val="0"/>
        </w:rPr>
        <w:t>6</w:t>
      </w:r>
      <w:r w:rsidR="004507A2">
        <w:rPr>
          <w:snapToGrid w:val="0"/>
        </w:rPr>
        <w:t>.6</w:t>
      </w:r>
      <w:r w:rsidR="00362941" w:rsidRPr="00362941">
        <w:rPr>
          <w:snapToGrid w:val="0"/>
        </w:rPr>
        <w:t>.4.</w:t>
      </w:r>
      <w:r w:rsidR="004507A2">
        <w:rPr>
          <w:snapToGrid w:val="0"/>
        </w:rPr>
        <w:t>7</w:t>
      </w:r>
      <w:r w:rsidR="00362941" w:rsidRPr="00362941">
        <w:rPr>
          <w:snapToGrid w:val="0"/>
        </w:rPr>
        <w:tab/>
        <w:t>CSI-RS based L1-RSRP measurement when DRX is used for 1 Rx UE</w:t>
      </w:r>
    </w:p>
    <w:p w14:paraId="31B5F567" w14:textId="14EF84C8" w:rsidR="00362941" w:rsidRPr="00362941" w:rsidRDefault="00526673" w:rsidP="00362941">
      <w:pPr>
        <w:pStyle w:val="Heading4"/>
        <w:rPr>
          <w:snapToGrid w:val="0"/>
        </w:rPr>
      </w:pPr>
      <w:r>
        <w:rPr>
          <w:snapToGrid w:val="0"/>
        </w:rPr>
        <w:t>A.1</w:t>
      </w:r>
      <w:r w:rsidR="00FE5F4A">
        <w:rPr>
          <w:snapToGrid w:val="0"/>
        </w:rPr>
        <w:t>6</w:t>
      </w:r>
      <w:r w:rsidR="004507A2">
        <w:rPr>
          <w:snapToGrid w:val="0"/>
        </w:rPr>
        <w:t>.6</w:t>
      </w:r>
      <w:r w:rsidR="00362941" w:rsidRPr="00362941">
        <w:rPr>
          <w:snapToGrid w:val="0"/>
        </w:rPr>
        <w:t>.4.</w:t>
      </w:r>
      <w:r w:rsidR="004507A2">
        <w:rPr>
          <w:snapToGrid w:val="0"/>
        </w:rPr>
        <w:t>8</w:t>
      </w:r>
      <w:r w:rsidR="00362941" w:rsidRPr="00362941">
        <w:rPr>
          <w:snapToGrid w:val="0"/>
        </w:rPr>
        <w:tab/>
        <w:t>CSI-RS based L1-RSRP measurement when DRX is used for 2 Rx UE</w:t>
      </w:r>
    </w:p>
    <w:p w14:paraId="30A4C320" w14:textId="77777777" w:rsidR="003229AD" w:rsidRPr="00A35B17" w:rsidRDefault="003229AD" w:rsidP="00A35B17"/>
    <w:p w14:paraId="44142864" w14:textId="77777777" w:rsidR="00F876E4" w:rsidRDefault="00F876E4" w:rsidP="00A92FEB">
      <w:pPr>
        <w:pStyle w:val="3GPPNormalText"/>
        <w:jc w:val="center"/>
        <w:rPr>
          <w:b/>
          <w:bCs/>
          <w:color w:val="00B0F0"/>
        </w:rPr>
      </w:pPr>
    </w:p>
    <w:p w14:paraId="6A4C064F" w14:textId="129F675E" w:rsidR="00B65928" w:rsidRPr="006D5688" w:rsidRDefault="00526673" w:rsidP="00B65928">
      <w:pPr>
        <w:pStyle w:val="Heading3"/>
      </w:pPr>
      <w:r>
        <w:t>A.1</w:t>
      </w:r>
      <w:r w:rsidR="00FE5F4A">
        <w:t>6</w:t>
      </w:r>
      <w:r w:rsidR="00EE68C2">
        <w:t>.6</w:t>
      </w:r>
      <w:r w:rsidR="00B65928">
        <w:t>.7</w:t>
      </w:r>
      <w:r w:rsidR="00B65928" w:rsidRPr="006D5688">
        <w:tab/>
        <w:t xml:space="preserve">NR measurements with autonomous gaps </w:t>
      </w:r>
    </w:p>
    <w:p w14:paraId="1B446B54" w14:textId="160DE29C" w:rsidR="004E4919" w:rsidRPr="00751E39" w:rsidRDefault="00526673" w:rsidP="004E4919">
      <w:pPr>
        <w:pStyle w:val="Heading4"/>
        <w:rPr>
          <w:snapToGrid w:val="0"/>
        </w:rPr>
      </w:pPr>
      <w:r>
        <w:rPr>
          <w:snapToGrid w:val="0"/>
        </w:rPr>
        <w:t>A.1</w:t>
      </w:r>
      <w:r w:rsidR="00FE5F4A">
        <w:rPr>
          <w:snapToGrid w:val="0"/>
        </w:rPr>
        <w:t>6</w:t>
      </w:r>
      <w:r w:rsidR="00EE68C2">
        <w:rPr>
          <w:snapToGrid w:val="0"/>
        </w:rPr>
        <w:t>.6</w:t>
      </w:r>
      <w:r w:rsidR="004E4919" w:rsidRPr="00751E39">
        <w:rPr>
          <w:snapToGrid w:val="0"/>
        </w:rPr>
        <w:t>.7.</w:t>
      </w:r>
      <w:r w:rsidR="00EE68C2" w:rsidRPr="00751E39">
        <w:rPr>
          <w:snapToGrid w:val="0"/>
        </w:rPr>
        <w:t xml:space="preserve"> </w:t>
      </w:r>
      <w:r w:rsidR="004E4919" w:rsidRPr="00751E39">
        <w:rPr>
          <w:snapToGrid w:val="0"/>
        </w:rPr>
        <w:t>1</w:t>
      </w:r>
      <w:r w:rsidR="004E4919" w:rsidRPr="00751E39">
        <w:rPr>
          <w:snapToGrid w:val="0"/>
        </w:rPr>
        <w:tab/>
        <w:t xml:space="preserve">SA intra-frequency CGI identification of NR </w:t>
      </w:r>
      <w:proofErr w:type="spellStart"/>
      <w:r w:rsidR="004E4919" w:rsidRPr="00751E39">
        <w:rPr>
          <w:snapToGrid w:val="0"/>
        </w:rPr>
        <w:t>neighbor</w:t>
      </w:r>
      <w:proofErr w:type="spellEnd"/>
      <w:r w:rsidR="004E4919" w:rsidRPr="00751E39">
        <w:rPr>
          <w:snapToGrid w:val="0"/>
        </w:rPr>
        <w:t xml:space="preserve"> cell in FR1 for 1 Rx UE</w:t>
      </w:r>
    </w:p>
    <w:p w14:paraId="7743421B" w14:textId="01143769" w:rsidR="00B65928" w:rsidRPr="00751E39" w:rsidRDefault="00526673" w:rsidP="00751E39">
      <w:pPr>
        <w:pStyle w:val="Heading4"/>
        <w:rPr>
          <w:snapToGrid w:val="0"/>
        </w:rPr>
      </w:pPr>
      <w:r>
        <w:rPr>
          <w:snapToGrid w:val="0"/>
        </w:rPr>
        <w:t>A.1</w:t>
      </w:r>
      <w:r w:rsidR="00FE5F4A">
        <w:rPr>
          <w:snapToGrid w:val="0"/>
        </w:rPr>
        <w:t>6</w:t>
      </w:r>
      <w:r w:rsidR="00EE68C2">
        <w:rPr>
          <w:snapToGrid w:val="0"/>
        </w:rPr>
        <w:t>.6</w:t>
      </w:r>
      <w:r w:rsidR="004E4919" w:rsidRPr="00751E39">
        <w:rPr>
          <w:snapToGrid w:val="0"/>
        </w:rPr>
        <w:t>.7.</w:t>
      </w:r>
      <w:r w:rsidR="00EE68C2" w:rsidRPr="00751E39">
        <w:rPr>
          <w:snapToGrid w:val="0"/>
        </w:rPr>
        <w:t xml:space="preserve"> </w:t>
      </w:r>
      <w:r w:rsidR="004E4919" w:rsidRPr="00751E39">
        <w:rPr>
          <w:snapToGrid w:val="0"/>
        </w:rPr>
        <w:t>2</w:t>
      </w:r>
      <w:r w:rsidR="004E4919" w:rsidRPr="00751E39">
        <w:rPr>
          <w:snapToGrid w:val="0"/>
        </w:rPr>
        <w:tab/>
        <w:t xml:space="preserve">SA intra-frequency CGI identification of NR </w:t>
      </w:r>
      <w:proofErr w:type="spellStart"/>
      <w:r w:rsidR="004E4919" w:rsidRPr="00751E39">
        <w:rPr>
          <w:snapToGrid w:val="0"/>
        </w:rPr>
        <w:t>neighbor</w:t>
      </w:r>
      <w:proofErr w:type="spellEnd"/>
      <w:r w:rsidR="004E4919" w:rsidRPr="00751E39">
        <w:rPr>
          <w:snapToGrid w:val="0"/>
        </w:rPr>
        <w:t xml:space="preserve"> cell in FR1 for 2 Rx UE</w:t>
      </w:r>
    </w:p>
    <w:p w14:paraId="0FBB5CA2" w14:textId="7CF9D596" w:rsidR="003A6EDF" w:rsidRPr="00751E39" w:rsidRDefault="00526673" w:rsidP="003A6EDF">
      <w:pPr>
        <w:pStyle w:val="Heading4"/>
        <w:rPr>
          <w:snapToGrid w:val="0"/>
        </w:rPr>
      </w:pPr>
      <w:r>
        <w:rPr>
          <w:snapToGrid w:val="0"/>
        </w:rPr>
        <w:t>A.1</w:t>
      </w:r>
      <w:r w:rsidR="00FE5F4A">
        <w:rPr>
          <w:snapToGrid w:val="0"/>
        </w:rPr>
        <w:t>6</w:t>
      </w:r>
      <w:r w:rsidR="00EE68C2">
        <w:rPr>
          <w:snapToGrid w:val="0"/>
        </w:rPr>
        <w:t>.6</w:t>
      </w:r>
      <w:r w:rsidR="003A6EDF" w:rsidRPr="00751E39">
        <w:rPr>
          <w:snapToGrid w:val="0"/>
        </w:rPr>
        <w:t>.7.</w:t>
      </w:r>
      <w:r w:rsidR="00EE68C2">
        <w:rPr>
          <w:snapToGrid w:val="0"/>
        </w:rPr>
        <w:t>3</w:t>
      </w:r>
      <w:r w:rsidR="003A6EDF" w:rsidRPr="00751E39">
        <w:rPr>
          <w:snapToGrid w:val="0"/>
        </w:rPr>
        <w:tab/>
        <w:t>Identification of a new CGI of inter-RAT E-UTRA cell using autonomous gaps in NR SA for 1 Rx UE</w:t>
      </w:r>
    </w:p>
    <w:p w14:paraId="34C3D7CB" w14:textId="357C70D9" w:rsidR="004E4919" w:rsidRDefault="00526673" w:rsidP="00751E39">
      <w:pPr>
        <w:pStyle w:val="Heading4"/>
        <w:rPr>
          <w:snapToGrid w:val="0"/>
        </w:rPr>
      </w:pPr>
      <w:r>
        <w:rPr>
          <w:snapToGrid w:val="0"/>
        </w:rPr>
        <w:t>A.1</w:t>
      </w:r>
      <w:r w:rsidR="00FE5F4A">
        <w:rPr>
          <w:snapToGrid w:val="0"/>
        </w:rPr>
        <w:t>6</w:t>
      </w:r>
      <w:r w:rsidR="00EE68C2">
        <w:rPr>
          <w:snapToGrid w:val="0"/>
        </w:rPr>
        <w:t>.6</w:t>
      </w:r>
      <w:r w:rsidR="003A6EDF" w:rsidRPr="00751E39">
        <w:rPr>
          <w:snapToGrid w:val="0"/>
        </w:rPr>
        <w:t>.7.</w:t>
      </w:r>
      <w:r w:rsidR="00EE68C2">
        <w:rPr>
          <w:snapToGrid w:val="0"/>
        </w:rPr>
        <w:t>4</w:t>
      </w:r>
      <w:r w:rsidR="003A6EDF" w:rsidRPr="00751E39">
        <w:rPr>
          <w:snapToGrid w:val="0"/>
        </w:rPr>
        <w:tab/>
        <w:t>Identification of a new CGI of inter-RAT E-UTRA cell using autonomous gaps in NR SA for 2 Rx UE</w:t>
      </w:r>
    </w:p>
    <w:p w14:paraId="455E0237" w14:textId="77777777" w:rsidR="004A00DE" w:rsidRDefault="004A00DE" w:rsidP="004A00DE"/>
    <w:p w14:paraId="6DD44A9E" w14:textId="77777777" w:rsidR="004A00DE" w:rsidRDefault="004A00DE" w:rsidP="004A00DE"/>
    <w:p w14:paraId="50313B7B" w14:textId="0F5E973A" w:rsidR="00A43928" w:rsidRPr="001C0E1B" w:rsidRDefault="00526673" w:rsidP="00A43928">
      <w:pPr>
        <w:pStyle w:val="Heading2"/>
      </w:pPr>
      <w:r>
        <w:t>A.1</w:t>
      </w:r>
      <w:r w:rsidR="00B15D89">
        <w:t>6</w:t>
      </w:r>
      <w:r w:rsidR="00A43928" w:rsidRPr="001C0E1B">
        <w:t>.7</w:t>
      </w:r>
      <w:r w:rsidR="00A43928" w:rsidRPr="001C0E1B">
        <w:tab/>
        <w:t>Measurement Performance requirements</w:t>
      </w:r>
      <w:r w:rsidR="00BE372E">
        <w:t xml:space="preserve"> for </w:t>
      </w:r>
      <w:proofErr w:type="spellStart"/>
      <w:r w:rsidR="00BE372E">
        <w:t>RedCap</w:t>
      </w:r>
      <w:proofErr w:type="spellEnd"/>
    </w:p>
    <w:p w14:paraId="0C691592" w14:textId="3113D1CA" w:rsidR="006F053E" w:rsidRPr="001C0E1B" w:rsidRDefault="00526673" w:rsidP="006F053E">
      <w:pPr>
        <w:pStyle w:val="Heading3"/>
      </w:pPr>
      <w:r>
        <w:t>A.1</w:t>
      </w:r>
      <w:r w:rsidR="00B15D89">
        <w:t>6</w:t>
      </w:r>
      <w:r w:rsidR="00766FF1">
        <w:t>.7</w:t>
      </w:r>
      <w:r w:rsidR="006F053E" w:rsidRPr="001C0E1B">
        <w:t>.1</w:t>
      </w:r>
      <w:r w:rsidR="006F053E" w:rsidRPr="001C0E1B">
        <w:tab/>
        <w:t>SS-RSRP</w:t>
      </w:r>
    </w:p>
    <w:p w14:paraId="088EACDF" w14:textId="7513E7F8" w:rsidR="00B2571D" w:rsidRPr="009F2F84" w:rsidRDefault="00526673" w:rsidP="00B2571D">
      <w:pPr>
        <w:pStyle w:val="Heading4"/>
        <w:rPr>
          <w:snapToGrid w:val="0"/>
        </w:rPr>
      </w:pPr>
      <w:bookmarkStart w:id="23" w:name="_Toc535476622"/>
      <w:r>
        <w:rPr>
          <w:snapToGrid w:val="0"/>
        </w:rPr>
        <w:t>A.1</w:t>
      </w:r>
      <w:r w:rsidR="00B15D89">
        <w:rPr>
          <w:snapToGrid w:val="0"/>
        </w:rPr>
        <w:t>6</w:t>
      </w:r>
      <w:r w:rsidR="00766FF1">
        <w:rPr>
          <w:snapToGrid w:val="0"/>
        </w:rPr>
        <w:t>.7</w:t>
      </w:r>
      <w:r w:rsidR="00B2571D" w:rsidRPr="009F2F84">
        <w:rPr>
          <w:snapToGrid w:val="0"/>
        </w:rPr>
        <w:t>.1.1</w:t>
      </w:r>
      <w:r w:rsidR="00B2571D" w:rsidRPr="009F2F84">
        <w:rPr>
          <w:snapToGrid w:val="0"/>
        </w:rPr>
        <w:tab/>
        <w:t>SA: intra-frequency case measurement accuracy with FR1 serving cell and FR1 target cell</w:t>
      </w:r>
      <w:bookmarkEnd w:id="23"/>
      <w:r w:rsidR="00B2571D" w:rsidRPr="009F2F84">
        <w:rPr>
          <w:snapToGrid w:val="0"/>
        </w:rPr>
        <w:t xml:space="preserve"> for 1 Rx UE</w:t>
      </w:r>
    </w:p>
    <w:p w14:paraId="01CA7D30" w14:textId="62F5B62B" w:rsidR="00A43928" w:rsidRPr="009F2F84" w:rsidRDefault="00526673" w:rsidP="009F2F84">
      <w:pPr>
        <w:pStyle w:val="Heading4"/>
        <w:rPr>
          <w:snapToGrid w:val="0"/>
        </w:rPr>
      </w:pPr>
      <w:r>
        <w:rPr>
          <w:snapToGrid w:val="0"/>
        </w:rPr>
        <w:t>A.1</w:t>
      </w:r>
      <w:r w:rsidR="00B15D89">
        <w:rPr>
          <w:snapToGrid w:val="0"/>
        </w:rPr>
        <w:t>6</w:t>
      </w:r>
      <w:r w:rsidR="00766FF1">
        <w:rPr>
          <w:snapToGrid w:val="0"/>
        </w:rPr>
        <w:t>.7</w:t>
      </w:r>
      <w:r w:rsidR="00B2571D" w:rsidRPr="009F2F84">
        <w:rPr>
          <w:snapToGrid w:val="0"/>
        </w:rPr>
        <w:t>.1.2</w:t>
      </w:r>
      <w:r w:rsidR="00B2571D" w:rsidRPr="009F2F84">
        <w:rPr>
          <w:snapToGrid w:val="0"/>
        </w:rPr>
        <w:tab/>
        <w:t>SA: intra-frequency case measurement accuracy with FR1 serving cell and FR1 target cell for 2 Rx UE</w:t>
      </w:r>
    </w:p>
    <w:p w14:paraId="449F20CE" w14:textId="35F95E18" w:rsidR="00827E88" w:rsidRPr="009F2F84" w:rsidRDefault="00526673" w:rsidP="00827E88">
      <w:pPr>
        <w:pStyle w:val="Heading4"/>
        <w:rPr>
          <w:snapToGrid w:val="0"/>
        </w:rPr>
      </w:pPr>
      <w:r>
        <w:rPr>
          <w:snapToGrid w:val="0"/>
        </w:rPr>
        <w:t>A.1</w:t>
      </w:r>
      <w:r w:rsidR="00B15D89">
        <w:rPr>
          <w:snapToGrid w:val="0"/>
        </w:rPr>
        <w:t>6</w:t>
      </w:r>
      <w:r w:rsidR="00766FF1">
        <w:rPr>
          <w:snapToGrid w:val="0"/>
        </w:rPr>
        <w:t>.7</w:t>
      </w:r>
      <w:r w:rsidR="00827E88" w:rsidRPr="009F2F84">
        <w:rPr>
          <w:snapToGrid w:val="0"/>
        </w:rPr>
        <w:t>.1.</w:t>
      </w:r>
      <w:r w:rsidR="00766FF1">
        <w:rPr>
          <w:snapToGrid w:val="0"/>
        </w:rPr>
        <w:t>3</w:t>
      </w:r>
      <w:r w:rsidR="00827E88" w:rsidRPr="009F2F84">
        <w:rPr>
          <w:snapToGrid w:val="0"/>
        </w:rPr>
        <w:tab/>
        <w:t>SA inter-frequency case measurement accuracy with FR1 serving cell and FR1 target cell for 1 Rx UE</w:t>
      </w:r>
    </w:p>
    <w:p w14:paraId="5046BBCA" w14:textId="7F8308BF" w:rsidR="00827E88" w:rsidRPr="009F2F84" w:rsidRDefault="00526673" w:rsidP="009F2F84">
      <w:pPr>
        <w:pStyle w:val="Heading4"/>
        <w:rPr>
          <w:snapToGrid w:val="0"/>
        </w:rPr>
      </w:pPr>
      <w:r>
        <w:rPr>
          <w:snapToGrid w:val="0"/>
        </w:rPr>
        <w:t>A.1</w:t>
      </w:r>
      <w:r w:rsidR="00B15D89">
        <w:rPr>
          <w:snapToGrid w:val="0"/>
        </w:rPr>
        <w:t>6</w:t>
      </w:r>
      <w:r w:rsidR="00766FF1">
        <w:rPr>
          <w:snapToGrid w:val="0"/>
        </w:rPr>
        <w:t>.7</w:t>
      </w:r>
      <w:r w:rsidR="00827E88" w:rsidRPr="009F2F84">
        <w:rPr>
          <w:snapToGrid w:val="0"/>
        </w:rPr>
        <w:t>.1.</w:t>
      </w:r>
      <w:r w:rsidR="00766FF1">
        <w:rPr>
          <w:snapToGrid w:val="0"/>
        </w:rPr>
        <w:t>4</w:t>
      </w:r>
      <w:r w:rsidR="00827E88" w:rsidRPr="009F2F84">
        <w:rPr>
          <w:snapToGrid w:val="0"/>
        </w:rPr>
        <w:tab/>
        <w:t>SA inter-frequency case measurement accuracy with FR1 serving cell and FR1 target cell for 2 Rx UE</w:t>
      </w:r>
    </w:p>
    <w:p w14:paraId="050F7417" w14:textId="77777777" w:rsidR="00827E88" w:rsidRPr="004A00DE" w:rsidRDefault="00827E88" w:rsidP="00827E88"/>
    <w:p w14:paraId="38BB7CA7" w14:textId="778BF5B5" w:rsidR="00BD5F3F" w:rsidRPr="001C0E1B" w:rsidRDefault="00526673" w:rsidP="00BD5F3F">
      <w:pPr>
        <w:pStyle w:val="Heading3"/>
        <w:rPr>
          <w:lang w:eastAsia="zh-CN"/>
        </w:rPr>
      </w:pPr>
      <w:bookmarkStart w:id="24" w:name="_Toc526331907"/>
      <w:r>
        <w:lastRenderedPageBreak/>
        <w:t>A.1</w:t>
      </w:r>
      <w:r w:rsidR="00B15D89">
        <w:t>6</w:t>
      </w:r>
      <w:r w:rsidR="00766FF1">
        <w:t>.7</w:t>
      </w:r>
      <w:r w:rsidR="00BD5F3F" w:rsidRPr="001C0E1B">
        <w:t>.2</w:t>
      </w:r>
      <w:r w:rsidR="00BD5F3F" w:rsidRPr="001C0E1B">
        <w:tab/>
        <w:t>SS-RSRQ</w:t>
      </w:r>
      <w:bookmarkEnd w:id="24"/>
    </w:p>
    <w:p w14:paraId="0F5B93FC" w14:textId="699343C8" w:rsidR="00C37EA7" w:rsidRPr="009F2F84" w:rsidRDefault="00526673" w:rsidP="00C37EA7">
      <w:pPr>
        <w:pStyle w:val="Heading4"/>
        <w:rPr>
          <w:snapToGrid w:val="0"/>
        </w:rPr>
      </w:pPr>
      <w:bookmarkStart w:id="25" w:name="_Toc535476634"/>
      <w:r>
        <w:rPr>
          <w:snapToGrid w:val="0"/>
        </w:rPr>
        <w:t>A.1</w:t>
      </w:r>
      <w:r w:rsidR="00B15D89">
        <w:rPr>
          <w:snapToGrid w:val="0"/>
        </w:rPr>
        <w:t>6</w:t>
      </w:r>
      <w:r w:rsidR="00766FF1">
        <w:rPr>
          <w:snapToGrid w:val="0"/>
        </w:rPr>
        <w:t>.7</w:t>
      </w:r>
      <w:r w:rsidR="00C37EA7" w:rsidRPr="009F2F84">
        <w:rPr>
          <w:snapToGrid w:val="0"/>
        </w:rPr>
        <w:t>.2.</w:t>
      </w:r>
      <w:r w:rsidR="00766FF1">
        <w:rPr>
          <w:snapToGrid w:val="0"/>
        </w:rPr>
        <w:t>1</w:t>
      </w:r>
      <w:r w:rsidR="00C37EA7" w:rsidRPr="009F2F84">
        <w:rPr>
          <w:snapToGrid w:val="0"/>
        </w:rPr>
        <w:tab/>
        <w:t>SA: Intra-frequency measurement accuracy with FR1 serving cell and FR1 target cell</w:t>
      </w:r>
      <w:bookmarkEnd w:id="25"/>
      <w:r w:rsidR="00C37EA7" w:rsidRPr="009F2F84">
        <w:rPr>
          <w:snapToGrid w:val="0"/>
        </w:rPr>
        <w:t xml:space="preserve"> for 1 Rx UE</w:t>
      </w:r>
    </w:p>
    <w:p w14:paraId="14D7D3F8" w14:textId="6FDF5412" w:rsidR="004E4919" w:rsidRPr="009F2F84" w:rsidRDefault="00526673" w:rsidP="009F2F84">
      <w:pPr>
        <w:pStyle w:val="Heading4"/>
        <w:rPr>
          <w:snapToGrid w:val="0"/>
        </w:rPr>
      </w:pPr>
      <w:r>
        <w:rPr>
          <w:snapToGrid w:val="0"/>
        </w:rPr>
        <w:t>A.1</w:t>
      </w:r>
      <w:r w:rsidR="00B15D89">
        <w:rPr>
          <w:snapToGrid w:val="0"/>
        </w:rPr>
        <w:t>6</w:t>
      </w:r>
      <w:r w:rsidR="00766FF1">
        <w:rPr>
          <w:snapToGrid w:val="0"/>
        </w:rPr>
        <w:t>.7</w:t>
      </w:r>
      <w:r w:rsidR="00C37EA7" w:rsidRPr="009F2F84">
        <w:rPr>
          <w:snapToGrid w:val="0"/>
        </w:rPr>
        <w:t>.2.2</w:t>
      </w:r>
      <w:r w:rsidR="00C37EA7" w:rsidRPr="009F2F84">
        <w:rPr>
          <w:snapToGrid w:val="0"/>
        </w:rPr>
        <w:tab/>
        <w:t>SA: Intra-frequency measurement accuracy with FR1 serving cell and FR1 target cell for 2 Rx UE</w:t>
      </w:r>
    </w:p>
    <w:p w14:paraId="612623CD" w14:textId="281043E9" w:rsidR="00BC62EB" w:rsidRPr="009F2F84" w:rsidRDefault="00526673" w:rsidP="00BC62EB">
      <w:pPr>
        <w:pStyle w:val="Heading4"/>
        <w:rPr>
          <w:snapToGrid w:val="0"/>
        </w:rPr>
      </w:pPr>
      <w:r>
        <w:rPr>
          <w:snapToGrid w:val="0"/>
        </w:rPr>
        <w:t>A.1</w:t>
      </w:r>
      <w:r w:rsidR="00B15D89">
        <w:rPr>
          <w:snapToGrid w:val="0"/>
        </w:rPr>
        <w:t>6</w:t>
      </w:r>
      <w:r w:rsidR="00766FF1">
        <w:rPr>
          <w:snapToGrid w:val="0"/>
        </w:rPr>
        <w:t>.7</w:t>
      </w:r>
      <w:r w:rsidR="00BC62EB" w:rsidRPr="009F2F84">
        <w:rPr>
          <w:snapToGrid w:val="0"/>
        </w:rPr>
        <w:t>.2.</w:t>
      </w:r>
      <w:r w:rsidR="00766FF1">
        <w:rPr>
          <w:snapToGrid w:val="0"/>
        </w:rPr>
        <w:t>3</w:t>
      </w:r>
      <w:r w:rsidR="00BC62EB" w:rsidRPr="009F2F84">
        <w:rPr>
          <w:snapToGrid w:val="0"/>
        </w:rPr>
        <w:tab/>
        <w:t>SA Inter-frequency measurement accuracy with FR1 serving cell and FR1 target cell for 1 Rx UE</w:t>
      </w:r>
    </w:p>
    <w:p w14:paraId="11E350FA" w14:textId="05E154D1" w:rsidR="00BC62EB" w:rsidRPr="009F2F84" w:rsidRDefault="00526673" w:rsidP="009F2F84">
      <w:pPr>
        <w:pStyle w:val="Heading4"/>
        <w:rPr>
          <w:snapToGrid w:val="0"/>
        </w:rPr>
      </w:pPr>
      <w:r>
        <w:rPr>
          <w:snapToGrid w:val="0"/>
        </w:rPr>
        <w:t>A.1</w:t>
      </w:r>
      <w:r w:rsidR="00B15D89">
        <w:rPr>
          <w:snapToGrid w:val="0"/>
        </w:rPr>
        <w:t>6</w:t>
      </w:r>
      <w:r w:rsidR="00766FF1">
        <w:rPr>
          <w:snapToGrid w:val="0"/>
        </w:rPr>
        <w:t>.7</w:t>
      </w:r>
      <w:r w:rsidR="00BC62EB" w:rsidRPr="009F2F84">
        <w:rPr>
          <w:snapToGrid w:val="0"/>
        </w:rPr>
        <w:t>.2.</w:t>
      </w:r>
      <w:r w:rsidR="00766FF1">
        <w:rPr>
          <w:snapToGrid w:val="0"/>
        </w:rPr>
        <w:t>4</w:t>
      </w:r>
      <w:r w:rsidR="00BC62EB" w:rsidRPr="009F2F84">
        <w:rPr>
          <w:snapToGrid w:val="0"/>
        </w:rPr>
        <w:tab/>
        <w:t>SA Inter-frequency measurement accuracy with FR1 serving cell and FR1 target cell for 2 Rx UE</w:t>
      </w:r>
    </w:p>
    <w:p w14:paraId="52784BF7" w14:textId="77777777" w:rsidR="00BC62EB" w:rsidRDefault="00BC62EB" w:rsidP="00BC62EB">
      <w:pPr>
        <w:pStyle w:val="3GPPNormalText"/>
        <w:jc w:val="left"/>
        <w:rPr>
          <w:b/>
          <w:bCs/>
          <w:color w:val="00B0F0"/>
        </w:rPr>
      </w:pPr>
    </w:p>
    <w:p w14:paraId="3C0675D1" w14:textId="2922D671" w:rsidR="000A05C7" w:rsidRPr="001C0E1B" w:rsidRDefault="00526673" w:rsidP="000A05C7">
      <w:pPr>
        <w:pStyle w:val="Heading3"/>
      </w:pPr>
      <w:r>
        <w:t>A.1</w:t>
      </w:r>
      <w:r w:rsidR="00B15D89">
        <w:t>6</w:t>
      </w:r>
      <w:r w:rsidR="00766FF1">
        <w:t>.7</w:t>
      </w:r>
      <w:r w:rsidR="000A05C7" w:rsidRPr="001C0E1B">
        <w:t>.3</w:t>
      </w:r>
      <w:r w:rsidR="000A05C7" w:rsidRPr="001C0E1B">
        <w:tab/>
        <w:t>SS-SINR</w:t>
      </w:r>
    </w:p>
    <w:p w14:paraId="7645ECFA" w14:textId="0EFA4B26" w:rsidR="006C22B3" w:rsidRPr="009F2F84" w:rsidRDefault="00526673" w:rsidP="006C22B3">
      <w:pPr>
        <w:pStyle w:val="Heading4"/>
        <w:rPr>
          <w:snapToGrid w:val="0"/>
        </w:rPr>
      </w:pPr>
      <w:r>
        <w:rPr>
          <w:snapToGrid w:val="0"/>
        </w:rPr>
        <w:t>A.1</w:t>
      </w:r>
      <w:r w:rsidR="00B15D89">
        <w:rPr>
          <w:snapToGrid w:val="0"/>
        </w:rPr>
        <w:t>6</w:t>
      </w:r>
      <w:r w:rsidR="00766FF1">
        <w:rPr>
          <w:snapToGrid w:val="0"/>
        </w:rPr>
        <w:t>.7</w:t>
      </w:r>
      <w:r w:rsidR="006C22B3" w:rsidRPr="009F2F84">
        <w:rPr>
          <w:snapToGrid w:val="0"/>
        </w:rPr>
        <w:t>.3.1</w:t>
      </w:r>
      <w:r w:rsidR="006C22B3" w:rsidRPr="009F2F84">
        <w:rPr>
          <w:snapToGrid w:val="0"/>
        </w:rPr>
        <w:tab/>
        <w:t>SA intra-frequency measurement accuracy with FR1 serving cell and FR1 target cell for 1 Rx UE</w:t>
      </w:r>
    </w:p>
    <w:p w14:paraId="73A136EB" w14:textId="2FAD6D0A" w:rsidR="006C22B3" w:rsidRPr="009F2F84" w:rsidRDefault="00526673" w:rsidP="006C22B3">
      <w:pPr>
        <w:pStyle w:val="Heading4"/>
        <w:rPr>
          <w:snapToGrid w:val="0"/>
        </w:rPr>
      </w:pPr>
      <w:r>
        <w:rPr>
          <w:snapToGrid w:val="0"/>
        </w:rPr>
        <w:t>A.1</w:t>
      </w:r>
      <w:r w:rsidR="00B15D89">
        <w:rPr>
          <w:snapToGrid w:val="0"/>
        </w:rPr>
        <w:t>6</w:t>
      </w:r>
      <w:r w:rsidR="00766FF1">
        <w:rPr>
          <w:snapToGrid w:val="0"/>
        </w:rPr>
        <w:t>.7</w:t>
      </w:r>
      <w:r w:rsidR="006C22B3" w:rsidRPr="009F2F84">
        <w:rPr>
          <w:snapToGrid w:val="0"/>
        </w:rPr>
        <w:t>.3.2</w:t>
      </w:r>
      <w:r w:rsidR="006C22B3" w:rsidRPr="009F2F84">
        <w:rPr>
          <w:snapToGrid w:val="0"/>
        </w:rPr>
        <w:tab/>
        <w:t>SA intra-frequency measurement accuracy with FR1 serving cell and FR1 target cell for 2 Rx UE</w:t>
      </w:r>
    </w:p>
    <w:p w14:paraId="0AC4B835" w14:textId="5CB5F78D" w:rsidR="006C22B3" w:rsidRPr="009F2F84" w:rsidRDefault="00526673" w:rsidP="006C22B3">
      <w:pPr>
        <w:pStyle w:val="Heading4"/>
        <w:rPr>
          <w:snapToGrid w:val="0"/>
        </w:rPr>
      </w:pPr>
      <w:r>
        <w:rPr>
          <w:snapToGrid w:val="0"/>
        </w:rPr>
        <w:t>A.1</w:t>
      </w:r>
      <w:r w:rsidR="00B15D89">
        <w:rPr>
          <w:snapToGrid w:val="0"/>
        </w:rPr>
        <w:t>6</w:t>
      </w:r>
      <w:r w:rsidR="00766FF1">
        <w:rPr>
          <w:snapToGrid w:val="0"/>
        </w:rPr>
        <w:t>.7</w:t>
      </w:r>
      <w:r w:rsidR="006C22B3" w:rsidRPr="009F2F84">
        <w:rPr>
          <w:snapToGrid w:val="0"/>
        </w:rPr>
        <w:t>.3.</w:t>
      </w:r>
      <w:r w:rsidR="005550A4">
        <w:rPr>
          <w:snapToGrid w:val="0"/>
        </w:rPr>
        <w:t>3</w:t>
      </w:r>
      <w:r w:rsidR="006C22B3" w:rsidRPr="009F2F84">
        <w:rPr>
          <w:snapToGrid w:val="0"/>
        </w:rPr>
        <w:tab/>
        <w:t>SA Inter-frequency measurement accuracy with FR1 serving cell and FR1 target cell for 1 Rx UE</w:t>
      </w:r>
    </w:p>
    <w:p w14:paraId="0F1537B3" w14:textId="6C8A397E" w:rsidR="000A05C7" w:rsidRPr="009F2F84" w:rsidRDefault="00526673" w:rsidP="009F2F84">
      <w:pPr>
        <w:pStyle w:val="Heading4"/>
        <w:rPr>
          <w:snapToGrid w:val="0"/>
        </w:rPr>
      </w:pPr>
      <w:r>
        <w:rPr>
          <w:snapToGrid w:val="0"/>
        </w:rPr>
        <w:t>A.1</w:t>
      </w:r>
      <w:r w:rsidR="00B15D89">
        <w:rPr>
          <w:snapToGrid w:val="0"/>
        </w:rPr>
        <w:t>6</w:t>
      </w:r>
      <w:r w:rsidR="00766FF1">
        <w:rPr>
          <w:snapToGrid w:val="0"/>
        </w:rPr>
        <w:t>.7</w:t>
      </w:r>
      <w:r w:rsidR="006C22B3" w:rsidRPr="009F2F84">
        <w:rPr>
          <w:snapToGrid w:val="0"/>
        </w:rPr>
        <w:t>.3.</w:t>
      </w:r>
      <w:r w:rsidR="005550A4">
        <w:rPr>
          <w:snapToGrid w:val="0"/>
        </w:rPr>
        <w:t>4</w:t>
      </w:r>
      <w:r w:rsidR="006C22B3" w:rsidRPr="009F2F84">
        <w:rPr>
          <w:snapToGrid w:val="0"/>
        </w:rPr>
        <w:tab/>
        <w:t>SA Inter-frequency measurement accuracy with FR1 serving cell and FR1 target cell for 2 Rx UE</w:t>
      </w:r>
    </w:p>
    <w:p w14:paraId="5176E095" w14:textId="77777777" w:rsidR="006C22B3" w:rsidRDefault="006C22B3" w:rsidP="006C22B3">
      <w:pPr>
        <w:pStyle w:val="3GPPNormalText"/>
        <w:jc w:val="left"/>
        <w:rPr>
          <w:sz w:val="16"/>
          <w:szCs w:val="16"/>
          <w:lang w:val="de-DE" w:eastAsia="zh-CN"/>
        </w:rPr>
      </w:pPr>
    </w:p>
    <w:p w14:paraId="7E6C7117" w14:textId="78DD93C6" w:rsidR="00201269" w:rsidRPr="001C0E1B" w:rsidRDefault="00526673" w:rsidP="00201269">
      <w:pPr>
        <w:pStyle w:val="Heading3"/>
      </w:pPr>
      <w:r>
        <w:t>A.1</w:t>
      </w:r>
      <w:r w:rsidR="00B15D89">
        <w:t>6</w:t>
      </w:r>
      <w:r w:rsidR="00766FF1">
        <w:t>.7</w:t>
      </w:r>
      <w:r w:rsidR="00201269" w:rsidRPr="001C0E1B">
        <w:t>.4</w:t>
      </w:r>
      <w:r w:rsidR="00201269" w:rsidRPr="001C0E1B">
        <w:tab/>
        <w:t>L1-RSRP measurement for beam reporting</w:t>
      </w:r>
    </w:p>
    <w:p w14:paraId="47732D9C" w14:textId="76B0FBA5" w:rsidR="00CF066C" w:rsidRPr="009F2F84" w:rsidRDefault="00526673" w:rsidP="00CF066C">
      <w:pPr>
        <w:pStyle w:val="Heading4"/>
        <w:rPr>
          <w:snapToGrid w:val="0"/>
        </w:rPr>
      </w:pPr>
      <w:bookmarkStart w:id="26" w:name="_Toc535476644"/>
      <w:r>
        <w:rPr>
          <w:snapToGrid w:val="0"/>
        </w:rPr>
        <w:t>A.1</w:t>
      </w:r>
      <w:r w:rsidR="00B15D89">
        <w:rPr>
          <w:snapToGrid w:val="0"/>
        </w:rPr>
        <w:t>6</w:t>
      </w:r>
      <w:r w:rsidR="00766FF1">
        <w:rPr>
          <w:snapToGrid w:val="0"/>
        </w:rPr>
        <w:t>.7</w:t>
      </w:r>
      <w:r w:rsidR="00CF066C" w:rsidRPr="009F2F84">
        <w:rPr>
          <w:snapToGrid w:val="0"/>
        </w:rPr>
        <w:t>.4.1</w:t>
      </w:r>
      <w:r w:rsidR="00CF066C" w:rsidRPr="009F2F84">
        <w:rPr>
          <w:snapToGrid w:val="0"/>
        </w:rPr>
        <w:tab/>
        <w:t>SSB based L1-RSRP measurement</w:t>
      </w:r>
      <w:bookmarkEnd w:id="26"/>
      <w:r w:rsidR="00CF066C" w:rsidRPr="009F2F84">
        <w:rPr>
          <w:snapToGrid w:val="0"/>
        </w:rPr>
        <w:t xml:space="preserve"> for 1 Rx UE</w:t>
      </w:r>
    </w:p>
    <w:p w14:paraId="563E8E5A" w14:textId="30F49EC6" w:rsidR="006C22B3" w:rsidRPr="009F2F84" w:rsidRDefault="00526673" w:rsidP="009F2F84">
      <w:pPr>
        <w:pStyle w:val="Heading4"/>
        <w:rPr>
          <w:snapToGrid w:val="0"/>
        </w:rPr>
      </w:pPr>
      <w:r>
        <w:rPr>
          <w:snapToGrid w:val="0"/>
        </w:rPr>
        <w:t>A.1</w:t>
      </w:r>
      <w:r w:rsidR="00B15D89">
        <w:rPr>
          <w:snapToGrid w:val="0"/>
        </w:rPr>
        <w:t>6</w:t>
      </w:r>
      <w:r w:rsidR="00766FF1">
        <w:rPr>
          <w:snapToGrid w:val="0"/>
        </w:rPr>
        <w:t>.7</w:t>
      </w:r>
      <w:r w:rsidR="00CF066C" w:rsidRPr="009F2F84">
        <w:rPr>
          <w:snapToGrid w:val="0"/>
        </w:rPr>
        <w:t>.4.2</w:t>
      </w:r>
      <w:r w:rsidR="00CF066C" w:rsidRPr="009F2F84">
        <w:rPr>
          <w:snapToGrid w:val="0"/>
        </w:rPr>
        <w:tab/>
        <w:t>SSB based L1-RSRP measurement for 2 Rx UE</w:t>
      </w:r>
    </w:p>
    <w:p w14:paraId="0B3B3B2F" w14:textId="30EBDA73" w:rsidR="00C34C73" w:rsidRPr="009F2F84" w:rsidRDefault="00526673" w:rsidP="00C34C73">
      <w:pPr>
        <w:pStyle w:val="Heading4"/>
        <w:rPr>
          <w:snapToGrid w:val="0"/>
        </w:rPr>
      </w:pPr>
      <w:bookmarkStart w:id="27" w:name="_Toc535476648"/>
      <w:r>
        <w:rPr>
          <w:snapToGrid w:val="0"/>
        </w:rPr>
        <w:t>A.1</w:t>
      </w:r>
      <w:r w:rsidR="00B15D89">
        <w:rPr>
          <w:snapToGrid w:val="0"/>
        </w:rPr>
        <w:t>6</w:t>
      </w:r>
      <w:r w:rsidR="00766FF1">
        <w:rPr>
          <w:snapToGrid w:val="0"/>
        </w:rPr>
        <w:t>.7</w:t>
      </w:r>
      <w:r w:rsidR="00C34C73" w:rsidRPr="009F2F84">
        <w:rPr>
          <w:snapToGrid w:val="0"/>
        </w:rPr>
        <w:t>.4.</w:t>
      </w:r>
      <w:r w:rsidR="005550A4">
        <w:rPr>
          <w:snapToGrid w:val="0"/>
        </w:rPr>
        <w:t>3</w:t>
      </w:r>
      <w:r w:rsidR="00C34C73" w:rsidRPr="009F2F84">
        <w:rPr>
          <w:snapToGrid w:val="0"/>
        </w:rPr>
        <w:tab/>
        <w:t>CSI-RS based L1-RSRP measurement</w:t>
      </w:r>
      <w:bookmarkEnd w:id="27"/>
      <w:r w:rsidR="00C34C73" w:rsidRPr="009F2F84">
        <w:rPr>
          <w:snapToGrid w:val="0"/>
        </w:rPr>
        <w:t xml:space="preserve"> on resource set with repetition off for 1 Rx UE</w:t>
      </w:r>
    </w:p>
    <w:p w14:paraId="55E69DA9" w14:textId="1BB205AD" w:rsidR="00C34C73" w:rsidRPr="009F2F84" w:rsidRDefault="00526673" w:rsidP="009F2F84">
      <w:pPr>
        <w:pStyle w:val="Heading4"/>
        <w:rPr>
          <w:snapToGrid w:val="0"/>
        </w:rPr>
      </w:pPr>
      <w:r>
        <w:rPr>
          <w:snapToGrid w:val="0"/>
        </w:rPr>
        <w:t>A.1</w:t>
      </w:r>
      <w:r w:rsidR="00B15D89">
        <w:rPr>
          <w:snapToGrid w:val="0"/>
        </w:rPr>
        <w:t>6</w:t>
      </w:r>
      <w:r w:rsidR="00766FF1">
        <w:rPr>
          <w:snapToGrid w:val="0"/>
        </w:rPr>
        <w:t>.7</w:t>
      </w:r>
      <w:r w:rsidR="00C34C73" w:rsidRPr="009F2F84">
        <w:rPr>
          <w:snapToGrid w:val="0"/>
        </w:rPr>
        <w:t>.4.</w:t>
      </w:r>
      <w:r w:rsidR="005550A4">
        <w:rPr>
          <w:snapToGrid w:val="0"/>
        </w:rPr>
        <w:t>4</w:t>
      </w:r>
      <w:r w:rsidR="00C34C73" w:rsidRPr="009F2F84">
        <w:rPr>
          <w:snapToGrid w:val="0"/>
        </w:rPr>
        <w:tab/>
        <w:t>CSI-RS based L1-RSRP measurement on resource set with repetition off for 2 Rx UE</w:t>
      </w:r>
    </w:p>
    <w:p w14:paraId="5AE0AD13" w14:textId="1D46B895" w:rsidR="008512A3" w:rsidRPr="001C0E1B" w:rsidRDefault="00526673" w:rsidP="008512A3">
      <w:pPr>
        <w:pStyle w:val="Heading3"/>
      </w:pPr>
      <w:r>
        <w:t>A.1</w:t>
      </w:r>
      <w:r w:rsidR="00B15D89">
        <w:t>6</w:t>
      </w:r>
      <w:r w:rsidR="00766FF1">
        <w:t>.7</w:t>
      </w:r>
      <w:r w:rsidR="008512A3" w:rsidRPr="001C0E1B">
        <w:t>.5</w:t>
      </w:r>
      <w:r w:rsidR="008512A3" w:rsidRPr="001C0E1B">
        <w:tab/>
        <w:t>E-UTRAN RSRP</w:t>
      </w:r>
    </w:p>
    <w:p w14:paraId="260CC66D" w14:textId="27372D19" w:rsidR="003A4E8C" w:rsidRPr="009F2F84" w:rsidRDefault="00526673" w:rsidP="003A4E8C">
      <w:pPr>
        <w:pStyle w:val="Heading4"/>
        <w:rPr>
          <w:snapToGrid w:val="0"/>
        </w:rPr>
      </w:pPr>
      <w:r>
        <w:rPr>
          <w:snapToGrid w:val="0"/>
        </w:rPr>
        <w:t>A.1</w:t>
      </w:r>
      <w:r w:rsidR="00B15D89">
        <w:rPr>
          <w:snapToGrid w:val="0"/>
        </w:rPr>
        <w:t>6</w:t>
      </w:r>
      <w:r w:rsidR="00766FF1">
        <w:rPr>
          <w:snapToGrid w:val="0"/>
        </w:rPr>
        <w:t>.7</w:t>
      </w:r>
      <w:r w:rsidR="003A4E8C" w:rsidRPr="009F2F84">
        <w:rPr>
          <w:snapToGrid w:val="0"/>
        </w:rPr>
        <w:t>.5.1</w:t>
      </w:r>
      <w:r w:rsidR="003A4E8C" w:rsidRPr="009F2F84">
        <w:rPr>
          <w:snapToGrid w:val="0"/>
        </w:rPr>
        <w:tab/>
        <w:t>SA: inter-RAT measurement accuracy with FR1 serving cell for 1 Rx UE</w:t>
      </w:r>
    </w:p>
    <w:p w14:paraId="125A480F" w14:textId="7F6CC6C0" w:rsidR="00C34C73" w:rsidRDefault="00526673" w:rsidP="009F2F84">
      <w:pPr>
        <w:pStyle w:val="Heading4"/>
        <w:rPr>
          <w:snapToGrid w:val="0"/>
        </w:rPr>
      </w:pPr>
      <w:r>
        <w:rPr>
          <w:snapToGrid w:val="0"/>
        </w:rPr>
        <w:t>A.1</w:t>
      </w:r>
      <w:r w:rsidR="00B15D89">
        <w:rPr>
          <w:snapToGrid w:val="0"/>
        </w:rPr>
        <w:t>6</w:t>
      </w:r>
      <w:r w:rsidR="00766FF1">
        <w:rPr>
          <w:snapToGrid w:val="0"/>
        </w:rPr>
        <w:t>.7</w:t>
      </w:r>
      <w:r w:rsidR="003A4E8C" w:rsidRPr="009F2F84">
        <w:rPr>
          <w:snapToGrid w:val="0"/>
        </w:rPr>
        <w:t>.5.2</w:t>
      </w:r>
      <w:r w:rsidR="003A4E8C" w:rsidRPr="009F2F84">
        <w:rPr>
          <w:snapToGrid w:val="0"/>
        </w:rPr>
        <w:tab/>
        <w:t>SA: inter-RAT measurement accuracy with FR1 serving cell for 2 Rx UE</w:t>
      </w:r>
    </w:p>
    <w:p w14:paraId="0CD85FFF" w14:textId="77777777" w:rsidR="00354DF8" w:rsidRPr="00354DF8" w:rsidRDefault="00354DF8" w:rsidP="00354DF8"/>
    <w:p w14:paraId="1BA7E800" w14:textId="3ECA4510" w:rsidR="00A24C37" w:rsidRPr="001C0E1B" w:rsidRDefault="00526673" w:rsidP="00A24C37">
      <w:pPr>
        <w:pStyle w:val="Heading3"/>
      </w:pPr>
      <w:r>
        <w:t>A.1</w:t>
      </w:r>
      <w:r w:rsidR="00B15D89">
        <w:t>6</w:t>
      </w:r>
      <w:r w:rsidR="00766FF1">
        <w:t>.7</w:t>
      </w:r>
      <w:r w:rsidR="00A24C37" w:rsidRPr="001C0E1B">
        <w:t>.6</w:t>
      </w:r>
      <w:r w:rsidR="00A24C37" w:rsidRPr="001C0E1B">
        <w:tab/>
        <w:t>E-UTRAN RSRQ</w:t>
      </w:r>
    </w:p>
    <w:p w14:paraId="06936771" w14:textId="50B3BDDD" w:rsidR="00B814F1" w:rsidRPr="009F2F84" w:rsidRDefault="00526673" w:rsidP="00B814F1">
      <w:pPr>
        <w:pStyle w:val="Heading4"/>
        <w:rPr>
          <w:snapToGrid w:val="0"/>
        </w:rPr>
      </w:pPr>
      <w:r>
        <w:rPr>
          <w:snapToGrid w:val="0"/>
        </w:rPr>
        <w:t>A.1</w:t>
      </w:r>
      <w:r w:rsidR="00B15D89">
        <w:rPr>
          <w:snapToGrid w:val="0"/>
        </w:rPr>
        <w:t>6</w:t>
      </w:r>
      <w:r w:rsidR="00766FF1">
        <w:rPr>
          <w:snapToGrid w:val="0"/>
        </w:rPr>
        <w:t>.7</w:t>
      </w:r>
      <w:r w:rsidR="00B814F1" w:rsidRPr="009F2F84">
        <w:rPr>
          <w:snapToGrid w:val="0"/>
        </w:rPr>
        <w:t>.6.1</w:t>
      </w:r>
      <w:r w:rsidR="00B814F1" w:rsidRPr="009F2F84">
        <w:rPr>
          <w:snapToGrid w:val="0"/>
        </w:rPr>
        <w:tab/>
        <w:t>SA: inter-RAT measurement accuracy with FR1 serving cell for 1 Rx UE</w:t>
      </w:r>
    </w:p>
    <w:p w14:paraId="42407DBD" w14:textId="61E68728" w:rsidR="003A4E8C" w:rsidRPr="009F2F84" w:rsidRDefault="00526673" w:rsidP="009F2F84">
      <w:pPr>
        <w:pStyle w:val="Heading4"/>
        <w:rPr>
          <w:snapToGrid w:val="0"/>
        </w:rPr>
      </w:pPr>
      <w:r>
        <w:rPr>
          <w:snapToGrid w:val="0"/>
        </w:rPr>
        <w:t>A.1</w:t>
      </w:r>
      <w:r w:rsidR="00B15D89">
        <w:rPr>
          <w:snapToGrid w:val="0"/>
        </w:rPr>
        <w:t>6</w:t>
      </w:r>
      <w:r w:rsidR="00766FF1">
        <w:rPr>
          <w:snapToGrid w:val="0"/>
        </w:rPr>
        <w:t>.7</w:t>
      </w:r>
      <w:r w:rsidR="00B814F1" w:rsidRPr="009F2F84">
        <w:rPr>
          <w:snapToGrid w:val="0"/>
        </w:rPr>
        <w:t>.6.2</w:t>
      </w:r>
      <w:r w:rsidR="00B814F1" w:rsidRPr="009F2F84">
        <w:rPr>
          <w:snapToGrid w:val="0"/>
        </w:rPr>
        <w:tab/>
        <w:t>SA: inter-RAT measurement accuracy with FR1 serving cell for 2 Rx UE</w:t>
      </w:r>
    </w:p>
    <w:p w14:paraId="0F9836A4" w14:textId="77777777" w:rsidR="006907D4" w:rsidRDefault="006907D4" w:rsidP="00B814F1">
      <w:pPr>
        <w:pStyle w:val="3GPPNormalText"/>
        <w:jc w:val="left"/>
        <w:rPr>
          <w:snapToGrid w:val="0"/>
          <w:sz w:val="16"/>
          <w:szCs w:val="16"/>
          <w:lang w:val="de-DE"/>
        </w:rPr>
      </w:pPr>
    </w:p>
    <w:p w14:paraId="2626EC1A" w14:textId="0632BF3D" w:rsidR="006907D4" w:rsidRPr="001C0E1B" w:rsidRDefault="00526673" w:rsidP="006907D4">
      <w:pPr>
        <w:pStyle w:val="Heading3"/>
      </w:pPr>
      <w:r>
        <w:lastRenderedPageBreak/>
        <w:t>A.1</w:t>
      </w:r>
      <w:r w:rsidR="00B15D89">
        <w:t>6</w:t>
      </w:r>
      <w:r w:rsidR="00766FF1">
        <w:t>.7</w:t>
      </w:r>
      <w:r w:rsidR="006907D4" w:rsidRPr="001C0E1B">
        <w:t>.7</w:t>
      </w:r>
      <w:r w:rsidR="006907D4" w:rsidRPr="001C0E1B">
        <w:tab/>
        <w:t>E-UTRAN RS-SINR</w:t>
      </w:r>
    </w:p>
    <w:p w14:paraId="5A93B043" w14:textId="061E4DC9" w:rsidR="00265C10" w:rsidRPr="009F2F84" w:rsidRDefault="00526673" w:rsidP="00265C10">
      <w:pPr>
        <w:pStyle w:val="Heading4"/>
        <w:rPr>
          <w:snapToGrid w:val="0"/>
        </w:rPr>
      </w:pPr>
      <w:r>
        <w:rPr>
          <w:snapToGrid w:val="0"/>
        </w:rPr>
        <w:t>A.1</w:t>
      </w:r>
      <w:r w:rsidR="00B15D89">
        <w:rPr>
          <w:snapToGrid w:val="0"/>
        </w:rPr>
        <w:t>6</w:t>
      </w:r>
      <w:r w:rsidR="00766FF1">
        <w:rPr>
          <w:snapToGrid w:val="0"/>
        </w:rPr>
        <w:t>.7</w:t>
      </w:r>
      <w:r w:rsidR="00265C10" w:rsidRPr="009F2F84">
        <w:rPr>
          <w:snapToGrid w:val="0"/>
        </w:rPr>
        <w:t>.7.1</w:t>
      </w:r>
      <w:r w:rsidR="00265C10" w:rsidRPr="009F2F84">
        <w:rPr>
          <w:snapToGrid w:val="0"/>
        </w:rPr>
        <w:tab/>
        <w:t xml:space="preserve">SA: inter-RAT measurement accuracy with FR1 serving cell for 1 Rx UE </w:t>
      </w:r>
    </w:p>
    <w:p w14:paraId="744214DA" w14:textId="76D93DA6" w:rsidR="006907D4" w:rsidRPr="009F2F84" w:rsidRDefault="00526673" w:rsidP="009F2F84">
      <w:pPr>
        <w:pStyle w:val="Heading4"/>
        <w:rPr>
          <w:snapToGrid w:val="0"/>
        </w:rPr>
      </w:pPr>
      <w:r>
        <w:rPr>
          <w:snapToGrid w:val="0"/>
        </w:rPr>
        <w:t>A.1</w:t>
      </w:r>
      <w:r w:rsidR="00B15D89">
        <w:rPr>
          <w:snapToGrid w:val="0"/>
        </w:rPr>
        <w:t>6</w:t>
      </w:r>
      <w:r w:rsidR="00766FF1">
        <w:rPr>
          <w:snapToGrid w:val="0"/>
        </w:rPr>
        <w:t>.7</w:t>
      </w:r>
      <w:r w:rsidR="00265C10" w:rsidRPr="009F2F84">
        <w:rPr>
          <w:snapToGrid w:val="0"/>
        </w:rPr>
        <w:t>.7.2</w:t>
      </w:r>
      <w:r w:rsidR="00265C10" w:rsidRPr="009F2F84">
        <w:rPr>
          <w:snapToGrid w:val="0"/>
        </w:rPr>
        <w:tab/>
        <w:t>SA: inter-RAT measurement accuracy with FR1 serving cell for 2 Rx UE</w:t>
      </w:r>
    </w:p>
    <w:p w14:paraId="412A1875" w14:textId="77777777" w:rsidR="000A05C7" w:rsidRDefault="000A05C7" w:rsidP="00BC62EB">
      <w:pPr>
        <w:pStyle w:val="3GPPNormalText"/>
        <w:jc w:val="left"/>
        <w:rPr>
          <w:b/>
          <w:bCs/>
          <w:color w:val="00B0F0"/>
        </w:rPr>
      </w:pPr>
    </w:p>
    <w:p w14:paraId="08CDE608" w14:textId="77777777" w:rsidR="00BD5F3F" w:rsidRPr="003E3B87" w:rsidRDefault="00BD5F3F" w:rsidP="004E4919">
      <w:pPr>
        <w:pStyle w:val="3GPPNormalText"/>
        <w:jc w:val="left"/>
        <w:rPr>
          <w:b/>
          <w:bCs/>
          <w:color w:val="00B0F0"/>
        </w:rPr>
      </w:pPr>
    </w:p>
    <w:p w14:paraId="4A7EF5EC" w14:textId="4F6276D3" w:rsidR="007D325D" w:rsidRPr="003E3B87" w:rsidRDefault="007D325D" w:rsidP="007D325D">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sidR="003740CF">
        <w:rPr>
          <w:b/>
          <w:bCs/>
          <w:color w:val="00B0F0"/>
        </w:rPr>
        <w:t>2</w:t>
      </w:r>
      <w:r w:rsidRPr="003E3B87">
        <w:rPr>
          <w:b/>
          <w:bCs/>
          <w:color w:val="00B0F0"/>
        </w:rPr>
        <w:t xml:space="preserve"> ---</w:t>
      </w:r>
    </w:p>
    <w:p w14:paraId="0C997BDC" w14:textId="77777777" w:rsidR="00775AEB" w:rsidRDefault="00775AEB" w:rsidP="00F77604">
      <w:pPr>
        <w:jc w:val="center"/>
        <w:rPr>
          <w:noProof/>
        </w:rPr>
      </w:pPr>
    </w:p>
    <w:p w14:paraId="69A7AFFE" w14:textId="77777777" w:rsidR="00F61CB9" w:rsidRDefault="00F61CB9" w:rsidP="00F77604">
      <w:pPr>
        <w:jc w:val="center"/>
        <w:rPr>
          <w:noProof/>
        </w:rPr>
      </w:pPr>
    </w:p>
    <w:p w14:paraId="6938FF84" w14:textId="24D16272" w:rsidR="00F61CB9" w:rsidRPr="00322D7A" w:rsidRDefault="00F61CB9" w:rsidP="00F61CB9">
      <w:pPr>
        <w:pStyle w:val="3GPPNormalText"/>
        <w:jc w:val="center"/>
        <w:rPr>
          <w:b/>
          <w:bCs/>
          <w:color w:val="00B0F0"/>
        </w:rPr>
      </w:pPr>
      <w:r w:rsidRPr="00322D7A">
        <w:rPr>
          <w:b/>
          <w:bCs/>
          <w:color w:val="00B0F0"/>
        </w:rPr>
        <w:t xml:space="preserve">--- Start of change </w:t>
      </w:r>
      <w:r w:rsidR="003740CF">
        <w:rPr>
          <w:b/>
          <w:bCs/>
          <w:color w:val="00B0F0"/>
        </w:rPr>
        <w:t>3</w:t>
      </w:r>
      <w:r w:rsidRPr="00322D7A">
        <w:rPr>
          <w:b/>
          <w:bCs/>
          <w:color w:val="00B0F0"/>
        </w:rPr>
        <w:t xml:space="preserve"> ---</w:t>
      </w:r>
    </w:p>
    <w:p w14:paraId="3C904219" w14:textId="46283302" w:rsidR="00A04265" w:rsidRPr="001C0E1B" w:rsidRDefault="00526673" w:rsidP="00A04265">
      <w:pPr>
        <w:pStyle w:val="Heading1"/>
        <w:rPr>
          <w:lang w:eastAsia="zh-CN"/>
        </w:rPr>
      </w:pPr>
      <w:r>
        <w:t>A.17</w:t>
      </w:r>
      <w:r w:rsidR="00A04265" w:rsidRPr="001C0E1B">
        <w:tab/>
        <w:t xml:space="preserve">NR standalone tests </w:t>
      </w:r>
      <w:r w:rsidR="00A04265" w:rsidRPr="001C0E1B">
        <w:rPr>
          <w:lang w:eastAsia="zh-CN"/>
        </w:rPr>
        <w:t>with one or more NR cells in FR2</w:t>
      </w:r>
      <w:r w:rsidR="007239CF">
        <w:rPr>
          <w:lang w:eastAsia="zh-CN"/>
        </w:rPr>
        <w:t xml:space="preserve"> for </w:t>
      </w:r>
      <w:proofErr w:type="spellStart"/>
      <w:r w:rsidR="007239CF">
        <w:rPr>
          <w:lang w:eastAsia="zh-CN"/>
        </w:rPr>
        <w:t>RedCap</w:t>
      </w:r>
      <w:proofErr w:type="spellEnd"/>
    </w:p>
    <w:p w14:paraId="05448942" w14:textId="34B5AEFA" w:rsidR="00A04265" w:rsidRPr="001C0E1B" w:rsidRDefault="00526673" w:rsidP="00A04265">
      <w:pPr>
        <w:pStyle w:val="Heading2"/>
      </w:pPr>
      <w:bookmarkStart w:id="28" w:name="_Toc535476652"/>
      <w:r>
        <w:t>A.17</w:t>
      </w:r>
      <w:r w:rsidR="00A04265" w:rsidRPr="001C0E1B">
        <w:t>.1</w:t>
      </w:r>
      <w:r w:rsidR="00A04265" w:rsidRPr="001C0E1B">
        <w:tab/>
        <w:t>SA: RRC_IDLE state mobility</w:t>
      </w:r>
      <w:bookmarkEnd w:id="28"/>
      <w:r w:rsidR="007239CF">
        <w:t xml:space="preserve"> for </w:t>
      </w:r>
      <w:proofErr w:type="spellStart"/>
      <w:r w:rsidR="007239CF">
        <w:t>RedCap</w:t>
      </w:r>
      <w:proofErr w:type="spellEnd"/>
    </w:p>
    <w:p w14:paraId="31526A17" w14:textId="46FC1A83" w:rsidR="00A04265" w:rsidRPr="001C0E1B" w:rsidRDefault="00526673" w:rsidP="00A04265">
      <w:pPr>
        <w:pStyle w:val="Heading3"/>
      </w:pPr>
      <w:bookmarkStart w:id="29" w:name="_Toc535476653"/>
      <w:r>
        <w:t>A.17</w:t>
      </w:r>
      <w:r w:rsidR="00A04265" w:rsidRPr="001C0E1B">
        <w:t>.1.1</w:t>
      </w:r>
      <w:r w:rsidR="00A04265" w:rsidRPr="001C0E1B">
        <w:tab/>
        <w:t>Cell re-selection to NR</w:t>
      </w:r>
      <w:bookmarkEnd w:id="29"/>
    </w:p>
    <w:p w14:paraId="41BCC846" w14:textId="02DD3A99" w:rsidR="00A04265" w:rsidRDefault="00526673" w:rsidP="00974185">
      <w:pPr>
        <w:pStyle w:val="Heading4"/>
        <w:overflowPunct w:val="0"/>
        <w:autoSpaceDE w:val="0"/>
        <w:autoSpaceDN w:val="0"/>
        <w:adjustRightInd w:val="0"/>
        <w:textAlignment w:val="baseline"/>
        <w:rPr>
          <w:lang w:eastAsia="zh-CN"/>
        </w:rPr>
      </w:pPr>
      <w:bookmarkStart w:id="30" w:name="_Toc535476654"/>
      <w:r>
        <w:rPr>
          <w:lang w:eastAsia="zh-CN"/>
        </w:rPr>
        <w:t>A.17</w:t>
      </w:r>
      <w:r w:rsidR="00A04265" w:rsidRPr="001C0E1B">
        <w:rPr>
          <w:lang w:eastAsia="zh-CN"/>
        </w:rPr>
        <w:t>.1.1.1</w:t>
      </w:r>
      <w:r w:rsidR="00A04265" w:rsidRPr="001C0E1B">
        <w:rPr>
          <w:lang w:eastAsia="zh-CN"/>
        </w:rPr>
        <w:tab/>
      </w:r>
      <w:bookmarkEnd w:id="30"/>
      <w:r w:rsidR="007A4985" w:rsidRPr="00974185">
        <w:rPr>
          <w:lang w:eastAsia="zh-CN"/>
        </w:rPr>
        <w:t>Cell reselection to FR2 intra-frequency NR case for 2 Rx</w:t>
      </w:r>
    </w:p>
    <w:p w14:paraId="2746F821" w14:textId="3A2B97E0" w:rsidR="002F44AD" w:rsidRPr="00150B33" w:rsidRDefault="00526673" w:rsidP="002F44AD">
      <w:pPr>
        <w:pStyle w:val="Heading4"/>
        <w:overflowPunct w:val="0"/>
        <w:autoSpaceDE w:val="0"/>
        <w:autoSpaceDN w:val="0"/>
        <w:adjustRightInd w:val="0"/>
        <w:textAlignment w:val="baseline"/>
        <w:rPr>
          <w:lang w:eastAsia="zh-CN"/>
        </w:rPr>
      </w:pPr>
      <w:r>
        <w:rPr>
          <w:lang w:eastAsia="zh-CN"/>
        </w:rPr>
        <w:t>A.17</w:t>
      </w:r>
      <w:r w:rsidR="002F44AD" w:rsidRPr="001C0E1B">
        <w:rPr>
          <w:lang w:eastAsia="zh-CN"/>
        </w:rPr>
        <w:t>.1.1.</w:t>
      </w:r>
      <w:r w:rsidR="006D6B7A">
        <w:rPr>
          <w:lang w:eastAsia="zh-CN"/>
        </w:rPr>
        <w:t>2</w:t>
      </w:r>
      <w:r w:rsidR="002F44AD" w:rsidRPr="001C0E1B">
        <w:rPr>
          <w:lang w:eastAsia="zh-CN"/>
        </w:rPr>
        <w:tab/>
      </w:r>
      <w:r w:rsidR="002F2C62" w:rsidRPr="00150B33">
        <w:rPr>
          <w:lang w:eastAsia="zh-CN"/>
        </w:rPr>
        <w:t>Cell reselection to FR2 inter-frequency NR case for 2 Rx</w:t>
      </w:r>
    </w:p>
    <w:p w14:paraId="1968E076" w14:textId="444BD1B3" w:rsidR="00AB223A" w:rsidRPr="00150B33" w:rsidRDefault="00526673" w:rsidP="00AB223A">
      <w:pPr>
        <w:pStyle w:val="Heading4"/>
        <w:overflowPunct w:val="0"/>
        <w:autoSpaceDE w:val="0"/>
        <w:autoSpaceDN w:val="0"/>
        <w:adjustRightInd w:val="0"/>
        <w:textAlignment w:val="baseline"/>
        <w:rPr>
          <w:lang w:eastAsia="zh-CN"/>
        </w:rPr>
      </w:pPr>
      <w:r>
        <w:rPr>
          <w:lang w:eastAsia="zh-CN"/>
        </w:rPr>
        <w:t>A.17</w:t>
      </w:r>
      <w:r w:rsidR="00AB223A" w:rsidRPr="001C0E1B">
        <w:rPr>
          <w:lang w:eastAsia="zh-CN"/>
        </w:rPr>
        <w:t>.1.1.</w:t>
      </w:r>
      <w:r w:rsidR="00C457CE">
        <w:rPr>
          <w:lang w:eastAsia="zh-CN"/>
        </w:rPr>
        <w:t>3</w:t>
      </w:r>
      <w:r w:rsidR="00AB223A" w:rsidRPr="001C0E1B">
        <w:rPr>
          <w:lang w:eastAsia="zh-CN"/>
        </w:rPr>
        <w:tab/>
      </w:r>
      <w:r w:rsidR="008B4EF6" w:rsidRPr="00150B33">
        <w:rPr>
          <w:lang w:eastAsia="zh-CN"/>
        </w:rPr>
        <w:t>Cell reselection to FR2 intra-frequency NR case for UE fulfilling stationary relaxed measurement criterion</w:t>
      </w:r>
      <w:r w:rsidR="00FB6DA1">
        <w:rPr>
          <w:lang w:eastAsia="zh-CN"/>
        </w:rPr>
        <w:t xml:space="preserve"> for 2 Rx</w:t>
      </w:r>
    </w:p>
    <w:p w14:paraId="58C8C488" w14:textId="61CBC426" w:rsidR="008B4EF6" w:rsidRDefault="00526673" w:rsidP="00633302">
      <w:pPr>
        <w:pStyle w:val="Heading4"/>
        <w:overflowPunct w:val="0"/>
        <w:autoSpaceDE w:val="0"/>
        <w:autoSpaceDN w:val="0"/>
        <w:adjustRightInd w:val="0"/>
        <w:textAlignment w:val="baseline"/>
        <w:rPr>
          <w:lang w:eastAsia="zh-CN"/>
        </w:rPr>
      </w:pPr>
      <w:r>
        <w:rPr>
          <w:lang w:eastAsia="zh-CN"/>
        </w:rPr>
        <w:t>A.17</w:t>
      </w:r>
      <w:r w:rsidR="00C90784" w:rsidRPr="001C0E1B">
        <w:rPr>
          <w:lang w:eastAsia="zh-CN"/>
        </w:rPr>
        <w:t>.1.1.</w:t>
      </w:r>
      <w:r w:rsidR="00C457CE">
        <w:rPr>
          <w:lang w:eastAsia="zh-CN"/>
        </w:rPr>
        <w:t>4</w:t>
      </w:r>
      <w:r w:rsidR="00C90784" w:rsidRPr="001C0E1B">
        <w:rPr>
          <w:lang w:eastAsia="zh-CN"/>
        </w:rPr>
        <w:tab/>
      </w:r>
      <w:r w:rsidR="00633302" w:rsidRPr="00150B33">
        <w:rPr>
          <w:lang w:eastAsia="zh-CN"/>
        </w:rPr>
        <w:t>Cell reselection to FR2 inter-frequency NR case for UE fulfilling stationary relaxed measurement criterion</w:t>
      </w:r>
      <w:r w:rsidR="00FB6DA1">
        <w:rPr>
          <w:lang w:eastAsia="zh-CN"/>
        </w:rPr>
        <w:t xml:space="preserve"> for 2 Rx</w:t>
      </w:r>
    </w:p>
    <w:p w14:paraId="3EE154AB" w14:textId="77777777" w:rsidR="00B17801" w:rsidRDefault="00B17801" w:rsidP="008B4EF6">
      <w:pPr>
        <w:rPr>
          <w:lang w:eastAsia="ja-JP"/>
        </w:rPr>
      </w:pPr>
    </w:p>
    <w:p w14:paraId="0D0150D8" w14:textId="17032D11" w:rsidR="00AE164C" w:rsidRPr="001C0E1B" w:rsidRDefault="00526673" w:rsidP="00AE164C">
      <w:pPr>
        <w:pStyle w:val="Heading2"/>
      </w:pPr>
      <w:r>
        <w:t>A.17</w:t>
      </w:r>
      <w:r w:rsidR="00AE164C" w:rsidRPr="001C0E1B">
        <w:t>.2</w:t>
      </w:r>
      <w:r w:rsidR="00AE164C" w:rsidRPr="001C0E1B">
        <w:tab/>
        <w:t>SA: RRC_INACTIVE state mobility</w:t>
      </w:r>
      <w:r w:rsidR="00FE526C">
        <w:t xml:space="preserve"> for </w:t>
      </w:r>
      <w:proofErr w:type="spellStart"/>
      <w:r w:rsidR="00FE526C">
        <w:t>RedCap</w:t>
      </w:r>
      <w:proofErr w:type="spellEnd"/>
    </w:p>
    <w:p w14:paraId="068717E8" w14:textId="335EA6B3" w:rsidR="00AE164C" w:rsidRDefault="00526673" w:rsidP="00AE164C">
      <w:pPr>
        <w:pStyle w:val="Heading2"/>
      </w:pPr>
      <w:r>
        <w:t>A.17</w:t>
      </w:r>
      <w:r w:rsidR="00AE164C" w:rsidRPr="001C0E1B">
        <w:t>.3</w:t>
      </w:r>
      <w:r w:rsidR="00AE164C" w:rsidRPr="001C0E1B">
        <w:tab/>
        <w:t>RRC_CONNECTED state mobility</w:t>
      </w:r>
      <w:r w:rsidR="00FE526C">
        <w:t xml:space="preserve"> for </w:t>
      </w:r>
      <w:proofErr w:type="spellStart"/>
      <w:r w:rsidR="00FE526C">
        <w:t>RedCap</w:t>
      </w:r>
      <w:proofErr w:type="spellEnd"/>
    </w:p>
    <w:p w14:paraId="19B16F09" w14:textId="68889027" w:rsidR="00C81E2B" w:rsidRPr="001C0E1B" w:rsidRDefault="00526673" w:rsidP="00C81E2B">
      <w:pPr>
        <w:pStyle w:val="Heading3"/>
        <w:rPr>
          <w:lang w:eastAsia="zh-CN"/>
        </w:rPr>
      </w:pPr>
      <w:r>
        <w:t>A.17</w:t>
      </w:r>
      <w:r w:rsidR="00C81E2B" w:rsidRPr="001C0E1B">
        <w:t>.3.1</w:t>
      </w:r>
      <w:r w:rsidR="00C81E2B" w:rsidRPr="001C0E1B">
        <w:tab/>
        <w:t>Handover</w:t>
      </w:r>
      <w:r w:rsidR="004B4E43">
        <w:t xml:space="preserve"> for </w:t>
      </w:r>
      <w:proofErr w:type="spellStart"/>
      <w:r w:rsidR="004B4E43">
        <w:t>RedCap</w:t>
      </w:r>
      <w:proofErr w:type="spellEnd"/>
    </w:p>
    <w:p w14:paraId="3E2153DB" w14:textId="0D3A137D" w:rsidR="0010246F" w:rsidRPr="00F908F7" w:rsidRDefault="00526673" w:rsidP="00F908F7">
      <w:pPr>
        <w:pStyle w:val="Heading4"/>
        <w:overflowPunct w:val="0"/>
        <w:autoSpaceDE w:val="0"/>
        <w:autoSpaceDN w:val="0"/>
        <w:adjustRightInd w:val="0"/>
        <w:ind w:left="1080" w:hanging="1080"/>
        <w:textAlignment w:val="baseline"/>
        <w:rPr>
          <w:snapToGrid w:val="0"/>
          <w:lang w:eastAsia="en-GB"/>
        </w:rPr>
      </w:pPr>
      <w:r>
        <w:rPr>
          <w:snapToGrid w:val="0"/>
          <w:lang w:eastAsia="en-GB"/>
        </w:rPr>
        <w:t>A.17</w:t>
      </w:r>
      <w:r w:rsidR="0010246F" w:rsidRPr="001C0E1B">
        <w:rPr>
          <w:snapToGrid w:val="0"/>
          <w:lang w:eastAsia="en-GB"/>
        </w:rPr>
        <w:t>.3.1.1</w:t>
      </w:r>
      <w:r w:rsidR="0010246F" w:rsidRPr="001C0E1B">
        <w:rPr>
          <w:snapToGrid w:val="0"/>
          <w:lang w:eastAsia="en-GB"/>
        </w:rPr>
        <w:tab/>
      </w:r>
      <w:r w:rsidR="004A2D93" w:rsidRPr="00F908F7">
        <w:rPr>
          <w:snapToGrid w:val="0"/>
          <w:lang w:eastAsia="en-GB"/>
        </w:rPr>
        <w:t>Intra-frequency handover from FR2 to FR2; unknown target cell</w:t>
      </w:r>
      <w:r w:rsidR="00FC02AB" w:rsidRPr="00F908F7">
        <w:rPr>
          <w:snapToGrid w:val="0"/>
          <w:lang w:eastAsia="en-GB"/>
        </w:rPr>
        <w:t xml:space="preserve"> for 2 Rx</w:t>
      </w:r>
    </w:p>
    <w:p w14:paraId="7B4000C9" w14:textId="0F03BD59" w:rsidR="003C481B" w:rsidRPr="00F908F7" w:rsidRDefault="00526673" w:rsidP="00F908F7">
      <w:pPr>
        <w:pStyle w:val="Heading4"/>
        <w:overflowPunct w:val="0"/>
        <w:autoSpaceDE w:val="0"/>
        <w:autoSpaceDN w:val="0"/>
        <w:adjustRightInd w:val="0"/>
        <w:ind w:left="1080" w:hanging="1080"/>
        <w:textAlignment w:val="baseline"/>
        <w:rPr>
          <w:snapToGrid w:val="0"/>
          <w:lang w:eastAsia="en-GB"/>
        </w:rPr>
      </w:pPr>
      <w:r>
        <w:rPr>
          <w:snapToGrid w:val="0"/>
          <w:lang w:eastAsia="en-GB"/>
        </w:rPr>
        <w:t>A.17</w:t>
      </w:r>
      <w:r w:rsidR="003C481B" w:rsidRPr="001C0E1B">
        <w:rPr>
          <w:snapToGrid w:val="0"/>
          <w:lang w:eastAsia="en-GB"/>
        </w:rPr>
        <w:t>.3.1.1</w:t>
      </w:r>
      <w:r w:rsidR="003C481B" w:rsidRPr="001C0E1B">
        <w:rPr>
          <w:snapToGrid w:val="0"/>
          <w:lang w:eastAsia="en-GB"/>
        </w:rPr>
        <w:tab/>
      </w:r>
      <w:r w:rsidR="001C3FD5" w:rsidRPr="00F908F7">
        <w:rPr>
          <w:snapToGrid w:val="0"/>
          <w:lang w:eastAsia="en-GB"/>
        </w:rPr>
        <w:t>Inter-frequency handover from FR2 to FR2; unknown target cell for 2 Rx</w:t>
      </w:r>
    </w:p>
    <w:p w14:paraId="7527BD79" w14:textId="77777777" w:rsidR="001C3FD5" w:rsidRPr="001C3FD5" w:rsidRDefault="001C3FD5" w:rsidP="001C3FD5"/>
    <w:p w14:paraId="4177FC1E" w14:textId="6144374D" w:rsidR="00FD1B37" w:rsidRPr="001C0E1B" w:rsidRDefault="00526673" w:rsidP="00FD1B37">
      <w:pPr>
        <w:pStyle w:val="Heading3"/>
      </w:pPr>
      <w:r>
        <w:lastRenderedPageBreak/>
        <w:t>A.17</w:t>
      </w:r>
      <w:r w:rsidR="00FD1B37" w:rsidRPr="001C0E1B">
        <w:t>.3.2</w:t>
      </w:r>
      <w:r w:rsidR="00FD1B37" w:rsidRPr="001C0E1B">
        <w:tab/>
        <w:t>RRC Connection Mobility Control</w:t>
      </w:r>
      <w:r w:rsidR="004F7794">
        <w:t xml:space="preserve"> for </w:t>
      </w:r>
      <w:proofErr w:type="spellStart"/>
      <w:r w:rsidR="004F7794">
        <w:t>RedCap</w:t>
      </w:r>
      <w:proofErr w:type="spellEnd"/>
    </w:p>
    <w:p w14:paraId="330FF3E0" w14:textId="561DA0A6" w:rsidR="00FD1B37" w:rsidRPr="001C0E1B" w:rsidRDefault="00526673" w:rsidP="00FD1B37">
      <w:pPr>
        <w:pStyle w:val="Heading4"/>
        <w:rPr>
          <w:snapToGrid w:val="0"/>
        </w:rPr>
      </w:pPr>
      <w:bookmarkStart w:id="31" w:name="_Toc535476678"/>
      <w:r>
        <w:rPr>
          <w:snapToGrid w:val="0"/>
        </w:rPr>
        <w:t>A.17</w:t>
      </w:r>
      <w:r w:rsidR="00FD1B37" w:rsidRPr="001C0E1B">
        <w:rPr>
          <w:snapToGrid w:val="0"/>
        </w:rPr>
        <w:t>.3.2.1</w:t>
      </w:r>
      <w:r w:rsidR="00FD1B37" w:rsidRPr="001C0E1B">
        <w:rPr>
          <w:snapToGrid w:val="0"/>
        </w:rPr>
        <w:tab/>
        <w:t>SA: RRC Re-establishment</w:t>
      </w:r>
      <w:bookmarkEnd w:id="31"/>
    </w:p>
    <w:p w14:paraId="68924B0F" w14:textId="768EF0B0" w:rsidR="00FC02AB" w:rsidRPr="003D3513" w:rsidRDefault="00526673" w:rsidP="003D3513">
      <w:pPr>
        <w:pStyle w:val="Heading4"/>
        <w:overflowPunct w:val="0"/>
        <w:autoSpaceDE w:val="0"/>
        <w:autoSpaceDN w:val="0"/>
        <w:adjustRightInd w:val="0"/>
        <w:ind w:left="1080" w:hanging="1080"/>
        <w:textAlignment w:val="baseline"/>
        <w:rPr>
          <w:snapToGrid w:val="0"/>
          <w:lang w:eastAsia="en-GB"/>
        </w:rPr>
      </w:pPr>
      <w:bookmarkStart w:id="32" w:name="_Toc383691175"/>
      <w:r>
        <w:rPr>
          <w:snapToGrid w:val="0"/>
          <w:lang w:eastAsia="en-GB"/>
        </w:rPr>
        <w:t>A.17</w:t>
      </w:r>
      <w:r w:rsidR="00D2022C" w:rsidRPr="001C0E1B">
        <w:rPr>
          <w:snapToGrid w:val="0"/>
          <w:lang w:eastAsia="en-GB"/>
        </w:rPr>
        <w:t>.3.2.1.1</w:t>
      </w:r>
      <w:r w:rsidR="00D2022C" w:rsidRPr="001C0E1B">
        <w:rPr>
          <w:snapToGrid w:val="0"/>
          <w:lang w:eastAsia="en-GB"/>
        </w:rPr>
        <w:tab/>
      </w:r>
      <w:bookmarkEnd w:id="32"/>
      <w:r w:rsidR="00DF1F79" w:rsidRPr="003D3513">
        <w:rPr>
          <w:snapToGrid w:val="0"/>
          <w:lang w:eastAsia="en-GB"/>
        </w:rPr>
        <w:t>Intra-frequency RRC Re-establishment in FR2</w:t>
      </w:r>
    </w:p>
    <w:p w14:paraId="276D9F6E" w14:textId="363FA7C6" w:rsidR="00A22B66" w:rsidRPr="003D3513" w:rsidRDefault="00526673" w:rsidP="003D3513">
      <w:pPr>
        <w:pStyle w:val="Heading4"/>
        <w:overflowPunct w:val="0"/>
        <w:autoSpaceDE w:val="0"/>
        <w:autoSpaceDN w:val="0"/>
        <w:adjustRightInd w:val="0"/>
        <w:ind w:left="1080" w:hanging="1080"/>
        <w:textAlignment w:val="baseline"/>
        <w:rPr>
          <w:snapToGrid w:val="0"/>
          <w:lang w:eastAsia="en-GB"/>
        </w:rPr>
      </w:pPr>
      <w:r>
        <w:rPr>
          <w:snapToGrid w:val="0"/>
          <w:lang w:eastAsia="en-GB"/>
        </w:rPr>
        <w:t>A.17</w:t>
      </w:r>
      <w:r w:rsidR="00A22B66" w:rsidRPr="003D3513">
        <w:rPr>
          <w:snapToGrid w:val="0"/>
          <w:lang w:eastAsia="en-GB"/>
        </w:rPr>
        <w:t>.3.2.1.</w:t>
      </w:r>
      <w:r w:rsidR="003C66D9">
        <w:rPr>
          <w:snapToGrid w:val="0"/>
          <w:lang w:eastAsia="en-GB"/>
        </w:rPr>
        <w:t>2</w:t>
      </w:r>
      <w:r w:rsidR="00A22B66" w:rsidRPr="003D3513">
        <w:rPr>
          <w:snapToGrid w:val="0"/>
          <w:lang w:eastAsia="en-GB"/>
        </w:rPr>
        <w:tab/>
        <w:t>Inter-frequency RRC Re-establishment in FR2</w:t>
      </w:r>
    </w:p>
    <w:p w14:paraId="79FBD36B" w14:textId="76E23B48" w:rsidR="00DF1F79" w:rsidRDefault="00526673" w:rsidP="003D3513">
      <w:pPr>
        <w:pStyle w:val="Heading4"/>
        <w:overflowPunct w:val="0"/>
        <w:autoSpaceDE w:val="0"/>
        <w:autoSpaceDN w:val="0"/>
        <w:adjustRightInd w:val="0"/>
        <w:ind w:left="1080" w:hanging="1080"/>
        <w:textAlignment w:val="baseline"/>
        <w:rPr>
          <w:snapToGrid w:val="0"/>
          <w:lang w:eastAsia="en-GB"/>
        </w:rPr>
      </w:pPr>
      <w:r>
        <w:rPr>
          <w:snapToGrid w:val="0"/>
          <w:lang w:eastAsia="en-GB"/>
        </w:rPr>
        <w:t>A.17</w:t>
      </w:r>
      <w:r w:rsidR="00A22B66" w:rsidRPr="003D3513">
        <w:rPr>
          <w:snapToGrid w:val="0"/>
          <w:lang w:eastAsia="en-GB"/>
        </w:rPr>
        <w:t>.3.2.1.</w:t>
      </w:r>
      <w:r w:rsidR="003C66D9">
        <w:rPr>
          <w:snapToGrid w:val="0"/>
          <w:lang w:eastAsia="en-GB"/>
        </w:rPr>
        <w:t>3</w:t>
      </w:r>
      <w:r w:rsidR="00A22B66" w:rsidRPr="003D3513">
        <w:rPr>
          <w:snapToGrid w:val="0"/>
          <w:lang w:eastAsia="en-GB"/>
        </w:rPr>
        <w:tab/>
        <w:t>Intra-frequency RRC Re-establishment in FR2 without serving cell timing</w:t>
      </w:r>
    </w:p>
    <w:p w14:paraId="3E070BF3" w14:textId="77777777" w:rsidR="000D2C11" w:rsidRDefault="000D2C11" w:rsidP="000D2C11">
      <w:pPr>
        <w:rPr>
          <w:lang w:eastAsia="en-GB"/>
        </w:rPr>
      </w:pPr>
    </w:p>
    <w:p w14:paraId="60C80D9C" w14:textId="5AD6882B" w:rsidR="007E2823" w:rsidRPr="001C0E1B" w:rsidRDefault="00526673" w:rsidP="007E2823">
      <w:pPr>
        <w:pStyle w:val="Heading4"/>
        <w:rPr>
          <w:snapToGrid w:val="0"/>
          <w:lang w:eastAsia="zh-CN"/>
        </w:rPr>
      </w:pPr>
      <w:r>
        <w:rPr>
          <w:snapToGrid w:val="0"/>
        </w:rPr>
        <w:t>A.17</w:t>
      </w:r>
      <w:r w:rsidR="007E2823" w:rsidRPr="001C0E1B">
        <w:rPr>
          <w:snapToGrid w:val="0"/>
        </w:rPr>
        <w:t>.3.2.2</w:t>
      </w:r>
      <w:r w:rsidR="007E2823" w:rsidRPr="001C0E1B">
        <w:rPr>
          <w:snapToGrid w:val="0"/>
        </w:rPr>
        <w:tab/>
        <w:t>Random Access</w:t>
      </w:r>
    </w:p>
    <w:p w14:paraId="1A504252" w14:textId="7C6618AA" w:rsidR="00F02A52" w:rsidRPr="00022830" w:rsidRDefault="00526673" w:rsidP="00022830">
      <w:pPr>
        <w:pStyle w:val="Heading5"/>
        <w:overflowPunct w:val="0"/>
        <w:autoSpaceDE w:val="0"/>
        <w:autoSpaceDN w:val="0"/>
        <w:adjustRightInd w:val="0"/>
        <w:textAlignment w:val="baseline"/>
        <w:rPr>
          <w:lang w:eastAsia="en-GB"/>
        </w:rPr>
      </w:pPr>
      <w:bookmarkStart w:id="33" w:name="_Toc535476680"/>
      <w:r>
        <w:rPr>
          <w:lang w:eastAsia="en-GB"/>
        </w:rPr>
        <w:t>A.17</w:t>
      </w:r>
      <w:r w:rsidR="00F02A52" w:rsidRPr="001C0E1B">
        <w:rPr>
          <w:lang w:eastAsia="en-GB"/>
        </w:rPr>
        <w:t>.3.2.2.1</w:t>
      </w:r>
      <w:r w:rsidR="00F02A52" w:rsidRPr="001C0E1B">
        <w:rPr>
          <w:lang w:eastAsia="en-GB"/>
        </w:rPr>
        <w:tab/>
      </w:r>
      <w:bookmarkEnd w:id="33"/>
      <w:r w:rsidR="004F6193" w:rsidRPr="00022830">
        <w:rPr>
          <w:lang w:eastAsia="en-GB"/>
        </w:rPr>
        <w:t xml:space="preserve">4-step RA type c </w:t>
      </w:r>
      <w:proofErr w:type="spellStart"/>
      <w:r w:rsidR="004F6193" w:rsidRPr="00022830">
        <w:rPr>
          <w:lang w:eastAsia="en-GB"/>
        </w:rPr>
        <w:t>ontention</w:t>
      </w:r>
      <w:proofErr w:type="spellEnd"/>
      <w:r w:rsidR="004F6193" w:rsidRPr="00022830">
        <w:rPr>
          <w:lang w:eastAsia="en-GB"/>
        </w:rPr>
        <w:t xml:space="preserve"> based random access test in FR2 for NR Standalone</w:t>
      </w:r>
    </w:p>
    <w:p w14:paraId="39BE444C" w14:textId="1DD868B9" w:rsidR="00B67150" w:rsidRDefault="00526673" w:rsidP="00022830">
      <w:pPr>
        <w:pStyle w:val="Heading5"/>
        <w:overflowPunct w:val="0"/>
        <w:autoSpaceDE w:val="0"/>
        <w:autoSpaceDN w:val="0"/>
        <w:adjustRightInd w:val="0"/>
        <w:textAlignment w:val="baseline"/>
        <w:rPr>
          <w:lang w:eastAsia="en-GB"/>
        </w:rPr>
      </w:pPr>
      <w:r>
        <w:rPr>
          <w:lang w:eastAsia="en-GB"/>
        </w:rPr>
        <w:t>A.17</w:t>
      </w:r>
      <w:r w:rsidR="00B67150">
        <w:rPr>
          <w:lang w:eastAsia="en-GB"/>
        </w:rPr>
        <w:t>.3.2.2.</w:t>
      </w:r>
      <w:r w:rsidR="00203473">
        <w:rPr>
          <w:lang w:eastAsia="en-GB"/>
        </w:rPr>
        <w:t>2</w:t>
      </w:r>
      <w:r w:rsidR="00B67150">
        <w:rPr>
          <w:lang w:eastAsia="en-GB"/>
        </w:rPr>
        <w:tab/>
        <w:t>4-step RA type n on-contention based random access test in FR2 for NR Standalone</w:t>
      </w:r>
    </w:p>
    <w:p w14:paraId="534EDA72" w14:textId="47478FF3" w:rsidR="00B67150" w:rsidRDefault="00526673" w:rsidP="00022830">
      <w:pPr>
        <w:pStyle w:val="Heading5"/>
        <w:overflowPunct w:val="0"/>
        <w:autoSpaceDE w:val="0"/>
        <w:autoSpaceDN w:val="0"/>
        <w:adjustRightInd w:val="0"/>
        <w:textAlignment w:val="baseline"/>
        <w:rPr>
          <w:lang w:eastAsia="en-GB"/>
        </w:rPr>
      </w:pPr>
      <w:r>
        <w:rPr>
          <w:lang w:eastAsia="en-GB"/>
        </w:rPr>
        <w:t>A.17</w:t>
      </w:r>
      <w:r w:rsidR="00B67150">
        <w:rPr>
          <w:lang w:eastAsia="en-GB"/>
        </w:rPr>
        <w:t>.3.2.2.</w:t>
      </w:r>
      <w:r w:rsidR="00203473">
        <w:rPr>
          <w:lang w:eastAsia="en-GB"/>
        </w:rPr>
        <w:t>3</w:t>
      </w:r>
      <w:r w:rsidR="00B67150">
        <w:rPr>
          <w:lang w:eastAsia="en-GB"/>
        </w:rPr>
        <w:tab/>
        <w:t>2-step RA type contention based random access test in FR2 for NR Standalone</w:t>
      </w:r>
    </w:p>
    <w:p w14:paraId="70983423" w14:textId="48C5CC16" w:rsidR="004F6193" w:rsidRDefault="00526673" w:rsidP="00022830">
      <w:pPr>
        <w:pStyle w:val="Heading5"/>
        <w:overflowPunct w:val="0"/>
        <w:autoSpaceDE w:val="0"/>
        <w:autoSpaceDN w:val="0"/>
        <w:adjustRightInd w:val="0"/>
        <w:textAlignment w:val="baseline"/>
        <w:rPr>
          <w:lang w:eastAsia="en-GB"/>
        </w:rPr>
      </w:pPr>
      <w:r>
        <w:rPr>
          <w:lang w:eastAsia="en-GB"/>
        </w:rPr>
        <w:t>A.17</w:t>
      </w:r>
      <w:r w:rsidR="00B67150">
        <w:rPr>
          <w:lang w:eastAsia="en-GB"/>
        </w:rPr>
        <w:t>.3.2.2.</w:t>
      </w:r>
      <w:r w:rsidR="00203473">
        <w:rPr>
          <w:lang w:eastAsia="en-GB"/>
        </w:rPr>
        <w:t>4</w:t>
      </w:r>
      <w:r w:rsidR="00B67150">
        <w:rPr>
          <w:lang w:eastAsia="en-GB"/>
        </w:rPr>
        <w:tab/>
        <w:t>2-step RA type n on-contention based random access test in FR2 for NR Standalone</w:t>
      </w:r>
    </w:p>
    <w:p w14:paraId="2A57D9A8" w14:textId="77777777" w:rsidR="00607DE0" w:rsidRDefault="00607DE0" w:rsidP="00607DE0">
      <w:pPr>
        <w:rPr>
          <w:lang w:eastAsia="en-GB"/>
        </w:rPr>
      </w:pPr>
    </w:p>
    <w:p w14:paraId="04177F70" w14:textId="36D87E60" w:rsidR="00607DE0" w:rsidRPr="001C0E1B" w:rsidRDefault="00526673" w:rsidP="00607DE0">
      <w:pPr>
        <w:pStyle w:val="Heading4"/>
        <w:rPr>
          <w:snapToGrid w:val="0"/>
        </w:rPr>
      </w:pPr>
      <w:r>
        <w:rPr>
          <w:snapToGrid w:val="0"/>
        </w:rPr>
        <w:t>A.17</w:t>
      </w:r>
      <w:r w:rsidR="00607DE0" w:rsidRPr="001C0E1B">
        <w:rPr>
          <w:snapToGrid w:val="0"/>
        </w:rPr>
        <w:t>.3.2.3</w:t>
      </w:r>
      <w:r w:rsidR="00607DE0" w:rsidRPr="001C0E1B">
        <w:rPr>
          <w:snapToGrid w:val="0"/>
        </w:rPr>
        <w:tab/>
        <w:t>SA: RRC Connection Release with Redirection</w:t>
      </w:r>
    </w:p>
    <w:p w14:paraId="1480A5C3" w14:textId="65F5F826" w:rsidR="00607DE0" w:rsidRPr="001C0E1B" w:rsidRDefault="00526673" w:rsidP="00495176">
      <w:pPr>
        <w:pStyle w:val="Heading5"/>
        <w:overflowPunct w:val="0"/>
        <w:autoSpaceDE w:val="0"/>
        <w:autoSpaceDN w:val="0"/>
        <w:adjustRightInd w:val="0"/>
        <w:textAlignment w:val="baseline"/>
      </w:pPr>
      <w:r>
        <w:rPr>
          <w:lang w:eastAsia="en-GB"/>
        </w:rPr>
        <w:t>A.17</w:t>
      </w:r>
      <w:r w:rsidR="00607DE0" w:rsidRPr="001C0E1B">
        <w:rPr>
          <w:lang w:eastAsia="en-GB"/>
        </w:rPr>
        <w:t>.3.2.3.1</w:t>
      </w:r>
      <w:r w:rsidR="00607DE0" w:rsidRPr="001C0E1B">
        <w:rPr>
          <w:lang w:eastAsia="en-GB"/>
        </w:rPr>
        <w:tab/>
      </w:r>
      <w:r w:rsidR="003367CC" w:rsidRPr="00495176">
        <w:rPr>
          <w:lang w:eastAsia="en-GB"/>
        </w:rPr>
        <w:t>Redirection from NR in FR2 to NR in FR2</w:t>
      </w:r>
    </w:p>
    <w:p w14:paraId="1A031A5F" w14:textId="77777777" w:rsidR="00607DE0" w:rsidRPr="00607DE0" w:rsidRDefault="00607DE0" w:rsidP="00ED6D6D">
      <w:pPr>
        <w:pStyle w:val="Heading4"/>
        <w:overflowPunct w:val="0"/>
        <w:autoSpaceDE w:val="0"/>
        <w:autoSpaceDN w:val="0"/>
        <w:adjustRightInd w:val="0"/>
        <w:textAlignment w:val="baseline"/>
        <w:rPr>
          <w:lang w:eastAsia="en-GB"/>
        </w:rPr>
      </w:pPr>
    </w:p>
    <w:p w14:paraId="6E8F87F1" w14:textId="656A412C" w:rsidR="00203473" w:rsidRPr="001C0E1B" w:rsidRDefault="00526673" w:rsidP="00203473">
      <w:pPr>
        <w:pStyle w:val="Heading2"/>
      </w:pPr>
      <w:r>
        <w:t>A.17</w:t>
      </w:r>
      <w:r w:rsidR="00203473" w:rsidRPr="001C0E1B">
        <w:t>.4</w:t>
      </w:r>
      <w:r w:rsidR="00203473" w:rsidRPr="001C0E1B">
        <w:tab/>
        <w:t>Timing</w:t>
      </w:r>
    </w:p>
    <w:p w14:paraId="135F1054" w14:textId="690FDC6C" w:rsidR="00203473" w:rsidRPr="001C0E1B" w:rsidRDefault="00526673" w:rsidP="00203473">
      <w:pPr>
        <w:pStyle w:val="Heading3"/>
      </w:pPr>
      <w:r>
        <w:t>A.17</w:t>
      </w:r>
      <w:r w:rsidR="00203473" w:rsidRPr="001C0E1B">
        <w:t>.4.1</w:t>
      </w:r>
      <w:r w:rsidR="00203473" w:rsidRPr="001C0E1B">
        <w:tab/>
        <w:t>UE transmit timing</w:t>
      </w:r>
    </w:p>
    <w:p w14:paraId="41023005" w14:textId="1BDFDF6C" w:rsidR="00203473" w:rsidRDefault="00526673" w:rsidP="00203473">
      <w:pPr>
        <w:pStyle w:val="Heading4"/>
        <w:rPr>
          <w:rFonts w:cs="Arial"/>
          <w:sz w:val="16"/>
          <w:szCs w:val="16"/>
        </w:rPr>
      </w:pPr>
      <w:r>
        <w:t>A.17</w:t>
      </w:r>
      <w:r w:rsidR="00203473" w:rsidRPr="001C0E1B">
        <w:t>.4.1.1</w:t>
      </w:r>
      <w:r w:rsidR="00203473" w:rsidRPr="001C0E1B">
        <w:tab/>
      </w:r>
      <w:r w:rsidR="006E1232">
        <w:rPr>
          <w:rFonts w:cs="Arial"/>
          <w:sz w:val="16"/>
          <w:szCs w:val="16"/>
        </w:rPr>
        <w:t>NR UE Transmit Timing Test for FR2</w:t>
      </w:r>
    </w:p>
    <w:p w14:paraId="29A1668A" w14:textId="48FA5008" w:rsidR="002953EC" w:rsidRPr="001C0E1B" w:rsidRDefault="00526673" w:rsidP="002953EC">
      <w:pPr>
        <w:pStyle w:val="Heading3"/>
      </w:pPr>
      <w:r>
        <w:t>A.17</w:t>
      </w:r>
      <w:r w:rsidR="002953EC" w:rsidRPr="001C0E1B">
        <w:t>.4.2</w:t>
      </w:r>
      <w:r w:rsidR="002953EC" w:rsidRPr="001C0E1B">
        <w:tab/>
        <w:t>UE timer accuracy</w:t>
      </w:r>
    </w:p>
    <w:p w14:paraId="2FE778E7" w14:textId="4EB01C8A" w:rsidR="002953EC" w:rsidRPr="001C0E1B" w:rsidRDefault="00526673" w:rsidP="002953EC">
      <w:pPr>
        <w:pStyle w:val="Heading3"/>
        <w:rPr>
          <w:lang w:eastAsia="zh-CN"/>
        </w:rPr>
      </w:pPr>
      <w:r>
        <w:t>A.17</w:t>
      </w:r>
      <w:r w:rsidR="002953EC" w:rsidRPr="001C0E1B">
        <w:t>.4.3</w:t>
      </w:r>
      <w:r w:rsidR="002953EC" w:rsidRPr="001C0E1B">
        <w:tab/>
        <w:t>Timing advance</w:t>
      </w:r>
    </w:p>
    <w:p w14:paraId="5E15F54E" w14:textId="24924425" w:rsidR="002953EC" w:rsidRPr="001C0E1B" w:rsidRDefault="00526673" w:rsidP="00ED6D6D">
      <w:pPr>
        <w:pStyle w:val="Heading4"/>
        <w:overflowPunct w:val="0"/>
        <w:autoSpaceDE w:val="0"/>
        <w:autoSpaceDN w:val="0"/>
        <w:adjustRightInd w:val="0"/>
        <w:textAlignment w:val="baseline"/>
        <w:rPr>
          <w:lang w:eastAsia="en-GB"/>
        </w:rPr>
      </w:pPr>
      <w:bookmarkStart w:id="34" w:name="_Toc535476690"/>
      <w:r>
        <w:rPr>
          <w:lang w:eastAsia="en-GB"/>
        </w:rPr>
        <w:t>A.17</w:t>
      </w:r>
      <w:r w:rsidR="002953EC" w:rsidRPr="001C0E1B">
        <w:rPr>
          <w:lang w:eastAsia="en-GB"/>
        </w:rPr>
        <w:t>.4.3.1</w:t>
      </w:r>
      <w:r w:rsidR="002953EC" w:rsidRPr="001C0E1B">
        <w:rPr>
          <w:lang w:eastAsia="en-GB"/>
        </w:rPr>
        <w:tab/>
      </w:r>
      <w:bookmarkEnd w:id="34"/>
      <w:r w:rsidR="00D1354D" w:rsidRPr="00ED6D6D">
        <w:rPr>
          <w:lang w:eastAsia="en-GB"/>
        </w:rPr>
        <w:t>SA FR2 timing advance adjustment accuracy</w:t>
      </w:r>
    </w:p>
    <w:p w14:paraId="5CAA300E" w14:textId="77777777" w:rsidR="006E1232" w:rsidRPr="006E1232" w:rsidRDefault="006E1232" w:rsidP="006E1232"/>
    <w:p w14:paraId="2F5205D0" w14:textId="760AF7E9" w:rsidR="00D6668B" w:rsidRPr="001C0E1B" w:rsidRDefault="00526673" w:rsidP="00D6668B">
      <w:pPr>
        <w:pStyle w:val="Heading2"/>
      </w:pPr>
      <w:r>
        <w:lastRenderedPageBreak/>
        <w:t>A.17</w:t>
      </w:r>
      <w:r w:rsidR="00D6668B" w:rsidRPr="001C0E1B">
        <w:t>.5</w:t>
      </w:r>
      <w:r w:rsidR="00D6668B" w:rsidRPr="001C0E1B">
        <w:tab/>
      </w:r>
      <w:proofErr w:type="spellStart"/>
      <w:r w:rsidR="00D6668B" w:rsidRPr="001C0E1B">
        <w:t>Signaling</w:t>
      </w:r>
      <w:proofErr w:type="spellEnd"/>
      <w:r w:rsidR="00D6668B" w:rsidRPr="001C0E1B">
        <w:t xml:space="preserve"> characteristics</w:t>
      </w:r>
      <w:r w:rsidR="00D6668B">
        <w:t xml:space="preserve"> for </w:t>
      </w:r>
      <w:proofErr w:type="spellStart"/>
      <w:r w:rsidR="00D6668B">
        <w:t>RedCap</w:t>
      </w:r>
      <w:proofErr w:type="spellEnd"/>
    </w:p>
    <w:p w14:paraId="78B5BC06" w14:textId="2853C710" w:rsidR="00D6668B" w:rsidRDefault="00526673" w:rsidP="00D6668B">
      <w:pPr>
        <w:pStyle w:val="Heading3"/>
      </w:pPr>
      <w:r>
        <w:t>A.17</w:t>
      </w:r>
      <w:r w:rsidR="00D6668B" w:rsidRPr="001C0E1B">
        <w:t>.5.1</w:t>
      </w:r>
      <w:r w:rsidR="00D6668B" w:rsidRPr="001C0E1B">
        <w:tab/>
        <w:t>Radio link Monitoring</w:t>
      </w:r>
      <w:r w:rsidR="00D6668B">
        <w:t xml:space="preserve"> for </w:t>
      </w:r>
      <w:proofErr w:type="spellStart"/>
      <w:r w:rsidR="00D6668B">
        <w:t>RedCap</w:t>
      </w:r>
      <w:proofErr w:type="spellEnd"/>
    </w:p>
    <w:p w14:paraId="50333E81" w14:textId="2E3DAB8B" w:rsidR="00747AB1" w:rsidRPr="007C7116" w:rsidRDefault="00526673" w:rsidP="007C7116">
      <w:pPr>
        <w:pStyle w:val="Heading4"/>
        <w:overflowPunct w:val="0"/>
        <w:autoSpaceDE w:val="0"/>
        <w:autoSpaceDN w:val="0"/>
        <w:adjustRightInd w:val="0"/>
        <w:textAlignment w:val="baseline"/>
        <w:rPr>
          <w:lang w:eastAsia="en-GB"/>
        </w:rPr>
      </w:pPr>
      <w:bookmarkStart w:id="35" w:name="_Toc535476696"/>
      <w:r>
        <w:rPr>
          <w:lang w:eastAsia="en-GB"/>
        </w:rPr>
        <w:t>A.17</w:t>
      </w:r>
      <w:r w:rsidR="00747AB1" w:rsidRPr="001C0E1B">
        <w:rPr>
          <w:lang w:eastAsia="en-GB"/>
        </w:rPr>
        <w:t>.5.1.1</w:t>
      </w:r>
      <w:r w:rsidR="00747AB1" w:rsidRPr="001C0E1B">
        <w:rPr>
          <w:lang w:eastAsia="en-GB"/>
        </w:rPr>
        <w:tab/>
      </w:r>
      <w:bookmarkEnd w:id="35"/>
      <w:r w:rsidR="00F47746" w:rsidRPr="007C7116">
        <w:rPr>
          <w:lang w:eastAsia="en-GB"/>
        </w:rPr>
        <w:t xml:space="preserve">Radio Link Monitoring Out-of-sync Test for FR2 </w:t>
      </w:r>
      <w:proofErr w:type="spellStart"/>
      <w:r w:rsidR="00F47746" w:rsidRPr="007C7116">
        <w:rPr>
          <w:lang w:eastAsia="en-GB"/>
        </w:rPr>
        <w:t>PCell</w:t>
      </w:r>
      <w:proofErr w:type="spellEnd"/>
      <w:r w:rsidR="00F47746" w:rsidRPr="007C7116">
        <w:rPr>
          <w:lang w:eastAsia="en-GB"/>
        </w:rPr>
        <w:t xml:space="preserve"> configured with SSB-based RLM RS in non-DRX mode</w:t>
      </w:r>
    </w:p>
    <w:p w14:paraId="5137C503" w14:textId="15CB1F35" w:rsidR="005B1616" w:rsidRDefault="00526673" w:rsidP="007C7116">
      <w:pPr>
        <w:pStyle w:val="Heading4"/>
        <w:overflowPunct w:val="0"/>
        <w:autoSpaceDE w:val="0"/>
        <w:autoSpaceDN w:val="0"/>
        <w:adjustRightInd w:val="0"/>
        <w:textAlignment w:val="baseline"/>
        <w:rPr>
          <w:lang w:eastAsia="en-GB"/>
        </w:rPr>
      </w:pPr>
      <w:r>
        <w:rPr>
          <w:lang w:eastAsia="en-GB"/>
        </w:rPr>
        <w:t>A.17</w:t>
      </w:r>
      <w:r w:rsidR="005B1616">
        <w:rPr>
          <w:lang w:eastAsia="en-GB"/>
        </w:rPr>
        <w:t>.5.1.</w:t>
      </w:r>
      <w:r w:rsidR="00C61B09">
        <w:rPr>
          <w:lang w:eastAsia="en-GB"/>
        </w:rPr>
        <w:t>2</w:t>
      </w:r>
      <w:r w:rsidR="005B1616">
        <w:rPr>
          <w:lang w:eastAsia="en-GB"/>
        </w:rPr>
        <w:tab/>
        <w:t xml:space="preserve">Radio Link Monitoring In-sync Test for FR2 </w:t>
      </w:r>
      <w:proofErr w:type="spellStart"/>
      <w:r w:rsidR="005B1616">
        <w:rPr>
          <w:lang w:eastAsia="en-GB"/>
        </w:rPr>
        <w:t>PCell</w:t>
      </w:r>
      <w:proofErr w:type="spellEnd"/>
      <w:r w:rsidR="005B1616">
        <w:rPr>
          <w:lang w:eastAsia="en-GB"/>
        </w:rPr>
        <w:t xml:space="preserve"> configured with SSB-based RLM RS in non-DRX mode</w:t>
      </w:r>
    </w:p>
    <w:p w14:paraId="638DF17C" w14:textId="35254531" w:rsidR="005B1616" w:rsidRDefault="00526673" w:rsidP="007C7116">
      <w:pPr>
        <w:pStyle w:val="Heading4"/>
        <w:overflowPunct w:val="0"/>
        <w:autoSpaceDE w:val="0"/>
        <w:autoSpaceDN w:val="0"/>
        <w:adjustRightInd w:val="0"/>
        <w:textAlignment w:val="baseline"/>
        <w:rPr>
          <w:lang w:eastAsia="en-GB"/>
        </w:rPr>
      </w:pPr>
      <w:r>
        <w:rPr>
          <w:lang w:eastAsia="en-GB"/>
        </w:rPr>
        <w:t>A.17</w:t>
      </w:r>
      <w:r w:rsidR="005B1616">
        <w:rPr>
          <w:lang w:eastAsia="en-GB"/>
        </w:rPr>
        <w:t>.5.1.</w:t>
      </w:r>
      <w:r w:rsidR="00C61B09">
        <w:rPr>
          <w:lang w:eastAsia="en-GB"/>
        </w:rPr>
        <w:t>3</w:t>
      </w:r>
      <w:r w:rsidR="005B1616">
        <w:rPr>
          <w:lang w:eastAsia="en-GB"/>
        </w:rPr>
        <w:tab/>
        <w:t xml:space="preserve">Radio Link Monitoring Out-of-sync Test for FR2 </w:t>
      </w:r>
      <w:proofErr w:type="spellStart"/>
      <w:r w:rsidR="005B1616">
        <w:rPr>
          <w:lang w:eastAsia="en-GB"/>
        </w:rPr>
        <w:t>PCell</w:t>
      </w:r>
      <w:proofErr w:type="spellEnd"/>
      <w:r w:rsidR="005B1616">
        <w:rPr>
          <w:lang w:eastAsia="en-GB"/>
        </w:rPr>
        <w:t xml:space="preserve"> configured with SSB-based RLM RS in DRX mode</w:t>
      </w:r>
    </w:p>
    <w:p w14:paraId="57760361" w14:textId="2ABE9633" w:rsidR="005B1616" w:rsidRDefault="00526673" w:rsidP="007C7116">
      <w:pPr>
        <w:pStyle w:val="Heading4"/>
        <w:overflowPunct w:val="0"/>
        <w:autoSpaceDE w:val="0"/>
        <w:autoSpaceDN w:val="0"/>
        <w:adjustRightInd w:val="0"/>
        <w:textAlignment w:val="baseline"/>
        <w:rPr>
          <w:lang w:eastAsia="en-GB"/>
        </w:rPr>
      </w:pPr>
      <w:r>
        <w:rPr>
          <w:lang w:eastAsia="en-GB"/>
        </w:rPr>
        <w:t>A.17</w:t>
      </w:r>
      <w:r w:rsidR="005B1616">
        <w:rPr>
          <w:lang w:eastAsia="en-GB"/>
        </w:rPr>
        <w:t>.5.1.</w:t>
      </w:r>
      <w:r w:rsidR="00C61B09">
        <w:rPr>
          <w:lang w:eastAsia="en-GB"/>
        </w:rPr>
        <w:t>4</w:t>
      </w:r>
      <w:r w:rsidR="005B1616">
        <w:rPr>
          <w:lang w:eastAsia="en-GB"/>
        </w:rPr>
        <w:tab/>
        <w:t xml:space="preserve">Radio Link Monitoring In-sync Test for FR2 </w:t>
      </w:r>
      <w:proofErr w:type="spellStart"/>
      <w:r w:rsidR="005B1616">
        <w:rPr>
          <w:lang w:eastAsia="en-GB"/>
        </w:rPr>
        <w:t>PCell</w:t>
      </w:r>
      <w:proofErr w:type="spellEnd"/>
      <w:r w:rsidR="005B1616">
        <w:rPr>
          <w:lang w:eastAsia="en-GB"/>
        </w:rPr>
        <w:t xml:space="preserve"> configured with SSB-based RLM RS in DRX mode</w:t>
      </w:r>
    </w:p>
    <w:p w14:paraId="656C7834" w14:textId="27949700" w:rsidR="005B1616" w:rsidRDefault="00526673" w:rsidP="007C7116">
      <w:pPr>
        <w:pStyle w:val="Heading4"/>
        <w:overflowPunct w:val="0"/>
        <w:autoSpaceDE w:val="0"/>
        <w:autoSpaceDN w:val="0"/>
        <w:adjustRightInd w:val="0"/>
        <w:textAlignment w:val="baseline"/>
        <w:rPr>
          <w:lang w:eastAsia="en-GB"/>
        </w:rPr>
      </w:pPr>
      <w:r>
        <w:rPr>
          <w:lang w:eastAsia="en-GB"/>
        </w:rPr>
        <w:t>A.17</w:t>
      </w:r>
      <w:r w:rsidR="005B1616">
        <w:rPr>
          <w:lang w:eastAsia="en-GB"/>
        </w:rPr>
        <w:t>.5.1.</w:t>
      </w:r>
      <w:r w:rsidR="00C61B09">
        <w:rPr>
          <w:lang w:eastAsia="en-GB"/>
        </w:rPr>
        <w:t>5</w:t>
      </w:r>
      <w:r w:rsidR="005B1616">
        <w:rPr>
          <w:lang w:eastAsia="en-GB"/>
        </w:rPr>
        <w:tab/>
        <w:t xml:space="preserve">Radio Link Monitoring Out-of-sync Test for FR2 </w:t>
      </w:r>
      <w:proofErr w:type="spellStart"/>
      <w:r w:rsidR="005B1616">
        <w:rPr>
          <w:lang w:eastAsia="en-GB"/>
        </w:rPr>
        <w:t>PCell</w:t>
      </w:r>
      <w:proofErr w:type="spellEnd"/>
      <w:r w:rsidR="005B1616">
        <w:rPr>
          <w:lang w:eastAsia="en-GB"/>
        </w:rPr>
        <w:t xml:space="preserve"> configured with CSI-RS-based RLM in non-DRX mode</w:t>
      </w:r>
    </w:p>
    <w:p w14:paraId="0D4C462D" w14:textId="42AA2206" w:rsidR="005B1616" w:rsidRDefault="00526673" w:rsidP="007C7116">
      <w:pPr>
        <w:pStyle w:val="Heading4"/>
        <w:overflowPunct w:val="0"/>
        <w:autoSpaceDE w:val="0"/>
        <w:autoSpaceDN w:val="0"/>
        <w:adjustRightInd w:val="0"/>
        <w:textAlignment w:val="baseline"/>
        <w:rPr>
          <w:lang w:eastAsia="en-GB"/>
        </w:rPr>
      </w:pPr>
      <w:r>
        <w:rPr>
          <w:lang w:eastAsia="en-GB"/>
        </w:rPr>
        <w:t>A.17</w:t>
      </w:r>
      <w:r w:rsidR="005B1616">
        <w:rPr>
          <w:lang w:eastAsia="en-GB"/>
        </w:rPr>
        <w:t>.5.1.</w:t>
      </w:r>
      <w:r w:rsidR="00C61B09">
        <w:rPr>
          <w:lang w:eastAsia="en-GB"/>
        </w:rPr>
        <w:t>6</w:t>
      </w:r>
      <w:r w:rsidR="005B1616">
        <w:rPr>
          <w:lang w:eastAsia="en-GB"/>
        </w:rPr>
        <w:tab/>
        <w:t xml:space="preserve">Radio Link Monitoring In-sync Test for FR2 </w:t>
      </w:r>
      <w:proofErr w:type="spellStart"/>
      <w:r w:rsidR="005B1616">
        <w:rPr>
          <w:lang w:eastAsia="en-GB"/>
        </w:rPr>
        <w:t>PCell</w:t>
      </w:r>
      <w:proofErr w:type="spellEnd"/>
      <w:r w:rsidR="005B1616">
        <w:rPr>
          <w:lang w:eastAsia="en-GB"/>
        </w:rPr>
        <w:t xml:space="preserve"> configured with CSI-RS-based RLM in non-DRX mode</w:t>
      </w:r>
    </w:p>
    <w:p w14:paraId="422CD350" w14:textId="4C7429E2" w:rsidR="005B1616" w:rsidRDefault="00526673" w:rsidP="007C7116">
      <w:pPr>
        <w:pStyle w:val="Heading4"/>
        <w:overflowPunct w:val="0"/>
        <w:autoSpaceDE w:val="0"/>
        <w:autoSpaceDN w:val="0"/>
        <w:adjustRightInd w:val="0"/>
        <w:textAlignment w:val="baseline"/>
        <w:rPr>
          <w:lang w:eastAsia="en-GB"/>
        </w:rPr>
      </w:pPr>
      <w:r>
        <w:rPr>
          <w:lang w:eastAsia="en-GB"/>
        </w:rPr>
        <w:t>A.17</w:t>
      </w:r>
      <w:r w:rsidR="005B1616">
        <w:rPr>
          <w:lang w:eastAsia="en-GB"/>
        </w:rPr>
        <w:t>.5.1.</w:t>
      </w:r>
      <w:r w:rsidR="00C61B09">
        <w:rPr>
          <w:lang w:eastAsia="en-GB"/>
        </w:rPr>
        <w:t>7</w:t>
      </w:r>
      <w:r w:rsidR="005B1616">
        <w:rPr>
          <w:lang w:eastAsia="en-GB"/>
        </w:rPr>
        <w:tab/>
        <w:t xml:space="preserve">Radio Link Monitoring Out-of-sync Test for FR2 </w:t>
      </w:r>
      <w:proofErr w:type="spellStart"/>
      <w:r w:rsidR="005B1616">
        <w:rPr>
          <w:lang w:eastAsia="en-GB"/>
        </w:rPr>
        <w:t>PCell</w:t>
      </w:r>
      <w:proofErr w:type="spellEnd"/>
      <w:r w:rsidR="005B1616">
        <w:rPr>
          <w:lang w:eastAsia="en-GB"/>
        </w:rPr>
        <w:t xml:space="preserve"> configured with CSI-RS-based RLM in DRX mode</w:t>
      </w:r>
    </w:p>
    <w:p w14:paraId="4CB368EC" w14:textId="492EADD8" w:rsidR="005B1616" w:rsidRDefault="00526673" w:rsidP="007C7116">
      <w:pPr>
        <w:pStyle w:val="Heading4"/>
        <w:overflowPunct w:val="0"/>
        <w:autoSpaceDE w:val="0"/>
        <w:autoSpaceDN w:val="0"/>
        <w:adjustRightInd w:val="0"/>
        <w:textAlignment w:val="baseline"/>
        <w:rPr>
          <w:lang w:eastAsia="en-GB"/>
        </w:rPr>
      </w:pPr>
      <w:r>
        <w:rPr>
          <w:lang w:eastAsia="en-GB"/>
        </w:rPr>
        <w:t>A.17</w:t>
      </w:r>
      <w:r w:rsidR="005B1616">
        <w:rPr>
          <w:lang w:eastAsia="en-GB"/>
        </w:rPr>
        <w:t>.5.1.</w:t>
      </w:r>
      <w:r w:rsidR="00C61B09">
        <w:rPr>
          <w:lang w:eastAsia="en-GB"/>
        </w:rPr>
        <w:t>8</w:t>
      </w:r>
      <w:r w:rsidR="005B1616">
        <w:rPr>
          <w:lang w:eastAsia="en-GB"/>
        </w:rPr>
        <w:tab/>
        <w:t xml:space="preserve">Radio Link Monitoring In-sync Test for FR2 </w:t>
      </w:r>
      <w:proofErr w:type="spellStart"/>
      <w:r w:rsidR="005B1616">
        <w:rPr>
          <w:lang w:eastAsia="en-GB"/>
        </w:rPr>
        <w:t>PCell</w:t>
      </w:r>
      <w:proofErr w:type="spellEnd"/>
      <w:r w:rsidR="005B1616">
        <w:rPr>
          <w:lang w:eastAsia="en-GB"/>
        </w:rPr>
        <w:t xml:space="preserve"> configured with CSI-RS-based RLM in DRX mode</w:t>
      </w:r>
    </w:p>
    <w:p w14:paraId="7E8C9D7E" w14:textId="31D5771C" w:rsidR="00F47746" w:rsidRPr="00F47746" w:rsidRDefault="00526673" w:rsidP="007C7116">
      <w:pPr>
        <w:pStyle w:val="Heading4"/>
        <w:overflowPunct w:val="0"/>
        <w:autoSpaceDE w:val="0"/>
        <w:autoSpaceDN w:val="0"/>
        <w:adjustRightInd w:val="0"/>
        <w:textAlignment w:val="baseline"/>
        <w:rPr>
          <w:lang w:eastAsia="en-GB"/>
        </w:rPr>
      </w:pPr>
      <w:r>
        <w:rPr>
          <w:lang w:eastAsia="en-GB"/>
        </w:rPr>
        <w:t>A.17</w:t>
      </w:r>
      <w:r w:rsidR="005B1616">
        <w:rPr>
          <w:lang w:eastAsia="en-GB"/>
        </w:rPr>
        <w:t>.5.1.</w:t>
      </w:r>
      <w:r w:rsidR="00C61B09">
        <w:rPr>
          <w:lang w:eastAsia="en-GB"/>
        </w:rPr>
        <w:t>9</w:t>
      </w:r>
      <w:r w:rsidR="005B1616">
        <w:rPr>
          <w:lang w:eastAsia="en-GB"/>
        </w:rPr>
        <w:tab/>
        <w:t>UE Radio Link Monitoring Scheduling Restrictions on FR2</w:t>
      </w:r>
    </w:p>
    <w:p w14:paraId="2259E2C8" w14:textId="77777777" w:rsidR="00D6668B" w:rsidRPr="00D6668B" w:rsidRDefault="00D6668B" w:rsidP="00D6668B"/>
    <w:p w14:paraId="22ED7377" w14:textId="79A19996" w:rsidR="00FE1032" w:rsidRPr="001C0E1B" w:rsidRDefault="00526673" w:rsidP="00FE1032">
      <w:pPr>
        <w:pStyle w:val="Heading3"/>
      </w:pPr>
      <w:r>
        <w:t>A.17</w:t>
      </w:r>
      <w:r w:rsidR="00FE1032" w:rsidRPr="001C0E1B">
        <w:t>.5.</w:t>
      </w:r>
      <w:r w:rsidR="007B5979">
        <w:t>2</w:t>
      </w:r>
      <w:r w:rsidR="00FE1032" w:rsidRPr="001C0E1B">
        <w:tab/>
        <w:t>Beam Failure Detection and Link recovery procedures</w:t>
      </w:r>
    </w:p>
    <w:p w14:paraId="500812DA" w14:textId="30DD2753" w:rsidR="007E2823" w:rsidRPr="001A19E3" w:rsidRDefault="00526673" w:rsidP="001A19E3">
      <w:pPr>
        <w:pStyle w:val="Heading4"/>
        <w:overflowPunct w:val="0"/>
        <w:autoSpaceDE w:val="0"/>
        <w:autoSpaceDN w:val="0"/>
        <w:adjustRightInd w:val="0"/>
        <w:textAlignment w:val="baseline"/>
        <w:rPr>
          <w:lang w:eastAsia="en-GB"/>
        </w:rPr>
      </w:pPr>
      <w:bookmarkStart w:id="36" w:name="_Toc535476725"/>
      <w:r>
        <w:rPr>
          <w:lang w:eastAsia="en-GB"/>
        </w:rPr>
        <w:t>A.17</w:t>
      </w:r>
      <w:r w:rsidR="00FE1032" w:rsidRPr="001C0E1B">
        <w:rPr>
          <w:lang w:eastAsia="en-GB"/>
        </w:rPr>
        <w:t>.5.</w:t>
      </w:r>
      <w:r w:rsidR="007B5979">
        <w:rPr>
          <w:lang w:eastAsia="en-GB"/>
        </w:rPr>
        <w:t>2</w:t>
      </w:r>
      <w:r w:rsidR="00FE1032" w:rsidRPr="001C0E1B">
        <w:rPr>
          <w:lang w:eastAsia="en-GB"/>
        </w:rPr>
        <w:t>.1</w:t>
      </w:r>
      <w:r w:rsidR="00FE1032" w:rsidRPr="001C0E1B">
        <w:rPr>
          <w:lang w:eastAsia="en-GB"/>
        </w:rPr>
        <w:tab/>
      </w:r>
      <w:bookmarkEnd w:id="36"/>
      <w:r w:rsidR="00AF597F" w:rsidRPr="001A19E3">
        <w:rPr>
          <w:lang w:eastAsia="en-GB"/>
        </w:rPr>
        <w:t xml:space="preserve">Beam Failure Detection and Link Recovery Test for FR2 </w:t>
      </w:r>
      <w:proofErr w:type="spellStart"/>
      <w:r w:rsidR="00AF597F" w:rsidRPr="001A19E3">
        <w:rPr>
          <w:lang w:eastAsia="en-GB"/>
        </w:rPr>
        <w:t>PCell</w:t>
      </w:r>
      <w:proofErr w:type="spellEnd"/>
      <w:r w:rsidR="00AF597F" w:rsidRPr="001A19E3">
        <w:rPr>
          <w:lang w:eastAsia="en-GB"/>
        </w:rPr>
        <w:t xml:space="preserve"> configured with SSB-based BFD and LR in non-DRX mode</w:t>
      </w:r>
    </w:p>
    <w:p w14:paraId="0CC6AF92" w14:textId="20D7A8F3" w:rsidR="008C32B9" w:rsidRDefault="00526673" w:rsidP="001A19E3">
      <w:pPr>
        <w:pStyle w:val="Heading4"/>
        <w:overflowPunct w:val="0"/>
        <w:autoSpaceDE w:val="0"/>
        <w:autoSpaceDN w:val="0"/>
        <w:adjustRightInd w:val="0"/>
        <w:textAlignment w:val="baseline"/>
        <w:rPr>
          <w:lang w:eastAsia="en-GB"/>
        </w:rPr>
      </w:pPr>
      <w:r>
        <w:rPr>
          <w:lang w:eastAsia="en-GB"/>
        </w:rPr>
        <w:t>A.17</w:t>
      </w:r>
      <w:r w:rsidR="008C32B9">
        <w:rPr>
          <w:lang w:eastAsia="en-GB"/>
        </w:rPr>
        <w:t>.5.</w:t>
      </w:r>
      <w:r w:rsidR="00AB67DF">
        <w:rPr>
          <w:lang w:eastAsia="en-GB"/>
        </w:rPr>
        <w:t>2</w:t>
      </w:r>
      <w:r w:rsidR="008C32B9">
        <w:rPr>
          <w:lang w:eastAsia="en-GB"/>
        </w:rPr>
        <w:t>.</w:t>
      </w:r>
      <w:r w:rsidR="00AB67DF">
        <w:rPr>
          <w:lang w:eastAsia="en-GB"/>
        </w:rPr>
        <w:t>2</w:t>
      </w:r>
      <w:r w:rsidR="008C32B9">
        <w:rPr>
          <w:lang w:eastAsia="en-GB"/>
        </w:rPr>
        <w:tab/>
        <w:t xml:space="preserve">Beam Failure Detection and Link Recovery Test for FR2 </w:t>
      </w:r>
      <w:proofErr w:type="spellStart"/>
      <w:r w:rsidR="008C32B9">
        <w:rPr>
          <w:lang w:eastAsia="en-GB"/>
        </w:rPr>
        <w:t>PCell</w:t>
      </w:r>
      <w:proofErr w:type="spellEnd"/>
      <w:r w:rsidR="008C32B9">
        <w:rPr>
          <w:lang w:eastAsia="en-GB"/>
        </w:rPr>
        <w:t xml:space="preserve"> configured with SSB-based BFD and LR in DRX mode</w:t>
      </w:r>
    </w:p>
    <w:p w14:paraId="3D4A196E" w14:textId="1E8A9036" w:rsidR="008C32B9" w:rsidRDefault="00526673" w:rsidP="001A19E3">
      <w:pPr>
        <w:pStyle w:val="Heading4"/>
        <w:overflowPunct w:val="0"/>
        <w:autoSpaceDE w:val="0"/>
        <w:autoSpaceDN w:val="0"/>
        <w:adjustRightInd w:val="0"/>
        <w:textAlignment w:val="baseline"/>
        <w:rPr>
          <w:lang w:eastAsia="en-GB"/>
        </w:rPr>
      </w:pPr>
      <w:r>
        <w:rPr>
          <w:lang w:eastAsia="en-GB"/>
        </w:rPr>
        <w:t>A.17</w:t>
      </w:r>
      <w:r w:rsidR="008C32B9">
        <w:rPr>
          <w:lang w:eastAsia="en-GB"/>
        </w:rPr>
        <w:t>.5.</w:t>
      </w:r>
      <w:r w:rsidR="00AB67DF">
        <w:rPr>
          <w:lang w:eastAsia="en-GB"/>
        </w:rPr>
        <w:t>2</w:t>
      </w:r>
      <w:r w:rsidR="008C32B9">
        <w:rPr>
          <w:lang w:eastAsia="en-GB"/>
        </w:rPr>
        <w:t>.</w:t>
      </w:r>
      <w:r w:rsidR="00AB67DF">
        <w:rPr>
          <w:lang w:eastAsia="en-GB"/>
        </w:rPr>
        <w:t>3</w:t>
      </w:r>
      <w:r w:rsidR="008C32B9">
        <w:rPr>
          <w:lang w:eastAsia="en-GB"/>
        </w:rPr>
        <w:tab/>
        <w:t xml:space="preserve">Beam Failure Detection and Link Recovery Test for FR2 </w:t>
      </w:r>
      <w:proofErr w:type="spellStart"/>
      <w:r w:rsidR="008C32B9">
        <w:rPr>
          <w:lang w:eastAsia="en-GB"/>
        </w:rPr>
        <w:t>PCell</w:t>
      </w:r>
      <w:proofErr w:type="spellEnd"/>
      <w:r w:rsidR="008C32B9">
        <w:rPr>
          <w:lang w:eastAsia="en-GB"/>
        </w:rPr>
        <w:t xml:space="preserve"> configured with CSI-RS-based BFD and LR in non-DRX mode</w:t>
      </w:r>
    </w:p>
    <w:p w14:paraId="5EBE5CF0" w14:textId="3FD54E24" w:rsidR="008C32B9" w:rsidRDefault="00526673" w:rsidP="001A19E3">
      <w:pPr>
        <w:pStyle w:val="Heading4"/>
        <w:overflowPunct w:val="0"/>
        <w:autoSpaceDE w:val="0"/>
        <w:autoSpaceDN w:val="0"/>
        <w:adjustRightInd w:val="0"/>
        <w:textAlignment w:val="baseline"/>
        <w:rPr>
          <w:lang w:eastAsia="en-GB"/>
        </w:rPr>
      </w:pPr>
      <w:r>
        <w:rPr>
          <w:lang w:eastAsia="en-GB"/>
        </w:rPr>
        <w:t>A.17</w:t>
      </w:r>
      <w:r w:rsidR="008C32B9">
        <w:rPr>
          <w:lang w:eastAsia="en-GB"/>
        </w:rPr>
        <w:t>.5.</w:t>
      </w:r>
      <w:r w:rsidR="00AB67DF">
        <w:rPr>
          <w:lang w:eastAsia="en-GB"/>
        </w:rPr>
        <w:t>2</w:t>
      </w:r>
      <w:r w:rsidR="008C32B9">
        <w:rPr>
          <w:lang w:eastAsia="en-GB"/>
        </w:rPr>
        <w:t>.</w:t>
      </w:r>
      <w:r w:rsidR="00AB67DF">
        <w:rPr>
          <w:lang w:eastAsia="en-GB"/>
        </w:rPr>
        <w:t>4</w:t>
      </w:r>
      <w:r w:rsidR="008C32B9">
        <w:rPr>
          <w:lang w:eastAsia="en-GB"/>
        </w:rPr>
        <w:tab/>
        <w:t xml:space="preserve">Beam Failure Detection and Link Recovery Test for FR2 </w:t>
      </w:r>
      <w:proofErr w:type="spellStart"/>
      <w:r w:rsidR="008C32B9">
        <w:rPr>
          <w:lang w:eastAsia="en-GB"/>
        </w:rPr>
        <w:t>PCell</w:t>
      </w:r>
      <w:proofErr w:type="spellEnd"/>
      <w:r w:rsidR="008C32B9">
        <w:rPr>
          <w:lang w:eastAsia="en-GB"/>
        </w:rPr>
        <w:t xml:space="preserve"> configured with CSI-RS-based BFD and LR in DRX mode</w:t>
      </w:r>
    </w:p>
    <w:p w14:paraId="43FBFA01" w14:textId="6F06C4B5" w:rsidR="00AF597F" w:rsidRPr="00AF597F" w:rsidRDefault="00526673" w:rsidP="001A19E3">
      <w:pPr>
        <w:pStyle w:val="Heading4"/>
        <w:overflowPunct w:val="0"/>
        <w:autoSpaceDE w:val="0"/>
        <w:autoSpaceDN w:val="0"/>
        <w:adjustRightInd w:val="0"/>
        <w:textAlignment w:val="baseline"/>
        <w:rPr>
          <w:lang w:eastAsia="en-GB"/>
        </w:rPr>
      </w:pPr>
      <w:r>
        <w:rPr>
          <w:lang w:eastAsia="en-GB"/>
        </w:rPr>
        <w:t>A.17</w:t>
      </w:r>
      <w:r w:rsidR="008C32B9">
        <w:rPr>
          <w:lang w:eastAsia="en-GB"/>
        </w:rPr>
        <w:t>.5.</w:t>
      </w:r>
      <w:r w:rsidR="00AB67DF">
        <w:rPr>
          <w:lang w:eastAsia="en-GB"/>
        </w:rPr>
        <w:t>2</w:t>
      </w:r>
      <w:r w:rsidR="008C32B9">
        <w:rPr>
          <w:lang w:eastAsia="en-GB"/>
        </w:rPr>
        <w:t>.</w:t>
      </w:r>
      <w:r w:rsidR="00AB67DF">
        <w:rPr>
          <w:lang w:eastAsia="en-GB"/>
        </w:rPr>
        <w:t>5</w:t>
      </w:r>
      <w:r w:rsidR="008C32B9">
        <w:rPr>
          <w:lang w:eastAsia="en-GB"/>
        </w:rPr>
        <w:tab/>
        <w:t xml:space="preserve">Scheduling availability restriction during Beam Failure Detection and Link Recovery for FR2 </w:t>
      </w:r>
      <w:proofErr w:type="spellStart"/>
      <w:r w:rsidR="008C32B9">
        <w:rPr>
          <w:lang w:eastAsia="en-GB"/>
        </w:rPr>
        <w:t>PCell</w:t>
      </w:r>
      <w:proofErr w:type="spellEnd"/>
      <w:r w:rsidR="008C32B9">
        <w:rPr>
          <w:lang w:eastAsia="en-GB"/>
        </w:rPr>
        <w:t xml:space="preserve"> configured with SSB-based BFD and LR in non-DRX mode</w:t>
      </w:r>
    </w:p>
    <w:p w14:paraId="128879D3" w14:textId="77777777" w:rsidR="00D8630D" w:rsidRPr="00D8630D" w:rsidRDefault="00D8630D" w:rsidP="00D8630D"/>
    <w:p w14:paraId="1538AAB9" w14:textId="77777777" w:rsidR="00B17801" w:rsidRPr="008B4EF6" w:rsidRDefault="00B17801" w:rsidP="008B4EF6">
      <w:pPr>
        <w:rPr>
          <w:lang w:eastAsia="ja-JP"/>
        </w:rPr>
      </w:pPr>
    </w:p>
    <w:p w14:paraId="61774B6C" w14:textId="525D4707" w:rsidR="00DB4D0D" w:rsidRPr="001C0E1B" w:rsidRDefault="00526673" w:rsidP="00DB4D0D">
      <w:pPr>
        <w:pStyle w:val="Heading3"/>
        <w:rPr>
          <w:lang w:eastAsia="zh-CN"/>
        </w:rPr>
      </w:pPr>
      <w:r>
        <w:lastRenderedPageBreak/>
        <w:t>A.17</w:t>
      </w:r>
      <w:r w:rsidR="00DB4D0D" w:rsidRPr="001C0E1B">
        <w:t>.5.</w:t>
      </w:r>
      <w:r w:rsidR="00575733">
        <w:t>3</w:t>
      </w:r>
      <w:r w:rsidR="00DB4D0D" w:rsidRPr="001C0E1B">
        <w:tab/>
        <w:t>Active BWP switch</w:t>
      </w:r>
      <w:r w:rsidR="00DB4D0D">
        <w:t xml:space="preserve"> for </w:t>
      </w:r>
      <w:proofErr w:type="spellStart"/>
      <w:r w:rsidR="00DB4D0D">
        <w:t>RedCap</w:t>
      </w:r>
      <w:proofErr w:type="spellEnd"/>
    </w:p>
    <w:p w14:paraId="38956BF7" w14:textId="03DF2CA7" w:rsidR="00DB4D0D" w:rsidRPr="001C0E1B" w:rsidRDefault="00526673" w:rsidP="00DB4D0D">
      <w:pPr>
        <w:pStyle w:val="Heading4"/>
      </w:pPr>
      <w:r>
        <w:t>A.17</w:t>
      </w:r>
      <w:r w:rsidR="00DB4D0D" w:rsidRPr="001C0E1B">
        <w:t>.5.</w:t>
      </w:r>
      <w:r w:rsidR="00575733">
        <w:t>3</w:t>
      </w:r>
      <w:r w:rsidR="00DB4D0D" w:rsidRPr="001C0E1B">
        <w:t>.1</w:t>
      </w:r>
      <w:r w:rsidR="00DB4D0D" w:rsidRPr="001C0E1B">
        <w:rPr>
          <w:szCs w:val="24"/>
        </w:rPr>
        <w:tab/>
      </w:r>
      <w:r w:rsidR="00DB4D0D" w:rsidRPr="001C0E1B">
        <w:t>DCI-based and Timer-based Active BWP Switch</w:t>
      </w:r>
    </w:p>
    <w:p w14:paraId="44F9218E" w14:textId="336EB73C" w:rsidR="002F2C62" w:rsidRPr="002F2C62" w:rsidRDefault="00526673" w:rsidP="006772CC">
      <w:pPr>
        <w:pStyle w:val="Heading5"/>
        <w:overflowPunct w:val="0"/>
        <w:autoSpaceDE w:val="0"/>
        <w:autoSpaceDN w:val="0"/>
        <w:adjustRightInd w:val="0"/>
        <w:textAlignment w:val="baseline"/>
        <w:rPr>
          <w:lang w:eastAsia="zh-CN"/>
        </w:rPr>
      </w:pPr>
      <w:r>
        <w:rPr>
          <w:lang w:eastAsia="zh-CN"/>
        </w:rPr>
        <w:t>A.17</w:t>
      </w:r>
      <w:r w:rsidR="003B1831">
        <w:rPr>
          <w:lang w:eastAsia="zh-CN"/>
        </w:rPr>
        <w:t>.5.</w:t>
      </w:r>
      <w:r w:rsidR="009D0ACA">
        <w:rPr>
          <w:lang w:eastAsia="zh-CN"/>
        </w:rPr>
        <w:t>3</w:t>
      </w:r>
      <w:r w:rsidR="003B1831">
        <w:rPr>
          <w:lang w:eastAsia="zh-CN"/>
        </w:rPr>
        <w:t>.1.</w:t>
      </w:r>
      <w:r w:rsidR="009D0ACA">
        <w:rPr>
          <w:lang w:eastAsia="zh-CN"/>
        </w:rPr>
        <w:t>1</w:t>
      </w:r>
      <w:r w:rsidR="003B1831">
        <w:rPr>
          <w:lang w:eastAsia="zh-CN"/>
        </w:rPr>
        <w:tab/>
        <w:t>NR FR2 DL active BWP switch with non-DRX in SA</w:t>
      </w:r>
    </w:p>
    <w:p w14:paraId="3DC48300" w14:textId="56AE1868" w:rsidR="00F4458A" w:rsidRPr="001C0E1B" w:rsidRDefault="00526673" w:rsidP="00F4458A">
      <w:pPr>
        <w:pStyle w:val="Heading4"/>
      </w:pPr>
      <w:r>
        <w:t>A.17</w:t>
      </w:r>
      <w:r w:rsidR="00F4458A" w:rsidRPr="001C0E1B">
        <w:t>.5.</w:t>
      </w:r>
      <w:r w:rsidR="00D23781">
        <w:t>3</w:t>
      </w:r>
      <w:r w:rsidR="00F4458A" w:rsidRPr="001C0E1B">
        <w:t>.2</w:t>
      </w:r>
      <w:r w:rsidR="00F4458A" w:rsidRPr="001C0E1B">
        <w:rPr>
          <w:szCs w:val="24"/>
        </w:rPr>
        <w:tab/>
      </w:r>
      <w:r w:rsidR="00F4458A" w:rsidRPr="001C0E1B">
        <w:t>RRC-based Active BWP Switch</w:t>
      </w:r>
    </w:p>
    <w:p w14:paraId="175F8041" w14:textId="2AA99874" w:rsidR="002F44AD" w:rsidRPr="006C4C42" w:rsidRDefault="00526673" w:rsidP="008F1350">
      <w:pPr>
        <w:pStyle w:val="Heading5"/>
        <w:overflowPunct w:val="0"/>
        <w:autoSpaceDE w:val="0"/>
        <w:autoSpaceDN w:val="0"/>
        <w:adjustRightInd w:val="0"/>
        <w:textAlignment w:val="baseline"/>
        <w:rPr>
          <w:lang w:eastAsia="zh-CN"/>
        </w:rPr>
      </w:pPr>
      <w:r>
        <w:rPr>
          <w:lang w:eastAsia="zh-CN"/>
        </w:rPr>
        <w:t>A.17</w:t>
      </w:r>
      <w:r w:rsidR="00B811FA" w:rsidRPr="008F1350">
        <w:rPr>
          <w:lang w:eastAsia="zh-CN"/>
        </w:rPr>
        <w:t>.5.</w:t>
      </w:r>
      <w:r w:rsidR="00D23781">
        <w:rPr>
          <w:lang w:eastAsia="zh-CN"/>
        </w:rPr>
        <w:t>3</w:t>
      </w:r>
      <w:r w:rsidR="00B811FA" w:rsidRPr="008F1350">
        <w:rPr>
          <w:lang w:eastAsia="zh-CN"/>
        </w:rPr>
        <w:t>.2.</w:t>
      </w:r>
      <w:r w:rsidR="008F1350">
        <w:rPr>
          <w:lang w:eastAsia="zh-CN"/>
        </w:rPr>
        <w:t>1</w:t>
      </w:r>
      <w:r w:rsidR="00B811FA" w:rsidRPr="008F1350">
        <w:rPr>
          <w:lang w:eastAsia="zh-CN"/>
        </w:rPr>
        <w:tab/>
        <w:t xml:space="preserve">NR FR2 DL active BWP switch of </w:t>
      </w:r>
      <w:proofErr w:type="spellStart"/>
      <w:r w:rsidR="00B811FA" w:rsidRPr="008F1350">
        <w:rPr>
          <w:lang w:eastAsia="zh-CN"/>
        </w:rPr>
        <w:t>PCell</w:t>
      </w:r>
      <w:proofErr w:type="spellEnd"/>
      <w:r w:rsidR="00B811FA" w:rsidRPr="008F1350">
        <w:rPr>
          <w:lang w:eastAsia="zh-CN"/>
        </w:rPr>
        <w:t xml:space="preserve"> with non-DRX in SA</w:t>
      </w:r>
    </w:p>
    <w:p w14:paraId="24673AC9" w14:textId="77777777" w:rsidR="002F44AD" w:rsidRDefault="002F44AD" w:rsidP="00CB2FD3">
      <w:pPr>
        <w:rPr>
          <w:lang w:eastAsia="zh-CN"/>
        </w:rPr>
      </w:pPr>
    </w:p>
    <w:p w14:paraId="1DA32B08" w14:textId="0C4ACD23" w:rsidR="0027532A" w:rsidRPr="001C0E1B" w:rsidRDefault="00526673" w:rsidP="0027532A">
      <w:pPr>
        <w:pStyle w:val="Heading3"/>
      </w:pPr>
      <w:r>
        <w:t>A.17</w:t>
      </w:r>
      <w:r w:rsidR="0027532A" w:rsidRPr="001C0E1B">
        <w:t>.5.</w:t>
      </w:r>
      <w:r w:rsidR="0027532A">
        <w:t>4</w:t>
      </w:r>
      <w:r w:rsidR="0027532A" w:rsidRPr="001C0E1B">
        <w:tab/>
        <w:t>Active TCI state switch delay</w:t>
      </w:r>
    </w:p>
    <w:p w14:paraId="17B69D23" w14:textId="6F763301" w:rsidR="0027532A" w:rsidRPr="001C0E1B" w:rsidRDefault="00526673" w:rsidP="0027532A">
      <w:pPr>
        <w:pStyle w:val="Heading4"/>
      </w:pPr>
      <w:r>
        <w:t>A.17</w:t>
      </w:r>
      <w:r w:rsidR="0027532A" w:rsidRPr="001C0E1B">
        <w:t>.5.</w:t>
      </w:r>
      <w:r w:rsidR="00AA5F4F">
        <w:t>4</w:t>
      </w:r>
      <w:r w:rsidR="0027532A" w:rsidRPr="001C0E1B">
        <w:t>.1</w:t>
      </w:r>
      <w:r w:rsidR="0027532A" w:rsidRPr="001C0E1B">
        <w:rPr>
          <w:szCs w:val="24"/>
        </w:rPr>
        <w:tab/>
      </w:r>
      <w:r w:rsidR="0027532A" w:rsidRPr="001C0E1B">
        <w:t>MAC-CE based active TCI state switch</w:t>
      </w:r>
    </w:p>
    <w:p w14:paraId="2CED109D" w14:textId="32289D4B" w:rsidR="0027532A" w:rsidRPr="00287A15" w:rsidRDefault="00526673" w:rsidP="00287A15">
      <w:pPr>
        <w:pStyle w:val="Heading5"/>
        <w:overflowPunct w:val="0"/>
        <w:autoSpaceDE w:val="0"/>
        <w:autoSpaceDN w:val="0"/>
        <w:adjustRightInd w:val="0"/>
        <w:textAlignment w:val="baseline"/>
        <w:rPr>
          <w:lang w:eastAsia="zh-CN"/>
        </w:rPr>
      </w:pPr>
      <w:r>
        <w:rPr>
          <w:lang w:eastAsia="zh-CN"/>
        </w:rPr>
        <w:t>A.17</w:t>
      </w:r>
      <w:r w:rsidR="00A3122D" w:rsidRPr="00287A15">
        <w:rPr>
          <w:lang w:eastAsia="zh-CN"/>
        </w:rPr>
        <w:t>.5.</w:t>
      </w:r>
      <w:r w:rsidR="00AA5F4F">
        <w:rPr>
          <w:lang w:eastAsia="zh-CN"/>
        </w:rPr>
        <w:t>4</w:t>
      </w:r>
      <w:r w:rsidR="00A3122D" w:rsidRPr="00287A15">
        <w:rPr>
          <w:lang w:eastAsia="zh-CN"/>
        </w:rPr>
        <w:t>.1.</w:t>
      </w:r>
      <w:r w:rsidR="00287A15">
        <w:rPr>
          <w:lang w:eastAsia="zh-CN"/>
        </w:rPr>
        <w:t>1</w:t>
      </w:r>
      <w:r w:rsidR="00A3122D" w:rsidRPr="00287A15">
        <w:rPr>
          <w:lang w:eastAsia="zh-CN"/>
        </w:rPr>
        <w:tab/>
        <w:t xml:space="preserve">NR </w:t>
      </w:r>
      <w:proofErr w:type="spellStart"/>
      <w:r w:rsidR="00A3122D" w:rsidRPr="00287A15">
        <w:rPr>
          <w:lang w:eastAsia="zh-CN"/>
        </w:rPr>
        <w:t>PCell</w:t>
      </w:r>
      <w:proofErr w:type="spellEnd"/>
      <w:r w:rsidR="00A3122D" w:rsidRPr="00287A15">
        <w:rPr>
          <w:lang w:eastAsia="zh-CN"/>
        </w:rPr>
        <w:t xml:space="preserve"> FR2 active TCI state switch for a known TCI state</w:t>
      </w:r>
    </w:p>
    <w:p w14:paraId="7FF9478D" w14:textId="0496F9BB" w:rsidR="002D18B1" w:rsidRPr="001C0E1B" w:rsidRDefault="00526673" w:rsidP="002D18B1">
      <w:pPr>
        <w:pStyle w:val="Heading4"/>
      </w:pPr>
      <w:r>
        <w:t>A.17</w:t>
      </w:r>
      <w:r w:rsidR="002D18B1" w:rsidRPr="001C0E1B">
        <w:t>.5.</w:t>
      </w:r>
      <w:r w:rsidR="00AA5F4F">
        <w:t>4</w:t>
      </w:r>
      <w:r w:rsidR="002D18B1" w:rsidRPr="001C0E1B">
        <w:t>.2</w:t>
      </w:r>
      <w:r w:rsidR="002D18B1" w:rsidRPr="001C0E1B">
        <w:rPr>
          <w:szCs w:val="24"/>
        </w:rPr>
        <w:tab/>
      </w:r>
      <w:r w:rsidR="002D18B1" w:rsidRPr="001C0E1B">
        <w:t>RRC based active TCI state switch</w:t>
      </w:r>
    </w:p>
    <w:p w14:paraId="195CA3FB" w14:textId="5D741007" w:rsidR="00FB721C" w:rsidRPr="00287A15" w:rsidRDefault="00526673" w:rsidP="00287A15">
      <w:pPr>
        <w:pStyle w:val="Heading5"/>
        <w:overflowPunct w:val="0"/>
        <w:autoSpaceDE w:val="0"/>
        <w:autoSpaceDN w:val="0"/>
        <w:adjustRightInd w:val="0"/>
        <w:textAlignment w:val="baseline"/>
        <w:rPr>
          <w:lang w:eastAsia="zh-CN"/>
        </w:rPr>
      </w:pPr>
      <w:r>
        <w:rPr>
          <w:lang w:eastAsia="zh-CN"/>
        </w:rPr>
        <w:t>A.17</w:t>
      </w:r>
      <w:r w:rsidR="001F1594" w:rsidRPr="00287A15">
        <w:rPr>
          <w:lang w:eastAsia="zh-CN"/>
        </w:rPr>
        <w:t>.5.</w:t>
      </w:r>
      <w:r w:rsidR="00AA5F4F">
        <w:rPr>
          <w:lang w:eastAsia="zh-CN"/>
        </w:rPr>
        <w:t>4</w:t>
      </w:r>
      <w:r w:rsidR="001F1594" w:rsidRPr="00287A15">
        <w:rPr>
          <w:lang w:eastAsia="zh-CN"/>
        </w:rPr>
        <w:t>.2.</w:t>
      </w:r>
      <w:r w:rsidR="00287A15">
        <w:rPr>
          <w:lang w:eastAsia="zh-CN"/>
        </w:rPr>
        <w:t>1</w:t>
      </w:r>
      <w:r w:rsidR="001F1594" w:rsidRPr="00287A15">
        <w:rPr>
          <w:lang w:eastAsia="zh-CN"/>
        </w:rPr>
        <w:tab/>
        <w:t xml:space="preserve">NR </w:t>
      </w:r>
      <w:proofErr w:type="spellStart"/>
      <w:r w:rsidR="001F1594" w:rsidRPr="00287A15">
        <w:rPr>
          <w:lang w:eastAsia="zh-CN"/>
        </w:rPr>
        <w:t>PCell</w:t>
      </w:r>
      <w:proofErr w:type="spellEnd"/>
      <w:r w:rsidR="001F1594" w:rsidRPr="00287A15">
        <w:rPr>
          <w:lang w:eastAsia="zh-CN"/>
        </w:rPr>
        <w:t xml:space="preserve"> FR2 active TCI state switch for a known TCI state</w:t>
      </w:r>
    </w:p>
    <w:p w14:paraId="470DC898" w14:textId="77777777" w:rsidR="0029094A" w:rsidRDefault="0029094A" w:rsidP="00CB2FD3">
      <w:pPr>
        <w:rPr>
          <w:lang w:eastAsia="zh-CN"/>
        </w:rPr>
      </w:pPr>
    </w:p>
    <w:p w14:paraId="06A29F36" w14:textId="026A1AAE" w:rsidR="0029094A" w:rsidRDefault="00526673" w:rsidP="0029094A">
      <w:pPr>
        <w:pStyle w:val="Heading3"/>
      </w:pPr>
      <w:r>
        <w:t>A.17</w:t>
      </w:r>
      <w:r w:rsidR="0029094A">
        <w:t>.5.</w:t>
      </w:r>
      <w:r w:rsidR="00F77AEA">
        <w:t>5</w:t>
      </w:r>
      <w:r w:rsidR="0029094A">
        <w:tab/>
      </w:r>
      <w:r w:rsidR="0029094A" w:rsidRPr="003439A3">
        <w:t>Uplink spatial relation switch delay</w:t>
      </w:r>
    </w:p>
    <w:p w14:paraId="27C27C69" w14:textId="57C304E6" w:rsidR="0029094A" w:rsidRDefault="00526673" w:rsidP="00E93C56">
      <w:pPr>
        <w:pStyle w:val="Heading4"/>
      </w:pPr>
      <w:r>
        <w:t>A.17</w:t>
      </w:r>
      <w:r w:rsidR="0029094A">
        <w:t>.5.</w:t>
      </w:r>
      <w:r w:rsidR="00F77AEA">
        <w:t>5</w:t>
      </w:r>
      <w:r w:rsidR="0029094A">
        <w:t>.1</w:t>
      </w:r>
      <w:r w:rsidR="0029094A" w:rsidRPr="00E93C56">
        <w:tab/>
      </w:r>
      <w:r w:rsidR="0029094A">
        <w:t>MAC-CE based Spatial Relation switch</w:t>
      </w:r>
    </w:p>
    <w:p w14:paraId="6CCE53BC" w14:textId="60DA348D" w:rsidR="0029094A" w:rsidRPr="00BA574A" w:rsidRDefault="00526673" w:rsidP="00BA574A">
      <w:pPr>
        <w:pStyle w:val="Heading5"/>
        <w:overflowPunct w:val="0"/>
        <w:autoSpaceDE w:val="0"/>
        <w:autoSpaceDN w:val="0"/>
        <w:adjustRightInd w:val="0"/>
        <w:textAlignment w:val="baseline"/>
        <w:rPr>
          <w:lang w:eastAsia="zh-CN"/>
        </w:rPr>
      </w:pPr>
      <w:r>
        <w:rPr>
          <w:lang w:eastAsia="zh-CN"/>
        </w:rPr>
        <w:t>A.17</w:t>
      </w:r>
      <w:r w:rsidR="005B359C" w:rsidRPr="00BA574A">
        <w:rPr>
          <w:lang w:eastAsia="zh-CN"/>
        </w:rPr>
        <w:t>.5.</w:t>
      </w:r>
      <w:r w:rsidR="00F77AEA">
        <w:rPr>
          <w:lang w:eastAsia="zh-CN"/>
        </w:rPr>
        <w:t>5</w:t>
      </w:r>
      <w:r w:rsidR="005B359C" w:rsidRPr="00BA574A">
        <w:rPr>
          <w:lang w:eastAsia="zh-CN"/>
        </w:rPr>
        <w:t>.1.</w:t>
      </w:r>
      <w:r w:rsidR="00BA574A">
        <w:rPr>
          <w:lang w:eastAsia="zh-CN"/>
        </w:rPr>
        <w:t>1</w:t>
      </w:r>
      <w:r w:rsidR="005B359C" w:rsidRPr="00BA574A">
        <w:rPr>
          <w:lang w:eastAsia="zh-CN"/>
        </w:rPr>
        <w:tab/>
      </w:r>
      <w:r w:rsidR="005B359C" w:rsidRPr="00BA574A">
        <w:rPr>
          <w:lang w:eastAsia="zh-CN"/>
        </w:rPr>
        <w:tab/>
        <w:t xml:space="preserve">NR </w:t>
      </w:r>
      <w:proofErr w:type="spellStart"/>
      <w:r w:rsidR="005B359C" w:rsidRPr="00BA574A">
        <w:rPr>
          <w:lang w:eastAsia="zh-CN"/>
        </w:rPr>
        <w:t>PCell</w:t>
      </w:r>
      <w:proofErr w:type="spellEnd"/>
      <w:r w:rsidR="005B359C" w:rsidRPr="00BA574A">
        <w:rPr>
          <w:lang w:eastAsia="zh-CN"/>
        </w:rPr>
        <w:t xml:space="preserve"> FR2 spatial relation associated with known DL-RS</w:t>
      </w:r>
    </w:p>
    <w:p w14:paraId="4150F7F7" w14:textId="7182B8EE" w:rsidR="006D5D6B" w:rsidRDefault="00526673" w:rsidP="006D5D6B">
      <w:pPr>
        <w:pStyle w:val="Heading4"/>
      </w:pPr>
      <w:r>
        <w:t>A.17</w:t>
      </w:r>
      <w:r w:rsidR="006D5D6B">
        <w:t>.5.</w:t>
      </w:r>
      <w:r w:rsidR="000B69CE">
        <w:t>5</w:t>
      </w:r>
      <w:r w:rsidR="006D5D6B">
        <w:t>.2</w:t>
      </w:r>
      <w:r w:rsidR="006D5D6B" w:rsidRPr="00E93C56">
        <w:tab/>
      </w:r>
      <w:r w:rsidR="006D5D6B">
        <w:t>RRC based spatial relation switch</w:t>
      </w:r>
    </w:p>
    <w:p w14:paraId="565DFC21" w14:textId="1CCFD96C" w:rsidR="005B359C" w:rsidRPr="00BA574A" w:rsidRDefault="00526673" w:rsidP="00BA574A">
      <w:pPr>
        <w:pStyle w:val="Heading5"/>
        <w:overflowPunct w:val="0"/>
        <w:autoSpaceDE w:val="0"/>
        <w:autoSpaceDN w:val="0"/>
        <w:adjustRightInd w:val="0"/>
        <w:textAlignment w:val="baseline"/>
        <w:rPr>
          <w:lang w:eastAsia="zh-CN"/>
        </w:rPr>
      </w:pPr>
      <w:r>
        <w:rPr>
          <w:lang w:eastAsia="zh-CN"/>
        </w:rPr>
        <w:t>A.17</w:t>
      </w:r>
      <w:r w:rsidR="00987941" w:rsidRPr="00BA574A">
        <w:rPr>
          <w:lang w:eastAsia="zh-CN"/>
        </w:rPr>
        <w:t>.5.</w:t>
      </w:r>
      <w:r w:rsidR="000B69CE">
        <w:rPr>
          <w:lang w:eastAsia="zh-CN"/>
        </w:rPr>
        <w:t>5</w:t>
      </w:r>
      <w:r w:rsidR="00987941" w:rsidRPr="00BA574A">
        <w:rPr>
          <w:lang w:eastAsia="zh-CN"/>
        </w:rPr>
        <w:t>.2.</w:t>
      </w:r>
      <w:r w:rsidR="00BA574A">
        <w:rPr>
          <w:lang w:eastAsia="zh-CN"/>
        </w:rPr>
        <w:t>1</w:t>
      </w:r>
      <w:r w:rsidR="00987941" w:rsidRPr="00BA574A">
        <w:rPr>
          <w:lang w:eastAsia="zh-CN"/>
        </w:rPr>
        <w:tab/>
        <w:t xml:space="preserve">NR </w:t>
      </w:r>
      <w:proofErr w:type="spellStart"/>
      <w:r w:rsidR="00987941" w:rsidRPr="00BA574A">
        <w:rPr>
          <w:lang w:eastAsia="zh-CN"/>
        </w:rPr>
        <w:t>PCell</w:t>
      </w:r>
      <w:proofErr w:type="spellEnd"/>
      <w:r w:rsidR="00987941" w:rsidRPr="00BA574A">
        <w:rPr>
          <w:lang w:eastAsia="zh-CN"/>
        </w:rPr>
        <w:t xml:space="preserve"> FR2 spatial relation switch associated with a known DL-RS</w:t>
      </w:r>
    </w:p>
    <w:p w14:paraId="12E334C0" w14:textId="3BB1C396" w:rsidR="000831EC" w:rsidRPr="00E93C56" w:rsidRDefault="00526673" w:rsidP="00E93C56">
      <w:pPr>
        <w:pStyle w:val="Heading3"/>
      </w:pPr>
      <w:r>
        <w:t>A.17</w:t>
      </w:r>
      <w:r w:rsidR="000831EC" w:rsidRPr="00E93C56">
        <w:t>.5.</w:t>
      </w:r>
      <w:r w:rsidR="000B69CE">
        <w:t>6</w:t>
      </w:r>
      <w:r w:rsidR="000831EC" w:rsidRPr="00E93C56">
        <w:tab/>
        <w:t>UE specific CBW change</w:t>
      </w:r>
    </w:p>
    <w:p w14:paraId="316B7175" w14:textId="4CAE3C09" w:rsidR="000831EC" w:rsidRDefault="00526673" w:rsidP="00E93C56">
      <w:pPr>
        <w:pStyle w:val="Heading4"/>
      </w:pPr>
      <w:r>
        <w:t>A.17</w:t>
      </w:r>
      <w:r w:rsidR="000831EC">
        <w:t>.5.</w:t>
      </w:r>
      <w:r w:rsidR="00F81747">
        <w:t>5</w:t>
      </w:r>
      <w:r w:rsidR="000831EC">
        <w:t>.1</w:t>
      </w:r>
      <w:r w:rsidR="000831EC">
        <w:tab/>
      </w:r>
      <w:r w:rsidR="007A615F" w:rsidRPr="00E37C9B">
        <w:t xml:space="preserve">NR FR2 UE specific CBW change of </w:t>
      </w:r>
      <w:proofErr w:type="spellStart"/>
      <w:r w:rsidR="007A615F" w:rsidRPr="00E37C9B">
        <w:t>PCell</w:t>
      </w:r>
      <w:proofErr w:type="spellEnd"/>
      <w:r w:rsidR="007A615F" w:rsidRPr="00E37C9B">
        <w:t xml:space="preserve"> with non-DRX in SA</w:t>
      </w:r>
    </w:p>
    <w:p w14:paraId="41878268" w14:textId="77777777" w:rsidR="0029094A" w:rsidRDefault="0029094A" w:rsidP="00CB2FD3">
      <w:pPr>
        <w:rPr>
          <w:lang w:eastAsia="zh-CN"/>
        </w:rPr>
      </w:pPr>
    </w:p>
    <w:p w14:paraId="53C8A680" w14:textId="2601658D" w:rsidR="004F1E09" w:rsidRPr="001C0E1B" w:rsidRDefault="00526673" w:rsidP="004F1E09">
      <w:pPr>
        <w:pStyle w:val="Heading2"/>
      </w:pPr>
      <w:r>
        <w:t>A.17</w:t>
      </w:r>
      <w:r w:rsidR="004F1E09" w:rsidRPr="001C0E1B">
        <w:t>.6</w:t>
      </w:r>
      <w:r w:rsidR="004F1E09" w:rsidRPr="001C0E1B">
        <w:tab/>
        <w:t>Measurement procedure</w:t>
      </w:r>
      <w:r w:rsidR="00067EAA">
        <w:t xml:space="preserve"> for </w:t>
      </w:r>
      <w:proofErr w:type="spellStart"/>
      <w:r w:rsidR="00067EAA">
        <w:t>RedCap</w:t>
      </w:r>
      <w:proofErr w:type="spellEnd"/>
    </w:p>
    <w:p w14:paraId="53A85776" w14:textId="3AD4392D" w:rsidR="004F1E09" w:rsidRPr="001C0E1B" w:rsidRDefault="00526673" w:rsidP="004F1E09">
      <w:pPr>
        <w:pStyle w:val="Heading3"/>
      </w:pPr>
      <w:r>
        <w:t>A.17</w:t>
      </w:r>
      <w:r w:rsidR="004F1E09" w:rsidRPr="001C0E1B">
        <w:t>.6.1</w:t>
      </w:r>
      <w:r w:rsidR="004F1E09" w:rsidRPr="001C0E1B">
        <w:tab/>
        <w:t>Intra-frequency Measurements</w:t>
      </w:r>
    </w:p>
    <w:p w14:paraId="0ABFAACA" w14:textId="3DD44EFE" w:rsidR="004F1E09" w:rsidRPr="00D145E3" w:rsidRDefault="00526673" w:rsidP="00D145E3">
      <w:pPr>
        <w:pStyle w:val="Heading4"/>
        <w:overflowPunct w:val="0"/>
        <w:autoSpaceDE w:val="0"/>
        <w:autoSpaceDN w:val="0"/>
        <w:adjustRightInd w:val="0"/>
        <w:textAlignment w:val="baseline"/>
        <w:rPr>
          <w:snapToGrid w:val="0"/>
          <w:lang w:eastAsia="en-GB"/>
        </w:rPr>
      </w:pPr>
      <w:r>
        <w:rPr>
          <w:snapToGrid w:val="0"/>
          <w:lang w:eastAsia="en-GB"/>
        </w:rPr>
        <w:t>A.17</w:t>
      </w:r>
      <w:r w:rsidR="00BB74F3" w:rsidRPr="00D145E3">
        <w:rPr>
          <w:snapToGrid w:val="0"/>
          <w:lang w:eastAsia="en-GB"/>
        </w:rPr>
        <w:t>.6.1.</w:t>
      </w:r>
      <w:r w:rsidR="00CD3B7E">
        <w:rPr>
          <w:snapToGrid w:val="0"/>
          <w:lang w:eastAsia="en-GB"/>
        </w:rPr>
        <w:t>1</w:t>
      </w:r>
      <w:r w:rsidR="00BB74F3" w:rsidRPr="00D145E3">
        <w:rPr>
          <w:snapToGrid w:val="0"/>
          <w:lang w:eastAsia="en-GB"/>
        </w:rPr>
        <w:tab/>
        <w:t>SA event triggered reporting test without gap under non-DRX</w:t>
      </w:r>
    </w:p>
    <w:p w14:paraId="128D1165" w14:textId="04B07FF0" w:rsidR="0046511E" w:rsidRPr="0046511E" w:rsidRDefault="00526673" w:rsidP="0046511E">
      <w:pPr>
        <w:pStyle w:val="Heading4"/>
        <w:overflowPunct w:val="0"/>
        <w:autoSpaceDE w:val="0"/>
        <w:autoSpaceDN w:val="0"/>
        <w:adjustRightInd w:val="0"/>
        <w:textAlignment w:val="baseline"/>
        <w:rPr>
          <w:snapToGrid w:val="0"/>
          <w:lang w:eastAsia="en-GB"/>
        </w:rPr>
      </w:pPr>
      <w:r>
        <w:rPr>
          <w:snapToGrid w:val="0"/>
          <w:lang w:eastAsia="en-GB"/>
        </w:rPr>
        <w:t>A.17</w:t>
      </w:r>
      <w:r w:rsidR="0046511E" w:rsidRPr="0046511E">
        <w:rPr>
          <w:snapToGrid w:val="0"/>
          <w:lang w:eastAsia="en-GB"/>
        </w:rPr>
        <w:t>.6.1.</w:t>
      </w:r>
      <w:r w:rsidR="00CD3B7E">
        <w:rPr>
          <w:snapToGrid w:val="0"/>
          <w:lang w:eastAsia="en-GB"/>
        </w:rPr>
        <w:t>2</w:t>
      </w:r>
      <w:r w:rsidR="0046511E" w:rsidRPr="0046511E">
        <w:rPr>
          <w:snapToGrid w:val="0"/>
          <w:lang w:eastAsia="en-GB"/>
        </w:rPr>
        <w:tab/>
        <w:t>SA event triggered reporting test without gap under DRX</w:t>
      </w:r>
    </w:p>
    <w:p w14:paraId="48E115C0" w14:textId="729A8219" w:rsidR="0046511E" w:rsidRPr="0046511E" w:rsidRDefault="00526673" w:rsidP="0046511E">
      <w:pPr>
        <w:pStyle w:val="Heading4"/>
        <w:overflowPunct w:val="0"/>
        <w:autoSpaceDE w:val="0"/>
        <w:autoSpaceDN w:val="0"/>
        <w:adjustRightInd w:val="0"/>
        <w:textAlignment w:val="baseline"/>
        <w:rPr>
          <w:snapToGrid w:val="0"/>
          <w:lang w:eastAsia="en-GB"/>
        </w:rPr>
      </w:pPr>
      <w:r>
        <w:rPr>
          <w:snapToGrid w:val="0"/>
          <w:lang w:eastAsia="en-GB"/>
        </w:rPr>
        <w:t>A.17</w:t>
      </w:r>
      <w:r w:rsidR="0046511E" w:rsidRPr="0046511E">
        <w:rPr>
          <w:snapToGrid w:val="0"/>
          <w:lang w:eastAsia="en-GB"/>
        </w:rPr>
        <w:t>.6.1.</w:t>
      </w:r>
      <w:r w:rsidR="00CD3B7E">
        <w:rPr>
          <w:snapToGrid w:val="0"/>
          <w:lang w:eastAsia="en-GB"/>
        </w:rPr>
        <w:t>3</w:t>
      </w:r>
      <w:r w:rsidR="0046511E" w:rsidRPr="0046511E">
        <w:rPr>
          <w:snapToGrid w:val="0"/>
          <w:lang w:eastAsia="en-GB"/>
        </w:rPr>
        <w:tab/>
        <w:t>SA event triggered reporting test with per-UE gaps under non-DRX</w:t>
      </w:r>
    </w:p>
    <w:p w14:paraId="1738E3FD" w14:textId="7821CA92" w:rsidR="00923AAD" w:rsidRPr="0046511E" w:rsidRDefault="00526673" w:rsidP="0046511E">
      <w:pPr>
        <w:pStyle w:val="Heading4"/>
        <w:overflowPunct w:val="0"/>
        <w:autoSpaceDE w:val="0"/>
        <w:autoSpaceDN w:val="0"/>
        <w:adjustRightInd w:val="0"/>
        <w:textAlignment w:val="baseline"/>
        <w:rPr>
          <w:snapToGrid w:val="0"/>
          <w:lang w:eastAsia="en-GB"/>
        </w:rPr>
      </w:pPr>
      <w:r>
        <w:rPr>
          <w:snapToGrid w:val="0"/>
          <w:lang w:eastAsia="en-GB"/>
        </w:rPr>
        <w:t>A.17</w:t>
      </w:r>
      <w:r w:rsidR="0046511E" w:rsidRPr="0046511E">
        <w:rPr>
          <w:snapToGrid w:val="0"/>
          <w:lang w:eastAsia="en-GB"/>
        </w:rPr>
        <w:t>.6.1.</w:t>
      </w:r>
      <w:r w:rsidR="00CF6104">
        <w:rPr>
          <w:snapToGrid w:val="0"/>
          <w:lang w:eastAsia="en-GB"/>
        </w:rPr>
        <w:t>4</w:t>
      </w:r>
      <w:r w:rsidR="0046511E" w:rsidRPr="0046511E">
        <w:rPr>
          <w:snapToGrid w:val="0"/>
          <w:lang w:eastAsia="en-GB"/>
        </w:rPr>
        <w:tab/>
        <w:t>SA event triggered reporting test with per-UE gaps under DRX</w:t>
      </w:r>
    </w:p>
    <w:p w14:paraId="1F42767F" w14:textId="77777777" w:rsidR="004F1E09" w:rsidRDefault="004F1E09" w:rsidP="00CB2FD3">
      <w:pPr>
        <w:rPr>
          <w:lang w:eastAsia="zh-CN"/>
        </w:rPr>
      </w:pPr>
    </w:p>
    <w:p w14:paraId="3F13C2FE" w14:textId="1D58E424" w:rsidR="001665DE" w:rsidRPr="001C0E1B" w:rsidRDefault="00526673" w:rsidP="001665DE">
      <w:pPr>
        <w:pStyle w:val="Heading3"/>
      </w:pPr>
      <w:r>
        <w:lastRenderedPageBreak/>
        <w:t>A.17</w:t>
      </w:r>
      <w:r w:rsidR="001665DE" w:rsidRPr="001C0E1B">
        <w:t>.6.2</w:t>
      </w:r>
      <w:r w:rsidR="001665DE" w:rsidRPr="001C0E1B">
        <w:tab/>
        <w:t>Inter-frequency Measurements</w:t>
      </w:r>
    </w:p>
    <w:p w14:paraId="2D4BA4BA" w14:textId="67BCF13F" w:rsidR="0046511E" w:rsidRPr="007230D2" w:rsidRDefault="00526673" w:rsidP="007230D2">
      <w:pPr>
        <w:pStyle w:val="Heading4"/>
        <w:overflowPunct w:val="0"/>
        <w:autoSpaceDE w:val="0"/>
        <w:autoSpaceDN w:val="0"/>
        <w:adjustRightInd w:val="0"/>
        <w:textAlignment w:val="baseline"/>
        <w:rPr>
          <w:lang w:eastAsia="en-GB"/>
        </w:rPr>
      </w:pPr>
      <w:r>
        <w:rPr>
          <w:lang w:eastAsia="en-GB"/>
        </w:rPr>
        <w:t>A.17</w:t>
      </w:r>
      <w:r w:rsidR="001A2B98" w:rsidRPr="007230D2">
        <w:rPr>
          <w:lang w:eastAsia="en-GB"/>
        </w:rPr>
        <w:t>.6.2.</w:t>
      </w:r>
      <w:r w:rsidR="00CF6104">
        <w:rPr>
          <w:lang w:eastAsia="en-GB"/>
        </w:rPr>
        <w:t>1</w:t>
      </w:r>
      <w:r w:rsidR="001A2B98" w:rsidRPr="007230D2">
        <w:rPr>
          <w:lang w:eastAsia="en-GB"/>
        </w:rPr>
        <w:tab/>
        <w:t>SA event triggered reporting tests For FR2 without SSB time index detection when DRX is not used (</w:t>
      </w:r>
      <w:proofErr w:type="spellStart"/>
      <w:r w:rsidR="001A2B98" w:rsidRPr="007230D2">
        <w:rPr>
          <w:lang w:eastAsia="en-GB"/>
        </w:rPr>
        <w:t>PCell</w:t>
      </w:r>
      <w:proofErr w:type="spellEnd"/>
      <w:r w:rsidR="001A2B98" w:rsidRPr="007230D2">
        <w:rPr>
          <w:lang w:eastAsia="en-GB"/>
        </w:rPr>
        <w:t xml:space="preserve"> in FR2)</w:t>
      </w:r>
    </w:p>
    <w:p w14:paraId="1F256BC0" w14:textId="054F6089" w:rsidR="005B4B48" w:rsidRDefault="00526673" w:rsidP="007230D2">
      <w:pPr>
        <w:pStyle w:val="Heading4"/>
        <w:overflowPunct w:val="0"/>
        <w:autoSpaceDE w:val="0"/>
        <w:autoSpaceDN w:val="0"/>
        <w:adjustRightInd w:val="0"/>
        <w:textAlignment w:val="baseline"/>
        <w:rPr>
          <w:lang w:eastAsia="en-GB"/>
        </w:rPr>
      </w:pPr>
      <w:r>
        <w:rPr>
          <w:lang w:eastAsia="en-GB"/>
        </w:rPr>
        <w:t>A.17</w:t>
      </w:r>
      <w:r w:rsidR="005B4B48">
        <w:rPr>
          <w:lang w:eastAsia="en-GB"/>
        </w:rPr>
        <w:t>.6.2.</w:t>
      </w:r>
      <w:r w:rsidR="00CF6104">
        <w:rPr>
          <w:lang w:eastAsia="en-GB"/>
        </w:rPr>
        <w:t>2</w:t>
      </w:r>
      <w:r w:rsidR="005B4B48">
        <w:rPr>
          <w:lang w:eastAsia="en-GB"/>
        </w:rPr>
        <w:tab/>
        <w:t>SA event triggered reporting tests For FR2 without SSB time index detection when DRX is used (</w:t>
      </w:r>
      <w:proofErr w:type="spellStart"/>
      <w:r w:rsidR="005B4B48">
        <w:rPr>
          <w:lang w:eastAsia="en-GB"/>
        </w:rPr>
        <w:t>PCell</w:t>
      </w:r>
      <w:proofErr w:type="spellEnd"/>
      <w:r w:rsidR="005B4B48">
        <w:rPr>
          <w:lang w:eastAsia="en-GB"/>
        </w:rPr>
        <w:t xml:space="preserve"> in FR2)</w:t>
      </w:r>
    </w:p>
    <w:p w14:paraId="79A37838" w14:textId="4845A6C5" w:rsidR="005B4B48" w:rsidRDefault="00526673" w:rsidP="007230D2">
      <w:pPr>
        <w:pStyle w:val="Heading4"/>
        <w:overflowPunct w:val="0"/>
        <w:autoSpaceDE w:val="0"/>
        <w:autoSpaceDN w:val="0"/>
        <w:adjustRightInd w:val="0"/>
        <w:textAlignment w:val="baseline"/>
        <w:rPr>
          <w:lang w:eastAsia="en-GB"/>
        </w:rPr>
      </w:pPr>
      <w:r>
        <w:rPr>
          <w:lang w:eastAsia="en-GB"/>
        </w:rPr>
        <w:t>A.17</w:t>
      </w:r>
      <w:r w:rsidR="005B4B48">
        <w:rPr>
          <w:lang w:eastAsia="en-GB"/>
        </w:rPr>
        <w:t>.6.2.</w:t>
      </w:r>
      <w:r w:rsidR="00CF6104">
        <w:rPr>
          <w:lang w:eastAsia="en-GB"/>
        </w:rPr>
        <w:t>3</w:t>
      </w:r>
      <w:r w:rsidR="005B4B48">
        <w:rPr>
          <w:lang w:eastAsia="en-GB"/>
        </w:rPr>
        <w:tab/>
        <w:t>SA event triggered reporting tests For FR2 with SSB time index detection when DRX is not used (</w:t>
      </w:r>
      <w:proofErr w:type="spellStart"/>
      <w:r w:rsidR="005B4B48">
        <w:rPr>
          <w:lang w:eastAsia="en-GB"/>
        </w:rPr>
        <w:t>PCell</w:t>
      </w:r>
      <w:proofErr w:type="spellEnd"/>
      <w:r w:rsidR="005B4B48">
        <w:rPr>
          <w:lang w:eastAsia="en-GB"/>
        </w:rPr>
        <w:t xml:space="preserve"> in FR2)</w:t>
      </w:r>
    </w:p>
    <w:p w14:paraId="62E0B73B" w14:textId="45939A94" w:rsidR="001A2B98" w:rsidRDefault="00526673" w:rsidP="007230D2">
      <w:pPr>
        <w:pStyle w:val="Heading4"/>
        <w:overflowPunct w:val="0"/>
        <w:autoSpaceDE w:val="0"/>
        <w:autoSpaceDN w:val="0"/>
        <w:adjustRightInd w:val="0"/>
        <w:textAlignment w:val="baseline"/>
        <w:rPr>
          <w:lang w:eastAsia="en-GB"/>
        </w:rPr>
      </w:pPr>
      <w:r>
        <w:rPr>
          <w:lang w:eastAsia="en-GB"/>
        </w:rPr>
        <w:t>A.17</w:t>
      </w:r>
      <w:r w:rsidR="005B4B48">
        <w:rPr>
          <w:lang w:eastAsia="en-GB"/>
        </w:rPr>
        <w:t>.6.2.</w:t>
      </w:r>
      <w:r w:rsidR="00CF6104">
        <w:rPr>
          <w:lang w:eastAsia="en-GB"/>
        </w:rPr>
        <w:t>4</w:t>
      </w:r>
      <w:r w:rsidR="005B4B48">
        <w:rPr>
          <w:lang w:eastAsia="en-GB"/>
        </w:rPr>
        <w:tab/>
        <w:t>SA event triggered reporting tests For FR2 with SSB time index detection when DRX is used (</w:t>
      </w:r>
      <w:proofErr w:type="spellStart"/>
      <w:r w:rsidR="005B4B48">
        <w:rPr>
          <w:lang w:eastAsia="en-GB"/>
        </w:rPr>
        <w:t>PCell</w:t>
      </w:r>
      <w:proofErr w:type="spellEnd"/>
      <w:r w:rsidR="005B4B48">
        <w:rPr>
          <w:lang w:eastAsia="en-GB"/>
        </w:rPr>
        <w:t xml:space="preserve"> in FR2)</w:t>
      </w:r>
    </w:p>
    <w:p w14:paraId="5067F215" w14:textId="77777777" w:rsidR="007230D2" w:rsidRDefault="007230D2" w:rsidP="00CB2FD3">
      <w:pPr>
        <w:rPr>
          <w:lang w:eastAsia="zh-CN"/>
        </w:rPr>
      </w:pPr>
    </w:p>
    <w:p w14:paraId="49F65454" w14:textId="27B195AD" w:rsidR="00454C91" w:rsidRPr="001C0E1B" w:rsidRDefault="00526673" w:rsidP="00454C91">
      <w:pPr>
        <w:pStyle w:val="Heading3"/>
      </w:pPr>
      <w:r>
        <w:t>A.17</w:t>
      </w:r>
      <w:r w:rsidR="00454C91" w:rsidRPr="001C0E1B">
        <w:t>.6.3</w:t>
      </w:r>
      <w:r w:rsidR="00454C91" w:rsidRPr="001C0E1B">
        <w:tab/>
        <w:t>L1-RSRP measurement for beam reporting</w:t>
      </w:r>
    </w:p>
    <w:p w14:paraId="40230ED5" w14:textId="25531330" w:rsidR="007230D2" w:rsidRPr="009047EB" w:rsidRDefault="00526673" w:rsidP="009047EB">
      <w:pPr>
        <w:pStyle w:val="Heading4"/>
        <w:overflowPunct w:val="0"/>
        <w:autoSpaceDE w:val="0"/>
        <w:autoSpaceDN w:val="0"/>
        <w:adjustRightInd w:val="0"/>
        <w:textAlignment w:val="baseline"/>
        <w:rPr>
          <w:snapToGrid w:val="0"/>
          <w:lang w:eastAsia="en-GB"/>
        </w:rPr>
      </w:pPr>
      <w:r>
        <w:rPr>
          <w:snapToGrid w:val="0"/>
          <w:lang w:eastAsia="en-GB"/>
        </w:rPr>
        <w:t>A.17</w:t>
      </w:r>
      <w:r w:rsidR="00F251A8" w:rsidRPr="009047EB">
        <w:rPr>
          <w:snapToGrid w:val="0"/>
          <w:lang w:eastAsia="en-GB"/>
        </w:rPr>
        <w:t>.6.3.</w:t>
      </w:r>
      <w:r w:rsidR="00E228BB">
        <w:rPr>
          <w:snapToGrid w:val="0"/>
          <w:lang w:eastAsia="en-GB"/>
        </w:rPr>
        <w:t>1</w:t>
      </w:r>
      <w:r w:rsidR="00F251A8" w:rsidRPr="009047EB">
        <w:rPr>
          <w:snapToGrid w:val="0"/>
          <w:lang w:eastAsia="en-GB"/>
        </w:rPr>
        <w:tab/>
        <w:t>SSB based L1-RSRP measurement when DRX is not used</w:t>
      </w:r>
    </w:p>
    <w:p w14:paraId="054F72C8" w14:textId="375A0C79" w:rsidR="00B40016" w:rsidRPr="009047EB" w:rsidRDefault="00526673" w:rsidP="009047EB">
      <w:pPr>
        <w:pStyle w:val="Heading4"/>
        <w:overflowPunct w:val="0"/>
        <w:autoSpaceDE w:val="0"/>
        <w:autoSpaceDN w:val="0"/>
        <w:adjustRightInd w:val="0"/>
        <w:textAlignment w:val="baseline"/>
        <w:rPr>
          <w:snapToGrid w:val="0"/>
          <w:lang w:eastAsia="en-GB"/>
        </w:rPr>
      </w:pPr>
      <w:r>
        <w:rPr>
          <w:snapToGrid w:val="0"/>
          <w:lang w:eastAsia="en-GB"/>
        </w:rPr>
        <w:t>A.17</w:t>
      </w:r>
      <w:r w:rsidR="00B40016" w:rsidRPr="009047EB">
        <w:rPr>
          <w:snapToGrid w:val="0"/>
          <w:lang w:eastAsia="en-GB"/>
        </w:rPr>
        <w:t>.6.3.2</w:t>
      </w:r>
      <w:r w:rsidR="00B40016" w:rsidRPr="009047EB">
        <w:rPr>
          <w:snapToGrid w:val="0"/>
          <w:lang w:eastAsia="en-GB"/>
        </w:rPr>
        <w:tab/>
        <w:t>SSB based L1-RSRP measurement when DRX is used</w:t>
      </w:r>
    </w:p>
    <w:p w14:paraId="53F30858" w14:textId="6FA6282A" w:rsidR="00B40016" w:rsidRPr="009047EB" w:rsidRDefault="00526673" w:rsidP="009047EB">
      <w:pPr>
        <w:pStyle w:val="Heading4"/>
        <w:overflowPunct w:val="0"/>
        <w:autoSpaceDE w:val="0"/>
        <w:autoSpaceDN w:val="0"/>
        <w:adjustRightInd w:val="0"/>
        <w:textAlignment w:val="baseline"/>
        <w:rPr>
          <w:snapToGrid w:val="0"/>
          <w:lang w:eastAsia="en-GB"/>
        </w:rPr>
      </w:pPr>
      <w:r>
        <w:rPr>
          <w:snapToGrid w:val="0"/>
          <w:lang w:eastAsia="en-GB"/>
        </w:rPr>
        <w:t>A.17</w:t>
      </w:r>
      <w:r w:rsidR="00B40016" w:rsidRPr="009047EB">
        <w:rPr>
          <w:snapToGrid w:val="0"/>
          <w:lang w:eastAsia="en-GB"/>
        </w:rPr>
        <w:t>.6.3.3</w:t>
      </w:r>
      <w:r w:rsidR="00B40016" w:rsidRPr="009047EB">
        <w:rPr>
          <w:snapToGrid w:val="0"/>
          <w:lang w:eastAsia="en-GB"/>
        </w:rPr>
        <w:tab/>
        <w:t>CSI-RS based L1-RSRP measurement when DRX is not used</w:t>
      </w:r>
    </w:p>
    <w:p w14:paraId="2305C549" w14:textId="779711C5" w:rsidR="00F251A8" w:rsidRPr="009047EB" w:rsidRDefault="00526673" w:rsidP="009047EB">
      <w:pPr>
        <w:pStyle w:val="Heading4"/>
        <w:overflowPunct w:val="0"/>
        <w:autoSpaceDE w:val="0"/>
        <w:autoSpaceDN w:val="0"/>
        <w:adjustRightInd w:val="0"/>
        <w:textAlignment w:val="baseline"/>
        <w:rPr>
          <w:snapToGrid w:val="0"/>
          <w:lang w:eastAsia="en-GB"/>
        </w:rPr>
      </w:pPr>
      <w:r>
        <w:rPr>
          <w:snapToGrid w:val="0"/>
          <w:lang w:eastAsia="en-GB"/>
        </w:rPr>
        <w:t>A.17</w:t>
      </w:r>
      <w:r w:rsidR="00B40016" w:rsidRPr="009047EB">
        <w:rPr>
          <w:snapToGrid w:val="0"/>
          <w:lang w:eastAsia="en-GB"/>
        </w:rPr>
        <w:t>.6.3.</w:t>
      </w:r>
      <w:r w:rsidR="00E228BB">
        <w:rPr>
          <w:snapToGrid w:val="0"/>
          <w:lang w:eastAsia="en-GB"/>
        </w:rPr>
        <w:t>4</w:t>
      </w:r>
      <w:r w:rsidR="00B40016" w:rsidRPr="009047EB">
        <w:rPr>
          <w:snapToGrid w:val="0"/>
          <w:lang w:eastAsia="en-GB"/>
        </w:rPr>
        <w:tab/>
        <w:t>CSI-RS based L1-RSRP measurement when DRX is used</w:t>
      </w:r>
    </w:p>
    <w:p w14:paraId="50713258" w14:textId="77777777" w:rsidR="00B40016" w:rsidRDefault="00B40016" w:rsidP="00B40016">
      <w:pPr>
        <w:rPr>
          <w:lang w:eastAsia="zh-CN"/>
        </w:rPr>
      </w:pPr>
    </w:p>
    <w:p w14:paraId="0C4116AE" w14:textId="669AD4B1" w:rsidR="00B656E1" w:rsidRDefault="00526673" w:rsidP="00B656E1">
      <w:pPr>
        <w:keepNext/>
        <w:keepLines/>
        <w:spacing w:before="120"/>
        <w:ind w:left="1134" w:hanging="1134"/>
        <w:outlineLvl w:val="2"/>
        <w:rPr>
          <w:rFonts w:eastAsiaTheme="minorEastAsia"/>
          <w:lang w:val="en-US" w:eastAsia="zh-CN"/>
        </w:rPr>
      </w:pPr>
      <w:r>
        <w:rPr>
          <w:rFonts w:ascii="Arial" w:hAnsi="Arial"/>
          <w:sz w:val="28"/>
        </w:rPr>
        <w:t>A.17</w:t>
      </w:r>
      <w:r w:rsidR="00B656E1">
        <w:rPr>
          <w:rFonts w:ascii="Arial" w:hAnsi="Arial"/>
          <w:sz w:val="28"/>
        </w:rPr>
        <w:t>.6.</w:t>
      </w:r>
      <w:r w:rsidR="002B4163">
        <w:rPr>
          <w:rFonts w:ascii="Arial" w:hAnsi="Arial"/>
          <w:sz w:val="28"/>
        </w:rPr>
        <w:t>4</w:t>
      </w:r>
      <w:r w:rsidR="00B656E1">
        <w:rPr>
          <w:snapToGrid w:val="0"/>
        </w:rPr>
        <w:tab/>
      </w:r>
      <w:r w:rsidR="00B656E1">
        <w:rPr>
          <w:rFonts w:ascii="Arial" w:hAnsi="Arial"/>
          <w:sz w:val="28"/>
        </w:rPr>
        <w:t>NR Measurements with autonomous gaps</w:t>
      </w:r>
    </w:p>
    <w:p w14:paraId="2B388EA2" w14:textId="5DFBE4FC" w:rsidR="00454C91" w:rsidRPr="00666648" w:rsidRDefault="00526673" w:rsidP="00666648">
      <w:pPr>
        <w:pStyle w:val="Heading4"/>
        <w:overflowPunct w:val="0"/>
        <w:autoSpaceDE w:val="0"/>
        <w:autoSpaceDN w:val="0"/>
        <w:adjustRightInd w:val="0"/>
        <w:textAlignment w:val="baseline"/>
        <w:rPr>
          <w:snapToGrid w:val="0"/>
          <w:lang w:eastAsia="en-GB"/>
        </w:rPr>
      </w:pPr>
      <w:r>
        <w:rPr>
          <w:snapToGrid w:val="0"/>
          <w:lang w:eastAsia="en-GB"/>
        </w:rPr>
        <w:t>A.17</w:t>
      </w:r>
      <w:r w:rsidR="00AA1A7D" w:rsidRPr="00666648">
        <w:rPr>
          <w:snapToGrid w:val="0"/>
          <w:lang w:eastAsia="en-GB"/>
        </w:rPr>
        <w:t>.6.</w:t>
      </w:r>
      <w:r w:rsidR="00293D58">
        <w:rPr>
          <w:snapToGrid w:val="0"/>
          <w:lang w:eastAsia="en-GB"/>
        </w:rPr>
        <w:t>4</w:t>
      </w:r>
      <w:r w:rsidR="00AA1A7D" w:rsidRPr="00666648">
        <w:rPr>
          <w:snapToGrid w:val="0"/>
          <w:lang w:eastAsia="en-GB"/>
        </w:rPr>
        <w:t>.</w:t>
      </w:r>
      <w:r w:rsidR="00293D58">
        <w:rPr>
          <w:snapToGrid w:val="0"/>
          <w:lang w:eastAsia="en-GB"/>
        </w:rPr>
        <w:t>1</w:t>
      </w:r>
      <w:r w:rsidR="00AA1A7D" w:rsidRPr="00666648">
        <w:rPr>
          <w:snapToGrid w:val="0"/>
          <w:lang w:eastAsia="en-GB"/>
        </w:rPr>
        <w:t xml:space="preserve">   SA </w:t>
      </w:r>
      <w:proofErr w:type="spellStart"/>
      <w:r w:rsidR="00AA1A7D" w:rsidRPr="00666648">
        <w:rPr>
          <w:snapToGrid w:val="0"/>
          <w:lang w:eastAsia="en-GB"/>
        </w:rPr>
        <w:t>interfrequency</w:t>
      </w:r>
      <w:proofErr w:type="spellEnd"/>
      <w:r w:rsidR="00AA1A7D" w:rsidRPr="00666648">
        <w:rPr>
          <w:snapToGrid w:val="0"/>
          <w:lang w:eastAsia="en-GB"/>
        </w:rPr>
        <w:t xml:space="preserve"> CGI reporting in autonomous gaps test (</w:t>
      </w:r>
      <w:proofErr w:type="spellStart"/>
      <w:r w:rsidR="00AA1A7D" w:rsidRPr="00666648">
        <w:rPr>
          <w:snapToGrid w:val="0"/>
          <w:lang w:eastAsia="en-GB"/>
        </w:rPr>
        <w:t>PCell</w:t>
      </w:r>
      <w:proofErr w:type="spellEnd"/>
      <w:r w:rsidR="00AA1A7D" w:rsidRPr="00666648">
        <w:rPr>
          <w:snapToGrid w:val="0"/>
          <w:lang w:eastAsia="en-GB"/>
        </w:rPr>
        <w:t xml:space="preserve"> in FR2)</w:t>
      </w:r>
    </w:p>
    <w:p w14:paraId="17964992" w14:textId="77777777" w:rsidR="009047EB" w:rsidRDefault="009047EB" w:rsidP="00CB2FD3">
      <w:pPr>
        <w:rPr>
          <w:lang w:eastAsia="zh-CN"/>
        </w:rPr>
      </w:pPr>
    </w:p>
    <w:p w14:paraId="580A8BA1" w14:textId="6178CB82" w:rsidR="006729DC" w:rsidRPr="001C0E1B" w:rsidRDefault="00526673" w:rsidP="006729DC">
      <w:pPr>
        <w:pStyle w:val="Heading2"/>
      </w:pPr>
      <w:r>
        <w:lastRenderedPageBreak/>
        <w:t>A.17</w:t>
      </w:r>
      <w:r w:rsidR="006729DC" w:rsidRPr="001C0E1B">
        <w:t>.7</w:t>
      </w:r>
      <w:r w:rsidR="006729DC" w:rsidRPr="001C0E1B">
        <w:tab/>
        <w:t>Measurement Performance requirements</w:t>
      </w:r>
    </w:p>
    <w:p w14:paraId="09888269" w14:textId="71E56B03" w:rsidR="00101174" w:rsidRPr="001C0E1B" w:rsidRDefault="00526673" w:rsidP="00101174">
      <w:pPr>
        <w:pStyle w:val="Heading3"/>
      </w:pPr>
      <w:r>
        <w:t>A.17</w:t>
      </w:r>
      <w:r w:rsidR="00101174" w:rsidRPr="001C0E1B">
        <w:t>.7.1</w:t>
      </w:r>
      <w:r w:rsidR="00101174" w:rsidRPr="001C0E1B">
        <w:tab/>
        <w:t>SS-RSRP</w:t>
      </w:r>
    </w:p>
    <w:p w14:paraId="39EFFA85" w14:textId="0CFC7DBA" w:rsidR="006729DC" w:rsidRPr="00360BBF" w:rsidRDefault="00526673" w:rsidP="00360BBF">
      <w:pPr>
        <w:pStyle w:val="Heading4"/>
        <w:overflowPunct w:val="0"/>
        <w:autoSpaceDE w:val="0"/>
        <w:autoSpaceDN w:val="0"/>
        <w:adjustRightInd w:val="0"/>
        <w:textAlignment w:val="baseline"/>
        <w:rPr>
          <w:snapToGrid w:val="0"/>
          <w:lang w:eastAsia="en-GB"/>
        </w:rPr>
      </w:pPr>
      <w:r>
        <w:rPr>
          <w:snapToGrid w:val="0"/>
          <w:lang w:eastAsia="en-GB"/>
        </w:rPr>
        <w:t>A.17</w:t>
      </w:r>
      <w:r w:rsidR="00052047" w:rsidRPr="00360BBF">
        <w:rPr>
          <w:snapToGrid w:val="0"/>
          <w:lang w:eastAsia="en-GB"/>
        </w:rPr>
        <w:t>.7.1.</w:t>
      </w:r>
      <w:r w:rsidR="00D726EC">
        <w:rPr>
          <w:snapToGrid w:val="0"/>
          <w:lang w:eastAsia="en-GB"/>
        </w:rPr>
        <w:t>1</w:t>
      </w:r>
      <w:r w:rsidR="00052047" w:rsidRPr="00360BBF">
        <w:rPr>
          <w:snapToGrid w:val="0"/>
          <w:lang w:eastAsia="en-GB"/>
        </w:rPr>
        <w:tab/>
        <w:t>SA intra-frequency case measurement accuracy with FR2 serving cell and FR2 target cell</w:t>
      </w:r>
    </w:p>
    <w:p w14:paraId="5043D59B" w14:textId="5A4ADF5E" w:rsidR="00052047" w:rsidRPr="00360BBF" w:rsidRDefault="00526673" w:rsidP="00360BBF">
      <w:pPr>
        <w:pStyle w:val="Heading4"/>
        <w:overflowPunct w:val="0"/>
        <w:autoSpaceDE w:val="0"/>
        <w:autoSpaceDN w:val="0"/>
        <w:adjustRightInd w:val="0"/>
        <w:textAlignment w:val="baseline"/>
        <w:rPr>
          <w:snapToGrid w:val="0"/>
          <w:lang w:eastAsia="en-GB"/>
        </w:rPr>
      </w:pPr>
      <w:r>
        <w:rPr>
          <w:snapToGrid w:val="0"/>
          <w:lang w:eastAsia="en-GB"/>
        </w:rPr>
        <w:t>A.17</w:t>
      </w:r>
      <w:r w:rsidR="00ED1F41" w:rsidRPr="00360BBF">
        <w:rPr>
          <w:snapToGrid w:val="0"/>
          <w:lang w:eastAsia="en-GB"/>
        </w:rPr>
        <w:t>.7.1.</w:t>
      </w:r>
      <w:r w:rsidR="00D726EC">
        <w:rPr>
          <w:snapToGrid w:val="0"/>
          <w:lang w:eastAsia="en-GB"/>
        </w:rPr>
        <w:t>2</w:t>
      </w:r>
      <w:r w:rsidR="00ED1F41" w:rsidRPr="00360BBF">
        <w:rPr>
          <w:snapToGrid w:val="0"/>
          <w:lang w:eastAsia="en-GB"/>
        </w:rPr>
        <w:tab/>
        <w:t>SA inter-frequency case measurement accuracy with FR2 serving cell and FR2 target cell</w:t>
      </w:r>
    </w:p>
    <w:p w14:paraId="553D7703" w14:textId="03FAD662" w:rsidR="00363674" w:rsidRPr="001C0E1B" w:rsidRDefault="00526673" w:rsidP="00363674">
      <w:pPr>
        <w:pStyle w:val="Heading3"/>
      </w:pPr>
      <w:r>
        <w:t>A.17</w:t>
      </w:r>
      <w:r w:rsidR="00363674" w:rsidRPr="001C0E1B">
        <w:t>.7.2</w:t>
      </w:r>
      <w:r w:rsidR="00363674" w:rsidRPr="001C0E1B">
        <w:tab/>
        <w:t>SS-RSRQ</w:t>
      </w:r>
    </w:p>
    <w:p w14:paraId="4F7C81CC" w14:textId="7D5FFC8C" w:rsidR="00ED1F41" w:rsidRPr="00F31593" w:rsidRDefault="00526673" w:rsidP="00F31593">
      <w:pPr>
        <w:pStyle w:val="Heading4"/>
        <w:overflowPunct w:val="0"/>
        <w:autoSpaceDE w:val="0"/>
        <w:autoSpaceDN w:val="0"/>
        <w:adjustRightInd w:val="0"/>
        <w:textAlignment w:val="baseline"/>
        <w:rPr>
          <w:snapToGrid w:val="0"/>
          <w:lang w:eastAsia="en-GB"/>
        </w:rPr>
      </w:pPr>
      <w:r>
        <w:rPr>
          <w:snapToGrid w:val="0"/>
          <w:lang w:eastAsia="en-GB"/>
        </w:rPr>
        <w:t>A.17</w:t>
      </w:r>
      <w:r w:rsidR="00423750" w:rsidRPr="00F31593">
        <w:rPr>
          <w:snapToGrid w:val="0"/>
          <w:lang w:eastAsia="en-GB"/>
        </w:rPr>
        <w:t>.7.2.</w:t>
      </w:r>
      <w:r w:rsidR="007E4340">
        <w:rPr>
          <w:snapToGrid w:val="0"/>
          <w:lang w:eastAsia="en-GB"/>
        </w:rPr>
        <w:t>1</w:t>
      </w:r>
      <w:r w:rsidR="00423750" w:rsidRPr="00F31593">
        <w:rPr>
          <w:snapToGrid w:val="0"/>
          <w:lang w:eastAsia="en-GB"/>
        </w:rPr>
        <w:tab/>
        <w:t>SA intra-frequency measurement accuracy with FR2 serving cell and FR2 target cell</w:t>
      </w:r>
    </w:p>
    <w:p w14:paraId="3F052389" w14:textId="53CD1A14" w:rsidR="009240F4" w:rsidRPr="00F31593" w:rsidRDefault="00526673" w:rsidP="00F31593">
      <w:pPr>
        <w:pStyle w:val="Heading4"/>
        <w:overflowPunct w:val="0"/>
        <w:autoSpaceDE w:val="0"/>
        <w:autoSpaceDN w:val="0"/>
        <w:adjustRightInd w:val="0"/>
        <w:textAlignment w:val="baseline"/>
        <w:rPr>
          <w:snapToGrid w:val="0"/>
          <w:lang w:eastAsia="en-GB"/>
        </w:rPr>
      </w:pPr>
      <w:r>
        <w:rPr>
          <w:snapToGrid w:val="0"/>
          <w:lang w:eastAsia="en-GB"/>
        </w:rPr>
        <w:t>A.17</w:t>
      </w:r>
      <w:r w:rsidR="009240F4" w:rsidRPr="00F31593">
        <w:rPr>
          <w:snapToGrid w:val="0"/>
          <w:lang w:eastAsia="en-GB"/>
        </w:rPr>
        <w:t>.7.2.</w:t>
      </w:r>
      <w:r w:rsidR="0057297A">
        <w:rPr>
          <w:snapToGrid w:val="0"/>
          <w:lang w:eastAsia="en-GB"/>
        </w:rPr>
        <w:t>2</w:t>
      </w:r>
      <w:r w:rsidR="009240F4" w:rsidRPr="00F31593">
        <w:rPr>
          <w:snapToGrid w:val="0"/>
          <w:lang w:eastAsia="en-GB"/>
        </w:rPr>
        <w:tab/>
        <w:t>SA Inter-frequency measurement accuracy with FR2 serving cell and FR2 TDD target cell</w:t>
      </w:r>
    </w:p>
    <w:p w14:paraId="593EDF3A" w14:textId="684CBC17" w:rsidR="00423750" w:rsidRPr="00F31593" w:rsidRDefault="00526673" w:rsidP="00F31593">
      <w:pPr>
        <w:pStyle w:val="Heading4"/>
        <w:overflowPunct w:val="0"/>
        <w:autoSpaceDE w:val="0"/>
        <w:autoSpaceDN w:val="0"/>
        <w:adjustRightInd w:val="0"/>
        <w:textAlignment w:val="baseline"/>
        <w:rPr>
          <w:snapToGrid w:val="0"/>
          <w:lang w:eastAsia="en-GB"/>
        </w:rPr>
      </w:pPr>
      <w:r>
        <w:rPr>
          <w:snapToGrid w:val="0"/>
          <w:lang w:eastAsia="en-GB"/>
        </w:rPr>
        <w:t>A.17</w:t>
      </w:r>
      <w:r w:rsidR="009240F4" w:rsidRPr="00F31593">
        <w:rPr>
          <w:snapToGrid w:val="0"/>
          <w:lang w:eastAsia="en-GB"/>
        </w:rPr>
        <w:t>.7.</w:t>
      </w:r>
      <w:r w:rsidR="008E4DD5">
        <w:rPr>
          <w:snapToGrid w:val="0"/>
          <w:lang w:eastAsia="en-GB"/>
        </w:rPr>
        <w:t>2</w:t>
      </w:r>
      <w:r w:rsidR="009240F4" w:rsidRPr="00F31593">
        <w:rPr>
          <w:snapToGrid w:val="0"/>
          <w:lang w:eastAsia="en-GB"/>
        </w:rPr>
        <w:t>.</w:t>
      </w:r>
      <w:r w:rsidR="0057297A">
        <w:rPr>
          <w:snapToGrid w:val="0"/>
          <w:lang w:eastAsia="en-GB"/>
        </w:rPr>
        <w:t>3</w:t>
      </w:r>
      <w:r w:rsidR="009240F4" w:rsidRPr="00F31593">
        <w:rPr>
          <w:snapToGrid w:val="0"/>
          <w:lang w:eastAsia="en-GB"/>
        </w:rPr>
        <w:tab/>
        <w:t>SA Inter-frequency measurement accuracy with FR2 serving cell and FR2 TDD target cell</w:t>
      </w:r>
    </w:p>
    <w:p w14:paraId="386FB961" w14:textId="2E2A9B9C" w:rsidR="00130A04" w:rsidRPr="001C0E1B" w:rsidRDefault="00526673" w:rsidP="00130A04">
      <w:pPr>
        <w:pStyle w:val="Heading3"/>
        <w:rPr>
          <w:snapToGrid w:val="0"/>
        </w:rPr>
      </w:pPr>
      <w:r>
        <w:t>A.17</w:t>
      </w:r>
      <w:r w:rsidR="00130A04" w:rsidRPr="001C0E1B">
        <w:t>.7.</w:t>
      </w:r>
      <w:r w:rsidR="00F209E1">
        <w:t>3</w:t>
      </w:r>
      <w:r w:rsidR="00130A04" w:rsidRPr="001C0E1B">
        <w:tab/>
        <w:t>L1-RSRP measurement for beam reporting</w:t>
      </w:r>
    </w:p>
    <w:p w14:paraId="0429F0E1" w14:textId="2C7869ED" w:rsidR="006729DC" w:rsidRPr="00500A69" w:rsidRDefault="00526673" w:rsidP="00500A69">
      <w:pPr>
        <w:pStyle w:val="Heading4"/>
        <w:overflowPunct w:val="0"/>
        <w:autoSpaceDE w:val="0"/>
        <w:autoSpaceDN w:val="0"/>
        <w:adjustRightInd w:val="0"/>
        <w:textAlignment w:val="baseline"/>
        <w:rPr>
          <w:snapToGrid w:val="0"/>
          <w:lang w:eastAsia="en-GB"/>
        </w:rPr>
      </w:pPr>
      <w:r>
        <w:rPr>
          <w:snapToGrid w:val="0"/>
          <w:lang w:eastAsia="en-GB"/>
        </w:rPr>
        <w:t>A.17</w:t>
      </w:r>
      <w:r w:rsidR="00423E21" w:rsidRPr="00500A69">
        <w:rPr>
          <w:snapToGrid w:val="0"/>
          <w:lang w:eastAsia="en-GB"/>
        </w:rPr>
        <w:t>.7.</w:t>
      </w:r>
      <w:r w:rsidR="00F209E1">
        <w:rPr>
          <w:snapToGrid w:val="0"/>
          <w:lang w:eastAsia="en-GB"/>
        </w:rPr>
        <w:t>3</w:t>
      </w:r>
      <w:r w:rsidR="00423E21" w:rsidRPr="00500A69">
        <w:rPr>
          <w:snapToGrid w:val="0"/>
          <w:lang w:eastAsia="en-GB"/>
        </w:rPr>
        <w:t>.</w:t>
      </w:r>
      <w:r w:rsidR="00F209E1">
        <w:rPr>
          <w:snapToGrid w:val="0"/>
          <w:lang w:eastAsia="en-GB"/>
        </w:rPr>
        <w:t>1</w:t>
      </w:r>
      <w:r w:rsidR="00423E21" w:rsidRPr="00500A69">
        <w:rPr>
          <w:snapToGrid w:val="0"/>
          <w:lang w:eastAsia="en-GB"/>
        </w:rPr>
        <w:tab/>
        <w:t>SSB based L1-RSRP measurement</w:t>
      </w:r>
    </w:p>
    <w:p w14:paraId="3BF9E6FE" w14:textId="4C3EF54C" w:rsidR="006B2D7E" w:rsidRPr="00DD6F40" w:rsidRDefault="00526673" w:rsidP="00DD6F40">
      <w:pPr>
        <w:pStyle w:val="Heading4"/>
        <w:overflowPunct w:val="0"/>
        <w:autoSpaceDE w:val="0"/>
        <w:autoSpaceDN w:val="0"/>
        <w:adjustRightInd w:val="0"/>
        <w:textAlignment w:val="baseline"/>
        <w:rPr>
          <w:snapToGrid w:val="0"/>
          <w:lang w:eastAsia="en-GB"/>
        </w:rPr>
      </w:pPr>
      <w:r>
        <w:rPr>
          <w:snapToGrid w:val="0"/>
          <w:lang w:eastAsia="en-GB"/>
        </w:rPr>
        <w:t>A.17</w:t>
      </w:r>
      <w:r w:rsidR="00B33684" w:rsidRPr="00500A69">
        <w:rPr>
          <w:snapToGrid w:val="0"/>
          <w:lang w:eastAsia="en-GB"/>
        </w:rPr>
        <w:t>.7.</w:t>
      </w:r>
      <w:r w:rsidR="00F209E1">
        <w:rPr>
          <w:snapToGrid w:val="0"/>
          <w:lang w:eastAsia="en-GB"/>
        </w:rPr>
        <w:t>3</w:t>
      </w:r>
      <w:r w:rsidR="00B33684" w:rsidRPr="00500A69">
        <w:rPr>
          <w:snapToGrid w:val="0"/>
          <w:lang w:eastAsia="en-GB"/>
        </w:rPr>
        <w:t>.</w:t>
      </w:r>
      <w:r w:rsidR="00F209E1">
        <w:rPr>
          <w:snapToGrid w:val="0"/>
          <w:lang w:eastAsia="en-GB"/>
        </w:rPr>
        <w:t>2</w:t>
      </w:r>
      <w:r w:rsidR="00B33684" w:rsidRPr="00500A69">
        <w:rPr>
          <w:snapToGrid w:val="0"/>
          <w:lang w:eastAsia="en-GB"/>
        </w:rPr>
        <w:tab/>
        <w:t>CSI-RS based L1-RSRP measurement on resource set with repetition off</w:t>
      </w:r>
    </w:p>
    <w:p w14:paraId="614683BE" w14:textId="77777777" w:rsidR="00F61CB9" w:rsidRPr="00533371" w:rsidRDefault="00F61CB9" w:rsidP="00F77604">
      <w:pPr>
        <w:jc w:val="center"/>
        <w:rPr>
          <w:noProof/>
          <w:color w:val="FF0000"/>
        </w:rPr>
      </w:pPr>
    </w:p>
    <w:p w14:paraId="3EA35B77" w14:textId="30D9642B" w:rsidR="00F61CB9" w:rsidRPr="00322D7A" w:rsidRDefault="00F61CB9" w:rsidP="006E612E">
      <w:pPr>
        <w:pStyle w:val="3GPPNormalText"/>
        <w:jc w:val="center"/>
        <w:rPr>
          <w:b/>
          <w:bCs/>
          <w:color w:val="00B0F0"/>
        </w:rPr>
      </w:pPr>
      <w:r w:rsidRPr="00322D7A">
        <w:rPr>
          <w:b/>
          <w:bCs/>
          <w:color w:val="00B0F0"/>
        </w:rPr>
        <w:t xml:space="preserve">--- </w:t>
      </w:r>
      <w:r w:rsidR="00A04265">
        <w:rPr>
          <w:b/>
          <w:bCs/>
          <w:color w:val="00B0F0"/>
        </w:rPr>
        <w:t>End</w:t>
      </w:r>
      <w:r w:rsidRPr="00322D7A">
        <w:rPr>
          <w:b/>
          <w:bCs/>
          <w:color w:val="00B0F0"/>
        </w:rPr>
        <w:t xml:space="preserve"> of change </w:t>
      </w:r>
      <w:r w:rsidR="003740CF">
        <w:rPr>
          <w:b/>
          <w:bCs/>
          <w:color w:val="00B0F0"/>
        </w:rPr>
        <w:t>3</w:t>
      </w:r>
      <w:r w:rsidRPr="00322D7A">
        <w:rPr>
          <w:b/>
          <w:bCs/>
          <w:color w:val="00B0F0"/>
        </w:rPr>
        <w:t xml:space="preserve"> ---</w:t>
      </w:r>
    </w:p>
    <w:p w14:paraId="5F724A90" w14:textId="77777777" w:rsidR="00F61CB9" w:rsidRDefault="00F61CB9" w:rsidP="00F77604">
      <w:pPr>
        <w:jc w:val="center"/>
        <w:rPr>
          <w:noProof/>
        </w:rPr>
      </w:pPr>
    </w:p>
    <w:p w14:paraId="2F498789" w14:textId="77777777" w:rsidR="002C0C40" w:rsidRDefault="002C0C40" w:rsidP="00F77604">
      <w:pPr>
        <w:jc w:val="center"/>
        <w:rPr>
          <w:noProof/>
        </w:rPr>
      </w:pPr>
    </w:p>
    <w:p w14:paraId="0B97AB9C" w14:textId="77777777" w:rsidR="002C0C40" w:rsidRDefault="002C0C40" w:rsidP="00F77604">
      <w:pPr>
        <w:jc w:val="center"/>
        <w:rPr>
          <w:noProof/>
        </w:rPr>
      </w:pPr>
    </w:p>
    <w:p w14:paraId="451ACBE8" w14:textId="090DFAB7" w:rsidR="002C0C40" w:rsidRPr="00322D7A" w:rsidRDefault="002C0C40" w:rsidP="002C0C40">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4</w:t>
      </w:r>
      <w:r w:rsidRPr="00322D7A">
        <w:rPr>
          <w:b/>
          <w:bCs/>
          <w:color w:val="00B0F0"/>
        </w:rPr>
        <w:t xml:space="preserve"> ---</w:t>
      </w:r>
    </w:p>
    <w:p w14:paraId="19C006BE" w14:textId="2E9D1B36" w:rsidR="002731DC" w:rsidRDefault="00526673" w:rsidP="002731DC">
      <w:pPr>
        <w:pStyle w:val="Heading1"/>
      </w:pPr>
      <w:r>
        <w:t>A.18</w:t>
      </w:r>
      <w:r w:rsidR="002731DC" w:rsidRPr="001C0E1B">
        <w:tab/>
        <w:t>E-UTRA standalone tests for NR RRM</w:t>
      </w:r>
      <w:r w:rsidR="00AB75B1">
        <w:t xml:space="preserve"> for </w:t>
      </w:r>
      <w:proofErr w:type="spellStart"/>
      <w:r w:rsidR="00AB75B1">
        <w:t>RedCap</w:t>
      </w:r>
      <w:proofErr w:type="spellEnd"/>
    </w:p>
    <w:p w14:paraId="3B361146" w14:textId="45877FAE" w:rsidR="001F2811" w:rsidRPr="001C0E1B" w:rsidRDefault="00526673" w:rsidP="001F2811">
      <w:pPr>
        <w:pStyle w:val="Heading2"/>
      </w:pPr>
      <w:r>
        <w:t>A.18</w:t>
      </w:r>
      <w:r w:rsidR="001F2811" w:rsidRPr="001C0E1B">
        <w:t>.</w:t>
      </w:r>
      <w:r w:rsidR="001F2811">
        <w:t>1</w:t>
      </w:r>
      <w:r w:rsidR="001F2811" w:rsidRPr="001C0E1B">
        <w:tab/>
        <w:t>RRC_IDLE state mobility</w:t>
      </w:r>
    </w:p>
    <w:p w14:paraId="24418E16" w14:textId="21558B16" w:rsidR="001F2811" w:rsidRPr="001C0E1B" w:rsidRDefault="00526673" w:rsidP="001F2811">
      <w:pPr>
        <w:pStyle w:val="Heading3"/>
      </w:pPr>
      <w:r>
        <w:t>A.18</w:t>
      </w:r>
      <w:r w:rsidR="001F2811" w:rsidRPr="001C0E1B">
        <w:t>.</w:t>
      </w:r>
      <w:r w:rsidR="001F2811">
        <w:t>1</w:t>
      </w:r>
      <w:r w:rsidR="001F2811" w:rsidRPr="001C0E1B">
        <w:t>.1</w:t>
      </w:r>
      <w:r w:rsidR="001F2811" w:rsidRPr="001C0E1B">
        <w:tab/>
        <w:t>Inter-RAT NR Cell re-selection</w:t>
      </w:r>
    </w:p>
    <w:p w14:paraId="6A7A08A7" w14:textId="5A0D0231" w:rsidR="00AB75B1" w:rsidRPr="00AB75B1" w:rsidRDefault="00526673" w:rsidP="00941ADC">
      <w:pPr>
        <w:pStyle w:val="Heading4"/>
        <w:overflowPunct w:val="0"/>
        <w:autoSpaceDE w:val="0"/>
        <w:autoSpaceDN w:val="0"/>
        <w:adjustRightInd w:val="0"/>
        <w:textAlignment w:val="baseline"/>
        <w:rPr>
          <w:lang w:eastAsia="en-GB"/>
        </w:rPr>
      </w:pPr>
      <w:r>
        <w:rPr>
          <w:lang w:eastAsia="en-GB"/>
        </w:rPr>
        <w:t>A.18</w:t>
      </w:r>
      <w:r w:rsidR="0012165C" w:rsidRPr="00941ADC">
        <w:rPr>
          <w:lang w:eastAsia="en-GB"/>
        </w:rPr>
        <w:t>.</w:t>
      </w:r>
      <w:r w:rsidR="00A026D7">
        <w:rPr>
          <w:lang w:eastAsia="en-GB"/>
        </w:rPr>
        <w:t>1</w:t>
      </w:r>
      <w:r w:rsidR="0012165C" w:rsidRPr="00941ADC">
        <w:rPr>
          <w:lang w:eastAsia="en-GB"/>
        </w:rPr>
        <w:t>.1.</w:t>
      </w:r>
      <w:r w:rsidR="00A026D7">
        <w:rPr>
          <w:lang w:eastAsia="en-GB"/>
        </w:rPr>
        <w:t>1</w:t>
      </w:r>
      <w:r w:rsidR="0012165C" w:rsidRPr="00941ADC">
        <w:rPr>
          <w:lang w:eastAsia="en-GB"/>
        </w:rPr>
        <w:tab/>
        <w:t>E-UTRA Cell reselection to higher priority NR target Cell in FR1</w:t>
      </w:r>
    </w:p>
    <w:p w14:paraId="783284BA" w14:textId="77777777" w:rsidR="002C0C40" w:rsidRDefault="002C0C40" w:rsidP="002731DC">
      <w:pPr>
        <w:rPr>
          <w:noProof/>
        </w:rPr>
      </w:pPr>
    </w:p>
    <w:p w14:paraId="3EB2E744" w14:textId="4217CEB6" w:rsidR="00D133D6" w:rsidRPr="001C0E1B" w:rsidRDefault="00526673" w:rsidP="00D133D6">
      <w:pPr>
        <w:pStyle w:val="Heading2"/>
      </w:pPr>
      <w:r>
        <w:lastRenderedPageBreak/>
        <w:t>A.18</w:t>
      </w:r>
      <w:r w:rsidR="00D133D6" w:rsidRPr="001C0E1B">
        <w:t>.</w:t>
      </w:r>
      <w:r w:rsidR="00026278">
        <w:t>2</w:t>
      </w:r>
      <w:r w:rsidR="00D133D6" w:rsidRPr="001C0E1B">
        <w:tab/>
        <w:t>RRC_CONNECTED state mobility</w:t>
      </w:r>
    </w:p>
    <w:p w14:paraId="00120A8F" w14:textId="145CA9C0" w:rsidR="00336442" w:rsidRPr="001C0E1B" w:rsidRDefault="00526673" w:rsidP="00336442">
      <w:pPr>
        <w:pStyle w:val="Heading3"/>
      </w:pPr>
      <w:r>
        <w:t>A.18</w:t>
      </w:r>
      <w:r w:rsidR="00336442" w:rsidRPr="001C0E1B">
        <w:t>.</w:t>
      </w:r>
      <w:r w:rsidR="00026278">
        <w:t>2</w:t>
      </w:r>
      <w:r w:rsidR="00336442" w:rsidRPr="001C0E1B">
        <w:t>.1</w:t>
      </w:r>
      <w:r w:rsidR="00336442" w:rsidRPr="001C0E1B">
        <w:tab/>
      </w:r>
      <w:r w:rsidR="00336442" w:rsidRPr="001C0E1B">
        <w:rPr>
          <w:lang w:eastAsia="zh-CN"/>
        </w:rPr>
        <w:t>Handover</w:t>
      </w:r>
    </w:p>
    <w:p w14:paraId="717770E3" w14:textId="213FBF1A" w:rsidR="00941ADC" w:rsidRPr="000A5E65" w:rsidRDefault="00526673" w:rsidP="000A5E65">
      <w:pPr>
        <w:pStyle w:val="Heading4"/>
        <w:overflowPunct w:val="0"/>
        <w:autoSpaceDE w:val="0"/>
        <w:autoSpaceDN w:val="0"/>
        <w:adjustRightInd w:val="0"/>
        <w:textAlignment w:val="baseline"/>
        <w:rPr>
          <w:rFonts w:cs="v4.2.0"/>
          <w:lang w:val="sv-FI" w:eastAsia="en-GB"/>
        </w:rPr>
      </w:pPr>
      <w:r>
        <w:rPr>
          <w:rFonts w:cs="v4.2.0"/>
          <w:lang w:val="sv-FI" w:eastAsia="en-GB"/>
        </w:rPr>
        <w:t>A.18</w:t>
      </w:r>
      <w:r w:rsidR="00B85EFE" w:rsidRPr="000A5E65">
        <w:rPr>
          <w:rFonts w:cs="v4.2.0"/>
          <w:lang w:val="sv-FI" w:eastAsia="en-GB"/>
        </w:rPr>
        <w:t>.</w:t>
      </w:r>
      <w:r w:rsidR="00026278">
        <w:rPr>
          <w:rFonts w:cs="v4.2.0"/>
          <w:lang w:val="sv-FI" w:eastAsia="en-GB"/>
        </w:rPr>
        <w:t>2</w:t>
      </w:r>
      <w:r w:rsidR="00B85EFE" w:rsidRPr="000A5E65">
        <w:rPr>
          <w:rFonts w:cs="v4.2.0"/>
          <w:lang w:val="sv-FI" w:eastAsia="en-GB"/>
        </w:rPr>
        <w:t>.1.</w:t>
      </w:r>
      <w:r w:rsidR="00026278">
        <w:rPr>
          <w:rFonts w:cs="v4.2.0"/>
          <w:lang w:val="sv-FI" w:eastAsia="en-GB"/>
        </w:rPr>
        <w:t>1</w:t>
      </w:r>
      <w:r w:rsidR="00B85EFE" w:rsidRPr="000A5E65">
        <w:rPr>
          <w:rFonts w:cs="v4.2.0"/>
          <w:lang w:val="sv-FI" w:eastAsia="en-GB"/>
        </w:rPr>
        <w:tab/>
        <w:t>E-UTRAN - NR handover in FR1</w:t>
      </w:r>
    </w:p>
    <w:p w14:paraId="43B7CE3C" w14:textId="1521C407" w:rsidR="00A41E89" w:rsidRPr="001C0E1B" w:rsidRDefault="00526673" w:rsidP="00A41E89">
      <w:pPr>
        <w:pStyle w:val="Heading3"/>
      </w:pPr>
      <w:r>
        <w:t>A.18</w:t>
      </w:r>
      <w:r w:rsidR="00A41E89" w:rsidRPr="001C0E1B">
        <w:t>.</w:t>
      </w:r>
      <w:r w:rsidR="00026278">
        <w:t>2</w:t>
      </w:r>
      <w:r w:rsidR="00A41E89" w:rsidRPr="001C0E1B">
        <w:t>.</w:t>
      </w:r>
      <w:r w:rsidR="00026278">
        <w:t>2</w:t>
      </w:r>
      <w:r w:rsidR="00A41E89" w:rsidRPr="001C0E1B">
        <w:tab/>
      </w:r>
      <w:r w:rsidR="001B2A3A" w:rsidRPr="001B2A3A">
        <w:t>RRC connection release with redirection</w:t>
      </w:r>
    </w:p>
    <w:p w14:paraId="74470B41" w14:textId="3B307093" w:rsidR="00EB653C" w:rsidRPr="00DB25CA" w:rsidRDefault="00526673" w:rsidP="00DB25CA">
      <w:pPr>
        <w:pStyle w:val="Heading4"/>
        <w:overflowPunct w:val="0"/>
        <w:autoSpaceDE w:val="0"/>
        <w:autoSpaceDN w:val="0"/>
        <w:adjustRightInd w:val="0"/>
        <w:textAlignment w:val="baseline"/>
        <w:rPr>
          <w:rFonts w:cs="v4.2.0"/>
          <w:lang w:val="sv-FI" w:eastAsia="en-GB"/>
        </w:rPr>
      </w:pPr>
      <w:r>
        <w:rPr>
          <w:rFonts w:cs="v4.2.0"/>
          <w:lang w:val="sv-FI" w:eastAsia="en-GB"/>
        </w:rPr>
        <w:t>A.18</w:t>
      </w:r>
      <w:r w:rsidR="00EB653C" w:rsidRPr="00DB25CA">
        <w:rPr>
          <w:rFonts w:cs="v4.2.0"/>
          <w:lang w:val="sv-FI" w:eastAsia="en-GB"/>
        </w:rPr>
        <w:t>.</w:t>
      </w:r>
      <w:r w:rsidR="00026278" w:rsidRPr="00DB25CA">
        <w:rPr>
          <w:rFonts w:cs="v4.2.0"/>
          <w:lang w:val="sv-FI" w:eastAsia="en-GB"/>
        </w:rPr>
        <w:t>2</w:t>
      </w:r>
      <w:r w:rsidR="00EB653C" w:rsidRPr="00DB25CA">
        <w:rPr>
          <w:rFonts w:cs="v4.2.0"/>
          <w:lang w:val="sv-FI" w:eastAsia="en-GB"/>
        </w:rPr>
        <w:t>.2.1</w:t>
      </w:r>
      <w:r w:rsidR="00EB653C" w:rsidRPr="00DB25CA">
        <w:rPr>
          <w:rFonts w:cs="v4.2.0"/>
          <w:lang w:val="sv-FI" w:eastAsia="en-GB"/>
        </w:rPr>
        <w:tab/>
        <w:t xml:space="preserve">Redirection </w:t>
      </w:r>
      <w:r w:rsidR="00B97BAF" w:rsidRPr="00DB25CA">
        <w:rPr>
          <w:rFonts w:cs="v4.2.0"/>
          <w:lang w:val="sv-FI" w:eastAsia="en-GB"/>
        </w:rPr>
        <w:t>to NR RedCap</w:t>
      </w:r>
    </w:p>
    <w:p w14:paraId="65AC9249" w14:textId="6F55CF66" w:rsidR="00643E3A" w:rsidRPr="001C0E1B" w:rsidRDefault="00526673" w:rsidP="00643E3A">
      <w:pPr>
        <w:pStyle w:val="Heading2"/>
      </w:pPr>
      <w:r>
        <w:t>A.18</w:t>
      </w:r>
      <w:r w:rsidR="00643E3A" w:rsidRPr="001C0E1B">
        <w:t>.</w:t>
      </w:r>
      <w:r w:rsidR="00BE09A1">
        <w:t>3</w:t>
      </w:r>
      <w:r w:rsidR="00643E3A" w:rsidRPr="001C0E1B">
        <w:tab/>
        <w:t>Measurement procedure</w:t>
      </w:r>
    </w:p>
    <w:p w14:paraId="77AC4B1D" w14:textId="5D3A7827" w:rsidR="008655A4" w:rsidRPr="001C0E1B" w:rsidRDefault="00526673" w:rsidP="008655A4">
      <w:pPr>
        <w:pStyle w:val="Heading3"/>
        <w:rPr>
          <w:lang w:eastAsia="zh-CN"/>
        </w:rPr>
      </w:pPr>
      <w:r>
        <w:rPr>
          <w:lang w:eastAsia="zh-CN"/>
        </w:rPr>
        <w:t>A.18</w:t>
      </w:r>
      <w:r w:rsidR="008655A4" w:rsidRPr="001C0E1B">
        <w:rPr>
          <w:lang w:eastAsia="zh-CN"/>
        </w:rPr>
        <w:t>.</w:t>
      </w:r>
      <w:r w:rsidR="00BE09A1">
        <w:rPr>
          <w:lang w:eastAsia="zh-CN"/>
        </w:rPr>
        <w:t>3</w:t>
      </w:r>
      <w:r w:rsidR="008655A4" w:rsidRPr="001C0E1B">
        <w:rPr>
          <w:lang w:eastAsia="zh-CN"/>
        </w:rPr>
        <w:t>.</w:t>
      </w:r>
      <w:r w:rsidR="00BE09A1">
        <w:rPr>
          <w:lang w:eastAsia="zh-CN"/>
        </w:rPr>
        <w:t>1</w:t>
      </w:r>
      <w:r w:rsidR="008655A4" w:rsidRPr="001C0E1B">
        <w:rPr>
          <w:lang w:eastAsia="zh-CN"/>
        </w:rPr>
        <w:tab/>
        <w:t>E-UTRA – NR Inter-RAT Measurements</w:t>
      </w:r>
    </w:p>
    <w:p w14:paraId="2A78CD70" w14:textId="1E08D1C9" w:rsidR="006C0916" w:rsidRPr="008C007F" w:rsidRDefault="00526673" w:rsidP="008C007F">
      <w:pPr>
        <w:pStyle w:val="Heading4"/>
        <w:overflowPunct w:val="0"/>
        <w:autoSpaceDE w:val="0"/>
        <w:autoSpaceDN w:val="0"/>
        <w:adjustRightInd w:val="0"/>
        <w:textAlignment w:val="baseline"/>
        <w:rPr>
          <w:lang w:eastAsia="en-GB"/>
        </w:rPr>
      </w:pPr>
      <w:r>
        <w:rPr>
          <w:lang w:eastAsia="en-GB"/>
        </w:rPr>
        <w:t>A.18</w:t>
      </w:r>
      <w:r w:rsidR="006C0916" w:rsidRPr="008C007F">
        <w:rPr>
          <w:lang w:eastAsia="en-GB"/>
        </w:rPr>
        <w:t>.</w:t>
      </w:r>
      <w:r w:rsidR="00D7091C">
        <w:rPr>
          <w:lang w:eastAsia="en-GB"/>
        </w:rPr>
        <w:t>3</w:t>
      </w:r>
      <w:r w:rsidR="006C0916" w:rsidRPr="008C007F">
        <w:rPr>
          <w:lang w:eastAsia="en-GB"/>
        </w:rPr>
        <w:t>.</w:t>
      </w:r>
      <w:r w:rsidR="00D7091C">
        <w:rPr>
          <w:lang w:eastAsia="en-GB"/>
        </w:rPr>
        <w:t>1</w:t>
      </w:r>
      <w:r w:rsidR="006C0916" w:rsidRPr="008C007F">
        <w:rPr>
          <w:lang w:eastAsia="en-GB"/>
        </w:rPr>
        <w:t>.1</w:t>
      </w:r>
      <w:r w:rsidR="006C0916" w:rsidRPr="008C007F">
        <w:rPr>
          <w:lang w:eastAsia="en-GB"/>
        </w:rPr>
        <w:tab/>
        <w:t>NR Inter-RAT event triggered reporting tests for FR1 without SSB time index detection when DRX is not used</w:t>
      </w:r>
    </w:p>
    <w:p w14:paraId="517FB120" w14:textId="5FF5A48D" w:rsidR="006C0916" w:rsidRPr="008C007F" w:rsidRDefault="00526673" w:rsidP="008C007F">
      <w:pPr>
        <w:pStyle w:val="Heading4"/>
        <w:overflowPunct w:val="0"/>
        <w:autoSpaceDE w:val="0"/>
        <w:autoSpaceDN w:val="0"/>
        <w:adjustRightInd w:val="0"/>
        <w:textAlignment w:val="baseline"/>
        <w:rPr>
          <w:lang w:eastAsia="en-GB"/>
        </w:rPr>
      </w:pPr>
      <w:r>
        <w:rPr>
          <w:lang w:eastAsia="en-GB"/>
        </w:rPr>
        <w:t>A.18</w:t>
      </w:r>
      <w:r w:rsidR="006C0916" w:rsidRPr="008C007F">
        <w:rPr>
          <w:lang w:eastAsia="en-GB"/>
        </w:rPr>
        <w:t>.</w:t>
      </w:r>
      <w:r w:rsidR="00D7091C">
        <w:rPr>
          <w:lang w:eastAsia="en-GB"/>
        </w:rPr>
        <w:t>3</w:t>
      </w:r>
      <w:r w:rsidR="006C0916" w:rsidRPr="008C007F">
        <w:rPr>
          <w:lang w:eastAsia="en-GB"/>
        </w:rPr>
        <w:t>.</w:t>
      </w:r>
      <w:r w:rsidR="00D7091C">
        <w:rPr>
          <w:lang w:eastAsia="en-GB"/>
        </w:rPr>
        <w:t>1</w:t>
      </w:r>
      <w:r w:rsidR="006C0916" w:rsidRPr="008C007F">
        <w:rPr>
          <w:lang w:eastAsia="en-GB"/>
        </w:rPr>
        <w:t>.2</w:t>
      </w:r>
      <w:r w:rsidR="006C0916" w:rsidRPr="008C007F">
        <w:rPr>
          <w:lang w:eastAsia="en-GB"/>
        </w:rPr>
        <w:tab/>
        <w:t>NR Inter-RAT event triggered reporting tests for FR1 without SSB time index detection when DRX is used</w:t>
      </w:r>
    </w:p>
    <w:p w14:paraId="2ABB001A" w14:textId="1119794A" w:rsidR="006C0916" w:rsidRPr="008C007F" w:rsidRDefault="00526673" w:rsidP="008C007F">
      <w:pPr>
        <w:pStyle w:val="Heading4"/>
        <w:overflowPunct w:val="0"/>
        <w:autoSpaceDE w:val="0"/>
        <w:autoSpaceDN w:val="0"/>
        <w:adjustRightInd w:val="0"/>
        <w:textAlignment w:val="baseline"/>
        <w:rPr>
          <w:lang w:eastAsia="en-GB"/>
        </w:rPr>
      </w:pPr>
      <w:r>
        <w:rPr>
          <w:lang w:eastAsia="en-GB"/>
        </w:rPr>
        <w:t>A.18</w:t>
      </w:r>
      <w:r w:rsidR="006C0916" w:rsidRPr="008C007F">
        <w:rPr>
          <w:lang w:eastAsia="en-GB"/>
        </w:rPr>
        <w:t>.</w:t>
      </w:r>
      <w:r w:rsidR="00D7091C">
        <w:rPr>
          <w:lang w:eastAsia="en-GB"/>
        </w:rPr>
        <w:t>3</w:t>
      </w:r>
      <w:r w:rsidR="006C0916" w:rsidRPr="008C007F">
        <w:rPr>
          <w:lang w:eastAsia="en-GB"/>
        </w:rPr>
        <w:t>.</w:t>
      </w:r>
      <w:r w:rsidR="00D7091C">
        <w:rPr>
          <w:lang w:eastAsia="en-GB"/>
        </w:rPr>
        <w:t>1</w:t>
      </w:r>
      <w:r w:rsidR="006C0916" w:rsidRPr="008C007F">
        <w:rPr>
          <w:lang w:eastAsia="en-GB"/>
        </w:rPr>
        <w:t>.3</w:t>
      </w:r>
      <w:r w:rsidR="006C0916" w:rsidRPr="008C007F">
        <w:rPr>
          <w:lang w:eastAsia="en-GB"/>
        </w:rPr>
        <w:tab/>
        <w:t>NR Inter-RAT event triggered reporting tests for FR1 with SSB time index detection when DRX is not used</w:t>
      </w:r>
    </w:p>
    <w:p w14:paraId="7D96F4D3" w14:textId="7B5B11BF" w:rsidR="006C0916" w:rsidRPr="008C007F" w:rsidRDefault="00526673" w:rsidP="008C007F">
      <w:pPr>
        <w:pStyle w:val="Heading4"/>
        <w:overflowPunct w:val="0"/>
        <w:autoSpaceDE w:val="0"/>
        <w:autoSpaceDN w:val="0"/>
        <w:adjustRightInd w:val="0"/>
        <w:textAlignment w:val="baseline"/>
        <w:rPr>
          <w:lang w:eastAsia="en-GB"/>
        </w:rPr>
      </w:pPr>
      <w:r>
        <w:rPr>
          <w:lang w:eastAsia="en-GB"/>
        </w:rPr>
        <w:t>A.18</w:t>
      </w:r>
      <w:r w:rsidR="006C0916" w:rsidRPr="008C007F">
        <w:rPr>
          <w:lang w:eastAsia="en-GB"/>
        </w:rPr>
        <w:t>.</w:t>
      </w:r>
      <w:r w:rsidR="00D7091C">
        <w:rPr>
          <w:lang w:eastAsia="en-GB"/>
        </w:rPr>
        <w:t>3</w:t>
      </w:r>
      <w:r w:rsidR="006C0916" w:rsidRPr="008C007F">
        <w:rPr>
          <w:lang w:eastAsia="en-GB"/>
        </w:rPr>
        <w:t>.</w:t>
      </w:r>
      <w:r w:rsidR="00D7091C">
        <w:rPr>
          <w:lang w:eastAsia="en-GB"/>
        </w:rPr>
        <w:t>1</w:t>
      </w:r>
      <w:r w:rsidR="006C0916" w:rsidRPr="008C007F">
        <w:rPr>
          <w:lang w:eastAsia="en-GB"/>
        </w:rPr>
        <w:t>.4</w:t>
      </w:r>
      <w:r w:rsidR="006C0916" w:rsidRPr="008C007F">
        <w:rPr>
          <w:lang w:eastAsia="en-GB"/>
        </w:rPr>
        <w:tab/>
        <w:t>NR Inter-RAT event triggered reporting tests for FR1 with SSB time index detection when DRX is used</w:t>
      </w:r>
    </w:p>
    <w:p w14:paraId="233B4002" w14:textId="6DBB39A6" w:rsidR="006C0916" w:rsidRPr="008C007F" w:rsidRDefault="00526673" w:rsidP="008C007F">
      <w:pPr>
        <w:pStyle w:val="Heading4"/>
        <w:overflowPunct w:val="0"/>
        <w:autoSpaceDE w:val="0"/>
        <w:autoSpaceDN w:val="0"/>
        <w:adjustRightInd w:val="0"/>
        <w:textAlignment w:val="baseline"/>
        <w:rPr>
          <w:lang w:eastAsia="en-GB"/>
        </w:rPr>
      </w:pPr>
      <w:r>
        <w:rPr>
          <w:lang w:eastAsia="en-GB"/>
        </w:rPr>
        <w:t>A.18</w:t>
      </w:r>
      <w:r w:rsidR="006C0916" w:rsidRPr="008C007F">
        <w:rPr>
          <w:lang w:eastAsia="en-GB"/>
        </w:rPr>
        <w:t>.</w:t>
      </w:r>
      <w:r w:rsidR="00D7091C">
        <w:rPr>
          <w:lang w:eastAsia="en-GB"/>
        </w:rPr>
        <w:t>3</w:t>
      </w:r>
      <w:r w:rsidR="006C0916" w:rsidRPr="008C007F">
        <w:rPr>
          <w:lang w:eastAsia="en-GB"/>
        </w:rPr>
        <w:t>.</w:t>
      </w:r>
      <w:r w:rsidR="00D7091C">
        <w:rPr>
          <w:lang w:eastAsia="en-GB"/>
        </w:rPr>
        <w:t>1</w:t>
      </w:r>
      <w:r w:rsidR="006C0916" w:rsidRPr="008C007F">
        <w:rPr>
          <w:lang w:eastAsia="en-GB"/>
        </w:rPr>
        <w:t>.5</w:t>
      </w:r>
      <w:r w:rsidR="006C0916" w:rsidRPr="008C007F">
        <w:rPr>
          <w:lang w:eastAsia="en-GB"/>
        </w:rPr>
        <w:tab/>
        <w:t>NR Inter-RAT event triggered reporting tests for FR2 without SSB time index detection when DRX is not used</w:t>
      </w:r>
    </w:p>
    <w:p w14:paraId="09ABE1DA" w14:textId="7DE43D3B" w:rsidR="006C0916" w:rsidRPr="008C007F" w:rsidRDefault="00526673" w:rsidP="008C007F">
      <w:pPr>
        <w:pStyle w:val="Heading4"/>
        <w:overflowPunct w:val="0"/>
        <w:autoSpaceDE w:val="0"/>
        <w:autoSpaceDN w:val="0"/>
        <w:adjustRightInd w:val="0"/>
        <w:textAlignment w:val="baseline"/>
        <w:rPr>
          <w:lang w:eastAsia="en-GB"/>
        </w:rPr>
      </w:pPr>
      <w:r>
        <w:rPr>
          <w:lang w:eastAsia="en-GB"/>
        </w:rPr>
        <w:t>A.18</w:t>
      </w:r>
      <w:r w:rsidR="006C0916" w:rsidRPr="008C007F">
        <w:rPr>
          <w:lang w:eastAsia="en-GB"/>
        </w:rPr>
        <w:t>.</w:t>
      </w:r>
      <w:r w:rsidR="00D7091C">
        <w:rPr>
          <w:lang w:eastAsia="en-GB"/>
        </w:rPr>
        <w:t>3</w:t>
      </w:r>
      <w:r w:rsidR="006C0916" w:rsidRPr="008C007F">
        <w:rPr>
          <w:lang w:eastAsia="en-GB"/>
        </w:rPr>
        <w:t>.</w:t>
      </w:r>
      <w:r w:rsidR="00D7091C">
        <w:rPr>
          <w:lang w:eastAsia="en-GB"/>
        </w:rPr>
        <w:t>1</w:t>
      </w:r>
      <w:r w:rsidR="006C0916" w:rsidRPr="008C007F">
        <w:rPr>
          <w:lang w:eastAsia="en-GB"/>
        </w:rPr>
        <w:t>.6</w:t>
      </w:r>
      <w:r w:rsidR="006C0916" w:rsidRPr="008C007F">
        <w:rPr>
          <w:lang w:eastAsia="en-GB"/>
        </w:rPr>
        <w:tab/>
        <w:t>NR Inter-RAT event triggered reporting tests for FR2 without SSB time index detection when DRX is used</w:t>
      </w:r>
    </w:p>
    <w:p w14:paraId="539E96AD" w14:textId="0B58291B" w:rsidR="006C0916" w:rsidRPr="008C007F" w:rsidRDefault="00526673" w:rsidP="00EE0544">
      <w:pPr>
        <w:pStyle w:val="Heading4"/>
        <w:overflowPunct w:val="0"/>
        <w:autoSpaceDE w:val="0"/>
        <w:autoSpaceDN w:val="0"/>
        <w:adjustRightInd w:val="0"/>
        <w:textAlignment w:val="baseline"/>
        <w:rPr>
          <w:lang w:eastAsia="en-GB"/>
        </w:rPr>
      </w:pPr>
      <w:r>
        <w:rPr>
          <w:lang w:eastAsia="en-GB"/>
        </w:rPr>
        <w:t>A.18</w:t>
      </w:r>
      <w:r w:rsidR="006C0916" w:rsidRPr="008C007F">
        <w:rPr>
          <w:lang w:eastAsia="en-GB"/>
        </w:rPr>
        <w:t>.</w:t>
      </w:r>
      <w:r w:rsidR="00D7091C">
        <w:rPr>
          <w:lang w:eastAsia="en-GB"/>
        </w:rPr>
        <w:t>3</w:t>
      </w:r>
      <w:r w:rsidR="006C0916" w:rsidRPr="008C007F">
        <w:rPr>
          <w:lang w:eastAsia="en-GB"/>
        </w:rPr>
        <w:t>.</w:t>
      </w:r>
      <w:r w:rsidR="00D7091C">
        <w:rPr>
          <w:lang w:eastAsia="en-GB"/>
        </w:rPr>
        <w:t>1</w:t>
      </w:r>
      <w:r w:rsidR="006C0916" w:rsidRPr="008C007F">
        <w:rPr>
          <w:lang w:eastAsia="en-GB"/>
        </w:rPr>
        <w:t>.7</w:t>
      </w:r>
      <w:r w:rsidR="006C0916" w:rsidRPr="008C007F">
        <w:rPr>
          <w:lang w:eastAsia="en-GB"/>
        </w:rPr>
        <w:tab/>
        <w:t xml:space="preserve">NR Inter-RAT event triggered reporting tests for FR2 with SSB time index detection when </w:t>
      </w:r>
      <w:r w:rsidR="006C0916" w:rsidRPr="00EE0544">
        <w:rPr>
          <w:lang w:eastAsia="en-GB"/>
        </w:rPr>
        <w:t>DRX</w:t>
      </w:r>
      <w:r w:rsidR="006C0916" w:rsidRPr="008C007F">
        <w:rPr>
          <w:lang w:eastAsia="en-GB"/>
        </w:rPr>
        <w:t xml:space="preserve"> is not used</w:t>
      </w:r>
    </w:p>
    <w:p w14:paraId="5EAF5372" w14:textId="04BED6C5" w:rsidR="006C0916" w:rsidRDefault="00526673" w:rsidP="008C007F">
      <w:pPr>
        <w:pStyle w:val="Heading4"/>
        <w:overflowPunct w:val="0"/>
        <w:autoSpaceDE w:val="0"/>
        <w:autoSpaceDN w:val="0"/>
        <w:adjustRightInd w:val="0"/>
        <w:textAlignment w:val="baseline"/>
        <w:rPr>
          <w:lang w:eastAsia="en-GB"/>
        </w:rPr>
      </w:pPr>
      <w:r>
        <w:rPr>
          <w:lang w:eastAsia="en-GB"/>
        </w:rPr>
        <w:t>A.18</w:t>
      </w:r>
      <w:r w:rsidR="006C0916" w:rsidRPr="008C007F">
        <w:rPr>
          <w:lang w:eastAsia="en-GB"/>
        </w:rPr>
        <w:t>.</w:t>
      </w:r>
      <w:r w:rsidR="00D7091C">
        <w:rPr>
          <w:lang w:eastAsia="en-GB"/>
        </w:rPr>
        <w:t>3</w:t>
      </w:r>
      <w:r w:rsidR="006C0916" w:rsidRPr="008C007F">
        <w:rPr>
          <w:lang w:eastAsia="en-GB"/>
        </w:rPr>
        <w:t>.</w:t>
      </w:r>
      <w:r w:rsidR="00D7091C">
        <w:rPr>
          <w:lang w:eastAsia="en-GB"/>
        </w:rPr>
        <w:t>1</w:t>
      </w:r>
      <w:r w:rsidR="006C0916" w:rsidRPr="008C007F">
        <w:rPr>
          <w:lang w:eastAsia="en-GB"/>
        </w:rPr>
        <w:t>.8</w:t>
      </w:r>
      <w:r w:rsidR="006C0916" w:rsidRPr="008C007F">
        <w:rPr>
          <w:lang w:eastAsia="en-GB"/>
        </w:rPr>
        <w:tab/>
        <w:t>NR Inter-RAT event triggered reporting tests for FR2 with SSB time index detection when DRX is used</w:t>
      </w:r>
    </w:p>
    <w:p w14:paraId="39750C40" w14:textId="77777777" w:rsidR="006C0916" w:rsidRDefault="006C0916" w:rsidP="002731DC">
      <w:pPr>
        <w:rPr>
          <w:noProof/>
        </w:rPr>
      </w:pPr>
    </w:p>
    <w:p w14:paraId="7B97FCF4" w14:textId="77777777" w:rsidR="002C0C40" w:rsidRDefault="002C0C40" w:rsidP="00F77604">
      <w:pPr>
        <w:jc w:val="center"/>
        <w:rPr>
          <w:noProof/>
        </w:rPr>
      </w:pPr>
    </w:p>
    <w:p w14:paraId="1AAA4C2E" w14:textId="6414B134" w:rsidR="002C0C40" w:rsidRPr="00322D7A" w:rsidRDefault="002C0C40" w:rsidP="002C0C40">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4</w:t>
      </w:r>
      <w:r w:rsidRPr="00322D7A">
        <w:rPr>
          <w:b/>
          <w:bCs/>
          <w:color w:val="00B0F0"/>
        </w:rPr>
        <w:t xml:space="preserve"> ---</w:t>
      </w:r>
    </w:p>
    <w:p w14:paraId="1C9BA8E0" w14:textId="77777777" w:rsidR="002C0C40" w:rsidRDefault="002C0C40" w:rsidP="00F77604">
      <w:pPr>
        <w:jc w:val="center"/>
        <w:rPr>
          <w:noProof/>
        </w:rPr>
      </w:pPr>
    </w:p>
    <w:sectPr w:rsidR="002C0C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DBD27" w14:textId="77777777" w:rsidR="005B4A15" w:rsidRDefault="005B4A15">
      <w:r>
        <w:separator/>
      </w:r>
    </w:p>
  </w:endnote>
  <w:endnote w:type="continuationSeparator" w:id="0">
    <w:p w14:paraId="56534320" w14:textId="77777777" w:rsidR="005B4A15" w:rsidRDefault="005B4A15">
      <w:r>
        <w:continuationSeparator/>
      </w:r>
    </w:p>
  </w:endnote>
  <w:endnote w:type="continuationNotice" w:id="1">
    <w:p w14:paraId="4C0FF093" w14:textId="77777777" w:rsidR="000306DA" w:rsidRDefault="00030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55463" w14:textId="77777777" w:rsidR="005B4A15" w:rsidRDefault="005B4A15">
      <w:r>
        <w:separator/>
      </w:r>
    </w:p>
  </w:footnote>
  <w:footnote w:type="continuationSeparator" w:id="0">
    <w:p w14:paraId="4198B0F9" w14:textId="77777777" w:rsidR="005B4A15" w:rsidRDefault="005B4A15">
      <w:r>
        <w:continuationSeparator/>
      </w:r>
    </w:p>
  </w:footnote>
  <w:footnote w:type="continuationNotice" w:id="1">
    <w:p w14:paraId="7699A739" w14:textId="77777777" w:rsidR="000306DA" w:rsidRDefault="00030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8752498"/>
    <w:multiLevelType w:val="hybridMultilevel"/>
    <w:tmpl w:val="577A7B00"/>
    <w:lvl w:ilvl="0" w:tplc="88D85AD6">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8"/>
  </w:num>
  <w:num w:numId="3">
    <w:abstractNumId w:val="33"/>
  </w:num>
  <w:num w:numId="4">
    <w:abstractNumId w:val="15"/>
  </w:num>
  <w:num w:numId="5">
    <w:abstractNumId w:val="17"/>
  </w:num>
  <w:num w:numId="6">
    <w:abstractNumId w:val="0"/>
  </w:num>
  <w:num w:numId="7">
    <w:abstractNumId w:val="18"/>
  </w:num>
  <w:num w:numId="8">
    <w:abstractNumId w:val="6"/>
  </w:num>
  <w:num w:numId="9">
    <w:abstractNumId w:val="25"/>
  </w:num>
  <w:num w:numId="10">
    <w:abstractNumId w:val="34"/>
  </w:num>
  <w:num w:numId="11">
    <w:abstractNumId w:val="5"/>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4"/>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1"/>
  </w:num>
  <w:num w:numId="19">
    <w:abstractNumId w:val="3"/>
  </w:num>
  <w:num w:numId="20">
    <w:abstractNumId w:val="24"/>
  </w:num>
  <w:num w:numId="21">
    <w:abstractNumId w:val="8"/>
  </w:num>
  <w:num w:numId="22">
    <w:abstractNumId w:val="1"/>
  </w:num>
  <w:num w:numId="23">
    <w:abstractNumId w:val="13"/>
  </w:num>
  <w:num w:numId="24">
    <w:abstractNumId w:val="14"/>
  </w:num>
  <w:num w:numId="25">
    <w:abstractNumId w:val="27"/>
  </w:num>
  <w:num w:numId="26">
    <w:abstractNumId w:val="16"/>
  </w:num>
  <w:num w:numId="27">
    <w:abstractNumId w:val="11"/>
  </w:num>
  <w:num w:numId="28">
    <w:abstractNumId w:val="2"/>
  </w:num>
  <w:num w:numId="29">
    <w:abstractNumId w:val="9"/>
  </w:num>
  <w:num w:numId="30">
    <w:abstractNumId w:val="7"/>
  </w:num>
  <w:num w:numId="31">
    <w:abstractNumId w:val="22"/>
  </w:num>
  <w:num w:numId="32">
    <w:abstractNumId w:val="30"/>
  </w:num>
  <w:num w:numId="33">
    <w:abstractNumId w:val="10"/>
  </w:num>
  <w:num w:numId="34">
    <w:abstractNumId w:val="12"/>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22830"/>
    <w:rsid w:val="00022E4A"/>
    <w:rsid w:val="00024C5D"/>
    <w:rsid w:val="00026278"/>
    <w:rsid w:val="000306DA"/>
    <w:rsid w:val="00031C02"/>
    <w:rsid w:val="000326B9"/>
    <w:rsid w:val="00032935"/>
    <w:rsid w:val="00033F3B"/>
    <w:rsid w:val="00041171"/>
    <w:rsid w:val="00044AF5"/>
    <w:rsid w:val="0004750C"/>
    <w:rsid w:val="00050575"/>
    <w:rsid w:val="00050711"/>
    <w:rsid w:val="00052047"/>
    <w:rsid w:val="000619CA"/>
    <w:rsid w:val="000652B9"/>
    <w:rsid w:val="00066CFD"/>
    <w:rsid w:val="00067EAA"/>
    <w:rsid w:val="00080E4B"/>
    <w:rsid w:val="000831EC"/>
    <w:rsid w:val="0008392C"/>
    <w:rsid w:val="00090139"/>
    <w:rsid w:val="00091528"/>
    <w:rsid w:val="000A05C7"/>
    <w:rsid w:val="000A51CB"/>
    <w:rsid w:val="000A5B95"/>
    <w:rsid w:val="000A5E65"/>
    <w:rsid w:val="000A6394"/>
    <w:rsid w:val="000B0C31"/>
    <w:rsid w:val="000B0D55"/>
    <w:rsid w:val="000B16E8"/>
    <w:rsid w:val="000B59AB"/>
    <w:rsid w:val="000B69CE"/>
    <w:rsid w:val="000B7FED"/>
    <w:rsid w:val="000C038A"/>
    <w:rsid w:val="000C6598"/>
    <w:rsid w:val="000D2C11"/>
    <w:rsid w:val="000D44B3"/>
    <w:rsid w:val="000D4C31"/>
    <w:rsid w:val="000E4156"/>
    <w:rsid w:val="000E7871"/>
    <w:rsid w:val="000F0C33"/>
    <w:rsid w:val="000F5C48"/>
    <w:rsid w:val="000F7129"/>
    <w:rsid w:val="00101174"/>
    <w:rsid w:val="001014BE"/>
    <w:rsid w:val="0010246F"/>
    <w:rsid w:val="001044FA"/>
    <w:rsid w:val="00113331"/>
    <w:rsid w:val="0011379B"/>
    <w:rsid w:val="00117E7B"/>
    <w:rsid w:val="001200E0"/>
    <w:rsid w:val="0012098D"/>
    <w:rsid w:val="0012165C"/>
    <w:rsid w:val="001226B4"/>
    <w:rsid w:val="00125D00"/>
    <w:rsid w:val="00130A04"/>
    <w:rsid w:val="001405EA"/>
    <w:rsid w:val="0014313F"/>
    <w:rsid w:val="0014408B"/>
    <w:rsid w:val="00144CCB"/>
    <w:rsid w:val="00145728"/>
    <w:rsid w:val="00145D43"/>
    <w:rsid w:val="001464B9"/>
    <w:rsid w:val="00150B33"/>
    <w:rsid w:val="00150F62"/>
    <w:rsid w:val="00151CBA"/>
    <w:rsid w:val="0015433F"/>
    <w:rsid w:val="00155932"/>
    <w:rsid w:val="00155D9E"/>
    <w:rsid w:val="001617C4"/>
    <w:rsid w:val="001655B0"/>
    <w:rsid w:val="001665DE"/>
    <w:rsid w:val="001705C9"/>
    <w:rsid w:val="001717D9"/>
    <w:rsid w:val="0018149A"/>
    <w:rsid w:val="00182776"/>
    <w:rsid w:val="00190E6C"/>
    <w:rsid w:val="00190FB0"/>
    <w:rsid w:val="00192C46"/>
    <w:rsid w:val="00193ABB"/>
    <w:rsid w:val="00197787"/>
    <w:rsid w:val="001A03F2"/>
    <w:rsid w:val="001A08B3"/>
    <w:rsid w:val="001A0D09"/>
    <w:rsid w:val="001A19E3"/>
    <w:rsid w:val="001A2B98"/>
    <w:rsid w:val="001A477A"/>
    <w:rsid w:val="001A7B60"/>
    <w:rsid w:val="001B1E32"/>
    <w:rsid w:val="001B2A3A"/>
    <w:rsid w:val="001B52F0"/>
    <w:rsid w:val="001B7A65"/>
    <w:rsid w:val="001C3FD5"/>
    <w:rsid w:val="001D3AA8"/>
    <w:rsid w:val="001D4064"/>
    <w:rsid w:val="001D42D2"/>
    <w:rsid w:val="001D5A62"/>
    <w:rsid w:val="001D640B"/>
    <w:rsid w:val="001E1E18"/>
    <w:rsid w:val="001E41F3"/>
    <w:rsid w:val="001E4811"/>
    <w:rsid w:val="001E4D4C"/>
    <w:rsid w:val="001F1594"/>
    <w:rsid w:val="001F2811"/>
    <w:rsid w:val="002002BE"/>
    <w:rsid w:val="00201269"/>
    <w:rsid w:val="00203473"/>
    <w:rsid w:val="0021260C"/>
    <w:rsid w:val="00212AC9"/>
    <w:rsid w:val="00214EBA"/>
    <w:rsid w:val="00215C88"/>
    <w:rsid w:val="00220B60"/>
    <w:rsid w:val="0022125A"/>
    <w:rsid w:val="00221EAE"/>
    <w:rsid w:val="00222D9E"/>
    <w:rsid w:val="002278E4"/>
    <w:rsid w:val="002341CB"/>
    <w:rsid w:val="00236548"/>
    <w:rsid w:val="00236F86"/>
    <w:rsid w:val="00240E90"/>
    <w:rsid w:val="00245F70"/>
    <w:rsid w:val="00252818"/>
    <w:rsid w:val="00252ED7"/>
    <w:rsid w:val="002563A0"/>
    <w:rsid w:val="00257937"/>
    <w:rsid w:val="0026004D"/>
    <w:rsid w:val="002640DD"/>
    <w:rsid w:val="00264FB7"/>
    <w:rsid w:val="00265C10"/>
    <w:rsid w:val="00266D9D"/>
    <w:rsid w:val="002731DC"/>
    <w:rsid w:val="00273D54"/>
    <w:rsid w:val="0027532A"/>
    <w:rsid w:val="002759C4"/>
    <w:rsid w:val="00275D12"/>
    <w:rsid w:val="00283FF8"/>
    <w:rsid w:val="00284FEB"/>
    <w:rsid w:val="002860C4"/>
    <w:rsid w:val="00287A15"/>
    <w:rsid w:val="0029094A"/>
    <w:rsid w:val="00291840"/>
    <w:rsid w:val="002920F7"/>
    <w:rsid w:val="00293D58"/>
    <w:rsid w:val="002943A0"/>
    <w:rsid w:val="002953EC"/>
    <w:rsid w:val="002A1488"/>
    <w:rsid w:val="002A73D2"/>
    <w:rsid w:val="002A7468"/>
    <w:rsid w:val="002B08ED"/>
    <w:rsid w:val="002B4163"/>
    <w:rsid w:val="002B5741"/>
    <w:rsid w:val="002B73E9"/>
    <w:rsid w:val="002C0C40"/>
    <w:rsid w:val="002C221A"/>
    <w:rsid w:val="002D18B1"/>
    <w:rsid w:val="002D320C"/>
    <w:rsid w:val="002D42FB"/>
    <w:rsid w:val="002D4E1F"/>
    <w:rsid w:val="002D5816"/>
    <w:rsid w:val="002E1129"/>
    <w:rsid w:val="002E472E"/>
    <w:rsid w:val="002E4DBB"/>
    <w:rsid w:val="002E6F1D"/>
    <w:rsid w:val="002F064A"/>
    <w:rsid w:val="002F2C62"/>
    <w:rsid w:val="002F44AD"/>
    <w:rsid w:val="002F566A"/>
    <w:rsid w:val="002F660F"/>
    <w:rsid w:val="00300E88"/>
    <w:rsid w:val="00305409"/>
    <w:rsid w:val="00310C0B"/>
    <w:rsid w:val="00317160"/>
    <w:rsid w:val="003178E8"/>
    <w:rsid w:val="00317C55"/>
    <w:rsid w:val="00321B56"/>
    <w:rsid w:val="003229AD"/>
    <w:rsid w:val="00322D7A"/>
    <w:rsid w:val="00327890"/>
    <w:rsid w:val="003278A0"/>
    <w:rsid w:val="00336442"/>
    <w:rsid w:val="003367CC"/>
    <w:rsid w:val="0033753A"/>
    <w:rsid w:val="003375F7"/>
    <w:rsid w:val="00337682"/>
    <w:rsid w:val="00340680"/>
    <w:rsid w:val="00341C8F"/>
    <w:rsid w:val="003439A3"/>
    <w:rsid w:val="0034482B"/>
    <w:rsid w:val="00344F61"/>
    <w:rsid w:val="003473B8"/>
    <w:rsid w:val="0035339E"/>
    <w:rsid w:val="00353602"/>
    <w:rsid w:val="00354DF8"/>
    <w:rsid w:val="003609EF"/>
    <w:rsid w:val="00360BBF"/>
    <w:rsid w:val="00361A8E"/>
    <w:rsid w:val="0036231A"/>
    <w:rsid w:val="00362941"/>
    <w:rsid w:val="00363674"/>
    <w:rsid w:val="003661AE"/>
    <w:rsid w:val="00367FF1"/>
    <w:rsid w:val="0037173E"/>
    <w:rsid w:val="0037258B"/>
    <w:rsid w:val="003740CF"/>
    <w:rsid w:val="00374DD4"/>
    <w:rsid w:val="003829FF"/>
    <w:rsid w:val="00383408"/>
    <w:rsid w:val="00387E77"/>
    <w:rsid w:val="00393E64"/>
    <w:rsid w:val="003A0CD6"/>
    <w:rsid w:val="003A1ECC"/>
    <w:rsid w:val="003A2E0F"/>
    <w:rsid w:val="003A4E8C"/>
    <w:rsid w:val="003A6EDF"/>
    <w:rsid w:val="003B0737"/>
    <w:rsid w:val="003B1831"/>
    <w:rsid w:val="003B3C0B"/>
    <w:rsid w:val="003B6848"/>
    <w:rsid w:val="003C28E4"/>
    <w:rsid w:val="003C481B"/>
    <w:rsid w:val="003C66D9"/>
    <w:rsid w:val="003C6E13"/>
    <w:rsid w:val="003D1E24"/>
    <w:rsid w:val="003D2159"/>
    <w:rsid w:val="003D305D"/>
    <w:rsid w:val="003D3513"/>
    <w:rsid w:val="003E047B"/>
    <w:rsid w:val="003E0CA9"/>
    <w:rsid w:val="003E138F"/>
    <w:rsid w:val="003E1A36"/>
    <w:rsid w:val="003E69DB"/>
    <w:rsid w:val="003F46D6"/>
    <w:rsid w:val="003F54AF"/>
    <w:rsid w:val="003F7599"/>
    <w:rsid w:val="00402F7C"/>
    <w:rsid w:val="004056C3"/>
    <w:rsid w:val="00410371"/>
    <w:rsid w:val="00411F02"/>
    <w:rsid w:val="00411FA1"/>
    <w:rsid w:val="00413FF2"/>
    <w:rsid w:val="00423750"/>
    <w:rsid w:val="00423E21"/>
    <w:rsid w:val="004242F1"/>
    <w:rsid w:val="00435E38"/>
    <w:rsid w:val="0044573A"/>
    <w:rsid w:val="00447150"/>
    <w:rsid w:val="004507A2"/>
    <w:rsid w:val="00450BFF"/>
    <w:rsid w:val="004512DB"/>
    <w:rsid w:val="0045336C"/>
    <w:rsid w:val="00453951"/>
    <w:rsid w:val="004543D6"/>
    <w:rsid w:val="00454C91"/>
    <w:rsid w:val="004566E7"/>
    <w:rsid w:val="00460F4C"/>
    <w:rsid w:val="004613A3"/>
    <w:rsid w:val="0046511E"/>
    <w:rsid w:val="004651AA"/>
    <w:rsid w:val="00466F33"/>
    <w:rsid w:val="004727CA"/>
    <w:rsid w:val="00474C81"/>
    <w:rsid w:val="0048090E"/>
    <w:rsid w:val="004831A6"/>
    <w:rsid w:val="00483240"/>
    <w:rsid w:val="00486776"/>
    <w:rsid w:val="0049001B"/>
    <w:rsid w:val="004929C8"/>
    <w:rsid w:val="00495176"/>
    <w:rsid w:val="004A00DE"/>
    <w:rsid w:val="004A2D93"/>
    <w:rsid w:val="004A73CA"/>
    <w:rsid w:val="004B4E43"/>
    <w:rsid w:val="004B75B7"/>
    <w:rsid w:val="004C4E95"/>
    <w:rsid w:val="004C64E4"/>
    <w:rsid w:val="004C71E2"/>
    <w:rsid w:val="004C7701"/>
    <w:rsid w:val="004D3EFB"/>
    <w:rsid w:val="004D55BD"/>
    <w:rsid w:val="004D775F"/>
    <w:rsid w:val="004E437C"/>
    <w:rsid w:val="004E4919"/>
    <w:rsid w:val="004F0F72"/>
    <w:rsid w:val="004F1E09"/>
    <w:rsid w:val="004F20C6"/>
    <w:rsid w:val="004F55EE"/>
    <w:rsid w:val="004F6193"/>
    <w:rsid w:val="004F6C0B"/>
    <w:rsid w:val="004F7794"/>
    <w:rsid w:val="00500A69"/>
    <w:rsid w:val="00500D83"/>
    <w:rsid w:val="00507C08"/>
    <w:rsid w:val="00511F3E"/>
    <w:rsid w:val="00512675"/>
    <w:rsid w:val="0051417F"/>
    <w:rsid w:val="005141D9"/>
    <w:rsid w:val="00514B55"/>
    <w:rsid w:val="0051580D"/>
    <w:rsid w:val="00520037"/>
    <w:rsid w:val="005223CA"/>
    <w:rsid w:val="00526673"/>
    <w:rsid w:val="005268B2"/>
    <w:rsid w:val="005303FE"/>
    <w:rsid w:val="005304B7"/>
    <w:rsid w:val="00533371"/>
    <w:rsid w:val="005365DF"/>
    <w:rsid w:val="00544297"/>
    <w:rsid w:val="00547111"/>
    <w:rsid w:val="00550AFF"/>
    <w:rsid w:val="00551F82"/>
    <w:rsid w:val="00552C8A"/>
    <w:rsid w:val="0055355C"/>
    <w:rsid w:val="005550A4"/>
    <w:rsid w:val="00563AE4"/>
    <w:rsid w:val="005673D7"/>
    <w:rsid w:val="00571466"/>
    <w:rsid w:val="0057297A"/>
    <w:rsid w:val="00575733"/>
    <w:rsid w:val="005821B3"/>
    <w:rsid w:val="0058617B"/>
    <w:rsid w:val="00591488"/>
    <w:rsid w:val="00592D74"/>
    <w:rsid w:val="005A18D0"/>
    <w:rsid w:val="005A36D3"/>
    <w:rsid w:val="005B0C7F"/>
    <w:rsid w:val="005B1616"/>
    <w:rsid w:val="005B359C"/>
    <w:rsid w:val="005B4A15"/>
    <w:rsid w:val="005B4B48"/>
    <w:rsid w:val="005C138F"/>
    <w:rsid w:val="005C1F16"/>
    <w:rsid w:val="005C26E7"/>
    <w:rsid w:val="005C52A0"/>
    <w:rsid w:val="005D20CC"/>
    <w:rsid w:val="005D72D1"/>
    <w:rsid w:val="005D773D"/>
    <w:rsid w:val="005D7E59"/>
    <w:rsid w:val="005E2C44"/>
    <w:rsid w:val="005E3122"/>
    <w:rsid w:val="005F3035"/>
    <w:rsid w:val="005F489E"/>
    <w:rsid w:val="00600159"/>
    <w:rsid w:val="00600BD3"/>
    <w:rsid w:val="006057AE"/>
    <w:rsid w:val="00607DE0"/>
    <w:rsid w:val="0061242F"/>
    <w:rsid w:val="00617A57"/>
    <w:rsid w:val="00621188"/>
    <w:rsid w:val="006257ED"/>
    <w:rsid w:val="00626B7D"/>
    <w:rsid w:val="006328D1"/>
    <w:rsid w:val="00633302"/>
    <w:rsid w:val="00641119"/>
    <w:rsid w:val="00641379"/>
    <w:rsid w:val="00643E3A"/>
    <w:rsid w:val="00647088"/>
    <w:rsid w:val="006505A5"/>
    <w:rsid w:val="00653CD7"/>
    <w:rsid w:val="00653DE4"/>
    <w:rsid w:val="00656FF2"/>
    <w:rsid w:val="0066533E"/>
    <w:rsid w:val="00665962"/>
    <w:rsid w:val="00665C47"/>
    <w:rsid w:val="00666648"/>
    <w:rsid w:val="00667417"/>
    <w:rsid w:val="006729DC"/>
    <w:rsid w:val="006739E5"/>
    <w:rsid w:val="006772CC"/>
    <w:rsid w:val="00680A32"/>
    <w:rsid w:val="00680D1C"/>
    <w:rsid w:val="00681F45"/>
    <w:rsid w:val="00683FA5"/>
    <w:rsid w:val="0068438E"/>
    <w:rsid w:val="00685E9D"/>
    <w:rsid w:val="006907D4"/>
    <w:rsid w:val="00691741"/>
    <w:rsid w:val="006918D5"/>
    <w:rsid w:val="00695808"/>
    <w:rsid w:val="00695DD7"/>
    <w:rsid w:val="00696E3B"/>
    <w:rsid w:val="006A144F"/>
    <w:rsid w:val="006B2D7E"/>
    <w:rsid w:val="006B46FB"/>
    <w:rsid w:val="006C0916"/>
    <w:rsid w:val="006C22B3"/>
    <w:rsid w:val="006C4C42"/>
    <w:rsid w:val="006C7698"/>
    <w:rsid w:val="006D5D6B"/>
    <w:rsid w:val="006D657E"/>
    <w:rsid w:val="006D6B7A"/>
    <w:rsid w:val="006E1232"/>
    <w:rsid w:val="006E21FB"/>
    <w:rsid w:val="006E32A1"/>
    <w:rsid w:val="006E612E"/>
    <w:rsid w:val="006F053E"/>
    <w:rsid w:val="006F14A8"/>
    <w:rsid w:val="006F4954"/>
    <w:rsid w:val="006F7EC9"/>
    <w:rsid w:val="00700929"/>
    <w:rsid w:val="00700C72"/>
    <w:rsid w:val="00703CC3"/>
    <w:rsid w:val="007051B6"/>
    <w:rsid w:val="00711EC9"/>
    <w:rsid w:val="00717751"/>
    <w:rsid w:val="007230D2"/>
    <w:rsid w:val="007239CF"/>
    <w:rsid w:val="00726417"/>
    <w:rsid w:val="00726F55"/>
    <w:rsid w:val="00735484"/>
    <w:rsid w:val="007371BD"/>
    <w:rsid w:val="007377F9"/>
    <w:rsid w:val="00743226"/>
    <w:rsid w:val="00747AB1"/>
    <w:rsid w:val="00750DCE"/>
    <w:rsid w:val="00751E39"/>
    <w:rsid w:val="007541DB"/>
    <w:rsid w:val="00755B69"/>
    <w:rsid w:val="00766FF1"/>
    <w:rsid w:val="007670AF"/>
    <w:rsid w:val="00767ED6"/>
    <w:rsid w:val="00775AEB"/>
    <w:rsid w:val="00784C62"/>
    <w:rsid w:val="00785BF4"/>
    <w:rsid w:val="0078788E"/>
    <w:rsid w:val="00792342"/>
    <w:rsid w:val="007930DE"/>
    <w:rsid w:val="00793D00"/>
    <w:rsid w:val="007959A5"/>
    <w:rsid w:val="007977A8"/>
    <w:rsid w:val="00797810"/>
    <w:rsid w:val="007A4985"/>
    <w:rsid w:val="007A615F"/>
    <w:rsid w:val="007B0ACB"/>
    <w:rsid w:val="007B0B3D"/>
    <w:rsid w:val="007B0C7E"/>
    <w:rsid w:val="007B455F"/>
    <w:rsid w:val="007B512A"/>
    <w:rsid w:val="007B5979"/>
    <w:rsid w:val="007B7635"/>
    <w:rsid w:val="007C2097"/>
    <w:rsid w:val="007C34F5"/>
    <w:rsid w:val="007C5E11"/>
    <w:rsid w:val="007C7116"/>
    <w:rsid w:val="007D1EC5"/>
    <w:rsid w:val="007D325D"/>
    <w:rsid w:val="007D4FDC"/>
    <w:rsid w:val="007D5737"/>
    <w:rsid w:val="007D6A07"/>
    <w:rsid w:val="007E1335"/>
    <w:rsid w:val="007E20AC"/>
    <w:rsid w:val="007E2823"/>
    <w:rsid w:val="007E4340"/>
    <w:rsid w:val="007F3C37"/>
    <w:rsid w:val="007F7259"/>
    <w:rsid w:val="00800D33"/>
    <w:rsid w:val="008040A8"/>
    <w:rsid w:val="008279FA"/>
    <w:rsid w:val="00827E88"/>
    <w:rsid w:val="00845D3A"/>
    <w:rsid w:val="00850915"/>
    <w:rsid w:val="008512A3"/>
    <w:rsid w:val="008554FE"/>
    <w:rsid w:val="0086154E"/>
    <w:rsid w:val="008626E7"/>
    <w:rsid w:val="008655A4"/>
    <w:rsid w:val="00870EE7"/>
    <w:rsid w:val="00882801"/>
    <w:rsid w:val="0088322D"/>
    <w:rsid w:val="008863B9"/>
    <w:rsid w:val="0089679D"/>
    <w:rsid w:val="00897EF7"/>
    <w:rsid w:val="008A0002"/>
    <w:rsid w:val="008A45A6"/>
    <w:rsid w:val="008A63C3"/>
    <w:rsid w:val="008B3501"/>
    <w:rsid w:val="008B3598"/>
    <w:rsid w:val="008B3E59"/>
    <w:rsid w:val="008B4EF6"/>
    <w:rsid w:val="008C007F"/>
    <w:rsid w:val="008C084F"/>
    <w:rsid w:val="008C32B9"/>
    <w:rsid w:val="008C5E61"/>
    <w:rsid w:val="008D321B"/>
    <w:rsid w:val="008D3CCC"/>
    <w:rsid w:val="008D73D0"/>
    <w:rsid w:val="008E494E"/>
    <w:rsid w:val="008E4DD5"/>
    <w:rsid w:val="008E6B12"/>
    <w:rsid w:val="008E7D01"/>
    <w:rsid w:val="008F1350"/>
    <w:rsid w:val="008F3789"/>
    <w:rsid w:val="008F40E1"/>
    <w:rsid w:val="008F55E4"/>
    <w:rsid w:val="008F5C3F"/>
    <w:rsid w:val="008F686C"/>
    <w:rsid w:val="008F7AFA"/>
    <w:rsid w:val="009047EB"/>
    <w:rsid w:val="00912618"/>
    <w:rsid w:val="009148DE"/>
    <w:rsid w:val="009162EF"/>
    <w:rsid w:val="00922223"/>
    <w:rsid w:val="00922A97"/>
    <w:rsid w:val="00923AAD"/>
    <w:rsid w:val="009240F4"/>
    <w:rsid w:val="00925FAD"/>
    <w:rsid w:val="00931C1A"/>
    <w:rsid w:val="00931F76"/>
    <w:rsid w:val="00931FE0"/>
    <w:rsid w:val="00933269"/>
    <w:rsid w:val="00933838"/>
    <w:rsid w:val="009351C6"/>
    <w:rsid w:val="00941ADC"/>
    <w:rsid w:val="00941E30"/>
    <w:rsid w:val="00946564"/>
    <w:rsid w:val="00952FDA"/>
    <w:rsid w:val="00957012"/>
    <w:rsid w:val="00964640"/>
    <w:rsid w:val="0097213B"/>
    <w:rsid w:val="00974185"/>
    <w:rsid w:val="009770A6"/>
    <w:rsid w:val="009777D9"/>
    <w:rsid w:val="00983B33"/>
    <w:rsid w:val="0098452E"/>
    <w:rsid w:val="0098673E"/>
    <w:rsid w:val="00987941"/>
    <w:rsid w:val="00990E37"/>
    <w:rsid w:val="00991B88"/>
    <w:rsid w:val="00991C80"/>
    <w:rsid w:val="00993E79"/>
    <w:rsid w:val="00994E49"/>
    <w:rsid w:val="009A24E5"/>
    <w:rsid w:val="009A414F"/>
    <w:rsid w:val="009A5753"/>
    <w:rsid w:val="009A579D"/>
    <w:rsid w:val="009B2A35"/>
    <w:rsid w:val="009B3F00"/>
    <w:rsid w:val="009C74A3"/>
    <w:rsid w:val="009D0ACA"/>
    <w:rsid w:val="009D2CC5"/>
    <w:rsid w:val="009D798A"/>
    <w:rsid w:val="009E0855"/>
    <w:rsid w:val="009E0ADE"/>
    <w:rsid w:val="009E19FA"/>
    <w:rsid w:val="009E3297"/>
    <w:rsid w:val="009F2F84"/>
    <w:rsid w:val="009F734F"/>
    <w:rsid w:val="00A026D7"/>
    <w:rsid w:val="00A04265"/>
    <w:rsid w:val="00A227B0"/>
    <w:rsid w:val="00A22B66"/>
    <w:rsid w:val="00A246B6"/>
    <w:rsid w:val="00A24C37"/>
    <w:rsid w:val="00A27A24"/>
    <w:rsid w:val="00A27F8F"/>
    <w:rsid w:val="00A30441"/>
    <w:rsid w:val="00A3122D"/>
    <w:rsid w:val="00A31E9E"/>
    <w:rsid w:val="00A32375"/>
    <w:rsid w:val="00A35B0B"/>
    <w:rsid w:val="00A35B17"/>
    <w:rsid w:val="00A40B80"/>
    <w:rsid w:val="00A41797"/>
    <w:rsid w:val="00A41E89"/>
    <w:rsid w:val="00A422D9"/>
    <w:rsid w:val="00A42E66"/>
    <w:rsid w:val="00A43928"/>
    <w:rsid w:val="00A47E70"/>
    <w:rsid w:val="00A50CF0"/>
    <w:rsid w:val="00A51FA6"/>
    <w:rsid w:val="00A52070"/>
    <w:rsid w:val="00A53B23"/>
    <w:rsid w:val="00A5564B"/>
    <w:rsid w:val="00A55919"/>
    <w:rsid w:val="00A55C84"/>
    <w:rsid w:val="00A568E9"/>
    <w:rsid w:val="00A62DD3"/>
    <w:rsid w:val="00A6379A"/>
    <w:rsid w:val="00A674F5"/>
    <w:rsid w:val="00A73E80"/>
    <w:rsid w:val="00A7622E"/>
    <w:rsid w:val="00A7671C"/>
    <w:rsid w:val="00A81EE8"/>
    <w:rsid w:val="00A83DA6"/>
    <w:rsid w:val="00A906D4"/>
    <w:rsid w:val="00A92545"/>
    <w:rsid w:val="00A92FEB"/>
    <w:rsid w:val="00A94609"/>
    <w:rsid w:val="00A96CF1"/>
    <w:rsid w:val="00AA1A7D"/>
    <w:rsid w:val="00AA2CBC"/>
    <w:rsid w:val="00AA39DA"/>
    <w:rsid w:val="00AA511B"/>
    <w:rsid w:val="00AA5F4F"/>
    <w:rsid w:val="00AB223A"/>
    <w:rsid w:val="00AB67DF"/>
    <w:rsid w:val="00AB75B1"/>
    <w:rsid w:val="00AB764E"/>
    <w:rsid w:val="00AC3D84"/>
    <w:rsid w:val="00AC56B1"/>
    <w:rsid w:val="00AC5820"/>
    <w:rsid w:val="00AC6837"/>
    <w:rsid w:val="00AC786B"/>
    <w:rsid w:val="00AD1CD8"/>
    <w:rsid w:val="00AD465B"/>
    <w:rsid w:val="00AE00A6"/>
    <w:rsid w:val="00AE164C"/>
    <w:rsid w:val="00AF597F"/>
    <w:rsid w:val="00B02BB6"/>
    <w:rsid w:val="00B03CD6"/>
    <w:rsid w:val="00B0440D"/>
    <w:rsid w:val="00B055B1"/>
    <w:rsid w:val="00B06D6C"/>
    <w:rsid w:val="00B07FA4"/>
    <w:rsid w:val="00B13AD5"/>
    <w:rsid w:val="00B15AFA"/>
    <w:rsid w:val="00B15D89"/>
    <w:rsid w:val="00B17801"/>
    <w:rsid w:val="00B235F7"/>
    <w:rsid w:val="00B2571D"/>
    <w:rsid w:val="00B258BB"/>
    <w:rsid w:val="00B27C85"/>
    <w:rsid w:val="00B30A8D"/>
    <w:rsid w:val="00B30FDE"/>
    <w:rsid w:val="00B319A9"/>
    <w:rsid w:val="00B33684"/>
    <w:rsid w:val="00B35C5A"/>
    <w:rsid w:val="00B37EEA"/>
    <w:rsid w:val="00B40016"/>
    <w:rsid w:val="00B415FF"/>
    <w:rsid w:val="00B5145E"/>
    <w:rsid w:val="00B5433E"/>
    <w:rsid w:val="00B60B79"/>
    <w:rsid w:val="00B63040"/>
    <w:rsid w:val="00B656E1"/>
    <w:rsid w:val="00B65928"/>
    <w:rsid w:val="00B670DA"/>
    <w:rsid w:val="00B67150"/>
    <w:rsid w:val="00B67B97"/>
    <w:rsid w:val="00B734FA"/>
    <w:rsid w:val="00B73A7F"/>
    <w:rsid w:val="00B811FA"/>
    <w:rsid w:val="00B814F1"/>
    <w:rsid w:val="00B85EFE"/>
    <w:rsid w:val="00B86A27"/>
    <w:rsid w:val="00B91C29"/>
    <w:rsid w:val="00B937F7"/>
    <w:rsid w:val="00B95DE0"/>
    <w:rsid w:val="00B96862"/>
    <w:rsid w:val="00B968C8"/>
    <w:rsid w:val="00B97BAF"/>
    <w:rsid w:val="00BA1D82"/>
    <w:rsid w:val="00BA3EC5"/>
    <w:rsid w:val="00BA51D9"/>
    <w:rsid w:val="00BA574A"/>
    <w:rsid w:val="00BA5F95"/>
    <w:rsid w:val="00BB151D"/>
    <w:rsid w:val="00BB5DFC"/>
    <w:rsid w:val="00BB6738"/>
    <w:rsid w:val="00BB74F3"/>
    <w:rsid w:val="00BC62EB"/>
    <w:rsid w:val="00BD279D"/>
    <w:rsid w:val="00BD5F3F"/>
    <w:rsid w:val="00BD6BB8"/>
    <w:rsid w:val="00BD7995"/>
    <w:rsid w:val="00BE09A1"/>
    <w:rsid w:val="00BE372E"/>
    <w:rsid w:val="00BE4B14"/>
    <w:rsid w:val="00C01297"/>
    <w:rsid w:val="00C02CCD"/>
    <w:rsid w:val="00C10623"/>
    <w:rsid w:val="00C137BF"/>
    <w:rsid w:val="00C13AF8"/>
    <w:rsid w:val="00C13BE5"/>
    <w:rsid w:val="00C168E8"/>
    <w:rsid w:val="00C1798F"/>
    <w:rsid w:val="00C17C91"/>
    <w:rsid w:val="00C21B72"/>
    <w:rsid w:val="00C25CEA"/>
    <w:rsid w:val="00C30659"/>
    <w:rsid w:val="00C331B9"/>
    <w:rsid w:val="00C34103"/>
    <w:rsid w:val="00C34C73"/>
    <w:rsid w:val="00C3508A"/>
    <w:rsid w:val="00C361EB"/>
    <w:rsid w:val="00C37EA7"/>
    <w:rsid w:val="00C40C55"/>
    <w:rsid w:val="00C43237"/>
    <w:rsid w:val="00C457CE"/>
    <w:rsid w:val="00C518AA"/>
    <w:rsid w:val="00C60733"/>
    <w:rsid w:val="00C61B09"/>
    <w:rsid w:val="00C6445D"/>
    <w:rsid w:val="00C66BA2"/>
    <w:rsid w:val="00C70246"/>
    <w:rsid w:val="00C719AC"/>
    <w:rsid w:val="00C72CA0"/>
    <w:rsid w:val="00C746A2"/>
    <w:rsid w:val="00C74903"/>
    <w:rsid w:val="00C81E2B"/>
    <w:rsid w:val="00C831D8"/>
    <w:rsid w:val="00C847BC"/>
    <w:rsid w:val="00C86ECB"/>
    <w:rsid w:val="00C870F6"/>
    <w:rsid w:val="00C90784"/>
    <w:rsid w:val="00C914C0"/>
    <w:rsid w:val="00C9300E"/>
    <w:rsid w:val="00C95985"/>
    <w:rsid w:val="00CA15A6"/>
    <w:rsid w:val="00CA2572"/>
    <w:rsid w:val="00CA67FB"/>
    <w:rsid w:val="00CB0AB0"/>
    <w:rsid w:val="00CB10F4"/>
    <w:rsid w:val="00CB2FD3"/>
    <w:rsid w:val="00CB3F4A"/>
    <w:rsid w:val="00CC1725"/>
    <w:rsid w:val="00CC2A98"/>
    <w:rsid w:val="00CC5026"/>
    <w:rsid w:val="00CC68D0"/>
    <w:rsid w:val="00CC726C"/>
    <w:rsid w:val="00CD3049"/>
    <w:rsid w:val="00CD3B7E"/>
    <w:rsid w:val="00CD566F"/>
    <w:rsid w:val="00CD6697"/>
    <w:rsid w:val="00CD674F"/>
    <w:rsid w:val="00CE0647"/>
    <w:rsid w:val="00CF066C"/>
    <w:rsid w:val="00CF6104"/>
    <w:rsid w:val="00CF6944"/>
    <w:rsid w:val="00D00334"/>
    <w:rsid w:val="00D003D5"/>
    <w:rsid w:val="00D015EE"/>
    <w:rsid w:val="00D03501"/>
    <w:rsid w:val="00D03C0C"/>
    <w:rsid w:val="00D03F9A"/>
    <w:rsid w:val="00D0641F"/>
    <w:rsid w:val="00D06D51"/>
    <w:rsid w:val="00D10536"/>
    <w:rsid w:val="00D133D6"/>
    <w:rsid w:val="00D1354D"/>
    <w:rsid w:val="00D145E3"/>
    <w:rsid w:val="00D1557C"/>
    <w:rsid w:val="00D15BC2"/>
    <w:rsid w:val="00D15DCE"/>
    <w:rsid w:val="00D17034"/>
    <w:rsid w:val="00D2022C"/>
    <w:rsid w:val="00D212C1"/>
    <w:rsid w:val="00D22D55"/>
    <w:rsid w:val="00D23781"/>
    <w:rsid w:val="00D24991"/>
    <w:rsid w:val="00D45922"/>
    <w:rsid w:val="00D46121"/>
    <w:rsid w:val="00D46F73"/>
    <w:rsid w:val="00D50255"/>
    <w:rsid w:val="00D517A9"/>
    <w:rsid w:val="00D54076"/>
    <w:rsid w:val="00D54B61"/>
    <w:rsid w:val="00D61EB1"/>
    <w:rsid w:val="00D64BFA"/>
    <w:rsid w:val="00D662A6"/>
    <w:rsid w:val="00D66520"/>
    <w:rsid w:val="00D6668B"/>
    <w:rsid w:val="00D67360"/>
    <w:rsid w:val="00D7091C"/>
    <w:rsid w:val="00D721CA"/>
    <w:rsid w:val="00D72561"/>
    <w:rsid w:val="00D726EC"/>
    <w:rsid w:val="00D76649"/>
    <w:rsid w:val="00D802D1"/>
    <w:rsid w:val="00D80E72"/>
    <w:rsid w:val="00D81C15"/>
    <w:rsid w:val="00D82B52"/>
    <w:rsid w:val="00D849B7"/>
    <w:rsid w:val="00D84AE9"/>
    <w:rsid w:val="00D8630D"/>
    <w:rsid w:val="00D94CD6"/>
    <w:rsid w:val="00D96841"/>
    <w:rsid w:val="00DA11F6"/>
    <w:rsid w:val="00DA4B6E"/>
    <w:rsid w:val="00DA75DE"/>
    <w:rsid w:val="00DA7C6B"/>
    <w:rsid w:val="00DB07D5"/>
    <w:rsid w:val="00DB1082"/>
    <w:rsid w:val="00DB10AA"/>
    <w:rsid w:val="00DB1E14"/>
    <w:rsid w:val="00DB25CA"/>
    <w:rsid w:val="00DB3642"/>
    <w:rsid w:val="00DB4D0D"/>
    <w:rsid w:val="00DC2DF5"/>
    <w:rsid w:val="00DD27C1"/>
    <w:rsid w:val="00DD3CF8"/>
    <w:rsid w:val="00DD6F40"/>
    <w:rsid w:val="00DE0419"/>
    <w:rsid w:val="00DE0C97"/>
    <w:rsid w:val="00DE1334"/>
    <w:rsid w:val="00DE2A92"/>
    <w:rsid w:val="00DE34CF"/>
    <w:rsid w:val="00DE39A7"/>
    <w:rsid w:val="00DE54A4"/>
    <w:rsid w:val="00DE6D73"/>
    <w:rsid w:val="00DF1F79"/>
    <w:rsid w:val="00DF2611"/>
    <w:rsid w:val="00DF36F5"/>
    <w:rsid w:val="00DF4044"/>
    <w:rsid w:val="00DF4C9C"/>
    <w:rsid w:val="00DF50FD"/>
    <w:rsid w:val="00E0051E"/>
    <w:rsid w:val="00E01145"/>
    <w:rsid w:val="00E01374"/>
    <w:rsid w:val="00E0719C"/>
    <w:rsid w:val="00E108B7"/>
    <w:rsid w:val="00E1307A"/>
    <w:rsid w:val="00E13F3D"/>
    <w:rsid w:val="00E17955"/>
    <w:rsid w:val="00E21404"/>
    <w:rsid w:val="00E228BB"/>
    <w:rsid w:val="00E22B80"/>
    <w:rsid w:val="00E235AA"/>
    <w:rsid w:val="00E23CCC"/>
    <w:rsid w:val="00E24B58"/>
    <w:rsid w:val="00E30B14"/>
    <w:rsid w:val="00E32FFE"/>
    <w:rsid w:val="00E34066"/>
    <w:rsid w:val="00E34898"/>
    <w:rsid w:val="00E37C9B"/>
    <w:rsid w:val="00E41075"/>
    <w:rsid w:val="00E43997"/>
    <w:rsid w:val="00E64442"/>
    <w:rsid w:val="00E65FA7"/>
    <w:rsid w:val="00E671ED"/>
    <w:rsid w:val="00E831F7"/>
    <w:rsid w:val="00E8593D"/>
    <w:rsid w:val="00E93C56"/>
    <w:rsid w:val="00EB09B7"/>
    <w:rsid w:val="00EB2FA0"/>
    <w:rsid w:val="00EB653C"/>
    <w:rsid w:val="00EB6F83"/>
    <w:rsid w:val="00EC11E1"/>
    <w:rsid w:val="00EC3623"/>
    <w:rsid w:val="00EC733C"/>
    <w:rsid w:val="00ED041B"/>
    <w:rsid w:val="00ED062B"/>
    <w:rsid w:val="00ED1F41"/>
    <w:rsid w:val="00ED2A1D"/>
    <w:rsid w:val="00ED6D6D"/>
    <w:rsid w:val="00EE01B7"/>
    <w:rsid w:val="00EE0544"/>
    <w:rsid w:val="00EE332D"/>
    <w:rsid w:val="00EE3A4B"/>
    <w:rsid w:val="00EE5DC1"/>
    <w:rsid w:val="00EE68C2"/>
    <w:rsid w:val="00EE7D7C"/>
    <w:rsid w:val="00F02A52"/>
    <w:rsid w:val="00F05650"/>
    <w:rsid w:val="00F209E1"/>
    <w:rsid w:val="00F251A8"/>
    <w:rsid w:val="00F25D98"/>
    <w:rsid w:val="00F25DB1"/>
    <w:rsid w:val="00F300FB"/>
    <w:rsid w:val="00F31593"/>
    <w:rsid w:val="00F31DC3"/>
    <w:rsid w:val="00F3678D"/>
    <w:rsid w:val="00F37EEB"/>
    <w:rsid w:val="00F4015F"/>
    <w:rsid w:val="00F43D77"/>
    <w:rsid w:val="00F44401"/>
    <w:rsid w:val="00F4458A"/>
    <w:rsid w:val="00F4486C"/>
    <w:rsid w:val="00F47746"/>
    <w:rsid w:val="00F57F7E"/>
    <w:rsid w:val="00F605D4"/>
    <w:rsid w:val="00F60844"/>
    <w:rsid w:val="00F61CB9"/>
    <w:rsid w:val="00F67169"/>
    <w:rsid w:val="00F6729B"/>
    <w:rsid w:val="00F71AE9"/>
    <w:rsid w:val="00F72ECD"/>
    <w:rsid w:val="00F7474B"/>
    <w:rsid w:val="00F771D4"/>
    <w:rsid w:val="00F77604"/>
    <w:rsid w:val="00F77AEA"/>
    <w:rsid w:val="00F80027"/>
    <w:rsid w:val="00F800B8"/>
    <w:rsid w:val="00F81747"/>
    <w:rsid w:val="00F819B4"/>
    <w:rsid w:val="00F84FA0"/>
    <w:rsid w:val="00F851D4"/>
    <w:rsid w:val="00F876E4"/>
    <w:rsid w:val="00F908F7"/>
    <w:rsid w:val="00F90DFC"/>
    <w:rsid w:val="00F91054"/>
    <w:rsid w:val="00FA2BFC"/>
    <w:rsid w:val="00FA36F9"/>
    <w:rsid w:val="00FA6D35"/>
    <w:rsid w:val="00FB6386"/>
    <w:rsid w:val="00FB6DA1"/>
    <w:rsid w:val="00FB721C"/>
    <w:rsid w:val="00FC019E"/>
    <w:rsid w:val="00FC02AB"/>
    <w:rsid w:val="00FC0FB4"/>
    <w:rsid w:val="00FC3A74"/>
    <w:rsid w:val="00FD1808"/>
    <w:rsid w:val="00FD1B37"/>
    <w:rsid w:val="00FD1F1E"/>
    <w:rsid w:val="00FD2F65"/>
    <w:rsid w:val="00FD3C8D"/>
    <w:rsid w:val="00FD56C8"/>
    <w:rsid w:val="00FE1032"/>
    <w:rsid w:val="00FE526C"/>
    <w:rsid w:val="00FE5F4A"/>
    <w:rsid w:val="00FF5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uiPriority w:val="99"/>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47D6C10C-4048-4D13-BA6A-D761838CB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3699</Words>
  <Characters>21086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24736</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2022-08-10T15:46:00Z</dcterms:created>
  <dcterms:modified xsi:type="dcterms:W3CDTF">2022-08-10T15:46:00Z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