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5A73BFF0" w:rsidR="003921C5" w:rsidRPr="001C72B6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eastAsia="Times New Roman"/>
          <w:b/>
          <w:noProof/>
          <w:sz w:val="24"/>
          <w:szCs w:val="24"/>
        </w:rPr>
        <w:t>WG4 Meeting#10</w:t>
      </w:r>
      <w:r w:rsidR="00995B7A">
        <w:rPr>
          <w:rFonts w:eastAsia="Times New Roman"/>
          <w:b/>
          <w:noProof/>
          <w:sz w:val="24"/>
          <w:szCs w:val="24"/>
        </w:rPr>
        <w:t>4</w:t>
      </w:r>
      <w:r w:rsidR="00AF439E" w:rsidRPr="001C72B6">
        <w:rPr>
          <w:rFonts w:eastAsia="Times New Roman"/>
          <w:b/>
          <w:noProof/>
          <w:sz w:val="24"/>
          <w:szCs w:val="24"/>
        </w:rPr>
        <w:t>-</w:t>
      </w:r>
      <w:r w:rsidRPr="001C72B6">
        <w:rPr>
          <w:rFonts w:eastAsia="Times New Roman"/>
          <w:b/>
          <w:noProof/>
          <w:sz w:val="24"/>
          <w:szCs w:val="24"/>
        </w:rPr>
        <w:t>e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eastAsia="Times New Roman"/>
          <w:b/>
          <w:noProof/>
          <w:sz w:val="24"/>
          <w:szCs w:val="24"/>
          <w:lang w:val="de-DE"/>
        </w:rPr>
        <w:t>R4-</w:t>
      </w:r>
      <w:r w:rsidR="00300720">
        <w:rPr>
          <w:rFonts w:eastAsia="Times New Roman"/>
          <w:b/>
          <w:noProof/>
          <w:sz w:val="24"/>
          <w:szCs w:val="24"/>
          <w:lang w:val="de-DE"/>
        </w:rPr>
        <w:t>221</w:t>
      </w:r>
      <w:r w:rsidR="002934D6">
        <w:rPr>
          <w:rFonts w:eastAsia="Times New Roman"/>
          <w:b/>
          <w:noProof/>
          <w:sz w:val="24"/>
          <w:szCs w:val="24"/>
          <w:lang w:val="de-DE"/>
        </w:rPr>
        <w:t>2559</w:t>
      </w:r>
    </w:p>
    <w:p w14:paraId="71A5AEFF" w14:textId="519E49A9" w:rsidR="003921C5" w:rsidRPr="001C72B6" w:rsidRDefault="003921C5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Online, </w:t>
      </w:r>
      <w:r w:rsidR="00995B7A">
        <w:rPr>
          <w:rFonts w:eastAsia="Times New Roman"/>
          <w:b/>
          <w:noProof/>
          <w:sz w:val="24"/>
          <w:szCs w:val="24"/>
          <w:lang w:val="de-DE"/>
        </w:rPr>
        <w:t>15</w:t>
      </w:r>
      <w:r w:rsidR="00B42A6A" w:rsidRPr="001C72B6">
        <w:rPr>
          <w:rFonts w:eastAsia="Times New Roman"/>
          <w:b/>
          <w:noProof/>
          <w:sz w:val="24"/>
          <w:szCs w:val="24"/>
          <w:lang w:val="de-DE"/>
        </w:rPr>
        <w:t>th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="00995B7A">
        <w:rPr>
          <w:rFonts w:eastAsia="Times New Roman"/>
          <w:b/>
          <w:noProof/>
          <w:sz w:val="24"/>
          <w:szCs w:val="24"/>
          <w:lang w:val="de-DE"/>
        </w:rPr>
        <w:t>Aug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 xml:space="preserve"> – </w:t>
      </w:r>
      <w:r w:rsidR="00995B7A">
        <w:rPr>
          <w:rFonts w:eastAsia="Times New Roman"/>
          <w:b/>
          <w:noProof/>
          <w:sz w:val="24"/>
          <w:szCs w:val="24"/>
          <w:lang w:val="de-DE"/>
        </w:rPr>
        <w:t>2</w:t>
      </w:r>
      <w:r w:rsidR="00EF4EDF">
        <w:rPr>
          <w:rFonts w:eastAsia="Times New Roman"/>
          <w:b/>
          <w:noProof/>
          <w:sz w:val="24"/>
          <w:szCs w:val="24"/>
          <w:lang w:val="de-DE"/>
        </w:rPr>
        <w:t>6</w:t>
      </w:r>
      <w:r w:rsidR="00B42A6A" w:rsidRPr="001C72B6">
        <w:rPr>
          <w:rFonts w:eastAsia="Times New Roman"/>
          <w:b/>
          <w:noProof/>
          <w:sz w:val="24"/>
          <w:szCs w:val="24"/>
          <w:lang w:val="de-DE"/>
        </w:rPr>
        <w:t xml:space="preserve">th </w:t>
      </w:r>
      <w:r w:rsidR="00995B7A">
        <w:rPr>
          <w:rFonts w:eastAsia="Times New Roman"/>
          <w:b/>
          <w:noProof/>
          <w:sz w:val="24"/>
          <w:szCs w:val="24"/>
          <w:lang w:val="de-DE"/>
        </w:rPr>
        <w:t>Aug</w:t>
      </w:r>
      <w:r w:rsidRPr="001C72B6">
        <w:rPr>
          <w:rFonts w:eastAsia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eastAsia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1C72B6">
        <w:rPr>
          <w:rFonts w:eastAsia="Times New Roman"/>
          <w:b/>
          <w:sz w:val="24"/>
        </w:rPr>
        <w:t xml:space="preserve">Source: </w:t>
      </w:r>
      <w:r w:rsidRPr="001C72B6">
        <w:rPr>
          <w:rFonts w:eastAsia="Times New Roman"/>
          <w:b/>
          <w:sz w:val="24"/>
        </w:rPr>
        <w:tab/>
      </w:r>
      <w:r w:rsidRPr="001C72B6">
        <w:rPr>
          <w:rFonts w:eastAsia="Times New Roman"/>
          <w:sz w:val="24"/>
        </w:rPr>
        <w:t>Qualcomm Incorporated</w:t>
      </w:r>
    </w:p>
    <w:p w14:paraId="165AA37D" w14:textId="481710A7" w:rsidR="00203872" w:rsidRPr="001C72B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1C72B6">
        <w:rPr>
          <w:rFonts w:eastAsia="Times New Roman"/>
          <w:b/>
          <w:sz w:val="24"/>
        </w:rPr>
        <w:t>Title:</w:t>
      </w:r>
      <w:r w:rsidRPr="001C72B6">
        <w:rPr>
          <w:rFonts w:eastAsia="Times New Roman"/>
          <w:sz w:val="24"/>
        </w:rPr>
        <w:t xml:space="preserve"> </w:t>
      </w:r>
      <w:r w:rsidRPr="001C72B6">
        <w:rPr>
          <w:rFonts w:eastAsia="Times New Roman"/>
          <w:sz w:val="24"/>
        </w:rPr>
        <w:tab/>
      </w:r>
      <w:r w:rsidR="00F25B9C">
        <w:rPr>
          <w:rFonts w:eastAsia="Times New Roman"/>
          <w:sz w:val="24"/>
        </w:rPr>
        <w:t xml:space="preserve">Views on </w:t>
      </w:r>
      <w:r w:rsidR="00C770D5">
        <w:rPr>
          <w:rFonts w:eastAsia="Times New Roman"/>
          <w:sz w:val="24"/>
        </w:rPr>
        <w:t>Performance</w:t>
      </w:r>
      <w:r w:rsidR="00F25B9C">
        <w:rPr>
          <w:rFonts w:eastAsia="Times New Roman"/>
          <w:sz w:val="24"/>
        </w:rPr>
        <w:t xml:space="preserve"> Requirement</w:t>
      </w:r>
      <w:r w:rsidR="00F0796F">
        <w:rPr>
          <w:rFonts w:eastAsia="Times New Roman"/>
          <w:sz w:val="24"/>
        </w:rPr>
        <w:t>s</w:t>
      </w:r>
      <w:r w:rsidR="00F25B9C">
        <w:rPr>
          <w:rFonts w:eastAsia="Times New Roman"/>
          <w:sz w:val="24"/>
        </w:rPr>
        <w:t xml:space="preserve"> for Multi</w:t>
      </w:r>
      <w:r w:rsidR="00966495">
        <w:rPr>
          <w:rFonts w:eastAsia="Times New Roman"/>
          <w:sz w:val="24"/>
        </w:rPr>
        <w:t>-TRP</w:t>
      </w:r>
      <w:r w:rsidR="00C107E1">
        <w:rPr>
          <w:rFonts w:eastAsia="Times New Roman"/>
          <w:sz w:val="24"/>
        </w:rPr>
        <w:t xml:space="preserve"> PDCCH Tests</w:t>
      </w:r>
    </w:p>
    <w:p w14:paraId="2E3EBEB0" w14:textId="68B07B53" w:rsidR="00203872" w:rsidRPr="001C72B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1C72B6">
        <w:rPr>
          <w:rFonts w:eastAsia="Times New Roman"/>
          <w:b/>
          <w:sz w:val="24"/>
        </w:rPr>
        <w:t>Agenda item:</w:t>
      </w:r>
      <w:r w:rsidRPr="001C72B6">
        <w:rPr>
          <w:rFonts w:eastAsia="Times New Roman"/>
          <w:sz w:val="24"/>
        </w:rPr>
        <w:tab/>
      </w:r>
      <w:r w:rsidR="00B42A6A" w:rsidRPr="001C72B6">
        <w:rPr>
          <w:rFonts w:eastAsia="Times New Roman"/>
          <w:sz w:val="24"/>
        </w:rPr>
        <w:t>9.1</w:t>
      </w:r>
      <w:r w:rsidR="00AB67F1">
        <w:rPr>
          <w:rFonts w:eastAsia="Times New Roman"/>
          <w:sz w:val="24"/>
        </w:rPr>
        <w:t>7</w:t>
      </w:r>
      <w:r w:rsidR="00B42A6A" w:rsidRPr="001C72B6">
        <w:rPr>
          <w:rFonts w:eastAsia="Times New Roman"/>
          <w:sz w:val="24"/>
        </w:rPr>
        <w:t>.</w:t>
      </w:r>
      <w:r w:rsidR="00AB67F1">
        <w:rPr>
          <w:rFonts w:eastAsia="Times New Roman"/>
          <w:sz w:val="24"/>
        </w:rPr>
        <w:t>4</w:t>
      </w:r>
      <w:r w:rsidR="00B42A6A" w:rsidRPr="001C72B6">
        <w:rPr>
          <w:rFonts w:eastAsia="Times New Roman"/>
          <w:sz w:val="24"/>
        </w:rPr>
        <w:t>.</w:t>
      </w:r>
      <w:r w:rsidR="00AB67F1">
        <w:rPr>
          <w:rFonts w:eastAsia="Times New Roman"/>
          <w:sz w:val="24"/>
        </w:rPr>
        <w:t>1</w:t>
      </w:r>
      <w:r w:rsidR="00B42A6A" w:rsidRPr="001C72B6">
        <w:rPr>
          <w:rFonts w:eastAsia="Times New Roman"/>
          <w:sz w:val="24"/>
        </w:rPr>
        <w:t>.</w:t>
      </w:r>
      <w:r w:rsidR="00966495">
        <w:rPr>
          <w:rFonts w:eastAsia="Times New Roman"/>
          <w:sz w:val="24"/>
        </w:rPr>
        <w:t>2</w:t>
      </w:r>
    </w:p>
    <w:p w14:paraId="38263C55" w14:textId="77777777" w:rsidR="00203872" w:rsidRPr="001C72B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1C72B6">
        <w:rPr>
          <w:rFonts w:eastAsia="Times New Roman"/>
          <w:b/>
          <w:sz w:val="24"/>
        </w:rPr>
        <w:t>Document for:</w:t>
      </w:r>
      <w:r w:rsidRPr="001C72B6">
        <w:rPr>
          <w:rFonts w:eastAsia="Times New Roman"/>
          <w:sz w:val="24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322F1196" w:rsidR="001C6FD6" w:rsidRPr="001C72B6" w:rsidRDefault="00966495" w:rsidP="001C6FD6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During</w:t>
      </w:r>
      <w:r w:rsidR="00F322BC" w:rsidRPr="001C72B6">
        <w:rPr>
          <w:rFonts w:eastAsia="Times New Roman"/>
          <w:sz w:val="24"/>
          <w:szCs w:val="24"/>
        </w:rPr>
        <w:t xml:space="preserve"> RAN4#10</w:t>
      </w:r>
      <w:r w:rsidR="00840480">
        <w:rPr>
          <w:rFonts w:eastAsia="Times New Roman"/>
          <w:sz w:val="24"/>
          <w:szCs w:val="24"/>
        </w:rPr>
        <w:t>3</w:t>
      </w:r>
      <w:r w:rsidR="00F322BC" w:rsidRPr="001C72B6">
        <w:rPr>
          <w:rFonts w:eastAsia="Times New Roman"/>
          <w:sz w:val="24"/>
          <w:szCs w:val="24"/>
        </w:rPr>
        <w:t xml:space="preserve">-e, </w:t>
      </w:r>
      <w:r w:rsidR="003E20D6">
        <w:rPr>
          <w:rFonts w:eastAsia="Times New Roman"/>
          <w:sz w:val="24"/>
          <w:szCs w:val="24"/>
        </w:rPr>
        <w:t>it was</w:t>
      </w:r>
      <w:r w:rsidR="00B76B2D">
        <w:rPr>
          <w:rFonts w:eastAsia="Times New Roman"/>
          <w:sz w:val="24"/>
          <w:szCs w:val="24"/>
        </w:rPr>
        <w:t xml:space="preserve"> extensively </w:t>
      </w:r>
      <w:r w:rsidR="003E20D6">
        <w:rPr>
          <w:rFonts w:eastAsia="Times New Roman"/>
          <w:sz w:val="24"/>
          <w:szCs w:val="24"/>
        </w:rPr>
        <w:t xml:space="preserve">discussed whether to </w:t>
      </w:r>
      <w:r w:rsidR="00DC4B3B">
        <w:rPr>
          <w:rFonts w:eastAsia="Times New Roman"/>
          <w:sz w:val="24"/>
          <w:szCs w:val="24"/>
        </w:rPr>
        <w:t xml:space="preserve">define </w:t>
      </w:r>
      <w:r w:rsidR="00B76B2D">
        <w:rPr>
          <w:rFonts w:eastAsia="Times New Roman"/>
          <w:sz w:val="24"/>
          <w:szCs w:val="24"/>
        </w:rPr>
        <w:t xml:space="preserve">multi-TRP </w:t>
      </w:r>
      <w:r w:rsidR="00941884">
        <w:rPr>
          <w:rFonts w:eastAsia="Times New Roman"/>
          <w:sz w:val="24"/>
          <w:szCs w:val="24"/>
        </w:rPr>
        <w:t xml:space="preserve">PDCCH </w:t>
      </w:r>
      <w:r w:rsidR="00B76B2D">
        <w:rPr>
          <w:rFonts w:eastAsia="Times New Roman"/>
          <w:sz w:val="24"/>
          <w:szCs w:val="24"/>
        </w:rPr>
        <w:t xml:space="preserve">performance </w:t>
      </w:r>
      <w:r w:rsidR="00941884">
        <w:rPr>
          <w:rFonts w:eastAsia="Times New Roman"/>
          <w:sz w:val="24"/>
          <w:szCs w:val="24"/>
        </w:rPr>
        <w:t xml:space="preserve">requirement </w:t>
      </w:r>
      <w:r w:rsidR="002B4ACB">
        <w:rPr>
          <w:rFonts w:eastAsia="Times New Roman"/>
          <w:sz w:val="24"/>
          <w:szCs w:val="24"/>
        </w:rPr>
        <w:t>as well as</w:t>
      </w:r>
      <w:r w:rsidR="00941884">
        <w:rPr>
          <w:rFonts w:eastAsia="Times New Roman"/>
          <w:sz w:val="24"/>
          <w:szCs w:val="24"/>
        </w:rPr>
        <w:t xml:space="preserve"> what </w:t>
      </w:r>
      <w:r w:rsidR="00C16BB9">
        <w:rPr>
          <w:rFonts w:eastAsia="Times New Roman"/>
          <w:sz w:val="24"/>
          <w:szCs w:val="24"/>
        </w:rPr>
        <w:t xml:space="preserve">decoding </w:t>
      </w:r>
      <w:r w:rsidR="00F7121F">
        <w:rPr>
          <w:rFonts w:eastAsia="Times New Roman"/>
          <w:sz w:val="24"/>
          <w:szCs w:val="24"/>
        </w:rPr>
        <w:t>mechanism</w:t>
      </w:r>
      <w:r w:rsidR="00AD4C41">
        <w:rPr>
          <w:rFonts w:eastAsia="Times New Roman"/>
          <w:sz w:val="24"/>
          <w:szCs w:val="24"/>
        </w:rPr>
        <w:t xml:space="preserve"> should be assumed </w:t>
      </w:r>
      <w:r w:rsidR="00F7121F">
        <w:rPr>
          <w:rFonts w:eastAsia="Times New Roman"/>
          <w:sz w:val="24"/>
          <w:szCs w:val="24"/>
        </w:rPr>
        <w:t>for UE processing</w:t>
      </w:r>
      <w:r w:rsidR="00AD4C41">
        <w:rPr>
          <w:rFonts w:eastAsia="Times New Roman"/>
          <w:sz w:val="24"/>
          <w:szCs w:val="24"/>
        </w:rPr>
        <w:t>.</w:t>
      </w:r>
      <w:r w:rsidR="009A050E">
        <w:rPr>
          <w:rFonts w:eastAsia="Times New Roman"/>
          <w:sz w:val="24"/>
          <w:szCs w:val="24"/>
        </w:rPr>
        <w:t xml:space="preserve"> </w:t>
      </w:r>
      <w:r w:rsidR="001C6FD6" w:rsidRPr="001C72B6">
        <w:rPr>
          <w:rFonts w:eastAsia="Times New Roman"/>
          <w:sz w:val="24"/>
          <w:szCs w:val="24"/>
        </w:rPr>
        <w:t xml:space="preserve">In this paper, we </w:t>
      </w:r>
      <w:r w:rsidR="00D928E9" w:rsidRPr="001C72B6">
        <w:rPr>
          <w:rFonts w:eastAsia="Times New Roman"/>
          <w:sz w:val="24"/>
          <w:szCs w:val="24"/>
        </w:rPr>
        <w:t>share</w:t>
      </w:r>
      <w:r w:rsidR="00920B6E">
        <w:rPr>
          <w:rFonts w:eastAsia="Times New Roman"/>
          <w:sz w:val="24"/>
          <w:szCs w:val="24"/>
        </w:rPr>
        <w:t xml:space="preserve"> our</w:t>
      </w:r>
      <w:r w:rsidR="001C6FD6" w:rsidRPr="001C72B6">
        <w:rPr>
          <w:rFonts w:eastAsia="Times New Roman"/>
          <w:sz w:val="24"/>
          <w:szCs w:val="24"/>
        </w:rPr>
        <w:t xml:space="preserve"> </w:t>
      </w:r>
      <w:r w:rsidR="009A050E">
        <w:rPr>
          <w:rFonts w:eastAsia="Times New Roman"/>
          <w:sz w:val="24"/>
          <w:szCs w:val="24"/>
        </w:rPr>
        <w:t xml:space="preserve">views on </w:t>
      </w:r>
      <w:r w:rsidR="00F7121F">
        <w:rPr>
          <w:rFonts w:eastAsia="Times New Roman"/>
          <w:sz w:val="24"/>
          <w:szCs w:val="24"/>
        </w:rPr>
        <w:t>the remaining</w:t>
      </w:r>
      <w:r w:rsidR="00D93A16">
        <w:rPr>
          <w:rFonts w:eastAsia="Times New Roman"/>
          <w:sz w:val="24"/>
          <w:szCs w:val="24"/>
        </w:rPr>
        <w:t xml:space="preserve"> open issues</w:t>
      </w:r>
      <w:r w:rsidR="00082DBD" w:rsidRPr="001C72B6">
        <w:rPr>
          <w:rFonts w:eastAsia="Times New Roman"/>
          <w:sz w:val="24"/>
          <w:szCs w:val="24"/>
        </w:rPr>
        <w:t>.</w:t>
      </w:r>
    </w:p>
    <w:p w14:paraId="04A1F749" w14:textId="3228E833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m-TRP PDCCH </w:t>
      </w:r>
      <w:r w:rsidR="000E4BC6">
        <w:rPr>
          <w:rFonts w:ascii="Times New Roman" w:eastAsia="Times New Roman" w:hAnsi="Times New Roman" w:cs="Times New Roman"/>
          <w:sz w:val="36"/>
          <w:szCs w:val="20"/>
        </w:rPr>
        <w:t>Repetition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 Scheme</w:t>
      </w:r>
    </w:p>
    <w:p w14:paraId="37325498" w14:textId="0171758F" w:rsidR="00C62623" w:rsidRPr="006E645A" w:rsidRDefault="00295DE6" w:rsidP="00E948CB">
      <w:pPr>
        <w:rPr>
          <w:sz w:val="24"/>
          <w:szCs w:val="24"/>
        </w:rPr>
      </w:pPr>
      <w:r w:rsidRPr="006E645A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E41BC5" wp14:editId="2B5E0006">
                <wp:simplePos x="0" y="0"/>
                <wp:positionH relativeFrom="column">
                  <wp:posOffset>73660</wp:posOffset>
                </wp:positionH>
                <wp:positionV relativeFrom="paragraph">
                  <wp:posOffset>816368</wp:posOffset>
                </wp:positionV>
                <wp:extent cx="6191250" cy="1404620"/>
                <wp:effectExtent l="0" t="0" r="19050" b="222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600C3" w14:textId="77777777" w:rsidR="00295DE6" w:rsidRPr="00384AC6" w:rsidRDefault="00295DE6" w:rsidP="00295DE6">
                            <w:pPr>
                              <w:rPr>
                                <w:bCs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 w:rsidRPr="00384AC6">
                              <w:rPr>
                                <w:bCs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>Issue 1-1-1: Whether to define PDCCH requirement for multi-TRP repetition transmission schemes</w:t>
                            </w:r>
                          </w:p>
                          <w:p w14:paraId="34D81142" w14:textId="77777777" w:rsidR="00295DE6" w:rsidRPr="00472A63" w:rsidRDefault="00295DE6" w:rsidP="00295DE6">
                            <w:pPr>
                              <w:rPr>
                                <w:rFonts w:eastAsiaTheme="minorEastAsia"/>
                                <w:i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 w:rsidRPr="00472A63">
                              <w:rPr>
                                <w:rFonts w:eastAsiaTheme="minorEastAsia"/>
                                <w:i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601AD157" w14:textId="77777777" w:rsidR="00295DE6" w:rsidRPr="00295DE6" w:rsidRDefault="00295DE6" w:rsidP="00295DE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5D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Introduce PDCCH requirements for multi-TRP repetition transmission</w:t>
                            </w:r>
                          </w:p>
                          <w:p w14:paraId="7FDDD191" w14:textId="77777777" w:rsidR="00295DE6" w:rsidRPr="00295DE6" w:rsidRDefault="00295DE6" w:rsidP="00295DE6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5D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Option 1: With UE </w:t>
                            </w:r>
                            <w:proofErr w:type="gramStart"/>
                            <w:r w:rsidRPr="00295D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soft-combining</w:t>
                            </w:r>
                            <w:proofErr w:type="gramEnd"/>
                          </w:p>
                          <w:p w14:paraId="6BAF17D6" w14:textId="2976EBEF" w:rsidR="00C62623" w:rsidRPr="00295DE6" w:rsidRDefault="00295DE6" w:rsidP="00295DE6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5D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Option 2: Without UE </w:t>
                            </w:r>
                            <w:proofErr w:type="gramStart"/>
                            <w:r w:rsidRPr="00295D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soft-combining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E41B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8pt;margin-top:64.3pt;width:487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">
                <v:textbox style="mso-fit-shape-to-text:t">
                  <w:txbxContent>
                    <w:p w14:paraId="498600C3" w14:textId="77777777" w:rsidR="00295DE6" w:rsidRPr="00384AC6" w:rsidRDefault="00295DE6" w:rsidP="00295DE6">
                      <w:pPr>
                        <w:rPr>
                          <w:bCs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 w:rsidRPr="00384AC6">
                        <w:rPr>
                          <w:bCs/>
                          <w:sz w:val="24"/>
                          <w:szCs w:val="24"/>
                          <w:u w:val="single"/>
                          <w:lang w:val="en-US" w:eastAsia="zh-CN"/>
                        </w:rPr>
                        <w:t>Issue 1-1-1: Whether to define PDCCH requirement for multi-TRP repetition transmission schemes</w:t>
                      </w:r>
                    </w:p>
                    <w:p w14:paraId="34D81142" w14:textId="77777777" w:rsidR="00295DE6" w:rsidRPr="00472A63" w:rsidRDefault="00295DE6" w:rsidP="00295DE6">
                      <w:pPr>
                        <w:rPr>
                          <w:rFonts w:eastAsiaTheme="minorEastAsia"/>
                          <w:iCs/>
                          <w:color w:val="000000" w:themeColor="text1"/>
                          <w:sz w:val="24"/>
                          <w:szCs w:val="24"/>
                          <w:lang w:val="en-US" w:eastAsia="zh-CN"/>
                        </w:rPr>
                      </w:pPr>
                      <w:r w:rsidRPr="00472A63">
                        <w:rPr>
                          <w:rFonts w:eastAsiaTheme="minorEastAsia"/>
                          <w:iCs/>
                          <w:color w:val="000000" w:themeColor="text1"/>
                          <w:sz w:val="24"/>
                          <w:szCs w:val="24"/>
                          <w:lang w:val="en-US" w:eastAsia="zh-CN"/>
                        </w:rPr>
                        <w:t>Agreements:</w:t>
                      </w:r>
                    </w:p>
                    <w:p w14:paraId="601AD157" w14:textId="77777777" w:rsidR="00295DE6" w:rsidRPr="00295DE6" w:rsidRDefault="00295DE6" w:rsidP="00295DE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5D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Introduce PDCCH requirements for multi-TRP repetition transmission</w:t>
                      </w:r>
                    </w:p>
                    <w:p w14:paraId="7FDDD191" w14:textId="77777777" w:rsidR="00295DE6" w:rsidRPr="00295DE6" w:rsidRDefault="00295DE6" w:rsidP="00295DE6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5D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Option 1: With UE </w:t>
                      </w:r>
                      <w:proofErr w:type="gramStart"/>
                      <w:r w:rsidRPr="00295D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soft-combining</w:t>
                      </w:r>
                      <w:proofErr w:type="gramEnd"/>
                    </w:p>
                    <w:p w14:paraId="6BAF17D6" w14:textId="2976EBEF" w:rsidR="00C62623" w:rsidRPr="00295DE6" w:rsidRDefault="00295DE6" w:rsidP="00295DE6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40" w:lineRule="auto"/>
                        <w:contextualSpacing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5D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Option 2: Without UE </w:t>
                      </w:r>
                      <w:proofErr w:type="gramStart"/>
                      <w:r w:rsidRPr="00295D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soft-combining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C62623" w:rsidRPr="006E645A">
        <w:rPr>
          <w:sz w:val="24"/>
          <w:szCs w:val="24"/>
        </w:rPr>
        <w:t>The m</w:t>
      </w:r>
      <w:r w:rsidR="00814180">
        <w:rPr>
          <w:sz w:val="24"/>
          <w:szCs w:val="24"/>
        </w:rPr>
        <w:t>ulti</w:t>
      </w:r>
      <w:r w:rsidR="00C62623" w:rsidRPr="006E645A">
        <w:rPr>
          <w:sz w:val="24"/>
          <w:szCs w:val="24"/>
        </w:rPr>
        <w:t>-TRP PDCCH repetition scheme allows intra-slot repetition of the same coded bits over two TRPs. The aim is to improve the performance of the PDCCH reception</w:t>
      </w:r>
      <w:r w:rsidR="00E87271" w:rsidRPr="006E645A">
        <w:rPr>
          <w:sz w:val="24"/>
          <w:szCs w:val="24"/>
        </w:rPr>
        <w:t xml:space="preserve"> exploiting the </w:t>
      </w:r>
      <w:r w:rsidR="003E2477">
        <w:rPr>
          <w:sz w:val="24"/>
          <w:szCs w:val="24"/>
        </w:rPr>
        <w:t>r</w:t>
      </w:r>
      <w:r w:rsidR="00C62623" w:rsidRPr="006E645A">
        <w:rPr>
          <w:sz w:val="24"/>
          <w:szCs w:val="24"/>
        </w:rPr>
        <w:t>epetition</w:t>
      </w:r>
      <w:r w:rsidR="0051685C" w:rsidRPr="006E645A">
        <w:rPr>
          <w:sz w:val="24"/>
          <w:szCs w:val="24"/>
        </w:rPr>
        <w:t>.</w:t>
      </w:r>
      <w:r w:rsidR="00E51F18" w:rsidRPr="006E645A">
        <w:rPr>
          <w:sz w:val="24"/>
          <w:szCs w:val="24"/>
        </w:rPr>
        <w:t xml:space="preserve"> </w:t>
      </w:r>
      <w:r w:rsidR="00486A73">
        <w:rPr>
          <w:sz w:val="24"/>
          <w:szCs w:val="24"/>
        </w:rPr>
        <w:t>A</w:t>
      </w:r>
      <w:r w:rsidR="00E51F18" w:rsidRPr="006E645A">
        <w:rPr>
          <w:sz w:val="24"/>
          <w:szCs w:val="24"/>
        </w:rPr>
        <w:t xml:space="preserve">s presented below, </w:t>
      </w:r>
      <w:r w:rsidR="00E42FAC">
        <w:rPr>
          <w:sz w:val="24"/>
          <w:szCs w:val="24"/>
        </w:rPr>
        <w:t>as of RAN4#103-e</w:t>
      </w:r>
      <w:r w:rsidR="00520E67">
        <w:rPr>
          <w:sz w:val="24"/>
          <w:szCs w:val="24"/>
        </w:rPr>
        <w:t xml:space="preserve">, </w:t>
      </w:r>
      <w:r w:rsidR="00E51F18" w:rsidRPr="006E645A">
        <w:rPr>
          <w:sz w:val="24"/>
          <w:szCs w:val="24"/>
        </w:rPr>
        <w:t xml:space="preserve">it </w:t>
      </w:r>
      <w:r w:rsidR="00486A73">
        <w:rPr>
          <w:sz w:val="24"/>
          <w:szCs w:val="24"/>
        </w:rPr>
        <w:t>is</w:t>
      </w:r>
      <w:r w:rsidR="00E51F18" w:rsidRPr="006E645A">
        <w:rPr>
          <w:sz w:val="24"/>
          <w:szCs w:val="24"/>
        </w:rPr>
        <w:t xml:space="preserve"> still open as to </w:t>
      </w:r>
      <w:r w:rsidR="00F17B4F" w:rsidRPr="006E645A">
        <w:rPr>
          <w:sz w:val="24"/>
          <w:szCs w:val="24"/>
        </w:rPr>
        <w:t xml:space="preserve">what </w:t>
      </w:r>
      <w:r w:rsidR="00CB3D55" w:rsidRPr="006E645A">
        <w:rPr>
          <w:sz w:val="24"/>
          <w:szCs w:val="24"/>
        </w:rPr>
        <w:t>decoding assumption</w:t>
      </w:r>
      <w:r w:rsidR="002E0C31" w:rsidRPr="006E645A">
        <w:rPr>
          <w:sz w:val="24"/>
          <w:szCs w:val="24"/>
        </w:rPr>
        <w:t xml:space="preserve"> UE should assume</w:t>
      </w:r>
      <w:r w:rsidR="00B039E9">
        <w:rPr>
          <w:sz w:val="24"/>
          <w:szCs w:val="24"/>
        </w:rPr>
        <w:t xml:space="preserve"> for RAN4 testing</w:t>
      </w:r>
      <w:r w:rsidR="00E42FAC">
        <w:rPr>
          <w:sz w:val="24"/>
          <w:szCs w:val="24"/>
        </w:rPr>
        <w:t xml:space="preserve"> [1]</w:t>
      </w:r>
      <w:r w:rsidR="00CB3D55" w:rsidRPr="006E645A">
        <w:rPr>
          <w:sz w:val="24"/>
          <w:szCs w:val="24"/>
        </w:rPr>
        <w:t>.</w:t>
      </w:r>
    </w:p>
    <w:p w14:paraId="5C785DEE" w14:textId="77777777" w:rsidR="00AA4362" w:rsidRDefault="00AA4362" w:rsidP="002C32F0">
      <w:pPr>
        <w:rPr>
          <w:color w:val="000000"/>
          <w:sz w:val="24"/>
          <w:szCs w:val="24"/>
        </w:rPr>
      </w:pPr>
    </w:p>
    <w:p w14:paraId="584F998C" w14:textId="74F0A8C6" w:rsidR="001316FD" w:rsidRPr="00547A3D" w:rsidRDefault="00A17FEB" w:rsidP="002C32F0">
      <w:pPr>
        <w:rPr>
          <w:color w:val="000000"/>
          <w:sz w:val="24"/>
          <w:szCs w:val="24"/>
        </w:rPr>
      </w:pPr>
      <w:r w:rsidRPr="00547A3D">
        <w:rPr>
          <w:color w:val="000000"/>
          <w:sz w:val="24"/>
          <w:szCs w:val="24"/>
        </w:rPr>
        <w:t xml:space="preserve">We note that </w:t>
      </w:r>
      <w:r w:rsidRPr="00547A3D">
        <w:rPr>
          <w:color w:val="242424"/>
          <w:sz w:val="24"/>
          <w:szCs w:val="24"/>
          <w:shd w:val="clear" w:color="auto" w:fill="FFFFFF"/>
        </w:rPr>
        <w:t xml:space="preserve">RAN1 did not make any explicit agreement on how blind decoding (BD) factors 2 and 3 map to decoding assumptions. </w:t>
      </w:r>
      <w:r w:rsidR="007D4943" w:rsidRPr="00547A3D">
        <w:rPr>
          <w:color w:val="242424"/>
          <w:sz w:val="24"/>
          <w:szCs w:val="24"/>
          <w:shd w:val="clear" w:color="auto" w:fill="FFFFFF"/>
        </w:rPr>
        <w:t xml:space="preserve">In </w:t>
      </w:r>
      <w:r w:rsidR="00247E08" w:rsidRPr="00547A3D">
        <w:rPr>
          <w:color w:val="242424"/>
          <w:sz w:val="24"/>
          <w:szCs w:val="24"/>
          <w:shd w:val="clear" w:color="auto" w:fill="FFFFFF"/>
        </w:rPr>
        <w:t>particular</w:t>
      </w:r>
      <w:r w:rsidRPr="00547A3D">
        <w:rPr>
          <w:color w:val="242424"/>
          <w:sz w:val="24"/>
          <w:szCs w:val="24"/>
          <w:shd w:val="clear" w:color="auto" w:fill="FFFFFF"/>
        </w:rPr>
        <w:t>, the motivation for BD factor 2 was to allow for UE to just decode the two linked candidates individually</w:t>
      </w:r>
      <w:r w:rsidR="007D4943" w:rsidRPr="00547A3D">
        <w:rPr>
          <w:color w:val="242424"/>
          <w:sz w:val="24"/>
          <w:szCs w:val="24"/>
          <w:shd w:val="clear" w:color="auto" w:fill="FFFFFF"/>
        </w:rPr>
        <w:t xml:space="preserve">. </w:t>
      </w:r>
      <w:r w:rsidR="004B340B" w:rsidRPr="00547A3D">
        <w:rPr>
          <w:color w:val="242424"/>
          <w:sz w:val="24"/>
          <w:szCs w:val="24"/>
          <w:shd w:val="clear" w:color="auto" w:fill="FFFFFF"/>
        </w:rPr>
        <w:t>Additionally, soft combining is an option</w:t>
      </w:r>
      <w:r w:rsidR="007728BE">
        <w:rPr>
          <w:color w:val="242424"/>
          <w:sz w:val="24"/>
          <w:szCs w:val="24"/>
          <w:shd w:val="clear" w:color="auto" w:fill="FFFFFF"/>
        </w:rPr>
        <w:t>al</w:t>
      </w:r>
      <w:r w:rsidR="004B340B" w:rsidRPr="00547A3D">
        <w:rPr>
          <w:color w:val="242424"/>
          <w:sz w:val="24"/>
          <w:szCs w:val="24"/>
          <w:shd w:val="clear" w:color="auto" w:fill="FFFFFF"/>
        </w:rPr>
        <w:t xml:space="preserve"> feature</w:t>
      </w:r>
      <w:r w:rsidR="009754A9">
        <w:rPr>
          <w:color w:val="242424"/>
          <w:sz w:val="24"/>
          <w:szCs w:val="24"/>
          <w:shd w:val="clear" w:color="auto" w:fill="FFFFFF"/>
        </w:rPr>
        <w:t xml:space="preserve"> based on the UE capability</w:t>
      </w:r>
      <w:r w:rsidR="00D7411C">
        <w:rPr>
          <w:color w:val="242424"/>
          <w:sz w:val="24"/>
          <w:szCs w:val="24"/>
          <w:shd w:val="clear" w:color="auto" w:fill="FFFFFF"/>
        </w:rPr>
        <w:t>, e.g., for BD factor 3</w:t>
      </w:r>
      <w:r w:rsidR="004B340B" w:rsidRPr="00547A3D">
        <w:rPr>
          <w:color w:val="242424"/>
          <w:sz w:val="24"/>
          <w:szCs w:val="24"/>
          <w:shd w:val="clear" w:color="auto" w:fill="FFFFFF"/>
        </w:rPr>
        <w:t>. We also emphasize that</w:t>
      </w:r>
      <w:r w:rsidR="007D4943" w:rsidRPr="00547A3D">
        <w:rPr>
          <w:color w:val="242424"/>
          <w:sz w:val="24"/>
          <w:szCs w:val="24"/>
          <w:shd w:val="clear" w:color="auto" w:fill="FFFFFF"/>
        </w:rPr>
        <w:t xml:space="preserve"> </w:t>
      </w:r>
      <w:r w:rsidR="00247E08" w:rsidRPr="00547A3D">
        <w:rPr>
          <w:color w:val="242424"/>
          <w:sz w:val="24"/>
          <w:szCs w:val="24"/>
          <w:shd w:val="clear" w:color="auto" w:fill="FFFFFF"/>
        </w:rPr>
        <w:t>RAN4</w:t>
      </w:r>
      <w:r w:rsidR="00AF0A58" w:rsidRPr="00547A3D">
        <w:rPr>
          <w:color w:val="000000"/>
          <w:sz w:val="24"/>
          <w:szCs w:val="24"/>
        </w:rPr>
        <w:t xml:space="preserve"> </w:t>
      </w:r>
      <w:r w:rsidR="00247E08" w:rsidRPr="00547A3D">
        <w:rPr>
          <w:color w:val="000000"/>
          <w:sz w:val="24"/>
          <w:szCs w:val="24"/>
        </w:rPr>
        <w:t>test case</w:t>
      </w:r>
      <w:r w:rsidR="00A21CCF">
        <w:rPr>
          <w:color w:val="000000"/>
          <w:sz w:val="24"/>
          <w:szCs w:val="24"/>
        </w:rPr>
        <w:t>s</w:t>
      </w:r>
      <w:r w:rsidR="00247E08" w:rsidRPr="00547A3D">
        <w:rPr>
          <w:color w:val="000000"/>
          <w:sz w:val="24"/>
          <w:szCs w:val="24"/>
        </w:rPr>
        <w:t xml:space="preserve"> </w:t>
      </w:r>
      <w:r w:rsidR="00AF0A58" w:rsidRPr="00547A3D">
        <w:rPr>
          <w:color w:val="000000"/>
          <w:sz w:val="24"/>
          <w:szCs w:val="24"/>
        </w:rPr>
        <w:t xml:space="preserve">should not be designed </w:t>
      </w:r>
      <w:r w:rsidR="00F1169C">
        <w:rPr>
          <w:color w:val="000000"/>
          <w:sz w:val="24"/>
          <w:szCs w:val="24"/>
        </w:rPr>
        <w:t>with an optional feature</w:t>
      </w:r>
      <w:r w:rsidR="00247E08" w:rsidRPr="00547A3D">
        <w:rPr>
          <w:color w:val="000000"/>
          <w:sz w:val="24"/>
          <w:szCs w:val="24"/>
        </w:rPr>
        <w:t>.</w:t>
      </w:r>
    </w:p>
    <w:p w14:paraId="371A70AA" w14:textId="2D4EB184" w:rsidR="00F07B48" w:rsidRDefault="00F07B48" w:rsidP="00547A3D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547A3D">
        <w:rPr>
          <w:b/>
          <w:bCs/>
          <w:color w:val="000000"/>
          <w:sz w:val="24"/>
          <w:szCs w:val="24"/>
        </w:rPr>
        <w:t xml:space="preserve">Proposal 1: </w:t>
      </w:r>
      <w:r w:rsidR="00547A3D" w:rsidRPr="00547A3D">
        <w:rPr>
          <w:b/>
          <w:bCs/>
          <w:color w:val="000000"/>
          <w:sz w:val="24"/>
          <w:szCs w:val="24"/>
        </w:rPr>
        <w:t>Option 2</w:t>
      </w:r>
      <w:r w:rsidR="009C188D">
        <w:rPr>
          <w:b/>
          <w:bCs/>
          <w:color w:val="000000"/>
          <w:sz w:val="24"/>
          <w:szCs w:val="24"/>
        </w:rPr>
        <w:t xml:space="preserve"> </w:t>
      </w:r>
      <w:r w:rsidR="00547A3D" w:rsidRPr="00547A3D">
        <w:rPr>
          <w:b/>
          <w:bCs/>
          <w:color w:val="000000"/>
          <w:sz w:val="24"/>
          <w:szCs w:val="24"/>
        </w:rPr>
        <w:t>(</w:t>
      </w:r>
      <w:r w:rsidR="00547A3D" w:rsidRPr="00547A3D">
        <w:rPr>
          <w:b/>
          <w:bCs/>
          <w:sz w:val="24"/>
          <w:szCs w:val="24"/>
        </w:rPr>
        <w:t xml:space="preserve">Introduce PDCCH requirements for multi-TRP repetition transmission without UE </w:t>
      </w:r>
      <w:proofErr w:type="gramStart"/>
      <w:r w:rsidR="00547A3D" w:rsidRPr="00547A3D">
        <w:rPr>
          <w:b/>
          <w:bCs/>
          <w:sz w:val="24"/>
          <w:szCs w:val="24"/>
        </w:rPr>
        <w:t>soft-combining</w:t>
      </w:r>
      <w:proofErr w:type="gramEnd"/>
      <w:r w:rsidR="00547A3D" w:rsidRPr="00547A3D">
        <w:rPr>
          <w:b/>
          <w:bCs/>
          <w:color w:val="000000"/>
          <w:sz w:val="24"/>
          <w:szCs w:val="24"/>
        </w:rPr>
        <w:t>)</w:t>
      </w:r>
    </w:p>
    <w:p w14:paraId="69300444" w14:textId="6DC1963F" w:rsidR="00547A3D" w:rsidRDefault="007478B2" w:rsidP="00547A3D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2B73CE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81B76CF" wp14:editId="2FB0FD29">
                <wp:simplePos x="0" y="0"/>
                <wp:positionH relativeFrom="column">
                  <wp:posOffset>26438</wp:posOffset>
                </wp:positionH>
                <wp:positionV relativeFrom="paragraph">
                  <wp:posOffset>230621</wp:posOffset>
                </wp:positionV>
                <wp:extent cx="6191250" cy="1404620"/>
                <wp:effectExtent l="0" t="0" r="19050" b="222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84DCF" w14:textId="77777777" w:rsidR="00A610F9" w:rsidRPr="007E20A2" w:rsidRDefault="00A610F9" w:rsidP="00A610F9">
                            <w:pPr>
                              <w:rPr>
                                <w:b/>
                                <w:u w:val="single"/>
                                <w:lang w:val="sv-SE" w:eastAsia="zh-CN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>Issue 1-2-1</w:t>
                            </w:r>
                            <w:r w:rsidRPr="007E20A2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 xml:space="preserve">: </w:t>
                            </w:r>
                            <w:r w:rsidRPr="00743622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>PDCCH requirement setup</w:t>
                            </w:r>
                          </w:p>
                          <w:p w14:paraId="4BBDE9A5" w14:textId="77777777" w:rsidR="00A610F9" w:rsidRPr="00472A63" w:rsidRDefault="00A610F9" w:rsidP="00A610F9">
                            <w:pPr>
                              <w:rPr>
                                <w:rFonts w:eastAsiaTheme="minorEastAsia"/>
                                <w:iCs/>
                                <w:color w:val="000000" w:themeColor="text1"/>
                                <w:lang w:val="en-US" w:eastAsia="zh-CN"/>
                              </w:rPr>
                            </w:pPr>
                            <w:r w:rsidRPr="00472A63">
                              <w:rPr>
                                <w:rFonts w:eastAsiaTheme="minorEastAsia"/>
                                <w:iCs/>
                                <w:color w:val="000000" w:themeColor="text1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3D6FB947" w14:textId="77777777" w:rsidR="00A610F9" w:rsidRPr="00B64A63" w:rsidRDefault="00A610F9" w:rsidP="00A610F9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Operating SNR condition for selection AL</w:t>
                            </w:r>
                          </w:p>
                          <w:p w14:paraId="0223A586" w14:textId="77777777" w:rsidR="00A610F9" w:rsidRPr="00B64A63" w:rsidRDefault="00A610F9" w:rsidP="00A610F9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Option 1: SNR &gt; [-4] dB</w:t>
                            </w:r>
                          </w:p>
                          <w:p w14:paraId="092C9F2F" w14:textId="673C7ABC" w:rsidR="007478B2" w:rsidRDefault="00A610F9" w:rsidP="00FC1752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Other options are not precluded</w:t>
                            </w:r>
                          </w:p>
                          <w:p w14:paraId="4F505000" w14:textId="77777777" w:rsidR="00B4413A" w:rsidRPr="00B64A63" w:rsidRDefault="00B4413A" w:rsidP="00B4413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Aggregation level</w:t>
                            </w:r>
                          </w:p>
                          <w:p w14:paraId="5719EFAF" w14:textId="77777777" w:rsidR="00B4413A" w:rsidRPr="00B64A63" w:rsidRDefault="00B4413A" w:rsidP="00B4413A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Option 1: AL=2</w:t>
                            </w:r>
                          </w:p>
                          <w:p w14:paraId="190CE4B1" w14:textId="77777777" w:rsidR="00B4413A" w:rsidRPr="00B64A63" w:rsidRDefault="00B4413A" w:rsidP="00B4413A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Option 2: AL=4</w:t>
                            </w:r>
                          </w:p>
                          <w:p w14:paraId="163D78CF" w14:textId="43EC3065" w:rsidR="00B4413A" w:rsidRPr="00B4413A" w:rsidRDefault="00B4413A" w:rsidP="00B4413A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64A63">
                              <w:rPr>
                                <w:szCs w:val="24"/>
                                <w:lang w:eastAsia="zh-CN"/>
                              </w:rPr>
                              <w:t>Decide aggregation level base on simulation results in next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1B76CF" id="_x0000_s1027" type="#_x0000_t202" style="position:absolute;margin-left:2.1pt;margin-top:18.15pt;width:487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">
                <v:textbox style="mso-fit-shape-to-text:t">
                  <w:txbxContent>
                    <w:p w14:paraId="58A84DCF" w14:textId="77777777" w:rsidR="00A610F9" w:rsidRPr="007E20A2" w:rsidRDefault="00A610F9" w:rsidP="00A610F9">
                      <w:pPr>
                        <w:rPr>
                          <w:b/>
                          <w:u w:val="single"/>
                          <w:lang w:val="sv-SE" w:eastAsia="zh-CN"/>
                        </w:rPr>
                      </w:pPr>
                      <w:r>
                        <w:rPr>
                          <w:b/>
                          <w:u w:val="single"/>
                          <w:lang w:val="sv-SE" w:eastAsia="zh-CN"/>
                        </w:rPr>
                        <w:t>Issue 1-2-1</w:t>
                      </w:r>
                      <w:r w:rsidRPr="007E20A2">
                        <w:rPr>
                          <w:b/>
                          <w:u w:val="single"/>
                          <w:lang w:val="sv-SE" w:eastAsia="zh-CN"/>
                        </w:rPr>
                        <w:t xml:space="preserve">: </w:t>
                      </w:r>
                      <w:r w:rsidRPr="00743622">
                        <w:rPr>
                          <w:b/>
                          <w:u w:val="single"/>
                          <w:lang w:val="sv-SE" w:eastAsia="zh-CN"/>
                        </w:rPr>
                        <w:t>PDCCH requirement setup</w:t>
                      </w:r>
                    </w:p>
                    <w:p w14:paraId="4BBDE9A5" w14:textId="77777777" w:rsidR="00A610F9" w:rsidRPr="00472A63" w:rsidRDefault="00A610F9" w:rsidP="00A610F9">
                      <w:pPr>
                        <w:rPr>
                          <w:rFonts w:eastAsiaTheme="minorEastAsia"/>
                          <w:iCs/>
                          <w:color w:val="000000" w:themeColor="text1"/>
                          <w:lang w:val="en-US" w:eastAsia="zh-CN"/>
                        </w:rPr>
                      </w:pPr>
                      <w:r w:rsidRPr="00472A63">
                        <w:rPr>
                          <w:rFonts w:eastAsiaTheme="minorEastAsia"/>
                          <w:iCs/>
                          <w:color w:val="000000" w:themeColor="text1"/>
                          <w:lang w:val="en-US" w:eastAsia="zh-CN"/>
                        </w:rPr>
                        <w:t>Agreements:</w:t>
                      </w:r>
                    </w:p>
                    <w:p w14:paraId="3D6FB947" w14:textId="77777777" w:rsidR="00A610F9" w:rsidRPr="00B64A63" w:rsidRDefault="00A610F9" w:rsidP="00A610F9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Operating SNR condition for selection AL</w:t>
                      </w:r>
                    </w:p>
                    <w:p w14:paraId="0223A586" w14:textId="77777777" w:rsidR="00A610F9" w:rsidRPr="00B64A63" w:rsidRDefault="00A610F9" w:rsidP="00A610F9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Option 1: SNR &gt; [-4] dB</w:t>
                      </w:r>
                    </w:p>
                    <w:p w14:paraId="092C9F2F" w14:textId="673C7ABC" w:rsidR="007478B2" w:rsidRDefault="00A610F9" w:rsidP="00FC1752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Other options are not precluded</w:t>
                      </w:r>
                    </w:p>
                    <w:p w14:paraId="4F505000" w14:textId="77777777" w:rsidR="00B4413A" w:rsidRPr="00B64A63" w:rsidRDefault="00B4413A" w:rsidP="00B4413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Aggregation level</w:t>
                      </w:r>
                    </w:p>
                    <w:p w14:paraId="5719EFAF" w14:textId="77777777" w:rsidR="00B4413A" w:rsidRPr="00B64A63" w:rsidRDefault="00B4413A" w:rsidP="00B4413A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Option 1: AL=2</w:t>
                      </w:r>
                    </w:p>
                    <w:p w14:paraId="190CE4B1" w14:textId="77777777" w:rsidR="00B4413A" w:rsidRPr="00B64A63" w:rsidRDefault="00B4413A" w:rsidP="00B4413A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Option 2: AL=4</w:t>
                      </w:r>
                    </w:p>
                    <w:p w14:paraId="163D78CF" w14:textId="43EC3065" w:rsidR="00B4413A" w:rsidRPr="00B4413A" w:rsidRDefault="00B4413A" w:rsidP="00B4413A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64A63">
                        <w:rPr>
                          <w:szCs w:val="24"/>
                          <w:lang w:eastAsia="zh-CN"/>
                        </w:rPr>
                        <w:t>Decide aggregation level base on simulation results in next meeting.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4ABD8C" w14:textId="0FC8FE62" w:rsidR="009B7A08" w:rsidRDefault="00376825" w:rsidP="00547A3D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As for the test setup</w:t>
      </w:r>
      <w:r w:rsidR="00D75CA3" w:rsidRPr="00D75CA3">
        <w:rPr>
          <w:color w:val="000000"/>
          <w:sz w:val="24"/>
          <w:szCs w:val="24"/>
        </w:rPr>
        <w:t xml:space="preserve">, RAN4 also </w:t>
      </w:r>
      <w:r w:rsidR="00D75CA3">
        <w:rPr>
          <w:color w:val="000000"/>
          <w:sz w:val="24"/>
          <w:szCs w:val="24"/>
        </w:rPr>
        <w:t xml:space="preserve">discussed </w:t>
      </w:r>
      <w:r w:rsidR="008421D1">
        <w:rPr>
          <w:color w:val="000000"/>
          <w:sz w:val="24"/>
          <w:szCs w:val="24"/>
        </w:rPr>
        <w:t xml:space="preserve">as to what </w:t>
      </w:r>
      <w:r w:rsidR="00721346">
        <w:rPr>
          <w:color w:val="000000"/>
          <w:sz w:val="24"/>
          <w:szCs w:val="24"/>
        </w:rPr>
        <w:t>aggregation level (AL)</w:t>
      </w:r>
      <w:r w:rsidR="008421D1">
        <w:rPr>
          <w:color w:val="000000"/>
          <w:sz w:val="24"/>
          <w:szCs w:val="24"/>
        </w:rPr>
        <w:t xml:space="preserve"> should be assumed for </w:t>
      </w:r>
      <w:r w:rsidR="008E329A">
        <w:rPr>
          <w:color w:val="000000"/>
          <w:sz w:val="24"/>
          <w:szCs w:val="24"/>
        </w:rPr>
        <w:t>testing</w:t>
      </w:r>
      <w:r w:rsidR="00C17DBF">
        <w:rPr>
          <w:color w:val="000000"/>
          <w:sz w:val="24"/>
          <w:szCs w:val="24"/>
        </w:rPr>
        <w:t xml:space="preserve"> purpose</w:t>
      </w:r>
      <w:r w:rsidR="008421D1">
        <w:rPr>
          <w:color w:val="000000"/>
          <w:sz w:val="24"/>
          <w:szCs w:val="24"/>
        </w:rPr>
        <w:t xml:space="preserve">. </w:t>
      </w:r>
      <w:r w:rsidR="001164ED">
        <w:rPr>
          <w:color w:val="000000"/>
          <w:sz w:val="24"/>
          <w:szCs w:val="24"/>
        </w:rPr>
        <w:t>To this end</w:t>
      </w:r>
      <w:r w:rsidR="008421D1">
        <w:rPr>
          <w:color w:val="000000"/>
          <w:sz w:val="24"/>
          <w:szCs w:val="24"/>
        </w:rPr>
        <w:t xml:space="preserve">, both AL=2 and AL=4 </w:t>
      </w:r>
      <w:proofErr w:type="gramStart"/>
      <w:r w:rsidR="00CC6650">
        <w:rPr>
          <w:color w:val="000000"/>
          <w:sz w:val="24"/>
          <w:szCs w:val="24"/>
        </w:rPr>
        <w:t>were</w:t>
      </w:r>
      <w:proofErr w:type="gramEnd"/>
      <w:r w:rsidR="00CC6650">
        <w:rPr>
          <w:color w:val="000000"/>
          <w:sz w:val="24"/>
          <w:szCs w:val="24"/>
        </w:rPr>
        <w:t xml:space="preserve"> kept open and it was decided that AL will be selected assuming the operating SNR is </w:t>
      </w:r>
      <w:r w:rsidR="009B7A08">
        <w:rPr>
          <w:color w:val="000000"/>
          <w:sz w:val="24"/>
          <w:szCs w:val="24"/>
        </w:rPr>
        <w:t>greater than -4dB.</w:t>
      </w:r>
      <w:r w:rsidR="000C3E17">
        <w:rPr>
          <w:color w:val="000000"/>
          <w:sz w:val="24"/>
          <w:szCs w:val="24"/>
        </w:rPr>
        <w:t xml:space="preserve"> </w:t>
      </w:r>
      <w:r w:rsidR="009B7A08">
        <w:rPr>
          <w:color w:val="000000"/>
          <w:sz w:val="24"/>
          <w:szCs w:val="24"/>
        </w:rPr>
        <w:t>Ou</w:t>
      </w:r>
      <w:r w:rsidR="000C3E17">
        <w:rPr>
          <w:color w:val="000000"/>
          <w:sz w:val="24"/>
          <w:szCs w:val="24"/>
        </w:rPr>
        <w:t>r</w:t>
      </w:r>
      <w:r w:rsidR="009B7A08">
        <w:rPr>
          <w:color w:val="000000"/>
          <w:sz w:val="24"/>
          <w:szCs w:val="24"/>
        </w:rPr>
        <w:t xml:space="preserve"> simulation results suggest that AL= 4 </w:t>
      </w:r>
      <w:r w:rsidR="00F37179">
        <w:rPr>
          <w:color w:val="000000"/>
          <w:sz w:val="24"/>
          <w:szCs w:val="24"/>
        </w:rPr>
        <w:t xml:space="preserve">mostly </w:t>
      </w:r>
      <w:r w:rsidR="009B7A08">
        <w:rPr>
          <w:color w:val="000000"/>
          <w:sz w:val="24"/>
          <w:szCs w:val="24"/>
        </w:rPr>
        <w:t>require</w:t>
      </w:r>
      <w:r w:rsidR="00F37179">
        <w:rPr>
          <w:color w:val="000000"/>
          <w:sz w:val="24"/>
          <w:szCs w:val="24"/>
        </w:rPr>
        <w:t xml:space="preserve"> </w:t>
      </w:r>
      <w:r w:rsidR="000C3E17">
        <w:rPr>
          <w:color w:val="000000"/>
          <w:sz w:val="24"/>
          <w:szCs w:val="24"/>
        </w:rPr>
        <w:t>much lower SNR than -4dB</w:t>
      </w:r>
      <w:r w:rsidR="00FC1752">
        <w:rPr>
          <w:color w:val="000000"/>
          <w:sz w:val="24"/>
          <w:szCs w:val="24"/>
        </w:rPr>
        <w:t xml:space="preserve"> [2]</w:t>
      </w:r>
      <w:r w:rsidR="000C3E17">
        <w:rPr>
          <w:color w:val="000000"/>
          <w:sz w:val="24"/>
          <w:szCs w:val="24"/>
        </w:rPr>
        <w:t>.</w:t>
      </w:r>
    </w:p>
    <w:p w14:paraId="755F8B5D" w14:textId="2FD589FE" w:rsidR="00B90D24" w:rsidRDefault="00B90D24" w:rsidP="00B90D24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547A3D">
        <w:rPr>
          <w:b/>
          <w:bCs/>
          <w:color w:val="000000"/>
          <w:sz w:val="24"/>
          <w:szCs w:val="24"/>
        </w:rPr>
        <w:t xml:space="preserve">Proposal </w:t>
      </w:r>
      <w:r>
        <w:rPr>
          <w:b/>
          <w:bCs/>
          <w:color w:val="000000"/>
          <w:sz w:val="24"/>
          <w:szCs w:val="24"/>
        </w:rPr>
        <w:t>2</w:t>
      </w:r>
      <w:r w:rsidRPr="00547A3D">
        <w:rPr>
          <w:b/>
          <w:bCs/>
          <w:color w:val="000000"/>
          <w:sz w:val="24"/>
          <w:szCs w:val="24"/>
        </w:rPr>
        <w:t xml:space="preserve">: Option </w:t>
      </w:r>
      <w:r>
        <w:rPr>
          <w:b/>
          <w:bCs/>
          <w:color w:val="000000"/>
          <w:sz w:val="24"/>
          <w:szCs w:val="24"/>
        </w:rPr>
        <w:t xml:space="preserve">1 </w:t>
      </w:r>
      <w:r w:rsidRPr="00547A3D">
        <w:rPr>
          <w:b/>
          <w:bCs/>
          <w:color w:val="000000"/>
          <w:sz w:val="24"/>
          <w:szCs w:val="24"/>
        </w:rPr>
        <w:t>(</w:t>
      </w:r>
      <w:r w:rsidR="00985F3C">
        <w:rPr>
          <w:b/>
          <w:bCs/>
          <w:sz w:val="24"/>
          <w:szCs w:val="24"/>
        </w:rPr>
        <w:t>Select AL assuming operating SNR &gt; -4 dB</w:t>
      </w:r>
      <w:r w:rsidRPr="00547A3D">
        <w:rPr>
          <w:b/>
          <w:bCs/>
          <w:color w:val="000000"/>
          <w:sz w:val="24"/>
          <w:szCs w:val="24"/>
        </w:rPr>
        <w:t>)</w:t>
      </w:r>
    </w:p>
    <w:p w14:paraId="5ECC5222" w14:textId="57C7A433" w:rsidR="00A610F9" w:rsidRDefault="00A610F9" w:rsidP="00A610F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547A3D">
        <w:rPr>
          <w:b/>
          <w:bCs/>
          <w:color w:val="000000"/>
          <w:sz w:val="24"/>
          <w:szCs w:val="24"/>
        </w:rPr>
        <w:t xml:space="preserve">Proposal </w:t>
      </w:r>
      <w:r w:rsidR="00985F3C">
        <w:rPr>
          <w:b/>
          <w:bCs/>
          <w:color w:val="000000"/>
          <w:sz w:val="24"/>
          <w:szCs w:val="24"/>
        </w:rPr>
        <w:t>3</w:t>
      </w:r>
      <w:r w:rsidRPr="00547A3D">
        <w:rPr>
          <w:b/>
          <w:bCs/>
          <w:color w:val="000000"/>
          <w:sz w:val="24"/>
          <w:szCs w:val="24"/>
        </w:rPr>
        <w:t xml:space="preserve">: Option </w:t>
      </w:r>
      <w:r w:rsidR="00B90D24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 xml:space="preserve"> </w:t>
      </w:r>
      <w:r w:rsidRPr="00547A3D">
        <w:rPr>
          <w:b/>
          <w:bCs/>
          <w:color w:val="000000"/>
          <w:sz w:val="24"/>
          <w:szCs w:val="24"/>
        </w:rPr>
        <w:t>(</w:t>
      </w:r>
      <w:r w:rsidR="00B90D24">
        <w:rPr>
          <w:b/>
          <w:bCs/>
          <w:sz w:val="24"/>
          <w:szCs w:val="24"/>
        </w:rPr>
        <w:t>Choose AL=2</w:t>
      </w:r>
      <w:r w:rsidRPr="00547A3D">
        <w:rPr>
          <w:b/>
          <w:bCs/>
          <w:color w:val="000000"/>
          <w:sz w:val="24"/>
          <w:szCs w:val="24"/>
        </w:rPr>
        <w:t>)</w:t>
      </w: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3A4D64D2" w:rsidR="00082DBD" w:rsidRDefault="00082DBD" w:rsidP="00082DBD">
      <w:pPr>
        <w:rPr>
          <w:rFonts w:eastAsia="Times New Roman"/>
          <w:sz w:val="24"/>
          <w:szCs w:val="24"/>
        </w:rPr>
      </w:pPr>
      <w:r w:rsidRPr="001C72B6">
        <w:rPr>
          <w:rFonts w:eastAsia="Times New Roman"/>
          <w:sz w:val="24"/>
          <w:szCs w:val="24"/>
        </w:rPr>
        <w:t xml:space="preserve">In this paper, we share our </w:t>
      </w:r>
      <w:r w:rsidR="00170BED">
        <w:rPr>
          <w:rFonts w:eastAsia="Times New Roman"/>
          <w:sz w:val="24"/>
          <w:szCs w:val="24"/>
        </w:rPr>
        <w:t>views</w:t>
      </w:r>
      <w:r w:rsidRPr="001C72B6">
        <w:rPr>
          <w:rFonts w:eastAsia="Times New Roman"/>
          <w:sz w:val="24"/>
          <w:szCs w:val="24"/>
        </w:rPr>
        <w:t xml:space="preserve"> for </w:t>
      </w:r>
      <w:r w:rsidR="00170BED">
        <w:rPr>
          <w:rFonts w:eastAsia="Times New Roman"/>
          <w:sz w:val="24"/>
          <w:szCs w:val="24"/>
        </w:rPr>
        <w:t>the</w:t>
      </w:r>
      <w:r w:rsidR="00DB4B95">
        <w:rPr>
          <w:rFonts w:eastAsia="Times New Roman"/>
          <w:sz w:val="24"/>
          <w:szCs w:val="24"/>
        </w:rPr>
        <w:t xml:space="preserve"> </w:t>
      </w:r>
      <w:r w:rsidR="00C448C9">
        <w:rPr>
          <w:rFonts w:eastAsia="Times New Roman"/>
          <w:sz w:val="24"/>
          <w:szCs w:val="24"/>
        </w:rPr>
        <w:t xml:space="preserve">m-TRP </w:t>
      </w:r>
      <w:r w:rsidR="00F73642">
        <w:rPr>
          <w:rFonts w:eastAsia="Times New Roman"/>
          <w:sz w:val="24"/>
          <w:szCs w:val="24"/>
        </w:rPr>
        <w:t xml:space="preserve">PDCCH </w:t>
      </w:r>
      <w:r w:rsidR="00BC7744">
        <w:rPr>
          <w:rFonts w:eastAsia="Times New Roman"/>
          <w:sz w:val="24"/>
          <w:szCs w:val="24"/>
        </w:rPr>
        <w:t xml:space="preserve">repetition </w:t>
      </w:r>
      <w:r w:rsidR="008206EC">
        <w:rPr>
          <w:rFonts w:eastAsia="Times New Roman"/>
          <w:sz w:val="24"/>
          <w:szCs w:val="24"/>
        </w:rPr>
        <w:t>scheme</w:t>
      </w:r>
      <w:r w:rsidRPr="001C72B6">
        <w:rPr>
          <w:rFonts w:eastAsia="Times New Roman"/>
          <w:sz w:val="24"/>
          <w:szCs w:val="24"/>
        </w:rPr>
        <w:t>.</w:t>
      </w:r>
      <w:r w:rsidR="00C448C9">
        <w:rPr>
          <w:rFonts w:eastAsia="Times New Roman"/>
          <w:sz w:val="24"/>
          <w:szCs w:val="24"/>
        </w:rPr>
        <w:t xml:space="preserve"> The following has been proposed.</w:t>
      </w:r>
    </w:p>
    <w:p w14:paraId="7CBB27F0" w14:textId="1F05670A" w:rsidR="00C448C9" w:rsidRDefault="00C448C9" w:rsidP="00C448C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547A3D">
        <w:rPr>
          <w:b/>
          <w:bCs/>
          <w:color w:val="000000"/>
          <w:sz w:val="24"/>
          <w:szCs w:val="24"/>
        </w:rPr>
        <w:t>Proposal 1: Option 2</w:t>
      </w:r>
      <w:r w:rsidR="009C188D">
        <w:rPr>
          <w:b/>
          <w:bCs/>
          <w:color w:val="000000"/>
          <w:sz w:val="24"/>
          <w:szCs w:val="24"/>
        </w:rPr>
        <w:t xml:space="preserve"> </w:t>
      </w:r>
      <w:r w:rsidRPr="00547A3D">
        <w:rPr>
          <w:b/>
          <w:bCs/>
          <w:color w:val="000000"/>
          <w:sz w:val="24"/>
          <w:szCs w:val="24"/>
        </w:rPr>
        <w:t>(</w:t>
      </w:r>
      <w:r w:rsidRPr="00547A3D">
        <w:rPr>
          <w:b/>
          <w:bCs/>
          <w:sz w:val="24"/>
          <w:szCs w:val="24"/>
        </w:rPr>
        <w:t xml:space="preserve">Introduce PDCCH requirements for multi-TRP repetition transmission without UE </w:t>
      </w:r>
      <w:proofErr w:type="gramStart"/>
      <w:r w:rsidRPr="00547A3D">
        <w:rPr>
          <w:b/>
          <w:bCs/>
          <w:sz w:val="24"/>
          <w:szCs w:val="24"/>
        </w:rPr>
        <w:t>soft-combining</w:t>
      </w:r>
      <w:proofErr w:type="gramEnd"/>
      <w:r w:rsidRPr="00547A3D">
        <w:rPr>
          <w:b/>
          <w:bCs/>
          <w:color w:val="000000"/>
          <w:sz w:val="24"/>
          <w:szCs w:val="24"/>
        </w:rPr>
        <w:t>)</w:t>
      </w:r>
    </w:p>
    <w:p w14:paraId="2333CF49" w14:textId="77777777" w:rsidR="00C448C9" w:rsidRDefault="00C448C9" w:rsidP="00C448C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547A3D">
        <w:rPr>
          <w:b/>
          <w:bCs/>
          <w:color w:val="000000"/>
          <w:sz w:val="24"/>
          <w:szCs w:val="24"/>
        </w:rPr>
        <w:t xml:space="preserve">Proposal </w:t>
      </w:r>
      <w:r>
        <w:rPr>
          <w:b/>
          <w:bCs/>
          <w:color w:val="000000"/>
          <w:sz w:val="24"/>
          <w:szCs w:val="24"/>
        </w:rPr>
        <w:t>2</w:t>
      </w:r>
      <w:r w:rsidRPr="00547A3D">
        <w:rPr>
          <w:b/>
          <w:bCs/>
          <w:color w:val="000000"/>
          <w:sz w:val="24"/>
          <w:szCs w:val="24"/>
        </w:rPr>
        <w:t xml:space="preserve">: Option </w:t>
      </w:r>
      <w:r>
        <w:rPr>
          <w:b/>
          <w:bCs/>
          <w:color w:val="000000"/>
          <w:sz w:val="24"/>
          <w:szCs w:val="24"/>
        </w:rPr>
        <w:t xml:space="preserve">1 </w:t>
      </w:r>
      <w:r w:rsidRPr="00547A3D">
        <w:rPr>
          <w:b/>
          <w:bCs/>
          <w:color w:val="000000"/>
          <w:sz w:val="24"/>
          <w:szCs w:val="24"/>
        </w:rPr>
        <w:t>(</w:t>
      </w:r>
      <w:r>
        <w:rPr>
          <w:b/>
          <w:bCs/>
          <w:sz w:val="24"/>
          <w:szCs w:val="24"/>
        </w:rPr>
        <w:t>Select AL assuming operating SNR &gt; -4 dB</w:t>
      </w:r>
      <w:r w:rsidRPr="00547A3D">
        <w:rPr>
          <w:b/>
          <w:bCs/>
          <w:color w:val="000000"/>
          <w:sz w:val="24"/>
          <w:szCs w:val="24"/>
        </w:rPr>
        <w:t>)</w:t>
      </w:r>
    </w:p>
    <w:p w14:paraId="15A3E130" w14:textId="77777777" w:rsidR="00C448C9" w:rsidRDefault="00C448C9" w:rsidP="00C448C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24"/>
          <w:szCs w:val="24"/>
        </w:rPr>
      </w:pPr>
      <w:r w:rsidRPr="00547A3D">
        <w:rPr>
          <w:b/>
          <w:bCs/>
          <w:color w:val="000000"/>
          <w:sz w:val="24"/>
          <w:szCs w:val="24"/>
        </w:rPr>
        <w:t xml:space="preserve">Proposal </w:t>
      </w:r>
      <w:r>
        <w:rPr>
          <w:b/>
          <w:bCs/>
          <w:color w:val="000000"/>
          <w:sz w:val="24"/>
          <w:szCs w:val="24"/>
        </w:rPr>
        <w:t>3</w:t>
      </w:r>
      <w:r w:rsidRPr="00547A3D">
        <w:rPr>
          <w:b/>
          <w:bCs/>
          <w:color w:val="000000"/>
          <w:sz w:val="24"/>
          <w:szCs w:val="24"/>
        </w:rPr>
        <w:t xml:space="preserve">: Option </w:t>
      </w:r>
      <w:r>
        <w:rPr>
          <w:b/>
          <w:bCs/>
          <w:color w:val="000000"/>
          <w:sz w:val="24"/>
          <w:szCs w:val="24"/>
        </w:rPr>
        <w:t xml:space="preserve">1 </w:t>
      </w:r>
      <w:r w:rsidRPr="00547A3D">
        <w:rPr>
          <w:b/>
          <w:bCs/>
          <w:color w:val="000000"/>
          <w:sz w:val="24"/>
          <w:szCs w:val="24"/>
        </w:rPr>
        <w:t>(</w:t>
      </w:r>
      <w:r>
        <w:rPr>
          <w:b/>
          <w:bCs/>
          <w:sz w:val="24"/>
          <w:szCs w:val="24"/>
        </w:rPr>
        <w:t>Choose AL=2</w:t>
      </w:r>
      <w:r w:rsidRPr="00547A3D">
        <w:rPr>
          <w:b/>
          <w:bCs/>
          <w:color w:val="000000"/>
          <w:sz w:val="24"/>
          <w:szCs w:val="24"/>
        </w:rPr>
        <w:t>)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/>
        <w:ind w:left="7902" w:hanging="7902"/>
        <w:outlineLvl w:val="0"/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1C72B6">
        <w:rPr>
          <w:rFonts w:eastAsia="Times New Roman"/>
          <w:sz w:val="36"/>
        </w:rPr>
        <w:t xml:space="preserve">. </w:t>
      </w:r>
      <w:r w:rsidR="00203872" w:rsidRPr="001C72B6">
        <w:rPr>
          <w:rFonts w:eastAsia="Times New Roman"/>
          <w:sz w:val="36"/>
        </w:rPr>
        <w:t>References</w:t>
      </w:r>
    </w:p>
    <w:p w14:paraId="1898BDAF" w14:textId="4E144656" w:rsidR="009F656D" w:rsidRDefault="007A170C" w:rsidP="008E671B">
      <w:pPr>
        <w:rPr>
          <w:rFonts w:eastAsia="Times New Roman"/>
          <w:color w:val="000000" w:themeColor="text1"/>
          <w:sz w:val="24"/>
          <w:szCs w:val="24"/>
        </w:rPr>
      </w:pPr>
      <w:r w:rsidRPr="001B3D2E">
        <w:rPr>
          <w:rFonts w:eastAsia="Times New Roman"/>
          <w:color w:val="000000" w:themeColor="text1"/>
          <w:sz w:val="24"/>
          <w:szCs w:val="24"/>
        </w:rPr>
        <w:t xml:space="preserve">[1] </w:t>
      </w:r>
      <w:r w:rsidRPr="001B3D2E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B3D2E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B3D2E">
        <w:rPr>
          <w:color w:val="000000" w:themeColor="text1"/>
          <w:sz w:val="24"/>
          <w:szCs w:val="24"/>
          <w:shd w:val="clear" w:color="auto" w:fill="FFFFFF"/>
        </w:rPr>
        <w:t>-</w:t>
      </w:r>
      <w:r w:rsidRPr="001B3D2E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B3D2E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 w:rsidRPr="001B3D2E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 w:rsidRPr="001B3D2E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B3D2E">
        <w:rPr>
          <w:rFonts w:eastAsia="Times New Roman"/>
          <w:color w:val="000000" w:themeColor="text1"/>
          <w:sz w:val="24"/>
          <w:szCs w:val="24"/>
        </w:rPr>
        <w:t>, “</w:t>
      </w:r>
      <w:r w:rsidR="00C0633D" w:rsidRPr="001B3D2E">
        <w:rPr>
          <w:rFonts w:eastAsiaTheme="minorEastAsia"/>
          <w:color w:val="000000"/>
          <w:sz w:val="24"/>
          <w:szCs w:val="24"/>
          <w:lang w:eastAsia="zh-CN"/>
        </w:rPr>
        <w:t>WF on demodulation requirement for Enhancement on Multi-TRP</w:t>
      </w:r>
      <w:r w:rsidRPr="001B3D2E">
        <w:rPr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B3D2E">
        <w:rPr>
          <w:rFonts w:eastAsia="Times New Roman"/>
          <w:color w:val="000000" w:themeColor="text1"/>
          <w:sz w:val="24"/>
          <w:szCs w:val="24"/>
        </w:rPr>
        <w:t>3GPP TSG RAN WG</w:t>
      </w:r>
      <w:r w:rsidR="00572ADB" w:rsidRPr="001B3D2E">
        <w:rPr>
          <w:rFonts w:eastAsia="Times New Roman"/>
          <w:color w:val="000000" w:themeColor="text1"/>
          <w:sz w:val="24"/>
          <w:szCs w:val="24"/>
        </w:rPr>
        <w:t>4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 Meeting #10</w:t>
      </w:r>
      <w:r w:rsidR="004B261C" w:rsidRPr="001B3D2E">
        <w:rPr>
          <w:rFonts w:eastAsia="Times New Roman"/>
          <w:color w:val="000000" w:themeColor="text1"/>
          <w:sz w:val="24"/>
          <w:szCs w:val="24"/>
        </w:rPr>
        <w:t>3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-e, Online, </w:t>
      </w:r>
      <w:r w:rsidR="00804380">
        <w:rPr>
          <w:rFonts w:eastAsia="Times New Roman"/>
          <w:color w:val="000000" w:themeColor="text1"/>
          <w:sz w:val="24"/>
          <w:szCs w:val="24"/>
        </w:rPr>
        <w:t>May</w:t>
      </w:r>
      <w:r w:rsidR="00C06BD4" w:rsidRPr="001B3D2E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804380">
        <w:rPr>
          <w:rFonts w:eastAsia="Times New Roman"/>
          <w:color w:val="000000" w:themeColor="text1"/>
          <w:sz w:val="24"/>
          <w:szCs w:val="24"/>
        </w:rPr>
        <w:t>09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010147" w:rsidRPr="001B3D2E">
        <w:rPr>
          <w:rFonts w:eastAsia="Times New Roman"/>
          <w:color w:val="000000" w:themeColor="text1"/>
          <w:sz w:val="24"/>
          <w:szCs w:val="24"/>
        </w:rPr>
        <w:t>–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804380">
        <w:rPr>
          <w:rFonts w:eastAsia="Times New Roman"/>
          <w:color w:val="000000" w:themeColor="text1"/>
          <w:sz w:val="24"/>
          <w:szCs w:val="24"/>
        </w:rPr>
        <w:t>May</w:t>
      </w:r>
      <w:r w:rsidR="00010147" w:rsidRPr="001B3D2E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4B261C" w:rsidRPr="001B3D2E">
        <w:rPr>
          <w:rFonts w:eastAsia="Times New Roman"/>
          <w:color w:val="000000" w:themeColor="text1"/>
          <w:sz w:val="24"/>
          <w:szCs w:val="24"/>
        </w:rPr>
        <w:t>2</w:t>
      </w:r>
      <w:r w:rsidR="00804380">
        <w:rPr>
          <w:rFonts w:eastAsia="Times New Roman"/>
          <w:color w:val="000000" w:themeColor="text1"/>
          <w:sz w:val="24"/>
          <w:szCs w:val="24"/>
        </w:rPr>
        <w:t>0</w:t>
      </w:r>
      <w:r w:rsidRPr="001B3D2E">
        <w:rPr>
          <w:rFonts w:eastAsia="Times New Roman"/>
          <w:color w:val="000000" w:themeColor="text1"/>
          <w:sz w:val="24"/>
          <w:szCs w:val="24"/>
        </w:rPr>
        <w:t>, 202</w:t>
      </w:r>
      <w:r w:rsidR="00010147" w:rsidRPr="001B3D2E">
        <w:rPr>
          <w:rFonts w:eastAsia="Times New Roman"/>
          <w:color w:val="000000" w:themeColor="text1"/>
          <w:sz w:val="24"/>
          <w:szCs w:val="24"/>
        </w:rPr>
        <w:t>2</w:t>
      </w:r>
      <w:r w:rsidRPr="001B3D2E">
        <w:rPr>
          <w:rFonts w:eastAsia="Times New Roman"/>
          <w:color w:val="000000" w:themeColor="text1"/>
          <w:sz w:val="24"/>
          <w:szCs w:val="24"/>
        </w:rPr>
        <w:t>.</w:t>
      </w:r>
    </w:p>
    <w:p w14:paraId="47AE582B" w14:textId="68AA24B1" w:rsidR="00ED27F4" w:rsidRPr="001B3D2E" w:rsidRDefault="00ED27F4" w:rsidP="00ED27F4">
      <w:pPr>
        <w:rPr>
          <w:rFonts w:eastAsia="Times New Roman"/>
          <w:color w:val="000000" w:themeColor="text1"/>
          <w:sz w:val="24"/>
          <w:szCs w:val="24"/>
        </w:rPr>
      </w:pPr>
      <w:r w:rsidRPr="001B3D2E">
        <w:rPr>
          <w:rFonts w:eastAsia="Times New Roman"/>
          <w:color w:val="000000" w:themeColor="text1"/>
          <w:sz w:val="24"/>
          <w:szCs w:val="24"/>
        </w:rPr>
        <w:t>[</w:t>
      </w:r>
      <w:r w:rsidR="00D05FAF">
        <w:rPr>
          <w:rFonts w:eastAsia="Times New Roman"/>
          <w:color w:val="000000" w:themeColor="text1"/>
          <w:sz w:val="24"/>
          <w:szCs w:val="24"/>
        </w:rPr>
        <w:t>2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] </w:t>
      </w:r>
      <w:r w:rsidRPr="001B3D2E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1B3D2E">
        <w:rPr>
          <w:color w:val="000000" w:themeColor="text1"/>
          <w:sz w:val="24"/>
          <w:szCs w:val="24"/>
          <w:shd w:val="clear" w:color="auto" w:fill="FFFFFF"/>
        </w:rPr>
        <w:t>-</w:t>
      </w:r>
      <w:r w:rsidR="00870B49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2212580</w:t>
      </w:r>
      <w:r w:rsidRPr="001B3D2E">
        <w:rPr>
          <w:rFonts w:eastAsia="Times New Roman"/>
          <w:color w:val="000000" w:themeColor="text1"/>
          <w:sz w:val="24"/>
          <w:szCs w:val="24"/>
        </w:rPr>
        <w:t>, “</w:t>
      </w:r>
      <w:r w:rsidR="007B6AD3">
        <w:rPr>
          <w:rFonts w:eastAsia="Times New Roman"/>
          <w:sz w:val="24"/>
        </w:rPr>
        <w:t>Simulation Results on</w:t>
      </w:r>
      <w:r w:rsidR="007B6AD3" w:rsidRPr="001C72B6">
        <w:rPr>
          <w:rFonts w:eastAsia="Times New Roman"/>
          <w:sz w:val="24"/>
        </w:rPr>
        <w:t xml:space="preserve"> </w:t>
      </w:r>
      <w:r w:rsidR="007B6AD3">
        <w:rPr>
          <w:rFonts w:eastAsia="Times New Roman"/>
          <w:sz w:val="24"/>
        </w:rPr>
        <w:t>m-TRP PDCCH</w:t>
      </w:r>
      <w:r w:rsidR="007B6AD3" w:rsidRPr="001C72B6">
        <w:rPr>
          <w:rFonts w:eastAsia="Times New Roman"/>
          <w:sz w:val="24"/>
        </w:rPr>
        <w:t xml:space="preserve"> </w:t>
      </w:r>
      <w:r w:rsidR="007B6AD3">
        <w:rPr>
          <w:rFonts w:eastAsia="Times New Roman"/>
          <w:sz w:val="24"/>
        </w:rPr>
        <w:t>Tests</w:t>
      </w:r>
      <w:r w:rsidRPr="001B3D2E">
        <w:rPr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B3D2E">
        <w:rPr>
          <w:rFonts w:eastAsia="Times New Roman"/>
          <w:color w:val="000000" w:themeColor="text1"/>
          <w:sz w:val="24"/>
          <w:szCs w:val="24"/>
        </w:rPr>
        <w:t>3GPP TSG RAN WG4 Meeting #10</w:t>
      </w:r>
      <w:r w:rsidR="00BC51A5">
        <w:rPr>
          <w:rFonts w:eastAsia="Times New Roman"/>
          <w:color w:val="000000" w:themeColor="text1"/>
          <w:sz w:val="24"/>
          <w:szCs w:val="24"/>
        </w:rPr>
        <w:t>4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-e, Online, </w:t>
      </w:r>
      <w:r w:rsidR="00BC51A5">
        <w:rPr>
          <w:rFonts w:eastAsia="Times New Roman"/>
          <w:color w:val="000000" w:themeColor="text1"/>
          <w:sz w:val="24"/>
          <w:szCs w:val="24"/>
        </w:rPr>
        <w:t>Aug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BC51A5">
        <w:rPr>
          <w:rFonts w:eastAsia="Times New Roman"/>
          <w:color w:val="000000" w:themeColor="text1"/>
          <w:sz w:val="24"/>
          <w:szCs w:val="24"/>
        </w:rPr>
        <w:t>15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BC51A5">
        <w:rPr>
          <w:rFonts w:eastAsia="Times New Roman"/>
          <w:color w:val="000000" w:themeColor="text1"/>
          <w:sz w:val="24"/>
          <w:szCs w:val="24"/>
        </w:rPr>
        <w:t>Aug</w:t>
      </w:r>
      <w:r w:rsidRPr="001B3D2E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BC51A5">
        <w:rPr>
          <w:rFonts w:eastAsia="Times New Roman"/>
          <w:color w:val="000000" w:themeColor="text1"/>
          <w:sz w:val="24"/>
          <w:szCs w:val="24"/>
        </w:rPr>
        <w:t>26</w:t>
      </w:r>
      <w:r w:rsidRPr="001B3D2E">
        <w:rPr>
          <w:rFonts w:eastAsia="Times New Roman"/>
          <w:color w:val="000000" w:themeColor="text1"/>
          <w:sz w:val="24"/>
          <w:szCs w:val="24"/>
        </w:rPr>
        <w:t>, 2022.</w:t>
      </w:r>
    </w:p>
    <w:p w14:paraId="7ADB3C89" w14:textId="77777777" w:rsidR="00ED27F4" w:rsidRPr="001B3D2E" w:rsidRDefault="00ED27F4" w:rsidP="008E671B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1B3D2E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9C09" w14:textId="77777777" w:rsidR="003908D5" w:rsidRDefault="003908D5">
      <w:pPr>
        <w:spacing w:after="0"/>
      </w:pPr>
      <w:r>
        <w:separator/>
      </w:r>
    </w:p>
  </w:endnote>
  <w:endnote w:type="continuationSeparator" w:id="0">
    <w:p w14:paraId="64AC75B7" w14:textId="77777777" w:rsidR="003908D5" w:rsidRDefault="003908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C77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C770D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57790" w14:textId="77777777" w:rsidR="003908D5" w:rsidRDefault="003908D5">
      <w:pPr>
        <w:spacing w:after="0"/>
      </w:pPr>
      <w:r>
        <w:separator/>
      </w:r>
    </w:p>
  </w:footnote>
  <w:footnote w:type="continuationSeparator" w:id="0">
    <w:p w14:paraId="06FA10DB" w14:textId="77777777" w:rsidR="003908D5" w:rsidRDefault="003908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C77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02B9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7BC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4BC6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15A55"/>
    <w:rsid w:val="001164ED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0BED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3D2E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155F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BBB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E08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34D6"/>
    <w:rsid w:val="002941D6"/>
    <w:rsid w:val="002945E9"/>
    <w:rsid w:val="00294791"/>
    <w:rsid w:val="00294C7C"/>
    <w:rsid w:val="00295DE6"/>
    <w:rsid w:val="002970B7"/>
    <w:rsid w:val="00297B98"/>
    <w:rsid w:val="002A3774"/>
    <w:rsid w:val="002A6E76"/>
    <w:rsid w:val="002A76CE"/>
    <w:rsid w:val="002B06B0"/>
    <w:rsid w:val="002B26A7"/>
    <w:rsid w:val="002B449C"/>
    <w:rsid w:val="002B4ACB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0C31"/>
    <w:rsid w:val="002E1FE6"/>
    <w:rsid w:val="002E572C"/>
    <w:rsid w:val="002E5BDA"/>
    <w:rsid w:val="002E7B15"/>
    <w:rsid w:val="002F0628"/>
    <w:rsid w:val="002F21F4"/>
    <w:rsid w:val="002F45E5"/>
    <w:rsid w:val="003002CF"/>
    <w:rsid w:val="00300720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6825"/>
    <w:rsid w:val="003770D6"/>
    <w:rsid w:val="003773DE"/>
    <w:rsid w:val="003817DC"/>
    <w:rsid w:val="003841EE"/>
    <w:rsid w:val="00384AC6"/>
    <w:rsid w:val="00385A01"/>
    <w:rsid w:val="003864A8"/>
    <w:rsid w:val="003868E9"/>
    <w:rsid w:val="00386D4B"/>
    <w:rsid w:val="00387E4F"/>
    <w:rsid w:val="003908D5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4321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340B"/>
    <w:rsid w:val="004B691D"/>
    <w:rsid w:val="004C01E4"/>
    <w:rsid w:val="004C03D8"/>
    <w:rsid w:val="004C2206"/>
    <w:rsid w:val="004C3E06"/>
    <w:rsid w:val="004C4168"/>
    <w:rsid w:val="004C4213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685C"/>
    <w:rsid w:val="00517289"/>
    <w:rsid w:val="00517DC0"/>
    <w:rsid w:val="00517E49"/>
    <w:rsid w:val="00520B70"/>
    <w:rsid w:val="00520E67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47A3D"/>
    <w:rsid w:val="0055157B"/>
    <w:rsid w:val="00553452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5371"/>
    <w:rsid w:val="006563BA"/>
    <w:rsid w:val="00657BAD"/>
    <w:rsid w:val="00660637"/>
    <w:rsid w:val="00661A7A"/>
    <w:rsid w:val="00661BE4"/>
    <w:rsid w:val="00664A4A"/>
    <w:rsid w:val="006669B0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E645A"/>
    <w:rsid w:val="006F0314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1346"/>
    <w:rsid w:val="007235E8"/>
    <w:rsid w:val="00726EE7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78B2"/>
    <w:rsid w:val="00753CB6"/>
    <w:rsid w:val="00760265"/>
    <w:rsid w:val="00764623"/>
    <w:rsid w:val="0076464A"/>
    <w:rsid w:val="0076715A"/>
    <w:rsid w:val="00770B39"/>
    <w:rsid w:val="007728BE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B6AD3"/>
    <w:rsid w:val="007C1B53"/>
    <w:rsid w:val="007C3A70"/>
    <w:rsid w:val="007D201A"/>
    <w:rsid w:val="007D3246"/>
    <w:rsid w:val="007D4943"/>
    <w:rsid w:val="007D5E33"/>
    <w:rsid w:val="007D7B0F"/>
    <w:rsid w:val="007E0AF6"/>
    <w:rsid w:val="007E725A"/>
    <w:rsid w:val="007F151F"/>
    <w:rsid w:val="00801793"/>
    <w:rsid w:val="00802195"/>
    <w:rsid w:val="008028E3"/>
    <w:rsid w:val="00804380"/>
    <w:rsid w:val="00804ABC"/>
    <w:rsid w:val="00806D26"/>
    <w:rsid w:val="00814180"/>
    <w:rsid w:val="008206EC"/>
    <w:rsid w:val="00821F1C"/>
    <w:rsid w:val="00822A0E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0B49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0B6E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1884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6495"/>
    <w:rsid w:val="00967946"/>
    <w:rsid w:val="00970561"/>
    <w:rsid w:val="0097070C"/>
    <w:rsid w:val="00970A97"/>
    <w:rsid w:val="00970E2C"/>
    <w:rsid w:val="009736E0"/>
    <w:rsid w:val="009754A9"/>
    <w:rsid w:val="009854A6"/>
    <w:rsid w:val="00985F18"/>
    <w:rsid w:val="00985F3C"/>
    <w:rsid w:val="00987C8C"/>
    <w:rsid w:val="0099069C"/>
    <w:rsid w:val="00990B43"/>
    <w:rsid w:val="00994C9B"/>
    <w:rsid w:val="00995B7A"/>
    <w:rsid w:val="009A0300"/>
    <w:rsid w:val="009A050E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A08"/>
    <w:rsid w:val="009C11E5"/>
    <w:rsid w:val="009C188D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E6579"/>
    <w:rsid w:val="009F0700"/>
    <w:rsid w:val="009F0C66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610F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362"/>
    <w:rsid w:val="00AA4E32"/>
    <w:rsid w:val="00AA5036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D4C41"/>
    <w:rsid w:val="00AD5116"/>
    <w:rsid w:val="00AE086D"/>
    <w:rsid w:val="00AE22EE"/>
    <w:rsid w:val="00AE2427"/>
    <w:rsid w:val="00AE5D7E"/>
    <w:rsid w:val="00AF0A58"/>
    <w:rsid w:val="00AF439E"/>
    <w:rsid w:val="00AF452A"/>
    <w:rsid w:val="00AF4A28"/>
    <w:rsid w:val="00AF6034"/>
    <w:rsid w:val="00AF6A08"/>
    <w:rsid w:val="00B01470"/>
    <w:rsid w:val="00B039E9"/>
    <w:rsid w:val="00B043A7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13A"/>
    <w:rsid w:val="00B44E32"/>
    <w:rsid w:val="00B51F41"/>
    <w:rsid w:val="00B53DC6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76B2D"/>
    <w:rsid w:val="00B827E6"/>
    <w:rsid w:val="00B83862"/>
    <w:rsid w:val="00B85929"/>
    <w:rsid w:val="00B86D6E"/>
    <w:rsid w:val="00B90D24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1A5"/>
    <w:rsid w:val="00BC584B"/>
    <w:rsid w:val="00BC7744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01C1"/>
    <w:rsid w:val="00C02F3F"/>
    <w:rsid w:val="00C04D2C"/>
    <w:rsid w:val="00C0633D"/>
    <w:rsid w:val="00C06BD4"/>
    <w:rsid w:val="00C07C49"/>
    <w:rsid w:val="00C107E1"/>
    <w:rsid w:val="00C10891"/>
    <w:rsid w:val="00C12551"/>
    <w:rsid w:val="00C16BB9"/>
    <w:rsid w:val="00C17DBF"/>
    <w:rsid w:val="00C22672"/>
    <w:rsid w:val="00C2282F"/>
    <w:rsid w:val="00C2311C"/>
    <w:rsid w:val="00C24D18"/>
    <w:rsid w:val="00C25E9E"/>
    <w:rsid w:val="00C2790F"/>
    <w:rsid w:val="00C3012D"/>
    <w:rsid w:val="00C448C9"/>
    <w:rsid w:val="00C44A59"/>
    <w:rsid w:val="00C4675F"/>
    <w:rsid w:val="00C50D42"/>
    <w:rsid w:val="00C51622"/>
    <w:rsid w:val="00C54EFC"/>
    <w:rsid w:val="00C54F59"/>
    <w:rsid w:val="00C55319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4434"/>
    <w:rsid w:val="00C74A18"/>
    <w:rsid w:val="00C770D5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A6005"/>
    <w:rsid w:val="00CB0675"/>
    <w:rsid w:val="00CB3D55"/>
    <w:rsid w:val="00CB5C44"/>
    <w:rsid w:val="00CB6448"/>
    <w:rsid w:val="00CC20AE"/>
    <w:rsid w:val="00CC4E28"/>
    <w:rsid w:val="00CC5964"/>
    <w:rsid w:val="00CC6650"/>
    <w:rsid w:val="00CC7EA3"/>
    <w:rsid w:val="00CD2036"/>
    <w:rsid w:val="00CD2FBE"/>
    <w:rsid w:val="00CD423B"/>
    <w:rsid w:val="00CD6916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5FAF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7411C"/>
    <w:rsid w:val="00D75CA3"/>
    <w:rsid w:val="00D80007"/>
    <w:rsid w:val="00D87923"/>
    <w:rsid w:val="00D90048"/>
    <w:rsid w:val="00D90BAA"/>
    <w:rsid w:val="00D928E9"/>
    <w:rsid w:val="00D93A16"/>
    <w:rsid w:val="00D94FBA"/>
    <w:rsid w:val="00DA10A2"/>
    <w:rsid w:val="00DA16FC"/>
    <w:rsid w:val="00DA42B7"/>
    <w:rsid w:val="00DA715E"/>
    <w:rsid w:val="00DB1853"/>
    <w:rsid w:val="00DB3D07"/>
    <w:rsid w:val="00DB4B95"/>
    <w:rsid w:val="00DB67E6"/>
    <w:rsid w:val="00DB7274"/>
    <w:rsid w:val="00DB733A"/>
    <w:rsid w:val="00DB7A9C"/>
    <w:rsid w:val="00DC3300"/>
    <w:rsid w:val="00DC4B3B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1F11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3223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EDF"/>
    <w:rsid w:val="00EF589E"/>
    <w:rsid w:val="00EF5AD9"/>
    <w:rsid w:val="00F018BB"/>
    <w:rsid w:val="00F0721F"/>
    <w:rsid w:val="00F0796F"/>
    <w:rsid w:val="00F07B48"/>
    <w:rsid w:val="00F1169C"/>
    <w:rsid w:val="00F144EF"/>
    <w:rsid w:val="00F17B4F"/>
    <w:rsid w:val="00F21F04"/>
    <w:rsid w:val="00F244F3"/>
    <w:rsid w:val="00F25B9C"/>
    <w:rsid w:val="00F302AD"/>
    <w:rsid w:val="00F320CD"/>
    <w:rsid w:val="00F322BC"/>
    <w:rsid w:val="00F33DDD"/>
    <w:rsid w:val="00F35C34"/>
    <w:rsid w:val="00F366BA"/>
    <w:rsid w:val="00F37179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121F"/>
    <w:rsid w:val="00F72378"/>
    <w:rsid w:val="00F73642"/>
    <w:rsid w:val="00F76163"/>
    <w:rsid w:val="00F76294"/>
    <w:rsid w:val="00F76740"/>
    <w:rsid w:val="00F7739B"/>
    <w:rsid w:val="00F80DD0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620A"/>
    <w:rsid w:val="00FB706D"/>
    <w:rsid w:val="00FC0886"/>
    <w:rsid w:val="00FC1752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002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101</cp:revision>
  <dcterms:created xsi:type="dcterms:W3CDTF">2022-08-09T07:18:00Z</dcterms:created>
  <dcterms:modified xsi:type="dcterms:W3CDTF">2022-08-10T22:56:00Z</dcterms:modified>
</cp:coreProperties>
</file>