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062611" w:rsidRPr="00062611">
        <w:rPr>
          <w:rFonts w:ascii="Arial" w:hAnsi="Arial" w:cs="Arial"/>
          <w:b/>
          <w:sz w:val="24"/>
          <w:lang w:val="en-US" w:eastAsia="zh-CN"/>
        </w:rPr>
        <w:t>R4-2205394</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2505" w:rsidRPr="00A82505">
        <w:rPr>
          <w:rFonts w:ascii="Arial" w:eastAsia="宋体" w:hAnsi="Arial"/>
          <w:b/>
          <w:sz w:val="24"/>
          <w:lang w:val="en-US" w:eastAsia="zh-CN"/>
        </w:rPr>
        <w:t>Discussion on remaining issues for MUSIM</w:t>
      </w:r>
      <w:r w:rsidR="00EC077E" w:rsidRPr="00EC077E">
        <w:rPr>
          <w:rFonts w:ascii="Arial" w:eastAsia="宋体" w:hAnsi="Arial"/>
          <w:b/>
          <w:sz w:val="24"/>
          <w:lang w:val="en-US" w:eastAsia="zh-CN"/>
        </w:rPr>
        <w:t xml:space="preserve">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82505">
        <w:rPr>
          <w:rFonts w:ascii="Arial" w:eastAsia="宋体" w:hAnsi="Arial"/>
          <w:b/>
          <w:sz w:val="24"/>
          <w:lang w:val="en-US" w:eastAsia="zh-CN"/>
        </w:rPr>
        <w:t>10.26.2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82505">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640FE9"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Gap patterns for MUSIM</w:t>
      </w:r>
      <w:r w:rsidR="00A07C74">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C077E" w:rsidRDefault="00F4103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New gap patterns for MUSIM</w:t>
      </w:r>
    </w:p>
    <w:p w:rsidR="00F41038" w:rsidRDefault="00F41038" w:rsidP="00F4103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MGL for periodic gaps</w:t>
      </w:r>
    </w:p>
    <w:p w:rsidR="00F41038" w:rsidRDefault="00F41038" w:rsidP="00F4103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F41038">
        <w:rPr>
          <w:rFonts w:eastAsia="宋体"/>
          <w:lang w:eastAsia="zh-CN"/>
        </w:rPr>
        <w:t>Aperiodic gap pattern</w:t>
      </w:r>
    </w:p>
    <w:p w:rsidR="00F41038" w:rsidRDefault="00F41038" w:rsidP="00F4103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F41038">
        <w:rPr>
          <w:rFonts w:eastAsia="宋体"/>
          <w:lang w:eastAsia="zh-CN"/>
        </w:rPr>
        <w:t>Mandatory new gap pattern</w:t>
      </w:r>
    </w:p>
    <w:p w:rsidR="009122FB" w:rsidRDefault="00F4103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 of gaps for MUSIM</w:t>
      </w:r>
    </w:p>
    <w:p w:rsidR="00F41038" w:rsidRDefault="00F41038" w:rsidP="00F4103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General application consideration </w:t>
      </w:r>
    </w:p>
    <w:p w:rsidR="00F41038" w:rsidRDefault="00F41038" w:rsidP="00F4103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Multiple aperiodic gaps or gap occasions</w:t>
      </w:r>
    </w:p>
    <w:p w:rsidR="00EC077E" w:rsidRDefault="00640FE9" w:rsidP="00640FE9">
      <w:pPr>
        <w:pStyle w:val="af8"/>
        <w:numPr>
          <w:ilvl w:val="0"/>
          <w:numId w:val="10"/>
        </w:numPr>
        <w:spacing w:before="120" w:after="120"/>
        <w:rPr>
          <w:rFonts w:eastAsia="宋体"/>
          <w:lang w:eastAsia="zh-CN"/>
        </w:rPr>
      </w:pPr>
      <w:r>
        <w:rPr>
          <w:rFonts w:eastAsia="宋体"/>
          <w:lang w:eastAsia="zh-CN"/>
        </w:rPr>
        <w:t xml:space="preserve">Reply to </w:t>
      </w:r>
      <w:r w:rsidRPr="00640FE9">
        <w:rPr>
          <w:rFonts w:eastAsia="宋体"/>
          <w:lang w:eastAsia="zh-CN"/>
        </w:rPr>
        <w:t>R2-2201717</w:t>
      </w:r>
    </w:p>
    <w:p w:rsidR="00A07C74" w:rsidRDefault="00E67543" w:rsidP="00A07C7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640FE9">
        <w:rPr>
          <w:rFonts w:eastAsia="宋体"/>
          <w:lang w:eastAsia="zh-CN"/>
        </w:rPr>
        <w:t>MUSIM gap patterns</w:t>
      </w:r>
      <w:r w:rsidR="00E87502">
        <w:rPr>
          <w:rFonts w:eastAsia="宋体"/>
          <w:lang w:eastAsia="zh-CN"/>
        </w:rPr>
        <w:t>.</w:t>
      </w:r>
    </w:p>
    <w:p w:rsidR="00FA0C0C" w:rsidRDefault="00FA0C0C" w:rsidP="00FA0C0C">
      <w:pPr>
        <w:pStyle w:val="1"/>
        <w:jc w:val="both"/>
        <w:rPr>
          <w:lang w:val="en-US"/>
        </w:rPr>
      </w:pPr>
      <w:r>
        <w:rPr>
          <w:lang w:val="en-US"/>
        </w:rPr>
        <w:t>Discussion</w:t>
      </w:r>
    </w:p>
    <w:p w:rsidR="00640FE9" w:rsidRDefault="00640FE9" w:rsidP="00640FE9">
      <w:pPr>
        <w:pStyle w:val="2"/>
        <w:rPr>
          <w:lang w:eastAsia="zh-CN"/>
        </w:rPr>
      </w:pPr>
      <w:r>
        <w:rPr>
          <w:lang w:eastAsia="zh-CN"/>
        </w:rPr>
        <w:t>New gap patterns for MUSIM</w:t>
      </w:r>
    </w:p>
    <w:p w:rsidR="00640FE9" w:rsidRDefault="00640FE9" w:rsidP="00640FE9">
      <w:pPr>
        <w:pStyle w:val="3"/>
        <w:rPr>
          <w:lang w:eastAsia="zh-CN"/>
        </w:rPr>
      </w:pPr>
      <w:r>
        <w:rPr>
          <w:lang w:eastAsia="zh-CN"/>
        </w:rPr>
        <w:t>MGL for periodic gaps</w:t>
      </w:r>
    </w:p>
    <w:tbl>
      <w:tblPr>
        <w:tblStyle w:val="af4"/>
        <w:tblW w:w="0" w:type="auto"/>
        <w:tblLook w:val="04A0" w:firstRow="1" w:lastRow="0" w:firstColumn="1" w:lastColumn="0" w:noHBand="0" w:noVBand="1"/>
      </w:tblPr>
      <w:tblGrid>
        <w:gridCol w:w="9621"/>
      </w:tblGrid>
      <w:tr w:rsidR="00640FE9" w:rsidTr="00640FE9">
        <w:tc>
          <w:tcPr>
            <w:tcW w:w="9621" w:type="dxa"/>
          </w:tcPr>
          <w:p w:rsidR="00640FE9" w:rsidRPr="00640FE9" w:rsidRDefault="00640FE9" w:rsidP="00640FE9">
            <w:pPr>
              <w:spacing w:beforeLines="0" w:before="0" w:afterLines="0" w:after="180"/>
              <w:rPr>
                <w:rFonts w:eastAsia="宋体"/>
                <w:b/>
                <w:color w:val="0070C0"/>
                <w:sz w:val="20"/>
                <w:u w:val="single"/>
                <w:lang w:val="sv-SE" w:eastAsia="ko-KR"/>
              </w:rPr>
            </w:pPr>
            <w:r w:rsidRPr="00640FE9">
              <w:rPr>
                <w:rFonts w:eastAsia="宋体"/>
                <w:b/>
                <w:color w:val="0070C0"/>
                <w:sz w:val="20"/>
                <w:u w:val="single"/>
                <w:lang w:eastAsia="ko-KR"/>
              </w:rPr>
              <w:t>Issue 1-2-1: MGL for new periodic gap patterns for MUSIM</w:t>
            </w:r>
          </w:p>
          <w:p w:rsidR="00640FE9" w:rsidRPr="00640FE9" w:rsidRDefault="00640FE9" w:rsidP="00640FE9">
            <w:pPr>
              <w:numPr>
                <w:ilvl w:val="0"/>
                <w:numId w:val="24"/>
              </w:numPr>
              <w:spacing w:beforeLines="0" w:before="0" w:afterLines="0" w:after="120" w:line="259" w:lineRule="auto"/>
              <w:ind w:left="720"/>
              <w:rPr>
                <w:rFonts w:eastAsia="宋体"/>
                <w:color w:val="0070C0"/>
                <w:sz w:val="20"/>
                <w:szCs w:val="24"/>
                <w:lang w:eastAsia="zh-CN"/>
              </w:rPr>
            </w:pPr>
            <w:r w:rsidRPr="00640FE9">
              <w:rPr>
                <w:rFonts w:eastAsia="宋体"/>
                <w:color w:val="0070C0"/>
                <w:sz w:val="20"/>
                <w:szCs w:val="24"/>
                <w:lang w:eastAsia="zh-CN"/>
              </w:rPr>
              <w:t xml:space="preserve">Proposals: </w:t>
            </w:r>
          </w:p>
          <w:p w:rsidR="00640FE9" w:rsidRPr="00640FE9" w:rsidRDefault="00640FE9" w:rsidP="00640FE9">
            <w:pPr>
              <w:numPr>
                <w:ilvl w:val="1"/>
                <w:numId w:val="24"/>
              </w:numPr>
              <w:spacing w:beforeLines="0" w:before="0" w:afterLines="0" w:after="120" w:line="259" w:lineRule="auto"/>
              <w:rPr>
                <w:rFonts w:eastAsia="宋体"/>
                <w:color w:val="0070C0"/>
                <w:sz w:val="20"/>
                <w:szCs w:val="24"/>
                <w:lang w:eastAsia="zh-CN"/>
              </w:rPr>
            </w:pPr>
            <w:r w:rsidRPr="00640FE9">
              <w:rPr>
                <w:rFonts w:eastAsia="宋体"/>
                <w:color w:val="0070C0"/>
                <w:sz w:val="20"/>
                <w:szCs w:val="24"/>
                <w:lang w:eastAsia="zh-CN"/>
              </w:rPr>
              <w:t xml:space="preserve">Option 1: [6ms; 10ms; 20ms] (Ericsson vivo Huawei MTK Apple Nokia </w:t>
            </w:r>
            <w:proofErr w:type="spellStart"/>
            <w:r w:rsidRPr="00640FE9">
              <w:rPr>
                <w:rFonts w:eastAsia="宋体"/>
                <w:color w:val="0070C0"/>
                <w:sz w:val="20"/>
                <w:szCs w:val="24"/>
                <w:lang w:eastAsia="zh-CN"/>
              </w:rPr>
              <w:t>oppo</w:t>
            </w:r>
            <w:proofErr w:type="spellEnd"/>
            <w:r w:rsidRPr="00640FE9">
              <w:rPr>
                <w:rFonts w:eastAsia="宋体"/>
                <w:color w:val="0070C0"/>
                <w:sz w:val="20"/>
                <w:szCs w:val="24"/>
                <w:lang w:eastAsia="zh-CN"/>
              </w:rPr>
              <w:t xml:space="preserve"> </w:t>
            </w:r>
            <w:proofErr w:type="spellStart"/>
            <w:r w:rsidRPr="00640FE9">
              <w:rPr>
                <w:rFonts w:eastAsia="宋体"/>
                <w:color w:val="0070C0"/>
                <w:sz w:val="20"/>
                <w:szCs w:val="24"/>
                <w:lang w:eastAsia="zh-CN"/>
              </w:rPr>
              <w:t>xiaomi</w:t>
            </w:r>
            <w:proofErr w:type="spellEnd"/>
            <w:r w:rsidRPr="00640FE9">
              <w:rPr>
                <w:rFonts w:eastAsia="宋体"/>
                <w:color w:val="0070C0"/>
                <w:sz w:val="20"/>
                <w:szCs w:val="24"/>
                <w:lang w:eastAsia="zh-CN"/>
              </w:rPr>
              <w:t xml:space="preserve"> ZTE)</w:t>
            </w:r>
          </w:p>
          <w:p w:rsidR="00640FE9" w:rsidRPr="00640FE9" w:rsidRDefault="00640FE9" w:rsidP="00640FE9">
            <w:pPr>
              <w:numPr>
                <w:ilvl w:val="1"/>
                <w:numId w:val="24"/>
              </w:numPr>
              <w:spacing w:beforeLines="0" w:before="0" w:afterLines="0" w:after="120" w:line="259" w:lineRule="auto"/>
              <w:rPr>
                <w:rFonts w:eastAsia="宋体"/>
                <w:color w:val="0070C0"/>
                <w:sz w:val="20"/>
                <w:szCs w:val="24"/>
                <w:lang w:eastAsia="zh-CN"/>
              </w:rPr>
            </w:pPr>
            <w:r w:rsidRPr="00640FE9">
              <w:rPr>
                <w:rFonts w:eastAsia="宋体"/>
                <w:color w:val="0070C0"/>
                <w:sz w:val="20"/>
                <w:szCs w:val="24"/>
                <w:lang w:eastAsia="zh-CN"/>
              </w:rPr>
              <w:t>Option 2: 6ms (Charter Communications)</w:t>
            </w:r>
          </w:p>
          <w:p w:rsidR="00640FE9" w:rsidRPr="00640FE9" w:rsidRDefault="00640FE9" w:rsidP="00640FE9">
            <w:pPr>
              <w:numPr>
                <w:ilvl w:val="1"/>
                <w:numId w:val="24"/>
              </w:numPr>
              <w:spacing w:beforeLines="0" w:before="0" w:afterLines="0" w:after="120" w:line="259" w:lineRule="auto"/>
              <w:rPr>
                <w:rFonts w:eastAsia="宋体"/>
                <w:color w:val="0070C0"/>
                <w:sz w:val="20"/>
                <w:szCs w:val="24"/>
                <w:lang w:eastAsia="zh-CN"/>
              </w:rPr>
            </w:pPr>
            <w:r w:rsidRPr="00640FE9">
              <w:rPr>
                <w:rFonts w:eastAsia="宋体"/>
                <w:color w:val="0070C0"/>
                <w:sz w:val="20"/>
                <w:szCs w:val="24"/>
                <w:lang w:eastAsia="zh-CN"/>
              </w:rPr>
              <w:t>Option 3: [20ms; 40ms; 80ms; 160ms] (Intel)   [20ms] at the 1</w:t>
            </w:r>
            <w:r w:rsidRPr="00640FE9">
              <w:rPr>
                <w:rFonts w:eastAsia="宋体"/>
                <w:color w:val="0070C0"/>
                <w:sz w:val="20"/>
                <w:szCs w:val="24"/>
                <w:vertAlign w:val="superscript"/>
                <w:lang w:eastAsia="zh-CN"/>
              </w:rPr>
              <w:t>st</w:t>
            </w:r>
            <w:r w:rsidRPr="00640FE9">
              <w:rPr>
                <w:rFonts w:eastAsia="宋体"/>
                <w:color w:val="0070C0"/>
                <w:sz w:val="20"/>
                <w:szCs w:val="24"/>
                <w:lang w:eastAsia="zh-CN"/>
              </w:rPr>
              <w:t xml:space="preserve"> round (Intel)</w:t>
            </w:r>
          </w:p>
          <w:p w:rsidR="00640FE9" w:rsidRPr="00640FE9" w:rsidRDefault="00640FE9" w:rsidP="00640FE9">
            <w:pPr>
              <w:numPr>
                <w:ilvl w:val="1"/>
                <w:numId w:val="24"/>
              </w:numPr>
              <w:spacing w:beforeLines="0" w:before="0" w:afterLines="0" w:after="120" w:line="259" w:lineRule="auto"/>
              <w:rPr>
                <w:rFonts w:eastAsia="宋体"/>
                <w:color w:val="0070C0"/>
                <w:sz w:val="20"/>
                <w:szCs w:val="24"/>
                <w:lang w:eastAsia="zh-CN"/>
              </w:rPr>
            </w:pPr>
            <w:r w:rsidRPr="00640FE9">
              <w:rPr>
                <w:rFonts w:eastAsia="宋体"/>
                <w:color w:val="0070C0"/>
                <w:sz w:val="20"/>
                <w:szCs w:val="24"/>
                <w:lang w:eastAsia="zh-CN"/>
              </w:rPr>
              <w:t xml:space="preserve">Option 7: [6ms; 10ms; 20ms 40] </w:t>
            </w:r>
            <w:proofErr w:type="spellStart"/>
            <w:r w:rsidRPr="00640FE9">
              <w:rPr>
                <w:rFonts w:eastAsia="宋体"/>
                <w:color w:val="0070C0"/>
                <w:sz w:val="20"/>
                <w:szCs w:val="24"/>
                <w:lang w:eastAsia="zh-CN"/>
              </w:rPr>
              <w:t>ms</w:t>
            </w:r>
            <w:proofErr w:type="spellEnd"/>
            <w:r w:rsidRPr="00640FE9">
              <w:rPr>
                <w:rFonts w:eastAsia="宋体"/>
                <w:color w:val="0070C0"/>
                <w:sz w:val="20"/>
                <w:szCs w:val="24"/>
                <w:lang w:eastAsia="zh-CN"/>
              </w:rPr>
              <w:t xml:space="preserve"> (QC)</w:t>
            </w:r>
          </w:p>
          <w:p w:rsidR="00640FE9" w:rsidRPr="00640FE9" w:rsidRDefault="00640FE9" w:rsidP="00640FE9">
            <w:pPr>
              <w:numPr>
                <w:ilvl w:val="0"/>
                <w:numId w:val="24"/>
              </w:numPr>
              <w:spacing w:beforeLines="0" w:before="0" w:afterLines="0" w:after="120" w:line="259" w:lineRule="auto"/>
              <w:ind w:left="720"/>
              <w:rPr>
                <w:rFonts w:eastAsia="宋体"/>
                <w:color w:val="0070C0"/>
                <w:sz w:val="20"/>
                <w:szCs w:val="24"/>
                <w:lang w:eastAsia="zh-CN"/>
              </w:rPr>
            </w:pPr>
            <w:r w:rsidRPr="00640FE9">
              <w:rPr>
                <w:rFonts w:eastAsia="宋体"/>
                <w:color w:val="0070C0"/>
                <w:sz w:val="20"/>
                <w:szCs w:val="24"/>
                <w:lang w:eastAsia="zh-CN"/>
              </w:rPr>
              <w:t>Agreements</w:t>
            </w:r>
          </w:p>
          <w:p w:rsidR="00640FE9" w:rsidRPr="00640FE9" w:rsidRDefault="00640FE9" w:rsidP="00640FE9">
            <w:pPr>
              <w:numPr>
                <w:ilvl w:val="1"/>
                <w:numId w:val="24"/>
              </w:numPr>
              <w:spacing w:beforeLines="0" w:before="0" w:afterLines="0" w:after="120" w:line="259" w:lineRule="auto"/>
              <w:rPr>
                <w:rFonts w:eastAsia="宋体"/>
                <w:color w:val="0070C0"/>
                <w:sz w:val="20"/>
                <w:szCs w:val="24"/>
                <w:lang w:eastAsia="zh-CN"/>
              </w:rPr>
            </w:pPr>
            <w:r w:rsidRPr="00640FE9">
              <w:rPr>
                <w:rFonts w:eastAsia="宋体"/>
                <w:color w:val="0070C0"/>
                <w:sz w:val="20"/>
                <w:szCs w:val="24"/>
                <w:lang w:eastAsia="zh-CN"/>
              </w:rPr>
              <w:t>Define 6ms, 10ms, 20ms MGL for new periodic gap patterns for MUSIM. FFS is longer values shall be considered.</w:t>
            </w:r>
          </w:p>
        </w:tc>
      </w:tr>
    </w:tbl>
    <w:p w:rsidR="00640FE9" w:rsidRDefault="00640FE9" w:rsidP="00640FE9">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see the need for longer MGL for periodic gaps.</w:t>
      </w:r>
    </w:p>
    <w:p w:rsidR="00640FE9" w:rsidRPr="00640FE9" w:rsidRDefault="00640FE9" w:rsidP="00640FE9">
      <w:pPr>
        <w:spacing w:before="120" w:after="120"/>
        <w:rPr>
          <w:rFonts w:eastAsiaTheme="minorEastAsia"/>
          <w:lang w:eastAsia="zh-CN"/>
        </w:rPr>
      </w:pPr>
      <w:r>
        <w:rPr>
          <w:rFonts w:eastAsiaTheme="minorEastAsia"/>
          <w:lang w:eastAsia="zh-CN"/>
        </w:rPr>
        <w:t xml:space="preserve">RAN4#101-e has concluded that legacy MGPs are can fulfil all the tasks which may require periodic gaps, </w:t>
      </w:r>
      <w:r w:rsidR="00534B3E">
        <w:rPr>
          <w:rFonts w:eastAsiaTheme="minorEastAsia"/>
          <w:lang w:eastAsia="zh-CN"/>
        </w:rPr>
        <w:t xml:space="preserve">so </w:t>
      </w:r>
      <w:r>
        <w:rPr>
          <w:rFonts w:eastAsiaTheme="minorEastAsia"/>
          <w:lang w:eastAsia="zh-CN"/>
        </w:rPr>
        <w:t>we do not think new MGL needs to be considered.</w:t>
      </w:r>
      <w:r w:rsidR="00534B3E">
        <w:rPr>
          <w:rFonts w:eastAsiaTheme="minorEastAsia" w:hint="eastAsia"/>
          <w:lang w:eastAsia="zh-CN"/>
        </w:rPr>
        <w:t xml:space="preserve"> </w:t>
      </w:r>
      <w:r w:rsidR="00534B3E">
        <w:rPr>
          <w:rFonts w:eastAsiaTheme="minorEastAsia"/>
          <w:lang w:eastAsia="zh-CN"/>
        </w:rPr>
        <w:t>In addition, t</w:t>
      </w:r>
      <w:r w:rsidRPr="00640FE9">
        <w:rPr>
          <w:rFonts w:eastAsiaTheme="minorEastAsia"/>
          <w:lang w:eastAsia="zh-CN"/>
        </w:rPr>
        <w:t>he main motivation for introducing new GPs in our view is for paging reception with or without SSB in the same gap occasion, and 20ms MGL should be well sufficient. Introducing larger MGL than 20ms will have negative impact on NW A and could be a lengthy discussion e.g. whether it impacts UE staying in Connected in NW A.</w:t>
      </w:r>
    </w:p>
    <w:p w:rsidR="00640FE9" w:rsidRDefault="00640FE9" w:rsidP="00640FE9">
      <w:pPr>
        <w:spacing w:before="120" w:after="120"/>
        <w:rPr>
          <w:rFonts w:eastAsiaTheme="minorEastAsia"/>
          <w:lang w:eastAsia="zh-CN"/>
        </w:rPr>
      </w:pPr>
      <w:r>
        <w:rPr>
          <w:rFonts w:eastAsiaTheme="minorEastAsia"/>
          <w:lang w:eastAsia="zh-CN"/>
        </w:rPr>
        <w:lastRenderedPageBreak/>
        <w:t xml:space="preserve">For </w:t>
      </w:r>
      <w:r w:rsidR="00534B3E">
        <w:rPr>
          <w:rFonts w:eastAsiaTheme="minorEastAsia"/>
          <w:lang w:eastAsia="zh-CN"/>
        </w:rPr>
        <w:t>OSI reception</w:t>
      </w:r>
      <w:r>
        <w:rPr>
          <w:rFonts w:eastAsiaTheme="minorEastAsia"/>
          <w:lang w:eastAsia="zh-CN"/>
        </w:rPr>
        <w:t xml:space="preserve">, we understand the MGL </w:t>
      </w:r>
      <w:r w:rsidRPr="00DE16A9">
        <w:rPr>
          <w:rFonts w:eastAsiaTheme="minorEastAsia"/>
          <w:lang w:eastAsia="zh-CN"/>
        </w:rPr>
        <w:t>does not need to cover the whole SI window. During the SI window, SI message is transmitted multiple times and on multiple SSB beams</w:t>
      </w:r>
      <w:r>
        <w:rPr>
          <w:rFonts w:eastAsiaTheme="minorEastAsia"/>
          <w:lang w:eastAsia="zh-CN"/>
        </w:rPr>
        <w:t xml:space="preserve">. </w:t>
      </w:r>
      <w:r w:rsidRPr="00DE16A9">
        <w:rPr>
          <w:rFonts w:eastAsiaTheme="minorEastAsia"/>
          <w:lang w:eastAsia="zh-CN"/>
        </w:rPr>
        <w:t xml:space="preserve">UE </w:t>
      </w:r>
      <w:r w:rsidR="00534B3E">
        <w:rPr>
          <w:rFonts w:eastAsiaTheme="minorEastAsia"/>
          <w:lang w:eastAsia="zh-CN"/>
        </w:rPr>
        <w:t>does not need to</w:t>
      </w:r>
      <w:r w:rsidRPr="00DE16A9">
        <w:rPr>
          <w:rFonts w:eastAsiaTheme="minorEastAsia"/>
          <w:lang w:eastAsia="zh-CN"/>
        </w:rPr>
        <w:t xml:space="preserve"> keep receiving during the </w:t>
      </w:r>
      <w:r>
        <w:rPr>
          <w:rFonts w:eastAsiaTheme="minorEastAsia"/>
          <w:lang w:eastAsia="zh-CN"/>
        </w:rPr>
        <w:t xml:space="preserve">whole </w:t>
      </w:r>
      <w:r w:rsidRPr="00DE16A9">
        <w:rPr>
          <w:rFonts w:eastAsiaTheme="minorEastAsia"/>
          <w:lang w:eastAsia="zh-CN"/>
        </w:rPr>
        <w:t xml:space="preserve">SI window, and reserving the </w:t>
      </w:r>
      <w:r>
        <w:rPr>
          <w:rFonts w:eastAsiaTheme="minorEastAsia"/>
          <w:lang w:eastAsia="zh-CN"/>
        </w:rPr>
        <w:t>MGL</w:t>
      </w:r>
      <w:r w:rsidRPr="00DE16A9">
        <w:rPr>
          <w:rFonts w:eastAsiaTheme="minorEastAsia"/>
          <w:lang w:eastAsia="zh-CN"/>
        </w:rPr>
        <w:t xml:space="preserve"> same as SI window length would cause a lot of unnecessary interruptions at NW A.</w:t>
      </w:r>
    </w:p>
    <w:p w:rsidR="00640FE9" w:rsidRPr="00534B3E" w:rsidRDefault="00534B3E" w:rsidP="00640FE9">
      <w:pPr>
        <w:spacing w:before="120" w:after="120"/>
        <w:rPr>
          <w:rFonts w:eastAsiaTheme="minorEastAsia"/>
          <w:b/>
          <w:lang w:eastAsia="zh-CN"/>
        </w:rPr>
      </w:pPr>
      <w:r w:rsidRPr="00534B3E">
        <w:rPr>
          <w:rFonts w:eastAsiaTheme="minorEastAsia" w:hint="eastAsia"/>
          <w:b/>
          <w:lang w:eastAsia="zh-CN"/>
        </w:rPr>
        <w:t>P</w:t>
      </w:r>
      <w:r w:rsidRPr="00534B3E">
        <w:rPr>
          <w:rFonts w:eastAsiaTheme="minorEastAsia"/>
          <w:b/>
          <w:lang w:eastAsia="zh-CN"/>
        </w:rPr>
        <w:t>roposal 1: No new MGL is considered for periodic MUSIM gaps.</w:t>
      </w:r>
    </w:p>
    <w:p w:rsidR="00640FE9" w:rsidRDefault="00640FE9" w:rsidP="00640FE9">
      <w:pPr>
        <w:pStyle w:val="3"/>
        <w:rPr>
          <w:lang w:eastAsia="zh-CN"/>
        </w:rPr>
      </w:pPr>
      <w:r w:rsidRPr="00F41038">
        <w:rPr>
          <w:lang w:eastAsia="zh-CN"/>
        </w:rPr>
        <w:t>Aperiodic gap pattern</w:t>
      </w:r>
    </w:p>
    <w:tbl>
      <w:tblPr>
        <w:tblStyle w:val="af4"/>
        <w:tblW w:w="0" w:type="auto"/>
        <w:tblLook w:val="04A0" w:firstRow="1" w:lastRow="0" w:firstColumn="1" w:lastColumn="0" w:noHBand="0" w:noVBand="1"/>
      </w:tblPr>
      <w:tblGrid>
        <w:gridCol w:w="9621"/>
      </w:tblGrid>
      <w:tr w:rsidR="00534B3E" w:rsidTr="00534B3E">
        <w:tc>
          <w:tcPr>
            <w:tcW w:w="9621" w:type="dxa"/>
          </w:tcPr>
          <w:p w:rsidR="00534B3E" w:rsidRPr="00534B3E" w:rsidRDefault="00534B3E" w:rsidP="00534B3E">
            <w:pPr>
              <w:snapToGrid w:val="0"/>
              <w:spacing w:beforeLines="0" w:before="180" w:afterLines="0" w:after="120"/>
              <w:jc w:val="both"/>
              <w:rPr>
                <w:rFonts w:eastAsia="宋体"/>
                <w:b/>
                <w:color w:val="0070C0"/>
                <w:sz w:val="20"/>
                <w:u w:val="single"/>
                <w:lang w:eastAsia="ko-KR"/>
              </w:rPr>
            </w:pPr>
            <w:r w:rsidRPr="00534B3E">
              <w:rPr>
                <w:rFonts w:eastAsia="宋体"/>
                <w:b/>
                <w:color w:val="0070C0"/>
                <w:sz w:val="20"/>
                <w:u w:val="single"/>
                <w:lang w:eastAsia="ko-KR"/>
              </w:rPr>
              <w:t xml:space="preserve">Issue 1-2-3: Aperiodic gap pattern for MUSIM </w:t>
            </w:r>
          </w:p>
          <w:p w:rsidR="00534B3E" w:rsidRPr="00534B3E" w:rsidRDefault="00534B3E" w:rsidP="00534B3E">
            <w:pPr>
              <w:numPr>
                <w:ilvl w:val="0"/>
                <w:numId w:val="24"/>
              </w:numPr>
              <w:spacing w:beforeLines="0" w:before="0" w:afterLines="0" w:after="120" w:line="259" w:lineRule="auto"/>
              <w:ind w:left="720"/>
              <w:rPr>
                <w:rFonts w:eastAsia="宋体"/>
                <w:color w:val="0070C0"/>
                <w:sz w:val="20"/>
                <w:szCs w:val="24"/>
                <w:lang w:eastAsia="zh-CN"/>
              </w:rPr>
            </w:pPr>
            <w:r w:rsidRPr="00534B3E">
              <w:rPr>
                <w:rFonts w:eastAsia="宋体"/>
                <w:color w:val="0070C0"/>
                <w:sz w:val="20"/>
                <w:szCs w:val="24"/>
                <w:lang w:eastAsia="zh-CN"/>
              </w:rPr>
              <w:t xml:space="preserve">Proposals: </w:t>
            </w:r>
          </w:p>
          <w:p w:rsidR="00534B3E" w:rsidRPr="00534B3E" w:rsidRDefault="00534B3E" w:rsidP="00534B3E">
            <w:pPr>
              <w:numPr>
                <w:ilvl w:val="1"/>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Option 1: MGL only with value [6ms; 10ms; 20ms] (Ericsson)</w:t>
            </w:r>
          </w:p>
          <w:p w:rsidR="00534B3E" w:rsidRPr="00534B3E" w:rsidRDefault="00534B3E" w:rsidP="00534B3E">
            <w:pPr>
              <w:numPr>
                <w:ilvl w:val="1"/>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 xml:space="preserve">Option 2: MGL only with value 20ms; (Charter Communications, vivo, </w:t>
            </w:r>
            <w:proofErr w:type="spellStart"/>
            <w:r w:rsidRPr="00534B3E">
              <w:rPr>
                <w:rFonts w:eastAsia="宋体"/>
                <w:color w:val="0070C0"/>
                <w:sz w:val="20"/>
                <w:szCs w:val="24"/>
                <w:lang w:eastAsia="zh-CN"/>
              </w:rPr>
              <w:t>oppo</w:t>
            </w:r>
            <w:proofErr w:type="spellEnd"/>
            <w:r w:rsidRPr="00534B3E">
              <w:rPr>
                <w:rFonts w:eastAsia="宋体"/>
                <w:color w:val="0070C0"/>
                <w:sz w:val="20"/>
                <w:szCs w:val="24"/>
                <w:lang w:eastAsia="zh-CN"/>
              </w:rPr>
              <w:t>)</w:t>
            </w:r>
          </w:p>
          <w:p w:rsidR="00534B3E" w:rsidRPr="00534B3E" w:rsidRDefault="00534B3E" w:rsidP="00534B3E">
            <w:pPr>
              <w:numPr>
                <w:ilvl w:val="1"/>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Option 3: MGL only with value [10ms; 20ms] (Huawei)</w:t>
            </w:r>
          </w:p>
          <w:p w:rsidR="00534B3E" w:rsidRPr="00534B3E" w:rsidRDefault="00534B3E" w:rsidP="00534B3E">
            <w:pPr>
              <w:numPr>
                <w:ilvl w:val="1"/>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Option 4: new gap patterns are with the combination of MGL and MGRP of (20ms, 5120ms), (40ms, 5120ms), (80ms, 5120ms) and (160ms, 5120ms)  (Intel)</w:t>
            </w:r>
          </w:p>
          <w:p w:rsidR="00534B3E" w:rsidRPr="00534B3E" w:rsidRDefault="00534B3E" w:rsidP="00534B3E">
            <w:pPr>
              <w:numPr>
                <w:ilvl w:val="1"/>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Option 5: MGL (</w:t>
            </w:r>
            <w:proofErr w:type="spellStart"/>
            <w:r w:rsidRPr="00534B3E">
              <w:rPr>
                <w:rFonts w:eastAsia="宋体"/>
                <w:color w:val="0070C0"/>
                <w:sz w:val="20"/>
                <w:szCs w:val="24"/>
                <w:lang w:eastAsia="zh-CN"/>
              </w:rPr>
              <w:t>ms</w:t>
            </w:r>
            <w:proofErr w:type="spellEnd"/>
            <w:r w:rsidRPr="00534B3E">
              <w:rPr>
                <w:rFonts w:eastAsia="宋体"/>
                <w:color w:val="0070C0"/>
                <w:sz w:val="20"/>
                <w:szCs w:val="24"/>
                <w:lang w:eastAsia="zh-CN"/>
              </w:rPr>
              <w:t>) = 80, 160, 320, 640, 1280, 2560, 5120 QC</w:t>
            </w:r>
          </w:p>
          <w:p w:rsidR="00534B3E" w:rsidRPr="00534B3E" w:rsidRDefault="00534B3E" w:rsidP="00534B3E">
            <w:pPr>
              <w:numPr>
                <w:ilvl w:val="1"/>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Summary on MGL value supported by companies</w:t>
            </w:r>
          </w:p>
          <w:p w:rsidR="00534B3E" w:rsidRPr="00534B3E" w:rsidRDefault="00534B3E" w:rsidP="00534B3E">
            <w:pPr>
              <w:numPr>
                <w:ilvl w:val="2"/>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 xml:space="preserve">6ms  </w:t>
            </w:r>
            <w:r w:rsidRPr="00534B3E">
              <w:rPr>
                <w:rFonts w:eastAsia="宋体"/>
                <w:color w:val="0070C0"/>
                <w:sz w:val="20"/>
                <w:szCs w:val="24"/>
                <w:lang w:eastAsia="zh-CN"/>
              </w:rPr>
              <w:tab/>
            </w:r>
            <w:r w:rsidRPr="00534B3E">
              <w:rPr>
                <w:rFonts w:eastAsia="宋体"/>
                <w:color w:val="0070C0"/>
                <w:sz w:val="20"/>
                <w:szCs w:val="24"/>
                <w:lang w:eastAsia="zh-CN"/>
              </w:rPr>
              <w:tab/>
              <w:t>Ericsson</w:t>
            </w:r>
          </w:p>
          <w:p w:rsidR="00534B3E" w:rsidRPr="00534B3E" w:rsidRDefault="00534B3E" w:rsidP="00534B3E">
            <w:pPr>
              <w:numPr>
                <w:ilvl w:val="2"/>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 xml:space="preserve">10ms </w:t>
            </w:r>
            <w:r w:rsidRPr="00534B3E">
              <w:rPr>
                <w:rFonts w:eastAsia="宋体"/>
                <w:color w:val="0070C0"/>
                <w:sz w:val="20"/>
                <w:szCs w:val="24"/>
                <w:lang w:eastAsia="zh-CN"/>
              </w:rPr>
              <w:tab/>
              <w:t>Ericsson Huawei</w:t>
            </w:r>
          </w:p>
          <w:p w:rsidR="00534B3E" w:rsidRPr="00534B3E" w:rsidRDefault="00534B3E" w:rsidP="00534B3E">
            <w:pPr>
              <w:numPr>
                <w:ilvl w:val="2"/>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 xml:space="preserve">20ms </w:t>
            </w:r>
            <w:r w:rsidRPr="00534B3E">
              <w:rPr>
                <w:rFonts w:eastAsia="宋体"/>
                <w:color w:val="0070C0"/>
                <w:sz w:val="20"/>
                <w:szCs w:val="24"/>
                <w:lang w:eastAsia="zh-CN"/>
              </w:rPr>
              <w:tab/>
              <w:t xml:space="preserve">Ericsson, Charter Communications, vivo, </w:t>
            </w:r>
            <w:proofErr w:type="spellStart"/>
            <w:r w:rsidRPr="00534B3E">
              <w:rPr>
                <w:rFonts w:eastAsia="宋体"/>
                <w:color w:val="0070C0"/>
                <w:sz w:val="20"/>
                <w:szCs w:val="24"/>
                <w:lang w:eastAsia="zh-CN"/>
              </w:rPr>
              <w:t>oppo</w:t>
            </w:r>
            <w:proofErr w:type="spellEnd"/>
            <w:r w:rsidRPr="00534B3E">
              <w:rPr>
                <w:rFonts w:eastAsia="宋体"/>
                <w:color w:val="0070C0"/>
                <w:sz w:val="20"/>
                <w:szCs w:val="24"/>
                <w:lang w:eastAsia="zh-CN"/>
              </w:rPr>
              <w:t>, Huawei</w:t>
            </w:r>
          </w:p>
          <w:p w:rsidR="00534B3E" w:rsidRPr="00534B3E" w:rsidRDefault="00534B3E" w:rsidP="00534B3E">
            <w:pPr>
              <w:numPr>
                <w:ilvl w:val="2"/>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 xml:space="preserve">80ms </w:t>
            </w:r>
            <w:r w:rsidRPr="00534B3E">
              <w:rPr>
                <w:rFonts w:eastAsia="宋体"/>
                <w:color w:val="0070C0"/>
                <w:sz w:val="20"/>
                <w:szCs w:val="24"/>
                <w:lang w:eastAsia="zh-CN"/>
              </w:rPr>
              <w:tab/>
            </w:r>
            <w:proofErr w:type="spellStart"/>
            <w:r w:rsidRPr="00534B3E">
              <w:rPr>
                <w:rFonts w:eastAsia="宋体"/>
                <w:color w:val="0070C0"/>
                <w:sz w:val="20"/>
                <w:szCs w:val="24"/>
                <w:lang w:eastAsia="zh-CN"/>
              </w:rPr>
              <w:t>xiaomi</w:t>
            </w:r>
            <w:proofErr w:type="spellEnd"/>
          </w:p>
          <w:p w:rsidR="00534B3E" w:rsidRPr="00534B3E" w:rsidRDefault="00534B3E" w:rsidP="00534B3E">
            <w:pPr>
              <w:numPr>
                <w:ilvl w:val="2"/>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New proposal after 1sr round option 5 from QC</w:t>
            </w:r>
          </w:p>
          <w:p w:rsidR="00534B3E" w:rsidRPr="00534B3E" w:rsidRDefault="00534B3E" w:rsidP="00534B3E">
            <w:pPr>
              <w:spacing w:beforeLines="0" w:before="0" w:afterLines="0" w:after="120"/>
              <w:rPr>
                <w:rFonts w:eastAsia="宋体"/>
                <w:color w:val="0070C0"/>
                <w:sz w:val="20"/>
                <w:szCs w:val="24"/>
                <w:lang w:eastAsia="zh-CN"/>
              </w:rPr>
            </w:pPr>
            <w:r w:rsidRPr="00534B3E">
              <w:rPr>
                <w:rFonts w:eastAsia="宋体"/>
                <w:color w:val="0070C0"/>
                <w:sz w:val="20"/>
                <w:szCs w:val="24"/>
                <w:lang w:eastAsia="zh-CN"/>
              </w:rPr>
              <w:t xml:space="preserve">Agreement: 20 </w:t>
            </w:r>
            <w:proofErr w:type="spellStart"/>
            <w:r w:rsidRPr="00534B3E">
              <w:rPr>
                <w:rFonts w:eastAsia="宋体"/>
                <w:color w:val="0070C0"/>
                <w:sz w:val="20"/>
                <w:szCs w:val="24"/>
                <w:lang w:eastAsia="zh-CN"/>
              </w:rPr>
              <w:t>ms</w:t>
            </w:r>
            <w:proofErr w:type="spellEnd"/>
            <w:r w:rsidRPr="00534B3E">
              <w:rPr>
                <w:rFonts w:eastAsia="宋体"/>
                <w:color w:val="0070C0"/>
                <w:sz w:val="20"/>
                <w:szCs w:val="24"/>
                <w:lang w:eastAsia="zh-CN"/>
              </w:rPr>
              <w:t xml:space="preserve"> MGL is agreed for Rel-17 , other candidate value are TBD</w:t>
            </w:r>
          </w:p>
        </w:tc>
      </w:tr>
    </w:tbl>
    <w:p w:rsidR="00534B3E" w:rsidRDefault="00534B3E" w:rsidP="00534B3E">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see the need for other MGL for aperiodic gaps.</w:t>
      </w:r>
    </w:p>
    <w:p w:rsidR="00534B3E" w:rsidRPr="00DE16A9" w:rsidRDefault="00534B3E" w:rsidP="00534B3E">
      <w:pPr>
        <w:spacing w:before="120" w:after="120"/>
        <w:rPr>
          <w:rFonts w:eastAsiaTheme="minorEastAsia"/>
          <w:lang w:eastAsia="zh-CN"/>
        </w:rPr>
      </w:pPr>
      <w:r>
        <w:rPr>
          <w:rFonts w:eastAsiaTheme="minorEastAsia"/>
          <w:lang w:eastAsia="zh-CN"/>
        </w:rPr>
        <w:t>Aperiodic gaps are mainly considered for on-demand SI (scenario 3). For scenario 3</w:t>
      </w:r>
      <w:r w:rsidRPr="00DE16A9">
        <w:rPr>
          <w:rFonts w:eastAsiaTheme="minorEastAsia"/>
          <w:lang w:eastAsia="zh-CN"/>
        </w:rPr>
        <w:t>, UE will send the</w:t>
      </w:r>
      <w:r>
        <w:rPr>
          <w:rFonts w:eastAsiaTheme="minorEastAsia"/>
          <w:lang w:eastAsia="zh-CN"/>
        </w:rPr>
        <w:t xml:space="preserve"> on-demand SI</w:t>
      </w:r>
      <w:r w:rsidRPr="00DE16A9">
        <w:rPr>
          <w:rFonts w:eastAsiaTheme="minorEastAsia"/>
          <w:lang w:eastAsia="zh-CN"/>
        </w:rPr>
        <w:t xml:space="preserve"> request based on RA procedure. If NW would respond UE’s request, it will update the SI and notify UE about the SI change. UE will then get the notification and receive the </w:t>
      </w:r>
      <w:r>
        <w:rPr>
          <w:rFonts w:eastAsiaTheme="minorEastAsia"/>
          <w:lang w:eastAsia="zh-CN"/>
        </w:rPr>
        <w:t>SI message (which is scenario 2</w:t>
      </w:r>
      <w:r w:rsidRPr="00DE16A9">
        <w:rPr>
          <w:rFonts w:eastAsiaTheme="minorEastAsia"/>
          <w:lang w:eastAsia="zh-CN"/>
        </w:rPr>
        <w:t xml:space="preserve">). </w:t>
      </w:r>
      <w:r>
        <w:rPr>
          <w:rFonts w:eastAsiaTheme="minorEastAsia"/>
          <w:lang w:eastAsia="zh-CN"/>
        </w:rPr>
        <w:t>F</w:t>
      </w:r>
      <w:r w:rsidRPr="00DE16A9">
        <w:rPr>
          <w:rFonts w:eastAsiaTheme="minorEastAsia"/>
          <w:lang w:eastAsia="zh-CN"/>
        </w:rPr>
        <w:t xml:space="preserve">or scenario 3 we only need to consider gap pattern for RA procedure. </w:t>
      </w:r>
    </w:p>
    <w:p w:rsidR="00534B3E" w:rsidRDefault="00534B3E" w:rsidP="00534B3E">
      <w:pPr>
        <w:spacing w:before="120" w:after="120"/>
        <w:rPr>
          <w:rFonts w:eastAsiaTheme="minorEastAsia"/>
          <w:lang w:eastAsia="zh-CN"/>
        </w:rPr>
      </w:pPr>
      <w:r w:rsidRPr="00DE16A9">
        <w:rPr>
          <w:rFonts w:eastAsiaTheme="minorEastAsia"/>
          <w:lang w:eastAsia="zh-CN"/>
        </w:rPr>
        <w:t xml:space="preserve">It is possible that the RA procedure is longer than 20ms (largest </w:t>
      </w:r>
      <w:r>
        <w:rPr>
          <w:rFonts w:eastAsiaTheme="minorEastAsia"/>
          <w:lang w:eastAsia="zh-CN"/>
        </w:rPr>
        <w:t>value for</w:t>
      </w:r>
      <w:r w:rsidRPr="00DE16A9">
        <w:rPr>
          <w:rFonts w:eastAsiaTheme="minorEastAsia"/>
          <w:lang w:eastAsia="zh-CN"/>
        </w:rPr>
        <w:t xml:space="preserve"> existing </w:t>
      </w:r>
      <w:r>
        <w:rPr>
          <w:rFonts w:eastAsiaTheme="minorEastAsia"/>
          <w:lang w:eastAsia="zh-CN"/>
        </w:rPr>
        <w:t>MGL</w:t>
      </w:r>
      <w:r w:rsidRPr="00DE16A9">
        <w:rPr>
          <w:rFonts w:eastAsiaTheme="minorEastAsia"/>
          <w:lang w:eastAsia="zh-CN"/>
        </w:rPr>
        <w:t xml:space="preserve">), but the question is whether the gap pattern design should optimize for all possible configurations. Our view is ‘NOT’ because the gap pattern design should also consider the impacts to NW A. In addition, </w:t>
      </w:r>
      <w:r>
        <w:rPr>
          <w:rFonts w:eastAsiaTheme="minorEastAsia"/>
          <w:lang w:eastAsia="zh-CN"/>
        </w:rPr>
        <w:t xml:space="preserve">as agreed in RAN2#116-e, UE can request another aperiodic gaps to complete the tasks in NW B. </w:t>
      </w:r>
    </w:p>
    <w:tbl>
      <w:tblPr>
        <w:tblStyle w:val="af4"/>
        <w:tblW w:w="0" w:type="auto"/>
        <w:tblLook w:val="04A0" w:firstRow="1" w:lastRow="0" w:firstColumn="1" w:lastColumn="0" w:noHBand="0" w:noVBand="1"/>
      </w:tblPr>
      <w:tblGrid>
        <w:gridCol w:w="9621"/>
      </w:tblGrid>
      <w:tr w:rsidR="00534B3E" w:rsidTr="0000527D">
        <w:tc>
          <w:tcPr>
            <w:tcW w:w="9621" w:type="dxa"/>
          </w:tcPr>
          <w:p w:rsidR="00534B3E" w:rsidRPr="00DE16A9" w:rsidRDefault="00534B3E" w:rsidP="0000527D">
            <w:pPr>
              <w:tabs>
                <w:tab w:val="num" w:pos="1619"/>
              </w:tabs>
              <w:spacing w:beforeLines="0" w:before="60" w:afterLines="0" w:after="0"/>
              <w:rPr>
                <w:rFonts w:ascii="Arial" w:eastAsia="Times New Roman" w:hAnsi="Arial"/>
                <w:b/>
                <w:sz w:val="20"/>
                <w:lang w:eastAsia="ja-JP"/>
              </w:rPr>
            </w:pPr>
            <w:r w:rsidRPr="00DE16A9">
              <w:rPr>
                <w:rFonts w:ascii="Arial" w:eastAsia="Times New Roman" w:hAnsi="Arial"/>
                <w:b/>
                <w:sz w:val="20"/>
                <w:lang w:eastAsia="ja-JP"/>
              </w:rPr>
              <w:t>4: RAN2 understands that the intent of aperiodic gap is as follows (no need to specify):</w:t>
            </w:r>
          </w:p>
          <w:p w:rsidR="00534B3E" w:rsidRPr="00DE16A9" w:rsidRDefault="00534B3E" w:rsidP="0000527D">
            <w:pPr>
              <w:overflowPunct w:val="0"/>
              <w:autoSpaceDE w:val="0"/>
              <w:autoSpaceDN w:val="0"/>
              <w:adjustRightInd w:val="0"/>
              <w:spacing w:beforeLines="0" w:before="60" w:afterLines="0" w:after="0"/>
              <w:textAlignment w:val="baseline"/>
              <w:rPr>
                <w:rFonts w:ascii="Arial" w:hAnsi="Arial"/>
                <w:b/>
                <w:sz w:val="20"/>
                <w:lang w:eastAsia="ja-JP"/>
              </w:rPr>
            </w:pPr>
            <w:r w:rsidRPr="00DE16A9">
              <w:rPr>
                <w:rFonts w:ascii="Arial" w:eastAsia="Times New Roman" w:hAnsi="Arial"/>
                <w:b/>
                <w:sz w:val="20"/>
                <w:lang w:eastAsia="ja-JP"/>
              </w:rPr>
              <w:t>-</w:t>
            </w:r>
            <w:r w:rsidRPr="00DE16A9">
              <w:rPr>
                <w:rFonts w:ascii="Arial" w:eastAsia="Times New Roman" w:hAnsi="Arial"/>
                <w:b/>
                <w:sz w:val="20"/>
                <w:lang w:eastAsia="ja-JP"/>
              </w:rPr>
              <w:tab/>
              <w:t>If until the end of the aperiodic gap the UE still has not completed activity in NW B, e.g. due to the random access for on-demand SI request, the UE should stop the activity in NW B and switch to NW A. If needed, the UE can request another aperiodic gap in NW A.</w:t>
            </w:r>
          </w:p>
        </w:tc>
      </w:tr>
    </w:tbl>
    <w:p w:rsidR="00534B3E" w:rsidRPr="00534B3E" w:rsidRDefault="00534B3E" w:rsidP="00534B3E">
      <w:pPr>
        <w:spacing w:before="120" w:after="120"/>
        <w:rPr>
          <w:rFonts w:eastAsiaTheme="minorEastAsia"/>
          <w:b/>
          <w:lang w:eastAsia="zh-CN"/>
        </w:rPr>
      </w:pPr>
      <w:r w:rsidRPr="00534B3E">
        <w:rPr>
          <w:rFonts w:eastAsiaTheme="minorEastAsia" w:hint="eastAsia"/>
          <w:b/>
          <w:lang w:eastAsia="zh-CN"/>
        </w:rPr>
        <w:t>P</w:t>
      </w:r>
      <w:r w:rsidRPr="00534B3E">
        <w:rPr>
          <w:rFonts w:eastAsiaTheme="minorEastAsia"/>
          <w:b/>
          <w:lang w:eastAsia="zh-CN"/>
        </w:rPr>
        <w:t>roposal 2: No other MGL value is considered for aperiodic MUSIM gaps.</w:t>
      </w:r>
    </w:p>
    <w:p w:rsidR="00640FE9" w:rsidRDefault="00640FE9" w:rsidP="00640FE9">
      <w:pPr>
        <w:pStyle w:val="3"/>
        <w:rPr>
          <w:lang w:eastAsia="zh-CN"/>
        </w:rPr>
      </w:pPr>
      <w:r w:rsidRPr="00F41038">
        <w:rPr>
          <w:lang w:eastAsia="zh-CN"/>
        </w:rPr>
        <w:t>Mandatory new gap pattern</w:t>
      </w:r>
    </w:p>
    <w:tbl>
      <w:tblPr>
        <w:tblStyle w:val="af4"/>
        <w:tblW w:w="0" w:type="auto"/>
        <w:tblLook w:val="04A0" w:firstRow="1" w:lastRow="0" w:firstColumn="1" w:lastColumn="0" w:noHBand="0" w:noVBand="1"/>
      </w:tblPr>
      <w:tblGrid>
        <w:gridCol w:w="9621"/>
      </w:tblGrid>
      <w:tr w:rsidR="00534B3E" w:rsidTr="00534B3E">
        <w:tc>
          <w:tcPr>
            <w:tcW w:w="9621" w:type="dxa"/>
          </w:tcPr>
          <w:p w:rsidR="00534B3E" w:rsidRPr="00534B3E" w:rsidRDefault="00534B3E" w:rsidP="00534B3E">
            <w:pPr>
              <w:snapToGrid w:val="0"/>
              <w:spacing w:beforeLines="0" w:before="180" w:afterLines="0" w:after="120"/>
              <w:jc w:val="both"/>
              <w:rPr>
                <w:rFonts w:eastAsia="宋体"/>
                <w:b/>
                <w:color w:val="0070C0"/>
                <w:sz w:val="20"/>
                <w:u w:val="single"/>
                <w:lang w:eastAsia="ko-KR"/>
              </w:rPr>
            </w:pPr>
            <w:r w:rsidRPr="00534B3E">
              <w:rPr>
                <w:rFonts w:eastAsia="宋体"/>
                <w:b/>
                <w:color w:val="0070C0"/>
                <w:sz w:val="20"/>
                <w:u w:val="single"/>
                <w:lang w:eastAsia="ko-KR"/>
              </w:rPr>
              <w:t xml:space="preserve">Issue 1-2-4: Mandatory new gap pattern for MUSIM </w:t>
            </w:r>
          </w:p>
          <w:p w:rsidR="00534B3E" w:rsidRPr="00534B3E" w:rsidRDefault="00534B3E" w:rsidP="00534B3E">
            <w:pPr>
              <w:numPr>
                <w:ilvl w:val="0"/>
                <w:numId w:val="24"/>
              </w:numPr>
              <w:spacing w:beforeLines="0" w:before="0" w:afterLines="0" w:after="120" w:line="259" w:lineRule="auto"/>
              <w:ind w:left="720"/>
              <w:rPr>
                <w:rFonts w:eastAsia="宋体"/>
                <w:color w:val="0070C0"/>
                <w:sz w:val="20"/>
                <w:szCs w:val="24"/>
                <w:lang w:eastAsia="zh-CN"/>
              </w:rPr>
            </w:pPr>
            <w:r w:rsidRPr="00534B3E">
              <w:rPr>
                <w:rFonts w:eastAsia="宋体"/>
                <w:color w:val="0070C0"/>
                <w:sz w:val="20"/>
                <w:szCs w:val="24"/>
                <w:lang w:eastAsia="zh-CN"/>
              </w:rPr>
              <w:t>Proposals:</w:t>
            </w:r>
          </w:p>
          <w:p w:rsidR="00534B3E" w:rsidRPr="00534B3E" w:rsidRDefault="00534B3E" w:rsidP="00534B3E">
            <w:pPr>
              <w:numPr>
                <w:ilvl w:val="1"/>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t>Option 1: RAN4 to introduce the mandatory MGPs for MU-SIM once UE reporting to support MUSIM capability, such as MGRP = 1280ms. (Ericsson, Charter Communications)</w:t>
            </w:r>
          </w:p>
          <w:p w:rsidR="00534B3E" w:rsidRPr="00534B3E" w:rsidRDefault="00534B3E" w:rsidP="00534B3E">
            <w:pPr>
              <w:numPr>
                <w:ilvl w:val="1"/>
                <w:numId w:val="24"/>
              </w:numPr>
              <w:spacing w:beforeLines="0" w:before="0" w:afterLines="0" w:after="120" w:line="259" w:lineRule="auto"/>
              <w:rPr>
                <w:rFonts w:eastAsia="宋体"/>
                <w:color w:val="0070C0"/>
                <w:sz w:val="20"/>
                <w:szCs w:val="24"/>
                <w:lang w:eastAsia="zh-CN"/>
              </w:rPr>
            </w:pPr>
            <w:r w:rsidRPr="00534B3E">
              <w:rPr>
                <w:rFonts w:eastAsia="宋体"/>
                <w:color w:val="0070C0"/>
                <w:sz w:val="20"/>
                <w:szCs w:val="24"/>
                <w:lang w:eastAsia="zh-CN"/>
              </w:rPr>
              <w:lastRenderedPageBreak/>
              <w:t xml:space="preserve">Option 2: Not necessary (QC MTK Apple Intel Nokia </w:t>
            </w:r>
            <w:proofErr w:type="spellStart"/>
            <w:r w:rsidRPr="00534B3E">
              <w:rPr>
                <w:rFonts w:eastAsia="宋体"/>
                <w:color w:val="0070C0"/>
                <w:sz w:val="20"/>
                <w:szCs w:val="24"/>
                <w:lang w:eastAsia="zh-CN"/>
              </w:rPr>
              <w:t>oppo</w:t>
            </w:r>
            <w:proofErr w:type="spellEnd"/>
            <w:r w:rsidRPr="00534B3E">
              <w:rPr>
                <w:rFonts w:eastAsia="宋体"/>
                <w:color w:val="0070C0"/>
                <w:sz w:val="20"/>
                <w:szCs w:val="24"/>
                <w:lang w:eastAsia="zh-CN"/>
              </w:rPr>
              <w:t xml:space="preserve"> </w:t>
            </w:r>
            <w:proofErr w:type="spellStart"/>
            <w:r w:rsidRPr="00534B3E">
              <w:rPr>
                <w:rFonts w:eastAsia="宋体"/>
                <w:color w:val="0070C0"/>
                <w:sz w:val="20"/>
                <w:szCs w:val="24"/>
                <w:lang w:eastAsia="zh-CN"/>
              </w:rPr>
              <w:t>xiaomi</w:t>
            </w:r>
            <w:proofErr w:type="spellEnd"/>
            <w:r w:rsidRPr="00534B3E">
              <w:rPr>
                <w:rFonts w:eastAsia="宋体"/>
                <w:color w:val="0070C0"/>
                <w:sz w:val="20"/>
                <w:szCs w:val="24"/>
                <w:lang w:eastAsia="zh-CN"/>
              </w:rPr>
              <w:t xml:space="preserve"> Huawei ZTE)</w:t>
            </w:r>
          </w:p>
          <w:p w:rsidR="00534B3E" w:rsidRPr="00534B3E" w:rsidRDefault="00534B3E" w:rsidP="00534B3E">
            <w:pPr>
              <w:numPr>
                <w:ilvl w:val="0"/>
                <w:numId w:val="24"/>
              </w:numPr>
              <w:spacing w:beforeLines="0" w:before="0" w:afterLines="0" w:after="120" w:line="259" w:lineRule="auto"/>
              <w:ind w:left="720"/>
              <w:rPr>
                <w:rFonts w:eastAsia="宋体"/>
                <w:color w:val="0070C0"/>
                <w:sz w:val="20"/>
                <w:szCs w:val="24"/>
                <w:lang w:eastAsia="zh-CN"/>
              </w:rPr>
            </w:pPr>
            <w:r w:rsidRPr="00534B3E">
              <w:rPr>
                <w:rFonts w:eastAsia="宋体"/>
                <w:color w:val="0070C0"/>
                <w:sz w:val="20"/>
                <w:szCs w:val="24"/>
                <w:lang w:eastAsia="zh-CN"/>
              </w:rPr>
              <w:t>Recommended WF</w:t>
            </w:r>
          </w:p>
          <w:p w:rsidR="00534B3E" w:rsidRPr="00534B3E" w:rsidRDefault="00534B3E" w:rsidP="00534B3E">
            <w:pPr>
              <w:numPr>
                <w:ilvl w:val="1"/>
                <w:numId w:val="24"/>
              </w:numPr>
              <w:spacing w:beforeLines="0" w:before="0" w:afterLines="0" w:after="120" w:line="259" w:lineRule="auto"/>
              <w:ind w:left="1440"/>
              <w:rPr>
                <w:i/>
                <w:color w:val="0070C0"/>
                <w:sz w:val="20"/>
                <w:lang w:eastAsia="zh-CN"/>
              </w:rPr>
            </w:pPr>
            <w:r w:rsidRPr="00534B3E">
              <w:rPr>
                <w:rFonts w:eastAsia="宋体"/>
                <w:color w:val="0070C0"/>
                <w:sz w:val="20"/>
                <w:szCs w:val="24"/>
                <w:lang w:eastAsia="zh-CN"/>
              </w:rPr>
              <w:t>TBA</w:t>
            </w:r>
          </w:p>
        </w:tc>
      </w:tr>
    </w:tbl>
    <w:p w:rsidR="00534B3E" w:rsidRDefault="00534B3E" w:rsidP="00534B3E">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option 2. </w:t>
      </w:r>
    </w:p>
    <w:p w:rsidR="00534B3E" w:rsidRDefault="00534B3E" w:rsidP="00534B3E">
      <w:pPr>
        <w:spacing w:before="120" w:after="120"/>
        <w:rPr>
          <w:rFonts w:eastAsiaTheme="minorEastAsia"/>
          <w:lang w:eastAsia="zh-CN"/>
        </w:rPr>
      </w:pPr>
      <w:r w:rsidRPr="00534B3E">
        <w:rPr>
          <w:rFonts w:eastAsiaTheme="minorEastAsia"/>
          <w:lang w:eastAsia="zh-CN"/>
        </w:rPr>
        <w:t>Different UE implementations may have different considerations in utilizing the MUSIM gaps, so it should be up to UE to decide which GP to request for specific tasks in NW B, and it may not be reasonabl</w:t>
      </w:r>
      <w:r w:rsidR="0000527D">
        <w:rPr>
          <w:rFonts w:eastAsiaTheme="minorEastAsia"/>
          <w:lang w:eastAsia="zh-CN"/>
        </w:rPr>
        <w:t xml:space="preserve">e to mandate one or more MUSIM </w:t>
      </w:r>
      <w:r w:rsidRPr="00534B3E">
        <w:rPr>
          <w:rFonts w:eastAsiaTheme="minorEastAsia"/>
          <w:lang w:eastAsia="zh-CN"/>
        </w:rPr>
        <w:t>GPs (which may not be used by the UE).</w:t>
      </w:r>
    </w:p>
    <w:p w:rsidR="0000527D" w:rsidRPr="0000527D" w:rsidRDefault="0000527D" w:rsidP="00534B3E">
      <w:pPr>
        <w:spacing w:before="120" w:after="120"/>
        <w:rPr>
          <w:rFonts w:eastAsiaTheme="minorEastAsia"/>
          <w:b/>
          <w:lang w:eastAsia="zh-CN"/>
        </w:rPr>
      </w:pPr>
      <w:r w:rsidRPr="0000527D">
        <w:rPr>
          <w:rFonts w:eastAsiaTheme="minorEastAsia"/>
          <w:b/>
          <w:lang w:eastAsia="zh-CN"/>
        </w:rPr>
        <w:t>Proposal 3: All new GPs for MUSIM are optional.</w:t>
      </w:r>
    </w:p>
    <w:p w:rsidR="00640FE9" w:rsidRDefault="00640FE9" w:rsidP="0000527D">
      <w:pPr>
        <w:pStyle w:val="2"/>
        <w:rPr>
          <w:lang w:eastAsia="zh-CN"/>
        </w:rPr>
      </w:pPr>
      <w:r>
        <w:rPr>
          <w:lang w:eastAsia="zh-CN"/>
        </w:rPr>
        <w:t>Use of gaps for MUSIM</w:t>
      </w:r>
    </w:p>
    <w:p w:rsidR="00640FE9" w:rsidRDefault="00640FE9" w:rsidP="0000527D">
      <w:pPr>
        <w:pStyle w:val="3"/>
        <w:rPr>
          <w:lang w:eastAsia="zh-CN"/>
        </w:rPr>
      </w:pPr>
      <w:r>
        <w:rPr>
          <w:lang w:eastAsia="zh-CN"/>
        </w:rPr>
        <w:t xml:space="preserve">General application consideration </w:t>
      </w:r>
    </w:p>
    <w:tbl>
      <w:tblPr>
        <w:tblStyle w:val="af4"/>
        <w:tblW w:w="0" w:type="auto"/>
        <w:tblLook w:val="04A0" w:firstRow="1" w:lastRow="0" w:firstColumn="1" w:lastColumn="0" w:noHBand="0" w:noVBand="1"/>
      </w:tblPr>
      <w:tblGrid>
        <w:gridCol w:w="9621"/>
      </w:tblGrid>
      <w:tr w:rsidR="0000527D" w:rsidTr="0000527D">
        <w:tc>
          <w:tcPr>
            <w:tcW w:w="9621" w:type="dxa"/>
          </w:tcPr>
          <w:p w:rsidR="0000527D" w:rsidRPr="0000527D" w:rsidRDefault="0000527D" w:rsidP="0000527D">
            <w:pPr>
              <w:spacing w:beforeLines="0" w:before="0" w:afterLines="0" w:after="180"/>
              <w:rPr>
                <w:rFonts w:eastAsia="宋体"/>
                <w:b/>
                <w:color w:val="0070C0"/>
                <w:sz w:val="20"/>
                <w:u w:val="single"/>
                <w:lang w:eastAsia="ko-KR"/>
              </w:rPr>
            </w:pPr>
            <w:r w:rsidRPr="0000527D">
              <w:rPr>
                <w:rFonts w:eastAsia="宋体"/>
                <w:b/>
                <w:color w:val="0070C0"/>
                <w:sz w:val="20"/>
                <w:u w:val="single"/>
                <w:lang w:eastAsia="ko-KR"/>
              </w:rPr>
              <w:t>Issue 1-5-2: Application considerations</w:t>
            </w:r>
          </w:p>
          <w:p w:rsidR="0000527D" w:rsidRPr="0000527D" w:rsidRDefault="0000527D" w:rsidP="0000527D">
            <w:pPr>
              <w:numPr>
                <w:ilvl w:val="0"/>
                <w:numId w:val="24"/>
              </w:numPr>
              <w:spacing w:beforeLines="0" w:before="0" w:afterLines="0" w:after="120" w:line="259" w:lineRule="auto"/>
              <w:ind w:left="720"/>
              <w:rPr>
                <w:rFonts w:eastAsia="宋体"/>
                <w:color w:val="0070C0"/>
                <w:sz w:val="20"/>
                <w:szCs w:val="24"/>
                <w:lang w:eastAsia="zh-CN"/>
              </w:rPr>
            </w:pPr>
            <w:r w:rsidRPr="0000527D">
              <w:rPr>
                <w:rFonts w:eastAsia="宋体"/>
                <w:color w:val="0070C0"/>
                <w:sz w:val="20"/>
                <w:szCs w:val="24"/>
                <w:lang w:eastAsia="zh-CN"/>
              </w:rPr>
              <w:t>Proposals</w:t>
            </w:r>
          </w:p>
          <w:p w:rsidR="0000527D" w:rsidRPr="0000527D" w:rsidRDefault="0000527D" w:rsidP="0000527D">
            <w:pPr>
              <w:numPr>
                <w:ilvl w:val="1"/>
                <w:numId w:val="24"/>
              </w:numPr>
              <w:spacing w:beforeLines="0" w:before="0" w:afterLines="0" w:after="120" w:line="259" w:lineRule="auto"/>
              <w:ind w:left="1440"/>
              <w:rPr>
                <w:rFonts w:eastAsia="宋体"/>
                <w:color w:val="0070C0"/>
                <w:sz w:val="20"/>
                <w:szCs w:val="24"/>
                <w:lang w:eastAsia="zh-CN"/>
              </w:rPr>
            </w:pPr>
            <w:r w:rsidRPr="0000527D">
              <w:rPr>
                <w:rFonts w:eastAsia="宋体"/>
                <w:color w:val="0070C0"/>
                <w:sz w:val="20"/>
                <w:szCs w:val="24"/>
                <w:lang w:eastAsia="zh-CN"/>
              </w:rPr>
              <w:t xml:space="preserve">Option 1: </w:t>
            </w:r>
            <w:r w:rsidRPr="0000527D">
              <w:rPr>
                <w:rFonts w:eastAsia="宋体"/>
                <w:color w:val="0070C0"/>
                <w:sz w:val="20"/>
                <w:szCs w:val="24"/>
                <w:lang w:eastAsia="zh-CN"/>
              </w:rPr>
              <w:fldChar w:fldCharType="begin"/>
            </w:r>
            <w:r w:rsidRPr="0000527D">
              <w:rPr>
                <w:rFonts w:eastAsia="宋体"/>
                <w:color w:val="0070C0"/>
                <w:sz w:val="20"/>
                <w:szCs w:val="24"/>
                <w:lang w:eastAsia="zh-CN"/>
              </w:rPr>
              <w:instrText xml:space="preserve"> REF _Ref91888694 \h  \* MERGEFORMAT </w:instrText>
            </w:r>
            <w:r w:rsidRPr="0000527D">
              <w:rPr>
                <w:rFonts w:eastAsia="宋体"/>
                <w:color w:val="0070C0"/>
                <w:sz w:val="20"/>
                <w:szCs w:val="24"/>
                <w:lang w:eastAsia="zh-CN"/>
              </w:rPr>
            </w:r>
            <w:r w:rsidRPr="0000527D">
              <w:rPr>
                <w:rFonts w:eastAsia="宋体"/>
                <w:color w:val="0070C0"/>
                <w:sz w:val="20"/>
                <w:szCs w:val="24"/>
                <w:lang w:eastAsia="zh-CN"/>
              </w:rPr>
              <w:fldChar w:fldCharType="separate"/>
            </w:r>
            <w:r w:rsidRPr="0000527D">
              <w:rPr>
                <w:rFonts w:eastAsia="宋体"/>
                <w:color w:val="0070C0"/>
                <w:sz w:val="20"/>
                <w:szCs w:val="24"/>
                <w:lang w:eastAsia="zh-CN"/>
              </w:rPr>
              <w:t>Sharing the gap between network A’s mobility measurements and the MUSIM measurements is precluded.</w:t>
            </w:r>
            <w:r w:rsidRPr="0000527D">
              <w:rPr>
                <w:rFonts w:eastAsia="宋体"/>
                <w:color w:val="0070C0"/>
                <w:sz w:val="20"/>
                <w:szCs w:val="24"/>
                <w:lang w:eastAsia="zh-CN"/>
              </w:rPr>
              <w:fldChar w:fldCharType="end"/>
            </w:r>
            <w:r w:rsidRPr="0000527D">
              <w:rPr>
                <w:rFonts w:eastAsia="宋体"/>
                <w:color w:val="0070C0"/>
                <w:sz w:val="20"/>
                <w:szCs w:val="24"/>
                <w:lang w:eastAsia="zh-CN"/>
              </w:rPr>
              <w:t xml:space="preserve"> </w:t>
            </w:r>
            <w:r w:rsidRPr="0000527D">
              <w:rPr>
                <w:rFonts w:eastAsia="宋体"/>
                <w:color w:val="0070C0"/>
                <w:sz w:val="20"/>
                <w:szCs w:val="24"/>
                <w:lang w:eastAsia="zh-CN"/>
              </w:rPr>
              <w:fldChar w:fldCharType="begin"/>
            </w:r>
            <w:r w:rsidRPr="0000527D">
              <w:rPr>
                <w:rFonts w:eastAsia="宋体"/>
                <w:color w:val="0070C0"/>
                <w:sz w:val="20"/>
                <w:szCs w:val="24"/>
                <w:lang w:eastAsia="zh-CN"/>
              </w:rPr>
              <w:instrText xml:space="preserve"> REF _Ref91888701 \h  \* MERGEFORMAT </w:instrText>
            </w:r>
            <w:r w:rsidRPr="0000527D">
              <w:rPr>
                <w:rFonts w:eastAsia="宋体"/>
                <w:color w:val="0070C0"/>
                <w:sz w:val="20"/>
                <w:szCs w:val="24"/>
                <w:lang w:eastAsia="zh-CN"/>
              </w:rPr>
            </w:r>
            <w:r w:rsidRPr="0000527D">
              <w:rPr>
                <w:rFonts w:eastAsia="宋体"/>
                <w:color w:val="0070C0"/>
                <w:sz w:val="20"/>
                <w:szCs w:val="24"/>
                <w:lang w:eastAsia="zh-CN"/>
              </w:rPr>
              <w:fldChar w:fldCharType="separate"/>
            </w:r>
            <w:r w:rsidRPr="0000527D">
              <w:rPr>
                <w:rFonts w:eastAsia="宋体"/>
                <w:color w:val="0070C0"/>
                <w:sz w:val="20"/>
                <w:szCs w:val="24"/>
                <w:lang w:eastAsia="zh-CN"/>
              </w:rPr>
              <w:t xml:space="preserve"> RAN4 may revisit the related agreements in concurrent gaps and CSSF design for MUSIM gaps in future release.</w:t>
            </w:r>
            <w:r w:rsidRPr="0000527D">
              <w:rPr>
                <w:rFonts w:eastAsia="宋体"/>
                <w:color w:val="0070C0"/>
                <w:sz w:val="20"/>
                <w:szCs w:val="24"/>
                <w:lang w:eastAsia="zh-CN"/>
              </w:rPr>
              <w:fldChar w:fldCharType="end"/>
            </w:r>
            <w:r w:rsidRPr="0000527D">
              <w:rPr>
                <w:rFonts w:eastAsia="宋体"/>
                <w:color w:val="0070C0"/>
                <w:sz w:val="20"/>
                <w:szCs w:val="24"/>
                <w:lang w:eastAsia="zh-CN"/>
              </w:rPr>
              <w:t xml:space="preserve"> (Ericsson </w:t>
            </w:r>
            <w:proofErr w:type="spellStart"/>
            <w:r w:rsidRPr="0000527D">
              <w:rPr>
                <w:rFonts w:eastAsia="宋体"/>
                <w:color w:val="0070C0"/>
                <w:sz w:val="20"/>
                <w:szCs w:val="24"/>
                <w:lang w:eastAsia="zh-CN"/>
              </w:rPr>
              <w:t>oppo</w:t>
            </w:r>
            <w:proofErr w:type="spellEnd"/>
            <w:r w:rsidRPr="0000527D">
              <w:rPr>
                <w:rFonts w:eastAsia="宋体"/>
                <w:color w:val="0070C0"/>
                <w:sz w:val="20"/>
                <w:szCs w:val="24"/>
                <w:lang w:eastAsia="zh-CN"/>
              </w:rPr>
              <w:t xml:space="preserve"> ZTE)</w:t>
            </w:r>
          </w:p>
          <w:p w:rsidR="0000527D" w:rsidRPr="0000527D" w:rsidRDefault="0000527D" w:rsidP="0000527D">
            <w:pPr>
              <w:numPr>
                <w:ilvl w:val="1"/>
                <w:numId w:val="24"/>
              </w:numPr>
              <w:spacing w:beforeLines="0" w:before="0" w:afterLines="0" w:after="120" w:line="259" w:lineRule="auto"/>
              <w:ind w:left="1440"/>
              <w:jc w:val="both"/>
              <w:rPr>
                <w:rFonts w:eastAsia="宋体"/>
                <w:color w:val="0070C0"/>
                <w:sz w:val="20"/>
                <w:szCs w:val="24"/>
                <w:lang w:eastAsia="zh-CN"/>
              </w:rPr>
            </w:pPr>
            <w:r w:rsidRPr="0000527D">
              <w:rPr>
                <w:rFonts w:eastAsia="宋体"/>
                <w:color w:val="0070C0"/>
                <w:sz w:val="20"/>
                <w:szCs w:val="24"/>
                <w:lang w:eastAsia="zh-CN"/>
              </w:rPr>
              <w:t xml:space="preserve">Option 2: The UE uses the dedicated gap introduced for MUSIM according to network measurement gap configurations to read the SIB-s at network B and the gap configurations from the network including MGL, MGRP and gap offset guarantee that the UE acquires the scheduled SIB-s correctly; the UE is not required to acquire any SIB scheduling that is outside the MUSIM gaps. (Intel </w:t>
            </w:r>
            <w:proofErr w:type="spellStart"/>
            <w:r w:rsidRPr="0000527D">
              <w:rPr>
                <w:rFonts w:eastAsia="宋体"/>
                <w:color w:val="0070C0"/>
                <w:sz w:val="20"/>
                <w:szCs w:val="24"/>
                <w:lang w:eastAsia="zh-CN"/>
              </w:rPr>
              <w:t>oppo</w:t>
            </w:r>
            <w:proofErr w:type="spellEnd"/>
            <w:r w:rsidRPr="0000527D">
              <w:rPr>
                <w:rFonts w:eastAsia="宋体"/>
                <w:color w:val="0070C0"/>
                <w:sz w:val="20"/>
                <w:szCs w:val="24"/>
                <w:lang w:eastAsia="zh-CN"/>
              </w:rPr>
              <w:t>)</w:t>
            </w:r>
          </w:p>
          <w:p w:rsidR="0000527D" w:rsidRPr="0000527D" w:rsidRDefault="0000527D" w:rsidP="0000527D">
            <w:pPr>
              <w:numPr>
                <w:ilvl w:val="1"/>
                <w:numId w:val="24"/>
              </w:numPr>
              <w:spacing w:beforeLines="0" w:before="0" w:afterLines="0" w:after="120" w:line="259" w:lineRule="auto"/>
              <w:ind w:left="1440"/>
              <w:jc w:val="both"/>
              <w:rPr>
                <w:rFonts w:eastAsia="宋体"/>
                <w:color w:val="0070C0"/>
                <w:sz w:val="20"/>
                <w:szCs w:val="24"/>
                <w:lang w:eastAsia="zh-CN"/>
              </w:rPr>
            </w:pPr>
            <w:r w:rsidRPr="0000527D">
              <w:rPr>
                <w:rFonts w:eastAsia="宋体"/>
                <w:color w:val="0070C0"/>
                <w:sz w:val="20"/>
                <w:szCs w:val="24"/>
                <w:lang w:eastAsia="zh-CN"/>
              </w:rPr>
              <w:t xml:space="preserve">Option 3: </w:t>
            </w:r>
            <w:r w:rsidRPr="0000527D">
              <w:rPr>
                <w:rFonts w:eastAsia="Yu Mincho"/>
                <w:bCs/>
                <w:color w:val="0070C0"/>
                <w:sz w:val="20"/>
                <w:lang w:eastAsia="ko-KR"/>
              </w:rPr>
              <w:t>The UE should be allowed to use the MUSIM gaps for the purpose of supporting Rel-17 MUSIM operation. No further constraints are needed (QC)</w:t>
            </w:r>
          </w:p>
          <w:p w:rsidR="0000527D" w:rsidRPr="0000527D" w:rsidRDefault="0000527D" w:rsidP="0000527D">
            <w:pPr>
              <w:numPr>
                <w:ilvl w:val="1"/>
                <w:numId w:val="24"/>
              </w:numPr>
              <w:spacing w:beforeLines="0" w:before="0" w:afterLines="0" w:after="120" w:line="259" w:lineRule="auto"/>
              <w:ind w:left="1440"/>
              <w:jc w:val="both"/>
              <w:rPr>
                <w:rFonts w:eastAsia="宋体"/>
                <w:color w:val="0070C0"/>
                <w:sz w:val="20"/>
                <w:szCs w:val="24"/>
                <w:lang w:eastAsia="zh-CN"/>
              </w:rPr>
            </w:pPr>
            <w:r w:rsidRPr="0000527D">
              <w:rPr>
                <w:rFonts w:eastAsia="宋体"/>
                <w:color w:val="0070C0"/>
                <w:sz w:val="20"/>
                <w:szCs w:val="24"/>
                <w:lang w:eastAsia="zh-CN"/>
              </w:rPr>
              <w:t>Option 4: Up to UE and no more discussion on this issue (MTK Apple Nokia)</w:t>
            </w:r>
          </w:p>
          <w:p w:rsidR="0000527D" w:rsidRPr="0000527D" w:rsidRDefault="0000527D" w:rsidP="0000527D">
            <w:pPr>
              <w:numPr>
                <w:ilvl w:val="1"/>
                <w:numId w:val="24"/>
              </w:numPr>
              <w:spacing w:beforeLines="0" w:before="0" w:afterLines="0" w:after="120" w:line="259" w:lineRule="auto"/>
              <w:ind w:left="1440"/>
              <w:jc w:val="both"/>
              <w:rPr>
                <w:rFonts w:eastAsia="宋体"/>
                <w:color w:val="0070C0"/>
                <w:sz w:val="20"/>
                <w:szCs w:val="24"/>
                <w:lang w:eastAsia="zh-CN"/>
              </w:rPr>
            </w:pPr>
            <w:r w:rsidRPr="0000527D">
              <w:rPr>
                <w:rFonts w:eastAsia="宋体"/>
                <w:color w:val="0070C0"/>
                <w:sz w:val="20"/>
                <w:szCs w:val="24"/>
                <w:lang w:eastAsia="zh-CN"/>
              </w:rPr>
              <w:t>Option 5: option 1 is a clarification and option 2 no spec impact</w:t>
            </w:r>
          </w:p>
          <w:p w:rsidR="0000527D" w:rsidRPr="0000527D" w:rsidRDefault="0000527D" w:rsidP="0000527D">
            <w:pPr>
              <w:numPr>
                <w:ilvl w:val="0"/>
                <w:numId w:val="24"/>
              </w:numPr>
              <w:spacing w:beforeLines="0" w:before="0" w:afterLines="0" w:after="120" w:line="259" w:lineRule="auto"/>
              <w:rPr>
                <w:rFonts w:eastAsia="宋体"/>
                <w:color w:val="0070C0"/>
                <w:sz w:val="20"/>
                <w:szCs w:val="24"/>
                <w:lang w:eastAsia="zh-CN"/>
              </w:rPr>
            </w:pPr>
            <w:r w:rsidRPr="0000527D">
              <w:rPr>
                <w:rFonts w:eastAsia="宋体"/>
                <w:color w:val="0070C0"/>
                <w:sz w:val="20"/>
                <w:szCs w:val="24"/>
                <w:lang w:eastAsia="zh-CN"/>
              </w:rPr>
              <w:t>Recommended WF: FFS</w:t>
            </w:r>
          </w:p>
        </w:tc>
      </w:tr>
    </w:tbl>
    <w:p w:rsidR="0000527D" w:rsidRDefault="0000527D" w:rsidP="0000527D">
      <w:pPr>
        <w:spacing w:before="120" w:after="120"/>
        <w:rPr>
          <w:rFonts w:eastAsiaTheme="minorEastAsia"/>
          <w:lang w:eastAsia="zh-CN"/>
        </w:rPr>
      </w:pPr>
      <w:r>
        <w:rPr>
          <w:rFonts w:eastAsiaTheme="minorEastAsia"/>
          <w:lang w:eastAsia="zh-CN"/>
        </w:rPr>
        <w:t>We do not think the issue needs to be further discussed as the applicability of MUSIM GPs are already sp</w:t>
      </w:r>
      <w:r w:rsidR="00525B25">
        <w:rPr>
          <w:rFonts w:eastAsiaTheme="minorEastAsia"/>
          <w:lang w:eastAsia="zh-CN"/>
        </w:rPr>
        <w:t xml:space="preserve">ecified in the endorsed CR [3] that MUSIM GPs can be used only for MUSIM purposes. </w:t>
      </w:r>
    </w:p>
    <w:p w:rsidR="0000527D" w:rsidRPr="00525B25" w:rsidRDefault="00525B25" w:rsidP="0000527D">
      <w:pPr>
        <w:spacing w:before="120" w:after="120"/>
        <w:rPr>
          <w:rFonts w:eastAsiaTheme="minorEastAsia"/>
          <w:b/>
          <w:lang w:eastAsia="zh-CN"/>
        </w:rPr>
      </w:pPr>
      <w:r w:rsidRPr="00525B25">
        <w:rPr>
          <w:rFonts w:eastAsiaTheme="minorEastAsia" w:hint="eastAsia"/>
          <w:b/>
          <w:lang w:eastAsia="zh-CN"/>
        </w:rPr>
        <w:t>P</w:t>
      </w:r>
      <w:r w:rsidRPr="00525B25">
        <w:rPr>
          <w:rFonts w:eastAsiaTheme="minorEastAsia"/>
          <w:b/>
          <w:lang w:eastAsia="zh-CN"/>
        </w:rPr>
        <w:t>roposal 4: No more discussion on applicability of MUSIM GPs.</w:t>
      </w:r>
    </w:p>
    <w:p w:rsidR="00640FE9" w:rsidRDefault="00640FE9" w:rsidP="0000527D">
      <w:pPr>
        <w:pStyle w:val="3"/>
        <w:rPr>
          <w:lang w:eastAsia="zh-CN"/>
        </w:rPr>
      </w:pPr>
      <w:r>
        <w:rPr>
          <w:lang w:eastAsia="zh-CN"/>
        </w:rPr>
        <w:t>Multiple aperiodic gaps or gap occasions</w:t>
      </w:r>
    </w:p>
    <w:tbl>
      <w:tblPr>
        <w:tblStyle w:val="af4"/>
        <w:tblW w:w="0" w:type="auto"/>
        <w:tblLook w:val="04A0" w:firstRow="1" w:lastRow="0" w:firstColumn="1" w:lastColumn="0" w:noHBand="0" w:noVBand="1"/>
      </w:tblPr>
      <w:tblGrid>
        <w:gridCol w:w="9621"/>
      </w:tblGrid>
      <w:tr w:rsidR="00525B25" w:rsidTr="00525B25">
        <w:tc>
          <w:tcPr>
            <w:tcW w:w="9621" w:type="dxa"/>
          </w:tcPr>
          <w:p w:rsidR="003F6F71" w:rsidRPr="003F6F71" w:rsidRDefault="003F6F71" w:rsidP="003F6F71">
            <w:pPr>
              <w:spacing w:beforeLines="0" w:before="0" w:afterLines="0" w:after="180"/>
              <w:rPr>
                <w:rFonts w:eastAsia="宋体"/>
                <w:b/>
                <w:color w:val="0070C0"/>
                <w:sz w:val="20"/>
                <w:u w:val="single"/>
                <w:lang w:eastAsia="ko-KR"/>
              </w:rPr>
            </w:pPr>
            <w:r w:rsidRPr="003F6F71">
              <w:rPr>
                <w:rFonts w:eastAsia="宋体"/>
                <w:b/>
                <w:color w:val="0070C0"/>
                <w:sz w:val="20"/>
                <w:u w:val="single"/>
                <w:lang w:eastAsia="ko-KR"/>
              </w:rPr>
              <w:t>Issue 1-5-3: MIB/SIB1 acquisition</w:t>
            </w:r>
          </w:p>
          <w:p w:rsidR="003F6F71" w:rsidRPr="003F6F71" w:rsidRDefault="003F6F71" w:rsidP="003F6F71">
            <w:pPr>
              <w:numPr>
                <w:ilvl w:val="0"/>
                <w:numId w:val="24"/>
              </w:numPr>
              <w:spacing w:beforeLines="0" w:before="0" w:afterLines="0" w:after="120" w:line="259" w:lineRule="auto"/>
              <w:ind w:left="720"/>
              <w:rPr>
                <w:rFonts w:eastAsia="宋体"/>
                <w:color w:val="0070C0"/>
                <w:sz w:val="20"/>
                <w:szCs w:val="24"/>
                <w:lang w:eastAsia="zh-CN"/>
              </w:rPr>
            </w:pPr>
            <w:r w:rsidRPr="003F6F71">
              <w:rPr>
                <w:rFonts w:eastAsia="宋体"/>
                <w:color w:val="0070C0"/>
                <w:sz w:val="20"/>
                <w:szCs w:val="24"/>
                <w:lang w:eastAsia="zh-CN"/>
              </w:rPr>
              <w:t>Proposals</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 xml:space="preserve">Option 1: </w:t>
            </w:r>
            <w:r w:rsidRPr="003F6F71">
              <w:rPr>
                <w:rFonts w:eastAsia="宋体"/>
                <w:color w:val="0070C0"/>
                <w:sz w:val="20"/>
                <w:szCs w:val="24"/>
                <w:lang w:eastAsia="zh-CN"/>
              </w:rPr>
              <w:fldChar w:fldCharType="begin"/>
            </w:r>
            <w:r w:rsidRPr="003F6F71">
              <w:rPr>
                <w:rFonts w:eastAsia="宋体"/>
                <w:color w:val="0070C0"/>
                <w:sz w:val="20"/>
                <w:szCs w:val="24"/>
                <w:lang w:eastAsia="zh-CN"/>
              </w:rPr>
              <w:instrText xml:space="preserve"> REF _Ref92707267 \h  \* MERGEFORMAT </w:instrText>
            </w:r>
            <w:r w:rsidRPr="003F6F71">
              <w:rPr>
                <w:rFonts w:eastAsia="宋体"/>
                <w:color w:val="0070C0"/>
                <w:sz w:val="20"/>
                <w:szCs w:val="24"/>
                <w:lang w:eastAsia="zh-CN"/>
              </w:rPr>
            </w:r>
            <w:r w:rsidRPr="003F6F71">
              <w:rPr>
                <w:rFonts w:eastAsia="宋体"/>
                <w:color w:val="0070C0"/>
                <w:sz w:val="20"/>
                <w:szCs w:val="24"/>
                <w:lang w:eastAsia="zh-CN"/>
              </w:rPr>
              <w:fldChar w:fldCharType="separate"/>
            </w:r>
            <w:r w:rsidRPr="003F6F71">
              <w:rPr>
                <w:rFonts w:eastAsia="宋体"/>
                <w:color w:val="0070C0"/>
                <w:sz w:val="20"/>
                <w:szCs w:val="24"/>
                <w:lang w:eastAsia="zh-CN"/>
              </w:rPr>
              <w:t>To acquire MIB/SIB1, MG with legacy MGL and MGRP can be used. Two options are recommended</w:t>
            </w:r>
            <w:r w:rsidRPr="003F6F71">
              <w:rPr>
                <w:rFonts w:eastAsia="宋体"/>
                <w:color w:val="0070C0"/>
                <w:sz w:val="20"/>
                <w:szCs w:val="24"/>
                <w:lang w:eastAsia="zh-CN"/>
              </w:rPr>
              <w:fldChar w:fldCharType="end"/>
            </w:r>
            <w:r w:rsidRPr="003F6F71">
              <w:rPr>
                <w:rFonts w:eastAsia="宋体"/>
                <w:color w:val="0070C0"/>
                <w:sz w:val="20"/>
                <w:szCs w:val="24"/>
                <w:lang w:eastAsia="zh-CN"/>
              </w:rPr>
              <w:t xml:space="preserve"> (Apple Ericsson ZTE)</w:t>
            </w:r>
          </w:p>
          <w:p w:rsidR="003F6F71" w:rsidRPr="003F6F71" w:rsidRDefault="003F6F71" w:rsidP="003F6F71">
            <w:pPr>
              <w:numPr>
                <w:ilvl w:val="2"/>
                <w:numId w:val="24"/>
              </w:numPr>
              <w:spacing w:beforeLines="0" w:before="0" w:afterLines="0" w:after="120" w:line="259" w:lineRule="auto"/>
              <w:rPr>
                <w:rFonts w:eastAsia="宋体"/>
                <w:color w:val="0070C0"/>
                <w:sz w:val="20"/>
                <w:szCs w:val="24"/>
                <w:lang w:eastAsia="zh-CN"/>
              </w:rPr>
            </w:pPr>
            <w:r w:rsidRPr="003F6F71">
              <w:rPr>
                <w:rFonts w:eastAsia="宋体"/>
                <w:color w:val="0070C0"/>
                <w:sz w:val="20"/>
                <w:szCs w:val="24"/>
                <w:lang w:eastAsia="zh-CN"/>
              </w:rPr>
              <w:t>NW configures aperiodic gap patterns with multiple attempts (e.g. 6 MG occasions)</w:t>
            </w:r>
          </w:p>
          <w:p w:rsidR="003F6F71" w:rsidRPr="003F6F71" w:rsidRDefault="003F6F71" w:rsidP="003F6F71">
            <w:pPr>
              <w:numPr>
                <w:ilvl w:val="2"/>
                <w:numId w:val="24"/>
              </w:numPr>
              <w:spacing w:beforeLines="0" w:before="0" w:afterLines="0" w:after="120" w:line="259" w:lineRule="auto"/>
              <w:rPr>
                <w:rFonts w:eastAsia="宋体"/>
                <w:color w:val="0070C0"/>
                <w:sz w:val="20"/>
                <w:szCs w:val="24"/>
                <w:lang w:eastAsia="zh-CN"/>
              </w:rPr>
            </w:pPr>
            <w:r w:rsidRPr="003F6F71">
              <w:rPr>
                <w:rFonts w:eastAsia="宋体"/>
                <w:color w:val="0070C0"/>
                <w:sz w:val="20"/>
                <w:szCs w:val="24"/>
                <w:lang w:eastAsia="zh-CN"/>
              </w:rPr>
              <w:t>NW configures periodic gap patterns, UE informs NW the gap can be cancelled once MIB/SIB1 reading is completed.</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2: Regarding the first sub-bullet in option 1, our understanding is that RAN2 signalling will not support the UE requesting multiple aperiodic MUSIM gaps in one shot (one message) (QC)</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3: Up to UE decision (</w:t>
            </w:r>
            <w:proofErr w:type="spellStart"/>
            <w:r w:rsidRPr="003F6F71">
              <w:rPr>
                <w:rFonts w:eastAsia="宋体"/>
                <w:color w:val="0070C0"/>
                <w:sz w:val="20"/>
                <w:szCs w:val="24"/>
                <w:lang w:eastAsia="zh-CN"/>
              </w:rPr>
              <w:t>oppo</w:t>
            </w:r>
            <w:proofErr w:type="spellEnd"/>
            <w:r w:rsidRPr="003F6F71">
              <w:rPr>
                <w:rFonts w:eastAsia="宋体"/>
                <w:color w:val="0070C0"/>
                <w:sz w:val="20"/>
                <w:szCs w:val="24"/>
                <w:lang w:eastAsia="zh-CN"/>
              </w:rPr>
              <w:t xml:space="preserve"> </w:t>
            </w:r>
            <w:proofErr w:type="spellStart"/>
            <w:r w:rsidRPr="003F6F71">
              <w:rPr>
                <w:rFonts w:eastAsia="宋体"/>
                <w:color w:val="0070C0"/>
                <w:sz w:val="20"/>
                <w:szCs w:val="24"/>
                <w:lang w:eastAsia="zh-CN"/>
              </w:rPr>
              <w:t>xiaomi</w:t>
            </w:r>
            <w:proofErr w:type="spellEnd"/>
            <w:r w:rsidRPr="003F6F71">
              <w:rPr>
                <w:rFonts w:eastAsia="宋体"/>
                <w:color w:val="0070C0"/>
                <w:sz w:val="20"/>
                <w:szCs w:val="24"/>
                <w:lang w:eastAsia="zh-CN"/>
              </w:rPr>
              <w:t xml:space="preserve"> Huawei vivo), no more discussion (MTK Nokia)</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 xml:space="preserve">Option 4: </w:t>
            </w:r>
            <w:r w:rsidRPr="003F6F71">
              <w:rPr>
                <w:rFonts w:eastAsia="Yu Mincho"/>
                <w:bCs/>
                <w:color w:val="0070C0"/>
                <w:sz w:val="20"/>
                <w:u w:val="single"/>
              </w:rPr>
              <w:t>use only the MUSIM gap patterns introduced with new gap ID-s for MUSIM operations (Intel)</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lastRenderedPageBreak/>
              <w:t>Option 5: out of scope (</w:t>
            </w:r>
            <w:proofErr w:type="spellStart"/>
            <w:r w:rsidRPr="003F6F71">
              <w:rPr>
                <w:rFonts w:eastAsia="宋体"/>
                <w:color w:val="0070C0"/>
                <w:sz w:val="20"/>
                <w:szCs w:val="24"/>
                <w:lang w:eastAsia="zh-CN"/>
              </w:rPr>
              <w:t>xiaomi</w:t>
            </w:r>
            <w:proofErr w:type="spellEnd"/>
            <w:r w:rsidRPr="003F6F71">
              <w:rPr>
                <w:rFonts w:eastAsia="宋体"/>
                <w:color w:val="0070C0"/>
                <w:sz w:val="20"/>
                <w:szCs w:val="24"/>
                <w:lang w:eastAsia="zh-CN"/>
              </w:rPr>
              <w:t>)</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6: Option 1 has already been agreed (Charter vivo)</w:t>
            </w:r>
          </w:p>
          <w:p w:rsidR="003F6F71" w:rsidRPr="003F6F71" w:rsidRDefault="003F6F71" w:rsidP="003F6F71">
            <w:pPr>
              <w:spacing w:beforeLines="0" w:before="0" w:afterLines="0" w:after="120"/>
              <w:rPr>
                <w:rFonts w:eastAsia="宋体"/>
                <w:color w:val="0070C0"/>
                <w:sz w:val="20"/>
                <w:szCs w:val="24"/>
                <w:lang w:eastAsia="zh-CN"/>
              </w:rPr>
            </w:pPr>
            <w:r w:rsidRPr="003F6F71">
              <w:rPr>
                <w:rFonts w:eastAsia="宋体"/>
                <w:color w:val="0070C0"/>
                <w:sz w:val="20"/>
                <w:szCs w:val="24"/>
                <w:lang w:eastAsia="zh-CN"/>
              </w:rPr>
              <w:t xml:space="preserve">Tentative agreement: Majority views are either out of scope, or up to UE. No more discussion this meeting. </w:t>
            </w:r>
          </w:p>
          <w:p w:rsidR="003F6F71" w:rsidRPr="003F6F71" w:rsidRDefault="003F6F71" w:rsidP="003F6F71">
            <w:pPr>
              <w:spacing w:beforeLines="0" w:before="0" w:afterLines="0" w:after="120"/>
              <w:rPr>
                <w:rFonts w:eastAsia="宋体"/>
                <w:color w:val="0070C0"/>
                <w:sz w:val="20"/>
                <w:szCs w:val="24"/>
                <w:lang w:eastAsia="zh-CN"/>
              </w:rPr>
            </w:pPr>
          </w:p>
          <w:p w:rsidR="003F6F71" w:rsidRPr="003F6F71" w:rsidRDefault="003F6F71" w:rsidP="003F6F71">
            <w:pPr>
              <w:spacing w:beforeLines="0" w:before="0" w:afterLines="0" w:after="180"/>
              <w:rPr>
                <w:rFonts w:eastAsia="宋体"/>
                <w:b/>
                <w:color w:val="0070C0"/>
                <w:sz w:val="20"/>
                <w:u w:val="single"/>
                <w:lang w:eastAsia="ko-KR"/>
              </w:rPr>
            </w:pPr>
            <w:r w:rsidRPr="003F6F71">
              <w:rPr>
                <w:rFonts w:eastAsia="宋体"/>
                <w:b/>
                <w:color w:val="0070C0"/>
                <w:sz w:val="20"/>
                <w:u w:val="single"/>
                <w:lang w:eastAsia="ko-KR"/>
              </w:rPr>
              <w:t>Issue 1-5-4: OSI acquisition</w:t>
            </w:r>
          </w:p>
          <w:p w:rsidR="003F6F71" w:rsidRPr="003F6F71" w:rsidRDefault="003F6F71" w:rsidP="003F6F71">
            <w:pPr>
              <w:numPr>
                <w:ilvl w:val="0"/>
                <w:numId w:val="24"/>
              </w:numPr>
              <w:spacing w:beforeLines="0" w:before="0" w:afterLines="0" w:after="120" w:line="259" w:lineRule="auto"/>
              <w:ind w:left="720"/>
              <w:rPr>
                <w:rFonts w:eastAsia="宋体"/>
                <w:color w:val="0070C0"/>
                <w:sz w:val="20"/>
                <w:szCs w:val="24"/>
                <w:lang w:eastAsia="zh-CN"/>
              </w:rPr>
            </w:pPr>
            <w:r w:rsidRPr="003F6F71">
              <w:rPr>
                <w:rFonts w:eastAsia="宋体"/>
                <w:color w:val="0070C0"/>
                <w:sz w:val="20"/>
                <w:szCs w:val="24"/>
                <w:lang w:eastAsia="zh-CN"/>
              </w:rPr>
              <w:t>Proposals</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1: UE can request M aperiodic gaps with short MGL(6ms) to monitor the PDCCH occasions for SI message, where M is FFS. (Ericsson Apple)</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2: Regarding the first sub-bullet in option 1, our understanding is that RAN2 signalling will not support the UE requesting multiple aperiodic MUSIM gaps in one shot (one message) (QC vivo)</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3: Up to UE decision (</w:t>
            </w:r>
            <w:proofErr w:type="spellStart"/>
            <w:r w:rsidRPr="003F6F71">
              <w:rPr>
                <w:rFonts w:eastAsia="宋体"/>
                <w:color w:val="0070C0"/>
                <w:sz w:val="20"/>
                <w:szCs w:val="24"/>
                <w:lang w:eastAsia="zh-CN"/>
              </w:rPr>
              <w:t>oppo</w:t>
            </w:r>
            <w:proofErr w:type="spellEnd"/>
            <w:r w:rsidRPr="003F6F71">
              <w:rPr>
                <w:rFonts w:eastAsia="宋体"/>
                <w:color w:val="0070C0"/>
                <w:sz w:val="20"/>
                <w:szCs w:val="24"/>
                <w:lang w:eastAsia="zh-CN"/>
              </w:rPr>
              <w:t xml:space="preserve"> </w:t>
            </w:r>
            <w:proofErr w:type="spellStart"/>
            <w:r w:rsidRPr="003F6F71">
              <w:rPr>
                <w:rFonts w:eastAsia="宋体"/>
                <w:color w:val="0070C0"/>
                <w:sz w:val="20"/>
                <w:szCs w:val="24"/>
                <w:lang w:eastAsia="zh-CN"/>
              </w:rPr>
              <w:t>xiaomi</w:t>
            </w:r>
            <w:proofErr w:type="spellEnd"/>
            <w:r w:rsidRPr="003F6F71">
              <w:rPr>
                <w:rFonts w:eastAsia="宋体"/>
                <w:color w:val="0070C0"/>
                <w:sz w:val="20"/>
                <w:szCs w:val="24"/>
                <w:lang w:eastAsia="zh-CN"/>
              </w:rPr>
              <w:t xml:space="preserve">), no more discussion (MTK) </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 xml:space="preserve">Option 4: </w:t>
            </w:r>
            <w:r w:rsidRPr="003F6F71">
              <w:rPr>
                <w:rFonts w:eastAsia="Yu Mincho"/>
                <w:bCs/>
                <w:color w:val="0070C0"/>
                <w:sz w:val="20"/>
                <w:u w:val="single"/>
              </w:rPr>
              <w:t>All the new gaps with new ID-s can be applied to on-demand SI (Intel)</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5: up to RAN2 (Nokia Huawei Charter ZTE)</w:t>
            </w:r>
          </w:p>
          <w:p w:rsidR="003F6F71" w:rsidRPr="003F6F71" w:rsidRDefault="003F6F71" w:rsidP="003F6F71">
            <w:pPr>
              <w:spacing w:beforeLines="0" w:before="0" w:afterLines="0" w:after="120" w:line="259" w:lineRule="auto"/>
              <w:rPr>
                <w:rFonts w:eastAsia="宋体"/>
                <w:color w:val="0070C0"/>
                <w:sz w:val="20"/>
                <w:szCs w:val="24"/>
                <w:lang w:eastAsia="zh-CN"/>
              </w:rPr>
            </w:pPr>
            <w:r w:rsidRPr="003F6F71">
              <w:rPr>
                <w:rFonts w:eastAsia="宋体"/>
                <w:color w:val="0070C0"/>
                <w:sz w:val="20"/>
                <w:szCs w:val="24"/>
                <w:lang w:eastAsia="zh-CN"/>
              </w:rPr>
              <w:t xml:space="preserve">Tentative agreement: Majority views are either out of scope, or up to RAN2. No more discussion this meeting. </w:t>
            </w:r>
          </w:p>
          <w:p w:rsidR="003F6F71" w:rsidRPr="003F6F71" w:rsidRDefault="003F6F71" w:rsidP="003F6F71">
            <w:pPr>
              <w:spacing w:beforeLines="0" w:before="0" w:afterLines="0" w:after="120"/>
              <w:rPr>
                <w:rFonts w:eastAsia="宋体"/>
                <w:color w:val="0070C0"/>
                <w:sz w:val="20"/>
                <w:szCs w:val="24"/>
                <w:lang w:eastAsia="zh-CN"/>
              </w:rPr>
            </w:pPr>
          </w:p>
          <w:p w:rsidR="003F6F71" w:rsidRPr="003F6F71" w:rsidRDefault="003F6F71" w:rsidP="003F6F71">
            <w:pPr>
              <w:spacing w:beforeLines="0" w:before="0" w:afterLines="0" w:after="180"/>
              <w:rPr>
                <w:rFonts w:eastAsia="宋体"/>
                <w:b/>
                <w:color w:val="0070C0"/>
                <w:sz w:val="20"/>
                <w:u w:val="single"/>
                <w:lang w:eastAsia="ko-KR"/>
              </w:rPr>
            </w:pPr>
            <w:r w:rsidRPr="003F6F71">
              <w:rPr>
                <w:rFonts w:eastAsia="宋体"/>
                <w:b/>
                <w:color w:val="0070C0"/>
                <w:sz w:val="20"/>
                <w:u w:val="single"/>
                <w:lang w:eastAsia="ko-KR"/>
              </w:rPr>
              <w:t>Issue 1-5-6: On-demand SI</w:t>
            </w:r>
          </w:p>
          <w:p w:rsidR="003F6F71" w:rsidRPr="003F6F71" w:rsidRDefault="003F6F71" w:rsidP="003F6F71">
            <w:pPr>
              <w:numPr>
                <w:ilvl w:val="0"/>
                <w:numId w:val="24"/>
              </w:numPr>
              <w:spacing w:beforeLines="0" w:before="0" w:afterLines="0" w:after="120" w:line="259" w:lineRule="auto"/>
              <w:ind w:left="720"/>
              <w:rPr>
                <w:rFonts w:eastAsia="宋体"/>
                <w:color w:val="0070C0"/>
                <w:sz w:val="20"/>
                <w:szCs w:val="24"/>
                <w:lang w:eastAsia="zh-CN"/>
              </w:rPr>
            </w:pPr>
            <w:r w:rsidRPr="003F6F71">
              <w:rPr>
                <w:rFonts w:eastAsia="宋体"/>
                <w:color w:val="0070C0"/>
                <w:sz w:val="20"/>
                <w:szCs w:val="24"/>
                <w:lang w:eastAsia="zh-CN"/>
              </w:rPr>
              <w:t>Proposals</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 xml:space="preserve">Option 1: It’s feasible to use one aperiodic gap for Msg1, Msg2 or </w:t>
            </w:r>
            <w:proofErr w:type="spellStart"/>
            <w:r w:rsidRPr="003F6F71">
              <w:rPr>
                <w:rFonts w:eastAsia="宋体"/>
                <w:color w:val="0070C0"/>
                <w:sz w:val="20"/>
                <w:szCs w:val="24"/>
                <w:lang w:eastAsia="zh-CN"/>
              </w:rPr>
              <w:t>MsgA</w:t>
            </w:r>
            <w:proofErr w:type="spellEnd"/>
            <w:r w:rsidRPr="003F6F71">
              <w:rPr>
                <w:rFonts w:eastAsia="宋体"/>
                <w:color w:val="0070C0"/>
                <w:sz w:val="20"/>
                <w:szCs w:val="24"/>
                <w:lang w:eastAsia="zh-CN"/>
              </w:rPr>
              <w:t xml:space="preserve">, </w:t>
            </w:r>
            <w:proofErr w:type="spellStart"/>
            <w:r w:rsidRPr="003F6F71">
              <w:rPr>
                <w:rFonts w:eastAsia="宋体"/>
                <w:color w:val="0070C0"/>
                <w:sz w:val="20"/>
                <w:szCs w:val="24"/>
                <w:lang w:eastAsia="zh-CN"/>
              </w:rPr>
              <w:t>MsgB</w:t>
            </w:r>
            <w:proofErr w:type="spellEnd"/>
            <w:r w:rsidRPr="003F6F71">
              <w:rPr>
                <w:rFonts w:eastAsia="宋体"/>
                <w:color w:val="0070C0"/>
                <w:sz w:val="20"/>
                <w:szCs w:val="24"/>
                <w:lang w:eastAsia="zh-CN"/>
              </w:rPr>
              <w:t xml:space="preserve"> and another aperiodic gap for Msg3, Msg4 which depends on the proximity of two </w:t>
            </w:r>
            <w:proofErr w:type="spellStart"/>
            <w:r w:rsidRPr="003F6F71">
              <w:rPr>
                <w:rFonts w:eastAsia="宋体"/>
                <w:color w:val="0070C0"/>
                <w:sz w:val="20"/>
                <w:szCs w:val="24"/>
                <w:lang w:eastAsia="zh-CN"/>
              </w:rPr>
              <w:t>Msgs</w:t>
            </w:r>
            <w:proofErr w:type="spellEnd"/>
            <w:r w:rsidRPr="003F6F71">
              <w:rPr>
                <w:rFonts w:eastAsia="宋体"/>
                <w:color w:val="0070C0"/>
                <w:sz w:val="20"/>
                <w:szCs w:val="24"/>
                <w:lang w:eastAsia="zh-CN"/>
              </w:rPr>
              <w:t>. (Ericsson)</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2: Option 1 is not clear (QC Apple)</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 xml:space="preserve">Option 3: </w:t>
            </w:r>
            <w:r w:rsidRPr="003F6F71">
              <w:rPr>
                <w:rFonts w:eastAsia="Yu Mincho"/>
                <w:bCs/>
                <w:color w:val="0070C0"/>
                <w:sz w:val="20"/>
                <w:u w:val="single"/>
              </w:rPr>
              <w:t>All the new gaps with new ID-s can be applied to on-demand SI (Intel)</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 xml:space="preserve">Option 4: Up to UE implementation (Nokia </w:t>
            </w:r>
            <w:proofErr w:type="spellStart"/>
            <w:r w:rsidRPr="003F6F71">
              <w:rPr>
                <w:rFonts w:eastAsia="宋体"/>
                <w:color w:val="0070C0"/>
                <w:sz w:val="20"/>
                <w:szCs w:val="24"/>
                <w:lang w:eastAsia="zh-CN"/>
              </w:rPr>
              <w:t>oppo</w:t>
            </w:r>
            <w:proofErr w:type="spellEnd"/>
            <w:r w:rsidRPr="003F6F71">
              <w:rPr>
                <w:rFonts w:eastAsia="宋体"/>
                <w:color w:val="0070C0"/>
                <w:sz w:val="20"/>
                <w:szCs w:val="24"/>
                <w:lang w:eastAsia="zh-CN"/>
              </w:rPr>
              <w:t xml:space="preserve"> vivo)</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5: Up to RAN2 (Huawei ZTE)</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 xml:space="preserve">Option 6: within 20ms </w:t>
            </w:r>
            <w:r w:rsidRPr="003F6F71">
              <w:rPr>
                <w:rFonts w:eastAsia="Yu Mincho"/>
                <w:bCs/>
                <w:color w:val="0070C0"/>
                <w:sz w:val="20"/>
                <w:u w:val="single"/>
              </w:rPr>
              <w:t>it is feasible to do 2-step RACH and 4-step RACH (Charter)</w:t>
            </w:r>
          </w:p>
          <w:p w:rsidR="003F6F71" w:rsidRPr="003F6F71" w:rsidRDefault="003F6F71" w:rsidP="003F6F71">
            <w:pPr>
              <w:spacing w:beforeLines="0" w:before="0" w:afterLines="0" w:after="120" w:line="259" w:lineRule="auto"/>
              <w:rPr>
                <w:rFonts w:eastAsia="宋体"/>
                <w:color w:val="0070C0"/>
                <w:sz w:val="20"/>
                <w:szCs w:val="24"/>
                <w:lang w:eastAsia="zh-CN"/>
              </w:rPr>
            </w:pPr>
            <w:r w:rsidRPr="003F6F71">
              <w:rPr>
                <w:rFonts w:eastAsia="宋体"/>
                <w:color w:val="0070C0"/>
                <w:sz w:val="20"/>
                <w:szCs w:val="24"/>
                <w:lang w:eastAsia="zh-CN"/>
              </w:rPr>
              <w:t xml:space="preserve">Tentative agreement: Majority views are either out of scope, or up to RAN2. No more discussion this meeting. </w:t>
            </w:r>
          </w:p>
          <w:p w:rsidR="003F6F71" w:rsidRPr="003F6F71" w:rsidRDefault="003F6F71" w:rsidP="003F6F71">
            <w:pPr>
              <w:spacing w:beforeLines="0" w:before="0" w:afterLines="0" w:after="120"/>
              <w:rPr>
                <w:rFonts w:eastAsia="宋体"/>
                <w:color w:val="0070C0"/>
                <w:sz w:val="20"/>
                <w:szCs w:val="24"/>
                <w:lang w:eastAsia="zh-CN"/>
              </w:rPr>
            </w:pPr>
          </w:p>
          <w:p w:rsidR="003F6F71" w:rsidRPr="003F6F71" w:rsidRDefault="003F6F71" w:rsidP="003F6F71">
            <w:pPr>
              <w:spacing w:beforeLines="0" w:before="0" w:afterLines="0" w:after="180"/>
              <w:rPr>
                <w:rFonts w:eastAsia="宋体"/>
                <w:b/>
                <w:color w:val="0070C0"/>
                <w:sz w:val="20"/>
                <w:u w:val="single"/>
                <w:lang w:eastAsia="ko-KR"/>
              </w:rPr>
            </w:pPr>
            <w:r w:rsidRPr="003F6F71">
              <w:rPr>
                <w:rFonts w:eastAsia="宋体"/>
                <w:b/>
                <w:color w:val="0070C0"/>
                <w:sz w:val="20"/>
                <w:u w:val="single"/>
                <w:lang w:eastAsia="ko-KR"/>
              </w:rPr>
              <w:t xml:space="preserve">Issue 1-5-7: Multiple aperiodic gaps </w:t>
            </w:r>
          </w:p>
          <w:p w:rsidR="003F6F71" w:rsidRPr="003F6F71" w:rsidRDefault="003F6F71" w:rsidP="003F6F71">
            <w:pPr>
              <w:numPr>
                <w:ilvl w:val="0"/>
                <w:numId w:val="24"/>
              </w:numPr>
              <w:spacing w:beforeLines="0" w:before="0" w:afterLines="0" w:after="120" w:line="259" w:lineRule="auto"/>
              <w:ind w:left="720"/>
              <w:rPr>
                <w:rFonts w:eastAsia="宋体"/>
                <w:color w:val="0070C0"/>
                <w:sz w:val="20"/>
                <w:szCs w:val="24"/>
                <w:lang w:eastAsia="zh-CN"/>
              </w:rPr>
            </w:pPr>
            <w:r w:rsidRPr="003F6F71">
              <w:rPr>
                <w:rFonts w:eastAsia="宋体"/>
                <w:color w:val="0070C0"/>
                <w:sz w:val="20"/>
                <w:szCs w:val="24"/>
                <w:lang w:eastAsia="zh-CN"/>
              </w:rPr>
              <w:t>Proposals</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1: UE can request multiple aperiodic gaps once at a time to avoid missing the following signal reception/transmission windows. (Ericsson Apple)</w:t>
            </w:r>
          </w:p>
          <w:p w:rsidR="003F6F71" w:rsidRPr="003F6F71" w:rsidRDefault="003F6F71" w:rsidP="003F6F71">
            <w:pPr>
              <w:numPr>
                <w:ilvl w:val="1"/>
                <w:numId w:val="24"/>
              </w:numPr>
              <w:spacing w:beforeLines="0" w:before="0" w:afterLines="0" w:after="120" w:line="259" w:lineRule="auto"/>
              <w:ind w:left="1440"/>
              <w:rPr>
                <w:rFonts w:eastAsia="宋体"/>
                <w:color w:val="0070C0"/>
                <w:sz w:val="20"/>
                <w:szCs w:val="24"/>
                <w:lang w:eastAsia="zh-CN"/>
              </w:rPr>
            </w:pPr>
            <w:r w:rsidRPr="003F6F71">
              <w:rPr>
                <w:rFonts w:eastAsia="宋体"/>
                <w:color w:val="0070C0"/>
                <w:sz w:val="20"/>
                <w:szCs w:val="24"/>
                <w:lang w:eastAsia="zh-CN"/>
              </w:rPr>
              <w:t>Option 2: up to RAN2 (MTK Intel Nokia Huawei Charter ZTE vivo)</w:t>
            </w:r>
          </w:p>
          <w:p w:rsidR="00525B25" w:rsidRDefault="003F6F71" w:rsidP="003F6F71">
            <w:pPr>
              <w:spacing w:before="120" w:after="120"/>
              <w:rPr>
                <w:rFonts w:eastAsiaTheme="minorEastAsia"/>
                <w:lang w:eastAsia="zh-CN"/>
              </w:rPr>
            </w:pPr>
            <w:r w:rsidRPr="003F6F71">
              <w:rPr>
                <w:rFonts w:eastAsia="宋体"/>
                <w:color w:val="0070C0"/>
                <w:sz w:val="20"/>
                <w:szCs w:val="24"/>
                <w:lang w:eastAsia="zh-CN"/>
              </w:rPr>
              <w:t>Tentative agreement: Majority views are either out of scope, or up to RAN2. No more discussion this meeting.</w:t>
            </w:r>
          </w:p>
        </w:tc>
      </w:tr>
    </w:tbl>
    <w:p w:rsidR="006B5A41" w:rsidRDefault="006B5A41" w:rsidP="006B5A41">
      <w:pPr>
        <w:spacing w:before="120" w:after="120"/>
        <w:rPr>
          <w:rFonts w:eastAsiaTheme="minorEastAsia"/>
          <w:lang w:eastAsia="zh-CN"/>
        </w:rPr>
      </w:pPr>
      <w:r>
        <w:rPr>
          <w:rFonts w:eastAsiaTheme="minorEastAsia"/>
          <w:lang w:eastAsia="zh-CN"/>
        </w:rPr>
        <w:lastRenderedPageBreak/>
        <w:t>We do not think RAN4 should define multiple aperiodic gaps or multiple occasions for one aperiodic gap.</w:t>
      </w:r>
    </w:p>
    <w:p w:rsidR="006B5A41" w:rsidRDefault="006B5A41" w:rsidP="006B5A41">
      <w:pPr>
        <w:spacing w:before="120" w:after="120"/>
        <w:rPr>
          <w:rFonts w:eastAsiaTheme="minorEastAsia"/>
          <w:lang w:eastAsia="zh-CN"/>
        </w:rPr>
      </w:pPr>
      <w:r>
        <w:rPr>
          <w:rFonts w:eastAsiaTheme="minorEastAsia"/>
          <w:lang w:eastAsia="zh-CN"/>
        </w:rPr>
        <w:t xml:space="preserve">On multiple aperiodic gaps, we assume it is RAN2 issue. The current framework for allowing 2 periodic gaps and 1 aperiodic gap is defined by RAN2, so if multiple aperiodic gaps are needed then it should be brought up in RAN2 instead of RAN4. </w:t>
      </w:r>
    </w:p>
    <w:p w:rsidR="006B5A41" w:rsidRDefault="006B5A41" w:rsidP="006B5A41">
      <w:pPr>
        <w:spacing w:before="120" w:after="120"/>
        <w:rPr>
          <w:rFonts w:eastAsiaTheme="minorEastAsia"/>
          <w:lang w:eastAsia="zh-CN"/>
        </w:rPr>
      </w:pPr>
      <w:r>
        <w:rPr>
          <w:rFonts w:eastAsiaTheme="minorEastAsia"/>
          <w:lang w:eastAsia="zh-CN"/>
        </w:rPr>
        <w:t xml:space="preserve">Technically, </w:t>
      </w:r>
      <w:r w:rsidRPr="006B5A41">
        <w:rPr>
          <w:rFonts w:eastAsiaTheme="minorEastAsia"/>
          <w:lang w:eastAsia="zh-CN"/>
        </w:rPr>
        <w:t xml:space="preserve">we think it should be up to UE to decide which </w:t>
      </w:r>
      <w:r>
        <w:rPr>
          <w:rFonts w:eastAsiaTheme="minorEastAsia"/>
          <w:lang w:eastAsia="zh-CN"/>
        </w:rPr>
        <w:t>gap or gaps</w:t>
      </w:r>
      <w:r w:rsidRPr="006B5A41">
        <w:rPr>
          <w:rFonts w:eastAsiaTheme="minorEastAsia"/>
          <w:lang w:eastAsia="zh-CN"/>
        </w:rPr>
        <w:t xml:space="preserve"> to use for specific tasks in NW B, </w:t>
      </w:r>
      <w:r>
        <w:rPr>
          <w:rFonts w:eastAsiaTheme="minorEastAsia"/>
          <w:lang w:eastAsia="zh-CN"/>
        </w:rPr>
        <w:t xml:space="preserve">and </w:t>
      </w:r>
      <w:r w:rsidRPr="006B5A41">
        <w:rPr>
          <w:rFonts w:eastAsiaTheme="minorEastAsia"/>
          <w:lang w:eastAsia="zh-CN"/>
        </w:rPr>
        <w:t>we believe the</w:t>
      </w:r>
      <w:r>
        <w:rPr>
          <w:rFonts w:eastAsiaTheme="minorEastAsia"/>
          <w:lang w:eastAsia="zh-CN"/>
        </w:rPr>
        <w:t xml:space="preserve"> existing framework with 2 periodic gaps and 1 aperiodic gap should be sufficient for all MUSIM tasks in NW B with most configurations. </w:t>
      </w:r>
    </w:p>
    <w:p w:rsidR="006B5A41" w:rsidRPr="006B5A41" w:rsidRDefault="006B5A41" w:rsidP="006B5A41">
      <w:pPr>
        <w:spacing w:before="120" w:after="120"/>
        <w:rPr>
          <w:rFonts w:eastAsiaTheme="minorEastAsia"/>
          <w:lang w:eastAsia="zh-CN"/>
        </w:rPr>
      </w:pPr>
      <w:r>
        <w:rPr>
          <w:rFonts w:eastAsiaTheme="minorEastAsia"/>
          <w:lang w:eastAsia="zh-CN"/>
        </w:rPr>
        <w:lastRenderedPageBreak/>
        <w:t xml:space="preserve">On </w:t>
      </w:r>
      <w:r w:rsidRPr="006B5A41">
        <w:rPr>
          <w:rFonts w:eastAsiaTheme="minorEastAsia"/>
          <w:lang w:eastAsia="zh-CN"/>
        </w:rPr>
        <w:t>multiple occasions for one aperiodic gap</w:t>
      </w:r>
      <w:r>
        <w:rPr>
          <w:rFonts w:eastAsiaTheme="minorEastAsia"/>
          <w:lang w:eastAsia="zh-CN"/>
        </w:rPr>
        <w:t xml:space="preserve">, it seems the purpose can be achieved by configuring a periodic gap and releasing it after certain number of occasions, so we do not see strong need to define additional support for </w:t>
      </w:r>
      <w:r w:rsidRPr="006B5A41">
        <w:rPr>
          <w:rFonts w:eastAsiaTheme="minorEastAsia"/>
          <w:lang w:eastAsia="zh-CN"/>
        </w:rPr>
        <w:t>multiple occasions for one aperiodic gap</w:t>
      </w:r>
      <w:r>
        <w:rPr>
          <w:rFonts w:eastAsiaTheme="minorEastAsia"/>
          <w:lang w:eastAsia="zh-CN"/>
        </w:rPr>
        <w:t>.</w:t>
      </w:r>
    </w:p>
    <w:p w:rsidR="006B5A41" w:rsidRPr="0076330E" w:rsidRDefault="006B5A41" w:rsidP="006B5A41">
      <w:pPr>
        <w:spacing w:before="120" w:after="120"/>
        <w:rPr>
          <w:rFonts w:eastAsiaTheme="minorEastAsia"/>
          <w:b/>
          <w:lang w:eastAsia="zh-CN"/>
        </w:rPr>
      </w:pPr>
      <w:r w:rsidRPr="0076330E">
        <w:rPr>
          <w:rFonts w:eastAsiaTheme="minorEastAsia"/>
          <w:b/>
          <w:lang w:eastAsia="zh-CN"/>
        </w:rPr>
        <w:t xml:space="preserve">Proposal 5: RAN4 not to introduce support for </w:t>
      </w:r>
      <w:r w:rsidR="0076330E" w:rsidRPr="0076330E">
        <w:rPr>
          <w:rFonts w:eastAsiaTheme="minorEastAsia"/>
          <w:b/>
          <w:lang w:eastAsia="zh-CN"/>
        </w:rPr>
        <w:t xml:space="preserve">multiple aperiodic gaps or multiple occasions for one aperiodic gap. </w:t>
      </w:r>
    </w:p>
    <w:p w:rsidR="00640FE9" w:rsidRDefault="00640FE9" w:rsidP="0076330E">
      <w:pPr>
        <w:pStyle w:val="2"/>
        <w:rPr>
          <w:lang w:eastAsia="zh-CN"/>
        </w:rPr>
      </w:pPr>
      <w:bookmarkStart w:id="0" w:name="_GoBack"/>
      <w:bookmarkEnd w:id="0"/>
      <w:r>
        <w:rPr>
          <w:lang w:eastAsia="zh-CN"/>
        </w:rPr>
        <w:t xml:space="preserve">Reply to </w:t>
      </w:r>
      <w:r w:rsidRPr="00640FE9">
        <w:rPr>
          <w:lang w:eastAsia="zh-CN"/>
        </w:rPr>
        <w:t>R2-2201717</w:t>
      </w:r>
    </w:p>
    <w:tbl>
      <w:tblPr>
        <w:tblStyle w:val="af4"/>
        <w:tblW w:w="0" w:type="auto"/>
        <w:tblLook w:val="04A0" w:firstRow="1" w:lastRow="0" w:firstColumn="1" w:lastColumn="0" w:noHBand="0" w:noVBand="1"/>
      </w:tblPr>
      <w:tblGrid>
        <w:gridCol w:w="9621"/>
      </w:tblGrid>
      <w:tr w:rsidR="00EA54D9" w:rsidTr="00EA54D9">
        <w:tc>
          <w:tcPr>
            <w:tcW w:w="9621" w:type="dxa"/>
          </w:tcPr>
          <w:p w:rsidR="00EA54D9" w:rsidRPr="00EA54D9" w:rsidRDefault="00EA54D9" w:rsidP="00EA54D9">
            <w:pPr>
              <w:widowControl w:val="0"/>
              <w:overflowPunct w:val="0"/>
              <w:autoSpaceDE w:val="0"/>
              <w:autoSpaceDN w:val="0"/>
              <w:adjustRightInd w:val="0"/>
              <w:spacing w:beforeLines="0" w:before="0" w:afterLines="0" w:after="160" w:line="259" w:lineRule="auto"/>
              <w:jc w:val="both"/>
              <w:textAlignment w:val="baseline"/>
              <w:rPr>
                <w:rFonts w:ascii="Arial" w:hAnsi="Arial" w:cs="Arial"/>
                <w:sz w:val="20"/>
                <w:lang w:eastAsia="en-GB"/>
              </w:rPr>
            </w:pPr>
            <w:r w:rsidRPr="00EA54D9">
              <w:rPr>
                <w:rFonts w:ascii="Arial" w:hAnsi="Arial" w:cs="Arial"/>
                <w:sz w:val="20"/>
                <w:lang w:eastAsia="en-GB"/>
              </w:rPr>
              <w:t>RAN2 has discussed the MUSIM gaps and reached some conclusions as follows:</w:t>
            </w:r>
          </w:p>
          <w:p w:rsidR="00EA54D9" w:rsidRPr="00EA54D9" w:rsidRDefault="00EA54D9" w:rsidP="00EA54D9">
            <w:pPr>
              <w:widowControl w:val="0"/>
              <w:overflowPunct w:val="0"/>
              <w:autoSpaceDE w:val="0"/>
              <w:autoSpaceDN w:val="0"/>
              <w:adjustRightInd w:val="0"/>
              <w:spacing w:beforeLines="0" w:before="0" w:afterLines="0" w:after="160" w:line="259" w:lineRule="auto"/>
              <w:jc w:val="both"/>
              <w:textAlignment w:val="baseline"/>
              <w:rPr>
                <w:rFonts w:ascii="Arial" w:hAnsi="Arial" w:cs="Arial"/>
                <w:sz w:val="20"/>
                <w:lang w:eastAsia="en-GB"/>
              </w:rPr>
            </w:pPr>
            <w:r w:rsidRPr="00EA54D9">
              <w:rPr>
                <w:rFonts w:ascii="Arial" w:hAnsi="Arial" w:cs="Arial"/>
                <w:sz w:val="20"/>
                <w:lang w:eastAsia="en-GB"/>
              </w:rPr>
              <w:t>1: From RAN2 perspective, at least the following MGL/MGRP values are applicable for MUSIM periodic gap:</w:t>
            </w:r>
          </w:p>
          <w:p w:rsidR="00EA54D9" w:rsidRPr="00EA54D9" w:rsidRDefault="00EA54D9" w:rsidP="00EA54D9">
            <w:pPr>
              <w:widowControl w:val="0"/>
              <w:overflowPunct w:val="0"/>
              <w:autoSpaceDE w:val="0"/>
              <w:autoSpaceDN w:val="0"/>
              <w:adjustRightInd w:val="0"/>
              <w:spacing w:beforeLines="0" w:before="0" w:afterLines="0" w:after="160" w:line="259" w:lineRule="auto"/>
              <w:ind w:leftChars="100" w:left="220"/>
              <w:jc w:val="both"/>
              <w:textAlignment w:val="baseline"/>
              <w:rPr>
                <w:rFonts w:ascii="Arial" w:hAnsi="Arial" w:cs="Arial"/>
                <w:sz w:val="20"/>
                <w:lang w:eastAsia="en-GB"/>
              </w:rPr>
            </w:pPr>
            <w:r w:rsidRPr="00EA54D9">
              <w:rPr>
                <w:rFonts w:ascii="Arial" w:hAnsi="Arial" w:cs="Arial"/>
                <w:sz w:val="20"/>
                <w:lang w:eastAsia="en-GB"/>
              </w:rPr>
              <w:t>-MGL: 1.5ms, 3ms, 3.5ms, 4ms, 5.5ms, 6ms, 10ms, 20ms</w:t>
            </w:r>
          </w:p>
          <w:p w:rsidR="00EA54D9" w:rsidRPr="00EA54D9" w:rsidRDefault="00EA54D9" w:rsidP="00EA54D9">
            <w:pPr>
              <w:widowControl w:val="0"/>
              <w:overflowPunct w:val="0"/>
              <w:autoSpaceDE w:val="0"/>
              <w:autoSpaceDN w:val="0"/>
              <w:adjustRightInd w:val="0"/>
              <w:spacing w:beforeLines="0" w:before="0" w:afterLines="0" w:after="160" w:line="259" w:lineRule="auto"/>
              <w:ind w:leftChars="100" w:left="220"/>
              <w:jc w:val="both"/>
              <w:textAlignment w:val="baseline"/>
              <w:rPr>
                <w:rFonts w:ascii="Arial" w:hAnsi="Arial" w:cs="Arial"/>
                <w:sz w:val="20"/>
                <w:lang w:eastAsia="en-GB"/>
              </w:rPr>
            </w:pPr>
            <w:r w:rsidRPr="00EA54D9">
              <w:rPr>
                <w:rFonts w:ascii="Arial" w:hAnsi="Arial" w:cs="Arial"/>
                <w:sz w:val="20"/>
                <w:lang w:eastAsia="en-GB"/>
              </w:rPr>
              <w:t>-MGRP: 20ms, 40ms, 80ms, 160ms, 320ms, 640ms, 1280ms, 2560ms.</w:t>
            </w:r>
          </w:p>
          <w:p w:rsidR="00EA54D9" w:rsidRPr="00EA54D9" w:rsidRDefault="00EA54D9" w:rsidP="00EA54D9">
            <w:pPr>
              <w:widowControl w:val="0"/>
              <w:overflowPunct w:val="0"/>
              <w:autoSpaceDE w:val="0"/>
              <w:autoSpaceDN w:val="0"/>
              <w:adjustRightInd w:val="0"/>
              <w:spacing w:beforeLines="0" w:before="0" w:afterLines="0" w:after="160" w:line="259" w:lineRule="auto"/>
              <w:jc w:val="both"/>
              <w:textAlignment w:val="baseline"/>
              <w:rPr>
                <w:rFonts w:ascii="Arial" w:hAnsi="Arial" w:cs="Arial"/>
                <w:b/>
                <w:sz w:val="20"/>
                <w:lang w:eastAsia="en-GB"/>
              </w:rPr>
            </w:pPr>
            <w:r w:rsidRPr="00EA54D9">
              <w:rPr>
                <w:rFonts w:ascii="Arial" w:hAnsi="Arial" w:cs="Arial"/>
                <w:b/>
                <w:sz w:val="20"/>
                <w:lang w:eastAsia="en-GB"/>
              </w:rPr>
              <w:t>RAN2 can add additional MGL/MGRP if RAN4 indicates other values are needed.</w:t>
            </w:r>
          </w:p>
          <w:p w:rsidR="00EA54D9" w:rsidRPr="00EA54D9" w:rsidRDefault="00EA54D9" w:rsidP="00EA54D9">
            <w:pPr>
              <w:widowControl w:val="0"/>
              <w:overflowPunct w:val="0"/>
              <w:autoSpaceDE w:val="0"/>
              <w:autoSpaceDN w:val="0"/>
              <w:adjustRightInd w:val="0"/>
              <w:spacing w:beforeLines="0" w:before="0" w:afterLines="0" w:after="160" w:line="259" w:lineRule="auto"/>
              <w:jc w:val="both"/>
              <w:textAlignment w:val="baseline"/>
              <w:rPr>
                <w:rFonts w:ascii="Arial" w:hAnsi="Arial" w:cs="Arial"/>
                <w:sz w:val="20"/>
                <w:lang w:eastAsia="en-GB"/>
              </w:rPr>
            </w:pPr>
            <w:r w:rsidRPr="00EA54D9">
              <w:rPr>
                <w:rFonts w:ascii="Arial" w:hAnsi="Arial" w:cs="Arial"/>
                <w:sz w:val="20"/>
                <w:lang w:eastAsia="en-GB"/>
              </w:rPr>
              <w:t>2: From RAN2 perspective, at least the following MGL values are applicable for MUSIM aperiodic gap.</w:t>
            </w:r>
          </w:p>
          <w:p w:rsidR="00EA54D9" w:rsidRPr="00EA54D9" w:rsidRDefault="00EA54D9" w:rsidP="00EA54D9">
            <w:pPr>
              <w:widowControl w:val="0"/>
              <w:overflowPunct w:val="0"/>
              <w:autoSpaceDE w:val="0"/>
              <w:autoSpaceDN w:val="0"/>
              <w:adjustRightInd w:val="0"/>
              <w:spacing w:beforeLines="0" w:before="0" w:afterLines="0" w:after="160" w:line="259" w:lineRule="auto"/>
              <w:ind w:leftChars="100" w:left="220"/>
              <w:jc w:val="both"/>
              <w:textAlignment w:val="baseline"/>
              <w:rPr>
                <w:rFonts w:ascii="Arial" w:hAnsi="Arial" w:cs="Arial"/>
                <w:sz w:val="20"/>
                <w:lang w:eastAsia="en-GB"/>
              </w:rPr>
            </w:pPr>
            <w:r w:rsidRPr="00EA54D9">
              <w:rPr>
                <w:rFonts w:ascii="Arial" w:hAnsi="Arial" w:cs="Arial"/>
                <w:sz w:val="20"/>
                <w:lang w:eastAsia="en-GB"/>
              </w:rPr>
              <w:t>-MGL: 1.5ms, 3ms, 3.5ms, 4ms, 5.5ms, 6ms, 10ms, 20ms</w:t>
            </w:r>
          </w:p>
          <w:p w:rsidR="00EA54D9" w:rsidRPr="00EA54D9" w:rsidRDefault="00EA54D9" w:rsidP="00EA54D9">
            <w:pPr>
              <w:widowControl w:val="0"/>
              <w:overflowPunct w:val="0"/>
              <w:autoSpaceDE w:val="0"/>
              <w:autoSpaceDN w:val="0"/>
              <w:adjustRightInd w:val="0"/>
              <w:spacing w:beforeLines="0" w:before="0" w:afterLines="0" w:after="160" w:line="259" w:lineRule="auto"/>
              <w:jc w:val="both"/>
              <w:textAlignment w:val="baseline"/>
              <w:rPr>
                <w:rFonts w:ascii="Arial" w:hAnsi="Arial" w:cs="Arial"/>
                <w:b/>
                <w:sz w:val="20"/>
                <w:lang w:eastAsia="en-GB"/>
              </w:rPr>
            </w:pPr>
            <w:r w:rsidRPr="00EA54D9">
              <w:rPr>
                <w:rFonts w:ascii="Arial" w:hAnsi="Arial" w:cs="Arial"/>
                <w:b/>
                <w:sz w:val="20"/>
                <w:lang w:eastAsia="en-GB"/>
              </w:rPr>
              <w:t>RAN2 Can add additional MGL if RAN4 indicates other values are needed.</w:t>
            </w:r>
          </w:p>
          <w:p w:rsidR="00EA54D9" w:rsidRPr="00EA54D9" w:rsidRDefault="00EA54D9" w:rsidP="00EA54D9">
            <w:pPr>
              <w:widowControl w:val="0"/>
              <w:overflowPunct w:val="0"/>
              <w:autoSpaceDE w:val="0"/>
              <w:autoSpaceDN w:val="0"/>
              <w:adjustRightInd w:val="0"/>
              <w:spacing w:beforeLines="0" w:before="0" w:afterLines="0" w:after="160" w:line="259" w:lineRule="auto"/>
              <w:jc w:val="both"/>
              <w:textAlignment w:val="baseline"/>
              <w:rPr>
                <w:rFonts w:ascii="Arial" w:hAnsi="Arial" w:cs="Arial"/>
                <w:sz w:val="20"/>
                <w:lang w:eastAsia="en-GB"/>
              </w:rPr>
            </w:pPr>
            <w:r w:rsidRPr="00EA54D9">
              <w:rPr>
                <w:rFonts w:ascii="Arial" w:hAnsi="Arial" w:cs="Arial"/>
                <w:sz w:val="20"/>
                <w:lang w:eastAsia="en-GB"/>
              </w:rPr>
              <w:t xml:space="preserve">3: RAN2 keep three gaps agreement (i.e., 2 periodic gaps and 1 aperiodic gap) for now. However, RAN2 also sees the low efficiency in some cases if only 2 periodic gaps are allowed. </w:t>
            </w:r>
          </w:p>
          <w:p w:rsidR="00EA54D9" w:rsidRPr="00EA54D9" w:rsidRDefault="00EA54D9" w:rsidP="00EA54D9">
            <w:pPr>
              <w:widowControl w:val="0"/>
              <w:overflowPunct w:val="0"/>
              <w:autoSpaceDE w:val="0"/>
              <w:autoSpaceDN w:val="0"/>
              <w:adjustRightInd w:val="0"/>
              <w:spacing w:beforeLines="0" w:before="0" w:afterLines="0" w:after="160" w:line="259" w:lineRule="auto"/>
              <w:jc w:val="both"/>
              <w:textAlignment w:val="baseline"/>
              <w:rPr>
                <w:rFonts w:ascii="Arial" w:hAnsi="Arial" w:cs="Arial"/>
                <w:sz w:val="20"/>
                <w:lang w:eastAsia="en-GB"/>
              </w:rPr>
            </w:pPr>
            <w:r w:rsidRPr="00EA54D9">
              <w:rPr>
                <w:rFonts w:ascii="Arial" w:hAnsi="Arial" w:cs="Arial"/>
                <w:b/>
                <w:sz w:val="20"/>
                <w:lang w:eastAsia="en-GB"/>
              </w:rPr>
              <w:t>RAN2 would like RAN4 to clarify if one additional periodic gap can be possible without sacrificing NW A performance?</w:t>
            </w:r>
            <w:r w:rsidRPr="00EA54D9">
              <w:rPr>
                <w:rFonts w:ascii="Arial" w:hAnsi="Arial" w:cs="Arial"/>
                <w:sz w:val="20"/>
                <w:lang w:eastAsia="en-GB"/>
              </w:rPr>
              <w:t xml:space="preserve"> </w:t>
            </w:r>
          </w:p>
        </w:tc>
      </w:tr>
    </w:tbl>
    <w:p w:rsidR="00EA54D9" w:rsidRDefault="00EA54D9" w:rsidP="007A375C">
      <w:pPr>
        <w:spacing w:before="120" w:after="120"/>
        <w:rPr>
          <w:rFonts w:eastAsiaTheme="minorEastAsia"/>
          <w:lang w:eastAsia="zh-CN"/>
        </w:rPr>
      </w:pPr>
      <w:r>
        <w:rPr>
          <w:rFonts w:eastAsiaTheme="minorEastAsia"/>
          <w:lang w:eastAsia="zh-CN"/>
        </w:rPr>
        <w:t>The RAN2 agreements 1 and 2 in [3] are not fully aligned with RAN4 agreements, and RAN4 should inform RAN2 the latest RAN4 agreements.</w:t>
      </w:r>
    </w:p>
    <w:p w:rsidR="00EA54D9" w:rsidRDefault="00EA54D9" w:rsidP="007A375C">
      <w:pPr>
        <w:spacing w:before="120" w:after="120"/>
        <w:rPr>
          <w:rFonts w:eastAsiaTheme="minorEastAsia"/>
          <w:b/>
          <w:lang w:eastAsia="zh-CN"/>
        </w:rPr>
      </w:pPr>
      <w:r>
        <w:rPr>
          <w:rFonts w:eastAsiaTheme="minorEastAsia"/>
          <w:lang w:eastAsia="zh-CN"/>
        </w:rPr>
        <w:t xml:space="preserve">On </w:t>
      </w:r>
      <w:r w:rsidR="000C2D92">
        <w:rPr>
          <w:rFonts w:eastAsiaTheme="minorEastAsia"/>
          <w:lang w:eastAsia="zh-CN"/>
        </w:rPr>
        <w:t xml:space="preserve">RAN2 question </w:t>
      </w:r>
      <w:r>
        <w:rPr>
          <w:rFonts w:eastAsiaTheme="minorEastAsia"/>
          <w:lang w:eastAsia="zh-CN"/>
        </w:rPr>
        <w:t>3, our preference is to keep the current gap related framework</w:t>
      </w:r>
      <w:r w:rsidR="00B549E8">
        <w:rPr>
          <w:rFonts w:eastAsiaTheme="minorEastAsia"/>
          <w:lang w:eastAsia="zh-CN"/>
        </w:rPr>
        <w:t xml:space="preserve"> unchanged</w:t>
      </w:r>
      <w:r>
        <w:rPr>
          <w:rFonts w:eastAsiaTheme="minorEastAsia"/>
          <w:lang w:eastAsia="zh-CN"/>
        </w:rPr>
        <w:t xml:space="preserve">. </w:t>
      </w:r>
      <w:r w:rsidR="00B549E8">
        <w:rPr>
          <w:rFonts w:eastAsiaTheme="minorEastAsia"/>
          <w:lang w:eastAsia="zh-CN"/>
        </w:rPr>
        <w:t xml:space="preserve">We think the current framework is already sufficient for most of the configurations and there is no need to optimize for all possible configurations. Introducing additional periodic gap, even without </w:t>
      </w:r>
      <w:r w:rsidR="00B549E8" w:rsidRPr="00B549E8">
        <w:rPr>
          <w:rFonts w:eastAsiaTheme="minorEastAsia"/>
          <w:lang w:eastAsia="zh-CN"/>
        </w:rPr>
        <w:t>sacrificing NW A performance</w:t>
      </w:r>
      <w:r w:rsidR="00B549E8">
        <w:rPr>
          <w:rFonts w:eastAsiaTheme="minorEastAsia"/>
          <w:lang w:eastAsia="zh-CN"/>
        </w:rPr>
        <w:t xml:space="preserve">, will complicate UE and NW implementation. </w:t>
      </w:r>
    </w:p>
    <w:p w:rsidR="00EA54D9" w:rsidRPr="007A375C" w:rsidRDefault="00FF08FB" w:rsidP="007A375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6: RAN4 not to introduce </w:t>
      </w:r>
      <w:r w:rsidRPr="00FF08FB">
        <w:rPr>
          <w:rFonts w:eastAsiaTheme="minorEastAsia"/>
          <w:b/>
          <w:lang w:eastAsia="zh-CN"/>
        </w:rPr>
        <w:t>one additional periodic gap</w:t>
      </w:r>
      <w:r>
        <w:rPr>
          <w:rFonts w:eastAsiaTheme="minorEastAsia"/>
          <w:b/>
          <w:lang w:eastAsia="zh-CN"/>
        </w:rPr>
        <w:t xml:space="preserve"> for MUSIM.</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0A37DA" w:rsidRPr="000A37DA">
        <w:rPr>
          <w:rFonts w:eastAsia="宋体"/>
          <w:lang w:eastAsia="zh-CN"/>
        </w:rPr>
        <w:t xml:space="preserve"> </w:t>
      </w:r>
      <w:r w:rsidR="00640FE9">
        <w:rPr>
          <w:rFonts w:eastAsia="宋体"/>
          <w:lang w:eastAsia="zh-CN"/>
        </w:rPr>
        <w:t>MUSIM gap patterns</w:t>
      </w:r>
      <w:r w:rsidR="000A37DA">
        <w:rPr>
          <w:rFonts w:eastAsia="宋体"/>
          <w:lang w:eastAsia="zh-CN"/>
        </w:rPr>
        <w:t>.</w:t>
      </w:r>
    </w:p>
    <w:p w:rsidR="00FF08FB" w:rsidRPr="00534B3E" w:rsidRDefault="00FF08FB" w:rsidP="00FF08FB">
      <w:pPr>
        <w:spacing w:before="120" w:after="120"/>
        <w:rPr>
          <w:rFonts w:eastAsiaTheme="minorEastAsia"/>
          <w:b/>
          <w:lang w:eastAsia="zh-CN"/>
        </w:rPr>
      </w:pPr>
      <w:r w:rsidRPr="00534B3E">
        <w:rPr>
          <w:rFonts w:eastAsiaTheme="minorEastAsia" w:hint="eastAsia"/>
          <w:b/>
          <w:lang w:eastAsia="zh-CN"/>
        </w:rPr>
        <w:t>P</w:t>
      </w:r>
      <w:r w:rsidRPr="00534B3E">
        <w:rPr>
          <w:rFonts w:eastAsiaTheme="minorEastAsia"/>
          <w:b/>
          <w:lang w:eastAsia="zh-CN"/>
        </w:rPr>
        <w:t>roposal 1: No new MGL is considered for periodic MUSIM gaps.</w:t>
      </w:r>
    </w:p>
    <w:p w:rsidR="00FF08FB" w:rsidRPr="00534B3E" w:rsidRDefault="00FF08FB" w:rsidP="00FF08FB">
      <w:pPr>
        <w:spacing w:before="120" w:after="120"/>
        <w:rPr>
          <w:rFonts w:eastAsiaTheme="minorEastAsia"/>
          <w:b/>
          <w:lang w:eastAsia="zh-CN"/>
        </w:rPr>
      </w:pPr>
      <w:r w:rsidRPr="00534B3E">
        <w:rPr>
          <w:rFonts w:eastAsiaTheme="minorEastAsia" w:hint="eastAsia"/>
          <w:b/>
          <w:lang w:eastAsia="zh-CN"/>
        </w:rPr>
        <w:t>P</w:t>
      </w:r>
      <w:r w:rsidRPr="00534B3E">
        <w:rPr>
          <w:rFonts w:eastAsiaTheme="minorEastAsia"/>
          <w:b/>
          <w:lang w:eastAsia="zh-CN"/>
        </w:rPr>
        <w:t>roposal 2: No other MGL value is considered for aperiodic MUSIM gaps.</w:t>
      </w:r>
    </w:p>
    <w:p w:rsidR="00FF08FB" w:rsidRPr="0000527D" w:rsidRDefault="00FF08FB" w:rsidP="00FF08FB">
      <w:pPr>
        <w:spacing w:before="120" w:after="120"/>
        <w:rPr>
          <w:rFonts w:eastAsiaTheme="minorEastAsia"/>
          <w:b/>
          <w:lang w:eastAsia="zh-CN"/>
        </w:rPr>
      </w:pPr>
      <w:r w:rsidRPr="0000527D">
        <w:rPr>
          <w:rFonts w:eastAsiaTheme="minorEastAsia"/>
          <w:b/>
          <w:lang w:eastAsia="zh-CN"/>
        </w:rPr>
        <w:t>Proposal 3: All new GPs for MUSIM are optional.</w:t>
      </w:r>
    </w:p>
    <w:p w:rsidR="00FF08FB" w:rsidRPr="00525B25" w:rsidRDefault="00FF08FB" w:rsidP="00FF08FB">
      <w:pPr>
        <w:spacing w:before="120" w:after="120"/>
        <w:rPr>
          <w:rFonts w:eastAsiaTheme="minorEastAsia"/>
          <w:b/>
          <w:lang w:eastAsia="zh-CN"/>
        </w:rPr>
      </w:pPr>
      <w:r w:rsidRPr="00525B25">
        <w:rPr>
          <w:rFonts w:eastAsiaTheme="minorEastAsia" w:hint="eastAsia"/>
          <w:b/>
          <w:lang w:eastAsia="zh-CN"/>
        </w:rPr>
        <w:t>P</w:t>
      </w:r>
      <w:r w:rsidRPr="00525B25">
        <w:rPr>
          <w:rFonts w:eastAsiaTheme="minorEastAsia"/>
          <w:b/>
          <w:lang w:eastAsia="zh-CN"/>
        </w:rPr>
        <w:t>roposal 4: No more discussion on applicability of MUSIM GPs.</w:t>
      </w:r>
    </w:p>
    <w:p w:rsidR="00FF08FB" w:rsidRPr="0076330E" w:rsidRDefault="00FF08FB" w:rsidP="00FF08FB">
      <w:pPr>
        <w:spacing w:before="120" w:after="120"/>
        <w:rPr>
          <w:rFonts w:eastAsiaTheme="minorEastAsia"/>
          <w:b/>
          <w:lang w:eastAsia="zh-CN"/>
        </w:rPr>
      </w:pPr>
      <w:r w:rsidRPr="0076330E">
        <w:rPr>
          <w:rFonts w:eastAsiaTheme="minorEastAsia"/>
          <w:b/>
          <w:lang w:eastAsia="zh-CN"/>
        </w:rPr>
        <w:t xml:space="preserve">Proposal 5: RAN4 not to introduce support for multiple aperiodic gaps or multiple occasions for one aperiodic gap. </w:t>
      </w:r>
    </w:p>
    <w:p w:rsidR="00FF08FB" w:rsidRPr="00FF08FB" w:rsidRDefault="00FF08FB" w:rsidP="00515871">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6: RAN4 not to introduce </w:t>
      </w:r>
      <w:r w:rsidRPr="00FF08FB">
        <w:rPr>
          <w:rFonts w:eastAsiaTheme="minorEastAsia"/>
          <w:b/>
          <w:lang w:eastAsia="zh-CN"/>
        </w:rPr>
        <w:t>one additional periodic gap</w:t>
      </w:r>
      <w:r>
        <w:rPr>
          <w:rFonts w:eastAsiaTheme="minorEastAsia"/>
          <w:b/>
          <w:lang w:eastAsia="zh-CN"/>
        </w:rPr>
        <w:t xml:space="preserve"> for MUSIM.</w:t>
      </w:r>
    </w:p>
    <w:p w:rsidR="00FA0C0C" w:rsidRDefault="00FA0C0C" w:rsidP="000A37DA">
      <w:pPr>
        <w:pStyle w:val="1"/>
        <w:pBdr>
          <w:top w:val="single" w:sz="12" w:space="4" w:color="auto"/>
        </w:pBdr>
        <w:jc w:val="both"/>
        <w:rPr>
          <w:lang w:val="en-US"/>
        </w:rPr>
      </w:pPr>
      <w:r w:rsidRPr="00C0754F">
        <w:rPr>
          <w:lang w:val="en-US"/>
        </w:rPr>
        <w:t>Reference</w:t>
      </w:r>
    </w:p>
    <w:p w:rsidR="00A07C74" w:rsidRDefault="00640FE9" w:rsidP="00640FE9">
      <w:pPr>
        <w:numPr>
          <w:ilvl w:val="0"/>
          <w:numId w:val="5"/>
        </w:numPr>
        <w:spacing w:before="120" w:after="120"/>
        <w:rPr>
          <w:rFonts w:eastAsia="宋体"/>
          <w:lang w:val="en-US" w:eastAsia="zh-CN"/>
        </w:rPr>
      </w:pPr>
      <w:r w:rsidRPr="00640FE9">
        <w:rPr>
          <w:rFonts w:eastAsia="宋体"/>
          <w:lang w:val="en-US" w:eastAsia="zh-CN"/>
        </w:rPr>
        <w:t>R4-2202714</w:t>
      </w:r>
      <w:r w:rsidR="00A07C74">
        <w:rPr>
          <w:rFonts w:eastAsia="宋体"/>
          <w:lang w:val="en-US" w:eastAsia="zh-CN"/>
        </w:rPr>
        <w:t xml:space="preserve">, </w:t>
      </w:r>
      <w:r w:rsidRPr="00640FE9">
        <w:rPr>
          <w:rFonts w:eastAsia="宋体"/>
          <w:lang w:val="en-US" w:eastAsia="zh-CN"/>
        </w:rPr>
        <w:t>WF on R17 Support for Multi-SIM devices for LTE-NR</w:t>
      </w:r>
      <w:r w:rsidR="00A07C74">
        <w:rPr>
          <w:rFonts w:eastAsia="宋体"/>
          <w:lang w:val="en-US" w:eastAsia="zh-CN"/>
        </w:rPr>
        <w:t xml:space="preserve">, </w:t>
      </w:r>
      <w:r>
        <w:rPr>
          <w:rFonts w:eastAsia="宋体"/>
          <w:lang w:val="en-US" w:eastAsia="zh-CN"/>
        </w:rPr>
        <w:t>vivo</w:t>
      </w:r>
    </w:p>
    <w:p w:rsidR="0000527D" w:rsidRDefault="0000527D" w:rsidP="0000527D">
      <w:pPr>
        <w:numPr>
          <w:ilvl w:val="0"/>
          <w:numId w:val="5"/>
        </w:numPr>
        <w:spacing w:before="120" w:after="120"/>
        <w:rPr>
          <w:rFonts w:eastAsia="宋体"/>
          <w:lang w:val="en-US" w:eastAsia="zh-CN"/>
        </w:rPr>
      </w:pPr>
      <w:r w:rsidRPr="0000527D">
        <w:rPr>
          <w:rFonts w:eastAsia="宋体"/>
          <w:lang w:val="en-US" w:eastAsia="zh-CN"/>
        </w:rPr>
        <w:lastRenderedPageBreak/>
        <w:t>R4-2202760</w:t>
      </w:r>
      <w:r>
        <w:rPr>
          <w:rFonts w:eastAsia="宋体"/>
          <w:lang w:val="en-US" w:eastAsia="zh-CN"/>
        </w:rPr>
        <w:t xml:space="preserve">, </w:t>
      </w:r>
      <w:r w:rsidRPr="0000527D">
        <w:rPr>
          <w:rFonts w:eastAsia="宋体"/>
          <w:lang w:val="en-US" w:eastAsia="zh-CN"/>
        </w:rPr>
        <w:t>draftCR on new MGPs for MUSIM</w:t>
      </w:r>
      <w:r>
        <w:rPr>
          <w:rFonts w:eastAsia="宋体"/>
          <w:lang w:val="en-US" w:eastAsia="zh-CN"/>
        </w:rPr>
        <w:t>,</w:t>
      </w:r>
      <w:r w:rsidRPr="0000527D">
        <w:t xml:space="preserve"> </w:t>
      </w:r>
      <w:r w:rsidRPr="0000527D">
        <w:rPr>
          <w:rFonts w:eastAsia="宋体"/>
          <w:lang w:val="en-US" w:eastAsia="zh-CN"/>
        </w:rPr>
        <w:t>Ericsson</w:t>
      </w:r>
    </w:p>
    <w:p w:rsidR="0076330E" w:rsidRDefault="00EA54D9" w:rsidP="00EA54D9">
      <w:pPr>
        <w:numPr>
          <w:ilvl w:val="0"/>
          <w:numId w:val="5"/>
        </w:numPr>
        <w:spacing w:before="120" w:after="120"/>
        <w:rPr>
          <w:rFonts w:eastAsia="宋体"/>
          <w:lang w:val="en-US" w:eastAsia="zh-CN"/>
        </w:rPr>
      </w:pPr>
      <w:r w:rsidRPr="00EA54D9">
        <w:rPr>
          <w:rFonts w:eastAsia="宋体"/>
          <w:lang w:val="en-US" w:eastAsia="zh-CN"/>
        </w:rPr>
        <w:t>R2-2201717</w:t>
      </w:r>
      <w:r>
        <w:rPr>
          <w:rFonts w:eastAsia="宋体"/>
          <w:lang w:val="en-US" w:eastAsia="zh-CN"/>
        </w:rPr>
        <w:t xml:space="preserve">, </w:t>
      </w:r>
      <w:r w:rsidRPr="00EA54D9">
        <w:rPr>
          <w:rFonts w:eastAsia="宋体"/>
          <w:lang w:val="en-US" w:eastAsia="zh-CN"/>
        </w:rPr>
        <w:t>LS to RAN4 on RAN2 agreement for MUSIM gaps</w:t>
      </w:r>
      <w:r>
        <w:rPr>
          <w:rFonts w:eastAsia="宋体"/>
          <w:lang w:val="en-US" w:eastAsia="zh-CN"/>
        </w:rPr>
        <w:t>, RAN2</w:t>
      </w:r>
    </w:p>
    <w:p w:rsidR="009E0D8B" w:rsidRPr="009E0D8B" w:rsidRDefault="009E0D8B" w:rsidP="009E0D8B">
      <w:pPr>
        <w:spacing w:before="120" w:after="120"/>
      </w:pPr>
    </w:p>
    <w:sectPr w:rsidR="009E0D8B" w:rsidRPr="009E0D8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303" w:rsidRDefault="004D4303">
      <w:pPr>
        <w:spacing w:before="120" w:after="120"/>
      </w:pPr>
      <w:r>
        <w:separator/>
      </w:r>
    </w:p>
  </w:endnote>
  <w:endnote w:type="continuationSeparator" w:id="0">
    <w:p w:rsidR="004D4303" w:rsidRDefault="004D430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27D" w:rsidRDefault="000052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0527D" w:rsidRDefault="000052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27D" w:rsidRDefault="000052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62611">
      <w:rPr>
        <w:rStyle w:val="af1"/>
      </w:rPr>
      <w:t>6</w:t>
    </w:r>
    <w:r>
      <w:rPr>
        <w:rStyle w:val="af1"/>
      </w:rPr>
      <w:fldChar w:fldCharType="end"/>
    </w:r>
  </w:p>
  <w:p w:rsidR="0000527D" w:rsidRDefault="000052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303" w:rsidRDefault="004D4303">
      <w:pPr>
        <w:spacing w:before="120" w:after="120"/>
      </w:pPr>
      <w:r>
        <w:separator/>
      </w:r>
    </w:p>
  </w:footnote>
  <w:footnote w:type="continuationSeparator" w:id="0">
    <w:p w:rsidR="004D4303" w:rsidRDefault="004D430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5"/>
  </w:num>
  <w:num w:numId="3">
    <w:abstractNumId w:val="30"/>
  </w:num>
  <w:num w:numId="4">
    <w:abstractNumId w:val="4"/>
  </w:num>
  <w:num w:numId="5">
    <w:abstractNumId w:val="11"/>
  </w:num>
  <w:num w:numId="6">
    <w:abstractNumId w:val="24"/>
  </w:num>
  <w:num w:numId="7">
    <w:abstractNumId w:val="14"/>
  </w:num>
  <w:num w:numId="8">
    <w:abstractNumId w:val="31"/>
    <w:lvlOverride w:ilvl="0">
      <w:startOverride w:val="1"/>
    </w:lvlOverride>
  </w:num>
  <w:num w:numId="9">
    <w:abstractNumId w:val="22"/>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5"/>
  </w:num>
  <w:num w:numId="15">
    <w:abstractNumId w:val="23"/>
  </w:num>
  <w:num w:numId="16">
    <w:abstractNumId w:val="16"/>
  </w:num>
  <w:num w:numId="17">
    <w:abstractNumId w:val="6"/>
  </w:num>
  <w:num w:numId="18">
    <w:abstractNumId w:val="7"/>
  </w:num>
  <w:num w:numId="19">
    <w:abstractNumId w:val="21"/>
  </w:num>
  <w:num w:numId="20">
    <w:abstractNumId w:val="8"/>
  </w:num>
  <w:num w:numId="21">
    <w:abstractNumId w:val="2"/>
  </w:num>
  <w:num w:numId="22">
    <w:abstractNumId w:val="26"/>
  </w:num>
  <w:num w:numId="23">
    <w:abstractNumId w:val="10"/>
  </w:num>
  <w:num w:numId="24">
    <w:abstractNumId w:val="19"/>
  </w:num>
  <w:num w:numId="25">
    <w:abstractNumId w:val="0"/>
  </w:num>
  <w:num w:numId="26">
    <w:abstractNumId w:val="15"/>
  </w:num>
  <w:num w:numId="27">
    <w:abstractNumId w:val="28"/>
  </w:num>
  <w:num w:numId="28">
    <w:abstractNumId w:val="1"/>
  </w:num>
  <w:num w:numId="29">
    <w:abstractNumId w:val="29"/>
  </w:num>
  <w:num w:numId="30">
    <w:abstractNumId w:val="17"/>
  </w:num>
  <w:num w:numId="31">
    <w:abstractNumId w:val="20"/>
  </w:num>
  <w:num w:numId="32">
    <w:abstractNumId w:val="18"/>
  </w:num>
  <w:num w:numId="33">
    <w:abstractNumId w:val="27"/>
  </w:num>
  <w:num w:numId="3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F08"/>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27D"/>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611"/>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7DA"/>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F03"/>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2D92"/>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350"/>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8FE"/>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37A"/>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F71"/>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30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059"/>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B25"/>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B3E"/>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12F"/>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0FE9"/>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A41"/>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0E"/>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5C"/>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5E4"/>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92C"/>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0D8B"/>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C74"/>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05"/>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49E8"/>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0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9E1"/>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3C"/>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5E8"/>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4D9"/>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77E"/>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1D"/>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3DB"/>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607"/>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48"/>
    <w:rsid w:val="00FE79E2"/>
    <w:rsid w:val="00FE7CC5"/>
    <w:rsid w:val="00FF08FB"/>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913E529-44FB-4DF9-A7AF-5B6962CC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45966</TotalTime>
  <Pages>6</Pages>
  <Words>1802</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120</cp:revision>
  <cp:lastPrinted>2009-04-22T06:01:00Z</cp:lastPrinted>
  <dcterms:created xsi:type="dcterms:W3CDTF">2020-07-07T06:33:00Z</dcterms:created>
  <dcterms:modified xsi:type="dcterms:W3CDTF">2022-02-14T16:10:00Z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