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5F11CE" w:rsidRPr="005F11CE">
        <w:rPr>
          <w:rFonts w:ascii="Arial" w:hAnsi="Arial" w:cs="Arial"/>
          <w:b/>
          <w:sz w:val="24"/>
          <w:lang w:val="en-US" w:eastAsia="zh-CN"/>
        </w:rPr>
        <w:t>R4-2205375</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D69F5" w:rsidRPr="002D69F5">
        <w:rPr>
          <w:rFonts w:ascii="Arial" w:eastAsia="宋体" w:hAnsi="Arial"/>
          <w:b/>
          <w:sz w:val="24"/>
          <w:lang w:val="en-US" w:eastAsia="zh-CN"/>
        </w:rPr>
        <w:t>Discussion on mo</w:t>
      </w:r>
      <w:r w:rsidR="002D69F5">
        <w:rPr>
          <w:rFonts w:ascii="Arial" w:eastAsia="宋体" w:hAnsi="Arial"/>
          <w:b/>
          <w:sz w:val="24"/>
          <w:lang w:val="en-US" w:eastAsia="zh-CN"/>
        </w:rPr>
        <w:t>bility requirements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F7424" w:rsidRPr="009F7424">
        <w:rPr>
          <w:rFonts w:ascii="Arial" w:eastAsia="宋体" w:hAnsi="Arial"/>
          <w:b/>
          <w:sz w:val="24"/>
          <w:lang w:val="en-US" w:eastAsia="zh-CN"/>
        </w:rPr>
        <w:t>10.13.5.3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2637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2D69F5"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Mobility</w:t>
      </w:r>
      <w:r w:rsidR="0012637C">
        <w:rPr>
          <w:rFonts w:eastAsia="宋体"/>
          <w:lang w:eastAsia="zh-CN"/>
        </w:rPr>
        <w:t xml:space="preserve"> issues for NTN </w:t>
      </w:r>
      <w:r w:rsidR="009122FB">
        <w:rPr>
          <w:rFonts w:eastAsia="宋体"/>
          <w:lang w:eastAsia="zh-CN"/>
        </w:rPr>
        <w:t xml:space="preserve">RRM requirements 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2D69F5" w:rsidP="006D5DE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Cell selection and reselection </w:t>
      </w:r>
    </w:p>
    <w:p w:rsidR="002D69F5" w:rsidRDefault="002D69F5" w:rsidP="006D5DE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Basic requirements (normal or HST as baseline)</w:t>
      </w:r>
    </w:p>
    <w:p w:rsidR="002D69F5" w:rsidRDefault="002D69F5" w:rsidP="006D5DE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Scaling due to multiple SMTC and multiple Doppler</w:t>
      </w:r>
    </w:p>
    <w:p w:rsidR="002D69F5" w:rsidRDefault="002D69F5" w:rsidP="002D69F5">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High priority search </w:t>
      </w:r>
    </w:p>
    <w:p w:rsidR="002D69F5" w:rsidRDefault="002D69F5" w:rsidP="002D69F5">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Paging interruption</w:t>
      </w:r>
    </w:p>
    <w:p w:rsidR="006D5DE6" w:rsidRDefault="002D69F5" w:rsidP="002D69F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lang w:eastAsia="zh-CN"/>
        </w:rPr>
        <w:t>CHO</w:t>
      </w:r>
    </w:p>
    <w:p w:rsidR="00751444" w:rsidRDefault="002D69F5"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Timeline </w:t>
      </w:r>
    </w:p>
    <w:p w:rsidR="002D69F5" w:rsidRDefault="002D69F5"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prioritization </w:t>
      </w:r>
    </w:p>
    <w:p w:rsidR="002D69F5" w:rsidRDefault="002D69F5" w:rsidP="002D69F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HO (same as TN?)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w:t>
      </w:r>
      <w:r w:rsidR="002D69F5">
        <w:rPr>
          <w:rFonts w:eastAsia="宋体"/>
          <w:lang w:eastAsia="zh-CN"/>
        </w:rPr>
        <w:t>mobility</w:t>
      </w:r>
      <w:r w:rsidR="00270BDD" w:rsidRPr="00D12E24">
        <w:rPr>
          <w:rFonts w:eastAsia="宋体"/>
          <w:lang w:eastAsia="zh-CN"/>
        </w:rPr>
        <w:t xml:space="preserve"> issues for </w:t>
      </w:r>
      <w:r w:rsidR="00C0120D">
        <w:rPr>
          <w:rFonts w:eastAsia="宋体"/>
          <w:lang w:eastAsia="zh-CN"/>
        </w:rPr>
        <w:t>NTN RRM</w:t>
      </w:r>
      <w:r w:rsidR="00E87502">
        <w:rPr>
          <w:rFonts w:eastAsia="宋体"/>
          <w:lang w:eastAsia="zh-CN"/>
        </w:rPr>
        <w:t>.</w:t>
      </w:r>
    </w:p>
    <w:p w:rsidR="00FA0C0C" w:rsidRDefault="00FA0C0C" w:rsidP="00FA0C0C">
      <w:pPr>
        <w:pStyle w:val="1"/>
        <w:jc w:val="both"/>
        <w:rPr>
          <w:lang w:val="en-US"/>
        </w:rPr>
      </w:pPr>
      <w:r>
        <w:rPr>
          <w:lang w:val="en-US"/>
        </w:rPr>
        <w:t>Discussion</w:t>
      </w:r>
    </w:p>
    <w:p w:rsidR="00D0505D" w:rsidRDefault="00D0505D" w:rsidP="00054C01">
      <w:pPr>
        <w:pStyle w:val="2"/>
        <w:rPr>
          <w:lang w:eastAsia="zh-CN"/>
        </w:rPr>
      </w:pPr>
      <w:r>
        <w:rPr>
          <w:lang w:eastAsia="zh-CN"/>
        </w:rPr>
        <w:t xml:space="preserve">Cell selection and reselection </w:t>
      </w:r>
    </w:p>
    <w:p w:rsidR="00D0505D" w:rsidRDefault="00D0505D" w:rsidP="00054C01">
      <w:pPr>
        <w:pStyle w:val="3"/>
        <w:rPr>
          <w:lang w:eastAsia="zh-CN"/>
        </w:rPr>
      </w:pPr>
      <w:r>
        <w:rPr>
          <w:lang w:eastAsia="zh-CN"/>
        </w:rPr>
        <w:t xml:space="preserve">Basic requirements </w:t>
      </w:r>
    </w:p>
    <w:tbl>
      <w:tblPr>
        <w:tblStyle w:val="af4"/>
        <w:tblW w:w="0" w:type="auto"/>
        <w:tblLook w:val="04A0" w:firstRow="1" w:lastRow="0" w:firstColumn="1" w:lastColumn="0" w:noHBand="0" w:noVBand="1"/>
      </w:tblPr>
      <w:tblGrid>
        <w:gridCol w:w="9621"/>
      </w:tblGrid>
      <w:tr w:rsidR="00054C01" w:rsidTr="00054C01">
        <w:tc>
          <w:tcPr>
            <w:tcW w:w="9621" w:type="dxa"/>
          </w:tcPr>
          <w:p w:rsidR="00054C01" w:rsidRPr="00054C01" w:rsidRDefault="00054C01" w:rsidP="00054C01">
            <w:pPr>
              <w:spacing w:beforeLines="0" w:before="0" w:afterLines="0" w:after="180" w:line="276" w:lineRule="auto"/>
              <w:outlineLvl w:val="3"/>
              <w:rPr>
                <w:rFonts w:eastAsia="等线"/>
                <w:b/>
                <w:color w:val="0070C0"/>
                <w:sz w:val="20"/>
                <w:u w:val="single"/>
                <w:lang w:eastAsia="ko-KR"/>
              </w:rPr>
            </w:pPr>
            <w:r w:rsidRPr="00054C01">
              <w:rPr>
                <w:rFonts w:eastAsia="等线"/>
                <w:b/>
                <w:color w:val="0070C0"/>
                <w:sz w:val="20"/>
                <w:u w:val="single"/>
                <w:lang w:eastAsia="ko-KR"/>
              </w:rPr>
              <w:t>Issue 2</w:t>
            </w:r>
            <w:r w:rsidRPr="00054C01">
              <w:rPr>
                <w:rFonts w:eastAsia="等线" w:hint="eastAsia"/>
                <w:b/>
                <w:color w:val="0070C0"/>
                <w:sz w:val="20"/>
                <w:u w:val="single"/>
                <w:lang w:eastAsia="zh-CN"/>
              </w:rPr>
              <w:t>-</w:t>
            </w:r>
            <w:r w:rsidRPr="00054C01">
              <w:rPr>
                <w:rFonts w:eastAsia="等线"/>
                <w:b/>
                <w:color w:val="0070C0"/>
                <w:sz w:val="20"/>
                <w:u w:val="single"/>
                <w:lang w:eastAsia="ko-KR"/>
              </w:rPr>
              <w:t>1-3: Cell Selection/Reselection delay requirements</w:t>
            </w:r>
          </w:p>
          <w:p w:rsidR="00054C01" w:rsidRPr="00054C01" w:rsidRDefault="00054C01" w:rsidP="00054C01">
            <w:pPr>
              <w:numPr>
                <w:ilvl w:val="0"/>
                <w:numId w:val="15"/>
              </w:numPr>
              <w:spacing w:beforeLines="0" w:before="0" w:afterLines="0" w:after="120" w:line="252" w:lineRule="auto"/>
              <w:rPr>
                <w:sz w:val="20"/>
                <w:lang w:eastAsia="ja-JP"/>
              </w:rPr>
            </w:pPr>
            <w:r w:rsidRPr="00054C01">
              <w:rPr>
                <w:sz w:val="20"/>
                <w:lang w:eastAsia="ja-JP"/>
              </w:rPr>
              <w:t>Agreements</w:t>
            </w:r>
          </w:p>
          <w:p w:rsidR="00054C01" w:rsidRPr="00054C01" w:rsidRDefault="00054C01" w:rsidP="00054C01">
            <w:pPr>
              <w:numPr>
                <w:ilvl w:val="1"/>
                <w:numId w:val="15"/>
              </w:numPr>
              <w:spacing w:beforeLines="0" w:before="0" w:afterLines="0" w:after="120" w:line="252" w:lineRule="auto"/>
              <w:rPr>
                <w:sz w:val="20"/>
                <w:lang w:eastAsia="ja-JP"/>
              </w:rPr>
            </w:pPr>
            <w:r w:rsidRPr="00054C01">
              <w:rPr>
                <w:sz w:val="20"/>
                <w:lang w:eastAsia="ja-JP"/>
              </w:rPr>
              <w:t>Same cell Selection/Reselection delay requirements will apply for UE Idle/Inactive mode for LEO and GEO scenarios</w:t>
            </w:r>
          </w:p>
          <w:p w:rsidR="00054C01" w:rsidRPr="00C47B05" w:rsidRDefault="00054C01" w:rsidP="00C47B05">
            <w:pPr>
              <w:numPr>
                <w:ilvl w:val="2"/>
                <w:numId w:val="15"/>
              </w:numPr>
              <w:spacing w:beforeLines="0" w:before="0" w:afterLines="0" w:after="120" w:line="252" w:lineRule="auto"/>
              <w:rPr>
                <w:sz w:val="20"/>
                <w:lang w:eastAsia="ja-JP"/>
              </w:rPr>
            </w:pPr>
            <w:r w:rsidRPr="00054C01">
              <w:rPr>
                <w:sz w:val="20"/>
                <w:lang w:eastAsia="ja-JP"/>
              </w:rPr>
              <w:t>The requirements shall be based on LEO scenario assumptions</w:t>
            </w:r>
          </w:p>
          <w:p w:rsidR="00054C01" w:rsidRPr="00054C01" w:rsidRDefault="00054C01" w:rsidP="00054C01">
            <w:pPr>
              <w:spacing w:beforeLines="0" w:before="0" w:afterLines="0" w:after="180" w:line="276" w:lineRule="auto"/>
              <w:rPr>
                <w:rFonts w:eastAsia="等线"/>
                <w:i/>
                <w:sz w:val="20"/>
                <w:lang w:val="en-US" w:eastAsia="zh-CN"/>
              </w:rPr>
            </w:pPr>
            <w:r w:rsidRPr="00054C01">
              <w:rPr>
                <w:rFonts w:eastAsia="等线"/>
                <w:i/>
                <w:sz w:val="20"/>
                <w:lang w:val="en-US" w:eastAsia="zh-CN"/>
              </w:rPr>
              <w:t>Agreement</w:t>
            </w:r>
            <w:r w:rsidRPr="00054C01">
              <w:rPr>
                <w:rFonts w:eastAsia="等线" w:hint="eastAsia"/>
                <w:i/>
                <w:sz w:val="20"/>
                <w:lang w:val="en-US" w:eastAsia="zh-CN"/>
              </w:rPr>
              <w:t>:</w:t>
            </w:r>
          </w:p>
          <w:p w:rsidR="00054C01" w:rsidRPr="00054C01" w:rsidRDefault="00054C01" w:rsidP="00054C01">
            <w:pPr>
              <w:numPr>
                <w:ilvl w:val="0"/>
                <w:numId w:val="23"/>
              </w:numPr>
              <w:overflowPunct w:val="0"/>
              <w:autoSpaceDE w:val="0"/>
              <w:autoSpaceDN w:val="0"/>
              <w:adjustRightInd w:val="0"/>
              <w:spacing w:beforeLines="0" w:before="0" w:afterLines="0" w:after="180" w:line="276" w:lineRule="auto"/>
              <w:textAlignment w:val="baseline"/>
              <w:rPr>
                <w:rFonts w:eastAsiaTheme="minorEastAsia"/>
                <w:lang w:eastAsia="zh-CN"/>
              </w:rPr>
            </w:pPr>
            <w:r w:rsidRPr="00054C01">
              <w:rPr>
                <w:sz w:val="20"/>
                <w:szCs w:val="24"/>
                <w:lang w:eastAsia="zh-CN"/>
              </w:rPr>
              <w:t>The above agreement also applies to TN cells when UE is in NTN NR Idle/Inactive mode, i.e. when UE is monitoring paging channel from NTN cell.</w:t>
            </w:r>
          </w:p>
          <w:p w:rsidR="00054C01" w:rsidRDefault="00054C01" w:rsidP="00054C01">
            <w:pPr>
              <w:numPr>
                <w:ilvl w:val="0"/>
                <w:numId w:val="23"/>
              </w:numPr>
              <w:overflowPunct w:val="0"/>
              <w:autoSpaceDE w:val="0"/>
              <w:autoSpaceDN w:val="0"/>
              <w:adjustRightInd w:val="0"/>
              <w:spacing w:beforeLines="0" w:before="0" w:afterLines="0" w:after="180" w:line="276" w:lineRule="auto"/>
              <w:textAlignment w:val="baseline"/>
              <w:rPr>
                <w:rFonts w:eastAsiaTheme="minorEastAsia"/>
                <w:lang w:eastAsia="zh-CN"/>
              </w:rPr>
            </w:pPr>
            <w:r w:rsidRPr="00054C01">
              <w:rPr>
                <w:rFonts w:eastAsia="等线"/>
                <w:sz w:val="20"/>
                <w:szCs w:val="24"/>
                <w:lang w:eastAsia="zh-CN"/>
              </w:rPr>
              <w:t>(note) The above doesn’t stop further enhancement/relaxation due to certain reasons, e.g. similar manner in present specification: reselection with relaxed measurement criterion besides of normal reselection requirement.</w:t>
            </w:r>
          </w:p>
        </w:tc>
      </w:tr>
    </w:tbl>
    <w:p w:rsidR="001B10D5" w:rsidRDefault="00082075" w:rsidP="00054C01">
      <w:pPr>
        <w:spacing w:before="120" w:after="120"/>
        <w:rPr>
          <w:rFonts w:eastAsiaTheme="minorEastAsia"/>
          <w:lang w:eastAsia="zh-CN"/>
        </w:rPr>
      </w:pPr>
      <w:r>
        <w:rPr>
          <w:rFonts w:eastAsiaTheme="minorEastAsia"/>
          <w:lang w:eastAsia="zh-CN"/>
        </w:rPr>
        <w:t xml:space="preserve">Based on the agreements from last meeting, we suggest to re-use the samples from TN baseline </w:t>
      </w:r>
      <w:r w:rsidRPr="00054C01">
        <w:rPr>
          <w:rFonts w:eastAsiaTheme="minorEastAsia"/>
          <w:lang w:eastAsia="zh-CN"/>
        </w:rPr>
        <w:t>requirements</w:t>
      </w:r>
      <w:r>
        <w:rPr>
          <w:rFonts w:eastAsiaTheme="minorEastAsia"/>
          <w:lang w:eastAsia="zh-CN"/>
        </w:rPr>
        <w:t xml:space="preserve"> to define NTN requirements. </w:t>
      </w:r>
      <w:r w:rsidR="001B10D5">
        <w:rPr>
          <w:rFonts w:eastAsiaTheme="minorEastAsia"/>
          <w:lang w:eastAsia="zh-CN"/>
        </w:rPr>
        <w:t xml:space="preserve">For example, for inter-frequency cell reselection, the number of samples or </w:t>
      </w:r>
      <w:r w:rsidR="001B10D5">
        <w:rPr>
          <w:rFonts w:eastAsiaTheme="minorEastAsia"/>
          <w:lang w:eastAsia="zh-CN"/>
        </w:rPr>
        <w:lastRenderedPageBreak/>
        <w:t xml:space="preserve">DRX cycles are defined in Table 4.2.2.4-1. </w:t>
      </w:r>
      <w:r w:rsidR="001B10D5">
        <w:rPr>
          <w:rFonts w:eastAsiaTheme="minorEastAsia" w:hint="eastAsia"/>
          <w:lang w:eastAsia="zh-CN"/>
        </w:rPr>
        <w:t>S</w:t>
      </w:r>
      <w:r w:rsidR="001B10D5">
        <w:rPr>
          <w:rFonts w:eastAsiaTheme="minorEastAsia"/>
          <w:lang w:eastAsia="zh-CN"/>
        </w:rPr>
        <w:t xml:space="preserve">ince the </w:t>
      </w:r>
      <w:proofErr w:type="spellStart"/>
      <w:r w:rsidR="001B10D5">
        <w:rPr>
          <w:rFonts w:eastAsiaTheme="minorEastAsia"/>
          <w:lang w:eastAsia="zh-CN"/>
        </w:rPr>
        <w:t>Es</w:t>
      </w:r>
      <w:proofErr w:type="spellEnd"/>
      <w:r w:rsidR="001B10D5">
        <w:rPr>
          <w:rFonts w:eastAsiaTheme="minorEastAsia"/>
          <w:lang w:eastAsia="zh-CN"/>
        </w:rPr>
        <w:t>/</w:t>
      </w:r>
      <w:proofErr w:type="spellStart"/>
      <w:r w:rsidR="001B10D5">
        <w:rPr>
          <w:rFonts w:eastAsiaTheme="minorEastAsia"/>
          <w:lang w:eastAsia="zh-CN"/>
        </w:rPr>
        <w:t>Iot</w:t>
      </w:r>
      <w:proofErr w:type="spellEnd"/>
      <w:r w:rsidR="001B10D5">
        <w:rPr>
          <w:rFonts w:eastAsiaTheme="minorEastAsia"/>
          <w:lang w:eastAsia="zh-CN"/>
        </w:rPr>
        <w:t xml:space="preserve"> condition is same for TN and NTN, we do not see a need to define a new set of requirements for NTN.</w:t>
      </w:r>
    </w:p>
    <w:p w:rsidR="00054C01" w:rsidRDefault="001B10D5" w:rsidP="00054C01">
      <w:pPr>
        <w:spacing w:before="120" w:after="120"/>
        <w:rPr>
          <w:rFonts w:eastAsiaTheme="minorEastAsia"/>
          <w:lang w:eastAsia="zh-CN"/>
        </w:rPr>
      </w:pPr>
      <w:r>
        <w:rPr>
          <w:rFonts w:eastAsiaTheme="minorEastAsia"/>
          <w:lang w:eastAsia="zh-CN"/>
        </w:rPr>
        <w:t xml:space="preserve">Besides the baseline requirements, we suggest RAN4 to consider defining additional requirements </w:t>
      </w:r>
      <w:r w:rsidRPr="001B10D5">
        <w:rPr>
          <w:rFonts w:eastAsiaTheme="minorEastAsia"/>
          <w:lang w:eastAsia="zh-CN"/>
        </w:rPr>
        <w:t>based on sample numbers from TN HST requirements</w:t>
      </w:r>
      <w:r>
        <w:rPr>
          <w:rFonts w:eastAsiaTheme="minorEastAsia"/>
          <w:lang w:eastAsia="zh-CN"/>
        </w:rPr>
        <w:t xml:space="preserve">. In last meeting, many companies mentioned that the available time can be short for some LEO scenarios, so it may be meaningful to define enhanced requirements based on small number of samples. This of course comes at the cost of UE power consumption, </w:t>
      </w:r>
      <w:proofErr w:type="gramStart"/>
      <w:r>
        <w:rPr>
          <w:rFonts w:eastAsiaTheme="minorEastAsia"/>
          <w:lang w:eastAsia="zh-CN"/>
        </w:rPr>
        <w:t>so</w:t>
      </w:r>
      <w:proofErr w:type="gramEnd"/>
      <w:r>
        <w:rPr>
          <w:rFonts w:eastAsiaTheme="minorEastAsia"/>
          <w:lang w:eastAsia="zh-CN"/>
        </w:rPr>
        <w:t xml:space="preserve"> similar as HST in TN, the requirements should apply when it is indicated by the NW and supported by the UE.</w:t>
      </w:r>
    </w:p>
    <w:p w:rsidR="00613820" w:rsidRPr="001B10D5" w:rsidRDefault="00054C01" w:rsidP="00054C01">
      <w:pPr>
        <w:spacing w:before="120" w:after="120"/>
        <w:rPr>
          <w:rFonts w:eastAsiaTheme="minorEastAsia"/>
          <w:b/>
          <w:lang w:eastAsia="zh-CN"/>
        </w:rPr>
      </w:pPr>
      <w:r w:rsidRPr="001B10D5">
        <w:rPr>
          <w:rFonts w:eastAsiaTheme="minorEastAsia"/>
          <w:b/>
          <w:lang w:eastAsia="zh-CN"/>
        </w:rPr>
        <w:t xml:space="preserve">Proposal 1: Re-use the number of samples from </w:t>
      </w:r>
      <w:r w:rsidR="00613820" w:rsidRPr="001B10D5">
        <w:rPr>
          <w:rFonts w:eastAsiaTheme="minorEastAsia"/>
          <w:b/>
          <w:lang w:eastAsia="zh-CN"/>
        </w:rPr>
        <w:t xml:space="preserve">TN baseline </w:t>
      </w:r>
      <w:r w:rsidRPr="001B10D5">
        <w:rPr>
          <w:rFonts w:eastAsiaTheme="minorEastAsia"/>
          <w:b/>
          <w:lang w:eastAsia="zh-CN"/>
        </w:rPr>
        <w:t>requirements</w:t>
      </w:r>
      <w:r w:rsidR="00613820" w:rsidRPr="001B10D5">
        <w:rPr>
          <w:rFonts w:eastAsiaTheme="minorEastAsia"/>
          <w:b/>
          <w:lang w:eastAsia="zh-CN"/>
        </w:rPr>
        <w:t>.</w:t>
      </w:r>
    </w:p>
    <w:p w:rsidR="00054C01" w:rsidRPr="001B10D5" w:rsidRDefault="00613820" w:rsidP="00054C01">
      <w:pPr>
        <w:spacing w:before="120" w:after="120"/>
        <w:rPr>
          <w:rFonts w:eastAsiaTheme="minorEastAsia"/>
          <w:b/>
          <w:lang w:eastAsia="zh-CN"/>
        </w:rPr>
      </w:pPr>
      <w:r w:rsidRPr="001B10D5">
        <w:rPr>
          <w:rFonts w:eastAsiaTheme="minorEastAsia"/>
          <w:b/>
          <w:lang w:eastAsia="zh-CN"/>
        </w:rPr>
        <w:t xml:space="preserve">Proposal 2: RAN4 to consider define additional requirements based on sample numbers from TN HST requirements, subject to NW indication and UE capability. </w:t>
      </w:r>
    </w:p>
    <w:p w:rsidR="00D0505D" w:rsidRDefault="00D0505D" w:rsidP="00054C01">
      <w:pPr>
        <w:pStyle w:val="3"/>
        <w:rPr>
          <w:lang w:eastAsia="zh-CN"/>
        </w:rPr>
      </w:pPr>
      <w:r>
        <w:rPr>
          <w:lang w:eastAsia="zh-CN"/>
        </w:rPr>
        <w:t>Scaling due to multiple SMTC and multiple Doppler</w:t>
      </w:r>
    </w:p>
    <w:p w:rsidR="00613820" w:rsidRPr="001B10D5" w:rsidRDefault="001B10D5" w:rsidP="00613820">
      <w:pPr>
        <w:spacing w:before="120" w:after="120"/>
        <w:rPr>
          <w:rFonts w:eastAsiaTheme="minorEastAsia"/>
          <w:lang w:eastAsia="zh-CN"/>
        </w:rPr>
      </w:pPr>
      <w:r>
        <w:rPr>
          <w:rFonts w:eastAsiaTheme="minorEastAsia"/>
          <w:lang w:eastAsia="zh-CN"/>
        </w:rPr>
        <w:t>For measurement requirements, RAN4 has discussed</w:t>
      </w:r>
      <w:r w:rsidRPr="006B7311">
        <w:rPr>
          <w:rFonts w:eastAsiaTheme="minorEastAsia"/>
          <w:lang w:eastAsia="zh-CN"/>
        </w:rPr>
        <w:t xml:space="preserve"> </w:t>
      </w:r>
      <w:r>
        <w:rPr>
          <w:rFonts w:eastAsiaTheme="minorEastAsia"/>
          <w:lang w:eastAsia="zh-CN"/>
        </w:rPr>
        <w:t>the impact of multiple SMTC and multiple Doppler, e.g. possible scaling of the measurement period. The issue of multiple SMTCs and different Doppler shifts apply to both IDLE and CONNECTED mode, so we suggest that measurement delay requirements for IDLE mode should be defined in the similar way as CONNECTED mode taking into account multiple SMTC etc. In addition, some inputs from RAN2 may be needed e.g. on whether and how UE determines which SMTC or cell to measure when the broadcasted configuration exceeds UE capability.</w:t>
      </w:r>
    </w:p>
    <w:p w:rsidR="00613820" w:rsidRPr="001B10D5" w:rsidRDefault="00D65A9D" w:rsidP="00613820">
      <w:pPr>
        <w:spacing w:before="120" w:after="120"/>
        <w:rPr>
          <w:rFonts w:eastAsiaTheme="minorEastAsia"/>
          <w:b/>
          <w:lang w:eastAsia="zh-CN"/>
        </w:rPr>
      </w:pPr>
      <w:r w:rsidRPr="001B10D5">
        <w:rPr>
          <w:rFonts w:eastAsiaTheme="minorEastAsia"/>
          <w:b/>
          <w:lang w:eastAsia="zh-CN"/>
        </w:rPr>
        <w:t>Proposal 3: Possible scaling due to e.g. multiple SMTC, different Doppler shift should be considered similar in CONNECTED state.</w:t>
      </w:r>
    </w:p>
    <w:p w:rsidR="00D0505D" w:rsidRDefault="00D0505D" w:rsidP="00054C01">
      <w:pPr>
        <w:pStyle w:val="3"/>
        <w:rPr>
          <w:lang w:eastAsia="zh-CN"/>
        </w:rPr>
      </w:pPr>
      <w:r>
        <w:rPr>
          <w:lang w:eastAsia="zh-CN"/>
        </w:rPr>
        <w:t xml:space="preserve">High priority search </w:t>
      </w:r>
    </w:p>
    <w:tbl>
      <w:tblPr>
        <w:tblStyle w:val="af4"/>
        <w:tblW w:w="0" w:type="auto"/>
        <w:tblLook w:val="04A0" w:firstRow="1" w:lastRow="0" w:firstColumn="1" w:lastColumn="0" w:noHBand="0" w:noVBand="1"/>
      </w:tblPr>
      <w:tblGrid>
        <w:gridCol w:w="9621"/>
      </w:tblGrid>
      <w:tr w:rsidR="004038DF" w:rsidTr="004038DF">
        <w:tc>
          <w:tcPr>
            <w:tcW w:w="9621" w:type="dxa"/>
          </w:tcPr>
          <w:p w:rsidR="004038DF" w:rsidRPr="004038DF" w:rsidRDefault="004038DF" w:rsidP="004038DF">
            <w:pPr>
              <w:spacing w:beforeLines="0" w:before="0" w:afterLines="0" w:after="180" w:line="276" w:lineRule="auto"/>
              <w:outlineLvl w:val="3"/>
              <w:rPr>
                <w:rFonts w:eastAsia="等线"/>
                <w:b/>
                <w:color w:val="0070C0"/>
                <w:sz w:val="20"/>
                <w:u w:val="single"/>
                <w:lang w:eastAsia="ko-KR"/>
              </w:rPr>
            </w:pPr>
            <w:r w:rsidRPr="004038DF">
              <w:rPr>
                <w:rFonts w:eastAsia="等线"/>
                <w:b/>
                <w:color w:val="0070C0"/>
                <w:sz w:val="20"/>
                <w:u w:val="single"/>
                <w:lang w:eastAsia="ko-KR"/>
              </w:rPr>
              <w:t>Issue 2</w:t>
            </w:r>
            <w:r w:rsidRPr="004038DF">
              <w:rPr>
                <w:rFonts w:eastAsia="等线" w:hint="eastAsia"/>
                <w:b/>
                <w:color w:val="0070C0"/>
                <w:sz w:val="20"/>
                <w:u w:val="single"/>
                <w:lang w:eastAsia="zh-CN"/>
              </w:rPr>
              <w:t>-</w:t>
            </w:r>
            <w:r w:rsidRPr="004038DF">
              <w:rPr>
                <w:rFonts w:eastAsia="等线"/>
                <w:b/>
                <w:color w:val="0070C0"/>
                <w:sz w:val="20"/>
                <w:u w:val="single"/>
                <w:lang w:eastAsia="ko-KR"/>
              </w:rPr>
              <w:t>1-4: Higher priority search</w:t>
            </w:r>
          </w:p>
          <w:p w:rsidR="004038DF" w:rsidRPr="004038DF" w:rsidRDefault="004038DF" w:rsidP="004038DF">
            <w:pPr>
              <w:spacing w:beforeLines="0" w:before="0" w:afterLines="0" w:after="180" w:line="276" w:lineRule="auto"/>
              <w:rPr>
                <w:rFonts w:eastAsia="等线"/>
                <w:i/>
                <w:sz w:val="20"/>
                <w:lang w:val="en-US" w:eastAsia="zh-CN"/>
              </w:rPr>
            </w:pPr>
            <w:r w:rsidRPr="004038DF">
              <w:rPr>
                <w:rFonts w:eastAsia="等线"/>
                <w:i/>
                <w:sz w:val="20"/>
                <w:lang w:val="en-US" w:eastAsia="zh-CN"/>
              </w:rPr>
              <w:t>Agreement</w:t>
            </w:r>
            <w:r w:rsidRPr="004038DF">
              <w:rPr>
                <w:rFonts w:eastAsia="等线" w:hint="eastAsia"/>
                <w:i/>
                <w:sz w:val="20"/>
                <w:lang w:val="en-US" w:eastAsia="zh-CN"/>
              </w:rPr>
              <w:t>:</w:t>
            </w:r>
          </w:p>
          <w:p w:rsidR="004038DF" w:rsidRPr="004038DF" w:rsidRDefault="004038DF" w:rsidP="004038DF">
            <w:pPr>
              <w:numPr>
                <w:ilvl w:val="0"/>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sz w:val="20"/>
                <w:szCs w:val="24"/>
                <w:lang w:eastAsia="zh-CN"/>
              </w:rPr>
              <w:t xml:space="preserve">The current </w:t>
            </w:r>
            <w:proofErr w:type="spellStart"/>
            <w:r w:rsidRPr="004038DF">
              <w:rPr>
                <w:sz w:val="20"/>
                <w:szCs w:val="24"/>
                <w:lang w:eastAsia="zh-CN"/>
              </w:rPr>
              <w:t>T_higher_priority_search</w:t>
            </w:r>
            <w:proofErr w:type="spellEnd"/>
            <w:r w:rsidRPr="004038DF">
              <w:rPr>
                <w:sz w:val="20"/>
                <w:szCs w:val="24"/>
                <w:lang w:eastAsia="zh-CN"/>
              </w:rPr>
              <w:t xml:space="preserve"> can be modified as (K * </w:t>
            </w:r>
            <w:proofErr w:type="spellStart"/>
            <w:r w:rsidRPr="004038DF">
              <w:rPr>
                <w:sz w:val="20"/>
                <w:szCs w:val="24"/>
                <w:lang w:eastAsia="zh-CN"/>
              </w:rPr>
              <w:t>M_layers</w:t>
            </w:r>
            <w:proofErr w:type="spellEnd"/>
            <w:r w:rsidRPr="004038DF">
              <w:rPr>
                <w:sz w:val="20"/>
                <w:szCs w:val="24"/>
                <w:lang w:eastAsia="zh-CN"/>
              </w:rPr>
              <w:t xml:space="preserve">) seconds for NTN UE requirement. And E-UTRAN carrier won’t be included in the definition of </w:t>
            </w:r>
            <w:proofErr w:type="spellStart"/>
            <w:r w:rsidRPr="004038DF">
              <w:rPr>
                <w:sz w:val="20"/>
                <w:szCs w:val="24"/>
                <w:lang w:eastAsia="zh-CN"/>
              </w:rPr>
              <w:t>M_layers</w:t>
            </w:r>
            <w:proofErr w:type="spellEnd"/>
            <w:r w:rsidRPr="004038DF">
              <w:rPr>
                <w:sz w:val="20"/>
                <w:szCs w:val="24"/>
                <w:lang w:eastAsia="zh-CN"/>
              </w:rPr>
              <w:t>.</w:t>
            </w:r>
          </w:p>
          <w:p w:rsidR="004038DF" w:rsidRPr="004038DF" w:rsidRDefault="004038DF" w:rsidP="004038DF">
            <w:pPr>
              <w:numPr>
                <w:ilvl w:val="0"/>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sz w:val="20"/>
                <w:szCs w:val="24"/>
                <w:lang w:eastAsia="zh-CN"/>
              </w:rPr>
              <w:t>For GEO,</w:t>
            </w:r>
          </w:p>
          <w:p w:rsidR="004038DF" w:rsidRPr="004038DF" w:rsidRDefault="004038DF" w:rsidP="004038DF">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sz w:val="20"/>
                <w:szCs w:val="24"/>
                <w:lang w:eastAsia="zh-CN"/>
              </w:rPr>
              <w:t xml:space="preserve">Option 1: K 60 and </w:t>
            </w:r>
            <w:proofErr w:type="spellStart"/>
            <w:r w:rsidRPr="004038DF">
              <w:rPr>
                <w:sz w:val="20"/>
                <w:szCs w:val="24"/>
                <w:lang w:eastAsia="zh-CN"/>
              </w:rPr>
              <w:t>M_layers</w:t>
            </w:r>
            <w:proofErr w:type="spellEnd"/>
            <w:r w:rsidRPr="004038DF">
              <w:rPr>
                <w:sz w:val="20"/>
                <w:szCs w:val="24"/>
                <w:lang w:eastAsia="zh-CN"/>
              </w:rPr>
              <w:t xml:space="preserve"> = </w:t>
            </w:r>
            <w:proofErr w:type="spellStart"/>
            <w:r w:rsidRPr="004038DF">
              <w:rPr>
                <w:sz w:val="20"/>
                <w:szCs w:val="24"/>
                <w:lang w:eastAsia="zh-CN"/>
              </w:rPr>
              <w:t>N_layers</w:t>
            </w:r>
            <w:proofErr w:type="spellEnd"/>
            <w:r w:rsidRPr="004038DF">
              <w:rPr>
                <w:sz w:val="20"/>
                <w:szCs w:val="24"/>
                <w:lang w:eastAsia="zh-CN"/>
              </w:rPr>
              <w:t xml:space="preserve"> (same as the current requirement)</w:t>
            </w:r>
          </w:p>
          <w:p w:rsidR="004038DF" w:rsidRPr="004038DF" w:rsidRDefault="004038DF" w:rsidP="004038DF">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rFonts w:eastAsia="宋体"/>
                <w:sz w:val="20"/>
                <w:szCs w:val="24"/>
                <w:lang w:eastAsia="zh-CN"/>
              </w:rPr>
              <w:t xml:space="preserve">Option 2: Modify K and/or </w:t>
            </w:r>
            <w:proofErr w:type="spellStart"/>
            <w:r w:rsidRPr="004038DF">
              <w:rPr>
                <w:rFonts w:eastAsia="宋体"/>
                <w:sz w:val="20"/>
                <w:szCs w:val="24"/>
                <w:lang w:eastAsia="zh-CN"/>
              </w:rPr>
              <w:t>M_layers</w:t>
            </w:r>
            <w:proofErr w:type="spellEnd"/>
            <w:r w:rsidRPr="004038DF">
              <w:rPr>
                <w:rFonts w:eastAsia="宋体"/>
                <w:sz w:val="20"/>
                <w:szCs w:val="24"/>
                <w:lang w:eastAsia="zh-CN"/>
              </w:rPr>
              <w:t xml:space="preserve"> (&lt; </w:t>
            </w:r>
            <w:proofErr w:type="spellStart"/>
            <w:r w:rsidRPr="004038DF">
              <w:rPr>
                <w:rFonts w:eastAsia="宋体"/>
                <w:sz w:val="20"/>
                <w:szCs w:val="24"/>
                <w:lang w:eastAsia="zh-CN"/>
              </w:rPr>
              <w:t>N_layers</w:t>
            </w:r>
            <w:proofErr w:type="spellEnd"/>
            <w:r w:rsidRPr="004038DF">
              <w:rPr>
                <w:rFonts w:eastAsia="宋体"/>
                <w:sz w:val="20"/>
                <w:szCs w:val="24"/>
                <w:lang w:eastAsia="zh-CN"/>
              </w:rPr>
              <w:t>)</w:t>
            </w:r>
          </w:p>
          <w:p w:rsidR="004038DF" w:rsidRPr="004038DF" w:rsidRDefault="004038DF" w:rsidP="004038DF">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rFonts w:eastAsia="宋体"/>
                <w:sz w:val="20"/>
                <w:szCs w:val="24"/>
                <w:lang w:eastAsia="zh-CN"/>
              </w:rPr>
              <w:t>Option 2a: Fixed value</w:t>
            </w:r>
          </w:p>
          <w:p w:rsidR="004038DF" w:rsidRPr="004038DF" w:rsidRDefault="004038DF" w:rsidP="004038DF">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rFonts w:eastAsia="宋体"/>
                <w:sz w:val="20"/>
                <w:szCs w:val="24"/>
                <w:lang w:eastAsia="zh-CN"/>
              </w:rPr>
              <w:t xml:space="preserve">Option 2b: Based on system information (e.g. reference location, remain service time) and UE assist information (e.g. UE location), K and </w:t>
            </w:r>
            <w:proofErr w:type="spellStart"/>
            <w:r w:rsidRPr="004038DF">
              <w:rPr>
                <w:rFonts w:eastAsia="宋体"/>
                <w:sz w:val="20"/>
                <w:szCs w:val="24"/>
                <w:lang w:eastAsia="zh-CN"/>
              </w:rPr>
              <w:t>M_layers</w:t>
            </w:r>
            <w:proofErr w:type="spellEnd"/>
            <w:r w:rsidRPr="004038DF">
              <w:rPr>
                <w:rFonts w:eastAsia="宋体"/>
                <w:sz w:val="20"/>
                <w:szCs w:val="24"/>
                <w:lang w:eastAsia="zh-CN"/>
              </w:rPr>
              <w:t xml:space="preserve"> can be differently determined.</w:t>
            </w:r>
          </w:p>
          <w:p w:rsidR="004038DF" w:rsidRPr="004038DF" w:rsidRDefault="004038DF" w:rsidP="004038DF">
            <w:pPr>
              <w:numPr>
                <w:ilvl w:val="0"/>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sz w:val="20"/>
                <w:szCs w:val="24"/>
                <w:lang w:eastAsia="zh-CN"/>
              </w:rPr>
              <w:t>For LEO,</w:t>
            </w:r>
          </w:p>
          <w:p w:rsidR="004038DF" w:rsidRPr="004038DF" w:rsidRDefault="004038DF" w:rsidP="004038DF">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sz w:val="20"/>
                <w:szCs w:val="24"/>
                <w:lang w:eastAsia="zh-CN"/>
              </w:rPr>
              <w:t xml:space="preserve">Option 1: K 60 and </w:t>
            </w:r>
            <w:proofErr w:type="spellStart"/>
            <w:r w:rsidRPr="004038DF">
              <w:rPr>
                <w:sz w:val="20"/>
                <w:szCs w:val="24"/>
                <w:lang w:eastAsia="zh-CN"/>
              </w:rPr>
              <w:t>M_layers</w:t>
            </w:r>
            <w:proofErr w:type="spellEnd"/>
            <w:r w:rsidRPr="004038DF">
              <w:rPr>
                <w:sz w:val="20"/>
                <w:szCs w:val="24"/>
                <w:lang w:eastAsia="zh-CN"/>
              </w:rPr>
              <w:t xml:space="preserve"> = </w:t>
            </w:r>
            <w:proofErr w:type="spellStart"/>
            <w:r w:rsidRPr="004038DF">
              <w:rPr>
                <w:sz w:val="20"/>
                <w:szCs w:val="24"/>
                <w:lang w:eastAsia="zh-CN"/>
              </w:rPr>
              <w:t>N_layers</w:t>
            </w:r>
            <w:proofErr w:type="spellEnd"/>
            <w:r w:rsidRPr="004038DF">
              <w:rPr>
                <w:sz w:val="20"/>
                <w:szCs w:val="24"/>
                <w:lang w:eastAsia="zh-CN"/>
              </w:rPr>
              <w:t xml:space="preserve"> (same as the current requirement)</w:t>
            </w:r>
          </w:p>
          <w:p w:rsidR="004038DF" w:rsidRPr="004038DF" w:rsidRDefault="004038DF" w:rsidP="004038DF">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rFonts w:eastAsia="宋体"/>
                <w:sz w:val="20"/>
                <w:szCs w:val="24"/>
                <w:lang w:eastAsia="zh-CN"/>
              </w:rPr>
              <w:t xml:space="preserve">Option 2: Modify K and/or </w:t>
            </w:r>
            <w:proofErr w:type="spellStart"/>
            <w:r w:rsidRPr="004038DF">
              <w:rPr>
                <w:rFonts w:eastAsia="宋体"/>
                <w:sz w:val="20"/>
                <w:szCs w:val="24"/>
                <w:lang w:eastAsia="zh-CN"/>
              </w:rPr>
              <w:t>M_layers</w:t>
            </w:r>
            <w:proofErr w:type="spellEnd"/>
            <w:r w:rsidRPr="004038DF">
              <w:rPr>
                <w:rFonts w:eastAsia="宋体"/>
                <w:sz w:val="20"/>
                <w:szCs w:val="24"/>
                <w:lang w:eastAsia="zh-CN"/>
              </w:rPr>
              <w:t xml:space="preserve"> (&lt; </w:t>
            </w:r>
            <w:proofErr w:type="spellStart"/>
            <w:r w:rsidRPr="004038DF">
              <w:rPr>
                <w:rFonts w:eastAsia="宋体"/>
                <w:sz w:val="20"/>
                <w:szCs w:val="24"/>
                <w:lang w:eastAsia="zh-CN"/>
              </w:rPr>
              <w:t>N_layers</w:t>
            </w:r>
            <w:proofErr w:type="spellEnd"/>
            <w:r w:rsidRPr="004038DF">
              <w:rPr>
                <w:rFonts w:eastAsia="宋体"/>
                <w:sz w:val="20"/>
                <w:szCs w:val="24"/>
                <w:lang w:eastAsia="zh-CN"/>
              </w:rPr>
              <w:t>)</w:t>
            </w:r>
          </w:p>
          <w:p w:rsidR="004038DF" w:rsidRPr="004038DF" w:rsidRDefault="004038DF" w:rsidP="004038DF">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rFonts w:eastAsia="宋体"/>
                <w:sz w:val="20"/>
                <w:szCs w:val="24"/>
                <w:lang w:eastAsia="zh-CN"/>
              </w:rPr>
              <w:t>Option 2a: Fixed value</w:t>
            </w:r>
          </w:p>
          <w:p w:rsidR="004038DF" w:rsidRPr="004038DF" w:rsidRDefault="004038DF" w:rsidP="004038DF">
            <w:pPr>
              <w:numPr>
                <w:ilvl w:val="2"/>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4038DF">
              <w:rPr>
                <w:rFonts w:eastAsia="宋体"/>
                <w:sz w:val="20"/>
                <w:szCs w:val="24"/>
                <w:lang w:eastAsia="zh-CN"/>
              </w:rPr>
              <w:t xml:space="preserve">Option 2b: Based on system information (e.g. reference location, remain service time) and UE assist information (e.g. UE location), K and </w:t>
            </w:r>
            <w:proofErr w:type="spellStart"/>
            <w:r w:rsidRPr="004038DF">
              <w:rPr>
                <w:rFonts w:eastAsia="宋体"/>
                <w:sz w:val="20"/>
                <w:szCs w:val="24"/>
                <w:lang w:eastAsia="zh-CN"/>
              </w:rPr>
              <w:t>M_layers</w:t>
            </w:r>
            <w:proofErr w:type="spellEnd"/>
            <w:r w:rsidRPr="004038DF">
              <w:rPr>
                <w:rFonts w:eastAsia="宋体"/>
                <w:sz w:val="20"/>
                <w:szCs w:val="24"/>
                <w:lang w:eastAsia="zh-CN"/>
              </w:rPr>
              <w:t xml:space="preserve"> can be differently determined.</w:t>
            </w:r>
          </w:p>
          <w:p w:rsidR="004038DF" w:rsidRDefault="004038DF" w:rsidP="004038DF">
            <w:pPr>
              <w:numPr>
                <w:ilvl w:val="0"/>
                <w:numId w:val="24"/>
              </w:numPr>
              <w:overflowPunct w:val="0"/>
              <w:autoSpaceDE w:val="0"/>
              <w:autoSpaceDN w:val="0"/>
              <w:adjustRightInd w:val="0"/>
              <w:spacing w:beforeLines="0" w:before="0" w:afterLines="0" w:after="180" w:line="276" w:lineRule="auto"/>
              <w:textAlignment w:val="baseline"/>
              <w:rPr>
                <w:rFonts w:eastAsiaTheme="minorEastAsia"/>
                <w:lang w:eastAsia="zh-CN"/>
              </w:rPr>
            </w:pPr>
            <w:r w:rsidRPr="004038DF">
              <w:rPr>
                <w:sz w:val="20"/>
                <w:szCs w:val="24"/>
                <w:lang w:eastAsia="zh-CN"/>
              </w:rPr>
              <w:t>(Note) It should be also addressed how the requirement applies if UE can’t know whether target measurement cells are TN, GEO, LEO earth moving, or LEO earth fixed.</w:t>
            </w:r>
          </w:p>
        </w:tc>
      </w:tr>
    </w:tbl>
    <w:p w:rsidR="001B10D5" w:rsidRDefault="001B10D5" w:rsidP="00D65A9D">
      <w:pPr>
        <w:spacing w:before="120" w:after="120"/>
        <w:rPr>
          <w:rFonts w:eastAsiaTheme="minorEastAsia"/>
          <w:lang w:eastAsia="zh-CN"/>
        </w:rPr>
      </w:pPr>
      <w:r>
        <w:rPr>
          <w:rFonts w:eastAsiaTheme="minorEastAsia"/>
          <w:lang w:eastAsia="zh-CN"/>
        </w:rPr>
        <w:t xml:space="preserve">First we would like to address the issue in the last note. </w:t>
      </w:r>
    </w:p>
    <w:p w:rsidR="00D65A9D" w:rsidRDefault="001B10D5" w:rsidP="00D65A9D">
      <w:pPr>
        <w:spacing w:before="120" w:after="120"/>
        <w:rPr>
          <w:rFonts w:eastAsiaTheme="minorEastAsia"/>
          <w:lang w:eastAsia="zh-CN"/>
        </w:rPr>
      </w:pPr>
      <w:r>
        <w:rPr>
          <w:rFonts w:eastAsiaTheme="minorEastAsia"/>
          <w:lang w:eastAsia="zh-CN"/>
        </w:rPr>
        <w:lastRenderedPageBreak/>
        <w:t>In our understanding, UE should be able to know whether the serving or target cell is from TN or NTN, and in case of NTN, is from GEO or LEO. Such information can be implicitly derived from the availabi</w:t>
      </w:r>
      <w:r w:rsidR="00C47B05">
        <w:rPr>
          <w:rFonts w:eastAsiaTheme="minorEastAsia"/>
          <w:lang w:eastAsia="zh-CN"/>
        </w:rPr>
        <w:t xml:space="preserve">lity of </w:t>
      </w:r>
      <w:proofErr w:type="spellStart"/>
      <w:r w:rsidR="00C47B05">
        <w:rPr>
          <w:rFonts w:eastAsiaTheme="minorEastAsia"/>
          <w:lang w:eastAsia="zh-CN"/>
        </w:rPr>
        <w:t>SIBx</w:t>
      </w:r>
      <w:proofErr w:type="spellEnd"/>
      <w:r w:rsidR="00C47B05">
        <w:rPr>
          <w:rFonts w:eastAsiaTheme="minorEastAsia"/>
          <w:lang w:eastAsia="zh-CN"/>
        </w:rPr>
        <w:t xml:space="preserve">, and </w:t>
      </w:r>
      <w:r>
        <w:rPr>
          <w:rFonts w:eastAsiaTheme="minorEastAsia"/>
          <w:lang w:eastAsia="zh-CN"/>
        </w:rPr>
        <w:t>the ephemeris for the cell.</w:t>
      </w:r>
    </w:p>
    <w:p w:rsidR="001B10D5" w:rsidRDefault="00C47B05" w:rsidP="00D65A9D">
      <w:pPr>
        <w:spacing w:before="120" w:after="120"/>
        <w:rPr>
          <w:rFonts w:eastAsiaTheme="minorEastAsia"/>
          <w:lang w:eastAsia="zh-CN"/>
        </w:rPr>
      </w:pPr>
      <w:r>
        <w:rPr>
          <w:rFonts w:eastAsiaTheme="minorEastAsia"/>
          <w:lang w:eastAsia="zh-CN"/>
        </w:rPr>
        <w:t xml:space="preserve">To simplify the requirement definition, we suggest that </w:t>
      </w:r>
      <w:r w:rsidRPr="00C47B05">
        <w:rPr>
          <w:rFonts w:eastAsiaTheme="minorEastAsia"/>
          <w:lang w:eastAsia="zh-CN"/>
        </w:rPr>
        <w:t>RRM requirements are defined based on single NTN deployment scenario, i.e. serving and neighbour satellites are of same type (GEO or LEO)</w:t>
      </w:r>
      <w:r>
        <w:rPr>
          <w:rFonts w:eastAsiaTheme="minorEastAsia"/>
          <w:lang w:eastAsia="zh-CN"/>
        </w:rPr>
        <w:t>. This means we do not need to consider the scenario where serving cell is GEO and the target cell is LEO</w:t>
      </w:r>
      <w:r w:rsidR="00486418">
        <w:rPr>
          <w:rFonts w:eastAsiaTheme="minorEastAsia"/>
          <w:lang w:eastAsia="zh-CN"/>
        </w:rPr>
        <w:t>, or the scenario where one neighbour cell is LEO and another is GEO</w:t>
      </w:r>
      <w:r>
        <w:rPr>
          <w:rFonts w:eastAsiaTheme="minorEastAsia"/>
          <w:lang w:eastAsia="zh-CN"/>
        </w:rPr>
        <w:t xml:space="preserve">. </w:t>
      </w:r>
      <w:r w:rsidR="00626D0E">
        <w:rPr>
          <w:rFonts w:eastAsiaTheme="minorEastAsia"/>
          <w:lang w:eastAsia="zh-CN"/>
        </w:rPr>
        <w:t>Mixed</w:t>
      </w:r>
      <w:r>
        <w:rPr>
          <w:rFonts w:eastAsiaTheme="minorEastAsia"/>
          <w:lang w:eastAsia="zh-CN"/>
        </w:rPr>
        <w:t xml:space="preserve"> deployment is possible but in our view not the typical case, and it will complicate the requirement design. </w:t>
      </w:r>
    </w:p>
    <w:p w:rsidR="004038DF" w:rsidRDefault="004038DF" w:rsidP="00D65A9D">
      <w:pPr>
        <w:spacing w:before="120" w:after="120"/>
        <w:rPr>
          <w:rFonts w:eastAsiaTheme="minorEastAsia"/>
          <w:b/>
          <w:lang w:eastAsia="zh-CN"/>
        </w:rPr>
      </w:pPr>
      <w:r w:rsidRPr="004038DF">
        <w:rPr>
          <w:rFonts w:eastAsiaTheme="minorEastAsia" w:hint="eastAsia"/>
          <w:b/>
          <w:lang w:eastAsia="zh-CN"/>
        </w:rPr>
        <w:t>P</w:t>
      </w:r>
      <w:r w:rsidRPr="004038DF">
        <w:rPr>
          <w:rFonts w:eastAsiaTheme="minorEastAsia"/>
          <w:b/>
          <w:lang w:eastAsia="zh-CN"/>
        </w:rPr>
        <w:t>roposal 4: RRM requirements are defined based on single NTN deployment scenario, i.e. serving and neighbour satellites are of same type (GEO or LEO).</w:t>
      </w:r>
    </w:p>
    <w:p w:rsidR="004038DF" w:rsidRDefault="00C47B05" w:rsidP="00D65A9D">
      <w:pPr>
        <w:spacing w:before="120" w:after="120"/>
        <w:rPr>
          <w:rFonts w:eastAsiaTheme="minorEastAsia"/>
          <w:lang w:eastAsia="zh-CN"/>
        </w:rPr>
      </w:pPr>
      <w:r w:rsidRPr="00C47B05">
        <w:rPr>
          <w:rFonts w:eastAsiaTheme="minorEastAsia" w:hint="eastAsia"/>
          <w:lang w:eastAsia="zh-CN"/>
        </w:rPr>
        <w:t>A</w:t>
      </w:r>
      <w:r w:rsidRPr="00C47B05">
        <w:rPr>
          <w:rFonts w:eastAsiaTheme="minorEastAsia"/>
          <w:lang w:eastAsia="zh-CN"/>
        </w:rPr>
        <w:t xml:space="preserve">s to the </w:t>
      </w:r>
      <w:r>
        <w:rPr>
          <w:rFonts w:eastAsiaTheme="minorEastAsia"/>
          <w:lang w:eastAsia="zh-CN"/>
        </w:rPr>
        <w:t xml:space="preserve">high priority measurement requirements, we suggest to define </w:t>
      </w:r>
      <w:proofErr w:type="spellStart"/>
      <w:r w:rsidRPr="00C47B05">
        <w:rPr>
          <w:rFonts w:eastAsiaTheme="minorEastAsia"/>
          <w:lang w:eastAsia="zh-CN"/>
        </w:rPr>
        <w:t>M_layers</w:t>
      </w:r>
      <w:proofErr w:type="spellEnd"/>
      <w:r w:rsidRPr="00C47B05">
        <w:rPr>
          <w:rFonts w:eastAsiaTheme="minorEastAsia"/>
          <w:lang w:eastAsia="zh-CN"/>
        </w:rPr>
        <w:t xml:space="preserve"> </w:t>
      </w:r>
      <w:r>
        <w:rPr>
          <w:rFonts w:eastAsiaTheme="minorEastAsia"/>
          <w:lang w:eastAsia="zh-CN"/>
        </w:rPr>
        <w:t xml:space="preserve">as </w:t>
      </w:r>
      <w:proofErr w:type="spellStart"/>
      <w:r w:rsidRPr="00C47B05">
        <w:rPr>
          <w:rFonts w:eastAsiaTheme="minorEastAsia"/>
          <w:lang w:eastAsia="zh-CN"/>
        </w:rPr>
        <w:t>N_layers</w:t>
      </w:r>
      <w:proofErr w:type="spellEnd"/>
      <w:r w:rsidRPr="00C47B05">
        <w:rPr>
          <w:rFonts w:eastAsiaTheme="minorEastAsia"/>
          <w:lang w:eastAsia="zh-CN"/>
        </w:rPr>
        <w:t>, which is the configured high priority carriers for measurement</w:t>
      </w:r>
      <w:r>
        <w:rPr>
          <w:rFonts w:eastAsiaTheme="minorEastAsia"/>
          <w:lang w:eastAsia="zh-CN"/>
        </w:rPr>
        <w:t xml:space="preserve">. The high priority carriers are configured by NW and it is based on considerations beyond radio condition, so UE should not skip any configured high priority carrier no matter how long the serving cell will continue or how close the UE is to the serving cell. </w:t>
      </w:r>
    </w:p>
    <w:p w:rsidR="00C47B05" w:rsidRPr="00C47B05" w:rsidRDefault="00C47B05" w:rsidP="00D65A9D">
      <w:pPr>
        <w:spacing w:before="120" w:after="120"/>
        <w:rPr>
          <w:rFonts w:eastAsiaTheme="minorEastAsia"/>
          <w:lang w:eastAsia="zh-CN"/>
        </w:rPr>
      </w:pPr>
      <w:r>
        <w:rPr>
          <w:rFonts w:eastAsiaTheme="minorEastAsia"/>
          <w:lang w:eastAsia="zh-CN"/>
        </w:rPr>
        <w:t>On the search time K, we think it is reasonable to base on the system information. For example, as some companies mentioned in last meeting, when UE is close to serving cell, the measurement can be relaxed, and when serving cell is about to stop, the measurement can be tightened. The details can be FFS.</w:t>
      </w:r>
    </w:p>
    <w:p w:rsidR="00653483" w:rsidRPr="00653483" w:rsidRDefault="004038DF" w:rsidP="00D65A9D">
      <w:pPr>
        <w:spacing w:before="120" w:after="120"/>
        <w:rPr>
          <w:b/>
          <w:sz w:val="20"/>
          <w:szCs w:val="24"/>
          <w:lang w:eastAsia="zh-CN"/>
        </w:rPr>
      </w:pPr>
      <w:r w:rsidRPr="00653483">
        <w:rPr>
          <w:rFonts w:eastAsiaTheme="minorEastAsia" w:hint="eastAsia"/>
          <w:b/>
          <w:lang w:eastAsia="zh-CN"/>
        </w:rPr>
        <w:t>P</w:t>
      </w:r>
      <w:r w:rsidRPr="00653483">
        <w:rPr>
          <w:rFonts w:eastAsiaTheme="minorEastAsia"/>
          <w:b/>
          <w:lang w:eastAsia="zh-CN"/>
        </w:rPr>
        <w:t xml:space="preserve">roposal 5: </w:t>
      </w:r>
      <w:proofErr w:type="spellStart"/>
      <w:r w:rsidR="00653483" w:rsidRPr="004038DF">
        <w:rPr>
          <w:b/>
          <w:sz w:val="20"/>
          <w:szCs w:val="24"/>
          <w:lang w:eastAsia="zh-CN"/>
        </w:rPr>
        <w:t>M_layers</w:t>
      </w:r>
      <w:proofErr w:type="spellEnd"/>
      <w:r w:rsidR="00653483" w:rsidRPr="004038DF">
        <w:rPr>
          <w:b/>
          <w:sz w:val="20"/>
          <w:szCs w:val="24"/>
          <w:lang w:eastAsia="zh-CN"/>
        </w:rPr>
        <w:t xml:space="preserve"> = </w:t>
      </w:r>
      <w:proofErr w:type="spellStart"/>
      <w:r w:rsidR="00653483" w:rsidRPr="004038DF">
        <w:rPr>
          <w:b/>
          <w:sz w:val="20"/>
          <w:szCs w:val="24"/>
          <w:lang w:eastAsia="zh-CN"/>
        </w:rPr>
        <w:t>N_layers</w:t>
      </w:r>
      <w:proofErr w:type="spellEnd"/>
      <w:r w:rsidR="00653483" w:rsidRPr="00653483">
        <w:rPr>
          <w:b/>
          <w:sz w:val="20"/>
          <w:szCs w:val="24"/>
          <w:lang w:eastAsia="zh-CN"/>
        </w:rPr>
        <w:t>, which is the configured high priority carriers for measurement.</w:t>
      </w:r>
      <w:r w:rsidR="00653483" w:rsidRPr="00653483">
        <w:rPr>
          <w:rFonts w:eastAsiaTheme="minorEastAsia" w:hint="eastAsia"/>
          <w:b/>
          <w:sz w:val="20"/>
          <w:szCs w:val="24"/>
          <w:lang w:eastAsia="zh-CN"/>
        </w:rPr>
        <w:t xml:space="preserve"> </w:t>
      </w:r>
      <w:r w:rsidR="00653483" w:rsidRPr="00653483">
        <w:rPr>
          <w:b/>
          <w:sz w:val="20"/>
          <w:szCs w:val="24"/>
          <w:lang w:eastAsia="zh-CN"/>
        </w:rPr>
        <w:t xml:space="preserve">K is based on system information and details FFS. </w:t>
      </w:r>
    </w:p>
    <w:p w:rsidR="00D0505D" w:rsidRDefault="00D0505D" w:rsidP="00054C01">
      <w:pPr>
        <w:pStyle w:val="3"/>
        <w:rPr>
          <w:lang w:eastAsia="zh-CN"/>
        </w:rPr>
      </w:pPr>
      <w:r>
        <w:rPr>
          <w:lang w:eastAsia="zh-CN"/>
        </w:rPr>
        <w:t>Paging interruption</w:t>
      </w:r>
    </w:p>
    <w:tbl>
      <w:tblPr>
        <w:tblStyle w:val="af4"/>
        <w:tblW w:w="0" w:type="auto"/>
        <w:tblLook w:val="04A0" w:firstRow="1" w:lastRow="0" w:firstColumn="1" w:lastColumn="0" w:noHBand="0" w:noVBand="1"/>
      </w:tblPr>
      <w:tblGrid>
        <w:gridCol w:w="9621"/>
      </w:tblGrid>
      <w:tr w:rsidR="00653483" w:rsidTr="00653483">
        <w:tc>
          <w:tcPr>
            <w:tcW w:w="9621" w:type="dxa"/>
          </w:tcPr>
          <w:p w:rsidR="00653483" w:rsidRPr="00653483" w:rsidRDefault="00653483" w:rsidP="00653483">
            <w:pPr>
              <w:spacing w:beforeLines="0" w:before="0" w:afterLines="0" w:after="180" w:line="276" w:lineRule="auto"/>
              <w:outlineLvl w:val="3"/>
              <w:rPr>
                <w:rFonts w:eastAsia="等线"/>
                <w:b/>
                <w:color w:val="0070C0"/>
                <w:sz w:val="20"/>
                <w:u w:val="single"/>
                <w:lang w:eastAsia="ko-KR"/>
              </w:rPr>
            </w:pPr>
            <w:r w:rsidRPr="00653483">
              <w:rPr>
                <w:rFonts w:eastAsia="等线"/>
                <w:b/>
                <w:color w:val="0070C0"/>
                <w:sz w:val="20"/>
                <w:u w:val="single"/>
                <w:lang w:eastAsia="ko-KR"/>
              </w:rPr>
              <w:t>Issue 2</w:t>
            </w:r>
            <w:r w:rsidRPr="00653483">
              <w:rPr>
                <w:rFonts w:eastAsia="等线" w:hint="eastAsia"/>
                <w:b/>
                <w:color w:val="0070C0"/>
                <w:sz w:val="20"/>
                <w:u w:val="single"/>
                <w:lang w:eastAsia="zh-CN"/>
              </w:rPr>
              <w:t>-</w:t>
            </w:r>
            <w:r w:rsidRPr="00653483">
              <w:rPr>
                <w:rFonts w:eastAsia="等线"/>
                <w:b/>
                <w:color w:val="0070C0"/>
                <w:sz w:val="20"/>
                <w:u w:val="single"/>
                <w:lang w:eastAsia="ko-KR"/>
              </w:rPr>
              <w:t xml:space="preserve">1-5: </w:t>
            </w:r>
            <w:r w:rsidRPr="00653483">
              <w:rPr>
                <w:rFonts w:eastAsia="等线" w:hint="eastAsia"/>
                <w:b/>
                <w:color w:val="0070C0"/>
                <w:sz w:val="20"/>
                <w:u w:val="single"/>
                <w:lang w:eastAsia="zh-CN"/>
              </w:rPr>
              <w:t>Maximum</w:t>
            </w:r>
            <w:r w:rsidRPr="00653483">
              <w:rPr>
                <w:rFonts w:eastAsia="等线"/>
                <w:b/>
                <w:color w:val="0070C0"/>
                <w:sz w:val="20"/>
                <w:u w:val="single"/>
                <w:lang w:eastAsia="ko-KR"/>
              </w:rPr>
              <w:t xml:space="preserve"> interruption in paging reception</w:t>
            </w:r>
          </w:p>
          <w:p w:rsidR="00653483" w:rsidRPr="00653483" w:rsidRDefault="00653483" w:rsidP="00653483">
            <w:pPr>
              <w:tabs>
                <w:tab w:val="left" w:pos="1853"/>
              </w:tabs>
              <w:spacing w:beforeLines="0" w:before="0" w:afterLines="0" w:after="180" w:line="276" w:lineRule="auto"/>
              <w:rPr>
                <w:rFonts w:eastAsia="等线"/>
                <w:i/>
                <w:sz w:val="20"/>
                <w:lang w:val="en-US" w:eastAsia="zh-CN"/>
              </w:rPr>
            </w:pPr>
            <w:r w:rsidRPr="00653483">
              <w:rPr>
                <w:rFonts w:eastAsia="等线"/>
                <w:i/>
                <w:sz w:val="20"/>
                <w:lang w:val="en-US" w:eastAsia="zh-CN"/>
              </w:rPr>
              <w:t>Agreement</w:t>
            </w:r>
            <w:r w:rsidRPr="00653483">
              <w:rPr>
                <w:rFonts w:eastAsia="等线" w:hint="eastAsia"/>
                <w:i/>
                <w:sz w:val="20"/>
                <w:lang w:val="en-US" w:eastAsia="zh-CN"/>
              </w:rPr>
              <w:t>:</w:t>
            </w:r>
            <w:r w:rsidRPr="00653483">
              <w:rPr>
                <w:rFonts w:eastAsia="等线"/>
                <w:i/>
                <w:sz w:val="20"/>
                <w:lang w:val="en-US" w:eastAsia="zh-CN"/>
              </w:rPr>
              <w:tab/>
            </w:r>
          </w:p>
          <w:p w:rsidR="00653483" w:rsidRPr="00653483" w:rsidRDefault="00653483" w:rsidP="00653483">
            <w:pPr>
              <w:numPr>
                <w:ilvl w:val="0"/>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653483">
              <w:rPr>
                <w:sz w:val="20"/>
                <w:lang w:eastAsia="zh-CN"/>
              </w:rPr>
              <w:t xml:space="preserve">Option 1: </w:t>
            </w:r>
            <w:r w:rsidRPr="00653483">
              <w:rPr>
                <w:sz w:val="20"/>
                <w:szCs w:val="24"/>
                <w:lang w:eastAsia="zh-CN"/>
              </w:rPr>
              <w:t>The maximum interruption in paging reception for NTN cell reselection shall not exceed TSI-NR + 2*</w:t>
            </w:r>
            <w:proofErr w:type="spellStart"/>
            <w:r w:rsidRPr="00653483">
              <w:rPr>
                <w:sz w:val="20"/>
                <w:szCs w:val="24"/>
                <w:lang w:eastAsia="zh-CN"/>
              </w:rPr>
              <w:t>Ttarget_cell_SMTC_period</w:t>
            </w:r>
            <w:proofErr w:type="spellEnd"/>
            <w:r w:rsidRPr="00653483">
              <w:rPr>
                <w:sz w:val="20"/>
                <w:szCs w:val="24"/>
                <w:lang w:eastAsia="zh-CN"/>
              </w:rPr>
              <w:t xml:space="preserve"> + X*</w:t>
            </w:r>
            <w:proofErr w:type="spellStart"/>
            <w:r w:rsidRPr="00653483">
              <w:rPr>
                <w:sz w:val="20"/>
                <w:szCs w:val="24"/>
                <w:lang w:eastAsia="zh-CN"/>
              </w:rPr>
              <w:t>Tsearch</w:t>
            </w:r>
            <w:proofErr w:type="spellEnd"/>
            <w:r w:rsidRPr="00653483">
              <w:rPr>
                <w:sz w:val="20"/>
                <w:szCs w:val="24"/>
                <w:lang w:eastAsia="zh-CN"/>
              </w:rPr>
              <w:t xml:space="preserve"> [</w:t>
            </w:r>
            <w:proofErr w:type="spellStart"/>
            <w:r w:rsidRPr="00653483">
              <w:rPr>
                <w:sz w:val="20"/>
                <w:szCs w:val="24"/>
                <w:lang w:eastAsia="zh-CN"/>
              </w:rPr>
              <w:t>ms</w:t>
            </w:r>
            <w:proofErr w:type="spellEnd"/>
            <w:r w:rsidRPr="00653483">
              <w:rPr>
                <w:sz w:val="20"/>
                <w:szCs w:val="24"/>
                <w:lang w:eastAsia="zh-CN"/>
              </w:rPr>
              <w:t>], where,</w:t>
            </w:r>
          </w:p>
          <w:p w:rsidR="00653483" w:rsidRPr="00653483" w:rsidRDefault="00653483" w:rsidP="00653483">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653483">
              <w:rPr>
                <w:sz w:val="20"/>
                <w:szCs w:val="24"/>
                <w:lang w:eastAsia="zh-CN"/>
              </w:rPr>
              <w:t>T_SI-NR is the time required for receiving all the relevant system information data;</w:t>
            </w:r>
          </w:p>
          <w:p w:rsidR="00653483" w:rsidRPr="00653483" w:rsidRDefault="00653483" w:rsidP="00653483">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proofErr w:type="spellStart"/>
            <w:r w:rsidRPr="00653483">
              <w:rPr>
                <w:sz w:val="20"/>
                <w:szCs w:val="24"/>
                <w:lang w:eastAsia="zh-CN"/>
              </w:rPr>
              <w:t>Ttarget_cell_SMTC_period</w:t>
            </w:r>
            <w:proofErr w:type="spellEnd"/>
            <w:r w:rsidRPr="00653483">
              <w:rPr>
                <w:sz w:val="20"/>
                <w:szCs w:val="24"/>
                <w:lang w:eastAsia="zh-CN"/>
              </w:rPr>
              <w:t xml:space="preserve"> is the periodicity of the SMTC occasions configured for the target NR cell;</w:t>
            </w:r>
          </w:p>
          <w:p w:rsidR="00653483" w:rsidRPr="00653483" w:rsidRDefault="00653483" w:rsidP="00653483">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proofErr w:type="spellStart"/>
            <w:r w:rsidRPr="00653483">
              <w:rPr>
                <w:sz w:val="20"/>
                <w:szCs w:val="24"/>
                <w:lang w:eastAsia="zh-CN"/>
              </w:rPr>
              <w:t>Tsearch</w:t>
            </w:r>
            <w:proofErr w:type="spellEnd"/>
            <w:r w:rsidRPr="00653483">
              <w:rPr>
                <w:sz w:val="20"/>
                <w:szCs w:val="24"/>
                <w:lang w:eastAsia="zh-CN"/>
              </w:rPr>
              <w:t xml:space="preserve"> is the time required to search the target intra/inter-frequency cell.</w:t>
            </w:r>
          </w:p>
          <w:p w:rsidR="00653483" w:rsidRPr="00653483" w:rsidRDefault="00653483" w:rsidP="00653483">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653483">
              <w:rPr>
                <w:sz w:val="20"/>
                <w:szCs w:val="24"/>
                <w:lang w:eastAsia="zh-CN"/>
              </w:rPr>
              <w:t>X = 0 or 1. How to determine the value is FFS.</w:t>
            </w:r>
          </w:p>
          <w:p w:rsidR="00653483" w:rsidRPr="00653483" w:rsidRDefault="00653483" w:rsidP="00653483">
            <w:pPr>
              <w:numPr>
                <w:ilvl w:val="0"/>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653483">
              <w:rPr>
                <w:sz w:val="20"/>
                <w:lang w:eastAsia="zh-CN"/>
              </w:rPr>
              <w:t xml:space="preserve">Option 2: </w:t>
            </w:r>
            <w:r w:rsidRPr="00653483">
              <w:rPr>
                <w:sz w:val="20"/>
                <w:szCs w:val="24"/>
                <w:lang w:eastAsia="zh-CN"/>
              </w:rPr>
              <w:t>TSI-NR + Y*</w:t>
            </w:r>
            <w:proofErr w:type="spellStart"/>
            <w:r w:rsidRPr="00653483">
              <w:rPr>
                <w:sz w:val="20"/>
                <w:szCs w:val="24"/>
                <w:lang w:eastAsia="zh-CN"/>
              </w:rPr>
              <w:t>Ttarget_cell_SMTC_period</w:t>
            </w:r>
            <w:proofErr w:type="spellEnd"/>
            <w:r w:rsidRPr="00653483">
              <w:rPr>
                <w:sz w:val="20"/>
                <w:szCs w:val="24"/>
                <w:lang w:eastAsia="zh-CN"/>
              </w:rPr>
              <w:t xml:space="preserve"> + X*</w:t>
            </w:r>
            <w:proofErr w:type="spellStart"/>
            <w:r w:rsidRPr="00653483">
              <w:rPr>
                <w:sz w:val="20"/>
                <w:szCs w:val="24"/>
                <w:lang w:eastAsia="zh-CN"/>
              </w:rPr>
              <w:t>Tsearch</w:t>
            </w:r>
            <w:proofErr w:type="spellEnd"/>
            <w:r w:rsidRPr="00653483">
              <w:rPr>
                <w:sz w:val="20"/>
                <w:szCs w:val="24"/>
                <w:lang w:eastAsia="zh-CN"/>
              </w:rPr>
              <w:t xml:space="preserve"> [</w:t>
            </w:r>
            <w:proofErr w:type="spellStart"/>
            <w:r w:rsidRPr="00653483">
              <w:rPr>
                <w:sz w:val="20"/>
                <w:szCs w:val="24"/>
                <w:lang w:eastAsia="zh-CN"/>
              </w:rPr>
              <w:t>ms</w:t>
            </w:r>
            <w:proofErr w:type="spellEnd"/>
            <w:r w:rsidRPr="00653483">
              <w:rPr>
                <w:sz w:val="20"/>
                <w:szCs w:val="24"/>
                <w:lang w:eastAsia="zh-CN"/>
              </w:rPr>
              <w:t>]</w:t>
            </w:r>
          </w:p>
          <w:p w:rsidR="00653483" w:rsidRDefault="00653483" w:rsidP="00653483">
            <w:pPr>
              <w:numPr>
                <w:ilvl w:val="1"/>
                <w:numId w:val="24"/>
              </w:numPr>
              <w:overflowPunct w:val="0"/>
              <w:autoSpaceDE w:val="0"/>
              <w:autoSpaceDN w:val="0"/>
              <w:adjustRightInd w:val="0"/>
              <w:spacing w:beforeLines="0" w:before="0" w:afterLines="0" w:after="180" w:line="276" w:lineRule="auto"/>
              <w:textAlignment w:val="baseline"/>
              <w:rPr>
                <w:rFonts w:eastAsiaTheme="minorEastAsia"/>
                <w:lang w:eastAsia="zh-CN"/>
              </w:rPr>
            </w:pPr>
            <w:r w:rsidRPr="00653483">
              <w:rPr>
                <w:sz w:val="20"/>
                <w:szCs w:val="24"/>
                <w:lang w:eastAsia="zh-CN"/>
              </w:rPr>
              <w:t>When X</w:t>
            </w:r>
            <w:r w:rsidRPr="00653483">
              <w:rPr>
                <w:rFonts w:hint="eastAsia"/>
                <w:sz w:val="20"/>
                <w:szCs w:val="24"/>
                <w:lang w:eastAsia="zh-CN"/>
              </w:rPr>
              <w:t>≠</w:t>
            </w:r>
            <w:r w:rsidRPr="00653483">
              <w:rPr>
                <w:rFonts w:hint="eastAsia"/>
                <w:sz w:val="20"/>
                <w:szCs w:val="24"/>
                <w:lang w:eastAsia="zh-CN"/>
              </w:rPr>
              <w:t>0</w:t>
            </w:r>
            <w:r w:rsidRPr="00653483">
              <w:rPr>
                <w:rFonts w:hint="eastAsia"/>
                <w:sz w:val="20"/>
                <w:szCs w:val="24"/>
                <w:lang w:eastAsia="zh-CN"/>
              </w:rPr>
              <w:t>，</w:t>
            </w:r>
            <w:r w:rsidRPr="00653483">
              <w:rPr>
                <w:sz w:val="20"/>
                <w:szCs w:val="24"/>
                <w:lang w:eastAsia="zh-CN"/>
              </w:rPr>
              <w:t>Y=0 or 1</w:t>
            </w:r>
          </w:p>
        </w:tc>
      </w:tr>
    </w:tbl>
    <w:p w:rsidR="00653483" w:rsidRDefault="00391A31" w:rsidP="00653483">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w:t>
      </w:r>
    </w:p>
    <w:p w:rsidR="00391A31" w:rsidRDefault="00391A31" w:rsidP="00653483">
      <w:pPr>
        <w:spacing w:before="120" w:after="120"/>
        <w:rPr>
          <w:rFonts w:eastAsiaTheme="minorEastAsia"/>
          <w:lang w:eastAsia="zh-CN"/>
        </w:rPr>
      </w:pPr>
      <w:r>
        <w:rPr>
          <w:rFonts w:eastAsiaTheme="minorEastAsia"/>
          <w:lang w:eastAsia="zh-CN"/>
        </w:rPr>
        <w:t>In our understanding, 2 SMTC period are assumed in TN requirements for UE to do fine T/F tracking in the new serving cell, provided that the new serving cell is known from cell reselection measurement. We see no clear reason to change the time for T/F tracking in NTN.</w:t>
      </w:r>
    </w:p>
    <w:p w:rsidR="008A397E" w:rsidRDefault="00391A31" w:rsidP="00653483">
      <w:pPr>
        <w:spacing w:before="120" w:after="120"/>
        <w:rPr>
          <w:rFonts w:eastAsiaTheme="minorEastAsia"/>
          <w:lang w:eastAsia="zh-CN"/>
        </w:rPr>
      </w:pPr>
      <w:r>
        <w:rPr>
          <w:rFonts w:eastAsiaTheme="minorEastAsia"/>
          <w:lang w:eastAsia="zh-CN"/>
        </w:rPr>
        <w:t xml:space="preserve">For the FFS part in option 1, we assume X=1 is to account for the case when the new serving cell is unknown. So far we see this case happen only when UE has not measured the new serving cell before the stop time of the </w:t>
      </w:r>
      <w:r w:rsidR="008A397E">
        <w:rPr>
          <w:rFonts w:eastAsiaTheme="minorEastAsia"/>
          <w:lang w:eastAsia="zh-CN"/>
        </w:rPr>
        <w:t>old serving cell. Assuming the new serving cell is detectable during the measurement time, this case can happen when</w:t>
      </w:r>
    </w:p>
    <w:p w:rsidR="007A5580" w:rsidRPr="007A5580" w:rsidRDefault="007A5580" w:rsidP="007A5580">
      <w:pPr>
        <w:pStyle w:val="af8"/>
        <w:numPr>
          <w:ilvl w:val="0"/>
          <w:numId w:val="10"/>
        </w:numPr>
        <w:spacing w:before="120" w:after="120"/>
        <w:rPr>
          <w:rFonts w:eastAsiaTheme="minorEastAsia"/>
          <w:lang w:val="en-GB" w:eastAsia="zh-CN"/>
        </w:rPr>
      </w:pPr>
      <w:r w:rsidRPr="007A5580">
        <w:rPr>
          <w:rFonts w:eastAsiaTheme="minorEastAsia"/>
          <w:lang w:val="en-GB" w:eastAsia="zh-CN"/>
        </w:rPr>
        <w:t>measurement has not been triggered timely based on serving cell stop time condition</w:t>
      </w:r>
    </w:p>
    <w:p w:rsidR="008A397E" w:rsidRDefault="008A397E" w:rsidP="007A5580">
      <w:pPr>
        <w:pStyle w:val="af8"/>
        <w:numPr>
          <w:ilvl w:val="1"/>
          <w:numId w:val="10"/>
        </w:numPr>
        <w:spacing w:before="120" w:after="120"/>
        <w:rPr>
          <w:rFonts w:eastAsiaTheme="minorEastAsia"/>
          <w:lang w:eastAsia="zh-CN"/>
        </w:rPr>
      </w:pPr>
      <w:r w:rsidRPr="008A397E">
        <w:rPr>
          <w:rFonts w:eastAsiaTheme="minorEastAsia"/>
          <w:lang w:val="en-GB" w:eastAsia="zh-CN"/>
        </w:rPr>
        <w:t xml:space="preserve">time span between SIB broadcasting cell stop time and the cell stop time is less than </w:t>
      </w:r>
      <w:proofErr w:type="spellStart"/>
      <w:r w:rsidRPr="008A397E">
        <w:rPr>
          <w:rFonts w:eastAsiaTheme="minorEastAsia"/>
          <w:lang w:val="en-GB" w:eastAsia="zh-CN"/>
        </w:rPr>
        <w:t>T</w:t>
      </w:r>
      <w:r w:rsidRPr="008A397E">
        <w:rPr>
          <w:rFonts w:eastAsiaTheme="minorEastAsia"/>
          <w:vertAlign w:val="subscript"/>
          <w:lang w:val="en-GB" w:eastAsia="zh-CN"/>
        </w:rPr>
        <w:t>trigger</w:t>
      </w:r>
      <w:proofErr w:type="spellEnd"/>
      <w:r>
        <w:rPr>
          <w:rFonts w:eastAsiaTheme="minorEastAsia"/>
          <w:lang w:eastAsia="zh-CN"/>
        </w:rPr>
        <w:t xml:space="preserve">, and </w:t>
      </w:r>
    </w:p>
    <w:p w:rsidR="007A5580" w:rsidRPr="007A5580" w:rsidRDefault="007A5580" w:rsidP="007A5580">
      <w:pPr>
        <w:pStyle w:val="af8"/>
        <w:numPr>
          <w:ilvl w:val="0"/>
          <w:numId w:val="10"/>
        </w:numPr>
        <w:spacing w:before="120" w:after="120"/>
        <w:rPr>
          <w:rFonts w:eastAsiaTheme="minorEastAsia"/>
          <w:lang w:eastAsia="zh-CN"/>
        </w:rPr>
      </w:pPr>
      <w:r w:rsidRPr="007A5580">
        <w:rPr>
          <w:rFonts w:eastAsiaTheme="minorEastAsia"/>
          <w:lang w:eastAsia="zh-CN"/>
        </w:rPr>
        <w:t>measurement has not been triggered timely based on serving cell radio condition</w:t>
      </w:r>
    </w:p>
    <w:p w:rsidR="008A397E" w:rsidRPr="008A397E" w:rsidRDefault="008A397E" w:rsidP="007A5580">
      <w:pPr>
        <w:pStyle w:val="af8"/>
        <w:numPr>
          <w:ilvl w:val="1"/>
          <w:numId w:val="10"/>
        </w:numPr>
        <w:spacing w:before="120" w:after="120"/>
        <w:rPr>
          <w:rFonts w:eastAsiaTheme="minorEastAsia"/>
          <w:lang w:eastAsia="zh-CN"/>
        </w:rPr>
      </w:pPr>
      <w:r w:rsidRPr="008A397E">
        <w:rPr>
          <w:rFonts w:eastAsiaTheme="minorEastAsia"/>
          <w:lang w:val="en-GB" w:eastAsia="zh-CN"/>
        </w:rPr>
        <w:lastRenderedPageBreak/>
        <w:t xml:space="preserve">time span between </w:t>
      </w:r>
      <w:r>
        <w:rPr>
          <w:rFonts w:eastAsiaTheme="minorEastAsia"/>
          <w:lang w:val="en-GB" w:eastAsia="zh-CN"/>
        </w:rPr>
        <w:t>the time when serving cell is below search threshold</w:t>
      </w:r>
      <w:r w:rsidRPr="008A397E">
        <w:rPr>
          <w:rFonts w:eastAsiaTheme="minorEastAsia"/>
          <w:lang w:val="en-GB" w:eastAsia="zh-CN"/>
        </w:rPr>
        <w:t xml:space="preserve"> and the cell stop time is less than </w:t>
      </w:r>
      <w:proofErr w:type="spellStart"/>
      <w:r w:rsidRPr="008A397E">
        <w:rPr>
          <w:rFonts w:eastAsiaTheme="minorEastAsia"/>
          <w:lang w:val="en-GB" w:eastAsia="zh-CN"/>
        </w:rPr>
        <w:t>T</w:t>
      </w:r>
      <w:r w:rsidRPr="008A397E">
        <w:rPr>
          <w:rFonts w:eastAsiaTheme="minorEastAsia"/>
          <w:vertAlign w:val="subscript"/>
          <w:lang w:val="en-GB" w:eastAsia="zh-CN"/>
        </w:rPr>
        <w:t>trigger</w:t>
      </w:r>
      <w:proofErr w:type="spellEnd"/>
    </w:p>
    <w:p w:rsidR="00653483" w:rsidRPr="007A5580" w:rsidRDefault="007A5580" w:rsidP="00653483">
      <w:pPr>
        <w:spacing w:before="120" w:after="120"/>
        <w:rPr>
          <w:rFonts w:eastAsiaTheme="minorEastAsia"/>
          <w:b/>
          <w:lang w:eastAsia="zh-CN"/>
        </w:rPr>
      </w:pPr>
      <w:r w:rsidRPr="007A5580">
        <w:rPr>
          <w:rFonts w:eastAsiaTheme="minorEastAsia"/>
          <w:b/>
          <w:lang w:eastAsia="zh-CN"/>
        </w:rPr>
        <w:t>Proposal 6: The maximum interruption in paging reception for NTN cell reselection shall not exceed T</w:t>
      </w:r>
      <w:r w:rsidRPr="007A5580">
        <w:rPr>
          <w:rFonts w:eastAsiaTheme="minorEastAsia"/>
          <w:b/>
          <w:vertAlign w:val="subscript"/>
          <w:lang w:eastAsia="zh-CN"/>
        </w:rPr>
        <w:t>SI-NR</w:t>
      </w:r>
      <w:r w:rsidRPr="007A5580">
        <w:rPr>
          <w:rFonts w:eastAsiaTheme="minorEastAsia"/>
          <w:b/>
          <w:lang w:eastAsia="zh-CN"/>
        </w:rPr>
        <w:t xml:space="preserve"> + 2*</w:t>
      </w:r>
      <w:proofErr w:type="spellStart"/>
      <w:r w:rsidRPr="007A5580">
        <w:rPr>
          <w:rFonts w:eastAsiaTheme="minorEastAsia"/>
          <w:b/>
          <w:lang w:eastAsia="zh-CN"/>
        </w:rPr>
        <w:t>T</w:t>
      </w:r>
      <w:r w:rsidRPr="007A5580">
        <w:rPr>
          <w:rFonts w:eastAsiaTheme="minorEastAsia"/>
          <w:b/>
          <w:vertAlign w:val="subscript"/>
          <w:lang w:eastAsia="zh-CN"/>
        </w:rPr>
        <w:t>target_cell_SMTC_period</w:t>
      </w:r>
      <w:proofErr w:type="spellEnd"/>
      <w:r w:rsidRPr="007A5580">
        <w:rPr>
          <w:rFonts w:eastAsiaTheme="minorEastAsia"/>
          <w:b/>
          <w:lang w:eastAsia="zh-CN"/>
        </w:rPr>
        <w:t xml:space="preserve"> + X*</w:t>
      </w:r>
      <w:proofErr w:type="spellStart"/>
      <w:r w:rsidRPr="007A5580">
        <w:rPr>
          <w:rFonts w:eastAsiaTheme="minorEastAsia"/>
          <w:b/>
          <w:lang w:eastAsia="zh-CN"/>
        </w:rPr>
        <w:t>T</w:t>
      </w:r>
      <w:r w:rsidRPr="007A5580">
        <w:rPr>
          <w:rFonts w:eastAsiaTheme="minorEastAsia"/>
          <w:b/>
          <w:vertAlign w:val="subscript"/>
          <w:lang w:eastAsia="zh-CN"/>
        </w:rPr>
        <w:t>search</w:t>
      </w:r>
      <w:proofErr w:type="spellEnd"/>
      <w:r w:rsidRPr="007A5580">
        <w:rPr>
          <w:rFonts w:eastAsiaTheme="minorEastAsia"/>
          <w:b/>
          <w:lang w:eastAsia="zh-CN"/>
        </w:rPr>
        <w:t xml:space="preserve"> [</w:t>
      </w:r>
      <w:proofErr w:type="spellStart"/>
      <w:r w:rsidRPr="007A5580">
        <w:rPr>
          <w:rFonts w:eastAsiaTheme="minorEastAsia"/>
          <w:b/>
          <w:lang w:eastAsia="zh-CN"/>
        </w:rPr>
        <w:t>ms</w:t>
      </w:r>
      <w:proofErr w:type="spellEnd"/>
      <w:r w:rsidRPr="007A5580">
        <w:rPr>
          <w:rFonts w:eastAsiaTheme="minorEastAsia"/>
          <w:b/>
          <w:lang w:eastAsia="zh-CN"/>
        </w:rPr>
        <w:t xml:space="preserve">]. X=1 when </w:t>
      </w:r>
      <w:r>
        <w:rPr>
          <w:rFonts w:eastAsiaTheme="minorEastAsia"/>
          <w:b/>
          <w:lang w:eastAsia="zh-CN"/>
        </w:rPr>
        <w:t>following conditions are met, X=0 otherwise.</w:t>
      </w:r>
    </w:p>
    <w:p w:rsidR="007A5580" w:rsidRPr="007A5580" w:rsidRDefault="007A5580" w:rsidP="007A5580">
      <w:pPr>
        <w:pStyle w:val="af8"/>
        <w:numPr>
          <w:ilvl w:val="0"/>
          <w:numId w:val="10"/>
        </w:numPr>
        <w:spacing w:before="120" w:after="120"/>
        <w:rPr>
          <w:rFonts w:eastAsiaTheme="minorEastAsia"/>
          <w:b/>
          <w:lang w:eastAsia="zh-CN"/>
        </w:rPr>
      </w:pPr>
      <w:r w:rsidRPr="007A5580">
        <w:rPr>
          <w:rFonts w:eastAsiaTheme="minorEastAsia"/>
          <w:b/>
          <w:lang w:eastAsia="zh-CN"/>
        </w:rPr>
        <w:t xml:space="preserve">time span between SIB broadcasting cell stop time and the cell stop time is less than </w:t>
      </w:r>
      <w:proofErr w:type="spellStart"/>
      <w:r w:rsidRPr="007A5580">
        <w:rPr>
          <w:rFonts w:eastAsiaTheme="minorEastAsia"/>
          <w:b/>
          <w:lang w:eastAsia="zh-CN"/>
        </w:rPr>
        <w:t>T</w:t>
      </w:r>
      <w:r w:rsidRPr="007A5580">
        <w:rPr>
          <w:rFonts w:eastAsiaTheme="minorEastAsia"/>
          <w:b/>
          <w:vertAlign w:val="subscript"/>
          <w:lang w:eastAsia="zh-CN"/>
        </w:rPr>
        <w:t>trigger</w:t>
      </w:r>
      <w:proofErr w:type="spellEnd"/>
      <w:r w:rsidRPr="007A5580">
        <w:rPr>
          <w:rFonts w:eastAsiaTheme="minorEastAsia"/>
          <w:b/>
          <w:lang w:eastAsia="zh-CN"/>
        </w:rPr>
        <w:t xml:space="preserve">, and </w:t>
      </w:r>
    </w:p>
    <w:p w:rsidR="00653483" w:rsidRPr="007A5580" w:rsidRDefault="007A5580" w:rsidP="00653483">
      <w:pPr>
        <w:pStyle w:val="af8"/>
        <w:numPr>
          <w:ilvl w:val="0"/>
          <w:numId w:val="10"/>
        </w:numPr>
        <w:spacing w:before="120" w:after="120"/>
        <w:rPr>
          <w:rFonts w:eastAsiaTheme="minorEastAsia"/>
          <w:b/>
          <w:lang w:eastAsia="zh-CN"/>
        </w:rPr>
      </w:pPr>
      <w:r w:rsidRPr="007A5580">
        <w:rPr>
          <w:rFonts w:eastAsiaTheme="minorEastAsia"/>
          <w:b/>
          <w:lang w:val="en-GB" w:eastAsia="zh-CN"/>
        </w:rPr>
        <w:t>time span between the time when serving cell is below search threshold and the cell stop time is less than T</w:t>
      </w:r>
      <w:r w:rsidRPr="007A5580">
        <w:rPr>
          <w:rFonts w:eastAsiaTheme="minorEastAsia"/>
          <w:b/>
          <w:vertAlign w:val="subscript"/>
          <w:lang w:eastAsia="zh-CN"/>
        </w:rPr>
        <w:t>trigger</w:t>
      </w:r>
    </w:p>
    <w:p w:rsidR="00D0505D" w:rsidRDefault="00D0505D" w:rsidP="007A5580">
      <w:pPr>
        <w:pStyle w:val="2"/>
        <w:rPr>
          <w:rFonts w:eastAsia="宋体"/>
          <w:lang w:eastAsia="zh-CN"/>
        </w:rPr>
      </w:pPr>
      <w:r>
        <w:rPr>
          <w:lang w:eastAsia="zh-CN"/>
        </w:rPr>
        <w:t>CHO</w:t>
      </w:r>
    </w:p>
    <w:p w:rsidR="00D0505D" w:rsidRDefault="00D0505D" w:rsidP="007A5580">
      <w:pPr>
        <w:pStyle w:val="3"/>
        <w:rPr>
          <w:lang w:eastAsia="zh-CN"/>
        </w:rPr>
      </w:pPr>
      <w:r>
        <w:rPr>
          <w:lang w:eastAsia="zh-CN"/>
        </w:rPr>
        <w:t xml:space="preserve">Timeline </w:t>
      </w:r>
    </w:p>
    <w:tbl>
      <w:tblPr>
        <w:tblStyle w:val="af4"/>
        <w:tblW w:w="0" w:type="auto"/>
        <w:tblLook w:val="04A0" w:firstRow="1" w:lastRow="0" w:firstColumn="1" w:lastColumn="0" w:noHBand="0" w:noVBand="1"/>
      </w:tblPr>
      <w:tblGrid>
        <w:gridCol w:w="9621"/>
      </w:tblGrid>
      <w:tr w:rsidR="007A5580" w:rsidTr="007A5580">
        <w:tc>
          <w:tcPr>
            <w:tcW w:w="9621" w:type="dxa"/>
          </w:tcPr>
          <w:p w:rsidR="007A5580" w:rsidRPr="007A5580" w:rsidRDefault="007A5580" w:rsidP="007A5580">
            <w:pPr>
              <w:spacing w:beforeLines="0" w:before="0" w:afterLines="0" w:after="180" w:line="276" w:lineRule="auto"/>
              <w:outlineLvl w:val="3"/>
              <w:rPr>
                <w:rFonts w:eastAsia="等线"/>
                <w:b/>
                <w:color w:val="0070C0"/>
                <w:sz w:val="20"/>
                <w:u w:val="single"/>
                <w:lang w:eastAsia="ko-KR"/>
              </w:rPr>
            </w:pPr>
            <w:r w:rsidRPr="007A5580">
              <w:rPr>
                <w:rFonts w:eastAsia="等线"/>
                <w:b/>
                <w:color w:val="0070C0"/>
                <w:sz w:val="20"/>
                <w:u w:val="single"/>
                <w:lang w:eastAsia="ko-KR"/>
              </w:rPr>
              <w:t>Issue 2</w:t>
            </w:r>
            <w:r w:rsidRPr="007A5580">
              <w:rPr>
                <w:rFonts w:eastAsia="等线" w:hint="eastAsia"/>
                <w:b/>
                <w:color w:val="0070C0"/>
                <w:sz w:val="20"/>
                <w:u w:val="single"/>
                <w:lang w:eastAsia="zh-CN"/>
              </w:rPr>
              <w:t>-</w:t>
            </w:r>
            <w:r w:rsidRPr="007A5580">
              <w:rPr>
                <w:rFonts w:eastAsia="等线"/>
                <w:b/>
                <w:color w:val="0070C0"/>
                <w:sz w:val="20"/>
                <w:u w:val="single"/>
                <w:lang w:eastAsia="ko-KR"/>
              </w:rPr>
              <w:t>2-1: Timeline for NTN CHO</w:t>
            </w:r>
          </w:p>
          <w:p w:rsidR="007A5580" w:rsidRPr="007A5580" w:rsidRDefault="007A5580" w:rsidP="007A5580">
            <w:pPr>
              <w:spacing w:beforeLines="0" w:before="0" w:afterLines="0" w:after="180" w:line="276" w:lineRule="auto"/>
              <w:rPr>
                <w:rFonts w:eastAsia="等线"/>
                <w:i/>
                <w:sz w:val="20"/>
                <w:lang w:val="en-US" w:eastAsia="zh-CN"/>
              </w:rPr>
            </w:pPr>
            <w:r w:rsidRPr="007A5580">
              <w:rPr>
                <w:rFonts w:eastAsia="等线"/>
                <w:i/>
                <w:sz w:val="20"/>
                <w:lang w:val="en-US" w:eastAsia="zh-CN"/>
              </w:rPr>
              <w:t>Agreement</w:t>
            </w:r>
            <w:r w:rsidRPr="007A5580">
              <w:rPr>
                <w:rFonts w:eastAsia="等线" w:hint="eastAsia"/>
                <w:i/>
                <w:sz w:val="20"/>
                <w:lang w:val="en-US" w:eastAsia="zh-CN"/>
              </w:rPr>
              <w:t>:</w:t>
            </w:r>
          </w:p>
          <w:p w:rsidR="007A5580" w:rsidRPr="007A5580" w:rsidRDefault="007A5580" w:rsidP="007A5580">
            <w:pPr>
              <w:numPr>
                <w:ilvl w:val="0"/>
                <w:numId w:val="23"/>
              </w:numPr>
              <w:overflowPunct w:val="0"/>
              <w:autoSpaceDE w:val="0"/>
              <w:autoSpaceDN w:val="0"/>
              <w:adjustRightInd w:val="0"/>
              <w:spacing w:beforeLines="0" w:before="0" w:afterLines="0" w:after="180" w:line="276" w:lineRule="auto"/>
              <w:textAlignment w:val="baseline"/>
              <w:rPr>
                <w:bCs/>
                <w:sz w:val="20"/>
              </w:rPr>
            </w:pPr>
            <w:r w:rsidRPr="007A5580">
              <w:rPr>
                <w:bCs/>
                <w:sz w:val="20"/>
              </w:rPr>
              <w:t>Option 1: The timeline for NTN CHO is defined as the time between the end of the last TTI containing the RRC command and the start the transmission of the new uplink PRACH, which can be expressed as follows:</w:t>
            </w:r>
          </w:p>
          <w:p w:rsidR="007A5580" w:rsidRPr="007A5580" w:rsidRDefault="007A5580" w:rsidP="007A5580">
            <w:pPr>
              <w:numPr>
                <w:ilvl w:val="1"/>
                <w:numId w:val="23"/>
              </w:numPr>
              <w:overflowPunct w:val="0"/>
              <w:autoSpaceDE w:val="0"/>
              <w:autoSpaceDN w:val="0"/>
              <w:adjustRightInd w:val="0"/>
              <w:spacing w:beforeLines="0" w:before="0" w:afterLines="0" w:after="240" w:line="276" w:lineRule="auto"/>
              <w:textAlignment w:val="baseline"/>
              <w:rPr>
                <w:bCs/>
                <w:sz w:val="20"/>
              </w:rPr>
            </w:pPr>
            <w:r w:rsidRPr="007A5580">
              <w:rPr>
                <w:bCs/>
                <w:sz w:val="20"/>
              </w:rPr>
              <w:t>D</w:t>
            </w:r>
            <w:r w:rsidRPr="007A5580">
              <w:rPr>
                <w:bCs/>
                <w:sz w:val="20"/>
                <w:vertAlign w:val="subscript"/>
              </w:rPr>
              <w:t>CHO</w:t>
            </w:r>
            <w:r w:rsidRPr="007A5580">
              <w:rPr>
                <w:bCs/>
                <w:sz w:val="20"/>
              </w:rPr>
              <w:t xml:space="preserve"> = T</w:t>
            </w:r>
            <w:r w:rsidRPr="007A5580">
              <w:rPr>
                <w:bCs/>
                <w:sz w:val="20"/>
                <w:vertAlign w:val="subscript"/>
              </w:rPr>
              <w:t>RRC</w:t>
            </w:r>
            <w:r w:rsidRPr="007A5580">
              <w:rPr>
                <w:bCs/>
                <w:sz w:val="20"/>
              </w:rPr>
              <w:t xml:space="preserve"> + </w:t>
            </w:r>
            <w:proofErr w:type="spellStart"/>
            <w:r w:rsidRPr="007A5580">
              <w:rPr>
                <w:bCs/>
                <w:sz w:val="20"/>
              </w:rPr>
              <w:t>T</w:t>
            </w:r>
            <w:r w:rsidRPr="007A5580">
              <w:rPr>
                <w:bCs/>
                <w:sz w:val="20"/>
                <w:vertAlign w:val="subscript"/>
              </w:rPr>
              <w:t>Event_DU</w:t>
            </w:r>
            <w:proofErr w:type="spellEnd"/>
            <w:r w:rsidRPr="007A5580">
              <w:rPr>
                <w:bCs/>
                <w:sz w:val="20"/>
              </w:rPr>
              <w:t xml:space="preserve"> + [</w:t>
            </w:r>
            <w:proofErr w:type="spellStart"/>
            <w:r w:rsidRPr="007A5580">
              <w:rPr>
                <w:bCs/>
                <w:sz w:val="20"/>
              </w:rPr>
              <w:t>T</w:t>
            </w:r>
            <w:r w:rsidRPr="007A5580">
              <w:rPr>
                <w:bCs/>
                <w:sz w:val="20"/>
                <w:vertAlign w:val="subscript"/>
              </w:rPr>
              <w:t>measure</w:t>
            </w:r>
            <w:proofErr w:type="spellEnd"/>
            <w:r w:rsidRPr="007A5580">
              <w:rPr>
                <w:bCs/>
                <w:sz w:val="20"/>
              </w:rPr>
              <w:t xml:space="preserve">] + </w:t>
            </w:r>
            <w:proofErr w:type="spellStart"/>
            <w:r w:rsidRPr="007A5580">
              <w:rPr>
                <w:bCs/>
                <w:sz w:val="20"/>
              </w:rPr>
              <w:t>T</w:t>
            </w:r>
            <w:r w:rsidRPr="007A5580">
              <w:rPr>
                <w:bCs/>
                <w:sz w:val="20"/>
                <w:vertAlign w:val="subscript"/>
              </w:rPr>
              <w:t>interrupt</w:t>
            </w:r>
            <w:proofErr w:type="spellEnd"/>
            <w:r w:rsidRPr="007A5580">
              <w:rPr>
                <w:bCs/>
                <w:sz w:val="20"/>
              </w:rPr>
              <w:t xml:space="preserve"> + </w:t>
            </w:r>
            <w:proofErr w:type="spellStart"/>
            <w:r w:rsidRPr="007A5580">
              <w:rPr>
                <w:bCs/>
                <w:sz w:val="20"/>
              </w:rPr>
              <w:t>T</w:t>
            </w:r>
            <w:r w:rsidRPr="007A5580">
              <w:rPr>
                <w:bCs/>
                <w:sz w:val="20"/>
                <w:vertAlign w:val="subscript"/>
              </w:rPr>
              <w:t>CHO_execution</w:t>
            </w:r>
            <w:proofErr w:type="spellEnd"/>
            <w:r w:rsidRPr="007A5580">
              <w:rPr>
                <w:bCs/>
                <w:sz w:val="20"/>
              </w:rPr>
              <w:t>, where</w:t>
            </w:r>
          </w:p>
          <w:p w:rsidR="007A5580" w:rsidRPr="007A5580" w:rsidRDefault="007A5580" w:rsidP="007A5580">
            <w:pPr>
              <w:widowControl w:val="0"/>
              <w:numPr>
                <w:ilvl w:val="2"/>
                <w:numId w:val="23"/>
              </w:numPr>
              <w:spacing w:beforeLines="0" w:before="0" w:afterLines="0" w:after="0" w:line="276" w:lineRule="auto"/>
              <w:jc w:val="both"/>
              <w:rPr>
                <w:bCs/>
                <w:sz w:val="20"/>
              </w:rPr>
            </w:pPr>
            <w:r w:rsidRPr="007A5580">
              <w:rPr>
                <w:bCs/>
                <w:sz w:val="20"/>
              </w:rPr>
              <w:t>T</w:t>
            </w:r>
            <w:r w:rsidRPr="007A5580">
              <w:rPr>
                <w:bCs/>
                <w:sz w:val="20"/>
                <w:vertAlign w:val="subscript"/>
              </w:rPr>
              <w:t>RRC</w:t>
            </w:r>
            <w:r w:rsidRPr="007A5580">
              <w:rPr>
                <w:bCs/>
                <w:sz w:val="20"/>
              </w:rPr>
              <w:t xml:space="preserve"> is the RRC procedure delay.</w:t>
            </w:r>
          </w:p>
          <w:p w:rsidR="007A5580" w:rsidRPr="007A5580" w:rsidRDefault="007A5580" w:rsidP="007A5580">
            <w:pPr>
              <w:widowControl w:val="0"/>
              <w:numPr>
                <w:ilvl w:val="2"/>
                <w:numId w:val="23"/>
              </w:numPr>
              <w:spacing w:beforeLines="0" w:before="0" w:afterLines="0" w:after="0" w:line="276" w:lineRule="auto"/>
              <w:jc w:val="both"/>
              <w:rPr>
                <w:bCs/>
                <w:sz w:val="20"/>
              </w:rPr>
            </w:pPr>
            <w:proofErr w:type="spellStart"/>
            <w:r w:rsidRPr="007A5580">
              <w:rPr>
                <w:bCs/>
                <w:sz w:val="20"/>
              </w:rPr>
              <w:t>T</w:t>
            </w:r>
            <w:r w:rsidRPr="007A5580">
              <w:rPr>
                <w:bCs/>
                <w:sz w:val="20"/>
                <w:vertAlign w:val="subscript"/>
              </w:rPr>
              <w:t>Event_DU</w:t>
            </w:r>
            <w:proofErr w:type="spellEnd"/>
            <w:r w:rsidRPr="007A5580">
              <w:rPr>
                <w:bCs/>
                <w:sz w:val="20"/>
              </w:rPr>
              <w:t xml:space="preserve"> is the delay uncertainty which is </w:t>
            </w:r>
          </w:p>
          <w:p w:rsidR="007A5580" w:rsidRPr="007A5580" w:rsidRDefault="007A5580" w:rsidP="007A5580">
            <w:pPr>
              <w:widowControl w:val="0"/>
              <w:numPr>
                <w:ilvl w:val="3"/>
                <w:numId w:val="23"/>
              </w:numPr>
              <w:spacing w:beforeLines="0" w:before="0" w:afterLines="0" w:after="0" w:line="276" w:lineRule="auto"/>
              <w:jc w:val="both"/>
              <w:rPr>
                <w:bCs/>
                <w:sz w:val="20"/>
              </w:rPr>
            </w:pPr>
            <w:r w:rsidRPr="007A5580">
              <w:rPr>
                <w:bCs/>
                <w:sz w:val="20"/>
              </w:rPr>
              <w:t xml:space="preserve">Option 1-1-1: the time from either when the UE successfully decodes a conditional handover command or T1, whichever comes second until a condition exists at the measurement reference point which will trigger the conditional handover. </w:t>
            </w:r>
          </w:p>
          <w:p w:rsidR="007A5580" w:rsidRPr="007A5580" w:rsidRDefault="007A5580" w:rsidP="007A5580">
            <w:pPr>
              <w:widowControl w:val="0"/>
              <w:numPr>
                <w:ilvl w:val="3"/>
                <w:numId w:val="23"/>
              </w:numPr>
              <w:spacing w:beforeLines="0" w:before="0" w:afterLines="0" w:after="0" w:line="276" w:lineRule="auto"/>
              <w:jc w:val="both"/>
              <w:rPr>
                <w:bCs/>
                <w:sz w:val="20"/>
              </w:rPr>
            </w:pPr>
            <w:r w:rsidRPr="007A5580">
              <w:rPr>
                <w:bCs/>
                <w:sz w:val="20"/>
              </w:rPr>
              <w:t>Option 1-1-2: the time from when the UE successfully decodes a conditional handover command until the later of the time when a measurement condition exists at the measurement reference point and the time when a time or location condition (if configured) exists.</w:t>
            </w:r>
          </w:p>
          <w:p w:rsidR="007A5580" w:rsidRPr="007A5580" w:rsidRDefault="007A5580" w:rsidP="007A5580">
            <w:pPr>
              <w:widowControl w:val="0"/>
              <w:numPr>
                <w:ilvl w:val="3"/>
                <w:numId w:val="23"/>
              </w:numPr>
              <w:spacing w:beforeLines="0" w:before="0" w:afterLines="0" w:after="0" w:line="276" w:lineRule="auto"/>
              <w:jc w:val="both"/>
              <w:rPr>
                <w:bCs/>
                <w:sz w:val="20"/>
              </w:rPr>
            </w:pPr>
            <w:r w:rsidRPr="007A5580">
              <w:rPr>
                <w:bCs/>
                <w:sz w:val="20"/>
              </w:rPr>
              <w:t>Other options are not precluded.</w:t>
            </w:r>
          </w:p>
          <w:p w:rsidR="007A5580" w:rsidRPr="007A5580" w:rsidRDefault="007A5580" w:rsidP="007A5580">
            <w:pPr>
              <w:widowControl w:val="0"/>
              <w:numPr>
                <w:ilvl w:val="2"/>
                <w:numId w:val="23"/>
              </w:numPr>
              <w:spacing w:beforeLines="0" w:before="0" w:afterLines="0" w:after="0" w:line="276" w:lineRule="auto"/>
              <w:jc w:val="both"/>
              <w:rPr>
                <w:bCs/>
                <w:sz w:val="20"/>
              </w:rPr>
            </w:pPr>
            <w:proofErr w:type="spellStart"/>
            <w:r w:rsidRPr="007A5580">
              <w:rPr>
                <w:bCs/>
                <w:sz w:val="20"/>
              </w:rPr>
              <w:t>T</w:t>
            </w:r>
            <w:r w:rsidRPr="007A5580">
              <w:rPr>
                <w:bCs/>
                <w:sz w:val="20"/>
                <w:vertAlign w:val="subscript"/>
              </w:rPr>
              <w:t>measure</w:t>
            </w:r>
            <w:proofErr w:type="spellEnd"/>
            <w:r w:rsidRPr="007A5580">
              <w:rPr>
                <w:bCs/>
                <w:sz w:val="20"/>
              </w:rPr>
              <w:t xml:space="preserve"> is the measurements time delay, and the exact definition is</w:t>
            </w:r>
          </w:p>
          <w:p w:rsidR="007A5580" w:rsidRPr="007A5580" w:rsidRDefault="007A5580" w:rsidP="007A5580">
            <w:pPr>
              <w:widowControl w:val="0"/>
              <w:numPr>
                <w:ilvl w:val="3"/>
                <w:numId w:val="23"/>
              </w:numPr>
              <w:spacing w:beforeLines="0" w:before="0" w:afterLines="0" w:after="0" w:line="276" w:lineRule="auto"/>
              <w:jc w:val="both"/>
              <w:rPr>
                <w:bCs/>
                <w:sz w:val="20"/>
              </w:rPr>
            </w:pPr>
            <w:r w:rsidRPr="007A5580">
              <w:rPr>
                <w:bCs/>
                <w:sz w:val="20"/>
              </w:rPr>
              <w:t xml:space="preserve">Option 1-2-1: the time from the end of </w:t>
            </w:r>
            <w:proofErr w:type="spellStart"/>
            <w:r w:rsidRPr="007A5580">
              <w:rPr>
                <w:bCs/>
                <w:sz w:val="20"/>
              </w:rPr>
              <w:t>T</w:t>
            </w:r>
            <w:r w:rsidRPr="007A5580">
              <w:rPr>
                <w:bCs/>
                <w:sz w:val="20"/>
                <w:vertAlign w:val="subscript"/>
              </w:rPr>
              <w:t>Event_DU</w:t>
            </w:r>
            <w:proofErr w:type="spellEnd"/>
            <w:r w:rsidRPr="007A5580">
              <w:rPr>
                <w:bCs/>
                <w:sz w:val="20"/>
              </w:rPr>
              <w:t xml:space="preserve"> until UE executes a handover to a target cell and interruption starts.</w:t>
            </w:r>
          </w:p>
          <w:p w:rsidR="007A5580" w:rsidRPr="007A5580" w:rsidRDefault="007A5580" w:rsidP="007A5580">
            <w:pPr>
              <w:widowControl w:val="0"/>
              <w:numPr>
                <w:ilvl w:val="3"/>
                <w:numId w:val="23"/>
              </w:numPr>
              <w:spacing w:beforeLines="0" w:before="0" w:afterLines="0" w:after="0" w:line="276" w:lineRule="auto"/>
              <w:jc w:val="both"/>
              <w:rPr>
                <w:bCs/>
                <w:sz w:val="20"/>
              </w:rPr>
            </w:pPr>
            <w:r w:rsidRPr="007A5580">
              <w:rPr>
                <w:bCs/>
                <w:sz w:val="20"/>
              </w:rPr>
              <w:t>Option 1-2-2: time uncertainty between RSRP trigger event and T1/T2 for time-based CHO or between RSRP trigger event and location event trigger for location-based CHO</w:t>
            </w:r>
          </w:p>
          <w:p w:rsidR="007A5580" w:rsidRPr="007A5580" w:rsidRDefault="007A5580" w:rsidP="007A5580">
            <w:pPr>
              <w:widowControl w:val="0"/>
              <w:numPr>
                <w:ilvl w:val="3"/>
                <w:numId w:val="23"/>
              </w:numPr>
              <w:spacing w:beforeLines="0" w:before="0" w:afterLines="0" w:after="0" w:line="276" w:lineRule="auto"/>
              <w:jc w:val="both"/>
              <w:rPr>
                <w:bCs/>
                <w:sz w:val="20"/>
              </w:rPr>
            </w:pPr>
            <w:r w:rsidRPr="007A5580">
              <w:rPr>
                <w:bCs/>
                <w:sz w:val="20"/>
              </w:rPr>
              <w:t xml:space="preserve">Option 1-2-3: for time-based CHO, </w:t>
            </w:r>
            <w:proofErr w:type="spellStart"/>
            <w:r w:rsidRPr="007A5580">
              <w:rPr>
                <w:bCs/>
                <w:sz w:val="20"/>
              </w:rPr>
              <w:t>Ttime</w:t>
            </w:r>
            <w:proofErr w:type="spellEnd"/>
            <w:r w:rsidRPr="007A5580">
              <w:rPr>
                <w:bCs/>
                <w:sz w:val="20"/>
              </w:rPr>
              <w:t xml:space="preserve"> is added to DCHO: </w:t>
            </w:r>
            <w:proofErr w:type="spellStart"/>
            <w:r w:rsidRPr="007A5580">
              <w:rPr>
                <w:bCs/>
                <w:sz w:val="20"/>
              </w:rPr>
              <w:t>Ttime</w:t>
            </w:r>
            <w:proofErr w:type="spellEnd"/>
            <w:r w:rsidRPr="007A5580">
              <w:rPr>
                <w:bCs/>
                <w:sz w:val="20"/>
              </w:rPr>
              <w:t xml:space="preserve"> is the delay between UE successfully decodes the command until T1 which is configured by the network; only after T1 does the UE monitors the event triggering CHO. If T1 is before RRC decoding completion, </w:t>
            </w:r>
            <w:proofErr w:type="spellStart"/>
            <w:r w:rsidRPr="007A5580">
              <w:rPr>
                <w:bCs/>
                <w:sz w:val="20"/>
              </w:rPr>
              <w:t>Ttime</w:t>
            </w:r>
            <w:proofErr w:type="spellEnd"/>
            <w:r w:rsidRPr="007A5580">
              <w:rPr>
                <w:bCs/>
                <w:sz w:val="20"/>
              </w:rPr>
              <w:t xml:space="preserve"> = 0.</w:t>
            </w:r>
          </w:p>
          <w:p w:rsidR="007A5580" w:rsidRPr="007A5580" w:rsidRDefault="007A5580" w:rsidP="007A5580">
            <w:pPr>
              <w:widowControl w:val="0"/>
              <w:numPr>
                <w:ilvl w:val="3"/>
                <w:numId w:val="23"/>
              </w:numPr>
              <w:spacing w:beforeLines="0" w:before="0" w:afterLines="0" w:after="0" w:line="276" w:lineRule="auto"/>
              <w:jc w:val="both"/>
              <w:rPr>
                <w:bCs/>
                <w:sz w:val="20"/>
              </w:rPr>
            </w:pPr>
            <w:r w:rsidRPr="007A5580">
              <w:rPr>
                <w:bCs/>
                <w:sz w:val="20"/>
              </w:rPr>
              <w:t>Other options are not precluded.</w:t>
            </w:r>
          </w:p>
          <w:p w:rsidR="007A5580" w:rsidRPr="007A5580" w:rsidRDefault="007A5580" w:rsidP="007A5580">
            <w:pPr>
              <w:widowControl w:val="0"/>
              <w:numPr>
                <w:ilvl w:val="3"/>
                <w:numId w:val="23"/>
              </w:numPr>
              <w:spacing w:beforeLines="0" w:before="0" w:afterLines="0" w:after="0" w:line="276" w:lineRule="auto"/>
              <w:jc w:val="both"/>
              <w:rPr>
                <w:bCs/>
                <w:sz w:val="20"/>
              </w:rPr>
            </w:pPr>
            <w:r w:rsidRPr="007A5580">
              <w:rPr>
                <w:bCs/>
                <w:sz w:val="20"/>
              </w:rPr>
              <w:t xml:space="preserve">FFS whether the timing differences between serving and target cells are included in </w:t>
            </w:r>
            <w:proofErr w:type="spellStart"/>
            <w:r w:rsidRPr="007A5580">
              <w:rPr>
                <w:bCs/>
                <w:sz w:val="20"/>
              </w:rPr>
              <w:t>Tmeasure</w:t>
            </w:r>
            <w:proofErr w:type="spellEnd"/>
          </w:p>
          <w:p w:rsidR="007A5580" w:rsidRPr="007A5580" w:rsidRDefault="007A5580" w:rsidP="007A5580">
            <w:pPr>
              <w:widowControl w:val="0"/>
              <w:numPr>
                <w:ilvl w:val="2"/>
                <w:numId w:val="23"/>
              </w:numPr>
              <w:spacing w:beforeLines="0" w:before="0" w:afterLines="0" w:after="0" w:line="276" w:lineRule="auto"/>
              <w:jc w:val="both"/>
              <w:rPr>
                <w:bCs/>
                <w:sz w:val="20"/>
              </w:rPr>
            </w:pPr>
            <w:proofErr w:type="spellStart"/>
            <w:r w:rsidRPr="007A5580">
              <w:rPr>
                <w:bCs/>
                <w:sz w:val="20"/>
              </w:rPr>
              <w:t>T</w:t>
            </w:r>
            <w:r w:rsidRPr="007A5580">
              <w:rPr>
                <w:bCs/>
                <w:sz w:val="20"/>
                <w:vertAlign w:val="subscript"/>
              </w:rPr>
              <w:t>CHO_execution</w:t>
            </w:r>
            <w:proofErr w:type="spellEnd"/>
            <w:r w:rsidRPr="007A5580">
              <w:rPr>
                <w:bCs/>
                <w:sz w:val="20"/>
              </w:rPr>
              <w:t xml:space="preserve"> is the UE execution preparation time for conditional handover. </w:t>
            </w:r>
          </w:p>
          <w:p w:rsidR="007A5580" w:rsidRPr="007A5580" w:rsidRDefault="007A5580" w:rsidP="007A5580">
            <w:pPr>
              <w:widowControl w:val="0"/>
              <w:numPr>
                <w:ilvl w:val="2"/>
                <w:numId w:val="23"/>
              </w:numPr>
              <w:spacing w:beforeLines="0" w:before="0" w:afterLines="0" w:after="240" w:line="276" w:lineRule="auto"/>
              <w:jc w:val="both"/>
              <w:rPr>
                <w:bCs/>
                <w:sz w:val="20"/>
              </w:rPr>
            </w:pPr>
            <w:proofErr w:type="spellStart"/>
            <w:r w:rsidRPr="007A5580">
              <w:rPr>
                <w:bCs/>
                <w:sz w:val="20"/>
              </w:rPr>
              <w:t>T</w:t>
            </w:r>
            <w:r w:rsidRPr="007A5580">
              <w:rPr>
                <w:bCs/>
                <w:sz w:val="20"/>
                <w:vertAlign w:val="subscript"/>
              </w:rPr>
              <w:t>interrupt</w:t>
            </w:r>
            <w:proofErr w:type="spellEnd"/>
            <w:r w:rsidRPr="007A5580">
              <w:rPr>
                <w:bCs/>
                <w:sz w:val="20"/>
              </w:rPr>
              <w:t xml:space="preserve"> is the time between when the UE starts to execute the conditional handover to the target cell and the time the UE starts transmission of the new PRACH. </w:t>
            </w:r>
            <w:r w:rsidRPr="007A5580">
              <w:rPr>
                <w:rFonts w:eastAsia="等线"/>
                <w:sz w:val="20"/>
                <w:lang w:val="en-US" w:eastAsia="zh-CN"/>
              </w:rPr>
              <w:t xml:space="preserve">FFS on whether to add an </w:t>
            </w:r>
            <w:r w:rsidRPr="007A5580">
              <w:rPr>
                <w:sz w:val="20"/>
                <w:szCs w:val="24"/>
                <w:lang w:eastAsia="zh-CN"/>
              </w:rPr>
              <w:t xml:space="preserve">additional delay due to system information reading from a target cell when UE does not have a valid </w:t>
            </w:r>
            <w:r w:rsidRPr="007A5580">
              <w:rPr>
                <w:rFonts w:eastAsia="等线"/>
                <w:sz w:val="20"/>
                <w:lang w:val="en-US" w:eastAsia="zh-CN"/>
              </w:rPr>
              <w:t xml:space="preserve">target’s cell information by the time when UE transmits PRACH toward the target cell, which will be determined when RAN2 response LS is </w:t>
            </w:r>
            <w:r w:rsidRPr="007A5580">
              <w:rPr>
                <w:rFonts w:eastAsia="等线"/>
                <w:sz w:val="20"/>
                <w:lang w:val="en-US" w:eastAsia="zh-CN"/>
              </w:rPr>
              <w:lastRenderedPageBreak/>
              <w:t>received.</w:t>
            </w:r>
          </w:p>
          <w:p w:rsidR="007A5580" w:rsidRPr="007A5580" w:rsidRDefault="007A5580" w:rsidP="007A5580">
            <w:pPr>
              <w:numPr>
                <w:ilvl w:val="1"/>
                <w:numId w:val="23"/>
              </w:numPr>
              <w:overflowPunct w:val="0"/>
              <w:autoSpaceDE w:val="0"/>
              <w:autoSpaceDN w:val="0"/>
              <w:adjustRightInd w:val="0"/>
              <w:spacing w:beforeLines="0" w:before="0" w:afterLines="0" w:after="120" w:line="276" w:lineRule="auto"/>
              <w:textAlignment w:val="baseline"/>
              <w:rPr>
                <w:rFonts w:eastAsia="等线"/>
                <w:sz w:val="20"/>
                <w:lang w:val="en-US" w:eastAsia="zh-CN"/>
              </w:rPr>
            </w:pPr>
            <w:r w:rsidRPr="007A5580">
              <w:rPr>
                <w:rFonts w:eastAsia="等线"/>
                <w:sz w:val="20"/>
                <w:lang w:val="en-US" w:eastAsia="zh-CN"/>
              </w:rPr>
              <w:t>For time-based CHO (in combination with the existing R16 CHO measurement):</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等线"/>
                <w:sz w:val="20"/>
                <w:lang w:val="en-US" w:eastAsia="zh-CN"/>
              </w:rPr>
            </w:pPr>
            <w:r w:rsidRPr="007A5580">
              <w:rPr>
                <w:rFonts w:eastAsia="等线"/>
                <w:sz w:val="20"/>
                <w:lang w:val="en-US" w:eastAsia="zh-CN"/>
              </w:rPr>
              <w:t>CHO shall not be carried out before T1. Here, T1 is defined by RAN2 and represents the earliest point in time when the UE can perform CHO to the candidate target cell.</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等线"/>
                <w:sz w:val="20"/>
                <w:lang w:val="en-US" w:eastAsia="zh-CN"/>
              </w:rPr>
            </w:pPr>
            <w:r w:rsidRPr="007A5580">
              <w:rPr>
                <w:rFonts w:eastAsia="等线"/>
                <w:sz w:val="20"/>
                <w:lang w:val="en-US" w:eastAsia="zh-CN"/>
              </w:rPr>
              <w:t>CHO shall not be carried out after T2. Here, T2 is defined by RAN2 and represents the end of the time window.</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等线"/>
                <w:sz w:val="20"/>
                <w:lang w:val="en-US" w:eastAsia="zh-CN"/>
              </w:rPr>
            </w:pPr>
            <w:r w:rsidRPr="007A5580">
              <w:rPr>
                <w:rFonts w:eastAsia="等线"/>
                <w:sz w:val="20"/>
                <w:lang w:val="en-US" w:eastAsia="zh-CN"/>
              </w:rPr>
              <w:t>Exact position of T1 in time is FFS</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等线"/>
                <w:sz w:val="20"/>
                <w:lang w:val="en-US" w:eastAsia="zh-CN"/>
              </w:rPr>
            </w:pPr>
            <w:r w:rsidRPr="007A5580">
              <w:rPr>
                <w:rFonts w:eastAsia="等线"/>
                <w:sz w:val="20"/>
                <w:lang w:val="en-US" w:eastAsia="zh-CN"/>
              </w:rPr>
              <w:t>FFS on if ‘T2-T1’ is less than ‘</w:t>
            </w:r>
            <w:proofErr w:type="spellStart"/>
            <w:r w:rsidRPr="007A5580">
              <w:rPr>
                <w:bCs/>
                <w:sz w:val="20"/>
              </w:rPr>
              <w:t>T</w:t>
            </w:r>
            <w:r w:rsidRPr="007A5580">
              <w:rPr>
                <w:bCs/>
                <w:sz w:val="20"/>
                <w:vertAlign w:val="subscript"/>
              </w:rPr>
              <w:t>measure</w:t>
            </w:r>
            <w:proofErr w:type="spellEnd"/>
            <w:r w:rsidRPr="007A5580">
              <w:rPr>
                <w:bCs/>
                <w:sz w:val="20"/>
              </w:rPr>
              <w:t xml:space="preserve"> + </w:t>
            </w:r>
            <w:proofErr w:type="spellStart"/>
            <w:r w:rsidRPr="007A5580">
              <w:rPr>
                <w:bCs/>
                <w:sz w:val="20"/>
              </w:rPr>
              <w:t>T</w:t>
            </w:r>
            <w:r w:rsidRPr="007A5580">
              <w:rPr>
                <w:bCs/>
                <w:sz w:val="20"/>
                <w:vertAlign w:val="subscript"/>
              </w:rPr>
              <w:t>interrupt</w:t>
            </w:r>
            <w:proofErr w:type="spellEnd"/>
            <w:r w:rsidRPr="007A5580">
              <w:rPr>
                <w:bCs/>
                <w:sz w:val="20"/>
              </w:rPr>
              <w:t xml:space="preserve"> + </w:t>
            </w:r>
            <w:proofErr w:type="spellStart"/>
            <w:r w:rsidRPr="007A5580">
              <w:rPr>
                <w:bCs/>
                <w:sz w:val="20"/>
              </w:rPr>
              <w:t>T</w:t>
            </w:r>
            <w:r w:rsidRPr="007A5580">
              <w:rPr>
                <w:bCs/>
                <w:sz w:val="20"/>
                <w:vertAlign w:val="subscript"/>
              </w:rPr>
              <w:t>CHO_execution</w:t>
            </w:r>
            <w:proofErr w:type="spellEnd"/>
            <w:r w:rsidRPr="007A5580">
              <w:rPr>
                <w:rFonts w:eastAsia="等线"/>
                <w:sz w:val="20"/>
                <w:lang w:val="en-US" w:eastAsia="zh-CN"/>
              </w:rPr>
              <w:t>’, the requirement is not applied.</w:t>
            </w:r>
          </w:p>
          <w:p w:rsidR="007A5580" w:rsidRPr="007A5580" w:rsidRDefault="007A5580" w:rsidP="007A5580">
            <w:pPr>
              <w:numPr>
                <w:ilvl w:val="3"/>
                <w:numId w:val="23"/>
              </w:numPr>
              <w:overflowPunct w:val="0"/>
              <w:autoSpaceDE w:val="0"/>
              <w:autoSpaceDN w:val="0"/>
              <w:adjustRightInd w:val="0"/>
              <w:spacing w:beforeLines="0" w:before="0" w:afterLines="0" w:after="120" w:line="276" w:lineRule="auto"/>
              <w:textAlignment w:val="baseline"/>
              <w:rPr>
                <w:rFonts w:eastAsia="等线"/>
                <w:sz w:val="20"/>
                <w:lang w:val="en-US" w:eastAsia="zh-CN"/>
              </w:rPr>
            </w:pPr>
            <w:r w:rsidRPr="007A5580">
              <w:rPr>
                <w:rFonts w:eastAsia="等线"/>
                <w:sz w:val="20"/>
                <w:lang w:val="en-US" w:eastAsia="zh-CN"/>
              </w:rPr>
              <w:t>Needs RAN2 confirmation on whether UE should complete the CHO during [T1, T2].</w:t>
            </w:r>
          </w:p>
          <w:p w:rsidR="007A5580" w:rsidRPr="007A5580" w:rsidRDefault="007A5580" w:rsidP="007A5580">
            <w:pPr>
              <w:numPr>
                <w:ilvl w:val="1"/>
                <w:numId w:val="23"/>
              </w:numPr>
              <w:overflowPunct w:val="0"/>
              <w:autoSpaceDE w:val="0"/>
              <w:autoSpaceDN w:val="0"/>
              <w:adjustRightInd w:val="0"/>
              <w:spacing w:beforeLines="0" w:before="0" w:afterLines="0" w:after="120" w:line="276" w:lineRule="auto"/>
              <w:textAlignment w:val="baseline"/>
              <w:rPr>
                <w:rFonts w:eastAsia="等线"/>
                <w:sz w:val="20"/>
                <w:lang w:val="en-US" w:eastAsia="zh-CN"/>
              </w:rPr>
            </w:pPr>
            <w:r w:rsidRPr="007A5580">
              <w:rPr>
                <w:rFonts w:eastAsia="等线"/>
                <w:sz w:val="20"/>
                <w:lang w:val="en-US" w:eastAsia="zh-CN"/>
              </w:rPr>
              <w:t>For location-based CHO (in combination with the existing R16 CHO measurement):</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等线"/>
                <w:sz w:val="20"/>
                <w:lang w:eastAsia="zh-CN"/>
              </w:rPr>
            </w:pPr>
            <w:r w:rsidRPr="007A5580">
              <w:rPr>
                <w:rFonts w:eastAsia="等线"/>
                <w:sz w:val="20"/>
                <w:lang w:eastAsia="zh-CN"/>
              </w:rPr>
              <w:t xml:space="preserve">FFS: CHO shall not be carried out when </w:t>
            </w:r>
            <w:proofErr w:type="spellStart"/>
            <w:r w:rsidRPr="007A5580">
              <w:rPr>
                <w:rFonts w:eastAsia="等线"/>
                <w:i/>
                <w:iCs/>
                <w:sz w:val="20"/>
                <w:lang w:eastAsia="zh-CN"/>
              </w:rPr>
              <w:t>condEvent</w:t>
            </w:r>
            <w:proofErr w:type="spellEnd"/>
            <w:r w:rsidRPr="007A5580">
              <w:rPr>
                <w:rFonts w:eastAsia="等线"/>
                <w:i/>
                <w:iCs/>
                <w:sz w:val="20"/>
                <w:lang w:eastAsia="zh-CN"/>
              </w:rPr>
              <w:t xml:space="preserve"> L4</w:t>
            </w:r>
            <w:r w:rsidRPr="007A5580">
              <w:rPr>
                <w:rFonts w:eastAsia="等线"/>
                <w:sz w:val="20"/>
                <w:lang w:eastAsia="zh-CN"/>
              </w:rPr>
              <w:t xml:space="preserve"> is not met.</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等线"/>
                <w:sz w:val="20"/>
                <w:lang w:eastAsia="zh-CN"/>
              </w:rPr>
            </w:pPr>
            <w:r w:rsidRPr="007A5580">
              <w:rPr>
                <w:rFonts w:eastAsia="等线"/>
                <w:sz w:val="20"/>
                <w:lang w:eastAsia="zh-CN"/>
              </w:rPr>
              <w:t xml:space="preserve">(Note) </w:t>
            </w:r>
            <w:proofErr w:type="spellStart"/>
            <w:r w:rsidRPr="007A5580">
              <w:rPr>
                <w:rFonts w:eastAsia="等线"/>
                <w:i/>
                <w:iCs/>
                <w:sz w:val="20"/>
                <w:lang w:eastAsia="zh-CN"/>
              </w:rPr>
              <w:t>condEvent</w:t>
            </w:r>
            <w:proofErr w:type="spellEnd"/>
            <w:r w:rsidRPr="007A5580">
              <w:rPr>
                <w:rFonts w:eastAsia="等线"/>
                <w:i/>
                <w:iCs/>
                <w:sz w:val="20"/>
                <w:lang w:eastAsia="zh-CN"/>
              </w:rPr>
              <w:t xml:space="preserve"> L4</w:t>
            </w:r>
            <w:r w:rsidRPr="007A5580">
              <w:rPr>
                <w:rFonts w:eastAsia="等线"/>
                <w:sz w:val="20"/>
                <w:lang w:eastAsia="zh-CN"/>
              </w:rPr>
              <w:t xml:space="preserve">: Distance between UE and the </w:t>
            </w:r>
            <w:proofErr w:type="spellStart"/>
            <w:r w:rsidRPr="007A5580">
              <w:rPr>
                <w:rFonts w:eastAsia="等线"/>
                <w:sz w:val="20"/>
                <w:lang w:eastAsia="zh-CN"/>
              </w:rPr>
              <w:t>PCell’s</w:t>
            </w:r>
            <w:proofErr w:type="spellEnd"/>
            <w:r w:rsidRPr="007A5580">
              <w:rPr>
                <w:rFonts w:eastAsia="等线"/>
                <w:sz w:val="20"/>
                <w:lang w:eastAsia="zh-CN"/>
              </w:rPr>
              <w:t xml:space="preserve"> reference location becomes larger than absolute threshold1 AND the distance between UE and the Conditional reconfiguration candidate becomes shorter than absolute threshold2</w:t>
            </w:r>
          </w:p>
          <w:p w:rsidR="007A5580" w:rsidRPr="007A5580" w:rsidRDefault="007A5580" w:rsidP="007A5580">
            <w:pPr>
              <w:numPr>
                <w:ilvl w:val="0"/>
                <w:numId w:val="23"/>
              </w:numPr>
              <w:overflowPunct w:val="0"/>
              <w:autoSpaceDE w:val="0"/>
              <w:autoSpaceDN w:val="0"/>
              <w:adjustRightInd w:val="0"/>
              <w:spacing w:beforeLines="0" w:before="0" w:afterLines="0" w:after="180" w:line="276" w:lineRule="auto"/>
              <w:textAlignment w:val="baseline"/>
              <w:rPr>
                <w:bCs/>
                <w:sz w:val="20"/>
              </w:rPr>
            </w:pPr>
            <w:r w:rsidRPr="007A5580">
              <w:rPr>
                <w:bCs/>
                <w:sz w:val="20"/>
              </w:rPr>
              <w:t xml:space="preserve">Option 2: </w:t>
            </w:r>
            <w:r w:rsidRPr="007A5580">
              <w:rPr>
                <w:sz w:val="20"/>
                <w:lang w:val="en-US" w:eastAsia="zh-CN"/>
              </w:rPr>
              <w:t>D</w:t>
            </w:r>
            <w:r w:rsidRPr="007A5580">
              <w:rPr>
                <w:sz w:val="20"/>
                <w:vertAlign w:val="subscript"/>
                <w:lang w:val="en-US" w:eastAsia="zh-CN"/>
              </w:rPr>
              <w:t>CHO</w:t>
            </w:r>
            <w:r w:rsidRPr="007A5580">
              <w:rPr>
                <w:sz w:val="20"/>
                <w:lang w:val="en-US" w:eastAsia="zh-CN"/>
              </w:rPr>
              <w:t xml:space="preserve"> = T</w:t>
            </w:r>
            <w:r w:rsidRPr="007A5580">
              <w:rPr>
                <w:sz w:val="20"/>
                <w:vertAlign w:val="subscript"/>
                <w:lang w:val="en-US" w:eastAsia="zh-CN"/>
              </w:rPr>
              <w:t>RRC</w:t>
            </w:r>
            <w:r w:rsidRPr="007A5580">
              <w:rPr>
                <w:sz w:val="20"/>
                <w:lang w:val="en-US" w:eastAsia="zh-CN"/>
              </w:rPr>
              <w:t xml:space="preserve"> + </w:t>
            </w:r>
            <w:proofErr w:type="spellStart"/>
            <w:r w:rsidRPr="007A5580">
              <w:rPr>
                <w:sz w:val="20"/>
              </w:rPr>
              <w:t>T</w:t>
            </w:r>
            <w:r w:rsidRPr="007A5580">
              <w:rPr>
                <w:sz w:val="20"/>
                <w:vertAlign w:val="subscript"/>
              </w:rPr>
              <w:t>time</w:t>
            </w:r>
            <w:proofErr w:type="spellEnd"/>
            <w:r w:rsidRPr="007A5580">
              <w:rPr>
                <w:sz w:val="20"/>
              </w:rPr>
              <w:t xml:space="preserve"> + </w:t>
            </w:r>
            <w:proofErr w:type="spellStart"/>
            <w:r w:rsidRPr="007A5580">
              <w:rPr>
                <w:iCs/>
                <w:sz w:val="20"/>
              </w:rPr>
              <w:t>T</w:t>
            </w:r>
            <w:r w:rsidRPr="007A5580">
              <w:rPr>
                <w:iCs/>
                <w:sz w:val="20"/>
                <w:vertAlign w:val="subscript"/>
              </w:rPr>
              <w:t>Event_DU</w:t>
            </w:r>
            <w:proofErr w:type="spellEnd"/>
            <w:r w:rsidRPr="007A5580">
              <w:rPr>
                <w:iCs/>
                <w:sz w:val="20"/>
              </w:rPr>
              <w:t xml:space="preserve"> + </w:t>
            </w:r>
            <w:proofErr w:type="spellStart"/>
            <w:r w:rsidRPr="007A5580">
              <w:rPr>
                <w:sz w:val="20"/>
                <w:lang w:val="en-US" w:eastAsia="zh-CN"/>
              </w:rPr>
              <w:t>T</w:t>
            </w:r>
            <w:r w:rsidRPr="007A5580">
              <w:rPr>
                <w:sz w:val="20"/>
                <w:vertAlign w:val="subscript"/>
                <w:lang w:val="en-US" w:eastAsia="zh-CN"/>
              </w:rPr>
              <w:t>measure</w:t>
            </w:r>
            <w:proofErr w:type="spellEnd"/>
            <w:r w:rsidRPr="007A5580">
              <w:rPr>
                <w:sz w:val="20"/>
                <w:lang w:val="en-US" w:eastAsia="zh-CN"/>
              </w:rPr>
              <w:t xml:space="preserve"> + </w:t>
            </w:r>
            <w:proofErr w:type="spellStart"/>
            <w:r w:rsidRPr="007A5580">
              <w:rPr>
                <w:sz w:val="20"/>
                <w:lang w:eastAsia="zh-CN"/>
              </w:rPr>
              <w:t>T</w:t>
            </w:r>
            <w:r w:rsidRPr="007A5580">
              <w:rPr>
                <w:sz w:val="20"/>
                <w:vertAlign w:val="subscript"/>
                <w:lang w:eastAsia="zh-CN"/>
              </w:rPr>
              <w:t>interrupt</w:t>
            </w:r>
            <w:proofErr w:type="spellEnd"/>
            <w:r w:rsidRPr="007A5580">
              <w:rPr>
                <w:sz w:val="20"/>
                <w:lang w:eastAsia="zh-CN"/>
              </w:rPr>
              <w:t xml:space="preserve"> </w:t>
            </w:r>
            <w:r w:rsidRPr="007A5580">
              <w:rPr>
                <w:sz w:val="20"/>
                <w:lang w:val="en-US" w:eastAsia="zh-CN"/>
              </w:rPr>
              <w:t xml:space="preserve">+ </w:t>
            </w:r>
            <w:proofErr w:type="spellStart"/>
            <w:r w:rsidRPr="007A5580">
              <w:rPr>
                <w:sz w:val="20"/>
              </w:rPr>
              <w:t>T</w:t>
            </w:r>
            <w:r w:rsidRPr="007A5580">
              <w:rPr>
                <w:sz w:val="20"/>
                <w:vertAlign w:val="subscript"/>
              </w:rPr>
              <w:t>CHO_execution</w:t>
            </w:r>
            <w:proofErr w:type="spellEnd"/>
            <w:r w:rsidRPr="007A5580">
              <w:rPr>
                <w:sz w:val="20"/>
              </w:rPr>
              <w:t xml:space="preserve">+ </w:t>
            </w:r>
            <w:proofErr w:type="spellStart"/>
            <w:r w:rsidRPr="007A5580">
              <w:rPr>
                <w:sz w:val="20"/>
              </w:rPr>
              <w:t>T</w:t>
            </w:r>
            <w:r w:rsidRPr="007A5580">
              <w:rPr>
                <w:sz w:val="20"/>
                <w:vertAlign w:val="subscript"/>
              </w:rPr>
              <w:t>diff</w:t>
            </w:r>
            <w:proofErr w:type="spellEnd"/>
            <w:r w:rsidRPr="007A5580">
              <w:rPr>
                <w:sz w:val="20"/>
              </w:rPr>
              <w:t>, where</w:t>
            </w:r>
          </w:p>
          <w:p w:rsidR="007A5580" w:rsidRPr="007A5580" w:rsidRDefault="007A5580" w:rsidP="007A5580">
            <w:pPr>
              <w:numPr>
                <w:ilvl w:val="1"/>
                <w:numId w:val="23"/>
              </w:numPr>
              <w:overflowPunct w:val="0"/>
              <w:autoSpaceDE w:val="0"/>
              <w:autoSpaceDN w:val="0"/>
              <w:adjustRightInd w:val="0"/>
              <w:spacing w:beforeLines="0" w:before="0" w:afterLines="0" w:after="240" w:line="276" w:lineRule="auto"/>
              <w:textAlignment w:val="baseline"/>
              <w:rPr>
                <w:bCs/>
                <w:sz w:val="20"/>
              </w:rPr>
            </w:pPr>
            <w:proofErr w:type="spellStart"/>
            <w:r w:rsidRPr="007A5580">
              <w:rPr>
                <w:bCs/>
                <w:sz w:val="20"/>
              </w:rPr>
              <w:t>T</w:t>
            </w:r>
            <w:r w:rsidRPr="007A5580">
              <w:rPr>
                <w:bCs/>
                <w:sz w:val="20"/>
                <w:vertAlign w:val="subscript"/>
              </w:rPr>
              <w:t>time</w:t>
            </w:r>
            <w:proofErr w:type="spellEnd"/>
            <w:r w:rsidRPr="007A5580">
              <w:rPr>
                <w:bCs/>
                <w:sz w:val="20"/>
              </w:rPr>
              <w:t xml:space="preserve"> is the time duration from UE successfully decode the CO command to the time point configured by the network as the starting point of UE monitoring the triggering of CHO, which is T1.</w:t>
            </w:r>
          </w:p>
          <w:p w:rsidR="007A5580" w:rsidRPr="007A5580" w:rsidRDefault="007A5580" w:rsidP="007A5580">
            <w:pPr>
              <w:numPr>
                <w:ilvl w:val="1"/>
                <w:numId w:val="23"/>
              </w:numPr>
              <w:overflowPunct w:val="0"/>
              <w:autoSpaceDE w:val="0"/>
              <w:autoSpaceDN w:val="0"/>
              <w:adjustRightInd w:val="0"/>
              <w:spacing w:beforeLines="0" w:before="0" w:afterLines="0" w:after="240" w:line="276" w:lineRule="auto"/>
              <w:textAlignment w:val="baseline"/>
              <w:rPr>
                <w:bCs/>
                <w:sz w:val="20"/>
              </w:rPr>
            </w:pPr>
            <w:proofErr w:type="spellStart"/>
            <w:r w:rsidRPr="007A5580">
              <w:rPr>
                <w:bCs/>
                <w:sz w:val="20"/>
              </w:rPr>
              <w:t>T</w:t>
            </w:r>
            <w:r w:rsidRPr="007A5580">
              <w:rPr>
                <w:bCs/>
                <w:sz w:val="20"/>
                <w:vertAlign w:val="subscript"/>
              </w:rPr>
              <w:t>diff</w:t>
            </w:r>
            <w:proofErr w:type="spellEnd"/>
            <w:r w:rsidRPr="007A5580">
              <w:rPr>
                <w:bCs/>
                <w:sz w:val="20"/>
              </w:rPr>
              <w:t xml:space="preserve"> is the absolute timing difference in </w:t>
            </w:r>
            <w:proofErr w:type="spellStart"/>
            <w:r w:rsidRPr="007A5580">
              <w:rPr>
                <w:bCs/>
                <w:sz w:val="20"/>
              </w:rPr>
              <w:t>ms</w:t>
            </w:r>
            <w:proofErr w:type="spellEnd"/>
            <w:r w:rsidRPr="007A5580">
              <w:rPr>
                <w:bCs/>
                <w:sz w:val="20"/>
              </w:rPr>
              <w:t xml:space="preserve">, between serving and target cells. FFS whether it can be included in </w:t>
            </w:r>
            <w:proofErr w:type="spellStart"/>
            <w:r w:rsidRPr="007A5580">
              <w:rPr>
                <w:bCs/>
                <w:sz w:val="20"/>
              </w:rPr>
              <w:t>Tmeasure</w:t>
            </w:r>
            <w:proofErr w:type="spellEnd"/>
            <w:r w:rsidRPr="007A5580">
              <w:rPr>
                <w:bCs/>
                <w:sz w:val="20"/>
              </w:rPr>
              <w:t>.</w:t>
            </w:r>
          </w:p>
          <w:p w:rsidR="007A5580" w:rsidRPr="007A5580" w:rsidRDefault="007A5580" w:rsidP="007A5580">
            <w:pPr>
              <w:numPr>
                <w:ilvl w:val="1"/>
                <w:numId w:val="23"/>
              </w:numPr>
              <w:overflowPunct w:val="0"/>
              <w:autoSpaceDE w:val="0"/>
              <w:autoSpaceDN w:val="0"/>
              <w:adjustRightInd w:val="0"/>
              <w:spacing w:beforeLines="0" w:before="0" w:afterLines="0" w:after="240" w:line="276" w:lineRule="auto"/>
              <w:textAlignment w:val="baseline"/>
              <w:rPr>
                <w:bCs/>
                <w:sz w:val="20"/>
              </w:rPr>
            </w:pPr>
            <w:r w:rsidRPr="007A5580">
              <w:rPr>
                <w:bCs/>
                <w:sz w:val="20"/>
              </w:rPr>
              <w:tab/>
            </w:r>
            <w:proofErr w:type="spellStart"/>
            <w:r w:rsidRPr="007A5580">
              <w:rPr>
                <w:bCs/>
                <w:sz w:val="20"/>
              </w:rPr>
              <w:t>T</w:t>
            </w:r>
            <w:r w:rsidRPr="007A5580">
              <w:rPr>
                <w:bCs/>
                <w:sz w:val="20"/>
                <w:vertAlign w:val="subscript"/>
              </w:rPr>
              <w:t>Event_DU</w:t>
            </w:r>
            <w:proofErr w:type="spellEnd"/>
            <w:r w:rsidRPr="007A5580">
              <w:rPr>
                <w:bCs/>
                <w:sz w:val="20"/>
              </w:rPr>
              <w:t xml:space="preserve"> is the delay uncertainty which is the time from T1, to the time instance where a condition exists at the measurement reference point which will trigger the conditional handover.</w:t>
            </w:r>
          </w:p>
          <w:p w:rsidR="007A5580" w:rsidRDefault="007A5580" w:rsidP="007A5580">
            <w:pPr>
              <w:spacing w:before="120" w:after="120"/>
              <w:rPr>
                <w:rFonts w:eastAsiaTheme="minorEastAsia"/>
                <w:lang w:eastAsia="zh-CN"/>
              </w:rPr>
            </w:pPr>
            <w:r w:rsidRPr="007A5580">
              <w:rPr>
                <w:bCs/>
                <w:sz w:val="20"/>
              </w:rPr>
              <w:t xml:space="preserve">Other detailed side conditions need to be further checked, e.g. </w:t>
            </w:r>
            <w:proofErr w:type="gramStart"/>
            <w:r w:rsidRPr="007A5580">
              <w:rPr>
                <w:bCs/>
                <w:sz w:val="20"/>
              </w:rPr>
              <w:t>±[</w:t>
            </w:r>
            <w:proofErr w:type="gramEnd"/>
            <w:r w:rsidRPr="007A5580">
              <w:rPr>
                <w:bCs/>
                <w:sz w:val="20"/>
              </w:rPr>
              <w:t>3200]Tc in 6.1.4.2.2 Measurement time.</w:t>
            </w:r>
          </w:p>
        </w:tc>
      </w:tr>
    </w:tbl>
    <w:p w:rsidR="007A5580" w:rsidRPr="00BF5442" w:rsidRDefault="007A5580" w:rsidP="007A5580">
      <w:pPr>
        <w:spacing w:before="120" w:after="120"/>
        <w:rPr>
          <w:rFonts w:eastAsiaTheme="minorEastAsia"/>
          <w:lang w:eastAsia="zh-CN"/>
        </w:rPr>
      </w:pPr>
      <w:r>
        <w:rPr>
          <w:rFonts w:eastAsiaTheme="minorEastAsia"/>
          <w:lang w:eastAsia="zh-CN"/>
        </w:rPr>
        <w:lastRenderedPageBreak/>
        <w:tab/>
      </w:r>
      <w:r w:rsidRPr="00BF5442">
        <w:rPr>
          <w:rFonts w:eastAsiaTheme="minorEastAsia"/>
          <w:lang w:eastAsia="zh-CN"/>
        </w:rPr>
        <w:t>The TN requirements for CHO are defined as follows.</w:t>
      </w:r>
    </w:p>
    <w:tbl>
      <w:tblPr>
        <w:tblStyle w:val="af4"/>
        <w:tblW w:w="0" w:type="auto"/>
        <w:tblLook w:val="04A0" w:firstRow="1" w:lastRow="0" w:firstColumn="1" w:lastColumn="0" w:noHBand="0" w:noVBand="1"/>
      </w:tblPr>
      <w:tblGrid>
        <w:gridCol w:w="9621"/>
      </w:tblGrid>
      <w:tr w:rsidR="007A5580" w:rsidTr="00082075">
        <w:tc>
          <w:tcPr>
            <w:tcW w:w="9621" w:type="dxa"/>
          </w:tcPr>
          <w:p w:rsidR="007A5580" w:rsidRPr="00BF5442" w:rsidRDefault="007A5580" w:rsidP="00082075">
            <w:pPr>
              <w:spacing w:beforeLines="0" w:before="0" w:afterLines="0" w:after="180"/>
              <w:rPr>
                <w:rFonts w:eastAsia="宋体" w:cs="v4.2.0"/>
                <w:sz w:val="20"/>
              </w:rPr>
            </w:pPr>
            <w:r w:rsidRPr="00BF5442">
              <w:rPr>
                <w:rFonts w:eastAsia="宋体" w:cs="v4.2.0"/>
                <w:sz w:val="20"/>
              </w:rPr>
              <w:t xml:space="preserve">Procedure delays for all procedures that can command a conditional handover are specified in </w:t>
            </w:r>
            <w:r w:rsidRPr="00BF5442">
              <w:rPr>
                <w:rFonts w:eastAsia="宋体"/>
                <w:sz w:val="20"/>
              </w:rPr>
              <w:t>TS 38.331 [2]</w:t>
            </w:r>
            <w:r w:rsidRPr="00BF5442">
              <w:rPr>
                <w:rFonts w:eastAsia="宋体" w:cs="v4.2.0"/>
                <w:sz w:val="20"/>
              </w:rPr>
              <w:t>.</w:t>
            </w:r>
          </w:p>
          <w:p w:rsidR="007A5580" w:rsidRPr="00BF5442" w:rsidRDefault="007A5580" w:rsidP="00082075">
            <w:pPr>
              <w:spacing w:beforeLines="0" w:before="0" w:afterLines="0" w:after="180"/>
              <w:rPr>
                <w:rFonts w:eastAsia="宋体" w:cs="v4.2.0"/>
                <w:sz w:val="20"/>
              </w:rPr>
            </w:pPr>
            <w:r w:rsidRPr="00BF5442">
              <w:rPr>
                <w:rFonts w:eastAsia="宋体" w:cs="v4.2.0"/>
                <w:sz w:val="20"/>
              </w:rPr>
              <w:t xml:space="preserve">When the UE receives a RRC message implying conditional handover the UE shall be ready to </w:t>
            </w:r>
            <w:r w:rsidRPr="00BF5442">
              <w:rPr>
                <w:rFonts w:eastAsia="宋体" w:cs="v4.2.0"/>
                <w:snapToGrid w:val="0"/>
                <w:sz w:val="20"/>
              </w:rPr>
              <w:t>start the transmission of the new uplink PRACH channel</w:t>
            </w:r>
            <w:r w:rsidRPr="00BF5442">
              <w:rPr>
                <w:rFonts w:eastAsia="宋体" w:cs="v4.2.0"/>
                <w:sz w:val="20"/>
              </w:rPr>
              <w:t xml:space="preserve"> within </w:t>
            </w:r>
            <w:proofErr w:type="spellStart"/>
            <w:r w:rsidRPr="00BF5442">
              <w:rPr>
                <w:rFonts w:eastAsia="宋体" w:cs="v4.2.0"/>
                <w:sz w:val="20"/>
              </w:rPr>
              <w:t>D</w:t>
            </w:r>
            <w:r w:rsidRPr="00BF5442">
              <w:rPr>
                <w:rFonts w:eastAsia="宋体" w:cs="v4.2.0"/>
                <w:sz w:val="20"/>
                <w:vertAlign w:val="subscript"/>
              </w:rPr>
              <w:t>handover</w:t>
            </w:r>
            <w:proofErr w:type="spellEnd"/>
            <w:r w:rsidRPr="00BF5442">
              <w:rPr>
                <w:rFonts w:eastAsia="宋体" w:cs="v4.2.0"/>
                <w:sz w:val="20"/>
              </w:rPr>
              <w:t xml:space="preserve"> seconds from the end of the last TTI containing the RRC command.</w:t>
            </w:r>
          </w:p>
          <w:p w:rsidR="007A5580" w:rsidRPr="00BF5442" w:rsidRDefault="007A5580" w:rsidP="00082075">
            <w:pPr>
              <w:keepLines/>
              <w:tabs>
                <w:tab w:val="center" w:pos="4536"/>
                <w:tab w:val="right" w:pos="9072"/>
              </w:tabs>
              <w:spacing w:beforeLines="0" w:before="0" w:afterLines="0" w:after="180"/>
              <w:rPr>
                <w:rFonts w:eastAsia="宋体"/>
                <w:noProof/>
                <w:sz w:val="20"/>
                <w:lang w:val="en-US" w:eastAsia="zh-CN"/>
              </w:rPr>
            </w:pPr>
            <w:r w:rsidRPr="00BF5442">
              <w:rPr>
                <w:rFonts w:eastAsia="宋体"/>
                <w:noProof/>
                <w:sz w:val="20"/>
                <w:lang w:val="en-US" w:eastAsia="zh-CN"/>
              </w:rPr>
              <w:tab/>
              <w:t>D</w:t>
            </w:r>
            <w:r w:rsidRPr="00BF5442">
              <w:rPr>
                <w:rFonts w:eastAsia="宋体"/>
                <w:noProof/>
                <w:sz w:val="20"/>
                <w:vertAlign w:val="subscript"/>
                <w:lang w:val="en-US" w:eastAsia="zh-CN"/>
              </w:rPr>
              <w:t>CHO</w:t>
            </w:r>
            <w:r w:rsidRPr="00BF5442">
              <w:rPr>
                <w:rFonts w:eastAsia="宋体"/>
                <w:noProof/>
                <w:sz w:val="20"/>
                <w:lang w:val="en-US" w:eastAsia="zh-CN"/>
              </w:rPr>
              <w:t xml:space="preserve"> = T</w:t>
            </w:r>
            <w:r w:rsidRPr="00BF5442">
              <w:rPr>
                <w:rFonts w:eastAsia="宋体"/>
                <w:noProof/>
                <w:sz w:val="20"/>
                <w:vertAlign w:val="subscript"/>
                <w:lang w:val="en-US" w:eastAsia="zh-CN"/>
              </w:rPr>
              <w:t>RRC</w:t>
            </w:r>
            <w:r w:rsidRPr="00BF5442">
              <w:rPr>
                <w:rFonts w:eastAsia="宋体"/>
                <w:noProof/>
                <w:sz w:val="20"/>
                <w:lang w:val="en-US" w:eastAsia="zh-CN"/>
              </w:rPr>
              <w:t xml:space="preserve"> + </w:t>
            </w:r>
            <w:r w:rsidRPr="00BF5442">
              <w:rPr>
                <w:rFonts w:eastAsia="宋体"/>
                <w:iCs/>
                <w:noProof/>
                <w:sz w:val="20"/>
              </w:rPr>
              <w:t>T</w:t>
            </w:r>
            <w:r w:rsidRPr="00BF5442">
              <w:rPr>
                <w:rFonts w:eastAsia="宋体"/>
                <w:iCs/>
                <w:noProof/>
                <w:sz w:val="20"/>
                <w:vertAlign w:val="subscript"/>
              </w:rPr>
              <w:t>Event_DU</w:t>
            </w:r>
            <w:r w:rsidRPr="00BF5442">
              <w:rPr>
                <w:rFonts w:eastAsia="宋体"/>
                <w:iCs/>
                <w:noProof/>
                <w:sz w:val="20"/>
              </w:rPr>
              <w:t xml:space="preserve"> + </w:t>
            </w:r>
            <w:r w:rsidRPr="00BF5442">
              <w:rPr>
                <w:rFonts w:eastAsia="宋体"/>
                <w:noProof/>
                <w:sz w:val="20"/>
                <w:lang w:val="en-US" w:eastAsia="zh-CN"/>
              </w:rPr>
              <w:t>T</w:t>
            </w:r>
            <w:r w:rsidRPr="00BF5442">
              <w:rPr>
                <w:rFonts w:eastAsia="宋体"/>
                <w:noProof/>
                <w:sz w:val="20"/>
                <w:vertAlign w:val="subscript"/>
                <w:lang w:val="en-US" w:eastAsia="zh-CN"/>
              </w:rPr>
              <w:t>measure</w:t>
            </w:r>
            <w:r w:rsidRPr="00BF5442">
              <w:rPr>
                <w:rFonts w:eastAsia="宋体"/>
                <w:noProof/>
                <w:sz w:val="20"/>
                <w:lang w:val="en-US" w:eastAsia="zh-CN"/>
              </w:rPr>
              <w:t xml:space="preserve"> + </w:t>
            </w:r>
            <w:r w:rsidRPr="00BF5442">
              <w:rPr>
                <w:rFonts w:eastAsia="宋体"/>
                <w:noProof/>
                <w:sz w:val="20"/>
                <w:lang w:eastAsia="zh-CN"/>
              </w:rPr>
              <w:t>T</w:t>
            </w:r>
            <w:r w:rsidRPr="00BF5442">
              <w:rPr>
                <w:rFonts w:eastAsia="宋体"/>
                <w:noProof/>
                <w:sz w:val="20"/>
                <w:vertAlign w:val="subscript"/>
                <w:lang w:eastAsia="zh-CN"/>
              </w:rPr>
              <w:t>interrupt</w:t>
            </w:r>
            <w:r w:rsidRPr="00BF5442">
              <w:rPr>
                <w:rFonts w:eastAsia="宋体"/>
                <w:noProof/>
                <w:sz w:val="20"/>
                <w:lang w:eastAsia="zh-CN"/>
              </w:rPr>
              <w:t xml:space="preserve"> </w:t>
            </w:r>
            <w:r w:rsidRPr="00BF5442">
              <w:rPr>
                <w:rFonts w:eastAsia="宋体"/>
                <w:noProof/>
                <w:sz w:val="20"/>
                <w:lang w:val="en-US" w:eastAsia="zh-CN"/>
              </w:rPr>
              <w:t xml:space="preserve">+ </w:t>
            </w:r>
            <w:r w:rsidRPr="00BF5442">
              <w:rPr>
                <w:rFonts w:eastAsia="宋体"/>
                <w:noProof/>
                <w:sz w:val="20"/>
              </w:rPr>
              <w:t>T</w:t>
            </w:r>
            <w:r w:rsidRPr="00BF5442">
              <w:rPr>
                <w:rFonts w:eastAsia="宋体"/>
                <w:noProof/>
                <w:sz w:val="20"/>
                <w:vertAlign w:val="subscript"/>
              </w:rPr>
              <w:t>CHO_execution</w:t>
            </w:r>
          </w:p>
          <w:p w:rsidR="007A5580" w:rsidRPr="00BF5442" w:rsidRDefault="007A5580" w:rsidP="00082075">
            <w:pPr>
              <w:spacing w:beforeLines="0" w:before="0" w:afterLines="0" w:after="180"/>
              <w:rPr>
                <w:rFonts w:eastAsia="宋体" w:cs="v4.2.0"/>
                <w:sz w:val="20"/>
              </w:rPr>
            </w:pPr>
            <w:r w:rsidRPr="00BF5442">
              <w:rPr>
                <w:rFonts w:eastAsia="宋体" w:cs="v4.2.0"/>
                <w:sz w:val="20"/>
              </w:rPr>
              <w:t>Where:</w:t>
            </w:r>
          </w:p>
          <w:p w:rsidR="007A5580" w:rsidRPr="00BF5442" w:rsidRDefault="007A5580" w:rsidP="00082075">
            <w:pPr>
              <w:spacing w:beforeLines="0" w:before="0" w:afterLines="0" w:after="180"/>
              <w:ind w:left="568" w:hanging="284"/>
              <w:rPr>
                <w:rFonts w:eastAsia="宋体"/>
                <w:sz w:val="20"/>
              </w:rPr>
            </w:pPr>
            <w:r w:rsidRPr="00BF5442">
              <w:rPr>
                <w:rFonts w:eastAsia="宋体"/>
                <w:bCs/>
                <w:sz w:val="20"/>
                <w:lang w:val="en-US" w:eastAsia="zh-CN"/>
              </w:rPr>
              <w:tab/>
              <w:t>T</w:t>
            </w:r>
            <w:r w:rsidRPr="00BF5442">
              <w:rPr>
                <w:rFonts w:eastAsia="宋体"/>
                <w:bCs/>
                <w:sz w:val="20"/>
                <w:vertAlign w:val="subscript"/>
                <w:lang w:val="en-US" w:eastAsia="zh-CN"/>
              </w:rPr>
              <w:t>RRC</w:t>
            </w:r>
            <w:r w:rsidRPr="00BF5442" w:rsidDel="002D2E06">
              <w:rPr>
                <w:rFonts w:eastAsia="宋体"/>
                <w:sz w:val="20"/>
              </w:rPr>
              <w:t xml:space="preserve"> </w:t>
            </w:r>
            <w:r w:rsidRPr="00BF5442">
              <w:rPr>
                <w:rFonts w:eastAsia="宋体"/>
                <w:sz w:val="20"/>
              </w:rPr>
              <w:t xml:space="preserve">is the RRC procedure delay defined in clause </w:t>
            </w:r>
            <w:r w:rsidRPr="00BF5442">
              <w:rPr>
                <w:rFonts w:eastAsia="宋体"/>
                <w:sz w:val="20"/>
                <w:lang w:eastAsia="zh-CN"/>
              </w:rPr>
              <w:t>12</w:t>
            </w:r>
            <w:r w:rsidRPr="00BF5442">
              <w:rPr>
                <w:rFonts w:eastAsia="宋体"/>
                <w:sz w:val="20"/>
              </w:rPr>
              <w:t xml:space="preserve"> in TS 38.331 [2].</w:t>
            </w:r>
          </w:p>
          <w:p w:rsidR="007A5580" w:rsidRPr="00BF5442" w:rsidRDefault="007A5580" w:rsidP="00082075">
            <w:pPr>
              <w:spacing w:beforeLines="0" w:before="0" w:afterLines="0" w:after="180"/>
              <w:ind w:left="568" w:hanging="284"/>
              <w:rPr>
                <w:rFonts w:eastAsia="宋体"/>
                <w:sz w:val="20"/>
                <w:lang w:val="en-US"/>
              </w:rPr>
            </w:pPr>
            <w:r w:rsidRPr="00BF5442">
              <w:rPr>
                <w:rFonts w:eastAsia="宋体"/>
                <w:iCs/>
                <w:sz w:val="20"/>
              </w:rPr>
              <w:tab/>
            </w:r>
            <w:proofErr w:type="spellStart"/>
            <w:r w:rsidRPr="00BF5442">
              <w:rPr>
                <w:rFonts w:eastAsia="宋体"/>
                <w:iCs/>
                <w:sz w:val="20"/>
                <w:highlight w:val="yellow"/>
              </w:rPr>
              <w:t>T</w:t>
            </w:r>
            <w:r w:rsidRPr="00BF5442">
              <w:rPr>
                <w:rFonts w:eastAsia="宋体"/>
                <w:iCs/>
                <w:sz w:val="20"/>
                <w:highlight w:val="yellow"/>
                <w:vertAlign w:val="subscript"/>
              </w:rPr>
              <w:t>Event_DU</w:t>
            </w:r>
            <w:proofErr w:type="spellEnd"/>
            <w:r w:rsidRPr="00BF5442">
              <w:rPr>
                <w:rFonts w:eastAsia="宋体"/>
                <w:sz w:val="20"/>
                <w:highlight w:val="yellow"/>
              </w:rPr>
              <w:t xml:space="preserve"> is the delay uncertainty which is the time from when the UE successfully decodes a conditional handover command until a condition exists at the measurement reference point which will trigger the conditional handover.</w:t>
            </w:r>
            <w:r w:rsidRPr="00BF5442">
              <w:rPr>
                <w:rFonts w:eastAsia="宋体"/>
                <w:sz w:val="20"/>
              </w:rPr>
              <w:t xml:space="preserve"> </w:t>
            </w:r>
          </w:p>
          <w:p w:rsidR="007A5580" w:rsidRPr="00BF5442" w:rsidRDefault="007A5580" w:rsidP="00082075">
            <w:pPr>
              <w:spacing w:beforeLines="0" w:before="0" w:afterLines="0" w:after="180"/>
              <w:ind w:left="568" w:hanging="284"/>
              <w:rPr>
                <w:rFonts w:eastAsia="宋体"/>
                <w:sz w:val="20"/>
              </w:rPr>
            </w:pPr>
            <w:r w:rsidRPr="00BF5442">
              <w:rPr>
                <w:rFonts w:eastAsia="宋体"/>
                <w:bCs/>
                <w:sz w:val="20"/>
                <w:lang w:val="en-US" w:eastAsia="zh-CN"/>
              </w:rPr>
              <w:tab/>
            </w:r>
            <w:proofErr w:type="spellStart"/>
            <w:r w:rsidRPr="00BF5442">
              <w:rPr>
                <w:rFonts w:eastAsia="宋体"/>
                <w:bCs/>
                <w:sz w:val="20"/>
                <w:lang w:val="en-US" w:eastAsia="zh-CN"/>
              </w:rPr>
              <w:t>T</w:t>
            </w:r>
            <w:r w:rsidRPr="00BF5442">
              <w:rPr>
                <w:rFonts w:eastAsia="宋体"/>
                <w:bCs/>
                <w:sz w:val="20"/>
                <w:vertAlign w:val="subscript"/>
                <w:lang w:val="en-US" w:eastAsia="zh-CN"/>
              </w:rPr>
              <w:t>measure</w:t>
            </w:r>
            <w:proofErr w:type="spellEnd"/>
            <w:r w:rsidRPr="00BF5442">
              <w:rPr>
                <w:rFonts w:eastAsia="宋体"/>
                <w:sz w:val="20"/>
              </w:rPr>
              <w:t xml:space="preserve"> is the measurements time stated in clause 6.1.4.2.2.</w:t>
            </w:r>
          </w:p>
          <w:p w:rsidR="007A5580" w:rsidRPr="00BF5442" w:rsidRDefault="007A5580" w:rsidP="00082075">
            <w:pPr>
              <w:spacing w:beforeLines="0" w:before="0" w:afterLines="0" w:after="180"/>
              <w:ind w:left="568" w:hanging="284"/>
              <w:rPr>
                <w:rFonts w:eastAsia="宋体"/>
                <w:sz w:val="20"/>
              </w:rPr>
            </w:pPr>
            <w:r w:rsidRPr="00BF5442">
              <w:rPr>
                <w:rFonts w:eastAsia="宋体"/>
                <w:sz w:val="20"/>
              </w:rPr>
              <w:tab/>
            </w:r>
            <w:proofErr w:type="spellStart"/>
            <w:r w:rsidRPr="00BF5442">
              <w:rPr>
                <w:rFonts w:eastAsia="宋体"/>
                <w:sz w:val="20"/>
              </w:rPr>
              <w:t>T</w:t>
            </w:r>
            <w:r w:rsidRPr="00BF5442">
              <w:rPr>
                <w:rFonts w:eastAsia="宋体"/>
                <w:sz w:val="20"/>
                <w:vertAlign w:val="subscript"/>
              </w:rPr>
              <w:t>CHO_execution</w:t>
            </w:r>
            <w:proofErr w:type="spellEnd"/>
            <w:r w:rsidRPr="00BF5442">
              <w:rPr>
                <w:rFonts w:eastAsia="宋体"/>
                <w:sz w:val="20"/>
              </w:rPr>
              <w:t xml:space="preserve"> is the conditional execution preparation time in clause 6.1.4.2.3. </w:t>
            </w:r>
          </w:p>
          <w:p w:rsidR="007A5580" w:rsidRPr="00BF5442" w:rsidRDefault="007A5580" w:rsidP="00082075">
            <w:pPr>
              <w:spacing w:beforeLines="0" w:before="0" w:afterLines="0" w:after="180"/>
              <w:ind w:left="568" w:hanging="284"/>
              <w:rPr>
                <w:rFonts w:eastAsia="宋体"/>
                <w:sz w:val="20"/>
              </w:rPr>
            </w:pPr>
            <w:r w:rsidRPr="00BF5442">
              <w:rPr>
                <w:rFonts w:eastAsia="宋体"/>
                <w:bCs/>
                <w:sz w:val="20"/>
                <w:lang w:eastAsia="zh-CN"/>
              </w:rPr>
              <w:tab/>
            </w:r>
            <w:proofErr w:type="spellStart"/>
            <w:r w:rsidRPr="00BF5442">
              <w:rPr>
                <w:rFonts w:eastAsia="宋体"/>
                <w:bCs/>
                <w:sz w:val="20"/>
                <w:lang w:eastAsia="zh-CN"/>
              </w:rPr>
              <w:t>T</w:t>
            </w:r>
            <w:r w:rsidRPr="00BF5442">
              <w:rPr>
                <w:rFonts w:eastAsia="宋体"/>
                <w:bCs/>
                <w:sz w:val="20"/>
                <w:vertAlign w:val="subscript"/>
                <w:lang w:eastAsia="zh-CN"/>
              </w:rPr>
              <w:t>interrupt</w:t>
            </w:r>
            <w:proofErr w:type="spellEnd"/>
            <w:r w:rsidRPr="00BF5442">
              <w:rPr>
                <w:rFonts w:eastAsia="宋体"/>
                <w:sz w:val="20"/>
              </w:rPr>
              <w:t xml:space="preserve"> is the interruption time stated in clause 6.1.4.2.4.</w:t>
            </w:r>
          </w:p>
        </w:tc>
      </w:tr>
    </w:tbl>
    <w:p w:rsidR="007A5580" w:rsidRDefault="007A5580" w:rsidP="007A5580">
      <w:pPr>
        <w:spacing w:before="120" w:after="120"/>
        <w:rPr>
          <w:rFonts w:eastAsiaTheme="minorEastAsia"/>
          <w:lang w:eastAsia="zh-CN"/>
        </w:rPr>
      </w:pPr>
      <w:r>
        <w:rPr>
          <w:rFonts w:eastAsiaTheme="minorEastAsia"/>
          <w:lang w:eastAsia="zh-CN"/>
        </w:rPr>
        <w:lastRenderedPageBreak/>
        <w:t xml:space="preserve">In our view, the requirements can be re-used for NTN, except that for timer or location based CHO, time </w:t>
      </w:r>
      <w:proofErr w:type="spellStart"/>
      <w:r w:rsidRPr="00BF5442">
        <w:rPr>
          <w:rFonts w:eastAsiaTheme="minorEastAsia"/>
          <w:iCs/>
          <w:lang w:eastAsia="zh-CN"/>
        </w:rPr>
        <w:t>T</w:t>
      </w:r>
      <w:r w:rsidRPr="00BF5442">
        <w:rPr>
          <w:rFonts w:eastAsiaTheme="minorEastAsia"/>
          <w:iCs/>
          <w:vertAlign w:val="subscript"/>
          <w:lang w:eastAsia="zh-CN"/>
        </w:rPr>
        <w:t>Event_DU</w:t>
      </w:r>
      <w:proofErr w:type="spellEnd"/>
      <w:r w:rsidRPr="00BF5442">
        <w:rPr>
          <w:rFonts w:eastAsiaTheme="minorEastAsia"/>
          <w:lang w:eastAsia="zh-CN"/>
        </w:rPr>
        <w:t xml:space="preserve"> </w:t>
      </w:r>
      <w:r>
        <w:rPr>
          <w:rFonts w:eastAsiaTheme="minorEastAsia"/>
          <w:lang w:eastAsia="zh-CN"/>
        </w:rPr>
        <w:t xml:space="preserve">should further accounts for the condition of the timer or the location. </w:t>
      </w:r>
    </w:p>
    <w:p w:rsidR="007A5580" w:rsidRDefault="007A5580" w:rsidP="007A5580">
      <w:pPr>
        <w:spacing w:before="120" w:after="120"/>
        <w:rPr>
          <w:rFonts w:eastAsiaTheme="minorEastAsia"/>
          <w:lang w:eastAsia="zh-CN"/>
        </w:rPr>
      </w:pPr>
      <w:r>
        <w:rPr>
          <w:rFonts w:eastAsiaTheme="minorEastAsia"/>
          <w:lang w:eastAsia="zh-CN"/>
        </w:rPr>
        <w:t>Taking timer based CHO as example, after receiving the CHO configuration, UE will perform HO to the target cell when following two conditions are both met:</w:t>
      </w:r>
    </w:p>
    <w:p w:rsidR="007A5580" w:rsidRDefault="007A5580" w:rsidP="007A5580">
      <w:pPr>
        <w:pStyle w:val="af8"/>
        <w:numPr>
          <w:ilvl w:val="0"/>
          <w:numId w:val="25"/>
        </w:numPr>
        <w:spacing w:before="120" w:after="120"/>
        <w:rPr>
          <w:rFonts w:eastAsiaTheme="minorEastAsia"/>
          <w:lang w:eastAsia="zh-CN"/>
        </w:rPr>
      </w:pPr>
      <w:r>
        <w:rPr>
          <w:rFonts w:eastAsiaTheme="minorEastAsia" w:hint="eastAsia"/>
          <w:lang w:eastAsia="zh-CN"/>
        </w:rPr>
        <w:t>C</w:t>
      </w:r>
      <w:r>
        <w:rPr>
          <w:rFonts w:eastAsiaTheme="minorEastAsia"/>
          <w:lang w:eastAsia="zh-CN"/>
        </w:rPr>
        <w:t>1: It is after t1 (t1 is configured by NW in UTC time)</w:t>
      </w:r>
    </w:p>
    <w:p w:rsidR="007A5580" w:rsidRPr="00BF5442" w:rsidRDefault="007A5580" w:rsidP="007A5580">
      <w:pPr>
        <w:pStyle w:val="af8"/>
        <w:numPr>
          <w:ilvl w:val="0"/>
          <w:numId w:val="25"/>
        </w:numPr>
        <w:spacing w:before="120" w:after="120"/>
        <w:rPr>
          <w:rFonts w:eastAsiaTheme="minorEastAsia"/>
          <w:lang w:eastAsia="zh-CN"/>
        </w:rPr>
      </w:pPr>
      <w:r>
        <w:rPr>
          <w:rFonts w:eastAsiaTheme="minorEastAsia"/>
          <w:lang w:eastAsia="zh-CN"/>
        </w:rPr>
        <w:t>C2: RSRP of the target cell is above the configured threshold</w:t>
      </w:r>
    </w:p>
    <w:p w:rsidR="007A5580" w:rsidRPr="00797F36" w:rsidRDefault="007A5580" w:rsidP="007A5580">
      <w:pPr>
        <w:spacing w:before="120" w:after="120"/>
        <w:rPr>
          <w:rFonts w:eastAsiaTheme="minorEastAsia"/>
          <w:lang w:eastAsia="zh-CN"/>
        </w:rPr>
      </w:pPr>
      <w:r w:rsidRPr="00797F36">
        <w:rPr>
          <w:rFonts w:eastAsiaTheme="minorEastAsia" w:hint="eastAsia"/>
          <w:lang w:eastAsia="zh-CN"/>
        </w:rPr>
        <w:t>I</w:t>
      </w:r>
      <w:r w:rsidRPr="00797F36">
        <w:rPr>
          <w:rFonts w:eastAsiaTheme="minorEastAsia"/>
          <w:lang w:eastAsia="zh-CN"/>
        </w:rPr>
        <w:t>n TN requirements,</w:t>
      </w:r>
      <w:r>
        <w:rPr>
          <w:rFonts w:eastAsiaTheme="minorEastAsia"/>
          <w:lang w:eastAsia="zh-CN"/>
        </w:rPr>
        <w:t xml:space="preserve"> </w:t>
      </w:r>
      <w:proofErr w:type="spellStart"/>
      <w:r w:rsidRPr="00BF5442">
        <w:rPr>
          <w:rFonts w:eastAsiaTheme="minorEastAsia"/>
          <w:iCs/>
          <w:lang w:eastAsia="zh-CN"/>
        </w:rPr>
        <w:t>T</w:t>
      </w:r>
      <w:r w:rsidRPr="00BF5442">
        <w:rPr>
          <w:rFonts w:eastAsiaTheme="minorEastAsia"/>
          <w:iCs/>
          <w:vertAlign w:val="subscript"/>
          <w:lang w:eastAsia="zh-CN"/>
        </w:rPr>
        <w:t>Event_DU</w:t>
      </w:r>
      <w:proofErr w:type="spellEnd"/>
      <w:r w:rsidRPr="00BF5442">
        <w:rPr>
          <w:rFonts w:eastAsiaTheme="minorEastAsia"/>
          <w:lang w:eastAsia="zh-CN"/>
        </w:rPr>
        <w:t xml:space="preserve"> </w:t>
      </w:r>
      <w:r>
        <w:rPr>
          <w:rFonts w:eastAsiaTheme="minorEastAsia"/>
          <w:lang w:eastAsia="zh-CN"/>
        </w:rPr>
        <w:t xml:space="preserve">accounts for the delay uncertainty from </w:t>
      </w:r>
      <w:r w:rsidRPr="00797F36">
        <w:rPr>
          <w:rFonts w:eastAsiaTheme="minorEastAsia"/>
          <w:lang w:eastAsia="zh-CN"/>
        </w:rPr>
        <w:t xml:space="preserve">when the UE successfully decodes </w:t>
      </w:r>
      <w:r>
        <w:rPr>
          <w:rFonts w:eastAsiaTheme="minorEastAsia"/>
          <w:lang w:eastAsia="zh-CN"/>
        </w:rPr>
        <w:t xml:space="preserve">CHO command until when condition C2 is met. For NTN, </w:t>
      </w:r>
      <w:proofErr w:type="spellStart"/>
      <w:r w:rsidRPr="00BF5442">
        <w:rPr>
          <w:rFonts w:eastAsiaTheme="minorEastAsia"/>
          <w:iCs/>
          <w:lang w:eastAsia="zh-CN"/>
        </w:rPr>
        <w:t>T</w:t>
      </w:r>
      <w:r w:rsidRPr="00BF5442">
        <w:rPr>
          <w:rFonts w:eastAsiaTheme="minorEastAsia"/>
          <w:iCs/>
          <w:vertAlign w:val="subscript"/>
          <w:lang w:eastAsia="zh-CN"/>
        </w:rPr>
        <w:t>Event_DU</w:t>
      </w:r>
      <w:proofErr w:type="spellEnd"/>
      <w:r w:rsidRPr="00BF5442">
        <w:rPr>
          <w:rFonts w:eastAsiaTheme="minorEastAsia"/>
          <w:lang w:eastAsia="zh-CN"/>
        </w:rPr>
        <w:t xml:space="preserve"> </w:t>
      </w:r>
      <w:r>
        <w:rPr>
          <w:rFonts w:eastAsiaTheme="minorEastAsia"/>
          <w:lang w:eastAsia="zh-CN"/>
        </w:rPr>
        <w:t xml:space="preserve">should account for the delay uncertainty from </w:t>
      </w:r>
      <w:r w:rsidRPr="00797F36">
        <w:rPr>
          <w:rFonts w:eastAsiaTheme="minorEastAsia"/>
          <w:lang w:eastAsia="zh-CN"/>
        </w:rPr>
        <w:t xml:space="preserve">when the UE successfully decodes </w:t>
      </w:r>
      <w:r>
        <w:rPr>
          <w:rFonts w:eastAsiaTheme="minorEastAsia"/>
          <w:lang w:eastAsia="zh-CN"/>
        </w:rPr>
        <w:t xml:space="preserve">CHO command until when condition C1 and C2 are met, whichever is later. </w:t>
      </w:r>
    </w:p>
    <w:p w:rsidR="007A5580" w:rsidRDefault="007A5580" w:rsidP="007A5580">
      <w:pPr>
        <w:spacing w:before="120" w:after="120"/>
        <w:rPr>
          <w:rFonts w:eastAsia="宋体"/>
          <w:b/>
          <w:lang w:eastAsia="zh-CN"/>
        </w:rPr>
      </w:pPr>
      <w:r w:rsidRPr="00797F36">
        <w:rPr>
          <w:rFonts w:eastAsiaTheme="minorEastAsia" w:hint="eastAsia"/>
          <w:b/>
          <w:lang w:val="en-US" w:eastAsia="zh-CN"/>
        </w:rPr>
        <w:t>P</w:t>
      </w:r>
      <w:r w:rsidRPr="00797F36">
        <w:rPr>
          <w:rFonts w:eastAsiaTheme="minorEastAsia"/>
          <w:b/>
          <w:lang w:val="en-US" w:eastAsia="zh-CN"/>
        </w:rPr>
        <w:t xml:space="preserve">roposal </w:t>
      </w:r>
      <w:r>
        <w:rPr>
          <w:rFonts w:eastAsiaTheme="minorEastAsia"/>
          <w:b/>
          <w:lang w:val="en-US" w:eastAsia="zh-CN"/>
        </w:rPr>
        <w:t>7</w:t>
      </w:r>
      <w:r w:rsidRPr="00797F36">
        <w:rPr>
          <w:rFonts w:eastAsiaTheme="minorEastAsia"/>
          <w:b/>
          <w:lang w:val="en-US" w:eastAsia="zh-CN"/>
        </w:rPr>
        <w:t>:</w:t>
      </w:r>
      <w:r w:rsidRPr="00797F36">
        <w:rPr>
          <w:rFonts w:eastAsia="宋体"/>
          <w:b/>
          <w:lang w:eastAsia="zh-CN"/>
        </w:rPr>
        <w:t xml:space="preserve"> Existing CHO delay requirements for TN can be re-used for NTN, except that the definition of </w:t>
      </w:r>
      <w:proofErr w:type="spellStart"/>
      <w:r w:rsidRPr="00797F36">
        <w:rPr>
          <w:rFonts w:eastAsia="宋体"/>
          <w:b/>
          <w:iCs/>
          <w:lang w:eastAsia="zh-CN"/>
        </w:rPr>
        <w:t>T</w:t>
      </w:r>
      <w:r w:rsidRPr="00797F36">
        <w:rPr>
          <w:rFonts w:eastAsia="宋体"/>
          <w:b/>
          <w:iCs/>
          <w:vertAlign w:val="subscript"/>
          <w:lang w:eastAsia="zh-CN"/>
        </w:rPr>
        <w:t>Event_DU</w:t>
      </w:r>
      <w:proofErr w:type="spellEnd"/>
      <w:r w:rsidRPr="00797F36">
        <w:rPr>
          <w:rFonts w:eastAsia="宋体"/>
          <w:b/>
          <w:lang w:eastAsia="zh-CN"/>
        </w:rPr>
        <w:t xml:space="preserve"> should include the time when both measurement and time</w:t>
      </w:r>
      <w:r>
        <w:rPr>
          <w:rFonts w:eastAsia="宋体"/>
          <w:b/>
          <w:lang w:eastAsia="zh-CN"/>
        </w:rPr>
        <w:t xml:space="preserve"> (or </w:t>
      </w:r>
      <w:r w:rsidRPr="00797F36">
        <w:rPr>
          <w:rFonts w:eastAsia="宋体"/>
          <w:b/>
          <w:lang w:eastAsia="zh-CN"/>
        </w:rPr>
        <w:t>location</w:t>
      </w:r>
      <w:r>
        <w:rPr>
          <w:rFonts w:eastAsia="宋体"/>
          <w:b/>
          <w:lang w:eastAsia="zh-CN"/>
        </w:rPr>
        <w:t>)</w:t>
      </w:r>
      <w:r w:rsidRPr="00797F36">
        <w:rPr>
          <w:rFonts w:eastAsia="宋体"/>
          <w:b/>
          <w:lang w:eastAsia="zh-CN"/>
        </w:rPr>
        <w:t xml:space="preserve"> conditions are met.</w:t>
      </w:r>
    </w:p>
    <w:p w:rsidR="00A64E53" w:rsidRDefault="00A64E53" w:rsidP="007A5580">
      <w:pPr>
        <w:spacing w:before="120" w:after="120"/>
        <w:rPr>
          <w:rFonts w:eastAsiaTheme="minorEastAsia"/>
          <w:lang w:eastAsia="zh-CN"/>
        </w:rPr>
      </w:pPr>
      <w:r>
        <w:rPr>
          <w:rFonts w:eastAsiaTheme="minorEastAsia"/>
          <w:lang w:eastAsia="zh-CN"/>
        </w:rPr>
        <w:t>Another issue discussed in last meeting for CHO is the timing change condition, i.e. whether the 3200Tc condition in the following requirements are suitable.</w:t>
      </w:r>
    </w:p>
    <w:tbl>
      <w:tblPr>
        <w:tblStyle w:val="af4"/>
        <w:tblW w:w="0" w:type="auto"/>
        <w:tblLook w:val="04A0" w:firstRow="1" w:lastRow="0" w:firstColumn="1" w:lastColumn="0" w:noHBand="0" w:noVBand="1"/>
      </w:tblPr>
      <w:tblGrid>
        <w:gridCol w:w="9621"/>
      </w:tblGrid>
      <w:tr w:rsidR="00A64E53" w:rsidTr="00A64E53">
        <w:tc>
          <w:tcPr>
            <w:tcW w:w="9621" w:type="dxa"/>
          </w:tcPr>
          <w:p w:rsidR="00A64E53" w:rsidRPr="00A64E53" w:rsidRDefault="00A64E53" w:rsidP="00A64E53">
            <w:pPr>
              <w:spacing w:beforeLines="0" w:before="0" w:afterLines="0" w:after="180"/>
              <w:rPr>
                <w:rFonts w:eastAsia="宋体"/>
                <w:sz w:val="20"/>
              </w:rPr>
            </w:pPr>
            <w:r w:rsidRPr="00A64E53">
              <w:rPr>
                <w:rFonts w:eastAsia="宋体"/>
                <w:sz w:val="20"/>
              </w:rPr>
              <w:t xml:space="preserve">A cell is detectable only if at least one SSB measured from the cell being configured remains detectable during the time period </w:t>
            </w:r>
            <w:proofErr w:type="spellStart"/>
            <w:r w:rsidRPr="00A64E53">
              <w:rPr>
                <w:rFonts w:eastAsia="宋体"/>
                <w:sz w:val="20"/>
              </w:rPr>
              <w:t>T</w:t>
            </w:r>
            <w:r w:rsidRPr="00A64E53">
              <w:rPr>
                <w:rFonts w:eastAsia="宋体"/>
                <w:sz w:val="13"/>
                <w:szCs w:val="13"/>
              </w:rPr>
              <w:t>identify_intra_without_index</w:t>
            </w:r>
            <w:proofErr w:type="spellEnd"/>
            <w:r w:rsidRPr="00A64E53">
              <w:rPr>
                <w:rFonts w:eastAsia="宋体"/>
                <w:sz w:val="13"/>
                <w:szCs w:val="13"/>
              </w:rPr>
              <w:t xml:space="preserve"> </w:t>
            </w:r>
            <w:r w:rsidRPr="00A64E53">
              <w:rPr>
                <w:rFonts w:eastAsia="宋体"/>
                <w:sz w:val="20"/>
              </w:rPr>
              <w:t xml:space="preserve">or </w:t>
            </w:r>
            <w:proofErr w:type="spellStart"/>
            <w:r w:rsidRPr="00A64E53">
              <w:rPr>
                <w:rFonts w:eastAsia="宋体"/>
                <w:sz w:val="20"/>
              </w:rPr>
              <w:t>T</w:t>
            </w:r>
            <w:r w:rsidRPr="00A64E53">
              <w:rPr>
                <w:rFonts w:eastAsia="宋体"/>
                <w:sz w:val="13"/>
                <w:szCs w:val="13"/>
              </w:rPr>
              <w:t>identify_intra_with_index</w:t>
            </w:r>
            <w:proofErr w:type="spellEnd"/>
            <w:r w:rsidRPr="00A64E53">
              <w:rPr>
                <w:rFonts w:eastAsia="宋体"/>
                <w:sz w:val="13"/>
                <w:szCs w:val="13"/>
              </w:rPr>
              <w:t xml:space="preserve"> </w:t>
            </w:r>
            <w:r w:rsidRPr="00A64E53">
              <w:rPr>
                <w:rFonts w:eastAsia="宋体"/>
                <w:sz w:val="20"/>
              </w:rPr>
              <w:t xml:space="preserve">for intra-frequency handover or </w:t>
            </w:r>
            <w:proofErr w:type="spellStart"/>
            <w:r w:rsidRPr="00A64E53">
              <w:rPr>
                <w:rFonts w:eastAsia="宋体"/>
                <w:sz w:val="20"/>
              </w:rPr>
              <w:t>T</w:t>
            </w:r>
            <w:r w:rsidRPr="00A64E53">
              <w:rPr>
                <w:rFonts w:eastAsia="宋体"/>
                <w:sz w:val="13"/>
                <w:szCs w:val="13"/>
              </w:rPr>
              <w:t>identify_inter_without_index</w:t>
            </w:r>
            <w:proofErr w:type="spellEnd"/>
            <w:r w:rsidRPr="00A64E53">
              <w:rPr>
                <w:rFonts w:eastAsia="宋体"/>
                <w:sz w:val="20"/>
              </w:rPr>
              <w:t xml:space="preserve"> for inter-frequency handover. </w:t>
            </w:r>
            <w:r w:rsidRPr="00A64E53">
              <w:rPr>
                <w:rFonts w:eastAsia="宋体"/>
                <w:sz w:val="20"/>
                <w:highlight w:val="yellow"/>
              </w:rPr>
              <w:t xml:space="preserve">If a cell which has been detectable at least for the time period </w:t>
            </w:r>
            <w:proofErr w:type="spellStart"/>
            <w:r w:rsidRPr="00A64E53">
              <w:rPr>
                <w:rFonts w:eastAsia="宋体"/>
                <w:sz w:val="20"/>
                <w:highlight w:val="yellow"/>
              </w:rPr>
              <w:t>T</w:t>
            </w:r>
            <w:r w:rsidRPr="00A64E53">
              <w:rPr>
                <w:rFonts w:eastAsia="宋体"/>
                <w:sz w:val="13"/>
                <w:szCs w:val="13"/>
                <w:highlight w:val="yellow"/>
              </w:rPr>
              <w:t>identify_intra_without_index</w:t>
            </w:r>
            <w:proofErr w:type="spellEnd"/>
            <w:r w:rsidRPr="00A64E53">
              <w:rPr>
                <w:rFonts w:eastAsia="宋体"/>
                <w:sz w:val="13"/>
                <w:szCs w:val="13"/>
                <w:highlight w:val="yellow"/>
              </w:rPr>
              <w:t xml:space="preserve"> </w:t>
            </w:r>
            <w:r w:rsidRPr="00A64E53">
              <w:rPr>
                <w:rFonts w:eastAsia="宋体"/>
                <w:sz w:val="20"/>
                <w:highlight w:val="yellow"/>
              </w:rPr>
              <w:t xml:space="preserve">or </w:t>
            </w:r>
            <w:proofErr w:type="spellStart"/>
            <w:r w:rsidRPr="00A64E53">
              <w:rPr>
                <w:rFonts w:eastAsia="宋体"/>
                <w:sz w:val="20"/>
                <w:highlight w:val="yellow"/>
              </w:rPr>
              <w:t>T</w:t>
            </w:r>
            <w:r w:rsidRPr="00A64E53">
              <w:rPr>
                <w:rFonts w:eastAsia="宋体"/>
                <w:sz w:val="13"/>
                <w:szCs w:val="13"/>
                <w:highlight w:val="yellow"/>
              </w:rPr>
              <w:t>identify_intra_with_index</w:t>
            </w:r>
            <w:proofErr w:type="spellEnd"/>
            <w:r w:rsidRPr="00A64E53">
              <w:rPr>
                <w:rFonts w:eastAsia="宋体"/>
                <w:sz w:val="13"/>
                <w:szCs w:val="13"/>
                <w:highlight w:val="yellow"/>
              </w:rPr>
              <w:t xml:space="preserve"> </w:t>
            </w:r>
            <w:r w:rsidRPr="00A64E53">
              <w:rPr>
                <w:rFonts w:eastAsia="宋体"/>
                <w:sz w:val="20"/>
                <w:highlight w:val="yellow"/>
              </w:rPr>
              <w:t xml:space="preserve">for intra-frequency handover or </w:t>
            </w:r>
            <w:proofErr w:type="spellStart"/>
            <w:r w:rsidRPr="00A64E53">
              <w:rPr>
                <w:rFonts w:eastAsia="宋体"/>
                <w:sz w:val="20"/>
                <w:highlight w:val="yellow"/>
              </w:rPr>
              <w:t>T</w:t>
            </w:r>
            <w:r w:rsidRPr="00A64E53">
              <w:rPr>
                <w:rFonts w:eastAsia="宋体"/>
                <w:sz w:val="13"/>
                <w:szCs w:val="13"/>
                <w:highlight w:val="yellow"/>
              </w:rPr>
              <w:t>identify_inter_without_index</w:t>
            </w:r>
            <w:proofErr w:type="spellEnd"/>
            <w:r w:rsidRPr="00A64E53">
              <w:rPr>
                <w:rFonts w:eastAsia="宋体"/>
                <w:sz w:val="20"/>
                <w:highlight w:val="yellow"/>
              </w:rPr>
              <w:t xml:space="preserve"> for inter-frequency handover becomes undetectable for a period and then the cell becomes detectable again and triggers a handover, the measurement time delay shall be less than </w:t>
            </w:r>
            <w:proofErr w:type="spellStart"/>
            <w:r w:rsidRPr="00A64E53">
              <w:rPr>
                <w:rFonts w:eastAsia="宋体"/>
                <w:sz w:val="20"/>
                <w:highlight w:val="yellow"/>
              </w:rPr>
              <w:t>T</w:t>
            </w:r>
            <w:r w:rsidRPr="00A64E53">
              <w:rPr>
                <w:rFonts w:eastAsia="宋体"/>
                <w:sz w:val="13"/>
                <w:szCs w:val="13"/>
                <w:highlight w:val="yellow"/>
              </w:rPr>
              <w:t>SSB_measurement_period_intra</w:t>
            </w:r>
            <w:proofErr w:type="spellEnd"/>
            <w:r w:rsidRPr="00A64E53">
              <w:rPr>
                <w:rFonts w:eastAsia="宋体"/>
                <w:sz w:val="13"/>
                <w:szCs w:val="13"/>
                <w:highlight w:val="yellow"/>
              </w:rPr>
              <w:t xml:space="preserve"> </w:t>
            </w:r>
            <w:r w:rsidRPr="00A64E53">
              <w:rPr>
                <w:rFonts w:eastAsia="宋体"/>
                <w:sz w:val="20"/>
                <w:highlight w:val="yellow"/>
              </w:rPr>
              <w:t xml:space="preserve">or </w:t>
            </w:r>
            <w:proofErr w:type="spellStart"/>
            <w:r w:rsidRPr="00A64E53">
              <w:rPr>
                <w:rFonts w:eastAsia="宋体"/>
                <w:sz w:val="20"/>
                <w:highlight w:val="yellow"/>
              </w:rPr>
              <w:t>T</w:t>
            </w:r>
            <w:r w:rsidRPr="00A64E53">
              <w:rPr>
                <w:rFonts w:eastAsia="宋体"/>
                <w:sz w:val="13"/>
                <w:szCs w:val="13"/>
                <w:highlight w:val="yellow"/>
              </w:rPr>
              <w:t>SSB_measurement_period_inter</w:t>
            </w:r>
            <w:proofErr w:type="spellEnd"/>
            <w:r w:rsidRPr="00A64E53">
              <w:rPr>
                <w:rFonts w:eastAsia="宋体"/>
                <w:sz w:val="13"/>
                <w:szCs w:val="13"/>
                <w:highlight w:val="yellow"/>
              </w:rPr>
              <w:t xml:space="preserve"> </w:t>
            </w:r>
            <w:r w:rsidRPr="00A64E53">
              <w:rPr>
                <w:rFonts w:eastAsia="宋体"/>
                <w:sz w:val="20"/>
                <w:highlight w:val="yellow"/>
              </w:rPr>
              <w:t>provided the timing to that cell has not changed more than ± 3200 Tc while the measurement gap has not been available and the L3 filter has not been used.</w:t>
            </w:r>
            <w:r w:rsidRPr="00A64E53">
              <w:rPr>
                <w:rFonts w:eastAsia="宋体"/>
                <w:sz w:val="20"/>
              </w:rPr>
              <w:t xml:space="preserve"> When L3 filtering is used, an additional delay can be expected.</w:t>
            </w:r>
          </w:p>
        </w:tc>
      </w:tr>
    </w:tbl>
    <w:p w:rsidR="00A64E53" w:rsidRDefault="00A64E53" w:rsidP="007A5580">
      <w:pPr>
        <w:spacing w:before="120" w:after="120"/>
        <w:rPr>
          <w:rFonts w:eastAsiaTheme="minorEastAsia"/>
          <w:lang w:eastAsia="zh-CN"/>
        </w:rPr>
      </w:pPr>
      <w:r>
        <w:rPr>
          <w:rFonts w:eastAsiaTheme="minorEastAsia"/>
          <w:lang w:eastAsia="zh-CN"/>
        </w:rPr>
        <w:t>The case is that a target cell has been detectable for at least the cell identification time (so it should have been measured) becomes undetectable for a time period and then becomes detectable again</w:t>
      </w:r>
      <w:r w:rsidR="00082075">
        <w:rPr>
          <w:rFonts w:eastAsiaTheme="minorEastAsia"/>
          <w:lang w:eastAsia="zh-CN"/>
        </w:rPr>
        <w:t xml:space="preserve">. In TN requirements, the measurement time is defined as the measurement period which implies that the UE has maintained the coarse timing of the cell and it does not have to be detected again. </w:t>
      </w:r>
    </w:p>
    <w:p w:rsidR="00082075" w:rsidRDefault="00082075" w:rsidP="007A5580">
      <w:pPr>
        <w:spacing w:before="120" w:after="120"/>
        <w:rPr>
          <w:rFonts w:eastAsiaTheme="minorEastAsia"/>
          <w:lang w:eastAsia="zh-CN"/>
        </w:rPr>
      </w:pPr>
      <w:r>
        <w:rPr>
          <w:rFonts w:eastAsiaTheme="minorEastAsia"/>
          <w:lang w:eastAsia="zh-CN"/>
        </w:rPr>
        <w:t>In last meeting, some companies raised up the issue that in LEO scenario, the timing change can be already close to 3200Tc even with one SSB period. We agree with the issue, and we suggest to remove the requirements as highlighted for NTN. In our view, the requirements are addressing a very special case, and in NTN considering the fast cell timing change, it may be reasonable for UE to do another round of cell detection instead of using the old timing.</w:t>
      </w:r>
    </w:p>
    <w:p w:rsidR="00082075" w:rsidRPr="00082075" w:rsidRDefault="00082075" w:rsidP="007A5580">
      <w:pPr>
        <w:spacing w:before="120" w:after="120"/>
        <w:rPr>
          <w:rFonts w:eastAsia="宋体"/>
          <w:b/>
          <w:lang w:eastAsia="zh-CN"/>
        </w:rPr>
      </w:pPr>
      <w:r w:rsidRPr="00082075">
        <w:rPr>
          <w:rFonts w:eastAsiaTheme="minorEastAsia" w:hint="eastAsia"/>
          <w:b/>
          <w:lang w:eastAsia="zh-CN"/>
        </w:rPr>
        <w:t>P</w:t>
      </w:r>
      <w:r w:rsidRPr="00082075">
        <w:rPr>
          <w:rFonts w:eastAsiaTheme="minorEastAsia"/>
          <w:b/>
          <w:lang w:eastAsia="zh-CN"/>
        </w:rPr>
        <w:t xml:space="preserve">roposal 8: Remove the requirements for the case </w:t>
      </w:r>
      <w:r>
        <w:rPr>
          <w:rFonts w:eastAsiaTheme="minorEastAsia"/>
          <w:b/>
          <w:lang w:eastAsia="zh-CN"/>
        </w:rPr>
        <w:t>“</w:t>
      </w:r>
      <w:r w:rsidRPr="00082075">
        <w:rPr>
          <w:rFonts w:eastAsiaTheme="minorEastAsia"/>
          <w:b/>
          <w:lang w:eastAsia="zh-CN"/>
        </w:rPr>
        <w:t>undetectable cell becomes detectable again</w:t>
      </w:r>
      <w:r>
        <w:rPr>
          <w:rFonts w:eastAsiaTheme="minorEastAsia"/>
          <w:b/>
          <w:lang w:eastAsia="zh-CN"/>
        </w:rPr>
        <w:t>”</w:t>
      </w:r>
      <w:r w:rsidRPr="00082075">
        <w:rPr>
          <w:rFonts w:eastAsiaTheme="minorEastAsia"/>
          <w:b/>
          <w:lang w:eastAsia="zh-CN"/>
        </w:rPr>
        <w:t xml:space="preserve"> for NTN CHO.</w:t>
      </w:r>
    </w:p>
    <w:p w:rsidR="00D0505D" w:rsidRDefault="00D0505D" w:rsidP="007A5580">
      <w:pPr>
        <w:pStyle w:val="3"/>
        <w:rPr>
          <w:lang w:eastAsia="zh-CN"/>
        </w:rPr>
      </w:pPr>
      <w:r>
        <w:rPr>
          <w:lang w:eastAsia="zh-CN"/>
        </w:rPr>
        <w:t xml:space="preserve">Measurement prioritization </w:t>
      </w:r>
    </w:p>
    <w:tbl>
      <w:tblPr>
        <w:tblStyle w:val="af4"/>
        <w:tblW w:w="0" w:type="auto"/>
        <w:tblLook w:val="04A0" w:firstRow="1" w:lastRow="0" w:firstColumn="1" w:lastColumn="0" w:noHBand="0" w:noVBand="1"/>
      </w:tblPr>
      <w:tblGrid>
        <w:gridCol w:w="9621"/>
      </w:tblGrid>
      <w:tr w:rsidR="007A5580" w:rsidTr="007A5580">
        <w:tc>
          <w:tcPr>
            <w:tcW w:w="9621" w:type="dxa"/>
          </w:tcPr>
          <w:p w:rsidR="007A5580" w:rsidRPr="007A5580" w:rsidRDefault="007A5580" w:rsidP="007A5580">
            <w:pPr>
              <w:spacing w:beforeLines="0" w:before="0" w:afterLines="0" w:after="180" w:line="276" w:lineRule="auto"/>
              <w:outlineLvl w:val="3"/>
              <w:rPr>
                <w:rFonts w:eastAsia="等线"/>
                <w:b/>
                <w:color w:val="0070C0"/>
                <w:sz w:val="20"/>
                <w:u w:val="single"/>
                <w:lang w:eastAsia="ko-KR"/>
              </w:rPr>
            </w:pPr>
            <w:r w:rsidRPr="007A5580">
              <w:rPr>
                <w:rFonts w:eastAsia="等线"/>
                <w:b/>
                <w:color w:val="0070C0"/>
                <w:sz w:val="20"/>
                <w:u w:val="single"/>
                <w:lang w:eastAsia="ko-KR"/>
              </w:rPr>
              <w:t>Issue 2</w:t>
            </w:r>
            <w:r w:rsidRPr="007A5580">
              <w:rPr>
                <w:rFonts w:eastAsia="等线" w:hint="eastAsia"/>
                <w:b/>
                <w:color w:val="0070C0"/>
                <w:sz w:val="20"/>
                <w:u w:val="single"/>
                <w:lang w:eastAsia="zh-CN"/>
              </w:rPr>
              <w:t>-</w:t>
            </w:r>
            <w:r w:rsidRPr="007A5580">
              <w:rPr>
                <w:rFonts w:eastAsia="等线"/>
                <w:b/>
                <w:color w:val="0070C0"/>
                <w:sz w:val="20"/>
                <w:u w:val="single"/>
                <w:lang w:eastAsia="ko-KR"/>
              </w:rPr>
              <w:t>2-3: Measurement Prioritization during CHO</w:t>
            </w:r>
          </w:p>
          <w:p w:rsidR="007A5580" w:rsidRPr="007A5580" w:rsidRDefault="007A5580" w:rsidP="007A5580">
            <w:pPr>
              <w:spacing w:beforeLines="0" w:before="0" w:afterLines="0" w:after="180" w:line="276" w:lineRule="auto"/>
              <w:rPr>
                <w:rFonts w:eastAsia="等线"/>
                <w:i/>
                <w:sz w:val="20"/>
                <w:lang w:val="en-US" w:eastAsia="zh-CN"/>
              </w:rPr>
            </w:pPr>
            <w:r w:rsidRPr="007A5580">
              <w:rPr>
                <w:rFonts w:eastAsia="等线"/>
                <w:i/>
                <w:sz w:val="20"/>
                <w:lang w:val="en-US" w:eastAsia="zh-CN"/>
              </w:rPr>
              <w:t>Agreement</w:t>
            </w:r>
            <w:r w:rsidRPr="007A5580">
              <w:rPr>
                <w:rFonts w:eastAsia="等线" w:hint="eastAsia"/>
                <w:i/>
                <w:sz w:val="20"/>
                <w:lang w:val="en-US" w:eastAsia="zh-CN"/>
              </w:rPr>
              <w:t>:</w:t>
            </w:r>
          </w:p>
          <w:p w:rsidR="007A5580" w:rsidRPr="007A5580" w:rsidRDefault="007A5580" w:rsidP="007A5580">
            <w:pPr>
              <w:spacing w:beforeLines="0" w:before="0" w:afterLines="0" w:after="120" w:line="276" w:lineRule="auto"/>
              <w:ind w:firstLine="284"/>
              <w:rPr>
                <w:rFonts w:eastAsia="等线"/>
                <w:sz w:val="20"/>
                <w:szCs w:val="24"/>
                <w:lang w:eastAsia="zh-CN"/>
              </w:rPr>
            </w:pPr>
            <w:r w:rsidRPr="007A5580">
              <w:rPr>
                <w:rFonts w:eastAsia="等线"/>
                <w:sz w:val="20"/>
                <w:szCs w:val="24"/>
                <w:lang w:eastAsia="zh-CN"/>
              </w:rPr>
              <w:t>The following three options will be further discussed in RAN4#102 e-meeting.</w:t>
            </w:r>
          </w:p>
          <w:p w:rsidR="007A5580" w:rsidRPr="007A5580" w:rsidRDefault="007A5580" w:rsidP="007A5580">
            <w:pPr>
              <w:numPr>
                <w:ilvl w:val="0"/>
                <w:numId w:val="23"/>
              </w:numPr>
              <w:spacing w:beforeLines="0" w:before="0" w:afterLines="0" w:after="120" w:line="276" w:lineRule="auto"/>
              <w:ind w:left="720"/>
              <w:rPr>
                <w:rFonts w:eastAsia="宋体"/>
                <w:sz w:val="20"/>
                <w:szCs w:val="24"/>
                <w:lang w:eastAsia="zh-CN"/>
              </w:rPr>
            </w:pPr>
            <w:r w:rsidRPr="007A5580">
              <w:rPr>
                <w:rFonts w:eastAsia="宋体"/>
                <w:sz w:val="20"/>
                <w:szCs w:val="24"/>
                <w:lang w:eastAsia="zh-CN"/>
              </w:rPr>
              <w:t>Option 1:</w:t>
            </w:r>
          </w:p>
          <w:p w:rsidR="007A5580" w:rsidRPr="007A5580" w:rsidRDefault="007A5580" w:rsidP="007A5580">
            <w:pPr>
              <w:numPr>
                <w:ilvl w:val="1"/>
                <w:numId w:val="23"/>
              </w:numPr>
              <w:spacing w:beforeLines="0" w:before="0" w:afterLines="0" w:after="120" w:line="276" w:lineRule="auto"/>
              <w:rPr>
                <w:rFonts w:eastAsia="宋体"/>
                <w:sz w:val="20"/>
                <w:szCs w:val="24"/>
                <w:lang w:eastAsia="zh-CN"/>
              </w:rPr>
            </w:pPr>
            <w:r w:rsidRPr="007A5580">
              <w:rPr>
                <w:rFonts w:eastAsia="宋体"/>
                <w:sz w:val="20"/>
                <w:szCs w:val="24"/>
                <w:lang w:eastAsia="zh-CN"/>
              </w:rPr>
              <w:t>Measurement prioritization during CHO depends on NW implementation, i.e. no enhancement.</w:t>
            </w:r>
          </w:p>
          <w:p w:rsidR="007A5580" w:rsidRPr="007A5580" w:rsidRDefault="007A5580" w:rsidP="007A5580">
            <w:pPr>
              <w:numPr>
                <w:ilvl w:val="0"/>
                <w:numId w:val="23"/>
              </w:numPr>
              <w:spacing w:beforeLines="0" w:before="0" w:afterLines="0" w:after="120" w:line="276" w:lineRule="auto"/>
              <w:ind w:left="720"/>
              <w:rPr>
                <w:rFonts w:eastAsia="宋体"/>
                <w:sz w:val="20"/>
                <w:szCs w:val="24"/>
                <w:lang w:eastAsia="zh-CN"/>
              </w:rPr>
            </w:pPr>
            <w:r w:rsidRPr="007A5580">
              <w:rPr>
                <w:rFonts w:eastAsia="宋体"/>
                <w:sz w:val="20"/>
                <w:szCs w:val="24"/>
                <w:lang w:eastAsia="zh-CN"/>
              </w:rPr>
              <w:t>Option 2:</w:t>
            </w:r>
          </w:p>
          <w:p w:rsidR="007A5580" w:rsidRPr="007A5580" w:rsidRDefault="007A5580" w:rsidP="007A5580">
            <w:pPr>
              <w:numPr>
                <w:ilvl w:val="1"/>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580">
              <w:rPr>
                <w:rFonts w:eastAsia="宋体"/>
                <w:sz w:val="20"/>
                <w:szCs w:val="24"/>
                <w:lang w:eastAsia="zh-CN"/>
              </w:rPr>
              <w:t>When UE is configured with C (location and RRM) or D (time and RRM) for CHO, UE only:</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580">
              <w:rPr>
                <w:rFonts w:eastAsia="宋体"/>
                <w:sz w:val="20"/>
                <w:szCs w:val="24"/>
                <w:lang w:eastAsia="zh-CN"/>
              </w:rPr>
              <w:t>measures the SMTC window which the target cell belongs to</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580">
              <w:rPr>
                <w:rFonts w:eastAsia="宋体"/>
                <w:sz w:val="20"/>
                <w:szCs w:val="24"/>
                <w:lang w:eastAsia="zh-CN"/>
              </w:rPr>
              <w:t>measures frequency layer which the target cell belongs to</w:t>
            </w:r>
          </w:p>
          <w:p w:rsidR="007A5580" w:rsidRPr="007A5580" w:rsidRDefault="007A5580" w:rsidP="007A5580">
            <w:pPr>
              <w:numPr>
                <w:ilvl w:val="1"/>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580">
              <w:rPr>
                <w:rFonts w:eastAsia="宋体"/>
                <w:sz w:val="20"/>
                <w:szCs w:val="24"/>
                <w:lang w:eastAsia="zh-CN"/>
              </w:rPr>
              <w:lastRenderedPageBreak/>
              <w:t>If the condition for location or time is met,</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proofErr w:type="gramStart"/>
            <w:r w:rsidRPr="007A5580">
              <w:rPr>
                <w:rFonts w:eastAsia="宋体"/>
                <w:sz w:val="20"/>
                <w:szCs w:val="24"/>
                <w:lang w:eastAsia="zh-CN"/>
              </w:rPr>
              <w:t>condition</w:t>
            </w:r>
            <w:proofErr w:type="gramEnd"/>
            <w:r w:rsidRPr="007A5580">
              <w:rPr>
                <w:rFonts w:eastAsia="宋体"/>
                <w:sz w:val="20"/>
                <w:szCs w:val="24"/>
                <w:lang w:eastAsia="zh-CN"/>
              </w:rPr>
              <w:t xml:space="preserve"> may be a time or location (e.g. T1 or location) configured by NW.</w:t>
            </w:r>
          </w:p>
          <w:p w:rsidR="007A5580" w:rsidRPr="007A5580" w:rsidRDefault="007A5580" w:rsidP="007A5580">
            <w:pPr>
              <w:numPr>
                <w:ilvl w:val="2"/>
                <w:numId w:val="23"/>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580">
              <w:rPr>
                <w:rFonts w:eastAsia="宋体"/>
                <w:sz w:val="20"/>
                <w:szCs w:val="24"/>
                <w:lang w:eastAsia="zh-CN"/>
              </w:rPr>
              <w:t>condition may be T2-T1&lt; 2 * SMTC periodicity</w:t>
            </w:r>
          </w:p>
          <w:p w:rsidR="007A5580" w:rsidRDefault="007A5580" w:rsidP="007A5580">
            <w:pPr>
              <w:numPr>
                <w:ilvl w:val="1"/>
                <w:numId w:val="23"/>
              </w:numPr>
              <w:overflowPunct w:val="0"/>
              <w:autoSpaceDE w:val="0"/>
              <w:autoSpaceDN w:val="0"/>
              <w:adjustRightInd w:val="0"/>
              <w:spacing w:beforeLines="0" w:before="0" w:afterLines="0" w:after="120" w:line="276" w:lineRule="auto"/>
              <w:textAlignment w:val="baseline"/>
              <w:rPr>
                <w:rFonts w:eastAsiaTheme="minorEastAsia"/>
                <w:b/>
                <w:lang w:eastAsia="zh-CN"/>
              </w:rPr>
            </w:pPr>
            <w:r w:rsidRPr="007A5580">
              <w:rPr>
                <w:rFonts w:eastAsia="宋体"/>
                <w:sz w:val="20"/>
                <w:szCs w:val="24"/>
                <w:lang w:eastAsia="zh-CN"/>
              </w:rPr>
              <w:t xml:space="preserve">(Note) T1 or location thread </w:t>
            </w:r>
            <w:proofErr w:type="spellStart"/>
            <w:r w:rsidRPr="007A5580">
              <w:rPr>
                <w:rFonts w:eastAsia="宋体"/>
                <w:sz w:val="20"/>
                <w:szCs w:val="24"/>
                <w:lang w:eastAsia="zh-CN"/>
              </w:rPr>
              <w:t>signaled</w:t>
            </w:r>
            <w:proofErr w:type="spellEnd"/>
            <w:r w:rsidRPr="007A5580">
              <w:rPr>
                <w:rFonts w:eastAsia="宋体"/>
                <w:sz w:val="20"/>
                <w:szCs w:val="24"/>
                <w:lang w:eastAsia="zh-CN"/>
              </w:rPr>
              <w:t xml:space="preserve"> by network may leave long time till serving cell expire time, in these cases, priority is not very urgent.</w:t>
            </w:r>
          </w:p>
        </w:tc>
      </w:tr>
    </w:tbl>
    <w:p w:rsidR="00AC09D0" w:rsidRPr="007A5580" w:rsidRDefault="007A5580" w:rsidP="007A5580">
      <w:pPr>
        <w:spacing w:before="120" w:after="120"/>
        <w:rPr>
          <w:rFonts w:eastAsiaTheme="minorEastAsia"/>
          <w:lang w:eastAsia="zh-CN"/>
        </w:rPr>
      </w:pPr>
      <w:r w:rsidRPr="007A5580">
        <w:rPr>
          <w:rFonts w:eastAsiaTheme="minorEastAsia"/>
          <w:lang w:eastAsia="zh-CN"/>
        </w:rPr>
        <w:lastRenderedPageBreak/>
        <w:t>We support option 2.</w:t>
      </w:r>
    </w:p>
    <w:p w:rsidR="007A5580" w:rsidRPr="004C19A5" w:rsidRDefault="007A5580" w:rsidP="007A5580">
      <w:pPr>
        <w:spacing w:before="120" w:after="120"/>
        <w:rPr>
          <w:rFonts w:eastAsiaTheme="minorEastAsia"/>
          <w:lang w:eastAsia="zh-CN"/>
        </w:rPr>
      </w:pPr>
      <w:r w:rsidRPr="004C19A5">
        <w:rPr>
          <w:rFonts w:eastAsiaTheme="minorEastAsia"/>
          <w:lang w:eastAsia="zh-CN"/>
        </w:rPr>
        <w:t>It shall be noted that only location based or only time based CHO is not supported. In other words, in R</w:t>
      </w:r>
      <w:r>
        <w:rPr>
          <w:rFonts w:eastAsiaTheme="minorEastAsia"/>
          <w:lang w:eastAsia="zh-CN"/>
        </w:rPr>
        <w:t>el-</w:t>
      </w:r>
      <w:r w:rsidRPr="004C19A5">
        <w:rPr>
          <w:rFonts w:eastAsiaTheme="minorEastAsia"/>
          <w:lang w:eastAsia="zh-CN"/>
        </w:rPr>
        <w:t>17 NTN joint configuration of location and RSRP triggered CHO or joint time and RSRP triggered CHO is supported.</w:t>
      </w:r>
    </w:p>
    <w:p w:rsidR="007A5580" w:rsidRPr="004C19A5" w:rsidRDefault="007A5580" w:rsidP="007A5580">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rPr>
        <w:t>Agreements online: [RAN2#114e]</w:t>
      </w:r>
    </w:p>
    <w:p w:rsidR="007A5580" w:rsidRPr="004C19A5" w:rsidRDefault="007A5580" w:rsidP="007A5580">
      <w:pPr>
        <w:pStyle w:val="Doc-text2"/>
        <w:numPr>
          <w:ilvl w:val="0"/>
          <w:numId w:val="26"/>
        </w:numPr>
        <w:pBdr>
          <w:top w:val="single" w:sz="4" w:space="1" w:color="auto"/>
          <w:left w:val="single" w:sz="4" w:space="4" w:color="auto"/>
          <w:bottom w:val="single" w:sz="4" w:space="1" w:color="auto"/>
          <w:right w:val="single" w:sz="4" w:space="4" w:color="auto"/>
        </w:pBdr>
        <w:spacing w:beforeLines="0" w:before="120" w:afterLines="0" w:after="120"/>
        <w:rPr>
          <w:sz w:val="20"/>
          <w:szCs w:val="20"/>
        </w:rPr>
      </w:pPr>
      <w:r w:rsidRPr="004C19A5">
        <w:rPr>
          <w:sz w:val="20"/>
          <w:szCs w:val="20"/>
        </w:rPr>
        <w:t>For CHO, joint configuration of location and RSRP as well as time and RSRP triggers are supported.</w:t>
      </w:r>
    </w:p>
    <w:p w:rsidR="007A5580" w:rsidRPr="004C19A5" w:rsidRDefault="007A5580" w:rsidP="007A5580">
      <w:pPr>
        <w:pStyle w:val="Doc-text2"/>
        <w:numPr>
          <w:ilvl w:val="0"/>
          <w:numId w:val="26"/>
        </w:numPr>
        <w:pBdr>
          <w:top w:val="single" w:sz="4" w:space="1" w:color="auto"/>
          <w:left w:val="single" w:sz="4" w:space="4" w:color="auto"/>
          <w:bottom w:val="single" w:sz="4" w:space="1" w:color="auto"/>
          <w:right w:val="single" w:sz="4" w:space="4" w:color="auto"/>
        </w:pBdr>
        <w:spacing w:beforeLines="0" w:before="120" w:afterLines="0" w:after="120"/>
        <w:rPr>
          <w:sz w:val="20"/>
          <w:szCs w:val="20"/>
        </w:rPr>
      </w:pPr>
      <w:r w:rsidRPr="004C19A5">
        <w:rPr>
          <w:sz w:val="20"/>
          <w:szCs w:val="20"/>
        </w:rPr>
        <w:t>For idle mode reselection, based on configuration NTN UE can prioritise TN over NTN. Configuration details FFS</w:t>
      </w:r>
    </w:p>
    <w:p w:rsidR="007A5580" w:rsidRPr="004C19A5" w:rsidRDefault="007A5580" w:rsidP="007A5580">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rPr>
        <w:t>Agreements via email - from offline 103 second round: [</w:t>
      </w:r>
      <w:r w:rsidRPr="004C19A5">
        <w:rPr>
          <w:rFonts w:eastAsia="宋体"/>
          <w:sz w:val="20"/>
          <w:szCs w:val="20"/>
          <w:lang w:eastAsia="zh-CN"/>
        </w:rPr>
        <w:t>RAN2#115e</w:t>
      </w:r>
      <w:r w:rsidRPr="004C19A5">
        <w:rPr>
          <w:sz w:val="20"/>
          <w:szCs w:val="20"/>
        </w:rPr>
        <w:t>]</w:t>
      </w:r>
    </w:p>
    <w:p w:rsidR="007A5580" w:rsidRPr="004C19A5" w:rsidRDefault="007A5580" w:rsidP="007A5580">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highlight w:val="yellow"/>
        </w:rPr>
        <w:t>2.</w:t>
      </w:r>
      <w:r w:rsidRPr="004C19A5">
        <w:rPr>
          <w:sz w:val="20"/>
          <w:szCs w:val="20"/>
          <w:highlight w:val="yellow"/>
        </w:rPr>
        <w:tab/>
        <w:t>RAN2 adopts options C: location and RRM and D: time and RRM to be configuration options for CHO</w:t>
      </w:r>
    </w:p>
    <w:p w:rsidR="007A5580" w:rsidRPr="004C19A5" w:rsidRDefault="007A5580" w:rsidP="007A5580">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rPr>
        <w:t>3.</w:t>
      </w:r>
      <w:r w:rsidRPr="004C19A5">
        <w:rPr>
          <w:sz w:val="20"/>
          <w:szCs w:val="20"/>
        </w:rPr>
        <w:tab/>
        <w:t xml:space="preserve">RAN2 down priorities further </w:t>
      </w:r>
      <w:proofErr w:type="spellStart"/>
      <w:r w:rsidRPr="004C19A5">
        <w:rPr>
          <w:sz w:val="20"/>
          <w:szCs w:val="20"/>
        </w:rPr>
        <w:t>enhacnements</w:t>
      </w:r>
      <w:proofErr w:type="spellEnd"/>
      <w:r w:rsidRPr="004C19A5">
        <w:rPr>
          <w:sz w:val="20"/>
          <w:szCs w:val="20"/>
        </w:rPr>
        <w:t xml:space="preserve"> for connected mode for Rel-17 for TN-NTN mobility</w:t>
      </w:r>
      <w:r w:rsidRPr="004C19A5">
        <w:rPr>
          <w:sz w:val="20"/>
          <w:szCs w:val="20"/>
        </w:rPr>
        <w:tab/>
      </w:r>
    </w:p>
    <w:p w:rsidR="007A5580" w:rsidRPr="004C19A5" w:rsidRDefault="007A5580" w:rsidP="007A5580">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rPr>
        <w:t>4.</w:t>
      </w:r>
      <w:r w:rsidRPr="004C19A5">
        <w:rPr>
          <w:sz w:val="20"/>
          <w:szCs w:val="20"/>
        </w:rPr>
        <w:tab/>
        <w:t xml:space="preserve">RAN2 continue discussing the exact solution for TN </w:t>
      </w:r>
      <w:proofErr w:type="spellStart"/>
      <w:r w:rsidRPr="004C19A5">
        <w:rPr>
          <w:sz w:val="20"/>
          <w:szCs w:val="20"/>
        </w:rPr>
        <w:t>priorization</w:t>
      </w:r>
      <w:proofErr w:type="spellEnd"/>
      <w:r w:rsidRPr="004C19A5">
        <w:rPr>
          <w:sz w:val="20"/>
          <w:szCs w:val="20"/>
        </w:rPr>
        <w:t xml:space="preserve"> over NTN for idle mode</w:t>
      </w:r>
      <w:r w:rsidRPr="004C19A5">
        <w:rPr>
          <w:sz w:val="20"/>
          <w:szCs w:val="20"/>
        </w:rPr>
        <w:tab/>
      </w:r>
    </w:p>
    <w:p w:rsidR="007A5580" w:rsidRPr="004C19A5" w:rsidRDefault="007A5580" w:rsidP="007A5580">
      <w:pPr>
        <w:spacing w:before="120" w:after="120"/>
        <w:rPr>
          <w:rFonts w:eastAsiaTheme="minorEastAsia"/>
          <w:lang w:eastAsia="zh-CN"/>
        </w:rPr>
      </w:pPr>
      <w:r w:rsidRPr="004C19A5">
        <w:rPr>
          <w:rFonts w:eastAsiaTheme="minorEastAsia"/>
          <w:lang w:eastAsia="zh-CN"/>
        </w:rPr>
        <w:t xml:space="preserve">When UE is configured with C (location and RRM) or D (time and RRM) for CHO, it could happen that the condition for location or time and the condition for RRM are not met at the same time. For NTN RRM measurement, the measurement period could be longer than in TN due to e.g. multiple SMTC per MO. This may cause delay to the CHO because the condition for location or time is met but UE is still evaluating the target cell. </w:t>
      </w:r>
    </w:p>
    <w:p w:rsidR="007A5580" w:rsidRDefault="007A5580" w:rsidP="007A5580">
      <w:pPr>
        <w:spacing w:before="120" w:after="120"/>
        <w:rPr>
          <w:rFonts w:eastAsiaTheme="minorEastAsia"/>
          <w:lang w:eastAsia="zh-CN"/>
        </w:rPr>
      </w:pPr>
      <w:r w:rsidRPr="004C19A5">
        <w:rPr>
          <w:rFonts w:eastAsiaTheme="minorEastAsia"/>
          <w:lang w:eastAsia="zh-CN"/>
        </w:rPr>
        <w:t xml:space="preserve">When the condition for location or time for CHO is met, UE is very likely to be in the coverage area of the target cell, and we suggest in this case UE only measures the SMTC window which the target cell belongs to. In this way, UE could focus the measurement on the most important cell, and the power consumption due to measurement over multiple time windows can be reduced. More importantly, UE could complete the target cell measurement faster, which means it is more likely to trigger CHO in time. </w:t>
      </w:r>
    </w:p>
    <w:p w:rsidR="007A5580" w:rsidRPr="004C19A5" w:rsidRDefault="007A5580" w:rsidP="007A5580">
      <w:pPr>
        <w:spacing w:before="120" w:after="120"/>
        <w:rPr>
          <w:rFonts w:eastAsiaTheme="minorEastAsia"/>
          <w:lang w:eastAsia="zh-CN"/>
        </w:rPr>
      </w:pPr>
      <w:r>
        <w:rPr>
          <w:rFonts w:eastAsiaTheme="minorEastAsia"/>
          <w:lang w:eastAsia="zh-CN"/>
        </w:rPr>
        <w:t>On option 1, some companies commented that prioritizing measurement of CHO target cell can be up to NW implementation. In our view, this means when time or location condition for CHO is met, UE reports this (like triggered event) to the NW, and then NW reconfigures the measurement such that UE is only configured to measure the CHO target cell. This is of course feasible, but it basically falls back to normal HO with UE reporting and NW reconfiguration, and the benefit of CHO (reduced latency and reduced signalling overhead) is compromised.</w:t>
      </w:r>
    </w:p>
    <w:p w:rsidR="007A5580" w:rsidRPr="007A5580" w:rsidRDefault="007A5580" w:rsidP="007A5580">
      <w:pPr>
        <w:spacing w:before="120" w:after="120"/>
        <w:rPr>
          <w:rFonts w:eastAsiaTheme="minorEastAsia"/>
          <w:b/>
          <w:lang w:val="en-US" w:eastAsia="zh-CN"/>
        </w:rPr>
      </w:pPr>
      <w:r w:rsidRPr="004C19A5">
        <w:rPr>
          <w:rFonts w:eastAsiaTheme="minorEastAsia"/>
          <w:b/>
          <w:lang w:val="en-US" w:eastAsia="zh-CN"/>
        </w:rPr>
        <w:t>Proposal</w:t>
      </w:r>
      <w:r w:rsidR="00082075">
        <w:rPr>
          <w:rFonts w:eastAsiaTheme="minorEastAsia"/>
          <w:b/>
          <w:lang w:val="en-US" w:eastAsia="zh-CN"/>
        </w:rPr>
        <w:t xml:space="preserve"> 9</w:t>
      </w:r>
      <w:r w:rsidRPr="004C19A5">
        <w:rPr>
          <w:rFonts w:eastAsiaTheme="minorEastAsia"/>
          <w:b/>
          <w:lang w:val="en-US" w:eastAsia="zh-CN"/>
        </w:rPr>
        <w:t>: When UE is configured with C (location and RRM) or D (time and RRM) for CHO, UE only measures the SMTC window</w:t>
      </w:r>
      <w:r>
        <w:rPr>
          <w:rFonts w:eastAsiaTheme="minorEastAsia"/>
          <w:b/>
          <w:lang w:val="en-US" w:eastAsia="zh-CN"/>
        </w:rPr>
        <w:t xml:space="preserve"> and frequency layer</w:t>
      </w:r>
      <w:r w:rsidRPr="004C19A5">
        <w:rPr>
          <w:rFonts w:eastAsiaTheme="minorEastAsia"/>
          <w:b/>
          <w:lang w:val="en-US" w:eastAsia="zh-CN"/>
        </w:rPr>
        <w:t xml:space="preserve"> which the target cell belongs to, if the condition for location or time is met.</w:t>
      </w:r>
    </w:p>
    <w:p w:rsidR="00FA0C0C" w:rsidRDefault="00FA0C0C" w:rsidP="00FA0C0C">
      <w:pPr>
        <w:pStyle w:val="1"/>
        <w:jc w:val="both"/>
        <w:rPr>
          <w:lang w:val="en-US"/>
        </w:rPr>
      </w:pPr>
      <w:r>
        <w:rPr>
          <w:lang w:val="en-US"/>
        </w:rPr>
        <w:t>Conclusions</w:t>
      </w:r>
    </w:p>
    <w:p w:rsidR="00FA0C0C" w:rsidRPr="00C47B05" w:rsidRDefault="00A64E53" w:rsidP="00D0505D">
      <w:pPr>
        <w:spacing w:before="120" w:after="120"/>
        <w:rPr>
          <w:rFonts w:eastAsiaTheme="minorEastAsia"/>
          <w:lang w:eastAsia="zh-CN"/>
        </w:rPr>
      </w:pPr>
      <w:r w:rsidRPr="00C47B05">
        <w:rPr>
          <w:rFonts w:eastAsiaTheme="minorEastAsia" w:hint="eastAsia"/>
          <w:lang w:eastAsia="zh-CN"/>
        </w:rPr>
        <w:t>I</w:t>
      </w:r>
      <w:r w:rsidRPr="00C47B05">
        <w:rPr>
          <w:rFonts w:eastAsiaTheme="minorEastAsia"/>
          <w:lang w:eastAsia="zh-CN"/>
        </w:rPr>
        <w:t>n this paper, we provided our views on mobility issues for NTN.</w:t>
      </w:r>
    </w:p>
    <w:p w:rsidR="00C47B05" w:rsidRPr="001B10D5" w:rsidRDefault="00C47B05" w:rsidP="00C47B05">
      <w:pPr>
        <w:spacing w:before="120" w:after="120"/>
        <w:rPr>
          <w:rFonts w:eastAsiaTheme="minorEastAsia"/>
          <w:b/>
          <w:lang w:eastAsia="zh-CN"/>
        </w:rPr>
      </w:pPr>
      <w:r w:rsidRPr="001B10D5">
        <w:rPr>
          <w:rFonts w:eastAsiaTheme="minorEastAsia"/>
          <w:b/>
          <w:lang w:eastAsia="zh-CN"/>
        </w:rPr>
        <w:t>Proposal 1: Re-use the number of samples from TN baseline requirements.</w:t>
      </w:r>
    </w:p>
    <w:p w:rsidR="00C47B05" w:rsidRPr="001B10D5" w:rsidRDefault="00C47B05" w:rsidP="00C47B05">
      <w:pPr>
        <w:spacing w:before="120" w:after="120"/>
        <w:rPr>
          <w:rFonts w:eastAsiaTheme="minorEastAsia"/>
          <w:b/>
          <w:lang w:eastAsia="zh-CN"/>
        </w:rPr>
      </w:pPr>
      <w:r w:rsidRPr="001B10D5">
        <w:rPr>
          <w:rFonts w:eastAsiaTheme="minorEastAsia"/>
          <w:b/>
          <w:lang w:eastAsia="zh-CN"/>
        </w:rPr>
        <w:t xml:space="preserve">Proposal 2: RAN4 to consider define additional requirements based on sample numbers from TN HST requirements, subject to NW indication and UE capability. </w:t>
      </w:r>
    </w:p>
    <w:p w:rsidR="00C47B05" w:rsidRPr="001B10D5" w:rsidRDefault="00C47B05" w:rsidP="00C47B05">
      <w:pPr>
        <w:spacing w:before="120" w:after="120"/>
        <w:rPr>
          <w:rFonts w:eastAsiaTheme="minorEastAsia"/>
          <w:b/>
          <w:lang w:eastAsia="zh-CN"/>
        </w:rPr>
      </w:pPr>
      <w:r w:rsidRPr="001B10D5">
        <w:rPr>
          <w:rFonts w:eastAsiaTheme="minorEastAsia"/>
          <w:b/>
          <w:lang w:eastAsia="zh-CN"/>
        </w:rPr>
        <w:lastRenderedPageBreak/>
        <w:t>Proposal 3: Possible scaling due to e.g. multiple SMTC, different Doppler shift should be considered similar in CONNECTED state.</w:t>
      </w:r>
    </w:p>
    <w:p w:rsidR="00C47B05" w:rsidRDefault="00C47B05" w:rsidP="00C47B05">
      <w:pPr>
        <w:spacing w:before="120" w:after="120"/>
        <w:rPr>
          <w:rFonts w:eastAsiaTheme="minorEastAsia"/>
          <w:b/>
          <w:lang w:eastAsia="zh-CN"/>
        </w:rPr>
      </w:pPr>
      <w:r w:rsidRPr="004038DF">
        <w:rPr>
          <w:rFonts w:eastAsiaTheme="minorEastAsia" w:hint="eastAsia"/>
          <w:b/>
          <w:lang w:eastAsia="zh-CN"/>
        </w:rPr>
        <w:t>P</w:t>
      </w:r>
      <w:r w:rsidRPr="004038DF">
        <w:rPr>
          <w:rFonts w:eastAsiaTheme="minorEastAsia"/>
          <w:b/>
          <w:lang w:eastAsia="zh-CN"/>
        </w:rPr>
        <w:t>roposal 4: RRM requirements are defined based on single NTN deployment scenario, i.e. serving and neighbour satellites are of same type (GEO or LEO).</w:t>
      </w:r>
    </w:p>
    <w:p w:rsidR="00C47B05" w:rsidRPr="00653483" w:rsidRDefault="00C47B05" w:rsidP="00C47B05">
      <w:pPr>
        <w:spacing w:before="120" w:after="120"/>
        <w:rPr>
          <w:b/>
          <w:sz w:val="20"/>
          <w:szCs w:val="24"/>
          <w:lang w:eastAsia="zh-CN"/>
        </w:rPr>
      </w:pPr>
      <w:r w:rsidRPr="00653483">
        <w:rPr>
          <w:rFonts w:eastAsiaTheme="minorEastAsia" w:hint="eastAsia"/>
          <w:b/>
          <w:lang w:eastAsia="zh-CN"/>
        </w:rPr>
        <w:t>P</w:t>
      </w:r>
      <w:r w:rsidRPr="00653483">
        <w:rPr>
          <w:rFonts w:eastAsiaTheme="minorEastAsia"/>
          <w:b/>
          <w:lang w:eastAsia="zh-CN"/>
        </w:rPr>
        <w:t xml:space="preserve">roposal 5: </w:t>
      </w:r>
      <w:proofErr w:type="spellStart"/>
      <w:r w:rsidRPr="004038DF">
        <w:rPr>
          <w:b/>
          <w:sz w:val="20"/>
          <w:szCs w:val="24"/>
          <w:lang w:eastAsia="zh-CN"/>
        </w:rPr>
        <w:t>M_layers</w:t>
      </w:r>
      <w:proofErr w:type="spellEnd"/>
      <w:r w:rsidRPr="004038DF">
        <w:rPr>
          <w:b/>
          <w:sz w:val="20"/>
          <w:szCs w:val="24"/>
          <w:lang w:eastAsia="zh-CN"/>
        </w:rPr>
        <w:t xml:space="preserve"> = </w:t>
      </w:r>
      <w:proofErr w:type="spellStart"/>
      <w:r w:rsidRPr="004038DF">
        <w:rPr>
          <w:b/>
          <w:sz w:val="20"/>
          <w:szCs w:val="24"/>
          <w:lang w:eastAsia="zh-CN"/>
        </w:rPr>
        <w:t>N_layers</w:t>
      </w:r>
      <w:proofErr w:type="spellEnd"/>
      <w:r w:rsidRPr="00653483">
        <w:rPr>
          <w:b/>
          <w:sz w:val="20"/>
          <w:szCs w:val="24"/>
          <w:lang w:eastAsia="zh-CN"/>
        </w:rPr>
        <w:t>, which is the configured high priority carriers for measurement.</w:t>
      </w:r>
      <w:r w:rsidRPr="00653483">
        <w:rPr>
          <w:rFonts w:eastAsiaTheme="minorEastAsia" w:hint="eastAsia"/>
          <w:b/>
          <w:sz w:val="20"/>
          <w:szCs w:val="24"/>
          <w:lang w:eastAsia="zh-CN"/>
        </w:rPr>
        <w:t xml:space="preserve"> </w:t>
      </w:r>
      <w:r w:rsidRPr="00653483">
        <w:rPr>
          <w:b/>
          <w:sz w:val="20"/>
          <w:szCs w:val="24"/>
          <w:lang w:eastAsia="zh-CN"/>
        </w:rPr>
        <w:t xml:space="preserve">K is based on system information and details FFS. </w:t>
      </w:r>
    </w:p>
    <w:p w:rsidR="00C47B05" w:rsidRPr="007A5580" w:rsidRDefault="00C47B05" w:rsidP="00C47B05">
      <w:pPr>
        <w:spacing w:before="120" w:after="120"/>
        <w:rPr>
          <w:rFonts w:eastAsiaTheme="minorEastAsia"/>
          <w:b/>
          <w:lang w:eastAsia="zh-CN"/>
        </w:rPr>
      </w:pPr>
      <w:r w:rsidRPr="007A5580">
        <w:rPr>
          <w:rFonts w:eastAsiaTheme="minorEastAsia"/>
          <w:b/>
          <w:lang w:eastAsia="zh-CN"/>
        </w:rPr>
        <w:t>Proposal 6: The maximum interruption in paging reception for NTN cell reselection shall not exceed T</w:t>
      </w:r>
      <w:r w:rsidRPr="007A5580">
        <w:rPr>
          <w:rFonts w:eastAsiaTheme="minorEastAsia"/>
          <w:b/>
          <w:vertAlign w:val="subscript"/>
          <w:lang w:eastAsia="zh-CN"/>
        </w:rPr>
        <w:t>SI-NR</w:t>
      </w:r>
      <w:r w:rsidRPr="007A5580">
        <w:rPr>
          <w:rFonts w:eastAsiaTheme="minorEastAsia"/>
          <w:b/>
          <w:lang w:eastAsia="zh-CN"/>
        </w:rPr>
        <w:t xml:space="preserve"> + 2*</w:t>
      </w:r>
      <w:proofErr w:type="spellStart"/>
      <w:r w:rsidRPr="007A5580">
        <w:rPr>
          <w:rFonts w:eastAsiaTheme="minorEastAsia"/>
          <w:b/>
          <w:lang w:eastAsia="zh-CN"/>
        </w:rPr>
        <w:t>T</w:t>
      </w:r>
      <w:r w:rsidRPr="007A5580">
        <w:rPr>
          <w:rFonts w:eastAsiaTheme="minorEastAsia"/>
          <w:b/>
          <w:vertAlign w:val="subscript"/>
          <w:lang w:eastAsia="zh-CN"/>
        </w:rPr>
        <w:t>target_cell_SMTC_period</w:t>
      </w:r>
      <w:proofErr w:type="spellEnd"/>
      <w:r w:rsidRPr="007A5580">
        <w:rPr>
          <w:rFonts w:eastAsiaTheme="minorEastAsia"/>
          <w:b/>
          <w:lang w:eastAsia="zh-CN"/>
        </w:rPr>
        <w:t xml:space="preserve"> + X*</w:t>
      </w:r>
      <w:proofErr w:type="spellStart"/>
      <w:r w:rsidRPr="007A5580">
        <w:rPr>
          <w:rFonts w:eastAsiaTheme="minorEastAsia"/>
          <w:b/>
          <w:lang w:eastAsia="zh-CN"/>
        </w:rPr>
        <w:t>T</w:t>
      </w:r>
      <w:r w:rsidRPr="007A5580">
        <w:rPr>
          <w:rFonts w:eastAsiaTheme="minorEastAsia"/>
          <w:b/>
          <w:vertAlign w:val="subscript"/>
          <w:lang w:eastAsia="zh-CN"/>
        </w:rPr>
        <w:t>search</w:t>
      </w:r>
      <w:proofErr w:type="spellEnd"/>
      <w:r w:rsidRPr="007A5580">
        <w:rPr>
          <w:rFonts w:eastAsiaTheme="minorEastAsia"/>
          <w:b/>
          <w:lang w:eastAsia="zh-CN"/>
        </w:rPr>
        <w:t xml:space="preserve"> [</w:t>
      </w:r>
      <w:proofErr w:type="spellStart"/>
      <w:r w:rsidRPr="007A5580">
        <w:rPr>
          <w:rFonts w:eastAsiaTheme="minorEastAsia"/>
          <w:b/>
          <w:lang w:eastAsia="zh-CN"/>
        </w:rPr>
        <w:t>ms</w:t>
      </w:r>
      <w:proofErr w:type="spellEnd"/>
      <w:r w:rsidRPr="007A5580">
        <w:rPr>
          <w:rFonts w:eastAsiaTheme="minorEastAsia"/>
          <w:b/>
          <w:lang w:eastAsia="zh-CN"/>
        </w:rPr>
        <w:t xml:space="preserve">]. X=1 when </w:t>
      </w:r>
      <w:r>
        <w:rPr>
          <w:rFonts w:eastAsiaTheme="minorEastAsia"/>
          <w:b/>
          <w:lang w:eastAsia="zh-CN"/>
        </w:rPr>
        <w:t>following conditions are met, X=0 otherwise.</w:t>
      </w:r>
    </w:p>
    <w:p w:rsidR="00C47B05" w:rsidRPr="007A5580" w:rsidRDefault="00C47B05" w:rsidP="00C47B05">
      <w:pPr>
        <w:pStyle w:val="af8"/>
        <w:numPr>
          <w:ilvl w:val="0"/>
          <w:numId w:val="10"/>
        </w:numPr>
        <w:spacing w:before="120" w:after="120"/>
        <w:rPr>
          <w:rFonts w:eastAsiaTheme="minorEastAsia"/>
          <w:b/>
          <w:lang w:eastAsia="zh-CN"/>
        </w:rPr>
      </w:pPr>
      <w:r w:rsidRPr="007A5580">
        <w:rPr>
          <w:rFonts w:eastAsiaTheme="minorEastAsia"/>
          <w:b/>
          <w:lang w:eastAsia="zh-CN"/>
        </w:rPr>
        <w:t xml:space="preserve">time span between SIB broadcasting cell stop time and the cell stop time is less than </w:t>
      </w:r>
      <w:proofErr w:type="spellStart"/>
      <w:r w:rsidRPr="007A5580">
        <w:rPr>
          <w:rFonts w:eastAsiaTheme="minorEastAsia"/>
          <w:b/>
          <w:lang w:eastAsia="zh-CN"/>
        </w:rPr>
        <w:t>T</w:t>
      </w:r>
      <w:r w:rsidRPr="007A5580">
        <w:rPr>
          <w:rFonts w:eastAsiaTheme="minorEastAsia"/>
          <w:b/>
          <w:vertAlign w:val="subscript"/>
          <w:lang w:eastAsia="zh-CN"/>
        </w:rPr>
        <w:t>trigger</w:t>
      </w:r>
      <w:proofErr w:type="spellEnd"/>
      <w:r w:rsidRPr="007A5580">
        <w:rPr>
          <w:rFonts w:eastAsiaTheme="minorEastAsia"/>
          <w:b/>
          <w:lang w:eastAsia="zh-CN"/>
        </w:rPr>
        <w:t xml:space="preserve">, and </w:t>
      </w:r>
    </w:p>
    <w:p w:rsidR="00C47B05" w:rsidRPr="007A5580" w:rsidRDefault="00C47B05" w:rsidP="00C47B05">
      <w:pPr>
        <w:pStyle w:val="af8"/>
        <w:numPr>
          <w:ilvl w:val="0"/>
          <w:numId w:val="10"/>
        </w:numPr>
        <w:spacing w:before="120" w:after="120"/>
        <w:rPr>
          <w:rFonts w:eastAsiaTheme="minorEastAsia"/>
          <w:b/>
          <w:lang w:eastAsia="zh-CN"/>
        </w:rPr>
      </w:pPr>
      <w:r w:rsidRPr="007A5580">
        <w:rPr>
          <w:rFonts w:eastAsiaTheme="minorEastAsia"/>
          <w:b/>
          <w:lang w:val="en-GB" w:eastAsia="zh-CN"/>
        </w:rPr>
        <w:t>time span between the time when serving cell is below search threshold and the cell stop time is less than T</w:t>
      </w:r>
      <w:r w:rsidRPr="007A5580">
        <w:rPr>
          <w:rFonts w:eastAsiaTheme="minorEastAsia"/>
          <w:b/>
          <w:vertAlign w:val="subscript"/>
          <w:lang w:eastAsia="zh-CN"/>
        </w:rPr>
        <w:t>trigger</w:t>
      </w:r>
    </w:p>
    <w:p w:rsidR="00C47B05" w:rsidRDefault="00C47B05" w:rsidP="00C47B05">
      <w:pPr>
        <w:spacing w:before="120" w:after="120"/>
        <w:rPr>
          <w:rFonts w:eastAsia="宋体"/>
          <w:b/>
          <w:lang w:eastAsia="zh-CN"/>
        </w:rPr>
      </w:pPr>
      <w:r w:rsidRPr="00797F36">
        <w:rPr>
          <w:rFonts w:eastAsiaTheme="minorEastAsia" w:hint="eastAsia"/>
          <w:b/>
          <w:lang w:val="en-US" w:eastAsia="zh-CN"/>
        </w:rPr>
        <w:t>P</w:t>
      </w:r>
      <w:r w:rsidRPr="00797F36">
        <w:rPr>
          <w:rFonts w:eastAsiaTheme="minorEastAsia"/>
          <w:b/>
          <w:lang w:val="en-US" w:eastAsia="zh-CN"/>
        </w:rPr>
        <w:t xml:space="preserve">roposal </w:t>
      </w:r>
      <w:r>
        <w:rPr>
          <w:rFonts w:eastAsiaTheme="minorEastAsia"/>
          <w:b/>
          <w:lang w:val="en-US" w:eastAsia="zh-CN"/>
        </w:rPr>
        <w:t>7</w:t>
      </w:r>
      <w:r w:rsidRPr="00797F36">
        <w:rPr>
          <w:rFonts w:eastAsiaTheme="minorEastAsia"/>
          <w:b/>
          <w:lang w:val="en-US" w:eastAsia="zh-CN"/>
        </w:rPr>
        <w:t>:</w:t>
      </w:r>
      <w:r w:rsidRPr="00797F36">
        <w:rPr>
          <w:rFonts w:eastAsia="宋体"/>
          <w:b/>
          <w:lang w:eastAsia="zh-CN"/>
        </w:rPr>
        <w:t xml:space="preserve"> Existing CHO delay requirements for TN can be re-used for NTN, except that the definition of </w:t>
      </w:r>
      <w:proofErr w:type="spellStart"/>
      <w:r w:rsidRPr="00797F36">
        <w:rPr>
          <w:rFonts w:eastAsia="宋体"/>
          <w:b/>
          <w:iCs/>
          <w:lang w:eastAsia="zh-CN"/>
        </w:rPr>
        <w:t>T</w:t>
      </w:r>
      <w:r w:rsidRPr="00797F36">
        <w:rPr>
          <w:rFonts w:eastAsia="宋体"/>
          <w:b/>
          <w:iCs/>
          <w:vertAlign w:val="subscript"/>
          <w:lang w:eastAsia="zh-CN"/>
        </w:rPr>
        <w:t>Event_DU</w:t>
      </w:r>
      <w:proofErr w:type="spellEnd"/>
      <w:r w:rsidRPr="00797F36">
        <w:rPr>
          <w:rFonts w:eastAsia="宋体"/>
          <w:b/>
          <w:lang w:eastAsia="zh-CN"/>
        </w:rPr>
        <w:t xml:space="preserve"> should include the time when both measurement and time</w:t>
      </w:r>
      <w:r>
        <w:rPr>
          <w:rFonts w:eastAsia="宋体"/>
          <w:b/>
          <w:lang w:eastAsia="zh-CN"/>
        </w:rPr>
        <w:t xml:space="preserve"> (or </w:t>
      </w:r>
      <w:r w:rsidRPr="00797F36">
        <w:rPr>
          <w:rFonts w:eastAsia="宋体"/>
          <w:b/>
          <w:lang w:eastAsia="zh-CN"/>
        </w:rPr>
        <w:t>location</w:t>
      </w:r>
      <w:r>
        <w:rPr>
          <w:rFonts w:eastAsia="宋体"/>
          <w:b/>
          <w:lang w:eastAsia="zh-CN"/>
        </w:rPr>
        <w:t>)</w:t>
      </w:r>
      <w:r w:rsidRPr="00797F36">
        <w:rPr>
          <w:rFonts w:eastAsia="宋体"/>
          <w:b/>
          <w:lang w:eastAsia="zh-CN"/>
        </w:rPr>
        <w:t xml:space="preserve"> conditions are met.</w:t>
      </w:r>
    </w:p>
    <w:p w:rsidR="00C47B05" w:rsidRPr="00082075" w:rsidRDefault="00C47B05" w:rsidP="00C47B05">
      <w:pPr>
        <w:spacing w:before="120" w:after="120"/>
        <w:rPr>
          <w:rFonts w:eastAsia="宋体"/>
          <w:b/>
          <w:lang w:eastAsia="zh-CN"/>
        </w:rPr>
      </w:pPr>
      <w:r w:rsidRPr="00082075">
        <w:rPr>
          <w:rFonts w:eastAsiaTheme="minorEastAsia" w:hint="eastAsia"/>
          <w:b/>
          <w:lang w:eastAsia="zh-CN"/>
        </w:rPr>
        <w:t>P</w:t>
      </w:r>
      <w:r w:rsidRPr="00082075">
        <w:rPr>
          <w:rFonts w:eastAsiaTheme="minorEastAsia"/>
          <w:b/>
          <w:lang w:eastAsia="zh-CN"/>
        </w:rPr>
        <w:t xml:space="preserve">roposal 8: Remove the requirements for the case </w:t>
      </w:r>
      <w:r>
        <w:rPr>
          <w:rFonts w:eastAsiaTheme="minorEastAsia"/>
          <w:b/>
          <w:lang w:eastAsia="zh-CN"/>
        </w:rPr>
        <w:t>“</w:t>
      </w:r>
      <w:r w:rsidRPr="00082075">
        <w:rPr>
          <w:rFonts w:eastAsiaTheme="minorEastAsia"/>
          <w:b/>
          <w:lang w:eastAsia="zh-CN"/>
        </w:rPr>
        <w:t>undetectable cell becomes detectable again</w:t>
      </w:r>
      <w:r>
        <w:rPr>
          <w:rFonts w:eastAsiaTheme="minorEastAsia"/>
          <w:b/>
          <w:lang w:eastAsia="zh-CN"/>
        </w:rPr>
        <w:t>”</w:t>
      </w:r>
      <w:r w:rsidRPr="00082075">
        <w:rPr>
          <w:rFonts w:eastAsiaTheme="minorEastAsia"/>
          <w:b/>
          <w:lang w:eastAsia="zh-CN"/>
        </w:rPr>
        <w:t xml:space="preserve"> for NTN CHO.</w:t>
      </w:r>
    </w:p>
    <w:p w:rsidR="00082075" w:rsidRPr="00C47B05" w:rsidRDefault="00C47B05" w:rsidP="00D0505D">
      <w:pPr>
        <w:spacing w:before="120" w:after="120"/>
        <w:rPr>
          <w:rFonts w:eastAsiaTheme="minorEastAsia"/>
          <w:b/>
          <w:lang w:val="en-US" w:eastAsia="zh-CN"/>
        </w:rPr>
      </w:pPr>
      <w:r w:rsidRPr="004C19A5">
        <w:rPr>
          <w:rFonts w:eastAsiaTheme="minorEastAsia"/>
          <w:b/>
          <w:lang w:val="en-US" w:eastAsia="zh-CN"/>
        </w:rPr>
        <w:t>Proposal</w:t>
      </w:r>
      <w:r>
        <w:rPr>
          <w:rFonts w:eastAsiaTheme="minorEastAsia"/>
          <w:b/>
          <w:lang w:val="en-US" w:eastAsia="zh-CN"/>
        </w:rPr>
        <w:t xml:space="preserve"> 9</w:t>
      </w:r>
      <w:r w:rsidRPr="004C19A5">
        <w:rPr>
          <w:rFonts w:eastAsiaTheme="minorEastAsia"/>
          <w:b/>
          <w:lang w:val="en-US" w:eastAsia="zh-CN"/>
        </w:rPr>
        <w:t>: When UE is configured with C (location and RRM) or D (time and RRM) for CHO, UE only measures the SMTC window</w:t>
      </w:r>
      <w:r>
        <w:rPr>
          <w:rFonts w:eastAsiaTheme="minorEastAsia"/>
          <w:b/>
          <w:lang w:val="en-US" w:eastAsia="zh-CN"/>
        </w:rPr>
        <w:t xml:space="preserve"> and frequency layer</w:t>
      </w:r>
      <w:r w:rsidRPr="004C19A5">
        <w:rPr>
          <w:rFonts w:eastAsiaTheme="minorEastAsia"/>
          <w:b/>
          <w:lang w:val="en-US" w:eastAsia="zh-CN"/>
        </w:rPr>
        <w:t xml:space="preserve"> which the target cell belongs to, if the condition for location or time is met.</w:t>
      </w:r>
    </w:p>
    <w:p w:rsidR="00FA0C0C" w:rsidRDefault="00FA0C0C" w:rsidP="00FA0C0C">
      <w:pPr>
        <w:pStyle w:val="1"/>
        <w:jc w:val="both"/>
        <w:rPr>
          <w:lang w:val="en-US"/>
        </w:rPr>
      </w:pPr>
      <w:r w:rsidRPr="00C0754F">
        <w:rPr>
          <w:lang w:val="en-US"/>
        </w:rPr>
        <w:t>Reference</w:t>
      </w:r>
    </w:p>
    <w:p w:rsidR="00FA0C0C" w:rsidRDefault="006D5DE6" w:rsidP="006D5DE6">
      <w:pPr>
        <w:numPr>
          <w:ilvl w:val="0"/>
          <w:numId w:val="5"/>
        </w:numPr>
        <w:spacing w:before="120" w:after="120"/>
        <w:rPr>
          <w:rFonts w:eastAsia="宋体"/>
          <w:lang w:val="en-US" w:eastAsia="zh-CN"/>
        </w:rPr>
      </w:pPr>
      <w:r w:rsidRPr="006D5DE6">
        <w:rPr>
          <w:rFonts w:eastAsia="宋体"/>
          <w:lang w:val="en-US" w:eastAsia="zh-CN"/>
        </w:rPr>
        <w:t>R4-2202637</w:t>
      </w:r>
      <w:r w:rsidR="00FA0C0C">
        <w:rPr>
          <w:rFonts w:eastAsia="宋体"/>
          <w:lang w:val="en-US" w:eastAsia="zh-CN"/>
        </w:rPr>
        <w:t xml:space="preserve">, </w:t>
      </w:r>
      <w:r w:rsidRPr="006D5DE6">
        <w:rPr>
          <w:rFonts w:eastAsia="宋体"/>
          <w:lang w:val="en-US" w:eastAsia="zh-CN"/>
        </w:rPr>
        <w:t>WF on NR NTN RRM requirements</w:t>
      </w:r>
      <w:r>
        <w:rPr>
          <w:rFonts w:eastAsia="宋体"/>
          <w:lang w:val="en-US" w:eastAsia="zh-CN"/>
        </w:rPr>
        <w:t xml:space="preserve">, </w:t>
      </w:r>
      <w:r w:rsidRPr="006D5DE6">
        <w:rPr>
          <w:rFonts w:eastAsia="宋体"/>
          <w:lang w:val="en-US" w:eastAsia="zh-CN"/>
        </w:rPr>
        <w:t>Qualcomm Incorporated</w:t>
      </w:r>
    </w:p>
    <w:p w:rsidR="00C0120D" w:rsidRDefault="00C0120D" w:rsidP="00C0120D">
      <w:pPr>
        <w:numPr>
          <w:ilvl w:val="0"/>
          <w:numId w:val="5"/>
        </w:numPr>
        <w:spacing w:before="120" w:after="120"/>
        <w:rPr>
          <w:rFonts w:eastAsia="宋体"/>
          <w:lang w:val="en-US" w:eastAsia="zh-CN"/>
        </w:rPr>
      </w:pPr>
      <w:r w:rsidRPr="00C0120D">
        <w:rPr>
          <w:rFonts w:eastAsia="宋体"/>
          <w:lang w:val="en-US" w:eastAsia="zh-CN"/>
        </w:rPr>
        <w:t>R2-2201884</w:t>
      </w:r>
      <w:r>
        <w:rPr>
          <w:rFonts w:eastAsia="宋体"/>
          <w:lang w:val="en-US" w:eastAsia="zh-CN"/>
        </w:rPr>
        <w:t xml:space="preserve">, </w:t>
      </w:r>
      <w:r w:rsidRPr="00C0120D">
        <w:rPr>
          <w:rFonts w:eastAsia="宋体"/>
          <w:lang w:val="en-US" w:eastAsia="zh-CN"/>
        </w:rPr>
        <w:t>Reply LS on NR NTN Neighbor Cell and Satellite Information</w:t>
      </w:r>
      <w:r>
        <w:rPr>
          <w:rFonts w:eastAsia="宋体"/>
          <w:lang w:val="en-US" w:eastAsia="zh-CN"/>
        </w:rPr>
        <w:t>, RAN2</w:t>
      </w:r>
    </w:p>
    <w:p w:rsidR="00307FF0" w:rsidRPr="00980473" w:rsidRDefault="00307FF0" w:rsidP="00FA0C0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80D" w:rsidRDefault="005E280D">
      <w:pPr>
        <w:spacing w:before="120" w:after="120"/>
      </w:pPr>
      <w:r>
        <w:separator/>
      </w:r>
    </w:p>
  </w:endnote>
  <w:endnote w:type="continuationSeparator" w:id="0">
    <w:p w:rsidR="005E280D" w:rsidRDefault="005E280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0D5" w:rsidRDefault="001B10D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B10D5" w:rsidRDefault="001B10D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0D5" w:rsidRDefault="001B10D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F11CE">
      <w:rPr>
        <w:rStyle w:val="af1"/>
      </w:rPr>
      <w:t>8</w:t>
    </w:r>
    <w:r>
      <w:rPr>
        <w:rStyle w:val="af1"/>
      </w:rPr>
      <w:fldChar w:fldCharType="end"/>
    </w:r>
  </w:p>
  <w:p w:rsidR="001B10D5" w:rsidRDefault="001B10D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80D" w:rsidRDefault="005E280D">
      <w:pPr>
        <w:spacing w:before="120" w:after="120"/>
      </w:pPr>
      <w:r>
        <w:separator/>
      </w:r>
    </w:p>
  </w:footnote>
  <w:footnote w:type="continuationSeparator" w:id="0">
    <w:p w:rsidR="005E280D" w:rsidRDefault="005E280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3F049D"/>
    <w:multiLevelType w:val="hybridMultilevel"/>
    <w:tmpl w:val="4F54D344"/>
    <w:lvl w:ilvl="0" w:tplc="CCC4208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1"/>
  </w:num>
  <w:num w:numId="3">
    <w:abstractNumId w:val="23"/>
  </w:num>
  <w:num w:numId="4">
    <w:abstractNumId w:val="4"/>
  </w:num>
  <w:num w:numId="5">
    <w:abstractNumId w:val="10"/>
  </w:num>
  <w:num w:numId="6">
    <w:abstractNumId w:val="19"/>
  </w:num>
  <w:num w:numId="7">
    <w:abstractNumId w:val="13"/>
  </w:num>
  <w:num w:numId="8">
    <w:abstractNumId w:val="24"/>
    <w:lvlOverride w:ilvl="0">
      <w:startOverride w:val="1"/>
    </w:lvlOverride>
  </w:num>
  <w:num w:numId="9">
    <w:abstractNumId w:val="17"/>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5"/>
  </w:num>
  <w:num w:numId="15">
    <w:abstractNumId w:val="18"/>
  </w:num>
  <w:num w:numId="16">
    <w:abstractNumId w:val="14"/>
  </w:num>
  <w:num w:numId="17">
    <w:abstractNumId w:val="6"/>
  </w:num>
  <w:num w:numId="18">
    <w:abstractNumId w:val="7"/>
  </w:num>
  <w:num w:numId="19">
    <w:abstractNumId w:val="16"/>
  </w:num>
  <w:num w:numId="20">
    <w:abstractNumId w:val="8"/>
  </w:num>
  <w:num w:numId="21">
    <w:abstractNumId w:val="0"/>
  </w:num>
  <w:num w:numId="22">
    <w:abstractNumId w:val="22"/>
  </w:num>
  <w:num w:numId="23">
    <w:abstractNumId w:val="15"/>
  </w:num>
  <w:num w:numId="24">
    <w:abstractNumId w:val="20"/>
  </w:num>
  <w:num w:numId="25">
    <w:abstractNumId w:val="1"/>
  </w:num>
  <w:num w:numId="2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07A13"/>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4C01"/>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075"/>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0D5"/>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430"/>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69F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15"/>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A31"/>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8DF"/>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418"/>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280D"/>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1CE"/>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3820"/>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D0E"/>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483"/>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2DCB"/>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580"/>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97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24"/>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E53"/>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47B05"/>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05D"/>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A9D"/>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75E"/>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0FFA815-DBC6-47C5-8CEE-0C155F6D7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44742</TotalTime>
  <Pages>8</Pages>
  <Words>3173</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105</cp:revision>
  <cp:lastPrinted>2009-04-22T06:01:00Z</cp:lastPrinted>
  <dcterms:created xsi:type="dcterms:W3CDTF">2020-07-07T06:33:00Z</dcterms:created>
  <dcterms:modified xsi:type="dcterms:W3CDTF">2022-02-14T15:32:00Z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