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97116" w14:textId="1B09A4C0" w:rsidR="004C6829" w:rsidRDefault="002A7B0E" w:rsidP="004C6829">
      <w:pPr>
        <w:pStyle w:val="a3"/>
        <w:tabs>
          <w:tab w:val="right" w:pos="7088"/>
          <w:tab w:val="right" w:pos="9781"/>
        </w:tabs>
        <w:rPr>
          <w:rFonts w:cs="Arial"/>
          <w:bCs/>
          <w:sz w:val="22"/>
          <w:szCs w:val="22"/>
          <w:lang w:eastAsia="zh-CN"/>
        </w:rPr>
      </w:pPr>
      <w:r w:rsidRPr="002A7B0E">
        <w:rPr>
          <w:rFonts w:cs="Arial"/>
          <w:bCs/>
          <w:sz w:val="22"/>
          <w:szCs w:val="22"/>
        </w:rPr>
        <w:t>3GPP TSG-RAN WG4 Meeting # 10</w:t>
      </w:r>
      <w:r w:rsidR="00230295">
        <w:rPr>
          <w:rFonts w:cs="Arial"/>
          <w:bCs/>
          <w:sz w:val="22"/>
          <w:szCs w:val="22"/>
        </w:rPr>
        <w:t>2</w:t>
      </w:r>
      <w:r w:rsidRPr="002A7B0E">
        <w:rPr>
          <w:rFonts w:cs="Arial"/>
          <w:bCs/>
          <w:sz w:val="22"/>
          <w:szCs w:val="22"/>
        </w:rPr>
        <w:t xml:space="preserve">-e </w:t>
      </w:r>
      <w:r w:rsidRPr="002A7B0E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D33358" w:rsidRPr="00D33358">
        <w:rPr>
          <w:rFonts w:cs="Arial"/>
          <w:bCs/>
          <w:sz w:val="22"/>
          <w:szCs w:val="22"/>
        </w:rPr>
        <w:t>R4-22</w:t>
      </w:r>
      <w:r w:rsidR="003B43F1">
        <w:rPr>
          <w:rFonts w:cs="Arial" w:hint="eastAsia"/>
          <w:bCs/>
          <w:sz w:val="22"/>
          <w:szCs w:val="22"/>
          <w:lang w:eastAsia="zh-CN"/>
        </w:rPr>
        <w:t>xxxxx</w:t>
      </w:r>
    </w:p>
    <w:p w14:paraId="1E0643E1" w14:textId="1971D21F" w:rsidR="00EB344B" w:rsidRPr="004C6829" w:rsidRDefault="00337D86" w:rsidP="004C682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337D86">
        <w:rPr>
          <w:sz w:val="22"/>
          <w:szCs w:val="22"/>
        </w:rPr>
        <w:t xml:space="preserve">Online Meeting, 21 February </w:t>
      </w:r>
      <w:r w:rsidR="00295DE5">
        <w:rPr>
          <w:rFonts w:hint="eastAsia"/>
          <w:sz w:val="22"/>
          <w:szCs w:val="22"/>
          <w:lang w:eastAsia="zh-CN"/>
        </w:rPr>
        <w:t>-</w:t>
      </w:r>
      <w:r w:rsidRPr="00337D86">
        <w:rPr>
          <w:sz w:val="22"/>
          <w:szCs w:val="22"/>
        </w:rPr>
        <w:t xml:space="preserve"> 03 March 2022</w:t>
      </w:r>
    </w:p>
    <w:p w14:paraId="08D6E537" w14:textId="77777777" w:rsidR="004C6829" w:rsidRDefault="004C682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E8F1521" w14:textId="53DA88E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95DE5" w:rsidRPr="00295DE5">
        <w:rPr>
          <w:rFonts w:ascii="Arial" w:hAnsi="Arial" w:cs="Arial"/>
          <w:b/>
          <w:sz w:val="22"/>
          <w:szCs w:val="22"/>
        </w:rPr>
        <w:t xml:space="preserve">Reply LS on Length of Maximum </w:t>
      </w:r>
      <w:r w:rsidR="00295DE5" w:rsidRPr="00295DE5">
        <w:rPr>
          <w:rFonts w:ascii="Arial" w:hAnsi="Arial" w:cs="Arial"/>
          <w:b/>
          <w:sz w:val="22"/>
          <w:szCs w:val="22"/>
        </w:rPr>
        <w:t xml:space="preserve">duration </w:t>
      </w:r>
    </w:p>
    <w:p w14:paraId="422A5440" w14:textId="64A4D4F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95DE5" w:rsidRPr="004B5EBE">
        <w:rPr>
          <w:rFonts w:ascii="Arial" w:hAnsi="Arial" w:cs="Arial"/>
          <w:b/>
          <w:bCs/>
        </w:rPr>
        <w:t xml:space="preserve">R1-2106212 </w:t>
      </w:r>
      <w:r w:rsidR="0082265D" w:rsidRPr="004B5EBE">
        <w:rPr>
          <w:rFonts w:ascii="Arial" w:hAnsi="Arial" w:cs="Arial"/>
          <w:b/>
          <w:bCs/>
        </w:rPr>
        <w:t>“</w:t>
      </w:r>
      <w:r w:rsidR="00295DE5" w:rsidRPr="004B5EBE">
        <w:rPr>
          <w:rFonts w:ascii="Arial" w:hAnsi="Arial" w:cs="Arial"/>
          <w:b/>
          <w:bCs/>
        </w:rPr>
        <w:t>LS on joint channel estimation for PUSCH and PUCCH”</w:t>
      </w:r>
    </w:p>
    <w:p w14:paraId="6CEEFD1B" w14:textId="6DF37CC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D3B56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2770D731" w14:textId="4A41E7A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85798" w:rsidRPr="00B85798">
        <w:rPr>
          <w:rFonts w:ascii="Arial" w:hAnsi="Arial" w:cs="Arial"/>
          <w:b/>
          <w:bCs/>
          <w:sz w:val="22"/>
          <w:szCs w:val="22"/>
        </w:rPr>
        <w:t>NR_cov_enh</w:t>
      </w:r>
      <w:proofErr w:type="spellEnd"/>
    </w:p>
    <w:p w14:paraId="2EFC394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D2F629E" w14:textId="362CDCD9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85798">
        <w:rPr>
          <w:rFonts w:ascii="Arial" w:hAnsi="Arial" w:cs="Arial"/>
          <w:b/>
          <w:sz w:val="22"/>
          <w:szCs w:val="22"/>
        </w:rPr>
        <w:t>RAN4</w:t>
      </w:r>
    </w:p>
    <w:p w14:paraId="3DE715D9" w14:textId="07968DF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85798">
        <w:rPr>
          <w:rFonts w:ascii="Arial" w:hAnsi="Arial" w:cs="Arial"/>
          <w:b/>
          <w:bCs/>
          <w:sz w:val="22"/>
          <w:szCs w:val="22"/>
        </w:rPr>
        <w:t>RAN1</w:t>
      </w:r>
      <w:r w:rsidR="00637666">
        <w:rPr>
          <w:rFonts w:ascii="Arial" w:hAnsi="Arial" w:cs="Arial"/>
          <w:b/>
          <w:bCs/>
          <w:sz w:val="22"/>
          <w:szCs w:val="22"/>
        </w:rPr>
        <w:t>,</w:t>
      </w:r>
      <w:r w:rsidR="00637666" w:rsidRPr="00637666">
        <w:rPr>
          <w:rFonts w:ascii="Arial" w:hAnsi="Arial" w:cs="Arial"/>
          <w:b/>
          <w:bCs/>
          <w:sz w:val="22"/>
          <w:szCs w:val="22"/>
        </w:rPr>
        <w:t xml:space="preserve"> </w:t>
      </w:r>
      <w:r w:rsidR="00637666">
        <w:rPr>
          <w:rFonts w:ascii="Arial" w:hAnsi="Arial" w:cs="Arial"/>
          <w:b/>
          <w:bCs/>
          <w:sz w:val="22"/>
          <w:szCs w:val="22"/>
        </w:rPr>
        <w:t>RAN2</w:t>
      </w:r>
    </w:p>
    <w:p w14:paraId="653E067D" w14:textId="0AD921C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178BCF64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99FEAF8" w14:textId="5A35FA6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B43F1">
        <w:rPr>
          <w:rFonts w:ascii="Arial" w:hAnsi="Arial" w:cs="Arial" w:hint="eastAsia"/>
          <w:bCs/>
          <w:lang w:eastAsia="zh-CN"/>
        </w:rPr>
        <w:t>Shan YANG</w:t>
      </w:r>
    </w:p>
    <w:p w14:paraId="37061C6A" w14:textId="111ECD43" w:rsidR="00B97703" w:rsidRPr="003B43F1" w:rsidRDefault="00B97703" w:rsidP="00B9770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B43F1" w:rsidRPr="003B43F1">
        <w:rPr>
          <w:rFonts w:ascii="Arial" w:hAnsi="Arial" w:cs="Arial" w:hint="eastAsia"/>
          <w:bCs/>
          <w:lang w:eastAsia="zh-CN"/>
        </w:rPr>
        <w:t>yangshan</w:t>
      </w:r>
      <w:r w:rsidR="00EE21D8" w:rsidRPr="003B43F1">
        <w:rPr>
          <w:rFonts w:ascii="Arial" w:hAnsi="Arial" w:cs="Arial"/>
          <w:bCs/>
          <w:lang w:eastAsia="zh-CN"/>
        </w:rPr>
        <w:t>@</w:t>
      </w:r>
      <w:r w:rsidR="003B43F1" w:rsidRPr="003B43F1">
        <w:rPr>
          <w:rFonts w:ascii="Arial" w:hAnsi="Arial" w:cs="Arial" w:hint="eastAsia"/>
          <w:bCs/>
          <w:lang w:eastAsia="zh-CN"/>
        </w:rPr>
        <w:t>chinatelecom</w:t>
      </w:r>
      <w:r w:rsidR="00EE21D8" w:rsidRPr="003B43F1">
        <w:rPr>
          <w:rFonts w:ascii="Arial" w:hAnsi="Arial" w:cs="Arial"/>
          <w:bCs/>
          <w:lang w:eastAsia="zh-CN"/>
        </w:rPr>
        <w:t>.com</w:t>
      </w:r>
    </w:p>
    <w:p w14:paraId="007CCCB4" w14:textId="049463B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4EC5BFB9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3590E1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B4B2B69" w14:textId="1CB3034A" w:rsidR="00B97703" w:rsidRPr="00CC15AC" w:rsidRDefault="00B97703" w:rsidP="003B43F1">
      <w:pPr>
        <w:pStyle w:val="25"/>
        <w:spacing w:line="252" w:lineRule="auto"/>
        <w:ind w:left="320" w:hangingChars="160" w:hanging="320"/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1DCD443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51EA3AA" w14:textId="47805C03" w:rsidR="00233671" w:rsidRPr="00CB3B32" w:rsidRDefault="004B5EBE" w:rsidP="004B5EBE">
      <w:pPr>
        <w:overflowPunct/>
        <w:snapToGrid w:val="0"/>
        <w:spacing w:before="60" w:after="60"/>
        <w:textAlignment w:val="auto"/>
        <w:rPr>
          <w:bCs/>
          <w:iCs/>
          <w:sz w:val="21"/>
          <w:szCs w:val="21"/>
          <w:lang w:eastAsia="zh-CN"/>
        </w:rPr>
      </w:pPr>
      <w:r w:rsidRPr="004B5EBE">
        <w:rPr>
          <w:sz w:val="21"/>
          <w:szCs w:val="21"/>
          <w:lang w:val="en-US" w:eastAsia="zh-CN"/>
        </w:rPr>
        <w:t xml:space="preserve">RAN4 replied to LS R1-2106212 from RAN1 regarding maximum duration earlier with </w:t>
      </w:r>
      <w:r>
        <w:rPr>
          <w:sz w:val="21"/>
          <w:szCs w:val="21"/>
          <w:lang w:val="en-US" w:eastAsia="zh-CN"/>
        </w:rPr>
        <w:t>R4-2206537</w:t>
      </w:r>
      <w:r>
        <w:rPr>
          <w:rFonts w:hint="eastAsia"/>
          <w:sz w:val="21"/>
          <w:szCs w:val="21"/>
          <w:lang w:val="en-US" w:eastAsia="zh-CN"/>
        </w:rPr>
        <w:t xml:space="preserve">, which indicated </w:t>
      </w:r>
      <w:r>
        <w:rPr>
          <w:sz w:val="21"/>
          <w:szCs w:val="21"/>
          <w:lang w:val="en-US" w:eastAsia="zh-CN"/>
        </w:rPr>
        <w:t>that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bCs/>
          <w:iCs/>
          <w:sz w:val="21"/>
          <w:szCs w:val="21"/>
          <w:lang w:eastAsia="zh-CN"/>
        </w:rPr>
        <w:t>RAN4</w:t>
      </w:r>
      <w:r w:rsidRPr="00CB3B32">
        <w:rPr>
          <w:bCs/>
          <w:iCs/>
          <w:sz w:val="21"/>
          <w:szCs w:val="21"/>
          <w:lang w:eastAsia="ja-JP"/>
        </w:rPr>
        <w:t xml:space="preserve"> concluded that for per band UE capability on length of maximum duration, the set of values of duration lengths for FDD are {4, 8, 16, 32} slots.</w:t>
      </w:r>
      <w:r>
        <w:rPr>
          <w:rFonts w:hint="eastAsia"/>
          <w:bCs/>
          <w:iCs/>
          <w:sz w:val="21"/>
          <w:szCs w:val="21"/>
          <w:lang w:eastAsia="zh-CN"/>
        </w:rPr>
        <w:t xml:space="preserve"> </w:t>
      </w:r>
      <w:r w:rsidRPr="00CB3B32">
        <w:rPr>
          <w:bCs/>
          <w:iCs/>
          <w:sz w:val="21"/>
          <w:szCs w:val="21"/>
          <w:lang w:eastAsia="ja-JP"/>
        </w:rPr>
        <w:t>Meanwhile, RAN4 will not define the requirements with 32 slots for FDD in Rel-17.</w:t>
      </w:r>
    </w:p>
    <w:p w14:paraId="27D74019" w14:textId="509F35D7" w:rsidR="008756B2" w:rsidRDefault="004B5EBE" w:rsidP="008756B2">
      <w:pPr>
        <w:overflowPunct/>
        <w:snapToGrid w:val="0"/>
        <w:spacing w:before="60" w:after="60"/>
        <w:ind w:leftChars="15" w:left="30"/>
        <w:textAlignment w:val="auto"/>
        <w:rPr>
          <w:sz w:val="21"/>
          <w:szCs w:val="21"/>
          <w:lang w:val="en-US" w:eastAsia="zh-CN"/>
        </w:rPr>
      </w:pPr>
      <w:r w:rsidRPr="004B5EBE">
        <w:rPr>
          <w:rFonts w:hint="eastAsia"/>
          <w:sz w:val="21"/>
          <w:szCs w:val="21"/>
          <w:lang w:val="en-US" w:eastAsia="zh-CN"/>
        </w:rPr>
        <w:t>RAN4 continued discuss</w:t>
      </w:r>
      <w:r>
        <w:rPr>
          <w:rFonts w:hint="eastAsia"/>
          <w:sz w:val="21"/>
          <w:szCs w:val="21"/>
          <w:lang w:val="en-US" w:eastAsia="zh-CN"/>
        </w:rPr>
        <w:t>ing</w:t>
      </w:r>
      <w:r w:rsidRPr="004B5EBE">
        <w:rPr>
          <w:rFonts w:hint="eastAsia"/>
          <w:sz w:val="21"/>
          <w:szCs w:val="21"/>
          <w:lang w:val="en-US" w:eastAsia="zh-CN"/>
        </w:rPr>
        <w:t xml:space="preserve"> the</w:t>
      </w:r>
      <w:r w:rsidR="00233671">
        <w:rPr>
          <w:rFonts w:hint="eastAsia"/>
          <w:sz w:val="21"/>
          <w:szCs w:val="21"/>
          <w:lang w:val="en-US" w:eastAsia="zh-CN"/>
        </w:rPr>
        <w:t xml:space="preserve"> granularity of the UE </w:t>
      </w:r>
      <w:r w:rsidR="00233671">
        <w:rPr>
          <w:sz w:val="21"/>
          <w:szCs w:val="21"/>
          <w:lang w:val="en-US" w:eastAsia="zh-CN"/>
        </w:rPr>
        <w:t>capability</w:t>
      </w:r>
      <w:r w:rsidR="00233671">
        <w:rPr>
          <w:rFonts w:hint="eastAsia"/>
          <w:sz w:val="21"/>
          <w:szCs w:val="21"/>
          <w:lang w:val="en-US" w:eastAsia="zh-CN"/>
        </w:rPr>
        <w:t xml:space="preserve"> and the</w:t>
      </w:r>
      <w:r w:rsidRPr="004B5EBE">
        <w:rPr>
          <w:rFonts w:hint="eastAsia"/>
          <w:sz w:val="21"/>
          <w:szCs w:val="21"/>
          <w:lang w:val="en-US" w:eastAsia="zh-CN"/>
        </w:rPr>
        <w:t xml:space="preserve"> length of maximum duration for TDD, and further concluded </w:t>
      </w:r>
      <w:r w:rsidRPr="004B5EBE">
        <w:rPr>
          <w:sz w:val="21"/>
          <w:szCs w:val="21"/>
          <w:lang w:val="en-US" w:eastAsia="zh-CN"/>
        </w:rPr>
        <w:t>that</w:t>
      </w:r>
      <w:r w:rsidR="008756B2">
        <w:rPr>
          <w:rFonts w:hint="eastAsia"/>
          <w:sz w:val="21"/>
          <w:szCs w:val="21"/>
          <w:lang w:val="en-US" w:eastAsia="zh-CN"/>
        </w:rPr>
        <w:t>:</w:t>
      </w:r>
    </w:p>
    <w:p w14:paraId="1D89B652" w14:textId="77777777" w:rsidR="00F555C1" w:rsidRDefault="00233671" w:rsidP="008756B2">
      <w:pPr>
        <w:overflowPunct/>
        <w:snapToGrid w:val="0"/>
        <w:spacing w:before="60" w:after="60"/>
        <w:ind w:leftChars="15" w:left="30"/>
        <w:textAlignment w:val="auto"/>
        <w:rPr>
          <w:bCs/>
          <w:iCs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For </w:t>
      </w:r>
      <w:r w:rsidRPr="004B5EBE">
        <w:rPr>
          <w:rFonts w:hint="eastAsia"/>
          <w:sz w:val="21"/>
          <w:szCs w:val="21"/>
          <w:lang w:val="en-US" w:eastAsia="zh-CN"/>
        </w:rPr>
        <w:t>the</w:t>
      </w:r>
      <w:r>
        <w:rPr>
          <w:rFonts w:hint="eastAsia"/>
          <w:sz w:val="21"/>
          <w:szCs w:val="21"/>
          <w:lang w:val="en-US" w:eastAsia="zh-CN"/>
        </w:rPr>
        <w:t xml:space="preserve"> granularity of the UE </w:t>
      </w:r>
      <w:r>
        <w:rPr>
          <w:sz w:val="21"/>
          <w:szCs w:val="21"/>
          <w:lang w:val="en-US" w:eastAsia="zh-CN"/>
        </w:rPr>
        <w:t>capability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 w:rsidRPr="00CB3B32">
        <w:rPr>
          <w:bCs/>
          <w:iCs/>
          <w:sz w:val="21"/>
          <w:szCs w:val="21"/>
          <w:lang w:eastAsia="ja-JP"/>
        </w:rPr>
        <w:t>on length of maximum</w:t>
      </w:r>
      <w:r w:rsidRPr="00233671">
        <w:rPr>
          <w:bCs/>
          <w:iCs/>
          <w:sz w:val="21"/>
          <w:szCs w:val="21"/>
          <w:lang w:eastAsia="ja-JP"/>
        </w:rPr>
        <w:t xml:space="preserve"> </w:t>
      </w:r>
      <w:r w:rsidRPr="00CB3B32">
        <w:rPr>
          <w:bCs/>
          <w:iCs/>
          <w:sz w:val="21"/>
          <w:szCs w:val="21"/>
          <w:lang w:eastAsia="ja-JP"/>
        </w:rPr>
        <w:t>duration</w:t>
      </w:r>
      <w:r w:rsidR="00F555C1">
        <w:rPr>
          <w:rFonts w:hint="eastAsia"/>
          <w:bCs/>
          <w:iCs/>
          <w:sz w:val="21"/>
          <w:szCs w:val="21"/>
          <w:lang w:eastAsia="zh-CN"/>
        </w:rPr>
        <w:t>:</w:t>
      </w:r>
      <w:r>
        <w:rPr>
          <w:rFonts w:hint="eastAsia"/>
          <w:bCs/>
          <w:iCs/>
          <w:sz w:val="21"/>
          <w:szCs w:val="21"/>
          <w:lang w:eastAsia="zh-CN"/>
        </w:rPr>
        <w:t xml:space="preserve"> </w:t>
      </w:r>
    </w:p>
    <w:p w14:paraId="79EAD3E5" w14:textId="55FFE9C9" w:rsidR="00233671" w:rsidRPr="00DD3B7D" w:rsidRDefault="00F555C1" w:rsidP="00DD3B7D">
      <w:pPr>
        <w:pStyle w:val="af1"/>
        <w:numPr>
          <w:ilvl w:val="0"/>
          <w:numId w:val="9"/>
        </w:numPr>
        <w:overflowPunct/>
        <w:snapToGrid w:val="0"/>
        <w:spacing w:before="60" w:after="60"/>
        <w:ind w:left="426" w:firstLineChars="0" w:hanging="284"/>
        <w:textAlignment w:val="auto"/>
        <w:rPr>
          <w:bCs/>
          <w:iCs/>
          <w:sz w:val="21"/>
          <w:szCs w:val="21"/>
          <w:lang w:eastAsia="zh-CN"/>
        </w:rPr>
      </w:pPr>
      <w:r w:rsidRPr="00DD3B7D">
        <w:rPr>
          <w:rFonts w:hint="eastAsia"/>
          <w:bCs/>
          <w:iCs/>
          <w:sz w:val="21"/>
          <w:szCs w:val="21"/>
          <w:lang w:eastAsia="zh-CN"/>
        </w:rPr>
        <w:t>P</w:t>
      </w:r>
      <w:r w:rsidR="00233671" w:rsidRPr="00DD3B7D">
        <w:rPr>
          <w:rFonts w:hint="eastAsia"/>
          <w:bCs/>
          <w:iCs/>
          <w:sz w:val="21"/>
          <w:szCs w:val="21"/>
          <w:lang w:eastAsia="zh-CN"/>
        </w:rPr>
        <w:t xml:space="preserve">er band UE </w:t>
      </w:r>
      <w:r w:rsidR="00233671" w:rsidRPr="00DD3B7D">
        <w:rPr>
          <w:bCs/>
          <w:iCs/>
          <w:sz w:val="21"/>
          <w:szCs w:val="21"/>
          <w:lang w:eastAsia="zh-CN"/>
        </w:rPr>
        <w:t>capability</w:t>
      </w:r>
      <w:r w:rsidR="00233671" w:rsidRPr="00DD3B7D">
        <w:rPr>
          <w:rFonts w:hint="eastAsia"/>
          <w:bCs/>
          <w:iCs/>
          <w:sz w:val="21"/>
          <w:szCs w:val="21"/>
          <w:lang w:eastAsia="zh-CN"/>
        </w:rPr>
        <w:t xml:space="preserve"> was agreed in RAN4 #101e-bis</w:t>
      </w:r>
      <w:r w:rsidR="004829F2" w:rsidRPr="00DD3B7D">
        <w:rPr>
          <w:bCs/>
          <w:iCs/>
          <w:sz w:val="21"/>
          <w:szCs w:val="21"/>
          <w:lang w:eastAsia="zh-CN"/>
        </w:rPr>
        <w:t>. RAN4 has not discussed requirements for combination of this feature with CA in Rel-17</w:t>
      </w:r>
      <w:r w:rsidR="00981088" w:rsidRPr="00DD3B7D">
        <w:rPr>
          <w:rFonts w:hint="eastAsia"/>
          <w:bCs/>
          <w:iCs/>
          <w:sz w:val="21"/>
          <w:szCs w:val="21"/>
          <w:lang w:eastAsia="zh-CN"/>
        </w:rPr>
        <w:t>, and RAN4 suggests the final decision on the granularity to be made in RAN1.</w:t>
      </w:r>
    </w:p>
    <w:p w14:paraId="4BDD5DB0" w14:textId="431CEB6C" w:rsidR="00233671" w:rsidRDefault="00233671" w:rsidP="008756B2">
      <w:pPr>
        <w:overflowPunct/>
        <w:snapToGrid w:val="0"/>
        <w:spacing w:before="60" w:after="60"/>
        <w:ind w:leftChars="15" w:left="30"/>
        <w:textAlignment w:val="auto"/>
        <w:rPr>
          <w:sz w:val="21"/>
          <w:szCs w:val="21"/>
          <w:lang w:val="en-US" w:eastAsia="zh-CN"/>
        </w:rPr>
      </w:pPr>
      <w:r>
        <w:rPr>
          <w:rFonts w:hint="eastAsia"/>
          <w:bCs/>
          <w:iCs/>
          <w:sz w:val="21"/>
          <w:szCs w:val="21"/>
          <w:lang w:eastAsia="zh-CN"/>
        </w:rPr>
        <w:t xml:space="preserve">For the </w:t>
      </w:r>
      <w:r w:rsidRPr="004B5EBE">
        <w:rPr>
          <w:rFonts w:hint="eastAsia"/>
          <w:sz w:val="21"/>
          <w:szCs w:val="21"/>
          <w:lang w:val="en-US" w:eastAsia="zh-CN"/>
        </w:rPr>
        <w:t>length of maximum duration for TDD</w:t>
      </w:r>
      <w:r>
        <w:rPr>
          <w:rFonts w:hint="eastAsia"/>
          <w:sz w:val="21"/>
          <w:szCs w:val="21"/>
          <w:lang w:val="en-US" w:eastAsia="zh-CN"/>
        </w:rPr>
        <w:t>:</w:t>
      </w:r>
    </w:p>
    <w:p w14:paraId="385E4710" w14:textId="67E8D486" w:rsidR="00C90C8E" w:rsidRPr="00DD3B7D" w:rsidRDefault="008756B2" w:rsidP="00DD3B7D">
      <w:pPr>
        <w:pStyle w:val="af1"/>
        <w:numPr>
          <w:ilvl w:val="0"/>
          <w:numId w:val="9"/>
        </w:numPr>
        <w:overflowPunct/>
        <w:snapToGrid w:val="0"/>
        <w:spacing w:before="60" w:after="60"/>
        <w:ind w:left="426" w:firstLineChars="0" w:hanging="284"/>
        <w:textAlignment w:val="auto"/>
        <w:rPr>
          <w:bCs/>
          <w:iCs/>
          <w:sz w:val="21"/>
          <w:szCs w:val="21"/>
          <w:lang w:eastAsia="zh-CN"/>
        </w:rPr>
      </w:pPr>
      <w:r w:rsidRPr="00DD3B7D">
        <w:rPr>
          <w:rFonts w:hint="eastAsia"/>
          <w:bCs/>
          <w:iCs/>
          <w:sz w:val="21"/>
          <w:szCs w:val="21"/>
          <w:lang w:eastAsia="zh-CN"/>
        </w:rPr>
        <w:t>F</w:t>
      </w:r>
      <w:r w:rsidR="004B5EBE" w:rsidRPr="00DD3B7D">
        <w:rPr>
          <w:bCs/>
          <w:iCs/>
          <w:sz w:val="21"/>
          <w:szCs w:val="21"/>
          <w:lang w:eastAsia="zh-CN"/>
        </w:rPr>
        <w:t>or length of maximum duration</w:t>
      </w:r>
      <w:r w:rsidR="00981088" w:rsidRPr="00DD3B7D">
        <w:rPr>
          <w:rFonts w:hint="eastAsia"/>
          <w:bCs/>
          <w:iCs/>
          <w:sz w:val="21"/>
          <w:szCs w:val="21"/>
          <w:lang w:eastAsia="zh-CN"/>
        </w:rPr>
        <w:t xml:space="preserve"> f</w:t>
      </w:r>
      <w:r w:rsidR="00981088" w:rsidRPr="00DD3B7D">
        <w:rPr>
          <w:bCs/>
          <w:iCs/>
          <w:sz w:val="21"/>
          <w:szCs w:val="21"/>
          <w:lang w:eastAsia="zh-CN"/>
        </w:rPr>
        <w:t>or TDD</w:t>
      </w:r>
      <w:r w:rsidR="004B5EBE" w:rsidRPr="00DD3B7D">
        <w:rPr>
          <w:bCs/>
          <w:iCs/>
          <w:sz w:val="21"/>
          <w:szCs w:val="21"/>
          <w:lang w:eastAsia="zh-CN"/>
        </w:rPr>
        <w:t xml:space="preserve">, the set of values of duration lengths </w:t>
      </w:r>
      <w:r w:rsidR="00C90C8E" w:rsidRPr="00DD3B7D">
        <w:rPr>
          <w:rFonts w:hint="eastAsia"/>
          <w:bCs/>
          <w:iCs/>
          <w:sz w:val="21"/>
          <w:szCs w:val="21"/>
          <w:lang w:eastAsia="zh-CN"/>
        </w:rPr>
        <w:t xml:space="preserve">at least includes </w:t>
      </w:r>
      <w:r w:rsidR="004B5EBE" w:rsidRPr="00DD3B7D">
        <w:rPr>
          <w:bCs/>
          <w:iCs/>
          <w:sz w:val="21"/>
          <w:szCs w:val="21"/>
          <w:lang w:eastAsia="zh-CN"/>
        </w:rPr>
        <w:t>{5, 8} slots</w:t>
      </w:r>
      <w:r w:rsidR="00C90C8E" w:rsidRPr="00DD3B7D">
        <w:rPr>
          <w:rFonts w:hint="eastAsia"/>
          <w:bCs/>
          <w:iCs/>
          <w:sz w:val="21"/>
          <w:szCs w:val="21"/>
          <w:lang w:eastAsia="zh-CN"/>
        </w:rPr>
        <w:t xml:space="preserve">, and </w:t>
      </w:r>
      <w:r w:rsidRPr="00DD3B7D">
        <w:rPr>
          <w:bCs/>
          <w:iCs/>
          <w:sz w:val="21"/>
          <w:szCs w:val="21"/>
          <w:lang w:eastAsia="zh-CN"/>
        </w:rPr>
        <w:t>whether</w:t>
      </w:r>
      <w:r w:rsidRPr="00DD3B7D">
        <w:rPr>
          <w:rFonts w:hint="eastAsia"/>
          <w:bCs/>
          <w:iCs/>
          <w:sz w:val="21"/>
          <w:szCs w:val="21"/>
          <w:lang w:eastAsia="zh-CN"/>
        </w:rPr>
        <w:t xml:space="preserve"> 2 slots and 16 slots can be included in the </w:t>
      </w:r>
      <w:r w:rsidRPr="00DD3B7D">
        <w:rPr>
          <w:bCs/>
          <w:iCs/>
          <w:sz w:val="21"/>
          <w:szCs w:val="21"/>
          <w:lang w:eastAsia="zh-CN"/>
        </w:rPr>
        <w:t>set of values for UE capability reporting is up to RAN1 to decide.</w:t>
      </w:r>
      <w:r w:rsidRPr="00DD3B7D">
        <w:rPr>
          <w:rFonts w:hint="eastAsia"/>
          <w:bCs/>
          <w:iCs/>
          <w:sz w:val="21"/>
          <w:szCs w:val="21"/>
          <w:lang w:eastAsia="zh-CN"/>
        </w:rPr>
        <w:t xml:space="preserve"> </w:t>
      </w:r>
    </w:p>
    <w:p w14:paraId="0438BC58" w14:textId="47896703" w:rsidR="00B97703" w:rsidRDefault="002F1940" w:rsidP="008756B2">
      <w:pPr>
        <w:pStyle w:val="1"/>
        <w:tabs>
          <w:tab w:val="left" w:pos="720"/>
          <w:tab w:val="left" w:pos="1440"/>
          <w:tab w:val="left" w:pos="2160"/>
          <w:tab w:val="center" w:pos="4932"/>
        </w:tabs>
      </w:pPr>
      <w:r>
        <w:t>2</w:t>
      </w:r>
      <w:r>
        <w:tab/>
      </w:r>
      <w:r w:rsidR="000F6242">
        <w:t>Actions</w:t>
      </w:r>
      <w:r w:rsidR="008756B2">
        <w:tab/>
      </w:r>
    </w:p>
    <w:p w14:paraId="0F9E2050" w14:textId="4B9D9B1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E0376B">
        <w:rPr>
          <w:rFonts w:ascii="Arial" w:hAnsi="Arial" w:cs="Arial"/>
          <w:b/>
        </w:rPr>
        <w:t>RAN1 and RAN2</w:t>
      </w:r>
      <w:r>
        <w:rPr>
          <w:rFonts w:ascii="Arial" w:hAnsi="Arial" w:cs="Arial"/>
          <w:b/>
        </w:rPr>
        <w:t xml:space="preserve"> </w:t>
      </w:r>
      <w:bookmarkStart w:id="7" w:name="_GoBack"/>
      <w:bookmarkEnd w:id="7"/>
    </w:p>
    <w:p w14:paraId="1213EFDF" w14:textId="44C4744E" w:rsidR="00B97703" w:rsidRPr="00CC15AC" w:rsidRDefault="00B97703" w:rsidP="00CC15AC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DB366D" w:rsidRPr="004B5EBE">
        <w:rPr>
          <w:sz w:val="21"/>
        </w:rPr>
        <w:t xml:space="preserve">RAN4 respectfully </w:t>
      </w:r>
      <w:r w:rsidR="00E0376B" w:rsidRPr="004B5EBE">
        <w:rPr>
          <w:sz w:val="21"/>
        </w:rPr>
        <w:t xml:space="preserve">asks RAN1 and RAN2 to take the above information in to consideration in their work. </w:t>
      </w:r>
    </w:p>
    <w:p w14:paraId="21E5F862" w14:textId="034C5859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DA25FD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 </w:t>
      </w:r>
      <w:r w:rsidR="00DA25FD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9C86DB2" w14:textId="2F8D2ABC" w:rsidR="002F1940" w:rsidRDefault="00CC15AC" w:rsidP="00CC15AC">
      <w:r>
        <w:t>RAN4#103-e</w:t>
      </w:r>
      <w:r>
        <w:tab/>
        <w:t xml:space="preserve">2022-05-16 </w:t>
      </w:r>
      <w:r w:rsidR="00D33358">
        <w:t xml:space="preserve">- </w:t>
      </w:r>
      <w:r>
        <w:t xml:space="preserve">2022-05-27 </w:t>
      </w:r>
      <w:r w:rsidR="00937729">
        <w:tab/>
      </w:r>
      <w:r w:rsidR="00937729">
        <w:tab/>
      </w:r>
      <w:r>
        <w:t>Electronic</w:t>
      </w:r>
    </w:p>
    <w:p w14:paraId="698939E8" w14:textId="481D853C" w:rsidR="00DD5A44" w:rsidRPr="002F1940" w:rsidRDefault="00937729" w:rsidP="00937729">
      <w:r>
        <w:t>RAN4#104</w:t>
      </w:r>
      <w:r>
        <w:tab/>
        <w:t xml:space="preserve">2022-08-22 </w:t>
      </w:r>
      <w:r w:rsidR="00D33358">
        <w:t xml:space="preserve">- </w:t>
      </w:r>
      <w:r>
        <w:t xml:space="preserve">2022-08-26 </w:t>
      </w:r>
      <w:r>
        <w:tab/>
      </w:r>
      <w:r>
        <w:tab/>
        <w:t>Toulouse, FR</w:t>
      </w:r>
    </w:p>
    <w:sectPr w:rsidR="00DD5A44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2F0500" w15:done="0"/>
  <w15:commentEx w15:paraId="58588BC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896E1" w16cex:dateUtc="2022-03-01T11:58:00Z"/>
  <w16cex:commentExtensible w16cex:durableId="25C8962E" w16cex:dateUtc="2022-03-01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2F0500" w16cid:durableId="25C896E1"/>
  <w16cid:commentId w16cid:paraId="58588BCC" w16cid:durableId="25C896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BB8EE" w14:textId="77777777" w:rsidR="004A0E39" w:rsidRDefault="004A0E39">
      <w:pPr>
        <w:spacing w:after="0"/>
      </w:pPr>
      <w:r>
        <w:separator/>
      </w:r>
    </w:p>
  </w:endnote>
  <w:endnote w:type="continuationSeparator" w:id="0">
    <w:p w14:paraId="043E77C2" w14:textId="77777777" w:rsidR="004A0E39" w:rsidRDefault="004A0E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A4A23" w14:textId="77777777" w:rsidR="004A0E39" w:rsidRDefault="004A0E39">
      <w:pPr>
        <w:spacing w:after="0"/>
      </w:pPr>
      <w:r>
        <w:separator/>
      </w:r>
    </w:p>
  </w:footnote>
  <w:footnote w:type="continuationSeparator" w:id="0">
    <w:p w14:paraId="23C9D165" w14:textId="77777777" w:rsidR="004A0E39" w:rsidRDefault="004A0E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4223"/>
    <w:multiLevelType w:val="multilevel"/>
    <w:tmpl w:val="108A42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>
    <w:nsid w:val="1DAB6D42"/>
    <w:multiLevelType w:val="hybridMultilevel"/>
    <w:tmpl w:val="7B8881AA"/>
    <w:lvl w:ilvl="0" w:tplc="04090001">
      <w:start w:val="1"/>
      <w:numFmt w:val="bullet"/>
      <w:lvlText w:val=""/>
      <w:lvlJc w:val="left"/>
      <w:pPr>
        <w:ind w:left="1050" w:hanging="420"/>
      </w:pPr>
      <w:rPr>
        <w:rFonts w:ascii="Symbol" w:hAnsi="Symbol" w:hint="default"/>
      </w:rPr>
    </w:lvl>
    <w:lvl w:ilvl="1" w:tplc="24620CAE">
      <w:start w:val="1"/>
      <w:numFmt w:val="bullet"/>
      <w:lvlText w:val="−"/>
      <w:lvlJc w:val="left"/>
      <w:pPr>
        <w:ind w:left="1470" w:hanging="420"/>
      </w:pPr>
      <w:rPr>
        <w:rFonts w:ascii="Arial" w:hAnsi="Arial" w:cs="Times New Roman" w:hint="default"/>
        <w:color w:val="auto"/>
      </w:rPr>
    </w:lvl>
    <w:lvl w:ilvl="2" w:tplc="04090005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15B4E09"/>
    <w:multiLevelType w:val="hybridMultilevel"/>
    <w:tmpl w:val="CE92427A"/>
    <w:lvl w:ilvl="0" w:tplc="04090001">
      <w:start w:val="1"/>
      <w:numFmt w:val="bullet"/>
      <w:lvlText w:val=""/>
      <w:lvlJc w:val="left"/>
      <w:pPr>
        <w:ind w:left="105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394D08CE"/>
    <w:multiLevelType w:val="hybridMultilevel"/>
    <w:tmpl w:val="EFA40E4E"/>
    <w:lvl w:ilvl="0" w:tplc="4CD4B8CC">
      <w:start w:val="1"/>
      <w:numFmt w:val="bullet"/>
      <w:lvlText w:val=""/>
      <w:lvlJc w:val="left"/>
      <w:pPr>
        <w:ind w:left="4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20"/>
      </w:pPr>
      <w:rPr>
        <w:rFonts w:ascii="Wingdings" w:hAnsi="Wingdings" w:hint="default"/>
      </w:rPr>
    </w:lvl>
  </w:abstractNum>
  <w:abstractNum w:abstractNumId="5">
    <w:nsid w:val="3FC818E3"/>
    <w:multiLevelType w:val="hybridMultilevel"/>
    <w:tmpl w:val="FCC24062"/>
    <w:lvl w:ilvl="0" w:tplc="4CD4B8CC">
      <w:start w:val="1"/>
      <w:numFmt w:val="bullet"/>
      <w:lvlText w:val=""/>
      <w:lvlJc w:val="left"/>
      <w:pPr>
        <w:ind w:left="6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6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">
    <w15:presenceInfo w15:providerId="None" w15:userId="Media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9"/>
    <w:rsid w:val="00001729"/>
    <w:rsid w:val="00017F23"/>
    <w:rsid w:val="00024A2A"/>
    <w:rsid w:val="00063554"/>
    <w:rsid w:val="000800CA"/>
    <w:rsid w:val="000D0E5F"/>
    <w:rsid w:val="000D3DC1"/>
    <w:rsid w:val="000F6242"/>
    <w:rsid w:val="00136CEE"/>
    <w:rsid w:val="00217A02"/>
    <w:rsid w:val="00230295"/>
    <w:rsid w:val="00233671"/>
    <w:rsid w:val="002604C3"/>
    <w:rsid w:val="00263962"/>
    <w:rsid w:val="002833C7"/>
    <w:rsid w:val="00295DE5"/>
    <w:rsid w:val="002A7B0E"/>
    <w:rsid w:val="002F1940"/>
    <w:rsid w:val="002F4E39"/>
    <w:rsid w:val="002F6904"/>
    <w:rsid w:val="00337D86"/>
    <w:rsid w:val="00383545"/>
    <w:rsid w:val="00387600"/>
    <w:rsid w:val="003B43F1"/>
    <w:rsid w:val="00433500"/>
    <w:rsid w:val="00433F71"/>
    <w:rsid w:val="004347F4"/>
    <w:rsid w:val="00440D43"/>
    <w:rsid w:val="004449DB"/>
    <w:rsid w:val="00473C71"/>
    <w:rsid w:val="00476E11"/>
    <w:rsid w:val="004829F2"/>
    <w:rsid w:val="004A0E39"/>
    <w:rsid w:val="004B5EBE"/>
    <w:rsid w:val="004C49E6"/>
    <w:rsid w:val="004C6829"/>
    <w:rsid w:val="004E0F91"/>
    <w:rsid w:val="004E3939"/>
    <w:rsid w:val="004E64FF"/>
    <w:rsid w:val="005352CF"/>
    <w:rsid w:val="005630D2"/>
    <w:rsid w:val="006140E4"/>
    <w:rsid w:val="00622B9D"/>
    <w:rsid w:val="00637666"/>
    <w:rsid w:val="00642C9C"/>
    <w:rsid w:val="00695850"/>
    <w:rsid w:val="006C3A26"/>
    <w:rsid w:val="00707CBE"/>
    <w:rsid w:val="00731A20"/>
    <w:rsid w:val="00743FCE"/>
    <w:rsid w:val="007F4F92"/>
    <w:rsid w:val="0082265D"/>
    <w:rsid w:val="008518E1"/>
    <w:rsid w:val="00854CD5"/>
    <w:rsid w:val="008739E7"/>
    <w:rsid w:val="008756B2"/>
    <w:rsid w:val="00881A8A"/>
    <w:rsid w:val="008D772F"/>
    <w:rsid w:val="008F55DC"/>
    <w:rsid w:val="00937729"/>
    <w:rsid w:val="00937876"/>
    <w:rsid w:val="009442EF"/>
    <w:rsid w:val="00980669"/>
    <w:rsid w:val="00981088"/>
    <w:rsid w:val="0099764C"/>
    <w:rsid w:val="009E40D3"/>
    <w:rsid w:val="00A436CE"/>
    <w:rsid w:val="00AC5FBD"/>
    <w:rsid w:val="00B112DE"/>
    <w:rsid w:val="00B31D3B"/>
    <w:rsid w:val="00B85798"/>
    <w:rsid w:val="00B97703"/>
    <w:rsid w:val="00BC46CF"/>
    <w:rsid w:val="00BE3C5F"/>
    <w:rsid w:val="00C742CA"/>
    <w:rsid w:val="00C90C8E"/>
    <w:rsid w:val="00CB3B32"/>
    <w:rsid w:val="00CC15AC"/>
    <w:rsid w:val="00CC55EE"/>
    <w:rsid w:val="00CF6087"/>
    <w:rsid w:val="00CF7E43"/>
    <w:rsid w:val="00D32C6F"/>
    <w:rsid w:val="00D33358"/>
    <w:rsid w:val="00D709F3"/>
    <w:rsid w:val="00DA25FD"/>
    <w:rsid w:val="00DB366D"/>
    <w:rsid w:val="00DD3B7D"/>
    <w:rsid w:val="00DD5A44"/>
    <w:rsid w:val="00E0376B"/>
    <w:rsid w:val="00E62342"/>
    <w:rsid w:val="00EB344B"/>
    <w:rsid w:val="00EE21D8"/>
    <w:rsid w:val="00F03A63"/>
    <w:rsid w:val="00F555C1"/>
    <w:rsid w:val="00FC5B9D"/>
    <w:rsid w:val="00FD3B56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551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character" w:customStyle="1" w:styleId="Date1">
    <w:name w:val="Date1"/>
    <w:basedOn w:val="a0"/>
    <w:rsid w:val="00DA25FD"/>
  </w:style>
  <w:style w:type="paragraph" w:styleId="af1">
    <w:name w:val="List Paragraph"/>
    <w:basedOn w:val="a"/>
    <w:uiPriority w:val="34"/>
    <w:qFormat/>
    <w:rsid w:val="004B5EBE"/>
    <w:pPr>
      <w:ind w:firstLineChars="200" w:firstLine="420"/>
    </w:pPr>
  </w:style>
  <w:style w:type="paragraph" w:styleId="af2">
    <w:name w:val="annotation subject"/>
    <w:basedOn w:val="a5"/>
    <w:next w:val="a5"/>
    <w:link w:val="Char3"/>
    <w:uiPriority w:val="99"/>
    <w:semiHidden/>
    <w:unhideWhenUsed/>
    <w:rsid w:val="00FC5B9D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FC5B9D"/>
    <w:rPr>
      <w:rFonts w:ascii="Arial" w:hAnsi="Arial"/>
    </w:rPr>
  </w:style>
  <w:style w:type="character" w:customStyle="1" w:styleId="Char3">
    <w:name w:val="批注主题 Char"/>
    <w:basedOn w:val="Char0"/>
    <w:link w:val="af2"/>
    <w:uiPriority w:val="99"/>
    <w:semiHidden/>
    <w:rsid w:val="00FC5B9D"/>
    <w:rPr>
      <w:rFonts w:ascii="Arial" w:hAnsi="Arial"/>
      <w:b/>
      <w:bCs/>
    </w:rPr>
  </w:style>
  <w:style w:type="paragraph" w:styleId="af3">
    <w:name w:val="Revision"/>
    <w:hidden/>
    <w:uiPriority w:val="99"/>
    <w:semiHidden/>
    <w:rsid w:val="000D3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character" w:customStyle="1" w:styleId="Date1">
    <w:name w:val="Date1"/>
    <w:basedOn w:val="a0"/>
    <w:rsid w:val="00DA25FD"/>
  </w:style>
  <w:style w:type="paragraph" w:styleId="af1">
    <w:name w:val="List Paragraph"/>
    <w:basedOn w:val="a"/>
    <w:uiPriority w:val="34"/>
    <w:qFormat/>
    <w:rsid w:val="004B5EBE"/>
    <w:pPr>
      <w:ind w:firstLineChars="200" w:firstLine="420"/>
    </w:pPr>
  </w:style>
  <w:style w:type="paragraph" w:styleId="af2">
    <w:name w:val="annotation subject"/>
    <w:basedOn w:val="a5"/>
    <w:next w:val="a5"/>
    <w:link w:val="Char3"/>
    <w:uiPriority w:val="99"/>
    <w:semiHidden/>
    <w:unhideWhenUsed/>
    <w:rsid w:val="00FC5B9D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FC5B9D"/>
    <w:rPr>
      <w:rFonts w:ascii="Arial" w:hAnsi="Arial"/>
    </w:rPr>
  </w:style>
  <w:style w:type="character" w:customStyle="1" w:styleId="Char3">
    <w:name w:val="批注主题 Char"/>
    <w:basedOn w:val="Char0"/>
    <w:link w:val="af2"/>
    <w:uiPriority w:val="99"/>
    <w:semiHidden/>
    <w:rsid w:val="00FC5B9D"/>
    <w:rPr>
      <w:rFonts w:ascii="Arial" w:hAnsi="Arial"/>
      <w:b/>
      <w:bCs/>
    </w:rPr>
  </w:style>
  <w:style w:type="paragraph" w:styleId="af3">
    <w:name w:val="Revision"/>
    <w:hidden/>
    <w:uiPriority w:val="99"/>
    <w:semiHidden/>
    <w:rsid w:val="000D3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1819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Shan YANG - 4</cp:lastModifiedBy>
  <cp:revision>3</cp:revision>
  <cp:lastPrinted>2002-04-23T07:10:00Z</cp:lastPrinted>
  <dcterms:created xsi:type="dcterms:W3CDTF">2022-03-02T02:01:00Z</dcterms:created>
  <dcterms:modified xsi:type="dcterms:W3CDTF">2022-03-02T02:04:00Z</dcterms:modified>
</cp:coreProperties>
</file>