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05299013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10280">
        <w:rPr>
          <w:b/>
          <w:noProof/>
          <w:sz w:val="24"/>
        </w:rPr>
        <w:t>10</w:t>
      </w:r>
      <w:r w:rsidR="006E54BC">
        <w:rPr>
          <w:b/>
          <w:noProof/>
          <w:sz w:val="24"/>
        </w:rPr>
        <w:t>1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66292" w:rsidRPr="00066292">
        <w:rPr>
          <w:b/>
          <w:i/>
          <w:noProof/>
          <w:sz w:val="28"/>
        </w:rPr>
        <w:t>R4-2117995</w:t>
      </w:r>
    </w:p>
    <w:p w14:paraId="167ED6B2" w14:textId="2E18ED21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A330DB">
        <w:rPr>
          <w:b/>
          <w:noProof/>
          <w:sz w:val="24"/>
        </w:rPr>
        <w:t>1</w:t>
      </w:r>
      <w:r w:rsidR="006E54BC">
        <w:rPr>
          <w:b/>
          <w:noProof/>
          <w:sz w:val="24"/>
          <w:vertAlign w:val="superscript"/>
        </w:rPr>
        <w:t>st</w:t>
      </w:r>
      <w:r w:rsidR="00582C9A">
        <w:rPr>
          <w:b/>
          <w:noProof/>
          <w:sz w:val="24"/>
        </w:rPr>
        <w:t xml:space="preserve"> </w:t>
      </w:r>
      <w:r w:rsidR="006E54BC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6E54BC">
        <w:rPr>
          <w:b/>
          <w:noProof/>
          <w:sz w:val="24"/>
        </w:rPr>
        <w:t>12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E54BC">
        <w:rPr>
          <w:b/>
          <w:noProof/>
          <w:sz w:val="24"/>
        </w:rPr>
        <w:t>November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3242A9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2D5158DB" w:rsidR="00C60BF1" w:rsidRPr="00410371" w:rsidRDefault="00610280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25574346" w:rsidR="00C60BF1" w:rsidRPr="00410371" w:rsidRDefault="0081622C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6D75562C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EE3900">
              <w:rPr>
                <w:b/>
                <w:noProof/>
                <w:sz w:val="32"/>
                <w:lang w:eastAsia="en-US"/>
              </w:rPr>
              <w:t>5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610280">
              <w:rPr>
                <w:b/>
                <w:noProof/>
                <w:sz w:val="32"/>
                <w:lang w:eastAsia="en-US"/>
              </w:rPr>
              <w:t>1</w:t>
            </w:r>
            <w:r w:rsidR="006E54BC">
              <w:rPr>
                <w:b/>
                <w:noProof/>
                <w:sz w:val="32"/>
                <w:lang w:eastAsia="en-US"/>
              </w:rPr>
              <w:t>1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1CD12990" w:rsidR="00C60BF1" w:rsidRDefault="00066292" w:rsidP="006C5B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82B10" w:rsidRPr="00F82B10">
                <w:t>Draft CR on CSI reference measurement channels</w:t>
              </w:r>
            </w:fldSimple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62773631" w:rsidR="00C60BF1" w:rsidRDefault="0015004C" w:rsidP="00DA72E7">
            <w:pPr>
              <w:pStyle w:val="CRCoverPage"/>
              <w:spacing w:after="0"/>
              <w:ind w:left="100"/>
              <w:rPr>
                <w:noProof/>
                <w:lang w:eastAsia="en-US"/>
              </w:rPr>
            </w:pPr>
            <w:r w:rsidRPr="0015004C">
              <w:rPr>
                <w:noProof/>
                <w:lang w:eastAsia="en-US"/>
              </w:rPr>
              <w:t>NR_newRAT-Perf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171404ED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FD5629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6E54BC">
              <w:rPr>
                <w:noProof/>
                <w:lang w:eastAsia="en-US"/>
              </w:rPr>
              <w:t>10</w:t>
            </w:r>
            <w:r w:rsidR="0095408B">
              <w:rPr>
                <w:noProof/>
                <w:lang w:eastAsia="en-US"/>
              </w:rPr>
              <w:t>-</w:t>
            </w:r>
            <w:r w:rsidR="006E54BC">
              <w:rPr>
                <w:noProof/>
                <w:lang w:eastAsia="en-US"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3F256AF3" w:rsidR="00C60BF1" w:rsidRPr="0015004C" w:rsidRDefault="0015004C" w:rsidP="00C60BF1">
            <w:pPr>
              <w:pStyle w:val="CRCoverPage"/>
              <w:spacing w:after="0"/>
              <w:ind w:left="100" w:right="-609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698D6A67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382702">
              <w:rPr>
                <w:noProof/>
                <w:lang w:eastAsia="en-US"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6BCB" w14:textId="07634ECB" w:rsidR="004540D5" w:rsidRPr="007540F3" w:rsidRDefault="005C6FD6" w:rsidP="00CF167C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CSI-RS type in Note 2 of CSI RMCs is not clarified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F40A94" w14:textId="6B50F878" w:rsidR="00846FE8" w:rsidRDefault="00005819" w:rsidP="0000581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Type of CSI-RS </w:t>
            </w:r>
            <w:r w:rsidR="00F209CB">
              <w:rPr>
                <w:noProof/>
              </w:rPr>
              <w:t xml:space="preserve">for PDSCH scheduling </w:t>
            </w:r>
            <w:r w:rsidR="006A68A6">
              <w:rPr>
                <w:noProof/>
              </w:rPr>
              <w:t>assumptions</w:t>
            </w:r>
            <w:r w:rsidR="004D2BC3">
              <w:rPr>
                <w:noProof/>
              </w:rPr>
              <w:t xml:space="preserve"> in CSI RMC</w:t>
            </w:r>
            <w:r w:rsidR="00F209CB">
              <w:rPr>
                <w:noProof/>
              </w:rPr>
              <w:t xml:space="preserve"> is clarified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A03EAC" w14:textId="528E6E9D" w:rsidR="00663A8E" w:rsidRDefault="007C5D45" w:rsidP="007C5D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val="en-US"/>
              </w:rPr>
              <w:t>PDSCH scheduling for CSI RMC is confusing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2E88BFE8" w:rsidR="00C60BF1" w:rsidRDefault="00FF5674" w:rsidP="00933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en-US"/>
              </w:rPr>
              <w:t>A.</w:t>
            </w:r>
            <w:r w:rsidR="00EB1C89">
              <w:rPr>
                <w:noProof/>
                <w:lang w:eastAsia="en-US"/>
              </w:rPr>
              <w:t>4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75EE8BDE" w14:textId="77777777" w:rsidR="001A3099" w:rsidRPr="001A3099" w:rsidRDefault="001A3099" w:rsidP="001A309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1" w:name="_Toc21338421"/>
      <w:bookmarkStart w:id="2" w:name="_Toc29808529"/>
      <w:bookmarkStart w:id="3" w:name="_Toc37068448"/>
      <w:bookmarkStart w:id="4" w:name="_Toc37257401"/>
      <w:bookmarkStart w:id="5" w:name="_Toc45892532"/>
      <w:bookmarkStart w:id="6" w:name="_Toc53176158"/>
      <w:bookmarkStart w:id="7" w:name="_Toc61120123"/>
      <w:bookmarkStart w:id="8" w:name="_Toc67917339"/>
      <w:bookmarkStart w:id="9" w:name="_Toc76297378"/>
      <w:bookmarkStart w:id="10" w:name="_Toc76571319"/>
      <w:bookmarkStart w:id="11" w:name="_Toc21338158"/>
      <w:bookmarkStart w:id="12" w:name="_Toc29808266"/>
      <w:bookmarkStart w:id="13" w:name="_Toc37068185"/>
      <w:bookmarkStart w:id="14" w:name="_Toc37257138"/>
      <w:bookmarkStart w:id="15" w:name="_Toc45892269"/>
      <w:bookmarkStart w:id="16" w:name="_Toc53175895"/>
      <w:bookmarkStart w:id="17" w:name="_Toc61119860"/>
      <w:bookmarkStart w:id="18" w:name="_Toc67917076"/>
      <w:bookmarkStart w:id="19" w:name="_Toc37257140"/>
      <w:bookmarkStart w:id="20" w:name="_Toc45892271"/>
      <w:bookmarkStart w:id="21" w:name="_Toc53175897"/>
      <w:bookmarkStart w:id="22" w:name="_Toc61119862"/>
      <w:bookmarkStart w:id="23" w:name="_Toc67917078"/>
      <w:bookmarkStart w:id="24" w:name="_Toc21338296"/>
      <w:bookmarkStart w:id="25" w:name="_Toc29808404"/>
      <w:bookmarkStart w:id="26" w:name="_Toc37068323"/>
      <w:bookmarkStart w:id="27" w:name="_Toc37083868"/>
      <w:bookmarkStart w:id="28" w:name="_Toc37084210"/>
      <w:bookmarkStart w:id="29" w:name="_Toc40209572"/>
      <w:bookmarkStart w:id="30" w:name="_Toc40209914"/>
      <w:bookmarkStart w:id="31" w:name="_Toc45892873"/>
      <w:bookmarkStart w:id="32" w:name="_Toc53176738"/>
      <w:bookmarkStart w:id="33" w:name="_Toc61121060"/>
      <w:bookmarkStart w:id="34" w:name="_Toc21338432"/>
      <w:bookmarkStart w:id="35" w:name="_Toc29808540"/>
      <w:bookmarkStart w:id="36" w:name="_Toc37068459"/>
      <w:bookmarkStart w:id="37" w:name="_Toc37084004"/>
      <w:bookmarkStart w:id="38" w:name="_Toc37084346"/>
      <w:bookmarkStart w:id="39" w:name="_Toc40209708"/>
      <w:bookmarkStart w:id="40" w:name="_Toc40210050"/>
      <w:bookmarkStart w:id="41" w:name="_Toc45893009"/>
      <w:bookmarkStart w:id="42" w:name="_Toc53176874"/>
      <w:bookmarkStart w:id="43" w:name="_Toc61121202"/>
      <w:bookmarkStart w:id="44" w:name="_Toc61120875"/>
      <w:bookmarkStart w:id="45" w:name="_Toc21338160"/>
      <w:bookmarkStart w:id="46" w:name="_Toc29808268"/>
      <w:bookmarkStart w:id="47" w:name="_Toc37068187"/>
      <w:bookmarkStart w:id="48" w:name="_Toc37083730"/>
      <w:bookmarkStart w:id="49" w:name="_Toc37084072"/>
      <w:bookmarkStart w:id="50" w:name="_Toc40209434"/>
      <w:bookmarkStart w:id="51" w:name="_Toc40209776"/>
      <w:bookmarkStart w:id="52" w:name="_Toc45892735"/>
      <w:bookmarkStart w:id="53" w:name="_Toc53176592"/>
      <w:bookmarkStart w:id="54" w:name="_Toc13090857"/>
      <w:bookmarkStart w:id="55" w:name="_Toc506297208"/>
      <w:r w:rsidRPr="001A3099">
        <w:rPr>
          <w:rFonts w:ascii="Arial" w:hAnsi="Arial"/>
          <w:sz w:val="36"/>
          <w:lang w:eastAsia="zh-CN"/>
        </w:rPr>
        <w:t>A.4</w:t>
      </w:r>
      <w:r w:rsidRPr="001A3099">
        <w:rPr>
          <w:rFonts w:ascii="Arial" w:hAnsi="Arial" w:hint="eastAsia"/>
          <w:sz w:val="36"/>
          <w:lang w:eastAsia="zh-CN"/>
        </w:rPr>
        <w:tab/>
      </w:r>
      <w:r w:rsidRPr="001A3099">
        <w:rPr>
          <w:rFonts w:ascii="Arial" w:hAnsi="Arial"/>
          <w:sz w:val="36"/>
          <w:lang w:eastAsia="zh-CN"/>
        </w:rPr>
        <w:t>CSI reference measurement channels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B78B816" w14:textId="77777777" w:rsidR="001A3099" w:rsidRPr="001A3099" w:rsidRDefault="001A3099" w:rsidP="001A3099">
      <w:pPr>
        <w:rPr>
          <w:rFonts w:eastAsia="SimSun"/>
        </w:rPr>
      </w:pPr>
      <w:r w:rsidRPr="001A3099">
        <w:rPr>
          <w:rFonts w:eastAsia="SimSun"/>
        </w:rPr>
        <w:t>This clause defines the DL signal applicable to the reporting of channel state information (Clause X).</w:t>
      </w:r>
    </w:p>
    <w:p w14:paraId="413B0852" w14:textId="77777777" w:rsidR="001A3099" w:rsidRPr="001A3099" w:rsidRDefault="001A3099" w:rsidP="001A3099">
      <w:pPr>
        <w:rPr>
          <w:rFonts w:eastAsia="SimSun"/>
          <w:lang w:eastAsia="zh-CN"/>
        </w:rPr>
      </w:pPr>
      <w:r w:rsidRPr="001A3099">
        <w:rPr>
          <w:rFonts w:ascii="Times-Roman" w:eastAsia="SimSun" w:hAnsi="Times-Roman"/>
        </w:rPr>
        <w:t xml:space="preserve">Tables in this clause specifies the mapping of CQI index to Information Bit payload, which complies with the CQI definition specified in clause </w:t>
      </w:r>
      <w:r w:rsidRPr="001A3099">
        <w:rPr>
          <w:rFonts w:ascii="Times-Roman" w:eastAsia="SimSun" w:hAnsi="Times-Roman" w:hint="eastAsia"/>
        </w:rPr>
        <w:t>5.2.2.1</w:t>
      </w:r>
      <w:r w:rsidRPr="001A3099">
        <w:rPr>
          <w:rFonts w:ascii="Times-Roman" w:eastAsia="SimSun" w:hAnsi="Times-Roman"/>
        </w:rPr>
        <w:t xml:space="preserve"> of TS 38.</w:t>
      </w:r>
      <w:r w:rsidRPr="001A3099">
        <w:rPr>
          <w:rFonts w:ascii="Times-Roman" w:eastAsia="SimSun" w:hAnsi="Times-Roman" w:hint="eastAsia"/>
        </w:rPr>
        <w:t>214 [</w:t>
      </w:r>
      <w:r w:rsidRPr="001A3099">
        <w:rPr>
          <w:rFonts w:ascii="Times-Roman" w:eastAsia="SimSun" w:hAnsi="Times-Roman" w:hint="eastAsia"/>
          <w:lang w:eastAsia="zh-CN"/>
        </w:rPr>
        <w:t>12</w:t>
      </w:r>
      <w:r w:rsidRPr="001A3099">
        <w:rPr>
          <w:rFonts w:ascii="Times-Roman" w:eastAsia="SimSun" w:hAnsi="Times-Roman" w:hint="eastAsia"/>
        </w:rPr>
        <w:t>]</w:t>
      </w:r>
      <w:r w:rsidRPr="001A3099">
        <w:rPr>
          <w:rFonts w:ascii="Times-Roman" w:eastAsia="SimSun" w:hAnsi="Times-Roman"/>
        </w:rPr>
        <w:t xml:space="preserve"> and with MCS definition specified in clause </w:t>
      </w:r>
      <w:r w:rsidRPr="001A3099">
        <w:rPr>
          <w:rFonts w:ascii="Times-Roman" w:eastAsia="SimSun" w:hAnsi="Times-Roman" w:hint="eastAsia"/>
        </w:rPr>
        <w:t>5.1.3</w:t>
      </w:r>
      <w:r w:rsidRPr="001A3099">
        <w:rPr>
          <w:rFonts w:ascii="Times-Roman" w:eastAsia="SimSun" w:hAnsi="Times-Roman"/>
        </w:rPr>
        <w:t xml:space="preserve"> of TS</w:t>
      </w:r>
      <w:r w:rsidRPr="001A3099">
        <w:rPr>
          <w:rFonts w:ascii="Times-Roman" w:eastAsia="SimSun" w:hAnsi="Times-Roman" w:hint="eastAsia"/>
        </w:rPr>
        <w:t> </w:t>
      </w:r>
      <w:r w:rsidRPr="001A3099">
        <w:rPr>
          <w:rFonts w:ascii="Times-Roman" w:eastAsia="SimSun" w:hAnsi="Times-Roman"/>
        </w:rPr>
        <w:t>38.</w:t>
      </w:r>
      <w:r w:rsidRPr="001A3099">
        <w:rPr>
          <w:rFonts w:ascii="Times-Roman" w:eastAsia="SimSun" w:hAnsi="Times-Roman" w:hint="eastAsia"/>
        </w:rPr>
        <w:t>214</w:t>
      </w:r>
      <w:r w:rsidRPr="001A3099">
        <w:rPr>
          <w:rFonts w:ascii="Times-Roman" w:eastAsia="SimSun" w:hAnsi="Times-Roman"/>
        </w:rPr>
        <w:t> </w:t>
      </w:r>
      <w:r w:rsidRPr="001A3099">
        <w:rPr>
          <w:rFonts w:ascii="Times-Roman" w:eastAsia="SimSun" w:hAnsi="Times-Roman" w:hint="eastAsia"/>
        </w:rPr>
        <w:t>[</w:t>
      </w:r>
      <w:r w:rsidRPr="001A3099">
        <w:rPr>
          <w:rFonts w:ascii="Times-Roman" w:eastAsia="SimSun" w:hAnsi="Times-Roman" w:hint="eastAsia"/>
          <w:lang w:eastAsia="zh-CN"/>
        </w:rPr>
        <w:t>12</w:t>
      </w:r>
      <w:r w:rsidRPr="001A3099">
        <w:rPr>
          <w:rFonts w:ascii="Times-Roman" w:eastAsia="SimSun" w:hAnsi="Times-Roman" w:hint="eastAsia"/>
        </w:rPr>
        <w:t>]</w:t>
      </w:r>
      <w:r w:rsidRPr="001A3099">
        <w:rPr>
          <w:rFonts w:ascii="Times-Roman" w:eastAsia="SimSun" w:hAnsi="Times-Roman" w:hint="eastAsia"/>
          <w:lang w:eastAsia="zh-CN"/>
        </w:rPr>
        <w:t>.</w:t>
      </w:r>
    </w:p>
    <w:p w14:paraId="10BB13F3" w14:textId="77777777" w:rsidR="001A3099" w:rsidRPr="001A3099" w:rsidRDefault="001A3099" w:rsidP="001A3099">
      <w:pPr>
        <w:keepNext/>
        <w:keepLines/>
        <w:spacing w:before="60"/>
        <w:jc w:val="center"/>
        <w:rPr>
          <w:rFonts w:ascii="Arial" w:hAnsi="Arial"/>
          <w:b/>
        </w:rPr>
      </w:pPr>
      <w:r w:rsidRPr="001A3099">
        <w:rPr>
          <w:rFonts w:ascii="Arial" w:hAnsi="Arial"/>
          <w:b/>
        </w:rPr>
        <w:t>Table A.4-1: Mapping of CQI Index to Information Bit payload (CQI table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1"/>
        <w:gridCol w:w="883"/>
        <w:gridCol w:w="883"/>
        <w:gridCol w:w="883"/>
        <w:gridCol w:w="883"/>
        <w:gridCol w:w="883"/>
        <w:gridCol w:w="879"/>
      </w:tblGrid>
      <w:tr w:rsidR="001A3099" w:rsidRPr="001A3099" w14:paraId="5FBD904F" w14:textId="77777777" w:rsidTr="00347122">
        <w:tc>
          <w:tcPr>
            <w:tcW w:w="2248" w:type="pct"/>
            <w:gridSpan w:val="4"/>
            <w:shd w:val="clear" w:color="auto" w:fill="auto"/>
          </w:tcPr>
          <w:p w14:paraId="73F902CD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/>
                <w:sz w:val="18"/>
                <w:lang w:eastAsia="zh-CN"/>
              </w:rPr>
              <w:t>TBS Scheme</w:t>
            </w:r>
          </w:p>
        </w:tc>
        <w:tc>
          <w:tcPr>
            <w:tcW w:w="459" w:type="pct"/>
            <w:shd w:val="clear" w:color="auto" w:fill="auto"/>
          </w:tcPr>
          <w:p w14:paraId="32ED752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TBS.1-1</w:t>
            </w:r>
          </w:p>
        </w:tc>
        <w:tc>
          <w:tcPr>
            <w:tcW w:w="459" w:type="pct"/>
            <w:shd w:val="clear" w:color="auto" w:fill="auto"/>
          </w:tcPr>
          <w:p w14:paraId="5AB4044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TBS.1-2</w:t>
            </w:r>
          </w:p>
        </w:tc>
        <w:tc>
          <w:tcPr>
            <w:tcW w:w="459" w:type="pct"/>
            <w:shd w:val="clear" w:color="auto" w:fill="auto"/>
          </w:tcPr>
          <w:p w14:paraId="4713F61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3D4F7A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C2E4C1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172ACB1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1EF6B70B" w14:textId="77777777" w:rsidTr="00347122">
        <w:tc>
          <w:tcPr>
            <w:tcW w:w="2248" w:type="pct"/>
            <w:gridSpan w:val="4"/>
            <w:shd w:val="clear" w:color="auto" w:fill="auto"/>
          </w:tcPr>
          <w:p w14:paraId="065622EF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3186E47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64QAM</w:t>
            </w:r>
          </w:p>
        </w:tc>
      </w:tr>
      <w:tr w:rsidR="001A3099" w:rsidRPr="001A3099" w14:paraId="6A399D11" w14:textId="77777777" w:rsidTr="00347122">
        <w:tc>
          <w:tcPr>
            <w:tcW w:w="2248" w:type="pct"/>
            <w:gridSpan w:val="4"/>
            <w:shd w:val="clear" w:color="auto" w:fill="auto"/>
          </w:tcPr>
          <w:p w14:paraId="79D8DB5D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Number of allocated PDSCH resource blocks</w:t>
            </w:r>
          </w:p>
        </w:tc>
        <w:tc>
          <w:tcPr>
            <w:tcW w:w="459" w:type="pct"/>
            <w:shd w:val="clear" w:color="auto" w:fill="auto"/>
          </w:tcPr>
          <w:p w14:paraId="0F646BB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1A85C2F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18957C5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9D0AE3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5B830D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5635D50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4729FE98" w14:textId="77777777" w:rsidTr="00347122">
        <w:tc>
          <w:tcPr>
            <w:tcW w:w="2248" w:type="pct"/>
            <w:gridSpan w:val="4"/>
            <w:shd w:val="clear" w:color="auto" w:fill="auto"/>
          </w:tcPr>
          <w:p w14:paraId="3F4B923B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59" w:type="pct"/>
            <w:shd w:val="clear" w:color="auto" w:fill="auto"/>
          </w:tcPr>
          <w:p w14:paraId="5135C15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164713A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FC8C5F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45FF46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02F81B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7990E83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14FCAEF1" w14:textId="77777777" w:rsidTr="00347122">
        <w:tc>
          <w:tcPr>
            <w:tcW w:w="2248" w:type="pct"/>
            <w:gridSpan w:val="4"/>
            <w:shd w:val="clear" w:color="auto" w:fill="auto"/>
            <w:vAlign w:val="center"/>
          </w:tcPr>
          <w:p w14:paraId="3118DB12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Number of PDSCH MIMO layers</w:t>
            </w:r>
          </w:p>
        </w:tc>
        <w:tc>
          <w:tcPr>
            <w:tcW w:w="459" w:type="pct"/>
            <w:shd w:val="clear" w:color="auto" w:fill="auto"/>
          </w:tcPr>
          <w:p w14:paraId="219910D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0826DC2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55D8567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7795FE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66110D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44D0AFF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6412451C" w14:textId="77777777" w:rsidTr="00347122">
        <w:tc>
          <w:tcPr>
            <w:tcW w:w="2248" w:type="pct"/>
            <w:gridSpan w:val="4"/>
            <w:shd w:val="clear" w:color="auto" w:fill="auto"/>
            <w:vAlign w:val="center"/>
          </w:tcPr>
          <w:p w14:paraId="3CD01D35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1A309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1A3099">
              <w:rPr>
                <w:rFonts w:ascii="Arial" w:eastAsia="SimSun" w:hAnsi="Arial" w:cs="Arial"/>
                <w:sz w:val="18"/>
                <w:szCs w:val="18"/>
              </w:rPr>
              <w:t xml:space="preserve"> (Note 1)</w:t>
            </w:r>
          </w:p>
        </w:tc>
        <w:tc>
          <w:tcPr>
            <w:tcW w:w="459" w:type="pct"/>
            <w:shd w:val="clear" w:color="auto" w:fill="auto"/>
          </w:tcPr>
          <w:p w14:paraId="16FD42F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CFDAC0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7ABC92C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F56E1A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31AF6D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2C7D758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63183BBF" w14:textId="77777777" w:rsidTr="00347122">
        <w:tc>
          <w:tcPr>
            <w:tcW w:w="2248" w:type="pct"/>
            <w:gridSpan w:val="4"/>
            <w:shd w:val="clear" w:color="auto" w:fill="auto"/>
          </w:tcPr>
          <w:p w14:paraId="2BF21C30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1A309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59" w:type="pct"/>
            <w:shd w:val="clear" w:color="auto" w:fill="auto"/>
          </w:tcPr>
          <w:p w14:paraId="02302F3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0D8EFE6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41C3B26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BA1091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BE69D1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1926084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169B9653" w14:textId="77777777" w:rsidTr="00347122">
        <w:tc>
          <w:tcPr>
            <w:tcW w:w="2248" w:type="pct"/>
            <w:gridSpan w:val="4"/>
            <w:shd w:val="clear" w:color="auto" w:fill="auto"/>
          </w:tcPr>
          <w:p w14:paraId="33B8F1D1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/>
                <w:sz w:val="18"/>
                <w:lang w:eastAsia="zh-CN"/>
              </w:rPr>
              <w:t>Available RE-s</w:t>
            </w:r>
          </w:p>
        </w:tc>
        <w:tc>
          <w:tcPr>
            <w:tcW w:w="459" w:type="pct"/>
            <w:shd w:val="clear" w:color="auto" w:fill="auto"/>
          </w:tcPr>
          <w:p w14:paraId="5921BA3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7DF0A66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142D2EB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464EB4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EA2FEB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5E12E9A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6C0EA451" w14:textId="77777777" w:rsidTr="00347122">
        <w:tc>
          <w:tcPr>
            <w:tcW w:w="562" w:type="pct"/>
            <w:shd w:val="clear" w:color="auto" w:fill="auto"/>
          </w:tcPr>
          <w:p w14:paraId="69E2A70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CQI index</w:t>
            </w:r>
          </w:p>
        </w:tc>
        <w:tc>
          <w:tcPr>
            <w:tcW w:w="562" w:type="pct"/>
            <w:shd w:val="clear" w:color="auto" w:fill="auto"/>
          </w:tcPr>
          <w:p w14:paraId="372E65D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Spectral efficiency</w:t>
            </w:r>
          </w:p>
        </w:tc>
        <w:tc>
          <w:tcPr>
            <w:tcW w:w="562" w:type="pct"/>
            <w:shd w:val="clear" w:color="auto" w:fill="auto"/>
          </w:tcPr>
          <w:p w14:paraId="0A06196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MCS index</w:t>
            </w:r>
          </w:p>
        </w:tc>
        <w:tc>
          <w:tcPr>
            <w:tcW w:w="562" w:type="pct"/>
          </w:tcPr>
          <w:p w14:paraId="2709BA5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Modulation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3B3E9CB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Information Bit Payload per Slot</w:t>
            </w:r>
          </w:p>
        </w:tc>
      </w:tr>
      <w:tr w:rsidR="001A3099" w:rsidRPr="001A3099" w14:paraId="7BB24455" w14:textId="77777777" w:rsidTr="00347122">
        <w:tc>
          <w:tcPr>
            <w:tcW w:w="562" w:type="pct"/>
            <w:shd w:val="clear" w:color="auto" w:fill="auto"/>
          </w:tcPr>
          <w:p w14:paraId="08C2AC1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14:paraId="2F50C12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562" w:type="pct"/>
            <w:shd w:val="clear" w:color="auto" w:fill="auto"/>
          </w:tcPr>
          <w:p w14:paraId="480EC3F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562" w:type="pct"/>
          </w:tcPr>
          <w:p w14:paraId="7981C46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459" w:type="pct"/>
            <w:shd w:val="clear" w:color="auto" w:fill="auto"/>
          </w:tcPr>
          <w:p w14:paraId="0258C18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2204C8F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2C9F31D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247916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EA1A17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59BB261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7E34E191" w14:textId="77777777" w:rsidTr="00347122">
        <w:tc>
          <w:tcPr>
            <w:tcW w:w="562" w:type="pct"/>
            <w:shd w:val="clear" w:color="auto" w:fill="auto"/>
          </w:tcPr>
          <w:p w14:paraId="00F45F4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39F6E32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4F75454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562" w:type="pct"/>
            <w:vMerge w:val="restart"/>
            <w:vAlign w:val="center"/>
          </w:tcPr>
          <w:p w14:paraId="60EEBE1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QPSK</w:t>
            </w:r>
          </w:p>
        </w:tc>
        <w:tc>
          <w:tcPr>
            <w:tcW w:w="459" w:type="pct"/>
            <w:shd w:val="clear" w:color="auto" w:fill="auto"/>
          </w:tcPr>
          <w:p w14:paraId="41FFF67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139DFE5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2F33B07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D05A30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C4CA05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72B0A84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5D81088A" w14:textId="77777777" w:rsidTr="00347122">
        <w:tc>
          <w:tcPr>
            <w:tcW w:w="562" w:type="pct"/>
            <w:shd w:val="clear" w:color="auto" w:fill="auto"/>
          </w:tcPr>
          <w:p w14:paraId="4DBE6AF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1D1B5AB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3D74843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562" w:type="pct"/>
            <w:vMerge/>
          </w:tcPr>
          <w:p w14:paraId="3A00E20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EEB512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34940FC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2F2DB58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79B033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0D848A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6466F99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61523215" w14:textId="77777777" w:rsidTr="00347122">
        <w:tc>
          <w:tcPr>
            <w:tcW w:w="562" w:type="pct"/>
            <w:shd w:val="clear" w:color="auto" w:fill="auto"/>
          </w:tcPr>
          <w:p w14:paraId="3A31804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181418F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0.3770</w:t>
            </w:r>
          </w:p>
        </w:tc>
        <w:tc>
          <w:tcPr>
            <w:tcW w:w="562" w:type="pct"/>
            <w:shd w:val="clear" w:color="auto" w:fill="auto"/>
          </w:tcPr>
          <w:p w14:paraId="560D788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562" w:type="pct"/>
            <w:vMerge/>
          </w:tcPr>
          <w:p w14:paraId="5DD63FA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F554E6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2856</w:t>
            </w:r>
          </w:p>
        </w:tc>
        <w:tc>
          <w:tcPr>
            <w:tcW w:w="459" w:type="pct"/>
            <w:shd w:val="clear" w:color="auto" w:fill="auto"/>
          </w:tcPr>
          <w:p w14:paraId="06AE742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5640</w:t>
            </w:r>
          </w:p>
        </w:tc>
        <w:tc>
          <w:tcPr>
            <w:tcW w:w="459" w:type="pct"/>
            <w:shd w:val="clear" w:color="auto" w:fill="auto"/>
          </w:tcPr>
          <w:p w14:paraId="6DA9E93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A65751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148F81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3762B8A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19C3AC06" w14:textId="77777777" w:rsidTr="00347122">
        <w:tc>
          <w:tcPr>
            <w:tcW w:w="562" w:type="pct"/>
            <w:shd w:val="clear" w:color="auto" w:fill="auto"/>
          </w:tcPr>
          <w:p w14:paraId="29584CE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3B8B551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0.6016</w:t>
            </w:r>
          </w:p>
        </w:tc>
        <w:tc>
          <w:tcPr>
            <w:tcW w:w="562" w:type="pct"/>
            <w:shd w:val="clear" w:color="auto" w:fill="auto"/>
          </w:tcPr>
          <w:p w14:paraId="6B4C5A6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4</w:t>
            </w:r>
          </w:p>
        </w:tc>
        <w:tc>
          <w:tcPr>
            <w:tcW w:w="562" w:type="pct"/>
            <w:vMerge/>
          </w:tcPr>
          <w:p w14:paraId="6B33FAD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42B5F4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4480</w:t>
            </w:r>
          </w:p>
        </w:tc>
        <w:tc>
          <w:tcPr>
            <w:tcW w:w="459" w:type="pct"/>
            <w:shd w:val="clear" w:color="auto" w:fill="auto"/>
          </w:tcPr>
          <w:p w14:paraId="4EF2F7C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8968</w:t>
            </w:r>
          </w:p>
        </w:tc>
        <w:tc>
          <w:tcPr>
            <w:tcW w:w="459" w:type="pct"/>
            <w:shd w:val="clear" w:color="auto" w:fill="auto"/>
          </w:tcPr>
          <w:p w14:paraId="5A18E7C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880D6F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51C3D6D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6115BB6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653D1D76" w14:textId="77777777" w:rsidTr="00347122">
        <w:tc>
          <w:tcPr>
            <w:tcW w:w="562" w:type="pct"/>
            <w:shd w:val="clear" w:color="auto" w:fill="auto"/>
          </w:tcPr>
          <w:p w14:paraId="02AB25D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7AD783C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0.8770</w:t>
            </w:r>
          </w:p>
        </w:tc>
        <w:tc>
          <w:tcPr>
            <w:tcW w:w="562" w:type="pct"/>
            <w:shd w:val="clear" w:color="auto" w:fill="auto"/>
          </w:tcPr>
          <w:p w14:paraId="38E6EE2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562" w:type="pct"/>
            <w:vMerge/>
          </w:tcPr>
          <w:p w14:paraId="0E4BAAA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7DFC4D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6528</w:t>
            </w:r>
          </w:p>
        </w:tc>
        <w:tc>
          <w:tcPr>
            <w:tcW w:w="459" w:type="pct"/>
            <w:shd w:val="clear" w:color="auto" w:fill="auto"/>
          </w:tcPr>
          <w:p w14:paraId="2E8FD1C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13064</w:t>
            </w:r>
          </w:p>
        </w:tc>
        <w:tc>
          <w:tcPr>
            <w:tcW w:w="459" w:type="pct"/>
            <w:shd w:val="clear" w:color="auto" w:fill="auto"/>
          </w:tcPr>
          <w:p w14:paraId="5E6EF54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1C3F9D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65543B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00129DD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4E519488" w14:textId="77777777" w:rsidTr="00347122">
        <w:tc>
          <w:tcPr>
            <w:tcW w:w="562" w:type="pct"/>
            <w:shd w:val="clear" w:color="auto" w:fill="auto"/>
          </w:tcPr>
          <w:p w14:paraId="74A01D1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3D89186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1.1758</w:t>
            </w:r>
          </w:p>
        </w:tc>
        <w:tc>
          <w:tcPr>
            <w:tcW w:w="562" w:type="pct"/>
            <w:shd w:val="clear" w:color="auto" w:fill="auto"/>
          </w:tcPr>
          <w:p w14:paraId="4F7A1CD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8</w:t>
            </w:r>
          </w:p>
        </w:tc>
        <w:tc>
          <w:tcPr>
            <w:tcW w:w="562" w:type="pct"/>
            <w:vMerge/>
          </w:tcPr>
          <w:p w14:paraId="1AB0E30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F037B7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8712</w:t>
            </w:r>
          </w:p>
        </w:tc>
        <w:tc>
          <w:tcPr>
            <w:tcW w:w="459" w:type="pct"/>
            <w:shd w:val="clear" w:color="auto" w:fill="auto"/>
          </w:tcPr>
          <w:p w14:paraId="13A41C8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19E67B6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A17C4A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CE1008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1EDE398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69983CDC" w14:textId="77777777" w:rsidTr="00347122">
        <w:tc>
          <w:tcPr>
            <w:tcW w:w="562" w:type="pct"/>
            <w:shd w:val="clear" w:color="auto" w:fill="auto"/>
          </w:tcPr>
          <w:p w14:paraId="2ABC10D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0BDF672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1.4766</w:t>
            </w:r>
          </w:p>
        </w:tc>
        <w:tc>
          <w:tcPr>
            <w:tcW w:w="562" w:type="pct"/>
            <w:shd w:val="clear" w:color="auto" w:fill="auto"/>
          </w:tcPr>
          <w:p w14:paraId="1485ACA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562" w:type="pct"/>
            <w:vMerge w:val="restart"/>
            <w:vAlign w:val="center"/>
          </w:tcPr>
          <w:p w14:paraId="673D0F7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16QAM</w:t>
            </w:r>
          </w:p>
        </w:tc>
        <w:tc>
          <w:tcPr>
            <w:tcW w:w="459" w:type="pct"/>
            <w:shd w:val="clear" w:color="auto" w:fill="auto"/>
          </w:tcPr>
          <w:p w14:paraId="2C87BDD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6E8AF15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22032</w:t>
            </w:r>
          </w:p>
        </w:tc>
        <w:tc>
          <w:tcPr>
            <w:tcW w:w="459" w:type="pct"/>
            <w:shd w:val="clear" w:color="auto" w:fill="auto"/>
          </w:tcPr>
          <w:p w14:paraId="635989B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D044B8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8D1658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0431125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64A12EB0" w14:textId="77777777" w:rsidTr="00347122">
        <w:tc>
          <w:tcPr>
            <w:tcW w:w="562" w:type="pct"/>
            <w:shd w:val="clear" w:color="auto" w:fill="auto"/>
          </w:tcPr>
          <w:p w14:paraId="1063ADC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5B0F37D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1.9141</w:t>
            </w:r>
          </w:p>
        </w:tc>
        <w:tc>
          <w:tcPr>
            <w:tcW w:w="562" w:type="pct"/>
            <w:shd w:val="clear" w:color="auto" w:fill="auto"/>
          </w:tcPr>
          <w:p w14:paraId="71DDE69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13</w:t>
            </w:r>
          </w:p>
        </w:tc>
        <w:tc>
          <w:tcPr>
            <w:tcW w:w="562" w:type="pct"/>
            <w:vMerge/>
          </w:tcPr>
          <w:p w14:paraId="68E3B3C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275990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14343</w:t>
            </w:r>
          </w:p>
        </w:tc>
        <w:tc>
          <w:tcPr>
            <w:tcW w:w="459" w:type="pct"/>
            <w:shd w:val="clear" w:color="auto" w:fill="auto"/>
          </w:tcPr>
          <w:p w14:paraId="747BE44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28680</w:t>
            </w:r>
          </w:p>
        </w:tc>
        <w:tc>
          <w:tcPr>
            <w:tcW w:w="459" w:type="pct"/>
            <w:shd w:val="clear" w:color="auto" w:fill="auto"/>
          </w:tcPr>
          <w:p w14:paraId="4FF0552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51FE905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DF4C3D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220994E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33115105" w14:textId="77777777" w:rsidTr="00347122">
        <w:tc>
          <w:tcPr>
            <w:tcW w:w="562" w:type="pct"/>
            <w:shd w:val="clear" w:color="auto" w:fill="auto"/>
          </w:tcPr>
          <w:p w14:paraId="1689038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9</w:t>
            </w:r>
          </w:p>
        </w:tc>
        <w:tc>
          <w:tcPr>
            <w:tcW w:w="562" w:type="pct"/>
            <w:shd w:val="clear" w:color="auto" w:fill="auto"/>
          </w:tcPr>
          <w:p w14:paraId="215A54D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2.4063</w:t>
            </w:r>
          </w:p>
        </w:tc>
        <w:tc>
          <w:tcPr>
            <w:tcW w:w="562" w:type="pct"/>
            <w:shd w:val="clear" w:color="auto" w:fill="auto"/>
          </w:tcPr>
          <w:p w14:paraId="2174EE4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15</w:t>
            </w:r>
          </w:p>
        </w:tc>
        <w:tc>
          <w:tcPr>
            <w:tcW w:w="562" w:type="pct"/>
            <w:vMerge/>
          </w:tcPr>
          <w:p w14:paraId="1DE5180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8D73A9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73EF138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35856</w:t>
            </w:r>
          </w:p>
        </w:tc>
        <w:tc>
          <w:tcPr>
            <w:tcW w:w="459" w:type="pct"/>
            <w:shd w:val="clear" w:color="auto" w:fill="auto"/>
          </w:tcPr>
          <w:p w14:paraId="35CD4B9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FDA553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60526D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5EB078A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7FB09DF0" w14:textId="77777777" w:rsidTr="00347122">
        <w:tc>
          <w:tcPr>
            <w:tcW w:w="562" w:type="pct"/>
            <w:shd w:val="clear" w:color="auto" w:fill="auto"/>
          </w:tcPr>
          <w:p w14:paraId="3A5E090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448E289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2.7305</w:t>
            </w:r>
          </w:p>
        </w:tc>
        <w:tc>
          <w:tcPr>
            <w:tcW w:w="562" w:type="pct"/>
            <w:shd w:val="clear" w:color="auto" w:fill="auto"/>
          </w:tcPr>
          <w:p w14:paraId="1CB70B4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18</w:t>
            </w:r>
          </w:p>
        </w:tc>
        <w:tc>
          <w:tcPr>
            <w:tcW w:w="562" w:type="pct"/>
            <w:vMerge w:val="restart"/>
            <w:vAlign w:val="center"/>
          </w:tcPr>
          <w:p w14:paraId="3538A35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64QAM</w:t>
            </w:r>
          </w:p>
        </w:tc>
        <w:tc>
          <w:tcPr>
            <w:tcW w:w="459" w:type="pct"/>
            <w:shd w:val="clear" w:color="auto" w:fill="auto"/>
          </w:tcPr>
          <w:p w14:paraId="58E041A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2E43DB8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7C4A339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5AA2EB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CCF6D9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2CACE3E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7221C329" w14:textId="77777777" w:rsidTr="00347122">
        <w:tc>
          <w:tcPr>
            <w:tcW w:w="562" w:type="pct"/>
            <w:shd w:val="clear" w:color="auto" w:fill="auto"/>
          </w:tcPr>
          <w:p w14:paraId="35A7EBC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562" w:type="pct"/>
            <w:shd w:val="clear" w:color="auto" w:fill="auto"/>
          </w:tcPr>
          <w:p w14:paraId="060D519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3.3223</w:t>
            </w:r>
          </w:p>
        </w:tc>
        <w:tc>
          <w:tcPr>
            <w:tcW w:w="562" w:type="pct"/>
            <w:shd w:val="clear" w:color="auto" w:fill="auto"/>
          </w:tcPr>
          <w:p w14:paraId="47FEEF7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20</w:t>
            </w:r>
          </w:p>
        </w:tc>
        <w:tc>
          <w:tcPr>
            <w:tcW w:w="562" w:type="pct"/>
            <w:vMerge/>
          </w:tcPr>
          <w:p w14:paraId="1A3535C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65D81D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25104</w:t>
            </w:r>
          </w:p>
        </w:tc>
        <w:tc>
          <w:tcPr>
            <w:tcW w:w="459" w:type="pct"/>
            <w:shd w:val="clear" w:color="auto" w:fill="auto"/>
          </w:tcPr>
          <w:p w14:paraId="4C4BE25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50184</w:t>
            </w:r>
          </w:p>
        </w:tc>
        <w:tc>
          <w:tcPr>
            <w:tcW w:w="459" w:type="pct"/>
            <w:shd w:val="clear" w:color="auto" w:fill="auto"/>
          </w:tcPr>
          <w:p w14:paraId="1635E78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D004FC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00088E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2F913EC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5F9C8EFF" w14:textId="77777777" w:rsidTr="00347122">
        <w:tc>
          <w:tcPr>
            <w:tcW w:w="562" w:type="pct"/>
            <w:shd w:val="clear" w:color="auto" w:fill="auto"/>
          </w:tcPr>
          <w:p w14:paraId="1449015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4FC553C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3.9023</w:t>
            </w:r>
          </w:p>
        </w:tc>
        <w:tc>
          <w:tcPr>
            <w:tcW w:w="562" w:type="pct"/>
            <w:shd w:val="clear" w:color="auto" w:fill="auto"/>
          </w:tcPr>
          <w:p w14:paraId="602BC5B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22</w:t>
            </w:r>
          </w:p>
        </w:tc>
        <w:tc>
          <w:tcPr>
            <w:tcW w:w="562" w:type="pct"/>
            <w:vMerge/>
          </w:tcPr>
          <w:p w14:paraId="0A4D082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83F622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29192</w:t>
            </w:r>
          </w:p>
        </w:tc>
        <w:tc>
          <w:tcPr>
            <w:tcW w:w="459" w:type="pct"/>
            <w:shd w:val="clear" w:color="auto" w:fill="auto"/>
          </w:tcPr>
          <w:p w14:paraId="42A4D6F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58384</w:t>
            </w:r>
          </w:p>
        </w:tc>
        <w:tc>
          <w:tcPr>
            <w:tcW w:w="459" w:type="pct"/>
            <w:shd w:val="clear" w:color="auto" w:fill="auto"/>
          </w:tcPr>
          <w:p w14:paraId="48D7C46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8969B3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4CDEAE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4ABA13F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2F61C358" w14:textId="77777777" w:rsidTr="00347122">
        <w:tc>
          <w:tcPr>
            <w:tcW w:w="562" w:type="pct"/>
            <w:shd w:val="clear" w:color="auto" w:fill="auto"/>
          </w:tcPr>
          <w:p w14:paraId="1426A32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294EEDA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4.5234</w:t>
            </w:r>
          </w:p>
        </w:tc>
        <w:tc>
          <w:tcPr>
            <w:tcW w:w="562" w:type="pct"/>
            <w:shd w:val="clear" w:color="auto" w:fill="auto"/>
          </w:tcPr>
          <w:p w14:paraId="5401217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562" w:type="pct"/>
            <w:vMerge/>
          </w:tcPr>
          <w:p w14:paraId="4A6E031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9784A0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16BE2C1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67584</w:t>
            </w:r>
          </w:p>
        </w:tc>
        <w:tc>
          <w:tcPr>
            <w:tcW w:w="459" w:type="pct"/>
            <w:shd w:val="clear" w:color="auto" w:fill="auto"/>
          </w:tcPr>
          <w:p w14:paraId="18AD638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ECF828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CFBBD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016589B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40CB1D4A" w14:textId="77777777" w:rsidTr="00347122">
        <w:tc>
          <w:tcPr>
            <w:tcW w:w="562" w:type="pct"/>
            <w:shd w:val="clear" w:color="auto" w:fill="auto"/>
          </w:tcPr>
          <w:p w14:paraId="548FDCD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14:paraId="2E17E93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5.1152</w:t>
            </w:r>
          </w:p>
        </w:tc>
        <w:tc>
          <w:tcPr>
            <w:tcW w:w="562" w:type="pct"/>
            <w:shd w:val="clear" w:color="auto" w:fill="auto"/>
          </w:tcPr>
          <w:p w14:paraId="665B326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26</w:t>
            </w:r>
          </w:p>
        </w:tc>
        <w:tc>
          <w:tcPr>
            <w:tcW w:w="562" w:type="pct"/>
            <w:vMerge/>
          </w:tcPr>
          <w:p w14:paraId="53A8AB0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8B6D63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38936</w:t>
            </w:r>
          </w:p>
        </w:tc>
        <w:tc>
          <w:tcPr>
            <w:tcW w:w="459" w:type="pct"/>
            <w:shd w:val="clear" w:color="auto" w:fill="auto"/>
          </w:tcPr>
          <w:p w14:paraId="694489D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77896</w:t>
            </w:r>
          </w:p>
        </w:tc>
        <w:tc>
          <w:tcPr>
            <w:tcW w:w="459" w:type="pct"/>
            <w:shd w:val="clear" w:color="auto" w:fill="auto"/>
          </w:tcPr>
          <w:p w14:paraId="0568EE1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5830BA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F61CB1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55B94CF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468670BA" w14:textId="77777777" w:rsidTr="00347122">
        <w:tc>
          <w:tcPr>
            <w:tcW w:w="562" w:type="pct"/>
            <w:shd w:val="clear" w:color="auto" w:fill="auto"/>
          </w:tcPr>
          <w:p w14:paraId="4B2F6D2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15</w:t>
            </w:r>
          </w:p>
        </w:tc>
        <w:tc>
          <w:tcPr>
            <w:tcW w:w="562" w:type="pct"/>
            <w:shd w:val="clear" w:color="auto" w:fill="auto"/>
          </w:tcPr>
          <w:p w14:paraId="757A959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5.5547</w:t>
            </w:r>
          </w:p>
        </w:tc>
        <w:tc>
          <w:tcPr>
            <w:tcW w:w="562" w:type="pct"/>
            <w:shd w:val="clear" w:color="auto" w:fill="auto"/>
          </w:tcPr>
          <w:p w14:paraId="7ACA367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28</w:t>
            </w:r>
          </w:p>
        </w:tc>
        <w:tc>
          <w:tcPr>
            <w:tcW w:w="562" w:type="pct"/>
            <w:vMerge/>
          </w:tcPr>
          <w:p w14:paraId="3A99823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E25A7B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42016</w:t>
            </w:r>
          </w:p>
        </w:tc>
        <w:tc>
          <w:tcPr>
            <w:tcW w:w="459" w:type="pct"/>
            <w:shd w:val="clear" w:color="auto" w:fill="auto"/>
          </w:tcPr>
          <w:p w14:paraId="759EE2C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83976</w:t>
            </w:r>
          </w:p>
        </w:tc>
        <w:tc>
          <w:tcPr>
            <w:tcW w:w="459" w:type="pct"/>
            <w:shd w:val="clear" w:color="auto" w:fill="auto"/>
          </w:tcPr>
          <w:p w14:paraId="6B6DDB7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088ED2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FFE95F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74CBB90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1A3099" w:rsidRPr="001A3099" w14:paraId="4E78A3E8" w14:textId="77777777" w:rsidTr="00347122">
        <w:tc>
          <w:tcPr>
            <w:tcW w:w="5000" w:type="pct"/>
            <w:gridSpan w:val="10"/>
          </w:tcPr>
          <w:p w14:paraId="2E9F5D1F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1A3099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1A309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1A3099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  <w:p w14:paraId="32C44807" w14:textId="251A2AC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ko-KR"/>
              </w:rPr>
            </w:pPr>
            <w:r w:rsidRPr="001A3099">
              <w:rPr>
                <w:rFonts w:ascii="Arial" w:hAnsi="Arial"/>
                <w:sz w:val="18"/>
              </w:rPr>
              <w:t>Note 2</w:t>
            </w:r>
            <w:r w:rsidRPr="001A3099">
              <w:rPr>
                <w:rFonts w:ascii="Arial" w:hAnsi="Arial" w:hint="eastAsia"/>
                <w:sz w:val="18"/>
                <w:lang w:eastAsia="zh-CN"/>
              </w:rPr>
              <w:t>:</w:t>
            </w:r>
            <w:r w:rsidRPr="001A3099">
              <w:rPr>
                <w:rFonts w:ascii="Arial" w:hAnsi="Arial"/>
                <w:sz w:val="18"/>
                <w:lang w:eastAsia="zh-CN"/>
              </w:rPr>
              <w:tab/>
            </w:r>
            <w:r w:rsidRPr="001A3099">
              <w:rPr>
                <w:rFonts w:ascii="Arial" w:hAnsi="Arial" w:hint="eastAsia"/>
                <w:sz w:val="18"/>
                <w:lang w:eastAsia="ko-KR"/>
              </w:rPr>
              <w:t>PDSCH is not scheduled on slots containing CSI-RS</w:t>
            </w:r>
            <w:ins w:id="56" w:author="Intel RAN4 #101e" w:date="2021-10-11T16:11:00Z">
              <w:r w:rsidR="00D264DB"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  <w:r w:rsidR="00D264DB" w:rsidRPr="00E316A9">
                <w:rPr>
                  <w:rFonts w:ascii="Arial" w:hAnsi="Arial"/>
                  <w:sz w:val="18"/>
                  <w:lang w:eastAsia="ko-KR"/>
                </w:rPr>
                <w:t xml:space="preserve">for </w:t>
              </w:r>
            </w:ins>
            <w:ins w:id="57" w:author="Intel RAN4 #101e" w:date="2021-11-09T15:59:00Z">
              <w:r w:rsidR="00EE70E4">
                <w:rPr>
                  <w:rFonts w:ascii="Arial" w:hAnsi="Arial"/>
                  <w:sz w:val="18"/>
                  <w:lang w:eastAsia="ko-KR"/>
                </w:rPr>
                <w:t xml:space="preserve">tracking, CSI-RS for </w:t>
              </w:r>
            </w:ins>
            <w:ins w:id="58" w:author="Intel RAN4 #101e" w:date="2021-10-11T16:11:00Z">
              <w:r w:rsidR="00D264DB" w:rsidRPr="00E316A9">
                <w:rPr>
                  <w:rFonts w:ascii="Arial" w:hAnsi="Arial"/>
                  <w:sz w:val="18"/>
                  <w:lang w:eastAsia="ko-KR"/>
                </w:rPr>
                <w:t>CSI acquisition</w:t>
              </w:r>
              <w:r w:rsidR="00D264DB">
                <w:rPr>
                  <w:rFonts w:ascii="Arial" w:hAnsi="Arial"/>
                  <w:sz w:val="18"/>
                  <w:lang w:eastAsia="ko-KR"/>
                </w:rPr>
                <w:t xml:space="preserve"> and CSI-RS </w:t>
              </w:r>
              <w:r w:rsidR="00D264DB" w:rsidRPr="00105035">
                <w:rPr>
                  <w:rFonts w:ascii="Arial" w:hAnsi="Arial"/>
                  <w:sz w:val="18"/>
                  <w:lang w:eastAsia="ko-KR"/>
                </w:rPr>
                <w:t>for beam refinement</w:t>
              </w:r>
            </w:ins>
            <w:r w:rsidRPr="001A3099">
              <w:rPr>
                <w:rFonts w:ascii="Arial" w:hAnsi="Arial" w:hint="eastAsia"/>
                <w:sz w:val="18"/>
                <w:lang w:eastAsia="ko-KR"/>
              </w:rPr>
              <w:t xml:space="preserve"> or slots which are not full DL</w:t>
            </w:r>
          </w:p>
          <w:p w14:paraId="2F0BFF3F" w14:textId="7777777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1A3099">
              <w:rPr>
                <w:rFonts w:ascii="Arial" w:hAnsi="Arial"/>
                <w:sz w:val="18"/>
                <w:lang w:eastAsia="ko-KR"/>
              </w:rPr>
              <w:t>Note 3</w:t>
            </w:r>
            <w:r w:rsidRPr="001A3099">
              <w:rPr>
                <w:rFonts w:ascii="Arial" w:hAnsi="Arial" w:hint="eastAsia"/>
                <w:sz w:val="18"/>
                <w:lang w:eastAsia="ko-KR"/>
              </w:rPr>
              <w:t>:</w:t>
            </w:r>
            <w:r w:rsidRPr="001A3099">
              <w:rPr>
                <w:rFonts w:ascii="Arial" w:hAnsi="Arial"/>
                <w:sz w:val="18"/>
                <w:lang w:eastAsia="ko-KR"/>
              </w:rPr>
              <w:tab/>
              <w:t>PDSCH</w:t>
            </w:r>
            <w:r w:rsidRPr="001A3099">
              <w:rPr>
                <w:rFonts w:ascii="Arial" w:hAnsi="Arial" w:hint="eastAsia"/>
                <w:sz w:val="18"/>
                <w:lang w:eastAsia="ko-KR"/>
              </w:rPr>
              <w:t xml:space="preserve"> is not scheduled on slots containing PBCH</w:t>
            </w:r>
            <w:r w:rsidRPr="001A3099">
              <w:rPr>
                <w:rFonts w:ascii="Arial" w:hAnsi="Arial"/>
                <w:sz w:val="18"/>
              </w:rPr>
              <w:t xml:space="preserve">, </w:t>
            </w:r>
            <w:proofErr w:type="gramStart"/>
            <w:r w:rsidRPr="001A3099">
              <w:rPr>
                <w:rFonts w:ascii="Arial" w:hAnsi="Arial"/>
                <w:sz w:val="18"/>
              </w:rPr>
              <w:t>i.e.</w:t>
            </w:r>
            <w:proofErr w:type="gramEnd"/>
            <w:r w:rsidRPr="001A3099">
              <w:rPr>
                <w:rFonts w:ascii="Arial" w:hAnsi="Arial"/>
                <w:sz w:val="18"/>
              </w:rPr>
              <w:t xml:space="preserve"> slot#0 per 20ms periodicity</w:t>
            </w:r>
          </w:p>
          <w:p w14:paraId="7A4BF165" w14:textId="7777777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Note 4:     Spectral efficiency is based on MCS Table defined in Table 5.1.3.1-1 of TS 38.214 [12]</w:t>
            </w:r>
          </w:p>
        </w:tc>
      </w:tr>
    </w:tbl>
    <w:p w14:paraId="0534CAA2" w14:textId="77777777" w:rsidR="001A3099" w:rsidRPr="001A3099" w:rsidRDefault="001A3099" w:rsidP="001A3099">
      <w:pPr>
        <w:rPr>
          <w:rFonts w:eastAsia="SimSun"/>
          <w:lang w:eastAsia="zh-CN"/>
        </w:rPr>
      </w:pPr>
    </w:p>
    <w:p w14:paraId="554E6A0A" w14:textId="77777777" w:rsidR="001A3099" w:rsidRPr="001A3099" w:rsidRDefault="001A3099" w:rsidP="001A3099">
      <w:pPr>
        <w:keepNext/>
        <w:keepLines/>
        <w:spacing w:before="60"/>
        <w:jc w:val="center"/>
        <w:rPr>
          <w:rFonts w:ascii="Arial" w:hAnsi="Arial"/>
          <w:b/>
        </w:rPr>
      </w:pPr>
      <w:r w:rsidRPr="001A3099">
        <w:rPr>
          <w:rFonts w:ascii="Arial" w:hAnsi="Arial"/>
          <w:b/>
        </w:rPr>
        <w:lastRenderedPageBreak/>
        <w:t>Table A.4-2: Mapping of CQI Index to Information Bit payload (CQI table 2</w:t>
      </w:r>
      <w:r w:rsidRPr="001A3099">
        <w:rPr>
          <w:rFonts w:ascii="Arial" w:eastAsia="SimSun" w:hAnsi="Arial" w:cs="Arial"/>
          <w:b/>
          <w:lang w:val="en-US"/>
        </w:rPr>
        <w:t>, Rank 1 and Rank 2</w:t>
      </w:r>
      <w:r w:rsidRPr="001A3099">
        <w:rPr>
          <w:rFonts w:ascii="Arial" w:hAnsi="Arial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1"/>
        <w:gridCol w:w="883"/>
        <w:gridCol w:w="883"/>
        <w:gridCol w:w="883"/>
        <w:gridCol w:w="883"/>
        <w:gridCol w:w="883"/>
        <w:gridCol w:w="879"/>
      </w:tblGrid>
      <w:tr w:rsidR="001A3099" w:rsidRPr="001A3099" w14:paraId="61D5FA41" w14:textId="77777777" w:rsidTr="00347122">
        <w:tc>
          <w:tcPr>
            <w:tcW w:w="2248" w:type="pct"/>
            <w:gridSpan w:val="4"/>
            <w:shd w:val="clear" w:color="auto" w:fill="auto"/>
          </w:tcPr>
          <w:p w14:paraId="3C46DC85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/>
                <w:sz w:val="18"/>
                <w:lang w:eastAsia="zh-CN"/>
              </w:rPr>
              <w:t>TBS Scheme</w:t>
            </w:r>
          </w:p>
        </w:tc>
        <w:tc>
          <w:tcPr>
            <w:tcW w:w="459" w:type="pct"/>
            <w:shd w:val="clear" w:color="auto" w:fill="auto"/>
          </w:tcPr>
          <w:p w14:paraId="0586C0D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TBS.2-1</w:t>
            </w:r>
          </w:p>
        </w:tc>
        <w:tc>
          <w:tcPr>
            <w:tcW w:w="459" w:type="pct"/>
            <w:shd w:val="clear" w:color="auto" w:fill="auto"/>
          </w:tcPr>
          <w:p w14:paraId="1D9FFE5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TBS.2-2</w:t>
            </w:r>
          </w:p>
        </w:tc>
        <w:tc>
          <w:tcPr>
            <w:tcW w:w="459" w:type="pct"/>
            <w:shd w:val="clear" w:color="auto" w:fill="auto"/>
          </w:tcPr>
          <w:p w14:paraId="1DED6FC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TBS.2-3</w:t>
            </w:r>
          </w:p>
        </w:tc>
        <w:tc>
          <w:tcPr>
            <w:tcW w:w="459" w:type="pct"/>
            <w:shd w:val="clear" w:color="auto" w:fill="auto"/>
          </w:tcPr>
          <w:p w14:paraId="38E6F2A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TBS.2-4</w:t>
            </w:r>
          </w:p>
        </w:tc>
        <w:tc>
          <w:tcPr>
            <w:tcW w:w="459" w:type="pct"/>
            <w:shd w:val="clear" w:color="auto" w:fill="auto"/>
          </w:tcPr>
          <w:p w14:paraId="0EF7A8B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TBS.2-</w:t>
            </w:r>
            <w:r w:rsidRPr="001A3099">
              <w:rPr>
                <w:rFonts w:ascii="Arial" w:hAnsi="Arial" w:hint="eastAsia"/>
                <w:sz w:val="18"/>
                <w:szCs w:val="22"/>
                <w:lang w:eastAsia="zh-CN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14:paraId="4E10493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TBS.2-</w:t>
            </w:r>
            <w:r w:rsidRPr="001A3099">
              <w:rPr>
                <w:rFonts w:ascii="Arial" w:hAnsi="Arial" w:hint="eastAsia"/>
                <w:sz w:val="18"/>
                <w:szCs w:val="22"/>
                <w:lang w:eastAsia="zh-CN"/>
              </w:rPr>
              <w:t>6</w:t>
            </w:r>
          </w:p>
        </w:tc>
      </w:tr>
      <w:tr w:rsidR="001A3099" w:rsidRPr="001A3099" w14:paraId="4BAE088D" w14:textId="77777777" w:rsidTr="00347122">
        <w:tc>
          <w:tcPr>
            <w:tcW w:w="2248" w:type="pct"/>
            <w:gridSpan w:val="4"/>
            <w:shd w:val="clear" w:color="auto" w:fill="auto"/>
          </w:tcPr>
          <w:p w14:paraId="68EE74B0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1EFF856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256QAM</w:t>
            </w:r>
          </w:p>
        </w:tc>
      </w:tr>
      <w:tr w:rsidR="001A3099" w:rsidRPr="001A3099" w14:paraId="6C287B21" w14:textId="77777777" w:rsidTr="00347122">
        <w:tc>
          <w:tcPr>
            <w:tcW w:w="2248" w:type="pct"/>
            <w:gridSpan w:val="4"/>
            <w:shd w:val="clear" w:color="auto" w:fill="auto"/>
          </w:tcPr>
          <w:p w14:paraId="6E8AE947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Number of allocated PDSCH resource blocks</w:t>
            </w:r>
          </w:p>
        </w:tc>
        <w:tc>
          <w:tcPr>
            <w:tcW w:w="459" w:type="pct"/>
            <w:shd w:val="clear" w:color="auto" w:fill="auto"/>
          </w:tcPr>
          <w:p w14:paraId="622443C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2447F97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78390B9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106</w:t>
            </w:r>
          </w:p>
        </w:tc>
        <w:tc>
          <w:tcPr>
            <w:tcW w:w="459" w:type="pct"/>
            <w:shd w:val="clear" w:color="auto" w:fill="auto"/>
          </w:tcPr>
          <w:p w14:paraId="3F7F5C4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106</w:t>
            </w:r>
          </w:p>
        </w:tc>
        <w:tc>
          <w:tcPr>
            <w:tcW w:w="459" w:type="pct"/>
            <w:shd w:val="clear" w:color="auto" w:fill="auto"/>
          </w:tcPr>
          <w:p w14:paraId="1403EC5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 w:hint="eastAsia"/>
                <w:sz w:val="18"/>
                <w:szCs w:val="22"/>
                <w:lang w:eastAsia="zh-CN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14:paraId="758E38D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 w:hint="eastAsia"/>
                <w:sz w:val="18"/>
                <w:szCs w:val="22"/>
                <w:lang w:eastAsia="zh-CN"/>
              </w:rPr>
              <w:t>16</w:t>
            </w:r>
          </w:p>
        </w:tc>
      </w:tr>
      <w:tr w:rsidR="001A3099" w:rsidRPr="001A3099" w14:paraId="188FD595" w14:textId="77777777" w:rsidTr="00347122">
        <w:tc>
          <w:tcPr>
            <w:tcW w:w="2248" w:type="pct"/>
            <w:gridSpan w:val="4"/>
            <w:shd w:val="clear" w:color="auto" w:fill="auto"/>
          </w:tcPr>
          <w:p w14:paraId="6808A323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59" w:type="pct"/>
            <w:shd w:val="clear" w:color="auto" w:fill="auto"/>
          </w:tcPr>
          <w:p w14:paraId="2E67633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4F54EA6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07B038B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0E7CCE8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650ACE4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7" w:type="pct"/>
            <w:shd w:val="clear" w:color="auto" w:fill="auto"/>
          </w:tcPr>
          <w:p w14:paraId="6A995CF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</w:tr>
      <w:tr w:rsidR="001A3099" w:rsidRPr="001A3099" w14:paraId="0EE0AA36" w14:textId="77777777" w:rsidTr="00347122">
        <w:tc>
          <w:tcPr>
            <w:tcW w:w="2248" w:type="pct"/>
            <w:gridSpan w:val="4"/>
            <w:shd w:val="clear" w:color="auto" w:fill="auto"/>
            <w:vAlign w:val="center"/>
          </w:tcPr>
          <w:p w14:paraId="61017FE8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Number of PDSCH MIMO layers</w:t>
            </w:r>
          </w:p>
        </w:tc>
        <w:tc>
          <w:tcPr>
            <w:tcW w:w="459" w:type="pct"/>
            <w:shd w:val="clear" w:color="auto" w:fill="auto"/>
          </w:tcPr>
          <w:p w14:paraId="1194CBC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1459C19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5263CDB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59D6B5F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1D10E86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14:paraId="2CB09F6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</w:tr>
      <w:tr w:rsidR="001A3099" w:rsidRPr="001A3099" w14:paraId="313347A0" w14:textId="77777777" w:rsidTr="00347122">
        <w:tc>
          <w:tcPr>
            <w:tcW w:w="2248" w:type="pct"/>
            <w:gridSpan w:val="4"/>
            <w:shd w:val="clear" w:color="auto" w:fill="auto"/>
            <w:vAlign w:val="center"/>
          </w:tcPr>
          <w:p w14:paraId="5BEE8107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1A309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1A3099">
              <w:rPr>
                <w:rFonts w:ascii="Arial" w:eastAsia="SimSun" w:hAnsi="Arial" w:cs="Arial"/>
                <w:sz w:val="18"/>
                <w:szCs w:val="18"/>
              </w:rPr>
              <w:t xml:space="preserve"> (Note 1)</w:t>
            </w:r>
          </w:p>
        </w:tc>
        <w:tc>
          <w:tcPr>
            <w:tcW w:w="459" w:type="pct"/>
            <w:shd w:val="clear" w:color="auto" w:fill="auto"/>
          </w:tcPr>
          <w:p w14:paraId="67D8D83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4EB745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57DA4C6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6CB2B4E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1ED2204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7" w:type="pct"/>
            <w:shd w:val="clear" w:color="auto" w:fill="auto"/>
          </w:tcPr>
          <w:p w14:paraId="7E2D76C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</w:tr>
      <w:tr w:rsidR="001A3099" w:rsidRPr="001A3099" w14:paraId="54EC7A84" w14:textId="77777777" w:rsidTr="00347122">
        <w:tc>
          <w:tcPr>
            <w:tcW w:w="2248" w:type="pct"/>
            <w:gridSpan w:val="4"/>
            <w:shd w:val="clear" w:color="auto" w:fill="auto"/>
          </w:tcPr>
          <w:p w14:paraId="174FA4F6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1A309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59" w:type="pct"/>
            <w:shd w:val="clear" w:color="auto" w:fill="auto"/>
          </w:tcPr>
          <w:p w14:paraId="6578310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4EFECF0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205A5EA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45EDC4D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4DA66C3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14:paraId="04914AB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</w:tr>
      <w:tr w:rsidR="001A3099" w:rsidRPr="001A3099" w14:paraId="712C0836" w14:textId="77777777" w:rsidTr="00347122">
        <w:tc>
          <w:tcPr>
            <w:tcW w:w="2248" w:type="pct"/>
            <w:gridSpan w:val="4"/>
            <w:shd w:val="clear" w:color="auto" w:fill="auto"/>
          </w:tcPr>
          <w:p w14:paraId="0F24F598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/>
                <w:sz w:val="18"/>
                <w:lang w:eastAsia="zh-CN"/>
              </w:rPr>
              <w:t>Available RE-s</w:t>
            </w:r>
            <w:r w:rsidRPr="001A3099">
              <w:rPr>
                <w:rFonts w:ascii="Arial" w:eastAsia="SimSun" w:hAnsi="Arial"/>
                <w:sz w:val="18"/>
                <w:lang w:val="en-US" w:eastAsia="zh-CN"/>
              </w:rPr>
              <w:t xml:space="preserve"> for PDSCH</w:t>
            </w:r>
          </w:p>
        </w:tc>
        <w:tc>
          <w:tcPr>
            <w:tcW w:w="459" w:type="pct"/>
            <w:shd w:val="clear" w:color="auto" w:fill="auto"/>
          </w:tcPr>
          <w:p w14:paraId="17EE815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 w:hint="eastAsia"/>
                <w:sz w:val="18"/>
                <w:szCs w:val="22"/>
                <w:lang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33E3C3A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 w:hint="eastAsia"/>
                <w:sz w:val="18"/>
                <w:szCs w:val="22"/>
                <w:lang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43D51B6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12720</w:t>
            </w:r>
          </w:p>
        </w:tc>
        <w:tc>
          <w:tcPr>
            <w:tcW w:w="459" w:type="pct"/>
            <w:shd w:val="clear" w:color="auto" w:fill="auto"/>
          </w:tcPr>
          <w:p w14:paraId="618A354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12720</w:t>
            </w:r>
          </w:p>
        </w:tc>
        <w:tc>
          <w:tcPr>
            <w:tcW w:w="459" w:type="pct"/>
            <w:shd w:val="clear" w:color="auto" w:fill="auto"/>
          </w:tcPr>
          <w:p w14:paraId="0E2B01B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 w:hint="eastAsia"/>
                <w:sz w:val="18"/>
                <w:szCs w:val="22"/>
                <w:lang w:eastAsia="zh-CN"/>
              </w:rPr>
              <w:t>960</w:t>
            </w:r>
          </w:p>
        </w:tc>
        <w:tc>
          <w:tcPr>
            <w:tcW w:w="457" w:type="pct"/>
            <w:shd w:val="clear" w:color="auto" w:fill="auto"/>
          </w:tcPr>
          <w:p w14:paraId="22ECCAC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 w:hint="eastAsia"/>
                <w:sz w:val="18"/>
                <w:szCs w:val="22"/>
                <w:lang w:eastAsia="zh-CN"/>
              </w:rPr>
              <w:t>1920</w:t>
            </w:r>
          </w:p>
        </w:tc>
      </w:tr>
      <w:tr w:rsidR="001A3099" w:rsidRPr="001A3099" w14:paraId="7F7F94BB" w14:textId="77777777" w:rsidTr="00347122">
        <w:tc>
          <w:tcPr>
            <w:tcW w:w="562" w:type="pct"/>
            <w:shd w:val="clear" w:color="auto" w:fill="auto"/>
          </w:tcPr>
          <w:p w14:paraId="4143EA3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CQI index</w:t>
            </w:r>
          </w:p>
        </w:tc>
        <w:tc>
          <w:tcPr>
            <w:tcW w:w="562" w:type="pct"/>
            <w:shd w:val="clear" w:color="auto" w:fill="auto"/>
          </w:tcPr>
          <w:p w14:paraId="657E124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Spectral efficiency</w:t>
            </w:r>
          </w:p>
        </w:tc>
        <w:tc>
          <w:tcPr>
            <w:tcW w:w="562" w:type="pct"/>
            <w:shd w:val="clear" w:color="auto" w:fill="auto"/>
          </w:tcPr>
          <w:p w14:paraId="3090321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MCS index</w:t>
            </w:r>
          </w:p>
        </w:tc>
        <w:tc>
          <w:tcPr>
            <w:tcW w:w="562" w:type="pct"/>
          </w:tcPr>
          <w:p w14:paraId="26DF7A3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Modulation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665FAD1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Information Bit Payload per Slot</w:t>
            </w:r>
          </w:p>
        </w:tc>
      </w:tr>
      <w:tr w:rsidR="001A3099" w:rsidRPr="001A3099" w14:paraId="0152401C" w14:textId="77777777" w:rsidTr="00347122">
        <w:tc>
          <w:tcPr>
            <w:tcW w:w="562" w:type="pct"/>
            <w:shd w:val="clear" w:color="auto" w:fill="auto"/>
          </w:tcPr>
          <w:p w14:paraId="5C79BA2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14:paraId="44E82E1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562" w:type="pct"/>
            <w:shd w:val="clear" w:color="auto" w:fill="auto"/>
          </w:tcPr>
          <w:p w14:paraId="1A3CBE6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562" w:type="pct"/>
          </w:tcPr>
          <w:p w14:paraId="27609EE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459" w:type="pct"/>
            <w:shd w:val="clear" w:color="auto" w:fill="auto"/>
          </w:tcPr>
          <w:p w14:paraId="40BBD91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0183CF1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38ABDA9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33ED2EF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2D2F9EC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457" w:type="pct"/>
            <w:shd w:val="clear" w:color="auto" w:fill="auto"/>
          </w:tcPr>
          <w:p w14:paraId="16EC465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 w:hint="eastAsia"/>
                <w:sz w:val="18"/>
                <w:lang w:eastAsia="zh-CN"/>
              </w:rPr>
              <w:t>N/A</w:t>
            </w:r>
          </w:p>
        </w:tc>
      </w:tr>
      <w:tr w:rsidR="001A3099" w:rsidRPr="001A3099" w14:paraId="149DC15D" w14:textId="77777777" w:rsidTr="00347122">
        <w:tc>
          <w:tcPr>
            <w:tcW w:w="562" w:type="pct"/>
            <w:shd w:val="clear" w:color="auto" w:fill="auto"/>
          </w:tcPr>
          <w:p w14:paraId="4B722BD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7609B83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0.2344 </w:t>
            </w:r>
          </w:p>
        </w:tc>
        <w:tc>
          <w:tcPr>
            <w:tcW w:w="562" w:type="pct"/>
            <w:shd w:val="clear" w:color="auto" w:fill="auto"/>
          </w:tcPr>
          <w:p w14:paraId="6DEE0A9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562" w:type="pct"/>
            <w:vMerge w:val="restart"/>
            <w:vAlign w:val="center"/>
          </w:tcPr>
          <w:p w14:paraId="601974F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QPSK</w:t>
            </w:r>
          </w:p>
        </w:tc>
        <w:tc>
          <w:tcPr>
            <w:tcW w:w="459" w:type="pct"/>
            <w:shd w:val="clear" w:color="auto" w:fill="auto"/>
          </w:tcPr>
          <w:p w14:paraId="4BA8D21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268FA1B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6F3B53D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520BB2E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5896</w:t>
            </w:r>
          </w:p>
        </w:tc>
        <w:tc>
          <w:tcPr>
            <w:tcW w:w="459" w:type="pct"/>
            <w:shd w:val="clear" w:color="auto" w:fill="auto"/>
          </w:tcPr>
          <w:p w14:paraId="25DAF51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224</w:t>
            </w:r>
          </w:p>
        </w:tc>
        <w:tc>
          <w:tcPr>
            <w:tcW w:w="457" w:type="pct"/>
            <w:shd w:val="clear" w:color="auto" w:fill="auto"/>
          </w:tcPr>
          <w:p w14:paraId="5BF9AE3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456</w:t>
            </w:r>
          </w:p>
        </w:tc>
      </w:tr>
      <w:tr w:rsidR="001A3099" w:rsidRPr="001A3099" w14:paraId="44F07A4E" w14:textId="77777777" w:rsidTr="00347122">
        <w:tc>
          <w:tcPr>
            <w:tcW w:w="562" w:type="pct"/>
            <w:shd w:val="clear" w:color="auto" w:fill="auto"/>
          </w:tcPr>
          <w:p w14:paraId="030FBB8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0D9A842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0.3770 </w:t>
            </w:r>
          </w:p>
        </w:tc>
        <w:tc>
          <w:tcPr>
            <w:tcW w:w="562" w:type="pct"/>
            <w:shd w:val="clear" w:color="auto" w:fill="auto"/>
          </w:tcPr>
          <w:p w14:paraId="7BCCE95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562" w:type="pct"/>
            <w:vMerge/>
          </w:tcPr>
          <w:p w14:paraId="7F21AF2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A48B27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2408</w:t>
            </w:r>
          </w:p>
        </w:tc>
        <w:tc>
          <w:tcPr>
            <w:tcW w:w="459" w:type="pct"/>
            <w:shd w:val="clear" w:color="auto" w:fill="auto"/>
          </w:tcPr>
          <w:p w14:paraId="61F2AC6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4744</w:t>
            </w:r>
          </w:p>
        </w:tc>
        <w:tc>
          <w:tcPr>
            <w:tcW w:w="459" w:type="pct"/>
            <w:shd w:val="clear" w:color="auto" w:fill="auto"/>
          </w:tcPr>
          <w:p w14:paraId="35CE032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4744</w:t>
            </w:r>
          </w:p>
        </w:tc>
        <w:tc>
          <w:tcPr>
            <w:tcW w:w="459" w:type="pct"/>
            <w:shd w:val="clear" w:color="auto" w:fill="auto"/>
          </w:tcPr>
          <w:p w14:paraId="3B5CC1E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9480</w:t>
            </w:r>
          </w:p>
        </w:tc>
        <w:tc>
          <w:tcPr>
            <w:tcW w:w="459" w:type="pct"/>
            <w:shd w:val="clear" w:color="auto" w:fill="auto"/>
          </w:tcPr>
          <w:p w14:paraId="708835C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368</w:t>
            </w:r>
          </w:p>
        </w:tc>
        <w:tc>
          <w:tcPr>
            <w:tcW w:w="457" w:type="pct"/>
            <w:shd w:val="clear" w:color="auto" w:fill="auto"/>
          </w:tcPr>
          <w:p w14:paraId="3483F23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736</w:t>
            </w:r>
          </w:p>
        </w:tc>
      </w:tr>
      <w:tr w:rsidR="001A3099" w:rsidRPr="001A3099" w14:paraId="16B9D8AF" w14:textId="77777777" w:rsidTr="00347122">
        <w:tc>
          <w:tcPr>
            <w:tcW w:w="562" w:type="pct"/>
            <w:shd w:val="clear" w:color="auto" w:fill="auto"/>
          </w:tcPr>
          <w:p w14:paraId="5890D70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479524F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0.8770 </w:t>
            </w:r>
          </w:p>
        </w:tc>
        <w:tc>
          <w:tcPr>
            <w:tcW w:w="562" w:type="pct"/>
            <w:shd w:val="clear" w:color="auto" w:fill="auto"/>
          </w:tcPr>
          <w:p w14:paraId="3FB71AC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3</w:t>
            </w:r>
          </w:p>
        </w:tc>
        <w:tc>
          <w:tcPr>
            <w:tcW w:w="562" w:type="pct"/>
            <w:vMerge/>
          </w:tcPr>
          <w:p w14:paraId="6E8A127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1F41DF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5504</w:t>
            </w:r>
          </w:p>
        </w:tc>
        <w:tc>
          <w:tcPr>
            <w:tcW w:w="459" w:type="pct"/>
            <w:shd w:val="clear" w:color="auto" w:fill="auto"/>
          </w:tcPr>
          <w:p w14:paraId="4D2ECE4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17AC0DB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3E97582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22536</w:t>
            </w:r>
          </w:p>
        </w:tc>
        <w:tc>
          <w:tcPr>
            <w:tcW w:w="459" w:type="pct"/>
            <w:shd w:val="clear" w:color="auto" w:fill="auto"/>
          </w:tcPr>
          <w:p w14:paraId="4F1EE51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848</w:t>
            </w:r>
          </w:p>
        </w:tc>
        <w:tc>
          <w:tcPr>
            <w:tcW w:w="457" w:type="pct"/>
            <w:shd w:val="clear" w:color="auto" w:fill="auto"/>
          </w:tcPr>
          <w:p w14:paraId="6F47209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1736</w:t>
            </w:r>
          </w:p>
        </w:tc>
      </w:tr>
      <w:tr w:rsidR="001A3099" w:rsidRPr="001A3099" w14:paraId="262996D7" w14:textId="77777777" w:rsidTr="00347122">
        <w:tc>
          <w:tcPr>
            <w:tcW w:w="562" w:type="pct"/>
            <w:shd w:val="clear" w:color="auto" w:fill="auto"/>
          </w:tcPr>
          <w:p w14:paraId="72BA826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782A42B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1.4766 </w:t>
            </w:r>
          </w:p>
        </w:tc>
        <w:tc>
          <w:tcPr>
            <w:tcW w:w="562" w:type="pct"/>
            <w:shd w:val="clear" w:color="auto" w:fill="auto"/>
          </w:tcPr>
          <w:p w14:paraId="084DA26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5</w:t>
            </w:r>
          </w:p>
        </w:tc>
        <w:tc>
          <w:tcPr>
            <w:tcW w:w="562" w:type="pct"/>
            <w:vMerge w:val="restart"/>
            <w:vAlign w:val="center"/>
          </w:tcPr>
          <w:p w14:paraId="255AEC2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16QAM</w:t>
            </w:r>
          </w:p>
        </w:tc>
        <w:tc>
          <w:tcPr>
            <w:tcW w:w="459" w:type="pct"/>
            <w:shd w:val="clear" w:color="auto" w:fill="auto"/>
          </w:tcPr>
          <w:p w14:paraId="2C22859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9224</w:t>
            </w:r>
          </w:p>
        </w:tc>
        <w:tc>
          <w:tcPr>
            <w:tcW w:w="459" w:type="pct"/>
            <w:shd w:val="clear" w:color="auto" w:fill="auto"/>
          </w:tcPr>
          <w:p w14:paraId="436C8BA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18432</w:t>
            </w:r>
          </w:p>
        </w:tc>
        <w:tc>
          <w:tcPr>
            <w:tcW w:w="459" w:type="pct"/>
            <w:shd w:val="clear" w:color="auto" w:fill="auto"/>
          </w:tcPr>
          <w:p w14:paraId="3636B20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18960</w:t>
            </w:r>
          </w:p>
        </w:tc>
        <w:tc>
          <w:tcPr>
            <w:tcW w:w="459" w:type="pct"/>
            <w:shd w:val="clear" w:color="auto" w:fill="auto"/>
          </w:tcPr>
          <w:p w14:paraId="6B57A18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37896</w:t>
            </w:r>
          </w:p>
        </w:tc>
        <w:tc>
          <w:tcPr>
            <w:tcW w:w="459" w:type="pct"/>
            <w:shd w:val="clear" w:color="auto" w:fill="auto"/>
          </w:tcPr>
          <w:p w14:paraId="1BDBED9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1416</w:t>
            </w:r>
          </w:p>
        </w:tc>
        <w:tc>
          <w:tcPr>
            <w:tcW w:w="457" w:type="pct"/>
            <w:shd w:val="clear" w:color="auto" w:fill="auto"/>
          </w:tcPr>
          <w:p w14:paraId="5F35988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2856</w:t>
            </w:r>
          </w:p>
        </w:tc>
      </w:tr>
      <w:tr w:rsidR="001A3099" w:rsidRPr="001A3099" w14:paraId="0ABCDA2A" w14:textId="77777777" w:rsidTr="00347122">
        <w:tc>
          <w:tcPr>
            <w:tcW w:w="562" w:type="pct"/>
            <w:shd w:val="clear" w:color="auto" w:fill="auto"/>
          </w:tcPr>
          <w:p w14:paraId="248C6C2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3A1D066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1.9141 </w:t>
            </w:r>
          </w:p>
        </w:tc>
        <w:tc>
          <w:tcPr>
            <w:tcW w:w="562" w:type="pct"/>
            <w:shd w:val="clear" w:color="auto" w:fill="auto"/>
          </w:tcPr>
          <w:p w14:paraId="068B842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7</w:t>
            </w:r>
          </w:p>
        </w:tc>
        <w:tc>
          <w:tcPr>
            <w:tcW w:w="562" w:type="pct"/>
            <w:vMerge/>
          </w:tcPr>
          <w:p w14:paraId="31595A6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BEE0EE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12040</w:t>
            </w:r>
          </w:p>
        </w:tc>
        <w:tc>
          <w:tcPr>
            <w:tcW w:w="459" w:type="pct"/>
            <w:shd w:val="clear" w:color="auto" w:fill="auto"/>
          </w:tcPr>
          <w:p w14:paraId="06BE02C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24072</w:t>
            </w:r>
          </w:p>
        </w:tc>
        <w:tc>
          <w:tcPr>
            <w:tcW w:w="459" w:type="pct"/>
            <w:shd w:val="clear" w:color="auto" w:fill="auto"/>
          </w:tcPr>
          <w:p w14:paraId="427CED0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24576</w:t>
            </w:r>
          </w:p>
        </w:tc>
        <w:tc>
          <w:tcPr>
            <w:tcW w:w="459" w:type="pct"/>
            <w:shd w:val="clear" w:color="auto" w:fill="auto"/>
          </w:tcPr>
          <w:p w14:paraId="4D9EC90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49176</w:t>
            </w:r>
          </w:p>
        </w:tc>
        <w:tc>
          <w:tcPr>
            <w:tcW w:w="459" w:type="pct"/>
            <w:shd w:val="clear" w:color="auto" w:fill="auto"/>
          </w:tcPr>
          <w:p w14:paraId="5F92684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1864</w:t>
            </w:r>
          </w:p>
        </w:tc>
        <w:tc>
          <w:tcPr>
            <w:tcW w:w="457" w:type="pct"/>
            <w:shd w:val="clear" w:color="auto" w:fill="auto"/>
          </w:tcPr>
          <w:p w14:paraId="0EB6829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3752</w:t>
            </w:r>
          </w:p>
        </w:tc>
      </w:tr>
      <w:tr w:rsidR="001A3099" w:rsidRPr="001A3099" w14:paraId="21A943C1" w14:textId="77777777" w:rsidTr="00347122">
        <w:tc>
          <w:tcPr>
            <w:tcW w:w="562" w:type="pct"/>
            <w:shd w:val="clear" w:color="auto" w:fill="auto"/>
          </w:tcPr>
          <w:p w14:paraId="0A0A21A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41BAA7F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2.4063 </w:t>
            </w:r>
          </w:p>
        </w:tc>
        <w:tc>
          <w:tcPr>
            <w:tcW w:w="562" w:type="pct"/>
            <w:shd w:val="clear" w:color="auto" w:fill="auto"/>
          </w:tcPr>
          <w:p w14:paraId="30CA787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9</w:t>
            </w:r>
          </w:p>
        </w:tc>
        <w:tc>
          <w:tcPr>
            <w:tcW w:w="562" w:type="pct"/>
            <w:vMerge/>
          </w:tcPr>
          <w:p w14:paraId="627C168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D78A30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15112</w:t>
            </w:r>
          </w:p>
        </w:tc>
        <w:tc>
          <w:tcPr>
            <w:tcW w:w="459" w:type="pct"/>
            <w:shd w:val="clear" w:color="auto" w:fill="auto"/>
          </w:tcPr>
          <w:p w14:paraId="28129AD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30216</w:t>
            </w:r>
          </w:p>
        </w:tc>
        <w:tc>
          <w:tcPr>
            <w:tcW w:w="459" w:type="pct"/>
            <w:shd w:val="clear" w:color="auto" w:fill="auto"/>
          </w:tcPr>
          <w:p w14:paraId="6CCBAB8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30728</w:t>
            </w:r>
          </w:p>
        </w:tc>
        <w:tc>
          <w:tcPr>
            <w:tcW w:w="459" w:type="pct"/>
            <w:shd w:val="clear" w:color="auto" w:fill="auto"/>
          </w:tcPr>
          <w:p w14:paraId="5C816B4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61480</w:t>
            </w:r>
          </w:p>
        </w:tc>
        <w:tc>
          <w:tcPr>
            <w:tcW w:w="459" w:type="pct"/>
            <w:shd w:val="clear" w:color="auto" w:fill="auto"/>
          </w:tcPr>
          <w:p w14:paraId="6BFD9D5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2408</w:t>
            </w:r>
          </w:p>
        </w:tc>
        <w:tc>
          <w:tcPr>
            <w:tcW w:w="457" w:type="pct"/>
            <w:shd w:val="clear" w:color="auto" w:fill="auto"/>
          </w:tcPr>
          <w:p w14:paraId="7B8B14C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4608</w:t>
            </w:r>
          </w:p>
        </w:tc>
      </w:tr>
      <w:tr w:rsidR="001A3099" w:rsidRPr="001A3099" w14:paraId="0FEB5971" w14:textId="77777777" w:rsidTr="00347122">
        <w:tc>
          <w:tcPr>
            <w:tcW w:w="562" w:type="pct"/>
            <w:shd w:val="clear" w:color="auto" w:fill="auto"/>
          </w:tcPr>
          <w:p w14:paraId="759909C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0B18AF6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2.7305 </w:t>
            </w:r>
          </w:p>
        </w:tc>
        <w:tc>
          <w:tcPr>
            <w:tcW w:w="562" w:type="pct"/>
            <w:shd w:val="clear" w:color="auto" w:fill="auto"/>
          </w:tcPr>
          <w:p w14:paraId="4D0E889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562" w:type="pct"/>
            <w:vMerge w:val="restart"/>
            <w:vAlign w:val="center"/>
          </w:tcPr>
          <w:p w14:paraId="419AF83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64QAM</w:t>
            </w:r>
          </w:p>
        </w:tc>
        <w:tc>
          <w:tcPr>
            <w:tcW w:w="459" w:type="pct"/>
            <w:shd w:val="clear" w:color="auto" w:fill="auto"/>
          </w:tcPr>
          <w:p w14:paraId="7130933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16896</w:t>
            </w:r>
          </w:p>
        </w:tc>
        <w:tc>
          <w:tcPr>
            <w:tcW w:w="459" w:type="pct"/>
            <w:shd w:val="clear" w:color="auto" w:fill="auto"/>
          </w:tcPr>
          <w:p w14:paraId="6F8CAB4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0292A34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34816</w:t>
            </w:r>
          </w:p>
        </w:tc>
        <w:tc>
          <w:tcPr>
            <w:tcW w:w="459" w:type="pct"/>
            <w:shd w:val="clear" w:color="auto" w:fill="auto"/>
          </w:tcPr>
          <w:p w14:paraId="4E8E72F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69672</w:t>
            </w:r>
          </w:p>
        </w:tc>
        <w:tc>
          <w:tcPr>
            <w:tcW w:w="459" w:type="pct"/>
            <w:shd w:val="clear" w:color="auto" w:fill="auto"/>
          </w:tcPr>
          <w:p w14:paraId="49DE6DD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2600</w:t>
            </w:r>
          </w:p>
        </w:tc>
        <w:tc>
          <w:tcPr>
            <w:tcW w:w="457" w:type="pct"/>
            <w:shd w:val="clear" w:color="auto" w:fill="auto"/>
          </w:tcPr>
          <w:p w14:paraId="7527B8D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5248</w:t>
            </w:r>
          </w:p>
        </w:tc>
      </w:tr>
      <w:tr w:rsidR="001A3099" w:rsidRPr="001A3099" w14:paraId="34B958BE" w14:textId="77777777" w:rsidTr="00347122">
        <w:tc>
          <w:tcPr>
            <w:tcW w:w="562" w:type="pct"/>
            <w:shd w:val="clear" w:color="auto" w:fill="auto"/>
          </w:tcPr>
          <w:p w14:paraId="52D2FA3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02D6431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3.3223 </w:t>
            </w:r>
          </w:p>
        </w:tc>
        <w:tc>
          <w:tcPr>
            <w:tcW w:w="562" w:type="pct"/>
            <w:shd w:val="clear" w:color="auto" w:fill="auto"/>
          </w:tcPr>
          <w:p w14:paraId="70D774E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13</w:t>
            </w:r>
          </w:p>
        </w:tc>
        <w:tc>
          <w:tcPr>
            <w:tcW w:w="562" w:type="pct"/>
            <w:vMerge/>
          </w:tcPr>
          <w:p w14:paraId="14ADD08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B26154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2F0B01C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5450507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42016</w:t>
            </w:r>
          </w:p>
        </w:tc>
        <w:tc>
          <w:tcPr>
            <w:tcW w:w="459" w:type="pct"/>
            <w:shd w:val="clear" w:color="auto" w:fill="auto"/>
          </w:tcPr>
          <w:p w14:paraId="282BB3E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83976</w:t>
            </w:r>
          </w:p>
        </w:tc>
        <w:tc>
          <w:tcPr>
            <w:tcW w:w="459" w:type="pct"/>
            <w:shd w:val="clear" w:color="auto" w:fill="auto"/>
          </w:tcPr>
          <w:p w14:paraId="2FA19A7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3240</w:t>
            </w:r>
          </w:p>
        </w:tc>
        <w:tc>
          <w:tcPr>
            <w:tcW w:w="457" w:type="pct"/>
            <w:shd w:val="clear" w:color="auto" w:fill="auto"/>
          </w:tcPr>
          <w:p w14:paraId="65B03A4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6400</w:t>
            </w:r>
          </w:p>
        </w:tc>
      </w:tr>
      <w:tr w:rsidR="001A3099" w:rsidRPr="001A3099" w14:paraId="557A0B63" w14:textId="77777777" w:rsidTr="00347122">
        <w:tc>
          <w:tcPr>
            <w:tcW w:w="562" w:type="pct"/>
            <w:shd w:val="clear" w:color="auto" w:fill="auto"/>
          </w:tcPr>
          <w:p w14:paraId="458E306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9</w:t>
            </w:r>
          </w:p>
        </w:tc>
        <w:tc>
          <w:tcPr>
            <w:tcW w:w="562" w:type="pct"/>
            <w:shd w:val="clear" w:color="auto" w:fill="auto"/>
          </w:tcPr>
          <w:p w14:paraId="7AE41F9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3.9023 </w:t>
            </w:r>
          </w:p>
        </w:tc>
        <w:tc>
          <w:tcPr>
            <w:tcW w:w="562" w:type="pct"/>
            <w:shd w:val="clear" w:color="auto" w:fill="auto"/>
          </w:tcPr>
          <w:p w14:paraId="1C9D79F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15</w:t>
            </w:r>
          </w:p>
        </w:tc>
        <w:tc>
          <w:tcPr>
            <w:tcW w:w="562" w:type="pct"/>
            <w:vMerge/>
          </w:tcPr>
          <w:p w14:paraId="605DC25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7F55ED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24576</w:t>
            </w:r>
          </w:p>
        </w:tc>
        <w:tc>
          <w:tcPr>
            <w:tcW w:w="459" w:type="pct"/>
            <w:shd w:val="clear" w:color="auto" w:fill="auto"/>
          </w:tcPr>
          <w:p w14:paraId="6B454DA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49176</w:t>
            </w:r>
          </w:p>
        </w:tc>
        <w:tc>
          <w:tcPr>
            <w:tcW w:w="459" w:type="pct"/>
            <w:shd w:val="clear" w:color="auto" w:fill="auto"/>
          </w:tcPr>
          <w:p w14:paraId="5CBFF14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49176</w:t>
            </w:r>
          </w:p>
        </w:tc>
        <w:tc>
          <w:tcPr>
            <w:tcW w:w="459" w:type="pct"/>
            <w:shd w:val="clear" w:color="auto" w:fill="auto"/>
          </w:tcPr>
          <w:p w14:paraId="4A9912A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98376</w:t>
            </w:r>
          </w:p>
        </w:tc>
        <w:tc>
          <w:tcPr>
            <w:tcW w:w="459" w:type="pct"/>
            <w:shd w:val="clear" w:color="auto" w:fill="auto"/>
          </w:tcPr>
          <w:p w14:paraId="6D6E72C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3752</w:t>
            </w:r>
          </w:p>
        </w:tc>
        <w:tc>
          <w:tcPr>
            <w:tcW w:w="457" w:type="pct"/>
            <w:shd w:val="clear" w:color="auto" w:fill="auto"/>
          </w:tcPr>
          <w:p w14:paraId="413626C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7424</w:t>
            </w:r>
          </w:p>
        </w:tc>
      </w:tr>
      <w:tr w:rsidR="001A3099" w:rsidRPr="001A3099" w14:paraId="40F7C500" w14:textId="77777777" w:rsidTr="00347122">
        <w:tc>
          <w:tcPr>
            <w:tcW w:w="562" w:type="pct"/>
            <w:shd w:val="clear" w:color="auto" w:fill="auto"/>
          </w:tcPr>
          <w:p w14:paraId="4613BB2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7E00312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4.5234 </w:t>
            </w:r>
          </w:p>
        </w:tc>
        <w:tc>
          <w:tcPr>
            <w:tcW w:w="562" w:type="pct"/>
            <w:shd w:val="clear" w:color="auto" w:fill="auto"/>
          </w:tcPr>
          <w:p w14:paraId="686B229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17</w:t>
            </w:r>
          </w:p>
        </w:tc>
        <w:tc>
          <w:tcPr>
            <w:tcW w:w="562" w:type="pct"/>
            <w:vMerge/>
            <w:vAlign w:val="center"/>
          </w:tcPr>
          <w:p w14:paraId="711A473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82B768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28168</w:t>
            </w:r>
          </w:p>
        </w:tc>
        <w:tc>
          <w:tcPr>
            <w:tcW w:w="459" w:type="pct"/>
            <w:shd w:val="clear" w:color="auto" w:fill="auto"/>
          </w:tcPr>
          <w:p w14:paraId="566E053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56368</w:t>
            </w:r>
          </w:p>
        </w:tc>
        <w:tc>
          <w:tcPr>
            <w:tcW w:w="459" w:type="pct"/>
            <w:shd w:val="clear" w:color="auto" w:fill="auto"/>
          </w:tcPr>
          <w:p w14:paraId="55CAB3F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57376</w:t>
            </w:r>
          </w:p>
        </w:tc>
        <w:tc>
          <w:tcPr>
            <w:tcW w:w="459" w:type="pct"/>
            <w:shd w:val="clear" w:color="auto" w:fill="auto"/>
          </w:tcPr>
          <w:p w14:paraId="5C680D2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114776</w:t>
            </w:r>
          </w:p>
        </w:tc>
        <w:tc>
          <w:tcPr>
            <w:tcW w:w="459" w:type="pct"/>
            <w:shd w:val="clear" w:color="auto" w:fill="auto"/>
          </w:tcPr>
          <w:p w14:paraId="1ECCC6D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4352</w:t>
            </w:r>
          </w:p>
        </w:tc>
        <w:tc>
          <w:tcPr>
            <w:tcW w:w="457" w:type="pct"/>
            <w:shd w:val="clear" w:color="auto" w:fill="auto"/>
          </w:tcPr>
          <w:p w14:paraId="30F4F8C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8712</w:t>
            </w:r>
          </w:p>
        </w:tc>
      </w:tr>
      <w:tr w:rsidR="001A3099" w:rsidRPr="001A3099" w14:paraId="0A5C9CD7" w14:textId="77777777" w:rsidTr="00347122">
        <w:tc>
          <w:tcPr>
            <w:tcW w:w="562" w:type="pct"/>
            <w:shd w:val="clear" w:color="auto" w:fill="auto"/>
          </w:tcPr>
          <w:p w14:paraId="7C4D766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562" w:type="pct"/>
            <w:shd w:val="clear" w:color="auto" w:fill="auto"/>
          </w:tcPr>
          <w:p w14:paraId="42C337D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5.1152 </w:t>
            </w:r>
          </w:p>
        </w:tc>
        <w:tc>
          <w:tcPr>
            <w:tcW w:w="562" w:type="pct"/>
            <w:shd w:val="clear" w:color="auto" w:fill="auto"/>
          </w:tcPr>
          <w:p w14:paraId="5642DDD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19</w:t>
            </w:r>
          </w:p>
        </w:tc>
        <w:tc>
          <w:tcPr>
            <w:tcW w:w="562" w:type="pct"/>
            <w:vMerge/>
          </w:tcPr>
          <w:p w14:paraId="5E45890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CA6980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31752</w:t>
            </w:r>
          </w:p>
        </w:tc>
        <w:tc>
          <w:tcPr>
            <w:tcW w:w="459" w:type="pct"/>
            <w:shd w:val="clear" w:color="auto" w:fill="auto"/>
          </w:tcPr>
          <w:p w14:paraId="0E2401A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63528</w:t>
            </w:r>
          </w:p>
        </w:tc>
        <w:tc>
          <w:tcPr>
            <w:tcW w:w="459" w:type="pct"/>
            <w:shd w:val="clear" w:color="auto" w:fill="auto"/>
          </w:tcPr>
          <w:p w14:paraId="165FBF0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65576</w:t>
            </w:r>
          </w:p>
        </w:tc>
        <w:tc>
          <w:tcPr>
            <w:tcW w:w="459" w:type="pct"/>
            <w:shd w:val="clear" w:color="auto" w:fill="auto"/>
          </w:tcPr>
          <w:p w14:paraId="7230503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131176</w:t>
            </w:r>
          </w:p>
        </w:tc>
        <w:tc>
          <w:tcPr>
            <w:tcW w:w="459" w:type="pct"/>
            <w:shd w:val="clear" w:color="auto" w:fill="auto"/>
          </w:tcPr>
          <w:p w14:paraId="42819A8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4864</w:t>
            </w:r>
          </w:p>
        </w:tc>
        <w:tc>
          <w:tcPr>
            <w:tcW w:w="457" w:type="pct"/>
            <w:shd w:val="clear" w:color="auto" w:fill="auto"/>
          </w:tcPr>
          <w:p w14:paraId="011128F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9736</w:t>
            </w:r>
          </w:p>
        </w:tc>
      </w:tr>
      <w:tr w:rsidR="001A3099" w:rsidRPr="001A3099" w14:paraId="4CFE2DC8" w14:textId="77777777" w:rsidTr="00347122">
        <w:tc>
          <w:tcPr>
            <w:tcW w:w="562" w:type="pct"/>
            <w:shd w:val="clear" w:color="auto" w:fill="auto"/>
          </w:tcPr>
          <w:p w14:paraId="1DF99E2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0C3600E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5.5547 </w:t>
            </w:r>
          </w:p>
        </w:tc>
        <w:tc>
          <w:tcPr>
            <w:tcW w:w="562" w:type="pct"/>
            <w:shd w:val="clear" w:color="auto" w:fill="auto"/>
          </w:tcPr>
          <w:p w14:paraId="0ECE346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21</w:t>
            </w:r>
          </w:p>
        </w:tc>
        <w:tc>
          <w:tcPr>
            <w:tcW w:w="562" w:type="pct"/>
            <w:vMerge w:val="restart"/>
            <w:vAlign w:val="center"/>
          </w:tcPr>
          <w:p w14:paraId="17BCA99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256QAM</w:t>
            </w:r>
          </w:p>
        </w:tc>
        <w:tc>
          <w:tcPr>
            <w:tcW w:w="459" w:type="pct"/>
            <w:shd w:val="clear" w:color="auto" w:fill="auto"/>
          </w:tcPr>
          <w:p w14:paraId="3BC221F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34816</w:t>
            </w:r>
          </w:p>
        </w:tc>
        <w:tc>
          <w:tcPr>
            <w:tcW w:w="459" w:type="pct"/>
            <w:shd w:val="clear" w:color="auto" w:fill="auto"/>
          </w:tcPr>
          <w:p w14:paraId="219CD8D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69672</w:t>
            </w:r>
          </w:p>
        </w:tc>
        <w:tc>
          <w:tcPr>
            <w:tcW w:w="459" w:type="pct"/>
            <w:shd w:val="clear" w:color="auto" w:fill="auto"/>
          </w:tcPr>
          <w:p w14:paraId="1938117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69672</w:t>
            </w:r>
          </w:p>
        </w:tc>
        <w:tc>
          <w:tcPr>
            <w:tcW w:w="459" w:type="pct"/>
            <w:shd w:val="clear" w:color="auto" w:fill="auto"/>
          </w:tcPr>
          <w:p w14:paraId="1703D0A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139376</w:t>
            </w:r>
          </w:p>
        </w:tc>
        <w:tc>
          <w:tcPr>
            <w:tcW w:w="459" w:type="pct"/>
            <w:shd w:val="clear" w:color="auto" w:fill="auto"/>
          </w:tcPr>
          <w:p w14:paraId="0867CA1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5248</w:t>
            </w:r>
          </w:p>
        </w:tc>
        <w:tc>
          <w:tcPr>
            <w:tcW w:w="457" w:type="pct"/>
            <w:shd w:val="clear" w:color="auto" w:fill="auto"/>
          </w:tcPr>
          <w:p w14:paraId="10C0BC2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10760</w:t>
            </w:r>
          </w:p>
        </w:tc>
      </w:tr>
      <w:tr w:rsidR="001A3099" w:rsidRPr="001A3099" w14:paraId="075D8260" w14:textId="77777777" w:rsidTr="00347122">
        <w:tc>
          <w:tcPr>
            <w:tcW w:w="562" w:type="pct"/>
            <w:shd w:val="clear" w:color="auto" w:fill="auto"/>
          </w:tcPr>
          <w:p w14:paraId="4E2F2BC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02AFF84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</w:rPr>
              <w:t>6.2266</w:t>
            </w:r>
          </w:p>
        </w:tc>
        <w:tc>
          <w:tcPr>
            <w:tcW w:w="562" w:type="pct"/>
            <w:shd w:val="clear" w:color="auto" w:fill="auto"/>
          </w:tcPr>
          <w:p w14:paraId="33D51E2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23</w:t>
            </w:r>
          </w:p>
        </w:tc>
        <w:tc>
          <w:tcPr>
            <w:tcW w:w="562" w:type="pct"/>
            <w:vMerge/>
          </w:tcPr>
          <w:p w14:paraId="11F28DE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13A5ED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38936</w:t>
            </w:r>
          </w:p>
        </w:tc>
        <w:tc>
          <w:tcPr>
            <w:tcW w:w="459" w:type="pct"/>
            <w:shd w:val="clear" w:color="auto" w:fill="auto"/>
          </w:tcPr>
          <w:p w14:paraId="5756018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77896</w:t>
            </w:r>
          </w:p>
        </w:tc>
        <w:tc>
          <w:tcPr>
            <w:tcW w:w="459" w:type="pct"/>
            <w:shd w:val="clear" w:color="auto" w:fill="auto"/>
          </w:tcPr>
          <w:p w14:paraId="198474B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79896</w:t>
            </w:r>
          </w:p>
        </w:tc>
        <w:tc>
          <w:tcPr>
            <w:tcW w:w="459" w:type="pct"/>
            <w:shd w:val="clear" w:color="auto" w:fill="auto"/>
          </w:tcPr>
          <w:p w14:paraId="097DD1C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159880</w:t>
            </w:r>
          </w:p>
        </w:tc>
        <w:tc>
          <w:tcPr>
            <w:tcW w:w="459" w:type="pct"/>
            <w:shd w:val="clear" w:color="auto" w:fill="auto"/>
          </w:tcPr>
          <w:p w14:paraId="3AE524C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6016</w:t>
            </w:r>
          </w:p>
        </w:tc>
        <w:tc>
          <w:tcPr>
            <w:tcW w:w="457" w:type="pct"/>
            <w:shd w:val="clear" w:color="auto" w:fill="auto"/>
          </w:tcPr>
          <w:p w14:paraId="03C067D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12040</w:t>
            </w:r>
          </w:p>
        </w:tc>
      </w:tr>
      <w:tr w:rsidR="001A3099" w:rsidRPr="001A3099" w14:paraId="6BEF788D" w14:textId="77777777" w:rsidTr="00347122">
        <w:tc>
          <w:tcPr>
            <w:tcW w:w="562" w:type="pct"/>
            <w:shd w:val="clear" w:color="auto" w:fill="auto"/>
          </w:tcPr>
          <w:p w14:paraId="295F3E5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14:paraId="45E87D6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>6.91</w:t>
            </w:r>
            <w:r w:rsidRPr="001A3099">
              <w:rPr>
                <w:rFonts w:ascii="Arial" w:eastAsia="Calibri" w:hAnsi="Arial"/>
                <w:sz w:val="18"/>
                <w:szCs w:val="18"/>
              </w:rPr>
              <w:t>41</w:t>
            </w:r>
          </w:p>
        </w:tc>
        <w:tc>
          <w:tcPr>
            <w:tcW w:w="562" w:type="pct"/>
            <w:shd w:val="clear" w:color="auto" w:fill="auto"/>
          </w:tcPr>
          <w:p w14:paraId="031FCFC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25</w:t>
            </w:r>
          </w:p>
        </w:tc>
        <w:tc>
          <w:tcPr>
            <w:tcW w:w="562" w:type="pct"/>
            <w:vMerge/>
          </w:tcPr>
          <w:p w14:paraId="7672ECB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1EF359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43032</w:t>
            </w:r>
          </w:p>
        </w:tc>
        <w:tc>
          <w:tcPr>
            <w:tcW w:w="459" w:type="pct"/>
            <w:shd w:val="clear" w:color="auto" w:fill="auto"/>
          </w:tcPr>
          <w:p w14:paraId="40E8CDC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86040</w:t>
            </w:r>
          </w:p>
        </w:tc>
        <w:tc>
          <w:tcPr>
            <w:tcW w:w="459" w:type="pct"/>
            <w:shd w:val="clear" w:color="auto" w:fill="auto"/>
          </w:tcPr>
          <w:p w14:paraId="3E2B544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88064</w:t>
            </w:r>
          </w:p>
        </w:tc>
        <w:tc>
          <w:tcPr>
            <w:tcW w:w="459" w:type="pct"/>
            <w:shd w:val="clear" w:color="auto" w:fill="auto"/>
          </w:tcPr>
          <w:p w14:paraId="1F4C69A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176208</w:t>
            </w:r>
          </w:p>
        </w:tc>
        <w:tc>
          <w:tcPr>
            <w:tcW w:w="459" w:type="pct"/>
            <w:shd w:val="clear" w:color="auto" w:fill="auto"/>
          </w:tcPr>
          <w:p w14:paraId="517EFBC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6656</w:t>
            </w:r>
          </w:p>
        </w:tc>
        <w:tc>
          <w:tcPr>
            <w:tcW w:w="457" w:type="pct"/>
            <w:shd w:val="clear" w:color="auto" w:fill="auto"/>
          </w:tcPr>
          <w:p w14:paraId="0F8E94C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13320</w:t>
            </w:r>
          </w:p>
        </w:tc>
      </w:tr>
      <w:tr w:rsidR="001A3099" w:rsidRPr="001A3099" w14:paraId="748D4FAE" w14:textId="77777777" w:rsidTr="00347122">
        <w:tc>
          <w:tcPr>
            <w:tcW w:w="562" w:type="pct"/>
            <w:shd w:val="clear" w:color="auto" w:fill="auto"/>
          </w:tcPr>
          <w:p w14:paraId="5CF0B1A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15</w:t>
            </w:r>
          </w:p>
        </w:tc>
        <w:tc>
          <w:tcPr>
            <w:tcW w:w="562" w:type="pct"/>
            <w:shd w:val="clear" w:color="auto" w:fill="auto"/>
          </w:tcPr>
          <w:p w14:paraId="18DB69C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7.4063 </w:t>
            </w:r>
          </w:p>
        </w:tc>
        <w:tc>
          <w:tcPr>
            <w:tcW w:w="562" w:type="pct"/>
            <w:shd w:val="clear" w:color="auto" w:fill="auto"/>
          </w:tcPr>
          <w:p w14:paraId="347677B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  <w:lang w:eastAsia="zh-CN"/>
              </w:rPr>
              <w:t>27</w:t>
            </w:r>
          </w:p>
        </w:tc>
        <w:tc>
          <w:tcPr>
            <w:tcW w:w="562" w:type="pct"/>
            <w:vMerge/>
          </w:tcPr>
          <w:p w14:paraId="3FDAD78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98B5D8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46104</w:t>
            </w:r>
          </w:p>
        </w:tc>
        <w:tc>
          <w:tcPr>
            <w:tcW w:w="459" w:type="pct"/>
            <w:shd w:val="clear" w:color="auto" w:fill="auto"/>
          </w:tcPr>
          <w:p w14:paraId="028F540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92200</w:t>
            </w:r>
          </w:p>
        </w:tc>
        <w:tc>
          <w:tcPr>
            <w:tcW w:w="459" w:type="pct"/>
            <w:shd w:val="clear" w:color="auto" w:fill="auto"/>
          </w:tcPr>
          <w:p w14:paraId="4F96E6B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94248</w:t>
            </w:r>
          </w:p>
        </w:tc>
        <w:tc>
          <w:tcPr>
            <w:tcW w:w="459" w:type="pct"/>
            <w:shd w:val="clear" w:color="auto" w:fill="auto"/>
          </w:tcPr>
          <w:p w14:paraId="6B1E868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22"/>
              </w:rPr>
              <w:t>188576</w:t>
            </w:r>
          </w:p>
        </w:tc>
        <w:tc>
          <w:tcPr>
            <w:tcW w:w="459" w:type="pct"/>
            <w:shd w:val="clear" w:color="auto" w:fill="auto"/>
          </w:tcPr>
          <w:p w14:paraId="0D1AC2E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7040</w:t>
            </w:r>
          </w:p>
        </w:tc>
        <w:tc>
          <w:tcPr>
            <w:tcW w:w="457" w:type="pct"/>
            <w:shd w:val="clear" w:color="auto" w:fill="auto"/>
          </w:tcPr>
          <w:p w14:paraId="56B4E3A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14088</w:t>
            </w:r>
          </w:p>
        </w:tc>
      </w:tr>
      <w:tr w:rsidR="001A3099" w:rsidRPr="001A3099" w14:paraId="74D6F0DE" w14:textId="77777777" w:rsidTr="00347122">
        <w:tc>
          <w:tcPr>
            <w:tcW w:w="5000" w:type="pct"/>
            <w:gridSpan w:val="10"/>
          </w:tcPr>
          <w:p w14:paraId="6C36CF41" w14:textId="77777777" w:rsidR="001A3099" w:rsidRPr="001A3099" w:rsidRDefault="001A3099" w:rsidP="001A3099">
            <w:pPr>
              <w:keepNext/>
              <w:keepLines/>
              <w:spacing w:after="0"/>
              <w:rPr>
                <w:rFonts w:eastAsia="SimSun" w:cs="Arial"/>
                <w:szCs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1A3099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1A309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1A3099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  <w:p w14:paraId="0DB9D2FF" w14:textId="23E6710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Note 2</w:t>
            </w:r>
            <w:r w:rsidRPr="001A3099">
              <w:rPr>
                <w:rFonts w:ascii="Arial" w:hAnsi="Arial" w:hint="eastAsia"/>
                <w:sz w:val="18"/>
                <w:lang w:eastAsia="zh-CN"/>
              </w:rPr>
              <w:t>:</w:t>
            </w:r>
            <w:r w:rsidRPr="001A3099">
              <w:rPr>
                <w:rFonts w:ascii="Arial" w:hAnsi="Arial"/>
                <w:sz w:val="18"/>
                <w:lang w:eastAsia="zh-CN"/>
              </w:rPr>
              <w:tab/>
            </w:r>
            <w:r w:rsidRPr="001A3099">
              <w:rPr>
                <w:rFonts w:ascii="Arial" w:hAnsi="Arial" w:hint="eastAsia"/>
                <w:sz w:val="18"/>
                <w:lang w:eastAsia="ko-KR"/>
              </w:rPr>
              <w:t>PDSCH is not scheduled on slots containing CSI-RS</w:t>
            </w:r>
            <w:ins w:id="59" w:author="Intel RAN4 #101e" w:date="2021-11-09T15:59:00Z">
              <w:r w:rsidR="00EE70E4"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  <w:r w:rsidR="00EE70E4" w:rsidRPr="00E316A9">
                <w:rPr>
                  <w:rFonts w:ascii="Arial" w:hAnsi="Arial"/>
                  <w:sz w:val="18"/>
                  <w:lang w:eastAsia="ko-KR"/>
                </w:rPr>
                <w:t xml:space="preserve">for </w:t>
              </w:r>
              <w:r w:rsidR="00EE70E4">
                <w:rPr>
                  <w:rFonts w:ascii="Arial" w:hAnsi="Arial"/>
                  <w:sz w:val="18"/>
                  <w:lang w:eastAsia="ko-KR"/>
                </w:rPr>
                <w:t>tracking</w:t>
              </w:r>
              <w:r w:rsidR="00EE70E4">
                <w:rPr>
                  <w:rFonts w:ascii="Arial" w:hAnsi="Arial"/>
                  <w:sz w:val="18"/>
                  <w:lang w:eastAsia="ko-KR"/>
                </w:rPr>
                <w:t xml:space="preserve"> and</w:t>
              </w:r>
              <w:r w:rsidR="00EE70E4">
                <w:rPr>
                  <w:rFonts w:ascii="Arial" w:hAnsi="Arial"/>
                  <w:sz w:val="18"/>
                  <w:lang w:eastAsia="ko-KR"/>
                </w:rPr>
                <w:t xml:space="preserve"> CSI-RS for</w:t>
              </w:r>
            </w:ins>
            <w:ins w:id="60" w:author="Intel RAN4 #101e" w:date="2021-10-11T16:11:00Z">
              <w:r w:rsidR="00D264DB"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  <w:proofErr w:type="spellStart"/>
              <w:r w:rsidR="00D264DB" w:rsidRPr="00E316A9">
                <w:rPr>
                  <w:rFonts w:ascii="Arial" w:hAnsi="Arial"/>
                  <w:sz w:val="18"/>
                  <w:lang w:eastAsia="ko-KR"/>
                </w:rPr>
                <w:t>for</w:t>
              </w:r>
              <w:proofErr w:type="spellEnd"/>
              <w:r w:rsidR="00D264DB" w:rsidRPr="00E316A9">
                <w:rPr>
                  <w:rFonts w:ascii="Arial" w:hAnsi="Arial"/>
                  <w:sz w:val="18"/>
                  <w:lang w:eastAsia="ko-KR"/>
                </w:rPr>
                <w:t xml:space="preserve"> CSI acquisition</w:t>
              </w:r>
            </w:ins>
            <w:r w:rsidRPr="001A3099">
              <w:rPr>
                <w:rFonts w:ascii="Arial" w:hAnsi="Arial" w:hint="eastAsia"/>
                <w:sz w:val="18"/>
                <w:lang w:eastAsia="ko-KR"/>
              </w:rPr>
              <w:t xml:space="preserve"> or slots which are not full DL</w:t>
            </w:r>
          </w:p>
          <w:p w14:paraId="2CE04725" w14:textId="7777777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1A3099">
              <w:rPr>
                <w:rFonts w:ascii="Arial" w:hAnsi="Arial"/>
                <w:sz w:val="18"/>
              </w:rPr>
              <w:t>Note 3</w:t>
            </w:r>
            <w:r w:rsidRPr="001A3099">
              <w:rPr>
                <w:rFonts w:ascii="Arial" w:hAnsi="Arial" w:hint="eastAsia"/>
                <w:sz w:val="18"/>
                <w:lang w:eastAsia="zh-CN"/>
              </w:rPr>
              <w:t>:</w:t>
            </w:r>
            <w:r w:rsidRPr="001A3099">
              <w:rPr>
                <w:rFonts w:ascii="Arial" w:hAnsi="Arial"/>
                <w:sz w:val="18"/>
                <w:lang w:eastAsia="zh-CN"/>
              </w:rPr>
              <w:tab/>
              <w:t>PDSCH</w:t>
            </w:r>
            <w:r w:rsidRPr="001A3099">
              <w:rPr>
                <w:rFonts w:ascii="Arial" w:hAnsi="Arial" w:hint="eastAsia"/>
                <w:sz w:val="18"/>
                <w:lang w:eastAsia="zh-CN"/>
              </w:rPr>
              <w:t xml:space="preserve"> is not scheduled on slots containing PBCH</w:t>
            </w:r>
            <w:r w:rsidRPr="001A3099">
              <w:rPr>
                <w:rFonts w:ascii="Arial" w:hAnsi="Arial"/>
                <w:sz w:val="18"/>
              </w:rPr>
              <w:t xml:space="preserve">, </w:t>
            </w:r>
            <w:proofErr w:type="gramStart"/>
            <w:r w:rsidRPr="001A3099">
              <w:rPr>
                <w:rFonts w:ascii="Arial" w:hAnsi="Arial"/>
                <w:sz w:val="18"/>
              </w:rPr>
              <w:t>i.e.</w:t>
            </w:r>
            <w:proofErr w:type="gramEnd"/>
            <w:r w:rsidRPr="001A3099">
              <w:rPr>
                <w:rFonts w:ascii="Arial" w:hAnsi="Arial"/>
                <w:sz w:val="18"/>
              </w:rPr>
              <w:t xml:space="preserve"> slot#0 per 20ms periodicity</w:t>
            </w:r>
          </w:p>
          <w:p w14:paraId="33162D5C" w14:textId="7777777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A3099">
              <w:rPr>
                <w:rFonts w:ascii="Arial" w:hAnsi="Arial"/>
                <w:sz w:val="18"/>
              </w:rPr>
              <w:t>Note 4:     Spectral efficiency is based on MCS Table defined in Table 5.1.3.1-2 of TS 38.214 [12]</w:t>
            </w:r>
          </w:p>
        </w:tc>
      </w:tr>
    </w:tbl>
    <w:p w14:paraId="74E37BAB" w14:textId="77777777" w:rsidR="001A3099" w:rsidRPr="001A3099" w:rsidRDefault="001A3099" w:rsidP="001A3099"/>
    <w:p w14:paraId="560C353F" w14:textId="77777777" w:rsidR="001A3099" w:rsidRPr="001A3099" w:rsidRDefault="001A3099" w:rsidP="001A3099">
      <w:pPr>
        <w:keepNext/>
        <w:keepLines/>
        <w:spacing w:before="60"/>
        <w:jc w:val="center"/>
        <w:rPr>
          <w:rFonts w:ascii="Arial" w:hAnsi="Arial"/>
          <w:b/>
          <w:lang w:val="en-US"/>
        </w:rPr>
      </w:pPr>
      <w:r w:rsidRPr="001A3099">
        <w:rPr>
          <w:rFonts w:ascii="Arial" w:eastAsia="SimSun" w:hAnsi="Arial"/>
          <w:b/>
          <w:lang w:val="en-US"/>
        </w:rPr>
        <w:lastRenderedPageBreak/>
        <w:t>Table A.4-3: Mapping of CQI Index to Information Bit payload (CQI table 2, Rank 3 and Rank 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79"/>
        <w:gridCol w:w="1101"/>
        <w:gridCol w:w="881"/>
        <w:gridCol w:w="881"/>
        <w:gridCol w:w="881"/>
        <w:gridCol w:w="881"/>
        <w:gridCol w:w="881"/>
        <w:gridCol w:w="876"/>
      </w:tblGrid>
      <w:tr w:rsidR="001A3099" w:rsidRPr="001A3099" w14:paraId="3C58FAE7" w14:textId="77777777" w:rsidTr="00347122"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A1E8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/>
                <w:sz w:val="18"/>
                <w:lang w:eastAsia="zh-CN"/>
              </w:rPr>
              <w:t>TBS Scheme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09F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TBS.3-1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038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TBS.3-2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24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TBS.3-3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CC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TBS.3-4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48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B2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</w:tr>
      <w:tr w:rsidR="001A3099" w:rsidRPr="001A3099" w14:paraId="37E811F2" w14:textId="77777777" w:rsidTr="00347122"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488F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  <w:lang w:eastAsia="en-GB"/>
              </w:rPr>
              <w:t>MCS table</w:t>
            </w:r>
          </w:p>
        </w:tc>
        <w:tc>
          <w:tcPr>
            <w:tcW w:w="2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B3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256QAM</w:t>
            </w:r>
          </w:p>
        </w:tc>
      </w:tr>
      <w:tr w:rsidR="001A3099" w:rsidRPr="001A3099" w14:paraId="7F90012D" w14:textId="77777777" w:rsidTr="00347122"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3925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  <w:lang w:eastAsia="en-GB"/>
              </w:rPr>
              <w:t>Number of allocated PDSCH resource blocks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1E2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52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871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52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9B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106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98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106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AA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0D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</w:tr>
      <w:tr w:rsidR="001A3099" w:rsidRPr="001A3099" w14:paraId="1618D5CB" w14:textId="77777777" w:rsidTr="00347122"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734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  <w:lang w:eastAsia="en-GB"/>
              </w:rPr>
              <w:t>Number of consecutive PDSCH symbols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097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29C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B7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CB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913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CD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</w:tr>
      <w:tr w:rsidR="001A3099" w:rsidRPr="001A3099" w14:paraId="4CC24074" w14:textId="77777777" w:rsidTr="00347122"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841E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  <w:lang w:eastAsia="en-GB"/>
              </w:rPr>
              <w:t>Number of PDSCH MIMO layers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55A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0F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F5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B4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6C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360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</w:tr>
      <w:tr w:rsidR="001A3099" w:rsidRPr="001A3099" w14:paraId="42252E00" w14:textId="77777777" w:rsidTr="00347122"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87AB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  <w:lang w:eastAsia="en-GB"/>
              </w:rPr>
              <w:t xml:space="preserve">Number of DMRS </w:t>
            </w:r>
            <w:r w:rsidRPr="001A3099">
              <w:rPr>
                <w:rFonts w:ascii="Arial" w:eastAsia="SimSun" w:hAnsi="Arial" w:cs="Arial"/>
                <w:sz w:val="18"/>
                <w:szCs w:val="18"/>
                <w:lang w:eastAsia="zh-CN"/>
              </w:rPr>
              <w:t>REs</w:t>
            </w:r>
            <w:r w:rsidRPr="001A3099">
              <w:rPr>
                <w:rFonts w:ascii="Arial" w:eastAsia="SimSun" w:hAnsi="Arial" w:cs="Arial"/>
                <w:sz w:val="18"/>
                <w:szCs w:val="18"/>
                <w:lang w:eastAsia="en-GB"/>
              </w:rPr>
              <w:t xml:space="preserve"> (Note 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89A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BAE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F2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12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5C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BD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</w:tr>
      <w:tr w:rsidR="001A3099" w:rsidRPr="001A3099" w14:paraId="24326933" w14:textId="77777777" w:rsidTr="00347122"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8DBE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 w:cs="Arial"/>
                <w:sz w:val="18"/>
                <w:szCs w:val="18"/>
                <w:lang w:eastAsia="en-GB"/>
              </w:rPr>
              <w:t>Overhead</w:t>
            </w:r>
            <w:r w:rsidRPr="001A3099">
              <w:rPr>
                <w:rFonts w:ascii="Arial" w:eastAsia="SimSun" w:hAnsi="Arial" w:cs="Arial"/>
                <w:sz w:val="18"/>
                <w:szCs w:val="18"/>
                <w:lang w:val="en-US" w:eastAsia="en-GB"/>
              </w:rPr>
              <w:t xml:space="preserve"> for TBS determination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806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A2B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D1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FE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1A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FE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</w:tr>
      <w:tr w:rsidR="001A3099" w:rsidRPr="001A3099" w14:paraId="3DE24D79" w14:textId="77777777" w:rsidTr="00347122"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804D" w14:textId="77777777" w:rsidR="001A3099" w:rsidRPr="001A3099" w:rsidRDefault="001A3099" w:rsidP="001A309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/>
                <w:sz w:val="18"/>
                <w:lang w:eastAsia="zh-CN"/>
              </w:rPr>
              <w:t>Available RE-s</w:t>
            </w:r>
            <w:r w:rsidRPr="001A3099">
              <w:rPr>
                <w:rFonts w:ascii="Arial" w:eastAsia="SimSun" w:hAnsi="Arial"/>
                <w:sz w:val="18"/>
                <w:lang w:val="en-US" w:eastAsia="zh-CN"/>
              </w:rPr>
              <w:t xml:space="preserve"> for PDSCH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DB5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hAnsi="Arial"/>
                <w:sz w:val="18"/>
                <w:lang w:eastAsia="zh-CN"/>
              </w:rPr>
              <w:t>6240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2D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hAnsi="Arial"/>
                <w:sz w:val="18"/>
                <w:lang w:eastAsia="zh-CN"/>
              </w:rPr>
              <w:t>6240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D9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12720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7A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12720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4B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45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</w:tr>
      <w:tr w:rsidR="001A3099" w:rsidRPr="001A3099" w14:paraId="0405BFCB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FC1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CQI index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B3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Spectral efficiency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C7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MCS index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C74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en-GB"/>
              </w:rPr>
            </w:pPr>
            <w:r w:rsidRPr="001A3099">
              <w:rPr>
                <w:rFonts w:ascii="Arial" w:eastAsia="Calibri" w:hAnsi="Arial"/>
                <w:sz w:val="18"/>
                <w:lang w:eastAsia="en-GB"/>
              </w:rPr>
              <w:t>Modulation</w:t>
            </w:r>
          </w:p>
        </w:tc>
        <w:tc>
          <w:tcPr>
            <w:tcW w:w="2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D80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en-GB"/>
              </w:rPr>
              <w:t>Information Bit Payload per Slot</w:t>
            </w:r>
          </w:p>
        </w:tc>
      </w:tr>
      <w:tr w:rsidR="001A3099" w:rsidRPr="001A3099" w14:paraId="7E0373C2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F2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BBA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OOR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EB3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OOR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564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OOR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79F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N/A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8D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N/A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0D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N/A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42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N/A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4B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FF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12BA2CD7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D70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1E6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0.2344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725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0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74E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QPSK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17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4360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96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5896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61C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8976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FB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11784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C65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3D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7868AE4F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E8A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4EF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0.3770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2C5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8C5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98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7048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EB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9480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7E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14344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65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18976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6C6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6A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4BE0F17D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006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C13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0.8770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258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A24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9A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16392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E57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22032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10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33816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59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45096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8A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11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032773C9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209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85C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1.4766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978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5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026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16QAM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2F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27656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A0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36896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10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56368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07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75792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1C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16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348C0491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89B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A1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1.9141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A4A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D09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1F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35856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C9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48168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B5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73776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B5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98376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D5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6C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17740005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EFB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0C6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2.4063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C6C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B2E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13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45096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57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60456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15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92200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35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122976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A9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04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2EE4E3DF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860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759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2.7305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DA6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66D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64QAM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E0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51216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616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67584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F12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104496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17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139376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B5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60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6385E4DF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AD9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47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3.3223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65C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B05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51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62504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9A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81976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65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127080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42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167976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9C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B6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180AAA36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2C0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13C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3.9023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E60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3BD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8D0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73776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0C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98376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D5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147576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0E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196776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8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AF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73986190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9A5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6C8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4.5234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437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10D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97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83976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6DE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112648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24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172176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AA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229576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2E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678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66D5E517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C57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BB9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5.1152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A8D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D65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58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96264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6E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127080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4F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196776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92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262376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43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81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4F383462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A24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98D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5.5547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830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D1F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256QAM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122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104496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2F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139376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E95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213176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D7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278776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6C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56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578B8A82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7DA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3DC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>6.2266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FF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529C" w14:textId="77777777" w:rsidR="001A3099" w:rsidRPr="001A3099" w:rsidRDefault="001A3099" w:rsidP="001A3099">
            <w:pPr>
              <w:spacing w:after="0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6A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116792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B66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155776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A9A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237776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E12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319784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4D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38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424CB490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9437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C68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>6.9141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DB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B5F5" w14:textId="77777777" w:rsidR="001A3099" w:rsidRPr="001A3099" w:rsidRDefault="001A3099" w:rsidP="001A3099">
            <w:pPr>
              <w:spacing w:after="0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CD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129128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A21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172176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57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262376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27F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352440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D2C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56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16EF1984" w14:textId="77777777" w:rsidTr="0034712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DA79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057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szCs w:val="18"/>
                <w:lang w:eastAsia="en-GB"/>
              </w:rPr>
              <w:t xml:space="preserve">7.4063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425B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94DE" w14:textId="77777777" w:rsidR="001A3099" w:rsidRPr="001A3099" w:rsidRDefault="001A3099" w:rsidP="001A3099">
            <w:pPr>
              <w:spacing w:after="0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380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139376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9BA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184424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F34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278776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E1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lang w:eastAsia="zh-CN"/>
              </w:rPr>
            </w:pPr>
            <w:r w:rsidRPr="001A3099">
              <w:rPr>
                <w:rFonts w:ascii="Arial" w:eastAsia="Calibri" w:hAnsi="Arial"/>
                <w:sz w:val="18"/>
                <w:lang w:eastAsia="zh-CN"/>
              </w:rPr>
              <w:t>376896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A83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27D" w14:textId="77777777" w:rsidR="001A3099" w:rsidRPr="001A3099" w:rsidRDefault="001A3099" w:rsidP="001A3099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lang w:val="en-US" w:eastAsia="zh-CN"/>
              </w:rPr>
            </w:pPr>
          </w:p>
        </w:tc>
      </w:tr>
      <w:tr w:rsidR="001A3099" w:rsidRPr="001A3099" w14:paraId="60A99516" w14:textId="77777777" w:rsidTr="0034712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AA34" w14:textId="7777777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 w:rsidRPr="001A3099">
              <w:rPr>
                <w:rFonts w:ascii="Arial" w:eastAsia="SimSun" w:hAnsi="Arial"/>
                <w:sz w:val="18"/>
                <w:lang w:eastAsia="en-GB"/>
              </w:rPr>
              <w:t>Note 1:</w:t>
            </w:r>
            <w:r w:rsidRPr="001A3099">
              <w:rPr>
                <w:rFonts w:ascii="Arial" w:eastAsia="SimSun" w:hAnsi="Arial"/>
                <w:sz w:val="18"/>
                <w:lang w:eastAsia="en-GB"/>
              </w:rPr>
              <w:tab/>
              <w:t xml:space="preserve">Number of DMRS </w:t>
            </w:r>
            <w:r w:rsidRPr="001A3099">
              <w:rPr>
                <w:rFonts w:ascii="Arial" w:eastAsia="SimSun" w:hAnsi="Arial"/>
                <w:sz w:val="18"/>
                <w:lang w:eastAsia="zh-CN"/>
              </w:rPr>
              <w:t>REs</w:t>
            </w:r>
            <w:r w:rsidRPr="001A3099">
              <w:rPr>
                <w:rFonts w:ascii="Arial" w:eastAsia="SimSun" w:hAnsi="Arial"/>
                <w:sz w:val="18"/>
                <w:lang w:eastAsia="en-GB"/>
              </w:rPr>
              <w:t xml:space="preserve"> includes the overhead of the DM-RS CDM groups without data</w:t>
            </w:r>
          </w:p>
          <w:p w14:paraId="7A387124" w14:textId="41885823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 w:rsidRPr="001A3099">
              <w:rPr>
                <w:rFonts w:ascii="Arial" w:eastAsia="SimSun" w:hAnsi="Arial"/>
                <w:sz w:val="18"/>
                <w:lang w:val="en-US" w:eastAsia="en-GB"/>
              </w:rPr>
              <w:t>Note 2</w:t>
            </w:r>
            <w:r w:rsidRPr="001A3099">
              <w:rPr>
                <w:rFonts w:ascii="Arial" w:eastAsia="SimSun" w:hAnsi="Arial"/>
                <w:sz w:val="18"/>
                <w:lang w:val="en-US" w:eastAsia="zh-CN"/>
              </w:rPr>
              <w:t>:</w:t>
            </w:r>
            <w:r w:rsidRPr="001A3099">
              <w:rPr>
                <w:rFonts w:ascii="Arial" w:eastAsia="SimSun" w:hAnsi="Arial"/>
                <w:sz w:val="18"/>
                <w:lang w:val="en-US" w:eastAsia="zh-CN"/>
              </w:rPr>
              <w:tab/>
            </w:r>
            <w:r w:rsidRPr="001A3099">
              <w:rPr>
                <w:rFonts w:ascii="Arial" w:eastAsia="SimSun" w:hAnsi="Arial"/>
                <w:sz w:val="18"/>
                <w:lang w:val="en-US" w:eastAsia="ko-KR"/>
              </w:rPr>
              <w:t>PDSCH is not scheduled on slots containing CSI-RS</w:t>
            </w:r>
            <w:ins w:id="61" w:author="Intel RAN4 #101e" w:date="2021-11-09T15:59:00Z">
              <w:r w:rsidR="00EE70E4"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  <w:r w:rsidR="00EE70E4" w:rsidRPr="00E316A9">
                <w:rPr>
                  <w:rFonts w:ascii="Arial" w:hAnsi="Arial"/>
                  <w:sz w:val="18"/>
                  <w:lang w:eastAsia="ko-KR"/>
                </w:rPr>
                <w:t xml:space="preserve">for </w:t>
              </w:r>
              <w:r w:rsidR="00EE70E4">
                <w:rPr>
                  <w:rFonts w:ascii="Arial" w:hAnsi="Arial"/>
                  <w:sz w:val="18"/>
                  <w:lang w:eastAsia="ko-KR"/>
                </w:rPr>
                <w:t xml:space="preserve">tracking and CSI-RS for </w:t>
              </w:r>
              <w:proofErr w:type="spellStart"/>
              <w:r w:rsidR="00EE70E4" w:rsidRPr="00E316A9">
                <w:rPr>
                  <w:rFonts w:ascii="Arial" w:hAnsi="Arial"/>
                  <w:sz w:val="18"/>
                  <w:lang w:eastAsia="ko-KR"/>
                </w:rPr>
                <w:t>for</w:t>
              </w:r>
              <w:proofErr w:type="spellEnd"/>
              <w:r w:rsidR="00EE70E4" w:rsidRPr="00E316A9">
                <w:rPr>
                  <w:rFonts w:ascii="Arial" w:hAnsi="Arial"/>
                  <w:sz w:val="18"/>
                  <w:lang w:eastAsia="ko-KR"/>
                </w:rPr>
                <w:t xml:space="preserve"> CSI acquisition</w:t>
              </w:r>
            </w:ins>
            <w:r w:rsidRPr="001A3099">
              <w:rPr>
                <w:rFonts w:ascii="Arial" w:eastAsia="SimSun" w:hAnsi="Arial"/>
                <w:sz w:val="18"/>
                <w:lang w:val="en-US" w:eastAsia="ko-KR"/>
              </w:rPr>
              <w:t xml:space="preserve"> or slots which are not full DL</w:t>
            </w:r>
          </w:p>
          <w:p w14:paraId="625973C7" w14:textId="7777777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val="en-US" w:eastAsia="en-GB"/>
              </w:rPr>
            </w:pPr>
            <w:r w:rsidRPr="001A3099">
              <w:rPr>
                <w:rFonts w:ascii="Arial" w:eastAsia="SimSun" w:hAnsi="Arial"/>
                <w:sz w:val="18"/>
                <w:lang w:val="en-US" w:eastAsia="en-GB"/>
              </w:rPr>
              <w:t>Note 3</w:t>
            </w:r>
            <w:r w:rsidRPr="001A3099">
              <w:rPr>
                <w:rFonts w:ascii="Arial" w:eastAsia="SimSun" w:hAnsi="Arial"/>
                <w:sz w:val="18"/>
                <w:lang w:val="en-US" w:eastAsia="zh-CN"/>
              </w:rPr>
              <w:t>:</w:t>
            </w:r>
            <w:r w:rsidRPr="001A3099">
              <w:rPr>
                <w:rFonts w:ascii="Arial" w:eastAsia="SimSun" w:hAnsi="Arial"/>
                <w:sz w:val="18"/>
                <w:lang w:val="en-US" w:eastAsia="zh-CN"/>
              </w:rPr>
              <w:tab/>
              <w:t>PDSCH is not scheduled on slots containing PBCH</w:t>
            </w:r>
            <w:r w:rsidRPr="001A3099">
              <w:rPr>
                <w:rFonts w:ascii="Arial" w:eastAsia="SimSun" w:hAnsi="Arial"/>
                <w:sz w:val="18"/>
                <w:lang w:val="en-US" w:eastAsia="en-GB"/>
              </w:rPr>
              <w:t xml:space="preserve">, </w:t>
            </w:r>
            <w:proofErr w:type="gramStart"/>
            <w:r w:rsidRPr="001A3099">
              <w:rPr>
                <w:rFonts w:ascii="Arial" w:eastAsia="SimSun" w:hAnsi="Arial"/>
                <w:sz w:val="18"/>
                <w:lang w:val="en-US" w:eastAsia="en-GB"/>
              </w:rPr>
              <w:t>i.e.</w:t>
            </w:r>
            <w:proofErr w:type="gramEnd"/>
            <w:r w:rsidRPr="001A3099">
              <w:rPr>
                <w:rFonts w:ascii="Arial" w:eastAsia="SimSun" w:hAnsi="Arial"/>
                <w:sz w:val="18"/>
                <w:lang w:val="en-US" w:eastAsia="en-GB"/>
              </w:rPr>
              <w:t xml:space="preserve"> slot#0 per 20ms periodicity</w:t>
            </w:r>
          </w:p>
          <w:p w14:paraId="1CBB8352" w14:textId="77777777" w:rsidR="001A3099" w:rsidRPr="001A3099" w:rsidRDefault="001A3099" w:rsidP="001A3099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val="en-US" w:eastAsia="zh-CN"/>
              </w:rPr>
            </w:pPr>
            <w:r w:rsidRPr="001A3099">
              <w:rPr>
                <w:rFonts w:ascii="Arial" w:hAnsi="Arial"/>
                <w:sz w:val="18"/>
              </w:rPr>
              <w:t>Note 4:     Spectral efficiency is based on MCS Table defined in Table 5.1.3.1-2 of TS 38.214 [12]</w:t>
            </w:r>
          </w:p>
        </w:tc>
      </w:tr>
    </w:tbl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C5E0D" w14:textId="77777777" w:rsidR="00C20344" w:rsidRDefault="00C20344">
      <w:pPr>
        <w:spacing w:after="0"/>
      </w:pPr>
      <w:r>
        <w:separator/>
      </w:r>
    </w:p>
  </w:endnote>
  <w:endnote w:type="continuationSeparator" w:id="0">
    <w:p w14:paraId="66066AF0" w14:textId="77777777" w:rsidR="00C20344" w:rsidRDefault="00C20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FFE39" w14:textId="77777777" w:rsidR="00C20344" w:rsidRDefault="00C20344">
      <w:pPr>
        <w:spacing w:after="0"/>
      </w:pPr>
      <w:r>
        <w:separator/>
      </w:r>
    </w:p>
  </w:footnote>
  <w:footnote w:type="continuationSeparator" w:id="0">
    <w:p w14:paraId="05EA8DE0" w14:textId="77777777" w:rsidR="00C20344" w:rsidRDefault="00C203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72651"/>
    <w:multiLevelType w:val="hybridMultilevel"/>
    <w:tmpl w:val="77CC6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C0994"/>
    <w:multiLevelType w:val="hybridMultilevel"/>
    <w:tmpl w:val="DC9E5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9" w15:restartNumberingAfterBreak="0">
    <w:nsid w:val="7A3D41A2"/>
    <w:multiLevelType w:val="hybridMultilevel"/>
    <w:tmpl w:val="92203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RAN4 #101e">
    <w15:presenceInfo w15:providerId="None" w15:userId="Intel RAN4 #10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0EF4"/>
    <w:rsid w:val="00003A1E"/>
    <w:rsid w:val="00003E6D"/>
    <w:rsid w:val="00004DCB"/>
    <w:rsid w:val="00005819"/>
    <w:rsid w:val="0000638C"/>
    <w:rsid w:val="000065F9"/>
    <w:rsid w:val="00012231"/>
    <w:rsid w:val="000136BF"/>
    <w:rsid w:val="00023661"/>
    <w:rsid w:val="000239B3"/>
    <w:rsid w:val="00025A7A"/>
    <w:rsid w:val="00032467"/>
    <w:rsid w:val="0004079A"/>
    <w:rsid w:val="00041C0D"/>
    <w:rsid w:val="00042B95"/>
    <w:rsid w:val="00044AAA"/>
    <w:rsid w:val="000463B1"/>
    <w:rsid w:val="000470D1"/>
    <w:rsid w:val="000544D4"/>
    <w:rsid w:val="000551BA"/>
    <w:rsid w:val="00055D22"/>
    <w:rsid w:val="0006467B"/>
    <w:rsid w:val="00066292"/>
    <w:rsid w:val="00066DDB"/>
    <w:rsid w:val="00082036"/>
    <w:rsid w:val="00084508"/>
    <w:rsid w:val="00090E3D"/>
    <w:rsid w:val="00091F6F"/>
    <w:rsid w:val="00096DEB"/>
    <w:rsid w:val="000A29DB"/>
    <w:rsid w:val="000A67E5"/>
    <w:rsid w:val="000C033C"/>
    <w:rsid w:val="000C6604"/>
    <w:rsid w:val="000C6FCA"/>
    <w:rsid w:val="000D259B"/>
    <w:rsid w:val="000D2953"/>
    <w:rsid w:val="000D2AAD"/>
    <w:rsid w:val="000D73B1"/>
    <w:rsid w:val="000E4B5F"/>
    <w:rsid w:val="000F0062"/>
    <w:rsid w:val="000F0924"/>
    <w:rsid w:val="001022D5"/>
    <w:rsid w:val="00102715"/>
    <w:rsid w:val="00105035"/>
    <w:rsid w:val="00112233"/>
    <w:rsid w:val="001125B8"/>
    <w:rsid w:val="00113A68"/>
    <w:rsid w:val="00113EAF"/>
    <w:rsid w:val="001162B2"/>
    <w:rsid w:val="00116D57"/>
    <w:rsid w:val="001207AE"/>
    <w:rsid w:val="00123E29"/>
    <w:rsid w:val="001245AD"/>
    <w:rsid w:val="0012776E"/>
    <w:rsid w:val="001331FC"/>
    <w:rsid w:val="00136C75"/>
    <w:rsid w:val="0014695F"/>
    <w:rsid w:val="0015004C"/>
    <w:rsid w:val="00152675"/>
    <w:rsid w:val="0015325B"/>
    <w:rsid w:val="0016004A"/>
    <w:rsid w:val="00164A5F"/>
    <w:rsid w:val="00165B8C"/>
    <w:rsid w:val="00170DAA"/>
    <w:rsid w:val="00172B51"/>
    <w:rsid w:val="001768EC"/>
    <w:rsid w:val="001774AC"/>
    <w:rsid w:val="00185A44"/>
    <w:rsid w:val="001942CF"/>
    <w:rsid w:val="00195B8E"/>
    <w:rsid w:val="00195EEC"/>
    <w:rsid w:val="0019650C"/>
    <w:rsid w:val="001A14BB"/>
    <w:rsid w:val="001A1F2D"/>
    <w:rsid w:val="001A1FF6"/>
    <w:rsid w:val="001A3099"/>
    <w:rsid w:val="001B6664"/>
    <w:rsid w:val="001B6DFC"/>
    <w:rsid w:val="001C0005"/>
    <w:rsid w:val="001C0091"/>
    <w:rsid w:val="001C06D5"/>
    <w:rsid w:val="001C2C62"/>
    <w:rsid w:val="001C36CD"/>
    <w:rsid w:val="001C6495"/>
    <w:rsid w:val="001C7D2E"/>
    <w:rsid w:val="001D3064"/>
    <w:rsid w:val="001D4659"/>
    <w:rsid w:val="001E26A7"/>
    <w:rsid w:val="001E30EC"/>
    <w:rsid w:val="001E3BA0"/>
    <w:rsid w:val="001E5CC9"/>
    <w:rsid w:val="001E7DE1"/>
    <w:rsid w:val="001F1C34"/>
    <w:rsid w:val="001F424B"/>
    <w:rsid w:val="00201A80"/>
    <w:rsid w:val="002048C6"/>
    <w:rsid w:val="002048DD"/>
    <w:rsid w:val="00210F69"/>
    <w:rsid w:val="002203E1"/>
    <w:rsid w:val="00223B42"/>
    <w:rsid w:val="00233C36"/>
    <w:rsid w:val="00235B26"/>
    <w:rsid w:val="002447AD"/>
    <w:rsid w:val="0024704C"/>
    <w:rsid w:val="00257FA7"/>
    <w:rsid w:val="00264A1B"/>
    <w:rsid w:val="002657DE"/>
    <w:rsid w:val="00265C47"/>
    <w:rsid w:val="00266A1D"/>
    <w:rsid w:val="0026752B"/>
    <w:rsid w:val="002717C8"/>
    <w:rsid w:val="00273743"/>
    <w:rsid w:val="00275728"/>
    <w:rsid w:val="002813E5"/>
    <w:rsid w:val="00283B54"/>
    <w:rsid w:val="0028441A"/>
    <w:rsid w:val="00286588"/>
    <w:rsid w:val="002944F3"/>
    <w:rsid w:val="002958FC"/>
    <w:rsid w:val="002B1BFF"/>
    <w:rsid w:val="002B25E4"/>
    <w:rsid w:val="002B46E6"/>
    <w:rsid w:val="002B5F21"/>
    <w:rsid w:val="002C265A"/>
    <w:rsid w:val="002C59EA"/>
    <w:rsid w:val="002D07B5"/>
    <w:rsid w:val="002D187C"/>
    <w:rsid w:val="002E0AFA"/>
    <w:rsid w:val="002E17B8"/>
    <w:rsid w:val="002E24F2"/>
    <w:rsid w:val="002E3FCC"/>
    <w:rsid w:val="002E45CF"/>
    <w:rsid w:val="002E7012"/>
    <w:rsid w:val="002F13E6"/>
    <w:rsid w:val="002F39F8"/>
    <w:rsid w:val="003028C8"/>
    <w:rsid w:val="00305725"/>
    <w:rsid w:val="00317C3F"/>
    <w:rsid w:val="00320FDC"/>
    <w:rsid w:val="00322EA8"/>
    <w:rsid w:val="0032428F"/>
    <w:rsid w:val="003242A9"/>
    <w:rsid w:val="00326394"/>
    <w:rsid w:val="00330327"/>
    <w:rsid w:val="0033337A"/>
    <w:rsid w:val="00341836"/>
    <w:rsid w:val="00343BE4"/>
    <w:rsid w:val="00347935"/>
    <w:rsid w:val="0035497C"/>
    <w:rsid w:val="00361AC9"/>
    <w:rsid w:val="00363C23"/>
    <w:rsid w:val="00364016"/>
    <w:rsid w:val="003641D3"/>
    <w:rsid w:val="00373A53"/>
    <w:rsid w:val="003757EB"/>
    <w:rsid w:val="00381FF7"/>
    <w:rsid w:val="0038267D"/>
    <w:rsid w:val="00382702"/>
    <w:rsid w:val="00392280"/>
    <w:rsid w:val="00397C8D"/>
    <w:rsid w:val="003A0A59"/>
    <w:rsid w:val="003A25A7"/>
    <w:rsid w:val="003A386B"/>
    <w:rsid w:val="003A5365"/>
    <w:rsid w:val="003A54EA"/>
    <w:rsid w:val="003A55EE"/>
    <w:rsid w:val="003A5E93"/>
    <w:rsid w:val="003A661A"/>
    <w:rsid w:val="003B02F0"/>
    <w:rsid w:val="003B08FB"/>
    <w:rsid w:val="003B11A6"/>
    <w:rsid w:val="003B54C8"/>
    <w:rsid w:val="003B6029"/>
    <w:rsid w:val="003B7CCC"/>
    <w:rsid w:val="003C149E"/>
    <w:rsid w:val="003D44CB"/>
    <w:rsid w:val="003D52E0"/>
    <w:rsid w:val="003E050E"/>
    <w:rsid w:val="003E587B"/>
    <w:rsid w:val="003E708B"/>
    <w:rsid w:val="003E723E"/>
    <w:rsid w:val="003F13BD"/>
    <w:rsid w:val="003F3645"/>
    <w:rsid w:val="0040388C"/>
    <w:rsid w:val="00405F73"/>
    <w:rsid w:val="00406A5D"/>
    <w:rsid w:val="00411E5B"/>
    <w:rsid w:val="00422151"/>
    <w:rsid w:val="0042418E"/>
    <w:rsid w:val="00430585"/>
    <w:rsid w:val="00434380"/>
    <w:rsid w:val="00435C5F"/>
    <w:rsid w:val="00437660"/>
    <w:rsid w:val="00441906"/>
    <w:rsid w:val="00442350"/>
    <w:rsid w:val="004429EB"/>
    <w:rsid w:val="00447639"/>
    <w:rsid w:val="004540D5"/>
    <w:rsid w:val="0045515F"/>
    <w:rsid w:val="0045631A"/>
    <w:rsid w:val="00456550"/>
    <w:rsid w:val="004574AC"/>
    <w:rsid w:val="00460E52"/>
    <w:rsid w:val="00461A99"/>
    <w:rsid w:val="004659F1"/>
    <w:rsid w:val="004662A9"/>
    <w:rsid w:val="004674E9"/>
    <w:rsid w:val="0046784A"/>
    <w:rsid w:val="00471E3F"/>
    <w:rsid w:val="004772F4"/>
    <w:rsid w:val="004845B6"/>
    <w:rsid w:val="0048688C"/>
    <w:rsid w:val="0049467B"/>
    <w:rsid w:val="004A0473"/>
    <w:rsid w:val="004A137C"/>
    <w:rsid w:val="004A287B"/>
    <w:rsid w:val="004A7A2C"/>
    <w:rsid w:val="004B219D"/>
    <w:rsid w:val="004B4150"/>
    <w:rsid w:val="004B4442"/>
    <w:rsid w:val="004B4F10"/>
    <w:rsid w:val="004B51A2"/>
    <w:rsid w:val="004B656A"/>
    <w:rsid w:val="004B760C"/>
    <w:rsid w:val="004C0ED4"/>
    <w:rsid w:val="004C3B6C"/>
    <w:rsid w:val="004D0DEE"/>
    <w:rsid w:val="004D2BC3"/>
    <w:rsid w:val="004E00F8"/>
    <w:rsid w:val="004E5117"/>
    <w:rsid w:val="004E5DCE"/>
    <w:rsid w:val="004E64DE"/>
    <w:rsid w:val="004E7045"/>
    <w:rsid w:val="004F0540"/>
    <w:rsid w:val="004F19F8"/>
    <w:rsid w:val="004F6AC7"/>
    <w:rsid w:val="004F7200"/>
    <w:rsid w:val="00502165"/>
    <w:rsid w:val="00507B99"/>
    <w:rsid w:val="005116B7"/>
    <w:rsid w:val="00512BFB"/>
    <w:rsid w:val="00517A8D"/>
    <w:rsid w:val="00525CA9"/>
    <w:rsid w:val="00526604"/>
    <w:rsid w:val="00527B56"/>
    <w:rsid w:val="005343D0"/>
    <w:rsid w:val="00537713"/>
    <w:rsid w:val="0054195E"/>
    <w:rsid w:val="00541A41"/>
    <w:rsid w:val="005445EF"/>
    <w:rsid w:val="00546FB4"/>
    <w:rsid w:val="00550CF7"/>
    <w:rsid w:val="00551E91"/>
    <w:rsid w:val="00555CA5"/>
    <w:rsid w:val="005572F9"/>
    <w:rsid w:val="00564998"/>
    <w:rsid w:val="0056587C"/>
    <w:rsid w:val="005663CA"/>
    <w:rsid w:val="00566EAD"/>
    <w:rsid w:val="00567A0D"/>
    <w:rsid w:val="00567A54"/>
    <w:rsid w:val="00582094"/>
    <w:rsid w:val="00582C9A"/>
    <w:rsid w:val="005837EA"/>
    <w:rsid w:val="00584132"/>
    <w:rsid w:val="00584E5B"/>
    <w:rsid w:val="0058592E"/>
    <w:rsid w:val="00586F7B"/>
    <w:rsid w:val="00590D74"/>
    <w:rsid w:val="00597DC3"/>
    <w:rsid w:val="005A06AA"/>
    <w:rsid w:val="005A2B63"/>
    <w:rsid w:val="005A2E57"/>
    <w:rsid w:val="005A5C2F"/>
    <w:rsid w:val="005A71AC"/>
    <w:rsid w:val="005B098A"/>
    <w:rsid w:val="005B5B33"/>
    <w:rsid w:val="005B6EE4"/>
    <w:rsid w:val="005C6FD6"/>
    <w:rsid w:val="005D01DD"/>
    <w:rsid w:val="005D0E48"/>
    <w:rsid w:val="005D1588"/>
    <w:rsid w:val="005D38A2"/>
    <w:rsid w:val="005D7265"/>
    <w:rsid w:val="00600AA6"/>
    <w:rsid w:val="006040BA"/>
    <w:rsid w:val="006052C3"/>
    <w:rsid w:val="00606546"/>
    <w:rsid w:val="00610280"/>
    <w:rsid w:val="0061254C"/>
    <w:rsid w:val="00614A5E"/>
    <w:rsid w:val="006170E2"/>
    <w:rsid w:val="006201DB"/>
    <w:rsid w:val="00624831"/>
    <w:rsid w:val="006248C0"/>
    <w:rsid w:val="00624A12"/>
    <w:rsid w:val="00625D5A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56785"/>
    <w:rsid w:val="00657B1A"/>
    <w:rsid w:val="00663679"/>
    <w:rsid w:val="00663A8E"/>
    <w:rsid w:val="00663F27"/>
    <w:rsid w:val="00666AEC"/>
    <w:rsid w:val="00670FA8"/>
    <w:rsid w:val="00674BF5"/>
    <w:rsid w:val="006779B6"/>
    <w:rsid w:val="00681A81"/>
    <w:rsid w:val="006858BE"/>
    <w:rsid w:val="00685E5A"/>
    <w:rsid w:val="006961F7"/>
    <w:rsid w:val="006A076C"/>
    <w:rsid w:val="006A248E"/>
    <w:rsid w:val="006A32F6"/>
    <w:rsid w:val="006A3B6B"/>
    <w:rsid w:val="006A4111"/>
    <w:rsid w:val="006A68A6"/>
    <w:rsid w:val="006A744D"/>
    <w:rsid w:val="006B07C6"/>
    <w:rsid w:val="006B0D04"/>
    <w:rsid w:val="006B5298"/>
    <w:rsid w:val="006B67AA"/>
    <w:rsid w:val="006C38A1"/>
    <w:rsid w:val="006C3B74"/>
    <w:rsid w:val="006C4897"/>
    <w:rsid w:val="006C5176"/>
    <w:rsid w:val="006C53F7"/>
    <w:rsid w:val="006C5BA3"/>
    <w:rsid w:val="006D190D"/>
    <w:rsid w:val="006D4540"/>
    <w:rsid w:val="006D47BA"/>
    <w:rsid w:val="006D71B2"/>
    <w:rsid w:val="006D778D"/>
    <w:rsid w:val="006E1D3D"/>
    <w:rsid w:val="006E2A2A"/>
    <w:rsid w:val="006E3E07"/>
    <w:rsid w:val="006E526C"/>
    <w:rsid w:val="006E54BC"/>
    <w:rsid w:val="006E6154"/>
    <w:rsid w:val="006F0DCD"/>
    <w:rsid w:val="006F145F"/>
    <w:rsid w:val="00701449"/>
    <w:rsid w:val="00701DC0"/>
    <w:rsid w:val="007048B5"/>
    <w:rsid w:val="0071019B"/>
    <w:rsid w:val="00712DB2"/>
    <w:rsid w:val="0071563B"/>
    <w:rsid w:val="00720B8F"/>
    <w:rsid w:val="0072221D"/>
    <w:rsid w:val="00722710"/>
    <w:rsid w:val="0072377F"/>
    <w:rsid w:val="00730890"/>
    <w:rsid w:val="00730A59"/>
    <w:rsid w:val="00732103"/>
    <w:rsid w:val="00732BBF"/>
    <w:rsid w:val="0073478F"/>
    <w:rsid w:val="00740F17"/>
    <w:rsid w:val="00742733"/>
    <w:rsid w:val="007433E3"/>
    <w:rsid w:val="007445A1"/>
    <w:rsid w:val="007471BC"/>
    <w:rsid w:val="00753B5B"/>
    <w:rsid w:val="007540F3"/>
    <w:rsid w:val="0075596B"/>
    <w:rsid w:val="00761898"/>
    <w:rsid w:val="00766505"/>
    <w:rsid w:val="0077018A"/>
    <w:rsid w:val="0077271D"/>
    <w:rsid w:val="00781066"/>
    <w:rsid w:val="007858CD"/>
    <w:rsid w:val="0079778E"/>
    <w:rsid w:val="007A0979"/>
    <w:rsid w:val="007A26E6"/>
    <w:rsid w:val="007A3988"/>
    <w:rsid w:val="007A4FF2"/>
    <w:rsid w:val="007B2A7D"/>
    <w:rsid w:val="007B2CDE"/>
    <w:rsid w:val="007C186F"/>
    <w:rsid w:val="007C21BB"/>
    <w:rsid w:val="007C2CB5"/>
    <w:rsid w:val="007C3481"/>
    <w:rsid w:val="007C38B8"/>
    <w:rsid w:val="007C5D45"/>
    <w:rsid w:val="007D27D8"/>
    <w:rsid w:val="007D5D7C"/>
    <w:rsid w:val="007E6E51"/>
    <w:rsid w:val="007F1616"/>
    <w:rsid w:val="007F2459"/>
    <w:rsid w:val="007F2951"/>
    <w:rsid w:val="007F4531"/>
    <w:rsid w:val="007F6147"/>
    <w:rsid w:val="007F690A"/>
    <w:rsid w:val="007F79FC"/>
    <w:rsid w:val="00800EC8"/>
    <w:rsid w:val="0080288E"/>
    <w:rsid w:val="00803C6E"/>
    <w:rsid w:val="00804A8E"/>
    <w:rsid w:val="00805DAC"/>
    <w:rsid w:val="008073C3"/>
    <w:rsid w:val="00812E73"/>
    <w:rsid w:val="0081622C"/>
    <w:rsid w:val="0082772E"/>
    <w:rsid w:val="00827960"/>
    <w:rsid w:val="00834C1C"/>
    <w:rsid w:val="0084162F"/>
    <w:rsid w:val="00844196"/>
    <w:rsid w:val="00846935"/>
    <w:rsid w:val="00846FE8"/>
    <w:rsid w:val="00857787"/>
    <w:rsid w:val="00861154"/>
    <w:rsid w:val="00864A86"/>
    <w:rsid w:val="00864DE5"/>
    <w:rsid w:val="00867C1B"/>
    <w:rsid w:val="00873D18"/>
    <w:rsid w:val="00880105"/>
    <w:rsid w:val="0088313E"/>
    <w:rsid w:val="00886C0F"/>
    <w:rsid w:val="008912D4"/>
    <w:rsid w:val="00893913"/>
    <w:rsid w:val="008947AA"/>
    <w:rsid w:val="008A001B"/>
    <w:rsid w:val="008A59E8"/>
    <w:rsid w:val="008B3B68"/>
    <w:rsid w:val="008B3EBB"/>
    <w:rsid w:val="008B4202"/>
    <w:rsid w:val="008B473D"/>
    <w:rsid w:val="008B5453"/>
    <w:rsid w:val="008C1A7C"/>
    <w:rsid w:val="008D1ED3"/>
    <w:rsid w:val="008D3124"/>
    <w:rsid w:val="008D3944"/>
    <w:rsid w:val="008D494B"/>
    <w:rsid w:val="008E088E"/>
    <w:rsid w:val="008E13EA"/>
    <w:rsid w:val="008E17EF"/>
    <w:rsid w:val="008E3618"/>
    <w:rsid w:val="008E37E8"/>
    <w:rsid w:val="008E59A6"/>
    <w:rsid w:val="008E642A"/>
    <w:rsid w:val="008F37CF"/>
    <w:rsid w:val="008F4C95"/>
    <w:rsid w:val="008F5BB2"/>
    <w:rsid w:val="008F6543"/>
    <w:rsid w:val="00910AFF"/>
    <w:rsid w:val="0091692A"/>
    <w:rsid w:val="00921233"/>
    <w:rsid w:val="0092291C"/>
    <w:rsid w:val="00923D09"/>
    <w:rsid w:val="0092786A"/>
    <w:rsid w:val="00933A18"/>
    <w:rsid w:val="00934BAC"/>
    <w:rsid w:val="0093690D"/>
    <w:rsid w:val="009377E2"/>
    <w:rsid w:val="0094002E"/>
    <w:rsid w:val="00944EC9"/>
    <w:rsid w:val="009466DE"/>
    <w:rsid w:val="00951A74"/>
    <w:rsid w:val="00954011"/>
    <w:rsid w:val="0095408B"/>
    <w:rsid w:val="009553F2"/>
    <w:rsid w:val="009559BA"/>
    <w:rsid w:val="009560CC"/>
    <w:rsid w:val="00961584"/>
    <w:rsid w:val="00961EBD"/>
    <w:rsid w:val="00966352"/>
    <w:rsid w:val="00971B94"/>
    <w:rsid w:val="00975EB9"/>
    <w:rsid w:val="009764F9"/>
    <w:rsid w:val="009777A0"/>
    <w:rsid w:val="009864C1"/>
    <w:rsid w:val="00987D53"/>
    <w:rsid w:val="00992A0C"/>
    <w:rsid w:val="009A3753"/>
    <w:rsid w:val="009B212C"/>
    <w:rsid w:val="009B2DF1"/>
    <w:rsid w:val="009B52A2"/>
    <w:rsid w:val="009B76B3"/>
    <w:rsid w:val="009C1EE5"/>
    <w:rsid w:val="009C6C94"/>
    <w:rsid w:val="009C71BC"/>
    <w:rsid w:val="009D0E30"/>
    <w:rsid w:val="009D2948"/>
    <w:rsid w:val="009D4B10"/>
    <w:rsid w:val="009E1027"/>
    <w:rsid w:val="009E7506"/>
    <w:rsid w:val="009E7F00"/>
    <w:rsid w:val="009F0C38"/>
    <w:rsid w:val="009F54F3"/>
    <w:rsid w:val="009F667C"/>
    <w:rsid w:val="009F73BC"/>
    <w:rsid w:val="00A053DC"/>
    <w:rsid w:val="00A054C4"/>
    <w:rsid w:val="00A07505"/>
    <w:rsid w:val="00A10DF7"/>
    <w:rsid w:val="00A15538"/>
    <w:rsid w:val="00A22355"/>
    <w:rsid w:val="00A25586"/>
    <w:rsid w:val="00A2680D"/>
    <w:rsid w:val="00A31A0A"/>
    <w:rsid w:val="00A31DE8"/>
    <w:rsid w:val="00A330DB"/>
    <w:rsid w:val="00A36CB7"/>
    <w:rsid w:val="00A43733"/>
    <w:rsid w:val="00A4450F"/>
    <w:rsid w:val="00A457AE"/>
    <w:rsid w:val="00A56D73"/>
    <w:rsid w:val="00A63B4C"/>
    <w:rsid w:val="00A7008B"/>
    <w:rsid w:val="00A70EF6"/>
    <w:rsid w:val="00A74AB3"/>
    <w:rsid w:val="00A77399"/>
    <w:rsid w:val="00A92966"/>
    <w:rsid w:val="00A95968"/>
    <w:rsid w:val="00AA0159"/>
    <w:rsid w:val="00AA06BF"/>
    <w:rsid w:val="00AA2227"/>
    <w:rsid w:val="00AA6B3D"/>
    <w:rsid w:val="00AB2BC5"/>
    <w:rsid w:val="00AB5370"/>
    <w:rsid w:val="00AB5770"/>
    <w:rsid w:val="00AB7DBD"/>
    <w:rsid w:val="00AC250E"/>
    <w:rsid w:val="00AC5383"/>
    <w:rsid w:val="00AC6543"/>
    <w:rsid w:val="00AC6C97"/>
    <w:rsid w:val="00AC7F3D"/>
    <w:rsid w:val="00AD32BA"/>
    <w:rsid w:val="00AD3E84"/>
    <w:rsid w:val="00AD4813"/>
    <w:rsid w:val="00AD755E"/>
    <w:rsid w:val="00AE434B"/>
    <w:rsid w:val="00B00242"/>
    <w:rsid w:val="00B00904"/>
    <w:rsid w:val="00B01049"/>
    <w:rsid w:val="00B04359"/>
    <w:rsid w:val="00B049B7"/>
    <w:rsid w:val="00B075F5"/>
    <w:rsid w:val="00B107AF"/>
    <w:rsid w:val="00B148E8"/>
    <w:rsid w:val="00B176E1"/>
    <w:rsid w:val="00B20525"/>
    <w:rsid w:val="00B26175"/>
    <w:rsid w:val="00B30F4C"/>
    <w:rsid w:val="00B37991"/>
    <w:rsid w:val="00B4462D"/>
    <w:rsid w:val="00B46A85"/>
    <w:rsid w:val="00B4759C"/>
    <w:rsid w:val="00B47B50"/>
    <w:rsid w:val="00B47CE1"/>
    <w:rsid w:val="00B54838"/>
    <w:rsid w:val="00B56D0B"/>
    <w:rsid w:val="00B604CC"/>
    <w:rsid w:val="00B607AE"/>
    <w:rsid w:val="00B62C7A"/>
    <w:rsid w:val="00B6391B"/>
    <w:rsid w:val="00B74639"/>
    <w:rsid w:val="00B76027"/>
    <w:rsid w:val="00B762C6"/>
    <w:rsid w:val="00B76927"/>
    <w:rsid w:val="00B8031F"/>
    <w:rsid w:val="00B821F7"/>
    <w:rsid w:val="00B826D4"/>
    <w:rsid w:val="00B82CF0"/>
    <w:rsid w:val="00B8798F"/>
    <w:rsid w:val="00B919ED"/>
    <w:rsid w:val="00BA498B"/>
    <w:rsid w:val="00BB163C"/>
    <w:rsid w:val="00BB3A3E"/>
    <w:rsid w:val="00BB508E"/>
    <w:rsid w:val="00BC47CC"/>
    <w:rsid w:val="00BC627A"/>
    <w:rsid w:val="00BC72DD"/>
    <w:rsid w:val="00BD02E2"/>
    <w:rsid w:val="00BD09E2"/>
    <w:rsid w:val="00BD6428"/>
    <w:rsid w:val="00BD67F3"/>
    <w:rsid w:val="00BE039E"/>
    <w:rsid w:val="00BE6BB6"/>
    <w:rsid w:val="00BF027A"/>
    <w:rsid w:val="00BF2ED5"/>
    <w:rsid w:val="00BF54F2"/>
    <w:rsid w:val="00C00BE2"/>
    <w:rsid w:val="00C05F11"/>
    <w:rsid w:val="00C06914"/>
    <w:rsid w:val="00C06C17"/>
    <w:rsid w:val="00C1060A"/>
    <w:rsid w:val="00C11676"/>
    <w:rsid w:val="00C135F5"/>
    <w:rsid w:val="00C139E7"/>
    <w:rsid w:val="00C20344"/>
    <w:rsid w:val="00C233DD"/>
    <w:rsid w:val="00C31F14"/>
    <w:rsid w:val="00C32976"/>
    <w:rsid w:val="00C32E47"/>
    <w:rsid w:val="00C46285"/>
    <w:rsid w:val="00C50BC5"/>
    <w:rsid w:val="00C54A4D"/>
    <w:rsid w:val="00C576FF"/>
    <w:rsid w:val="00C60BF1"/>
    <w:rsid w:val="00C64782"/>
    <w:rsid w:val="00C658E5"/>
    <w:rsid w:val="00C70519"/>
    <w:rsid w:val="00C709DE"/>
    <w:rsid w:val="00C70A85"/>
    <w:rsid w:val="00C85D13"/>
    <w:rsid w:val="00C86A87"/>
    <w:rsid w:val="00C87B3F"/>
    <w:rsid w:val="00C914F7"/>
    <w:rsid w:val="00C9269A"/>
    <w:rsid w:val="00C936E0"/>
    <w:rsid w:val="00C9376B"/>
    <w:rsid w:val="00C954DB"/>
    <w:rsid w:val="00C96E5D"/>
    <w:rsid w:val="00C97329"/>
    <w:rsid w:val="00CA39A4"/>
    <w:rsid w:val="00CB0C0D"/>
    <w:rsid w:val="00CD0E32"/>
    <w:rsid w:val="00CD1EF1"/>
    <w:rsid w:val="00CD4A88"/>
    <w:rsid w:val="00CD5BD9"/>
    <w:rsid w:val="00CE01D7"/>
    <w:rsid w:val="00CE2ABA"/>
    <w:rsid w:val="00CE39B3"/>
    <w:rsid w:val="00CF0763"/>
    <w:rsid w:val="00CF1512"/>
    <w:rsid w:val="00CF167C"/>
    <w:rsid w:val="00CF2890"/>
    <w:rsid w:val="00CF4559"/>
    <w:rsid w:val="00D01597"/>
    <w:rsid w:val="00D03D67"/>
    <w:rsid w:val="00D10EA2"/>
    <w:rsid w:val="00D1186E"/>
    <w:rsid w:val="00D12992"/>
    <w:rsid w:val="00D14486"/>
    <w:rsid w:val="00D211A1"/>
    <w:rsid w:val="00D264DB"/>
    <w:rsid w:val="00D26A23"/>
    <w:rsid w:val="00D33573"/>
    <w:rsid w:val="00D3656A"/>
    <w:rsid w:val="00D369D2"/>
    <w:rsid w:val="00D4060A"/>
    <w:rsid w:val="00D453DE"/>
    <w:rsid w:val="00D46BC5"/>
    <w:rsid w:val="00D5336C"/>
    <w:rsid w:val="00D5591A"/>
    <w:rsid w:val="00D56054"/>
    <w:rsid w:val="00D6596D"/>
    <w:rsid w:val="00D721FA"/>
    <w:rsid w:val="00D7236F"/>
    <w:rsid w:val="00D7769E"/>
    <w:rsid w:val="00D81C16"/>
    <w:rsid w:val="00D83913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0FB6"/>
    <w:rsid w:val="00DB6009"/>
    <w:rsid w:val="00DB6C05"/>
    <w:rsid w:val="00DB772B"/>
    <w:rsid w:val="00DB7DAF"/>
    <w:rsid w:val="00DC364B"/>
    <w:rsid w:val="00DD2857"/>
    <w:rsid w:val="00DD538B"/>
    <w:rsid w:val="00DE47D0"/>
    <w:rsid w:val="00DE6446"/>
    <w:rsid w:val="00DE713E"/>
    <w:rsid w:val="00DF10D9"/>
    <w:rsid w:val="00DF7604"/>
    <w:rsid w:val="00E01BEE"/>
    <w:rsid w:val="00E02B9C"/>
    <w:rsid w:val="00E0628C"/>
    <w:rsid w:val="00E1044F"/>
    <w:rsid w:val="00E12E3A"/>
    <w:rsid w:val="00E131BA"/>
    <w:rsid w:val="00E141A5"/>
    <w:rsid w:val="00E165FC"/>
    <w:rsid w:val="00E175CB"/>
    <w:rsid w:val="00E205A0"/>
    <w:rsid w:val="00E20E75"/>
    <w:rsid w:val="00E212C1"/>
    <w:rsid w:val="00E23CEB"/>
    <w:rsid w:val="00E25DD0"/>
    <w:rsid w:val="00E2783D"/>
    <w:rsid w:val="00E316A9"/>
    <w:rsid w:val="00E32F39"/>
    <w:rsid w:val="00E330E0"/>
    <w:rsid w:val="00E350AA"/>
    <w:rsid w:val="00E43985"/>
    <w:rsid w:val="00E4455F"/>
    <w:rsid w:val="00E7468E"/>
    <w:rsid w:val="00E74E6C"/>
    <w:rsid w:val="00E75553"/>
    <w:rsid w:val="00E7660D"/>
    <w:rsid w:val="00E8109A"/>
    <w:rsid w:val="00E82868"/>
    <w:rsid w:val="00E83E3F"/>
    <w:rsid w:val="00E8587F"/>
    <w:rsid w:val="00E85B5F"/>
    <w:rsid w:val="00E86E5C"/>
    <w:rsid w:val="00E91B01"/>
    <w:rsid w:val="00E92EAF"/>
    <w:rsid w:val="00E94129"/>
    <w:rsid w:val="00EA157A"/>
    <w:rsid w:val="00EA248A"/>
    <w:rsid w:val="00EA3694"/>
    <w:rsid w:val="00EA79F5"/>
    <w:rsid w:val="00EB15F4"/>
    <w:rsid w:val="00EB1C2D"/>
    <w:rsid w:val="00EB1C89"/>
    <w:rsid w:val="00EB4934"/>
    <w:rsid w:val="00EB5F8E"/>
    <w:rsid w:val="00EC3AC3"/>
    <w:rsid w:val="00EC55FC"/>
    <w:rsid w:val="00ED432A"/>
    <w:rsid w:val="00ED446D"/>
    <w:rsid w:val="00ED4A59"/>
    <w:rsid w:val="00ED5701"/>
    <w:rsid w:val="00EE3900"/>
    <w:rsid w:val="00EE70E4"/>
    <w:rsid w:val="00EE7B68"/>
    <w:rsid w:val="00EF2196"/>
    <w:rsid w:val="00EF2E32"/>
    <w:rsid w:val="00EF48B7"/>
    <w:rsid w:val="00EF6D3A"/>
    <w:rsid w:val="00F019B6"/>
    <w:rsid w:val="00F05953"/>
    <w:rsid w:val="00F06B97"/>
    <w:rsid w:val="00F06CE6"/>
    <w:rsid w:val="00F143F2"/>
    <w:rsid w:val="00F209CB"/>
    <w:rsid w:val="00F36331"/>
    <w:rsid w:val="00F37DF1"/>
    <w:rsid w:val="00F411DF"/>
    <w:rsid w:val="00F4272F"/>
    <w:rsid w:val="00F51CFC"/>
    <w:rsid w:val="00F54CD6"/>
    <w:rsid w:val="00F6018C"/>
    <w:rsid w:val="00F62828"/>
    <w:rsid w:val="00F62958"/>
    <w:rsid w:val="00F658FB"/>
    <w:rsid w:val="00F66460"/>
    <w:rsid w:val="00F701C2"/>
    <w:rsid w:val="00F76FA1"/>
    <w:rsid w:val="00F8258F"/>
    <w:rsid w:val="00F82A22"/>
    <w:rsid w:val="00F82B10"/>
    <w:rsid w:val="00F84154"/>
    <w:rsid w:val="00F85309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D0EF9"/>
    <w:rsid w:val="00FD2CA8"/>
    <w:rsid w:val="00FD5629"/>
    <w:rsid w:val="00FE181C"/>
    <w:rsid w:val="00FE262C"/>
    <w:rsid w:val="00FF56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uiPriority w:val="99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link w:val="B3Char2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723E"/>
    <w:rPr>
      <w:color w:val="808080"/>
    </w:rPr>
  </w:style>
  <w:style w:type="numbering" w:customStyle="1" w:styleId="NoList10">
    <w:name w:val="No List10"/>
    <w:next w:val="NoList"/>
    <w:uiPriority w:val="99"/>
    <w:semiHidden/>
    <w:unhideWhenUsed/>
    <w:rsid w:val="00B47B50"/>
  </w:style>
  <w:style w:type="table" w:customStyle="1" w:styleId="TableGrid8">
    <w:name w:val="Table Grid8"/>
    <w:basedOn w:val="TableNormal"/>
    <w:next w:val="TableGrid"/>
    <w:uiPriority w:val="39"/>
    <w:rsid w:val="00B47B50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7B50"/>
    <w:rPr>
      <w:color w:val="605E5C"/>
      <w:shd w:val="clear" w:color="auto" w:fill="E1DFDD"/>
    </w:rPr>
  </w:style>
  <w:style w:type="numbering" w:customStyle="1" w:styleId="NoList13">
    <w:name w:val="No List13"/>
    <w:next w:val="NoList"/>
    <w:uiPriority w:val="99"/>
    <w:semiHidden/>
    <w:unhideWhenUsed/>
    <w:rsid w:val="00B47B50"/>
  </w:style>
  <w:style w:type="table" w:customStyle="1" w:styleId="TableGrid13">
    <w:name w:val="Table Grid13"/>
    <w:basedOn w:val="TableNormal"/>
    <w:next w:val="TableGrid"/>
    <w:rsid w:val="00B47B50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word-mail">
    <w:name w:val="search-word-mail"/>
    <w:rsid w:val="00B47B50"/>
  </w:style>
  <w:style w:type="numbering" w:customStyle="1" w:styleId="NoList113">
    <w:name w:val="No List113"/>
    <w:next w:val="NoList"/>
    <w:uiPriority w:val="99"/>
    <w:semiHidden/>
    <w:unhideWhenUsed/>
    <w:rsid w:val="00B47B50"/>
  </w:style>
  <w:style w:type="numbering" w:customStyle="1" w:styleId="NoList23">
    <w:name w:val="No List23"/>
    <w:next w:val="NoList"/>
    <w:uiPriority w:val="99"/>
    <w:semiHidden/>
    <w:unhideWhenUsed/>
    <w:rsid w:val="00B47B50"/>
  </w:style>
  <w:style w:type="numbering" w:customStyle="1" w:styleId="NoList33">
    <w:name w:val="No List33"/>
    <w:next w:val="NoList"/>
    <w:uiPriority w:val="99"/>
    <w:semiHidden/>
    <w:unhideWhenUsed/>
    <w:rsid w:val="00B47B50"/>
  </w:style>
  <w:style w:type="numbering" w:customStyle="1" w:styleId="NoList43">
    <w:name w:val="No List43"/>
    <w:next w:val="NoList"/>
    <w:uiPriority w:val="99"/>
    <w:semiHidden/>
    <w:unhideWhenUsed/>
    <w:rsid w:val="00B47B50"/>
  </w:style>
  <w:style w:type="table" w:customStyle="1" w:styleId="TableGrid112">
    <w:name w:val="Table Grid112"/>
    <w:basedOn w:val="TableNormal"/>
    <w:next w:val="TableGrid"/>
    <w:uiPriority w:val="39"/>
    <w:rsid w:val="00B4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B47B50"/>
  </w:style>
  <w:style w:type="table" w:customStyle="1" w:styleId="TableGrid22">
    <w:name w:val="Table Grid22"/>
    <w:basedOn w:val="TableNormal"/>
    <w:next w:val="TableGrid"/>
    <w:rsid w:val="00B47B50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B47B50"/>
  </w:style>
  <w:style w:type="numbering" w:customStyle="1" w:styleId="NoList212">
    <w:name w:val="No List212"/>
    <w:next w:val="NoList"/>
    <w:uiPriority w:val="99"/>
    <w:semiHidden/>
    <w:unhideWhenUsed/>
    <w:rsid w:val="00B47B50"/>
  </w:style>
  <w:style w:type="numbering" w:customStyle="1" w:styleId="NoList312">
    <w:name w:val="No List312"/>
    <w:next w:val="NoList"/>
    <w:uiPriority w:val="99"/>
    <w:semiHidden/>
    <w:unhideWhenUsed/>
    <w:rsid w:val="00B47B50"/>
  </w:style>
  <w:style w:type="numbering" w:customStyle="1" w:styleId="NoList412">
    <w:name w:val="No List412"/>
    <w:next w:val="NoList"/>
    <w:uiPriority w:val="99"/>
    <w:semiHidden/>
    <w:unhideWhenUsed/>
    <w:rsid w:val="00B47B50"/>
  </w:style>
  <w:style w:type="numbering" w:customStyle="1" w:styleId="NoList62">
    <w:name w:val="No List62"/>
    <w:next w:val="NoList"/>
    <w:uiPriority w:val="99"/>
    <w:semiHidden/>
    <w:unhideWhenUsed/>
    <w:rsid w:val="00B47B50"/>
  </w:style>
  <w:style w:type="table" w:customStyle="1" w:styleId="TableGrid32">
    <w:name w:val="Table Grid32"/>
    <w:basedOn w:val="TableNormal"/>
    <w:next w:val="TableGrid"/>
    <w:uiPriority w:val="39"/>
    <w:rsid w:val="00B47B50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B47B50"/>
  </w:style>
  <w:style w:type="table" w:customStyle="1" w:styleId="TableGrid41">
    <w:name w:val="Table Grid41"/>
    <w:basedOn w:val="TableNormal"/>
    <w:next w:val="TableGrid"/>
    <w:uiPriority w:val="39"/>
    <w:rsid w:val="00B47B50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0"/>
    <w:rsid w:val="00B47B50"/>
    <w:rPr>
      <w:rFonts w:ascii="Times New Roman" w:eastAsia="Times New Roman" w:hAnsi="Times New Roman"/>
      <w:lang w:val="en-GB"/>
    </w:rPr>
  </w:style>
  <w:style w:type="paragraph" w:customStyle="1" w:styleId="Default">
    <w:name w:val="Default"/>
    <w:rsid w:val="00B47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styleId="PageNumber">
    <w:name w:val="page number"/>
    <w:unhideWhenUsed/>
    <w:rsid w:val="00B4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043A-2EEF-4BF4-A7EE-FFAFB305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7376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RAN4 #101e</cp:lastModifiedBy>
  <cp:revision>317</cp:revision>
  <dcterms:created xsi:type="dcterms:W3CDTF">2019-05-03T13:23:00Z</dcterms:created>
  <dcterms:modified xsi:type="dcterms:W3CDTF">2021-11-09T13:00:00Z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