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5DA49" w14:textId="2F49983D" w:rsidR="00481CFA" w:rsidRPr="00F90084" w:rsidRDefault="00481CFA" w:rsidP="00481CFA">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Pr>
          <w:rFonts w:eastAsia="宋体" w:cs="Arial"/>
          <w:noProof w:val="0"/>
          <w:sz w:val="24"/>
          <w:szCs w:val="24"/>
        </w:rPr>
        <w:t>101-bis-</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D152B0" w:rsidRPr="00D152B0">
        <w:rPr>
          <w:rFonts w:eastAsia="宋体" w:cs="Arial"/>
          <w:noProof w:val="0"/>
          <w:sz w:val="24"/>
          <w:szCs w:val="24"/>
        </w:rPr>
        <w:t>R4-2200956</w:t>
      </w:r>
    </w:p>
    <w:p w14:paraId="63C3DE16" w14:textId="77777777" w:rsidR="00481CFA" w:rsidRDefault="00481CFA" w:rsidP="00481CFA">
      <w:pPr>
        <w:tabs>
          <w:tab w:val="left" w:pos="1985"/>
        </w:tabs>
        <w:jc w:val="both"/>
        <w:rPr>
          <w:rFonts w:ascii="Arial" w:hAnsi="Arial" w:cs="Arial"/>
          <w:b/>
          <w:sz w:val="22"/>
        </w:rPr>
      </w:pPr>
      <w:r w:rsidRPr="006505F4">
        <w:rPr>
          <w:rFonts w:ascii="Arial" w:eastAsia="宋体" w:hAnsi="Arial" w:cs="Arial"/>
          <w:b/>
          <w:sz w:val="24"/>
          <w:szCs w:val="24"/>
        </w:rPr>
        <w:t>Electronic Meeting,</w:t>
      </w:r>
      <w:r w:rsidRPr="00EE1CC1">
        <w:rPr>
          <w:rFonts w:ascii="Arial" w:eastAsia="宋体" w:hAnsi="Arial" w:cs="Arial"/>
          <w:b/>
          <w:sz w:val="24"/>
          <w:szCs w:val="24"/>
        </w:rPr>
        <w:t xml:space="preserve"> </w:t>
      </w:r>
      <w:r>
        <w:rPr>
          <w:rFonts w:ascii="Arial" w:eastAsia="宋体" w:hAnsi="Arial" w:cs="Arial"/>
          <w:b/>
          <w:sz w:val="24"/>
          <w:szCs w:val="24"/>
        </w:rPr>
        <w:t>Jan</w:t>
      </w:r>
      <w:r w:rsidRPr="00EE1CC1">
        <w:rPr>
          <w:rFonts w:ascii="Arial" w:eastAsia="宋体" w:hAnsi="Arial" w:cs="Arial"/>
          <w:b/>
          <w:sz w:val="24"/>
          <w:szCs w:val="24"/>
        </w:rPr>
        <w:t xml:space="preserve">. </w:t>
      </w:r>
      <w:r>
        <w:rPr>
          <w:rFonts w:ascii="Arial" w:eastAsia="宋体" w:hAnsi="Arial" w:cs="Arial"/>
          <w:b/>
          <w:sz w:val="24"/>
          <w:szCs w:val="24"/>
        </w:rPr>
        <w:t>17</w:t>
      </w:r>
      <w:r w:rsidRPr="00A31C64">
        <w:rPr>
          <w:rFonts w:ascii="Arial" w:eastAsia="宋体" w:hAnsi="Arial" w:cs="Arial"/>
          <w:b/>
          <w:sz w:val="24"/>
          <w:szCs w:val="24"/>
          <w:vertAlign w:val="superscript"/>
        </w:rPr>
        <w:t>th</w:t>
      </w:r>
      <w:r>
        <w:rPr>
          <w:rFonts w:ascii="Arial" w:eastAsia="宋体" w:hAnsi="Arial" w:cs="Arial"/>
          <w:b/>
          <w:sz w:val="24"/>
          <w:szCs w:val="24"/>
        </w:rPr>
        <w:t xml:space="preserve"> </w:t>
      </w:r>
      <w:r w:rsidRPr="00EE1CC1">
        <w:rPr>
          <w:rFonts w:ascii="Arial" w:eastAsia="宋体" w:hAnsi="Arial" w:cs="Arial"/>
          <w:b/>
          <w:sz w:val="24"/>
          <w:szCs w:val="24"/>
        </w:rPr>
        <w:t xml:space="preserve">– </w:t>
      </w:r>
      <w:r>
        <w:rPr>
          <w:rFonts w:ascii="Arial" w:eastAsia="宋体" w:hAnsi="Arial" w:cs="Arial"/>
          <w:b/>
          <w:sz w:val="24"/>
          <w:szCs w:val="24"/>
        </w:rPr>
        <w:t>25</w:t>
      </w:r>
      <w:r w:rsidRPr="00EE1CC1">
        <w:rPr>
          <w:rFonts w:ascii="Arial" w:eastAsia="宋体" w:hAnsi="Arial" w:cs="Arial"/>
          <w:b/>
          <w:sz w:val="24"/>
          <w:szCs w:val="24"/>
          <w:vertAlign w:val="superscript"/>
        </w:rPr>
        <w:t>th</w:t>
      </w:r>
      <w:r w:rsidRPr="006505F4">
        <w:rPr>
          <w:rFonts w:ascii="Arial" w:eastAsia="宋体" w:hAnsi="Arial" w:cs="Arial"/>
          <w:b/>
          <w:sz w:val="24"/>
          <w:szCs w:val="24"/>
        </w:rPr>
        <w:t>, 202</w:t>
      </w:r>
      <w:r>
        <w:rPr>
          <w:rFonts w:ascii="Arial" w:eastAsia="宋体" w:hAnsi="Arial" w:cs="Arial"/>
          <w:b/>
          <w:sz w:val="24"/>
          <w:szCs w:val="24"/>
        </w:rPr>
        <w:t>2</w:t>
      </w:r>
    </w:p>
    <w:p w14:paraId="2F3010A3" w14:textId="77777777" w:rsidR="00027C14" w:rsidRPr="00481CFA"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325EC65C"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A59DF" w:rsidRPr="001A59DF">
        <w:rPr>
          <w:rFonts w:ascii="Arial" w:hAnsi="Arial" w:cs="Arial"/>
          <w:sz w:val="22"/>
        </w:rPr>
        <w:t xml:space="preserve">Discussion on </w:t>
      </w:r>
      <w:r w:rsidR="00954C08">
        <w:rPr>
          <w:rFonts w:ascii="Arial" w:hAnsi="Arial" w:cs="Arial"/>
          <w:sz w:val="22"/>
        </w:rPr>
        <w:t>MPR applicability and reference architectures for CA +ULMIMO</w:t>
      </w:r>
      <w:r w:rsidR="00CF368D">
        <w:rPr>
          <w:rFonts w:ascii="Arial" w:hAnsi="Arial" w:cs="Arial"/>
          <w:sz w:val="22"/>
        </w:rPr>
        <w:t xml:space="preserve"> and </w:t>
      </w:r>
      <w:proofErr w:type="spellStart"/>
      <w:r w:rsidR="00CF368D">
        <w:rPr>
          <w:rFonts w:ascii="Arial" w:hAnsi="Arial" w:cs="Arial"/>
          <w:sz w:val="22"/>
        </w:rPr>
        <w:t>TxD</w:t>
      </w:r>
      <w:proofErr w:type="spellEnd"/>
    </w:p>
    <w:p w14:paraId="20128F93" w14:textId="3E947EF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05D7A">
        <w:rPr>
          <w:rFonts w:ascii="Arial" w:hAnsi="Arial" w:cs="Arial"/>
          <w:sz w:val="22"/>
          <w:lang w:val="en-US"/>
        </w:rPr>
        <w:t>6.3.2.4</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5A220EF" w14:textId="4389CD31" w:rsidR="00FD72FE" w:rsidRDefault="009F0068" w:rsidP="001032DC">
      <w:pPr>
        <w:overflowPunct/>
        <w:autoSpaceDE/>
        <w:autoSpaceDN/>
        <w:adjustRightInd/>
        <w:jc w:val="both"/>
        <w:textAlignment w:val="auto"/>
        <w:rPr>
          <w:rFonts w:eastAsia="宋体"/>
          <w:lang w:val="en-US" w:eastAsia="zh-CN"/>
        </w:rPr>
      </w:pPr>
      <w:r>
        <w:rPr>
          <w:rFonts w:eastAsia="宋体" w:hint="eastAsia"/>
          <w:lang w:val="en-US" w:eastAsia="zh-CN"/>
        </w:rPr>
        <w:t>In</w:t>
      </w:r>
      <w:r>
        <w:rPr>
          <w:rFonts w:eastAsia="宋体"/>
          <w:lang w:val="en-US" w:eastAsia="zh-CN"/>
        </w:rPr>
        <w:t xml:space="preserve"> RAN4#101-e, the WF </w:t>
      </w:r>
      <w:r w:rsidR="00FD72FE">
        <w:rPr>
          <w:rFonts w:eastAsia="宋体"/>
          <w:lang w:val="en-US" w:eastAsia="zh-CN"/>
        </w:rPr>
        <w:t xml:space="preserve">on </w:t>
      </w:r>
      <w:r w:rsidR="00FD72FE" w:rsidRPr="00FD72FE">
        <w:rPr>
          <w:rFonts w:eastAsia="宋体"/>
          <w:lang w:val="en-US" w:eastAsia="zh-CN"/>
        </w:rPr>
        <w:t xml:space="preserve">PC2 intra-band contiguous UL CA with UL MIMO </w:t>
      </w:r>
      <w:r w:rsidR="00FD72FE">
        <w:rPr>
          <w:rFonts w:eastAsia="宋体"/>
          <w:lang w:val="en-US" w:eastAsia="zh-CN"/>
        </w:rPr>
        <w:t xml:space="preserve">has been agreed in </w:t>
      </w:r>
      <w:r>
        <w:rPr>
          <w:rFonts w:eastAsia="宋体"/>
          <w:lang w:val="en-US" w:eastAsia="zh-CN"/>
        </w:rPr>
        <w:t>[</w:t>
      </w:r>
      <w:r w:rsidR="00953A28">
        <w:rPr>
          <w:rFonts w:eastAsia="宋体"/>
          <w:lang w:val="en-US" w:eastAsia="zh-CN"/>
        </w:rPr>
        <w:t>1</w:t>
      </w:r>
      <w:r>
        <w:rPr>
          <w:rFonts w:eastAsia="宋体"/>
          <w:lang w:val="en-US" w:eastAsia="zh-CN"/>
        </w:rPr>
        <w:t>]</w:t>
      </w:r>
      <w:r w:rsidR="00FD72FE">
        <w:rPr>
          <w:rFonts w:eastAsia="宋体"/>
          <w:lang w:val="en-US" w:eastAsia="zh-CN"/>
        </w:rPr>
        <w:t>, in which the following architectures were agreed:</w:t>
      </w:r>
    </w:p>
    <w:p w14:paraId="6D724273" w14:textId="08BEE7E1" w:rsidR="00FD72FE" w:rsidRPr="00FD72FE" w:rsidRDefault="00FD72FE" w:rsidP="00FD72FE">
      <w:pPr>
        <w:overflowPunct/>
        <w:autoSpaceDE/>
        <w:autoSpaceDN/>
        <w:adjustRightInd/>
        <w:ind w:leftChars="200" w:left="400"/>
        <w:jc w:val="both"/>
        <w:textAlignment w:val="auto"/>
        <w:rPr>
          <w:rFonts w:eastAsia="宋体"/>
          <w:shd w:val="pct15" w:color="auto" w:fill="FFFFFF"/>
          <w:lang w:val="en-US" w:eastAsia="zh-CN"/>
        </w:rPr>
      </w:pPr>
      <w:r w:rsidRPr="00FD72FE">
        <w:rPr>
          <w:rFonts w:eastAsia="宋体"/>
          <w:shd w:val="pct15" w:color="auto" w:fill="FFFFFF"/>
          <w:lang w:val="en-US" w:eastAsia="zh-CN"/>
        </w:rPr>
        <w:t>23+23dBm: a table of delta MPR defined</w:t>
      </w:r>
    </w:p>
    <w:p w14:paraId="5586656D" w14:textId="1ED25BC3" w:rsidR="00954C08" w:rsidRPr="00FD72FE" w:rsidRDefault="00FD72FE" w:rsidP="00FD72FE">
      <w:pPr>
        <w:overflowPunct/>
        <w:autoSpaceDE/>
        <w:autoSpaceDN/>
        <w:adjustRightInd/>
        <w:ind w:leftChars="200" w:left="400"/>
        <w:jc w:val="both"/>
        <w:textAlignment w:val="auto"/>
        <w:rPr>
          <w:rFonts w:eastAsia="宋体"/>
          <w:shd w:val="pct15" w:color="auto" w:fill="FFFFFF"/>
          <w:lang w:val="en-US" w:eastAsia="zh-CN"/>
        </w:rPr>
      </w:pPr>
      <w:r w:rsidRPr="00FD72FE">
        <w:rPr>
          <w:rFonts w:eastAsia="宋体"/>
          <w:shd w:val="pct15" w:color="auto" w:fill="FFFFFF"/>
          <w:lang w:val="en-US" w:eastAsia="zh-CN"/>
        </w:rPr>
        <w:t>26+26dBm: 1Tx MPR be reused for both 1Tx and 2Tx operation</w:t>
      </w:r>
    </w:p>
    <w:p w14:paraId="07170416" w14:textId="53ECBA58" w:rsidR="00FD72FE" w:rsidRPr="00FD72FE" w:rsidRDefault="00FD72FE" w:rsidP="00FD72FE">
      <w:pPr>
        <w:overflowPunct/>
        <w:autoSpaceDE/>
        <w:autoSpaceDN/>
        <w:adjustRightInd/>
        <w:ind w:leftChars="200" w:left="400"/>
        <w:jc w:val="both"/>
        <w:textAlignment w:val="auto"/>
        <w:rPr>
          <w:rFonts w:eastAsia="宋体"/>
          <w:shd w:val="pct15" w:color="auto" w:fill="FFFFFF"/>
          <w:lang w:val="en-US" w:eastAsia="zh-CN"/>
        </w:rPr>
      </w:pPr>
      <w:r w:rsidRPr="00FD72FE">
        <w:rPr>
          <w:rFonts w:eastAsia="宋体" w:hint="eastAsia"/>
          <w:shd w:val="pct15" w:color="auto" w:fill="FFFFFF"/>
          <w:lang w:val="en-US" w:eastAsia="zh-CN"/>
        </w:rPr>
        <w:t>2</w:t>
      </w:r>
      <w:r w:rsidRPr="00FD72FE">
        <w:rPr>
          <w:rFonts w:eastAsia="宋体"/>
          <w:shd w:val="pct15" w:color="auto" w:fill="FFFFFF"/>
          <w:lang w:val="en-US" w:eastAsia="zh-CN"/>
        </w:rPr>
        <w:t>6+23dBm: either 23+23dBm MPR or 1Tx PC2</w:t>
      </w:r>
    </w:p>
    <w:p w14:paraId="6DE91269" w14:textId="77777777" w:rsidR="00FD72FE" w:rsidRPr="00FD72FE" w:rsidRDefault="00FD72FE" w:rsidP="00FD72FE">
      <w:pPr>
        <w:pStyle w:val="aff5"/>
        <w:numPr>
          <w:ilvl w:val="1"/>
          <w:numId w:val="25"/>
        </w:numPr>
        <w:spacing w:after="0"/>
        <w:ind w:leftChars="610" w:left="1640"/>
        <w:jc w:val="both"/>
        <w:rPr>
          <w:rFonts w:eastAsia="等线"/>
          <w:shd w:val="pct15" w:color="auto" w:fill="FFFFFF"/>
          <w:lang w:eastAsia="zh-CN"/>
        </w:rPr>
      </w:pPr>
      <w:r w:rsidRPr="00FD72FE">
        <w:rPr>
          <w:shd w:val="pct15" w:color="auto" w:fill="FFFFFF"/>
          <w:lang w:val="en-US" w:eastAsia="zh-CN"/>
        </w:rPr>
        <w:tab/>
      </w:r>
      <w:r w:rsidRPr="00FD72FE">
        <w:rPr>
          <w:rFonts w:eastAsia="等线"/>
          <w:shd w:val="pct15" w:color="auto" w:fill="FFFFFF"/>
          <w:lang w:eastAsia="zh-CN"/>
        </w:rPr>
        <w:t xml:space="preserve">FFS the capability </w:t>
      </w:r>
      <w:proofErr w:type="spellStart"/>
      <w:r w:rsidRPr="00FD72FE">
        <w:rPr>
          <w:rFonts w:eastAsia="等线"/>
          <w:shd w:val="pct15" w:color="auto" w:fill="FFFFFF"/>
          <w:lang w:eastAsia="zh-CN"/>
        </w:rPr>
        <w:t>signaling</w:t>
      </w:r>
      <w:proofErr w:type="spellEnd"/>
    </w:p>
    <w:p w14:paraId="21743F88" w14:textId="77777777" w:rsidR="00FD72FE" w:rsidRPr="00FD72FE" w:rsidRDefault="00FD72FE" w:rsidP="00FD72FE">
      <w:pPr>
        <w:pStyle w:val="aff5"/>
        <w:numPr>
          <w:ilvl w:val="2"/>
          <w:numId w:val="25"/>
        </w:numPr>
        <w:spacing w:after="0"/>
        <w:ind w:leftChars="820" w:left="2060"/>
        <w:jc w:val="both"/>
        <w:rPr>
          <w:rFonts w:eastAsia="等线"/>
          <w:shd w:val="pct15" w:color="auto" w:fill="FFFFFF"/>
          <w:lang w:eastAsia="zh-CN"/>
        </w:rPr>
      </w:pPr>
      <w:r w:rsidRPr="00FD72FE">
        <w:rPr>
          <w:rFonts w:eastAsia="等线"/>
          <w:shd w:val="pct15" w:color="auto" w:fill="FFFFFF"/>
          <w:lang w:eastAsia="zh-CN"/>
        </w:rPr>
        <w:t xml:space="preserve">Option 1: reusing </w:t>
      </w:r>
      <w:proofErr w:type="spellStart"/>
      <w:r w:rsidRPr="00FD72FE">
        <w:rPr>
          <w:rFonts w:eastAsia="等线"/>
          <w:shd w:val="pct15" w:color="auto" w:fill="FFFFFF"/>
          <w:lang w:eastAsia="zh-CN"/>
        </w:rPr>
        <w:t>TxD</w:t>
      </w:r>
      <w:proofErr w:type="spellEnd"/>
    </w:p>
    <w:p w14:paraId="03B601C7" w14:textId="77777777" w:rsidR="00FD72FE" w:rsidRPr="00FD72FE" w:rsidRDefault="00FD72FE" w:rsidP="00FD72FE">
      <w:pPr>
        <w:pStyle w:val="aff5"/>
        <w:numPr>
          <w:ilvl w:val="2"/>
          <w:numId w:val="25"/>
        </w:numPr>
        <w:spacing w:after="0"/>
        <w:ind w:leftChars="820" w:left="2060"/>
        <w:jc w:val="both"/>
        <w:rPr>
          <w:rFonts w:eastAsia="等线"/>
          <w:shd w:val="pct15" w:color="auto" w:fill="FFFFFF"/>
          <w:lang w:eastAsia="zh-CN"/>
        </w:rPr>
      </w:pPr>
      <w:r w:rsidRPr="00FD72FE">
        <w:rPr>
          <w:rFonts w:eastAsia="等线"/>
          <w:shd w:val="pct15" w:color="auto" w:fill="FFFFFF"/>
          <w:lang w:eastAsia="zh-CN"/>
        </w:rPr>
        <w:t xml:space="preserve">Option 2: new </w:t>
      </w:r>
      <w:proofErr w:type="spellStart"/>
      <w:r w:rsidRPr="00FD72FE">
        <w:rPr>
          <w:rFonts w:eastAsia="等线"/>
          <w:shd w:val="pct15" w:color="auto" w:fill="FFFFFF"/>
          <w:lang w:eastAsia="zh-CN"/>
        </w:rPr>
        <w:t>signaling</w:t>
      </w:r>
      <w:proofErr w:type="spellEnd"/>
    </w:p>
    <w:p w14:paraId="15EC48BD" w14:textId="77777777" w:rsidR="00237E36" w:rsidRDefault="00237E36" w:rsidP="001032DC">
      <w:pPr>
        <w:overflowPunct/>
        <w:autoSpaceDE/>
        <w:autoSpaceDN/>
        <w:adjustRightInd/>
        <w:jc w:val="both"/>
        <w:textAlignment w:val="auto"/>
        <w:rPr>
          <w:rFonts w:eastAsia="宋体"/>
          <w:lang w:val="en-US" w:eastAsia="zh-CN"/>
        </w:rPr>
      </w:pPr>
    </w:p>
    <w:p w14:paraId="2C4DF545" w14:textId="263DF369" w:rsidR="007B4523" w:rsidRDefault="00FD72FE" w:rsidP="001032DC">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proofErr w:type="spellStart"/>
      <w:r>
        <w:rPr>
          <w:rFonts w:eastAsia="宋体"/>
          <w:lang w:val="en-US" w:eastAsia="zh-CN"/>
        </w:rPr>
        <w:t>TxD</w:t>
      </w:r>
      <w:proofErr w:type="spellEnd"/>
      <w:r>
        <w:rPr>
          <w:rFonts w:eastAsia="宋体"/>
          <w:lang w:val="en-US" w:eastAsia="zh-CN"/>
        </w:rPr>
        <w:t xml:space="preserve"> session, there is a related </w:t>
      </w:r>
      <w:r w:rsidRPr="00FD72FE">
        <w:rPr>
          <w:rFonts w:eastAsia="宋体"/>
          <w:lang w:val="en-US" w:eastAsia="zh-CN"/>
        </w:rPr>
        <w:t xml:space="preserve">WF on PC2 </w:t>
      </w:r>
      <w:proofErr w:type="spellStart"/>
      <w:r w:rsidRPr="00FD72FE">
        <w:rPr>
          <w:rFonts w:eastAsia="宋体"/>
          <w:lang w:val="en-US" w:eastAsia="zh-CN"/>
        </w:rPr>
        <w:t>TxD</w:t>
      </w:r>
      <w:proofErr w:type="spellEnd"/>
      <w:r w:rsidRPr="00FD72FE">
        <w:rPr>
          <w:rFonts w:eastAsia="宋体"/>
          <w:lang w:val="en-US" w:eastAsia="zh-CN"/>
        </w:rPr>
        <w:t xml:space="preserve"> implementations with 26+23 and 26+26 PA’s</w:t>
      </w:r>
      <w:r w:rsidR="007B4523">
        <w:rPr>
          <w:rFonts w:eastAsia="宋体"/>
          <w:lang w:val="en-US" w:eastAsia="zh-CN"/>
        </w:rPr>
        <w:t xml:space="preserve"> [</w:t>
      </w:r>
      <w:r w:rsidR="00953A28">
        <w:rPr>
          <w:rFonts w:eastAsia="宋体"/>
          <w:lang w:val="en-US" w:eastAsia="zh-CN"/>
        </w:rPr>
        <w:t>2</w:t>
      </w:r>
      <w:r w:rsidR="007B4523">
        <w:rPr>
          <w:rFonts w:eastAsia="宋体"/>
          <w:lang w:val="en-US" w:eastAsia="zh-CN"/>
        </w:rPr>
        <w:t>]</w:t>
      </w:r>
      <w:r>
        <w:rPr>
          <w:rFonts w:eastAsia="宋体"/>
          <w:lang w:val="en-US" w:eastAsia="zh-CN"/>
        </w:rPr>
        <w:t>. In that WF, the agreements in GTW</w:t>
      </w:r>
      <w:r w:rsidR="007B4523">
        <w:rPr>
          <w:rFonts w:eastAsia="宋体"/>
          <w:lang w:val="en-US" w:eastAsia="zh-CN"/>
        </w:rPr>
        <w:t>:</w:t>
      </w:r>
    </w:p>
    <w:p w14:paraId="28D43ACA" w14:textId="77777777" w:rsidR="007B4523" w:rsidRPr="007B4523" w:rsidRDefault="007B4523" w:rsidP="007B4523">
      <w:pPr>
        <w:spacing w:after="120"/>
        <w:ind w:leftChars="200" w:left="400"/>
        <w:rPr>
          <w:rFonts w:eastAsia="宋体"/>
          <w:szCs w:val="24"/>
          <w:shd w:val="pct15" w:color="auto" w:fill="FFFFFF"/>
          <w:lang w:eastAsia="zh-CN"/>
        </w:rPr>
      </w:pPr>
      <w:r w:rsidRPr="007B4523">
        <w:rPr>
          <w:iCs/>
          <w:shd w:val="pct15" w:color="auto" w:fill="FFFFFF"/>
          <w:lang w:val="en-US" w:eastAsia="zh-CN"/>
        </w:rPr>
        <w:t>Agreement:</w:t>
      </w:r>
    </w:p>
    <w:p w14:paraId="70E00FCE" w14:textId="77777777" w:rsidR="007B4523" w:rsidRPr="007B4523" w:rsidRDefault="007B4523" w:rsidP="007B4523">
      <w:pPr>
        <w:pStyle w:val="aff5"/>
        <w:numPr>
          <w:ilvl w:val="0"/>
          <w:numId w:val="26"/>
        </w:numPr>
        <w:spacing w:after="120"/>
        <w:ind w:leftChars="200" w:left="820"/>
        <w:contextualSpacing w:val="0"/>
        <w:rPr>
          <w:rFonts w:eastAsia="Yu Mincho"/>
          <w:iCs/>
          <w:shd w:val="pct15" w:color="auto" w:fill="FFFFFF"/>
          <w:lang w:val="en-US" w:eastAsia="zh-CN"/>
        </w:rPr>
      </w:pPr>
      <w:r w:rsidRPr="007B4523">
        <w:rPr>
          <w:szCs w:val="24"/>
          <w:shd w:val="pct15" w:color="auto" w:fill="FFFFFF"/>
          <w:lang w:eastAsia="zh-CN"/>
        </w:rPr>
        <w:t xml:space="preserve">Leave </w:t>
      </w:r>
      <w:proofErr w:type="spellStart"/>
      <w:r w:rsidRPr="007B4523">
        <w:rPr>
          <w:szCs w:val="24"/>
          <w:shd w:val="pct15" w:color="auto" w:fill="FFFFFF"/>
          <w:lang w:eastAsia="zh-CN"/>
        </w:rPr>
        <w:t>TxD</w:t>
      </w:r>
      <w:proofErr w:type="spellEnd"/>
      <w:r w:rsidRPr="007B4523">
        <w:rPr>
          <w:szCs w:val="24"/>
          <w:shd w:val="pct15" w:color="auto" w:fill="FFFFFF"/>
          <w:lang w:eastAsia="zh-CN"/>
        </w:rPr>
        <w:t xml:space="preserve"> as implementation aspect and assume that UE that does not declare </w:t>
      </w:r>
      <w:proofErr w:type="spellStart"/>
      <w:r w:rsidRPr="007B4523">
        <w:rPr>
          <w:szCs w:val="24"/>
          <w:shd w:val="pct15" w:color="auto" w:fill="FFFFFF"/>
          <w:lang w:eastAsia="zh-CN"/>
        </w:rPr>
        <w:t>TxD</w:t>
      </w:r>
      <w:proofErr w:type="spellEnd"/>
      <w:r w:rsidRPr="007B4523">
        <w:rPr>
          <w:szCs w:val="24"/>
          <w:shd w:val="pct15" w:color="auto" w:fill="FFFFFF"/>
          <w:lang w:eastAsia="zh-CN"/>
        </w:rPr>
        <w:t xml:space="preserve"> meets 1Tx requirements and has at least one full power PA</w:t>
      </w:r>
    </w:p>
    <w:p w14:paraId="5ECB3A0F" w14:textId="77777777" w:rsidR="007B4523" w:rsidRPr="007B4523" w:rsidRDefault="007B4523" w:rsidP="007B4523">
      <w:pPr>
        <w:pStyle w:val="aff5"/>
        <w:numPr>
          <w:ilvl w:val="1"/>
          <w:numId w:val="26"/>
        </w:numPr>
        <w:spacing w:after="120"/>
        <w:ind w:leftChars="410" w:left="1240"/>
        <w:contextualSpacing w:val="0"/>
        <w:rPr>
          <w:rFonts w:eastAsia="Yu Mincho"/>
          <w:iCs/>
          <w:shd w:val="pct15" w:color="auto" w:fill="FFFFFF"/>
          <w:lang w:val="en-US" w:eastAsia="zh-CN"/>
        </w:rPr>
      </w:pPr>
      <w:r w:rsidRPr="007B4523">
        <w:rPr>
          <w:szCs w:val="24"/>
          <w:shd w:val="pct15" w:color="auto" w:fill="FFFFFF"/>
          <w:lang w:eastAsia="zh-CN"/>
        </w:rPr>
        <w:t xml:space="preserve">Only UE supporting 23+23 for PC2 and UE supporting 26+26 for PC1.5 are allowed to report </w:t>
      </w:r>
      <w:proofErr w:type="spellStart"/>
      <w:r w:rsidRPr="007B4523">
        <w:rPr>
          <w:szCs w:val="24"/>
          <w:shd w:val="pct15" w:color="auto" w:fill="FFFFFF"/>
          <w:lang w:eastAsia="zh-CN"/>
        </w:rPr>
        <w:t>TxD</w:t>
      </w:r>
      <w:proofErr w:type="spellEnd"/>
    </w:p>
    <w:p w14:paraId="357F44C4" w14:textId="77777777" w:rsidR="007B4523" w:rsidRPr="007B4523" w:rsidRDefault="007B4523" w:rsidP="007B4523">
      <w:pPr>
        <w:pStyle w:val="aff5"/>
        <w:numPr>
          <w:ilvl w:val="2"/>
          <w:numId w:val="26"/>
        </w:numPr>
        <w:spacing w:after="120"/>
        <w:ind w:leftChars="620" w:left="1660"/>
        <w:contextualSpacing w:val="0"/>
        <w:rPr>
          <w:rFonts w:eastAsia="Yu Mincho"/>
          <w:iCs/>
          <w:shd w:val="pct15" w:color="auto" w:fill="FFFFFF"/>
          <w:lang w:val="en-US" w:eastAsia="zh-CN"/>
        </w:rPr>
      </w:pPr>
      <w:r w:rsidRPr="007B4523">
        <w:rPr>
          <w:szCs w:val="24"/>
          <w:shd w:val="pct15" w:color="auto" w:fill="FFFFFF"/>
          <w:lang w:val="en-US" w:eastAsia="zh-CN"/>
        </w:rPr>
        <w:t xml:space="preserve">FFS whether 1Tx PC2 MPR requirement or 23+23 </w:t>
      </w:r>
      <w:proofErr w:type="spellStart"/>
      <w:r w:rsidRPr="007B4523">
        <w:rPr>
          <w:szCs w:val="24"/>
          <w:shd w:val="pct15" w:color="auto" w:fill="FFFFFF"/>
          <w:lang w:val="en-US" w:eastAsia="zh-CN"/>
        </w:rPr>
        <w:t>TxD</w:t>
      </w:r>
      <w:proofErr w:type="spellEnd"/>
      <w:r w:rsidRPr="007B4523">
        <w:rPr>
          <w:szCs w:val="24"/>
          <w:shd w:val="pct15" w:color="auto" w:fill="FFFFFF"/>
          <w:lang w:val="en-US" w:eastAsia="zh-CN"/>
        </w:rPr>
        <w:t xml:space="preserve"> MPR requirement needs be applied to 23+26 UE</w:t>
      </w:r>
    </w:p>
    <w:p w14:paraId="6E7DDB95" w14:textId="77777777" w:rsidR="007B4523" w:rsidRPr="007B4523" w:rsidRDefault="007B4523" w:rsidP="007B4523">
      <w:pPr>
        <w:pStyle w:val="aff5"/>
        <w:numPr>
          <w:ilvl w:val="1"/>
          <w:numId w:val="26"/>
        </w:numPr>
        <w:spacing w:after="120"/>
        <w:ind w:leftChars="410" w:left="1240"/>
        <w:contextualSpacing w:val="0"/>
        <w:rPr>
          <w:szCs w:val="24"/>
          <w:shd w:val="pct15" w:color="auto" w:fill="FFFFFF"/>
          <w:lang w:eastAsia="zh-CN"/>
        </w:rPr>
      </w:pPr>
      <w:r w:rsidRPr="007B4523">
        <w:rPr>
          <w:szCs w:val="24"/>
          <w:shd w:val="pct15" w:color="auto" w:fill="FFFFFF"/>
          <w:lang w:eastAsia="zh-CN"/>
        </w:rPr>
        <w:t xml:space="preserve">If PC2 UE does not report </w:t>
      </w:r>
      <w:proofErr w:type="spellStart"/>
      <w:r w:rsidRPr="007B4523">
        <w:rPr>
          <w:szCs w:val="24"/>
          <w:shd w:val="pct15" w:color="auto" w:fill="FFFFFF"/>
          <w:lang w:eastAsia="zh-CN"/>
        </w:rPr>
        <w:t>TxD</w:t>
      </w:r>
      <w:proofErr w:type="spellEnd"/>
      <w:r w:rsidRPr="007B4523">
        <w:rPr>
          <w:szCs w:val="24"/>
          <w:shd w:val="pct15" w:color="auto" w:fill="FFFFFF"/>
          <w:lang w:eastAsia="zh-CN"/>
        </w:rPr>
        <w:t>, then 1Tx PC2 MPR requirement will be applied at least in one Tx operation mode</w:t>
      </w:r>
    </w:p>
    <w:p w14:paraId="02DE64F8" w14:textId="4DE83139" w:rsidR="007B4523" w:rsidRDefault="007B4523" w:rsidP="001032DC">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 </w:t>
      </w:r>
      <w:r w:rsidR="00FA6491">
        <w:rPr>
          <w:rFonts w:eastAsia="宋体"/>
          <w:lang w:eastAsia="zh-CN"/>
        </w:rPr>
        <w:t>was</w:t>
      </w:r>
      <w:r>
        <w:rPr>
          <w:rFonts w:eastAsia="宋体"/>
          <w:lang w:eastAsia="zh-CN"/>
        </w:rPr>
        <w:t xml:space="preserve"> also discussion on whether 23+26dBm UE can indicate </w:t>
      </w:r>
      <w:proofErr w:type="spellStart"/>
      <w:r>
        <w:rPr>
          <w:rFonts w:eastAsia="宋体"/>
          <w:lang w:eastAsia="zh-CN"/>
        </w:rPr>
        <w:t>TxD</w:t>
      </w:r>
      <w:proofErr w:type="spellEnd"/>
      <w:r>
        <w:rPr>
          <w:rFonts w:eastAsia="宋体"/>
          <w:lang w:eastAsia="zh-CN"/>
        </w:rPr>
        <w:t xml:space="preserve"> for single CC or not if </w:t>
      </w:r>
      <w:r w:rsidR="00237E36">
        <w:rPr>
          <w:rFonts w:eastAsia="宋体"/>
          <w:lang w:eastAsia="zh-CN"/>
        </w:rPr>
        <w:t xml:space="preserve">the UE supports UL CA/UL MIMO, but the </w:t>
      </w:r>
      <w:r w:rsidR="00FA6491">
        <w:rPr>
          <w:rFonts w:eastAsia="宋体"/>
          <w:lang w:eastAsia="zh-CN"/>
        </w:rPr>
        <w:t>views</w:t>
      </w:r>
      <w:r w:rsidR="00237E36">
        <w:rPr>
          <w:rFonts w:eastAsia="宋体"/>
          <w:lang w:eastAsia="zh-CN"/>
        </w:rPr>
        <w:t xml:space="preserve"> were diverse and difficult to achieve consensus.</w:t>
      </w:r>
    </w:p>
    <w:p w14:paraId="2694EDF5" w14:textId="3389D821" w:rsidR="00583EA4" w:rsidRDefault="00237E36" w:rsidP="00237E36">
      <w:pPr>
        <w:overflowPunct/>
        <w:autoSpaceDE/>
        <w:autoSpaceDN/>
        <w:adjustRightInd/>
        <w:jc w:val="both"/>
        <w:textAlignment w:val="auto"/>
        <w:rPr>
          <w:rFonts w:eastAsia="宋体"/>
          <w:lang w:eastAsia="zh-CN"/>
        </w:rPr>
      </w:pPr>
      <w:r>
        <w:rPr>
          <w:rFonts w:eastAsia="宋体" w:hint="eastAsia"/>
          <w:lang w:eastAsia="zh-CN"/>
        </w:rPr>
        <w:t>There</w:t>
      </w:r>
      <w:r>
        <w:rPr>
          <w:rFonts w:eastAsia="宋体"/>
          <w:lang w:eastAsia="zh-CN"/>
        </w:rPr>
        <w:t xml:space="preserve"> are subtle relations between those WFs, and this paper is trying to give some proposals.</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1FD7FF7C" w14:textId="3B454446" w:rsidR="009A45C8" w:rsidRDefault="00237E36" w:rsidP="000C59D9">
      <w:pPr>
        <w:overflowPunct/>
        <w:autoSpaceDE/>
        <w:autoSpaceDN/>
        <w:adjustRightInd/>
        <w:jc w:val="both"/>
        <w:textAlignment w:val="auto"/>
        <w:rPr>
          <w:rFonts w:eastAsia="宋体"/>
          <w:lang w:eastAsia="zh-CN"/>
        </w:rPr>
      </w:pPr>
      <w:r w:rsidRPr="00237E36">
        <w:rPr>
          <w:rFonts w:eastAsia="宋体" w:hint="eastAsia"/>
          <w:lang w:eastAsia="zh-CN"/>
        </w:rPr>
        <w:t>F</w:t>
      </w:r>
      <w:r w:rsidRPr="00237E36">
        <w:rPr>
          <w:rFonts w:eastAsia="宋体"/>
          <w:lang w:eastAsia="zh-CN"/>
        </w:rPr>
        <w:t xml:space="preserve">or </w:t>
      </w:r>
      <w:r>
        <w:rPr>
          <w:rFonts w:eastAsia="宋体"/>
          <w:lang w:eastAsia="zh-CN"/>
        </w:rPr>
        <w:t xml:space="preserve">PC2 </w:t>
      </w:r>
      <w:r w:rsidR="0008481A">
        <w:rPr>
          <w:rFonts w:eastAsia="宋体"/>
          <w:lang w:eastAsia="zh-CN"/>
        </w:rPr>
        <w:t>CA+</w:t>
      </w:r>
      <w:r>
        <w:rPr>
          <w:rFonts w:eastAsia="宋体"/>
          <w:lang w:eastAsia="zh-CN"/>
        </w:rPr>
        <w:t xml:space="preserve">UL-MIMO, </w:t>
      </w:r>
      <w:r w:rsidR="0008481A">
        <w:rPr>
          <w:rFonts w:eastAsia="宋体"/>
          <w:lang w:eastAsia="zh-CN"/>
        </w:rPr>
        <w:t>as discussed before, the 26+26 dBm architecture naturally have 3dBm power reduction compared to 23+23 case</w:t>
      </w:r>
      <w:r w:rsidR="00FA6491">
        <w:rPr>
          <w:rFonts w:eastAsia="宋体"/>
          <w:lang w:eastAsia="zh-CN"/>
        </w:rPr>
        <w:t>, and</w:t>
      </w:r>
      <w:r w:rsidR="0008481A">
        <w:rPr>
          <w:rFonts w:eastAsia="宋体"/>
          <w:lang w:eastAsia="zh-CN"/>
        </w:rPr>
        <w:t xml:space="preserve"> do not need a further delta</w:t>
      </w:r>
      <w:r w:rsidR="00FA6491">
        <w:rPr>
          <w:rFonts w:eastAsia="宋体"/>
          <w:lang w:eastAsia="zh-CN"/>
        </w:rPr>
        <w:t xml:space="preserve"> compared 1Tx</w:t>
      </w:r>
      <w:r w:rsidR="0008481A">
        <w:rPr>
          <w:rFonts w:eastAsia="宋体"/>
          <w:lang w:eastAsia="zh-CN"/>
        </w:rPr>
        <w:t>. However, for 26</w:t>
      </w:r>
      <w:r w:rsidR="0008481A">
        <w:rPr>
          <w:rFonts w:eastAsia="宋体" w:hint="eastAsia"/>
          <w:lang w:eastAsia="zh-CN"/>
        </w:rPr>
        <w:t>+</w:t>
      </w:r>
      <w:r w:rsidR="0008481A">
        <w:rPr>
          <w:rFonts w:eastAsia="宋体"/>
          <w:lang w:eastAsia="zh-CN"/>
        </w:rPr>
        <w:t>23</w:t>
      </w:r>
      <w:r w:rsidR="0008481A">
        <w:rPr>
          <w:rFonts w:eastAsia="宋体" w:hint="eastAsia"/>
          <w:lang w:eastAsia="zh-CN"/>
        </w:rPr>
        <w:t>,</w:t>
      </w:r>
      <w:r w:rsidR="0008481A">
        <w:rPr>
          <w:rFonts w:eastAsia="宋体"/>
          <w:lang w:eastAsia="zh-CN"/>
        </w:rPr>
        <w:t xml:space="preserve"> the performance should be somewhere between 26+26 and 26+23</w:t>
      </w:r>
      <w:r w:rsidR="0090506A">
        <w:rPr>
          <w:rFonts w:eastAsia="宋体"/>
          <w:lang w:eastAsia="zh-CN"/>
        </w:rPr>
        <w:t xml:space="preserve">, since every link should be used to implement UL-MIMO. </w:t>
      </w:r>
      <w:r w:rsidR="009A45C8">
        <w:rPr>
          <w:rFonts w:eastAsia="宋体" w:hint="eastAsia"/>
          <w:lang w:eastAsia="zh-CN"/>
        </w:rPr>
        <w:t>But</w:t>
      </w:r>
      <w:r w:rsidR="009A45C8">
        <w:rPr>
          <w:rFonts w:eastAsia="宋体"/>
          <w:lang w:eastAsia="zh-CN"/>
        </w:rPr>
        <w:t xml:space="preserve"> </w:t>
      </w:r>
      <w:r w:rsidR="009A45C8">
        <w:rPr>
          <w:rFonts w:eastAsia="宋体" w:hint="eastAsia"/>
          <w:lang w:eastAsia="zh-CN"/>
        </w:rPr>
        <w:t>the</w:t>
      </w:r>
      <w:r w:rsidR="009A45C8">
        <w:rPr>
          <w:rFonts w:eastAsia="宋体"/>
          <w:lang w:eastAsia="zh-CN"/>
        </w:rPr>
        <w:t xml:space="preserve"> analysis is still lack.</w:t>
      </w:r>
    </w:p>
    <w:p w14:paraId="178C02FA" w14:textId="1A87B11D" w:rsidR="009A45C8" w:rsidRDefault="009A45C8" w:rsidP="000C59D9">
      <w:pPr>
        <w:overflowPunct/>
        <w:autoSpaceDE/>
        <w:autoSpaceDN/>
        <w:adjustRightInd/>
        <w:jc w:val="both"/>
        <w:textAlignment w:val="auto"/>
        <w:rPr>
          <w:rFonts w:eastAsia="宋体"/>
          <w:lang w:eastAsia="zh-CN"/>
        </w:rPr>
      </w:pPr>
      <w:r w:rsidRPr="009A45C8">
        <w:rPr>
          <w:rFonts w:eastAsia="宋体" w:hint="eastAsia"/>
          <w:b/>
          <w:lang w:eastAsia="zh-CN"/>
        </w:rPr>
        <w:t>O</w:t>
      </w:r>
      <w:r w:rsidRPr="009A45C8">
        <w:rPr>
          <w:rFonts w:eastAsia="宋体"/>
          <w:b/>
          <w:lang w:eastAsia="zh-CN"/>
        </w:rPr>
        <w:t>bservation 1:</w:t>
      </w:r>
      <w:r>
        <w:rPr>
          <w:rFonts w:eastAsia="宋体"/>
          <w:lang w:eastAsia="zh-CN"/>
        </w:rPr>
        <w:t xml:space="preserve"> For CA+MIMO, the MPR performance of 26 + 23 </w:t>
      </w:r>
      <w:r>
        <w:rPr>
          <w:rFonts w:eastAsia="宋体" w:hint="eastAsia"/>
          <w:lang w:eastAsia="zh-CN"/>
        </w:rPr>
        <w:t>dBm</w:t>
      </w:r>
      <w:r>
        <w:rPr>
          <w:rFonts w:eastAsia="宋体"/>
          <w:lang w:eastAsia="zh-CN"/>
        </w:rPr>
        <w:t xml:space="preserve"> architecture is somewhere between 26</w:t>
      </w:r>
      <w:r>
        <w:rPr>
          <w:rFonts w:eastAsia="宋体" w:hint="eastAsia"/>
          <w:lang w:eastAsia="zh-CN"/>
        </w:rPr>
        <w:t>+</w:t>
      </w:r>
      <w:r>
        <w:rPr>
          <w:rFonts w:eastAsia="宋体"/>
          <w:lang w:eastAsia="zh-CN"/>
        </w:rPr>
        <w:t>26 and 23+23;</w:t>
      </w:r>
    </w:p>
    <w:p w14:paraId="4A2E5033" w14:textId="6DC789DE" w:rsidR="009A45C8" w:rsidRDefault="009A45C8" w:rsidP="000C59D9">
      <w:pPr>
        <w:overflowPunct/>
        <w:autoSpaceDE/>
        <w:autoSpaceDN/>
        <w:adjustRightInd/>
        <w:jc w:val="both"/>
        <w:textAlignment w:val="auto"/>
        <w:rPr>
          <w:rFonts w:eastAsia="宋体"/>
          <w:lang w:eastAsia="zh-CN"/>
        </w:rPr>
      </w:pPr>
    </w:p>
    <w:p w14:paraId="53C525E6" w14:textId="77777777" w:rsidR="0006140D" w:rsidRDefault="009A45C8" w:rsidP="000C59D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single carrier </w:t>
      </w:r>
      <w:proofErr w:type="spellStart"/>
      <w:r>
        <w:rPr>
          <w:rFonts w:eastAsia="宋体"/>
          <w:lang w:eastAsia="zh-CN"/>
        </w:rPr>
        <w:t>TxD</w:t>
      </w:r>
      <w:proofErr w:type="spellEnd"/>
      <w:r>
        <w:rPr>
          <w:rFonts w:eastAsia="宋体"/>
          <w:lang w:eastAsia="zh-CN"/>
        </w:rPr>
        <w:t xml:space="preserve">, for UE not declaring </w:t>
      </w:r>
      <w:proofErr w:type="spellStart"/>
      <w:r>
        <w:rPr>
          <w:rFonts w:eastAsia="宋体"/>
          <w:lang w:eastAsia="zh-CN"/>
        </w:rPr>
        <w:t>TxD</w:t>
      </w:r>
      <w:proofErr w:type="spellEnd"/>
      <w:r>
        <w:rPr>
          <w:rFonts w:eastAsia="宋体"/>
          <w:lang w:eastAsia="zh-CN"/>
        </w:rPr>
        <w:t xml:space="preserve">, it is confirmed in the GTW that full power PA should be equipped. </w:t>
      </w:r>
      <w:r w:rsidR="0006140D">
        <w:rPr>
          <w:rFonts w:eastAsia="宋体"/>
          <w:lang w:eastAsia="zh-CN"/>
        </w:rPr>
        <w:t>For another direction</w:t>
      </w:r>
      <w:r>
        <w:rPr>
          <w:rFonts w:eastAsia="宋体"/>
          <w:lang w:eastAsia="zh-CN"/>
        </w:rPr>
        <w:t xml:space="preserve">, </w:t>
      </w:r>
      <w:r w:rsidR="0006140D">
        <w:rPr>
          <w:rFonts w:eastAsia="宋体"/>
          <w:lang w:eastAsia="zh-CN"/>
        </w:rPr>
        <w:t xml:space="preserve">it </w:t>
      </w:r>
      <w:r>
        <w:rPr>
          <w:rFonts w:eastAsia="宋体"/>
          <w:lang w:eastAsia="zh-CN"/>
        </w:rPr>
        <w:t xml:space="preserve">is still not that clear, that a UE </w:t>
      </w:r>
      <w:r w:rsidR="0006140D">
        <w:rPr>
          <w:rFonts w:eastAsia="宋体"/>
          <w:lang w:eastAsia="zh-CN"/>
        </w:rPr>
        <w:t xml:space="preserve">declaring </w:t>
      </w:r>
      <w:proofErr w:type="spellStart"/>
      <w:r w:rsidR="0006140D">
        <w:rPr>
          <w:rFonts w:eastAsia="宋体"/>
          <w:lang w:eastAsia="zh-CN"/>
        </w:rPr>
        <w:t>TxD</w:t>
      </w:r>
      <w:proofErr w:type="spellEnd"/>
      <w:r w:rsidR="0006140D">
        <w:rPr>
          <w:rFonts w:eastAsia="宋体"/>
          <w:lang w:eastAsia="zh-CN"/>
        </w:rPr>
        <w:t xml:space="preserve"> can have a full power PA or not. </w:t>
      </w:r>
    </w:p>
    <w:p w14:paraId="3705D187" w14:textId="3812D558" w:rsidR="0006140D" w:rsidRDefault="0006140D" w:rsidP="000C59D9">
      <w:pPr>
        <w:overflowPunct/>
        <w:autoSpaceDE/>
        <w:autoSpaceDN/>
        <w:adjustRightInd/>
        <w:jc w:val="both"/>
        <w:textAlignment w:val="auto"/>
        <w:rPr>
          <w:rFonts w:eastAsia="宋体"/>
          <w:lang w:eastAsia="zh-CN"/>
        </w:rPr>
      </w:pPr>
      <w:r>
        <w:rPr>
          <w:rFonts w:eastAsia="宋体" w:hint="eastAsia"/>
          <w:lang w:eastAsia="zh-CN"/>
        </w:rPr>
        <w:t>If</w:t>
      </w:r>
      <w:r>
        <w:rPr>
          <w:rFonts w:eastAsia="宋体"/>
          <w:lang w:eastAsia="zh-CN"/>
        </w:rPr>
        <w:t xml:space="preserve"> we can assume that UE declaring </w:t>
      </w:r>
      <w:proofErr w:type="spellStart"/>
      <w:r>
        <w:rPr>
          <w:rFonts w:eastAsia="宋体"/>
          <w:lang w:eastAsia="zh-CN"/>
        </w:rPr>
        <w:t>TxD</w:t>
      </w:r>
      <w:proofErr w:type="spellEnd"/>
      <w:r>
        <w:rPr>
          <w:rFonts w:eastAsia="宋体"/>
          <w:lang w:eastAsia="zh-CN"/>
        </w:rPr>
        <w:t xml:space="preserve"> do not have a full power PA, then the requirements for single carrier 23+26dBm, should also have a</w:t>
      </w:r>
      <w:r w:rsidR="00FA6491">
        <w:rPr>
          <w:rFonts w:eastAsia="宋体"/>
          <w:lang w:eastAsia="zh-CN"/>
        </w:rPr>
        <w:t>n</w:t>
      </w:r>
      <w:r>
        <w:rPr>
          <w:rFonts w:eastAsia="宋体"/>
          <w:lang w:eastAsia="zh-CN"/>
        </w:rPr>
        <w:t xml:space="preserve"> MPR performance somewhere between 23+23 and 26+26, and the situation is </w:t>
      </w:r>
      <w:r w:rsidR="00FA6491">
        <w:rPr>
          <w:rFonts w:eastAsia="宋体"/>
          <w:lang w:eastAsia="zh-CN"/>
        </w:rPr>
        <w:t xml:space="preserve">somewhat </w:t>
      </w:r>
      <w:r>
        <w:rPr>
          <w:rFonts w:eastAsia="宋体"/>
          <w:lang w:eastAsia="zh-CN"/>
        </w:rPr>
        <w:t>similar. It is indeed that the performance</w:t>
      </w:r>
      <w:r w:rsidR="00CF368D">
        <w:rPr>
          <w:rFonts w:eastAsia="宋体"/>
          <w:lang w:eastAsia="zh-CN"/>
        </w:rPr>
        <w:t>s</w:t>
      </w:r>
      <w:r>
        <w:rPr>
          <w:rFonts w:eastAsia="宋体"/>
          <w:lang w:eastAsia="zh-CN"/>
        </w:rPr>
        <w:t xml:space="preserve"> of different architectures </w:t>
      </w:r>
      <w:r w:rsidR="00CF368D">
        <w:rPr>
          <w:rFonts w:eastAsia="宋体"/>
          <w:lang w:eastAsia="zh-CN"/>
        </w:rPr>
        <w:t xml:space="preserve">are </w:t>
      </w:r>
      <w:r>
        <w:rPr>
          <w:rFonts w:eastAsia="宋体"/>
          <w:lang w:eastAsia="zh-CN"/>
        </w:rPr>
        <w:t>different, but too many requirements would not only make the requirements complicated, but also setting up unnecessary restrictions for implementations.</w:t>
      </w:r>
    </w:p>
    <w:p w14:paraId="5F720CA7" w14:textId="22999F58" w:rsidR="00CF368D" w:rsidRDefault="00CF368D" w:rsidP="000C59D9">
      <w:pPr>
        <w:overflowPunct/>
        <w:autoSpaceDE/>
        <w:autoSpaceDN/>
        <w:adjustRightInd/>
        <w:jc w:val="both"/>
        <w:textAlignment w:val="auto"/>
        <w:rPr>
          <w:rFonts w:eastAsia="宋体"/>
          <w:lang w:eastAsia="zh-CN"/>
        </w:rPr>
      </w:pPr>
      <w:r w:rsidRPr="00CF368D">
        <w:rPr>
          <w:rFonts w:eastAsia="宋体" w:hint="eastAsia"/>
          <w:b/>
          <w:lang w:eastAsia="zh-CN"/>
        </w:rPr>
        <w:t>O</w:t>
      </w:r>
      <w:r w:rsidRPr="00CF368D">
        <w:rPr>
          <w:rFonts w:eastAsia="宋体"/>
          <w:b/>
          <w:lang w:eastAsia="zh-CN"/>
        </w:rPr>
        <w:t>bservation 2:</w:t>
      </w:r>
      <w:r>
        <w:rPr>
          <w:rFonts w:eastAsia="宋体"/>
          <w:lang w:eastAsia="zh-CN"/>
        </w:rPr>
        <w:t xml:space="preserve"> For single carrier </w:t>
      </w:r>
      <w:proofErr w:type="spellStart"/>
      <w:r>
        <w:rPr>
          <w:rFonts w:eastAsia="宋体"/>
          <w:lang w:eastAsia="zh-CN"/>
        </w:rPr>
        <w:t>TxD</w:t>
      </w:r>
      <w:proofErr w:type="spellEnd"/>
      <w:r>
        <w:rPr>
          <w:rFonts w:eastAsia="宋体"/>
          <w:lang w:eastAsia="zh-CN"/>
        </w:rPr>
        <w:t>, 26+23 dBm architecture is similar to CA+UL-MIMO case in that its MPR performance should between 26+26 and 23+23;</w:t>
      </w:r>
    </w:p>
    <w:p w14:paraId="7A82BE32" w14:textId="6C0E0DA5" w:rsidR="00CF368D" w:rsidRDefault="00CF368D" w:rsidP="000C59D9">
      <w:pPr>
        <w:overflowPunct/>
        <w:autoSpaceDE/>
        <w:autoSpaceDN/>
        <w:adjustRightInd/>
        <w:jc w:val="both"/>
        <w:textAlignment w:val="auto"/>
        <w:rPr>
          <w:rFonts w:eastAsia="宋体"/>
          <w:lang w:eastAsia="zh-CN"/>
        </w:rPr>
      </w:pPr>
      <w:r w:rsidRPr="00CF368D">
        <w:rPr>
          <w:rFonts w:eastAsia="宋体" w:hint="eastAsia"/>
          <w:b/>
          <w:lang w:eastAsia="zh-CN"/>
        </w:rPr>
        <w:t>O</w:t>
      </w:r>
      <w:r w:rsidRPr="00CF368D">
        <w:rPr>
          <w:rFonts w:eastAsia="宋体"/>
          <w:b/>
          <w:lang w:eastAsia="zh-CN"/>
        </w:rPr>
        <w:t>bservation 3:</w:t>
      </w:r>
      <w:r>
        <w:rPr>
          <w:rFonts w:eastAsia="宋体"/>
          <w:lang w:eastAsia="zh-CN"/>
        </w:rPr>
        <w:t xml:space="preserve"> Too many requirements and signalling would make the spec unnecessarily complex.</w:t>
      </w:r>
    </w:p>
    <w:p w14:paraId="0CBE2F7C" w14:textId="77777777" w:rsidR="00CF368D" w:rsidRDefault="00CF368D" w:rsidP="000C59D9">
      <w:pPr>
        <w:overflowPunct/>
        <w:autoSpaceDE/>
        <w:autoSpaceDN/>
        <w:adjustRightInd/>
        <w:jc w:val="both"/>
        <w:textAlignment w:val="auto"/>
        <w:rPr>
          <w:rFonts w:eastAsia="宋体"/>
          <w:lang w:eastAsia="zh-CN"/>
        </w:rPr>
      </w:pPr>
    </w:p>
    <w:p w14:paraId="76485C47" w14:textId="01008A16" w:rsidR="004F2C54" w:rsidRDefault="004F2C54" w:rsidP="000C59D9">
      <w:pPr>
        <w:overflowPunct/>
        <w:autoSpaceDE/>
        <w:autoSpaceDN/>
        <w:adjustRightInd/>
        <w:jc w:val="both"/>
        <w:textAlignment w:val="auto"/>
        <w:rPr>
          <w:rFonts w:eastAsia="宋体"/>
          <w:lang w:eastAsia="zh-CN"/>
        </w:rPr>
      </w:pPr>
      <w:r>
        <w:rPr>
          <w:rFonts w:eastAsia="宋体"/>
          <w:lang w:eastAsia="zh-CN"/>
        </w:rPr>
        <w:t xml:space="preserve">In addition, RAN4’s tradition is </w:t>
      </w:r>
      <w:r w:rsidR="00CF368D">
        <w:rPr>
          <w:rFonts w:eastAsia="宋体"/>
          <w:lang w:eastAsia="zh-CN"/>
        </w:rPr>
        <w:t>we can have reference architectures for requirements development, however, the reference architectures are seldom, if ever, defined in the spec.</w:t>
      </w:r>
    </w:p>
    <w:p w14:paraId="34790151" w14:textId="2C593023" w:rsidR="00CF368D" w:rsidRDefault="00CF368D" w:rsidP="000C59D9">
      <w:pPr>
        <w:overflowPunct/>
        <w:autoSpaceDE/>
        <w:autoSpaceDN/>
        <w:adjustRightInd/>
        <w:jc w:val="both"/>
        <w:textAlignment w:val="auto"/>
        <w:rPr>
          <w:rFonts w:eastAsia="宋体"/>
          <w:lang w:eastAsia="zh-CN"/>
        </w:rPr>
      </w:pPr>
      <w:r w:rsidRPr="00CF368D">
        <w:rPr>
          <w:rFonts w:eastAsia="宋体" w:hint="eastAsia"/>
          <w:b/>
          <w:lang w:eastAsia="zh-CN"/>
        </w:rPr>
        <w:t>O</w:t>
      </w:r>
      <w:r w:rsidRPr="00CF368D">
        <w:rPr>
          <w:rFonts w:eastAsia="宋体"/>
          <w:b/>
          <w:lang w:eastAsia="zh-CN"/>
        </w:rPr>
        <w:t xml:space="preserve">bservation </w:t>
      </w:r>
      <w:r>
        <w:rPr>
          <w:rFonts w:eastAsia="宋体"/>
          <w:b/>
          <w:lang w:eastAsia="zh-CN"/>
        </w:rPr>
        <w:t>4</w:t>
      </w:r>
      <w:r>
        <w:rPr>
          <w:rFonts w:eastAsia="宋体" w:hint="eastAsia"/>
          <w:b/>
          <w:lang w:eastAsia="zh-CN"/>
        </w:rPr>
        <w:t>:</w:t>
      </w:r>
      <w:r>
        <w:rPr>
          <w:rFonts w:eastAsia="宋体"/>
          <w:b/>
          <w:lang w:eastAsia="zh-CN"/>
        </w:rPr>
        <w:t xml:space="preserve"> </w:t>
      </w:r>
      <w:r w:rsidRPr="00CF368D">
        <w:rPr>
          <w:rFonts w:eastAsia="宋体"/>
          <w:lang w:eastAsia="zh-CN"/>
        </w:rPr>
        <w:t>RAN4</w:t>
      </w:r>
      <w:r>
        <w:rPr>
          <w:rFonts w:eastAsia="宋体"/>
          <w:lang w:eastAsia="zh-CN"/>
        </w:rPr>
        <w:t xml:space="preserve"> seldom define reference architectures in the spec.</w:t>
      </w:r>
    </w:p>
    <w:p w14:paraId="29AB4B11" w14:textId="47528614" w:rsidR="00CF368D" w:rsidRDefault="00CF368D" w:rsidP="000C59D9">
      <w:pPr>
        <w:overflowPunct/>
        <w:autoSpaceDE/>
        <w:autoSpaceDN/>
        <w:adjustRightInd/>
        <w:jc w:val="both"/>
        <w:textAlignment w:val="auto"/>
        <w:rPr>
          <w:rFonts w:eastAsia="宋体"/>
          <w:lang w:eastAsia="zh-CN"/>
        </w:rPr>
      </w:pPr>
    </w:p>
    <w:p w14:paraId="31490267" w14:textId="04959A06" w:rsidR="00953A28" w:rsidRPr="00953A28" w:rsidRDefault="00953A28" w:rsidP="00953A28">
      <w:pPr>
        <w:overflowPunct/>
        <w:autoSpaceDE/>
        <w:autoSpaceDN/>
        <w:adjustRightInd/>
        <w:jc w:val="both"/>
        <w:textAlignment w:val="auto"/>
        <w:rPr>
          <w:rFonts w:eastAsiaTheme="minorEastAsia"/>
          <w:b/>
          <w:lang w:val="sv-SE" w:eastAsia="zh-CN"/>
        </w:rPr>
      </w:pPr>
      <w:r w:rsidRPr="00953A28">
        <w:rPr>
          <w:rFonts w:eastAsiaTheme="minorEastAsia" w:hint="eastAsia"/>
          <w:b/>
          <w:lang w:val="sv-SE" w:eastAsia="zh-CN"/>
        </w:rPr>
        <w:t>P</w:t>
      </w:r>
      <w:r w:rsidRPr="00953A28">
        <w:rPr>
          <w:rFonts w:eastAsiaTheme="minorEastAsia"/>
          <w:b/>
          <w:lang w:val="sv-SE" w:eastAsia="zh-CN"/>
        </w:rPr>
        <w:t>roposal 1: Not to explictyly define architectures</w:t>
      </w:r>
      <w:r>
        <w:rPr>
          <w:rFonts w:eastAsiaTheme="minorEastAsia"/>
          <w:b/>
          <w:lang w:val="sv-SE" w:eastAsia="zh-CN"/>
        </w:rPr>
        <w:t>, such as 23+23/26</w:t>
      </w:r>
      <w:r>
        <w:rPr>
          <w:rFonts w:eastAsiaTheme="minorEastAsia" w:hint="eastAsia"/>
          <w:b/>
          <w:lang w:val="sv-SE" w:eastAsia="zh-CN"/>
        </w:rPr>
        <w:t>+</w:t>
      </w:r>
      <w:r>
        <w:rPr>
          <w:rFonts w:eastAsiaTheme="minorEastAsia"/>
          <w:b/>
          <w:lang w:val="sv-SE" w:eastAsia="zh-CN"/>
        </w:rPr>
        <w:t>23</w:t>
      </w:r>
      <w:r>
        <w:rPr>
          <w:rFonts w:eastAsiaTheme="minorEastAsia" w:hint="eastAsia"/>
          <w:b/>
          <w:lang w:val="sv-SE" w:eastAsia="zh-CN"/>
        </w:rPr>
        <w:t>/</w:t>
      </w:r>
      <w:r>
        <w:rPr>
          <w:rFonts w:eastAsiaTheme="minorEastAsia"/>
          <w:b/>
          <w:lang w:val="sv-SE" w:eastAsia="zh-CN"/>
        </w:rPr>
        <w:t>26+26 in the spec.</w:t>
      </w:r>
    </w:p>
    <w:p w14:paraId="43EE8AA0" w14:textId="77777777" w:rsidR="00953A28" w:rsidRDefault="00953A28" w:rsidP="000C59D9">
      <w:pPr>
        <w:overflowPunct/>
        <w:autoSpaceDE/>
        <w:autoSpaceDN/>
        <w:adjustRightInd/>
        <w:jc w:val="both"/>
        <w:textAlignment w:val="auto"/>
        <w:rPr>
          <w:rFonts w:eastAsia="宋体"/>
          <w:lang w:eastAsia="zh-CN"/>
        </w:rPr>
      </w:pPr>
    </w:p>
    <w:p w14:paraId="2FFB75D3" w14:textId="77777777" w:rsidR="0090506A" w:rsidRDefault="00CF368D" w:rsidP="000C59D9">
      <w:pPr>
        <w:overflowPunct/>
        <w:autoSpaceDE/>
        <w:autoSpaceDN/>
        <w:adjustRightInd/>
        <w:jc w:val="both"/>
        <w:textAlignment w:val="auto"/>
        <w:rPr>
          <w:rFonts w:eastAsia="宋体"/>
          <w:lang w:eastAsia="zh-CN"/>
        </w:rPr>
      </w:pPr>
      <w:r>
        <w:rPr>
          <w:rFonts w:eastAsia="宋体"/>
          <w:lang w:eastAsia="zh-CN"/>
        </w:rPr>
        <w:t xml:space="preserve">Up till now, we think that using power aggregation of more than one RF link to achieve higher power should be the main target of </w:t>
      </w:r>
      <w:proofErr w:type="spellStart"/>
      <w:r>
        <w:rPr>
          <w:rFonts w:eastAsia="宋体"/>
          <w:lang w:eastAsia="zh-CN"/>
        </w:rPr>
        <w:t>TxD</w:t>
      </w:r>
      <w:proofErr w:type="spellEnd"/>
      <w:r>
        <w:rPr>
          <w:rFonts w:eastAsia="宋体"/>
          <w:lang w:eastAsia="zh-CN"/>
        </w:rPr>
        <w:t xml:space="preserve">, using 23 + 26 to achieve PC2 may not be typical case, for both single carrier and CA case. </w:t>
      </w:r>
    </w:p>
    <w:p w14:paraId="559D3CAC" w14:textId="44BBB337" w:rsidR="00CF368D" w:rsidRDefault="0090506A" w:rsidP="000C59D9">
      <w:pPr>
        <w:overflowPunct/>
        <w:autoSpaceDE/>
        <w:autoSpaceDN/>
        <w:adjustRightInd/>
        <w:jc w:val="both"/>
        <w:textAlignment w:val="auto"/>
        <w:rPr>
          <w:rFonts w:eastAsia="宋体"/>
          <w:lang w:eastAsia="zh-CN"/>
        </w:rPr>
      </w:pPr>
      <w:r>
        <w:rPr>
          <w:rFonts w:eastAsia="宋体"/>
          <w:lang w:eastAsia="zh-CN"/>
        </w:rPr>
        <w:t>Currently there is a progressing WI, to</w:t>
      </w:r>
      <w:r w:rsidR="00CF368D">
        <w:rPr>
          <w:rFonts w:eastAsia="宋体"/>
          <w:lang w:eastAsia="zh-CN"/>
        </w:rPr>
        <w:t xml:space="preserve"> </w:t>
      </w:r>
      <w:proofErr w:type="spellStart"/>
      <w:r>
        <w:rPr>
          <w:rFonts w:eastAsia="宋体"/>
          <w:lang w:eastAsia="zh-CN"/>
        </w:rPr>
        <w:t>remov</w:t>
      </w:r>
      <w:proofErr w:type="spellEnd"/>
      <w:r>
        <w:rPr>
          <w:rFonts w:eastAsia="宋体"/>
          <w:lang w:eastAsia="zh-CN"/>
        </w:rPr>
        <w:t xml:space="preserve"> higher power limit for CA/DC</w:t>
      </w:r>
      <w:r>
        <w:rPr>
          <w:rFonts w:eastAsia="宋体" w:hint="eastAsia"/>
          <w:lang w:eastAsia="zh-CN"/>
        </w:rPr>
        <w:t>.</w:t>
      </w:r>
      <w:r>
        <w:rPr>
          <w:rFonts w:eastAsia="宋体"/>
          <w:lang w:eastAsia="zh-CN"/>
        </w:rPr>
        <w:t xml:space="preserve"> If the scope can be further extended in the future to cover the </w:t>
      </w:r>
      <w:proofErr w:type="spellStart"/>
      <w:r>
        <w:rPr>
          <w:rFonts w:eastAsia="宋体"/>
          <w:lang w:eastAsia="zh-CN"/>
        </w:rPr>
        <w:t>TxD</w:t>
      </w:r>
      <w:proofErr w:type="spellEnd"/>
      <w:r>
        <w:rPr>
          <w:rFonts w:eastAsia="宋体"/>
          <w:lang w:eastAsia="zh-CN"/>
        </w:rPr>
        <w:t xml:space="preserve"> case, e.g. 23+26 to achieve 27.8 dBm </w:t>
      </w:r>
      <w:r>
        <w:rPr>
          <w:rFonts w:eastAsia="宋体" w:hint="eastAsia"/>
          <w:lang w:eastAsia="zh-CN"/>
        </w:rPr>
        <w:t>in</w:t>
      </w:r>
      <w:r>
        <w:rPr>
          <w:rFonts w:eastAsia="宋体"/>
          <w:lang w:eastAsia="zh-CN"/>
        </w:rPr>
        <w:t xml:space="preserve"> </w:t>
      </w:r>
      <w:proofErr w:type="spellStart"/>
      <w:r>
        <w:rPr>
          <w:rFonts w:eastAsia="宋体"/>
          <w:lang w:eastAsia="zh-CN"/>
        </w:rPr>
        <w:t>TxD</w:t>
      </w:r>
      <w:proofErr w:type="spellEnd"/>
      <w:r>
        <w:rPr>
          <w:rFonts w:eastAsia="宋体"/>
          <w:lang w:eastAsia="zh-CN"/>
        </w:rPr>
        <w:t xml:space="preserve"> case, this architecture may have more use case, but surely not in Rel-17.</w:t>
      </w:r>
    </w:p>
    <w:p w14:paraId="41B5FF73" w14:textId="6FD71C0B" w:rsidR="0090506A" w:rsidRDefault="0090506A" w:rsidP="000C59D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CA+UL-MIMO, the basic assumption is every PA would be wideband, thus </w:t>
      </w:r>
      <w:proofErr w:type="spellStart"/>
      <w:r>
        <w:rPr>
          <w:rFonts w:eastAsia="宋体"/>
          <w:lang w:eastAsia="zh-CN"/>
        </w:rPr>
        <w:t>TxD</w:t>
      </w:r>
      <w:proofErr w:type="spellEnd"/>
      <w:r>
        <w:rPr>
          <w:rFonts w:eastAsia="宋体"/>
          <w:lang w:eastAsia="zh-CN"/>
        </w:rPr>
        <w:t xml:space="preserve"> </w:t>
      </w:r>
      <w:r>
        <w:rPr>
          <w:rFonts w:eastAsia="宋体" w:hint="eastAsia"/>
          <w:lang w:eastAsia="zh-CN"/>
        </w:rPr>
        <w:t>would</w:t>
      </w:r>
      <w:r>
        <w:rPr>
          <w:rFonts w:eastAsia="宋体"/>
          <w:lang w:eastAsia="zh-CN"/>
        </w:rPr>
        <w:t xml:space="preserve"> also not extend the power level for 26+23 architecture.</w:t>
      </w:r>
    </w:p>
    <w:p w14:paraId="5771982D" w14:textId="04B23863" w:rsidR="0090506A" w:rsidRDefault="0090506A" w:rsidP="0090506A">
      <w:pPr>
        <w:overflowPunct/>
        <w:autoSpaceDE/>
        <w:autoSpaceDN/>
        <w:adjustRightInd/>
        <w:jc w:val="both"/>
        <w:textAlignment w:val="auto"/>
        <w:rPr>
          <w:rFonts w:eastAsia="宋体"/>
          <w:lang w:eastAsia="zh-CN"/>
        </w:rPr>
      </w:pPr>
      <w:r w:rsidRPr="0090506A">
        <w:rPr>
          <w:rFonts w:eastAsia="宋体" w:hint="eastAsia"/>
          <w:b/>
          <w:lang w:eastAsia="zh-CN"/>
        </w:rPr>
        <w:t>O</w:t>
      </w:r>
      <w:r w:rsidRPr="0090506A">
        <w:rPr>
          <w:rFonts w:eastAsia="宋体"/>
          <w:b/>
          <w:lang w:eastAsia="zh-CN"/>
        </w:rPr>
        <w:t>bservation 5</w:t>
      </w:r>
      <w:r>
        <w:rPr>
          <w:rFonts w:eastAsia="宋体"/>
          <w:lang w:eastAsia="zh-CN"/>
        </w:rPr>
        <w:t>: 23 + 26 to</w:t>
      </w:r>
      <w:r w:rsidR="006E2DFC">
        <w:rPr>
          <w:rFonts w:eastAsia="宋体"/>
          <w:lang w:eastAsia="zh-CN"/>
        </w:rPr>
        <w:t xml:space="preserve"> declare </w:t>
      </w:r>
      <w:proofErr w:type="spellStart"/>
      <w:r w:rsidR="006E2DFC">
        <w:rPr>
          <w:rFonts w:eastAsia="宋体"/>
          <w:lang w:eastAsia="zh-CN"/>
        </w:rPr>
        <w:t>TxD</w:t>
      </w:r>
      <w:proofErr w:type="spellEnd"/>
      <w:r w:rsidR="006E2DFC">
        <w:rPr>
          <w:rFonts w:eastAsia="宋体"/>
          <w:lang w:eastAsia="zh-CN"/>
        </w:rPr>
        <w:t xml:space="preserve"> and</w:t>
      </w:r>
      <w:r>
        <w:rPr>
          <w:rFonts w:eastAsia="宋体"/>
          <w:lang w:eastAsia="zh-CN"/>
        </w:rPr>
        <w:t xml:space="preserve"> achieve PC2 may not be typical case currently, for both single carrier and CA case.</w:t>
      </w:r>
    </w:p>
    <w:p w14:paraId="2FAEAE93" w14:textId="18467A9B" w:rsidR="003F5A0F" w:rsidRDefault="003F5A0F" w:rsidP="000C59D9">
      <w:pPr>
        <w:overflowPunct/>
        <w:autoSpaceDE/>
        <w:autoSpaceDN/>
        <w:adjustRightInd/>
        <w:jc w:val="both"/>
        <w:textAlignment w:val="auto"/>
        <w:rPr>
          <w:rFonts w:eastAsia="宋体"/>
          <w:lang w:eastAsia="zh-CN"/>
        </w:rPr>
      </w:pPr>
    </w:p>
    <w:p w14:paraId="47FB94F5" w14:textId="09BB561E" w:rsidR="003F5A0F" w:rsidRDefault="0090506A" w:rsidP="000C59D9">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the previous observations, </w:t>
      </w:r>
      <w:r w:rsidR="003F5A0F">
        <w:rPr>
          <w:rFonts w:eastAsia="宋体"/>
          <w:lang w:eastAsia="zh-CN"/>
        </w:rPr>
        <w:t xml:space="preserve">for 26+23 dBm architecture, these </w:t>
      </w:r>
      <w:r w:rsidR="006E2DFC">
        <w:rPr>
          <w:rFonts w:eastAsia="宋体"/>
          <w:lang w:eastAsia="zh-CN"/>
        </w:rPr>
        <w:t>proposals are provided</w:t>
      </w:r>
      <w:r w:rsidR="003F5A0F">
        <w:rPr>
          <w:rFonts w:eastAsia="宋体"/>
          <w:lang w:eastAsia="zh-CN"/>
        </w:rPr>
        <w:t>:</w:t>
      </w:r>
    </w:p>
    <w:p w14:paraId="6653F16B" w14:textId="3FB14A1A" w:rsidR="00953A28" w:rsidRDefault="00953A28" w:rsidP="000C59D9">
      <w:pPr>
        <w:overflowPunct/>
        <w:autoSpaceDE/>
        <w:autoSpaceDN/>
        <w:adjustRightInd/>
        <w:jc w:val="both"/>
        <w:textAlignment w:val="auto"/>
        <w:rPr>
          <w:rFonts w:eastAsia="宋体"/>
          <w:b/>
          <w:lang w:eastAsia="zh-CN"/>
        </w:rPr>
      </w:pPr>
      <w:r w:rsidRPr="00953A28">
        <w:rPr>
          <w:rFonts w:eastAsia="宋体" w:hint="eastAsia"/>
          <w:b/>
          <w:lang w:eastAsia="zh-CN"/>
        </w:rPr>
        <w:t>P</w:t>
      </w:r>
      <w:r w:rsidRPr="00953A28">
        <w:rPr>
          <w:rFonts w:eastAsia="宋体"/>
          <w:b/>
          <w:lang w:eastAsia="zh-CN"/>
        </w:rPr>
        <w:t>roposal</w:t>
      </w:r>
      <w:r>
        <w:rPr>
          <w:rFonts w:eastAsia="宋体"/>
          <w:b/>
          <w:lang w:eastAsia="zh-CN"/>
        </w:rPr>
        <w:t xml:space="preserve"> 2</w:t>
      </w:r>
      <w:r w:rsidRPr="00953A28">
        <w:rPr>
          <w:rFonts w:eastAsia="宋体"/>
          <w:b/>
          <w:lang w:eastAsia="zh-CN"/>
        </w:rPr>
        <w:t xml:space="preserve">: </w:t>
      </w:r>
      <w:r>
        <w:rPr>
          <w:rFonts w:eastAsia="宋体" w:hint="eastAsia"/>
          <w:b/>
          <w:lang w:eastAsia="zh-CN"/>
        </w:rPr>
        <w:t>Do</w:t>
      </w:r>
      <w:r>
        <w:rPr>
          <w:rFonts w:eastAsia="宋体"/>
          <w:b/>
          <w:lang w:eastAsia="zh-CN"/>
        </w:rPr>
        <w:t xml:space="preserve"> not introduce new signalling apart from existing </w:t>
      </w:r>
      <w:proofErr w:type="spellStart"/>
      <w:r>
        <w:rPr>
          <w:rFonts w:eastAsia="宋体"/>
          <w:b/>
          <w:lang w:eastAsia="zh-CN"/>
        </w:rPr>
        <w:t>TxD</w:t>
      </w:r>
      <w:proofErr w:type="spellEnd"/>
      <w:r>
        <w:rPr>
          <w:rFonts w:eastAsia="宋体"/>
          <w:b/>
          <w:lang w:eastAsia="zh-CN"/>
        </w:rPr>
        <w:t xml:space="preserve"> indication for CA+UL-MIMO requirements. </w:t>
      </w:r>
    </w:p>
    <w:p w14:paraId="2805BEC8" w14:textId="0F74A795" w:rsidR="00953A28" w:rsidRPr="00953A28" w:rsidRDefault="00953A28" w:rsidP="000C59D9">
      <w:pPr>
        <w:overflowPunct/>
        <w:autoSpaceDE/>
        <w:autoSpaceDN/>
        <w:adjustRightInd/>
        <w:jc w:val="both"/>
        <w:textAlignment w:val="auto"/>
        <w:rPr>
          <w:rFonts w:eastAsia="宋体"/>
          <w:b/>
          <w:lang w:eastAsia="zh-CN"/>
        </w:rPr>
      </w:pPr>
      <w:r>
        <w:rPr>
          <w:rFonts w:eastAsia="宋体"/>
          <w:b/>
          <w:lang w:eastAsia="zh-CN"/>
        </w:rPr>
        <w:t xml:space="preserve">Proposal 3: </w:t>
      </w:r>
      <w:r w:rsidRPr="00953A28">
        <w:rPr>
          <w:rFonts w:eastAsia="宋体"/>
          <w:b/>
          <w:lang w:eastAsia="zh-CN"/>
        </w:rPr>
        <w:t xml:space="preserve">Define CA+UL-MIMO requirements as </w:t>
      </w:r>
      <w:r>
        <w:rPr>
          <w:rFonts w:eastAsia="宋体"/>
          <w:b/>
          <w:lang w:eastAsia="zh-CN"/>
        </w:rPr>
        <w:t xml:space="preserve">one of the </w:t>
      </w:r>
      <w:r w:rsidRPr="00953A28">
        <w:rPr>
          <w:rFonts w:eastAsia="宋体"/>
          <w:b/>
          <w:lang w:eastAsia="zh-CN"/>
        </w:rPr>
        <w:t>following</w:t>
      </w:r>
      <w:r>
        <w:rPr>
          <w:rFonts w:eastAsia="宋体"/>
          <w:b/>
          <w:lang w:eastAsia="zh-CN"/>
        </w:rPr>
        <w:t xml:space="preserve"> options</w:t>
      </w:r>
      <w:r w:rsidRPr="00953A28">
        <w:rPr>
          <w:rFonts w:eastAsia="宋体"/>
          <w:b/>
          <w:lang w:eastAsia="zh-CN"/>
        </w:rPr>
        <w:t>:</w:t>
      </w:r>
    </w:p>
    <w:p w14:paraId="5696F3AD" w14:textId="5DC28C8F" w:rsidR="003F5A0F" w:rsidRPr="00953A28" w:rsidRDefault="003F5A0F" w:rsidP="00953A28">
      <w:pPr>
        <w:overflowPunct/>
        <w:autoSpaceDE/>
        <w:autoSpaceDN/>
        <w:adjustRightInd/>
        <w:ind w:leftChars="200" w:left="400"/>
        <w:jc w:val="both"/>
        <w:textAlignment w:val="auto"/>
        <w:rPr>
          <w:rFonts w:eastAsia="宋体"/>
          <w:lang w:eastAsia="zh-CN"/>
        </w:rPr>
      </w:pPr>
      <w:r w:rsidRPr="00953A28">
        <w:rPr>
          <w:rFonts w:eastAsia="宋体" w:hint="eastAsia"/>
          <w:b/>
          <w:lang w:eastAsia="zh-CN"/>
        </w:rPr>
        <w:t>O</w:t>
      </w:r>
      <w:r w:rsidRPr="00953A28">
        <w:rPr>
          <w:rFonts w:eastAsia="宋体"/>
          <w:b/>
          <w:lang w:eastAsia="zh-CN"/>
        </w:rPr>
        <w:t xml:space="preserve">ption 1: </w:t>
      </w:r>
      <w:r w:rsidRPr="00953A28">
        <w:rPr>
          <w:rFonts w:eastAsia="宋体"/>
          <w:lang w:eastAsia="zh-CN"/>
        </w:rPr>
        <w:t xml:space="preserve">Using </w:t>
      </w:r>
      <w:proofErr w:type="spellStart"/>
      <w:r w:rsidRPr="00953A28">
        <w:rPr>
          <w:rFonts w:eastAsia="宋体"/>
          <w:lang w:eastAsia="zh-CN"/>
        </w:rPr>
        <w:t>TxD</w:t>
      </w:r>
      <w:proofErr w:type="spellEnd"/>
      <w:r w:rsidRPr="00953A28">
        <w:rPr>
          <w:rFonts w:eastAsia="宋体"/>
          <w:lang w:eastAsia="zh-CN"/>
        </w:rPr>
        <w:t xml:space="preserve"> signalling as the only indication for PC2 requirements. </w:t>
      </w:r>
    </w:p>
    <w:p w14:paraId="743F4E19" w14:textId="77777777" w:rsidR="003F5A0F" w:rsidRPr="00953A28" w:rsidRDefault="003F5A0F" w:rsidP="00953A28">
      <w:pPr>
        <w:overflowPunct/>
        <w:autoSpaceDE/>
        <w:autoSpaceDN/>
        <w:adjustRightInd/>
        <w:ind w:leftChars="626" w:left="1252"/>
        <w:jc w:val="both"/>
        <w:textAlignment w:val="auto"/>
        <w:rPr>
          <w:rFonts w:eastAsia="宋体"/>
          <w:lang w:eastAsia="zh-CN"/>
        </w:rPr>
      </w:pPr>
      <w:r w:rsidRPr="00953A28">
        <w:rPr>
          <w:rFonts w:eastAsia="宋体"/>
          <w:lang w:eastAsia="zh-CN"/>
        </w:rPr>
        <w:t xml:space="preserve">Declaring </w:t>
      </w:r>
      <w:proofErr w:type="spellStart"/>
      <w:r w:rsidRPr="00953A28">
        <w:rPr>
          <w:rFonts w:eastAsia="宋体"/>
          <w:lang w:eastAsia="zh-CN"/>
        </w:rPr>
        <w:t>TxD</w:t>
      </w:r>
      <w:proofErr w:type="spellEnd"/>
      <w:r w:rsidRPr="00953A28">
        <w:rPr>
          <w:rFonts w:eastAsia="宋体"/>
          <w:lang w:eastAsia="zh-CN"/>
        </w:rPr>
        <w:t xml:space="preserve">: requirements with delta to 1Tx (designed for 23+23); </w:t>
      </w:r>
    </w:p>
    <w:p w14:paraId="035F9F65" w14:textId="55341085" w:rsidR="003F5A0F" w:rsidRPr="00953A28" w:rsidRDefault="003F5A0F" w:rsidP="00953A28">
      <w:pPr>
        <w:overflowPunct/>
        <w:autoSpaceDE/>
        <w:autoSpaceDN/>
        <w:adjustRightInd/>
        <w:ind w:leftChars="484" w:left="968" w:firstLine="284"/>
        <w:jc w:val="both"/>
        <w:textAlignment w:val="auto"/>
        <w:rPr>
          <w:rFonts w:eastAsia="宋体"/>
          <w:lang w:eastAsia="zh-CN"/>
        </w:rPr>
      </w:pPr>
      <w:r w:rsidRPr="00953A28">
        <w:rPr>
          <w:rFonts w:eastAsia="宋体"/>
          <w:lang w:eastAsia="zh-CN"/>
        </w:rPr>
        <w:t xml:space="preserve">Not declaring </w:t>
      </w:r>
      <w:proofErr w:type="spellStart"/>
      <w:r w:rsidRPr="00953A28">
        <w:rPr>
          <w:rFonts w:eastAsia="宋体"/>
          <w:lang w:eastAsia="zh-CN"/>
        </w:rPr>
        <w:t>TxD</w:t>
      </w:r>
      <w:proofErr w:type="spellEnd"/>
      <w:r w:rsidRPr="00953A28">
        <w:rPr>
          <w:rFonts w:eastAsia="宋体"/>
          <w:lang w:eastAsia="zh-CN"/>
        </w:rPr>
        <w:t>: 1</w:t>
      </w:r>
      <w:r w:rsidRPr="00953A28">
        <w:rPr>
          <w:rFonts w:eastAsia="宋体" w:hint="eastAsia"/>
          <w:lang w:eastAsia="zh-CN"/>
        </w:rPr>
        <w:t>Tx</w:t>
      </w:r>
      <w:r w:rsidRPr="00953A28">
        <w:rPr>
          <w:rFonts w:eastAsia="宋体"/>
          <w:lang w:eastAsia="zh-CN"/>
        </w:rPr>
        <w:t xml:space="preserve"> requirements.</w:t>
      </w:r>
    </w:p>
    <w:p w14:paraId="496AB00F" w14:textId="1A28CB79" w:rsidR="003F5A0F" w:rsidRPr="00953A28" w:rsidRDefault="003F5A0F" w:rsidP="00953A28">
      <w:pPr>
        <w:overflowPunct/>
        <w:autoSpaceDE/>
        <w:autoSpaceDN/>
        <w:adjustRightInd/>
        <w:ind w:leftChars="200" w:left="400"/>
        <w:jc w:val="both"/>
        <w:textAlignment w:val="auto"/>
        <w:rPr>
          <w:rFonts w:eastAsia="宋体"/>
          <w:lang w:eastAsia="zh-CN"/>
        </w:rPr>
      </w:pPr>
      <w:r w:rsidRPr="00953A28">
        <w:rPr>
          <w:rFonts w:eastAsia="宋体" w:hint="eastAsia"/>
          <w:b/>
          <w:lang w:eastAsia="zh-CN"/>
        </w:rPr>
        <w:t>Option</w:t>
      </w:r>
      <w:r w:rsidRPr="00953A28">
        <w:rPr>
          <w:rFonts w:eastAsia="宋体"/>
          <w:b/>
          <w:lang w:eastAsia="zh-CN"/>
        </w:rPr>
        <w:t xml:space="preserve"> 2</w:t>
      </w:r>
      <w:r w:rsidRPr="00953A28">
        <w:rPr>
          <w:rFonts w:eastAsia="宋体" w:hint="eastAsia"/>
          <w:b/>
          <w:lang w:eastAsia="zh-CN"/>
        </w:rPr>
        <w:t>:</w:t>
      </w:r>
      <w:r w:rsidRPr="00953A28">
        <w:rPr>
          <w:rFonts w:eastAsia="宋体"/>
          <w:b/>
          <w:lang w:eastAsia="zh-CN"/>
        </w:rPr>
        <w:t xml:space="preserve"> </w:t>
      </w:r>
      <w:r w:rsidRPr="00953A28">
        <w:rPr>
          <w:rFonts w:eastAsia="宋体"/>
          <w:lang w:eastAsia="zh-CN"/>
        </w:rPr>
        <w:t xml:space="preserve">Using delta requirements for all </w:t>
      </w:r>
      <w:r w:rsidR="00953A28" w:rsidRPr="00953A28">
        <w:rPr>
          <w:rFonts w:eastAsia="宋体"/>
          <w:lang w:eastAsia="zh-CN"/>
        </w:rPr>
        <w:t>architectures for CA+UL-MIMO;</w:t>
      </w:r>
    </w:p>
    <w:p w14:paraId="0E20CB28" w14:textId="0A485843" w:rsidR="00953A28" w:rsidRDefault="00953A28" w:rsidP="000C59D9">
      <w:pPr>
        <w:overflowPunct/>
        <w:autoSpaceDE/>
        <w:autoSpaceDN/>
        <w:adjustRightInd/>
        <w:jc w:val="both"/>
        <w:textAlignment w:val="auto"/>
        <w:rPr>
          <w:rFonts w:eastAsia="宋体"/>
          <w:lang w:eastAsia="zh-CN"/>
        </w:rPr>
      </w:pPr>
      <w:r>
        <w:rPr>
          <w:rFonts w:eastAsia="宋体"/>
          <w:lang w:eastAsia="zh-CN"/>
        </w:rPr>
        <w:t>We can accept either option, and would like to support the majority view in case a choice is need.</w:t>
      </w:r>
    </w:p>
    <w:p w14:paraId="2C203597" w14:textId="77777777" w:rsidR="003F5A0F" w:rsidRDefault="003F5A0F" w:rsidP="000C59D9">
      <w:pPr>
        <w:overflowPunct/>
        <w:autoSpaceDE/>
        <w:autoSpaceDN/>
        <w:adjustRightInd/>
        <w:jc w:val="both"/>
        <w:textAlignment w:val="auto"/>
        <w:rPr>
          <w:rFonts w:eastAsia="宋体"/>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6BBBA961" w14:textId="46B7FF13" w:rsidR="00C67424" w:rsidRDefault="00C67424" w:rsidP="00C67424">
      <w:pPr>
        <w:overflowPunct/>
        <w:autoSpaceDE/>
        <w:autoSpaceDN/>
        <w:adjustRightInd/>
        <w:jc w:val="both"/>
        <w:textAlignment w:val="auto"/>
        <w:rPr>
          <w:rFonts w:eastAsia="宋体"/>
          <w:lang w:val="en-US"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 xml:space="preserve">his contribution, </w:t>
      </w:r>
      <w:r w:rsidR="00953A28">
        <w:rPr>
          <w:rFonts w:eastAsia="宋体"/>
          <w:lang w:val="en-US" w:eastAsia="zh-CN"/>
        </w:rPr>
        <w:t>the</w:t>
      </w:r>
      <w:r w:rsidR="00953A28" w:rsidRPr="00953A28">
        <w:rPr>
          <w:rFonts w:eastAsia="宋体"/>
          <w:lang w:val="en-US" w:eastAsia="zh-CN"/>
        </w:rPr>
        <w:t xml:space="preserve"> MPR applicability and reference architectures for CA +ULMIMO and </w:t>
      </w:r>
      <w:proofErr w:type="spellStart"/>
      <w:r w:rsidR="00953A28" w:rsidRPr="00953A28">
        <w:rPr>
          <w:rFonts w:eastAsia="宋体"/>
          <w:lang w:val="en-US" w:eastAsia="zh-CN"/>
        </w:rPr>
        <w:t>TxD</w:t>
      </w:r>
      <w:proofErr w:type="spellEnd"/>
      <w:r w:rsidR="00953A28">
        <w:rPr>
          <w:rFonts w:eastAsia="宋体"/>
          <w:lang w:val="en-US" w:eastAsia="zh-CN"/>
        </w:rPr>
        <w:t xml:space="preserve"> were discussed, and the following observations and proposals were made.</w:t>
      </w:r>
    </w:p>
    <w:p w14:paraId="6BEEECD7" w14:textId="77777777" w:rsidR="00953A28" w:rsidRDefault="00953A28" w:rsidP="00953A28">
      <w:pPr>
        <w:overflowPunct/>
        <w:autoSpaceDE/>
        <w:autoSpaceDN/>
        <w:adjustRightInd/>
        <w:jc w:val="both"/>
        <w:textAlignment w:val="auto"/>
        <w:rPr>
          <w:rFonts w:eastAsia="宋体"/>
          <w:lang w:eastAsia="zh-CN"/>
        </w:rPr>
      </w:pPr>
      <w:r w:rsidRPr="009A45C8">
        <w:rPr>
          <w:rFonts w:eastAsia="宋体" w:hint="eastAsia"/>
          <w:b/>
          <w:lang w:eastAsia="zh-CN"/>
        </w:rPr>
        <w:t>O</w:t>
      </w:r>
      <w:r w:rsidRPr="009A45C8">
        <w:rPr>
          <w:rFonts w:eastAsia="宋体"/>
          <w:b/>
          <w:lang w:eastAsia="zh-CN"/>
        </w:rPr>
        <w:t>bservation 1:</w:t>
      </w:r>
      <w:r>
        <w:rPr>
          <w:rFonts w:eastAsia="宋体"/>
          <w:lang w:eastAsia="zh-CN"/>
        </w:rPr>
        <w:t xml:space="preserve"> For CA+MIMO, the MPR performance of 26 + 23 </w:t>
      </w:r>
      <w:r>
        <w:rPr>
          <w:rFonts w:eastAsia="宋体" w:hint="eastAsia"/>
          <w:lang w:eastAsia="zh-CN"/>
        </w:rPr>
        <w:t>dBm</w:t>
      </w:r>
      <w:r>
        <w:rPr>
          <w:rFonts w:eastAsia="宋体"/>
          <w:lang w:eastAsia="zh-CN"/>
        </w:rPr>
        <w:t xml:space="preserve"> architecture is somewhere between 26</w:t>
      </w:r>
      <w:r>
        <w:rPr>
          <w:rFonts w:eastAsia="宋体" w:hint="eastAsia"/>
          <w:lang w:eastAsia="zh-CN"/>
        </w:rPr>
        <w:t>+</w:t>
      </w:r>
      <w:r>
        <w:rPr>
          <w:rFonts w:eastAsia="宋体"/>
          <w:lang w:eastAsia="zh-CN"/>
        </w:rPr>
        <w:t>26 and 23+23;</w:t>
      </w:r>
    </w:p>
    <w:p w14:paraId="25F6410B" w14:textId="77777777" w:rsidR="00953A28" w:rsidRDefault="00953A28" w:rsidP="00953A28">
      <w:pPr>
        <w:overflowPunct/>
        <w:autoSpaceDE/>
        <w:autoSpaceDN/>
        <w:adjustRightInd/>
        <w:jc w:val="both"/>
        <w:textAlignment w:val="auto"/>
        <w:rPr>
          <w:rFonts w:eastAsia="宋体"/>
          <w:lang w:eastAsia="zh-CN"/>
        </w:rPr>
      </w:pPr>
      <w:r w:rsidRPr="00CF368D">
        <w:rPr>
          <w:rFonts w:eastAsia="宋体" w:hint="eastAsia"/>
          <w:b/>
          <w:lang w:eastAsia="zh-CN"/>
        </w:rPr>
        <w:t>O</w:t>
      </w:r>
      <w:r w:rsidRPr="00CF368D">
        <w:rPr>
          <w:rFonts w:eastAsia="宋体"/>
          <w:b/>
          <w:lang w:eastAsia="zh-CN"/>
        </w:rPr>
        <w:t>bservation 2:</w:t>
      </w:r>
      <w:r>
        <w:rPr>
          <w:rFonts w:eastAsia="宋体"/>
          <w:lang w:eastAsia="zh-CN"/>
        </w:rPr>
        <w:t xml:space="preserve"> For single carrier </w:t>
      </w:r>
      <w:proofErr w:type="spellStart"/>
      <w:r>
        <w:rPr>
          <w:rFonts w:eastAsia="宋体"/>
          <w:lang w:eastAsia="zh-CN"/>
        </w:rPr>
        <w:t>TxD</w:t>
      </w:r>
      <w:proofErr w:type="spellEnd"/>
      <w:r>
        <w:rPr>
          <w:rFonts w:eastAsia="宋体"/>
          <w:lang w:eastAsia="zh-CN"/>
        </w:rPr>
        <w:t>, 26+23 dBm architecture is similar to CA+UL-MIMO case in that its MPR performance should between 26+26 and 23+23;</w:t>
      </w:r>
    </w:p>
    <w:p w14:paraId="7329FF9C" w14:textId="77777777" w:rsidR="00953A28" w:rsidRDefault="00953A28" w:rsidP="00953A28">
      <w:pPr>
        <w:overflowPunct/>
        <w:autoSpaceDE/>
        <w:autoSpaceDN/>
        <w:adjustRightInd/>
        <w:jc w:val="both"/>
        <w:textAlignment w:val="auto"/>
        <w:rPr>
          <w:rFonts w:eastAsia="宋体"/>
          <w:lang w:eastAsia="zh-CN"/>
        </w:rPr>
      </w:pPr>
      <w:r w:rsidRPr="00CF368D">
        <w:rPr>
          <w:rFonts w:eastAsia="宋体" w:hint="eastAsia"/>
          <w:b/>
          <w:lang w:eastAsia="zh-CN"/>
        </w:rPr>
        <w:t>O</w:t>
      </w:r>
      <w:r w:rsidRPr="00CF368D">
        <w:rPr>
          <w:rFonts w:eastAsia="宋体"/>
          <w:b/>
          <w:lang w:eastAsia="zh-CN"/>
        </w:rPr>
        <w:t>bservation 3:</w:t>
      </w:r>
      <w:r>
        <w:rPr>
          <w:rFonts w:eastAsia="宋体"/>
          <w:lang w:eastAsia="zh-CN"/>
        </w:rPr>
        <w:t xml:space="preserve"> Too many requirements and signalling would make the spec unnecessarily complex.</w:t>
      </w:r>
    </w:p>
    <w:p w14:paraId="1407D981" w14:textId="77777777" w:rsidR="00953A28" w:rsidRDefault="00953A28" w:rsidP="00953A28">
      <w:pPr>
        <w:overflowPunct/>
        <w:autoSpaceDE/>
        <w:autoSpaceDN/>
        <w:adjustRightInd/>
        <w:jc w:val="both"/>
        <w:textAlignment w:val="auto"/>
        <w:rPr>
          <w:rFonts w:eastAsia="宋体"/>
          <w:lang w:eastAsia="zh-CN"/>
        </w:rPr>
      </w:pPr>
      <w:r w:rsidRPr="00CF368D">
        <w:rPr>
          <w:rFonts w:eastAsia="宋体" w:hint="eastAsia"/>
          <w:b/>
          <w:lang w:eastAsia="zh-CN"/>
        </w:rPr>
        <w:t>O</w:t>
      </w:r>
      <w:r w:rsidRPr="00CF368D">
        <w:rPr>
          <w:rFonts w:eastAsia="宋体"/>
          <w:b/>
          <w:lang w:eastAsia="zh-CN"/>
        </w:rPr>
        <w:t xml:space="preserve">bservation </w:t>
      </w:r>
      <w:r>
        <w:rPr>
          <w:rFonts w:eastAsia="宋体"/>
          <w:b/>
          <w:lang w:eastAsia="zh-CN"/>
        </w:rPr>
        <w:t>4</w:t>
      </w:r>
      <w:r>
        <w:rPr>
          <w:rFonts w:eastAsia="宋体" w:hint="eastAsia"/>
          <w:b/>
          <w:lang w:eastAsia="zh-CN"/>
        </w:rPr>
        <w:t>:</w:t>
      </w:r>
      <w:r>
        <w:rPr>
          <w:rFonts w:eastAsia="宋体"/>
          <w:b/>
          <w:lang w:eastAsia="zh-CN"/>
        </w:rPr>
        <w:t xml:space="preserve"> </w:t>
      </w:r>
      <w:r w:rsidRPr="00CF368D">
        <w:rPr>
          <w:rFonts w:eastAsia="宋体"/>
          <w:lang w:eastAsia="zh-CN"/>
        </w:rPr>
        <w:t>RAN4</w:t>
      </w:r>
      <w:r>
        <w:rPr>
          <w:rFonts w:eastAsia="宋体"/>
          <w:lang w:eastAsia="zh-CN"/>
        </w:rPr>
        <w:t xml:space="preserve"> seldom define reference architectures in the spec.</w:t>
      </w:r>
    </w:p>
    <w:p w14:paraId="613F656E" w14:textId="77777777" w:rsidR="006E2DFC" w:rsidRDefault="006E2DFC" w:rsidP="006E2DFC">
      <w:pPr>
        <w:overflowPunct/>
        <w:autoSpaceDE/>
        <w:autoSpaceDN/>
        <w:adjustRightInd/>
        <w:jc w:val="both"/>
        <w:textAlignment w:val="auto"/>
        <w:rPr>
          <w:rFonts w:eastAsia="宋体"/>
          <w:lang w:eastAsia="zh-CN"/>
        </w:rPr>
      </w:pPr>
      <w:r w:rsidRPr="0090506A">
        <w:rPr>
          <w:rFonts w:eastAsia="宋体" w:hint="eastAsia"/>
          <w:b/>
          <w:lang w:eastAsia="zh-CN"/>
        </w:rPr>
        <w:t>O</w:t>
      </w:r>
      <w:r w:rsidRPr="0090506A">
        <w:rPr>
          <w:rFonts w:eastAsia="宋体"/>
          <w:b/>
          <w:lang w:eastAsia="zh-CN"/>
        </w:rPr>
        <w:t>bservation 5</w:t>
      </w:r>
      <w:r>
        <w:rPr>
          <w:rFonts w:eastAsia="宋体"/>
          <w:lang w:eastAsia="zh-CN"/>
        </w:rPr>
        <w:t xml:space="preserve">: 23 + 26 to declare </w:t>
      </w:r>
      <w:proofErr w:type="spellStart"/>
      <w:r>
        <w:rPr>
          <w:rFonts w:eastAsia="宋体"/>
          <w:lang w:eastAsia="zh-CN"/>
        </w:rPr>
        <w:t>TxD</w:t>
      </w:r>
      <w:proofErr w:type="spellEnd"/>
      <w:r>
        <w:rPr>
          <w:rFonts w:eastAsia="宋体"/>
          <w:lang w:eastAsia="zh-CN"/>
        </w:rPr>
        <w:t xml:space="preserve"> and achieve PC2 may not be typical case currently, for both single carrier and CA case.</w:t>
      </w:r>
    </w:p>
    <w:p w14:paraId="69EB884F" w14:textId="77777777" w:rsidR="00953A28" w:rsidRPr="006E2DFC" w:rsidRDefault="00953A28" w:rsidP="00953A28">
      <w:pPr>
        <w:overflowPunct/>
        <w:autoSpaceDE/>
        <w:autoSpaceDN/>
        <w:adjustRightInd/>
        <w:jc w:val="both"/>
        <w:textAlignment w:val="auto"/>
        <w:rPr>
          <w:rFonts w:eastAsia="宋体"/>
          <w:lang w:eastAsia="zh-CN"/>
        </w:rPr>
      </w:pPr>
    </w:p>
    <w:p w14:paraId="0416A6C0" w14:textId="77777777" w:rsidR="00953A28" w:rsidRDefault="00953A28" w:rsidP="00953A28">
      <w:pPr>
        <w:overflowPunct/>
        <w:autoSpaceDE/>
        <w:autoSpaceDN/>
        <w:adjustRightInd/>
        <w:jc w:val="both"/>
        <w:textAlignment w:val="auto"/>
        <w:rPr>
          <w:rFonts w:eastAsiaTheme="minorEastAsia"/>
          <w:b/>
          <w:lang w:val="sv-SE" w:eastAsia="zh-CN"/>
        </w:rPr>
      </w:pPr>
      <w:r w:rsidRPr="00953A28">
        <w:rPr>
          <w:rFonts w:eastAsiaTheme="minorEastAsia" w:hint="eastAsia"/>
          <w:b/>
          <w:lang w:val="sv-SE" w:eastAsia="zh-CN"/>
        </w:rPr>
        <w:t>P</w:t>
      </w:r>
      <w:r w:rsidRPr="00953A28">
        <w:rPr>
          <w:rFonts w:eastAsiaTheme="minorEastAsia"/>
          <w:b/>
          <w:lang w:val="sv-SE" w:eastAsia="zh-CN"/>
        </w:rPr>
        <w:t>roposal 1: Not to explictyly define architectures</w:t>
      </w:r>
      <w:r>
        <w:rPr>
          <w:rFonts w:eastAsiaTheme="minorEastAsia"/>
          <w:b/>
          <w:lang w:val="sv-SE" w:eastAsia="zh-CN"/>
        </w:rPr>
        <w:t>, such as 23+23/26</w:t>
      </w:r>
      <w:r>
        <w:rPr>
          <w:rFonts w:eastAsiaTheme="minorEastAsia" w:hint="eastAsia"/>
          <w:b/>
          <w:lang w:val="sv-SE" w:eastAsia="zh-CN"/>
        </w:rPr>
        <w:t>+</w:t>
      </w:r>
      <w:r>
        <w:rPr>
          <w:rFonts w:eastAsiaTheme="minorEastAsia"/>
          <w:b/>
          <w:lang w:val="sv-SE" w:eastAsia="zh-CN"/>
        </w:rPr>
        <w:t>23</w:t>
      </w:r>
      <w:r>
        <w:rPr>
          <w:rFonts w:eastAsiaTheme="minorEastAsia" w:hint="eastAsia"/>
          <w:b/>
          <w:lang w:val="sv-SE" w:eastAsia="zh-CN"/>
        </w:rPr>
        <w:t>/</w:t>
      </w:r>
      <w:r>
        <w:rPr>
          <w:rFonts w:eastAsiaTheme="minorEastAsia"/>
          <w:b/>
          <w:lang w:val="sv-SE" w:eastAsia="zh-CN"/>
        </w:rPr>
        <w:t>26+26 in the spec.</w:t>
      </w:r>
    </w:p>
    <w:p w14:paraId="396649CF" w14:textId="7B1FBB19" w:rsidR="00953A28" w:rsidRDefault="00953A28" w:rsidP="00953A28">
      <w:pPr>
        <w:overflowPunct/>
        <w:autoSpaceDE/>
        <w:autoSpaceDN/>
        <w:adjustRightInd/>
        <w:jc w:val="both"/>
        <w:textAlignment w:val="auto"/>
        <w:rPr>
          <w:rFonts w:eastAsia="宋体"/>
          <w:b/>
          <w:lang w:eastAsia="zh-CN"/>
        </w:rPr>
      </w:pPr>
      <w:r w:rsidRPr="00953A28">
        <w:rPr>
          <w:rFonts w:eastAsia="宋体" w:hint="eastAsia"/>
          <w:b/>
          <w:lang w:eastAsia="zh-CN"/>
        </w:rPr>
        <w:t>P</w:t>
      </w:r>
      <w:r w:rsidRPr="00953A28">
        <w:rPr>
          <w:rFonts w:eastAsia="宋体"/>
          <w:b/>
          <w:lang w:eastAsia="zh-CN"/>
        </w:rPr>
        <w:t>roposal</w:t>
      </w:r>
      <w:r>
        <w:rPr>
          <w:rFonts w:eastAsia="宋体"/>
          <w:b/>
          <w:lang w:eastAsia="zh-CN"/>
        </w:rPr>
        <w:t xml:space="preserve"> 2</w:t>
      </w:r>
      <w:r w:rsidRPr="00953A28">
        <w:rPr>
          <w:rFonts w:eastAsia="宋体"/>
          <w:b/>
          <w:lang w:eastAsia="zh-CN"/>
        </w:rPr>
        <w:t xml:space="preserve">: </w:t>
      </w:r>
      <w:r>
        <w:rPr>
          <w:rFonts w:eastAsia="宋体" w:hint="eastAsia"/>
          <w:b/>
          <w:lang w:eastAsia="zh-CN"/>
        </w:rPr>
        <w:t>Do</w:t>
      </w:r>
      <w:r>
        <w:rPr>
          <w:rFonts w:eastAsia="宋体"/>
          <w:b/>
          <w:lang w:eastAsia="zh-CN"/>
        </w:rPr>
        <w:t xml:space="preserve"> not introduce new signalling apart from existing </w:t>
      </w:r>
      <w:proofErr w:type="spellStart"/>
      <w:r>
        <w:rPr>
          <w:rFonts w:eastAsia="宋体"/>
          <w:b/>
          <w:lang w:eastAsia="zh-CN"/>
        </w:rPr>
        <w:t>Tx</w:t>
      </w:r>
      <w:bookmarkStart w:id="4" w:name="_GoBack"/>
      <w:bookmarkEnd w:id="4"/>
      <w:r>
        <w:rPr>
          <w:rFonts w:eastAsia="宋体"/>
          <w:b/>
          <w:lang w:eastAsia="zh-CN"/>
        </w:rPr>
        <w:t>D</w:t>
      </w:r>
      <w:proofErr w:type="spellEnd"/>
      <w:r>
        <w:rPr>
          <w:rFonts w:eastAsia="宋体"/>
          <w:b/>
          <w:lang w:eastAsia="zh-CN"/>
        </w:rPr>
        <w:t xml:space="preserve"> indication for CA+UL-MIMO requirements. </w:t>
      </w:r>
    </w:p>
    <w:p w14:paraId="242A68D6" w14:textId="77777777" w:rsidR="00953A28" w:rsidRPr="00953A28" w:rsidRDefault="00953A28" w:rsidP="00953A28">
      <w:pPr>
        <w:overflowPunct/>
        <w:autoSpaceDE/>
        <w:autoSpaceDN/>
        <w:adjustRightInd/>
        <w:jc w:val="both"/>
        <w:textAlignment w:val="auto"/>
        <w:rPr>
          <w:rFonts w:eastAsia="宋体"/>
          <w:b/>
          <w:lang w:eastAsia="zh-CN"/>
        </w:rPr>
      </w:pPr>
      <w:r>
        <w:rPr>
          <w:rFonts w:eastAsia="宋体"/>
          <w:b/>
          <w:lang w:eastAsia="zh-CN"/>
        </w:rPr>
        <w:t xml:space="preserve">Proposal 3: </w:t>
      </w:r>
      <w:r w:rsidRPr="00953A28">
        <w:rPr>
          <w:rFonts w:eastAsia="宋体"/>
          <w:b/>
          <w:lang w:eastAsia="zh-CN"/>
        </w:rPr>
        <w:t xml:space="preserve">Define CA+UL-MIMO requirements as </w:t>
      </w:r>
      <w:r>
        <w:rPr>
          <w:rFonts w:eastAsia="宋体"/>
          <w:b/>
          <w:lang w:eastAsia="zh-CN"/>
        </w:rPr>
        <w:t xml:space="preserve">one of the </w:t>
      </w:r>
      <w:r w:rsidRPr="00953A28">
        <w:rPr>
          <w:rFonts w:eastAsia="宋体"/>
          <w:b/>
          <w:lang w:eastAsia="zh-CN"/>
        </w:rPr>
        <w:t>following</w:t>
      </w:r>
      <w:r>
        <w:rPr>
          <w:rFonts w:eastAsia="宋体"/>
          <w:b/>
          <w:lang w:eastAsia="zh-CN"/>
        </w:rPr>
        <w:t xml:space="preserve"> options</w:t>
      </w:r>
      <w:r w:rsidRPr="00953A28">
        <w:rPr>
          <w:rFonts w:eastAsia="宋体"/>
          <w:b/>
          <w:lang w:eastAsia="zh-CN"/>
        </w:rPr>
        <w:t>:</w:t>
      </w:r>
    </w:p>
    <w:p w14:paraId="0A049D08" w14:textId="77777777" w:rsidR="00953A28" w:rsidRPr="00953A28" w:rsidRDefault="00953A28" w:rsidP="00953A28">
      <w:pPr>
        <w:overflowPunct/>
        <w:autoSpaceDE/>
        <w:autoSpaceDN/>
        <w:adjustRightInd/>
        <w:ind w:leftChars="200" w:left="400"/>
        <w:jc w:val="both"/>
        <w:textAlignment w:val="auto"/>
        <w:rPr>
          <w:rFonts w:eastAsia="宋体"/>
          <w:lang w:eastAsia="zh-CN"/>
        </w:rPr>
      </w:pPr>
      <w:r w:rsidRPr="00953A28">
        <w:rPr>
          <w:rFonts w:eastAsia="宋体" w:hint="eastAsia"/>
          <w:b/>
          <w:lang w:eastAsia="zh-CN"/>
        </w:rPr>
        <w:t>O</w:t>
      </w:r>
      <w:r w:rsidRPr="00953A28">
        <w:rPr>
          <w:rFonts w:eastAsia="宋体"/>
          <w:b/>
          <w:lang w:eastAsia="zh-CN"/>
        </w:rPr>
        <w:t xml:space="preserve">ption 1: </w:t>
      </w:r>
      <w:r w:rsidRPr="00953A28">
        <w:rPr>
          <w:rFonts w:eastAsia="宋体"/>
          <w:lang w:eastAsia="zh-CN"/>
        </w:rPr>
        <w:t xml:space="preserve">Using </w:t>
      </w:r>
      <w:proofErr w:type="spellStart"/>
      <w:r w:rsidRPr="00953A28">
        <w:rPr>
          <w:rFonts w:eastAsia="宋体"/>
          <w:lang w:eastAsia="zh-CN"/>
        </w:rPr>
        <w:t>TxD</w:t>
      </w:r>
      <w:proofErr w:type="spellEnd"/>
      <w:r w:rsidRPr="00953A28">
        <w:rPr>
          <w:rFonts w:eastAsia="宋体"/>
          <w:lang w:eastAsia="zh-CN"/>
        </w:rPr>
        <w:t xml:space="preserve"> signalling as the only indication for PC2 requirements. </w:t>
      </w:r>
    </w:p>
    <w:p w14:paraId="6E08F3BA" w14:textId="77777777" w:rsidR="00953A28" w:rsidRPr="00953A28" w:rsidRDefault="00953A28" w:rsidP="00953A28">
      <w:pPr>
        <w:overflowPunct/>
        <w:autoSpaceDE/>
        <w:autoSpaceDN/>
        <w:adjustRightInd/>
        <w:ind w:leftChars="626" w:left="1252"/>
        <w:jc w:val="both"/>
        <w:textAlignment w:val="auto"/>
        <w:rPr>
          <w:rFonts w:eastAsia="宋体"/>
          <w:lang w:eastAsia="zh-CN"/>
        </w:rPr>
      </w:pPr>
      <w:r w:rsidRPr="00953A28">
        <w:rPr>
          <w:rFonts w:eastAsia="宋体"/>
          <w:lang w:eastAsia="zh-CN"/>
        </w:rPr>
        <w:t xml:space="preserve">Declaring </w:t>
      </w:r>
      <w:proofErr w:type="spellStart"/>
      <w:r w:rsidRPr="00953A28">
        <w:rPr>
          <w:rFonts w:eastAsia="宋体"/>
          <w:lang w:eastAsia="zh-CN"/>
        </w:rPr>
        <w:t>TxD</w:t>
      </w:r>
      <w:proofErr w:type="spellEnd"/>
      <w:r w:rsidRPr="00953A28">
        <w:rPr>
          <w:rFonts w:eastAsia="宋体"/>
          <w:lang w:eastAsia="zh-CN"/>
        </w:rPr>
        <w:t xml:space="preserve">: requirements with delta to 1Tx (designed for 23+23); </w:t>
      </w:r>
    </w:p>
    <w:p w14:paraId="687B0CC5" w14:textId="77777777" w:rsidR="00953A28" w:rsidRPr="00953A28" w:rsidRDefault="00953A28" w:rsidP="00953A28">
      <w:pPr>
        <w:overflowPunct/>
        <w:autoSpaceDE/>
        <w:autoSpaceDN/>
        <w:adjustRightInd/>
        <w:ind w:leftChars="484" w:left="968" w:firstLine="284"/>
        <w:jc w:val="both"/>
        <w:textAlignment w:val="auto"/>
        <w:rPr>
          <w:rFonts w:eastAsia="宋体"/>
          <w:lang w:eastAsia="zh-CN"/>
        </w:rPr>
      </w:pPr>
      <w:r w:rsidRPr="00953A28">
        <w:rPr>
          <w:rFonts w:eastAsia="宋体"/>
          <w:lang w:eastAsia="zh-CN"/>
        </w:rPr>
        <w:t xml:space="preserve">Not declaring </w:t>
      </w:r>
      <w:proofErr w:type="spellStart"/>
      <w:r w:rsidRPr="00953A28">
        <w:rPr>
          <w:rFonts w:eastAsia="宋体"/>
          <w:lang w:eastAsia="zh-CN"/>
        </w:rPr>
        <w:t>TxD</w:t>
      </w:r>
      <w:proofErr w:type="spellEnd"/>
      <w:r w:rsidRPr="00953A28">
        <w:rPr>
          <w:rFonts w:eastAsia="宋体"/>
          <w:lang w:eastAsia="zh-CN"/>
        </w:rPr>
        <w:t>: 1</w:t>
      </w:r>
      <w:r w:rsidRPr="00953A28">
        <w:rPr>
          <w:rFonts w:eastAsia="宋体" w:hint="eastAsia"/>
          <w:lang w:eastAsia="zh-CN"/>
        </w:rPr>
        <w:t>Tx</w:t>
      </w:r>
      <w:r w:rsidRPr="00953A28">
        <w:rPr>
          <w:rFonts w:eastAsia="宋体"/>
          <w:lang w:eastAsia="zh-CN"/>
        </w:rPr>
        <w:t xml:space="preserve"> requirements.</w:t>
      </w:r>
    </w:p>
    <w:p w14:paraId="53A5D87A" w14:textId="77777777" w:rsidR="00953A28" w:rsidRPr="00953A28" w:rsidRDefault="00953A28" w:rsidP="00953A28">
      <w:pPr>
        <w:overflowPunct/>
        <w:autoSpaceDE/>
        <w:autoSpaceDN/>
        <w:adjustRightInd/>
        <w:ind w:leftChars="200" w:left="400"/>
        <w:jc w:val="both"/>
        <w:textAlignment w:val="auto"/>
        <w:rPr>
          <w:rFonts w:eastAsia="宋体"/>
          <w:lang w:eastAsia="zh-CN"/>
        </w:rPr>
      </w:pPr>
      <w:r w:rsidRPr="00953A28">
        <w:rPr>
          <w:rFonts w:eastAsia="宋体" w:hint="eastAsia"/>
          <w:b/>
          <w:lang w:eastAsia="zh-CN"/>
        </w:rPr>
        <w:t>Option</w:t>
      </w:r>
      <w:r w:rsidRPr="00953A28">
        <w:rPr>
          <w:rFonts w:eastAsia="宋体"/>
          <w:b/>
          <w:lang w:eastAsia="zh-CN"/>
        </w:rPr>
        <w:t xml:space="preserve"> 2</w:t>
      </w:r>
      <w:r w:rsidRPr="00953A28">
        <w:rPr>
          <w:rFonts w:eastAsia="宋体" w:hint="eastAsia"/>
          <w:b/>
          <w:lang w:eastAsia="zh-CN"/>
        </w:rPr>
        <w:t>:</w:t>
      </w:r>
      <w:r w:rsidRPr="00953A28">
        <w:rPr>
          <w:rFonts w:eastAsia="宋体"/>
          <w:b/>
          <w:lang w:eastAsia="zh-CN"/>
        </w:rPr>
        <w:t xml:space="preserve"> </w:t>
      </w:r>
      <w:r w:rsidRPr="00953A28">
        <w:rPr>
          <w:rFonts w:eastAsia="宋体"/>
          <w:lang w:eastAsia="zh-CN"/>
        </w:rPr>
        <w:t>Using delta requirements for all architectures for CA+UL-MIMO;</w:t>
      </w:r>
    </w:p>
    <w:p w14:paraId="1C6EA447" w14:textId="77777777" w:rsidR="00953A28" w:rsidRDefault="00953A28" w:rsidP="00953A28">
      <w:pPr>
        <w:overflowPunct/>
        <w:autoSpaceDE/>
        <w:autoSpaceDN/>
        <w:adjustRightInd/>
        <w:jc w:val="both"/>
        <w:textAlignment w:val="auto"/>
        <w:rPr>
          <w:rFonts w:eastAsia="宋体"/>
          <w:lang w:eastAsia="zh-CN"/>
        </w:rPr>
      </w:pPr>
      <w:r>
        <w:rPr>
          <w:rFonts w:eastAsia="宋体"/>
          <w:lang w:eastAsia="zh-CN"/>
        </w:rPr>
        <w:t>We can accept either option, and would like to support the majority view in case a choice is need.</w:t>
      </w:r>
    </w:p>
    <w:p w14:paraId="34608135" w14:textId="77777777" w:rsidR="002A77E3" w:rsidRPr="00D95EB1" w:rsidRDefault="002A77E3" w:rsidP="00D5776D">
      <w:pPr>
        <w:overflowPunct/>
        <w:autoSpaceDE/>
        <w:autoSpaceDN/>
        <w:adjustRightInd/>
        <w:jc w:val="both"/>
        <w:textAlignment w:val="auto"/>
        <w:rPr>
          <w:rFonts w:eastAsia="宋体"/>
          <w:lang w:val="sv-SE"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54796F9C" w14:textId="0ECB79AB" w:rsidR="00C879D0" w:rsidRDefault="006B7B6B" w:rsidP="00953A28">
      <w:pPr>
        <w:pStyle w:val="25"/>
        <w:ind w:leftChars="-10" w:left="264"/>
        <w:rPr>
          <w:rFonts w:eastAsia="宋体"/>
          <w:lang w:val="en-US" w:eastAsia="zh-CN"/>
        </w:rPr>
      </w:pPr>
      <w:r w:rsidRPr="004D5B57">
        <w:rPr>
          <w:rFonts w:eastAsia="宋体"/>
          <w:lang w:eastAsia="zh-CN"/>
        </w:rPr>
        <w:t>[</w:t>
      </w:r>
      <w:r w:rsidR="00366AE7" w:rsidRPr="004D5B57">
        <w:rPr>
          <w:rFonts w:eastAsia="宋体"/>
          <w:lang w:eastAsia="zh-CN"/>
        </w:rPr>
        <w:t>1</w:t>
      </w:r>
      <w:r w:rsidRPr="004D5B57">
        <w:rPr>
          <w:rFonts w:eastAsia="宋体"/>
          <w:lang w:eastAsia="zh-CN"/>
        </w:rPr>
        <w:t xml:space="preserve">] </w:t>
      </w:r>
      <w:r w:rsidR="00953A28">
        <w:rPr>
          <w:rFonts w:eastAsia="宋体"/>
          <w:lang w:val="en-US" w:eastAsia="zh-CN"/>
        </w:rPr>
        <w:t xml:space="preserve">R4-2119954, </w:t>
      </w:r>
      <w:r w:rsidR="00953A28" w:rsidRPr="009D7355">
        <w:rPr>
          <w:rFonts w:cs="Arial"/>
          <w:sz w:val="22"/>
        </w:rPr>
        <w:t>WF on PC2 intra-band contiguous UL CA with UL MIMO</w:t>
      </w:r>
      <w:r w:rsidR="00953A28">
        <w:rPr>
          <w:rFonts w:cs="Arial"/>
          <w:sz w:val="22"/>
        </w:rPr>
        <w:t xml:space="preserve">, </w:t>
      </w:r>
      <w:r w:rsidR="00953A28" w:rsidRPr="00953A28">
        <w:rPr>
          <w:rFonts w:cs="Arial"/>
          <w:sz w:val="22"/>
        </w:rPr>
        <w:t>OPPO</w:t>
      </w:r>
      <w:r w:rsidR="00953A28">
        <w:rPr>
          <w:rFonts w:cs="Arial"/>
          <w:sz w:val="22"/>
        </w:rPr>
        <w:t>, RAN4#101-e</w:t>
      </w:r>
    </w:p>
    <w:p w14:paraId="433DA651" w14:textId="40E8C775" w:rsidR="00953A28" w:rsidRDefault="00953A28" w:rsidP="00953A28">
      <w:pPr>
        <w:pStyle w:val="25"/>
        <w:ind w:leftChars="-10" w:left="264"/>
        <w:rPr>
          <w:rFonts w:eastAsia="宋体"/>
          <w:lang w:eastAsia="zh-CN"/>
        </w:rPr>
      </w:pPr>
      <w:r>
        <w:rPr>
          <w:rFonts w:eastAsia="宋体" w:hint="eastAsia"/>
          <w:lang w:eastAsia="zh-CN"/>
        </w:rPr>
        <w:t>[</w:t>
      </w:r>
      <w:r>
        <w:rPr>
          <w:rFonts w:eastAsia="宋体"/>
          <w:lang w:eastAsia="zh-CN"/>
        </w:rPr>
        <w:t xml:space="preserve">2] </w:t>
      </w:r>
      <w:r>
        <w:rPr>
          <w:rFonts w:eastAsia="宋体"/>
          <w:lang w:val="en-US" w:eastAsia="zh-CN"/>
        </w:rPr>
        <w:t>R4-2119970,</w:t>
      </w:r>
      <w:r w:rsidRPr="00953A28">
        <w:t xml:space="preserve"> </w:t>
      </w:r>
      <w:r w:rsidRPr="00953A28">
        <w:rPr>
          <w:rFonts w:eastAsia="宋体"/>
          <w:lang w:val="en-US" w:eastAsia="zh-CN"/>
        </w:rPr>
        <w:t xml:space="preserve">WF on PC2 </w:t>
      </w:r>
      <w:proofErr w:type="spellStart"/>
      <w:r w:rsidRPr="00953A28">
        <w:rPr>
          <w:rFonts w:eastAsia="宋体"/>
          <w:lang w:val="en-US" w:eastAsia="zh-CN"/>
        </w:rPr>
        <w:t>TxD</w:t>
      </w:r>
      <w:proofErr w:type="spellEnd"/>
      <w:r w:rsidRPr="00953A28">
        <w:rPr>
          <w:rFonts w:eastAsia="宋体"/>
          <w:lang w:val="en-US" w:eastAsia="zh-CN"/>
        </w:rPr>
        <w:t xml:space="preserve"> implementations with 26+23 and 26+26 PA’s</w:t>
      </w:r>
      <w:r>
        <w:rPr>
          <w:rFonts w:eastAsia="宋体"/>
          <w:lang w:val="en-US" w:eastAsia="zh-CN"/>
        </w:rPr>
        <w:t xml:space="preserve">, </w:t>
      </w:r>
      <w:r w:rsidRPr="00953A28">
        <w:rPr>
          <w:rFonts w:eastAsia="宋体"/>
          <w:lang w:val="en-US" w:eastAsia="zh-CN"/>
        </w:rPr>
        <w:t>Qualcomm Incorporated</w:t>
      </w:r>
      <w:r>
        <w:rPr>
          <w:rFonts w:cs="Arial"/>
          <w:sz w:val="22"/>
        </w:rPr>
        <w:t>, RAN4#101-e</w:t>
      </w:r>
    </w:p>
    <w:p w14:paraId="537105AA" w14:textId="77777777" w:rsidR="00C879D0" w:rsidRPr="00C879D0" w:rsidRDefault="00C879D0" w:rsidP="002A77E3">
      <w:pPr>
        <w:pStyle w:val="25"/>
        <w:ind w:leftChars="-10" w:left="264"/>
        <w:rPr>
          <w:rFonts w:eastAsia="宋体"/>
          <w:lang w:eastAsia="zh-CN"/>
        </w:rPr>
      </w:pPr>
    </w:p>
    <w:sectPr w:rsidR="00C879D0" w:rsidRPr="00C879D0"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3B752" w14:textId="77777777" w:rsidR="00BC2483" w:rsidRDefault="00BC2483">
      <w:r>
        <w:separator/>
      </w:r>
    </w:p>
  </w:endnote>
  <w:endnote w:type="continuationSeparator" w:id="0">
    <w:p w14:paraId="695BE603" w14:textId="77777777" w:rsidR="00BC2483" w:rsidRDefault="00BC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39457" w14:textId="77777777" w:rsidR="00BC2483" w:rsidRDefault="00BC2483">
      <w:r>
        <w:separator/>
      </w:r>
    </w:p>
  </w:footnote>
  <w:footnote w:type="continuationSeparator" w:id="0">
    <w:p w14:paraId="48CC266E" w14:textId="77777777" w:rsidR="00BC2483" w:rsidRDefault="00BC2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5FD1218"/>
    <w:multiLevelType w:val="hybridMultilevel"/>
    <w:tmpl w:val="25688FF6"/>
    <w:lvl w:ilvl="0" w:tplc="C0EC9F68">
      <w:numFmt w:val="bullet"/>
      <w:lvlText w:val="-"/>
      <w:lvlJc w:val="left"/>
      <w:pPr>
        <w:ind w:left="820" w:hanging="420"/>
      </w:pPr>
      <w:rPr>
        <w:rFonts w:ascii="Arial" w:eastAsia="Calibri" w:hAnsi="Arial" w:cs="Arial" w:hint="default"/>
      </w:rPr>
    </w:lvl>
    <w:lvl w:ilvl="1" w:tplc="0409000D">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6"/>
  </w:num>
  <w:num w:numId="2">
    <w:abstractNumId w:val="14"/>
  </w:num>
  <w:num w:numId="3">
    <w:abstractNumId w:val="16"/>
  </w:num>
  <w:num w:numId="4">
    <w:abstractNumId w:val="24"/>
  </w:num>
  <w:num w:numId="5">
    <w:abstractNumId w:val="10"/>
  </w:num>
  <w:num w:numId="6">
    <w:abstractNumId w:val="5"/>
  </w:num>
  <w:num w:numId="7">
    <w:abstractNumId w:val="17"/>
  </w:num>
  <w:num w:numId="8">
    <w:abstractNumId w:val="1"/>
  </w:num>
  <w:num w:numId="9">
    <w:abstractNumId w:val="2"/>
  </w:num>
  <w:num w:numId="10">
    <w:abstractNumId w:val="23"/>
  </w:num>
  <w:num w:numId="11">
    <w:abstractNumId w:val="9"/>
  </w:num>
  <w:num w:numId="12">
    <w:abstractNumId w:val="20"/>
  </w:num>
  <w:num w:numId="13">
    <w:abstractNumId w:val="22"/>
  </w:num>
  <w:num w:numId="14">
    <w:abstractNumId w:val="15"/>
  </w:num>
  <w:num w:numId="15">
    <w:abstractNumId w:val="21"/>
  </w:num>
  <w:num w:numId="16">
    <w:abstractNumId w:val="8"/>
  </w:num>
  <w:num w:numId="17">
    <w:abstractNumId w:val="3"/>
  </w:num>
  <w:num w:numId="18">
    <w:abstractNumId w:val="25"/>
  </w:num>
  <w:num w:numId="19">
    <w:abstractNumId w:val="4"/>
  </w:num>
  <w:num w:numId="20">
    <w:abstractNumId w:val="0"/>
  </w:num>
  <w:num w:numId="21">
    <w:abstractNumId w:val="13"/>
  </w:num>
  <w:num w:numId="22">
    <w:abstractNumId w:val="12"/>
  </w:num>
  <w:num w:numId="23">
    <w:abstractNumId w:val="19"/>
  </w:num>
  <w:num w:numId="24">
    <w:abstractNumId w:val="18"/>
  </w:num>
  <w:num w:numId="25">
    <w:abstractNumId w:val="7"/>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140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0E2"/>
    <w:rsid w:val="0008481A"/>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606"/>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9DF"/>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37E3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A1A"/>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7E3"/>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375"/>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5A0F"/>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7C9"/>
    <w:rsid w:val="00475B51"/>
    <w:rsid w:val="00475B70"/>
    <w:rsid w:val="00475E71"/>
    <w:rsid w:val="0047656F"/>
    <w:rsid w:val="00476D2E"/>
    <w:rsid w:val="004774B7"/>
    <w:rsid w:val="00477558"/>
    <w:rsid w:val="0047795F"/>
    <w:rsid w:val="00477D83"/>
    <w:rsid w:val="0048037F"/>
    <w:rsid w:val="004805A2"/>
    <w:rsid w:val="00480A8D"/>
    <w:rsid w:val="00480B2A"/>
    <w:rsid w:val="004812BC"/>
    <w:rsid w:val="00481372"/>
    <w:rsid w:val="004819D9"/>
    <w:rsid w:val="00481CFA"/>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6B8"/>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6A5"/>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38A5"/>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B57"/>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2C54"/>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76B"/>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2DFC"/>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5E9"/>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523"/>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900"/>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09C"/>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A22"/>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95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6A"/>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28"/>
    <w:rsid w:val="00953A7B"/>
    <w:rsid w:val="00953B34"/>
    <w:rsid w:val="00954567"/>
    <w:rsid w:val="00954C08"/>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5C8"/>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65A"/>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A9B"/>
    <w:rsid w:val="009E5E4C"/>
    <w:rsid w:val="009E6373"/>
    <w:rsid w:val="009E7474"/>
    <w:rsid w:val="009E7BC3"/>
    <w:rsid w:val="009F0068"/>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27"/>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39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5D7"/>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B9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0A4"/>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483"/>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D7A"/>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424"/>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879D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68D"/>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605"/>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2B0"/>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889"/>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4F5F"/>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97D"/>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362"/>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3"/>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491"/>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5BCB"/>
    <w:rsid w:val="00FD63F9"/>
    <w:rsid w:val="00FD65C6"/>
    <w:rsid w:val="00FD69E7"/>
    <w:rsid w:val="00FD6BDC"/>
    <w:rsid w:val="00FD6FDE"/>
    <w:rsid w:val="00FD707F"/>
    <w:rsid w:val="00FD72FE"/>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AE9A5-541F-4AD7-9C5C-A14ADE0C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3737</TotalTime>
  <Pages>3</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6157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27</cp:revision>
  <cp:lastPrinted>2010-01-07T02:23:00Z</cp:lastPrinted>
  <dcterms:created xsi:type="dcterms:W3CDTF">2021-10-09T06:14:00Z</dcterms:created>
  <dcterms:modified xsi:type="dcterms:W3CDTF">2022-01-10T14:58:00Z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