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theme/theme1.xml" ContentType="application/vnd.openxmlformats-officedocument.theme+xml"/>
  <Override PartName="/word/embeddings/oleObject1.bin" ContentType="application/vnd.openxmlformats-officedocument.oleObject"/>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AFC00" w14:textId="77777777" w:rsidR="00F42F52" w:rsidRDefault="00E82D8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E5AFC01" w14:textId="77777777" w:rsidR="00F42F52" w:rsidRDefault="00E82D8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p>
    <w:p w14:paraId="1E5AFC02" w14:textId="77777777" w:rsidR="00F42F52" w:rsidRDefault="00F42F52">
      <w:pPr>
        <w:spacing w:after="120"/>
        <w:ind w:left="1985" w:hanging="1985"/>
        <w:rPr>
          <w:rFonts w:ascii="Arial" w:eastAsia="MS Mincho" w:hAnsi="Arial" w:cs="Arial"/>
          <w:b/>
          <w:sz w:val="22"/>
        </w:rPr>
      </w:pPr>
    </w:p>
    <w:p w14:paraId="1E5AFC03" w14:textId="77777777" w:rsidR="00F42F52" w:rsidRDefault="00E82D8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9.20.3.3 &amp; 9.20.3.4 </w:t>
      </w:r>
    </w:p>
    <w:p w14:paraId="1E5AFC04" w14:textId="77777777" w:rsidR="00F42F52" w:rsidRDefault="00E82D8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1E5AFC05" w14:textId="77777777" w:rsidR="00F42F52" w:rsidRDefault="00E82D88">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rPr>
        <w:t xml:space="preserve">[100-e][235] NR_redcap_RRM_2 </w:t>
      </w:r>
    </w:p>
    <w:p w14:paraId="1E5AFC06" w14:textId="77777777" w:rsidR="00F42F52" w:rsidRDefault="00E82D8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5AFC07" w14:textId="77777777" w:rsidR="00F42F52" w:rsidRDefault="00E82D88">
      <w:pPr>
        <w:pStyle w:val="Heading1"/>
        <w:rPr>
          <w:rFonts w:eastAsiaTheme="minorEastAsia"/>
          <w:lang w:eastAsia="zh-CN"/>
        </w:rPr>
      </w:pPr>
      <w:r>
        <w:rPr>
          <w:rFonts w:hint="eastAsia"/>
          <w:lang w:eastAsia="ja-JP"/>
        </w:rPr>
        <w:t>Introduction</w:t>
      </w:r>
    </w:p>
    <w:p w14:paraId="1E5AFC08" w14:textId="77777777" w:rsidR="00F42F52" w:rsidRDefault="00E82D88">
      <w:pPr>
        <w:rPr>
          <w:iCs/>
        </w:rPr>
      </w:pPr>
      <w:r>
        <w:rPr>
          <w:iCs/>
        </w:rPr>
        <w:t>This email discussion is for R17 NR RedCap WI and the scope covers the following agenda items:</w:t>
      </w:r>
    </w:p>
    <w:p w14:paraId="1E5AFC09" w14:textId="77777777" w:rsidR="00F42F52" w:rsidRDefault="00E82D88">
      <w:pPr>
        <w:pStyle w:val="ListParagraph"/>
        <w:numPr>
          <w:ilvl w:val="0"/>
          <w:numId w:val="5"/>
        </w:numPr>
        <w:spacing w:line="259" w:lineRule="auto"/>
        <w:ind w:firstLineChars="0"/>
        <w:rPr>
          <w:iCs/>
          <w:lang w:eastAsia="zh-CN"/>
        </w:rPr>
      </w:pPr>
      <w:r>
        <w:rPr>
          <w:iCs/>
          <w:lang w:eastAsia="zh-CN"/>
        </w:rPr>
        <w:t>AI 9.20.3.3 Extended DRX enhancements</w:t>
      </w:r>
    </w:p>
    <w:p w14:paraId="1E5AFC0A" w14:textId="77777777" w:rsidR="00F42F52" w:rsidRDefault="00E82D88">
      <w:pPr>
        <w:pStyle w:val="ListParagraph"/>
        <w:numPr>
          <w:ilvl w:val="0"/>
          <w:numId w:val="5"/>
        </w:numPr>
        <w:spacing w:line="259" w:lineRule="auto"/>
        <w:ind w:firstLineChars="0"/>
        <w:rPr>
          <w:iCs/>
          <w:lang w:eastAsia="zh-CN"/>
        </w:rPr>
      </w:pPr>
      <w:r>
        <w:rPr>
          <w:iCs/>
          <w:lang w:eastAsia="zh-CN"/>
        </w:rPr>
        <w:t>AI 9.20.3.4 RRM measurement relaxations</w:t>
      </w:r>
    </w:p>
    <w:p w14:paraId="1E5AFC0B" w14:textId="77777777" w:rsidR="00F42F52" w:rsidRDefault="00E82D88">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4" w:name="_MON_1690188900"/>
    <w:bookmarkEnd w:id="4"/>
    <w:p w14:paraId="1E5AFC0C" w14:textId="77777777" w:rsidR="00F42F52" w:rsidRDefault="00F42F52">
      <w:pPr>
        <w:rPr>
          <w:color w:val="0070C0"/>
          <w:lang w:eastAsia="zh-CN"/>
        </w:rPr>
      </w:pPr>
      <w:r w:rsidRPr="00F42F52">
        <w:rPr>
          <w:color w:val="0070C0"/>
          <w:lang w:eastAsia="zh-CN"/>
        </w:rPr>
        <w:object w:dxaOrig="9639" w:dyaOrig="4634" w14:anchorId="1E5B0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31.45pt" o:ole="">
            <v:imagedata r:id="rId10" o:title=""/>
          </v:shape>
          <o:OLEObject Type="Embed" ProgID="Word.Document.12" ShapeID="_x0000_i1025" DrawAspect="Content" ObjectID="_1691326391" r:id="rId11"/>
        </w:object>
      </w:r>
    </w:p>
    <w:p w14:paraId="1E5AFC0D" w14:textId="77777777" w:rsidR="00F42F52" w:rsidRDefault="00E82D88">
      <w:pPr>
        <w:rPr>
          <w:kern w:val="2"/>
          <w:lang w:val="en-US" w:eastAsia="zh-CN"/>
        </w:rPr>
      </w:pPr>
      <w:r>
        <w:rPr>
          <w:kern w:val="2"/>
          <w:lang w:val="en-US" w:eastAsia="zh-CN"/>
        </w:rPr>
        <w:t>During email discussion companies are encourages to:</w:t>
      </w:r>
    </w:p>
    <w:p w14:paraId="1E5AFC0E" w14:textId="77777777" w:rsidR="00F42F52" w:rsidRDefault="00E82D88">
      <w:pPr>
        <w:pStyle w:val="ListParagraph"/>
        <w:numPr>
          <w:ilvl w:val="0"/>
          <w:numId w:val="5"/>
        </w:numPr>
        <w:spacing w:line="259" w:lineRule="auto"/>
        <w:ind w:firstLineChars="0"/>
        <w:rPr>
          <w:iCs/>
          <w:lang w:eastAsia="zh-CN"/>
        </w:rPr>
      </w:pPr>
      <w:r>
        <w:rPr>
          <w:iCs/>
          <w:lang w:eastAsia="zh-CN"/>
        </w:rPr>
        <w:t xml:space="preserve">Provide comments on all interested topics/sub-topics at one time  </w:t>
      </w:r>
    </w:p>
    <w:p w14:paraId="1E5AFC0F" w14:textId="77777777" w:rsidR="00F42F52" w:rsidRDefault="00E82D88">
      <w:pPr>
        <w:pStyle w:val="ListParagraph"/>
        <w:numPr>
          <w:ilvl w:val="0"/>
          <w:numId w:val="5"/>
        </w:numPr>
        <w:spacing w:line="259" w:lineRule="auto"/>
        <w:ind w:firstLineChars="0"/>
        <w:rPr>
          <w:iCs/>
          <w:lang w:eastAsia="zh-CN"/>
        </w:rPr>
      </w:pPr>
      <w:r>
        <w:rPr>
          <w:iCs/>
          <w:lang w:eastAsia="zh-CN"/>
        </w:rPr>
        <w:t>Ensure that comments are based on the latest version of the document by checking the folder before uploading</w:t>
      </w:r>
    </w:p>
    <w:p w14:paraId="1E5AFC10" w14:textId="77777777" w:rsidR="00F42F52" w:rsidRDefault="00E82D88">
      <w:pPr>
        <w:pStyle w:val="ListParagraph"/>
        <w:numPr>
          <w:ilvl w:val="0"/>
          <w:numId w:val="5"/>
        </w:numPr>
        <w:spacing w:line="259" w:lineRule="auto"/>
        <w:ind w:firstLineChars="0"/>
        <w:rPr>
          <w:iCs/>
          <w:lang w:eastAsia="zh-CN"/>
        </w:rPr>
      </w:pPr>
      <w:r>
        <w:rPr>
          <w:iCs/>
          <w:lang w:eastAsia="zh-CN"/>
        </w:rPr>
        <w:t>Use “Track changes” to help identify added comments/changes</w:t>
      </w:r>
    </w:p>
    <w:p w14:paraId="1E5AFC11" w14:textId="77777777" w:rsidR="00F42F52" w:rsidRDefault="00E82D88">
      <w:pPr>
        <w:pStyle w:val="ListParagraph"/>
        <w:numPr>
          <w:ilvl w:val="0"/>
          <w:numId w:val="5"/>
        </w:numPr>
        <w:spacing w:line="259" w:lineRule="auto"/>
        <w:ind w:firstLineChars="0"/>
        <w:rPr>
          <w:iCs/>
          <w:lang w:eastAsia="zh-CN"/>
        </w:rPr>
      </w:pPr>
      <w:r>
        <w:rPr>
          <w:iCs/>
          <w:lang w:eastAsia="zh-CN"/>
        </w:rPr>
        <w:t>Based on meeting guidance from RAN4 chair when changing the file name, adding your company name</w:t>
      </w:r>
    </w:p>
    <w:p w14:paraId="1E5AFC12" w14:textId="77777777" w:rsidR="00F42F52" w:rsidRDefault="00E82D88">
      <w:pPr>
        <w:pStyle w:val="Heading1"/>
        <w:rPr>
          <w:lang w:eastAsia="ja-JP"/>
        </w:rPr>
      </w:pPr>
      <w:r>
        <w:rPr>
          <w:lang w:eastAsia="ja-JP"/>
        </w:rPr>
        <w:lastRenderedPageBreak/>
        <w:t xml:space="preserve">Topic #1: </w:t>
      </w:r>
      <w:r>
        <w:rPr>
          <w:iCs/>
          <w:lang w:eastAsia="zh-CN"/>
        </w:rPr>
        <w:t>Extended DRX enhancements</w:t>
      </w:r>
    </w:p>
    <w:p w14:paraId="1E5AFC13" w14:textId="77777777" w:rsidR="00F42F52" w:rsidRDefault="00E82D8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007"/>
        <w:gridCol w:w="1227"/>
        <w:gridCol w:w="7397"/>
      </w:tblGrid>
      <w:tr w:rsidR="00F42F52" w14:paraId="1E5AFC17" w14:textId="77777777">
        <w:trPr>
          <w:trHeight w:val="468"/>
        </w:trPr>
        <w:tc>
          <w:tcPr>
            <w:tcW w:w="1622" w:type="dxa"/>
            <w:vAlign w:val="center"/>
          </w:tcPr>
          <w:p w14:paraId="1E5AFC14" w14:textId="77777777" w:rsidR="00F42F52" w:rsidRDefault="00E82D88">
            <w:pPr>
              <w:spacing w:before="120" w:after="120"/>
              <w:rPr>
                <w:b/>
                <w:bCs/>
              </w:rPr>
            </w:pPr>
            <w:r>
              <w:rPr>
                <w:b/>
                <w:bCs/>
              </w:rPr>
              <w:t>T-doc number</w:t>
            </w:r>
          </w:p>
        </w:tc>
        <w:tc>
          <w:tcPr>
            <w:tcW w:w="1492" w:type="dxa"/>
            <w:vAlign w:val="center"/>
          </w:tcPr>
          <w:p w14:paraId="1E5AFC15" w14:textId="77777777" w:rsidR="00F42F52" w:rsidRDefault="00E82D88">
            <w:pPr>
              <w:spacing w:before="120" w:after="120"/>
              <w:rPr>
                <w:b/>
                <w:bCs/>
              </w:rPr>
            </w:pPr>
            <w:r>
              <w:rPr>
                <w:b/>
                <w:bCs/>
              </w:rPr>
              <w:t>Company</w:t>
            </w:r>
          </w:p>
        </w:tc>
        <w:tc>
          <w:tcPr>
            <w:tcW w:w="6517" w:type="dxa"/>
            <w:vAlign w:val="center"/>
          </w:tcPr>
          <w:p w14:paraId="1E5AFC16" w14:textId="77777777" w:rsidR="00F42F52" w:rsidRDefault="00E82D88">
            <w:pPr>
              <w:spacing w:before="120" w:after="120"/>
              <w:rPr>
                <w:b/>
                <w:bCs/>
              </w:rPr>
            </w:pPr>
            <w:r>
              <w:rPr>
                <w:b/>
                <w:bCs/>
              </w:rPr>
              <w:t>Proposals / Observations</w:t>
            </w:r>
          </w:p>
        </w:tc>
      </w:tr>
      <w:tr w:rsidR="00F42F52" w14:paraId="1E5AFC20" w14:textId="77777777">
        <w:trPr>
          <w:trHeight w:val="468"/>
        </w:trPr>
        <w:tc>
          <w:tcPr>
            <w:tcW w:w="1622" w:type="dxa"/>
          </w:tcPr>
          <w:p w14:paraId="1E5AFC18" w14:textId="77777777" w:rsidR="00F42F52" w:rsidRDefault="008E793F">
            <w:pPr>
              <w:spacing w:after="0"/>
            </w:pPr>
            <w:hyperlink r:id="rId12" w:history="1">
              <w:r w:rsidR="00E82D88">
                <w:t>R4-2112131</w:t>
              </w:r>
            </w:hyperlink>
          </w:p>
        </w:tc>
        <w:tc>
          <w:tcPr>
            <w:tcW w:w="1492" w:type="dxa"/>
          </w:tcPr>
          <w:p w14:paraId="1E5AFC19" w14:textId="77777777" w:rsidR="00F42F52" w:rsidRDefault="00E82D88">
            <w:pPr>
              <w:spacing w:before="120" w:after="120"/>
            </w:pPr>
            <w:r>
              <w:t>Apple</w:t>
            </w:r>
          </w:p>
        </w:tc>
        <w:tc>
          <w:tcPr>
            <w:tcW w:w="6517" w:type="dxa"/>
          </w:tcPr>
          <w:p w14:paraId="1E5AFC1A" w14:textId="77777777" w:rsidR="00F42F52" w:rsidRDefault="00E82D88">
            <w:pPr>
              <w:tabs>
                <w:tab w:val="left" w:pos="990"/>
              </w:tabs>
              <w:spacing w:after="120" w:line="252" w:lineRule="auto"/>
              <w:jc w:val="both"/>
              <w:rPr>
                <w:b/>
                <w:bCs/>
                <w:i/>
                <w:iCs/>
                <w:snapToGrid w:val="0"/>
              </w:rPr>
            </w:pPr>
            <w:r>
              <w:rPr>
                <w:b/>
                <w:bCs/>
                <w:i/>
                <w:iCs/>
                <w:snapToGrid w:val="0"/>
              </w:rPr>
              <w:t>Proposal 1: For RedCap UE, RAN4 to define the RRM requirement with eDRX in IDLE/INACTIVE mode only.</w:t>
            </w:r>
          </w:p>
          <w:p w14:paraId="1E5AFC1B" w14:textId="77777777" w:rsidR="00F42F52" w:rsidRDefault="00E82D88">
            <w:pPr>
              <w:tabs>
                <w:tab w:val="left" w:pos="990"/>
              </w:tabs>
              <w:spacing w:after="120" w:line="252" w:lineRule="auto"/>
              <w:jc w:val="both"/>
              <w:rPr>
                <w:b/>
                <w:bCs/>
                <w:i/>
                <w:iCs/>
                <w:snapToGrid w:val="0"/>
              </w:rPr>
            </w:pPr>
            <w:r>
              <w:rPr>
                <w:b/>
                <w:bCs/>
                <w:i/>
                <w:iCs/>
                <w:snapToGrid w:val="0"/>
              </w:rPr>
              <w:t xml:space="preserve">Proposal 2: For RedCap UE in IDLE/INACTIVE mode, RAN4 to define the RRM requirement with eDRX=2.56s/5.12s/10.24s without PTW and PH. </w:t>
            </w:r>
          </w:p>
          <w:p w14:paraId="1E5AFC1C" w14:textId="77777777" w:rsidR="00F42F52" w:rsidRDefault="00E82D88">
            <w:pPr>
              <w:tabs>
                <w:tab w:val="left" w:pos="990"/>
              </w:tabs>
              <w:spacing w:after="120" w:line="252" w:lineRule="auto"/>
              <w:jc w:val="both"/>
              <w:rPr>
                <w:b/>
                <w:bCs/>
                <w:i/>
                <w:iCs/>
                <w:snapToGrid w:val="0"/>
              </w:rPr>
            </w:pPr>
            <w:r>
              <w:rPr>
                <w:b/>
                <w:bCs/>
                <w:i/>
                <w:iCs/>
                <w:snapToGrid w:val="0"/>
              </w:rPr>
              <w:t>Observation: in LTE IDLE mode, max eDRX cycle length for cat-NB is up to 10485.76s while max eDRX cycle length for cat-M and other categories is up to 2621.44s.</w:t>
            </w:r>
          </w:p>
          <w:p w14:paraId="1E5AFC1D" w14:textId="77777777" w:rsidR="00F42F52" w:rsidRDefault="00E82D88">
            <w:pPr>
              <w:tabs>
                <w:tab w:val="left" w:pos="990"/>
              </w:tabs>
              <w:spacing w:after="120" w:line="252" w:lineRule="auto"/>
              <w:jc w:val="both"/>
              <w:rPr>
                <w:b/>
                <w:bCs/>
                <w:i/>
                <w:iCs/>
                <w:snapToGrid w:val="0"/>
              </w:rPr>
            </w:pPr>
            <w:r>
              <w:rPr>
                <w:b/>
                <w:bCs/>
                <w:i/>
                <w:iCs/>
                <w:snapToGrid w:val="0"/>
              </w:rPr>
              <w:t xml:space="preserve">Proposal 3: </w:t>
            </w:r>
          </w:p>
          <w:p w14:paraId="1E5AFC1E" w14:textId="77777777" w:rsidR="00F42F52" w:rsidRDefault="00E82D88">
            <w:pPr>
              <w:pStyle w:val="ListParagraph"/>
              <w:widowControl w:val="0"/>
              <w:numPr>
                <w:ilvl w:val="0"/>
                <w:numId w:val="6"/>
              </w:numPr>
              <w:tabs>
                <w:tab w:val="left" w:pos="990"/>
              </w:tabs>
              <w:overflowPunct/>
              <w:autoSpaceDE/>
              <w:autoSpaceDN/>
              <w:adjustRightInd/>
              <w:spacing w:after="120" w:line="252" w:lineRule="auto"/>
              <w:ind w:firstLineChars="0"/>
              <w:jc w:val="both"/>
              <w:textAlignment w:val="auto"/>
              <w:rPr>
                <w:b/>
                <w:bCs/>
                <w:i/>
                <w:iCs/>
              </w:rPr>
            </w:pPr>
            <w:r>
              <w:rPr>
                <w:b/>
                <w:bCs/>
                <w:i/>
                <w:iCs/>
              </w:rPr>
              <w:t xml:space="preserve">For 10.24s&lt;eDRX_cycle_length≤2621.44s, RAN4 to use LTE RRM requirement of UE categories other than </w:t>
            </w:r>
            <w:r>
              <w:rPr>
                <w:rFonts w:ascii="Times" w:hAnsi="Times" w:cs="Times"/>
                <w:b/>
                <w:bCs/>
                <w:i/>
                <w:iCs/>
                <w:color w:val="000000"/>
              </w:rPr>
              <w:t>Cat-M/Cat-NB</w:t>
            </w:r>
            <w:r>
              <w:rPr>
                <w:b/>
                <w:bCs/>
                <w:i/>
                <w:iCs/>
              </w:rPr>
              <w:t xml:space="preserve"> in IDLE mode as baseline to define the RRM requirement for RedCap UE in IDLE</w:t>
            </w:r>
            <w:r>
              <w:rPr>
                <w:b/>
                <w:bCs/>
                <w:i/>
                <w:iCs/>
                <w:lang w:val="en-US"/>
              </w:rPr>
              <w:t xml:space="preserve"> and </w:t>
            </w:r>
            <w:r>
              <w:rPr>
                <w:b/>
                <w:bCs/>
                <w:i/>
                <w:iCs/>
              </w:rPr>
              <w:t xml:space="preserve">INACTIVE mode. </w:t>
            </w:r>
          </w:p>
          <w:p w14:paraId="1E5AFC1F" w14:textId="77777777" w:rsidR="00F42F52" w:rsidRDefault="00E82D88">
            <w:pPr>
              <w:pStyle w:val="ListParagraph"/>
              <w:widowControl w:val="0"/>
              <w:numPr>
                <w:ilvl w:val="0"/>
                <w:numId w:val="6"/>
              </w:numPr>
              <w:tabs>
                <w:tab w:val="left" w:pos="990"/>
              </w:tabs>
              <w:overflowPunct/>
              <w:autoSpaceDE/>
              <w:autoSpaceDN/>
              <w:adjustRightInd/>
              <w:spacing w:after="120" w:line="252" w:lineRule="auto"/>
              <w:ind w:firstLineChars="0"/>
              <w:jc w:val="both"/>
              <w:textAlignment w:val="auto"/>
              <w:rPr>
                <w:b/>
              </w:rPr>
            </w:pPr>
            <w:r>
              <w:rPr>
                <w:b/>
                <w:bCs/>
                <w:i/>
                <w:iCs/>
                <w:lang w:val="en-US"/>
              </w:rPr>
              <w:t xml:space="preserve">For </w:t>
            </w:r>
            <w:r>
              <w:rPr>
                <w:b/>
                <w:bCs/>
                <w:i/>
                <w:iCs/>
              </w:rPr>
              <w:t>2621.44s&lt;eDRX_cycle_length≤10485.76s</w:t>
            </w:r>
            <w:r>
              <w:rPr>
                <w:b/>
                <w:bCs/>
                <w:i/>
                <w:iCs/>
                <w:lang w:val="en-US"/>
              </w:rPr>
              <w:t xml:space="preserve">, </w:t>
            </w:r>
            <w:r>
              <w:rPr>
                <w:b/>
                <w:bCs/>
                <w:i/>
                <w:iCs/>
              </w:rPr>
              <w:t>FFS on RRM requirement for RedCap UE in IDLE</w:t>
            </w:r>
            <w:r>
              <w:rPr>
                <w:b/>
                <w:bCs/>
                <w:i/>
                <w:iCs/>
                <w:lang w:val="en-US"/>
              </w:rPr>
              <w:t xml:space="preserve"> and </w:t>
            </w:r>
            <w:r>
              <w:rPr>
                <w:b/>
                <w:bCs/>
                <w:i/>
                <w:iCs/>
              </w:rPr>
              <w:t>INACTIVE mode</w:t>
            </w:r>
            <w:r>
              <w:rPr>
                <w:b/>
                <w:bCs/>
                <w:i/>
                <w:iCs/>
                <w:lang w:val="en-US"/>
              </w:rPr>
              <w:t>.</w:t>
            </w:r>
          </w:p>
        </w:tc>
      </w:tr>
      <w:tr w:rsidR="00F42F52" w14:paraId="1E5AFC27" w14:textId="77777777">
        <w:trPr>
          <w:trHeight w:val="468"/>
        </w:trPr>
        <w:tc>
          <w:tcPr>
            <w:tcW w:w="1622" w:type="dxa"/>
          </w:tcPr>
          <w:p w14:paraId="1E5AFC21" w14:textId="77777777" w:rsidR="00F42F52" w:rsidRDefault="008E793F">
            <w:pPr>
              <w:spacing w:before="120" w:after="120"/>
              <w:rPr>
                <w:b/>
              </w:rPr>
            </w:pPr>
            <w:hyperlink r:id="rId13" w:history="1">
              <w:r w:rsidR="00E82D88">
                <w:t>R4-2112416</w:t>
              </w:r>
            </w:hyperlink>
          </w:p>
        </w:tc>
        <w:tc>
          <w:tcPr>
            <w:tcW w:w="1492" w:type="dxa"/>
          </w:tcPr>
          <w:p w14:paraId="1E5AFC22" w14:textId="77777777" w:rsidR="00F42F52" w:rsidRDefault="00E82D88">
            <w:pPr>
              <w:spacing w:before="120" w:after="120"/>
            </w:pPr>
            <w:r>
              <w:t>Xiaomi</w:t>
            </w:r>
          </w:p>
        </w:tc>
        <w:tc>
          <w:tcPr>
            <w:tcW w:w="6517" w:type="dxa"/>
          </w:tcPr>
          <w:p w14:paraId="1E5AFC23" w14:textId="77777777" w:rsidR="00F42F52" w:rsidRDefault="00E82D88">
            <w:pPr>
              <w:pStyle w:val="Caption"/>
              <w:spacing w:after="240"/>
            </w:pPr>
            <w:r>
              <w:t xml:space="preserve">Proposal </w:t>
            </w:r>
            <w:r w:rsidR="00F42F52">
              <w:fldChar w:fldCharType="begin"/>
            </w:r>
            <w:r>
              <w:instrText xml:space="preserve"> SEQ Proposal \* ARABIC </w:instrText>
            </w:r>
            <w:r w:rsidR="00F42F52">
              <w:fldChar w:fldCharType="separate"/>
            </w:r>
            <w:r>
              <w:t>1</w:t>
            </w:r>
            <w:r w:rsidR="00F42F52">
              <w:fldChar w:fldCharType="end"/>
            </w:r>
            <w:r>
              <w:t xml:space="preserve">: RAN4 to use LTE eDRX requirements approach as baseline when developing NR eDRX requirements, at least for the </w:t>
            </w:r>
            <w:r>
              <w:rPr>
                <w:rFonts w:hint="eastAsia"/>
              </w:rPr>
              <w:t xml:space="preserve">legacy </w:t>
            </w:r>
            <w:r>
              <w:t>eDRX cycles.</w:t>
            </w:r>
          </w:p>
          <w:p w14:paraId="1E5AFC24" w14:textId="77777777" w:rsidR="00F42F52" w:rsidRDefault="00E82D88">
            <w:pPr>
              <w:pStyle w:val="Caption"/>
              <w:spacing w:after="240"/>
              <w:rPr>
                <w:rFonts w:ascii="Symbol" w:hAnsi="Symbol" w:hint="eastAsia"/>
                <w:b w:val="0"/>
              </w:rPr>
            </w:pPr>
            <w:r>
              <w:rPr>
                <w:rFonts w:eastAsia="MS Mincho"/>
              </w:rPr>
              <w:t xml:space="preserve">Proposal </w:t>
            </w:r>
            <w:r w:rsidR="00F42F52">
              <w:rPr>
                <w:rFonts w:eastAsia="MS Mincho"/>
                <w:b w:val="0"/>
              </w:rPr>
              <w:fldChar w:fldCharType="begin"/>
            </w:r>
            <w:r>
              <w:rPr>
                <w:rFonts w:eastAsia="MS Mincho"/>
              </w:rPr>
              <w:instrText xml:space="preserve"> SEQ Proposal \* ARABIC </w:instrText>
            </w:r>
            <w:r w:rsidR="00F42F52">
              <w:rPr>
                <w:rFonts w:eastAsia="MS Mincho"/>
                <w:b w:val="0"/>
              </w:rPr>
              <w:fldChar w:fldCharType="separate"/>
            </w:r>
            <w:r>
              <w:rPr>
                <w:rFonts w:eastAsia="MS Mincho"/>
              </w:rPr>
              <w:t>2</w:t>
            </w:r>
            <w:r w:rsidR="00F42F52">
              <w:rPr>
                <w:rFonts w:eastAsia="MS Mincho"/>
                <w:b w:val="0"/>
              </w:rPr>
              <w:fldChar w:fldCharType="end"/>
            </w:r>
            <w:r>
              <w:rPr>
                <w:rFonts w:eastAsia="MS Mincho"/>
              </w:rPr>
              <w:t>:</w:t>
            </w:r>
            <w:r>
              <w:t xml:space="preserve"> </w:t>
            </w:r>
            <w:r>
              <w:rPr>
                <w:rFonts w:hint="eastAsia"/>
              </w:rPr>
              <w:t>T</w:t>
            </w:r>
            <w:r>
              <w:t xml:space="preserve">he legacy DRX requirements could be reused </w:t>
            </w:r>
            <w:r>
              <w:rPr>
                <w:rFonts w:hint="eastAsia"/>
              </w:rPr>
              <w:t>f</w:t>
            </w:r>
            <w:r>
              <w:t>or the new 2.56s eDRX cycle.</w:t>
            </w:r>
          </w:p>
          <w:p w14:paraId="1E5AFC25" w14:textId="77777777" w:rsidR="00F42F52" w:rsidRDefault="00E82D88">
            <w:pPr>
              <w:spacing w:after="240"/>
              <w:rPr>
                <w:b/>
              </w:rPr>
            </w:pPr>
            <w:r>
              <w:rPr>
                <w:b/>
              </w:rPr>
              <w:t xml:space="preserve">Proposal </w:t>
            </w:r>
            <w:r w:rsidR="00F42F52">
              <w:rPr>
                <w:b/>
              </w:rPr>
              <w:fldChar w:fldCharType="begin"/>
            </w:r>
            <w:r>
              <w:rPr>
                <w:b/>
              </w:rPr>
              <w:instrText xml:space="preserve"> SEQ Proposal \* ARABIC </w:instrText>
            </w:r>
            <w:r w:rsidR="00F42F52">
              <w:rPr>
                <w:b/>
              </w:rPr>
              <w:fldChar w:fldCharType="separate"/>
            </w:r>
            <w:r>
              <w:rPr>
                <w:b/>
              </w:rPr>
              <w:t>3</w:t>
            </w:r>
            <w:r w:rsidR="00F42F52">
              <w:rPr>
                <w:b/>
              </w:rPr>
              <w:fldChar w:fldCharType="end"/>
            </w:r>
            <w:r>
              <w:rPr>
                <w:b/>
              </w:rPr>
              <w:t>: RAN4 to take the eDRX requirements for idle mode as baseline for inactive mode.</w:t>
            </w:r>
          </w:p>
          <w:p w14:paraId="1E5AFC26" w14:textId="77777777" w:rsidR="00F42F52" w:rsidRDefault="00E82D88">
            <w:pPr>
              <w:spacing w:after="240"/>
              <w:rPr>
                <w:b/>
              </w:rPr>
            </w:pPr>
            <w:r>
              <w:rPr>
                <w:b/>
              </w:rPr>
              <w:t xml:space="preserve">Proposal </w:t>
            </w:r>
            <w:r w:rsidR="00F42F52">
              <w:rPr>
                <w:b/>
              </w:rPr>
              <w:fldChar w:fldCharType="begin"/>
            </w:r>
            <w:r>
              <w:rPr>
                <w:b/>
              </w:rPr>
              <w:instrText xml:space="preserve"> SEQ Proposal \* ARABIC </w:instrText>
            </w:r>
            <w:r w:rsidR="00F42F52">
              <w:rPr>
                <w:b/>
              </w:rPr>
              <w:fldChar w:fldCharType="separate"/>
            </w:r>
            <w:r>
              <w:rPr>
                <w:b/>
              </w:rPr>
              <w:t>4</w:t>
            </w:r>
            <w:r w:rsidR="00F42F52">
              <w:rPr>
                <w:b/>
              </w:rPr>
              <w:fldChar w:fldCharType="end"/>
            </w:r>
            <w:r>
              <w:rPr>
                <w:b/>
              </w:rPr>
              <w:t>: RAN4 to discuss the certain eDRX cycle length and PTW length used for measurement as inactive mode UE would receive different eDRX configurations.</w:t>
            </w:r>
          </w:p>
        </w:tc>
      </w:tr>
      <w:tr w:rsidR="00F42F52" w14:paraId="1E5AFC2D" w14:textId="77777777">
        <w:trPr>
          <w:trHeight w:val="468"/>
        </w:trPr>
        <w:tc>
          <w:tcPr>
            <w:tcW w:w="1622" w:type="dxa"/>
          </w:tcPr>
          <w:p w14:paraId="1E5AFC28" w14:textId="77777777" w:rsidR="00F42F52" w:rsidRDefault="008E793F">
            <w:pPr>
              <w:spacing w:before="120" w:after="120"/>
              <w:rPr>
                <w:b/>
              </w:rPr>
            </w:pPr>
            <w:hyperlink r:id="rId14" w:history="1">
              <w:r w:rsidR="00E82D88">
                <w:t>R4-2112645</w:t>
              </w:r>
            </w:hyperlink>
          </w:p>
        </w:tc>
        <w:tc>
          <w:tcPr>
            <w:tcW w:w="1492" w:type="dxa"/>
          </w:tcPr>
          <w:p w14:paraId="1E5AFC29" w14:textId="77777777" w:rsidR="00F42F52" w:rsidRDefault="00E82D88">
            <w:pPr>
              <w:spacing w:before="120" w:after="120"/>
            </w:pPr>
            <w:r>
              <w:t>vivo</w:t>
            </w:r>
          </w:p>
        </w:tc>
        <w:tc>
          <w:tcPr>
            <w:tcW w:w="6517" w:type="dxa"/>
          </w:tcPr>
          <w:p w14:paraId="1E5AFC2A" w14:textId="77777777" w:rsidR="00F42F52" w:rsidRDefault="00E82D88">
            <w:pPr>
              <w:spacing w:before="120" w:after="120"/>
              <w:jc w:val="both"/>
              <w:rPr>
                <w:b/>
              </w:rPr>
            </w:pPr>
            <w:r>
              <w:rPr>
                <w:b/>
              </w:rPr>
              <w:t xml:space="preserve">Proposal 1: When eDRX is configured, the requirements for a NR cell measurement/evaluation/identification should be relaxed compared with requirements when eDRX is not configured. The concrete relaxed value could be determined through related simulation campaign, if necessary.   </w:t>
            </w:r>
          </w:p>
          <w:p w14:paraId="1E5AFC2B" w14:textId="77777777" w:rsidR="00F42F52" w:rsidRDefault="00E82D88">
            <w:pPr>
              <w:spacing w:before="120" w:after="120"/>
              <w:jc w:val="both"/>
              <w:rPr>
                <w:b/>
                <w:bCs/>
                <w:lang w:val="en-US"/>
              </w:rPr>
            </w:pPr>
            <w:r>
              <w:rPr>
                <w:b/>
                <w:bCs/>
                <w:lang w:val="en-US"/>
              </w:rPr>
              <w:t xml:space="preserve">Proposal 2: For the inactive performance requirements, , whether reuse idle state requirements or not should be determined. </w:t>
            </w:r>
          </w:p>
          <w:p w14:paraId="1E5AFC2C" w14:textId="77777777" w:rsidR="00F42F52" w:rsidRDefault="00E82D88">
            <w:pPr>
              <w:spacing w:before="120" w:after="120"/>
              <w:jc w:val="both"/>
              <w:rPr>
                <w:b/>
                <w:lang w:val="en-US"/>
              </w:rPr>
            </w:pPr>
            <w:r>
              <w:rPr>
                <w:b/>
                <w:bCs/>
                <w:lang w:val="en-US"/>
              </w:rPr>
              <w:t xml:space="preserve">Proposal 3: When eDRX is configured for Redcap, in principle, the assumption that all measurements are performed within PTW of an eDRX cycle in LTE, can still be reused for NR. Further investigations are required on the assumption for how measurement is performed when the </w:t>
            </w:r>
            <w:r>
              <w:rPr>
                <w:rFonts w:hint="eastAsia"/>
                <w:b/>
                <w:bCs/>
                <w:lang w:val="en-US"/>
              </w:rPr>
              <w:t>eD</w:t>
            </w:r>
            <w:r>
              <w:rPr>
                <w:b/>
                <w:bCs/>
                <w:lang w:val="en-US"/>
              </w:rPr>
              <w:t xml:space="preserve">RX length is 2.56s and 5.12s.   </w:t>
            </w:r>
          </w:p>
        </w:tc>
      </w:tr>
      <w:tr w:rsidR="00F42F52" w14:paraId="1E5AFC36" w14:textId="77777777">
        <w:trPr>
          <w:trHeight w:val="468"/>
        </w:trPr>
        <w:tc>
          <w:tcPr>
            <w:tcW w:w="1622" w:type="dxa"/>
          </w:tcPr>
          <w:p w14:paraId="1E5AFC2E" w14:textId="77777777" w:rsidR="00F42F52" w:rsidRDefault="008E793F">
            <w:pPr>
              <w:spacing w:before="120" w:after="120"/>
              <w:rPr>
                <w:b/>
              </w:rPr>
            </w:pPr>
            <w:hyperlink r:id="rId15" w:history="1">
              <w:r w:rsidR="00E82D88">
                <w:t>R4-2113286</w:t>
              </w:r>
            </w:hyperlink>
          </w:p>
        </w:tc>
        <w:tc>
          <w:tcPr>
            <w:tcW w:w="1492" w:type="dxa"/>
          </w:tcPr>
          <w:p w14:paraId="1E5AFC2F" w14:textId="77777777" w:rsidR="00F42F52" w:rsidRDefault="00E82D88">
            <w:pPr>
              <w:spacing w:before="120" w:after="120"/>
            </w:pPr>
            <w:r>
              <w:t>OPPO</w:t>
            </w:r>
          </w:p>
        </w:tc>
        <w:tc>
          <w:tcPr>
            <w:tcW w:w="6517" w:type="dxa"/>
          </w:tcPr>
          <w:p w14:paraId="1E5AFC30" w14:textId="77777777" w:rsidR="00F42F52" w:rsidRDefault="00E82D88">
            <w:pPr>
              <w:spacing w:after="120"/>
              <w:jc w:val="both"/>
              <w:rPr>
                <w:b/>
                <w:lang w:val="en-US"/>
              </w:rPr>
            </w:pPr>
            <w:r>
              <w:rPr>
                <w:b/>
                <w:lang w:val="en-US"/>
              </w:rPr>
              <w:t>Proposal 1: eDRX enhancements have impact on the cell (re)selection procedures for a RedCap UE in RRC-Idle and inactive, including measurements on serving cell, intra-frequency and inter-frequency cells.</w:t>
            </w:r>
          </w:p>
          <w:p w14:paraId="1E5AFC31" w14:textId="77777777" w:rsidR="00F42F52" w:rsidRDefault="00E82D88">
            <w:pPr>
              <w:jc w:val="both"/>
              <w:rPr>
                <w:rFonts w:eastAsia="DengXian"/>
                <w:b/>
                <w:sz w:val="21"/>
                <w:lang w:val="en-US" w:eastAsia="zh-CN"/>
              </w:rPr>
            </w:pPr>
            <w:r>
              <w:rPr>
                <w:rFonts w:eastAsia="DengXian" w:hint="eastAsia"/>
                <w:b/>
                <w:sz w:val="21"/>
                <w:lang w:val="en-US" w:eastAsia="zh-CN"/>
              </w:rPr>
              <w:t>P</w:t>
            </w:r>
            <w:r>
              <w:rPr>
                <w:rFonts w:eastAsia="DengXian"/>
                <w:b/>
                <w:sz w:val="21"/>
                <w:lang w:val="en-US" w:eastAsia="zh-CN"/>
              </w:rPr>
              <w:t xml:space="preserve">roposal 2: </w:t>
            </w:r>
            <w:r>
              <w:rPr>
                <w:rFonts w:eastAsia="DengXian" w:hint="eastAsia"/>
                <w:b/>
                <w:sz w:val="21"/>
                <w:lang w:val="en-US" w:eastAsia="zh-CN"/>
              </w:rPr>
              <w:t>For</w:t>
            </w:r>
            <w:r>
              <w:rPr>
                <w:rFonts w:eastAsia="DengXian"/>
                <w:b/>
                <w:sz w:val="21"/>
                <w:lang w:val="en-US" w:eastAsia="zh-CN"/>
              </w:rPr>
              <w:t xml:space="preserve"> measurement and evaluation of NR serving cell, the requirements of LTE eDRX can be referred as baseline for Redcap UE.</w:t>
            </w:r>
          </w:p>
          <w:p w14:paraId="1E5AFC32" w14:textId="77777777" w:rsidR="00F42F52" w:rsidRDefault="00E82D88">
            <w:pPr>
              <w:jc w:val="both"/>
              <w:rPr>
                <w:rFonts w:eastAsia="DengXian"/>
                <w:b/>
                <w:sz w:val="21"/>
                <w:lang w:val="en-US" w:eastAsia="zh-CN"/>
              </w:rPr>
            </w:pPr>
            <w:r>
              <w:rPr>
                <w:rFonts w:eastAsia="DengXian" w:hint="eastAsia"/>
                <w:b/>
                <w:sz w:val="21"/>
                <w:lang w:val="en-US" w:eastAsia="zh-CN"/>
              </w:rPr>
              <w:t>P</w:t>
            </w:r>
            <w:r>
              <w:rPr>
                <w:rFonts w:eastAsia="DengXian"/>
                <w:b/>
                <w:sz w:val="21"/>
                <w:lang w:val="en-US" w:eastAsia="zh-CN"/>
              </w:rPr>
              <w:t xml:space="preserve">roposal 3: </w:t>
            </w:r>
            <w:r>
              <w:rPr>
                <w:rFonts w:eastAsia="DengXian" w:hint="eastAsia"/>
                <w:b/>
                <w:sz w:val="21"/>
                <w:lang w:val="en-US" w:eastAsia="zh-CN"/>
              </w:rPr>
              <w:t>For</w:t>
            </w:r>
            <w:r>
              <w:rPr>
                <w:rFonts w:eastAsia="DengXian"/>
                <w:b/>
                <w:sz w:val="21"/>
                <w:lang w:val="en-US" w:eastAsia="zh-CN"/>
              </w:rPr>
              <w:t xml:space="preserve"> measurement on intra-frequency/inter-frequency cell, the requirements for different </w:t>
            </w:r>
            <w:r>
              <w:rPr>
                <w:rFonts w:eastAsia="DengXian" w:hint="eastAsia"/>
                <w:b/>
                <w:sz w:val="21"/>
                <w:lang w:val="en-US" w:eastAsia="zh-CN"/>
              </w:rPr>
              <w:t>range</w:t>
            </w:r>
            <w:r>
              <w:rPr>
                <w:rFonts w:eastAsia="DengXian"/>
                <w:b/>
                <w:sz w:val="21"/>
                <w:lang w:val="en-US" w:eastAsia="zh-CN"/>
              </w:rPr>
              <w:t xml:space="preserve"> </w:t>
            </w:r>
            <w:r>
              <w:rPr>
                <w:rFonts w:eastAsia="DengXian" w:hint="eastAsia"/>
                <w:b/>
                <w:sz w:val="21"/>
                <w:lang w:val="en-US" w:eastAsia="zh-CN"/>
              </w:rPr>
              <w:t>of</w:t>
            </w:r>
            <w:r>
              <w:rPr>
                <w:rFonts w:eastAsia="DengXian"/>
                <w:b/>
                <w:sz w:val="21"/>
                <w:lang w:val="en-US" w:eastAsia="zh-CN"/>
              </w:rPr>
              <w:t xml:space="preserve"> DRX cycle length could be different for Redcap UE.</w:t>
            </w:r>
          </w:p>
          <w:p w14:paraId="1E5AFC33" w14:textId="77777777" w:rsidR="00F42F52" w:rsidRDefault="00E82D88">
            <w:pPr>
              <w:pStyle w:val="Proposal"/>
              <w:numPr>
                <w:ilvl w:val="0"/>
                <w:numId w:val="0"/>
              </w:numPr>
              <w:tabs>
                <w:tab w:val="clear" w:pos="1701"/>
              </w:tabs>
              <w:rPr>
                <w:rFonts w:ascii="Times New Roman" w:eastAsia="DengXian" w:hAnsi="Times New Roman"/>
                <w:bCs w:val="0"/>
                <w:sz w:val="21"/>
                <w:lang w:val="en-US"/>
              </w:rPr>
            </w:pPr>
            <w:r>
              <w:rPr>
                <w:rFonts w:ascii="Times New Roman" w:eastAsia="DengXian" w:hAnsi="Times New Roman" w:hint="eastAsia"/>
                <w:bCs w:val="0"/>
                <w:sz w:val="21"/>
                <w:lang w:val="en-US"/>
              </w:rPr>
              <w:lastRenderedPageBreak/>
              <w:t>Proposal</w:t>
            </w:r>
            <w:r>
              <w:rPr>
                <w:rFonts w:ascii="Times New Roman" w:eastAsia="DengXian" w:hAnsi="Times New Roman"/>
                <w:bCs w:val="0"/>
                <w:sz w:val="21"/>
                <w:lang w:val="en-US"/>
              </w:rPr>
              <w:t xml:space="preserve"> 4: For measurements of intra-frequency and inter-frequency NR cells, both eDRX cycles and PTW(s) should be considered at least when </w:t>
            </w:r>
            <w:r>
              <w:rPr>
                <w:rFonts w:ascii="Times New Roman" w:eastAsia="DengXian" w:hAnsi="Times New Roman" w:hint="eastAsia"/>
                <w:bCs w:val="0"/>
                <w:sz w:val="21"/>
                <w:lang w:val="en-US"/>
              </w:rPr>
              <w:t xml:space="preserve">eDRX </w:t>
            </w:r>
            <w:r>
              <w:rPr>
                <w:rFonts w:ascii="Times New Roman" w:eastAsia="DengXian" w:hAnsi="Times New Roman"/>
                <w:bCs w:val="0"/>
                <w:sz w:val="21"/>
                <w:lang w:val="en-US"/>
              </w:rPr>
              <w:t>cycle length is longer than 10.24s.</w:t>
            </w:r>
          </w:p>
          <w:p w14:paraId="1E5AFC34" w14:textId="77777777" w:rsidR="00F42F52" w:rsidRDefault="00E82D88">
            <w:pPr>
              <w:pStyle w:val="Proposal"/>
              <w:numPr>
                <w:ilvl w:val="0"/>
                <w:numId w:val="0"/>
              </w:numPr>
              <w:tabs>
                <w:tab w:val="clear" w:pos="1701"/>
              </w:tabs>
              <w:rPr>
                <w:rFonts w:ascii="Times New Roman" w:eastAsia="DengXian" w:hAnsi="Times New Roman"/>
                <w:bCs w:val="0"/>
                <w:sz w:val="21"/>
                <w:lang w:val="en-US"/>
              </w:rPr>
            </w:pPr>
            <w:r>
              <w:rPr>
                <w:rFonts w:ascii="Times New Roman" w:eastAsia="DengXian" w:hAnsi="Times New Roman" w:hint="eastAsia"/>
                <w:bCs w:val="0"/>
                <w:sz w:val="21"/>
                <w:lang w:val="en-US"/>
              </w:rPr>
              <w:t>P</w:t>
            </w:r>
            <w:r>
              <w:rPr>
                <w:rFonts w:ascii="Times New Roman" w:eastAsia="DengXian" w:hAnsi="Times New Roman"/>
                <w:bCs w:val="0"/>
                <w:sz w:val="21"/>
                <w:lang w:val="en-US"/>
              </w:rPr>
              <w:t>roposal 5: RAN4 to consider the maximum length of the eDRX cycles when UE was configured with multiple eDRX cycles.</w:t>
            </w:r>
          </w:p>
          <w:p w14:paraId="1E5AFC35" w14:textId="77777777" w:rsidR="00F42F52" w:rsidRDefault="00E82D88">
            <w:pPr>
              <w:pStyle w:val="Proposal"/>
              <w:numPr>
                <w:ilvl w:val="0"/>
                <w:numId w:val="0"/>
              </w:numPr>
              <w:tabs>
                <w:tab w:val="clear" w:pos="1701"/>
              </w:tabs>
              <w:rPr>
                <w:b w:val="0"/>
              </w:rPr>
            </w:pPr>
            <w:r>
              <w:rPr>
                <w:rFonts w:ascii="Times New Roman" w:eastAsia="DengXian" w:hAnsi="Times New Roman" w:hint="eastAsia"/>
                <w:bCs w:val="0"/>
                <w:sz w:val="21"/>
                <w:lang w:val="en-US"/>
              </w:rPr>
              <w:t>P</w:t>
            </w:r>
            <w:r>
              <w:rPr>
                <w:rFonts w:ascii="Times New Roman" w:eastAsia="DengXian" w:hAnsi="Times New Roman"/>
                <w:bCs w:val="0"/>
                <w:sz w:val="21"/>
                <w:lang w:val="en-US"/>
              </w:rPr>
              <w:t>roposal 6: Define the requirements for transition between different states.</w:t>
            </w:r>
          </w:p>
        </w:tc>
      </w:tr>
      <w:tr w:rsidR="00F42F52" w14:paraId="1E5AFC40" w14:textId="77777777">
        <w:trPr>
          <w:trHeight w:val="468"/>
        </w:trPr>
        <w:tc>
          <w:tcPr>
            <w:tcW w:w="1622" w:type="dxa"/>
          </w:tcPr>
          <w:p w14:paraId="1E5AFC37" w14:textId="77777777" w:rsidR="00F42F52" w:rsidRDefault="008E793F">
            <w:pPr>
              <w:spacing w:before="120" w:after="120"/>
              <w:rPr>
                <w:b/>
              </w:rPr>
            </w:pPr>
            <w:hyperlink r:id="rId16" w:history="1">
              <w:r w:rsidR="00E82D88">
                <w:t>R4-2113848</w:t>
              </w:r>
            </w:hyperlink>
          </w:p>
        </w:tc>
        <w:tc>
          <w:tcPr>
            <w:tcW w:w="1492" w:type="dxa"/>
          </w:tcPr>
          <w:p w14:paraId="1E5AFC38" w14:textId="77777777" w:rsidR="00F42F52" w:rsidRDefault="00E82D88">
            <w:pPr>
              <w:spacing w:before="120" w:after="120"/>
            </w:pPr>
            <w:r>
              <w:t>Huawei, HiSilicon</w:t>
            </w:r>
          </w:p>
        </w:tc>
        <w:tc>
          <w:tcPr>
            <w:tcW w:w="6517" w:type="dxa"/>
          </w:tcPr>
          <w:p w14:paraId="1E5AFC39" w14:textId="77777777" w:rsidR="00F42F52" w:rsidRDefault="00E82D88">
            <w:pPr>
              <w:rPr>
                <w:b/>
                <w:u w:val="single"/>
                <w:lang w:eastAsia="zh-CN"/>
              </w:rPr>
            </w:pPr>
            <w:r>
              <w:rPr>
                <w:b/>
                <w:u w:val="single"/>
                <w:lang w:eastAsia="zh-CN"/>
              </w:rPr>
              <w:t>Proposal 1: Cell reselection requirements for RedCap UE with eDRX cycle in idle mode can be specified as below,</w:t>
            </w:r>
          </w:p>
          <w:p w14:paraId="1E5AFC3A" w14:textId="77777777" w:rsidR="00F42F52" w:rsidRDefault="00E82D88">
            <w:pPr>
              <w:rPr>
                <w:b/>
                <w:u w:val="single"/>
                <w:lang w:eastAsia="zh-CN"/>
              </w:rPr>
            </w:pPr>
            <w:r>
              <w:rPr>
                <w:b/>
                <w:noProof/>
                <w:u w:val="single"/>
                <w:lang w:val="en-US" w:eastAsia="zh-CN"/>
              </w:rPr>
              <w:drawing>
                <wp:inline distT="0" distB="0" distL="0" distR="0" wp14:anchorId="1E5B02F1" wp14:editId="1E5B02F2">
                  <wp:extent cx="4515485" cy="30473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21557" cy="3051617"/>
                          </a:xfrm>
                          <a:prstGeom prst="rect">
                            <a:avLst/>
                          </a:prstGeom>
                          <a:noFill/>
                          <a:ln>
                            <a:noFill/>
                          </a:ln>
                        </pic:spPr>
                      </pic:pic>
                    </a:graphicData>
                  </a:graphic>
                </wp:inline>
              </w:drawing>
            </w:r>
          </w:p>
          <w:p w14:paraId="1E5AFC3B" w14:textId="77777777" w:rsidR="00F42F52" w:rsidRDefault="00E82D88">
            <w:pPr>
              <w:rPr>
                <w:rFonts w:eastAsiaTheme="minorEastAsia"/>
                <w:b/>
                <w:u w:val="single"/>
                <w:lang w:eastAsia="zh-CN"/>
              </w:rPr>
            </w:pPr>
            <w:r>
              <w:rPr>
                <w:rFonts w:eastAsiaTheme="minorEastAsia"/>
                <w:b/>
                <w:u w:val="single"/>
                <w:lang w:eastAsia="zh-CN"/>
              </w:rPr>
              <w:t>Proposal 2:</w:t>
            </w:r>
            <w:r>
              <w:rPr>
                <w:b/>
                <w:u w:val="single"/>
              </w:rPr>
              <w:t xml:space="preserve"> </w:t>
            </w:r>
            <w:r>
              <w:rPr>
                <w:rFonts w:eastAsiaTheme="minorEastAsia"/>
                <w:b/>
                <w:u w:val="single"/>
                <w:lang w:eastAsia="zh-CN"/>
              </w:rPr>
              <w:t xml:space="preserve">For RedCap UE in inactive mode with </w:t>
            </w:r>
            <w:r>
              <w:rPr>
                <w:b/>
                <w:u w:val="single"/>
              </w:rPr>
              <w:t>both RRC_IDLE eDRX configuration and RRC_INACTIVE eDRX configuration</w:t>
            </w:r>
            <w:r>
              <w:rPr>
                <w:rFonts w:eastAsiaTheme="minorEastAsia"/>
                <w:b/>
                <w:u w:val="single"/>
                <w:lang w:eastAsia="zh-CN"/>
              </w:rPr>
              <w:t>,</w:t>
            </w:r>
            <w:r>
              <w:rPr>
                <w:b/>
                <w:u w:val="single"/>
              </w:rPr>
              <w:t xml:space="preserve"> </w:t>
            </w:r>
          </w:p>
          <w:p w14:paraId="1E5AFC3C" w14:textId="77777777" w:rsidR="00F42F52" w:rsidRDefault="00E82D88">
            <w:pPr>
              <w:pStyle w:val="ListParagraph"/>
              <w:numPr>
                <w:ilvl w:val="0"/>
                <w:numId w:val="7"/>
              </w:numPr>
              <w:overflowPunct/>
              <w:autoSpaceDE/>
              <w:autoSpaceDN/>
              <w:adjustRightInd/>
              <w:spacing w:after="0"/>
              <w:ind w:firstLineChars="0"/>
              <w:contextualSpacing/>
              <w:textAlignment w:val="auto"/>
              <w:rPr>
                <w:rFonts w:eastAsiaTheme="minorEastAsia"/>
                <w:b/>
                <w:sz w:val="21"/>
                <w:u w:val="single"/>
                <w:lang w:eastAsia="zh-CN"/>
              </w:rPr>
            </w:pPr>
            <w:r>
              <w:rPr>
                <w:rFonts w:eastAsiaTheme="minorEastAsia"/>
                <w:b/>
                <w:sz w:val="21"/>
                <w:u w:val="single"/>
                <w:lang w:eastAsia="zh-CN"/>
              </w:rPr>
              <w:t>If the extended DRX for RRC-Inactive is up to 10.24s which depends on CT1/SA2 conclusion, the cell reselection requirements can be only based on monitoring of RAN initiated POs;</w:t>
            </w:r>
          </w:p>
          <w:p w14:paraId="1E5AFC3D" w14:textId="77777777" w:rsidR="00F42F52" w:rsidRDefault="00F42F52">
            <w:pPr>
              <w:pStyle w:val="ListParagraph"/>
              <w:numPr>
                <w:ilvl w:val="0"/>
                <w:numId w:val="7"/>
              </w:numPr>
              <w:overflowPunct/>
              <w:autoSpaceDE/>
              <w:autoSpaceDN/>
              <w:adjustRightInd/>
              <w:spacing w:after="0"/>
              <w:ind w:firstLineChars="0"/>
              <w:contextualSpacing/>
              <w:textAlignment w:val="auto"/>
              <w:rPr>
                <w:rFonts w:eastAsiaTheme="minorEastAsia"/>
                <w:b/>
                <w:sz w:val="21"/>
                <w:u w:val="single"/>
                <w:lang w:eastAsia="zh-CN"/>
              </w:rPr>
            </w:pPr>
          </w:p>
          <w:p w14:paraId="1E5AFC3E" w14:textId="77777777" w:rsidR="00F42F52" w:rsidRDefault="00E82D88">
            <w:pPr>
              <w:pStyle w:val="ListParagraph"/>
              <w:numPr>
                <w:ilvl w:val="0"/>
                <w:numId w:val="7"/>
              </w:numPr>
              <w:overflowPunct/>
              <w:autoSpaceDE/>
              <w:autoSpaceDN/>
              <w:adjustRightInd/>
              <w:spacing w:after="0"/>
              <w:ind w:firstLineChars="0"/>
              <w:contextualSpacing/>
              <w:textAlignment w:val="auto"/>
              <w:rPr>
                <w:rFonts w:eastAsiaTheme="minorEastAsia"/>
                <w:b/>
                <w:sz w:val="21"/>
                <w:u w:val="single"/>
                <w:lang w:eastAsia="zh-CN"/>
              </w:rPr>
            </w:pPr>
            <w:r>
              <w:rPr>
                <w:rFonts w:eastAsiaTheme="minorEastAsia"/>
                <w:b/>
                <w:sz w:val="21"/>
                <w:u w:val="single"/>
                <w:lang w:eastAsia="zh-CN"/>
              </w:rPr>
              <w:t>If the extended DRX for RRC_INACTIVE is larger than 10.24s, two PTW can be present at the same time. How to define the measurement needs further discussion.</w:t>
            </w:r>
          </w:p>
          <w:p w14:paraId="1E5AFC3F" w14:textId="77777777" w:rsidR="00F42F52" w:rsidRDefault="00F42F52">
            <w:pPr>
              <w:spacing w:before="120" w:after="120"/>
              <w:rPr>
                <w:b/>
              </w:rPr>
            </w:pPr>
          </w:p>
        </w:tc>
      </w:tr>
      <w:tr w:rsidR="00F42F52" w14:paraId="1E5AFC45" w14:textId="77777777">
        <w:trPr>
          <w:trHeight w:val="468"/>
        </w:trPr>
        <w:tc>
          <w:tcPr>
            <w:tcW w:w="1622" w:type="dxa"/>
          </w:tcPr>
          <w:p w14:paraId="1E5AFC41" w14:textId="77777777" w:rsidR="00F42F52" w:rsidRDefault="008E793F">
            <w:pPr>
              <w:spacing w:before="120" w:after="120"/>
            </w:pPr>
            <w:hyperlink r:id="rId18" w:history="1">
              <w:r w:rsidR="00E82D88">
                <w:t>R4-2113867</w:t>
              </w:r>
            </w:hyperlink>
          </w:p>
        </w:tc>
        <w:tc>
          <w:tcPr>
            <w:tcW w:w="1492" w:type="dxa"/>
          </w:tcPr>
          <w:p w14:paraId="1E5AFC42" w14:textId="77777777" w:rsidR="00F42F52" w:rsidRDefault="00E82D88">
            <w:pPr>
              <w:spacing w:before="120" w:after="120"/>
            </w:pPr>
            <w:r>
              <w:t>ZTE Corporation</w:t>
            </w:r>
          </w:p>
        </w:tc>
        <w:tc>
          <w:tcPr>
            <w:tcW w:w="6517" w:type="dxa"/>
          </w:tcPr>
          <w:p w14:paraId="1E5AFC43" w14:textId="77777777" w:rsidR="00F42F52" w:rsidRDefault="00E82D88">
            <w:pPr>
              <w:rPr>
                <w:b/>
                <w:sz w:val="22"/>
                <w:lang w:eastAsia="zh-CN"/>
              </w:rPr>
            </w:pPr>
            <w:r>
              <w:rPr>
                <w:rFonts w:hint="eastAsia"/>
                <w:b/>
                <w:sz w:val="22"/>
                <w:szCs w:val="22"/>
                <w:lang w:val="en-US" w:eastAsia="zh-CN"/>
              </w:rPr>
              <w:t>Proposal 1: The relaxation method in LTE can be re-used for NR RedCap under IDLE and INACTIVE mode with the exact value FFS.</w:t>
            </w:r>
          </w:p>
          <w:p w14:paraId="1E5AFC44" w14:textId="77777777" w:rsidR="00F42F52" w:rsidRDefault="00E82D88">
            <w:pPr>
              <w:rPr>
                <w:b/>
              </w:rPr>
            </w:pPr>
            <w:r>
              <w:rPr>
                <w:rFonts w:hint="eastAsia"/>
                <w:b/>
                <w:sz w:val="22"/>
                <w:szCs w:val="22"/>
                <w:lang w:val="en-US" w:eastAsia="zh-CN"/>
              </w:rPr>
              <w:t>Proposal 2: Further study the relaxation methodfor NR RedCap under CONNECTED mode using LTE as baseline.</w:t>
            </w:r>
          </w:p>
        </w:tc>
      </w:tr>
      <w:tr w:rsidR="00F42F52" w14:paraId="1E5AFC84" w14:textId="77777777">
        <w:trPr>
          <w:trHeight w:val="468"/>
        </w:trPr>
        <w:tc>
          <w:tcPr>
            <w:tcW w:w="1622" w:type="dxa"/>
          </w:tcPr>
          <w:p w14:paraId="1E5AFC46" w14:textId="77777777" w:rsidR="00F42F52" w:rsidRDefault="008E793F">
            <w:pPr>
              <w:spacing w:before="120" w:after="120"/>
            </w:pPr>
            <w:hyperlink r:id="rId19" w:history="1">
              <w:r w:rsidR="00E82D88">
                <w:t>R4-2113956</w:t>
              </w:r>
            </w:hyperlink>
          </w:p>
        </w:tc>
        <w:tc>
          <w:tcPr>
            <w:tcW w:w="1492" w:type="dxa"/>
          </w:tcPr>
          <w:p w14:paraId="1E5AFC47" w14:textId="77777777" w:rsidR="00F42F52" w:rsidRDefault="00E82D88">
            <w:pPr>
              <w:spacing w:before="120" w:after="120"/>
            </w:pPr>
            <w:r>
              <w:t>MediaTek Inc.</w:t>
            </w:r>
          </w:p>
        </w:tc>
        <w:tc>
          <w:tcPr>
            <w:tcW w:w="6517" w:type="dxa"/>
          </w:tcPr>
          <w:p w14:paraId="1E5AFC48" w14:textId="77777777" w:rsidR="00F42F52" w:rsidRDefault="00C1318B">
            <w:pPr>
              <w:snapToGrid w:val="0"/>
              <w:spacing w:before="180" w:after="120"/>
              <w:jc w:val="both"/>
              <w:rPr>
                <w:b/>
              </w:rPr>
            </w:pPr>
            <w:r>
              <w:rPr>
                <w:b/>
              </w:rPr>
              <w:fldChar w:fldCharType="begin"/>
            </w:r>
            <w:r>
              <w:rPr>
                <w:rFonts w:eastAsia="SimSun"/>
                <w:b/>
              </w:rPr>
              <w:instrText xml:space="preserve"> REF _Ref78929141 \w  \* MERGEFORMAT </w:instrText>
            </w:r>
            <w:r>
              <w:rPr>
                <w:b/>
              </w:rPr>
              <w:fldChar w:fldCharType="separate"/>
            </w:r>
            <w:r w:rsidR="00E82D88">
              <w:rPr>
                <w:b/>
              </w:rPr>
              <w:t>Observation 1:</w:t>
            </w:r>
            <w:r>
              <w:rPr>
                <w:b/>
              </w:rPr>
              <w:fldChar w:fldCharType="end"/>
            </w:r>
            <w:r w:rsidR="00E82D88">
              <w:rPr>
                <w:b/>
              </w:rPr>
              <w:t xml:space="preserve"> </w:t>
            </w:r>
            <w:fldSimple w:instr=" REF _Ref78929141  \* MERGEFORMAT ">
              <w:r w:rsidR="00E82D88">
                <w:rPr>
                  <w:rFonts w:cstheme="minorHAnsi"/>
                  <w:b/>
                  <w:lang w:eastAsia="ko-KR"/>
                </w:rPr>
                <w:t>The eDRX without PTW can be seen as extension in time compared to existing DRX cycles.</w:t>
              </w:r>
            </w:fldSimple>
          </w:p>
          <w:p w14:paraId="1E5AFC49" w14:textId="77777777" w:rsidR="00F42F52" w:rsidRDefault="00C1318B">
            <w:pPr>
              <w:snapToGrid w:val="0"/>
              <w:spacing w:before="180" w:after="120"/>
              <w:jc w:val="both"/>
              <w:rPr>
                <w:b/>
              </w:rPr>
            </w:pPr>
            <w:r>
              <w:rPr>
                <w:b/>
              </w:rPr>
              <w:fldChar w:fldCharType="begin"/>
            </w:r>
            <w:r>
              <w:rPr>
                <w:rFonts w:eastAsia="SimSun"/>
                <w:b/>
              </w:rPr>
              <w:instrText xml:space="preserve"> REF _Ref78929160 \r  \* MERGEFORMAT </w:instrText>
            </w:r>
            <w:r>
              <w:rPr>
                <w:b/>
              </w:rPr>
              <w:fldChar w:fldCharType="separate"/>
            </w:r>
            <w:r w:rsidR="00E82D88">
              <w:rPr>
                <w:b/>
              </w:rPr>
              <w:t>Observation 2:</w:t>
            </w:r>
            <w:r>
              <w:rPr>
                <w:b/>
              </w:rPr>
              <w:fldChar w:fldCharType="end"/>
            </w:r>
            <w:r w:rsidR="00E82D88">
              <w:rPr>
                <w:b/>
              </w:rPr>
              <w:t xml:space="preserve"> </w:t>
            </w:r>
            <w:fldSimple w:instr=" REF _Ref78929160  \* MERGEFORMAT ">
              <w:r w:rsidR="00E82D88">
                <w:rPr>
                  <w:rFonts w:cstheme="minorHAnsi"/>
                  <w:b/>
                  <w:lang w:eastAsia="ko-KR"/>
                </w:rPr>
                <w:t>The eDRX with PTW is associated with different PTW lengths, which are for different DRX cycles.</w:t>
              </w:r>
            </w:fldSimple>
          </w:p>
          <w:p w14:paraId="1E5AFC4A" w14:textId="77777777" w:rsidR="00F42F52" w:rsidRDefault="00C1318B">
            <w:pPr>
              <w:snapToGrid w:val="0"/>
              <w:spacing w:before="180" w:after="120"/>
              <w:jc w:val="both"/>
              <w:rPr>
                <w:b/>
              </w:rPr>
            </w:pPr>
            <w:r>
              <w:rPr>
                <w:b/>
              </w:rPr>
              <w:fldChar w:fldCharType="begin"/>
            </w:r>
            <w:r>
              <w:rPr>
                <w:rFonts w:eastAsia="SimSun"/>
                <w:b/>
              </w:rPr>
              <w:instrText xml:space="preserve"> REF _Ref78929180 \r  \* MERGEFORMAT </w:instrText>
            </w:r>
            <w:r>
              <w:rPr>
                <w:b/>
              </w:rPr>
              <w:fldChar w:fldCharType="separate"/>
            </w:r>
            <w:r w:rsidR="00E82D88">
              <w:rPr>
                <w:b/>
              </w:rPr>
              <w:t>Observation 3:</w:t>
            </w:r>
            <w:r>
              <w:rPr>
                <w:b/>
              </w:rPr>
              <w:fldChar w:fldCharType="end"/>
            </w:r>
            <w:r w:rsidR="00E82D88">
              <w:rPr>
                <w:b/>
              </w:rPr>
              <w:t xml:space="preserve"> </w:t>
            </w:r>
            <w:r w:rsidR="00F42F52">
              <w:rPr>
                <w:rFonts w:cstheme="minorHAnsi"/>
                <w:b/>
                <w:lang w:eastAsia="ko-KR"/>
              </w:rPr>
              <w:fldChar w:fldCharType="begin"/>
            </w:r>
            <w:r w:rsidR="00E82D88">
              <w:rPr>
                <w:b/>
              </w:rPr>
              <w:instrText xml:space="preserve"> REF _Ref78929180 </w:instrText>
            </w:r>
            <w:r w:rsidR="00F42F52">
              <w:rPr>
                <w:rFonts w:cstheme="minorHAnsi"/>
                <w:b/>
                <w:lang w:eastAsia="ko-KR"/>
              </w:rPr>
              <w:fldChar w:fldCharType="separate"/>
            </w:r>
            <w:r w:rsidR="00E82D88">
              <w:rPr>
                <w:rFonts w:cstheme="minorHAnsi"/>
                <w:b/>
                <w:lang w:eastAsia="ko-KR"/>
              </w:rPr>
              <w:t>The DRX requirements from LTE is used in 5G NR requirements as a baseline, where the requirements of the 5G NR are using scaling factors with the existing numbers from LTE.</w:t>
            </w:r>
            <w:r w:rsidR="00F42F52">
              <w:rPr>
                <w:rFonts w:cstheme="minorHAnsi"/>
                <w:b/>
                <w:lang w:eastAsia="ko-KR"/>
              </w:rPr>
              <w:fldChar w:fldCharType="end"/>
            </w:r>
          </w:p>
          <w:p w14:paraId="1E5AFC4B" w14:textId="77777777" w:rsidR="00F42F52" w:rsidRDefault="00C1318B">
            <w:pPr>
              <w:snapToGrid w:val="0"/>
              <w:spacing w:before="180" w:after="120"/>
              <w:jc w:val="both"/>
              <w:rPr>
                <w:b/>
              </w:rPr>
            </w:pPr>
            <w:r>
              <w:rPr>
                <w:b/>
              </w:rPr>
              <w:lastRenderedPageBreak/>
              <w:fldChar w:fldCharType="begin"/>
            </w:r>
            <w:r>
              <w:rPr>
                <w:rFonts w:eastAsia="SimSun"/>
                <w:b/>
              </w:rPr>
              <w:instrText xml:space="preserve"> REF _Ref78929202 \r  \* MERGEFORMAT </w:instrText>
            </w:r>
            <w:r>
              <w:rPr>
                <w:b/>
              </w:rPr>
              <w:fldChar w:fldCharType="separate"/>
            </w:r>
            <w:r w:rsidR="00E82D88">
              <w:rPr>
                <w:b/>
              </w:rPr>
              <w:t>Observation 4:</w:t>
            </w:r>
            <w:r>
              <w:rPr>
                <w:b/>
              </w:rPr>
              <w:fldChar w:fldCharType="end"/>
            </w:r>
            <w:r w:rsidR="00E82D88">
              <w:rPr>
                <w:b/>
              </w:rPr>
              <w:t xml:space="preserve"> </w:t>
            </w:r>
            <w:fldSimple w:instr=" REF _Ref78929202  \* MERGEFORMAT ">
              <w:r w:rsidR="00E82D88">
                <w:rPr>
                  <w:rFonts w:cstheme="minorHAnsi"/>
                  <w:b/>
                  <w:lang w:eastAsia="ko-KR"/>
                </w:rPr>
                <w:t>The length of the PTW in LTE is enough to cover the Nserv in a single PTW.</w:t>
              </w:r>
            </w:fldSimple>
          </w:p>
          <w:p w14:paraId="1E5AFC4C" w14:textId="77777777" w:rsidR="00F42F52" w:rsidRDefault="00C1318B">
            <w:pPr>
              <w:snapToGrid w:val="0"/>
              <w:spacing w:before="180" w:after="120"/>
              <w:jc w:val="both"/>
              <w:rPr>
                <w:b/>
              </w:rPr>
            </w:pPr>
            <w:r>
              <w:rPr>
                <w:b/>
              </w:rPr>
              <w:fldChar w:fldCharType="begin"/>
            </w:r>
            <w:r>
              <w:rPr>
                <w:rFonts w:eastAsia="SimSun"/>
                <w:b/>
              </w:rPr>
              <w:instrText xml:space="preserve"> REF _Ref78929216 \r  \* MERGEFORMAT </w:instrText>
            </w:r>
            <w:r>
              <w:rPr>
                <w:b/>
              </w:rPr>
              <w:fldChar w:fldCharType="separate"/>
            </w:r>
            <w:r w:rsidR="00E82D88">
              <w:rPr>
                <w:b/>
              </w:rPr>
              <w:t>Observation 5:</w:t>
            </w:r>
            <w:r>
              <w:rPr>
                <w:b/>
              </w:rPr>
              <w:fldChar w:fldCharType="end"/>
            </w:r>
            <w:r w:rsidR="00E82D88">
              <w:rPr>
                <w:b/>
              </w:rPr>
              <w:t xml:space="preserve"> </w:t>
            </w:r>
            <w:fldSimple w:instr=" REF _Ref78929216  \* MERGEFORMAT ">
              <w:r w:rsidR="00E82D88">
                <w:rPr>
                  <w:rFonts w:cstheme="minorHAnsi"/>
                  <w:b/>
                  <w:lang w:eastAsia="ko-KR"/>
                </w:rPr>
                <w:t>Extending the PTW to accommodate the FR2 scaling factor may remove the benefits of the eDRX with PTW and hence the applicability of FR2 for RedCap should be discussed.</w:t>
              </w:r>
            </w:fldSimple>
          </w:p>
          <w:p w14:paraId="1E5AFC4D" w14:textId="77777777" w:rsidR="00F42F52" w:rsidRDefault="00C1318B">
            <w:pPr>
              <w:snapToGrid w:val="0"/>
              <w:spacing w:before="180" w:after="120"/>
              <w:jc w:val="both"/>
              <w:rPr>
                <w:b/>
              </w:rPr>
            </w:pPr>
            <w:r>
              <w:rPr>
                <w:b/>
              </w:rPr>
              <w:fldChar w:fldCharType="begin"/>
            </w:r>
            <w:r>
              <w:rPr>
                <w:rFonts w:eastAsia="SimSun"/>
                <w:b/>
              </w:rPr>
              <w:instrText xml:space="preserve"> REF _Ref78929237 \r  \* MERGEFORMAT </w:instrText>
            </w:r>
            <w:r>
              <w:rPr>
                <w:b/>
              </w:rPr>
              <w:fldChar w:fldCharType="separate"/>
            </w:r>
            <w:r w:rsidR="00E82D88">
              <w:rPr>
                <w:b/>
              </w:rPr>
              <w:t>Observation 6:</w:t>
            </w:r>
            <w:r>
              <w:rPr>
                <w:b/>
              </w:rPr>
              <w:fldChar w:fldCharType="end"/>
            </w:r>
            <w:r w:rsidR="00E82D88">
              <w:rPr>
                <w:b/>
              </w:rPr>
              <w:t xml:space="preserve"> </w:t>
            </w:r>
            <w:fldSimple w:instr=" REF _Ref78929237  \* MERGEFORMAT ">
              <w:r w:rsidR="00E82D88">
                <w:rPr>
                  <w:rFonts w:cstheme="minorHAnsi"/>
                  <w:b/>
                  <w:lang w:eastAsia="ko-KR"/>
                </w:rPr>
                <w:t>The new eDRX requirements are up to 10485.76 s (i.e. already very relaxed) hence there is no need for further eDRX relaxation for low mobility and not-at-cell edge criteria.</w:t>
              </w:r>
            </w:fldSimple>
          </w:p>
          <w:p w14:paraId="1E5AFC4E" w14:textId="77777777" w:rsidR="00F42F52" w:rsidRDefault="00C1318B">
            <w:pPr>
              <w:snapToGrid w:val="0"/>
              <w:spacing w:before="180" w:after="120"/>
              <w:jc w:val="both"/>
              <w:rPr>
                <w:b/>
              </w:rPr>
            </w:pPr>
            <w:r>
              <w:rPr>
                <w:b/>
              </w:rPr>
              <w:fldChar w:fldCharType="begin"/>
            </w:r>
            <w:r>
              <w:rPr>
                <w:rFonts w:eastAsia="SimSun"/>
                <w:b/>
              </w:rPr>
              <w:instrText xml:space="preserve"> REF _Ref78929254 \r  \* MERGEFORMAT </w:instrText>
            </w:r>
            <w:r>
              <w:rPr>
                <w:b/>
              </w:rPr>
              <w:fldChar w:fldCharType="separate"/>
            </w:r>
            <w:r w:rsidR="00E82D88">
              <w:rPr>
                <w:b/>
              </w:rPr>
              <w:t>Observation 7:</w:t>
            </w:r>
            <w:r>
              <w:rPr>
                <w:b/>
              </w:rPr>
              <w:fldChar w:fldCharType="end"/>
            </w:r>
            <w:r w:rsidR="00E82D88">
              <w:rPr>
                <w:b/>
              </w:rPr>
              <w:t xml:space="preserve"> </w:t>
            </w:r>
            <w:fldSimple w:instr=" REF _Ref78929254  \* MERGEFORMAT ">
              <w:r w:rsidR="00E82D88">
                <w:rPr>
                  <w:rFonts w:cstheme="minorHAnsi"/>
                  <w:b/>
                  <w:lang w:eastAsia="ko-KR"/>
                </w:rPr>
                <w:t>The existing relaxed DRX cycle = 2.56 s for low mobility and not-at-cell edge criteria can be more relaxed compared to the new eDRX requirements, hence there should be new relaxed eDRX to resolve that issue.</w:t>
              </w:r>
            </w:fldSimple>
          </w:p>
          <w:p w14:paraId="1E5AFC4F" w14:textId="77777777" w:rsidR="00F42F52" w:rsidRDefault="00C1318B">
            <w:pPr>
              <w:snapToGrid w:val="0"/>
              <w:spacing w:before="180" w:after="120"/>
              <w:jc w:val="both"/>
              <w:rPr>
                <w:b/>
              </w:rPr>
            </w:pPr>
            <w:r>
              <w:rPr>
                <w:b/>
              </w:rPr>
              <w:fldChar w:fldCharType="begin"/>
            </w:r>
            <w:r>
              <w:rPr>
                <w:rFonts w:eastAsia="SimSun"/>
                <w:b/>
              </w:rPr>
              <w:instrText xml:space="preserve"> REF _Ref78929296 \r  \* MERGEFORMAT </w:instrText>
            </w:r>
            <w:r>
              <w:rPr>
                <w:b/>
              </w:rPr>
              <w:fldChar w:fldCharType="separate"/>
            </w:r>
            <w:r w:rsidR="00E82D88">
              <w:rPr>
                <w:b/>
              </w:rPr>
              <w:t>Proposal 1:</w:t>
            </w:r>
            <w:r>
              <w:rPr>
                <w:b/>
              </w:rPr>
              <w:fldChar w:fldCharType="end"/>
            </w:r>
            <w:r w:rsidR="00E82D88">
              <w:rPr>
                <w:b/>
              </w:rPr>
              <w:t xml:space="preserve"> </w:t>
            </w:r>
            <w:fldSimple w:instr=" REF _Ref78929296  \* MERGEFORMAT ">
              <w:r w:rsidR="00E82D88">
                <w:rPr>
                  <w:rFonts w:cstheme="minorHAnsi"/>
                  <w:b/>
                  <w:lang w:eastAsia="ko-KR"/>
                </w:rPr>
                <w:t>Support the design of separate tables for the eDRX requirements, one for eDRX with PTW and the other for eDRX without PTW</w:t>
              </w:r>
              <w:r w:rsidR="00E82D88">
                <w:rPr>
                  <w:b/>
                  <w:i/>
                  <w:lang w:eastAsia="ko-KR"/>
                </w:rPr>
                <w:t>.</w:t>
              </w:r>
            </w:fldSimple>
          </w:p>
          <w:p w14:paraId="1E5AFC50" w14:textId="77777777" w:rsidR="00F42F52" w:rsidRDefault="00C1318B">
            <w:pPr>
              <w:snapToGrid w:val="0"/>
              <w:spacing w:before="180" w:after="120"/>
              <w:jc w:val="both"/>
              <w:rPr>
                <w:b/>
              </w:rPr>
            </w:pPr>
            <w:r>
              <w:rPr>
                <w:b/>
              </w:rPr>
              <w:fldChar w:fldCharType="begin"/>
            </w:r>
            <w:r>
              <w:rPr>
                <w:rFonts w:eastAsia="SimSun"/>
                <w:b/>
              </w:rPr>
              <w:instrText xml:space="preserve"> REF _Ref78929311 \r  \* MERGEFORMAT </w:instrText>
            </w:r>
            <w:r>
              <w:rPr>
                <w:b/>
              </w:rPr>
              <w:fldChar w:fldCharType="separate"/>
            </w:r>
            <w:r w:rsidR="00E82D88">
              <w:rPr>
                <w:b/>
              </w:rPr>
              <w:t>Proposal 2:</w:t>
            </w:r>
            <w:r>
              <w:rPr>
                <w:b/>
              </w:rPr>
              <w:fldChar w:fldCharType="end"/>
            </w:r>
            <w:r w:rsidR="00E82D88">
              <w:rPr>
                <w:b/>
              </w:rPr>
              <w:t xml:space="preserve"> </w:t>
            </w:r>
            <w:fldSimple w:instr=" REF _Ref78929311  \* MERGEFORMAT ">
              <w:r w:rsidR="00E82D88">
                <w:rPr>
                  <w:rFonts w:cstheme="minorHAnsi"/>
                  <w:b/>
                  <w:lang w:eastAsia="ko-KR"/>
                </w:rPr>
                <w:t>The new eDRX requirements for 5G NR RedCap devices shall use the number of measurement samples from LTE (measured in DRX cycles) and multiplied by the existing 5G NR scaling factors from the existing DRX tables.</w:t>
              </w:r>
            </w:fldSimple>
          </w:p>
          <w:p w14:paraId="1E5AFC51" w14:textId="77777777" w:rsidR="00F42F52" w:rsidRDefault="00C1318B">
            <w:pPr>
              <w:snapToGrid w:val="0"/>
              <w:spacing w:before="180" w:after="120"/>
              <w:jc w:val="both"/>
              <w:rPr>
                <w:b/>
              </w:rPr>
            </w:pPr>
            <w:r>
              <w:rPr>
                <w:b/>
              </w:rPr>
              <w:fldChar w:fldCharType="begin"/>
            </w:r>
            <w:r>
              <w:rPr>
                <w:rFonts w:eastAsia="SimSun"/>
                <w:b/>
              </w:rPr>
              <w:instrText xml:space="preserve"> REF _Ref78929337 \r  \* MERGEFORMAT </w:instrText>
            </w:r>
            <w:r>
              <w:rPr>
                <w:b/>
              </w:rPr>
              <w:fldChar w:fldCharType="separate"/>
            </w:r>
            <w:r w:rsidR="00E82D88">
              <w:rPr>
                <w:b/>
              </w:rPr>
              <w:t>Proposal 3:</w:t>
            </w:r>
            <w:r>
              <w:rPr>
                <w:b/>
              </w:rPr>
              <w:fldChar w:fldCharType="end"/>
            </w:r>
            <w:r w:rsidR="00E82D88">
              <w:rPr>
                <w:b/>
              </w:rPr>
              <w:t xml:space="preserve"> </w:t>
            </w:r>
            <w:fldSimple w:instr=" REF _Ref78929337  \* MERGEFORMAT ">
              <w:r w:rsidR="00E82D88">
                <w:rPr>
                  <w:rFonts w:cstheme="minorHAnsi"/>
                  <w:b/>
                  <w:lang w:eastAsia="ko-KR"/>
                </w:rPr>
                <w:t>When eDRX is used, the number of samples needed for Nserv in 5G NR (measured in DRX cycles) must be achieved in a single PTW.</w:t>
              </w:r>
            </w:fldSimple>
          </w:p>
          <w:p w14:paraId="1E5AFC52" w14:textId="77777777" w:rsidR="00F42F52" w:rsidRDefault="00C1318B">
            <w:pPr>
              <w:snapToGrid w:val="0"/>
              <w:spacing w:before="180" w:after="120"/>
              <w:jc w:val="both"/>
              <w:rPr>
                <w:b/>
              </w:rPr>
            </w:pPr>
            <w:r>
              <w:rPr>
                <w:b/>
              </w:rPr>
              <w:fldChar w:fldCharType="begin"/>
            </w:r>
            <w:r>
              <w:rPr>
                <w:rFonts w:eastAsia="SimSun"/>
                <w:b/>
              </w:rPr>
              <w:instrText xml:space="preserve"> REF _Ref78929353 \r  \* MERGEFORMAT </w:instrText>
            </w:r>
            <w:r>
              <w:rPr>
                <w:b/>
              </w:rPr>
              <w:fldChar w:fldCharType="separate"/>
            </w:r>
            <w:r w:rsidR="00E82D88">
              <w:rPr>
                <w:b/>
              </w:rPr>
              <w:t>Proposal 4:</w:t>
            </w:r>
            <w:r>
              <w:rPr>
                <w:b/>
              </w:rPr>
              <w:fldChar w:fldCharType="end"/>
            </w:r>
            <w:r w:rsidR="00E82D88">
              <w:rPr>
                <w:b/>
              </w:rPr>
              <w:t xml:space="preserve"> </w:t>
            </w:r>
            <w:fldSimple w:instr=" REF _Ref78929353  \* MERGEFORMAT ">
              <w:r w:rsidR="00E82D88">
                <w:rPr>
                  <w:rFonts w:cstheme="minorHAnsi"/>
                  <w:b/>
                  <w:lang w:eastAsia="ko-KR"/>
                </w:rPr>
                <w:t>Support prioritizing the eDRX requirements for FR1 and de-prioritizing the eDRX requirements for FR2.</w:t>
              </w:r>
            </w:fldSimple>
          </w:p>
          <w:p w14:paraId="1E5AFC53" w14:textId="77777777" w:rsidR="00F42F52" w:rsidRDefault="00C1318B">
            <w:pPr>
              <w:snapToGrid w:val="0"/>
              <w:spacing w:before="180" w:after="120"/>
              <w:jc w:val="both"/>
              <w:rPr>
                <w:b/>
              </w:rPr>
            </w:pPr>
            <w:r>
              <w:rPr>
                <w:b/>
              </w:rPr>
              <w:fldChar w:fldCharType="begin"/>
            </w:r>
            <w:r>
              <w:rPr>
                <w:rFonts w:eastAsia="SimSun"/>
                <w:b/>
              </w:rPr>
              <w:instrText xml:space="preserve"> REF _Ref78929367 \r  \* MERGEFORMAT </w:instrText>
            </w:r>
            <w:r>
              <w:rPr>
                <w:b/>
              </w:rPr>
              <w:fldChar w:fldCharType="separate"/>
            </w:r>
            <w:r w:rsidR="00E82D88">
              <w:rPr>
                <w:b/>
              </w:rPr>
              <w:t>Proposal 5:</w:t>
            </w:r>
            <w:r>
              <w:rPr>
                <w:b/>
              </w:rPr>
              <w:fldChar w:fldCharType="end"/>
            </w:r>
            <w:r w:rsidR="00E82D88">
              <w:rPr>
                <w:b/>
              </w:rPr>
              <w:t xml:space="preserve"> </w:t>
            </w:r>
            <w:fldSimple w:instr=" REF _Ref78929367  \* MERGEFORMAT ">
              <w:r w:rsidR="00E82D88">
                <w:rPr>
                  <w:rFonts w:cstheme="minorHAnsi"/>
                  <w:b/>
                  <w:lang w:eastAsia="ko-KR"/>
                </w:rPr>
                <w:t>Support writing the eDRX requirements for FR1 and FR2 on separate tables.</w:t>
              </w:r>
            </w:fldSimple>
          </w:p>
          <w:p w14:paraId="1E5AFC54" w14:textId="77777777" w:rsidR="00F42F52" w:rsidRDefault="00C1318B">
            <w:pPr>
              <w:snapToGrid w:val="0"/>
              <w:spacing w:before="180" w:after="120"/>
              <w:jc w:val="both"/>
              <w:rPr>
                <w:b/>
              </w:rPr>
            </w:pPr>
            <w:r>
              <w:rPr>
                <w:b/>
              </w:rPr>
              <w:fldChar w:fldCharType="begin"/>
            </w:r>
            <w:r>
              <w:rPr>
                <w:rFonts w:eastAsia="SimSun"/>
                <w:b/>
              </w:rPr>
              <w:instrText xml:space="preserve"> REF _Ref78929381 \r  \* MERGEFORMAT </w:instrText>
            </w:r>
            <w:r>
              <w:rPr>
                <w:b/>
              </w:rPr>
              <w:fldChar w:fldCharType="separate"/>
            </w:r>
            <w:r w:rsidR="00E82D88">
              <w:rPr>
                <w:b/>
              </w:rPr>
              <w:t>Proposal 6:</w:t>
            </w:r>
            <w:r>
              <w:rPr>
                <w:b/>
              </w:rPr>
              <w:fldChar w:fldCharType="end"/>
            </w:r>
            <w:r w:rsidR="00E82D88">
              <w:rPr>
                <w:b/>
              </w:rPr>
              <w:t xml:space="preserve"> </w:t>
            </w:r>
            <w:fldSimple w:instr=" REF _Ref78929381  \* MERGEFORMAT ">
              <w:r w:rsidR="00E82D88">
                <w:rPr>
                  <w:rFonts w:cstheme="minorHAnsi"/>
                  <w:b/>
                  <w:lang w:eastAsia="ko-KR"/>
                </w:rPr>
                <w:t>Discuss the necessity and applicability of FR2 in RedCap UEs</w:t>
              </w:r>
              <w:r w:rsidR="00E82D88">
                <w:rPr>
                  <w:b/>
                  <w:i/>
                  <w:lang w:eastAsia="ko-KR"/>
                </w:rPr>
                <w:t>.</w:t>
              </w:r>
            </w:fldSimple>
          </w:p>
          <w:p w14:paraId="1E5AFC55" w14:textId="77777777" w:rsidR="00F42F52" w:rsidRDefault="00C1318B">
            <w:pPr>
              <w:snapToGrid w:val="0"/>
              <w:spacing w:before="180" w:after="120"/>
              <w:jc w:val="both"/>
              <w:rPr>
                <w:b/>
              </w:rPr>
            </w:pPr>
            <w:r>
              <w:rPr>
                <w:b/>
              </w:rPr>
              <w:fldChar w:fldCharType="begin"/>
            </w:r>
            <w:r>
              <w:rPr>
                <w:rFonts w:eastAsia="SimSun"/>
                <w:b/>
              </w:rPr>
              <w:instrText xml:space="preserve"> REF _Ref78929397 \r  \* MERGEFORMAT </w:instrText>
            </w:r>
            <w:r>
              <w:rPr>
                <w:b/>
              </w:rPr>
              <w:fldChar w:fldCharType="separate"/>
            </w:r>
            <w:r w:rsidR="00E82D88">
              <w:rPr>
                <w:b/>
              </w:rPr>
              <w:t>Proposal 7:</w:t>
            </w:r>
            <w:r>
              <w:rPr>
                <w:b/>
              </w:rPr>
              <w:fldChar w:fldCharType="end"/>
            </w:r>
            <w:r w:rsidR="00E82D88">
              <w:rPr>
                <w:b/>
              </w:rPr>
              <w:t xml:space="preserve"> </w:t>
            </w:r>
            <w:r w:rsidR="00F42F52">
              <w:rPr>
                <w:b/>
              </w:rPr>
              <w:fldChar w:fldCharType="begin"/>
            </w:r>
            <w:r w:rsidR="00E82D88">
              <w:rPr>
                <w:b/>
              </w:rPr>
              <w:instrText xml:space="preserve"> REF _Ref78929397 </w:instrText>
            </w:r>
            <w:r w:rsidR="00F42F52">
              <w:rPr>
                <w:b/>
              </w:rPr>
              <w:fldChar w:fldCharType="separate"/>
            </w:r>
            <w:r w:rsidR="00E82D88">
              <w:rPr>
                <w:rFonts w:cstheme="minorHAnsi"/>
                <w:b/>
                <w:lang w:eastAsia="ko-KR"/>
              </w:rPr>
              <w:t>The eDRX cycles requirements for N</w:t>
            </w:r>
            <w:r w:rsidR="00E82D88">
              <w:rPr>
                <w:rFonts w:cstheme="minorHAnsi"/>
                <w:b/>
                <w:vertAlign w:val="subscript"/>
                <w:lang w:eastAsia="ko-KR"/>
              </w:rPr>
              <w:t>serv</w:t>
            </w:r>
            <w:r w:rsidR="00E82D88">
              <w:rPr>
                <w:rFonts w:cstheme="minorHAnsi"/>
                <w:b/>
                <w:lang w:eastAsia="ko-KR"/>
              </w:rPr>
              <w:t xml:space="preserve"> in 5G NR RedCap devices for FR1 are the following:</w:t>
            </w:r>
            <w:r w:rsidR="00F42F52">
              <w:rPr>
                <w:b/>
              </w:rPr>
              <w:fldChar w:fldCharType="end"/>
            </w:r>
          </w:p>
          <w:p w14:paraId="1E5AFC56" w14:textId="77777777" w:rsidR="00F42F52" w:rsidRPr="008F7255" w:rsidRDefault="00E82D88">
            <w:pPr>
              <w:pStyle w:val="TH"/>
              <w:rPr>
                <w:rFonts w:cs="v4.2.0"/>
                <w:color w:val="00B050"/>
                <w:lang w:val="en-US"/>
                <w:rPrChange w:id="5" w:author="Xiaoran ZHANG" w:date="2021-08-18T12:34:00Z">
                  <w:rPr>
                    <w:rFonts w:cs="v4.2.0"/>
                    <w:color w:val="00B050"/>
                  </w:rPr>
                </w:rPrChange>
              </w:rPr>
            </w:pPr>
            <w:r w:rsidRPr="008F7255">
              <w:rPr>
                <w:lang w:val="en-US"/>
                <w:rPrChange w:id="6" w:author="Xiaoran ZHANG" w:date="2021-08-18T12:34:00Z">
                  <w:rPr/>
                </w:rPrChange>
              </w:rPr>
              <w:t>Table 4.2.2.x-x: N</w:t>
            </w:r>
            <w:r w:rsidRPr="008F7255">
              <w:rPr>
                <w:vertAlign w:val="subscript"/>
                <w:lang w:val="en-US"/>
                <w:rPrChange w:id="7" w:author="Xiaoran ZHANG" w:date="2021-08-18T12:34:00Z">
                  <w:rPr>
                    <w:vertAlign w:val="subscript"/>
                  </w:rPr>
                </w:rPrChange>
              </w:rPr>
              <w:t xml:space="preserve">serv </w:t>
            </w:r>
            <w:r w:rsidRPr="008F7255">
              <w:rPr>
                <w:rFonts w:cs="v4.2.0"/>
                <w:lang w:val="en-US"/>
                <w:rPrChange w:id="8" w:author="Xiaoran ZHANG" w:date="2021-08-18T12:34:00Z">
                  <w:rPr>
                    <w:rFonts w:cs="v4.2.0"/>
                  </w:rPr>
                </w:rPrChange>
              </w:rPr>
              <w:t>for UE operating with eDRX_IDLE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197"/>
            </w:tblGrid>
            <w:tr w:rsidR="00F42F52" w14:paraId="1E5AFC59" w14:textId="77777777">
              <w:trPr>
                <w:cantSplit/>
                <w:trHeight w:val="207"/>
                <w:jc w:val="center"/>
              </w:trPr>
              <w:tc>
                <w:tcPr>
                  <w:tcW w:w="2364" w:type="pct"/>
                  <w:tcBorders>
                    <w:bottom w:val="nil"/>
                  </w:tcBorders>
                </w:tcPr>
                <w:p w14:paraId="1E5AFC57" w14:textId="77777777" w:rsidR="00F42F52" w:rsidRDefault="00E82D88">
                  <w:pPr>
                    <w:keepNext/>
                    <w:keepLines/>
                    <w:jc w:val="center"/>
                    <w:rPr>
                      <w:rFonts w:ascii="Arial" w:hAnsi="Arial"/>
                      <w:b/>
                      <w:sz w:val="14"/>
                    </w:rPr>
                  </w:pPr>
                  <w:r>
                    <w:rPr>
                      <w:rFonts w:ascii="Arial" w:hAnsi="Arial"/>
                      <w:b/>
                      <w:color w:val="00B050"/>
                      <w:sz w:val="14"/>
                    </w:rPr>
                    <w:t>e</w:t>
                  </w:r>
                  <w:r>
                    <w:rPr>
                      <w:rFonts w:ascii="Arial" w:hAnsi="Arial"/>
                      <w:b/>
                      <w:sz w:val="14"/>
                    </w:rPr>
                    <w:t>DRX cycle length [s]</w:t>
                  </w:r>
                </w:p>
              </w:tc>
              <w:tc>
                <w:tcPr>
                  <w:tcW w:w="2636" w:type="pct"/>
                  <w:tcBorders>
                    <w:bottom w:val="nil"/>
                  </w:tcBorders>
                </w:tcPr>
                <w:p w14:paraId="1E5AFC58" w14:textId="77777777" w:rsidR="00F42F52" w:rsidRDefault="00E82D88">
                  <w:pPr>
                    <w:keepNext/>
                    <w:keepLines/>
                    <w:jc w:val="center"/>
                    <w:rPr>
                      <w:rFonts w:ascii="Arial" w:hAnsi="Arial"/>
                      <w:b/>
                      <w:sz w:val="14"/>
                    </w:rPr>
                  </w:pPr>
                  <w:r>
                    <w:rPr>
                      <w:rFonts w:ascii="Arial" w:hAnsi="Arial"/>
                      <w:b/>
                      <w:sz w:val="14"/>
                    </w:rPr>
                    <w:t>N</w:t>
                  </w:r>
                  <w:r>
                    <w:rPr>
                      <w:rFonts w:ascii="Arial" w:hAnsi="Arial"/>
                      <w:b/>
                      <w:sz w:val="14"/>
                      <w:vertAlign w:val="subscript"/>
                    </w:rPr>
                    <w:t xml:space="preserve">serv </w:t>
                  </w:r>
                  <w:r>
                    <w:rPr>
                      <w:rFonts w:ascii="Arial" w:hAnsi="Arial"/>
                      <w:b/>
                      <w:sz w:val="14"/>
                    </w:rPr>
                    <w:t>[number of DRX cycles]</w:t>
                  </w:r>
                </w:p>
              </w:tc>
            </w:tr>
            <w:tr w:rsidR="00F42F52" w14:paraId="1E5AFC5C" w14:textId="77777777">
              <w:trPr>
                <w:cantSplit/>
                <w:jc w:val="center"/>
              </w:trPr>
              <w:tc>
                <w:tcPr>
                  <w:tcW w:w="2364" w:type="pct"/>
                </w:tcPr>
                <w:p w14:paraId="1E5AFC5A" w14:textId="77777777" w:rsidR="00F42F52" w:rsidRDefault="00E82D88">
                  <w:pPr>
                    <w:keepNext/>
                    <w:keepLines/>
                    <w:jc w:val="center"/>
                    <w:rPr>
                      <w:rFonts w:ascii="Arial" w:hAnsi="Arial"/>
                      <w:sz w:val="14"/>
                      <w:szCs w:val="18"/>
                    </w:rPr>
                  </w:pPr>
                  <w:r>
                    <w:rPr>
                      <w:rFonts w:ascii="Arial" w:hAnsi="Arial"/>
                      <w:color w:val="000000"/>
                      <w:sz w:val="14"/>
                      <w:szCs w:val="18"/>
                    </w:rPr>
                    <w:t>2.56</w:t>
                  </w:r>
                </w:p>
              </w:tc>
              <w:tc>
                <w:tcPr>
                  <w:tcW w:w="2636" w:type="pct"/>
                </w:tcPr>
                <w:p w14:paraId="1E5AFC5B" w14:textId="77777777" w:rsidR="00F42F52" w:rsidRDefault="00E82D88">
                  <w:pPr>
                    <w:keepNext/>
                    <w:keepLines/>
                    <w:jc w:val="center"/>
                    <w:rPr>
                      <w:rFonts w:ascii="Arial" w:hAnsi="Arial"/>
                      <w:sz w:val="14"/>
                      <w:szCs w:val="18"/>
                    </w:rPr>
                  </w:pPr>
                  <w:r>
                    <w:rPr>
                      <w:rFonts w:ascii="Arial" w:hAnsi="Arial"/>
                      <w:sz w:val="14"/>
                      <w:szCs w:val="18"/>
                    </w:rPr>
                    <w:t>2</w:t>
                  </w:r>
                </w:p>
              </w:tc>
            </w:tr>
            <w:tr w:rsidR="00F42F52" w14:paraId="1E5AFC5F" w14:textId="77777777">
              <w:trPr>
                <w:cantSplit/>
                <w:jc w:val="center"/>
              </w:trPr>
              <w:tc>
                <w:tcPr>
                  <w:tcW w:w="2364" w:type="pct"/>
                </w:tcPr>
                <w:p w14:paraId="1E5AFC5D" w14:textId="77777777" w:rsidR="00F42F52" w:rsidRDefault="00E82D88">
                  <w:pPr>
                    <w:keepNext/>
                    <w:keepLines/>
                    <w:jc w:val="center"/>
                    <w:rPr>
                      <w:rFonts w:ascii="Arial" w:hAnsi="Arial"/>
                      <w:color w:val="00B050"/>
                      <w:sz w:val="14"/>
                      <w:szCs w:val="18"/>
                    </w:rPr>
                  </w:pPr>
                  <w:r>
                    <w:rPr>
                      <w:rFonts w:ascii="Arial" w:hAnsi="Arial"/>
                      <w:color w:val="00B050"/>
                      <w:sz w:val="14"/>
                      <w:szCs w:val="18"/>
                    </w:rPr>
                    <w:t>5.12</w:t>
                  </w:r>
                </w:p>
              </w:tc>
              <w:tc>
                <w:tcPr>
                  <w:tcW w:w="2636" w:type="pct"/>
                </w:tcPr>
                <w:p w14:paraId="1E5AFC5E" w14:textId="77777777" w:rsidR="00F42F52" w:rsidRDefault="00E82D88">
                  <w:pPr>
                    <w:keepNext/>
                    <w:keepLines/>
                    <w:jc w:val="center"/>
                    <w:rPr>
                      <w:rFonts w:ascii="Arial" w:hAnsi="Arial" w:cs="Arial"/>
                      <w:color w:val="00B050"/>
                      <w:sz w:val="14"/>
                      <w:szCs w:val="18"/>
                      <w:lang w:eastAsia="zh-CN"/>
                    </w:rPr>
                  </w:pPr>
                  <w:r>
                    <w:rPr>
                      <w:rFonts w:ascii="Arial" w:hAnsi="Arial"/>
                      <w:color w:val="00B050"/>
                      <w:sz w:val="14"/>
                      <w:szCs w:val="18"/>
                    </w:rPr>
                    <w:t>2</w:t>
                  </w:r>
                </w:p>
              </w:tc>
            </w:tr>
            <w:tr w:rsidR="00F42F52" w14:paraId="1E5AFC62" w14:textId="77777777">
              <w:trPr>
                <w:cantSplit/>
                <w:jc w:val="center"/>
              </w:trPr>
              <w:tc>
                <w:tcPr>
                  <w:tcW w:w="2364" w:type="pct"/>
                </w:tcPr>
                <w:p w14:paraId="1E5AFC60" w14:textId="77777777" w:rsidR="00F42F52" w:rsidRDefault="00E82D88">
                  <w:pPr>
                    <w:keepNext/>
                    <w:keepLines/>
                    <w:jc w:val="center"/>
                    <w:rPr>
                      <w:rFonts w:ascii="Arial" w:hAnsi="Arial"/>
                      <w:color w:val="00B050"/>
                      <w:sz w:val="14"/>
                      <w:szCs w:val="18"/>
                    </w:rPr>
                  </w:pPr>
                  <w:r>
                    <w:rPr>
                      <w:rFonts w:ascii="Arial" w:hAnsi="Arial"/>
                      <w:color w:val="00B050"/>
                      <w:sz w:val="14"/>
                      <w:szCs w:val="18"/>
                    </w:rPr>
                    <w:t>10.24</w:t>
                  </w:r>
                </w:p>
              </w:tc>
              <w:tc>
                <w:tcPr>
                  <w:tcW w:w="2636" w:type="pct"/>
                </w:tcPr>
                <w:p w14:paraId="1E5AFC61" w14:textId="77777777" w:rsidR="00F42F52" w:rsidRDefault="00E82D88">
                  <w:pPr>
                    <w:keepNext/>
                    <w:keepLines/>
                    <w:jc w:val="center"/>
                    <w:rPr>
                      <w:rFonts w:ascii="Arial" w:hAnsi="Arial" w:cs="Arial"/>
                      <w:color w:val="00B050"/>
                      <w:sz w:val="14"/>
                      <w:szCs w:val="18"/>
                      <w:lang w:eastAsia="zh-CN"/>
                    </w:rPr>
                  </w:pPr>
                  <w:r>
                    <w:rPr>
                      <w:rFonts w:ascii="Arial" w:hAnsi="Arial"/>
                      <w:color w:val="00B050"/>
                      <w:sz w:val="14"/>
                      <w:szCs w:val="18"/>
                    </w:rPr>
                    <w:t>2</w:t>
                  </w:r>
                </w:p>
              </w:tc>
            </w:tr>
          </w:tbl>
          <w:p w14:paraId="1E5AFC63" w14:textId="77777777" w:rsidR="00F42F52" w:rsidRPr="008F7255" w:rsidRDefault="00E82D88">
            <w:pPr>
              <w:pStyle w:val="TH"/>
              <w:rPr>
                <w:rFonts w:cs="v4.2.0"/>
                <w:lang w:val="en-US"/>
                <w:rPrChange w:id="9" w:author="Xiaoran ZHANG" w:date="2021-08-18T12:34:00Z">
                  <w:rPr>
                    <w:rFonts w:cs="v4.2.0"/>
                  </w:rPr>
                </w:rPrChange>
              </w:rPr>
            </w:pPr>
            <w:r w:rsidRPr="008F7255">
              <w:rPr>
                <w:lang w:val="en-US"/>
                <w:rPrChange w:id="10" w:author="Xiaoran ZHANG" w:date="2021-08-18T12:34:00Z">
                  <w:rPr/>
                </w:rPrChange>
              </w:rPr>
              <w:t>Table 4.2.2.x-x: N</w:t>
            </w:r>
            <w:r w:rsidRPr="008F7255">
              <w:rPr>
                <w:vertAlign w:val="subscript"/>
                <w:lang w:val="en-US"/>
                <w:rPrChange w:id="11" w:author="Xiaoran ZHANG" w:date="2021-08-18T12:34:00Z">
                  <w:rPr>
                    <w:vertAlign w:val="subscript"/>
                  </w:rPr>
                </w:rPrChange>
              </w:rPr>
              <w:t xml:space="preserve">serv </w:t>
            </w:r>
            <w:r w:rsidRPr="008F7255">
              <w:rPr>
                <w:rFonts w:cs="v4.2.0"/>
                <w:lang w:val="en-US"/>
                <w:rPrChange w:id="12" w:author="Xiaoran ZHANG" w:date="2021-08-18T12:34:00Z">
                  <w:rPr>
                    <w:rFonts w:cs="v4.2.0"/>
                  </w:rPr>
                </w:rPrChange>
              </w:rPr>
              <w:t>for UE operating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185"/>
              <w:gridCol w:w="2141"/>
              <w:gridCol w:w="2440"/>
            </w:tblGrid>
            <w:tr w:rsidR="00F42F52" w14:paraId="1E5AFC69" w14:textId="77777777">
              <w:trPr>
                <w:cantSplit/>
                <w:trHeight w:val="207"/>
                <w:jc w:val="center"/>
              </w:trPr>
              <w:tc>
                <w:tcPr>
                  <w:tcW w:w="980" w:type="pct"/>
                  <w:tcBorders>
                    <w:bottom w:val="nil"/>
                  </w:tcBorders>
                </w:tcPr>
                <w:p w14:paraId="1E5AFC64" w14:textId="77777777" w:rsidR="00F42F52" w:rsidRDefault="00E82D88">
                  <w:pPr>
                    <w:keepNext/>
                    <w:keepLines/>
                    <w:jc w:val="center"/>
                    <w:rPr>
                      <w:rFonts w:ascii="Arial" w:hAnsi="Arial"/>
                      <w:b/>
                      <w:color w:val="00B050"/>
                      <w:sz w:val="14"/>
                    </w:rPr>
                  </w:pPr>
                  <w:r>
                    <w:rPr>
                      <w:rFonts w:ascii="Arial" w:hAnsi="Arial"/>
                      <w:b/>
                      <w:sz w:val="14"/>
                    </w:rPr>
                    <w:t>eDRX cycle length [s]</w:t>
                  </w:r>
                </w:p>
              </w:tc>
              <w:tc>
                <w:tcPr>
                  <w:tcW w:w="826" w:type="pct"/>
                  <w:tcBorders>
                    <w:bottom w:val="nil"/>
                  </w:tcBorders>
                </w:tcPr>
                <w:p w14:paraId="1E5AFC65" w14:textId="77777777" w:rsidR="00F42F52" w:rsidRDefault="00E82D88">
                  <w:pPr>
                    <w:keepNext/>
                    <w:keepLines/>
                    <w:jc w:val="center"/>
                    <w:rPr>
                      <w:rFonts w:ascii="Arial" w:hAnsi="Arial"/>
                      <w:b/>
                      <w:sz w:val="14"/>
                    </w:rPr>
                  </w:pPr>
                  <w:r>
                    <w:rPr>
                      <w:rFonts w:ascii="Arial" w:hAnsi="Arial"/>
                      <w:b/>
                      <w:sz w:val="14"/>
                    </w:rPr>
                    <w:t>DRX cycle length [s]</w:t>
                  </w:r>
                </w:p>
              </w:tc>
              <w:tc>
                <w:tcPr>
                  <w:tcW w:w="1493" w:type="pct"/>
                </w:tcPr>
                <w:p w14:paraId="1E5AFC66" w14:textId="77777777" w:rsidR="00F42F52" w:rsidRDefault="00E82D88">
                  <w:pPr>
                    <w:keepNext/>
                    <w:keepLines/>
                    <w:jc w:val="center"/>
                    <w:rPr>
                      <w:rFonts w:ascii="Arial" w:hAnsi="Arial" w:cs="v4.2.0"/>
                      <w:b/>
                      <w:strike/>
                      <w:sz w:val="14"/>
                      <w:lang w:eastAsia="zh-CN"/>
                    </w:rPr>
                  </w:pPr>
                  <w:r>
                    <w:rPr>
                      <w:rFonts w:ascii="Arial" w:hAnsi="Arial" w:cs="v4.2.0"/>
                      <w:b/>
                      <w:sz w:val="14"/>
                    </w:rPr>
                    <w:t>PTW length [s]</w:t>
                  </w:r>
                  <w:r>
                    <w:rPr>
                      <w:rFonts w:ascii="Arial" w:hAnsi="Arial" w:cs="v4.2.0" w:hint="eastAsia"/>
                      <w:b/>
                      <w:sz w:val="14"/>
                      <w:lang w:eastAsia="zh-CN"/>
                    </w:rPr>
                    <w:t xml:space="preserve"> </w:t>
                  </w:r>
                </w:p>
                <w:p w14:paraId="1E5AFC67" w14:textId="77777777" w:rsidR="00F42F52" w:rsidRDefault="00E82D88">
                  <w:pPr>
                    <w:keepNext/>
                    <w:keepLines/>
                    <w:jc w:val="center"/>
                    <w:rPr>
                      <w:rFonts w:ascii="Arial" w:hAnsi="Arial"/>
                      <w:b/>
                      <w:sz w:val="14"/>
                    </w:rPr>
                  </w:pPr>
                  <w:r>
                    <w:rPr>
                      <w:rFonts w:ascii="Arial" w:hAnsi="Arial" w:cs="v4.2.0"/>
                      <w:b/>
                      <w:sz w:val="14"/>
                      <w:lang w:eastAsia="zh-CN"/>
                    </w:rPr>
                    <w:t>(</w:t>
                  </w:r>
                  <w:r>
                    <w:rPr>
                      <w:rFonts w:ascii="Arial" w:hAnsi="Arial"/>
                      <w:b/>
                      <w:color w:val="00B050"/>
                      <w:sz w:val="14"/>
                    </w:rPr>
                    <w:t>number of DRX cycles</w:t>
                  </w:r>
                  <w:r>
                    <w:rPr>
                      <w:rFonts w:ascii="Arial" w:hAnsi="Arial" w:cs="v4.2.0"/>
                      <w:b/>
                      <w:sz w:val="14"/>
                      <w:lang w:eastAsia="zh-CN"/>
                    </w:rPr>
                    <w:t>)</w:t>
                  </w:r>
                </w:p>
              </w:tc>
              <w:tc>
                <w:tcPr>
                  <w:tcW w:w="1701" w:type="pct"/>
                  <w:tcBorders>
                    <w:bottom w:val="nil"/>
                  </w:tcBorders>
                </w:tcPr>
                <w:p w14:paraId="1E5AFC68" w14:textId="77777777" w:rsidR="00F42F52" w:rsidRDefault="00E82D88">
                  <w:pPr>
                    <w:keepNext/>
                    <w:keepLines/>
                    <w:jc w:val="center"/>
                    <w:rPr>
                      <w:rFonts w:ascii="Arial" w:hAnsi="Arial"/>
                      <w:b/>
                      <w:sz w:val="14"/>
                    </w:rPr>
                  </w:pPr>
                  <w:r>
                    <w:rPr>
                      <w:rFonts w:ascii="Arial" w:hAnsi="Arial"/>
                      <w:b/>
                      <w:sz w:val="14"/>
                    </w:rPr>
                    <w:t>N</w:t>
                  </w:r>
                  <w:r>
                    <w:rPr>
                      <w:rFonts w:ascii="Arial" w:hAnsi="Arial"/>
                      <w:b/>
                      <w:sz w:val="14"/>
                      <w:vertAlign w:val="subscript"/>
                    </w:rPr>
                    <w:t xml:space="preserve">serv </w:t>
                  </w:r>
                  <w:r>
                    <w:rPr>
                      <w:rFonts w:ascii="Arial" w:hAnsi="Arial"/>
                      <w:b/>
                      <w:sz w:val="14"/>
                    </w:rPr>
                    <w:t>[number of DRX cycles]</w:t>
                  </w:r>
                </w:p>
              </w:tc>
            </w:tr>
            <w:tr w:rsidR="00F42F52" w14:paraId="1E5AFC6E" w14:textId="77777777">
              <w:trPr>
                <w:cantSplit/>
                <w:jc w:val="center"/>
              </w:trPr>
              <w:tc>
                <w:tcPr>
                  <w:tcW w:w="980" w:type="pct"/>
                  <w:vMerge w:val="restart"/>
                </w:tcPr>
                <w:p w14:paraId="1E5AFC6A" w14:textId="77777777" w:rsidR="00F42F52" w:rsidRDefault="00E82D88">
                  <w:pPr>
                    <w:keepNext/>
                    <w:keepLines/>
                    <w:jc w:val="center"/>
                    <w:rPr>
                      <w:rFonts w:ascii="Arial" w:hAnsi="Arial"/>
                      <w:color w:val="00B050"/>
                      <w:sz w:val="14"/>
                      <w:szCs w:val="18"/>
                    </w:rPr>
                  </w:pPr>
                  <w:r>
                    <w:rPr>
                      <w:rFonts w:ascii="Arial" w:hAnsi="Arial" w:cs="Arial"/>
                      <w:color w:val="00B050"/>
                      <w:sz w:val="14"/>
                      <w:szCs w:val="18"/>
                    </w:rPr>
                    <w:t xml:space="preserve">20.48 </w:t>
                  </w:r>
                  <w:r>
                    <w:rPr>
                      <w:rFonts w:ascii="Arial" w:hAnsi="Arial" w:cs="Arial"/>
                      <w:sz w:val="14"/>
                      <w:szCs w:val="18"/>
                    </w:rPr>
                    <w:t xml:space="preserve">≤ eDRX_IDLE cycle length ≤ </w:t>
                  </w:r>
                  <w:r>
                    <w:rPr>
                      <w:rFonts w:ascii="Arial" w:hAnsi="Arial"/>
                      <w:bCs/>
                      <w:color w:val="00B050"/>
                      <w:sz w:val="14"/>
                      <w:szCs w:val="18"/>
                      <w:lang w:eastAsia="ja-JP"/>
                    </w:rPr>
                    <w:t>10485.76</w:t>
                  </w:r>
                </w:p>
              </w:tc>
              <w:tc>
                <w:tcPr>
                  <w:tcW w:w="826" w:type="pct"/>
                </w:tcPr>
                <w:p w14:paraId="1E5AFC6B" w14:textId="77777777" w:rsidR="00F42F52" w:rsidRDefault="00E82D88">
                  <w:pPr>
                    <w:keepNext/>
                    <w:keepLines/>
                    <w:jc w:val="center"/>
                    <w:rPr>
                      <w:rFonts w:ascii="Arial" w:hAnsi="Arial"/>
                      <w:sz w:val="14"/>
                      <w:szCs w:val="18"/>
                    </w:rPr>
                  </w:pPr>
                  <w:r>
                    <w:rPr>
                      <w:rFonts w:ascii="Arial" w:hAnsi="Arial"/>
                      <w:sz w:val="14"/>
                      <w:szCs w:val="18"/>
                    </w:rPr>
                    <w:t>0.32</w:t>
                  </w:r>
                </w:p>
              </w:tc>
              <w:tc>
                <w:tcPr>
                  <w:tcW w:w="1493" w:type="pct"/>
                </w:tcPr>
                <w:p w14:paraId="1E5AFC6C" w14:textId="77777777" w:rsidR="00F42F52" w:rsidRDefault="00E82D88">
                  <w:pPr>
                    <w:keepNext/>
                    <w:keepLines/>
                    <w:jc w:val="center"/>
                    <w:rPr>
                      <w:rFonts w:ascii="Arial" w:hAnsi="Arial" w:cs="Arial"/>
                      <w:snapToGrid w:val="0"/>
                      <w:color w:val="ED7D31"/>
                      <w:sz w:val="14"/>
                      <w:szCs w:val="18"/>
                      <w:lang w:eastAsia="zh-CN"/>
                    </w:rPr>
                  </w:pPr>
                  <w:r>
                    <w:rPr>
                      <w:rFonts w:ascii="Arial" w:hAnsi="Arial" w:cs="Arial"/>
                      <w:snapToGrid w:val="0"/>
                      <w:color w:val="00B050"/>
                      <w:sz w:val="14"/>
                      <w:szCs w:val="18"/>
                    </w:rPr>
                    <w:t>≥ 1</w:t>
                  </w:r>
                  <w:r>
                    <w:rPr>
                      <w:rFonts w:ascii="Arial" w:hAnsi="Arial" w:cs="Arial" w:hint="eastAsia"/>
                      <w:snapToGrid w:val="0"/>
                      <w:color w:val="00B050"/>
                      <w:sz w:val="14"/>
                      <w:szCs w:val="18"/>
                      <w:lang w:eastAsia="zh-CN"/>
                    </w:rPr>
                    <w:t>.28</w:t>
                  </w:r>
                  <w:r>
                    <w:rPr>
                      <w:rFonts w:ascii="Arial" w:hAnsi="Arial" w:cs="Arial"/>
                      <w:snapToGrid w:val="0"/>
                      <w:color w:val="00B050"/>
                      <w:sz w:val="14"/>
                      <w:szCs w:val="18"/>
                      <w:lang w:eastAsia="zh-CN"/>
                    </w:rPr>
                    <w:t xml:space="preserve"> </w:t>
                  </w:r>
                  <w:r>
                    <w:rPr>
                      <w:rFonts w:ascii="Arial" w:hAnsi="Arial" w:cs="Arial" w:hint="eastAsia"/>
                      <w:snapToGrid w:val="0"/>
                      <w:color w:val="00B050"/>
                      <w:sz w:val="14"/>
                      <w:szCs w:val="18"/>
                      <w:lang w:eastAsia="zh-CN"/>
                    </w:rPr>
                    <w:t>(</w:t>
                  </w:r>
                  <w:r>
                    <w:rPr>
                      <w:rFonts w:ascii="Arial" w:hAnsi="Arial" w:cs="Arial"/>
                      <w:color w:val="00B050"/>
                      <w:sz w:val="14"/>
                      <w:szCs w:val="18"/>
                      <w:lang w:eastAsia="zh-CN"/>
                    </w:rPr>
                    <w:t>4</w:t>
                  </w:r>
                  <w:r>
                    <w:rPr>
                      <w:rFonts w:ascii="Arial" w:hAnsi="Arial" w:cs="Arial" w:hint="eastAsia"/>
                      <w:snapToGrid w:val="0"/>
                      <w:color w:val="00B050"/>
                      <w:sz w:val="14"/>
                      <w:szCs w:val="18"/>
                      <w:lang w:eastAsia="zh-CN"/>
                    </w:rPr>
                    <w:t>)</w:t>
                  </w:r>
                  <w:r>
                    <w:rPr>
                      <w:rFonts w:ascii="Arial" w:hAnsi="Arial" w:cs="Arial"/>
                      <w:snapToGrid w:val="0"/>
                      <w:color w:val="00B050"/>
                      <w:sz w:val="14"/>
                      <w:szCs w:val="18"/>
                      <w:lang w:eastAsia="zh-CN"/>
                    </w:rPr>
                    <w:t xml:space="preserve"> </w:t>
                  </w:r>
                </w:p>
              </w:tc>
              <w:tc>
                <w:tcPr>
                  <w:tcW w:w="1701" w:type="pct"/>
                </w:tcPr>
                <w:p w14:paraId="1E5AFC6D" w14:textId="77777777" w:rsidR="00F42F52" w:rsidRDefault="00E82D88">
                  <w:pPr>
                    <w:keepNext/>
                    <w:keepLines/>
                    <w:jc w:val="center"/>
                    <w:rPr>
                      <w:rFonts w:ascii="Arial" w:hAnsi="Arial"/>
                      <w:b/>
                      <w:color w:val="ED7D31"/>
                      <w:sz w:val="14"/>
                      <w:szCs w:val="18"/>
                    </w:rPr>
                  </w:pPr>
                  <w:r>
                    <w:rPr>
                      <w:rFonts w:ascii="Arial" w:hAnsi="Arial" w:cs="Arial"/>
                      <w:color w:val="ED7D31"/>
                      <w:sz w:val="14"/>
                      <w:szCs w:val="18"/>
                      <w:lang w:eastAsia="zh-CN"/>
                    </w:rPr>
                    <w:t xml:space="preserve"> </w:t>
                  </w:r>
                  <w:r>
                    <w:rPr>
                      <w:rFonts w:ascii="Arial" w:hAnsi="Arial" w:cs="Arial"/>
                      <w:sz w:val="14"/>
                      <w:szCs w:val="18"/>
                      <w:lang w:eastAsia="zh-CN"/>
                    </w:rPr>
                    <w:t>M1*</w:t>
                  </w:r>
                  <w:r>
                    <w:rPr>
                      <w:rFonts w:ascii="Arial" w:hAnsi="Arial"/>
                      <w:b/>
                      <w:color w:val="00B050"/>
                      <w:sz w:val="14"/>
                      <w:szCs w:val="18"/>
                    </w:rPr>
                    <w:t>2</w:t>
                  </w:r>
                </w:p>
              </w:tc>
            </w:tr>
            <w:tr w:rsidR="00F42F52" w14:paraId="1E5AFC73" w14:textId="77777777">
              <w:trPr>
                <w:cantSplit/>
                <w:jc w:val="center"/>
              </w:trPr>
              <w:tc>
                <w:tcPr>
                  <w:tcW w:w="980" w:type="pct"/>
                  <w:vMerge/>
                </w:tcPr>
                <w:p w14:paraId="1E5AFC6F" w14:textId="77777777" w:rsidR="00F42F52" w:rsidRDefault="00F42F52">
                  <w:pPr>
                    <w:keepNext/>
                    <w:keepLines/>
                    <w:jc w:val="center"/>
                    <w:rPr>
                      <w:rFonts w:ascii="Arial" w:hAnsi="Arial"/>
                      <w:sz w:val="14"/>
                      <w:szCs w:val="18"/>
                    </w:rPr>
                  </w:pPr>
                </w:p>
              </w:tc>
              <w:tc>
                <w:tcPr>
                  <w:tcW w:w="826" w:type="pct"/>
                </w:tcPr>
                <w:p w14:paraId="1E5AFC70" w14:textId="77777777" w:rsidR="00F42F52" w:rsidRDefault="00E82D88">
                  <w:pPr>
                    <w:keepNext/>
                    <w:keepLines/>
                    <w:jc w:val="center"/>
                    <w:rPr>
                      <w:rFonts w:ascii="Arial" w:hAnsi="Arial"/>
                      <w:sz w:val="14"/>
                      <w:szCs w:val="18"/>
                    </w:rPr>
                  </w:pPr>
                  <w:r>
                    <w:rPr>
                      <w:rFonts w:ascii="Arial" w:hAnsi="Arial"/>
                      <w:sz w:val="14"/>
                      <w:szCs w:val="18"/>
                    </w:rPr>
                    <w:t>0.64</w:t>
                  </w:r>
                </w:p>
              </w:tc>
              <w:tc>
                <w:tcPr>
                  <w:tcW w:w="1493" w:type="pct"/>
                </w:tcPr>
                <w:p w14:paraId="1E5AFC71" w14:textId="77777777" w:rsidR="00F42F52" w:rsidRDefault="00E82D88">
                  <w:pPr>
                    <w:keepNext/>
                    <w:keepLines/>
                    <w:jc w:val="center"/>
                    <w:rPr>
                      <w:rFonts w:ascii="Arial" w:hAnsi="Arial" w:cs="Arial"/>
                      <w:snapToGrid w:val="0"/>
                      <w:color w:val="ED7D31"/>
                      <w:sz w:val="14"/>
                      <w:szCs w:val="18"/>
                      <w:lang w:eastAsia="zh-CN"/>
                    </w:rPr>
                  </w:pPr>
                  <w:r>
                    <w:rPr>
                      <w:rFonts w:ascii="Arial" w:hAnsi="Arial" w:cs="Arial"/>
                      <w:snapToGrid w:val="0"/>
                      <w:color w:val="00B050"/>
                      <w:sz w:val="14"/>
                      <w:szCs w:val="18"/>
                      <w:lang w:eastAsia="ja-JP"/>
                    </w:rPr>
                    <w:t>≥</w:t>
                  </w:r>
                  <w:r>
                    <w:rPr>
                      <w:rFonts w:ascii="Arial" w:hAnsi="Arial" w:cs="Arial"/>
                      <w:snapToGrid w:val="0"/>
                      <w:color w:val="00B050"/>
                      <w:sz w:val="14"/>
                      <w:szCs w:val="18"/>
                    </w:rPr>
                    <w:t xml:space="preserve"> M1 * 1.28</w:t>
                  </w:r>
                  <w:r>
                    <w:rPr>
                      <w:rFonts w:ascii="Arial" w:hAnsi="Arial" w:cs="Arial"/>
                      <w:snapToGrid w:val="0"/>
                      <w:color w:val="00B050"/>
                      <w:sz w:val="14"/>
                      <w:szCs w:val="18"/>
                      <w:lang w:eastAsia="zh-CN"/>
                    </w:rPr>
                    <w:t xml:space="preserve"> </w:t>
                  </w:r>
                  <w:r>
                    <w:rPr>
                      <w:rFonts w:ascii="Arial" w:hAnsi="Arial" w:cs="Arial" w:hint="eastAsia"/>
                      <w:snapToGrid w:val="0"/>
                      <w:color w:val="00B050"/>
                      <w:sz w:val="14"/>
                      <w:szCs w:val="18"/>
                      <w:lang w:eastAsia="zh-CN"/>
                    </w:rPr>
                    <w:t>(</w:t>
                  </w:r>
                  <w:r>
                    <w:rPr>
                      <w:rFonts w:ascii="Arial" w:hAnsi="Arial" w:cs="Arial"/>
                      <w:snapToGrid w:val="0"/>
                      <w:color w:val="00B050"/>
                      <w:sz w:val="14"/>
                      <w:szCs w:val="18"/>
                      <w:lang w:eastAsia="zh-CN"/>
                    </w:rPr>
                    <w:t>M1 * 2</w:t>
                  </w:r>
                  <w:r>
                    <w:rPr>
                      <w:rFonts w:ascii="Arial" w:hAnsi="Arial" w:cs="Arial" w:hint="eastAsia"/>
                      <w:snapToGrid w:val="0"/>
                      <w:color w:val="00B050"/>
                      <w:sz w:val="14"/>
                      <w:szCs w:val="18"/>
                      <w:lang w:eastAsia="zh-CN"/>
                    </w:rPr>
                    <w:t>)</w:t>
                  </w:r>
                </w:p>
              </w:tc>
              <w:tc>
                <w:tcPr>
                  <w:tcW w:w="1701" w:type="pct"/>
                </w:tcPr>
                <w:p w14:paraId="1E5AFC72" w14:textId="77777777" w:rsidR="00F42F52" w:rsidRDefault="00E82D88">
                  <w:pPr>
                    <w:keepNext/>
                    <w:keepLines/>
                    <w:jc w:val="center"/>
                    <w:rPr>
                      <w:rFonts w:ascii="Arial" w:hAnsi="Arial"/>
                      <w:b/>
                      <w:color w:val="ED7D31"/>
                      <w:sz w:val="14"/>
                      <w:szCs w:val="18"/>
                    </w:rPr>
                  </w:pPr>
                  <w:r>
                    <w:rPr>
                      <w:rFonts w:ascii="Arial" w:hAnsi="Arial" w:cs="Arial"/>
                      <w:color w:val="ED7D31"/>
                      <w:sz w:val="14"/>
                      <w:szCs w:val="18"/>
                      <w:lang w:eastAsia="zh-CN"/>
                    </w:rPr>
                    <w:t xml:space="preserve"> </w:t>
                  </w:r>
                  <w:r>
                    <w:rPr>
                      <w:rFonts w:ascii="Arial" w:hAnsi="Arial" w:cs="Arial"/>
                      <w:sz w:val="14"/>
                      <w:szCs w:val="18"/>
                      <w:lang w:eastAsia="zh-CN"/>
                    </w:rPr>
                    <w:t>M1*</w:t>
                  </w:r>
                  <w:r>
                    <w:rPr>
                      <w:rFonts w:ascii="Arial" w:hAnsi="Arial"/>
                      <w:b/>
                      <w:color w:val="00B050"/>
                      <w:sz w:val="14"/>
                      <w:szCs w:val="18"/>
                    </w:rPr>
                    <w:t>2</w:t>
                  </w:r>
                </w:p>
              </w:tc>
            </w:tr>
            <w:tr w:rsidR="00F42F52" w14:paraId="1E5AFC78" w14:textId="77777777">
              <w:trPr>
                <w:cantSplit/>
                <w:jc w:val="center"/>
              </w:trPr>
              <w:tc>
                <w:tcPr>
                  <w:tcW w:w="980" w:type="pct"/>
                  <w:vMerge/>
                </w:tcPr>
                <w:p w14:paraId="1E5AFC74" w14:textId="77777777" w:rsidR="00F42F52" w:rsidRDefault="00F42F52">
                  <w:pPr>
                    <w:keepNext/>
                    <w:keepLines/>
                    <w:jc w:val="center"/>
                    <w:rPr>
                      <w:rFonts w:ascii="Arial" w:hAnsi="Arial"/>
                      <w:sz w:val="14"/>
                      <w:szCs w:val="18"/>
                    </w:rPr>
                  </w:pPr>
                </w:p>
              </w:tc>
              <w:tc>
                <w:tcPr>
                  <w:tcW w:w="826" w:type="pct"/>
                </w:tcPr>
                <w:p w14:paraId="1E5AFC75" w14:textId="77777777" w:rsidR="00F42F52" w:rsidRDefault="00E82D88">
                  <w:pPr>
                    <w:keepNext/>
                    <w:keepLines/>
                    <w:jc w:val="center"/>
                    <w:rPr>
                      <w:rFonts w:ascii="Arial" w:hAnsi="Arial"/>
                      <w:sz w:val="14"/>
                      <w:szCs w:val="18"/>
                    </w:rPr>
                  </w:pPr>
                  <w:r>
                    <w:rPr>
                      <w:rFonts w:ascii="Arial" w:hAnsi="Arial"/>
                      <w:sz w:val="14"/>
                      <w:szCs w:val="18"/>
                    </w:rPr>
                    <w:t>1.28</w:t>
                  </w:r>
                </w:p>
              </w:tc>
              <w:tc>
                <w:tcPr>
                  <w:tcW w:w="1493" w:type="pct"/>
                </w:tcPr>
                <w:p w14:paraId="1E5AFC76" w14:textId="77777777" w:rsidR="00F42F52" w:rsidRDefault="00E82D88">
                  <w:pPr>
                    <w:keepNext/>
                    <w:keepLines/>
                    <w:jc w:val="center"/>
                    <w:rPr>
                      <w:rFonts w:ascii="Arial" w:hAnsi="Arial" w:cs="Arial"/>
                      <w:snapToGrid w:val="0"/>
                      <w:color w:val="ED7D31"/>
                      <w:sz w:val="14"/>
                      <w:szCs w:val="18"/>
                    </w:rPr>
                  </w:pPr>
                  <w:r>
                    <w:rPr>
                      <w:rFonts w:ascii="Arial" w:hAnsi="Arial" w:cs="Arial"/>
                      <w:snapToGrid w:val="0"/>
                      <w:color w:val="000000"/>
                      <w:sz w:val="14"/>
                      <w:szCs w:val="18"/>
                      <w:lang w:eastAsia="ja-JP"/>
                    </w:rPr>
                    <w:t>≥</w:t>
                  </w:r>
                  <w:r>
                    <w:rPr>
                      <w:rFonts w:ascii="Arial" w:hAnsi="Arial" w:cs="Arial"/>
                      <w:snapToGrid w:val="0"/>
                      <w:color w:val="000000"/>
                      <w:sz w:val="14"/>
                      <w:szCs w:val="18"/>
                    </w:rPr>
                    <w:t xml:space="preserve"> </w:t>
                  </w:r>
                  <w:r>
                    <w:rPr>
                      <w:rFonts w:ascii="Arial" w:hAnsi="Arial" w:cs="Arial" w:hint="eastAsia"/>
                      <w:snapToGrid w:val="0"/>
                      <w:color w:val="000000"/>
                      <w:sz w:val="14"/>
                      <w:szCs w:val="18"/>
                      <w:lang w:eastAsia="zh-CN"/>
                    </w:rPr>
                    <w:t xml:space="preserve">2.56 </w:t>
                  </w:r>
                  <w:r>
                    <w:rPr>
                      <w:rFonts w:ascii="Arial" w:hAnsi="Arial" w:cs="Arial" w:hint="eastAsia"/>
                      <w:snapToGrid w:val="0"/>
                      <w:color w:val="00B050"/>
                      <w:sz w:val="14"/>
                      <w:szCs w:val="18"/>
                      <w:lang w:eastAsia="zh-CN"/>
                    </w:rPr>
                    <w:t>(2)</w:t>
                  </w:r>
                </w:p>
              </w:tc>
              <w:tc>
                <w:tcPr>
                  <w:tcW w:w="1701" w:type="pct"/>
                </w:tcPr>
                <w:p w14:paraId="1E5AFC77" w14:textId="77777777" w:rsidR="00F42F52" w:rsidRDefault="00E82D88">
                  <w:pPr>
                    <w:keepNext/>
                    <w:keepLines/>
                    <w:jc w:val="center"/>
                    <w:rPr>
                      <w:rFonts w:ascii="Arial" w:hAnsi="Arial"/>
                      <w:sz w:val="14"/>
                      <w:szCs w:val="18"/>
                    </w:rPr>
                  </w:pPr>
                  <w:r>
                    <w:rPr>
                      <w:rFonts w:ascii="Arial" w:hAnsi="Arial" w:cs="Arial"/>
                      <w:sz w:val="14"/>
                      <w:szCs w:val="18"/>
                      <w:lang w:eastAsia="zh-CN"/>
                    </w:rPr>
                    <w:t>2</w:t>
                  </w:r>
                </w:p>
              </w:tc>
            </w:tr>
            <w:tr w:rsidR="00F42F52" w14:paraId="1E5AFC7D" w14:textId="77777777">
              <w:trPr>
                <w:cantSplit/>
                <w:jc w:val="center"/>
              </w:trPr>
              <w:tc>
                <w:tcPr>
                  <w:tcW w:w="980" w:type="pct"/>
                  <w:vMerge/>
                </w:tcPr>
                <w:p w14:paraId="1E5AFC79" w14:textId="77777777" w:rsidR="00F42F52" w:rsidRDefault="00F42F52">
                  <w:pPr>
                    <w:keepNext/>
                    <w:keepLines/>
                    <w:jc w:val="center"/>
                    <w:rPr>
                      <w:rFonts w:ascii="Arial" w:hAnsi="Arial"/>
                      <w:sz w:val="14"/>
                      <w:szCs w:val="18"/>
                    </w:rPr>
                  </w:pPr>
                </w:p>
              </w:tc>
              <w:tc>
                <w:tcPr>
                  <w:tcW w:w="826" w:type="pct"/>
                </w:tcPr>
                <w:p w14:paraId="1E5AFC7A" w14:textId="77777777" w:rsidR="00F42F52" w:rsidRDefault="00E82D88">
                  <w:pPr>
                    <w:keepNext/>
                    <w:keepLines/>
                    <w:jc w:val="center"/>
                    <w:rPr>
                      <w:rFonts w:ascii="Arial" w:hAnsi="Arial"/>
                      <w:sz w:val="14"/>
                      <w:szCs w:val="18"/>
                    </w:rPr>
                  </w:pPr>
                  <w:r>
                    <w:rPr>
                      <w:rFonts w:ascii="Arial" w:hAnsi="Arial"/>
                      <w:sz w:val="14"/>
                      <w:szCs w:val="18"/>
                    </w:rPr>
                    <w:t>2.56</w:t>
                  </w:r>
                </w:p>
              </w:tc>
              <w:tc>
                <w:tcPr>
                  <w:tcW w:w="1493" w:type="pct"/>
                </w:tcPr>
                <w:p w14:paraId="1E5AFC7B" w14:textId="77777777" w:rsidR="00F42F52" w:rsidRDefault="00E82D88">
                  <w:pPr>
                    <w:keepNext/>
                    <w:keepLines/>
                    <w:jc w:val="center"/>
                    <w:rPr>
                      <w:rFonts w:ascii="Arial" w:hAnsi="Arial" w:cs="Arial"/>
                      <w:snapToGrid w:val="0"/>
                      <w:color w:val="ED7D31"/>
                      <w:sz w:val="14"/>
                      <w:szCs w:val="18"/>
                    </w:rPr>
                  </w:pPr>
                  <w:r>
                    <w:rPr>
                      <w:rFonts w:ascii="Arial" w:hAnsi="Arial" w:cs="Arial"/>
                      <w:snapToGrid w:val="0"/>
                      <w:color w:val="000000"/>
                      <w:sz w:val="14"/>
                      <w:szCs w:val="18"/>
                      <w:lang w:eastAsia="ja-JP"/>
                    </w:rPr>
                    <w:t>≥</w:t>
                  </w:r>
                  <w:r>
                    <w:rPr>
                      <w:rFonts w:ascii="Arial" w:hAnsi="Arial" w:cs="Arial"/>
                      <w:snapToGrid w:val="0"/>
                      <w:color w:val="000000"/>
                      <w:sz w:val="14"/>
                      <w:szCs w:val="18"/>
                    </w:rPr>
                    <w:t xml:space="preserve"> </w:t>
                  </w:r>
                  <w:r>
                    <w:rPr>
                      <w:rFonts w:ascii="Arial" w:hAnsi="Arial" w:cs="Arial" w:hint="eastAsia"/>
                      <w:snapToGrid w:val="0"/>
                      <w:color w:val="000000"/>
                      <w:sz w:val="14"/>
                      <w:szCs w:val="18"/>
                      <w:lang w:eastAsia="zh-CN"/>
                    </w:rPr>
                    <w:t xml:space="preserve">5.12 </w:t>
                  </w:r>
                  <w:r>
                    <w:rPr>
                      <w:rFonts w:ascii="Arial" w:hAnsi="Arial" w:cs="Arial" w:hint="eastAsia"/>
                      <w:snapToGrid w:val="0"/>
                      <w:color w:val="00B050"/>
                      <w:sz w:val="14"/>
                      <w:szCs w:val="18"/>
                      <w:lang w:eastAsia="zh-CN"/>
                    </w:rPr>
                    <w:t>(</w:t>
                  </w:r>
                  <w:r>
                    <w:rPr>
                      <w:rFonts w:ascii="Arial" w:hAnsi="Arial" w:cs="Arial"/>
                      <w:snapToGrid w:val="0"/>
                      <w:color w:val="00B050"/>
                      <w:sz w:val="14"/>
                      <w:szCs w:val="18"/>
                    </w:rPr>
                    <w:t>2</w:t>
                  </w:r>
                  <w:r>
                    <w:rPr>
                      <w:rFonts w:ascii="Arial" w:hAnsi="Arial" w:cs="Arial" w:hint="eastAsia"/>
                      <w:snapToGrid w:val="0"/>
                      <w:color w:val="00B050"/>
                      <w:sz w:val="14"/>
                      <w:szCs w:val="18"/>
                      <w:lang w:eastAsia="zh-CN"/>
                    </w:rPr>
                    <w:t>)</w:t>
                  </w:r>
                </w:p>
              </w:tc>
              <w:tc>
                <w:tcPr>
                  <w:tcW w:w="1701" w:type="pct"/>
                </w:tcPr>
                <w:p w14:paraId="1E5AFC7C" w14:textId="77777777" w:rsidR="00F42F52" w:rsidRDefault="00E82D88">
                  <w:pPr>
                    <w:keepNext/>
                    <w:keepLines/>
                    <w:jc w:val="center"/>
                    <w:rPr>
                      <w:rFonts w:ascii="Arial" w:hAnsi="Arial"/>
                      <w:sz w:val="14"/>
                      <w:szCs w:val="18"/>
                    </w:rPr>
                  </w:pPr>
                  <w:r>
                    <w:rPr>
                      <w:rFonts w:ascii="Arial" w:hAnsi="Arial" w:cs="Arial"/>
                      <w:sz w:val="14"/>
                      <w:szCs w:val="18"/>
                      <w:lang w:eastAsia="zh-CN"/>
                    </w:rPr>
                    <w:t>2</w:t>
                  </w:r>
                </w:p>
              </w:tc>
            </w:tr>
            <w:tr w:rsidR="00F42F52" w14:paraId="1E5AFC7F" w14:textId="77777777">
              <w:trPr>
                <w:cantSplit/>
                <w:jc w:val="center"/>
              </w:trPr>
              <w:tc>
                <w:tcPr>
                  <w:tcW w:w="5000" w:type="pct"/>
                  <w:gridSpan w:val="4"/>
                </w:tcPr>
                <w:p w14:paraId="1E5AFC7E" w14:textId="77777777" w:rsidR="00F42F52" w:rsidRDefault="00E82D88">
                  <w:pPr>
                    <w:keepNext/>
                    <w:keepLines/>
                    <w:ind w:left="851" w:hanging="851"/>
                    <w:rPr>
                      <w:rFonts w:ascii="Arial" w:hAnsi="Arial" w:cs="Arial"/>
                      <w:sz w:val="14"/>
                    </w:rPr>
                  </w:pPr>
                  <w:r>
                    <w:rPr>
                      <w:rFonts w:ascii="Arial" w:hAnsi="Arial"/>
                      <w:sz w:val="14"/>
                      <w:lang w:eastAsia="zh-CN"/>
                    </w:rPr>
                    <w:t xml:space="preserve">Note 1:     </w:t>
                  </w:r>
                  <w:r>
                    <w:rPr>
                      <w:rFonts w:ascii="Arial" w:hAnsi="Arial" w:cs="Arial"/>
                      <w:sz w:val="14"/>
                    </w:rPr>
                    <w:t>The number of DRX cycles in this table is given for the DRX cycles within PTWs.</w:t>
                  </w:r>
                </w:p>
              </w:tc>
            </w:tr>
          </w:tbl>
          <w:p w14:paraId="1E5AFC80" w14:textId="77777777" w:rsidR="00F42F52" w:rsidRDefault="00C1318B">
            <w:pPr>
              <w:snapToGrid w:val="0"/>
              <w:spacing w:before="180" w:after="120"/>
              <w:jc w:val="both"/>
              <w:rPr>
                <w:b/>
              </w:rPr>
            </w:pPr>
            <w:r>
              <w:rPr>
                <w:b/>
              </w:rPr>
              <w:fldChar w:fldCharType="begin"/>
            </w:r>
            <w:r>
              <w:rPr>
                <w:rFonts w:eastAsia="SimSun"/>
                <w:b/>
              </w:rPr>
              <w:instrText xml:space="preserve"> REF _Ref78929426 \r  \* MERGEFORMAT </w:instrText>
            </w:r>
            <w:r>
              <w:rPr>
                <w:b/>
              </w:rPr>
              <w:fldChar w:fldCharType="separate"/>
            </w:r>
            <w:r w:rsidR="00E82D88">
              <w:rPr>
                <w:b/>
              </w:rPr>
              <w:t>Proposal 8:</w:t>
            </w:r>
            <w:r>
              <w:rPr>
                <w:b/>
              </w:rPr>
              <w:fldChar w:fldCharType="end"/>
            </w:r>
            <w:r w:rsidR="00E82D88">
              <w:rPr>
                <w:b/>
              </w:rPr>
              <w:t xml:space="preserve"> </w:t>
            </w:r>
            <w:fldSimple w:instr=" REF _Ref78929426  \* MERGEFORMAT ">
              <w:r w:rsidR="00E82D88">
                <w:rPr>
                  <w:rFonts w:cstheme="minorHAnsi"/>
                  <w:b/>
                  <w:lang w:eastAsia="ko-KR"/>
                </w:rPr>
                <w:t>Do not support eDRX for high speed measurements feature in 5G NR Rel-17.</w:t>
              </w:r>
            </w:fldSimple>
          </w:p>
          <w:p w14:paraId="1E5AFC81" w14:textId="77777777" w:rsidR="00F42F52" w:rsidRDefault="00C1318B">
            <w:pPr>
              <w:snapToGrid w:val="0"/>
              <w:spacing w:before="180" w:after="120"/>
              <w:jc w:val="both"/>
              <w:rPr>
                <w:b/>
              </w:rPr>
            </w:pPr>
            <w:r>
              <w:rPr>
                <w:b/>
              </w:rPr>
              <w:lastRenderedPageBreak/>
              <w:fldChar w:fldCharType="begin"/>
            </w:r>
            <w:r>
              <w:rPr>
                <w:rFonts w:eastAsia="SimSun"/>
                <w:b/>
              </w:rPr>
              <w:instrText xml:space="preserve"> REF _Ref78929445 \r  \* MERGEFORMAT </w:instrText>
            </w:r>
            <w:r>
              <w:rPr>
                <w:b/>
              </w:rPr>
              <w:fldChar w:fldCharType="separate"/>
            </w:r>
            <w:r w:rsidR="00E82D88">
              <w:rPr>
                <w:b/>
              </w:rPr>
              <w:t>Proposal 9:</w:t>
            </w:r>
            <w:r>
              <w:rPr>
                <w:b/>
              </w:rPr>
              <w:fldChar w:fldCharType="end"/>
            </w:r>
            <w:r w:rsidR="00E82D88">
              <w:rPr>
                <w:b/>
              </w:rPr>
              <w:t xml:space="preserve"> </w:t>
            </w:r>
            <w:fldSimple w:instr=" REF _Ref78929445  \* MERGEFORMAT ">
              <w:r w:rsidR="00E82D88">
                <w:rPr>
                  <w:rFonts w:cstheme="minorHAnsi"/>
                  <w:b/>
                  <w:lang w:eastAsia="ko-KR"/>
                </w:rPr>
                <w:t>Support the design of new relaxed eDRX for low mobility and not-at-cell edge criteria for low eDRX cycles.</w:t>
              </w:r>
            </w:fldSimple>
          </w:p>
          <w:p w14:paraId="1E5AFC82" w14:textId="77777777" w:rsidR="00F42F52" w:rsidRDefault="00C1318B">
            <w:pPr>
              <w:snapToGrid w:val="0"/>
              <w:spacing w:before="180" w:after="120"/>
              <w:jc w:val="both"/>
              <w:rPr>
                <w:b/>
              </w:rPr>
            </w:pPr>
            <w:r>
              <w:rPr>
                <w:b/>
              </w:rPr>
              <w:fldChar w:fldCharType="begin"/>
            </w:r>
            <w:r>
              <w:rPr>
                <w:rFonts w:eastAsia="SimSun"/>
                <w:b/>
              </w:rPr>
              <w:instrText xml:space="preserve"> REF _Ref78929458 \r  \* MERGEFORMAT </w:instrText>
            </w:r>
            <w:r>
              <w:rPr>
                <w:b/>
              </w:rPr>
              <w:fldChar w:fldCharType="separate"/>
            </w:r>
            <w:r w:rsidR="00E82D88">
              <w:rPr>
                <w:b/>
              </w:rPr>
              <w:t>Proposal 10:</w:t>
            </w:r>
            <w:r>
              <w:rPr>
                <w:b/>
              </w:rPr>
              <w:fldChar w:fldCharType="end"/>
            </w:r>
            <w:r w:rsidR="00E82D88">
              <w:rPr>
                <w:b/>
              </w:rPr>
              <w:t xml:space="preserve"> </w:t>
            </w:r>
            <w:r>
              <w:rPr>
                <w:rFonts w:cstheme="minorHAnsi"/>
                <w:b/>
                <w:lang w:eastAsia="ko-KR"/>
              </w:rPr>
              <w:fldChar w:fldCharType="begin"/>
            </w:r>
            <w:r>
              <w:rPr>
                <w:rFonts w:eastAsia="SimSun" w:cstheme="minorHAnsi"/>
                <w:b/>
                <w:lang w:eastAsia="ko-KR"/>
              </w:rPr>
              <w:instrText xml:space="preserve"> REF _Ref78929458  \* MERGEFORMAT </w:instrText>
            </w:r>
            <w:r>
              <w:rPr>
                <w:rFonts w:cstheme="minorHAnsi"/>
                <w:b/>
                <w:lang w:eastAsia="ko-KR"/>
              </w:rPr>
              <w:fldChar w:fldCharType="separate"/>
            </w:r>
            <w:r w:rsidR="00E82D88">
              <w:rPr>
                <w:rFonts w:cstheme="minorHAnsi"/>
                <w:b/>
                <w:lang w:eastAsia="ko-KR"/>
              </w:rPr>
              <w:t>Support a new relaxation factor to be used in the DRX cycles requirements for the stationary criterion. In addition, if a new Rel-17 not-at-cell edge criterion is introduced then the same relaxation factor of the stationary criterion shall be used for the RRM measurement relaxations of Rel-17 not-at-cell edge criterion.</w:t>
            </w:r>
            <w:r>
              <w:rPr>
                <w:rFonts w:cstheme="minorHAnsi"/>
                <w:b/>
                <w:lang w:eastAsia="ko-KR"/>
              </w:rPr>
              <w:fldChar w:fldCharType="end"/>
            </w:r>
          </w:p>
          <w:p w14:paraId="1E5AFC83" w14:textId="77777777" w:rsidR="00F42F52" w:rsidRDefault="00F42F52">
            <w:pPr>
              <w:spacing w:before="120" w:after="120"/>
              <w:rPr>
                <w:b/>
              </w:rPr>
            </w:pPr>
          </w:p>
        </w:tc>
      </w:tr>
      <w:tr w:rsidR="00F42F52" w14:paraId="1E5AFC95" w14:textId="77777777">
        <w:trPr>
          <w:trHeight w:val="468"/>
        </w:trPr>
        <w:tc>
          <w:tcPr>
            <w:tcW w:w="1622" w:type="dxa"/>
          </w:tcPr>
          <w:p w14:paraId="1E5AFC85" w14:textId="77777777" w:rsidR="00F42F52" w:rsidRDefault="008E793F">
            <w:pPr>
              <w:spacing w:before="120" w:after="120"/>
            </w:pPr>
            <w:hyperlink r:id="rId20" w:history="1">
              <w:r w:rsidR="00E82D88">
                <w:t>R4-2114085</w:t>
              </w:r>
            </w:hyperlink>
          </w:p>
        </w:tc>
        <w:tc>
          <w:tcPr>
            <w:tcW w:w="1492" w:type="dxa"/>
          </w:tcPr>
          <w:p w14:paraId="1E5AFC86" w14:textId="77777777" w:rsidR="00F42F52" w:rsidRDefault="00E82D88">
            <w:pPr>
              <w:spacing w:before="120" w:after="120"/>
            </w:pPr>
            <w:r>
              <w:t>Ericsson</w:t>
            </w:r>
          </w:p>
        </w:tc>
        <w:tc>
          <w:tcPr>
            <w:tcW w:w="6517" w:type="dxa"/>
          </w:tcPr>
          <w:p w14:paraId="1E5AFC87" w14:textId="77777777" w:rsidR="00F42F52" w:rsidRDefault="00E82D88">
            <w:pPr>
              <w:pStyle w:val="ListParagraph"/>
              <w:numPr>
                <w:ilvl w:val="0"/>
                <w:numId w:val="8"/>
              </w:numPr>
              <w:overflowPunct/>
              <w:autoSpaceDE/>
              <w:autoSpaceDN/>
              <w:adjustRightInd/>
              <w:spacing w:after="0"/>
              <w:ind w:firstLineChars="0"/>
              <w:contextualSpacing/>
              <w:textAlignment w:val="auto"/>
              <w:rPr>
                <w:szCs w:val="22"/>
              </w:rPr>
            </w:pPr>
            <w:bookmarkStart w:id="13" w:name="_Hlk23953093"/>
            <w:r>
              <w:rPr>
                <w:b/>
                <w:bCs/>
                <w:szCs w:val="22"/>
              </w:rPr>
              <w:t xml:space="preserve">Proposal #1: </w:t>
            </w:r>
            <w:r>
              <w:rPr>
                <w:szCs w:val="22"/>
              </w:rPr>
              <w:t xml:space="preserve">LTE eDRX requirements are used as baseline for defining the NR eDRX requirements. </w:t>
            </w:r>
          </w:p>
          <w:p w14:paraId="1E5AFC88" w14:textId="77777777" w:rsidR="00F42F52" w:rsidRDefault="00E82D88">
            <w:pPr>
              <w:pStyle w:val="ListParagraph"/>
              <w:numPr>
                <w:ilvl w:val="0"/>
                <w:numId w:val="8"/>
              </w:numPr>
              <w:overflowPunct/>
              <w:autoSpaceDE/>
              <w:autoSpaceDN/>
              <w:adjustRightInd/>
              <w:spacing w:after="0"/>
              <w:ind w:firstLineChars="0"/>
              <w:contextualSpacing/>
              <w:textAlignment w:val="auto"/>
              <w:rPr>
                <w:szCs w:val="22"/>
              </w:rPr>
            </w:pPr>
            <w:r>
              <w:rPr>
                <w:b/>
                <w:bCs/>
                <w:szCs w:val="22"/>
              </w:rPr>
              <w:t xml:space="preserve">Proposal #2: </w:t>
            </w:r>
            <w:r>
              <w:rPr>
                <w:szCs w:val="22"/>
              </w:rPr>
              <w:t xml:space="preserve">PTW length in measurement requirements when configured with eDRX is determined based on corresponding release 15 requirements, where requirements are based on scaling factors N1 and M2. </w:t>
            </w:r>
          </w:p>
          <w:p w14:paraId="1E5AFC89" w14:textId="77777777" w:rsidR="00F42F52" w:rsidRDefault="00E82D88">
            <w:pPr>
              <w:pStyle w:val="ListParagraph"/>
              <w:numPr>
                <w:ilvl w:val="0"/>
                <w:numId w:val="8"/>
              </w:numPr>
              <w:overflowPunct/>
              <w:autoSpaceDE/>
              <w:autoSpaceDN/>
              <w:adjustRightInd/>
              <w:spacing w:after="0"/>
              <w:ind w:firstLineChars="0"/>
              <w:contextualSpacing/>
              <w:textAlignment w:val="auto"/>
              <w:rPr>
                <w:szCs w:val="22"/>
              </w:rPr>
            </w:pPr>
            <w:r>
              <w:rPr>
                <w:b/>
                <w:bCs/>
                <w:szCs w:val="22"/>
              </w:rPr>
              <w:t xml:space="preserve">Proposal #3: </w:t>
            </w:r>
            <w:r>
              <w:rPr>
                <w:szCs w:val="22"/>
              </w:rPr>
              <w:t>PTW length for serving cell evaluation requirements are determined based on:</w:t>
            </w:r>
          </w:p>
          <w:p w14:paraId="1E5AFC8A" w14:textId="77777777" w:rsidR="00F42F52" w:rsidRDefault="00E82D88">
            <w:pPr>
              <w:pStyle w:val="ListParagraph"/>
              <w:numPr>
                <w:ilvl w:val="1"/>
                <w:numId w:val="8"/>
              </w:numPr>
              <w:overflowPunct/>
              <w:autoSpaceDE/>
              <w:autoSpaceDN/>
              <w:adjustRightInd/>
              <w:spacing w:after="0"/>
              <w:ind w:firstLineChars="0"/>
              <w:contextualSpacing/>
              <w:textAlignment w:val="auto"/>
              <w:rPr>
                <w:szCs w:val="22"/>
              </w:rPr>
            </w:pPr>
            <w:r>
              <w:rPr>
                <w:szCs w:val="22"/>
              </w:rPr>
              <w:t>Number of DRX cycles needed for a measurement assuming the longest DRX cycle from current table</w:t>
            </w:r>
          </w:p>
          <w:p w14:paraId="1E5AFC8B" w14:textId="77777777" w:rsidR="00F42F52" w:rsidRDefault="00E82D88">
            <w:pPr>
              <w:pStyle w:val="ListParagraph"/>
              <w:numPr>
                <w:ilvl w:val="1"/>
                <w:numId w:val="8"/>
              </w:numPr>
              <w:overflowPunct/>
              <w:autoSpaceDE/>
              <w:autoSpaceDN/>
              <w:adjustRightInd/>
              <w:spacing w:after="0"/>
              <w:ind w:firstLineChars="0"/>
              <w:contextualSpacing/>
              <w:textAlignment w:val="auto"/>
              <w:rPr>
                <w:szCs w:val="22"/>
              </w:rPr>
            </w:pPr>
            <w:r>
              <w:rPr>
                <w:szCs w:val="22"/>
              </w:rPr>
              <w:t>Scaling factor N1</w:t>
            </w:r>
          </w:p>
          <w:p w14:paraId="1E5AFC8C" w14:textId="77777777" w:rsidR="00F42F52" w:rsidRDefault="00E82D88">
            <w:pPr>
              <w:pStyle w:val="ListParagraph"/>
              <w:numPr>
                <w:ilvl w:val="1"/>
                <w:numId w:val="8"/>
              </w:numPr>
              <w:overflowPunct/>
              <w:autoSpaceDE/>
              <w:autoSpaceDN/>
              <w:adjustRightInd/>
              <w:spacing w:after="0"/>
              <w:ind w:firstLineChars="0"/>
              <w:contextualSpacing/>
              <w:textAlignment w:val="auto"/>
              <w:rPr>
                <w:szCs w:val="22"/>
              </w:rPr>
            </w:pPr>
            <w:r>
              <w:rPr>
                <w:szCs w:val="22"/>
              </w:rPr>
              <w:t>DRX cycle length</w:t>
            </w:r>
          </w:p>
          <w:p w14:paraId="1E5AFC8D" w14:textId="77777777" w:rsidR="00F42F52" w:rsidRDefault="00E82D88">
            <w:pPr>
              <w:pStyle w:val="ListParagraph"/>
              <w:numPr>
                <w:ilvl w:val="1"/>
                <w:numId w:val="8"/>
              </w:numPr>
              <w:overflowPunct/>
              <w:autoSpaceDE/>
              <w:autoSpaceDN/>
              <w:adjustRightInd/>
              <w:spacing w:after="0"/>
              <w:ind w:firstLineChars="0"/>
              <w:contextualSpacing/>
              <w:textAlignment w:val="auto"/>
              <w:rPr>
                <w:szCs w:val="22"/>
              </w:rPr>
            </w:pPr>
            <w:r>
              <w:rPr>
                <w:szCs w:val="22"/>
              </w:rPr>
              <w:t>Reference signal periodicity</w:t>
            </w:r>
          </w:p>
          <w:p w14:paraId="1E5AFC8E" w14:textId="77777777" w:rsidR="00F42F52" w:rsidRDefault="00E82D88">
            <w:pPr>
              <w:pStyle w:val="ListParagraph"/>
              <w:numPr>
                <w:ilvl w:val="1"/>
                <w:numId w:val="8"/>
              </w:numPr>
              <w:overflowPunct/>
              <w:autoSpaceDE/>
              <w:autoSpaceDN/>
              <w:adjustRightInd/>
              <w:spacing w:after="0"/>
              <w:ind w:firstLineChars="0"/>
              <w:contextualSpacing/>
              <w:textAlignment w:val="auto"/>
              <w:rPr>
                <w:szCs w:val="22"/>
              </w:rPr>
            </w:pPr>
            <w:r>
              <w:rPr>
                <w:szCs w:val="22"/>
              </w:rPr>
              <w:t>Minimum DRX cycle length</w:t>
            </w:r>
          </w:p>
          <w:p w14:paraId="1E5AFC8F" w14:textId="77777777" w:rsidR="00F42F52" w:rsidRDefault="00E82D88">
            <w:pPr>
              <w:pStyle w:val="ListParagraph"/>
              <w:numPr>
                <w:ilvl w:val="0"/>
                <w:numId w:val="9"/>
              </w:numPr>
              <w:overflowPunct/>
              <w:autoSpaceDE/>
              <w:autoSpaceDN/>
              <w:adjustRightInd/>
              <w:spacing w:after="0"/>
              <w:ind w:firstLineChars="0"/>
              <w:contextualSpacing/>
              <w:textAlignment w:val="auto"/>
              <w:rPr>
                <w:szCs w:val="22"/>
              </w:rPr>
            </w:pPr>
            <w:r>
              <w:rPr>
                <w:b/>
                <w:bCs/>
                <w:szCs w:val="22"/>
              </w:rPr>
              <w:t xml:space="preserve">Proposal #4: </w:t>
            </w:r>
            <w:r>
              <w:rPr>
                <w:szCs w:val="22"/>
              </w:rPr>
              <w:t>PTW length for serving cell evaluation requirements are determined based on:</w:t>
            </w:r>
          </w:p>
          <w:p w14:paraId="1E5AFC90" w14:textId="77777777" w:rsidR="00F42F52" w:rsidRDefault="00E82D88">
            <w:pPr>
              <w:pStyle w:val="ListParagraph"/>
              <w:numPr>
                <w:ilvl w:val="1"/>
                <w:numId w:val="9"/>
              </w:numPr>
              <w:overflowPunct/>
              <w:autoSpaceDE/>
              <w:autoSpaceDN/>
              <w:adjustRightInd/>
              <w:spacing w:after="0"/>
              <w:ind w:firstLineChars="0"/>
              <w:contextualSpacing/>
              <w:textAlignment w:val="auto"/>
              <w:rPr>
                <w:szCs w:val="22"/>
              </w:rPr>
            </w:pPr>
            <w:r>
              <w:rPr>
                <w:szCs w:val="22"/>
              </w:rPr>
              <w:t>Number of DRX cycles needed for a measurement assuming the longest DRX cycle from current table</w:t>
            </w:r>
          </w:p>
          <w:p w14:paraId="1E5AFC91" w14:textId="77777777" w:rsidR="00F42F52" w:rsidRDefault="00E82D88">
            <w:pPr>
              <w:pStyle w:val="ListParagraph"/>
              <w:numPr>
                <w:ilvl w:val="1"/>
                <w:numId w:val="9"/>
              </w:numPr>
              <w:overflowPunct/>
              <w:autoSpaceDE/>
              <w:autoSpaceDN/>
              <w:adjustRightInd/>
              <w:spacing w:after="0"/>
              <w:ind w:firstLineChars="0"/>
              <w:contextualSpacing/>
              <w:textAlignment w:val="auto"/>
              <w:rPr>
                <w:szCs w:val="22"/>
              </w:rPr>
            </w:pPr>
            <w:r>
              <w:rPr>
                <w:szCs w:val="22"/>
              </w:rPr>
              <w:t>Scaling factor N1</w:t>
            </w:r>
          </w:p>
          <w:p w14:paraId="1E5AFC92" w14:textId="77777777" w:rsidR="00F42F52" w:rsidRDefault="00E82D88">
            <w:pPr>
              <w:pStyle w:val="ListParagraph"/>
              <w:numPr>
                <w:ilvl w:val="1"/>
                <w:numId w:val="9"/>
              </w:numPr>
              <w:overflowPunct/>
              <w:autoSpaceDE/>
              <w:autoSpaceDN/>
              <w:adjustRightInd/>
              <w:spacing w:after="0"/>
              <w:ind w:firstLineChars="0"/>
              <w:contextualSpacing/>
              <w:textAlignment w:val="auto"/>
              <w:rPr>
                <w:szCs w:val="22"/>
              </w:rPr>
            </w:pPr>
            <w:r>
              <w:rPr>
                <w:szCs w:val="22"/>
              </w:rPr>
              <w:t>DRX cycle length</w:t>
            </w:r>
          </w:p>
          <w:p w14:paraId="1E5AFC93" w14:textId="77777777" w:rsidR="00F42F52" w:rsidRDefault="00E82D88">
            <w:pPr>
              <w:pStyle w:val="ListParagraph"/>
              <w:numPr>
                <w:ilvl w:val="1"/>
                <w:numId w:val="9"/>
              </w:numPr>
              <w:overflowPunct/>
              <w:autoSpaceDE/>
              <w:autoSpaceDN/>
              <w:adjustRightInd/>
              <w:spacing w:after="0"/>
              <w:ind w:firstLineChars="0"/>
              <w:contextualSpacing/>
              <w:textAlignment w:val="auto"/>
              <w:rPr>
                <w:szCs w:val="22"/>
              </w:rPr>
            </w:pPr>
            <w:r>
              <w:rPr>
                <w:szCs w:val="22"/>
              </w:rPr>
              <w:t>Reference signal periodicity</w:t>
            </w:r>
          </w:p>
          <w:p w14:paraId="1E5AFC94" w14:textId="77777777" w:rsidR="00F42F52" w:rsidRDefault="00E82D88">
            <w:pPr>
              <w:pStyle w:val="ListParagraph"/>
              <w:numPr>
                <w:ilvl w:val="1"/>
                <w:numId w:val="9"/>
              </w:numPr>
              <w:overflowPunct/>
              <w:autoSpaceDE/>
              <w:autoSpaceDN/>
              <w:adjustRightInd/>
              <w:spacing w:after="0"/>
              <w:ind w:firstLineChars="0"/>
              <w:contextualSpacing/>
              <w:textAlignment w:val="auto"/>
              <w:rPr>
                <w:b/>
              </w:rPr>
            </w:pPr>
            <w:r>
              <w:rPr>
                <w:szCs w:val="22"/>
              </w:rPr>
              <w:t>Minimum DRX cycle length</w:t>
            </w:r>
            <w:bookmarkEnd w:id="13"/>
          </w:p>
        </w:tc>
      </w:tr>
      <w:tr w:rsidR="00F42F52" w14:paraId="1E5AFDB4" w14:textId="77777777">
        <w:trPr>
          <w:trHeight w:val="468"/>
        </w:trPr>
        <w:tc>
          <w:tcPr>
            <w:tcW w:w="1622" w:type="dxa"/>
          </w:tcPr>
          <w:p w14:paraId="1E5AFC96" w14:textId="77777777" w:rsidR="00F42F52" w:rsidRDefault="008E793F">
            <w:pPr>
              <w:spacing w:before="120" w:after="120"/>
            </w:pPr>
            <w:hyperlink r:id="rId21" w:history="1">
              <w:r w:rsidR="00E82D88">
                <w:t>R4-2114574</w:t>
              </w:r>
            </w:hyperlink>
          </w:p>
        </w:tc>
        <w:tc>
          <w:tcPr>
            <w:tcW w:w="1492" w:type="dxa"/>
          </w:tcPr>
          <w:p w14:paraId="1E5AFC97" w14:textId="77777777" w:rsidR="00F42F52" w:rsidRDefault="00E82D88">
            <w:pPr>
              <w:spacing w:before="120" w:after="120"/>
            </w:pPr>
            <w:r>
              <w:t>Qualcomm Incorporated</w:t>
            </w:r>
          </w:p>
        </w:tc>
        <w:tc>
          <w:tcPr>
            <w:tcW w:w="6517" w:type="dxa"/>
          </w:tcPr>
          <w:p w14:paraId="1E5AFC98" w14:textId="77777777" w:rsidR="00F42F52" w:rsidRDefault="00E82D88">
            <w:pPr>
              <w:rPr>
                <w:b/>
                <w:bCs/>
                <w:lang w:eastAsia="zh-CN"/>
              </w:rPr>
            </w:pPr>
            <w:r>
              <w:rPr>
                <w:b/>
                <w:bCs/>
                <w:lang w:eastAsia="zh-CN"/>
              </w:rPr>
              <w:t>Observation 1: RAN2 specifies that the lower bound for eDRX configuration in RRC_IDLE and RRC_INACTIVE is 2.56s</w:t>
            </w:r>
          </w:p>
          <w:p w14:paraId="1E5AFC99" w14:textId="77777777" w:rsidR="00F42F52" w:rsidRDefault="00E82D88">
            <w:pPr>
              <w:rPr>
                <w:b/>
                <w:bCs/>
                <w:lang w:eastAsia="zh-CN"/>
              </w:rPr>
            </w:pPr>
            <w:r>
              <w:rPr>
                <w:b/>
                <w:bCs/>
                <w:lang w:eastAsia="zh-CN"/>
              </w:rPr>
              <w:t>Observation 2: Extended DRX cycles with 2.56s, 5.12s and 10.24s do not require PTW/PH and hence could be considered as typical DRX cycles in the context of RAN4 RRM requirements for cell-reselection such as N</w:t>
            </w:r>
            <w:r>
              <w:rPr>
                <w:b/>
                <w:bCs/>
                <w:vertAlign w:val="subscript"/>
                <w:lang w:eastAsia="zh-CN"/>
              </w:rPr>
              <w:t>serv</w:t>
            </w:r>
            <w:r>
              <w:rPr>
                <w:b/>
                <w:bCs/>
                <w:lang w:eastAsia="zh-CN"/>
              </w:rPr>
              <w:t>, intra-frequency/inter-frequency cell detection, measurement and evaluation periods etc.</w:t>
            </w:r>
          </w:p>
          <w:p w14:paraId="1E5AFC9A" w14:textId="77777777" w:rsidR="00F42F52" w:rsidRDefault="00E82D88">
            <w:pPr>
              <w:rPr>
                <w:b/>
                <w:bCs/>
                <w:lang w:eastAsia="zh-CN"/>
              </w:rPr>
            </w:pPr>
            <w:r>
              <w:rPr>
                <w:b/>
                <w:bCs/>
                <w:lang w:eastAsia="zh-CN"/>
              </w:rPr>
              <w:t>Observation 3: RAN4 requirements for filtering SS-RSRP and SS-RSRQ measurements require at least 2 measurements.</w:t>
            </w:r>
          </w:p>
          <w:p w14:paraId="1E5AFC9B" w14:textId="77777777" w:rsidR="00F42F52" w:rsidRDefault="00E82D88">
            <w:pPr>
              <w:rPr>
                <w:b/>
                <w:bCs/>
                <w:lang w:eastAsia="zh-CN"/>
              </w:rPr>
            </w:pPr>
            <w:r>
              <w:rPr>
                <w:b/>
                <w:bCs/>
                <w:lang w:eastAsia="zh-CN"/>
              </w:rPr>
              <w:t>Proposal 1: Propose to use the following values for N</w:t>
            </w:r>
            <w:r>
              <w:rPr>
                <w:b/>
                <w:bCs/>
                <w:vertAlign w:val="subscript"/>
                <w:lang w:eastAsia="zh-CN"/>
              </w:rPr>
              <w:t>serv</w:t>
            </w:r>
            <w:r>
              <w:rPr>
                <w:b/>
                <w:bCs/>
                <w:lang w:eastAsia="zh-CN"/>
              </w:rPr>
              <w:t xml:space="preserve"> for eDRX cycle lengths up-to 10.24s</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91"/>
              <w:gridCol w:w="890"/>
              <w:gridCol w:w="2149"/>
            </w:tblGrid>
            <w:tr w:rsidR="00F42F52" w14:paraId="1E5AFC9F" w14:textId="77777777">
              <w:trPr>
                <w:cantSplit/>
                <w:trHeight w:val="207"/>
                <w:jc w:val="center"/>
              </w:trPr>
              <w:tc>
                <w:tcPr>
                  <w:tcW w:w="1498" w:type="pct"/>
                  <w:tcBorders>
                    <w:bottom w:val="nil"/>
                  </w:tcBorders>
                </w:tcPr>
                <w:p w14:paraId="1E5AFC9C" w14:textId="77777777" w:rsidR="00F42F52" w:rsidRDefault="00E82D88">
                  <w:pPr>
                    <w:pStyle w:val="TAH"/>
                  </w:pPr>
                  <w:r>
                    <w:t>eDRX cycle length [s]</w:t>
                  </w:r>
                </w:p>
              </w:tc>
              <w:tc>
                <w:tcPr>
                  <w:tcW w:w="1502" w:type="pct"/>
                  <w:gridSpan w:val="2"/>
                </w:tcPr>
                <w:p w14:paraId="1E5AFC9D" w14:textId="77777777" w:rsidR="00F42F52" w:rsidRDefault="00E82D88">
                  <w:pPr>
                    <w:pStyle w:val="TAH"/>
                  </w:pPr>
                  <w:r>
                    <w:t>Scaling Factor (N1)</w:t>
                  </w:r>
                </w:p>
              </w:tc>
              <w:tc>
                <w:tcPr>
                  <w:tcW w:w="2000" w:type="pct"/>
                  <w:tcBorders>
                    <w:bottom w:val="nil"/>
                  </w:tcBorders>
                </w:tcPr>
                <w:p w14:paraId="1E5AFC9E" w14:textId="77777777" w:rsidR="00F42F52" w:rsidRPr="008F7255" w:rsidRDefault="00E82D88">
                  <w:pPr>
                    <w:pStyle w:val="TAH"/>
                    <w:rPr>
                      <w:lang w:val="en-US"/>
                      <w:rPrChange w:id="14" w:author="Xiaoran ZHANG" w:date="2021-08-18T12:34:00Z">
                        <w:rPr/>
                      </w:rPrChange>
                    </w:rPr>
                  </w:pPr>
                  <w:r w:rsidRPr="008F7255">
                    <w:rPr>
                      <w:lang w:val="en-US"/>
                      <w:rPrChange w:id="15" w:author="Xiaoran ZHANG" w:date="2021-08-18T12:34:00Z">
                        <w:rPr/>
                      </w:rPrChange>
                    </w:rPr>
                    <w:t>N</w:t>
                  </w:r>
                  <w:r w:rsidRPr="008F7255">
                    <w:rPr>
                      <w:vertAlign w:val="subscript"/>
                      <w:lang w:val="en-US"/>
                      <w:rPrChange w:id="16" w:author="Xiaoran ZHANG" w:date="2021-08-18T12:34:00Z">
                        <w:rPr>
                          <w:vertAlign w:val="subscript"/>
                        </w:rPr>
                      </w:rPrChange>
                    </w:rPr>
                    <w:t xml:space="preserve">serv </w:t>
                  </w:r>
                  <w:r w:rsidRPr="008F7255">
                    <w:rPr>
                      <w:lang w:val="en-US"/>
                      <w:rPrChange w:id="17" w:author="Xiaoran ZHANG" w:date="2021-08-18T12:34:00Z">
                        <w:rPr/>
                      </w:rPrChange>
                    </w:rPr>
                    <w:t>[number of DRX cycles]</w:t>
                  </w:r>
                </w:p>
              </w:tc>
            </w:tr>
            <w:tr w:rsidR="00F42F52" w14:paraId="1E5AFCA4" w14:textId="77777777">
              <w:trPr>
                <w:cantSplit/>
                <w:trHeight w:val="207"/>
                <w:jc w:val="center"/>
              </w:trPr>
              <w:tc>
                <w:tcPr>
                  <w:tcW w:w="1498" w:type="pct"/>
                  <w:tcBorders>
                    <w:top w:val="nil"/>
                  </w:tcBorders>
                </w:tcPr>
                <w:p w14:paraId="1E5AFCA0" w14:textId="77777777" w:rsidR="00F42F52" w:rsidRPr="008F7255" w:rsidRDefault="00F42F52">
                  <w:pPr>
                    <w:pStyle w:val="TAH"/>
                    <w:rPr>
                      <w:lang w:val="en-US"/>
                      <w:rPrChange w:id="18" w:author="Xiaoran ZHANG" w:date="2021-08-18T12:34:00Z">
                        <w:rPr/>
                      </w:rPrChange>
                    </w:rPr>
                  </w:pPr>
                </w:p>
              </w:tc>
              <w:tc>
                <w:tcPr>
                  <w:tcW w:w="751" w:type="pct"/>
                </w:tcPr>
                <w:p w14:paraId="1E5AFCA1" w14:textId="77777777" w:rsidR="00F42F52" w:rsidRDefault="00E82D88">
                  <w:pPr>
                    <w:pStyle w:val="TAH"/>
                  </w:pPr>
                  <w:r>
                    <w:t>FR1</w:t>
                  </w:r>
                </w:p>
              </w:tc>
              <w:tc>
                <w:tcPr>
                  <w:tcW w:w="751" w:type="pct"/>
                </w:tcPr>
                <w:p w14:paraId="1E5AFCA2" w14:textId="77777777" w:rsidR="00F42F52" w:rsidRDefault="00E82D88">
                  <w:pPr>
                    <w:pStyle w:val="TAH"/>
                    <w:rPr>
                      <w:vertAlign w:val="superscript"/>
                    </w:rPr>
                  </w:pPr>
                  <w:r>
                    <w:t>FR2</w:t>
                  </w:r>
                  <w:r>
                    <w:rPr>
                      <w:vertAlign w:val="superscript"/>
                    </w:rPr>
                    <w:t>Note1</w:t>
                  </w:r>
                </w:p>
              </w:tc>
              <w:tc>
                <w:tcPr>
                  <w:tcW w:w="2000" w:type="pct"/>
                  <w:tcBorders>
                    <w:top w:val="nil"/>
                  </w:tcBorders>
                </w:tcPr>
                <w:p w14:paraId="1E5AFCA3" w14:textId="77777777" w:rsidR="00F42F52" w:rsidRDefault="00F42F52">
                  <w:pPr>
                    <w:pStyle w:val="TAH"/>
                  </w:pPr>
                </w:p>
              </w:tc>
            </w:tr>
            <w:tr w:rsidR="00F42F52" w14:paraId="1E5AFCA9" w14:textId="77777777">
              <w:trPr>
                <w:cantSplit/>
                <w:jc w:val="center"/>
              </w:trPr>
              <w:tc>
                <w:tcPr>
                  <w:tcW w:w="1498" w:type="pct"/>
                </w:tcPr>
                <w:p w14:paraId="1E5AFCA5" w14:textId="77777777" w:rsidR="00F42F52" w:rsidRDefault="00E82D88">
                  <w:pPr>
                    <w:pStyle w:val="TAC"/>
                  </w:pPr>
                  <w:r>
                    <w:t>2.56</w:t>
                  </w:r>
                </w:p>
              </w:tc>
              <w:tc>
                <w:tcPr>
                  <w:tcW w:w="751" w:type="pct"/>
                  <w:tcBorders>
                    <w:bottom w:val="nil"/>
                  </w:tcBorders>
                  <w:vAlign w:val="center"/>
                </w:tcPr>
                <w:p w14:paraId="1E5AFCA6" w14:textId="77777777" w:rsidR="00F42F52" w:rsidRDefault="00E82D88">
                  <w:pPr>
                    <w:pStyle w:val="TAC"/>
                    <w:rPr>
                      <w:rFonts w:cs="Arial"/>
                      <w:sz w:val="16"/>
                      <w:lang w:eastAsia="zh-CN"/>
                    </w:rPr>
                  </w:pPr>
                  <w:r>
                    <w:rPr>
                      <w:rFonts w:cs="Arial"/>
                      <w:sz w:val="16"/>
                      <w:lang w:eastAsia="zh-CN"/>
                    </w:rPr>
                    <w:t>1</w:t>
                  </w:r>
                </w:p>
              </w:tc>
              <w:tc>
                <w:tcPr>
                  <w:tcW w:w="751" w:type="pct"/>
                </w:tcPr>
                <w:p w14:paraId="1E5AFCA7" w14:textId="77777777" w:rsidR="00F42F52" w:rsidRDefault="00E82D88">
                  <w:pPr>
                    <w:pStyle w:val="TAC"/>
                    <w:rPr>
                      <w:rFonts w:cs="Arial"/>
                      <w:sz w:val="16"/>
                      <w:lang w:eastAsia="zh-CN"/>
                    </w:rPr>
                  </w:pPr>
                  <w:r>
                    <w:rPr>
                      <w:rFonts w:cs="Arial"/>
                      <w:sz w:val="16"/>
                      <w:lang w:eastAsia="zh-CN"/>
                    </w:rPr>
                    <w:t>3</w:t>
                  </w:r>
                </w:p>
              </w:tc>
              <w:tc>
                <w:tcPr>
                  <w:tcW w:w="2000" w:type="pct"/>
                </w:tcPr>
                <w:p w14:paraId="1E5AFCA8" w14:textId="77777777" w:rsidR="00F42F52" w:rsidRDefault="00E82D88">
                  <w:pPr>
                    <w:pStyle w:val="TAC"/>
                  </w:pPr>
                  <w:r>
                    <w:rPr>
                      <w:rFonts w:cs="Arial"/>
                      <w:sz w:val="16"/>
                      <w:lang w:eastAsia="zh-CN"/>
                    </w:rPr>
                    <w:t>N1*</w:t>
                  </w:r>
                  <w:r>
                    <w:t>2</w:t>
                  </w:r>
                </w:p>
              </w:tc>
            </w:tr>
            <w:tr w:rsidR="00F42F52" w14:paraId="1E5AFCAE" w14:textId="77777777">
              <w:trPr>
                <w:cantSplit/>
                <w:jc w:val="center"/>
              </w:trPr>
              <w:tc>
                <w:tcPr>
                  <w:tcW w:w="1498" w:type="pct"/>
                </w:tcPr>
                <w:p w14:paraId="1E5AFCAA" w14:textId="77777777" w:rsidR="00F42F52" w:rsidRDefault="00E82D88">
                  <w:pPr>
                    <w:pStyle w:val="TAC"/>
                  </w:pPr>
                  <w:r>
                    <w:t>5.12</w:t>
                  </w:r>
                </w:p>
              </w:tc>
              <w:tc>
                <w:tcPr>
                  <w:tcW w:w="751" w:type="pct"/>
                  <w:tcBorders>
                    <w:top w:val="nil"/>
                    <w:bottom w:val="nil"/>
                  </w:tcBorders>
                </w:tcPr>
                <w:p w14:paraId="1E5AFCAB" w14:textId="77777777" w:rsidR="00F42F52" w:rsidRDefault="00F42F52">
                  <w:pPr>
                    <w:pStyle w:val="TAC"/>
                    <w:rPr>
                      <w:rFonts w:cs="Arial"/>
                      <w:sz w:val="16"/>
                      <w:lang w:eastAsia="zh-CN"/>
                    </w:rPr>
                  </w:pPr>
                </w:p>
              </w:tc>
              <w:tc>
                <w:tcPr>
                  <w:tcW w:w="751" w:type="pct"/>
                </w:tcPr>
                <w:p w14:paraId="1E5AFCAC" w14:textId="77777777" w:rsidR="00F42F52" w:rsidRDefault="00E82D88">
                  <w:pPr>
                    <w:pStyle w:val="TAC"/>
                    <w:rPr>
                      <w:rFonts w:cs="Arial"/>
                      <w:sz w:val="16"/>
                      <w:lang w:eastAsia="zh-CN"/>
                    </w:rPr>
                  </w:pPr>
                  <w:r>
                    <w:rPr>
                      <w:rFonts w:cs="Arial"/>
                      <w:sz w:val="16"/>
                      <w:lang w:eastAsia="zh-CN"/>
                    </w:rPr>
                    <w:t>3</w:t>
                  </w:r>
                </w:p>
              </w:tc>
              <w:tc>
                <w:tcPr>
                  <w:tcW w:w="2000" w:type="pct"/>
                </w:tcPr>
                <w:p w14:paraId="1E5AFCAD" w14:textId="77777777" w:rsidR="00F42F52" w:rsidRDefault="00E82D88">
                  <w:pPr>
                    <w:pStyle w:val="TAC"/>
                  </w:pPr>
                  <w:r>
                    <w:rPr>
                      <w:rFonts w:cs="Arial"/>
                      <w:sz w:val="16"/>
                      <w:lang w:eastAsia="zh-CN"/>
                    </w:rPr>
                    <w:t>N1*</w:t>
                  </w:r>
                  <w:r>
                    <w:t>2</w:t>
                  </w:r>
                </w:p>
              </w:tc>
            </w:tr>
            <w:tr w:rsidR="00F42F52" w14:paraId="1E5AFCB3" w14:textId="77777777">
              <w:trPr>
                <w:cantSplit/>
                <w:jc w:val="center"/>
              </w:trPr>
              <w:tc>
                <w:tcPr>
                  <w:tcW w:w="1498" w:type="pct"/>
                </w:tcPr>
                <w:p w14:paraId="1E5AFCAF" w14:textId="77777777" w:rsidR="00F42F52" w:rsidRDefault="00E82D88">
                  <w:pPr>
                    <w:pStyle w:val="TAC"/>
                  </w:pPr>
                  <w:r>
                    <w:t>10.24</w:t>
                  </w:r>
                </w:p>
              </w:tc>
              <w:tc>
                <w:tcPr>
                  <w:tcW w:w="751" w:type="pct"/>
                  <w:tcBorders>
                    <w:top w:val="nil"/>
                    <w:bottom w:val="nil"/>
                  </w:tcBorders>
                </w:tcPr>
                <w:p w14:paraId="1E5AFCB0" w14:textId="77777777" w:rsidR="00F42F52" w:rsidRDefault="00F42F52">
                  <w:pPr>
                    <w:pStyle w:val="TAC"/>
                    <w:rPr>
                      <w:rFonts w:cs="Arial"/>
                      <w:sz w:val="16"/>
                      <w:lang w:eastAsia="zh-CN"/>
                    </w:rPr>
                  </w:pPr>
                </w:p>
              </w:tc>
              <w:tc>
                <w:tcPr>
                  <w:tcW w:w="751" w:type="pct"/>
                </w:tcPr>
                <w:p w14:paraId="1E5AFCB1" w14:textId="77777777" w:rsidR="00F42F52" w:rsidRDefault="00E82D88">
                  <w:pPr>
                    <w:pStyle w:val="TAC"/>
                    <w:rPr>
                      <w:rFonts w:cs="Arial"/>
                      <w:sz w:val="16"/>
                      <w:lang w:eastAsia="zh-CN"/>
                    </w:rPr>
                  </w:pPr>
                  <w:r>
                    <w:rPr>
                      <w:rFonts w:cs="Arial"/>
                      <w:sz w:val="16"/>
                      <w:lang w:eastAsia="zh-CN"/>
                    </w:rPr>
                    <w:t>3</w:t>
                  </w:r>
                </w:p>
              </w:tc>
              <w:tc>
                <w:tcPr>
                  <w:tcW w:w="2000" w:type="pct"/>
                </w:tcPr>
                <w:p w14:paraId="1E5AFCB2" w14:textId="77777777" w:rsidR="00F42F52" w:rsidRDefault="00E82D88">
                  <w:pPr>
                    <w:pStyle w:val="TAC"/>
                  </w:pPr>
                  <w:r>
                    <w:rPr>
                      <w:rFonts w:cs="Arial"/>
                      <w:sz w:val="16"/>
                      <w:lang w:eastAsia="zh-CN"/>
                    </w:rPr>
                    <w:t>N1*</w:t>
                  </w:r>
                  <w:r>
                    <w:t>2</w:t>
                  </w:r>
                </w:p>
              </w:tc>
            </w:tr>
            <w:tr w:rsidR="00F42F52" w14:paraId="1E5AFCB5" w14:textId="77777777">
              <w:trPr>
                <w:cantSplit/>
                <w:jc w:val="center"/>
              </w:trPr>
              <w:tc>
                <w:tcPr>
                  <w:tcW w:w="5000" w:type="pct"/>
                  <w:gridSpan w:val="4"/>
                </w:tcPr>
                <w:p w14:paraId="1E5AFCB4" w14:textId="77777777" w:rsidR="00F42F52" w:rsidRPr="008F7255" w:rsidRDefault="00E82D88">
                  <w:pPr>
                    <w:pStyle w:val="TAN"/>
                    <w:rPr>
                      <w:lang w:val="en-US" w:eastAsia="zh-CN"/>
                      <w:rPrChange w:id="19" w:author="Xiaoran ZHANG" w:date="2021-08-18T12:34:00Z">
                        <w:rPr>
                          <w:lang w:eastAsia="zh-CN"/>
                        </w:rPr>
                      </w:rPrChange>
                    </w:rPr>
                  </w:pPr>
                  <w:r w:rsidRPr="008F7255">
                    <w:rPr>
                      <w:lang w:val="en-US" w:eastAsia="zh-CN"/>
                      <w:rPrChange w:id="20" w:author="Xiaoran ZHANG" w:date="2021-08-18T12:34:00Z">
                        <w:rPr>
                          <w:lang w:eastAsia="zh-CN"/>
                        </w:rPr>
                      </w:rPrChange>
                    </w:rPr>
                    <w:t>Note 1:</w:t>
                  </w:r>
                  <w:r w:rsidRPr="008F7255">
                    <w:rPr>
                      <w:lang w:val="en-US" w:eastAsia="zh-CN"/>
                      <w:rPrChange w:id="21" w:author="Xiaoran ZHANG" w:date="2021-08-18T12:34:00Z">
                        <w:rPr>
                          <w:lang w:eastAsia="zh-CN"/>
                        </w:rPr>
                      </w:rPrChange>
                    </w:rPr>
                    <w:tab/>
                    <w:t>Applies for UE supporting power class 2&amp;3&amp;4. For UE supporting power class 1, N1 = 8 for all eDRX cycle length.</w:t>
                  </w:r>
                </w:p>
              </w:tc>
            </w:tr>
          </w:tbl>
          <w:p w14:paraId="1E5AFCB6" w14:textId="77777777" w:rsidR="00F42F52" w:rsidRDefault="00E82D88">
            <w:pPr>
              <w:rPr>
                <w:b/>
                <w:bCs/>
                <w:lang w:eastAsia="zh-CN"/>
              </w:rPr>
            </w:pPr>
            <w:r>
              <w:rPr>
                <w:b/>
                <w:bCs/>
                <w:lang w:eastAsia="zh-CN"/>
              </w:rPr>
              <w:t>Observation 6: For eDRX cycle lengths greater than 10.24s, PTW and PH will be defined and Nserv can be defined based on the configured DRX cycle length during the PTW.</w:t>
            </w:r>
          </w:p>
          <w:p w14:paraId="1E5AFCB7" w14:textId="77777777" w:rsidR="00F42F52" w:rsidRDefault="00E82D88">
            <w:pPr>
              <w:rPr>
                <w:b/>
                <w:bCs/>
                <w:lang w:eastAsia="zh-CN"/>
              </w:rPr>
            </w:pPr>
            <w:r>
              <w:rPr>
                <w:b/>
                <w:bCs/>
                <w:lang w:eastAsia="zh-CN"/>
              </w:rPr>
              <w:t>Proposal 2: Propose to use the same PTW lengths as in LTE to specify N</w:t>
            </w:r>
            <w:r>
              <w:rPr>
                <w:b/>
                <w:bCs/>
                <w:vertAlign w:val="subscript"/>
                <w:lang w:eastAsia="zh-CN"/>
              </w:rPr>
              <w:t>serv</w:t>
            </w:r>
            <w:r>
              <w:rPr>
                <w:b/>
                <w:bCs/>
                <w:lang w:eastAsia="zh-CN"/>
              </w:rPr>
              <w:t xml:space="preserve"> for eDRX cycle lengths greater than 10.24s</w:t>
            </w:r>
          </w:p>
          <w:p w14:paraId="1E5AFCB8" w14:textId="77777777" w:rsidR="00F42F52" w:rsidRDefault="00E82D88">
            <w:pPr>
              <w:rPr>
                <w:b/>
                <w:bCs/>
                <w:lang w:eastAsia="zh-CN"/>
              </w:rPr>
            </w:pPr>
            <w:r>
              <w:rPr>
                <w:b/>
                <w:bCs/>
                <w:lang w:eastAsia="zh-CN"/>
              </w:rPr>
              <w:t>Proposal 3: Propose to use the following values for N</w:t>
            </w:r>
            <w:r>
              <w:rPr>
                <w:b/>
                <w:bCs/>
                <w:vertAlign w:val="subscript"/>
                <w:lang w:eastAsia="zh-CN"/>
              </w:rPr>
              <w:t>serv</w:t>
            </w:r>
            <w:r>
              <w:rPr>
                <w:b/>
                <w:bCs/>
                <w:lang w:eastAsia="zh-CN"/>
              </w:rPr>
              <w:t xml:space="preserve"> for eDRX cycle lengths greater than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229"/>
              <w:gridCol w:w="1302"/>
              <w:gridCol w:w="630"/>
              <w:gridCol w:w="890"/>
              <w:gridCol w:w="1750"/>
            </w:tblGrid>
            <w:tr w:rsidR="00F42F52" w14:paraId="1E5AFCBE" w14:textId="77777777">
              <w:trPr>
                <w:cantSplit/>
                <w:trHeight w:val="207"/>
                <w:jc w:val="center"/>
              </w:trPr>
              <w:tc>
                <w:tcPr>
                  <w:tcW w:w="986" w:type="pct"/>
                  <w:tcBorders>
                    <w:bottom w:val="nil"/>
                  </w:tcBorders>
                </w:tcPr>
                <w:p w14:paraId="1E5AFCB9" w14:textId="77777777" w:rsidR="00F42F52" w:rsidRPr="008F7255" w:rsidRDefault="00E82D88">
                  <w:pPr>
                    <w:pStyle w:val="TAH"/>
                    <w:rPr>
                      <w:lang w:val="en-US"/>
                      <w:rPrChange w:id="22" w:author="Xiaoran ZHANG" w:date="2021-08-18T12:34:00Z">
                        <w:rPr/>
                      </w:rPrChange>
                    </w:rPr>
                  </w:pPr>
                  <w:r w:rsidRPr="008F7255">
                    <w:rPr>
                      <w:lang w:val="en-US"/>
                      <w:rPrChange w:id="23" w:author="Xiaoran ZHANG" w:date="2021-08-18T12:34:00Z">
                        <w:rPr/>
                      </w:rPrChange>
                    </w:rPr>
                    <w:lastRenderedPageBreak/>
                    <w:t>eDRX_IDLE cycle length [s]</w:t>
                  </w:r>
                </w:p>
              </w:tc>
              <w:tc>
                <w:tcPr>
                  <w:tcW w:w="887" w:type="pct"/>
                  <w:vMerge w:val="restart"/>
                </w:tcPr>
                <w:p w14:paraId="1E5AFCBA" w14:textId="77777777" w:rsidR="00F42F52" w:rsidRDefault="00E82D88">
                  <w:pPr>
                    <w:pStyle w:val="TAH"/>
                  </w:pPr>
                  <w:r>
                    <w:t>DRX cycle length [s]</w:t>
                  </w:r>
                </w:p>
              </w:tc>
              <w:tc>
                <w:tcPr>
                  <w:tcW w:w="938" w:type="pct"/>
                  <w:vMerge w:val="restart"/>
                </w:tcPr>
                <w:p w14:paraId="1E5AFCBB" w14:textId="77777777" w:rsidR="00F42F52" w:rsidRPr="008F7255" w:rsidRDefault="00E82D88">
                  <w:pPr>
                    <w:pStyle w:val="TAH"/>
                    <w:rPr>
                      <w:lang w:val="en-US"/>
                      <w:rPrChange w:id="24" w:author="Xiaoran ZHANG" w:date="2021-08-18T12:34:00Z">
                        <w:rPr/>
                      </w:rPrChange>
                    </w:rPr>
                  </w:pPr>
                  <w:r w:rsidRPr="008F7255">
                    <w:rPr>
                      <w:lang w:val="en-US"/>
                      <w:rPrChange w:id="25" w:author="Xiaoran ZHANG" w:date="2021-08-18T12:34:00Z">
                        <w:rPr/>
                      </w:rPrChange>
                    </w:rPr>
                    <w:t>PTW length [s] (number of 1.28s periods)</w:t>
                  </w:r>
                </w:p>
              </w:tc>
              <w:tc>
                <w:tcPr>
                  <w:tcW w:w="939" w:type="pct"/>
                  <w:gridSpan w:val="2"/>
                </w:tcPr>
                <w:p w14:paraId="1E5AFCBC" w14:textId="77777777" w:rsidR="00F42F52" w:rsidRDefault="00E82D88">
                  <w:pPr>
                    <w:pStyle w:val="TAH"/>
                  </w:pPr>
                  <w:r>
                    <w:t>Scaling Factor (N1)</w:t>
                  </w:r>
                </w:p>
              </w:tc>
              <w:tc>
                <w:tcPr>
                  <w:tcW w:w="1250" w:type="pct"/>
                  <w:tcBorders>
                    <w:bottom w:val="nil"/>
                  </w:tcBorders>
                </w:tcPr>
                <w:p w14:paraId="1E5AFCBD" w14:textId="77777777" w:rsidR="00F42F52" w:rsidRPr="008F7255" w:rsidRDefault="00E82D88">
                  <w:pPr>
                    <w:pStyle w:val="TAH"/>
                    <w:rPr>
                      <w:lang w:val="en-US"/>
                      <w:rPrChange w:id="26" w:author="Xiaoran ZHANG" w:date="2021-08-18T12:34:00Z">
                        <w:rPr/>
                      </w:rPrChange>
                    </w:rPr>
                  </w:pPr>
                  <w:r w:rsidRPr="008F7255">
                    <w:rPr>
                      <w:lang w:val="en-US"/>
                      <w:rPrChange w:id="27" w:author="Xiaoran ZHANG" w:date="2021-08-18T12:34:00Z">
                        <w:rPr/>
                      </w:rPrChange>
                    </w:rPr>
                    <w:t>N</w:t>
                  </w:r>
                  <w:r w:rsidRPr="008F7255">
                    <w:rPr>
                      <w:vertAlign w:val="subscript"/>
                      <w:lang w:val="en-US"/>
                      <w:rPrChange w:id="28" w:author="Xiaoran ZHANG" w:date="2021-08-18T12:34:00Z">
                        <w:rPr>
                          <w:vertAlign w:val="subscript"/>
                        </w:rPr>
                      </w:rPrChange>
                    </w:rPr>
                    <w:t xml:space="preserve">serv </w:t>
                  </w:r>
                  <w:r w:rsidRPr="008F7255">
                    <w:rPr>
                      <w:lang w:val="en-US"/>
                      <w:rPrChange w:id="29" w:author="Xiaoran ZHANG" w:date="2021-08-18T12:34:00Z">
                        <w:rPr/>
                      </w:rPrChange>
                    </w:rPr>
                    <w:t>[number of DRX cycles]</w:t>
                  </w:r>
                </w:p>
              </w:tc>
            </w:tr>
            <w:tr w:rsidR="00F42F52" w14:paraId="1E5AFCC5" w14:textId="77777777">
              <w:trPr>
                <w:cantSplit/>
                <w:trHeight w:val="207"/>
                <w:jc w:val="center"/>
              </w:trPr>
              <w:tc>
                <w:tcPr>
                  <w:tcW w:w="986" w:type="pct"/>
                  <w:tcBorders>
                    <w:top w:val="nil"/>
                  </w:tcBorders>
                </w:tcPr>
                <w:p w14:paraId="1E5AFCBF" w14:textId="77777777" w:rsidR="00F42F52" w:rsidRPr="008F7255" w:rsidRDefault="00F42F52">
                  <w:pPr>
                    <w:pStyle w:val="TAH"/>
                    <w:rPr>
                      <w:lang w:val="en-US"/>
                      <w:rPrChange w:id="30" w:author="Xiaoran ZHANG" w:date="2021-08-18T12:34:00Z">
                        <w:rPr/>
                      </w:rPrChange>
                    </w:rPr>
                  </w:pPr>
                </w:p>
              </w:tc>
              <w:tc>
                <w:tcPr>
                  <w:tcW w:w="887" w:type="pct"/>
                  <w:vMerge/>
                </w:tcPr>
                <w:p w14:paraId="1E5AFCC0" w14:textId="77777777" w:rsidR="00F42F52" w:rsidRPr="008F7255" w:rsidRDefault="00F42F52">
                  <w:pPr>
                    <w:pStyle w:val="TAH"/>
                    <w:rPr>
                      <w:lang w:val="en-US"/>
                      <w:rPrChange w:id="31" w:author="Xiaoran ZHANG" w:date="2021-08-18T12:34:00Z">
                        <w:rPr/>
                      </w:rPrChange>
                    </w:rPr>
                  </w:pPr>
                </w:p>
              </w:tc>
              <w:tc>
                <w:tcPr>
                  <w:tcW w:w="938" w:type="pct"/>
                  <w:vMerge/>
                </w:tcPr>
                <w:p w14:paraId="1E5AFCC1" w14:textId="77777777" w:rsidR="00F42F52" w:rsidRPr="008F7255" w:rsidRDefault="00F42F52">
                  <w:pPr>
                    <w:pStyle w:val="TAH"/>
                    <w:rPr>
                      <w:lang w:val="en-US"/>
                      <w:rPrChange w:id="32" w:author="Xiaoran ZHANG" w:date="2021-08-18T12:34:00Z">
                        <w:rPr/>
                      </w:rPrChange>
                    </w:rPr>
                  </w:pPr>
                </w:p>
              </w:tc>
              <w:tc>
                <w:tcPr>
                  <w:tcW w:w="469" w:type="pct"/>
                </w:tcPr>
                <w:p w14:paraId="1E5AFCC2" w14:textId="77777777" w:rsidR="00F42F52" w:rsidRDefault="00E82D88">
                  <w:pPr>
                    <w:pStyle w:val="TAH"/>
                  </w:pPr>
                  <w:r>
                    <w:t>FR1</w:t>
                  </w:r>
                </w:p>
              </w:tc>
              <w:tc>
                <w:tcPr>
                  <w:tcW w:w="470" w:type="pct"/>
                </w:tcPr>
                <w:p w14:paraId="1E5AFCC3" w14:textId="77777777" w:rsidR="00F42F52" w:rsidRDefault="00E82D88">
                  <w:pPr>
                    <w:pStyle w:val="TAH"/>
                    <w:rPr>
                      <w:vertAlign w:val="superscript"/>
                    </w:rPr>
                  </w:pPr>
                  <w:r>
                    <w:t>FR2</w:t>
                  </w:r>
                  <w:r>
                    <w:rPr>
                      <w:vertAlign w:val="superscript"/>
                    </w:rPr>
                    <w:t>Note1</w:t>
                  </w:r>
                </w:p>
              </w:tc>
              <w:tc>
                <w:tcPr>
                  <w:tcW w:w="1250" w:type="pct"/>
                  <w:tcBorders>
                    <w:top w:val="nil"/>
                  </w:tcBorders>
                </w:tcPr>
                <w:p w14:paraId="1E5AFCC4" w14:textId="77777777" w:rsidR="00F42F52" w:rsidRDefault="00E82D88">
                  <w:pPr>
                    <w:pStyle w:val="TAH"/>
                  </w:pPr>
                  <w:r>
                    <w:rPr>
                      <w:vertAlign w:val="superscript"/>
                    </w:rPr>
                    <w:t>Note2</w:t>
                  </w:r>
                </w:p>
              </w:tc>
            </w:tr>
            <w:tr w:rsidR="00F42F52" w14:paraId="1E5AFCCD" w14:textId="77777777">
              <w:trPr>
                <w:cantSplit/>
                <w:jc w:val="center"/>
              </w:trPr>
              <w:tc>
                <w:tcPr>
                  <w:tcW w:w="986" w:type="pct"/>
                  <w:vMerge w:val="restart"/>
                </w:tcPr>
                <w:p w14:paraId="1E5AFCC6" w14:textId="77777777" w:rsidR="00F42F52" w:rsidRDefault="00E82D88">
                  <w:pPr>
                    <w:pStyle w:val="Default"/>
                    <w:jc w:val="center"/>
                    <w:rPr>
                      <w:sz w:val="18"/>
                      <w:szCs w:val="18"/>
                    </w:rPr>
                  </w:pPr>
                  <w:r>
                    <w:rPr>
                      <w:sz w:val="18"/>
                      <w:szCs w:val="18"/>
                    </w:rPr>
                    <w:t>20.48 ≤ eDRX_IDLE cycle length ≤ 10485.76</w:t>
                  </w:r>
                </w:p>
                <w:p w14:paraId="1E5AFCC7" w14:textId="77777777" w:rsidR="00F42F52" w:rsidRPr="008F7255" w:rsidRDefault="00F42F52">
                  <w:pPr>
                    <w:pStyle w:val="TAC"/>
                    <w:rPr>
                      <w:lang w:val="en-US"/>
                      <w:rPrChange w:id="33" w:author="Xiaoran ZHANG" w:date="2021-08-18T12:34:00Z">
                        <w:rPr/>
                      </w:rPrChange>
                    </w:rPr>
                  </w:pPr>
                </w:p>
              </w:tc>
              <w:tc>
                <w:tcPr>
                  <w:tcW w:w="887" w:type="pct"/>
                </w:tcPr>
                <w:p w14:paraId="1E5AFCC8" w14:textId="77777777" w:rsidR="00F42F52" w:rsidRDefault="00E82D88">
                  <w:pPr>
                    <w:pStyle w:val="TAC"/>
                    <w:rPr>
                      <w:rFonts w:cs="Arial"/>
                      <w:sz w:val="16"/>
                      <w:lang w:eastAsia="zh-CN"/>
                    </w:rPr>
                  </w:pPr>
                  <w:r>
                    <w:t>0.32</w:t>
                  </w:r>
                </w:p>
              </w:tc>
              <w:tc>
                <w:tcPr>
                  <w:tcW w:w="938" w:type="pct"/>
                </w:tcPr>
                <w:p w14:paraId="1E5AFCC9" w14:textId="77777777" w:rsidR="00F42F52" w:rsidRDefault="00E82D88">
                  <w:pPr>
                    <w:pStyle w:val="TAC"/>
                    <w:rPr>
                      <w:rFonts w:cs="Arial"/>
                      <w:sz w:val="16"/>
                      <w:lang w:eastAsia="zh-CN"/>
                    </w:rPr>
                  </w:pPr>
                  <w:r>
                    <w:rPr>
                      <w:rFonts w:cs="Arial"/>
                      <w:sz w:val="16"/>
                      <w:lang w:eastAsia="zh-CN"/>
                    </w:rPr>
                    <w:t>≥1.28 (1)</w:t>
                  </w:r>
                </w:p>
              </w:tc>
              <w:tc>
                <w:tcPr>
                  <w:tcW w:w="469" w:type="pct"/>
                  <w:tcBorders>
                    <w:bottom w:val="nil"/>
                  </w:tcBorders>
                  <w:vAlign w:val="center"/>
                </w:tcPr>
                <w:p w14:paraId="1E5AFCCA" w14:textId="77777777" w:rsidR="00F42F52" w:rsidRDefault="00E82D88">
                  <w:pPr>
                    <w:pStyle w:val="TAC"/>
                    <w:rPr>
                      <w:rFonts w:cs="Arial"/>
                      <w:sz w:val="16"/>
                      <w:lang w:eastAsia="zh-CN"/>
                    </w:rPr>
                  </w:pPr>
                  <w:r>
                    <w:rPr>
                      <w:rFonts w:cs="Arial"/>
                      <w:sz w:val="16"/>
                      <w:lang w:eastAsia="zh-CN"/>
                    </w:rPr>
                    <w:t>1</w:t>
                  </w:r>
                </w:p>
              </w:tc>
              <w:tc>
                <w:tcPr>
                  <w:tcW w:w="470" w:type="pct"/>
                </w:tcPr>
                <w:p w14:paraId="1E5AFCCB" w14:textId="77777777" w:rsidR="00F42F52" w:rsidRDefault="00E82D88">
                  <w:pPr>
                    <w:pStyle w:val="TAC"/>
                    <w:rPr>
                      <w:rFonts w:cs="Arial"/>
                      <w:sz w:val="16"/>
                      <w:lang w:eastAsia="zh-CN"/>
                    </w:rPr>
                  </w:pPr>
                  <w:r>
                    <w:rPr>
                      <w:rFonts w:cs="Arial"/>
                      <w:sz w:val="16"/>
                      <w:lang w:eastAsia="zh-CN"/>
                    </w:rPr>
                    <w:t>8</w:t>
                  </w:r>
                </w:p>
              </w:tc>
              <w:tc>
                <w:tcPr>
                  <w:tcW w:w="1250" w:type="pct"/>
                </w:tcPr>
                <w:p w14:paraId="1E5AFCCC" w14:textId="77777777" w:rsidR="00F42F52" w:rsidRDefault="00E82D88">
                  <w:pPr>
                    <w:pStyle w:val="TAC"/>
                  </w:pPr>
                  <w:r>
                    <w:rPr>
                      <w:rFonts w:cs="Arial"/>
                      <w:sz w:val="16"/>
                      <w:lang w:eastAsia="zh-CN"/>
                    </w:rPr>
                    <w:t>N1*2</w:t>
                  </w:r>
                </w:p>
              </w:tc>
            </w:tr>
            <w:tr w:rsidR="00F42F52" w14:paraId="1E5AFCD4" w14:textId="77777777">
              <w:trPr>
                <w:cantSplit/>
                <w:jc w:val="center"/>
              </w:trPr>
              <w:tc>
                <w:tcPr>
                  <w:tcW w:w="986" w:type="pct"/>
                  <w:vMerge/>
                </w:tcPr>
                <w:p w14:paraId="1E5AFCCE" w14:textId="77777777" w:rsidR="00F42F52" w:rsidRDefault="00F42F52">
                  <w:pPr>
                    <w:pStyle w:val="TAC"/>
                  </w:pPr>
                </w:p>
              </w:tc>
              <w:tc>
                <w:tcPr>
                  <w:tcW w:w="887" w:type="pct"/>
                </w:tcPr>
                <w:p w14:paraId="1E5AFCCF" w14:textId="77777777" w:rsidR="00F42F52" w:rsidRDefault="00E82D88">
                  <w:pPr>
                    <w:pStyle w:val="TAC"/>
                    <w:rPr>
                      <w:rFonts w:cs="Arial"/>
                      <w:sz w:val="16"/>
                      <w:lang w:eastAsia="zh-CN"/>
                    </w:rPr>
                  </w:pPr>
                  <w:r>
                    <w:t>0.64</w:t>
                  </w:r>
                </w:p>
              </w:tc>
              <w:tc>
                <w:tcPr>
                  <w:tcW w:w="938" w:type="pct"/>
                </w:tcPr>
                <w:p w14:paraId="1E5AFCD0" w14:textId="77777777" w:rsidR="00F42F52" w:rsidRDefault="00E82D88">
                  <w:pPr>
                    <w:pStyle w:val="TAC"/>
                    <w:rPr>
                      <w:rFonts w:cs="Arial"/>
                      <w:sz w:val="16"/>
                      <w:lang w:eastAsia="zh-CN"/>
                    </w:rPr>
                  </w:pPr>
                  <w:r>
                    <w:rPr>
                      <w:rFonts w:cs="Arial"/>
                      <w:sz w:val="16"/>
                      <w:lang w:eastAsia="zh-CN"/>
                    </w:rPr>
                    <w:t>≥1.28 (1)</w:t>
                  </w:r>
                </w:p>
              </w:tc>
              <w:tc>
                <w:tcPr>
                  <w:tcW w:w="469" w:type="pct"/>
                  <w:tcBorders>
                    <w:top w:val="nil"/>
                    <w:bottom w:val="nil"/>
                  </w:tcBorders>
                </w:tcPr>
                <w:p w14:paraId="1E5AFCD1" w14:textId="77777777" w:rsidR="00F42F52" w:rsidRDefault="00F42F52">
                  <w:pPr>
                    <w:pStyle w:val="TAC"/>
                    <w:rPr>
                      <w:rFonts w:cs="Arial"/>
                      <w:sz w:val="16"/>
                      <w:lang w:eastAsia="zh-CN"/>
                    </w:rPr>
                  </w:pPr>
                </w:p>
              </w:tc>
              <w:tc>
                <w:tcPr>
                  <w:tcW w:w="470" w:type="pct"/>
                </w:tcPr>
                <w:p w14:paraId="1E5AFCD2" w14:textId="77777777" w:rsidR="00F42F52" w:rsidRDefault="00E82D88">
                  <w:pPr>
                    <w:pStyle w:val="TAC"/>
                    <w:rPr>
                      <w:rFonts w:cs="Arial"/>
                      <w:sz w:val="16"/>
                      <w:lang w:eastAsia="zh-CN"/>
                    </w:rPr>
                  </w:pPr>
                  <w:r>
                    <w:rPr>
                      <w:rFonts w:cs="Arial"/>
                      <w:sz w:val="16"/>
                      <w:lang w:eastAsia="zh-CN"/>
                    </w:rPr>
                    <w:t>5</w:t>
                  </w:r>
                </w:p>
              </w:tc>
              <w:tc>
                <w:tcPr>
                  <w:tcW w:w="1250" w:type="pct"/>
                </w:tcPr>
                <w:p w14:paraId="1E5AFCD3" w14:textId="77777777" w:rsidR="00F42F52" w:rsidRDefault="00E82D88">
                  <w:pPr>
                    <w:pStyle w:val="TAC"/>
                  </w:pPr>
                  <w:r>
                    <w:rPr>
                      <w:rFonts w:cs="Arial"/>
                      <w:sz w:val="16"/>
                      <w:lang w:eastAsia="zh-CN"/>
                    </w:rPr>
                    <w:t>N1*</w:t>
                  </w:r>
                  <w:r>
                    <w:rPr>
                      <w:rFonts w:cs="Arial"/>
                    </w:rPr>
                    <w:t>2</w:t>
                  </w:r>
                  <w:r>
                    <w:t xml:space="preserve"> </w:t>
                  </w:r>
                </w:p>
              </w:tc>
            </w:tr>
            <w:tr w:rsidR="00F42F52" w14:paraId="1E5AFCDB" w14:textId="77777777">
              <w:trPr>
                <w:cantSplit/>
                <w:jc w:val="center"/>
              </w:trPr>
              <w:tc>
                <w:tcPr>
                  <w:tcW w:w="986" w:type="pct"/>
                  <w:vMerge/>
                </w:tcPr>
                <w:p w14:paraId="1E5AFCD5" w14:textId="77777777" w:rsidR="00F42F52" w:rsidRDefault="00F42F52">
                  <w:pPr>
                    <w:pStyle w:val="TAC"/>
                  </w:pPr>
                </w:p>
              </w:tc>
              <w:tc>
                <w:tcPr>
                  <w:tcW w:w="887" w:type="pct"/>
                </w:tcPr>
                <w:p w14:paraId="1E5AFCD6" w14:textId="77777777" w:rsidR="00F42F52" w:rsidRDefault="00E82D88">
                  <w:pPr>
                    <w:pStyle w:val="TAC"/>
                    <w:rPr>
                      <w:rFonts w:cs="Arial"/>
                      <w:sz w:val="16"/>
                      <w:lang w:eastAsia="zh-CN"/>
                    </w:rPr>
                  </w:pPr>
                  <w:r>
                    <w:t>1.28</w:t>
                  </w:r>
                </w:p>
              </w:tc>
              <w:tc>
                <w:tcPr>
                  <w:tcW w:w="938" w:type="pct"/>
                </w:tcPr>
                <w:p w14:paraId="1E5AFCD7" w14:textId="77777777" w:rsidR="00F42F52" w:rsidRDefault="00E82D88">
                  <w:pPr>
                    <w:pStyle w:val="TAC"/>
                    <w:rPr>
                      <w:rFonts w:cs="Arial"/>
                      <w:sz w:val="16"/>
                      <w:lang w:eastAsia="zh-CN"/>
                    </w:rPr>
                  </w:pPr>
                  <w:r>
                    <w:rPr>
                      <w:rFonts w:cs="Arial"/>
                      <w:sz w:val="16"/>
                      <w:lang w:eastAsia="zh-CN"/>
                    </w:rPr>
                    <w:t>≥2.56 (1)</w:t>
                  </w:r>
                </w:p>
              </w:tc>
              <w:tc>
                <w:tcPr>
                  <w:tcW w:w="469" w:type="pct"/>
                  <w:tcBorders>
                    <w:top w:val="nil"/>
                    <w:bottom w:val="nil"/>
                  </w:tcBorders>
                </w:tcPr>
                <w:p w14:paraId="1E5AFCD8" w14:textId="77777777" w:rsidR="00F42F52" w:rsidRDefault="00F42F52">
                  <w:pPr>
                    <w:pStyle w:val="TAC"/>
                    <w:rPr>
                      <w:rFonts w:cs="Arial"/>
                      <w:sz w:val="16"/>
                      <w:lang w:eastAsia="zh-CN"/>
                    </w:rPr>
                  </w:pPr>
                </w:p>
              </w:tc>
              <w:tc>
                <w:tcPr>
                  <w:tcW w:w="470" w:type="pct"/>
                </w:tcPr>
                <w:p w14:paraId="1E5AFCD9" w14:textId="77777777" w:rsidR="00F42F52" w:rsidRDefault="00E82D88">
                  <w:pPr>
                    <w:pStyle w:val="TAC"/>
                    <w:rPr>
                      <w:rFonts w:cs="Arial"/>
                      <w:sz w:val="16"/>
                      <w:lang w:eastAsia="zh-CN"/>
                    </w:rPr>
                  </w:pPr>
                  <w:r>
                    <w:rPr>
                      <w:rFonts w:cs="Arial"/>
                      <w:sz w:val="16"/>
                      <w:lang w:eastAsia="zh-CN"/>
                    </w:rPr>
                    <w:t>4</w:t>
                  </w:r>
                </w:p>
              </w:tc>
              <w:tc>
                <w:tcPr>
                  <w:tcW w:w="1250" w:type="pct"/>
                </w:tcPr>
                <w:p w14:paraId="1E5AFCDA" w14:textId="77777777" w:rsidR="00F42F52" w:rsidRDefault="00E82D88">
                  <w:pPr>
                    <w:pStyle w:val="TAC"/>
                  </w:pPr>
                  <w:r>
                    <w:rPr>
                      <w:rFonts w:cs="Arial"/>
                      <w:sz w:val="16"/>
                      <w:lang w:eastAsia="zh-CN"/>
                    </w:rPr>
                    <w:t>N1*</w:t>
                  </w:r>
                  <w:r>
                    <w:t xml:space="preserve">2 </w:t>
                  </w:r>
                </w:p>
              </w:tc>
            </w:tr>
            <w:tr w:rsidR="00F42F52" w14:paraId="1E5AFCE2" w14:textId="77777777">
              <w:trPr>
                <w:cantSplit/>
                <w:jc w:val="center"/>
              </w:trPr>
              <w:tc>
                <w:tcPr>
                  <w:tcW w:w="986" w:type="pct"/>
                  <w:vMerge/>
                </w:tcPr>
                <w:p w14:paraId="1E5AFCDC" w14:textId="77777777" w:rsidR="00F42F52" w:rsidRDefault="00F42F52">
                  <w:pPr>
                    <w:pStyle w:val="TAC"/>
                  </w:pPr>
                </w:p>
              </w:tc>
              <w:tc>
                <w:tcPr>
                  <w:tcW w:w="887" w:type="pct"/>
                </w:tcPr>
                <w:p w14:paraId="1E5AFCDD" w14:textId="77777777" w:rsidR="00F42F52" w:rsidRDefault="00E82D88">
                  <w:pPr>
                    <w:pStyle w:val="TAC"/>
                    <w:rPr>
                      <w:rFonts w:cs="Arial"/>
                      <w:sz w:val="16"/>
                      <w:lang w:eastAsia="zh-CN"/>
                    </w:rPr>
                  </w:pPr>
                  <w:r>
                    <w:t>2.56</w:t>
                  </w:r>
                </w:p>
              </w:tc>
              <w:tc>
                <w:tcPr>
                  <w:tcW w:w="938" w:type="pct"/>
                </w:tcPr>
                <w:p w14:paraId="1E5AFCDE" w14:textId="77777777" w:rsidR="00F42F52" w:rsidRDefault="00E82D88">
                  <w:pPr>
                    <w:pStyle w:val="TAC"/>
                    <w:rPr>
                      <w:rFonts w:cs="Arial"/>
                      <w:sz w:val="16"/>
                      <w:lang w:eastAsia="zh-CN"/>
                    </w:rPr>
                  </w:pPr>
                  <w:r>
                    <w:rPr>
                      <w:rFonts w:cs="Arial"/>
                      <w:sz w:val="16"/>
                      <w:lang w:eastAsia="zh-CN"/>
                    </w:rPr>
                    <w:t>≥5.12 (1)</w:t>
                  </w:r>
                </w:p>
              </w:tc>
              <w:tc>
                <w:tcPr>
                  <w:tcW w:w="469" w:type="pct"/>
                  <w:tcBorders>
                    <w:top w:val="nil"/>
                  </w:tcBorders>
                </w:tcPr>
                <w:p w14:paraId="1E5AFCDF" w14:textId="77777777" w:rsidR="00F42F52" w:rsidRDefault="00F42F52">
                  <w:pPr>
                    <w:pStyle w:val="TAC"/>
                    <w:rPr>
                      <w:rFonts w:cs="Arial"/>
                      <w:sz w:val="16"/>
                      <w:lang w:eastAsia="zh-CN"/>
                    </w:rPr>
                  </w:pPr>
                </w:p>
              </w:tc>
              <w:tc>
                <w:tcPr>
                  <w:tcW w:w="470" w:type="pct"/>
                </w:tcPr>
                <w:p w14:paraId="1E5AFCE0" w14:textId="77777777" w:rsidR="00F42F52" w:rsidRDefault="00E82D88">
                  <w:pPr>
                    <w:pStyle w:val="TAC"/>
                    <w:rPr>
                      <w:rFonts w:cs="Arial"/>
                      <w:sz w:val="16"/>
                      <w:lang w:eastAsia="zh-CN"/>
                    </w:rPr>
                  </w:pPr>
                  <w:r>
                    <w:rPr>
                      <w:rFonts w:cs="Arial"/>
                      <w:sz w:val="16"/>
                      <w:lang w:eastAsia="zh-CN"/>
                    </w:rPr>
                    <w:t>3</w:t>
                  </w:r>
                </w:p>
              </w:tc>
              <w:tc>
                <w:tcPr>
                  <w:tcW w:w="1250" w:type="pct"/>
                </w:tcPr>
                <w:p w14:paraId="1E5AFCE1" w14:textId="77777777" w:rsidR="00F42F52" w:rsidRDefault="00E82D88">
                  <w:pPr>
                    <w:pStyle w:val="TAC"/>
                  </w:pPr>
                  <w:r>
                    <w:rPr>
                      <w:rFonts w:cs="Arial"/>
                      <w:sz w:val="16"/>
                      <w:lang w:eastAsia="zh-CN"/>
                    </w:rPr>
                    <w:t>N1*</w:t>
                  </w:r>
                  <w:r>
                    <w:t xml:space="preserve">2 </w:t>
                  </w:r>
                </w:p>
              </w:tc>
            </w:tr>
            <w:tr w:rsidR="00F42F52" w14:paraId="1E5AFCE6" w14:textId="77777777">
              <w:trPr>
                <w:cantSplit/>
                <w:trHeight w:val="235"/>
                <w:jc w:val="center"/>
              </w:trPr>
              <w:tc>
                <w:tcPr>
                  <w:tcW w:w="5000" w:type="pct"/>
                  <w:gridSpan w:val="6"/>
                </w:tcPr>
                <w:p w14:paraId="1E5AFCE3" w14:textId="77777777" w:rsidR="00F42F52" w:rsidRPr="008F7255" w:rsidRDefault="00E82D88">
                  <w:pPr>
                    <w:pStyle w:val="TAN"/>
                    <w:rPr>
                      <w:lang w:val="en-US" w:eastAsia="zh-CN"/>
                      <w:rPrChange w:id="34" w:author="Xiaoran ZHANG" w:date="2021-08-18T12:34:00Z">
                        <w:rPr>
                          <w:lang w:eastAsia="zh-CN"/>
                        </w:rPr>
                      </w:rPrChange>
                    </w:rPr>
                  </w:pPr>
                  <w:r w:rsidRPr="008F7255">
                    <w:rPr>
                      <w:lang w:val="en-US" w:eastAsia="zh-CN"/>
                      <w:rPrChange w:id="35" w:author="Xiaoran ZHANG" w:date="2021-08-18T12:34:00Z">
                        <w:rPr>
                          <w:lang w:eastAsia="zh-CN"/>
                        </w:rPr>
                      </w:rPrChange>
                    </w:rPr>
                    <w:t>Note 1:</w:t>
                  </w:r>
                  <w:r w:rsidRPr="008F7255">
                    <w:rPr>
                      <w:lang w:val="en-US" w:eastAsia="zh-CN"/>
                      <w:rPrChange w:id="36" w:author="Xiaoran ZHANG" w:date="2021-08-18T12:34:00Z">
                        <w:rPr>
                          <w:lang w:eastAsia="zh-CN"/>
                        </w:rPr>
                      </w:rPrChange>
                    </w:rPr>
                    <w:tab/>
                    <w:t>Applies for UE supporting power class 2&amp;3&amp;4. For UE supporting power class 1, N1 = 8 for all DRX cycle length.</w:t>
                  </w:r>
                </w:p>
                <w:p w14:paraId="1E5AFCE4" w14:textId="77777777" w:rsidR="00F42F52" w:rsidRPr="008F7255" w:rsidRDefault="00E82D88">
                  <w:pPr>
                    <w:pStyle w:val="TAN"/>
                    <w:rPr>
                      <w:rFonts w:cs="Arial"/>
                      <w:lang w:val="en-US"/>
                      <w:rPrChange w:id="37" w:author="Xiaoran ZHANG" w:date="2021-08-18T12:34:00Z">
                        <w:rPr>
                          <w:rFonts w:cs="Arial"/>
                        </w:rPr>
                      </w:rPrChange>
                    </w:rPr>
                  </w:pPr>
                  <w:r w:rsidRPr="008F7255">
                    <w:rPr>
                      <w:snapToGrid w:val="0"/>
                      <w:lang w:val="en-US" w:eastAsia="zh-CN"/>
                      <w:rPrChange w:id="38" w:author="Xiaoran ZHANG" w:date="2021-08-18T12:34:00Z">
                        <w:rPr>
                          <w:snapToGrid w:val="0"/>
                          <w:lang w:eastAsia="zh-CN"/>
                        </w:rPr>
                      </w:rPrChange>
                    </w:rPr>
                    <w:t>Note 2</w:t>
                  </w:r>
                  <w:r w:rsidRPr="008F7255">
                    <w:rPr>
                      <w:rFonts w:cs="Arial"/>
                      <w:lang w:val="en-US"/>
                      <w:rPrChange w:id="39" w:author="Xiaoran ZHANG" w:date="2021-08-18T12:34:00Z">
                        <w:rPr>
                          <w:rFonts w:cs="Arial"/>
                        </w:rPr>
                      </w:rPrChange>
                    </w:rPr>
                    <w:t>:</w:t>
                  </w:r>
                  <w:r w:rsidRPr="008F7255">
                    <w:rPr>
                      <w:rFonts w:cs="Arial"/>
                      <w:lang w:val="en-US"/>
                      <w:rPrChange w:id="40" w:author="Xiaoran ZHANG" w:date="2021-08-18T12:34:00Z">
                        <w:rPr>
                          <w:rFonts w:cs="Arial"/>
                        </w:rPr>
                      </w:rPrChange>
                    </w:rPr>
                    <w:tab/>
                    <w:t>The number of DRX cycles in this table is given for the DRX cycles within PTWs.</w:t>
                  </w:r>
                </w:p>
                <w:p w14:paraId="1E5AFCE5" w14:textId="77777777" w:rsidR="00F42F52" w:rsidRPr="008F7255" w:rsidRDefault="00F42F52">
                  <w:pPr>
                    <w:pStyle w:val="TAN"/>
                    <w:rPr>
                      <w:lang w:val="en-US" w:eastAsia="zh-CN"/>
                      <w:rPrChange w:id="41" w:author="Xiaoran ZHANG" w:date="2021-08-18T12:34:00Z">
                        <w:rPr>
                          <w:lang w:eastAsia="zh-CN"/>
                        </w:rPr>
                      </w:rPrChange>
                    </w:rPr>
                  </w:pPr>
                </w:p>
              </w:tc>
            </w:tr>
          </w:tbl>
          <w:p w14:paraId="1E5AFCE7" w14:textId="77777777" w:rsidR="00F42F52" w:rsidRDefault="00F42F52">
            <w:pPr>
              <w:rPr>
                <w:lang w:eastAsia="zh-CN"/>
              </w:rPr>
            </w:pPr>
          </w:p>
          <w:p w14:paraId="1E5AFCE8" w14:textId="77777777" w:rsidR="00F42F52" w:rsidRDefault="00E82D88">
            <w:pPr>
              <w:rPr>
                <w:lang w:val="en-US"/>
              </w:rPr>
            </w:pPr>
            <w:r>
              <w:rPr>
                <w:b/>
                <w:bCs/>
                <w:lang w:eastAsia="zh-CN"/>
              </w:rPr>
              <w:t xml:space="preserve">Proposal 4: Propose to use the following values for </w:t>
            </w:r>
            <w:r>
              <w:rPr>
                <w:b/>
                <w:bCs/>
                <w:lang w:val="en-US"/>
              </w:rPr>
              <w:t>T</w:t>
            </w:r>
            <w:r>
              <w:rPr>
                <w:b/>
                <w:bCs/>
                <w:vertAlign w:val="subscript"/>
                <w:lang w:val="en-US"/>
              </w:rPr>
              <w:t>detect,NR_Intra,</w:t>
            </w:r>
            <w:r>
              <w:rPr>
                <w:b/>
                <w:bCs/>
                <w:lang w:val="en-US"/>
              </w:rPr>
              <w:t xml:space="preserve"> T</w:t>
            </w:r>
            <w:r>
              <w:rPr>
                <w:b/>
                <w:bCs/>
                <w:vertAlign w:val="subscript"/>
                <w:lang w:val="en-US"/>
              </w:rPr>
              <w:t>measure,NR_Intra</w:t>
            </w:r>
            <w:r>
              <w:rPr>
                <w:b/>
                <w:bCs/>
                <w:lang w:val="en-US"/>
              </w:rPr>
              <w:t xml:space="preserve"> and T</w:t>
            </w:r>
            <w:r>
              <w:rPr>
                <w:b/>
                <w:bCs/>
                <w:vertAlign w:val="subscript"/>
                <w:lang w:val="en-US"/>
              </w:rPr>
              <w:t>evaluate,NR_Intra</w:t>
            </w:r>
            <w:r>
              <w:rPr>
                <w:b/>
                <w:bCs/>
                <w:lang w:eastAsia="zh-CN"/>
              </w:rPr>
              <w:t xml:space="preserve"> for eDRX cycle lengths up-to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34"/>
              <w:gridCol w:w="890"/>
              <w:gridCol w:w="1567"/>
              <w:gridCol w:w="1570"/>
              <w:gridCol w:w="1571"/>
            </w:tblGrid>
            <w:tr w:rsidR="00F42F52" w14:paraId="1E5AFCEF" w14:textId="77777777">
              <w:trPr>
                <w:cantSplit/>
                <w:trHeight w:val="308"/>
                <w:jc w:val="center"/>
              </w:trPr>
              <w:tc>
                <w:tcPr>
                  <w:tcW w:w="603" w:type="pct"/>
                  <w:tcBorders>
                    <w:top w:val="single" w:sz="4" w:space="0" w:color="auto"/>
                    <w:left w:val="single" w:sz="4" w:space="0" w:color="auto"/>
                    <w:bottom w:val="nil"/>
                    <w:right w:val="single" w:sz="4" w:space="0" w:color="auto"/>
                  </w:tcBorders>
                </w:tcPr>
                <w:p w14:paraId="1E5AFCE9" w14:textId="77777777" w:rsidR="00F42F52" w:rsidRDefault="00E82D88">
                  <w:pPr>
                    <w:pStyle w:val="TAH"/>
                  </w:pPr>
                  <w:r>
                    <w:t>eDRX cycle length [s]</w:t>
                  </w:r>
                </w:p>
              </w:tc>
              <w:tc>
                <w:tcPr>
                  <w:tcW w:w="1061" w:type="pct"/>
                  <w:gridSpan w:val="2"/>
                  <w:tcBorders>
                    <w:top w:val="single" w:sz="4" w:space="0" w:color="auto"/>
                    <w:left w:val="single" w:sz="4" w:space="0" w:color="auto"/>
                    <w:bottom w:val="single" w:sz="4" w:space="0" w:color="auto"/>
                    <w:right w:val="single" w:sz="4" w:space="0" w:color="auto"/>
                  </w:tcBorders>
                </w:tcPr>
                <w:p w14:paraId="1E5AFCEA" w14:textId="77777777" w:rsidR="00F42F52" w:rsidRDefault="00E82D88">
                  <w:pPr>
                    <w:pStyle w:val="TAH"/>
                  </w:pPr>
                  <w:r>
                    <w:t>Scaling Factor (N1)</w:t>
                  </w:r>
                </w:p>
              </w:tc>
              <w:tc>
                <w:tcPr>
                  <w:tcW w:w="1111" w:type="pct"/>
                  <w:tcBorders>
                    <w:top w:val="single" w:sz="4" w:space="0" w:color="auto"/>
                    <w:left w:val="single" w:sz="4" w:space="0" w:color="auto"/>
                    <w:bottom w:val="nil"/>
                    <w:right w:val="single" w:sz="4" w:space="0" w:color="auto"/>
                  </w:tcBorders>
                </w:tcPr>
                <w:p w14:paraId="1E5AFCEB" w14:textId="77777777" w:rsidR="00F42F52" w:rsidRPr="008F7255" w:rsidRDefault="00E82D88">
                  <w:pPr>
                    <w:pStyle w:val="TAH"/>
                    <w:rPr>
                      <w:lang w:val="en-US"/>
                      <w:rPrChange w:id="42" w:author="Xiaoran ZHANG" w:date="2021-08-18T12:34:00Z">
                        <w:rPr/>
                      </w:rPrChange>
                    </w:rPr>
                  </w:pPr>
                  <w:r w:rsidRPr="008F7255">
                    <w:rPr>
                      <w:lang w:val="en-US"/>
                      <w:rPrChange w:id="43" w:author="Xiaoran ZHANG" w:date="2021-08-18T12:34:00Z">
                        <w:rPr/>
                      </w:rPrChange>
                    </w:rPr>
                    <w:t>T</w:t>
                  </w:r>
                  <w:r w:rsidRPr="008F7255">
                    <w:rPr>
                      <w:vertAlign w:val="subscript"/>
                      <w:lang w:val="en-US"/>
                      <w:rPrChange w:id="44" w:author="Xiaoran ZHANG" w:date="2021-08-18T12:34:00Z">
                        <w:rPr>
                          <w:vertAlign w:val="subscript"/>
                        </w:rPr>
                      </w:rPrChange>
                    </w:rPr>
                    <w:t>detect,NR_Intra</w:t>
                  </w:r>
                  <w:r w:rsidRPr="008F7255">
                    <w:rPr>
                      <w:lang w:val="en-US"/>
                      <w:rPrChange w:id="45"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14:paraId="1E5AFCEC" w14:textId="77777777" w:rsidR="00F42F52" w:rsidRPr="008F7255" w:rsidRDefault="00E82D88">
                  <w:pPr>
                    <w:pStyle w:val="TAH"/>
                    <w:rPr>
                      <w:lang w:val="en-US"/>
                      <w:rPrChange w:id="46" w:author="Xiaoran ZHANG" w:date="2021-08-18T12:34:00Z">
                        <w:rPr/>
                      </w:rPrChange>
                    </w:rPr>
                  </w:pPr>
                  <w:r w:rsidRPr="008F7255">
                    <w:rPr>
                      <w:lang w:val="en-US"/>
                      <w:rPrChange w:id="47" w:author="Xiaoran ZHANG" w:date="2021-08-18T12:34:00Z">
                        <w:rPr/>
                      </w:rPrChange>
                    </w:rPr>
                    <w:t>T</w:t>
                  </w:r>
                  <w:r w:rsidRPr="008F7255">
                    <w:rPr>
                      <w:vertAlign w:val="subscript"/>
                      <w:lang w:val="en-US"/>
                      <w:rPrChange w:id="48" w:author="Xiaoran ZHANG" w:date="2021-08-18T12:34:00Z">
                        <w:rPr>
                          <w:vertAlign w:val="subscript"/>
                        </w:rPr>
                      </w:rPrChange>
                    </w:rPr>
                    <w:t>measure,NR_Intra</w:t>
                  </w:r>
                  <w:r w:rsidRPr="008F7255">
                    <w:rPr>
                      <w:lang w:val="en-US"/>
                      <w:rPrChange w:id="49"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14:paraId="1E5AFCED" w14:textId="77777777" w:rsidR="00F42F52" w:rsidRPr="008F7255" w:rsidRDefault="00E82D88">
                  <w:pPr>
                    <w:pStyle w:val="TAH"/>
                    <w:rPr>
                      <w:vertAlign w:val="subscript"/>
                      <w:lang w:val="en-US"/>
                      <w:rPrChange w:id="50" w:author="Xiaoran ZHANG" w:date="2021-08-18T12:34:00Z">
                        <w:rPr>
                          <w:vertAlign w:val="subscript"/>
                        </w:rPr>
                      </w:rPrChange>
                    </w:rPr>
                  </w:pPr>
                  <w:r w:rsidRPr="008F7255">
                    <w:rPr>
                      <w:lang w:val="en-US"/>
                      <w:rPrChange w:id="51" w:author="Xiaoran ZHANG" w:date="2021-08-18T12:34:00Z">
                        <w:rPr/>
                      </w:rPrChange>
                    </w:rPr>
                    <w:t>T</w:t>
                  </w:r>
                  <w:r w:rsidRPr="008F7255">
                    <w:rPr>
                      <w:vertAlign w:val="subscript"/>
                      <w:lang w:val="en-US"/>
                      <w:rPrChange w:id="52" w:author="Xiaoran ZHANG" w:date="2021-08-18T12:34:00Z">
                        <w:rPr>
                          <w:vertAlign w:val="subscript"/>
                        </w:rPr>
                      </w:rPrChange>
                    </w:rPr>
                    <w:t>evaluate,NR_</w:t>
                  </w:r>
                  <w:r w:rsidRPr="008F7255">
                    <w:rPr>
                      <w:rFonts w:cs="v4.2.0"/>
                      <w:vertAlign w:val="subscript"/>
                      <w:lang w:val="en-US"/>
                      <w:rPrChange w:id="53" w:author="Xiaoran ZHANG" w:date="2021-08-18T12:34:00Z">
                        <w:rPr>
                          <w:rFonts w:cs="v4.2.0"/>
                          <w:vertAlign w:val="subscript"/>
                        </w:rPr>
                      </w:rPrChange>
                    </w:rPr>
                    <w:t>Intra</w:t>
                  </w:r>
                </w:p>
                <w:p w14:paraId="1E5AFCEE" w14:textId="77777777" w:rsidR="00F42F52" w:rsidRPr="008F7255" w:rsidRDefault="00E82D88">
                  <w:pPr>
                    <w:pStyle w:val="TAH"/>
                    <w:rPr>
                      <w:lang w:val="en-US"/>
                      <w:rPrChange w:id="54" w:author="Xiaoran ZHANG" w:date="2021-08-18T12:34:00Z">
                        <w:rPr/>
                      </w:rPrChange>
                    </w:rPr>
                  </w:pPr>
                  <w:r w:rsidRPr="008F7255">
                    <w:rPr>
                      <w:lang w:val="en-US"/>
                      <w:rPrChange w:id="55" w:author="Xiaoran ZHANG" w:date="2021-08-18T12:34:00Z">
                        <w:rPr/>
                      </w:rPrChange>
                    </w:rPr>
                    <w:t>[s] (number of eDRX cycles)</w:t>
                  </w:r>
                </w:p>
              </w:tc>
            </w:tr>
            <w:tr w:rsidR="00F42F52" w14:paraId="1E5AFCF6" w14:textId="77777777">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1E5AFCF0" w14:textId="77777777" w:rsidR="00F42F52" w:rsidRPr="008F7255" w:rsidRDefault="00F42F52">
                  <w:pPr>
                    <w:pStyle w:val="TAH"/>
                    <w:rPr>
                      <w:lang w:val="en-US"/>
                      <w:rPrChange w:id="56" w:author="Xiaoran ZHANG" w:date="2021-08-18T12:34:00Z">
                        <w:rPr/>
                      </w:rPrChange>
                    </w:rPr>
                  </w:pPr>
                </w:p>
              </w:tc>
              <w:tc>
                <w:tcPr>
                  <w:tcW w:w="530" w:type="pct"/>
                  <w:tcBorders>
                    <w:top w:val="single" w:sz="4" w:space="0" w:color="auto"/>
                    <w:left w:val="single" w:sz="4" w:space="0" w:color="auto"/>
                    <w:bottom w:val="single" w:sz="4" w:space="0" w:color="auto"/>
                    <w:right w:val="single" w:sz="4" w:space="0" w:color="auto"/>
                  </w:tcBorders>
                </w:tcPr>
                <w:p w14:paraId="1E5AFCF1" w14:textId="77777777" w:rsidR="00F42F52" w:rsidRDefault="00E82D88">
                  <w:pPr>
                    <w:pStyle w:val="TAH"/>
                  </w:pPr>
                  <w:r>
                    <w:t>FR1</w:t>
                  </w:r>
                </w:p>
              </w:tc>
              <w:tc>
                <w:tcPr>
                  <w:tcW w:w="531" w:type="pct"/>
                  <w:tcBorders>
                    <w:top w:val="single" w:sz="4" w:space="0" w:color="auto"/>
                    <w:left w:val="single" w:sz="4" w:space="0" w:color="auto"/>
                    <w:bottom w:val="single" w:sz="4" w:space="0" w:color="auto"/>
                    <w:right w:val="single" w:sz="4" w:space="0" w:color="auto"/>
                  </w:tcBorders>
                </w:tcPr>
                <w:p w14:paraId="1E5AFCF2" w14:textId="77777777" w:rsidR="00F42F52" w:rsidRDefault="00E82D88">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vAlign w:val="center"/>
                </w:tcPr>
                <w:p w14:paraId="1E5AFCF3" w14:textId="77777777" w:rsidR="00F42F52" w:rsidRDefault="00F42F52">
                  <w:pPr>
                    <w:pStyle w:val="TAH"/>
                  </w:pPr>
                </w:p>
              </w:tc>
              <w:tc>
                <w:tcPr>
                  <w:tcW w:w="0" w:type="auto"/>
                  <w:tcBorders>
                    <w:top w:val="nil"/>
                    <w:left w:val="single" w:sz="4" w:space="0" w:color="auto"/>
                    <w:bottom w:val="single" w:sz="4" w:space="0" w:color="auto"/>
                    <w:right w:val="single" w:sz="4" w:space="0" w:color="auto"/>
                  </w:tcBorders>
                  <w:vAlign w:val="center"/>
                </w:tcPr>
                <w:p w14:paraId="1E5AFCF4" w14:textId="77777777" w:rsidR="00F42F52" w:rsidRDefault="00F42F52">
                  <w:pPr>
                    <w:pStyle w:val="TAH"/>
                  </w:pPr>
                </w:p>
              </w:tc>
              <w:tc>
                <w:tcPr>
                  <w:tcW w:w="0" w:type="auto"/>
                  <w:tcBorders>
                    <w:top w:val="nil"/>
                    <w:left w:val="single" w:sz="4" w:space="0" w:color="auto"/>
                    <w:bottom w:val="single" w:sz="4" w:space="0" w:color="auto"/>
                    <w:right w:val="single" w:sz="4" w:space="0" w:color="auto"/>
                  </w:tcBorders>
                  <w:vAlign w:val="center"/>
                </w:tcPr>
                <w:p w14:paraId="1E5AFCF5" w14:textId="77777777" w:rsidR="00F42F52" w:rsidRDefault="00F42F52">
                  <w:pPr>
                    <w:pStyle w:val="TAH"/>
                  </w:pPr>
                </w:p>
              </w:tc>
            </w:tr>
            <w:tr w:rsidR="00F42F52" w14:paraId="1E5AFCFD"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CF7" w14:textId="77777777" w:rsidR="00F42F52" w:rsidRDefault="00E82D88">
                  <w:pPr>
                    <w:pStyle w:val="TAC"/>
                  </w:pPr>
                  <w:r>
                    <w:t>2.56</w:t>
                  </w:r>
                </w:p>
              </w:tc>
              <w:tc>
                <w:tcPr>
                  <w:tcW w:w="530" w:type="pct"/>
                  <w:tcBorders>
                    <w:top w:val="single" w:sz="4" w:space="0" w:color="auto"/>
                    <w:left w:val="single" w:sz="4" w:space="0" w:color="auto"/>
                    <w:bottom w:val="nil"/>
                    <w:right w:val="single" w:sz="4" w:space="0" w:color="auto"/>
                  </w:tcBorders>
                  <w:vAlign w:val="center"/>
                </w:tcPr>
                <w:p w14:paraId="1E5AFCF8" w14:textId="77777777" w:rsidR="00F42F52" w:rsidRDefault="00E82D88">
                  <w:pPr>
                    <w:pStyle w:val="TAC"/>
                  </w:pPr>
                  <w:r>
                    <w:t>1</w:t>
                  </w:r>
                </w:p>
              </w:tc>
              <w:tc>
                <w:tcPr>
                  <w:tcW w:w="531" w:type="pct"/>
                  <w:tcBorders>
                    <w:top w:val="single" w:sz="4" w:space="0" w:color="auto"/>
                    <w:left w:val="single" w:sz="4" w:space="0" w:color="auto"/>
                    <w:bottom w:val="single" w:sz="4" w:space="0" w:color="auto"/>
                    <w:right w:val="single" w:sz="4" w:space="0" w:color="auto"/>
                  </w:tcBorders>
                </w:tcPr>
                <w:p w14:paraId="1E5AFCF9"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CFA" w14:textId="77777777" w:rsidR="00F42F52" w:rsidRDefault="00E82D88">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1E5AFCFB" w14:textId="77777777" w:rsidR="00F42F52" w:rsidRDefault="00E82D88">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1E5AFCFC" w14:textId="77777777" w:rsidR="00F42F52" w:rsidRDefault="00E82D88">
                  <w:pPr>
                    <w:pStyle w:val="TAC"/>
                  </w:pPr>
                  <w:r>
                    <w:t>7.68 x N1 (3 x N1)</w:t>
                  </w:r>
                </w:p>
              </w:tc>
            </w:tr>
            <w:tr w:rsidR="00F42F52" w14:paraId="1E5AFD04"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CFE" w14:textId="77777777" w:rsidR="00F42F52" w:rsidRDefault="00E82D88">
                  <w:pPr>
                    <w:pStyle w:val="TAC"/>
                  </w:pPr>
                  <w:r>
                    <w:t>5.12</w:t>
                  </w:r>
                </w:p>
              </w:tc>
              <w:tc>
                <w:tcPr>
                  <w:tcW w:w="0" w:type="auto"/>
                  <w:tcBorders>
                    <w:top w:val="nil"/>
                    <w:left w:val="single" w:sz="4" w:space="0" w:color="auto"/>
                    <w:bottom w:val="nil"/>
                    <w:right w:val="single" w:sz="4" w:space="0" w:color="auto"/>
                  </w:tcBorders>
                  <w:vAlign w:val="center"/>
                </w:tcPr>
                <w:p w14:paraId="1E5AFCFF" w14:textId="77777777" w:rsidR="00F42F52" w:rsidRDefault="00F42F52">
                  <w:pPr>
                    <w:pStyle w:val="TAC"/>
                  </w:pPr>
                </w:p>
              </w:tc>
              <w:tc>
                <w:tcPr>
                  <w:tcW w:w="531" w:type="pct"/>
                  <w:tcBorders>
                    <w:top w:val="single" w:sz="4" w:space="0" w:color="auto"/>
                    <w:left w:val="single" w:sz="4" w:space="0" w:color="auto"/>
                    <w:bottom w:val="single" w:sz="4" w:space="0" w:color="auto"/>
                    <w:right w:val="single" w:sz="4" w:space="0" w:color="auto"/>
                  </w:tcBorders>
                </w:tcPr>
                <w:p w14:paraId="1E5AFD00"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D01" w14:textId="77777777" w:rsidR="00F42F52" w:rsidRDefault="00E82D88">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1E5AFD02" w14:textId="77777777" w:rsidR="00F42F52" w:rsidRDefault="00E82D88">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1E5AFD03" w14:textId="77777777" w:rsidR="00F42F52" w:rsidRDefault="00E82D88">
                  <w:pPr>
                    <w:pStyle w:val="TAC"/>
                  </w:pPr>
                  <w:r>
                    <w:t>10.24 x N1 (2x N1)</w:t>
                  </w:r>
                </w:p>
              </w:tc>
            </w:tr>
            <w:tr w:rsidR="00F42F52" w14:paraId="1E5AFD0B"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D05" w14:textId="77777777" w:rsidR="00F42F52" w:rsidRDefault="00E82D88">
                  <w:pPr>
                    <w:pStyle w:val="TAC"/>
                  </w:pPr>
                  <w:r>
                    <w:t>10.24</w:t>
                  </w:r>
                </w:p>
              </w:tc>
              <w:tc>
                <w:tcPr>
                  <w:tcW w:w="0" w:type="auto"/>
                  <w:tcBorders>
                    <w:top w:val="nil"/>
                    <w:left w:val="single" w:sz="4" w:space="0" w:color="auto"/>
                    <w:bottom w:val="nil"/>
                    <w:right w:val="single" w:sz="4" w:space="0" w:color="auto"/>
                  </w:tcBorders>
                  <w:vAlign w:val="center"/>
                </w:tcPr>
                <w:p w14:paraId="1E5AFD06" w14:textId="77777777" w:rsidR="00F42F52" w:rsidRDefault="00F42F52">
                  <w:pPr>
                    <w:pStyle w:val="TAC"/>
                  </w:pPr>
                </w:p>
              </w:tc>
              <w:tc>
                <w:tcPr>
                  <w:tcW w:w="531" w:type="pct"/>
                  <w:tcBorders>
                    <w:top w:val="single" w:sz="4" w:space="0" w:color="auto"/>
                    <w:left w:val="single" w:sz="4" w:space="0" w:color="auto"/>
                    <w:bottom w:val="single" w:sz="4" w:space="0" w:color="auto"/>
                    <w:right w:val="single" w:sz="4" w:space="0" w:color="auto"/>
                  </w:tcBorders>
                </w:tcPr>
                <w:p w14:paraId="1E5AFD07"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D08" w14:textId="77777777" w:rsidR="00F42F52" w:rsidRDefault="00E82D88">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1E5AFD09" w14:textId="77777777" w:rsidR="00F42F52" w:rsidRDefault="00E82D88">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1E5AFD0A" w14:textId="77777777" w:rsidR="00F42F52" w:rsidRDefault="00E82D88">
                  <w:pPr>
                    <w:pStyle w:val="TAC"/>
                  </w:pPr>
                  <w:r>
                    <w:t>20.24 x N1 (2x N1)</w:t>
                  </w:r>
                </w:p>
              </w:tc>
            </w:tr>
            <w:tr w:rsidR="00F42F52" w14:paraId="1E5AFD0D"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1E5AFD0C" w14:textId="77777777" w:rsidR="00F42F52" w:rsidRPr="008F7255" w:rsidRDefault="00E82D88">
                  <w:pPr>
                    <w:pStyle w:val="TAN"/>
                    <w:rPr>
                      <w:snapToGrid w:val="0"/>
                      <w:lang w:val="en-US" w:eastAsia="zh-CN"/>
                      <w:rPrChange w:id="57" w:author="Xiaoran ZHANG" w:date="2021-08-18T12:34:00Z">
                        <w:rPr>
                          <w:snapToGrid w:val="0"/>
                          <w:lang w:eastAsia="zh-CN"/>
                        </w:rPr>
                      </w:rPrChange>
                    </w:rPr>
                  </w:pPr>
                  <w:r w:rsidRPr="008F7255">
                    <w:rPr>
                      <w:snapToGrid w:val="0"/>
                      <w:lang w:val="en-US" w:eastAsia="zh-CN"/>
                      <w:rPrChange w:id="58" w:author="Xiaoran ZHANG" w:date="2021-08-18T12:34:00Z">
                        <w:rPr>
                          <w:snapToGrid w:val="0"/>
                          <w:lang w:eastAsia="zh-CN"/>
                        </w:rPr>
                      </w:rPrChange>
                    </w:rPr>
                    <w:t>Note 1</w:t>
                  </w:r>
                  <w:r w:rsidRPr="008F7255">
                    <w:rPr>
                      <w:lang w:val="en-US"/>
                      <w:rPrChange w:id="59" w:author="Xiaoran ZHANG" w:date="2021-08-18T12:34:00Z">
                        <w:rPr/>
                      </w:rPrChange>
                    </w:rPr>
                    <w:t>:</w:t>
                  </w:r>
                  <w:r>
                    <w:rPr>
                      <w:lang w:val="en-US"/>
                    </w:rPr>
                    <w:tab/>
                  </w:r>
                  <w:r w:rsidRPr="008F7255">
                    <w:rPr>
                      <w:lang w:val="en-US"/>
                      <w:rPrChange w:id="60" w:author="Xiaoran ZHANG" w:date="2021-08-18T12:34:00Z">
                        <w:rPr/>
                      </w:rPrChange>
                    </w:rPr>
                    <w:t xml:space="preserve">Applies for UE supporting power class </w:t>
                  </w:r>
                  <w:r w:rsidRPr="008F7255">
                    <w:rPr>
                      <w:lang w:val="en-US" w:eastAsia="zh-CN"/>
                      <w:rPrChange w:id="61" w:author="Xiaoran ZHANG" w:date="2021-08-18T12:34:00Z">
                        <w:rPr>
                          <w:lang w:eastAsia="zh-CN"/>
                        </w:rPr>
                      </w:rPrChange>
                    </w:rPr>
                    <w:t>2&amp;3&amp;4</w:t>
                  </w:r>
                  <w:r w:rsidRPr="008F7255">
                    <w:rPr>
                      <w:lang w:val="en-US"/>
                      <w:rPrChange w:id="62" w:author="Xiaoran ZHANG" w:date="2021-08-18T12:34:00Z">
                        <w:rPr/>
                      </w:rPrChange>
                    </w:rPr>
                    <w:t>. For UE supporting power class 1, N1 = 8 for all eDRX cycle length.</w:t>
                  </w:r>
                </w:p>
              </w:tc>
            </w:tr>
          </w:tbl>
          <w:p w14:paraId="1E5AFD0E" w14:textId="77777777" w:rsidR="00F42F52" w:rsidRDefault="00E82D88">
            <w:pPr>
              <w:rPr>
                <w:lang w:val="en-US"/>
              </w:rPr>
            </w:pPr>
            <w:r>
              <w:rPr>
                <w:lang w:val="en-US"/>
              </w:rPr>
              <w:t xml:space="preserve">  </w:t>
            </w:r>
          </w:p>
          <w:p w14:paraId="1E5AFD0F" w14:textId="77777777" w:rsidR="00F42F52" w:rsidRDefault="00E82D88">
            <w:pPr>
              <w:rPr>
                <w:lang w:val="en-US"/>
              </w:rPr>
            </w:pPr>
            <w:r>
              <w:rPr>
                <w:b/>
                <w:bCs/>
                <w:lang w:eastAsia="zh-CN"/>
              </w:rPr>
              <w:t xml:space="preserve">Proposal 5: Propose to use the following values for </w:t>
            </w:r>
            <w:r>
              <w:rPr>
                <w:b/>
                <w:bCs/>
                <w:lang w:val="en-US"/>
              </w:rPr>
              <w:t>T</w:t>
            </w:r>
            <w:r>
              <w:rPr>
                <w:b/>
                <w:bCs/>
                <w:vertAlign w:val="subscript"/>
                <w:lang w:val="en-US"/>
              </w:rPr>
              <w:t>detect,NR_Intra,</w:t>
            </w:r>
            <w:r>
              <w:rPr>
                <w:b/>
                <w:bCs/>
                <w:lang w:val="en-US"/>
              </w:rPr>
              <w:t xml:space="preserve"> T</w:t>
            </w:r>
            <w:r>
              <w:rPr>
                <w:b/>
                <w:bCs/>
                <w:vertAlign w:val="subscript"/>
                <w:lang w:val="en-US"/>
              </w:rPr>
              <w:t>measure,NR_Intra</w:t>
            </w:r>
            <w:r>
              <w:rPr>
                <w:b/>
                <w:bCs/>
                <w:lang w:val="en-US"/>
              </w:rPr>
              <w:t xml:space="preserve"> and T</w:t>
            </w:r>
            <w:r>
              <w:rPr>
                <w:b/>
                <w:bCs/>
                <w:vertAlign w:val="subscript"/>
                <w:lang w:val="en-US"/>
              </w:rPr>
              <w:t>evaluate,NR_Intra</w:t>
            </w:r>
            <w:r>
              <w:rPr>
                <w:b/>
                <w:bCs/>
                <w:lang w:eastAsia="zh-CN"/>
              </w:rPr>
              <w:t xml:space="preserve"> for eDRX cycle lengths greater than 10.24s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63"/>
              <w:gridCol w:w="724"/>
              <w:gridCol w:w="553"/>
              <w:gridCol w:w="883"/>
              <w:gridCol w:w="999"/>
              <w:gridCol w:w="1138"/>
              <w:gridCol w:w="1124"/>
            </w:tblGrid>
            <w:tr w:rsidR="00F42F52" w14:paraId="1E5AFD18" w14:textId="77777777">
              <w:trPr>
                <w:cantSplit/>
                <w:trHeight w:val="620"/>
                <w:jc w:val="center"/>
              </w:trPr>
              <w:tc>
                <w:tcPr>
                  <w:tcW w:w="628" w:type="pct"/>
                  <w:vMerge w:val="restart"/>
                  <w:tcMar>
                    <w:left w:w="0" w:type="dxa"/>
                    <w:right w:w="0" w:type="dxa"/>
                  </w:tcMar>
                </w:tcPr>
                <w:p w14:paraId="1E5AFD10" w14:textId="77777777" w:rsidR="00F42F52" w:rsidRPr="008F7255" w:rsidRDefault="00E82D88">
                  <w:pPr>
                    <w:pStyle w:val="TAH"/>
                    <w:rPr>
                      <w:rFonts w:cs="v4.2.0"/>
                      <w:lang w:val="en-US"/>
                      <w:rPrChange w:id="63" w:author="Xiaoran ZHANG" w:date="2021-08-18T12:34:00Z">
                        <w:rPr>
                          <w:rFonts w:cs="v4.2.0"/>
                        </w:rPr>
                      </w:rPrChange>
                    </w:rPr>
                  </w:pPr>
                  <w:r w:rsidRPr="008F7255">
                    <w:rPr>
                      <w:rFonts w:cs="v4.2.0"/>
                      <w:lang w:val="en-US"/>
                      <w:rPrChange w:id="64" w:author="Xiaoran ZHANG" w:date="2021-08-18T12:34:00Z">
                        <w:rPr>
                          <w:rFonts w:cs="v4.2.0"/>
                        </w:rPr>
                      </w:rPrChange>
                    </w:rPr>
                    <w:t>eDRX_IDLE cycle length [s]</w:t>
                  </w:r>
                </w:p>
              </w:tc>
              <w:tc>
                <w:tcPr>
                  <w:tcW w:w="298" w:type="pct"/>
                  <w:vMerge w:val="restart"/>
                  <w:tcMar>
                    <w:left w:w="0" w:type="dxa"/>
                    <w:right w:w="0" w:type="dxa"/>
                  </w:tcMar>
                </w:tcPr>
                <w:p w14:paraId="1E5AFD11" w14:textId="77777777" w:rsidR="00F42F52" w:rsidRDefault="00E82D88">
                  <w:pPr>
                    <w:pStyle w:val="TAH"/>
                    <w:rPr>
                      <w:rFonts w:cs="Arial"/>
                      <w:snapToGrid w:val="0"/>
                    </w:rPr>
                  </w:pPr>
                  <w:r>
                    <w:rPr>
                      <w:rFonts w:cs="v4.2.0"/>
                    </w:rPr>
                    <w:t>DRX cycle length [s]</w:t>
                  </w:r>
                </w:p>
              </w:tc>
              <w:tc>
                <w:tcPr>
                  <w:tcW w:w="440" w:type="pct"/>
                  <w:vMerge w:val="restart"/>
                  <w:tcMar>
                    <w:left w:w="0" w:type="dxa"/>
                    <w:right w:w="0" w:type="dxa"/>
                  </w:tcMar>
                </w:tcPr>
                <w:p w14:paraId="1E5AFD12" w14:textId="77777777" w:rsidR="00F42F52" w:rsidRPr="008F7255" w:rsidRDefault="00E82D88">
                  <w:pPr>
                    <w:pStyle w:val="TAH"/>
                    <w:rPr>
                      <w:rFonts w:cs="v4.2.0"/>
                      <w:lang w:val="en-US"/>
                      <w:rPrChange w:id="65" w:author="Xiaoran ZHANG" w:date="2021-08-18T12:34:00Z">
                        <w:rPr>
                          <w:rFonts w:cs="v4.2.0"/>
                        </w:rPr>
                      </w:rPrChange>
                    </w:rPr>
                  </w:pPr>
                  <w:r w:rsidRPr="008F7255">
                    <w:rPr>
                      <w:rFonts w:cs="v4.2.0"/>
                      <w:lang w:val="en-US"/>
                      <w:rPrChange w:id="66" w:author="Xiaoran ZHANG" w:date="2021-08-18T12:34:00Z">
                        <w:rPr>
                          <w:rFonts w:cs="v4.2.0"/>
                        </w:rPr>
                      </w:rPrChange>
                    </w:rPr>
                    <w:t>PTW length [s]</w:t>
                  </w:r>
                  <w:r w:rsidRPr="008F7255">
                    <w:rPr>
                      <w:rFonts w:cs="v4.2.0"/>
                      <w:lang w:val="en-US" w:eastAsia="zh-CN"/>
                      <w:rPrChange w:id="67" w:author="Xiaoran ZHANG" w:date="2021-08-18T12:34:00Z">
                        <w:rPr>
                          <w:rFonts w:cs="v4.2.0"/>
                          <w:lang w:eastAsia="zh-CN"/>
                        </w:rPr>
                      </w:rPrChange>
                    </w:rPr>
                    <w:t xml:space="preserve"> (</w:t>
                  </w:r>
                  <w:r w:rsidRPr="008F7255">
                    <w:rPr>
                      <w:rFonts w:cs="Arial"/>
                      <w:bCs/>
                      <w:iCs/>
                      <w:lang w:val="en-US" w:eastAsia="ja-JP"/>
                      <w:rPrChange w:id="68" w:author="Xiaoran ZHANG" w:date="2021-08-18T12:34:00Z">
                        <w:rPr>
                          <w:rFonts w:cs="Arial"/>
                          <w:bCs/>
                          <w:iCs/>
                          <w:lang w:eastAsia="ja-JP"/>
                        </w:rPr>
                      </w:rPrChange>
                    </w:rPr>
                    <w:t>number of 1.28s periods</w:t>
                  </w:r>
                  <w:r w:rsidRPr="008F7255">
                    <w:rPr>
                      <w:rFonts w:cs="v4.2.0"/>
                      <w:lang w:val="en-US" w:eastAsia="zh-CN"/>
                      <w:rPrChange w:id="69" w:author="Xiaoran ZHANG" w:date="2021-08-18T12:34:00Z">
                        <w:rPr>
                          <w:rFonts w:cs="v4.2.0"/>
                          <w:lang w:eastAsia="zh-CN"/>
                        </w:rPr>
                      </w:rPrChange>
                    </w:rPr>
                    <w:t>)</w:t>
                  </w:r>
                </w:p>
              </w:tc>
              <w:tc>
                <w:tcPr>
                  <w:tcW w:w="943" w:type="pct"/>
                  <w:gridSpan w:val="2"/>
                  <w:tcBorders>
                    <w:bottom w:val="single" w:sz="4" w:space="0" w:color="auto"/>
                  </w:tcBorders>
                </w:tcPr>
                <w:p w14:paraId="1E5AFD13" w14:textId="77777777" w:rsidR="00F42F52" w:rsidRDefault="00E82D88">
                  <w:pPr>
                    <w:pStyle w:val="TAH"/>
                  </w:pPr>
                  <w:r>
                    <w:t>Scaling Factor (N1)</w:t>
                  </w:r>
                </w:p>
              </w:tc>
              <w:tc>
                <w:tcPr>
                  <w:tcW w:w="993" w:type="pct"/>
                  <w:vMerge w:val="restart"/>
                  <w:tcMar>
                    <w:left w:w="0" w:type="dxa"/>
                    <w:right w:w="0" w:type="dxa"/>
                  </w:tcMar>
                </w:tcPr>
                <w:p w14:paraId="1E5AFD14" w14:textId="77777777" w:rsidR="00F42F52" w:rsidRPr="008F7255" w:rsidRDefault="00E82D88">
                  <w:pPr>
                    <w:pStyle w:val="TAH"/>
                    <w:rPr>
                      <w:rFonts w:cs="Arial"/>
                      <w:lang w:val="en-US"/>
                      <w:rPrChange w:id="70" w:author="Xiaoran ZHANG" w:date="2021-08-18T12:34:00Z">
                        <w:rPr>
                          <w:rFonts w:cs="Arial"/>
                        </w:rPr>
                      </w:rPrChange>
                    </w:rPr>
                  </w:pPr>
                  <w:r w:rsidRPr="008F7255">
                    <w:rPr>
                      <w:lang w:val="en-US"/>
                      <w:rPrChange w:id="71" w:author="Xiaoran ZHANG" w:date="2021-08-18T12:34:00Z">
                        <w:rPr/>
                      </w:rPrChange>
                    </w:rPr>
                    <w:t>T</w:t>
                  </w:r>
                  <w:r w:rsidRPr="008F7255">
                    <w:rPr>
                      <w:vertAlign w:val="subscript"/>
                      <w:lang w:val="en-US"/>
                      <w:rPrChange w:id="72" w:author="Xiaoran ZHANG" w:date="2021-08-18T12:34:00Z">
                        <w:rPr>
                          <w:vertAlign w:val="subscript"/>
                        </w:rPr>
                      </w:rPrChange>
                    </w:rPr>
                    <w:t>detect,NR_Intra</w:t>
                  </w:r>
                  <w:r w:rsidRPr="008F7255">
                    <w:rPr>
                      <w:lang w:val="en-US"/>
                      <w:rPrChange w:id="73" w:author="Xiaoran ZHANG" w:date="2021-08-18T12:34:00Z">
                        <w:rPr/>
                      </w:rPrChange>
                    </w:rPr>
                    <w:t xml:space="preserve"> [s] (number of DRX cycles)</w:t>
                  </w:r>
                </w:p>
              </w:tc>
              <w:tc>
                <w:tcPr>
                  <w:tcW w:w="848" w:type="pct"/>
                  <w:vMerge w:val="restart"/>
                  <w:tcMar>
                    <w:left w:w="0" w:type="dxa"/>
                    <w:right w:w="0" w:type="dxa"/>
                  </w:tcMar>
                </w:tcPr>
                <w:p w14:paraId="1E5AFD15" w14:textId="77777777" w:rsidR="00F42F52" w:rsidRPr="008F7255" w:rsidRDefault="00E82D88">
                  <w:pPr>
                    <w:pStyle w:val="TAH"/>
                    <w:rPr>
                      <w:rFonts w:cs="Arial"/>
                      <w:snapToGrid w:val="0"/>
                      <w:lang w:val="en-US"/>
                      <w:rPrChange w:id="74" w:author="Xiaoran ZHANG" w:date="2021-08-18T12:34:00Z">
                        <w:rPr>
                          <w:rFonts w:cs="Arial"/>
                          <w:snapToGrid w:val="0"/>
                        </w:rPr>
                      </w:rPrChange>
                    </w:rPr>
                  </w:pPr>
                  <w:r w:rsidRPr="008F7255">
                    <w:rPr>
                      <w:lang w:val="en-US"/>
                      <w:rPrChange w:id="75" w:author="Xiaoran ZHANG" w:date="2021-08-18T12:34:00Z">
                        <w:rPr/>
                      </w:rPrChange>
                    </w:rPr>
                    <w:t>T</w:t>
                  </w:r>
                  <w:r w:rsidRPr="008F7255">
                    <w:rPr>
                      <w:vertAlign w:val="subscript"/>
                      <w:lang w:val="en-US"/>
                      <w:rPrChange w:id="76" w:author="Xiaoran ZHANG" w:date="2021-08-18T12:34:00Z">
                        <w:rPr>
                          <w:vertAlign w:val="subscript"/>
                        </w:rPr>
                      </w:rPrChange>
                    </w:rPr>
                    <w:t>measure,NR_Intra</w:t>
                  </w:r>
                  <w:r w:rsidRPr="008F7255">
                    <w:rPr>
                      <w:lang w:val="en-US"/>
                      <w:rPrChange w:id="77" w:author="Xiaoran ZHANG" w:date="2021-08-18T12:34:00Z">
                        <w:rPr/>
                      </w:rPrChange>
                    </w:rPr>
                    <w:t xml:space="preserve"> [s] (number of DRX cycles)</w:t>
                  </w:r>
                </w:p>
              </w:tc>
              <w:tc>
                <w:tcPr>
                  <w:tcW w:w="850" w:type="pct"/>
                  <w:vMerge w:val="restart"/>
                  <w:tcMar>
                    <w:left w:w="0" w:type="dxa"/>
                    <w:right w:w="0" w:type="dxa"/>
                  </w:tcMar>
                </w:tcPr>
                <w:p w14:paraId="1E5AFD16" w14:textId="77777777" w:rsidR="00F42F52" w:rsidRPr="008F7255" w:rsidRDefault="00E82D88">
                  <w:pPr>
                    <w:pStyle w:val="TAH"/>
                    <w:rPr>
                      <w:vertAlign w:val="subscript"/>
                      <w:lang w:val="en-US"/>
                      <w:rPrChange w:id="78" w:author="Xiaoran ZHANG" w:date="2021-08-18T12:34:00Z">
                        <w:rPr>
                          <w:vertAlign w:val="subscript"/>
                        </w:rPr>
                      </w:rPrChange>
                    </w:rPr>
                  </w:pPr>
                  <w:r w:rsidRPr="008F7255">
                    <w:rPr>
                      <w:lang w:val="en-US"/>
                      <w:rPrChange w:id="79" w:author="Xiaoran ZHANG" w:date="2021-08-18T12:34:00Z">
                        <w:rPr/>
                      </w:rPrChange>
                    </w:rPr>
                    <w:t>T</w:t>
                  </w:r>
                  <w:r w:rsidRPr="008F7255">
                    <w:rPr>
                      <w:vertAlign w:val="subscript"/>
                      <w:lang w:val="en-US"/>
                      <w:rPrChange w:id="80" w:author="Xiaoran ZHANG" w:date="2021-08-18T12:34:00Z">
                        <w:rPr>
                          <w:vertAlign w:val="subscript"/>
                        </w:rPr>
                      </w:rPrChange>
                    </w:rPr>
                    <w:t>evaluate,NR_</w:t>
                  </w:r>
                  <w:r w:rsidRPr="008F7255">
                    <w:rPr>
                      <w:rFonts w:cs="v4.2.0"/>
                      <w:vertAlign w:val="subscript"/>
                      <w:lang w:val="en-US"/>
                      <w:rPrChange w:id="81" w:author="Xiaoran ZHANG" w:date="2021-08-18T12:34:00Z">
                        <w:rPr>
                          <w:rFonts w:cs="v4.2.0"/>
                          <w:vertAlign w:val="subscript"/>
                        </w:rPr>
                      </w:rPrChange>
                    </w:rPr>
                    <w:t>Intra</w:t>
                  </w:r>
                </w:p>
                <w:p w14:paraId="1E5AFD17" w14:textId="77777777" w:rsidR="00F42F52" w:rsidRPr="008F7255" w:rsidRDefault="00E82D88">
                  <w:pPr>
                    <w:pStyle w:val="TAH"/>
                    <w:rPr>
                      <w:rFonts w:cs="Arial"/>
                      <w:lang w:val="en-US"/>
                      <w:rPrChange w:id="82" w:author="Xiaoran ZHANG" w:date="2021-08-18T12:34:00Z">
                        <w:rPr>
                          <w:rFonts w:cs="Arial"/>
                        </w:rPr>
                      </w:rPrChange>
                    </w:rPr>
                  </w:pPr>
                  <w:r w:rsidRPr="008F7255">
                    <w:rPr>
                      <w:lang w:val="en-US"/>
                      <w:rPrChange w:id="83" w:author="Xiaoran ZHANG" w:date="2021-08-18T12:34:00Z">
                        <w:rPr/>
                      </w:rPrChange>
                    </w:rPr>
                    <w:t>[s] (number of DRX cycles)</w:t>
                  </w:r>
                </w:p>
              </w:tc>
            </w:tr>
            <w:tr w:rsidR="00F42F52" w14:paraId="1E5AFD21" w14:textId="77777777">
              <w:trPr>
                <w:cantSplit/>
                <w:trHeight w:val="620"/>
                <w:jc w:val="center"/>
              </w:trPr>
              <w:tc>
                <w:tcPr>
                  <w:tcW w:w="628" w:type="pct"/>
                  <w:vMerge/>
                  <w:tcBorders>
                    <w:bottom w:val="single" w:sz="4" w:space="0" w:color="auto"/>
                  </w:tcBorders>
                  <w:tcMar>
                    <w:left w:w="0" w:type="dxa"/>
                    <w:right w:w="0" w:type="dxa"/>
                  </w:tcMar>
                </w:tcPr>
                <w:p w14:paraId="1E5AFD19" w14:textId="77777777" w:rsidR="00F42F52" w:rsidRPr="008F7255" w:rsidRDefault="00F42F52">
                  <w:pPr>
                    <w:pStyle w:val="TAH"/>
                    <w:rPr>
                      <w:rFonts w:cs="v4.2.0"/>
                      <w:lang w:val="en-US"/>
                      <w:rPrChange w:id="84" w:author="Xiaoran ZHANG" w:date="2021-08-18T12:34:00Z">
                        <w:rPr>
                          <w:rFonts w:cs="v4.2.0"/>
                        </w:rPr>
                      </w:rPrChange>
                    </w:rPr>
                  </w:pPr>
                </w:p>
              </w:tc>
              <w:tc>
                <w:tcPr>
                  <w:tcW w:w="298" w:type="pct"/>
                  <w:vMerge/>
                  <w:tcBorders>
                    <w:bottom w:val="single" w:sz="4" w:space="0" w:color="auto"/>
                  </w:tcBorders>
                  <w:tcMar>
                    <w:left w:w="0" w:type="dxa"/>
                    <w:right w:w="0" w:type="dxa"/>
                  </w:tcMar>
                </w:tcPr>
                <w:p w14:paraId="1E5AFD1A" w14:textId="77777777" w:rsidR="00F42F52" w:rsidRPr="008F7255" w:rsidRDefault="00F42F52">
                  <w:pPr>
                    <w:pStyle w:val="TAH"/>
                    <w:rPr>
                      <w:rFonts w:cs="v4.2.0"/>
                      <w:lang w:val="en-US"/>
                      <w:rPrChange w:id="85" w:author="Xiaoran ZHANG" w:date="2021-08-18T12:34:00Z">
                        <w:rPr>
                          <w:rFonts w:cs="v4.2.0"/>
                        </w:rPr>
                      </w:rPrChange>
                    </w:rPr>
                  </w:pPr>
                </w:p>
              </w:tc>
              <w:tc>
                <w:tcPr>
                  <w:tcW w:w="440" w:type="pct"/>
                  <w:vMerge/>
                  <w:tcBorders>
                    <w:bottom w:val="single" w:sz="4" w:space="0" w:color="auto"/>
                  </w:tcBorders>
                  <w:tcMar>
                    <w:left w:w="0" w:type="dxa"/>
                    <w:right w:w="0" w:type="dxa"/>
                  </w:tcMar>
                </w:tcPr>
                <w:p w14:paraId="1E5AFD1B" w14:textId="77777777" w:rsidR="00F42F52" w:rsidRPr="008F7255" w:rsidRDefault="00F42F52">
                  <w:pPr>
                    <w:pStyle w:val="TAH"/>
                    <w:rPr>
                      <w:rFonts w:cs="v4.2.0"/>
                      <w:lang w:val="en-US"/>
                      <w:rPrChange w:id="86" w:author="Xiaoran ZHANG" w:date="2021-08-18T12:34:00Z">
                        <w:rPr>
                          <w:rFonts w:cs="v4.2.0"/>
                        </w:rPr>
                      </w:rPrChange>
                    </w:rPr>
                  </w:pPr>
                </w:p>
              </w:tc>
              <w:tc>
                <w:tcPr>
                  <w:tcW w:w="442" w:type="pct"/>
                  <w:tcBorders>
                    <w:bottom w:val="single" w:sz="4" w:space="0" w:color="auto"/>
                  </w:tcBorders>
                </w:tcPr>
                <w:p w14:paraId="1E5AFD1C" w14:textId="77777777" w:rsidR="00F42F52" w:rsidRDefault="00E82D88">
                  <w:pPr>
                    <w:pStyle w:val="TAH"/>
                  </w:pPr>
                  <w:r>
                    <w:t>FR1</w:t>
                  </w:r>
                </w:p>
              </w:tc>
              <w:tc>
                <w:tcPr>
                  <w:tcW w:w="501" w:type="pct"/>
                  <w:tcBorders>
                    <w:bottom w:val="single" w:sz="4" w:space="0" w:color="auto"/>
                  </w:tcBorders>
                </w:tcPr>
                <w:p w14:paraId="1E5AFD1D" w14:textId="77777777" w:rsidR="00F42F52" w:rsidRDefault="00E82D88">
                  <w:pPr>
                    <w:pStyle w:val="TAH"/>
                  </w:pPr>
                  <w:r>
                    <w:t>FR2</w:t>
                  </w:r>
                  <w:r>
                    <w:rPr>
                      <w:vertAlign w:val="superscript"/>
                    </w:rPr>
                    <w:t>Note1</w:t>
                  </w:r>
                </w:p>
              </w:tc>
              <w:tc>
                <w:tcPr>
                  <w:tcW w:w="993" w:type="pct"/>
                  <w:vMerge/>
                  <w:tcBorders>
                    <w:bottom w:val="single" w:sz="4" w:space="0" w:color="auto"/>
                  </w:tcBorders>
                  <w:tcMar>
                    <w:left w:w="0" w:type="dxa"/>
                    <w:right w:w="0" w:type="dxa"/>
                  </w:tcMar>
                </w:tcPr>
                <w:p w14:paraId="1E5AFD1E" w14:textId="77777777" w:rsidR="00F42F52" w:rsidRDefault="00F42F52">
                  <w:pPr>
                    <w:pStyle w:val="TAH"/>
                  </w:pPr>
                </w:p>
              </w:tc>
              <w:tc>
                <w:tcPr>
                  <w:tcW w:w="848" w:type="pct"/>
                  <w:vMerge/>
                  <w:tcBorders>
                    <w:bottom w:val="single" w:sz="4" w:space="0" w:color="auto"/>
                  </w:tcBorders>
                  <w:tcMar>
                    <w:left w:w="0" w:type="dxa"/>
                    <w:right w:w="0" w:type="dxa"/>
                  </w:tcMar>
                </w:tcPr>
                <w:p w14:paraId="1E5AFD1F" w14:textId="77777777" w:rsidR="00F42F52" w:rsidRDefault="00F42F52">
                  <w:pPr>
                    <w:pStyle w:val="TAH"/>
                  </w:pPr>
                </w:p>
              </w:tc>
              <w:tc>
                <w:tcPr>
                  <w:tcW w:w="850" w:type="pct"/>
                  <w:vMerge/>
                  <w:tcBorders>
                    <w:bottom w:val="single" w:sz="4" w:space="0" w:color="auto"/>
                  </w:tcBorders>
                  <w:tcMar>
                    <w:left w:w="0" w:type="dxa"/>
                    <w:right w:w="0" w:type="dxa"/>
                  </w:tcMar>
                </w:tcPr>
                <w:p w14:paraId="1E5AFD20" w14:textId="77777777" w:rsidR="00F42F52" w:rsidRDefault="00F42F52">
                  <w:pPr>
                    <w:pStyle w:val="TAH"/>
                  </w:pPr>
                </w:p>
              </w:tc>
            </w:tr>
            <w:tr w:rsidR="00F42F52" w14:paraId="1E5AFD2B" w14:textId="77777777">
              <w:trPr>
                <w:cantSplit/>
                <w:jc w:val="center"/>
              </w:trPr>
              <w:tc>
                <w:tcPr>
                  <w:tcW w:w="628" w:type="pct"/>
                  <w:vMerge w:val="restart"/>
                  <w:vAlign w:val="center"/>
                </w:tcPr>
                <w:p w14:paraId="1E5AFD22" w14:textId="77777777" w:rsidR="00F42F52" w:rsidRDefault="00E82D88">
                  <w:pPr>
                    <w:pStyle w:val="Default"/>
                    <w:jc w:val="center"/>
                    <w:rPr>
                      <w:sz w:val="18"/>
                      <w:szCs w:val="18"/>
                    </w:rPr>
                  </w:pPr>
                  <w:r>
                    <w:rPr>
                      <w:sz w:val="18"/>
                      <w:szCs w:val="18"/>
                    </w:rPr>
                    <w:t>20.48 ≤ eDRX_IDLE cycle length ≤ 10485.76</w:t>
                  </w:r>
                </w:p>
                <w:p w14:paraId="1E5AFD23" w14:textId="77777777" w:rsidR="00F42F52" w:rsidRPr="008F7255" w:rsidRDefault="00F42F52">
                  <w:pPr>
                    <w:pStyle w:val="TAC"/>
                    <w:rPr>
                      <w:rFonts w:cs="Arial"/>
                      <w:lang w:val="en-US"/>
                      <w:rPrChange w:id="87" w:author="Xiaoran ZHANG" w:date="2021-08-18T12:34:00Z">
                        <w:rPr>
                          <w:rFonts w:cs="Arial"/>
                        </w:rPr>
                      </w:rPrChange>
                    </w:rPr>
                  </w:pPr>
                </w:p>
              </w:tc>
              <w:tc>
                <w:tcPr>
                  <w:tcW w:w="298" w:type="pct"/>
                </w:tcPr>
                <w:p w14:paraId="1E5AFD24" w14:textId="77777777" w:rsidR="00F42F52" w:rsidRDefault="00E82D88">
                  <w:pPr>
                    <w:pStyle w:val="TAC"/>
                    <w:rPr>
                      <w:rFonts w:cs="Arial"/>
                      <w:snapToGrid w:val="0"/>
                    </w:rPr>
                  </w:pPr>
                  <w:r>
                    <w:rPr>
                      <w:rFonts w:cs="Arial"/>
                    </w:rPr>
                    <w:t>0.32</w:t>
                  </w:r>
                </w:p>
              </w:tc>
              <w:tc>
                <w:tcPr>
                  <w:tcW w:w="440" w:type="pct"/>
                </w:tcPr>
                <w:p w14:paraId="1E5AFD25" w14:textId="77777777" w:rsidR="00F42F52" w:rsidRDefault="00E82D88">
                  <w:pPr>
                    <w:pStyle w:val="TAC"/>
                    <w:rPr>
                      <w:rFonts w:cs="Arial"/>
                    </w:rPr>
                  </w:pPr>
                  <w:r>
                    <w:rPr>
                      <w:rFonts w:cs="Arial"/>
                    </w:rPr>
                    <w:t>≥1</w:t>
                  </w:r>
                  <w:r>
                    <w:rPr>
                      <w:rFonts w:cs="Arial" w:hint="eastAsia"/>
                      <w:lang w:eastAsia="zh-CN"/>
                    </w:rPr>
                    <w:t>.28 (1)</w:t>
                  </w:r>
                </w:p>
              </w:tc>
              <w:tc>
                <w:tcPr>
                  <w:tcW w:w="442" w:type="pct"/>
                  <w:vMerge w:val="restart"/>
                </w:tcPr>
                <w:p w14:paraId="1E5AFD26" w14:textId="77777777" w:rsidR="00F42F52" w:rsidRDefault="00E82D88">
                  <w:pPr>
                    <w:pStyle w:val="TOC1"/>
                    <w:spacing w:before="0"/>
                    <w:ind w:left="0" w:right="0" w:firstLine="0"/>
                    <w:jc w:val="center"/>
                    <w:rPr>
                      <w:rFonts w:ascii="Arial" w:hAnsi="Arial" w:cs="Arial"/>
                      <w:sz w:val="18"/>
                      <w:szCs w:val="18"/>
                    </w:rPr>
                  </w:pPr>
                  <w:r>
                    <w:rPr>
                      <w:rFonts w:ascii="Arial" w:hAnsi="Arial" w:cs="Arial"/>
                      <w:sz w:val="18"/>
                      <w:szCs w:val="18"/>
                    </w:rPr>
                    <w:t>1</w:t>
                  </w:r>
                </w:p>
              </w:tc>
              <w:tc>
                <w:tcPr>
                  <w:tcW w:w="501" w:type="pct"/>
                </w:tcPr>
                <w:p w14:paraId="1E5AFD27" w14:textId="77777777" w:rsidR="00F42F52" w:rsidRDefault="00E82D88">
                  <w:pPr>
                    <w:pStyle w:val="TOC1"/>
                    <w:spacing w:before="0"/>
                    <w:ind w:left="0" w:right="0" w:firstLine="0"/>
                    <w:jc w:val="center"/>
                    <w:rPr>
                      <w:rFonts w:ascii="Arial" w:hAnsi="Arial" w:cs="Arial"/>
                      <w:sz w:val="18"/>
                      <w:szCs w:val="18"/>
                    </w:rPr>
                  </w:pPr>
                  <w:r>
                    <w:rPr>
                      <w:rFonts w:ascii="Arial" w:hAnsi="Arial" w:cs="Arial"/>
                      <w:sz w:val="18"/>
                      <w:szCs w:val="18"/>
                    </w:rPr>
                    <w:t>8</w:t>
                  </w:r>
                </w:p>
              </w:tc>
              <w:tc>
                <w:tcPr>
                  <w:tcW w:w="993" w:type="pct"/>
                  <w:vMerge w:val="restart"/>
                  <w:tcMar>
                    <w:left w:w="0" w:type="dxa"/>
                    <w:right w:w="0" w:type="dxa"/>
                  </w:tcMar>
                </w:tcPr>
                <w:p w14:paraId="1E5AFD28" w14:textId="77777777" w:rsidR="00F42F52" w:rsidRDefault="00E82D88">
                  <w:pPr>
                    <w:pStyle w:val="TOC1"/>
                    <w:spacing w:before="0"/>
                    <w:ind w:left="0" w:right="0" w:firstLine="0"/>
                    <w:jc w:val="center"/>
                    <w:rPr>
                      <w:rFonts w:ascii="Arial" w:hAnsi="Arial" w:cs="Arial"/>
                      <w:snapToGrid w:val="0"/>
                      <w:sz w:val="18"/>
                      <w:szCs w:val="18"/>
                    </w:rPr>
                  </w:pPr>
                  <w:r>
                    <w:rPr>
                      <w:rFonts w:ascii="Arial" w:hAnsi="Arial" w:cs="Arial"/>
                      <w:sz w:val="18"/>
                      <w:szCs w:val="18"/>
                    </w:rPr>
                    <w:t>Note4 (23 x N1)</w:t>
                  </w:r>
                </w:p>
              </w:tc>
              <w:tc>
                <w:tcPr>
                  <w:tcW w:w="848" w:type="pct"/>
                </w:tcPr>
                <w:p w14:paraId="1E5AFD29" w14:textId="77777777" w:rsidR="00F42F52" w:rsidRDefault="00E82D88">
                  <w:pPr>
                    <w:keepNext/>
                    <w:keepLines/>
                    <w:spacing w:after="0"/>
                    <w:jc w:val="center"/>
                    <w:rPr>
                      <w:rFonts w:ascii="Arial" w:hAnsi="Arial" w:cs="Arial"/>
                      <w:snapToGrid w:val="0"/>
                      <w:sz w:val="18"/>
                      <w:szCs w:val="18"/>
                    </w:rPr>
                  </w:pPr>
                  <w:r>
                    <w:rPr>
                      <w:rFonts w:ascii="Arial" w:hAnsi="Arial" w:cs="Arial"/>
                      <w:snapToGrid w:val="0"/>
                      <w:sz w:val="18"/>
                      <w:szCs w:val="18"/>
                    </w:rPr>
                    <w:t>0.32 x N1(1 x N1)</w:t>
                  </w:r>
                </w:p>
              </w:tc>
              <w:tc>
                <w:tcPr>
                  <w:tcW w:w="850" w:type="pct"/>
                </w:tcPr>
                <w:p w14:paraId="1E5AFD2A" w14:textId="77777777" w:rsidR="00F42F52" w:rsidRDefault="00E82D88">
                  <w:pPr>
                    <w:pStyle w:val="TAC"/>
                    <w:rPr>
                      <w:rFonts w:cs="Arial"/>
                      <w:snapToGrid w:val="0"/>
                    </w:rPr>
                  </w:pPr>
                  <w:r>
                    <w:rPr>
                      <w:rFonts w:cs="Arial"/>
                      <w:snapToGrid w:val="0"/>
                    </w:rPr>
                    <w:t xml:space="preserve">0.64 </w:t>
                  </w:r>
                  <w:r>
                    <w:rPr>
                      <w:rFonts w:cs="Arial"/>
                      <w:snapToGrid w:val="0"/>
                      <w:szCs w:val="18"/>
                    </w:rPr>
                    <w:t>x N1(2 x N1)</w:t>
                  </w:r>
                </w:p>
              </w:tc>
            </w:tr>
            <w:tr w:rsidR="00F42F52" w14:paraId="1E5AFD34" w14:textId="77777777">
              <w:trPr>
                <w:cantSplit/>
                <w:jc w:val="center"/>
              </w:trPr>
              <w:tc>
                <w:tcPr>
                  <w:tcW w:w="628" w:type="pct"/>
                  <w:vMerge/>
                </w:tcPr>
                <w:p w14:paraId="1E5AFD2C" w14:textId="77777777" w:rsidR="00F42F52" w:rsidRDefault="00F42F52">
                  <w:pPr>
                    <w:pStyle w:val="TAC"/>
                    <w:rPr>
                      <w:rFonts w:cs="Arial"/>
                    </w:rPr>
                  </w:pPr>
                </w:p>
              </w:tc>
              <w:tc>
                <w:tcPr>
                  <w:tcW w:w="298" w:type="pct"/>
                </w:tcPr>
                <w:p w14:paraId="1E5AFD2D" w14:textId="77777777" w:rsidR="00F42F52" w:rsidRDefault="00E82D88">
                  <w:pPr>
                    <w:pStyle w:val="TAC"/>
                    <w:rPr>
                      <w:rFonts w:cs="Arial"/>
                      <w:snapToGrid w:val="0"/>
                    </w:rPr>
                  </w:pPr>
                  <w:r>
                    <w:rPr>
                      <w:rFonts w:cs="Arial"/>
                    </w:rPr>
                    <w:t>0.64</w:t>
                  </w:r>
                </w:p>
              </w:tc>
              <w:tc>
                <w:tcPr>
                  <w:tcW w:w="440" w:type="pct"/>
                </w:tcPr>
                <w:p w14:paraId="1E5AFD2E" w14:textId="77777777" w:rsidR="00F42F52" w:rsidRDefault="00E82D88">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442" w:type="pct"/>
                  <w:vMerge/>
                </w:tcPr>
                <w:p w14:paraId="1E5AFD2F" w14:textId="77777777" w:rsidR="00F42F52" w:rsidRDefault="00F42F52">
                  <w:pPr>
                    <w:pStyle w:val="TOC1"/>
                    <w:spacing w:before="0"/>
                    <w:ind w:left="0" w:right="0"/>
                    <w:jc w:val="center"/>
                    <w:rPr>
                      <w:rFonts w:ascii="Arial" w:hAnsi="Arial" w:cs="Arial"/>
                      <w:snapToGrid w:val="0"/>
                      <w:sz w:val="18"/>
                      <w:szCs w:val="18"/>
                    </w:rPr>
                  </w:pPr>
                </w:p>
              </w:tc>
              <w:tc>
                <w:tcPr>
                  <w:tcW w:w="501" w:type="pct"/>
                </w:tcPr>
                <w:p w14:paraId="1E5AFD30" w14:textId="77777777" w:rsidR="00F42F52" w:rsidRDefault="00E82D8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5</w:t>
                  </w:r>
                </w:p>
              </w:tc>
              <w:tc>
                <w:tcPr>
                  <w:tcW w:w="993" w:type="pct"/>
                  <w:vMerge/>
                </w:tcPr>
                <w:p w14:paraId="1E5AFD31" w14:textId="77777777" w:rsidR="00F42F52" w:rsidRDefault="00F42F52">
                  <w:pPr>
                    <w:pStyle w:val="TOC1"/>
                    <w:spacing w:before="0"/>
                    <w:ind w:left="0" w:right="0"/>
                    <w:jc w:val="center"/>
                    <w:rPr>
                      <w:rFonts w:ascii="Arial" w:hAnsi="Arial" w:cs="Arial"/>
                      <w:snapToGrid w:val="0"/>
                      <w:sz w:val="18"/>
                      <w:szCs w:val="18"/>
                    </w:rPr>
                  </w:pPr>
                </w:p>
              </w:tc>
              <w:tc>
                <w:tcPr>
                  <w:tcW w:w="848" w:type="pct"/>
                </w:tcPr>
                <w:p w14:paraId="1E5AFD32" w14:textId="77777777" w:rsidR="00F42F52" w:rsidRDefault="00E82D88">
                  <w:pPr>
                    <w:keepNext/>
                    <w:keepLines/>
                    <w:spacing w:after="0"/>
                    <w:jc w:val="center"/>
                    <w:rPr>
                      <w:rFonts w:ascii="Arial" w:hAnsi="Arial" w:cs="Arial"/>
                      <w:snapToGrid w:val="0"/>
                      <w:sz w:val="18"/>
                      <w:szCs w:val="18"/>
                    </w:rPr>
                  </w:pPr>
                  <w:r>
                    <w:rPr>
                      <w:rFonts w:ascii="Arial" w:hAnsi="Arial" w:cs="Arial"/>
                      <w:snapToGrid w:val="0"/>
                      <w:sz w:val="18"/>
                      <w:szCs w:val="18"/>
                    </w:rPr>
                    <w:t>0.64 x N1(1 x N1)</w:t>
                  </w:r>
                </w:p>
              </w:tc>
              <w:tc>
                <w:tcPr>
                  <w:tcW w:w="850" w:type="pct"/>
                </w:tcPr>
                <w:p w14:paraId="1E5AFD33" w14:textId="77777777" w:rsidR="00F42F52" w:rsidRDefault="00E82D88">
                  <w:pPr>
                    <w:pStyle w:val="TAC"/>
                    <w:rPr>
                      <w:rFonts w:cs="Arial"/>
                      <w:snapToGrid w:val="0"/>
                    </w:rPr>
                  </w:pPr>
                  <w:r>
                    <w:rPr>
                      <w:rFonts w:cs="Arial"/>
                      <w:snapToGrid w:val="0"/>
                    </w:rPr>
                    <w:t xml:space="preserve">1.28 </w:t>
                  </w:r>
                  <w:r>
                    <w:rPr>
                      <w:rFonts w:cs="Arial"/>
                      <w:snapToGrid w:val="0"/>
                      <w:szCs w:val="18"/>
                    </w:rPr>
                    <w:t>x N1(2 x N1)</w:t>
                  </w:r>
                </w:p>
              </w:tc>
            </w:tr>
            <w:tr w:rsidR="00F42F52" w14:paraId="1E5AFD3D" w14:textId="77777777">
              <w:trPr>
                <w:cantSplit/>
                <w:jc w:val="center"/>
              </w:trPr>
              <w:tc>
                <w:tcPr>
                  <w:tcW w:w="628" w:type="pct"/>
                  <w:vMerge/>
                </w:tcPr>
                <w:p w14:paraId="1E5AFD35" w14:textId="77777777" w:rsidR="00F42F52" w:rsidRDefault="00F42F52">
                  <w:pPr>
                    <w:pStyle w:val="TAC"/>
                    <w:rPr>
                      <w:rFonts w:cs="Arial"/>
                    </w:rPr>
                  </w:pPr>
                </w:p>
              </w:tc>
              <w:tc>
                <w:tcPr>
                  <w:tcW w:w="298" w:type="pct"/>
                </w:tcPr>
                <w:p w14:paraId="1E5AFD36" w14:textId="77777777" w:rsidR="00F42F52" w:rsidRDefault="00E82D88">
                  <w:pPr>
                    <w:pStyle w:val="TAC"/>
                    <w:rPr>
                      <w:rFonts w:cs="Arial"/>
                      <w:snapToGrid w:val="0"/>
                    </w:rPr>
                  </w:pPr>
                  <w:r>
                    <w:rPr>
                      <w:rFonts w:cs="Arial"/>
                    </w:rPr>
                    <w:t>1.28</w:t>
                  </w:r>
                </w:p>
              </w:tc>
              <w:tc>
                <w:tcPr>
                  <w:tcW w:w="440" w:type="pct"/>
                </w:tcPr>
                <w:p w14:paraId="1E5AFD37" w14:textId="77777777" w:rsidR="00F42F52" w:rsidRDefault="00E82D88">
                  <w:pPr>
                    <w:pStyle w:val="TAC"/>
                    <w:rPr>
                      <w:rFonts w:cs="Arial"/>
                    </w:rPr>
                  </w:pPr>
                  <w:r>
                    <w:rPr>
                      <w:rFonts w:cs="Arial"/>
                      <w:lang w:eastAsia="ja-JP"/>
                    </w:rPr>
                    <w:t>≥</w:t>
                  </w:r>
                  <w:r>
                    <w:rPr>
                      <w:rFonts w:cs="Arial" w:hint="eastAsia"/>
                      <w:lang w:eastAsia="zh-CN"/>
                    </w:rPr>
                    <w:t>2.56 (2)</w:t>
                  </w:r>
                </w:p>
              </w:tc>
              <w:tc>
                <w:tcPr>
                  <w:tcW w:w="442" w:type="pct"/>
                  <w:vMerge/>
                </w:tcPr>
                <w:p w14:paraId="1E5AFD38" w14:textId="77777777" w:rsidR="00F42F52" w:rsidRDefault="00F42F52">
                  <w:pPr>
                    <w:pStyle w:val="TOC1"/>
                    <w:spacing w:before="0"/>
                    <w:ind w:left="0" w:right="0"/>
                    <w:jc w:val="center"/>
                    <w:rPr>
                      <w:rFonts w:ascii="Arial" w:hAnsi="Arial" w:cs="Arial"/>
                      <w:snapToGrid w:val="0"/>
                      <w:sz w:val="18"/>
                      <w:szCs w:val="18"/>
                    </w:rPr>
                  </w:pPr>
                </w:p>
              </w:tc>
              <w:tc>
                <w:tcPr>
                  <w:tcW w:w="501" w:type="pct"/>
                </w:tcPr>
                <w:p w14:paraId="1E5AFD39" w14:textId="77777777" w:rsidR="00F42F52" w:rsidRDefault="00E82D8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4</w:t>
                  </w:r>
                </w:p>
              </w:tc>
              <w:tc>
                <w:tcPr>
                  <w:tcW w:w="993" w:type="pct"/>
                  <w:vMerge/>
                </w:tcPr>
                <w:p w14:paraId="1E5AFD3A" w14:textId="77777777" w:rsidR="00F42F52" w:rsidRDefault="00F42F52">
                  <w:pPr>
                    <w:pStyle w:val="TOC1"/>
                    <w:spacing w:before="0"/>
                    <w:ind w:left="0" w:right="0"/>
                    <w:jc w:val="center"/>
                    <w:rPr>
                      <w:rFonts w:ascii="Arial" w:hAnsi="Arial" w:cs="Arial"/>
                      <w:snapToGrid w:val="0"/>
                      <w:sz w:val="18"/>
                      <w:szCs w:val="18"/>
                    </w:rPr>
                  </w:pPr>
                </w:p>
              </w:tc>
              <w:tc>
                <w:tcPr>
                  <w:tcW w:w="848" w:type="pct"/>
                </w:tcPr>
                <w:p w14:paraId="1E5AFD3B" w14:textId="77777777" w:rsidR="00F42F52" w:rsidRDefault="00E82D88">
                  <w:pPr>
                    <w:pStyle w:val="TAC"/>
                    <w:rPr>
                      <w:rFonts w:cs="Arial"/>
                      <w:snapToGrid w:val="0"/>
                    </w:rPr>
                  </w:pPr>
                  <w:r>
                    <w:rPr>
                      <w:rFonts w:cs="Arial"/>
                      <w:snapToGrid w:val="0"/>
                    </w:rPr>
                    <w:t xml:space="preserve">1.28 </w:t>
                  </w:r>
                  <w:r>
                    <w:rPr>
                      <w:rFonts w:cs="Arial"/>
                      <w:snapToGrid w:val="0"/>
                      <w:szCs w:val="18"/>
                    </w:rPr>
                    <w:t>x N1(1 x N1)</w:t>
                  </w:r>
                </w:p>
              </w:tc>
              <w:tc>
                <w:tcPr>
                  <w:tcW w:w="850" w:type="pct"/>
                </w:tcPr>
                <w:p w14:paraId="1E5AFD3C" w14:textId="77777777" w:rsidR="00F42F52" w:rsidRDefault="00E82D88">
                  <w:pPr>
                    <w:pStyle w:val="TAC"/>
                    <w:rPr>
                      <w:rFonts w:cs="Arial"/>
                      <w:snapToGrid w:val="0"/>
                    </w:rPr>
                  </w:pPr>
                  <w:r>
                    <w:rPr>
                      <w:rFonts w:cs="Arial"/>
                      <w:snapToGrid w:val="0"/>
                    </w:rPr>
                    <w:t xml:space="preserve">2.56 </w:t>
                  </w:r>
                  <w:r>
                    <w:rPr>
                      <w:rFonts w:cs="Arial"/>
                      <w:snapToGrid w:val="0"/>
                      <w:szCs w:val="18"/>
                    </w:rPr>
                    <w:t>x N1(2 x N1)</w:t>
                  </w:r>
                </w:p>
              </w:tc>
            </w:tr>
            <w:tr w:rsidR="00F42F52" w14:paraId="1E5AFD46" w14:textId="77777777">
              <w:trPr>
                <w:cantSplit/>
                <w:trHeight w:val="62"/>
                <w:jc w:val="center"/>
              </w:trPr>
              <w:tc>
                <w:tcPr>
                  <w:tcW w:w="628" w:type="pct"/>
                  <w:vMerge/>
                </w:tcPr>
                <w:p w14:paraId="1E5AFD3E" w14:textId="77777777" w:rsidR="00F42F52" w:rsidRDefault="00F42F52">
                  <w:pPr>
                    <w:pStyle w:val="TAC"/>
                    <w:rPr>
                      <w:rFonts w:cs="Arial"/>
                    </w:rPr>
                  </w:pPr>
                </w:p>
              </w:tc>
              <w:tc>
                <w:tcPr>
                  <w:tcW w:w="298" w:type="pct"/>
                </w:tcPr>
                <w:p w14:paraId="1E5AFD3F" w14:textId="77777777" w:rsidR="00F42F52" w:rsidRDefault="00E82D88">
                  <w:pPr>
                    <w:pStyle w:val="TAC"/>
                    <w:rPr>
                      <w:rFonts w:cs="Arial"/>
                      <w:snapToGrid w:val="0"/>
                    </w:rPr>
                  </w:pPr>
                  <w:r>
                    <w:rPr>
                      <w:rFonts w:cs="Arial"/>
                    </w:rPr>
                    <w:t>2.56</w:t>
                  </w:r>
                </w:p>
              </w:tc>
              <w:tc>
                <w:tcPr>
                  <w:tcW w:w="440" w:type="pct"/>
                </w:tcPr>
                <w:p w14:paraId="1E5AFD40" w14:textId="77777777" w:rsidR="00F42F52" w:rsidRDefault="00E82D88">
                  <w:pPr>
                    <w:pStyle w:val="TAC"/>
                    <w:rPr>
                      <w:rFonts w:cs="Arial"/>
                    </w:rPr>
                  </w:pPr>
                  <w:r>
                    <w:rPr>
                      <w:rFonts w:cs="Arial"/>
                      <w:lang w:eastAsia="ja-JP"/>
                    </w:rPr>
                    <w:t>≥</w:t>
                  </w:r>
                  <w:r>
                    <w:rPr>
                      <w:rFonts w:cs="Arial" w:hint="eastAsia"/>
                      <w:lang w:eastAsia="zh-CN"/>
                    </w:rPr>
                    <w:t>5.12 (4)</w:t>
                  </w:r>
                </w:p>
              </w:tc>
              <w:tc>
                <w:tcPr>
                  <w:tcW w:w="442" w:type="pct"/>
                  <w:vMerge/>
                </w:tcPr>
                <w:p w14:paraId="1E5AFD41" w14:textId="77777777" w:rsidR="00F42F52" w:rsidRDefault="00F42F52">
                  <w:pPr>
                    <w:pStyle w:val="TOC1"/>
                    <w:widowControl/>
                    <w:tabs>
                      <w:tab w:val="clear" w:pos="9639"/>
                    </w:tabs>
                    <w:spacing w:before="0"/>
                    <w:ind w:left="0" w:right="0" w:firstLine="0"/>
                    <w:jc w:val="center"/>
                    <w:rPr>
                      <w:rFonts w:ascii="Arial" w:hAnsi="Arial" w:cs="Arial"/>
                      <w:snapToGrid w:val="0"/>
                      <w:sz w:val="18"/>
                      <w:szCs w:val="18"/>
                    </w:rPr>
                  </w:pPr>
                </w:p>
              </w:tc>
              <w:tc>
                <w:tcPr>
                  <w:tcW w:w="501" w:type="pct"/>
                </w:tcPr>
                <w:p w14:paraId="1E5AFD42" w14:textId="77777777" w:rsidR="00F42F52" w:rsidRDefault="00E82D88">
                  <w:pPr>
                    <w:pStyle w:val="TOC1"/>
                    <w:widowControl/>
                    <w:tabs>
                      <w:tab w:val="clear" w:pos="9639"/>
                    </w:tabs>
                    <w:spacing w:before="0"/>
                    <w:ind w:left="0" w:right="0" w:firstLine="0"/>
                    <w:rPr>
                      <w:rFonts w:ascii="Arial" w:hAnsi="Arial" w:cs="Arial"/>
                      <w:snapToGrid w:val="0"/>
                      <w:sz w:val="18"/>
                      <w:szCs w:val="18"/>
                    </w:rPr>
                  </w:pPr>
                  <w:r>
                    <w:rPr>
                      <w:rFonts w:ascii="Arial" w:hAnsi="Arial" w:cs="Arial"/>
                      <w:snapToGrid w:val="0"/>
                      <w:sz w:val="18"/>
                      <w:szCs w:val="18"/>
                    </w:rPr>
                    <w:t xml:space="preserve">      3</w:t>
                  </w:r>
                </w:p>
              </w:tc>
              <w:tc>
                <w:tcPr>
                  <w:tcW w:w="993" w:type="pct"/>
                  <w:vMerge/>
                </w:tcPr>
                <w:p w14:paraId="1E5AFD43" w14:textId="77777777" w:rsidR="00F42F52" w:rsidRDefault="00F42F52">
                  <w:pPr>
                    <w:pStyle w:val="TOC1"/>
                    <w:widowControl/>
                    <w:tabs>
                      <w:tab w:val="clear" w:pos="9639"/>
                    </w:tabs>
                    <w:spacing w:before="0"/>
                    <w:ind w:left="0" w:right="0" w:firstLine="0"/>
                    <w:jc w:val="center"/>
                    <w:rPr>
                      <w:rFonts w:ascii="Arial" w:hAnsi="Arial" w:cs="Arial"/>
                      <w:snapToGrid w:val="0"/>
                      <w:sz w:val="18"/>
                      <w:szCs w:val="18"/>
                    </w:rPr>
                  </w:pPr>
                </w:p>
              </w:tc>
              <w:tc>
                <w:tcPr>
                  <w:tcW w:w="848" w:type="pct"/>
                </w:tcPr>
                <w:p w14:paraId="1E5AFD44" w14:textId="77777777" w:rsidR="00F42F52" w:rsidRDefault="00E82D88">
                  <w:pPr>
                    <w:pStyle w:val="TAC"/>
                    <w:rPr>
                      <w:rFonts w:cs="Arial"/>
                      <w:snapToGrid w:val="0"/>
                    </w:rPr>
                  </w:pPr>
                  <w:r>
                    <w:rPr>
                      <w:rFonts w:cs="Arial"/>
                      <w:snapToGrid w:val="0"/>
                    </w:rPr>
                    <w:t xml:space="preserve">2.56 </w:t>
                  </w:r>
                  <w:r>
                    <w:rPr>
                      <w:rFonts w:cs="Arial"/>
                      <w:snapToGrid w:val="0"/>
                      <w:szCs w:val="18"/>
                    </w:rPr>
                    <w:t>x N1(1 x N1)</w:t>
                  </w:r>
                </w:p>
              </w:tc>
              <w:tc>
                <w:tcPr>
                  <w:tcW w:w="850" w:type="pct"/>
                </w:tcPr>
                <w:p w14:paraId="1E5AFD45" w14:textId="77777777" w:rsidR="00F42F52" w:rsidRDefault="00E82D88">
                  <w:pPr>
                    <w:pStyle w:val="TAC"/>
                    <w:rPr>
                      <w:rFonts w:cs="Arial"/>
                    </w:rPr>
                  </w:pPr>
                  <w:r>
                    <w:rPr>
                      <w:rFonts w:cs="Arial"/>
                    </w:rPr>
                    <w:t xml:space="preserve">5.12 </w:t>
                  </w:r>
                  <w:r>
                    <w:rPr>
                      <w:rFonts w:cs="Arial"/>
                      <w:snapToGrid w:val="0"/>
                      <w:szCs w:val="18"/>
                    </w:rPr>
                    <w:t>x N1(2 x N1)</w:t>
                  </w:r>
                </w:p>
              </w:tc>
            </w:tr>
            <w:tr w:rsidR="00F42F52" w14:paraId="1E5AFD4C" w14:textId="77777777">
              <w:trPr>
                <w:cantSplit/>
                <w:trHeight w:val="62"/>
                <w:jc w:val="center"/>
              </w:trPr>
              <w:tc>
                <w:tcPr>
                  <w:tcW w:w="5000" w:type="pct"/>
                  <w:gridSpan w:val="8"/>
                </w:tcPr>
                <w:p w14:paraId="1E5AFD47" w14:textId="77777777" w:rsidR="00F42F52" w:rsidRPr="008F7255" w:rsidRDefault="00E82D88">
                  <w:pPr>
                    <w:pStyle w:val="TAN"/>
                    <w:rPr>
                      <w:snapToGrid w:val="0"/>
                      <w:lang w:val="en-US" w:eastAsia="zh-CN"/>
                      <w:rPrChange w:id="88" w:author="Xiaoran ZHANG" w:date="2021-08-18T12:34:00Z">
                        <w:rPr>
                          <w:snapToGrid w:val="0"/>
                          <w:lang w:eastAsia="zh-CN"/>
                        </w:rPr>
                      </w:rPrChange>
                    </w:rPr>
                  </w:pPr>
                  <w:r w:rsidRPr="008F7255">
                    <w:rPr>
                      <w:snapToGrid w:val="0"/>
                      <w:lang w:val="en-US" w:eastAsia="zh-CN"/>
                      <w:rPrChange w:id="89" w:author="Xiaoran ZHANG" w:date="2021-08-18T12:34:00Z">
                        <w:rPr>
                          <w:snapToGrid w:val="0"/>
                          <w:lang w:eastAsia="zh-CN"/>
                        </w:rPr>
                      </w:rPrChange>
                    </w:rPr>
                    <w:t>Note 1</w:t>
                  </w:r>
                  <w:r w:rsidRPr="008F7255">
                    <w:rPr>
                      <w:lang w:val="en-US"/>
                      <w:rPrChange w:id="90" w:author="Xiaoran ZHANG" w:date="2021-08-18T12:34:00Z">
                        <w:rPr/>
                      </w:rPrChange>
                    </w:rPr>
                    <w:t>:</w:t>
                  </w:r>
                  <w:r>
                    <w:rPr>
                      <w:lang w:val="en-US"/>
                    </w:rPr>
                    <w:tab/>
                  </w:r>
                  <w:r w:rsidRPr="008F7255">
                    <w:rPr>
                      <w:lang w:val="en-US"/>
                      <w:rPrChange w:id="91" w:author="Xiaoran ZHANG" w:date="2021-08-18T12:34:00Z">
                        <w:rPr/>
                      </w:rPrChange>
                    </w:rPr>
                    <w:t xml:space="preserve">Applies for UE supporting power class </w:t>
                  </w:r>
                  <w:r w:rsidRPr="008F7255">
                    <w:rPr>
                      <w:lang w:val="en-US" w:eastAsia="zh-CN"/>
                      <w:rPrChange w:id="92" w:author="Xiaoran ZHANG" w:date="2021-08-18T12:34:00Z">
                        <w:rPr>
                          <w:lang w:eastAsia="zh-CN"/>
                        </w:rPr>
                      </w:rPrChange>
                    </w:rPr>
                    <w:t>2&amp;3&amp;4</w:t>
                  </w:r>
                  <w:r w:rsidRPr="008F7255">
                    <w:rPr>
                      <w:lang w:val="en-US"/>
                      <w:rPrChange w:id="93" w:author="Xiaoran ZHANG" w:date="2021-08-18T12:34:00Z">
                        <w:rPr/>
                      </w:rPrChange>
                    </w:rPr>
                    <w:t>. For UE supporting power class 1, N1 = 8 for all DRX cycle length.</w:t>
                  </w:r>
                </w:p>
                <w:p w14:paraId="1E5AFD48" w14:textId="77777777" w:rsidR="00F42F52" w:rsidRPr="008F7255" w:rsidRDefault="00E82D88">
                  <w:pPr>
                    <w:pStyle w:val="TAN"/>
                    <w:rPr>
                      <w:rFonts w:cs="Arial"/>
                      <w:lang w:val="en-US"/>
                      <w:rPrChange w:id="94" w:author="Xiaoran ZHANG" w:date="2021-08-18T12:34:00Z">
                        <w:rPr>
                          <w:rFonts w:cs="Arial"/>
                        </w:rPr>
                      </w:rPrChange>
                    </w:rPr>
                  </w:pPr>
                  <w:r w:rsidRPr="008F7255">
                    <w:rPr>
                      <w:snapToGrid w:val="0"/>
                      <w:lang w:val="en-US" w:eastAsia="zh-CN"/>
                      <w:rPrChange w:id="95" w:author="Xiaoran ZHANG" w:date="2021-08-18T12:34:00Z">
                        <w:rPr>
                          <w:snapToGrid w:val="0"/>
                          <w:lang w:eastAsia="zh-CN"/>
                        </w:rPr>
                      </w:rPrChange>
                    </w:rPr>
                    <w:t>Note 2</w:t>
                  </w:r>
                  <w:r w:rsidRPr="008F7255">
                    <w:rPr>
                      <w:rFonts w:cs="Arial"/>
                      <w:lang w:val="en-US"/>
                      <w:rPrChange w:id="96" w:author="Xiaoran ZHANG" w:date="2021-08-18T12:34:00Z">
                        <w:rPr>
                          <w:rFonts w:cs="Arial"/>
                        </w:rPr>
                      </w:rPrChange>
                    </w:rPr>
                    <w:t>:</w:t>
                  </w:r>
                  <w:r w:rsidRPr="008F7255">
                    <w:rPr>
                      <w:rFonts w:cs="Arial"/>
                      <w:lang w:val="en-US"/>
                      <w:rPrChange w:id="97" w:author="Xiaoran ZHANG" w:date="2021-08-18T12:34:00Z">
                        <w:rPr>
                          <w:rFonts w:cs="Arial"/>
                        </w:rPr>
                      </w:rPrChange>
                    </w:rPr>
                    <w:tab/>
                    <w:t>The number of DRX cycles in this table is given for the DRX cycles within PTWs.</w:t>
                  </w:r>
                </w:p>
                <w:p w14:paraId="1E5AFD49" w14:textId="77777777" w:rsidR="00F42F52" w:rsidRPr="008F7255" w:rsidRDefault="00E82D88">
                  <w:pPr>
                    <w:pStyle w:val="TAN"/>
                    <w:rPr>
                      <w:rFonts w:cs="Arial"/>
                      <w:lang w:val="en-US"/>
                      <w:rPrChange w:id="98" w:author="Xiaoran ZHANG" w:date="2021-08-18T12:34:00Z">
                        <w:rPr>
                          <w:rFonts w:cs="Arial"/>
                        </w:rPr>
                      </w:rPrChange>
                    </w:rPr>
                  </w:pPr>
                  <w:r w:rsidRPr="008F7255">
                    <w:rPr>
                      <w:snapToGrid w:val="0"/>
                      <w:lang w:val="en-US" w:eastAsia="zh-CN"/>
                      <w:rPrChange w:id="99" w:author="Xiaoran ZHANG" w:date="2021-08-18T12:34:00Z">
                        <w:rPr>
                          <w:snapToGrid w:val="0"/>
                          <w:lang w:eastAsia="zh-CN"/>
                        </w:rPr>
                      </w:rPrChange>
                    </w:rPr>
                    <w:t xml:space="preserve">Note </w:t>
                  </w:r>
                  <w:r w:rsidRPr="008F7255">
                    <w:rPr>
                      <w:snapToGrid w:val="0"/>
                      <w:lang w:val="en-US"/>
                      <w:rPrChange w:id="100" w:author="Xiaoran ZHANG" w:date="2021-08-18T12:34:00Z">
                        <w:rPr>
                          <w:snapToGrid w:val="0"/>
                        </w:rPr>
                      </w:rPrChange>
                    </w:rPr>
                    <w:t>3</w:t>
                  </w:r>
                  <w:r w:rsidRPr="008F7255">
                    <w:rPr>
                      <w:rFonts w:cs="Arial"/>
                      <w:lang w:val="en-US"/>
                      <w:rPrChange w:id="101" w:author="Xiaoran ZHANG" w:date="2021-08-18T12:34:00Z">
                        <w:rPr>
                          <w:rFonts w:cs="Arial"/>
                        </w:rPr>
                      </w:rPrChange>
                    </w:rPr>
                    <w:t>:</w:t>
                  </w:r>
                  <w:r w:rsidRPr="008F7255">
                    <w:rPr>
                      <w:rFonts w:cs="Arial"/>
                      <w:lang w:val="en-US"/>
                      <w:rPrChange w:id="102" w:author="Xiaoran ZHANG" w:date="2021-08-18T12:34:00Z">
                        <w:rPr>
                          <w:rFonts w:cs="Arial"/>
                        </w:rPr>
                      </w:rPrChange>
                    </w:rPr>
                    <w:tab/>
                    <w:t>The eDRX_IDLE cycle lengths are as specified in TBD.</w:t>
                  </w:r>
                </w:p>
                <w:p w14:paraId="1E5AFD4A" w14:textId="77777777" w:rsidR="00F42F52" w:rsidRPr="008F7255" w:rsidRDefault="00E82D88">
                  <w:pPr>
                    <w:pStyle w:val="TAC"/>
                    <w:jc w:val="left"/>
                    <w:rPr>
                      <w:rFonts w:cs="Arial"/>
                      <w:lang w:val="en-US"/>
                      <w:rPrChange w:id="103" w:author="Xiaoran ZHANG" w:date="2021-08-18T12:34:00Z">
                        <w:rPr>
                          <w:rFonts w:cs="Arial"/>
                        </w:rPr>
                      </w:rPrChange>
                    </w:rPr>
                  </w:pPr>
                  <w:r w:rsidRPr="008F7255">
                    <w:rPr>
                      <w:snapToGrid w:val="0"/>
                      <w:lang w:val="en-US" w:eastAsia="zh-CN"/>
                      <w:rPrChange w:id="104" w:author="Xiaoran ZHANG" w:date="2021-08-18T12:34:00Z">
                        <w:rPr>
                          <w:snapToGrid w:val="0"/>
                          <w:lang w:eastAsia="zh-CN"/>
                        </w:rPr>
                      </w:rPrChange>
                    </w:rPr>
                    <w:t xml:space="preserve">Note </w:t>
                  </w:r>
                  <w:r w:rsidRPr="008F7255">
                    <w:rPr>
                      <w:snapToGrid w:val="0"/>
                      <w:lang w:val="en-US"/>
                      <w:rPrChange w:id="105" w:author="Xiaoran ZHANG" w:date="2021-08-18T12:34:00Z">
                        <w:rPr>
                          <w:snapToGrid w:val="0"/>
                        </w:rPr>
                      </w:rPrChange>
                    </w:rPr>
                    <w:t>4</w:t>
                  </w:r>
                  <w:r w:rsidRPr="008F7255">
                    <w:rPr>
                      <w:rFonts w:cs="Arial"/>
                      <w:lang w:val="en-US"/>
                      <w:rPrChange w:id="106" w:author="Xiaoran ZHANG" w:date="2021-08-18T12:34:00Z">
                        <w:rPr>
                          <w:rFonts w:cs="Arial"/>
                        </w:rPr>
                      </w:rPrChange>
                    </w:rPr>
                    <w:t>:</w:t>
                  </w:r>
                  <w:r w:rsidRPr="008F7255">
                    <w:rPr>
                      <w:rFonts w:cs="Arial"/>
                      <w:lang w:val="en-US"/>
                      <w:rPrChange w:id="107" w:author="Xiaoran ZHANG" w:date="2021-08-18T12:34:00Z">
                        <w:rPr>
                          <w:rFonts w:cs="Arial"/>
                        </w:rPr>
                      </w:rPrChange>
                    </w:rPr>
                    <w:tab/>
                    <w:t xml:space="preserve">The time is calculated depending on the number N of DRX cycles as follows: </w:t>
                  </w:r>
                </w:p>
                <w:p w14:paraId="1E5AFD4B" w14:textId="77777777" w:rsidR="00F42F52" w:rsidRDefault="00E82D88">
                  <w:pPr>
                    <w:pStyle w:val="TAC"/>
                    <w:jc w:val="left"/>
                    <w:rPr>
                      <w:rFonts w:cs="Arial"/>
                    </w:rPr>
                  </w:pPr>
                  <w:r w:rsidRPr="008F7255">
                    <w:rPr>
                      <w:rFonts w:cs="Arial"/>
                      <w:lang w:val="en-US"/>
                      <w:rPrChange w:id="108" w:author="Xiaoran ZHANG" w:date="2021-08-18T12:34:00Z">
                        <w:rPr>
                          <w:rFonts w:cs="Arial"/>
                        </w:rPr>
                      </w:rPrChange>
                    </w:rPr>
                    <w:t xml:space="preserve">                              </w:t>
                  </w:r>
                  <w:r w:rsidR="00F42F52" w:rsidRPr="00F42F52">
                    <w:rPr>
                      <w:rFonts w:cs="Arial"/>
                      <w:position w:val="-32"/>
                    </w:rPr>
                    <w:object w:dxaOrig="5540" w:dyaOrig="760" w14:anchorId="1E5B02F3">
                      <v:shape id="_x0000_i1026" type="#_x0000_t75" style="width:237.05pt;height:27.6pt" o:ole="">
                        <v:imagedata r:id="rId22" o:title=""/>
                      </v:shape>
                      <o:OLEObject Type="Embed" ProgID="Equation.3" ShapeID="_x0000_i1026" DrawAspect="Content" ObjectID="_1691326392" r:id="rId23"/>
                    </w:object>
                  </w:r>
                </w:p>
              </w:tc>
            </w:tr>
          </w:tbl>
          <w:p w14:paraId="1E5AFD4D" w14:textId="77777777" w:rsidR="00F42F52" w:rsidRDefault="00F42F52">
            <w:pPr>
              <w:rPr>
                <w:lang w:eastAsia="zh-CN"/>
              </w:rPr>
            </w:pPr>
          </w:p>
          <w:p w14:paraId="1E5AFD4E" w14:textId="77777777" w:rsidR="00F42F52" w:rsidRDefault="00E82D88">
            <w:pPr>
              <w:rPr>
                <w:lang w:val="en-US"/>
              </w:rPr>
            </w:pPr>
            <w:r>
              <w:rPr>
                <w:b/>
                <w:bCs/>
                <w:lang w:eastAsia="zh-CN"/>
              </w:rPr>
              <w:t xml:space="preserve">Proposal 6: Propose to use the following values for </w:t>
            </w:r>
            <w:r>
              <w:rPr>
                <w:b/>
                <w:bCs/>
                <w:lang w:val="en-US"/>
              </w:rPr>
              <w:t>T</w:t>
            </w:r>
            <w:r>
              <w:rPr>
                <w:b/>
                <w:bCs/>
                <w:vertAlign w:val="subscript"/>
                <w:lang w:val="en-US"/>
              </w:rPr>
              <w:t>detect,NR_Inter,</w:t>
            </w:r>
            <w:r>
              <w:rPr>
                <w:b/>
                <w:bCs/>
                <w:lang w:val="en-US"/>
              </w:rPr>
              <w:t xml:space="preserve"> T</w:t>
            </w:r>
            <w:r>
              <w:rPr>
                <w:b/>
                <w:bCs/>
                <w:vertAlign w:val="subscript"/>
                <w:lang w:val="en-US"/>
              </w:rPr>
              <w:t>measure,NR_Inter</w:t>
            </w:r>
            <w:r>
              <w:rPr>
                <w:b/>
                <w:bCs/>
                <w:lang w:val="en-US"/>
              </w:rPr>
              <w:t xml:space="preserve"> and T</w:t>
            </w:r>
            <w:r>
              <w:rPr>
                <w:b/>
                <w:bCs/>
                <w:vertAlign w:val="subscript"/>
                <w:lang w:val="en-US"/>
              </w:rPr>
              <w:t>evaluate,NR_Inter</w:t>
            </w:r>
            <w:r>
              <w:rPr>
                <w:b/>
                <w:bCs/>
                <w:lang w:eastAsia="zh-CN"/>
              </w:rPr>
              <w:t xml:space="preserve"> for eDRX cycle lengths up-to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34"/>
              <w:gridCol w:w="890"/>
              <w:gridCol w:w="1567"/>
              <w:gridCol w:w="1570"/>
              <w:gridCol w:w="1571"/>
            </w:tblGrid>
            <w:tr w:rsidR="00F42F52" w14:paraId="1E5AFD55" w14:textId="77777777">
              <w:trPr>
                <w:cantSplit/>
                <w:trHeight w:val="308"/>
                <w:jc w:val="center"/>
              </w:trPr>
              <w:tc>
                <w:tcPr>
                  <w:tcW w:w="603" w:type="pct"/>
                  <w:tcBorders>
                    <w:top w:val="single" w:sz="4" w:space="0" w:color="auto"/>
                    <w:left w:val="single" w:sz="4" w:space="0" w:color="auto"/>
                    <w:bottom w:val="nil"/>
                    <w:right w:val="single" w:sz="4" w:space="0" w:color="auto"/>
                  </w:tcBorders>
                </w:tcPr>
                <w:p w14:paraId="1E5AFD4F" w14:textId="77777777" w:rsidR="00F42F52" w:rsidRDefault="00E82D88">
                  <w:pPr>
                    <w:pStyle w:val="TAH"/>
                  </w:pPr>
                  <w:r>
                    <w:lastRenderedPageBreak/>
                    <w:t>eDRX cycle length [s]</w:t>
                  </w:r>
                </w:p>
              </w:tc>
              <w:tc>
                <w:tcPr>
                  <w:tcW w:w="1061" w:type="pct"/>
                  <w:gridSpan w:val="2"/>
                  <w:tcBorders>
                    <w:top w:val="single" w:sz="4" w:space="0" w:color="auto"/>
                    <w:left w:val="single" w:sz="4" w:space="0" w:color="auto"/>
                    <w:bottom w:val="single" w:sz="4" w:space="0" w:color="auto"/>
                    <w:right w:val="single" w:sz="4" w:space="0" w:color="auto"/>
                  </w:tcBorders>
                </w:tcPr>
                <w:p w14:paraId="1E5AFD50" w14:textId="77777777" w:rsidR="00F42F52" w:rsidRDefault="00E82D88">
                  <w:pPr>
                    <w:pStyle w:val="TAH"/>
                  </w:pPr>
                  <w:r>
                    <w:t>Scaling Factor (N1)</w:t>
                  </w:r>
                </w:p>
              </w:tc>
              <w:tc>
                <w:tcPr>
                  <w:tcW w:w="1111" w:type="pct"/>
                  <w:tcBorders>
                    <w:top w:val="single" w:sz="4" w:space="0" w:color="auto"/>
                    <w:left w:val="single" w:sz="4" w:space="0" w:color="auto"/>
                    <w:bottom w:val="nil"/>
                    <w:right w:val="single" w:sz="4" w:space="0" w:color="auto"/>
                  </w:tcBorders>
                </w:tcPr>
                <w:p w14:paraId="1E5AFD51" w14:textId="77777777" w:rsidR="00F42F52" w:rsidRPr="008F7255" w:rsidRDefault="00E82D88">
                  <w:pPr>
                    <w:pStyle w:val="TAH"/>
                    <w:rPr>
                      <w:lang w:val="en-US"/>
                      <w:rPrChange w:id="109" w:author="Xiaoran ZHANG" w:date="2021-08-18T12:34:00Z">
                        <w:rPr/>
                      </w:rPrChange>
                    </w:rPr>
                  </w:pPr>
                  <w:r w:rsidRPr="008F7255">
                    <w:rPr>
                      <w:lang w:val="en-US"/>
                      <w:rPrChange w:id="110" w:author="Xiaoran ZHANG" w:date="2021-08-18T12:34:00Z">
                        <w:rPr/>
                      </w:rPrChange>
                    </w:rPr>
                    <w:t>T</w:t>
                  </w:r>
                  <w:r w:rsidRPr="008F7255">
                    <w:rPr>
                      <w:vertAlign w:val="subscript"/>
                      <w:lang w:val="en-US"/>
                      <w:rPrChange w:id="111" w:author="Xiaoran ZHANG" w:date="2021-08-18T12:34:00Z">
                        <w:rPr>
                          <w:vertAlign w:val="subscript"/>
                        </w:rPr>
                      </w:rPrChange>
                    </w:rPr>
                    <w:t>detect,NR_Inter</w:t>
                  </w:r>
                  <w:r w:rsidRPr="008F7255">
                    <w:rPr>
                      <w:lang w:val="en-US"/>
                      <w:rPrChange w:id="112"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14:paraId="1E5AFD52" w14:textId="77777777" w:rsidR="00F42F52" w:rsidRPr="008F7255" w:rsidRDefault="00E82D88">
                  <w:pPr>
                    <w:pStyle w:val="TAH"/>
                    <w:rPr>
                      <w:lang w:val="en-US"/>
                      <w:rPrChange w:id="113" w:author="Xiaoran ZHANG" w:date="2021-08-18T12:34:00Z">
                        <w:rPr/>
                      </w:rPrChange>
                    </w:rPr>
                  </w:pPr>
                  <w:r w:rsidRPr="008F7255">
                    <w:rPr>
                      <w:lang w:val="en-US"/>
                      <w:rPrChange w:id="114" w:author="Xiaoran ZHANG" w:date="2021-08-18T12:34:00Z">
                        <w:rPr/>
                      </w:rPrChange>
                    </w:rPr>
                    <w:t>T</w:t>
                  </w:r>
                  <w:r w:rsidRPr="008F7255">
                    <w:rPr>
                      <w:vertAlign w:val="subscript"/>
                      <w:lang w:val="en-US"/>
                      <w:rPrChange w:id="115" w:author="Xiaoran ZHANG" w:date="2021-08-18T12:34:00Z">
                        <w:rPr>
                          <w:vertAlign w:val="subscript"/>
                        </w:rPr>
                      </w:rPrChange>
                    </w:rPr>
                    <w:t>measure,NR_Inter</w:t>
                  </w:r>
                  <w:r w:rsidRPr="008F7255">
                    <w:rPr>
                      <w:lang w:val="en-US"/>
                      <w:rPrChange w:id="116"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14:paraId="1E5AFD53" w14:textId="77777777" w:rsidR="00F42F52" w:rsidRPr="008F7255" w:rsidRDefault="00E82D88">
                  <w:pPr>
                    <w:pStyle w:val="TAH"/>
                    <w:rPr>
                      <w:vertAlign w:val="subscript"/>
                      <w:lang w:val="en-US"/>
                      <w:rPrChange w:id="117" w:author="Xiaoran ZHANG" w:date="2021-08-18T12:34:00Z">
                        <w:rPr>
                          <w:vertAlign w:val="subscript"/>
                        </w:rPr>
                      </w:rPrChange>
                    </w:rPr>
                  </w:pPr>
                  <w:r w:rsidRPr="008F7255">
                    <w:rPr>
                      <w:lang w:val="en-US"/>
                      <w:rPrChange w:id="118" w:author="Xiaoran ZHANG" w:date="2021-08-18T12:34:00Z">
                        <w:rPr/>
                      </w:rPrChange>
                    </w:rPr>
                    <w:t>T</w:t>
                  </w:r>
                  <w:r w:rsidRPr="008F7255">
                    <w:rPr>
                      <w:vertAlign w:val="subscript"/>
                      <w:lang w:val="en-US"/>
                      <w:rPrChange w:id="119" w:author="Xiaoran ZHANG" w:date="2021-08-18T12:34:00Z">
                        <w:rPr>
                          <w:vertAlign w:val="subscript"/>
                        </w:rPr>
                      </w:rPrChange>
                    </w:rPr>
                    <w:t>evaluate,NR_</w:t>
                  </w:r>
                  <w:r w:rsidRPr="008F7255">
                    <w:rPr>
                      <w:rFonts w:cs="v4.2.0"/>
                      <w:vertAlign w:val="subscript"/>
                      <w:lang w:val="en-US"/>
                      <w:rPrChange w:id="120" w:author="Xiaoran ZHANG" w:date="2021-08-18T12:34:00Z">
                        <w:rPr>
                          <w:rFonts w:cs="v4.2.0"/>
                          <w:vertAlign w:val="subscript"/>
                        </w:rPr>
                      </w:rPrChange>
                    </w:rPr>
                    <w:t>Inter</w:t>
                  </w:r>
                </w:p>
                <w:p w14:paraId="1E5AFD54" w14:textId="77777777" w:rsidR="00F42F52" w:rsidRPr="008F7255" w:rsidRDefault="00E82D88">
                  <w:pPr>
                    <w:pStyle w:val="TAH"/>
                    <w:rPr>
                      <w:lang w:val="en-US"/>
                      <w:rPrChange w:id="121" w:author="Xiaoran ZHANG" w:date="2021-08-18T12:34:00Z">
                        <w:rPr/>
                      </w:rPrChange>
                    </w:rPr>
                  </w:pPr>
                  <w:r w:rsidRPr="008F7255">
                    <w:rPr>
                      <w:lang w:val="en-US"/>
                      <w:rPrChange w:id="122" w:author="Xiaoran ZHANG" w:date="2021-08-18T12:34:00Z">
                        <w:rPr/>
                      </w:rPrChange>
                    </w:rPr>
                    <w:t>[s] (number of eDRX cycles)</w:t>
                  </w:r>
                </w:p>
              </w:tc>
            </w:tr>
            <w:tr w:rsidR="00F42F52" w14:paraId="1E5AFD5C" w14:textId="77777777">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1E5AFD56" w14:textId="77777777" w:rsidR="00F42F52" w:rsidRPr="008F7255" w:rsidRDefault="00F42F52">
                  <w:pPr>
                    <w:pStyle w:val="TAH"/>
                    <w:rPr>
                      <w:lang w:val="en-US"/>
                      <w:rPrChange w:id="123" w:author="Xiaoran ZHANG" w:date="2021-08-18T12:34:00Z">
                        <w:rPr/>
                      </w:rPrChange>
                    </w:rPr>
                  </w:pPr>
                </w:p>
              </w:tc>
              <w:tc>
                <w:tcPr>
                  <w:tcW w:w="530" w:type="pct"/>
                  <w:tcBorders>
                    <w:top w:val="single" w:sz="4" w:space="0" w:color="auto"/>
                    <w:left w:val="single" w:sz="4" w:space="0" w:color="auto"/>
                    <w:bottom w:val="single" w:sz="4" w:space="0" w:color="auto"/>
                    <w:right w:val="single" w:sz="4" w:space="0" w:color="auto"/>
                  </w:tcBorders>
                </w:tcPr>
                <w:p w14:paraId="1E5AFD57" w14:textId="77777777" w:rsidR="00F42F52" w:rsidRDefault="00E82D88">
                  <w:pPr>
                    <w:pStyle w:val="TAH"/>
                  </w:pPr>
                  <w:r>
                    <w:t>FR1</w:t>
                  </w:r>
                </w:p>
              </w:tc>
              <w:tc>
                <w:tcPr>
                  <w:tcW w:w="531" w:type="pct"/>
                  <w:tcBorders>
                    <w:top w:val="single" w:sz="4" w:space="0" w:color="auto"/>
                    <w:left w:val="single" w:sz="4" w:space="0" w:color="auto"/>
                    <w:bottom w:val="single" w:sz="4" w:space="0" w:color="auto"/>
                    <w:right w:val="single" w:sz="4" w:space="0" w:color="auto"/>
                  </w:tcBorders>
                </w:tcPr>
                <w:p w14:paraId="1E5AFD58" w14:textId="77777777" w:rsidR="00F42F52" w:rsidRDefault="00E82D88">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vAlign w:val="center"/>
                </w:tcPr>
                <w:p w14:paraId="1E5AFD59" w14:textId="77777777" w:rsidR="00F42F52" w:rsidRDefault="00F42F52">
                  <w:pPr>
                    <w:pStyle w:val="TAH"/>
                  </w:pPr>
                </w:p>
              </w:tc>
              <w:tc>
                <w:tcPr>
                  <w:tcW w:w="0" w:type="auto"/>
                  <w:tcBorders>
                    <w:top w:val="nil"/>
                    <w:left w:val="single" w:sz="4" w:space="0" w:color="auto"/>
                    <w:bottom w:val="single" w:sz="4" w:space="0" w:color="auto"/>
                    <w:right w:val="single" w:sz="4" w:space="0" w:color="auto"/>
                  </w:tcBorders>
                  <w:vAlign w:val="center"/>
                </w:tcPr>
                <w:p w14:paraId="1E5AFD5A" w14:textId="77777777" w:rsidR="00F42F52" w:rsidRDefault="00F42F52">
                  <w:pPr>
                    <w:pStyle w:val="TAH"/>
                  </w:pPr>
                </w:p>
              </w:tc>
              <w:tc>
                <w:tcPr>
                  <w:tcW w:w="0" w:type="auto"/>
                  <w:tcBorders>
                    <w:top w:val="nil"/>
                    <w:left w:val="single" w:sz="4" w:space="0" w:color="auto"/>
                    <w:bottom w:val="single" w:sz="4" w:space="0" w:color="auto"/>
                    <w:right w:val="single" w:sz="4" w:space="0" w:color="auto"/>
                  </w:tcBorders>
                  <w:vAlign w:val="center"/>
                </w:tcPr>
                <w:p w14:paraId="1E5AFD5B" w14:textId="77777777" w:rsidR="00F42F52" w:rsidRDefault="00F42F52">
                  <w:pPr>
                    <w:pStyle w:val="TAH"/>
                  </w:pPr>
                </w:p>
              </w:tc>
            </w:tr>
            <w:tr w:rsidR="00F42F52" w14:paraId="1E5AFD63"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D5D" w14:textId="77777777" w:rsidR="00F42F52" w:rsidRDefault="00E82D88">
                  <w:pPr>
                    <w:pStyle w:val="TAC"/>
                  </w:pPr>
                  <w:r>
                    <w:t>2.56</w:t>
                  </w:r>
                </w:p>
              </w:tc>
              <w:tc>
                <w:tcPr>
                  <w:tcW w:w="530" w:type="pct"/>
                  <w:tcBorders>
                    <w:top w:val="single" w:sz="4" w:space="0" w:color="auto"/>
                    <w:left w:val="single" w:sz="4" w:space="0" w:color="auto"/>
                    <w:bottom w:val="nil"/>
                    <w:right w:val="single" w:sz="4" w:space="0" w:color="auto"/>
                  </w:tcBorders>
                  <w:vAlign w:val="center"/>
                </w:tcPr>
                <w:p w14:paraId="1E5AFD5E" w14:textId="77777777" w:rsidR="00F42F52" w:rsidRDefault="00E82D88">
                  <w:pPr>
                    <w:pStyle w:val="TAC"/>
                  </w:pPr>
                  <w:r>
                    <w:t>1</w:t>
                  </w:r>
                </w:p>
              </w:tc>
              <w:tc>
                <w:tcPr>
                  <w:tcW w:w="531" w:type="pct"/>
                  <w:tcBorders>
                    <w:top w:val="single" w:sz="4" w:space="0" w:color="auto"/>
                    <w:left w:val="single" w:sz="4" w:space="0" w:color="auto"/>
                    <w:bottom w:val="single" w:sz="4" w:space="0" w:color="auto"/>
                    <w:right w:val="single" w:sz="4" w:space="0" w:color="auto"/>
                  </w:tcBorders>
                </w:tcPr>
                <w:p w14:paraId="1E5AFD5F"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D60" w14:textId="77777777" w:rsidR="00F42F52" w:rsidRDefault="00E82D88">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1E5AFD61" w14:textId="77777777" w:rsidR="00F42F52" w:rsidRDefault="00E82D88">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1E5AFD62" w14:textId="77777777" w:rsidR="00F42F52" w:rsidRDefault="00E82D88">
                  <w:pPr>
                    <w:pStyle w:val="TAC"/>
                  </w:pPr>
                  <w:r>
                    <w:t>7.68 x N1 (3 x N1)</w:t>
                  </w:r>
                </w:p>
              </w:tc>
            </w:tr>
            <w:tr w:rsidR="00F42F52" w14:paraId="1E5AFD6A"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D64" w14:textId="77777777" w:rsidR="00F42F52" w:rsidRDefault="00E82D88">
                  <w:pPr>
                    <w:pStyle w:val="TAC"/>
                  </w:pPr>
                  <w:r>
                    <w:t>5.12</w:t>
                  </w:r>
                </w:p>
              </w:tc>
              <w:tc>
                <w:tcPr>
                  <w:tcW w:w="0" w:type="auto"/>
                  <w:tcBorders>
                    <w:top w:val="nil"/>
                    <w:left w:val="single" w:sz="4" w:space="0" w:color="auto"/>
                    <w:bottom w:val="nil"/>
                    <w:right w:val="single" w:sz="4" w:space="0" w:color="auto"/>
                  </w:tcBorders>
                  <w:vAlign w:val="center"/>
                </w:tcPr>
                <w:p w14:paraId="1E5AFD65" w14:textId="77777777" w:rsidR="00F42F52" w:rsidRDefault="00F42F52">
                  <w:pPr>
                    <w:pStyle w:val="TAC"/>
                  </w:pPr>
                </w:p>
              </w:tc>
              <w:tc>
                <w:tcPr>
                  <w:tcW w:w="531" w:type="pct"/>
                  <w:tcBorders>
                    <w:top w:val="single" w:sz="4" w:space="0" w:color="auto"/>
                    <w:left w:val="single" w:sz="4" w:space="0" w:color="auto"/>
                    <w:bottom w:val="single" w:sz="4" w:space="0" w:color="auto"/>
                    <w:right w:val="single" w:sz="4" w:space="0" w:color="auto"/>
                  </w:tcBorders>
                </w:tcPr>
                <w:p w14:paraId="1E5AFD66"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D67" w14:textId="77777777" w:rsidR="00F42F52" w:rsidRDefault="00E82D88">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1E5AFD68" w14:textId="77777777" w:rsidR="00F42F52" w:rsidRDefault="00E82D88">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1E5AFD69" w14:textId="77777777" w:rsidR="00F42F52" w:rsidRDefault="00E82D88">
                  <w:pPr>
                    <w:pStyle w:val="TAC"/>
                  </w:pPr>
                  <w:r>
                    <w:t>10.24 x N1 (2x N1)</w:t>
                  </w:r>
                </w:p>
              </w:tc>
            </w:tr>
            <w:tr w:rsidR="00F42F52" w14:paraId="1E5AFD71"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D6B" w14:textId="77777777" w:rsidR="00F42F52" w:rsidRDefault="00E82D88">
                  <w:pPr>
                    <w:pStyle w:val="TAC"/>
                  </w:pPr>
                  <w:r>
                    <w:t>10.24</w:t>
                  </w:r>
                </w:p>
              </w:tc>
              <w:tc>
                <w:tcPr>
                  <w:tcW w:w="0" w:type="auto"/>
                  <w:tcBorders>
                    <w:top w:val="nil"/>
                    <w:left w:val="single" w:sz="4" w:space="0" w:color="auto"/>
                    <w:bottom w:val="nil"/>
                    <w:right w:val="single" w:sz="4" w:space="0" w:color="auto"/>
                  </w:tcBorders>
                  <w:vAlign w:val="center"/>
                </w:tcPr>
                <w:p w14:paraId="1E5AFD6C" w14:textId="77777777" w:rsidR="00F42F52" w:rsidRDefault="00F42F52">
                  <w:pPr>
                    <w:pStyle w:val="TAC"/>
                  </w:pPr>
                </w:p>
              </w:tc>
              <w:tc>
                <w:tcPr>
                  <w:tcW w:w="531" w:type="pct"/>
                  <w:tcBorders>
                    <w:top w:val="single" w:sz="4" w:space="0" w:color="auto"/>
                    <w:left w:val="single" w:sz="4" w:space="0" w:color="auto"/>
                    <w:bottom w:val="single" w:sz="4" w:space="0" w:color="auto"/>
                    <w:right w:val="single" w:sz="4" w:space="0" w:color="auto"/>
                  </w:tcBorders>
                </w:tcPr>
                <w:p w14:paraId="1E5AFD6D"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D6E" w14:textId="77777777" w:rsidR="00F42F52" w:rsidRDefault="00E82D88">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1E5AFD6F" w14:textId="77777777" w:rsidR="00F42F52" w:rsidRDefault="00E82D88">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1E5AFD70" w14:textId="77777777" w:rsidR="00F42F52" w:rsidRDefault="00E82D88">
                  <w:pPr>
                    <w:pStyle w:val="TAC"/>
                  </w:pPr>
                  <w:r>
                    <w:t>20.24 x N1 (2x N1)</w:t>
                  </w:r>
                </w:p>
              </w:tc>
            </w:tr>
            <w:tr w:rsidR="00F42F52" w14:paraId="1E5AFD73"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1E5AFD72" w14:textId="77777777" w:rsidR="00F42F52" w:rsidRPr="008F7255" w:rsidRDefault="00E82D88">
                  <w:pPr>
                    <w:pStyle w:val="TAN"/>
                    <w:rPr>
                      <w:snapToGrid w:val="0"/>
                      <w:lang w:val="en-US" w:eastAsia="zh-CN"/>
                      <w:rPrChange w:id="124" w:author="Xiaoran ZHANG" w:date="2021-08-18T12:34:00Z">
                        <w:rPr>
                          <w:snapToGrid w:val="0"/>
                          <w:lang w:eastAsia="zh-CN"/>
                        </w:rPr>
                      </w:rPrChange>
                    </w:rPr>
                  </w:pPr>
                  <w:r w:rsidRPr="008F7255">
                    <w:rPr>
                      <w:snapToGrid w:val="0"/>
                      <w:lang w:val="en-US" w:eastAsia="zh-CN"/>
                      <w:rPrChange w:id="125" w:author="Xiaoran ZHANG" w:date="2021-08-18T12:34:00Z">
                        <w:rPr>
                          <w:snapToGrid w:val="0"/>
                          <w:lang w:eastAsia="zh-CN"/>
                        </w:rPr>
                      </w:rPrChange>
                    </w:rPr>
                    <w:t>Note 1</w:t>
                  </w:r>
                  <w:r w:rsidRPr="008F7255">
                    <w:rPr>
                      <w:lang w:val="en-US"/>
                      <w:rPrChange w:id="126" w:author="Xiaoran ZHANG" w:date="2021-08-18T12:34:00Z">
                        <w:rPr/>
                      </w:rPrChange>
                    </w:rPr>
                    <w:t>:</w:t>
                  </w:r>
                  <w:r>
                    <w:rPr>
                      <w:lang w:val="en-US"/>
                    </w:rPr>
                    <w:tab/>
                  </w:r>
                  <w:r w:rsidRPr="008F7255">
                    <w:rPr>
                      <w:lang w:val="en-US"/>
                      <w:rPrChange w:id="127" w:author="Xiaoran ZHANG" w:date="2021-08-18T12:34:00Z">
                        <w:rPr/>
                      </w:rPrChange>
                    </w:rPr>
                    <w:t xml:space="preserve">Applies for UE supporting power class </w:t>
                  </w:r>
                  <w:r w:rsidRPr="008F7255">
                    <w:rPr>
                      <w:lang w:val="en-US" w:eastAsia="zh-CN"/>
                      <w:rPrChange w:id="128" w:author="Xiaoran ZHANG" w:date="2021-08-18T12:34:00Z">
                        <w:rPr>
                          <w:lang w:eastAsia="zh-CN"/>
                        </w:rPr>
                      </w:rPrChange>
                    </w:rPr>
                    <w:t>2&amp;3&amp;4</w:t>
                  </w:r>
                  <w:r w:rsidRPr="008F7255">
                    <w:rPr>
                      <w:lang w:val="en-US"/>
                      <w:rPrChange w:id="129" w:author="Xiaoran ZHANG" w:date="2021-08-18T12:34:00Z">
                        <w:rPr/>
                      </w:rPrChange>
                    </w:rPr>
                    <w:t>. For UE supporting power class 1, N1 = 8 for all eDRX cycle length.</w:t>
                  </w:r>
                </w:p>
              </w:tc>
            </w:tr>
          </w:tbl>
          <w:p w14:paraId="1E5AFD74" w14:textId="77777777" w:rsidR="00F42F52" w:rsidRDefault="00E82D88">
            <w:pPr>
              <w:rPr>
                <w:lang w:val="en-US"/>
              </w:rPr>
            </w:pPr>
            <w:r>
              <w:rPr>
                <w:lang w:val="en-US"/>
              </w:rPr>
              <w:t xml:space="preserve">  </w:t>
            </w:r>
          </w:p>
          <w:p w14:paraId="1E5AFD75" w14:textId="77777777" w:rsidR="00F42F52" w:rsidRDefault="00E82D88">
            <w:pPr>
              <w:rPr>
                <w:lang w:val="en-US"/>
              </w:rPr>
            </w:pPr>
            <w:r>
              <w:rPr>
                <w:b/>
                <w:bCs/>
                <w:lang w:eastAsia="zh-CN"/>
              </w:rPr>
              <w:t xml:space="preserve">Proposal 7: Propose to use the following values for </w:t>
            </w:r>
            <w:r>
              <w:rPr>
                <w:b/>
                <w:bCs/>
                <w:lang w:val="en-US"/>
              </w:rPr>
              <w:t>T</w:t>
            </w:r>
            <w:r>
              <w:rPr>
                <w:b/>
                <w:bCs/>
                <w:vertAlign w:val="subscript"/>
                <w:lang w:val="en-US"/>
              </w:rPr>
              <w:t>detect,NR_Inter,</w:t>
            </w:r>
            <w:r>
              <w:rPr>
                <w:b/>
                <w:bCs/>
                <w:lang w:val="en-US"/>
              </w:rPr>
              <w:t xml:space="preserve"> T</w:t>
            </w:r>
            <w:r>
              <w:rPr>
                <w:b/>
                <w:bCs/>
                <w:vertAlign w:val="subscript"/>
                <w:lang w:val="en-US"/>
              </w:rPr>
              <w:t>measure,NR_Inter</w:t>
            </w:r>
            <w:r>
              <w:rPr>
                <w:b/>
                <w:bCs/>
                <w:lang w:val="en-US"/>
              </w:rPr>
              <w:t xml:space="preserve"> and T</w:t>
            </w:r>
            <w:r>
              <w:rPr>
                <w:b/>
                <w:bCs/>
                <w:vertAlign w:val="subscript"/>
                <w:lang w:val="en-US"/>
              </w:rPr>
              <w:t>evaluate,NR_Inter</w:t>
            </w:r>
            <w:r>
              <w:rPr>
                <w:b/>
                <w:bCs/>
                <w:lang w:eastAsia="zh-CN"/>
              </w:rPr>
              <w:t xml:space="preserve"> for eDRX cycle lengths greater than 10.24s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63"/>
              <w:gridCol w:w="724"/>
              <w:gridCol w:w="553"/>
              <w:gridCol w:w="883"/>
              <w:gridCol w:w="999"/>
              <w:gridCol w:w="1138"/>
              <w:gridCol w:w="1124"/>
            </w:tblGrid>
            <w:tr w:rsidR="00F42F52" w14:paraId="1E5AFD7E" w14:textId="77777777">
              <w:trPr>
                <w:cantSplit/>
                <w:trHeight w:val="620"/>
                <w:jc w:val="center"/>
              </w:trPr>
              <w:tc>
                <w:tcPr>
                  <w:tcW w:w="628" w:type="pct"/>
                  <w:vMerge w:val="restart"/>
                  <w:tcMar>
                    <w:left w:w="0" w:type="dxa"/>
                    <w:right w:w="0" w:type="dxa"/>
                  </w:tcMar>
                </w:tcPr>
                <w:p w14:paraId="1E5AFD76" w14:textId="77777777" w:rsidR="00F42F52" w:rsidRPr="008F7255" w:rsidRDefault="00E82D88">
                  <w:pPr>
                    <w:pStyle w:val="TAH"/>
                    <w:rPr>
                      <w:rFonts w:cs="v4.2.0"/>
                      <w:lang w:val="en-US"/>
                      <w:rPrChange w:id="130" w:author="Xiaoran ZHANG" w:date="2021-08-18T12:34:00Z">
                        <w:rPr>
                          <w:rFonts w:cs="v4.2.0"/>
                        </w:rPr>
                      </w:rPrChange>
                    </w:rPr>
                  </w:pPr>
                  <w:r w:rsidRPr="008F7255">
                    <w:rPr>
                      <w:rFonts w:cs="v4.2.0"/>
                      <w:lang w:val="en-US"/>
                      <w:rPrChange w:id="131" w:author="Xiaoran ZHANG" w:date="2021-08-18T12:34:00Z">
                        <w:rPr>
                          <w:rFonts w:cs="v4.2.0"/>
                        </w:rPr>
                      </w:rPrChange>
                    </w:rPr>
                    <w:t>eDRX_IDLE cycle length [s]</w:t>
                  </w:r>
                </w:p>
              </w:tc>
              <w:tc>
                <w:tcPr>
                  <w:tcW w:w="298" w:type="pct"/>
                  <w:vMerge w:val="restart"/>
                  <w:tcMar>
                    <w:left w:w="0" w:type="dxa"/>
                    <w:right w:w="0" w:type="dxa"/>
                  </w:tcMar>
                </w:tcPr>
                <w:p w14:paraId="1E5AFD77" w14:textId="77777777" w:rsidR="00F42F52" w:rsidRDefault="00E82D88">
                  <w:pPr>
                    <w:pStyle w:val="TAH"/>
                    <w:rPr>
                      <w:rFonts w:cs="Arial"/>
                      <w:snapToGrid w:val="0"/>
                    </w:rPr>
                  </w:pPr>
                  <w:r>
                    <w:rPr>
                      <w:rFonts w:cs="v4.2.0"/>
                    </w:rPr>
                    <w:t>DRX cycle length [s]</w:t>
                  </w:r>
                </w:p>
              </w:tc>
              <w:tc>
                <w:tcPr>
                  <w:tcW w:w="440" w:type="pct"/>
                  <w:vMerge w:val="restart"/>
                  <w:tcMar>
                    <w:left w:w="0" w:type="dxa"/>
                    <w:right w:w="0" w:type="dxa"/>
                  </w:tcMar>
                </w:tcPr>
                <w:p w14:paraId="1E5AFD78" w14:textId="77777777" w:rsidR="00F42F52" w:rsidRPr="008F7255" w:rsidRDefault="00E82D88">
                  <w:pPr>
                    <w:pStyle w:val="TAH"/>
                    <w:rPr>
                      <w:rFonts w:cs="v4.2.0"/>
                      <w:lang w:val="en-US"/>
                      <w:rPrChange w:id="132" w:author="Xiaoran ZHANG" w:date="2021-08-18T12:34:00Z">
                        <w:rPr>
                          <w:rFonts w:cs="v4.2.0"/>
                        </w:rPr>
                      </w:rPrChange>
                    </w:rPr>
                  </w:pPr>
                  <w:r w:rsidRPr="008F7255">
                    <w:rPr>
                      <w:rFonts w:cs="v4.2.0"/>
                      <w:lang w:val="en-US"/>
                      <w:rPrChange w:id="133" w:author="Xiaoran ZHANG" w:date="2021-08-18T12:34:00Z">
                        <w:rPr>
                          <w:rFonts w:cs="v4.2.0"/>
                        </w:rPr>
                      </w:rPrChange>
                    </w:rPr>
                    <w:t>PTW length [s]</w:t>
                  </w:r>
                  <w:r w:rsidRPr="008F7255">
                    <w:rPr>
                      <w:rFonts w:cs="v4.2.0"/>
                      <w:lang w:val="en-US" w:eastAsia="zh-CN"/>
                      <w:rPrChange w:id="134" w:author="Xiaoran ZHANG" w:date="2021-08-18T12:34:00Z">
                        <w:rPr>
                          <w:rFonts w:cs="v4.2.0"/>
                          <w:lang w:eastAsia="zh-CN"/>
                        </w:rPr>
                      </w:rPrChange>
                    </w:rPr>
                    <w:t xml:space="preserve"> (</w:t>
                  </w:r>
                  <w:r w:rsidRPr="008F7255">
                    <w:rPr>
                      <w:rFonts w:cs="Arial"/>
                      <w:bCs/>
                      <w:iCs/>
                      <w:lang w:val="en-US" w:eastAsia="ja-JP"/>
                      <w:rPrChange w:id="135" w:author="Xiaoran ZHANG" w:date="2021-08-18T12:34:00Z">
                        <w:rPr>
                          <w:rFonts w:cs="Arial"/>
                          <w:bCs/>
                          <w:iCs/>
                          <w:lang w:eastAsia="ja-JP"/>
                        </w:rPr>
                      </w:rPrChange>
                    </w:rPr>
                    <w:t>number of 1.28s periods</w:t>
                  </w:r>
                  <w:r w:rsidRPr="008F7255">
                    <w:rPr>
                      <w:rFonts w:cs="v4.2.0"/>
                      <w:lang w:val="en-US" w:eastAsia="zh-CN"/>
                      <w:rPrChange w:id="136" w:author="Xiaoran ZHANG" w:date="2021-08-18T12:34:00Z">
                        <w:rPr>
                          <w:rFonts w:cs="v4.2.0"/>
                          <w:lang w:eastAsia="zh-CN"/>
                        </w:rPr>
                      </w:rPrChange>
                    </w:rPr>
                    <w:t>)</w:t>
                  </w:r>
                </w:p>
              </w:tc>
              <w:tc>
                <w:tcPr>
                  <w:tcW w:w="943" w:type="pct"/>
                  <w:gridSpan w:val="2"/>
                  <w:tcBorders>
                    <w:bottom w:val="single" w:sz="4" w:space="0" w:color="auto"/>
                  </w:tcBorders>
                </w:tcPr>
                <w:p w14:paraId="1E5AFD79" w14:textId="77777777" w:rsidR="00F42F52" w:rsidRDefault="00E82D88">
                  <w:pPr>
                    <w:pStyle w:val="TAH"/>
                  </w:pPr>
                  <w:r>
                    <w:t>Scaling Factor (N1)</w:t>
                  </w:r>
                </w:p>
              </w:tc>
              <w:tc>
                <w:tcPr>
                  <w:tcW w:w="993" w:type="pct"/>
                  <w:vMerge w:val="restart"/>
                  <w:tcMar>
                    <w:left w:w="0" w:type="dxa"/>
                    <w:right w:w="0" w:type="dxa"/>
                  </w:tcMar>
                </w:tcPr>
                <w:p w14:paraId="1E5AFD7A" w14:textId="77777777" w:rsidR="00F42F52" w:rsidRPr="008F7255" w:rsidRDefault="00E82D88">
                  <w:pPr>
                    <w:pStyle w:val="TAH"/>
                    <w:rPr>
                      <w:rFonts w:cs="Arial"/>
                      <w:lang w:val="en-US"/>
                      <w:rPrChange w:id="137" w:author="Xiaoran ZHANG" w:date="2021-08-18T12:34:00Z">
                        <w:rPr>
                          <w:rFonts w:cs="Arial"/>
                        </w:rPr>
                      </w:rPrChange>
                    </w:rPr>
                  </w:pPr>
                  <w:r w:rsidRPr="008F7255">
                    <w:rPr>
                      <w:lang w:val="en-US"/>
                      <w:rPrChange w:id="138" w:author="Xiaoran ZHANG" w:date="2021-08-18T12:34:00Z">
                        <w:rPr/>
                      </w:rPrChange>
                    </w:rPr>
                    <w:t>T</w:t>
                  </w:r>
                  <w:r w:rsidRPr="008F7255">
                    <w:rPr>
                      <w:vertAlign w:val="subscript"/>
                      <w:lang w:val="en-US"/>
                      <w:rPrChange w:id="139" w:author="Xiaoran ZHANG" w:date="2021-08-18T12:34:00Z">
                        <w:rPr>
                          <w:vertAlign w:val="subscript"/>
                        </w:rPr>
                      </w:rPrChange>
                    </w:rPr>
                    <w:t>detect,NR_Inter</w:t>
                  </w:r>
                  <w:r w:rsidRPr="008F7255">
                    <w:rPr>
                      <w:lang w:val="en-US"/>
                      <w:rPrChange w:id="140" w:author="Xiaoran ZHANG" w:date="2021-08-18T12:34:00Z">
                        <w:rPr/>
                      </w:rPrChange>
                    </w:rPr>
                    <w:t xml:space="preserve"> [s] (number of DRX cycles)</w:t>
                  </w:r>
                </w:p>
              </w:tc>
              <w:tc>
                <w:tcPr>
                  <w:tcW w:w="848" w:type="pct"/>
                  <w:vMerge w:val="restart"/>
                  <w:tcMar>
                    <w:left w:w="0" w:type="dxa"/>
                    <w:right w:w="0" w:type="dxa"/>
                  </w:tcMar>
                </w:tcPr>
                <w:p w14:paraId="1E5AFD7B" w14:textId="77777777" w:rsidR="00F42F52" w:rsidRPr="008F7255" w:rsidRDefault="00E82D88">
                  <w:pPr>
                    <w:pStyle w:val="TAH"/>
                    <w:rPr>
                      <w:rFonts w:cs="Arial"/>
                      <w:snapToGrid w:val="0"/>
                      <w:lang w:val="en-US"/>
                      <w:rPrChange w:id="141" w:author="Xiaoran ZHANG" w:date="2021-08-18T12:34:00Z">
                        <w:rPr>
                          <w:rFonts w:cs="Arial"/>
                          <w:snapToGrid w:val="0"/>
                        </w:rPr>
                      </w:rPrChange>
                    </w:rPr>
                  </w:pPr>
                  <w:r w:rsidRPr="008F7255">
                    <w:rPr>
                      <w:lang w:val="en-US"/>
                      <w:rPrChange w:id="142" w:author="Xiaoran ZHANG" w:date="2021-08-18T12:34:00Z">
                        <w:rPr/>
                      </w:rPrChange>
                    </w:rPr>
                    <w:t>T</w:t>
                  </w:r>
                  <w:r w:rsidRPr="008F7255">
                    <w:rPr>
                      <w:vertAlign w:val="subscript"/>
                      <w:lang w:val="en-US"/>
                      <w:rPrChange w:id="143" w:author="Xiaoran ZHANG" w:date="2021-08-18T12:34:00Z">
                        <w:rPr>
                          <w:vertAlign w:val="subscript"/>
                        </w:rPr>
                      </w:rPrChange>
                    </w:rPr>
                    <w:t>measure,NR_Inter</w:t>
                  </w:r>
                  <w:r w:rsidRPr="008F7255">
                    <w:rPr>
                      <w:lang w:val="en-US"/>
                      <w:rPrChange w:id="144" w:author="Xiaoran ZHANG" w:date="2021-08-18T12:34:00Z">
                        <w:rPr/>
                      </w:rPrChange>
                    </w:rPr>
                    <w:t xml:space="preserve"> [s] (number of DRX cycles)</w:t>
                  </w:r>
                </w:p>
              </w:tc>
              <w:tc>
                <w:tcPr>
                  <w:tcW w:w="850" w:type="pct"/>
                  <w:vMerge w:val="restart"/>
                  <w:tcMar>
                    <w:left w:w="0" w:type="dxa"/>
                    <w:right w:w="0" w:type="dxa"/>
                  </w:tcMar>
                </w:tcPr>
                <w:p w14:paraId="1E5AFD7C" w14:textId="77777777" w:rsidR="00F42F52" w:rsidRPr="008F7255" w:rsidRDefault="00E82D88">
                  <w:pPr>
                    <w:pStyle w:val="TAH"/>
                    <w:rPr>
                      <w:vertAlign w:val="subscript"/>
                      <w:lang w:val="en-US"/>
                      <w:rPrChange w:id="145" w:author="Xiaoran ZHANG" w:date="2021-08-18T12:34:00Z">
                        <w:rPr>
                          <w:vertAlign w:val="subscript"/>
                        </w:rPr>
                      </w:rPrChange>
                    </w:rPr>
                  </w:pPr>
                  <w:r w:rsidRPr="008F7255">
                    <w:rPr>
                      <w:lang w:val="en-US"/>
                      <w:rPrChange w:id="146" w:author="Xiaoran ZHANG" w:date="2021-08-18T12:34:00Z">
                        <w:rPr/>
                      </w:rPrChange>
                    </w:rPr>
                    <w:t>T</w:t>
                  </w:r>
                  <w:r w:rsidRPr="008F7255">
                    <w:rPr>
                      <w:vertAlign w:val="subscript"/>
                      <w:lang w:val="en-US"/>
                      <w:rPrChange w:id="147" w:author="Xiaoran ZHANG" w:date="2021-08-18T12:34:00Z">
                        <w:rPr>
                          <w:vertAlign w:val="subscript"/>
                        </w:rPr>
                      </w:rPrChange>
                    </w:rPr>
                    <w:t>evaluate,NR_</w:t>
                  </w:r>
                  <w:r w:rsidRPr="008F7255">
                    <w:rPr>
                      <w:rFonts w:cs="v4.2.0"/>
                      <w:vertAlign w:val="subscript"/>
                      <w:lang w:val="en-US"/>
                      <w:rPrChange w:id="148" w:author="Xiaoran ZHANG" w:date="2021-08-18T12:34:00Z">
                        <w:rPr>
                          <w:rFonts w:cs="v4.2.0"/>
                          <w:vertAlign w:val="subscript"/>
                        </w:rPr>
                      </w:rPrChange>
                    </w:rPr>
                    <w:t>Inter</w:t>
                  </w:r>
                </w:p>
                <w:p w14:paraId="1E5AFD7D" w14:textId="77777777" w:rsidR="00F42F52" w:rsidRPr="008F7255" w:rsidRDefault="00E82D88">
                  <w:pPr>
                    <w:pStyle w:val="TAH"/>
                    <w:rPr>
                      <w:rFonts w:cs="Arial"/>
                      <w:lang w:val="en-US"/>
                      <w:rPrChange w:id="149" w:author="Xiaoran ZHANG" w:date="2021-08-18T12:34:00Z">
                        <w:rPr>
                          <w:rFonts w:cs="Arial"/>
                        </w:rPr>
                      </w:rPrChange>
                    </w:rPr>
                  </w:pPr>
                  <w:r w:rsidRPr="008F7255">
                    <w:rPr>
                      <w:lang w:val="en-US"/>
                      <w:rPrChange w:id="150" w:author="Xiaoran ZHANG" w:date="2021-08-18T12:34:00Z">
                        <w:rPr/>
                      </w:rPrChange>
                    </w:rPr>
                    <w:t>[s] (number of DRX cycles)</w:t>
                  </w:r>
                </w:p>
              </w:tc>
            </w:tr>
            <w:tr w:rsidR="00F42F52" w14:paraId="1E5AFD87" w14:textId="77777777">
              <w:trPr>
                <w:cantSplit/>
                <w:trHeight w:val="620"/>
                <w:jc w:val="center"/>
              </w:trPr>
              <w:tc>
                <w:tcPr>
                  <w:tcW w:w="628" w:type="pct"/>
                  <w:vMerge/>
                  <w:tcBorders>
                    <w:bottom w:val="single" w:sz="4" w:space="0" w:color="auto"/>
                  </w:tcBorders>
                  <w:tcMar>
                    <w:left w:w="0" w:type="dxa"/>
                    <w:right w:w="0" w:type="dxa"/>
                  </w:tcMar>
                </w:tcPr>
                <w:p w14:paraId="1E5AFD7F" w14:textId="77777777" w:rsidR="00F42F52" w:rsidRPr="008F7255" w:rsidRDefault="00F42F52">
                  <w:pPr>
                    <w:pStyle w:val="TAH"/>
                    <w:rPr>
                      <w:rFonts w:cs="v4.2.0"/>
                      <w:lang w:val="en-US"/>
                      <w:rPrChange w:id="151" w:author="Xiaoran ZHANG" w:date="2021-08-18T12:34:00Z">
                        <w:rPr>
                          <w:rFonts w:cs="v4.2.0"/>
                        </w:rPr>
                      </w:rPrChange>
                    </w:rPr>
                  </w:pPr>
                </w:p>
              </w:tc>
              <w:tc>
                <w:tcPr>
                  <w:tcW w:w="298" w:type="pct"/>
                  <w:vMerge/>
                  <w:tcBorders>
                    <w:bottom w:val="single" w:sz="4" w:space="0" w:color="auto"/>
                  </w:tcBorders>
                  <w:tcMar>
                    <w:left w:w="0" w:type="dxa"/>
                    <w:right w:w="0" w:type="dxa"/>
                  </w:tcMar>
                </w:tcPr>
                <w:p w14:paraId="1E5AFD80" w14:textId="77777777" w:rsidR="00F42F52" w:rsidRPr="008F7255" w:rsidRDefault="00F42F52">
                  <w:pPr>
                    <w:pStyle w:val="TAH"/>
                    <w:rPr>
                      <w:rFonts w:cs="v4.2.0"/>
                      <w:lang w:val="en-US"/>
                      <w:rPrChange w:id="152" w:author="Xiaoran ZHANG" w:date="2021-08-18T12:34:00Z">
                        <w:rPr>
                          <w:rFonts w:cs="v4.2.0"/>
                        </w:rPr>
                      </w:rPrChange>
                    </w:rPr>
                  </w:pPr>
                </w:p>
              </w:tc>
              <w:tc>
                <w:tcPr>
                  <w:tcW w:w="440" w:type="pct"/>
                  <w:vMerge/>
                  <w:tcBorders>
                    <w:bottom w:val="single" w:sz="4" w:space="0" w:color="auto"/>
                  </w:tcBorders>
                  <w:tcMar>
                    <w:left w:w="0" w:type="dxa"/>
                    <w:right w:w="0" w:type="dxa"/>
                  </w:tcMar>
                </w:tcPr>
                <w:p w14:paraId="1E5AFD81" w14:textId="77777777" w:rsidR="00F42F52" w:rsidRPr="008F7255" w:rsidRDefault="00F42F52">
                  <w:pPr>
                    <w:pStyle w:val="TAH"/>
                    <w:rPr>
                      <w:rFonts w:cs="v4.2.0"/>
                      <w:lang w:val="en-US"/>
                      <w:rPrChange w:id="153" w:author="Xiaoran ZHANG" w:date="2021-08-18T12:34:00Z">
                        <w:rPr>
                          <w:rFonts w:cs="v4.2.0"/>
                        </w:rPr>
                      </w:rPrChange>
                    </w:rPr>
                  </w:pPr>
                </w:p>
              </w:tc>
              <w:tc>
                <w:tcPr>
                  <w:tcW w:w="442" w:type="pct"/>
                  <w:tcBorders>
                    <w:bottom w:val="single" w:sz="4" w:space="0" w:color="auto"/>
                  </w:tcBorders>
                </w:tcPr>
                <w:p w14:paraId="1E5AFD82" w14:textId="77777777" w:rsidR="00F42F52" w:rsidRDefault="00E82D88">
                  <w:pPr>
                    <w:pStyle w:val="TAH"/>
                  </w:pPr>
                  <w:r>
                    <w:t>FR1</w:t>
                  </w:r>
                </w:p>
              </w:tc>
              <w:tc>
                <w:tcPr>
                  <w:tcW w:w="501" w:type="pct"/>
                  <w:tcBorders>
                    <w:bottom w:val="single" w:sz="4" w:space="0" w:color="auto"/>
                  </w:tcBorders>
                </w:tcPr>
                <w:p w14:paraId="1E5AFD83" w14:textId="77777777" w:rsidR="00F42F52" w:rsidRDefault="00E82D88">
                  <w:pPr>
                    <w:pStyle w:val="TAH"/>
                  </w:pPr>
                  <w:r>
                    <w:t>FR2</w:t>
                  </w:r>
                  <w:r>
                    <w:rPr>
                      <w:vertAlign w:val="superscript"/>
                    </w:rPr>
                    <w:t>Note1</w:t>
                  </w:r>
                </w:p>
              </w:tc>
              <w:tc>
                <w:tcPr>
                  <w:tcW w:w="993" w:type="pct"/>
                  <w:vMerge/>
                  <w:tcBorders>
                    <w:bottom w:val="single" w:sz="4" w:space="0" w:color="auto"/>
                  </w:tcBorders>
                  <w:tcMar>
                    <w:left w:w="0" w:type="dxa"/>
                    <w:right w:w="0" w:type="dxa"/>
                  </w:tcMar>
                </w:tcPr>
                <w:p w14:paraId="1E5AFD84" w14:textId="77777777" w:rsidR="00F42F52" w:rsidRDefault="00F42F52">
                  <w:pPr>
                    <w:pStyle w:val="TAH"/>
                  </w:pPr>
                </w:p>
              </w:tc>
              <w:tc>
                <w:tcPr>
                  <w:tcW w:w="848" w:type="pct"/>
                  <w:vMerge/>
                  <w:tcBorders>
                    <w:bottom w:val="single" w:sz="4" w:space="0" w:color="auto"/>
                  </w:tcBorders>
                  <w:tcMar>
                    <w:left w:w="0" w:type="dxa"/>
                    <w:right w:w="0" w:type="dxa"/>
                  </w:tcMar>
                </w:tcPr>
                <w:p w14:paraId="1E5AFD85" w14:textId="77777777" w:rsidR="00F42F52" w:rsidRDefault="00F42F52">
                  <w:pPr>
                    <w:pStyle w:val="TAH"/>
                  </w:pPr>
                </w:p>
              </w:tc>
              <w:tc>
                <w:tcPr>
                  <w:tcW w:w="850" w:type="pct"/>
                  <w:vMerge/>
                  <w:tcBorders>
                    <w:bottom w:val="single" w:sz="4" w:space="0" w:color="auto"/>
                  </w:tcBorders>
                  <w:tcMar>
                    <w:left w:w="0" w:type="dxa"/>
                    <w:right w:w="0" w:type="dxa"/>
                  </w:tcMar>
                </w:tcPr>
                <w:p w14:paraId="1E5AFD86" w14:textId="77777777" w:rsidR="00F42F52" w:rsidRDefault="00F42F52">
                  <w:pPr>
                    <w:pStyle w:val="TAH"/>
                  </w:pPr>
                </w:p>
              </w:tc>
            </w:tr>
            <w:tr w:rsidR="00F42F52" w14:paraId="1E5AFD91" w14:textId="77777777">
              <w:trPr>
                <w:cantSplit/>
                <w:jc w:val="center"/>
              </w:trPr>
              <w:tc>
                <w:tcPr>
                  <w:tcW w:w="628" w:type="pct"/>
                  <w:vMerge w:val="restart"/>
                  <w:vAlign w:val="center"/>
                </w:tcPr>
                <w:p w14:paraId="1E5AFD88" w14:textId="77777777" w:rsidR="00F42F52" w:rsidRDefault="00E82D88">
                  <w:pPr>
                    <w:pStyle w:val="Default"/>
                    <w:jc w:val="center"/>
                    <w:rPr>
                      <w:sz w:val="18"/>
                      <w:szCs w:val="18"/>
                    </w:rPr>
                  </w:pPr>
                  <w:r>
                    <w:rPr>
                      <w:sz w:val="18"/>
                      <w:szCs w:val="18"/>
                    </w:rPr>
                    <w:t>20.48 ≤ eDRX_IDLE cycle length ≤ 10485.76</w:t>
                  </w:r>
                </w:p>
                <w:p w14:paraId="1E5AFD89" w14:textId="77777777" w:rsidR="00F42F52" w:rsidRPr="008F7255" w:rsidRDefault="00F42F52">
                  <w:pPr>
                    <w:pStyle w:val="TAC"/>
                    <w:rPr>
                      <w:rFonts w:cs="Arial"/>
                      <w:lang w:val="en-US"/>
                      <w:rPrChange w:id="154" w:author="Xiaoran ZHANG" w:date="2021-08-18T12:34:00Z">
                        <w:rPr>
                          <w:rFonts w:cs="Arial"/>
                        </w:rPr>
                      </w:rPrChange>
                    </w:rPr>
                  </w:pPr>
                </w:p>
              </w:tc>
              <w:tc>
                <w:tcPr>
                  <w:tcW w:w="298" w:type="pct"/>
                </w:tcPr>
                <w:p w14:paraId="1E5AFD8A" w14:textId="77777777" w:rsidR="00F42F52" w:rsidRDefault="00E82D88">
                  <w:pPr>
                    <w:pStyle w:val="TAC"/>
                    <w:rPr>
                      <w:rFonts w:cs="Arial"/>
                      <w:snapToGrid w:val="0"/>
                    </w:rPr>
                  </w:pPr>
                  <w:r>
                    <w:rPr>
                      <w:rFonts w:cs="Arial"/>
                    </w:rPr>
                    <w:t>0.32</w:t>
                  </w:r>
                </w:p>
              </w:tc>
              <w:tc>
                <w:tcPr>
                  <w:tcW w:w="440" w:type="pct"/>
                </w:tcPr>
                <w:p w14:paraId="1E5AFD8B" w14:textId="77777777" w:rsidR="00F42F52" w:rsidRDefault="00E82D88">
                  <w:pPr>
                    <w:pStyle w:val="TAC"/>
                    <w:rPr>
                      <w:rFonts w:cs="Arial"/>
                    </w:rPr>
                  </w:pPr>
                  <w:r>
                    <w:rPr>
                      <w:rFonts w:cs="Arial"/>
                    </w:rPr>
                    <w:t>≥1</w:t>
                  </w:r>
                  <w:r>
                    <w:rPr>
                      <w:rFonts w:cs="Arial" w:hint="eastAsia"/>
                      <w:lang w:eastAsia="zh-CN"/>
                    </w:rPr>
                    <w:t>.28 (1)</w:t>
                  </w:r>
                </w:p>
              </w:tc>
              <w:tc>
                <w:tcPr>
                  <w:tcW w:w="442" w:type="pct"/>
                  <w:vMerge w:val="restart"/>
                </w:tcPr>
                <w:p w14:paraId="1E5AFD8C" w14:textId="77777777" w:rsidR="00F42F52" w:rsidRDefault="00E82D88">
                  <w:pPr>
                    <w:pStyle w:val="TOC1"/>
                    <w:spacing w:before="0"/>
                    <w:ind w:left="0" w:right="0" w:firstLine="0"/>
                    <w:jc w:val="center"/>
                    <w:rPr>
                      <w:rFonts w:ascii="Arial" w:hAnsi="Arial" w:cs="Arial"/>
                      <w:sz w:val="18"/>
                      <w:szCs w:val="18"/>
                    </w:rPr>
                  </w:pPr>
                  <w:r>
                    <w:rPr>
                      <w:rFonts w:ascii="Arial" w:hAnsi="Arial" w:cs="Arial"/>
                      <w:sz w:val="18"/>
                      <w:szCs w:val="18"/>
                    </w:rPr>
                    <w:t>1</w:t>
                  </w:r>
                </w:p>
              </w:tc>
              <w:tc>
                <w:tcPr>
                  <w:tcW w:w="501" w:type="pct"/>
                </w:tcPr>
                <w:p w14:paraId="1E5AFD8D" w14:textId="77777777" w:rsidR="00F42F52" w:rsidRDefault="00E82D88">
                  <w:pPr>
                    <w:pStyle w:val="TOC1"/>
                    <w:spacing w:before="0"/>
                    <w:ind w:left="0" w:right="0" w:firstLine="0"/>
                    <w:jc w:val="center"/>
                    <w:rPr>
                      <w:rFonts w:ascii="Arial" w:hAnsi="Arial" w:cs="Arial"/>
                      <w:sz w:val="18"/>
                      <w:szCs w:val="18"/>
                    </w:rPr>
                  </w:pPr>
                  <w:r>
                    <w:rPr>
                      <w:rFonts w:ascii="Arial" w:hAnsi="Arial" w:cs="Arial"/>
                      <w:sz w:val="18"/>
                      <w:szCs w:val="18"/>
                    </w:rPr>
                    <w:t>8</w:t>
                  </w:r>
                </w:p>
              </w:tc>
              <w:tc>
                <w:tcPr>
                  <w:tcW w:w="993" w:type="pct"/>
                  <w:vMerge w:val="restart"/>
                  <w:tcMar>
                    <w:left w:w="0" w:type="dxa"/>
                    <w:right w:w="0" w:type="dxa"/>
                  </w:tcMar>
                </w:tcPr>
                <w:p w14:paraId="1E5AFD8E" w14:textId="77777777" w:rsidR="00F42F52" w:rsidRDefault="00E82D88">
                  <w:pPr>
                    <w:pStyle w:val="TOC1"/>
                    <w:spacing w:before="0"/>
                    <w:ind w:left="0" w:right="0" w:firstLine="0"/>
                    <w:jc w:val="center"/>
                    <w:rPr>
                      <w:rFonts w:ascii="Arial" w:hAnsi="Arial" w:cs="Arial"/>
                      <w:snapToGrid w:val="0"/>
                      <w:sz w:val="18"/>
                      <w:szCs w:val="18"/>
                    </w:rPr>
                  </w:pPr>
                  <w:r>
                    <w:rPr>
                      <w:rFonts w:ascii="Arial" w:hAnsi="Arial" w:cs="Arial"/>
                      <w:sz w:val="18"/>
                      <w:szCs w:val="18"/>
                    </w:rPr>
                    <w:t>Note4 (23 x N1)</w:t>
                  </w:r>
                </w:p>
              </w:tc>
              <w:tc>
                <w:tcPr>
                  <w:tcW w:w="848" w:type="pct"/>
                </w:tcPr>
                <w:p w14:paraId="1E5AFD8F" w14:textId="77777777" w:rsidR="00F42F52" w:rsidRDefault="00E82D88">
                  <w:pPr>
                    <w:keepNext/>
                    <w:keepLines/>
                    <w:spacing w:after="0"/>
                    <w:jc w:val="center"/>
                    <w:rPr>
                      <w:rFonts w:ascii="Arial" w:hAnsi="Arial" w:cs="Arial"/>
                      <w:snapToGrid w:val="0"/>
                      <w:sz w:val="18"/>
                      <w:szCs w:val="18"/>
                    </w:rPr>
                  </w:pPr>
                  <w:r>
                    <w:rPr>
                      <w:rFonts w:ascii="Arial" w:hAnsi="Arial" w:cs="Arial"/>
                      <w:snapToGrid w:val="0"/>
                      <w:sz w:val="18"/>
                      <w:szCs w:val="18"/>
                    </w:rPr>
                    <w:t>0.32 x N1(1 x N1)</w:t>
                  </w:r>
                </w:p>
              </w:tc>
              <w:tc>
                <w:tcPr>
                  <w:tcW w:w="850" w:type="pct"/>
                </w:tcPr>
                <w:p w14:paraId="1E5AFD90" w14:textId="77777777" w:rsidR="00F42F52" w:rsidRDefault="00E82D88">
                  <w:pPr>
                    <w:pStyle w:val="TAC"/>
                    <w:rPr>
                      <w:rFonts w:cs="Arial"/>
                      <w:snapToGrid w:val="0"/>
                    </w:rPr>
                  </w:pPr>
                  <w:r>
                    <w:rPr>
                      <w:rFonts w:cs="Arial"/>
                      <w:snapToGrid w:val="0"/>
                    </w:rPr>
                    <w:t xml:space="preserve">0.64 </w:t>
                  </w:r>
                  <w:r>
                    <w:rPr>
                      <w:rFonts w:cs="Arial"/>
                      <w:snapToGrid w:val="0"/>
                      <w:szCs w:val="18"/>
                    </w:rPr>
                    <w:t>x N1(2 x N1)</w:t>
                  </w:r>
                </w:p>
              </w:tc>
            </w:tr>
            <w:tr w:rsidR="00F42F52" w14:paraId="1E5AFD9A" w14:textId="77777777">
              <w:trPr>
                <w:cantSplit/>
                <w:jc w:val="center"/>
              </w:trPr>
              <w:tc>
                <w:tcPr>
                  <w:tcW w:w="628" w:type="pct"/>
                  <w:vMerge/>
                </w:tcPr>
                <w:p w14:paraId="1E5AFD92" w14:textId="77777777" w:rsidR="00F42F52" w:rsidRDefault="00F42F52">
                  <w:pPr>
                    <w:pStyle w:val="TAC"/>
                    <w:rPr>
                      <w:rFonts w:cs="Arial"/>
                    </w:rPr>
                  </w:pPr>
                </w:p>
              </w:tc>
              <w:tc>
                <w:tcPr>
                  <w:tcW w:w="298" w:type="pct"/>
                </w:tcPr>
                <w:p w14:paraId="1E5AFD93" w14:textId="77777777" w:rsidR="00F42F52" w:rsidRDefault="00E82D88">
                  <w:pPr>
                    <w:pStyle w:val="TAC"/>
                    <w:rPr>
                      <w:rFonts w:cs="Arial"/>
                      <w:snapToGrid w:val="0"/>
                    </w:rPr>
                  </w:pPr>
                  <w:r>
                    <w:rPr>
                      <w:rFonts w:cs="Arial"/>
                    </w:rPr>
                    <w:t>0.64</w:t>
                  </w:r>
                </w:p>
              </w:tc>
              <w:tc>
                <w:tcPr>
                  <w:tcW w:w="440" w:type="pct"/>
                </w:tcPr>
                <w:p w14:paraId="1E5AFD94" w14:textId="77777777" w:rsidR="00F42F52" w:rsidRDefault="00E82D88">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442" w:type="pct"/>
                  <w:vMerge/>
                </w:tcPr>
                <w:p w14:paraId="1E5AFD95" w14:textId="77777777" w:rsidR="00F42F52" w:rsidRDefault="00F42F52">
                  <w:pPr>
                    <w:pStyle w:val="TOC1"/>
                    <w:spacing w:before="0"/>
                    <w:ind w:left="0" w:right="0"/>
                    <w:jc w:val="center"/>
                    <w:rPr>
                      <w:rFonts w:ascii="Arial" w:hAnsi="Arial" w:cs="Arial"/>
                      <w:snapToGrid w:val="0"/>
                      <w:sz w:val="18"/>
                      <w:szCs w:val="18"/>
                    </w:rPr>
                  </w:pPr>
                </w:p>
              </w:tc>
              <w:tc>
                <w:tcPr>
                  <w:tcW w:w="501" w:type="pct"/>
                </w:tcPr>
                <w:p w14:paraId="1E5AFD96" w14:textId="77777777" w:rsidR="00F42F52" w:rsidRDefault="00E82D8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5</w:t>
                  </w:r>
                </w:p>
              </w:tc>
              <w:tc>
                <w:tcPr>
                  <w:tcW w:w="993" w:type="pct"/>
                  <w:vMerge/>
                </w:tcPr>
                <w:p w14:paraId="1E5AFD97" w14:textId="77777777" w:rsidR="00F42F52" w:rsidRDefault="00F42F52">
                  <w:pPr>
                    <w:pStyle w:val="TOC1"/>
                    <w:spacing w:before="0"/>
                    <w:ind w:left="0" w:right="0"/>
                    <w:jc w:val="center"/>
                    <w:rPr>
                      <w:rFonts w:ascii="Arial" w:hAnsi="Arial" w:cs="Arial"/>
                      <w:snapToGrid w:val="0"/>
                      <w:sz w:val="18"/>
                      <w:szCs w:val="18"/>
                    </w:rPr>
                  </w:pPr>
                </w:p>
              </w:tc>
              <w:tc>
                <w:tcPr>
                  <w:tcW w:w="848" w:type="pct"/>
                </w:tcPr>
                <w:p w14:paraId="1E5AFD98" w14:textId="77777777" w:rsidR="00F42F52" w:rsidRDefault="00E82D88">
                  <w:pPr>
                    <w:keepNext/>
                    <w:keepLines/>
                    <w:spacing w:after="0"/>
                    <w:jc w:val="center"/>
                    <w:rPr>
                      <w:rFonts w:ascii="Arial" w:hAnsi="Arial" w:cs="Arial"/>
                      <w:snapToGrid w:val="0"/>
                      <w:sz w:val="18"/>
                      <w:szCs w:val="18"/>
                    </w:rPr>
                  </w:pPr>
                  <w:r>
                    <w:rPr>
                      <w:rFonts w:ascii="Arial" w:hAnsi="Arial" w:cs="Arial"/>
                      <w:snapToGrid w:val="0"/>
                      <w:sz w:val="18"/>
                      <w:szCs w:val="18"/>
                    </w:rPr>
                    <w:t>0.64 x N1(1 x N1)</w:t>
                  </w:r>
                </w:p>
              </w:tc>
              <w:tc>
                <w:tcPr>
                  <w:tcW w:w="850" w:type="pct"/>
                </w:tcPr>
                <w:p w14:paraId="1E5AFD99" w14:textId="77777777" w:rsidR="00F42F52" w:rsidRDefault="00E82D88">
                  <w:pPr>
                    <w:pStyle w:val="TAC"/>
                    <w:rPr>
                      <w:rFonts w:cs="Arial"/>
                      <w:snapToGrid w:val="0"/>
                    </w:rPr>
                  </w:pPr>
                  <w:r>
                    <w:rPr>
                      <w:rFonts w:cs="Arial"/>
                      <w:snapToGrid w:val="0"/>
                    </w:rPr>
                    <w:t xml:space="preserve">1.28 </w:t>
                  </w:r>
                  <w:r>
                    <w:rPr>
                      <w:rFonts w:cs="Arial"/>
                      <w:snapToGrid w:val="0"/>
                      <w:szCs w:val="18"/>
                    </w:rPr>
                    <w:t>x N1(2 x N1)</w:t>
                  </w:r>
                </w:p>
              </w:tc>
            </w:tr>
            <w:tr w:rsidR="00F42F52" w14:paraId="1E5AFDA3" w14:textId="77777777">
              <w:trPr>
                <w:cantSplit/>
                <w:jc w:val="center"/>
              </w:trPr>
              <w:tc>
                <w:tcPr>
                  <w:tcW w:w="628" w:type="pct"/>
                  <w:vMerge/>
                </w:tcPr>
                <w:p w14:paraId="1E5AFD9B" w14:textId="77777777" w:rsidR="00F42F52" w:rsidRDefault="00F42F52">
                  <w:pPr>
                    <w:pStyle w:val="TAC"/>
                    <w:rPr>
                      <w:rFonts w:cs="Arial"/>
                    </w:rPr>
                  </w:pPr>
                </w:p>
              </w:tc>
              <w:tc>
                <w:tcPr>
                  <w:tcW w:w="298" w:type="pct"/>
                </w:tcPr>
                <w:p w14:paraId="1E5AFD9C" w14:textId="77777777" w:rsidR="00F42F52" w:rsidRDefault="00E82D88">
                  <w:pPr>
                    <w:pStyle w:val="TAC"/>
                    <w:rPr>
                      <w:rFonts w:cs="Arial"/>
                      <w:snapToGrid w:val="0"/>
                    </w:rPr>
                  </w:pPr>
                  <w:r>
                    <w:rPr>
                      <w:rFonts w:cs="Arial"/>
                    </w:rPr>
                    <w:t>1.28</w:t>
                  </w:r>
                </w:p>
              </w:tc>
              <w:tc>
                <w:tcPr>
                  <w:tcW w:w="440" w:type="pct"/>
                </w:tcPr>
                <w:p w14:paraId="1E5AFD9D" w14:textId="77777777" w:rsidR="00F42F52" w:rsidRDefault="00E82D88">
                  <w:pPr>
                    <w:pStyle w:val="TAC"/>
                    <w:rPr>
                      <w:rFonts w:cs="Arial"/>
                    </w:rPr>
                  </w:pPr>
                  <w:r>
                    <w:rPr>
                      <w:rFonts w:cs="Arial"/>
                      <w:lang w:eastAsia="ja-JP"/>
                    </w:rPr>
                    <w:t>≥</w:t>
                  </w:r>
                  <w:r>
                    <w:rPr>
                      <w:rFonts w:cs="Arial" w:hint="eastAsia"/>
                      <w:lang w:eastAsia="zh-CN"/>
                    </w:rPr>
                    <w:t>2.56 (2)</w:t>
                  </w:r>
                </w:p>
              </w:tc>
              <w:tc>
                <w:tcPr>
                  <w:tcW w:w="442" w:type="pct"/>
                  <w:vMerge/>
                </w:tcPr>
                <w:p w14:paraId="1E5AFD9E" w14:textId="77777777" w:rsidR="00F42F52" w:rsidRDefault="00F42F52">
                  <w:pPr>
                    <w:pStyle w:val="TOC1"/>
                    <w:spacing w:before="0"/>
                    <w:ind w:left="0" w:right="0"/>
                    <w:jc w:val="center"/>
                    <w:rPr>
                      <w:rFonts w:ascii="Arial" w:hAnsi="Arial" w:cs="Arial"/>
                      <w:snapToGrid w:val="0"/>
                      <w:sz w:val="18"/>
                      <w:szCs w:val="18"/>
                    </w:rPr>
                  </w:pPr>
                </w:p>
              </w:tc>
              <w:tc>
                <w:tcPr>
                  <w:tcW w:w="501" w:type="pct"/>
                </w:tcPr>
                <w:p w14:paraId="1E5AFD9F" w14:textId="77777777" w:rsidR="00F42F52" w:rsidRDefault="00E82D8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4</w:t>
                  </w:r>
                </w:p>
              </w:tc>
              <w:tc>
                <w:tcPr>
                  <w:tcW w:w="993" w:type="pct"/>
                  <w:vMerge/>
                </w:tcPr>
                <w:p w14:paraId="1E5AFDA0" w14:textId="77777777" w:rsidR="00F42F52" w:rsidRDefault="00F42F52">
                  <w:pPr>
                    <w:pStyle w:val="TOC1"/>
                    <w:spacing w:before="0"/>
                    <w:ind w:left="0" w:right="0"/>
                    <w:jc w:val="center"/>
                    <w:rPr>
                      <w:rFonts w:ascii="Arial" w:hAnsi="Arial" w:cs="Arial"/>
                      <w:snapToGrid w:val="0"/>
                      <w:sz w:val="18"/>
                      <w:szCs w:val="18"/>
                    </w:rPr>
                  </w:pPr>
                </w:p>
              </w:tc>
              <w:tc>
                <w:tcPr>
                  <w:tcW w:w="848" w:type="pct"/>
                </w:tcPr>
                <w:p w14:paraId="1E5AFDA1" w14:textId="77777777" w:rsidR="00F42F52" w:rsidRDefault="00E82D88">
                  <w:pPr>
                    <w:pStyle w:val="TAC"/>
                    <w:rPr>
                      <w:rFonts w:cs="Arial"/>
                      <w:snapToGrid w:val="0"/>
                    </w:rPr>
                  </w:pPr>
                  <w:r>
                    <w:rPr>
                      <w:rFonts w:cs="Arial"/>
                      <w:snapToGrid w:val="0"/>
                    </w:rPr>
                    <w:t xml:space="preserve">1.28 </w:t>
                  </w:r>
                  <w:r>
                    <w:rPr>
                      <w:rFonts w:cs="Arial"/>
                      <w:snapToGrid w:val="0"/>
                      <w:szCs w:val="18"/>
                    </w:rPr>
                    <w:t>x N1(1 x N1)</w:t>
                  </w:r>
                </w:p>
              </w:tc>
              <w:tc>
                <w:tcPr>
                  <w:tcW w:w="850" w:type="pct"/>
                </w:tcPr>
                <w:p w14:paraId="1E5AFDA2" w14:textId="77777777" w:rsidR="00F42F52" w:rsidRDefault="00E82D88">
                  <w:pPr>
                    <w:pStyle w:val="TAC"/>
                    <w:rPr>
                      <w:rFonts w:cs="Arial"/>
                      <w:snapToGrid w:val="0"/>
                    </w:rPr>
                  </w:pPr>
                  <w:r>
                    <w:rPr>
                      <w:rFonts w:cs="Arial"/>
                      <w:snapToGrid w:val="0"/>
                    </w:rPr>
                    <w:t xml:space="preserve">2.56 </w:t>
                  </w:r>
                  <w:r>
                    <w:rPr>
                      <w:rFonts w:cs="Arial"/>
                      <w:snapToGrid w:val="0"/>
                      <w:szCs w:val="18"/>
                    </w:rPr>
                    <w:t>x N1(2 x N1)</w:t>
                  </w:r>
                </w:p>
              </w:tc>
            </w:tr>
            <w:tr w:rsidR="00F42F52" w14:paraId="1E5AFDAC" w14:textId="77777777">
              <w:trPr>
                <w:cantSplit/>
                <w:trHeight w:val="62"/>
                <w:jc w:val="center"/>
              </w:trPr>
              <w:tc>
                <w:tcPr>
                  <w:tcW w:w="628" w:type="pct"/>
                  <w:vMerge/>
                </w:tcPr>
                <w:p w14:paraId="1E5AFDA4" w14:textId="77777777" w:rsidR="00F42F52" w:rsidRDefault="00F42F52">
                  <w:pPr>
                    <w:pStyle w:val="TAC"/>
                    <w:rPr>
                      <w:rFonts w:cs="Arial"/>
                    </w:rPr>
                  </w:pPr>
                </w:p>
              </w:tc>
              <w:tc>
                <w:tcPr>
                  <w:tcW w:w="298" w:type="pct"/>
                </w:tcPr>
                <w:p w14:paraId="1E5AFDA5" w14:textId="77777777" w:rsidR="00F42F52" w:rsidRDefault="00E82D88">
                  <w:pPr>
                    <w:pStyle w:val="TAC"/>
                    <w:rPr>
                      <w:rFonts w:cs="Arial"/>
                      <w:snapToGrid w:val="0"/>
                    </w:rPr>
                  </w:pPr>
                  <w:r>
                    <w:rPr>
                      <w:rFonts w:cs="Arial"/>
                    </w:rPr>
                    <w:t>2.56</w:t>
                  </w:r>
                </w:p>
              </w:tc>
              <w:tc>
                <w:tcPr>
                  <w:tcW w:w="440" w:type="pct"/>
                </w:tcPr>
                <w:p w14:paraId="1E5AFDA6" w14:textId="77777777" w:rsidR="00F42F52" w:rsidRDefault="00E82D88">
                  <w:pPr>
                    <w:pStyle w:val="TAC"/>
                    <w:rPr>
                      <w:rFonts w:cs="Arial"/>
                    </w:rPr>
                  </w:pPr>
                  <w:r>
                    <w:rPr>
                      <w:rFonts w:cs="Arial"/>
                      <w:lang w:eastAsia="ja-JP"/>
                    </w:rPr>
                    <w:t>≥</w:t>
                  </w:r>
                  <w:r>
                    <w:rPr>
                      <w:rFonts w:cs="Arial" w:hint="eastAsia"/>
                      <w:lang w:eastAsia="zh-CN"/>
                    </w:rPr>
                    <w:t>5.12 (4)</w:t>
                  </w:r>
                </w:p>
              </w:tc>
              <w:tc>
                <w:tcPr>
                  <w:tcW w:w="442" w:type="pct"/>
                  <w:vMerge/>
                </w:tcPr>
                <w:p w14:paraId="1E5AFDA7" w14:textId="77777777" w:rsidR="00F42F52" w:rsidRDefault="00F42F52">
                  <w:pPr>
                    <w:pStyle w:val="TOC1"/>
                    <w:widowControl/>
                    <w:tabs>
                      <w:tab w:val="clear" w:pos="9639"/>
                    </w:tabs>
                    <w:spacing w:before="0"/>
                    <w:ind w:left="0" w:right="0" w:firstLine="0"/>
                    <w:jc w:val="center"/>
                    <w:rPr>
                      <w:rFonts w:ascii="Arial" w:hAnsi="Arial" w:cs="Arial"/>
                      <w:snapToGrid w:val="0"/>
                      <w:sz w:val="18"/>
                      <w:szCs w:val="18"/>
                    </w:rPr>
                  </w:pPr>
                </w:p>
              </w:tc>
              <w:tc>
                <w:tcPr>
                  <w:tcW w:w="501" w:type="pct"/>
                </w:tcPr>
                <w:p w14:paraId="1E5AFDA8" w14:textId="77777777" w:rsidR="00F42F52" w:rsidRDefault="00E82D88">
                  <w:pPr>
                    <w:pStyle w:val="TOC1"/>
                    <w:widowControl/>
                    <w:tabs>
                      <w:tab w:val="clear" w:pos="9639"/>
                    </w:tabs>
                    <w:spacing w:before="0"/>
                    <w:ind w:left="0" w:right="0" w:firstLine="0"/>
                    <w:rPr>
                      <w:rFonts w:ascii="Arial" w:hAnsi="Arial" w:cs="Arial"/>
                      <w:snapToGrid w:val="0"/>
                      <w:sz w:val="18"/>
                      <w:szCs w:val="18"/>
                    </w:rPr>
                  </w:pPr>
                  <w:r>
                    <w:rPr>
                      <w:rFonts w:ascii="Arial" w:hAnsi="Arial" w:cs="Arial"/>
                      <w:snapToGrid w:val="0"/>
                      <w:sz w:val="18"/>
                      <w:szCs w:val="18"/>
                    </w:rPr>
                    <w:t xml:space="preserve">      3</w:t>
                  </w:r>
                </w:p>
              </w:tc>
              <w:tc>
                <w:tcPr>
                  <w:tcW w:w="993" w:type="pct"/>
                  <w:vMerge/>
                </w:tcPr>
                <w:p w14:paraId="1E5AFDA9" w14:textId="77777777" w:rsidR="00F42F52" w:rsidRDefault="00F42F52">
                  <w:pPr>
                    <w:pStyle w:val="TOC1"/>
                    <w:widowControl/>
                    <w:tabs>
                      <w:tab w:val="clear" w:pos="9639"/>
                    </w:tabs>
                    <w:spacing w:before="0"/>
                    <w:ind w:left="0" w:right="0" w:firstLine="0"/>
                    <w:jc w:val="center"/>
                    <w:rPr>
                      <w:rFonts w:ascii="Arial" w:hAnsi="Arial" w:cs="Arial"/>
                      <w:snapToGrid w:val="0"/>
                      <w:sz w:val="18"/>
                      <w:szCs w:val="18"/>
                    </w:rPr>
                  </w:pPr>
                </w:p>
              </w:tc>
              <w:tc>
                <w:tcPr>
                  <w:tcW w:w="848" w:type="pct"/>
                </w:tcPr>
                <w:p w14:paraId="1E5AFDAA" w14:textId="77777777" w:rsidR="00F42F52" w:rsidRDefault="00E82D88">
                  <w:pPr>
                    <w:pStyle w:val="TAC"/>
                    <w:rPr>
                      <w:rFonts w:cs="Arial"/>
                      <w:snapToGrid w:val="0"/>
                    </w:rPr>
                  </w:pPr>
                  <w:r>
                    <w:rPr>
                      <w:rFonts w:cs="Arial"/>
                      <w:snapToGrid w:val="0"/>
                    </w:rPr>
                    <w:t xml:space="preserve">2.56 </w:t>
                  </w:r>
                  <w:r>
                    <w:rPr>
                      <w:rFonts w:cs="Arial"/>
                      <w:snapToGrid w:val="0"/>
                      <w:szCs w:val="18"/>
                    </w:rPr>
                    <w:t>x N1(1 x N1)</w:t>
                  </w:r>
                </w:p>
              </w:tc>
              <w:tc>
                <w:tcPr>
                  <w:tcW w:w="850" w:type="pct"/>
                </w:tcPr>
                <w:p w14:paraId="1E5AFDAB" w14:textId="77777777" w:rsidR="00F42F52" w:rsidRDefault="00E82D88">
                  <w:pPr>
                    <w:pStyle w:val="TAC"/>
                    <w:rPr>
                      <w:rFonts w:cs="Arial"/>
                    </w:rPr>
                  </w:pPr>
                  <w:r>
                    <w:rPr>
                      <w:rFonts w:cs="Arial"/>
                    </w:rPr>
                    <w:t xml:space="preserve">5.12 </w:t>
                  </w:r>
                  <w:r>
                    <w:rPr>
                      <w:rFonts w:cs="Arial"/>
                      <w:snapToGrid w:val="0"/>
                      <w:szCs w:val="18"/>
                    </w:rPr>
                    <w:t>x N1(2 x N1)</w:t>
                  </w:r>
                </w:p>
              </w:tc>
            </w:tr>
            <w:tr w:rsidR="00F42F52" w14:paraId="1E5AFDB2" w14:textId="77777777">
              <w:trPr>
                <w:cantSplit/>
                <w:trHeight w:val="62"/>
                <w:jc w:val="center"/>
              </w:trPr>
              <w:tc>
                <w:tcPr>
                  <w:tcW w:w="5000" w:type="pct"/>
                  <w:gridSpan w:val="8"/>
                </w:tcPr>
                <w:p w14:paraId="1E5AFDAD" w14:textId="77777777" w:rsidR="00F42F52" w:rsidRPr="008F7255" w:rsidRDefault="00E82D88">
                  <w:pPr>
                    <w:pStyle w:val="TAN"/>
                    <w:rPr>
                      <w:snapToGrid w:val="0"/>
                      <w:lang w:val="en-US" w:eastAsia="zh-CN"/>
                      <w:rPrChange w:id="155" w:author="Xiaoran ZHANG" w:date="2021-08-18T12:34:00Z">
                        <w:rPr>
                          <w:snapToGrid w:val="0"/>
                          <w:lang w:eastAsia="zh-CN"/>
                        </w:rPr>
                      </w:rPrChange>
                    </w:rPr>
                  </w:pPr>
                  <w:r w:rsidRPr="008F7255">
                    <w:rPr>
                      <w:snapToGrid w:val="0"/>
                      <w:lang w:val="en-US" w:eastAsia="zh-CN"/>
                      <w:rPrChange w:id="156" w:author="Xiaoran ZHANG" w:date="2021-08-18T12:34:00Z">
                        <w:rPr>
                          <w:snapToGrid w:val="0"/>
                          <w:lang w:eastAsia="zh-CN"/>
                        </w:rPr>
                      </w:rPrChange>
                    </w:rPr>
                    <w:t>Note 1</w:t>
                  </w:r>
                  <w:r w:rsidRPr="008F7255">
                    <w:rPr>
                      <w:lang w:val="en-US"/>
                      <w:rPrChange w:id="157" w:author="Xiaoran ZHANG" w:date="2021-08-18T12:34:00Z">
                        <w:rPr/>
                      </w:rPrChange>
                    </w:rPr>
                    <w:t>:</w:t>
                  </w:r>
                  <w:r>
                    <w:rPr>
                      <w:lang w:val="en-US"/>
                    </w:rPr>
                    <w:tab/>
                  </w:r>
                  <w:r w:rsidRPr="008F7255">
                    <w:rPr>
                      <w:lang w:val="en-US"/>
                      <w:rPrChange w:id="158" w:author="Xiaoran ZHANG" w:date="2021-08-18T12:34:00Z">
                        <w:rPr/>
                      </w:rPrChange>
                    </w:rPr>
                    <w:t xml:space="preserve">Applies for UE supporting power class </w:t>
                  </w:r>
                  <w:r w:rsidRPr="008F7255">
                    <w:rPr>
                      <w:lang w:val="en-US" w:eastAsia="zh-CN"/>
                      <w:rPrChange w:id="159" w:author="Xiaoran ZHANG" w:date="2021-08-18T12:34:00Z">
                        <w:rPr>
                          <w:lang w:eastAsia="zh-CN"/>
                        </w:rPr>
                      </w:rPrChange>
                    </w:rPr>
                    <w:t>2&amp;3&amp;4</w:t>
                  </w:r>
                  <w:r w:rsidRPr="008F7255">
                    <w:rPr>
                      <w:lang w:val="en-US"/>
                      <w:rPrChange w:id="160" w:author="Xiaoran ZHANG" w:date="2021-08-18T12:34:00Z">
                        <w:rPr/>
                      </w:rPrChange>
                    </w:rPr>
                    <w:t>. For UE supporting power class 1, N1 = 8 for all DRX cycle length.</w:t>
                  </w:r>
                </w:p>
                <w:p w14:paraId="1E5AFDAE" w14:textId="77777777" w:rsidR="00F42F52" w:rsidRPr="008F7255" w:rsidRDefault="00E82D88">
                  <w:pPr>
                    <w:pStyle w:val="TAN"/>
                    <w:rPr>
                      <w:rFonts w:cs="Arial"/>
                      <w:lang w:val="en-US"/>
                      <w:rPrChange w:id="161" w:author="Xiaoran ZHANG" w:date="2021-08-18T12:34:00Z">
                        <w:rPr>
                          <w:rFonts w:cs="Arial"/>
                        </w:rPr>
                      </w:rPrChange>
                    </w:rPr>
                  </w:pPr>
                  <w:r w:rsidRPr="008F7255">
                    <w:rPr>
                      <w:snapToGrid w:val="0"/>
                      <w:lang w:val="en-US" w:eastAsia="zh-CN"/>
                      <w:rPrChange w:id="162" w:author="Xiaoran ZHANG" w:date="2021-08-18T12:34:00Z">
                        <w:rPr>
                          <w:snapToGrid w:val="0"/>
                          <w:lang w:eastAsia="zh-CN"/>
                        </w:rPr>
                      </w:rPrChange>
                    </w:rPr>
                    <w:t>Note 2</w:t>
                  </w:r>
                  <w:r w:rsidRPr="008F7255">
                    <w:rPr>
                      <w:rFonts w:cs="Arial"/>
                      <w:lang w:val="en-US"/>
                      <w:rPrChange w:id="163" w:author="Xiaoran ZHANG" w:date="2021-08-18T12:34:00Z">
                        <w:rPr>
                          <w:rFonts w:cs="Arial"/>
                        </w:rPr>
                      </w:rPrChange>
                    </w:rPr>
                    <w:t>:</w:t>
                  </w:r>
                  <w:r w:rsidRPr="008F7255">
                    <w:rPr>
                      <w:rFonts w:cs="Arial"/>
                      <w:lang w:val="en-US"/>
                      <w:rPrChange w:id="164" w:author="Xiaoran ZHANG" w:date="2021-08-18T12:34:00Z">
                        <w:rPr>
                          <w:rFonts w:cs="Arial"/>
                        </w:rPr>
                      </w:rPrChange>
                    </w:rPr>
                    <w:tab/>
                    <w:t>The number of DRX cycles in this table is given for the DRX cycles within PTWs.</w:t>
                  </w:r>
                </w:p>
                <w:p w14:paraId="1E5AFDAF" w14:textId="77777777" w:rsidR="00F42F52" w:rsidRPr="008F7255" w:rsidRDefault="00E82D88">
                  <w:pPr>
                    <w:pStyle w:val="TAN"/>
                    <w:rPr>
                      <w:rFonts w:cs="Arial"/>
                      <w:lang w:val="en-US"/>
                      <w:rPrChange w:id="165" w:author="Xiaoran ZHANG" w:date="2021-08-18T12:34:00Z">
                        <w:rPr>
                          <w:rFonts w:cs="Arial"/>
                        </w:rPr>
                      </w:rPrChange>
                    </w:rPr>
                  </w:pPr>
                  <w:r w:rsidRPr="008F7255">
                    <w:rPr>
                      <w:snapToGrid w:val="0"/>
                      <w:lang w:val="en-US" w:eastAsia="zh-CN"/>
                      <w:rPrChange w:id="166" w:author="Xiaoran ZHANG" w:date="2021-08-18T12:34:00Z">
                        <w:rPr>
                          <w:snapToGrid w:val="0"/>
                          <w:lang w:eastAsia="zh-CN"/>
                        </w:rPr>
                      </w:rPrChange>
                    </w:rPr>
                    <w:t xml:space="preserve">Note </w:t>
                  </w:r>
                  <w:r w:rsidRPr="008F7255">
                    <w:rPr>
                      <w:snapToGrid w:val="0"/>
                      <w:lang w:val="en-US"/>
                      <w:rPrChange w:id="167" w:author="Xiaoran ZHANG" w:date="2021-08-18T12:34:00Z">
                        <w:rPr>
                          <w:snapToGrid w:val="0"/>
                        </w:rPr>
                      </w:rPrChange>
                    </w:rPr>
                    <w:t>3</w:t>
                  </w:r>
                  <w:r w:rsidRPr="008F7255">
                    <w:rPr>
                      <w:rFonts w:cs="Arial"/>
                      <w:lang w:val="en-US"/>
                      <w:rPrChange w:id="168" w:author="Xiaoran ZHANG" w:date="2021-08-18T12:34:00Z">
                        <w:rPr>
                          <w:rFonts w:cs="Arial"/>
                        </w:rPr>
                      </w:rPrChange>
                    </w:rPr>
                    <w:t>:</w:t>
                  </w:r>
                  <w:r w:rsidRPr="008F7255">
                    <w:rPr>
                      <w:rFonts w:cs="Arial"/>
                      <w:lang w:val="en-US"/>
                      <w:rPrChange w:id="169" w:author="Xiaoran ZHANG" w:date="2021-08-18T12:34:00Z">
                        <w:rPr>
                          <w:rFonts w:cs="Arial"/>
                        </w:rPr>
                      </w:rPrChange>
                    </w:rPr>
                    <w:tab/>
                    <w:t>The eDRX_IDLE cycle lengths are as specified in TBD</w:t>
                  </w:r>
                </w:p>
                <w:p w14:paraId="1E5AFDB0" w14:textId="77777777" w:rsidR="00F42F52" w:rsidRPr="008F7255" w:rsidRDefault="00E82D88">
                  <w:pPr>
                    <w:pStyle w:val="TAC"/>
                    <w:jc w:val="left"/>
                    <w:rPr>
                      <w:rFonts w:cs="Arial"/>
                      <w:lang w:val="en-US"/>
                      <w:rPrChange w:id="170" w:author="Xiaoran ZHANG" w:date="2021-08-18T12:34:00Z">
                        <w:rPr>
                          <w:rFonts w:cs="Arial"/>
                        </w:rPr>
                      </w:rPrChange>
                    </w:rPr>
                  </w:pPr>
                  <w:r w:rsidRPr="008F7255">
                    <w:rPr>
                      <w:snapToGrid w:val="0"/>
                      <w:lang w:val="en-US" w:eastAsia="zh-CN"/>
                      <w:rPrChange w:id="171" w:author="Xiaoran ZHANG" w:date="2021-08-18T12:34:00Z">
                        <w:rPr>
                          <w:snapToGrid w:val="0"/>
                          <w:lang w:eastAsia="zh-CN"/>
                        </w:rPr>
                      </w:rPrChange>
                    </w:rPr>
                    <w:t xml:space="preserve">Note </w:t>
                  </w:r>
                  <w:r w:rsidRPr="008F7255">
                    <w:rPr>
                      <w:snapToGrid w:val="0"/>
                      <w:lang w:val="en-US"/>
                      <w:rPrChange w:id="172" w:author="Xiaoran ZHANG" w:date="2021-08-18T12:34:00Z">
                        <w:rPr>
                          <w:snapToGrid w:val="0"/>
                        </w:rPr>
                      </w:rPrChange>
                    </w:rPr>
                    <w:t>4</w:t>
                  </w:r>
                  <w:r w:rsidRPr="008F7255">
                    <w:rPr>
                      <w:rFonts w:cs="Arial"/>
                      <w:lang w:val="en-US"/>
                      <w:rPrChange w:id="173" w:author="Xiaoran ZHANG" w:date="2021-08-18T12:34:00Z">
                        <w:rPr>
                          <w:rFonts w:cs="Arial"/>
                        </w:rPr>
                      </w:rPrChange>
                    </w:rPr>
                    <w:t>:</w:t>
                  </w:r>
                  <w:r w:rsidRPr="008F7255">
                    <w:rPr>
                      <w:rFonts w:cs="Arial"/>
                      <w:lang w:val="en-US"/>
                      <w:rPrChange w:id="174" w:author="Xiaoran ZHANG" w:date="2021-08-18T12:34:00Z">
                        <w:rPr>
                          <w:rFonts w:cs="Arial"/>
                        </w:rPr>
                      </w:rPrChange>
                    </w:rPr>
                    <w:tab/>
                    <w:t xml:space="preserve">The time is calculated depending on the number N of DRX cycles as follows: </w:t>
                  </w:r>
                </w:p>
                <w:p w14:paraId="1E5AFDB1" w14:textId="77777777" w:rsidR="00F42F52" w:rsidRDefault="00E82D88">
                  <w:pPr>
                    <w:pStyle w:val="TAC"/>
                    <w:jc w:val="left"/>
                    <w:rPr>
                      <w:rFonts w:cs="Arial"/>
                    </w:rPr>
                  </w:pPr>
                  <w:r w:rsidRPr="008F7255">
                    <w:rPr>
                      <w:rFonts w:cs="Arial"/>
                      <w:lang w:val="en-US"/>
                      <w:rPrChange w:id="175" w:author="Xiaoran ZHANG" w:date="2021-08-18T12:34:00Z">
                        <w:rPr>
                          <w:rFonts w:cs="Arial"/>
                        </w:rPr>
                      </w:rPrChange>
                    </w:rPr>
                    <w:t xml:space="preserve">                              </w:t>
                  </w:r>
                  <w:r w:rsidR="00F42F52" w:rsidRPr="00F42F52">
                    <w:rPr>
                      <w:rFonts w:cs="Arial"/>
                      <w:position w:val="-32"/>
                    </w:rPr>
                    <w:object w:dxaOrig="5540" w:dyaOrig="760" w14:anchorId="1E5B02F4">
                      <v:shape id="_x0000_i1027" type="#_x0000_t75" style="width:237.05pt;height:27.6pt" o:ole="">
                        <v:imagedata r:id="rId22" o:title=""/>
                      </v:shape>
                      <o:OLEObject Type="Embed" ProgID="Equation.3" ShapeID="_x0000_i1027" DrawAspect="Content" ObjectID="_1691326393" r:id="rId24"/>
                    </w:object>
                  </w:r>
                </w:p>
              </w:tc>
            </w:tr>
          </w:tbl>
          <w:p w14:paraId="1E5AFDB3" w14:textId="77777777" w:rsidR="00F42F52" w:rsidRDefault="00F42F52">
            <w:pPr>
              <w:spacing w:before="120" w:after="120"/>
              <w:rPr>
                <w:b/>
              </w:rPr>
            </w:pPr>
          </w:p>
        </w:tc>
      </w:tr>
      <w:tr w:rsidR="00F42F52" w14:paraId="1E5AFDBB" w14:textId="77777777">
        <w:trPr>
          <w:trHeight w:val="468"/>
        </w:trPr>
        <w:tc>
          <w:tcPr>
            <w:tcW w:w="1622" w:type="dxa"/>
          </w:tcPr>
          <w:p w14:paraId="1E5AFDB5" w14:textId="77777777" w:rsidR="00F42F52" w:rsidRDefault="00E82D88">
            <w:pPr>
              <w:spacing w:before="120" w:after="120"/>
            </w:pPr>
            <w:r>
              <w:lastRenderedPageBreak/>
              <w:t>R4-2112191</w:t>
            </w:r>
          </w:p>
          <w:p w14:paraId="1E5AFDB6" w14:textId="77777777" w:rsidR="00F42F52" w:rsidRDefault="00E82D88">
            <w:pPr>
              <w:spacing w:before="120" w:after="120"/>
            </w:pPr>
            <w:r>
              <w:t>*Proposal 1 is treated here</w:t>
            </w:r>
          </w:p>
        </w:tc>
        <w:tc>
          <w:tcPr>
            <w:tcW w:w="1492" w:type="dxa"/>
          </w:tcPr>
          <w:p w14:paraId="1E5AFDB7" w14:textId="77777777" w:rsidR="00F42F52" w:rsidRDefault="00E82D88">
            <w:pPr>
              <w:spacing w:before="120" w:after="120"/>
            </w:pPr>
            <w:r>
              <w:t>CMCC</w:t>
            </w:r>
          </w:p>
          <w:p w14:paraId="1E5AFDB8" w14:textId="77777777" w:rsidR="00F42F52" w:rsidRDefault="00F42F52">
            <w:pPr>
              <w:spacing w:before="120" w:after="120"/>
            </w:pPr>
          </w:p>
        </w:tc>
        <w:tc>
          <w:tcPr>
            <w:tcW w:w="6517" w:type="dxa"/>
          </w:tcPr>
          <w:p w14:paraId="1E5AFDB9" w14:textId="77777777" w:rsidR="00F42F52" w:rsidRPr="008F7255" w:rsidRDefault="00E82D88">
            <w:pPr>
              <w:pStyle w:val="BodyText"/>
              <w:autoSpaceDE/>
              <w:autoSpaceDN/>
              <w:adjustRightInd/>
              <w:spacing w:after="120"/>
              <w:jc w:val="both"/>
              <w:textAlignment w:val="auto"/>
              <w:rPr>
                <w:rFonts w:ascii="Times" w:hAnsi="Times" w:cs="Times"/>
                <w:b/>
                <w:bCs/>
                <w:iCs/>
                <w:szCs w:val="22"/>
                <w:lang w:val="en-US" w:eastAsia="zh-CN"/>
                <w:rPrChange w:id="176" w:author="Xiaoran ZHANG" w:date="2021-08-18T12:34:00Z">
                  <w:rPr>
                    <w:rFonts w:ascii="Times" w:hAnsi="Times" w:cs="Times"/>
                    <w:b/>
                    <w:bCs/>
                    <w:iCs/>
                    <w:szCs w:val="22"/>
                    <w:lang w:val="zh-CN" w:eastAsia="zh-CN"/>
                  </w:rPr>
                </w:rPrChange>
              </w:rPr>
            </w:pPr>
            <w:r w:rsidRPr="008F7255">
              <w:rPr>
                <w:rFonts w:ascii="Times" w:hAnsi="Times" w:cs="Times"/>
                <w:b/>
                <w:bCs/>
                <w:iCs/>
                <w:szCs w:val="22"/>
                <w:lang w:val="en-US" w:eastAsia="zh-CN"/>
                <w:rPrChange w:id="177" w:author="Xiaoran ZHANG" w:date="2021-08-18T12:34:00Z">
                  <w:rPr>
                    <w:rFonts w:ascii="Times" w:hAnsi="Times" w:cs="Times"/>
                    <w:b/>
                    <w:bCs/>
                    <w:iCs/>
                    <w:szCs w:val="22"/>
                    <w:lang w:val="zh-CN" w:eastAsia="zh-CN"/>
                  </w:rPr>
                </w:rPrChange>
              </w:rPr>
              <w:t>Proposal 1: It is proposed to discuss eDRX enhancements in RAN4 after the final conclusions on eDRX configurations are made in RAN2.</w:t>
            </w:r>
          </w:p>
          <w:p w14:paraId="1E5AFDBA" w14:textId="77777777" w:rsidR="00F42F52" w:rsidRPr="008F7255" w:rsidRDefault="00F42F52">
            <w:pPr>
              <w:rPr>
                <w:b/>
                <w:bCs/>
                <w:lang w:val="en-US" w:eastAsia="zh-CN"/>
                <w:rPrChange w:id="178" w:author="Xiaoran ZHANG" w:date="2021-08-18T12:34:00Z">
                  <w:rPr>
                    <w:b/>
                    <w:bCs/>
                    <w:lang w:val="zh-CN" w:eastAsia="zh-CN"/>
                  </w:rPr>
                </w:rPrChange>
              </w:rPr>
            </w:pPr>
          </w:p>
        </w:tc>
      </w:tr>
    </w:tbl>
    <w:p w14:paraId="1E5AFDBC" w14:textId="77777777" w:rsidR="00F42F52" w:rsidRDefault="00F42F52"/>
    <w:p w14:paraId="1E5AFDBD" w14:textId="77777777" w:rsidR="00F42F52" w:rsidRDefault="00F42F52"/>
    <w:p w14:paraId="1E5AFDBE" w14:textId="77777777" w:rsidR="00F42F52" w:rsidRDefault="00E82D88">
      <w:pPr>
        <w:pStyle w:val="Heading2"/>
      </w:pPr>
      <w:r>
        <w:rPr>
          <w:rFonts w:hint="eastAsia"/>
        </w:rPr>
        <w:t>Open issues</w:t>
      </w:r>
      <w:r>
        <w:t xml:space="preserve"> summary</w:t>
      </w:r>
    </w:p>
    <w:p w14:paraId="1E5AFDBF" w14:textId="77777777" w:rsidR="00F42F52" w:rsidRPr="007A09FE" w:rsidRDefault="00E82D88">
      <w:pPr>
        <w:pStyle w:val="Heading3"/>
        <w:rPr>
          <w:sz w:val="24"/>
          <w:szCs w:val="16"/>
          <w:lang w:val="en-US"/>
        </w:rPr>
      </w:pPr>
      <w:r w:rsidRPr="007A09FE">
        <w:rPr>
          <w:sz w:val="24"/>
          <w:szCs w:val="16"/>
          <w:lang w:val="en-US"/>
        </w:rPr>
        <w:t xml:space="preserve">Sub-topic 1-1 Genearl aspects on eDRX enhancments </w:t>
      </w:r>
    </w:p>
    <w:p w14:paraId="1E5AFDC0" w14:textId="77777777" w:rsidR="00F42F52" w:rsidRDefault="00E82D88">
      <w:pPr>
        <w:rPr>
          <w:b/>
          <w:color w:val="0070C0"/>
          <w:u w:val="single"/>
          <w:lang w:eastAsia="ko-KR"/>
        </w:rPr>
      </w:pPr>
      <w:r>
        <w:rPr>
          <w:b/>
          <w:color w:val="0070C0"/>
          <w:u w:val="single"/>
          <w:lang w:eastAsia="ko-KR"/>
        </w:rPr>
        <w:t>Issue 1-1-1: Scopes where RRM requirement with eDRX in IDLE/INACTIVE mode are defined</w:t>
      </w:r>
    </w:p>
    <w:p w14:paraId="1E5AFDC1"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AFDC2"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Only consider defining the RRM requirement with eDRX in IDLE/INACTIVE mode only. (Apple)</w:t>
      </w:r>
    </w:p>
    <w:p w14:paraId="1E5AFDC3"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Considering</w:t>
      </w:r>
      <w:r>
        <w:rPr>
          <w:rFonts w:eastAsia="SimSun" w:hint="eastAsia"/>
          <w:color w:val="0070C0"/>
          <w:szCs w:val="24"/>
          <w:lang w:eastAsia="zh-CN"/>
        </w:rPr>
        <w:t xml:space="preserve"> the relaxation method</w:t>
      </w:r>
      <w:r>
        <w:rPr>
          <w:rFonts w:eastAsia="SimSun"/>
          <w:color w:val="0070C0"/>
          <w:szCs w:val="24"/>
          <w:lang w:eastAsia="zh-CN"/>
        </w:rPr>
        <w:t xml:space="preserve"> </w:t>
      </w:r>
      <w:r>
        <w:rPr>
          <w:rFonts w:eastAsia="SimSun" w:hint="eastAsia"/>
          <w:color w:val="0070C0"/>
          <w:szCs w:val="24"/>
          <w:lang w:eastAsia="zh-CN"/>
        </w:rPr>
        <w:t>for NR RedCap under CONNECTED mode using LTE as baseline.</w:t>
      </w:r>
      <w:r>
        <w:rPr>
          <w:rFonts w:eastAsia="SimSun"/>
          <w:color w:val="0070C0"/>
          <w:szCs w:val="24"/>
          <w:lang w:eastAsia="zh-CN"/>
        </w:rPr>
        <w:t xml:space="preserve"> (ZTE)</w:t>
      </w:r>
    </w:p>
    <w:p w14:paraId="1E5AFDC4"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AFDC5"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DC6" w14:textId="77777777" w:rsidR="00F42F52" w:rsidRDefault="00E82D88">
      <w:pPr>
        <w:pStyle w:val="ListParagraph"/>
        <w:numPr>
          <w:ilvl w:val="1"/>
          <w:numId w:val="10"/>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p w14:paraId="1E5AFDC7" w14:textId="77777777" w:rsidR="00F42F52" w:rsidRDefault="00E82D88">
      <w:pPr>
        <w:snapToGrid w:val="0"/>
        <w:spacing w:before="180" w:after="120"/>
        <w:jc w:val="both"/>
        <w:rPr>
          <w:b/>
          <w:color w:val="0070C0"/>
          <w:u w:val="single"/>
          <w:lang w:eastAsia="ko-KR"/>
        </w:rPr>
      </w:pPr>
      <w:r>
        <w:rPr>
          <w:b/>
          <w:color w:val="0070C0"/>
          <w:u w:val="single"/>
          <w:lang w:eastAsia="ko-KR"/>
        </w:rPr>
        <w:t xml:space="preserve">Issue 1-1-2: </w:t>
      </w:r>
      <w:fldSimple w:instr=" REF _Ref78929353  \* MERGEFORMAT ">
        <w:r>
          <w:rPr>
            <w:b/>
            <w:color w:val="0070C0"/>
            <w:u w:val="single"/>
            <w:lang w:eastAsia="ko-KR"/>
          </w:rPr>
          <w:t>Whether  prioritizing the eDRX requirements for FR1 and de-prioritizing the eDRX requirements for FR2.</w:t>
        </w:r>
      </w:fldSimple>
    </w:p>
    <w:p w14:paraId="1E5AFDC8"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AFDC9"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(MTK)</w:t>
      </w:r>
    </w:p>
    <w:p w14:paraId="1E5AFDCA"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E5AFDCB"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AFDCC"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DCD" w14:textId="77777777" w:rsidR="00F42F52" w:rsidRDefault="00E82D88">
      <w:pPr>
        <w:pStyle w:val="ListParagraph"/>
        <w:numPr>
          <w:ilvl w:val="1"/>
          <w:numId w:val="10"/>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p w14:paraId="1E5AFDCE" w14:textId="77777777" w:rsidR="00F42F52" w:rsidRDefault="00E82D88">
      <w:pPr>
        <w:snapToGrid w:val="0"/>
        <w:spacing w:before="180" w:after="120"/>
        <w:jc w:val="both"/>
        <w:rPr>
          <w:b/>
          <w:color w:val="0070C0"/>
          <w:u w:val="single"/>
          <w:lang w:eastAsia="ko-KR"/>
        </w:rPr>
      </w:pPr>
      <w:r>
        <w:rPr>
          <w:b/>
          <w:color w:val="0070C0"/>
          <w:u w:val="single"/>
          <w:lang w:eastAsia="ko-KR"/>
        </w:rPr>
        <w:t xml:space="preserve">Issue 1-1-3: </w:t>
      </w:r>
      <w:fldSimple w:instr=" REF _Ref78929353  \* MERGEFORMAT ">
        <w:r>
          <w:rPr>
            <w:b/>
            <w:color w:val="0070C0"/>
            <w:u w:val="single"/>
            <w:lang w:eastAsia="ko-KR"/>
          </w:rPr>
          <w:t xml:space="preserve"> Whether have the eDRX requirements for FR1 and FR2 on separate tables.</w:t>
        </w:r>
      </w:fldSimple>
    </w:p>
    <w:p w14:paraId="1E5AFDCF"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AFDD0"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(MTK)</w:t>
      </w:r>
    </w:p>
    <w:p w14:paraId="1E5AFDD1"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E5AFDD2"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AFDD3"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DD4"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DD5" w14:textId="77777777" w:rsidR="00F42F52" w:rsidRDefault="00F42F52">
      <w:pPr>
        <w:rPr>
          <w:i/>
          <w:color w:val="0070C0"/>
          <w:lang w:eastAsia="zh-CN"/>
        </w:rPr>
      </w:pPr>
    </w:p>
    <w:p w14:paraId="1E5AFDD6" w14:textId="77777777" w:rsidR="00F42F52" w:rsidRDefault="00F42F52">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F42F52" w14:paraId="1E5AFDD9" w14:textId="77777777">
        <w:tc>
          <w:tcPr>
            <w:tcW w:w="1236" w:type="dxa"/>
          </w:tcPr>
          <w:p w14:paraId="1E5AFDD7"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AFDD8"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w:t>
            </w:r>
          </w:p>
        </w:tc>
      </w:tr>
      <w:tr w:rsidR="00F42F52" w14:paraId="1E5AFDE1" w14:textId="77777777">
        <w:tc>
          <w:tcPr>
            <w:tcW w:w="1236" w:type="dxa"/>
          </w:tcPr>
          <w:p w14:paraId="1E5AFDDA" w14:textId="77777777" w:rsidR="00F42F52" w:rsidRDefault="00E82D88">
            <w:pPr>
              <w:spacing w:after="120"/>
              <w:rPr>
                <w:rFonts w:eastAsiaTheme="minorEastAsia"/>
                <w:color w:val="0070C0"/>
                <w:lang w:val="en-US" w:eastAsia="zh-CN"/>
              </w:rPr>
            </w:pPr>
            <w:del w:id="179" w:author="JC[R4-100e]" w:date="2021-08-17T16:35:00Z">
              <w:r>
                <w:rPr>
                  <w:rFonts w:eastAsiaTheme="minorEastAsia" w:hint="eastAsia"/>
                  <w:color w:val="0070C0"/>
                  <w:lang w:val="en-US" w:eastAsia="zh-CN"/>
                </w:rPr>
                <w:delText>XXX</w:delText>
              </w:r>
            </w:del>
            <w:ins w:id="180" w:author="JC[R4-100e]" w:date="2021-08-17T16:35:00Z">
              <w:r>
                <w:rPr>
                  <w:rFonts w:eastAsiaTheme="minorEastAsia"/>
                  <w:color w:val="0070C0"/>
                  <w:lang w:val="en-US" w:eastAsia="zh-CN"/>
                </w:rPr>
                <w:t>Apple</w:t>
              </w:r>
            </w:ins>
          </w:p>
        </w:tc>
        <w:tc>
          <w:tcPr>
            <w:tcW w:w="8395" w:type="dxa"/>
          </w:tcPr>
          <w:p w14:paraId="1E5AFDDB" w14:textId="77777777" w:rsidR="00F42F52" w:rsidRDefault="00E82D88">
            <w:pPr>
              <w:rPr>
                <w:ins w:id="181" w:author="JC[R4-100e]" w:date="2021-08-17T16:36:00Z"/>
                <w:b/>
                <w:color w:val="0070C0"/>
                <w:u w:val="single"/>
                <w:lang w:eastAsia="ko-KR"/>
              </w:rPr>
            </w:pPr>
            <w:ins w:id="182" w:author="JC[R4-100e]" w:date="2021-08-17T16:36:00Z">
              <w:r>
                <w:rPr>
                  <w:b/>
                  <w:color w:val="0070C0"/>
                  <w:u w:val="single"/>
                  <w:lang w:eastAsia="ko-KR"/>
                </w:rPr>
                <w:t>Issue 1-1-1: Scopes where RRM requirement with eDRX in IDLE/INACTIVE mode are defined</w:t>
              </w:r>
            </w:ins>
          </w:p>
          <w:p w14:paraId="1E5AFDDC" w14:textId="77777777" w:rsidR="00F42F52" w:rsidRDefault="00E82D88">
            <w:pPr>
              <w:spacing w:after="120"/>
              <w:rPr>
                <w:ins w:id="183" w:author="JC[R4-100e]" w:date="2021-08-17T16:36:00Z"/>
                <w:rFonts w:eastAsiaTheme="minorEastAsia"/>
                <w:color w:val="0070C0"/>
                <w:lang w:val="en-US" w:eastAsia="zh-CN"/>
              </w:rPr>
            </w:pPr>
            <w:ins w:id="184" w:author="JC[R4-100e]" w:date="2021-08-17T16:35:00Z">
              <w:r>
                <w:rPr>
                  <w:rFonts w:eastAsiaTheme="minorEastAsia"/>
                  <w:color w:val="0070C0"/>
                  <w:lang w:val="en-US" w:eastAsia="zh-CN"/>
                </w:rPr>
                <w:t>Option 1 based WID.</w:t>
              </w:r>
            </w:ins>
          </w:p>
          <w:p w14:paraId="1E5AFDDD" w14:textId="77777777" w:rsidR="00F42F52" w:rsidRDefault="00E82D88">
            <w:pPr>
              <w:snapToGrid w:val="0"/>
              <w:spacing w:before="180" w:after="120"/>
              <w:jc w:val="both"/>
              <w:rPr>
                <w:ins w:id="185" w:author="JC[R4-100e]" w:date="2021-08-17T16:36:00Z"/>
                <w:b/>
                <w:color w:val="0070C0"/>
                <w:u w:val="single"/>
                <w:lang w:eastAsia="ko-KR"/>
              </w:rPr>
            </w:pPr>
            <w:ins w:id="186" w:author="JC[R4-100e]" w:date="2021-08-17T16:36:00Z">
              <w:r>
                <w:rPr>
                  <w:b/>
                  <w:color w:val="0070C0"/>
                  <w:u w:val="single"/>
                  <w:lang w:eastAsia="ko-KR"/>
                </w:rPr>
                <w:t xml:space="preserve">Issue 1-1-2: </w:t>
              </w:r>
              <w:r w:rsidR="00F42F52">
                <w:rPr>
                  <w:b/>
                  <w:color w:val="0070C0"/>
                  <w:u w:val="single"/>
                  <w:lang w:eastAsia="ko-KR"/>
                </w:rPr>
                <w:fldChar w:fldCharType="begin"/>
              </w:r>
              <w:r>
                <w:rPr>
                  <w:b/>
                  <w:color w:val="0070C0"/>
                  <w:u w:val="single"/>
                  <w:lang w:eastAsia="ko-KR"/>
                </w:rPr>
                <w:instrText xml:space="preserve"> REF _Ref78929353  \* MERGEFORMAT </w:instrText>
              </w:r>
              <w:r w:rsidR="00F42F52">
                <w:rPr>
                  <w:b/>
                  <w:color w:val="0070C0"/>
                  <w:u w:val="single"/>
                  <w:lang w:eastAsia="ko-KR"/>
                </w:rPr>
                <w:fldChar w:fldCharType="separate"/>
              </w:r>
              <w:r>
                <w:rPr>
                  <w:b/>
                  <w:color w:val="0070C0"/>
                  <w:u w:val="single"/>
                  <w:lang w:eastAsia="ko-KR"/>
                </w:rPr>
                <w:t>Whether  prioritizing the eDRX requirements for FR1 and de-prioritizing the eDRX requirements for FR2.</w:t>
              </w:r>
              <w:r w:rsidR="00F42F52">
                <w:rPr>
                  <w:b/>
                  <w:color w:val="0070C0"/>
                  <w:u w:val="single"/>
                  <w:lang w:eastAsia="ko-KR"/>
                </w:rPr>
                <w:fldChar w:fldCharType="end"/>
              </w:r>
            </w:ins>
          </w:p>
          <w:p w14:paraId="1E5AFDDE" w14:textId="77777777" w:rsidR="00F42F52" w:rsidRDefault="00E82D88">
            <w:pPr>
              <w:spacing w:after="120"/>
              <w:rPr>
                <w:ins w:id="187" w:author="JC[R4-100e]" w:date="2021-08-17T16:37:00Z"/>
                <w:rFonts w:eastAsiaTheme="minorEastAsia"/>
                <w:color w:val="0070C0"/>
                <w:lang w:eastAsia="zh-CN"/>
              </w:rPr>
            </w:pPr>
            <w:ins w:id="188" w:author="JC[R4-100e]" w:date="2021-08-17T16:37:00Z">
              <w:r>
                <w:rPr>
                  <w:rFonts w:eastAsiaTheme="minorEastAsia"/>
                  <w:color w:val="0070C0"/>
                  <w:lang w:eastAsia="zh-CN"/>
                </w:rPr>
                <w:t>Support option 1.</w:t>
              </w:r>
            </w:ins>
          </w:p>
          <w:p w14:paraId="1E5AFDDF" w14:textId="77777777" w:rsidR="00F42F52" w:rsidRDefault="00E82D88">
            <w:pPr>
              <w:snapToGrid w:val="0"/>
              <w:spacing w:before="180" w:after="120"/>
              <w:jc w:val="both"/>
              <w:rPr>
                <w:ins w:id="189" w:author="JC[R4-100e]" w:date="2021-08-17T16:37:00Z"/>
                <w:b/>
                <w:color w:val="0070C0"/>
                <w:u w:val="single"/>
                <w:lang w:eastAsia="ko-KR"/>
              </w:rPr>
            </w:pPr>
            <w:ins w:id="190" w:author="JC[R4-100e]" w:date="2021-08-17T16:37:00Z">
              <w:r>
                <w:rPr>
                  <w:b/>
                  <w:color w:val="0070C0"/>
                  <w:u w:val="single"/>
                  <w:lang w:eastAsia="ko-KR"/>
                </w:rPr>
                <w:t xml:space="preserve">Issue 1-1-3: </w:t>
              </w:r>
              <w:r w:rsidR="00F42F52">
                <w:rPr>
                  <w:b/>
                  <w:color w:val="0070C0"/>
                  <w:u w:val="single"/>
                  <w:lang w:eastAsia="ko-KR"/>
                </w:rPr>
                <w:fldChar w:fldCharType="begin"/>
              </w:r>
              <w:r>
                <w:rPr>
                  <w:b/>
                  <w:color w:val="0070C0"/>
                  <w:u w:val="single"/>
                  <w:lang w:eastAsia="ko-KR"/>
                </w:rPr>
                <w:instrText xml:space="preserve"> REF _Ref78929353  \* MERGEFORMAT </w:instrText>
              </w:r>
              <w:r w:rsidR="00F42F52">
                <w:rPr>
                  <w:b/>
                  <w:color w:val="0070C0"/>
                  <w:u w:val="single"/>
                  <w:lang w:eastAsia="ko-KR"/>
                </w:rPr>
                <w:fldChar w:fldCharType="separate"/>
              </w:r>
              <w:r>
                <w:rPr>
                  <w:b/>
                  <w:color w:val="0070C0"/>
                  <w:u w:val="single"/>
                  <w:lang w:eastAsia="ko-KR"/>
                </w:rPr>
                <w:t xml:space="preserve"> Whether have the eDRX requirements for FR1 and FR2 on separate tables.</w:t>
              </w:r>
              <w:r w:rsidR="00F42F52">
                <w:rPr>
                  <w:b/>
                  <w:color w:val="0070C0"/>
                  <w:u w:val="single"/>
                  <w:lang w:eastAsia="ko-KR"/>
                </w:rPr>
                <w:fldChar w:fldCharType="end"/>
              </w:r>
            </w:ins>
          </w:p>
          <w:p w14:paraId="1E5AFDE0" w14:textId="77777777" w:rsidR="00F42F52" w:rsidRPr="00F42F52" w:rsidRDefault="00E82D88">
            <w:pPr>
              <w:spacing w:after="120"/>
              <w:rPr>
                <w:color w:val="0070C0"/>
                <w:lang w:eastAsia="zh-CN"/>
                <w:rPrChange w:id="191" w:author="JC[R4-100e]" w:date="2021-08-17T16:37:00Z">
                  <w:rPr>
                    <w:rFonts w:eastAsiaTheme="minorEastAsia"/>
                    <w:color w:val="0070C0"/>
                    <w:lang w:val="en-US" w:eastAsia="zh-CN"/>
                  </w:rPr>
                </w:rPrChange>
              </w:rPr>
            </w:pPr>
            <w:ins w:id="192" w:author="JC[R4-100e]" w:date="2021-08-17T16:37:00Z">
              <w:r>
                <w:rPr>
                  <w:rFonts w:eastAsiaTheme="minorEastAsia"/>
                  <w:color w:val="0070C0"/>
                  <w:lang w:eastAsia="zh-CN"/>
                </w:rPr>
                <w:t>Opti</w:t>
              </w:r>
            </w:ins>
            <w:ins w:id="193" w:author="JC[R4-100e]" w:date="2021-08-17T16:38:00Z">
              <w:r>
                <w:rPr>
                  <w:rFonts w:eastAsiaTheme="minorEastAsia"/>
                  <w:color w:val="0070C0"/>
                  <w:lang w:eastAsia="zh-CN"/>
                </w:rPr>
                <w:t xml:space="preserve">on 3. Need to discuss the requirement first and then can decide separate table or single table. </w:t>
              </w:r>
            </w:ins>
          </w:p>
        </w:tc>
      </w:tr>
      <w:tr w:rsidR="00F42F52" w14:paraId="1E5AFDE5" w14:textId="77777777">
        <w:trPr>
          <w:ins w:id="194" w:author="Ricky (ZTE)" w:date="2021-08-18T10:51:00Z"/>
        </w:trPr>
        <w:tc>
          <w:tcPr>
            <w:tcW w:w="1236" w:type="dxa"/>
          </w:tcPr>
          <w:p w14:paraId="1E5AFDE2" w14:textId="77777777" w:rsidR="00F42F52" w:rsidRDefault="00E82D88">
            <w:pPr>
              <w:spacing w:after="120"/>
              <w:rPr>
                <w:ins w:id="195" w:author="Ricky (ZTE)" w:date="2021-08-18T10:51:00Z"/>
                <w:rFonts w:eastAsiaTheme="minorEastAsia"/>
                <w:color w:val="0070C0"/>
                <w:lang w:val="en-US" w:eastAsia="zh-CN"/>
              </w:rPr>
            </w:pPr>
            <w:ins w:id="196" w:author="Ricky (ZTE)" w:date="2021-08-18T10:51:00Z">
              <w:r>
                <w:rPr>
                  <w:rFonts w:eastAsiaTheme="minorEastAsia" w:hint="eastAsia"/>
                  <w:color w:val="0070C0"/>
                  <w:lang w:val="en-US" w:eastAsia="zh-CN"/>
                </w:rPr>
                <w:t>ZTE</w:t>
              </w:r>
            </w:ins>
          </w:p>
        </w:tc>
        <w:tc>
          <w:tcPr>
            <w:tcW w:w="8395" w:type="dxa"/>
          </w:tcPr>
          <w:p w14:paraId="1E5AFDE3" w14:textId="77777777" w:rsidR="00F42F52" w:rsidRDefault="00E82D88">
            <w:pPr>
              <w:snapToGrid w:val="0"/>
              <w:spacing w:before="180" w:after="120"/>
              <w:jc w:val="both"/>
              <w:rPr>
                <w:ins w:id="197" w:author="Ricky (ZTE)" w:date="2021-08-18T10:52:00Z"/>
                <w:b/>
                <w:color w:val="0070C0"/>
                <w:u w:val="single"/>
                <w:lang w:eastAsia="ko-KR"/>
              </w:rPr>
            </w:pPr>
            <w:ins w:id="198" w:author="Ricky (ZTE)" w:date="2021-08-18T10:52:00Z">
              <w:r>
                <w:rPr>
                  <w:b/>
                  <w:color w:val="0070C0"/>
                  <w:u w:val="single"/>
                  <w:lang w:eastAsia="ko-KR"/>
                </w:rPr>
                <w:t xml:space="preserve">Issue 1-1-2: </w:t>
              </w:r>
              <w:r w:rsidR="00F42F52">
                <w:rPr>
                  <w:b/>
                  <w:color w:val="0070C0"/>
                  <w:u w:val="single"/>
                  <w:lang w:eastAsia="ko-KR"/>
                </w:rPr>
                <w:fldChar w:fldCharType="begin"/>
              </w:r>
              <w:r>
                <w:rPr>
                  <w:b/>
                  <w:color w:val="0070C0"/>
                  <w:u w:val="single"/>
                  <w:lang w:eastAsia="ko-KR"/>
                </w:rPr>
                <w:instrText xml:space="preserve"> REF _Ref78929353  \* MERGEFORMAT </w:instrText>
              </w:r>
              <w:r w:rsidR="00F42F52">
                <w:rPr>
                  <w:b/>
                  <w:color w:val="0070C0"/>
                  <w:u w:val="single"/>
                  <w:lang w:eastAsia="ko-KR"/>
                </w:rPr>
                <w:fldChar w:fldCharType="separate"/>
              </w:r>
              <w:r>
                <w:rPr>
                  <w:b/>
                  <w:color w:val="0070C0"/>
                  <w:u w:val="single"/>
                  <w:lang w:eastAsia="ko-KR"/>
                </w:rPr>
                <w:t>Whether  prioritizing the eDRX requirements for FR1 and de-prioritizing the eDRX requirements for FR2.</w:t>
              </w:r>
              <w:r w:rsidR="00F42F52">
                <w:rPr>
                  <w:b/>
                  <w:color w:val="0070C0"/>
                  <w:u w:val="single"/>
                  <w:lang w:eastAsia="ko-KR"/>
                </w:rPr>
                <w:fldChar w:fldCharType="end"/>
              </w:r>
            </w:ins>
          </w:p>
          <w:p w14:paraId="1E5AFDE4" w14:textId="77777777" w:rsidR="00F42F52" w:rsidRDefault="00E82D88">
            <w:pPr>
              <w:spacing w:after="120"/>
              <w:rPr>
                <w:ins w:id="199" w:author="Ricky (ZTE)" w:date="2021-08-18T10:51:00Z"/>
                <w:rFonts w:eastAsiaTheme="minorEastAsia"/>
                <w:color w:val="0070C0"/>
                <w:lang w:eastAsia="zh-CN"/>
              </w:rPr>
            </w:pPr>
            <w:ins w:id="200" w:author="Ricky (ZTE)" w:date="2021-08-18T10:52:00Z">
              <w:r>
                <w:rPr>
                  <w:rFonts w:eastAsiaTheme="minorEastAsia" w:hint="eastAsia"/>
                  <w:color w:val="0070C0"/>
                  <w:lang w:val="en-US" w:eastAsia="zh-CN"/>
                </w:rPr>
                <w:t>Can s</w:t>
              </w:r>
              <w:r>
                <w:rPr>
                  <w:rFonts w:eastAsiaTheme="minorEastAsia"/>
                  <w:color w:val="0070C0"/>
                  <w:lang w:eastAsia="zh-CN"/>
                </w:rPr>
                <w:t>upport option 1.</w:t>
              </w:r>
            </w:ins>
          </w:p>
        </w:tc>
      </w:tr>
      <w:tr w:rsidR="0016392E" w14:paraId="1E5AFDED" w14:textId="77777777">
        <w:trPr>
          <w:ins w:id="201" w:author="Xiaoran ZHANG" w:date="2021-08-18T12:42:00Z"/>
        </w:trPr>
        <w:tc>
          <w:tcPr>
            <w:tcW w:w="1236" w:type="dxa"/>
          </w:tcPr>
          <w:p w14:paraId="1E5AFDE6" w14:textId="77777777" w:rsidR="0016392E" w:rsidRDefault="0016392E">
            <w:pPr>
              <w:spacing w:after="120"/>
              <w:rPr>
                <w:ins w:id="202" w:author="Xiaoran ZHANG" w:date="2021-08-18T12:42:00Z"/>
                <w:rFonts w:eastAsiaTheme="minorEastAsia"/>
                <w:color w:val="0070C0"/>
                <w:lang w:val="en-US" w:eastAsia="zh-CN"/>
              </w:rPr>
            </w:pPr>
            <w:ins w:id="203" w:author="Xiaoran ZHANG" w:date="2021-08-18T12:42:00Z">
              <w:r>
                <w:rPr>
                  <w:rFonts w:eastAsiaTheme="minorEastAsia" w:hint="eastAsia"/>
                  <w:color w:val="0070C0"/>
                  <w:lang w:val="en-US" w:eastAsia="zh-CN"/>
                </w:rPr>
                <w:t>CMCC</w:t>
              </w:r>
            </w:ins>
          </w:p>
        </w:tc>
        <w:tc>
          <w:tcPr>
            <w:tcW w:w="8395" w:type="dxa"/>
          </w:tcPr>
          <w:p w14:paraId="1E5AFDE7" w14:textId="77777777" w:rsidR="0016392E" w:rsidRDefault="0016392E" w:rsidP="0016392E">
            <w:pPr>
              <w:rPr>
                <w:ins w:id="204" w:author="Xiaoran ZHANG" w:date="2021-08-18T12:42:00Z"/>
                <w:b/>
                <w:color w:val="0070C0"/>
                <w:u w:val="single"/>
                <w:lang w:eastAsia="ko-KR"/>
              </w:rPr>
            </w:pPr>
            <w:ins w:id="205" w:author="Xiaoran ZHANG" w:date="2021-08-18T12:42:00Z">
              <w:r>
                <w:rPr>
                  <w:b/>
                  <w:color w:val="0070C0"/>
                  <w:u w:val="single"/>
                  <w:lang w:eastAsia="ko-KR"/>
                </w:rPr>
                <w:t>Issue 1-1-1: Scopes where RRM requirement with eDRX in IDLE/INACTIVE mode are defined</w:t>
              </w:r>
            </w:ins>
          </w:p>
          <w:p w14:paraId="1E5AFDE8" w14:textId="77777777" w:rsidR="0016392E" w:rsidRDefault="0016392E">
            <w:pPr>
              <w:snapToGrid w:val="0"/>
              <w:spacing w:before="180" w:after="120"/>
              <w:jc w:val="both"/>
              <w:rPr>
                <w:ins w:id="206" w:author="Xiaoran ZHANG" w:date="2021-08-18T12:42:00Z"/>
                <w:rFonts w:eastAsiaTheme="minorEastAsia"/>
                <w:b/>
                <w:color w:val="0070C0"/>
                <w:u w:val="single"/>
                <w:lang w:eastAsia="zh-CN"/>
              </w:rPr>
            </w:pPr>
            <w:ins w:id="207" w:author="Xiaoran ZHANG" w:date="2021-08-18T12:42:00Z">
              <w:r>
                <w:rPr>
                  <w:rFonts w:eastAsiaTheme="minorEastAsia" w:hint="eastAsia"/>
                  <w:b/>
                  <w:color w:val="0070C0"/>
                  <w:u w:val="single"/>
                  <w:lang w:eastAsia="zh-CN"/>
                </w:rPr>
                <w:t>Option 1</w:t>
              </w:r>
            </w:ins>
          </w:p>
          <w:p w14:paraId="1E5AFDE9" w14:textId="77777777" w:rsidR="0016392E" w:rsidRDefault="0016392E" w:rsidP="0016392E">
            <w:pPr>
              <w:snapToGrid w:val="0"/>
              <w:spacing w:before="180" w:after="120"/>
              <w:jc w:val="both"/>
              <w:rPr>
                <w:ins w:id="208" w:author="Xiaoran ZHANG" w:date="2021-08-18T12:42:00Z"/>
                <w:b/>
                <w:color w:val="0070C0"/>
                <w:u w:val="single"/>
                <w:lang w:eastAsia="ko-KR"/>
              </w:rPr>
            </w:pPr>
            <w:ins w:id="209" w:author="Xiaoran ZHANG" w:date="2021-08-18T12:42:00Z">
              <w:r>
                <w:rPr>
                  <w:b/>
                  <w:color w:val="0070C0"/>
                  <w:u w:val="single"/>
                  <w:lang w:eastAsia="ko-KR"/>
                </w:rPr>
                <w:lastRenderedPageBreak/>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Whether  prioritizing the eDRX requirements for FR1 and de-prioritizing the eDRX requirements for FR2.</w:t>
              </w:r>
              <w:r>
                <w:rPr>
                  <w:b/>
                  <w:color w:val="0070C0"/>
                  <w:u w:val="single"/>
                  <w:lang w:eastAsia="ko-KR"/>
                </w:rPr>
                <w:fldChar w:fldCharType="end"/>
              </w:r>
            </w:ins>
          </w:p>
          <w:p w14:paraId="1E5AFDEA" w14:textId="77777777" w:rsidR="0016392E" w:rsidRDefault="0016392E">
            <w:pPr>
              <w:snapToGrid w:val="0"/>
              <w:spacing w:before="180" w:after="120"/>
              <w:jc w:val="both"/>
              <w:rPr>
                <w:ins w:id="210" w:author="Xiaoran ZHANG" w:date="2021-08-18T12:43:00Z"/>
                <w:rFonts w:eastAsiaTheme="minorEastAsia"/>
                <w:b/>
                <w:color w:val="0070C0"/>
                <w:u w:val="single"/>
                <w:lang w:eastAsia="zh-CN"/>
              </w:rPr>
            </w:pPr>
            <w:ins w:id="211" w:author="Xiaoran ZHANG" w:date="2021-08-18T12:43:00Z">
              <w:r>
                <w:rPr>
                  <w:rFonts w:eastAsiaTheme="minorEastAsia" w:hint="eastAsia"/>
                  <w:b/>
                  <w:color w:val="0070C0"/>
                  <w:u w:val="single"/>
                  <w:lang w:eastAsia="zh-CN"/>
                </w:rPr>
                <w:t>OK with option1</w:t>
              </w:r>
            </w:ins>
          </w:p>
          <w:p w14:paraId="1E5AFDEB" w14:textId="77777777" w:rsidR="0016392E" w:rsidRDefault="0016392E" w:rsidP="0016392E">
            <w:pPr>
              <w:snapToGrid w:val="0"/>
              <w:spacing w:before="180" w:after="120"/>
              <w:jc w:val="both"/>
              <w:rPr>
                <w:ins w:id="212" w:author="Xiaoran ZHANG" w:date="2021-08-18T12:43:00Z"/>
                <w:b/>
                <w:color w:val="0070C0"/>
                <w:u w:val="single"/>
                <w:lang w:eastAsia="ko-KR"/>
              </w:rPr>
            </w:pPr>
            <w:ins w:id="213" w:author="Xiaoran ZHANG" w:date="2021-08-18T12:43: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eDRX requirements for FR1 and FR2 on separate tables.</w:t>
              </w:r>
              <w:r>
                <w:rPr>
                  <w:b/>
                  <w:color w:val="0070C0"/>
                  <w:u w:val="single"/>
                  <w:lang w:eastAsia="ko-KR"/>
                </w:rPr>
                <w:fldChar w:fldCharType="end"/>
              </w:r>
            </w:ins>
          </w:p>
          <w:p w14:paraId="1E5AFDEC" w14:textId="77777777" w:rsidR="0016392E" w:rsidRPr="0016392E" w:rsidRDefault="0016392E">
            <w:pPr>
              <w:snapToGrid w:val="0"/>
              <w:spacing w:before="180" w:after="120"/>
              <w:jc w:val="both"/>
              <w:rPr>
                <w:ins w:id="214" w:author="Xiaoran ZHANG" w:date="2021-08-18T12:42:00Z"/>
                <w:rFonts w:eastAsiaTheme="minorEastAsia"/>
                <w:b/>
                <w:color w:val="0070C0"/>
                <w:u w:val="single"/>
                <w:lang w:eastAsia="zh-CN"/>
                <w:rPrChange w:id="215" w:author="Xiaoran ZHANG" w:date="2021-08-18T12:43:00Z">
                  <w:rPr>
                    <w:ins w:id="216" w:author="Xiaoran ZHANG" w:date="2021-08-18T12:42:00Z"/>
                    <w:b/>
                    <w:color w:val="0070C0"/>
                    <w:u w:val="single"/>
                    <w:lang w:eastAsia="ko-KR"/>
                  </w:rPr>
                </w:rPrChange>
              </w:rPr>
            </w:pPr>
            <w:ins w:id="217" w:author="Xiaoran ZHANG" w:date="2021-08-18T12:43:00Z">
              <w:r>
                <w:rPr>
                  <w:rFonts w:eastAsiaTheme="minorEastAsia" w:hint="eastAsia"/>
                  <w:b/>
                  <w:color w:val="0070C0"/>
                  <w:u w:val="single"/>
                  <w:lang w:eastAsia="zh-CN"/>
                </w:rPr>
                <w:t>Further study is needed.</w:t>
              </w:r>
            </w:ins>
          </w:p>
        </w:tc>
      </w:tr>
      <w:tr w:rsidR="00851020" w14:paraId="1E5AFDF5" w14:textId="77777777">
        <w:trPr>
          <w:ins w:id="218" w:author="Roy Hu" w:date="2021-08-18T15:28:00Z"/>
        </w:trPr>
        <w:tc>
          <w:tcPr>
            <w:tcW w:w="1236" w:type="dxa"/>
          </w:tcPr>
          <w:p w14:paraId="1E5AFDEE" w14:textId="77777777" w:rsidR="00851020" w:rsidRDefault="00851020">
            <w:pPr>
              <w:spacing w:after="120"/>
              <w:rPr>
                <w:ins w:id="219" w:author="Roy Hu" w:date="2021-08-18T15:28:00Z"/>
                <w:rFonts w:eastAsiaTheme="minorEastAsia"/>
                <w:color w:val="0070C0"/>
                <w:lang w:val="en-US" w:eastAsia="zh-CN"/>
              </w:rPr>
            </w:pPr>
            <w:ins w:id="220" w:author="Roy Hu" w:date="2021-08-18T15:2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E5AFDEF" w14:textId="77777777" w:rsidR="00F16781" w:rsidRDefault="00F16781" w:rsidP="00F16781">
            <w:pPr>
              <w:rPr>
                <w:ins w:id="221" w:author="Roy Hu" w:date="2021-08-18T15:30:00Z"/>
                <w:b/>
                <w:color w:val="0070C0"/>
                <w:u w:val="single"/>
                <w:lang w:eastAsia="ko-KR"/>
              </w:rPr>
            </w:pPr>
            <w:ins w:id="222" w:author="Roy Hu" w:date="2021-08-18T15:30:00Z">
              <w:r>
                <w:rPr>
                  <w:b/>
                  <w:color w:val="0070C0"/>
                  <w:u w:val="single"/>
                  <w:lang w:eastAsia="ko-KR"/>
                </w:rPr>
                <w:t>Issue 1-1-1: Scopes where RRM requirement with eDRX in IDLE/INACTIVE mode are defined</w:t>
              </w:r>
            </w:ins>
          </w:p>
          <w:p w14:paraId="1E5AFDF0" w14:textId="77777777" w:rsidR="00F16781" w:rsidRDefault="00F16781" w:rsidP="00F16781">
            <w:pPr>
              <w:spacing w:after="120"/>
              <w:rPr>
                <w:ins w:id="223" w:author="Roy Hu" w:date="2021-08-18T15:30:00Z"/>
                <w:rFonts w:eastAsiaTheme="minorEastAsia"/>
                <w:color w:val="0070C0"/>
                <w:lang w:val="en-US" w:eastAsia="zh-CN"/>
              </w:rPr>
            </w:pPr>
            <w:ins w:id="224" w:author="Roy Hu" w:date="2021-08-18T15:30:00Z">
              <w:r>
                <w:rPr>
                  <w:rFonts w:eastAsiaTheme="minorEastAsia"/>
                  <w:color w:val="0070C0"/>
                  <w:lang w:val="en-US" w:eastAsia="zh-CN"/>
                </w:rPr>
                <w:t>Option 1 based WID.</w:t>
              </w:r>
            </w:ins>
          </w:p>
          <w:p w14:paraId="1E5AFDF1" w14:textId="77777777" w:rsidR="00F16781" w:rsidRDefault="00F16781" w:rsidP="00F16781">
            <w:pPr>
              <w:snapToGrid w:val="0"/>
              <w:spacing w:before="180" w:after="120"/>
              <w:jc w:val="both"/>
              <w:rPr>
                <w:ins w:id="225" w:author="Roy Hu" w:date="2021-08-18T15:30:00Z"/>
                <w:b/>
                <w:color w:val="0070C0"/>
                <w:u w:val="single"/>
                <w:lang w:eastAsia="ko-KR"/>
              </w:rPr>
            </w:pPr>
            <w:ins w:id="226" w:author="Roy Hu" w:date="2021-08-18T15:30: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Whether  prioritizing the eDRX requirements for FR1 and de-prioritizing the eDRX requirements for FR2.</w:t>
              </w:r>
              <w:r>
                <w:rPr>
                  <w:b/>
                  <w:color w:val="0070C0"/>
                  <w:u w:val="single"/>
                  <w:lang w:eastAsia="ko-KR"/>
                </w:rPr>
                <w:fldChar w:fldCharType="end"/>
              </w:r>
            </w:ins>
          </w:p>
          <w:p w14:paraId="1E5AFDF2" w14:textId="77777777" w:rsidR="00F16781" w:rsidRDefault="00F16781" w:rsidP="00F16781">
            <w:pPr>
              <w:spacing w:after="120"/>
              <w:rPr>
                <w:ins w:id="227" w:author="Roy Hu" w:date="2021-08-18T15:30:00Z"/>
                <w:rFonts w:eastAsiaTheme="minorEastAsia"/>
                <w:color w:val="0070C0"/>
                <w:lang w:eastAsia="zh-CN"/>
              </w:rPr>
            </w:pPr>
            <w:ins w:id="228" w:author="Roy Hu" w:date="2021-08-18T15:31:00Z">
              <w:r>
                <w:rPr>
                  <w:rFonts w:eastAsiaTheme="minorEastAsia"/>
                  <w:color w:val="0070C0"/>
                  <w:lang w:eastAsia="zh-CN"/>
                </w:rPr>
                <w:t>FFS</w:t>
              </w:r>
            </w:ins>
            <w:ins w:id="229" w:author="Roy Hu" w:date="2021-08-18T15:30:00Z">
              <w:r>
                <w:rPr>
                  <w:rFonts w:eastAsiaTheme="minorEastAsia"/>
                  <w:color w:val="0070C0"/>
                  <w:lang w:eastAsia="zh-CN"/>
                </w:rPr>
                <w:t>.</w:t>
              </w:r>
            </w:ins>
          </w:p>
          <w:p w14:paraId="1E5AFDF3" w14:textId="77777777" w:rsidR="00F16781" w:rsidRDefault="00F16781" w:rsidP="00F16781">
            <w:pPr>
              <w:snapToGrid w:val="0"/>
              <w:spacing w:before="180" w:after="120"/>
              <w:jc w:val="both"/>
              <w:rPr>
                <w:ins w:id="230" w:author="Roy Hu" w:date="2021-08-18T15:30:00Z"/>
                <w:b/>
                <w:color w:val="0070C0"/>
                <w:u w:val="single"/>
                <w:lang w:eastAsia="ko-KR"/>
              </w:rPr>
            </w:pPr>
            <w:ins w:id="231" w:author="Roy Hu" w:date="2021-08-18T15:30: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eDRX requirements for FR1 and FR2 on separate tables.</w:t>
              </w:r>
              <w:r>
                <w:rPr>
                  <w:b/>
                  <w:color w:val="0070C0"/>
                  <w:u w:val="single"/>
                  <w:lang w:eastAsia="ko-KR"/>
                </w:rPr>
                <w:fldChar w:fldCharType="end"/>
              </w:r>
            </w:ins>
          </w:p>
          <w:p w14:paraId="1E5AFDF4" w14:textId="77777777" w:rsidR="00851020" w:rsidRDefault="00F16781" w:rsidP="00F16781">
            <w:pPr>
              <w:rPr>
                <w:ins w:id="232" w:author="Roy Hu" w:date="2021-08-18T15:28:00Z"/>
                <w:b/>
                <w:color w:val="0070C0"/>
                <w:u w:val="single"/>
                <w:lang w:eastAsia="ko-KR"/>
              </w:rPr>
            </w:pPr>
            <w:ins w:id="233" w:author="Roy Hu" w:date="2021-08-18T15:31:00Z">
              <w:r>
                <w:rPr>
                  <w:rFonts w:eastAsiaTheme="minorEastAsia"/>
                  <w:color w:val="0070C0"/>
                  <w:lang w:eastAsia="zh-CN"/>
                </w:rPr>
                <w:t>FFS</w:t>
              </w:r>
            </w:ins>
            <w:ins w:id="234" w:author="Roy Hu" w:date="2021-08-18T15:30:00Z">
              <w:r>
                <w:rPr>
                  <w:rFonts w:eastAsiaTheme="minorEastAsia"/>
                  <w:color w:val="0070C0"/>
                  <w:lang w:eastAsia="zh-CN"/>
                </w:rPr>
                <w:t>.</w:t>
              </w:r>
            </w:ins>
          </w:p>
        </w:tc>
      </w:tr>
      <w:tr w:rsidR="00F91880" w14:paraId="1E5AFDFD" w14:textId="77777777">
        <w:trPr>
          <w:ins w:id="235" w:author="Huawei" w:date="2021-08-18T16:30:00Z"/>
        </w:trPr>
        <w:tc>
          <w:tcPr>
            <w:tcW w:w="1236" w:type="dxa"/>
          </w:tcPr>
          <w:p w14:paraId="1E5AFDF6" w14:textId="77777777" w:rsidR="00F91880" w:rsidRDefault="00F91880" w:rsidP="00F91880">
            <w:pPr>
              <w:spacing w:after="120"/>
              <w:rPr>
                <w:ins w:id="236" w:author="Huawei" w:date="2021-08-18T16:30:00Z"/>
                <w:rFonts w:eastAsiaTheme="minorEastAsia"/>
                <w:color w:val="0070C0"/>
                <w:lang w:val="en-US" w:eastAsia="zh-CN"/>
              </w:rPr>
            </w:pPr>
            <w:ins w:id="237" w:author="Huawei" w:date="2021-08-18T16:30:00Z">
              <w:r>
                <w:rPr>
                  <w:rFonts w:eastAsiaTheme="minorEastAsia"/>
                  <w:color w:val="0070C0"/>
                  <w:lang w:val="en-US" w:eastAsia="zh-CN"/>
                </w:rPr>
                <w:t>Huawei</w:t>
              </w:r>
            </w:ins>
          </w:p>
        </w:tc>
        <w:tc>
          <w:tcPr>
            <w:tcW w:w="8395" w:type="dxa"/>
          </w:tcPr>
          <w:p w14:paraId="1E5AFDF7" w14:textId="77777777" w:rsidR="00F91880" w:rsidRPr="00805BE8" w:rsidRDefault="00F91880" w:rsidP="00F91880">
            <w:pPr>
              <w:rPr>
                <w:ins w:id="238" w:author="Huawei" w:date="2021-08-18T16:30:00Z"/>
                <w:b/>
                <w:color w:val="0070C0"/>
                <w:u w:val="single"/>
                <w:lang w:eastAsia="ko-KR"/>
              </w:rPr>
            </w:pPr>
            <w:ins w:id="239" w:author="Huawei" w:date="2021-08-18T16:30: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Scopes </w:t>
              </w:r>
              <w:r w:rsidRPr="006B2AD9">
                <w:rPr>
                  <w:b/>
                  <w:color w:val="0070C0"/>
                  <w:u w:val="single"/>
                  <w:lang w:eastAsia="ko-KR"/>
                </w:rPr>
                <w:t xml:space="preserve">where RRM requirement with eDRX in IDLE/INACTIVE mode </w:t>
              </w:r>
              <w:r>
                <w:rPr>
                  <w:b/>
                  <w:color w:val="0070C0"/>
                  <w:u w:val="single"/>
                  <w:lang w:eastAsia="ko-KR"/>
                </w:rPr>
                <w:t>are defined</w:t>
              </w:r>
            </w:ins>
          </w:p>
          <w:p w14:paraId="1E5AFDF8" w14:textId="77777777" w:rsidR="00F91880" w:rsidRDefault="00F91880" w:rsidP="00F91880">
            <w:pPr>
              <w:spacing w:after="120"/>
              <w:rPr>
                <w:ins w:id="240" w:author="Huawei" w:date="2021-08-18T16:30:00Z"/>
                <w:rFonts w:eastAsiaTheme="minorEastAsia"/>
                <w:color w:val="0070C0"/>
                <w:lang w:val="en-US" w:eastAsia="zh-CN"/>
              </w:rPr>
            </w:pPr>
            <w:ins w:id="241" w:author="Huawei" w:date="2021-08-18T16:30:00Z">
              <w:r>
                <w:rPr>
                  <w:rFonts w:eastAsiaTheme="minorEastAsia"/>
                  <w:color w:val="0070C0"/>
                  <w:lang w:val="en-US" w:eastAsia="zh-CN"/>
                </w:rPr>
                <w:t>Support option 1. eDRX is only introduced in idle/inactive mode rather than connected mode.</w:t>
              </w:r>
            </w:ins>
          </w:p>
          <w:p w14:paraId="1E5AFDF9" w14:textId="77777777" w:rsidR="00F91880" w:rsidRPr="00805BE8" w:rsidRDefault="00F91880" w:rsidP="00F91880">
            <w:pPr>
              <w:snapToGrid w:val="0"/>
              <w:spacing w:before="180" w:after="120"/>
              <w:jc w:val="both"/>
              <w:rPr>
                <w:ins w:id="242" w:author="Huawei" w:date="2021-08-18T16:30:00Z"/>
                <w:b/>
                <w:color w:val="0070C0"/>
                <w:u w:val="single"/>
                <w:lang w:eastAsia="ko-KR"/>
              </w:rPr>
            </w:pPr>
            <w:ins w:id="243" w:author="Huawei" w:date="2021-08-18T16:30: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sidRPr="00C453B9">
                <w:rPr>
                  <w:b/>
                  <w:color w:val="0070C0"/>
                  <w:u w:val="single"/>
                  <w:lang w:eastAsia="ko-KR"/>
                </w:rPr>
                <w:fldChar w:fldCharType="begin"/>
              </w:r>
              <w:r w:rsidRPr="00C453B9">
                <w:rPr>
                  <w:b/>
                  <w:color w:val="0070C0"/>
                  <w:u w:val="single"/>
                  <w:lang w:eastAsia="ko-KR"/>
                </w:rPr>
                <w:instrText xml:space="preserve"> REF _Ref78929353  \* MERGEFORMAT </w:instrText>
              </w:r>
              <w:r w:rsidRPr="00C453B9">
                <w:rPr>
                  <w:b/>
                  <w:color w:val="0070C0"/>
                  <w:u w:val="single"/>
                  <w:lang w:eastAsia="ko-KR"/>
                </w:rPr>
                <w:fldChar w:fldCharType="separate"/>
              </w:r>
              <w:r>
                <w:rPr>
                  <w:b/>
                  <w:color w:val="0070C0"/>
                  <w:u w:val="single"/>
                  <w:lang w:eastAsia="ko-KR"/>
                </w:rPr>
                <w:t xml:space="preserve">Whether </w:t>
              </w:r>
              <w:r w:rsidRPr="00C453B9">
                <w:rPr>
                  <w:b/>
                  <w:color w:val="0070C0"/>
                  <w:u w:val="single"/>
                  <w:lang w:eastAsia="ko-KR"/>
                </w:rPr>
                <w:t>prioritizing the eDRX requirements for FR1 and de-prioritizing the eDRX requirements for FR2.</w:t>
              </w:r>
              <w:r w:rsidRPr="00C453B9">
                <w:rPr>
                  <w:b/>
                  <w:color w:val="0070C0"/>
                  <w:u w:val="single"/>
                  <w:lang w:eastAsia="ko-KR"/>
                </w:rPr>
                <w:fldChar w:fldCharType="end"/>
              </w:r>
            </w:ins>
          </w:p>
          <w:p w14:paraId="1E5AFDFA" w14:textId="77777777" w:rsidR="00F91880" w:rsidRDefault="00F91880" w:rsidP="00F91880">
            <w:pPr>
              <w:spacing w:after="120"/>
              <w:rPr>
                <w:ins w:id="244" w:author="Huawei" w:date="2021-08-18T16:30:00Z"/>
                <w:rFonts w:eastAsiaTheme="minorEastAsia"/>
                <w:color w:val="0070C0"/>
                <w:lang w:eastAsia="zh-CN"/>
              </w:rPr>
            </w:pPr>
            <w:ins w:id="245" w:author="Huawei" w:date="2021-08-18T16:30:00Z">
              <w:r>
                <w:rPr>
                  <w:rFonts w:eastAsiaTheme="minorEastAsia"/>
                  <w:color w:val="0070C0"/>
                  <w:lang w:eastAsia="zh-CN"/>
                </w:rPr>
                <w:t>Option 3. We understand the issue identified by MTK for FR2. T</w:t>
              </w:r>
              <w:r w:rsidRPr="00EB7AA2">
                <w:rPr>
                  <w:rFonts w:eastAsiaTheme="minorEastAsia"/>
                  <w:color w:val="0070C0"/>
                  <w:lang w:eastAsia="zh-CN"/>
                </w:rPr>
                <w:t>here could be two potential solutions: (i) divide the time needed for Nserv to multiple PTWs, and (ii) extend the PTW duration to allow Nserv to be completed in a single PTW.</w:t>
              </w:r>
              <w:r>
                <w:rPr>
                  <w:rFonts w:eastAsiaTheme="minorEastAsia"/>
                  <w:color w:val="0070C0"/>
                  <w:lang w:eastAsia="zh-CN"/>
                </w:rPr>
                <w:t xml:space="preserve"> For (i), as eDRX is configured by network, the channel change is expected not frequent, so maybe (i) can also be considered. In general we are open to discuss this issue.</w:t>
              </w:r>
            </w:ins>
          </w:p>
          <w:p w14:paraId="1E5AFDFB" w14:textId="77777777" w:rsidR="00F91880" w:rsidRPr="00805BE8" w:rsidRDefault="00F91880" w:rsidP="00F91880">
            <w:pPr>
              <w:snapToGrid w:val="0"/>
              <w:spacing w:before="180" w:after="120"/>
              <w:jc w:val="both"/>
              <w:rPr>
                <w:ins w:id="246" w:author="Huawei" w:date="2021-08-18T16:30:00Z"/>
                <w:b/>
                <w:color w:val="0070C0"/>
                <w:u w:val="single"/>
                <w:lang w:eastAsia="ko-KR"/>
              </w:rPr>
            </w:pPr>
            <w:ins w:id="247" w:author="Huawei" w:date="2021-08-18T16:30: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C453B9">
                <w:rPr>
                  <w:b/>
                  <w:color w:val="0070C0"/>
                  <w:u w:val="single"/>
                  <w:lang w:eastAsia="ko-KR"/>
                </w:rPr>
                <w:fldChar w:fldCharType="begin"/>
              </w:r>
              <w:r w:rsidRPr="00C453B9">
                <w:rPr>
                  <w:b/>
                  <w:color w:val="0070C0"/>
                  <w:u w:val="single"/>
                  <w:lang w:eastAsia="ko-KR"/>
                </w:rPr>
                <w:instrText xml:space="preserve"> REF _Ref78929353  \* MERGEFORMAT </w:instrText>
              </w:r>
              <w:r w:rsidRPr="00C453B9">
                <w:rPr>
                  <w:b/>
                  <w:color w:val="0070C0"/>
                  <w:u w:val="single"/>
                  <w:lang w:eastAsia="ko-KR"/>
                </w:rPr>
                <w:fldChar w:fldCharType="separate"/>
              </w:r>
              <w:r w:rsidRPr="00203491">
                <w:rPr>
                  <w:b/>
                  <w:color w:val="0070C0"/>
                  <w:u w:val="single"/>
                  <w:lang w:eastAsia="ko-KR"/>
                </w:rPr>
                <w:t xml:space="preserve"> Whether have the eDRX requirements for FR1 and FR2 on separate tables</w:t>
              </w:r>
              <w:r w:rsidRPr="00C453B9">
                <w:rPr>
                  <w:b/>
                  <w:color w:val="0070C0"/>
                  <w:u w:val="single"/>
                  <w:lang w:eastAsia="ko-KR"/>
                </w:rPr>
                <w:t>.</w:t>
              </w:r>
              <w:r w:rsidRPr="00C453B9">
                <w:rPr>
                  <w:b/>
                  <w:color w:val="0070C0"/>
                  <w:u w:val="single"/>
                  <w:lang w:eastAsia="ko-KR"/>
                </w:rPr>
                <w:fldChar w:fldCharType="end"/>
              </w:r>
            </w:ins>
          </w:p>
          <w:p w14:paraId="1E5AFDFC" w14:textId="77777777" w:rsidR="00F91880" w:rsidRDefault="00F91880" w:rsidP="00F91880">
            <w:pPr>
              <w:rPr>
                <w:ins w:id="248" w:author="Huawei" w:date="2021-08-18T16:30:00Z"/>
                <w:b/>
                <w:color w:val="0070C0"/>
                <w:u w:val="single"/>
                <w:lang w:eastAsia="ko-KR"/>
              </w:rPr>
            </w:pPr>
            <w:ins w:id="249" w:author="Huawei" w:date="2021-08-18T16:30:00Z">
              <w:r>
                <w:rPr>
                  <w:rFonts w:eastAsiaTheme="minorEastAsia"/>
                  <w:color w:val="0070C0"/>
                  <w:lang w:eastAsia="zh-CN"/>
                </w:rPr>
                <w:t>Option 3. It is early to decide whether a uniform or separate table is proper. More discussion on FR1 and FR2 requirements are needed.</w:t>
              </w:r>
            </w:ins>
          </w:p>
        </w:tc>
      </w:tr>
      <w:tr w:rsidR="00B33ED5" w14:paraId="1E5AFE05" w14:textId="77777777">
        <w:trPr>
          <w:ins w:id="250" w:author="Waseem Ozan" w:date="2021-08-18T09:52:00Z"/>
        </w:trPr>
        <w:tc>
          <w:tcPr>
            <w:tcW w:w="1236" w:type="dxa"/>
          </w:tcPr>
          <w:p w14:paraId="1E5AFDFE" w14:textId="77777777" w:rsidR="00B33ED5" w:rsidRDefault="00B33ED5" w:rsidP="00B33ED5">
            <w:pPr>
              <w:spacing w:after="120"/>
              <w:rPr>
                <w:ins w:id="251" w:author="Waseem Ozan" w:date="2021-08-18T09:52:00Z"/>
                <w:rFonts w:eastAsiaTheme="minorEastAsia"/>
                <w:color w:val="0070C0"/>
                <w:lang w:val="en-US" w:eastAsia="zh-CN"/>
              </w:rPr>
            </w:pPr>
            <w:ins w:id="252" w:author="Waseem Ozan" w:date="2021-08-18T09:52:00Z">
              <w:r>
                <w:rPr>
                  <w:rFonts w:eastAsiaTheme="minorEastAsia"/>
                  <w:color w:val="0070C0"/>
                  <w:lang w:val="en-US" w:eastAsia="zh-CN"/>
                </w:rPr>
                <w:t>MediaTek</w:t>
              </w:r>
            </w:ins>
          </w:p>
        </w:tc>
        <w:tc>
          <w:tcPr>
            <w:tcW w:w="8395" w:type="dxa"/>
          </w:tcPr>
          <w:p w14:paraId="1E5AFDFF" w14:textId="77777777" w:rsidR="00B33ED5" w:rsidRDefault="00B33ED5" w:rsidP="00B33ED5">
            <w:pPr>
              <w:spacing w:after="120"/>
              <w:rPr>
                <w:ins w:id="253" w:author="Waseem Ozan" w:date="2021-08-18T09:52:00Z"/>
                <w:b/>
                <w:color w:val="0070C0"/>
                <w:u w:val="single"/>
                <w:lang w:eastAsia="ko-KR"/>
              </w:rPr>
            </w:pPr>
            <w:ins w:id="254" w:author="Waseem Ozan" w:date="2021-08-18T09:52: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Scopes </w:t>
              </w:r>
              <w:r w:rsidRPr="006B2AD9">
                <w:rPr>
                  <w:b/>
                  <w:color w:val="0070C0"/>
                  <w:u w:val="single"/>
                  <w:lang w:eastAsia="ko-KR"/>
                </w:rPr>
                <w:t xml:space="preserve">where RRM requirement with eDRX in IDLE/INACTIVE mode </w:t>
              </w:r>
              <w:r>
                <w:rPr>
                  <w:b/>
                  <w:color w:val="0070C0"/>
                  <w:u w:val="single"/>
                  <w:lang w:eastAsia="ko-KR"/>
                </w:rPr>
                <w:t>are defined</w:t>
              </w:r>
            </w:ins>
          </w:p>
          <w:p w14:paraId="1E5AFE00" w14:textId="77777777" w:rsidR="00B33ED5" w:rsidRPr="006A3A51" w:rsidRDefault="00B33ED5" w:rsidP="00B33ED5">
            <w:pPr>
              <w:spacing w:after="120"/>
              <w:rPr>
                <w:ins w:id="255" w:author="Waseem Ozan" w:date="2021-08-18T09:52:00Z"/>
                <w:color w:val="0070C0"/>
                <w:lang w:eastAsia="ko-KR"/>
              </w:rPr>
            </w:pPr>
            <w:ins w:id="256" w:author="Waseem Ozan" w:date="2021-08-18T09:52:00Z">
              <w:r w:rsidRPr="006A3A51">
                <w:rPr>
                  <w:color w:val="0070C0"/>
                  <w:lang w:eastAsia="ko-KR"/>
                </w:rPr>
                <w:t xml:space="preserve">eDRX for CONNECTED mode is out of the WID scope, hence we support Option 1. </w:t>
              </w:r>
              <w:r>
                <w:rPr>
                  <w:color w:val="0070C0"/>
                  <w:lang w:eastAsia="ko-KR"/>
                </w:rPr>
                <w:br/>
              </w:r>
            </w:ins>
          </w:p>
          <w:p w14:paraId="1E5AFE01" w14:textId="77777777" w:rsidR="00B33ED5" w:rsidRDefault="00B33ED5" w:rsidP="00B33ED5">
            <w:pPr>
              <w:spacing w:after="120"/>
              <w:rPr>
                <w:ins w:id="257" w:author="Waseem Ozan" w:date="2021-08-18T09:52:00Z"/>
                <w:b/>
                <w:color w:val="0070C0"/>
                <w:u w:val="single"/>
                <w:lang w:eastAsia="ko-KR"/>
              </w:rPr>
            </w:pPr>
            <w:ins w:id="258" w:author="Waseem Ozan" w:date="2021-08-18T09:52: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sidRPr="00C453B9">
                <w:rPr>
                  <w:b/>
                  <w:color w:val="0070C0"/>
                  <w:u w:val="single"/>
                  <w:lang w:eastAsia="ko-KR"/>
                </w:rPr>
                <w:fldChar w:fldCharType="begin"/>
              </w:r>
              <w:r w:rsidRPr="00C453B9">
                <w:rPr>
                  <w:b/>
                  <w:color w:val="0070C0"/>
                  <w:u w:val="single"/>
                  <w:lang w:eastAsia="ko-KR"/>
                </w:rPr>
                <w:instrText xml:space="preserve"> REF _Ref78929353  \* MERGEFORMAT </w:instrText>
              </w:r>
              <w:r w:rsidRPr="00C453B9">
                <w:rPr>
                  <w:b/>
                  <w:color w:val="0070C0"/>
                  <w:u w:val="single"/>
                  <w:lang w:eastAsia="ko-KR"/>
                </w:rPr>
                <w:fldChar w:fldCharType="separate"/>
              </w:r>
              <w:r w:rsidRPr="00C453B9">
                <w:rPr>
                  <w:b/>
                  <w:color w:val="0070C0"/>
                  <w:u w:val="single"/>
                  <w:lang w:eastAsia="ko-KR"/>
                </w:rPr>
                <w:t>Whether  prioritizing the eDRX requirements for FR1 and de-prioritizing the eDRX requirements for FR2.</w:t>
              </w:r>
              <w:r w:rsidRPr="00C453B9">
                <w:rPr>
                  <w:b/>
                  <w:color w:val="0070C0"/>
                  <w:u w:val="single"/>
                  <w:lang w:eastAsia="ko-KR"/>
                </w:rPr>
                <w:fldChar w:fldCharType="end"/>
              </w:r>
            </w:ins>
          </w:p>
          <w:p w14:paraId="1E5AFE02" w14:textId="77777777" w:rsidR="00B33ED5" w:rsidRPr="006A3A51" w:rsidRDefault="00B33ED5" w:rsidP="00B33ED5">
            <w:pPr>
              <w:spacing w:after="120"/>
              <w:rPr>
                <w:ins w:id="259" w:author="Waseem Ozan" w:date="2021-08-18T09:52:00Z"/>
                <w:color w:val="0070C0"/>
                <w:lang w:eastAsia="ko-KR"/>
              </w:rPr>
            </w:pPr>
            <w:ins w:id="260" w:author="Waseem Ozan" w:date="2021-08-18T09:52:00Z">
              <w:r w:rsidRPr="006A3A51">
                <w:rPr>
                  <w:color w:val="0070C0"/>
                  <w:lang w:eastAsia="ko-KR"/>
                </w:rPr>
                <w:t xml:space="preserve">Support Option 1. </w:t>
              </w:r>
              <w:r>
                <w:rPr>
                  <w:color w:val="0070C0"/>
                  <w:lang w:eastAsia="ko-KR"/>
                </w:rPr>
                <w:br/>
                <w:t>As mentioned in our contribution paper, the eDRX requirement for Nserv for FR2 requires either PTW duration extension or having Nserv over multiple PTWs.</w:t>
              </w:r>
              <w:r w:rsidRPr="006A3A51">
                <w:rPr>
                  <w:color w:val="0070C0"/>
                  <w:lang w:eastAsia="ko-KR"/>
                </w:rPr>
                <w:br/>
              </w:r>
            </w:ins>
          </w:p>
          <w:p w14:paraId="1E5AFE03" w14:textId="77777777" w:rsidR="00B33ED5" w:rsidRDefault="00B33ED5" w:rsidP="00B33ED5">
            <w:pPr>
              <w:spacing w:after="120"/>
              <w:rPr>
                <w:ins w:id="261" w:author="Waseem Ozan" w:date="2021-08-18T09:52:00Z"/>
                <w:b/>
                <w:color w:val="0070C0"/>
                <w:u w:val="single"/>
                <w:lang w:eastAsia="ko-KR"/>
              </w:rPr>
            </w:pPr>
            <w:ins w:id="262" w:author="Waseem Ozan" w:date="2021-08-18T09:52: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C453B9">
                <w:rPr>
                  <w:b/>
                  <w:color w:val="0070C0"/>
                  <w:u w:val="single"/>
                  <w:lang w:eastAsia="ko-KR"/>
                </w:rPr>
                <w:fldChar w:fldCharType="begin"/>
              </w:r>
              <w:r w:rsidRPr="00C453B9">
                <w:rPr>
                  <w:b/>
                  <w:color w:val="0070C0"/>
                  <w:u w:val="single"/>
                  <w:lang w:eastAsia="ko-KR"/>
                </w:rPr>
                <w:instrText xml:space="preserve"> REF _Ref78929353  \* MERGEFORMAT </w:instrText>
              </w:r>
              <w:r w:rsidRPr="00C453B9">
                <w:rPr>
                  <w:b/>
                  <w:color w:val="0070C0"/>
                  <w:u w:val="single"/>
                  <w:lang w:eastAsia="ko-KR"/>
                </w:rPr>
                <w:fldChar w:fldCharType="separate"/>
              </w:r>
              <w:r w:rsidRPr="00203491">
                <w:rPr>
                  <w:b/>
                  <w:color w:val="0070C0"/>
                  <w:u w:val="single"/>
                  <w:lang w:eastAsia="ko-KR"/>
                </w:rPr>
                <w:t xml:space="preserve"> Whether have the eDRX requirements for FR1 and FR2 on separate tables</w:t>
              </w:r>
              <w:r w:rsidRPr="00C453B9">
                <w:rPr>
                  <w:b/>
                  <w:color w:val="0070C0"/>
                  <w:u w:val="single"/>
                  <w:lang w:eastAsia="ko-KR"/>
                </w:rPr>
                <w:t>.</w:t>
              </w:r>
              <w:r w:rsidRPr="00C453B9">
                <w:rPr>
                  <w:b/>
                  <w:color w:val="0070C0"/>
                  <w:u w:val="single"/>
                  <w:lang w:eastAsia="ko-KR"/>
                </w:rPr>
                <w:fldChar w:fldCharType="end"/>
              </w:r>
            </w:ins>
          </w:p>
          <w:p w14:paraId="1E5AFE04" w14:textId="77777777" w:rsidR="00B33ED5" w:rsidRPr="00805BE8" w:rsidRDefault="00B33ED5" w:rsidP="00B33ED5">
            <w:pPr>
              <w:rPr>
                <w:ins w:id="263" w:author="Waseem Ozan" w:date="2021-08-18T09:52:00Z"/>
                <w:b/>
                <w:color w:val="0070C0"/>
                <w:u w:val="single"/>
                <w:lang w:eastAsia="ko-KR"/>
              </w:rPr>
            </w:pPr>
            <w:ins w:id="264" w:author="Waseem Ozan" w:date="2021-08-18T09:52:00Z">
              <w:r>
                <w:rPr>
                  <w:rFonts w:eastAsiaTheme="minorEastAsia"/>
                  <w:color w:val="0070C0"/>
                  <w:lang w:val="en-US" w:eastAsia="zh-CN"/>
                </w:rPr>
                <w:t>Support option 1.</w:t>
              </w:r>
            </w:ins>
          </w:p>
        </w:tc>
      </w:tr>
      <w:tr w:rsidR="00381002" w14:paraId="1391B096" w14:textId="77777777">
        <w:trPr>
          <w:ins w:id="265" w:author="Santhan Thangarasa" w:date="2021-08-18T11:13:00Z"/>
        </w:trPr>
        <w:tc>
          <w:tcPr>
            <w:tcW w:w="1236" w:type="dxa"/>
          </w:tcPr>
          <w:p w14:paraId="6ECDB6B5" w14:textId="0644D347" w:rsidR="00381002" w:rsidRDefault="00381002" w:rsidP="00381002">
            <w:pPr>
              <w:spacing w:after="120"/>
              <w:rPr>
                <w:ins w:id="266" w:author="Santhan Thangarasa" w:date="2021-08-18T11:13:00Z"/>
                <w:rFonts w:eastAsiaTheme="minorEastAsia"/>
                <w:color w:val="0070C0"/>
                <w:lang w:val="en-US" w:eastAsia="zh-CN"/>
              </w:rPr>
            </w:pPr>
            <w:ins w:id="267" w:author="Santhan Thangarasa" w:date="2021-08-18T11:13:00Z">
              <w:r>
                <w:rPr>
                  <w:rFonts w:eastAsiaTheme="minorEastAsia"/>
                  <w:color w:val="0070C0"/>
                  <w:lang w:val="en-US" w:eastAsia="zh-CN"/>
                </w:rPr>
                <w:t>Ericsson</w:t>
              </w:r>
            </w:ins>
          </w:p>
        </w:tc>
        <w:tc>
          <w:tcPr>
            <w:tcW w:w="8395" w:type="dxa"/>
          </w:tcPr>
          <w:p w14:paraId="1969FB46" w14:textId="77777777" w:rsidR="00381002" w:rsidRPr="00805BE8" w:rsidRDefault="00381002" w:rsidP="00381002">
            <w:pPr>
              <w:rPr>
                <w:ins w:id="268" w:author="Santhan Thangarasa" w:date="2021-08-18T11:13:00Z"/>
                <w:b/>
                <w:color w:val="0070C0"/>
                <w:u w:val="single"/>
                <w:lang w:eastAsia="ko-KR"/>
              </w:rPr>
            </w:pPr>
            <w:ins w:id="269" w:author="Santhan Thangarasa" w:date="2021-08-18T11:1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Scopes </w:t>
              </w:r>
              <w:r w:rsidRPr="006B2AD9">
                <w:rPr>
                  <w:b/>
                  <w:color w:val="0070C0"/>
                  <w:u w:val="single"/>
                  <w:lang w:eastAsia="ko-KR"/>
                </w:rPr>
                <w:t xml:space="preserve">where RRM requirement with eDRX in IDLE/INACTIVE mode </w:t>
              </w:r>
              <w:r>
                <w:rPr>
                  <w:b/>
                  <w:color w:val="0070C0"/>
                  <w:u w:val="single"/>
                  <w:lang w:eastAsia="ko-KR"/>
                </w:rPr>
                <w:t>are defined</w:t>
              </w:r>
            </w:ins>
          </w:p>
          <w:p w14:paraId="11D973EA" w14:textId="77777777" w:rsidR="00381002" w:rsidRDefault="00381002" w:rsidP="00381002">
            <w:pPr>
              <w:spacing w:after="120"/>
              <w:rPr>
                <w:ins w:id="270" w:author="Santhan Thangarasa" w:date="2021-08-18T11:13:00Z"/>
                <w:rFonts w:eastAsiaTheme="minorEastAsia"/>
                <w:color w:val="0070C0"/>
                <w:lang w:eastAsia="zh-CN"/>
              </w:rPr>
            </w:pPr>
            <w:ins w:id="271" w:author="Santhan Thangarasa" w:date="2021-08-18T11:13:00Z">
              <w:r>
                <w:rPr>
                  <w:rFonts w:eastAsiaTheme="minorEastAsia"/>
                  <w:color w:val="0070C0"/>
                  <w:lang w:eastAsia="zh-CN"/>
                </w:rPr>
                <w:t>We support option 1. In our understanding, CONNECTED mode DRX is not in the scope of the WI.</w:t>
              </w:r>
            </w:ins>
          </w:p>
          <w:p w14:paraId="5E40966C" w14:textId="77777777" w:rsidR="00381002" w:rsidRPr="00805BE8" w:rsidRDefault="00381002" w:rsidP="00381002">
            <w:pPr>
              <w:snapToGrid w:val="0"/>
              <w:spacing w:before="180" w:after="120"/>
              <w:jc w:val="both"/>
              <w:rPr>
                <w:ins w:id="272" w:author="Santhan Thangarasa" w:date="2021-08-18T11:13:00Z"/>
                <w:b/>
                <w:color w:val="0070C0"/>
                <w:u w:val="single"/>
                <w:lang w:eastAsia="ko-KR"/>
              </w:rPr>
            </w:pPr>
            <w:ins w:id="273" w:author="Santhan Thangarasa" w:date="2021-08-18T11:13: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sidRPr="00C453B9">
                <w:rPr>
                  <w:b/>
                  <w:color w:val="0070C0"/>
                  <w:u w:val="single"/>
                  <w:lang w:eastAsia="ko-KR"/>
                </w:rPr>
                <w:fldChar w:fldCharType="begin"/>
              </w:r>
              <w:r w:rsidRPr="00C453B9">
                <w:rPr>
                  <w:b/>
                  <w:color w:val="0070C0"/>
                  <w:u w:val="single"/>
                  <w:lang w:eastAsia="ko-KR"/>
                </w:rPr>
                <w:instrText xml:space="preserve"> REF _Ref78929353  \* MERGEFORMAT </w:instrText>
              </w:r>
              <w:r w:rsidRPr="00C453B9">
                <w:rPr>
                  <w:b/>
                  <w:color w:val="0070C0"/>
                  <w:u w:val="single"/>
                  <w:lang w:eastAsia="ko-KR"/>
                </w:rPr>
                <w:fldChar w:fldCharType="separate"/>
              </w:r>
              <w:r w:rsidRPr="00C453B9">
                <w:rPr>
                  <w:b/>
                  <w:color w:val="0070C0"/>
                  <w:u w:val="single"/>
                  <w:lang w:eastAsia="ko-KR"/>
                </w:rPr>
                <w:t>Whether  prioritizing the eDRX requirements for FR1 and de-prioritizing the eDRX requirements for FR2.</w:t>
              </w:r>
              <w:r w:rsidRPr="00C453B9">
                <w:rPr>
                  <w:b/>
                  <w:color w:val="0070C0"/>
                  <w:u w:val="single"/>
                  <w:lang w:eastAsia="ko-KR"/>
                </w:rPr>
                <w:fldChar w:fldCharType="end"/>
              </w:r>
            </w:ins>
          </w:p>
          <w:p w14:paraId="6ED792D6" w14:textId="77777777" w:rsidR="00381002" w:rsidRDefault="00381002" w:rsidP="00381002">
            <w:pPr>
              <w:spacing w:after="120"/>
              <w:rPr>
                <w:ins w:id="274" w:author="Santhan Thangarasa" w:date="2021-08-18T11:13:00Z"/>
                <w:rFonts w:eastAsiaTheme="minorEastAsia"/>
                <w:color w:val="0070C0"/>
                <w:lang w:eastAsia="zh-CN"/>
              </w:rPr>
            </w:pPr>
            <w:ins w:id="275" w:author="Santhan Thangarasa" w:date="2021-08-18T11:13:00Z">
              <w:r>
                <w:rPr>
                  <w:rFonts w:eastAsiaTheme="minorEastAsia"/>
                  <w:color w:val="0070C0"/>
                  <w:lang w:eastAsia="zh-CN"/>
                </w:rPr>
                <w:t xml:space="preserve">We support option 2. We would like to develop the eDRX requirements for both FR1 and FR2 with equal priority. UE power saving is also important in FR2, but we agree that actual requirements (e.g. eDRX configuration including PTW length) is likely to be different for FR2. </w:t>
              </w:r>
            </w:ins>
          </w:p>
          <w:p w14:paraId="5F290145" w14:textId="77777777" w:rsidR="00381002" w:rsidRPr="00805BE8" w:rsidRDefault="00381002" w:rsidP="00381002">
            <w:pPr>
              <w:snapToGrid w:val="0"/>
              <w:spacing w:before="180" w:after="120"/>
              <w:jc w:val="both"/>
              <w:rPr>
                <w:ins w:id="276" w:author="Santhan Thangarasa" w:date="2021-08-18T11:13:00Z"/>
                <w:b/>
                <w:color w:val="0070C0"/>
                <w:u w:val="single"/>
                <w:lang w:eastAsia="ko-KR"/>
              </w:rPr>
            </w:pPr>
            <w:ins w:id="277" w:author="Santhan Thangarasa" w:date="2021-08-18T11:13: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C453B9">
                <w:rPr>
                  <w:b/>
                  <w:color w:val="0070C0"/>
                  <w:u w:val="single"/>
                  <w:lang w:eastAsia="ko-KR"/>
                </w:rPr>
                <w:fldChar w:fldCharType="begin"/>
              </w:r>
              <w:r w:rsidRPr="00C453B9">
                <w:rPr>
                  <w:b/>
                  <w:color w:val="0070C0"/>
                  <w:u w:val="single"/>
                  <w:lang w:eastAsia="ko-KR"/>
                </w:rPr>
                <w:instrText xml:space="preserve"> REF _Ref78929353  \* MERGEFORMAT </w:instrText>
              </w:r>
              <w:r w:rsidRPr="00C453B9">
                <w:rPr>
                  <w:b/>
                  <w:color w:val="0070C0"/>
                  <w:u w:val="single"/>
                  <w:lang w:eastAsia="ko-KR"/>
                </w:rPr>
                <w:fldChar w:fldCharType="separate"/>
              </w:r>
              <w:r w:rsidRPr="00203491">
                <w:rPr>
                  <w:b/>
                  <w:color w:val="0070C0"/>
                  <w:u w:val="single"/>
                  <w:lang w:eastAsia="ko-KR"/>
                </w:rPr>
                <w:t xml:space="preserve"> Whether have the eDRX requirements for FR1 and FR2 on separate tables</w:t>
              </w:r>
              <w:r w:rsidRPr="00C453B9">
                <w:rPr>
                  <w:b/>
                  <w:color w:val="0070C0"/>
                  <w:u w:val="single"/>
                  <w:lang w:eastAsia="ko-KR"/>
                </w:rPr>
                <w:t>.</w:t>
              </w:r>
              <w:r w:rsidRPr="00C453B9">
                <w:rPr>
                  <w:b/>
                  <w:color w:val="0070C0"/>
                  <w:u w:val="single"/>
                  <w:lang w:eastAsia="ko-KR"/>
                </w:rPr>
                <w:fldChar w:fldCharType="end"/>
              </w:r>
            </w:ins>
          </w:p>
          <w:p w14:paraId="64E72C0C" w14:textId="432292B3" w:rsidR="00381002" w:rsidRPr="00805BE8" w:rsidRDefault="00381002" w:rsidP="00381002">
            <w:pPr>
              <w:spacing w:after="120"/>
              <w:rPr>
                <w:ins w:id="278" w:author="Santhan Thangarasa" w:date="2021-08-18T11:13:00Z"/>
                <w:b/>
                <w:color w:val="0070C0"/>
                <w:u w:val="single"/>
                <w:lang w:eastAsia="ko-KR"/>
              </w:rPr>
            </w:pPr>
            <w:ins w:id="279" w:author="Santhan Thangarasa" w:date="2021-08-18T11:13:00Z">
              <w:r>
                <w:rPr>
                  <w:rFonts w:eastAsiaTheme="minorEastAsia"/>
                  <w:color w:val="0070C0"/>
                  <w:lang w:eastAsia="zh-CN"/>
                </w:rPr>
                <w:lastRenderedPageBreak/>
                <w:t>We can agree to option 1 to have separate tables since the eDRX requirements are going to be different between FR1 and FR2.</w:t>
              </w:r>
            </w:ins>
          </w:p>
        </w:tc>
      </w:tr>
      <w:tr w:rsidR="008F653C" w14:paraId="22072EA2" w14:textId="77777777" w:rsidTr="00447931">
        <w:trPr>
          <w:ins w:id="280" w:author="Xiaomi" w:date="2021-08-18T17:21:00Z"/>
        </w:trPr>
        <w:tc>
          <w:tcPr>
            <w:tcW w:w="1236" w:type="dxa"/>
          </w:tcPr>
          <w:p w14:paraId="44B4A7A2" w14:textId="77777777" w:rsidR="008F653C" w:rsidRDefault="008F653C" w:rsidP="00447931">
            <w:pPr>
              <w:spacing w:after="120"/>
              <w:rPr>
                <w:ins w:id="281" w:author="Xiaomi" w:date="2021-08-18T17:21:00Z"/>
                <w:rFonts w:eastAsiaTheme="minorEastAsia"/>
                <w:color w:val="0070C0"/>
                <w:lang w:val="en-US" w:eastAsia="zh-CN"/>
              </w:rPr>
            </w:pPr>
            <w:ins w:id="282" w:author="Xiaomi" w:date="2021-08-18T17:21:00Z">
              <w:r>
                <w:rPr>
                  <w:rFonts w:eastAsiaTheme="minorEastAsia" w:hint="eastAsia"/>
                  <w:color w:val="0070C0"/>
                  <w:lang w:val="en-US" w:eastAsia="zh-CN"/>
                </w:rPr>
                <w:lastRenderedPageBreak/>
                <w:t>Xiaomi</w:t>
              </w:r>
            </w:ins>
          </w:p>
        </w:tc>
        <w:tc>
          <w:tcPr>
            <w:tcW w:w="8395" w:type="dxa"/>
          </w:tcPr>
          <w:p w14:paraId="618FC4F2" w14:textId="77777777" w:rsidR="008F653C" w:rsidRDefault="008F653C" w:rsidP="00447931">
            <w:pPr>
              <w:rPr>
                <w:ins w:id="283" w:author="Xiaomi" w:date="2021-08-18T17:21:00Z"/>
                <w:b/>
                <w:color w:val="0070C0"/>
                <w:u w:val="single"/>
                <w:lang w:eastAsia="ko-KR"/>
              </w:rPr>
            </w:pPr>
            <w:ins w:id="284" w:author="Xiaomi" w:date="2021-08-18T17:21:00Z">
              <w:r>
                <w:rPr>
                  <w:b/>
                  <w:color w:val="0070C0"/>
                  <w:u w:val="single"/>
                  <w:lang w:eastAsia="ko-KR"/>
                </w:rPr>
                <w:t>Issue 1-1-1: Scopes where RRM requirement with eDRX in IDLE/INACTIVE mode are defined</w:t>
              </w:r>
            </w:ins>
          </w:p>
          <w:p w14:paraId="6383629C" w14:textId="77777777" w:rsidR="008F653C" w:rsidRDefault="008F653C" w:rsidP="00447931">
            <w:pPr>
              <w:spacing w:after="120"/>
              <w:rPr>
                <w:ins w:id="285" w:author="Xiaomi" w:date="2021-08-18T17:21:00Z"/>
                <w:rFonts w:eastAsiaTheme="minorEastAsia"/>
                <w:color w:val="0070C0"/>
                <w:lang w:val="en-US" w:eastAsia="zh-CN"/>
              </w:rPr>
            </w:pPr>
            <w:ins w:id="286" w:author="Xiaomi" w:date="2021-08-18T17:21:00Z">
              <w:r>
                <w:rPr>
                  <w:rFonts w:eastAsiaTheme="minorEastAsia"/>
                  <w:color w:val="0070C0"/>
                  <w:lang w:val="en-US" w:eastAsia="zh-CN"/>
                </w:rPr>
                <w:t>Option 1.</w:t>
              </w:r>
            </w:ins>
          </w:p>
          <w:p w14:paraId="426AEDB0" w14:textId="77777777" w:rsidR="008F653C" w:rsidRDefault="008F653C" w:rsidP="00447931">
            <w:pPr>
              <w:snapToGrid w:val="0"/>
              <w:spacing w:before="180" w:after="120"/>
              <w:jc w:val="both"/>
              <w:rPr>
                <w:ins w:id="287" w:author="Xiaomi" w:date="2021-08-18T17:21:00Z"/>
                <w:b/>
                <w:color w:val="0070C0"/>
                <w:u w:val="single"/>
                <w:lang w:eastAsia="ko-KR"/>
              </w:rPr>
            </w:pPr>
            <w:ins w:id="288" w:author="Xiaomi" w:date="2021-08-18T17:21: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Whether  prioritizing the eDRX requirements for FR1 and de-prioritizing the eDRX requirements for FR2.</w:t>
              </w:r>
              <w:r>
                <w:rPr>
                  <w:b/>
                  <w:color w:val="0070C0"/>
                  <w:u w:val="single"/>
                  <w:lang w:eastAsia="ko-KR"/>
                </w:rPr>
                <w:fldChar w:fldCharType="end"/>
              </w:r>
            </w:ins>
          </w:p>
          <w:p w14:paraId="1B2D4BD0" w14:textId="77777777" w:rsidR="008F653C" w:rsidRDefault="008F653C" w:rsidP="00447931">
            <w:pPr>
              <w:spacing w:after="120"/>
              <w:rPr>
                <w:ins w:id="289" w:author="Xiaomi" w:date="2021-08-18T17:21:00Z"/>
                <w:rFonts w:eastAsiaTheme="minorEastAsia"/>
                <w:color w:val="0070C0"/>
                <w:lang w:eastAsia="zh-CN"/>
              </w:rPr>
            </w:pPr>
            <w:ins w:id="290" w:author="Xiaomi" w:date="2021-08-18T17:21:00Z">
              <w:r>
                <w:rPr>
                  <w:rFonts w:eastAsiaTheme="minorEastAsia"/>
                  <w:color w:val="0070C0"/>
                  <w:lang w:val="en-US" w:eastAsia="zh-CN"/>
                </w:rPr>
                <w:t>Option 3</w:t>
              </w:r>
              <w:r>
                <w:rPr>
                  <w:rFonts w:eastAsiaTheme="minorEastAsia"/>
                  <w:color w:val="0070C0"/>
                  <w:lang w:eastAsia="zh-CN"/>
                </w:rPr>
                <w:t>.</w:t>
              </w:r>
            </w:ins>
          </w:p>
          <w:p w14:paraId="33C219FE" w14:textId="77777777" w:rsidR="008F653C" w:rsidRDefault="008F653C" w:rsidP="00447931">
            <w:pPr>
              <w:snapToGrid w:val="0"/>
              <w:spacing w:before="180" w:after="120"/>
              <w:jc w:val="both"/>
              <w:rPr>
                <w:ins w:id="291" w:author="Xiaomi" w:date="2021-08-18T17:21:00Z"/>
                <w:b/>
                <w:color w:val="0070C0"/>
                <w:u w:val="single"/>
                <w:lang w:eastAsia="ko-KR"/>
              </w:rPr>
            </w:pPr>
            <w:ins w:id="292" w:author="Xiaomi" w:date="2021-08-18T17:21: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eDRX requirements for FR1 and FR2 on separate tables.</w:t>
              </w:r>
              <w:r>
                <w:rPr>
                  <w:b/>
                  <w:color w:val="0070C0"/>
                  <w:u w:val="single"/>
                  <w:lang w:eastAsia="ko-KR"/>
                </w:rPr>
                <w:fldChar w:fldCharType="end"/>
              </w:r>
            </w:ins>
          </w:p>
          <w:p w14:paraId="386BFE4A" w14:textId="77777777" w:rsidR="008F653C" w:rsidRDefault="008F653C" w:rsidP="00447931">
            <w:pPr>
              <w:rPr>
                <w:ins w:id="293" w:author="Xiaomi" w:date="2021-08-18T17:21:00Z"/>
                <w:b/>
                <w:color w:val="0070C0"/>
                <w:u w:val="single"/>
                <w:lang w:eastAsia="ko-KR"/>
              </w:rPr>
            </w:pPr>
            <w:ins w:id="294" w:author="Xiaomi" w:date="2021-08-18T17:21:00Z">
              <w:r>
                <w:rPr>
                  <w:rFonts w:eastAsiaTheme="minorEastAsia"/>
                  <w:color w:val="0070C0"/>
                  <w:lang w:val="en-US" w:eastAsia="zh-CN"/>
                </w:rPr>
                <w:t>Option 3.</w:t>
              </w:r>
            </w:ins>
          </w:p>
        </w:tc>
      </w:tr>
      <w:tr w:rsidR="00E468C6" w14:paraId="06C81405" w14:textId="77777777">
        <w:trPr>
          <w:ins w:id="295" w:author="Xiaomi" w:date="2021-08-18T17:21:00Z"/>
        </w:trPr>
        <w:tc>
          <w:tcPr>
            <w:tcW w:w="1236" w:type="dxa"/>
          </w:tcPr>
          <w:p w14:paraId="0696DDA8" w14:textId="3802763A" w:rsidR="00E468C6" w:rsidRPr="008F653C" w:rsidRDefault="00E468C6" w:rsidP="00E468C6">
            <w:pPr>
              <w:spacing w:after="120"/>
              <w:rPr>
                <w:ins w:id="296" w:author="Xiaomi" w:date="2021-08-18T17:21:00Z"/>
                <w:rFonts w:eastAsiaTheme="minorEastAsia"/>
                <w:color w:val="0070C0"/>
                <w:lang w:eastAsia="zh-CN"/>
                <w:rPrChange w:id="297" w:author="Xiaomi" w:date="2021-08-18T17:21:00Z">
                  <w:rPr>
                    <w:ins w:id="298" w:author="Xiaomi" w:date="2021-08-18T17:21:00Z"/>
                    <w:rFonts w:eastAsiaTheme="minorEastAsia"/>
                    <w:color w:val="0070C0"/>
                    <w:lang w:val="en-US" w:eastAsia="zh-CN"/>
                  </w:rPr>
                </w:rPrChange>
              </w:rPr>
            </w:pPr>
            <w:ins w:id="299" w:author="vivo" w:date="2021-08-18T18:21:00Z">
              <w:r>
                <w:rPr>
                  <w:rFonts w:eastAsiaTheme="minorEastAsia"/>
                  <w:color w:val="0070C0"/>
                  <w:lang w:val="en-US" w:eastAsia="zh-CN"/>
                </w:rPr>
                <w:t>vivo</w:t>
              </w:r>
            </w:ins>
          </w:p>
        </w:tc>
        <w:tc>
          <w:tcPr>
            <w:tcW w:w="8395" w:type="dxa"/>
          </w:tcPr>
          <w:p w14:paraId="517E5CB2" w14:textId="77777777" w:rsidR="00E468C6" w:rsidRDefault="00E468C6" w:rsidP="00E468C6">
            <w:pPr>
              <w:rPr>
                <w:ins w:id="300" w:author="vivo" w:date="2021-08-18T18:21:00Z"/>
                <w:b/>
                <w:color w:val="0070C0"/>
                <w:u w:val="single"/>
                <w:lang w:eastAsia="ko-KR"/>
              </w:rPr>
            </w:pPr>
            <w:ins w:id="301" w:author="vivo" w:date="2021-08-18T18:21:00Z">
              <w:r>
                <w:rPr>
                  <w:b/>
                  <w:color w:val="0070C0"/>
                  <w:u w:val="single"/>
                  <w:lang w:eastAsia="ko-KR"/>
                </w:rPr>
                <w:t>Issue 1-1-1: Scopes where RRM requirement with eDRX in IDLE/INACTIVE mode are defined</w:t>
              </w:r>
            </w:ins>
          </w:p>
          <w:p w14:paraId="77B6F965" w14:textId="77777777" w:rsidR="00E468C6" w:rsidRDefault="00E468C6" w:rsidP="00E468C6">
            <w:pPr>
              <w:spacing w:after="120"/>
              <w:rPr>
                <w:ins w:id="302" w:author="vivo" w:date="2021-08-18T18:21:00Z"/>
                <w:rFonts w:eastAsiaTheme="minorEastAsia"/>
                <w:color w:val="0070C0"/>
                <w:lang w:val="en-US" w:eastAsia="zh-CN"/>
              </w:rPr>
            </w:pPr>
            <w:ins w:id="303" w:author="vivo" w:date="2021-08-18T18:21:00Z">
              <w:r>
                <w:rPr>
                  <w:rFonts w:eastAsiaTheme="minorEastAsia"/>
                  <w:color w:val="0070C0"/>
                  <w:lang w:val="en-US" w:eastAsia="zh-CN"/>
                </w:rPr>
                <w:t>Option 1</w:t>
              </w:r>
            </w:ins>
          </w:p>
          <w:p w14:paraId="418A84A3" w14:textId="77777777" w:rsidR="00E468C6" w:rsidRDefault="00E468C6" w:rsidP="00E468C6">
            <w:pPr>
              <w:snapToGrid w:val="0"/>
              <w:spacing w:before="180" w:after="120"/>
              <w:jc w:val="both"/>
              <w:rPr>
                <w:ins w:id="304" w:author="vivo" w:date="2021-08-18T18:21:00Z"/>
                <w:b/>
                <w:color w:val="0070C0"/>
                <w:u w:val="single"/>
                <w:lang w:eastAsia="ko-KR"/>
              </w:rPr>
            </w:pPr>
            <w:ins w:id="305" w:author="vivo" w:date="2021-08-18T18:21: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Whether  prioritizing the eDRX requirements for FR1 and de-prioritizing the eDRX requirements for FR2.</w:t>
              </w:r>
              <w:r>
                <w:rPr>
                  <w:b/>
                  <w:color w:val="0070C0"/>
                  <w:u w:val="single"/>
                  <w:lang w:eastAsia="ko-KR"/>
                </w:rPr>
                <w:fldChar w:fldCharType="end"/>
              </w:r>
            </w:ins>
          </w:p>
          <w:p w14:paraId="7A0F3F3F" w14:textId="77777777" w:rsidR="00E468C6" w:rsidRDefault="00E468C6" w:rsidP="00E468C6">
            <w:pPr>
              <w:spacing w:after="120"/>
              <w:rPr>
                <w:ins w:id="306" w:author="vivo" w:date="2021-08-18T18:21:00Z"/>
                <w:rFonts w:eastAsiaTheme="minorEastAsia"/>
                <w:color w:val="0070C0"/>
                <w:lang w:eastAsia="zh-CN"/>
              </w:rPr>
            </w:pPr>
            <w:ins w:id="307" w:author="vivo" w:date="2021-08-18T18:21:00Z">
              <w:r>
                <w:rPr>
                  <w:rFonts w:eastAsiaTheme="minorEastAsia"/>
                  <w:color w:val="0070C0"/>
                  <w:lang w:eastAsia="zh-CN"/>
                </w:rPr>
                <w:t>FFS.</w:t>
              </w:r>
            </w:ins>
          </w:p>
          <w:p w14:paraId="35FA5284" w14:textId="77777777" w:rsidR="00E468C6" w:rsidRDefault="00E468C6" w:rsidP="00E468C6">
            <w:pPr>
              <w:snapToGrid w:val="0"/>
              <w:spacing w:before="180" w:after="120"/>
              <w:jc w:val="both"/>
              <w:rPr>
                <w:ins w:id="308" w:author="vivo" w:date="2021-08-18T18:21:00Z"/>
                <w:b/>
                <w:color w:val="0070C0"/>
                <w:u w:val="single"/>
                <w:lang w:eastAsia="ko-KR"/>
              </w:rPr>
            </w:pPr>
            <w:ins w:id="309" w:author="vivo" w:date="2021-08-18T18:21: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eDRX requirements for FR1 and FR2 on separate tables.</w:t>
              </w:r>
              <w:r>
                <w:rPr>
                  <w:b/>
                  <w:color w:val="0070C0"/>
                  <w:u w:val="single"/>
                  <w:lang w:eastAsia="ko-KR"/>
                </w:rPr>
                <w:fldChar w:fldCharType="end"/>
              </w:r>
            </w:ins>
          </w:p>
          <w:p w14:paraId="64C22310" w14:textId="5F3C6AE4" w:rsidR="00E468C6" w:rsidRPr="00805BE8" w:rsidRDefault="00E468C6" w:rsidP="00E468C6">
            <w:pPr>
              <w:rPr>
                <w:ins w:id="310" w:author="Xiaomi" w:date="2021-08-18T17:21:00Z"/>
                <w:b/>
                <w:color w:val="0070C0"/>
                <w:u w:val="single"/>
                <w:lang w:eastAsia="ko-KR"/>
              </w:rPr>
            </w:pPr>
            <w:ins w:id="311" w:author="vivo" w:date="2021-08-18T18:21:00Z">
              <w:r>
                <w:rPr>
                  <w:rFonts w:eastAsiaTheme="minorEastAsia"/>
                  <w:color w:val="0070C0"/>
                  <w:lang w:eastAsia="zh-CN"/>
                </w:rPr>
                <w:t>FFS.</w:t>
              </w:r>
            </w:ins>
          </w:p>
        </w:tc>
      </w:tr>
      <w:tr w:rsidR="007C6CBB" w14:paraId="4265DD9A" w14:textId="77777777">
        <w:trPr>
          <w:ins w:id="312" w:author="Prashant Sharma" w:date="2021-08-18T11:21:00Z"/>
        </w:trPr>
        <w:tc>
          <w:tcPr>
            <w:tcW w:w="1236" w:type="dxa"/>
          </w:tcPr>
          <w:p w14:paraId="5A28E87E" w14:textId="3FD37CBD" w:rsidR="007C6CBB" w:rsidRDefault="007C6CBB" w:rsidP="00E468C6">
            <w:pPr>
              <w:spacing w:after="120"/>
              <w:rPr>
                <w:ins w:id="313" w:author="Prashant Sharma" w:date="2021-08-18T11:21:00Z"/>
                <w:rFonts w:eastAsiaTheme="minorEastAsia"/>
                <w:color w:val="0070C0"/>
                <w:lang w:val="en-US" w:eastAsia="zh-CN"/>
              </w:rPr>
            </w:pPr>
            <w:ins w:id="314" w:author="Prashant Sharma" w:date="2021-08-18T11:21:00Z">
              <w:r>
                <w:rPr>
                  <w:rFonts w:eastAsiaTheme="minorEastAsia"/>
                  <w:color w:val="0070C0"/>
                  <w:lang w:val="en-US" w:eastAsia="zh-CN"/>
                </w:rPr>
                <w:t>Qualcomm</w:t>
              </w:r>
            </w:ins>
          </w:p>
        </w:tc>
        <w:tc>
          <w:tcPr>
            <w:tcW w:w="8395" w:type="dxa"/>
          </w:tcPr>
          <w:p w14:paraId="3EED3622" w14:textId="77777777" w:rsidR="007C6CBB" w:rsidRDefault="007C6CBB" w:rsidP="007C6CBB">
            <w:pPr>
              <w:rPr>
                <w:ins w:id="315" w:author="Prashant Sharma" w:date="2021-08-18T11:21:00Z"/>
                <w:b/>
                <w:color w:val="0070C0"/>
                <w:u w:val="single"/>
                <w:lang w:eastAsia="ko-KR"/>
              </w:rPr>
            </w:pPr>
            <w:ins w:id="316" w:author="Prashant Sharma" w:date="2021-08-18T11:21:00Z">
              <w:r>
                <w:rPr>
                  <w:b/>
                  <w:color w:val="0070C0"/>
                  <w:u w:val="single"/>
                  <w:lang w:eastAsia="ko-KR"/>
                </w:rPr>
                <w:t>Issue 1-1-1: Scopes where RRM requirement with eDRX in IDLE/INACTIVE mode are defined</w:t>
              </w:r>
            </w:ins>
          </w:p>
          <w:p w14:paraId="2D4279CA" w14:textId="7E5205ED" w:rsidR="007C6CBB" w:rsidRDefault="007C6CBB" w:rsidP="007C6CBB">
            <w:pPr>
              <w:spacing w:after="120"/>
              <w:rPr>
                <w:ins w:id="317" w:author="Prashant Sharma" w:date="2021-08-18T11:21:00Z"/>
                <w:rFonts w:eastAsiaTheme="minorEastAsia"/>
                <w:color w:val="0070C0"/>
                <w:lang w:val="en-US" w:eastAsia="zh-CN"/>
              </w:rPr>
            </w:pPr>
            <w:ins w:id="318" w:author="Prashant Sharma" w:date="2021-08-18T11:21:00Z">
              <w:r>
                <w:rPr>
                  <w:rFonts w:eastAsiaTheme="minorEastAsia"/>
                  <w:color w:val="0070C0"/>
                  <w:lang w:val="en-US" w:eastAsia="zh-CN"/>
                </w:rPr>
                <w:t>Option 1</w:t>
              </w:r>
              <w:r w:rsidR="00680526">
                <w:rPr>
                  <w:rFonts w:eastAsiaTheme="minorEastAsia"/>
                  <w:color w:val="0070C0"/>
                  <w:lang w:val="en-US" w:eastAsia="zh-CN"/>
                </w:rPr>
                <w:t xml:space="preserve"> based on agreed </w:t>
              </w:r>
            </w:ins>
            <w:ins w:id="319" w:author="Prashant Sharma" w:date="2021-08-18T11:22:00Z">
              <w:r w:rsidR="00680526">
                <w:rPr>
                  <w:rFonts w:eastAsiaTheme="minorEastAsia"/>
                  <w:color w:val="0070C0"/>
                  <w:lang w:val="en-US" w:eastAsia="zh-CN"/>
                </w:rPr>
                <w:t>scope. BTW, is Option 2 referring to RRM relaxations? If</w:t>
              </w:r>
              <w:r w:rsidR="00CD5393">
                <w:rPr>
                  <w:rFonts w:eastAsiaTheme="minorEastAsia"/>
                  <w:color w:val="0070C0"/>
                  <w:lang w:val="en-US" w:eastAsia="zh-CN"/>
                </w:rPr>
                <w:t xml:space="preserve"> yes, it should be discussed separately.</w:t>
              </w:r>
            </w:ins>
          </w:p>
          <w:p w14:paraId="4E4E1C59" w14:textId="77777777" w:rsidR="00CD5393" w:rsidRDefault="00CD5393" w:rsidP="00CD5393">
            <w:pPr>
              <w:snapToGrid w:val="0"/>
              <w:spacing w:before="180" w:after="120"/>
              <w:jc w:val="both"/>
              <w:rPr>
                <w:ins w:id="320" w:author="Prashant Sharma" w:date="2021-08-18T11:23:00Z"/>
                <w:b/>
                <w:color w:val="0070C0"/>
                <w:u w:val="single"/>
                <w:lang w:eastAsia="ko-KR"/>
              </w:rPr>
            </w:pPr>
            <w:ins w:id="321" w:author="Prashant Sharma" w:date="2021-08-18T11:23:00Z">
              <w:r>
                <w:rPr>
                  <w:b/>
                  <w:color w:val="0070C0"/>
                  <w:u w:val="single"/>
                  <w:lang w:eastAsia="ko-KR"/>
                </w:rPr>
                <w:t xml:space="preserve">Issue 1-1-2: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Whether  prioritizing the eDRX requirements for FR1 and de-prioritizing the eDRX requirements for FR2.</w:t>
              </w:r>
              <w:r>
                <w:rPr>
                  <w:b/>
                  <w:color w:val="0070C0"/>
                  <w:u w:val="single"/>
                  <w:lang w:eastAsia="ko-KR"/>
                </w:rPr>
                <w:fldChar w:fldCharType="end"/>
              </w:r>
            </w:ins>
          </w:p>
          <w:p w14:paraId="25A2695C" w14:textId="0A643D71" w:rsidR="00CD5393" w:rsidRDefault="00A234D4" w:rsidP="00CD5393">
            <w:pPr>
              <w:spacing w:after="120"/>
              <w:rPr>
                <w:ins w:id="322" w:author="Prashant Sharma" w:date="2021-08-18T11:23:00Z"/>
                <w:rFonts w:eastAsiaTheme="minorEastAsia"/>
                <w:color w:val="0070C0"/>
                <w:lang w:eastAsia="zh-CN"/>
              </w:rPr>
            </w:pPr>
            <w:ins w:id="323" w:author="Prashant Sharma" w:date="2021-08-18T11:23:00Z">
              <w:r>
                <w:rPr>
                  <w:rFonts w:eastAsiaTheme="minorEastAsia"/>
                  <w:color w:val="0070C0"/>
                  <w:lang w:eastAsia="zh-CN"/>
                </w:rPr>
                <w:t xml:space="preserve">We are fine with </w:t>
              </w:r>
              <w:r w:rsidR="00CD5393">
                <w:rPr>
                  <w:rFonts w:eastAsiaTheme="minorEastAsia"/>
                  <w:color w:val="0070C0"/>
                  <w:lang w:eastAsia="zh-CN"/>
                </w:rPr>
                <w:t>option 1.</w:t>
              </w:r>
            </w:ins>
          </w:p>
          <w:p w14:paraId="0730E728" w14:textId="77777777" w:rsidR="007208FC" w:rsidRDefault="007208FC" w:rsidP="007208FC">
            <w:pPr>
              <w:snapToGrid w:val="0"/>
              <w:spacing w:before="180" w:after="120"/>
              <w:jc w:val="both"/>
              <w:rPr>
                <w:ins w:id="324" w:author="Prashant Sharma" w:date="2021-08-18T11:25:00Z"/>
                <w:b/>
                <w:color w:val="0070C0"/>
                <w:u w:val="single"/>
                <w:lang w:eastAsia="ko-KR"/>
              </w:rPr>
            </w:pPr>
            <w:ins w:id="325" w:author="Prashant Sharma" w:date="2021-08-18T11:25:00Z">
              <w:r>
                <w:rPr>
                  <w:b/>
                  <w:color w:val="0070C0"/>
                  <w:u w:val="single"/>
                  <w:lang w:eastAsia="ko-KR"/>
                </w:rPr>
                <w:t xml:space="preserve">Issue 1-1-3: </w:t>
              </w:r>
              <w:r>
                <w:rPr>
                  <w:b/>
                  <w:color w:val="0070C0"/>
                  <w:u w:val="single"/>
                  <w:lang w:eastAsia="ko-KR"/>
                </w:rPr>
                <w:fldChar w:fldCharType="begin"/>
              </w:r>
              <w:r>
                <w:rPr>
                  <w:b/>
                  <w:color w:val="0070C0"/>
                  <w:u w:val="single"/>
                  <w:lang w:eastAsia="ko-KR"/>
                </w:rPr>
                <w:instrText xml:space="preserve"> REF _Ref78929353  \* MERGEFORMAT </w:instrText>
              </w:r>
              <w:r>
                <w:rPr>
                  <w:b/>
                  <w:color w:val="0070C0"/>
                  <w:u w:val="single"/>
                  <w:lang w:eastAsia="ko-KR"/>
                </w:rPr>
                <w:fldChar w:fldCharType="separate"/>
              </w:r>
              <w:r>
                <w:rPr>
                  <w:b/>
                  <w:color w:val="0070C0"/>
                  <w:u w:val="single"/>
                  <w:lang w:eastAsia="ko-KR"/>
                </w:rPr>
                <w:t xml:space="preserve"> Whether have the eDRX requirements for FR1 and FR2 on separate tables.</w:t>
              </w:r>
              <w:r>
                <w:rPr>
                  <w:b/>
                  <w:color w:val="0070C0"/>
                  <w:u w:val="single"/>
                  <w:lang w:eastAsia="ko-KR"/>
                </w:rPr>
                <w:fldChar w:fldCharType="end"/>
              </w:r>
            </w:ins>
          </w:p>
          <w:p w14:paraId="164F06DF" w14:textId="7DFBA2B7" w:rsidR="009C0C9A" w:rsidRDefault="009C0C9A" w:rsidP="009C0C9A">
            <w:pPr>
              <w:spacing w:after="120"/>
              <w:rPr>
                <w:ins w:id="326" w:author="Prashant Sharma" w:date="2021-08-18T11:25:00Z"/>
                <w:rFonts w:eastAsiaTheme="minorEastAsia"/>
                <w:color w:val="0070C0"/>
                <w:lang w:eastAsia="zh-CN"/>
              </w:rPr>
            </w:pPr>
            <w:ins w:id="327" w:author="Prashant Sharma" w:date="2021-08-18T11:25:00Z">
              <w:r>
                <w:rPr>
                  <w:rFonts w:eastAsiaTheme="minorEastAsia"/>
                  <w:color w:val="0070C0"/>
                  <w:lang w:eastAsia="zh-CN"/>
                </w:rPr>
                <w:t>Let’s focus on defining the requirements first, also depends on Issue</w:t>
              </w:r>
            </w:ins>
            <w:ins w:id="328" w:author="Prashant Sharma" w:date="2021-08-18T11:26:00Z">
              <w:r>
                <w:rPr>
                  <w:rFonts w:eastAsiaTheme="minorEastAsia"/>
                  <w:color w:val="0070C0"/>
                  <w:lang w:eastAsia="zh-CN"/>
                </w:rPr>
                <w:t xml:space="preserve"> 1-1-2</w:t>
              </w:r>
            </w:ins>
          </w:p>
          <w:p w14:paraId="6E6C0E1A" w14:textId="760C36F0" w:rsidR="007C6CBB" w:rsidRDefault="007C6CBB" w:rsidP="007208FC">
            <w:pPr>
              <w:rPr>
                <w:ins w:id="329" w:author="Prashant Sharma" w:date="2021-08-18T11:21:00Z"/>
                <w:b/>
                <w:color w:val="0070C0"/>
                <w:u w:val="single"/>
                <w:lang w:eastAsia="ko-KR"/>
              </w:rPr>
            </w:pPr>
          </w:p>
        </w:tc>
      </w:tr>
    </w:tbl>
    <w:p w14:paraId="1E5AFE06" w14:textId="77777777" w:rsidR="00F42F52" w:rsidRDefault="00E82D88">
      <w:pPr>
        <w:rPr>
          <w:color w:val="0070C0"/>
          <w:lang w:val="en-US" w:eastAsia="zh-CN"/>
        </w:rPr>
      </w:pPr>
      <w:r>
        <w:rPr>
          <w:rFonts w:hint="eastAsia"/>
          <w:color w:val="0070C0"/>
          <w:lang w:val="en-US" w:eastAsia="zh-CN"/>
        </w:rPr>
        <w:t xml:space="preserve"> </w:t>
      </w:r>
    </w:p>
    <w:p w14:paraId="1E5AFE07" w14:textId="77777777" w:rsidR="00F42F52" w:rsidRDefault="00F42F52">
      <w:pPr>
        <w:rPr>
          <w:i/>
          <w:color w:val="0070C0"/>
          <w:lang w:eastAsia="zh-CN"/>
        </w:rPr>
      </w:pPr>
    </w:p>
    <w:p w14:paraId="1E5AFE08" w14:textId="77777777" w:rsidR="00F42F52" w:rsidRPr="002E1364" w:rsidRDefault="00E82D88">
      <w:pPr>
        <w:pStyle w:val="Heading3"/>
        <w:rPr>
          <w:sz w:val="24"/>
          <w:szCs w:val="16"/>
          <w:lang w:val="en-US"/>
          <w:rPrChange w:id="330" w:author="Santhan Thangarasa" w:date="2021-08-18T11:14:00Z">
            <w:rPr>
              <w:sz w:val="24"/>
              <w:szCs w:val="16"/>
            </w:rPr>
          </w:rPrChange>
        </w:rPr>
      </w:pPr>
      <w:r w:rsidRPr="002E1364">
        <w:rPr>
          <w:sz w:val="24"/>
          <w:szCs w:val="16"/>
          <w:lang w:val="en-US"/>
          <w:rPrChange w:id="331" w:author="Santhan Thangarasa" w:date="2021-08-18T11:14:00Z">
            <w:rPr>
              <w:sz w:val="24"/>
              <w:szCs w:val="16"/>
            </w:rPr>
          </w:rPrChange>
        </w:rPr>
        <w:t xml:space="preserve">Sub-topic 1-2 whether to have different methodologies based on eDRX length when defining performance requirements </w:t>
      </w:r>
    </w:p>
    <w:p w14:paraId="1E5AFE09" w14:textId="77777777" w:rsidR="00F42F52" w:rsidRDefault="00E82D88">
      <w:pPr>
        <w:rPr>
          <w:b/>
          <w:color w:val="0070C0"/>
          <w:u w:val="single"/>
          <w:lang w:eastAsia="ko-KR"/>
        </w:rPr>
      </w:pPr>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p>
    <w:p w14:paraId="1E5AFE0A"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AFE0B"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(Apple, MTK, Huawei, Qualcomm, vivo)</w:t>
      </w:r>
    </w:p>
    <w:p w14:paraId="1E5AFE0C"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E5AFE0D"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AFE0E"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E0F"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E10" w14:textId="77777777" w:rsidR="00F42F52" w:rsidRDefault="00E82D88">
      <w:pPr>
        <w:rPr>
          <w:b/>
          <w:color w:val="0070C0"/>
          <w:u w:val="single"/>
          <w:lang w:eastAsia="ko-KR"/>
        </w:rPr>
      </w:pPr>
      <w:r>
        <w:rPr>
          <w:b/>
          <w:color w:val="0070C0"/>
          <w:u w:val="single"/>
          <w:lang w:eastAsia="ko-KR"/>
        </w:rPr>
        <w:t>Issue 1-2-2: If the answer of issue 1-2-1 is Yes, then the concrete groups</w:t>
      </w:r>
    </w:p>
    <w:p w14:paraId="1E5AFE11"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E5AFE12"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Three</w:t>
      </w:r>
      <w:r>
        <w:rPr>
          <w:rFonts w:eastAsia="SimSun"/>
          <w:color w:val="0070C0"/>
          <w:szCs w:val="24"/>
          <w:lang w:eastAsia="zh-CN"/>
        </w:rPr>
        <w:t xml:space="preserve"> groups</w:t>
      </w:r>
    </w:p>
    <w:p w14:paraId="1E5AFE13" w14:textId="77777777" w:rsidR="00F42F52" w:rsidRDefault="00E82D8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 eDRX value 2.56s/5.12s/10.24s;  2: 10.24s&lt;eDRX_cycle_length≤2621.44s; 3: 2621.44s&lt;eDRX_cycle_length≤10485.76s (Apple)</w:t>
      </w:r>
    </w:p>
    <w:p w14:paraId="1E5AFE14"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Two groups</w:t>
      </w:r>
    </w:p>
    <w:p w14:paraId="1E5AFE15" w14:textId="77777777" w:rsidR="00F42F52" w:rsidRDefault="00E82D8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 eDRX cycle lengths up-to 10.24s  2: eDRX &gt; 10.24s  (MTK;Huawei; Qualcomm)</w:t>
      </w:r>
    </w:p>
    <w:p w14:paraId="1E5AFE16"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E17"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E18" w14:textId="77777777" w:rsidR="00F42F52" w:rsidRDefault="00E82D88">
      <w:pPr>
        <w:rPr>
          <w:b/>
          <w:color w:val="0070C0"/>
          <w:u w:val="single"/>
          <w:lang w:eastAsia="ko-KR"/>
        </w:rPr>
      </w:pPr>
      <w:r>
        <w:rPr>
          <w:b/>
          <w:color w:val="0070C0"/>
          <w:u w:val="single"/>
          <w:lang w:eastAsia="ko-KR"/>
        </w:rPr>
        <w:t xml:space="preserve">Issue 1-2-3: If the answer of issue 1-2-1 is Yes, which category considers PTW and which category does not PTW </w:t>
      </w:r>
    </w:p>
    <w:p w14:paraId="1E5AFE19"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 Proposals</w:t>
      </w:r>
    </w:p>
    <w:p w14:paraId="1E5AFE1A"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 Without PTW (eDRX length is up-to 10.24s)  2: With PTW (eDRX &gt; 10.24s);  (MTK;Huawei; Qualcomm;oppo)</w:t>
      </w:r>
    </w:p>
    <w:p w14:paraId="1E5AFE1B"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1: Without PTW (eDRX length is up-to 10.24s)  2: With PTW (10.24s&lt;eDRX_cycle_length≤2621.44s);  3: FFS 2621.44s&lt;eDRX_cycle_length≤10485.76s (Apple)</w:t>
      </w:r>
    </w:p>
    <w:p w14:paraId="1E5AFE1C"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E1D"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E1E" w14:textId="77777777" w:rsidR="00F42F52" w:rsidRDefault="00F42F52">
      <w:pPr>
        <w:ind w:left="576"/>
        <w:rPr>
          <w:bCs/>
          <w:color w:val="0070C0"/>
          <w:u w:val="single"/>
          <w:lang w:eastAsia="ko-KR"/>
        </w:rPr>
      </w:pPr>
    </w:p>
    <w:p w14:paraId="1E5AFE1F" w14:textId="77777777" w:rsidR="00F42F52" w:rsidRDefault="00F42F52">
      <w:pPr>
        <w:ind w:left="576"/>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F42F52" w14:paraId="1E5AFE22" w14:textId="77777777">
        <w:tc>
          <w:tcPr>
            <w:tcW w:w="1236" w:type="dxa"/>
          </w:tcPr>
          <w:p w14:paraId="1E5AFE20"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AFE21"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w:t>
            </w:r>
          </w:p>
        </w:tc>
      </w:tr>
      <w:tr w:rsidR="00F42F52" w14:paraId="1E5AFE30" w14:textId="77777777">
        <w:tc>
          <w:tcPr>
            <w:tcW w:w="1236" w:type="dxa"/>
          </w:tcPr>
          <w:p w14:paraId="1E5AFE23" w14:textId="77777777" w:rsidR="00F42F52" w:rsidRDefault="00E82D88">
            <w:pPr>
              <w:spacing w:after="120"/>
              <w:rPr>
                <w:rFonts w:eastAsiaTheme="minorEastAsia"/>
                <w:color w:val="0070C0"/>
                <w:lang w:val="en-US" w:eastAsia="zh-CN"/>
              </w:rPr>
            </w:pPr>
            <w:del w:id="332" w:author="JC[R4-100e]" w:date="2021-08-17T16:38:00Z">
              <w:r>
                <w:rPr>
                  <w:rFonts w:eastAsiaTheme="minorEastAsia" w:hint="eastAsia"/>
                  <w:color w:val="0070C0"/>
                  <w:lang w:val="en-US" w:eastAsia="zh-CN"/>
                </w:rPr>
                <w:delText>XXX</w:delText>
              </w:r>
            </w:del>
            <w:ins w:id="333" w:author="JC[R4-100e]" w:date="2021-08-17T16:38:00Z">
              <w:r>
                <w:rPr>
                  <w:rFonts w:eastAsiaTheme="minorEastAsia"/>
                  <w:color w:val="0070C0"/>
                  <w:lang w:val="en-US" w:eastAsia="zh-CN"/>
                </w:rPr>
                <w:t>Apple</w:t>
              </w:r>
            </w:ins>
          </w:p>
        </w:tc>
        <w:tc>
          <w:tcPr>
            <w:tcW w:w="8395" w:type="dxa"/>
          </w:tcPr>
          <w:p w14:paraId="1E5AFE24" w14:textId="77777777" w:rsidR="00F42F52" w:rsidRDefault="00E82D88">
            <w:pPr>
              <w:rPr>
                <w:ins w:id="334" w:author="JC[R4-100e]" w:date="2021-08-17T16:38:00Z"/>
                <w:b/>
                <w:color w:val="0070C0"/>
                <w:u w:val="single"/>
                <w:lang w:eastAsia="ko-KR"/>
              </w:rPr>
            </w:pPr>
            <w:ins w:id="335" w:author="JC[R4-100e]" w:date="2021-08-17T16:38: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14:paraId="1E5AFE25" w14:textId="77777777" w:rsidR="00F42F52" w:rsidRDefault="00E82D88">
            <w:pPr>
              <w:spacing w:after="120"/>
              <w:rPr>
                <w:ins w:id="336" w:author="JC[R4-100e]" w:date="2021-08-17T18:28:00Z"/>
                <w:rFonts w:eastAsiaTheme="minorEastAsia"/>
                <w:color w:val="0070C0"/>
                <w:lang w:eastAsia="zh-CN"/>
              </w:rPr>
            </w:pPr>
            <w:ins w:id="337" w:author="JC[R4-100e]" w:date="2021-08-17T16:38:00Z">
              <w:r>
                <w:rPr>
                  <w:rFonts w:eastAsiaTheme="minorEastAsia"/>
                  <w:color w:val="0070C0"/>
                  <w:lang w:eastAsia="zh-CN"/>
                </w:rPr>
                <w:t>Option 1 bas</w:t>
              </w:r>
            </w:ins>
            <w:ins w:id="338" w:author="JC[R4-100e]" w:date="2021-08-17T16:39:00Z">
              <w:r>
                <w:rPr>
                  <w:rFonts w:eastAsiaTheme="minorEastAsia"/>
                  <w:color w:val="0070C0"/>
                  <w:lang w:eastAsia="zh-CN"/>
                </w:rPr>
                <w:t>ed on RAN2 conclusions.</w:t>
              </w:r>
            </w:ins>
          </w:p>
          <w:p w14:paraId="1E5AFE26" w14:textId="77777777" w:rsidR="00F42F52" w:rsidRDefault="00E82D88">
            <w:pPr>
              <w:rPr>
                <w:ins w:id="339" w:author="JC[R4-100e]" w:date="2021-08-17T18:28:00Z"/>
                <w:b/>
                <w:color w:val="0070C0"/>
                <w:u w:val="single"/>
                <w:lang w:eastAsia="ko-KR"/>
              </w:rPr>
            </w:pPr>
            <w:ins w:id="340" w:author="JC[R4-100e]" w:date="2021-08-17T18:28:00Z">
              <w:r>
                <w:rPr>
                  <w:b/>
                  <w:color w:val="0070C0"/>
                  <w:u w:val="single"/>
                  <w:lang w:eastAsia="ko-KR"/>
                </w:rPr>
                <w:t>Issue 1-2-2: If the answer of issue 1-2-1 is Yes, then the concrete groups</w:t>
              </w:r>
            </w:ins>
          </w:p>
          <w:p w14:paraId="1E5AFE27" w14:textId="77777777" w:rsidR="00F42F52" w:rsidRDefault="00E82D88">
            <w:pPr>
              <w:spacing w:after="120"/>
              <w:rPr>
                <w:ins w:id="341" w:author="JC[R4-100e]" w:date="2021-08-17T18:31:00Z"/>
                <w:color w:val="0070C0"/>
                <w:szCs w:val="24"/>
                <w:lang w:eastAsia="zh-CN"/>
              </w:rPr>
            </w:pPr>
            <w:ins w:id="342" w:author="JC[R4-100e]" w:date="2021-08-17T18:28:00Z">
              <w:r>
                <w:rPr>
                  <w:rFonts w:eastAsiaTheme="minorEastAsia"/>
                  <w:color w:val="0070C0"/>
                  <w:lang w:eastAsia="zh-CN"/>
                </w:rPr>
                <w:t xml:space="preserve">Option 1 because the </w:t>
              </w:r>
              <w:r>
                <w:rPr>
                  <w:color w:val="0070C0"/>
                  <w:szCs w:val="24"/>
                  <w:lang w:eastAsia="zh-CN"/>
                </w:rPr>
                <w:t>2621.44s&lt;eDRX_cycle_length≤10485.76s is still pending in RAN2.</w:t>
              </w:r>
            </w:ins>
            <w:ins w:id="343" w:author="JC[R4-100e]" w:date="2021-08-17T18:31:00Z">
              <w:r>
                <w:rPr>
                  <w:color w:val="0070C0"/>
                  <w:szCs w:val="24"/>
                  <w:lang w:eastAsia="zh-CN"/>
                </w:rPr>
                <w:t>Our grouping principle is:</w:t>
              </w:r>
            </w:ins>
          </w:p>
          <w:p w14:paraId="1E5AFE28" w14:textId="77777777" w:rsidR="00F42F52" w:rsidRPr="00F42F52" w:rsidRDefault="00E82D88">
            <w:pPr>
              <w:pStyle w:val="ListParagraph"/>
              <w:numPr>
                <w:ilvl w:val="0"/>
                <w:numId w:val="11"/>
              </w:numPr>
              <w:spacing w:after="120"/>
              <w:ind w:firstLineChars="0"/>
              <w:rPr>
                <w:ins w:id="344" w:author="JC[R4-100e]" w:date="2021-08-17T18:31:00Z"/>
                <w:color w:val="0070C0"/>
                <w:szCs w:val="24"/>
                <w:lang w:eastAsia="zh-CN"/>
                <w:rPrChange w:id="345" w:author="JC[R4-100e]" w:date="2021-08-17T18:31:00Z">
                  <w:rPr>
                    <w:ins w:id="346" w:author="JC[R4-100e]" w:date="2021-08-17T18:31:00Z"/>
                    <w:b/>
                    <w:bCs/>
                    <w:i/>
                    <w:iCs/>
                    <w:snapToGrid w:val="0"/>
                  </w:rPr>
                </w:rPrChange>
              </w:rPr>
            </w:pPr>
            <w:ins w:id="347" w:author="JC[R4-100e]" w:date="2021-08-17T18:31:00Z">
              <w:r>
                <w:rPr>
                  <w:b/>
                  <w:bCs/>
                  <w:i/>
                  <w:iCs/>
                  <w:snapToGrid w:val="0"/>
                </w:rPr>
                <w:t>eDRX=2.56s/5.12s/10.24s without PTW and PH.</w:t>
              </w:r>
            </w:ins>
          </w:p>
          <w:p w14:paraId="1E5AFE29" w14:textId="77777777" w:rsidR="00F42F52" w:rsidRPr="00F42F52" w:rsidRDefault="00E82D88">
            <w:pPr>
              <w:pStyle w:val="ListParagraph"/>
              <w:numPr>
                <w:ilvl w:val="0"/>
                <w:numId w:val="11"/>
              </w:numPr>
              <w:spacing w:after="120"/>
              <w:ind w:firstLineChars="0"/>
              <w:rPr>
                <w:ins w:id="348" w:author="JC[R4-100e]" w:date="2021-08-17T18:32:00Z"/>
                <w:color w:val="0070C0"/>
                <w:szCs w:val="24"/>
                <w:lang w:eastAsia="zh-CN"/>
                <w:rPrChange w:id="349" w:author="JC[R4-100e]" w:date="2021-08-17T18:32:00Z">
                  <w:rPr>
                    <w:ins w:id="350" w:author="JC[R4-100e]" w:date="2021-08-17T18:32:00Z"/>
                    <w:b/>
                    <w:bCs/>
                    <w:i/>
                    <w:iCs/>
                  </w:rPr>
                </w:rPrChange>
              </w:rPr>
            </w:pPr>
            <w:ins w:id="351" w:author="JC[R4-100e]" w:date="2021-08-17T18:32:00Z">
              <w:r>
                <w:rPr>
                  <w:b/>
                  <w:bCs/>
                  <w:i/>
                  <w:iCs/>
                </w:rPr>
                <w:t>10.24s&lt;eDRX_cycle_length≤2621.44s with PTW and PH</w:t>
              </w:r>
            </w:ins>
          </w:p>
          <w:p w14:paraId="1E5AFE2A" w14:textId="77777777" w:rsidR="00F42F52" w:rsidRPr="00F42F52" w:rsidRDefault="00E82D88">
            <w:pPr>
              <w:pStyle w:val="ListParagraph"/>
              <w:numPr>
                <w:ilvl w:val="0"/>
                <w:numId w:val="11"/>
              </w:numPr>
              <w:spacing w:after="120"/>
              <w:ind w:firstLineChars="0"/>
              <w:rPr>
                <w:ins w:id="352" w:author="JC[R4-100e]" w:date="2021-08-17T18:31:00Z"/>
                <w:color w:val="0070C0"/>
                <w:szCs w:val="24"/>
                <w:lang w:eastAsia="zh-CN"/>
                <w:rPrChange w:id="353" w:author="JC[R4-100e]" w:date="2021-08-17T18:31:00Z">
                  <w:rPr>
                    <w:ins w:id="354" w:author="JC[R4-100e]" w:date="2021-08-17T18:31:00Z"/>
                    <w:lang w:eastAsia="zh-CN"/>
                  </w:rPr>
                </w:rPrChange>
              </w:rPr>
              <w:pPrChange w:id="355" w:author="JC[R4-100e]" w:date="2021-08-17T18:31:00Z">
                <w:pPr>
                  <w:overflowPunct/>
                  <w:autoSpaceDE/>
                  <w:autoSpaceDN/>
                  <w:adjustRightInd/>
                  <w:spacing w:after="120"/>
                  <w:textAlignment w:val="auto"/>
                </w:pPr>
              </w:pPrChange>
            </w:pPr>
            <w:ins w:id="356" w:author="JC[R4-100e]" w:date="2021-08-17T18:32:00Z">
              <w:r>
                <w:rPr>
                  <w:b/>
                  <w:bCs/>
                  <w:i/>
                  <w:iCs/>
                </w:rPr>
                <w:t>2621.44s&lt;eDRX_cycle_length≤10485.76s</w:t>
              </w:r>
            </w:ins>
            <w:ins w:id="357" w:author="JC[R4-100e]" w:date="2021-08-17T18:42:00Z">
              <w:r>
                <w:rPr>
                  <w:b/>
                  <w:bCs/>
                  <w:i/>
                  <w:iCs/>
                </w:rPr>
                <w:t xml:space="preserve"> with PTW and PH</w:t>
              </w:r>
            </w:ins>
            <w:ins w:id="358" w:author="JC[R4-100e]" w:date="2021-08-17T18:33:00Z">
              <w:r>
                <w:rPr>
                  <w:b/>
                  <w:bCs/>
                  <w:i/>
                  <w:iCs/>
                </w:rPr>
                <w:t xml:space="preserve"> is</w:t>
              </w:r>
            </w:ins>
            <w:ins w:id="359" w:author="JC[R4-100e]" w:date="2021-08-17T18:32:00Z">
              <w:r>
                <w:rPr>
                  <w:b/>
                  <w:bCs/>
                  <w:i/>
                  <w:iCs/>
                </w:rPr>
                <w:t xml:space="preserve"> pending in R</w:t>
              </w:r>
            </w:ins>
            <w:ins w:id="360" w:author="JC[R4-100e]" w:date="2021-08-17T18:33:00Z">
              <w:r>
                <w:rPr>
                  <w:b/>
                  <w:bCs/>
                  <w:i/>
                  <w:iCs/>
                </w:rPr>
                <w:t>AN2, RAN4 may discuss it when RAN2 concluded</w:t>
              </w:r>
            </w:ins>
          </w:p>
          <w:p w14:paraId="1E5AFE2B" w14:textId="77777777" w:rsidR="00F42F52" w:rsidRDefault="00E82D88">
            <w:pPr>
              <w:spacing w:after="120"/>
              <w:rPr>
                <w:ins w:id="361" w:author="JC[R4-100e]" w:date="2021-08-17T18:35:00Z"/>
                <w:color w:val="0070C0"/>
                <w:szCs w:val="24"/>
                <w:lang w:eastAsia="zh-CN"/>
              </w:rPr>
            </w:pPr>
            <w:ins w:id="362" w:author="JC[R4-100e]" w:date="2021-08-17T18:30:00Z">
              <w:r>
                <w:rPr>
                  <w:color w:val="0070C0"/>
                  <w:szCs w:val="24"/>
                  <w:lang w:eastAsia="zh-CN"/>
                </w:rPr>
                <w:t>But i</w:t>
              </w:r>
            </w:ins>
            <w:ins w:id="363" w:author="JC[R4-100e]" w:date="2021-08-17T18:29:00Z">
              <w:r>
                <w:rPr>
                  <w:color w:val="0070C0"/>
                  <w:szCs w:val="24"/>
                  <w:lang w:eastAsia="zh-CN"/>
                </w:rPr>
                <w:t>f we categorize those DRXs based on whether PTW/PH is used or not, then only two groups is needed: DRX</w:t>
              </w:r>
              <w:r>
                <w:rPr>
                  <w:rFonts w:hint="eastAsia"/>
                  <w:color w:val="0070C0"/>
                  <w:szCs w:val="24"/>
                  <w:lang w:eastAsia="zh-CN"/>
                </w:rPr>
                <w:t>≤</w:t>
              </w:r>
              <w:r>
                <w:rPr>
                  <w:color w:val="0070C0"/>
                  <w:szCs w:val="24"/>
                  <w:lang w:eastAsia="zh-CN"/>
                </w:rPr>
                <w:t>10.24s and DRX&gt;10.24s</w:t>
              </w:r>
            </w:ins>
            <w:ins w:id="364" w:author="JC[R4-100e]" w:date="2021-08-17T18:30:00Z">
              <w:r>
                <w:rPr>
                  <w:color w:val="0070C0"/>
                  <w:szCs w:val="24"/>
                  <w:lang w:eastAsia="zh-CN"/>
                </w:rPr>
                <w:t>.</w:t>
              </w:r>
            </w:ins>
          </w:p>
          <w:p w14:paraId="1E5AFE2C" w14:textId="77777777" w:rsidR="00F42F52" w:rsidRDefault="00E82D88">
            <w:pPr>
              <w:rPr>
                <w:ins w:id="365" w:author="JC[R4-100e]" w:date="2021-08-17T18:35:00Z"/>
                <w:b/>
                <w:color w:val="0070C0"/>
                <w:u w:val="single"/>
                <w:lang w:eastAsia="ko-KR"/>
              </w:rPr>
            </w:pPr>
            <w:ins w:id="366" w:author="JC[R4-100e]" w:date="2021-08-17T18:35:00Z">
              <w:r>
                <w:rPr>
                  <w:b/>
                  <w:color w:val="0070C0"/>
                  <w:u w:val="single"/>
                  <w:lang w:eastAsia="ko-KR"/>
                </w:rPr>
                <w:t xml:space="preserve">Issue 1-2-3: If the answer of issue 1-2-1 is Yes, which category considers PTW and which category does not PTW </w:t>
              </w:r>
            </w:ins>
          </w:p>
          <w:p w14:paraId="1E5AFE2D" w14:textId="77777777" w:rsidR="00F42F52" w:rsidRDefault="00E82D88">
            <w:pPr>
              <w:spacing w:after="120"/>
              <w:rPr>
                <w:ins w:id="367" w:author="JC[R4-100e]" w:date="2021-08-17T18:41:00Z"/>
                <w:color w:val="0070C0"/>
                <w:szCs w:val="24"/>
                <w:lang w:eastAsia="zh-CN"/>
              </w:rPr>
            </w:pPr>
            <w:ins w:id="368" w:author="JC[R4-100e]" w:date="2021-08-17T18:41:00Z">
              <w:r>
                <w:rPr>
                  <w:rFonts w:eastAsiaTheme="minorEastAsia"/>
                  <w:color w:val="0070C0"/>
                  <w:lang w:eastAsia="zh-CN"/>
                </w:rPr>
                <w:t>Propose option 2a.</w:t>
              </w:r>
            </w:ins>
            <w:ins w:id="369" w:author="JC[R4-100e]" w:date="2021-08-17T18:36:00Z">
              <w:r>
                <w:rPr>
                  <w:rFonts w:eastAsiaTheme="minorEastAsia"/>
                  <w:color w:val="0070C0"/>
                  <w:lang w:eastAsia="zh-CN"/>
                </w:rPr>
                <w:t xml:space="preserve"> </w:t>
              </w:r>
            </w:ins>
            <w:ins w:id="370" w:author="JC[R4-100e]" w:date="2021-08-17T18:35:00Z">
              <w:r>
                <w:rPr>
                  <w:rFonts w:eastAsiaTheme="minorEastAsia"/>
                  <w:color w:val="0070C0"/>
                  <w:lang w:eastAsia="zh-CN"/>
                </w:rPr>
                <w:t xml:space="preserve">Option 2 does not mean </w:t>
              </w:r>
            </w:ins>
            <w:ins w:id="371" w:author="JC[R4-100e]" w:date="2021-08-17T18:36:00Z">
              <w:r>
                <w:rPr>
                  <w:color w:val="0070C0"/>
                  <w:szCs w:val="24"/>
                  <w:lang w:eastAsia="zh-CN"/>
                </w:rPr>
                <w:t xml:space="preserve">2621.44s&lt;eDRX_cycle_length≤10485.76s </w:t>
              </w:r>
            </w:ins>
            <w:ins w:id="372" w:author="JC[R4-100e]" w:date="2021-08-17T18:35:00Z">
              <w:r>
                <w:rPr>
                  <w:color w:val="0070C0"/>
                  <w:szCs w:val="24"/>
                  <w:lang w:eastAsia="zh-CN"/>
                </w:rPr>
                <w:t xml:space="preserve">is without PTW and PH, it just means RAN4 needs </w:t>
              </w:r>
            </w:ins>
            <w:ins w:id="373" w:author="JC[R4-100e]" w:date="2021-08-17T18:36:00Z">
              <w:r>
                <w:rPr>
                  <w:color w:val="0070C0"/>
                  <w:szCs w:val="24"/>
                  <w:lang w:eastAsia="zh-CN"/>
                </w:rPr>
                <w:t>wait RAN2 conclusion to design requirement of 2621.44s&lt;eDRX_cycle_length≤10485.76s.</w:t>
              </w:r>
            </w:ins>
          </w:p>
          <w:p w14:paraId="1E5AFE2E" w14:textId="77777777" w:rsidR="00F42F52" w:rsidRDefault="00E82D88">
            <w:pPr>
              <w:spacing w:after="120"/>
              <w:rPr>
                <w:ins w:id="374" w:author="JC[R4-100e]" w:date="2021-08-17T18:41:00Z"/>
                <w:color w:val="0070C0"/>
                <w:szCs w:val="24"/>
                <w:lang w:eastAsia="zh-CN"/>
              </w:rPr>
            </w:pPr>
            <w:ins w:id="375" w:author="JC[R4-100e]" w:date="2021-08-17T18:41:00Z">
              <w:r>
                <w:rPr>
                  <w:color w:val="0070C0"/>
                  <w:szCs w:val="24"/>
                  <w:lang w:eastAsia="zh-CN"/>
                </w:rPr>
                <w:t>Option 2a: 1: Without PTW (eDRX length is up-to 10.24s)  2: With PTW (10.24s&lt;eDRX_cycle_length≤2621.44s);  3: RAN4 discuss 2621.44s&lt;eDRX_cycle_length≤10485.76s</w:t>
              </w:r>
            </w:ins>
            <w:ins w:id="376" w:author="JC[R4-100e]" w:date="2021-08-17T18:42:00Z">
              <w:r>
                <w:rPr>
                  <w:color w:val="0070C0"/>
                  <w:szCs w:val="24"/>
                  <w:lang w:eastAsia="zh-CN"/>
                </w:rPr>
                <w:t xml:space="preserve"> with PTW</w:t>
              </w:r>
            </w:ins>
            <w:ins w:id="377" w:author="JC[R4-100e]" w:date="2021-08-17T18:41:00Z">
              <w:r>
                <w:rPr>
                  <w:color w:val="0070C0"/>
                  <w:szCs w:val="24"/>
                  <w:lang w:eastAsia="zh-CN"/>
                </w:rPr>
                <w:t xml:space="preserve"> when RAN2 conclud</w:t>
              </w:r>
            </w:ins>
            <w:ins w:id="378" w:author="JC[R4-100e]" w:date="2021-08-17T18:42:00Z">
              <w:r>
                <w:rPr>
                  <w:color w:val="0070C0"/>
                  <w:szCs w:val="24"/>
                  <w:lang w:eastAsia="zh-CN"/>
                </w:rPr>
                <w:t>s</w:t>
              </w:r>
            </w:ins>
            <w:ins w:id="379" w:author="JC[R4-100e]" w:date="2021-08-17T18:41:00Z">
              <w:r>
                <w:rPr>
                  <w:color w:val="0070C0"/>
                  <w:szCs w:val="24"/>
                  <w:lang w:eastAsia="zh-CN"/>
                </w:rPr>
                <w:t xml:space="preserve"> on it.</w:t>
              </w:r>
            </w:ins>
          </w:p>
          <w:p w14:paraId="1E5AFE2F" w14:textId="77777777" w:rsidR="00F42F52" w:rsidRPr="00F42F52" w:rsidRDefault="00F42F52">
            <w:pPr>
              <w:spacing w:after="120"/>
              <w:rPr>
                <w:color w:val="0070C0"/>
                <w:lang w:eastAsia="zh-CN"/>
                <w:rPrChange w:id="380" w:author="JC[R4-100e]" w:date="2021-08-17T16:38:00Z">
                  <w:rPr>
                    <w:rFonts w:eastAsiaTheme="minorEastAsia"/>
                    <w:color w:val="0070C0"/>
                    <w:lang w:val="en-US" w:eastAsia="zh-CN"/>
                  </w:rPr>
                </w:rPrChange>
              </w:rPr>
            </w:pPr>
          </w:p>
        </w:tc>
      </w:tr>
      <w:tr w:rsidR="0016392E" w14:paraId="1E5AFE38" w14:textId="77777777">
        <w:trPr>
          <w:ins w:id="381" w:author="Xiaoran ZHANG" w:date="2021-08-18T12:45:00Z"/>
        </w:trPr>
        <w:tc>
          <w:tcPr>
            <w:tcW w:w="1236" w:type="dxa"/>
          </w:tcPr>
          <w:p w14:paraId="1E5AFE31" w14:textId="77777777" w:rsidR="0016392E" w:rsidRDefault="0016392E">
            <w:pPr>
              <w:spacing w:after="120"/>
              <w:rPr>
                <w:ins w:id="382" w:author="Xiaoran ZHANG" w:date="2021-08-18T12:45:00Z"/>
                <w:rFonts w:eastAsiaTheme="minorEastAsia"/>
                <w:color w:val="0070C0"/>
                <w:lang w:val="en-US" w:eastAsia="zh-CN"/>
              </w:rPr>
            </w:pPr>
            <w:ins w:id="383" w:author="Xiaoran ZHANG" w:date="2021-08-18T12:45:00Z">
              <w:r>
                <w:rPr>
                  <w:rFonts w:eastAsiaTheme="minorEastAsia" w:hint="eastAsia"/>
                  <w:color w:val="0070C0"/>
                  <w:lang w:val="en-US" w:eastAsia="zh-CN"/>
                </w:rPr>
                <w:lastRenderedPageBreak/>
                <w:t>CMCC</w:t>
              </w:r>
            </w:ins>
          </w:p>
        </w:tc>
        <w:tc>
          <w:tcPr>
            <w:tcW w:w="8395" w:type="dxa"/>
          </w:tcPr>
          <w:p w14:paraId="1E5AFE32" w14:textId="77777777" w:rsidR="0016392E" w:rsidRDefault="0016392E" w:rsidP="0016392E">
            <w:pPr>
              <w:rPr>
                <w:ins w:id="384" w:author="Xiaoran ZHANG" w:date="2021-08-18T12:45:00Z"/>
                <w:b/>
                <w:color w:val="0070C0"/>
                <w:u w:val="single"/>
                <w:lang w:eastAsia="ko-KR"/>
              </w:rPr>
            </w:pPr>
            <w:ins w:id="385" w:author="Xiaoran ZHANG" w:date="2021-08-18T12:45: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14:paraId="1E5AFE33" w14:textId="77777777" w:rsidR="0016392E" w:rsidRDefault="0016392E">
            <w:pPr>
              <w:rPr>
                <w:ins w:id="386" w:author="Xiaoran ZHANG" w:date="2021-08-18T12:45:00Z"/>
                <w:rFonts w:eastAsiaTheme="minorEastAsia"/>
                <w:b/>
                <w:color w:val="0070C0"/>
                <w:u w:val="single"/>
                <w:lang w:eastAsia="zh-CN"/>
              </w:rPr>
            </w:pPr>
            <w:ins w:id="387" w:author="Xiaoran ZHANG" w:date="2021-08-18T12:45:00Z">
              <w:r>
                <w:rPr>
                  <w:rFonts w:eastAsiaTheme="minorEastAsia" w:hint="eastAsia"/>
                  <w:b/>
                  <w:color w:val="0070C0"/>
                  <w:u w:val="single"/>
                  <w:lang w:eastAsia="zh-CN"/>
                </w:rPr>
                <w:t>Option 1</w:t>
              </w:r>
            </w:ins>
          </w:p>
          <w:p w14:paraId="1E5AFE34" w14:textId="77777777" w:rsidR="0016392E" w:rsidRDefault="0016392E">
            <w:pPr>
              <w:rPr>
                <w:ins w:id="388" w:author="Xiaoran ZHANG" w:date="2021-08-18T12:46:00Z"/>
                <w:b/>
                <w:color w:val="0070C0"/>
                <w:u w:val="single"/>
                <w:lang w:eastAsia="zh-CN"/>
              </w:rPr>
            </w:pPr>
            <w:ins w:id="389" w:author="Xiaoran ZHANG" w:date="2021-08-18T12:45:00Z">
              <w:r>
                <w:rPr>
                  <w:b/>
                  <w:color w:val="0070C0"/>
                  <w:u w:val="single"/>
                  <w:lang w:eastAsia="ko-KR"/>
                </w:rPr>
                <w:t>Issue 1-2-2: If the answer of issue 1-2-1 is Yes, then the concrete groups</w:t>
              </w:r>
            </w:ins>
          </w:p>
          <w:p w14:paraId="1E5AFE35" w14:textId="77777777" w:rsidR="0016392E" w:rsidRDefault="0016392E">
            <w:pPr>
              <w:rPr>
                <w:ins w:id="390" w:author="Xiaoran ZHANG" w:date="2021-08-18T12:48:00Z"/>
                <w:b/>
                <w:color w:val="0070C0"/>
                <w:u w:val="single"/>
                <w:lang w:eastAsia="zh-CN"/>
              </w:rPr>
            </w:pPr>
            <w:ins w:id="391" w:author="Xiaoran ZHANG" w:date="2021-08-18T12:48:00Z">
              <w:r>
                <w:rPr>
                  <w:rFonts w:hint="eastAsia"/>
                  <w:b/>
                  <w:color w:val="0070C0"/>
                  <w:u w:val="single"/>
                  <w:lang w:eastAsia="zh-CN"/>
                </w:rPr>
                <w:t>OK with option2.</w:t>
              </w:r>
            </w:ins>
          </w:p>
          <w:p w14:paraId="1E5AFE36" w14:textId="77777777" w:rsidR="0016392E" w:rsidRDefault="0016392E" w:rsidP="0016392E">
            <w:pPr>
              <w:rPr>
                <w:ins w:id="392" w:author="Xiaoran ZHANG" w:date="2021-08-18T12:48:00Z"/>
                <w:b/>
                <w:color w:val="0070C0"/>
                <w:u w:val="single"/>
                <w:lang w:eastAsia="ko-KR"/>
              </w:rPr>
            </w:pPr>
            <w:ins w:id="393" w:author="Xiaoran ZHANG" w:date="2021-08-18T12:48:00Z">
              <w:r>
                <w:rPr>
                  <w:b/>
                  <w:color w:val="0070C0"/>
                  <w:u w:val="single"/>
                  <w:lang w:eastAsia="ko-KR"/>
                </w:rPr>
                <w:t xml:space="preserve">Issue 1-2-3: If the answer of issue 1-2-1 is Yes, which category considers PTW and which category does not PTW </w:t>
              </w:r>
            </w:ins>
          </w:p>
          <w:p w14:paraId="1E5AFE37" w14:textId="77777777" w:rsidR="0016392E" w:rsidRPr="0016392E" w:rsidRDefault="0016392E">
            <w:pPr>
              <w:rPr>
                <w:ins w:id="394" w:author="Xiaoran ZHANG" w:date="2021-08-18T12:45:00Z"/>
                <w:b/>
                <w:color w:val="0070C0"/>
                <w:u w:val="single"/>
                <w:lang w:eastAsia="zh-CN"/>
              </w:rPr>
            </w:pPr>
            <w:ins w:id="395" w:author="Xiaoran ZHANG" w:date="2021-08-18T12:50:00Z">
              <w:r>
                <w:rPr>
                  <w:rFonts w:hint="eastAsia"/>
                  <w:b/>
                  <w:color w:val="0070C0"/>
                  <w:u w:val="single"/>
                  <w:lang w:eastAsia="zh-CN"/>
                </w:rPr>
                <w:t>Option 1.</w:t>
              </w:r>
            </w:ins>
          </w:p>
        </w:tc>
      </w:tr>
      <w:tr w:rsidR="000D630E" w14:paraId="1E5AFE40" w14:textId="77777777">
        <w:trPr>
          <w:ins w:id="396" w:author="Roy Hu" w:date="2021-08-18T15:31:00Z"/>
        </w:trPr>
        <w:tc>
          <w:tcPr>
            <w:tcW w:w="1236" w:type="dxa"/>
          </w:tcPr>
          <w:p w14:paraId="1E5AFE39" w14:textId="77777777" w:rsidR="000D630E" w:rsidRDefault="000D630E">
            <w:pPr>
              <w:spacing w:after="120"/>
              <w:rPr>
                <w:ins w:id="397" w:author="Roy Hu" w:date="2021-08-18T15:31:00Z"/>
                <w:rFonts w:eastAsiaTheme="minorEastAsia"/>
                <w:color w:val="0070C0"/>
                <w:lang w:val="en-US" w:eastAsia="zh-CN"/>
              </w:rPr>
            </w:pPr>
            <w:ins w:id="398" w:author="Roy Hu" w:date="2021-08-18T15:3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AFE3A" w14:textId="77777777" w:rsidR="000D630E" w:rsidRDefault="000D630E" w:rsidP="000D630E">
            <w:pPr>
              <w:rPr>
                <w:ins w:id="399" w:author="Roy Hu" w:date="2021-08-18T15:32:00Z"/>
                <w:b/>
                <w:color w:val="0070C0"/>
                <w:u w:val="single"/>
                <w:lang w:eastAsia="ko-KR"/>
              </w:rPr>
            </w:pPr>
            <w:ins w:id="400" w:author="Roy Hu" w:date="2021-08-18T15:32: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14:paraId="1E5AFE3B" w14:textId="77777777" w:rsidR="000D630E" w:rsidRDefault="000D630E" w:rsidP="000D630E">
            <w:pPr>
              <w:rPr>
                <w:ins w:id="401" w:author="Roy Hu" w:date="2021-08-18T15:32:00Z"/>
                <w:rFonts w:eastAsiaTheme="minorEastAsia"/>
                <w:b/>
                <w:color w:val="0070C0"/>
                <w:u w:val="single"/>
                <w:lang w:eastAsia="zh-CN"/>
              </w:rPr>
            </w:pPr>
            <w:ins w:id="402" w:author="Roy Hu" w:date="2021-08-18T15:32:00Z">
              <w:r>
                <w:rPr>
                  <w:rFonts w:eastAsiaTheme="minorEastAsia" w:hint="eastAsia"/>
                  <w:b/>
                  <w:color w:val="0070C0"/>
                  <w:u w:val="single"/>
                  <w:lang w:eastAsia="zh-CN"/>
                </w:rPr>
                <w:t>Option 1</w:t>
              </w:r>
            </w:ins>
          </w:p>
          <w:p w14:paraId="1E5AFE3C" w14:textId="77777777" w:rsidR="000D630E" w:rsidRDefault="000D630E" w:rsidP="000D630E">
            <w:pPr>
              <w:rPr>
                <w:ins w:id="403" w:author="Roy Hu" w:date="2021-08-18T15:32:00Z"/>
                <w:b/>
                <w:color w:val="0070C0"/>
                <w:u w:val="single"/>
                <w:lang w:eastAsia="zh-CN"/>
              </w:rPr>
            </w:pPr>
            <w:ins w:id="404" w:author="Roy Hu" w:date="2021-08-18T15:32:00Z">
              <w:r>
                <w:rPr>
                  <w:b/>
                  <w:color w:val="0070C0"/>
                  <w:u w:val="single"/>
                  <w:lang w:eastAsia="ko-KR"/>
                </w:rPr>
                <w:t>Issue 1-2-2: If the answer of issue 1-2-1 is Yes, then the concrete groups</w:t>
              </w:r>
            </w:ins>
          </w:p>
          <w:p w14:paraId="1E5AFE3D" w14:textId="77777777" w:rsidR="000D630E" w:rsidRDefault="000D630E" w:rsidP="000D630E">
            <w:pPr>
              <w:rPr>
                <w:ins w:id="405" w:author="Roy Hu" w:date="2021-08-18T15:32:00Z"/>
                <w:b/>
                <w:color w:val="0070C0"/>
                <w:u w:val="single"/>
                <w:lang w:eastAsia="zh-CN"/>
              </w:rPr>
            </w:pPr>
            <w:ins w:id="406" w:author="Roy Hu" w:date="2021-08-18T15:32:00Z">
              <w:r>
                <w:rPr>
                  <w:b/>
                  <w:color w:val="0070C0"/>
                  <w:u w:val="single"/>
                  <w:lang w:eastAsia="zh-CN"/>
                </w:rPr>
                <w:t>O</w:t>
              </w:r>
              <w:r>
                <w:rPr>
                  <w:rFonts w:hint="eastAsia"/>
                  <w:b/>
                  <w:color w:val="0070C0"/>
                  <w:u w:val="single"/>
                  <w:lang w:eastAsia="zh-CN"/>
                </w:rPr>
                <w:t>ption2.</w:t>
              </w:r>
            </w:ins>
          </w:p>
          <w:p w14:paraId="1E5AFE3E" w14:textId="77777777" w:rsidR="000D630E" w:rsidRDefault="000D630E" w:rsidP="000D630E">
            <w:pPr>
              <w:rPr>
                <w:ins w:id="407" w:author="Roy Hu" w:date="2021-08-18T15:32:00Z"/>
                <w:b/>
                <w:color w:val="0070C0"/>
                <w:u w:val="single"/>
                <w:lang w:eastAsia="ko-KR"/>
              </w:rPr>
            </w:pPr>
            <w:ins w:id="408" w:author="Roy Hu" w:date="2021-08-18T15:32:00Z">
              <w:r>
                <w:rPr>
                  <w:b/>
                  <w:color w:val="0070C0"/>
                  <w:u w:val="single"/>
                  <w:lang w:eastAsia="ko-KR"/>
                </w:rPr>
                <w:t xml:space="preserve">Issue 1-2-3: If the answer of issue 1-2-1 is Yes, which category considers PTW and which category does not PTW </w:t>
              </w:r>
            </w:ins>
          </w:p>
          <w:p w14:paraId="1E5AFE3F" w14:textId="77777777" w:rsidR="000D630E" w:rsidRDefault="000D630E" w:rsidP="000D630E">
            <w:pPr>
              <w:rPr>
                <w:ins w:id="409" w:author="Roy Hu" w:date="2021-08-18T15:31:00Z"/>
                <w:b/>
                <w:color w:val="0070C0"/>
                <w:u w:val="single"/>
                <w:lang w:eastAsia="ko-KR"/>
              </w:rPr>
            </w:pPr>
            <w:ins w:id="410" w:author="Roy Hu" w:date="2021-08-18T15:32:00Z">
              <w:r>
                <w:rPr>
                  <w:rFonts w:hint="eastAsia"/>
                  <w:b/>
                  <w:color w:val="0070C0"/>
                  <w:u w:val="single"/>
                  <w:lang w:eastAsia="zh-CN"/>
                </w:rPr>
                <w:t>Option 1.</w:t>
              </w:r>
            </w:ins>
            <w:ins w:id="411" w:author="Roy Hu" w:date="2021-08-18T15:33:00Z">
              <w:r>
                <w:rPr>
                  <w:b/>
                  <w:color w:val="0070C0"/>
                  <w:u w:val="single"/>
                  <w:lang w:eastAsia="zh-CN"/>
                </w:rPr>
                <w:t xml:space="preserve"> Also need to understand more about the consideration for </w:t>
              </w:r>
              <w:r>
                <w:rPr>
                  <w:rFonts w:eastAsia="SimSun"/>
                  <w:color w:val="0070C0"/>
                  <w:szCs w:val="24"/>
                  <w:lang w:eastAsia="zh-CN"/>
                </w:rPr>
                <w:t>621.44s&lt;eDRX_cycle_length≤10485.76s.</w:t>
              </w:r>
            </w:ins>
          </w:p>
        </w:tc>
      </w:tr>
      <w:tr w:rsidR="00F91880" w14:paraId="1E5AFE48" w14:textId="77777777">
        <w:trPr>
          <w:ins w:id="412" w:author="Huawei" w:date="2021-08-18T16:30:00Z"/>
        </w:trPr>
        <w:tc>
          <w:tcPr>
            <w:tcW w:w="1236" w:type="dxa"/>
          </w:tcPr>
          <w:p w14:paraId="1E5AFE41" w14:textId="77777777" w:rsidR="00F91880" w:rsidRDefault="00F91880" w:rsidP="00F91880">
            <w:pPr>
              <w:spacing w:after="120"/>
              <w:rPr>
                <w:ins w:id="413" w:author="Huawei" w:date="2021-08-18T16:30:00Z"/>
                <w:rFonts w:eastAsiaTheme="minorEastAsia"/>
                <w:color w:val="0070C0"/>
                <w:lang w:val="en-US" w:eastAsia="zh-CN"/>
              </w:rPr>
            </w:pPr>
            <w:ins w:id="414" w:author="Huawei" w:date="2021-08-18T16:30:00Z">
              <w:r>
                <w:rPr>
                  <w:rFonts w:eastAsiaTheme="minorEastAsia"/>
                  <w:color w:val="0070C0"/>
                  <w:lang w:val="en-US" w:eastAsia="zh-CN"/>
                </w:rPr>
                <w:t>Huawei</w:t>
              </w:r>
            </w:ins>
          </w:p>
        </w:tc>
        <w:tc>
          <w:tcPr>
            <w:tcW w:w="8395" w:type="dxa"/>
          </w:tcPr>
          <w:p w14:paraId="1E5AFE42" w14:textId="77777777" w:rsidR="00F91880" w:rsidRPr="0087366D" w:rsidRDefault="00F91880" w:rsidP="00F91880">
            <w:pPr>
              <w:rPr>
                <w:ins w:id="415" w:author="Huawei" w:date="2021-08-18T16:30:00Z"/>
                <w:b/>
                <w:color w:val="0070C0"/>
                <w:u w:val="single"/>
                <w:lang w:eastAsia="ko-KR"/>
              </w:rPr>
            </w:pPr>
            <w:ins w:id="416" w:author="Huawei" w:date="2021-08-18T16:30:00Z">
              <w:r w:rsidRPr="0087366D">
                <w:rPr>
                  <w:b/>
                  <w:color w:val="0070C0"/>
                  <w:u w:val="single"/>
                  <w:lang w:eastAsia="ko-KR"/>
                </w:rPr>
                <w:t>Issue 1-</w:t>
              </w:r>
              <w:r>
                <w:rPr>
                  <w:b/>
                  <w:color w:val="0070C0"/>
                  <w:u w:val="single"/>
                  <w:lang w:eastAsia="ko-KR"/>
                </w:rPr>
                <w:t>2</w:t>
              </w:r>
              <w:r w:rsidRPr="0087366D">
                <w:rPr>
                  <w:b/>
                  <w:color w:val="0070C0"/>
                  <w:u w:val="single"/>
                  <w:lang w:eastAsia="ko-KR"/>
                </w:rPr>
                <w:t xml:space="preserve">-1: </w:t>
              </w:r>
              <w:r>
                <w:rPr>
                  <w:b/>
                  <w:color w:val="0070C0"/>
                  <w:u w:val="single"/>
                  <w:lang w:eastAsia="ko-KR"/>
                </w:rPr>
                <w:t xml:space="preserve">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14:paraId="1E5AFE43" w14:textId="77777777" w:rsidR="00F91880" w:rsidRDefault="00F91880" w:rsidP="00F91880">
            <w:pPr>
              <w:spacing w:after="120"/>
              <w:rPr>
                <w:ins w:id="417" w:author="Huawei" w:date="2021-08-18T16:30:00Z"/>
                <w:rFonts w:eastAsiaTheme="minorEastAsia"/>
                <w:color w:val="0070C0"/>
                <w:lang w:eastAsia="zh-CN"/>
              </w:rPr>
            </w:pPr>
            <w:ins w:id="418" w:author="Huawei" w:date="2021-08-18T16:30:00Z">
              <w:r>
                <w:rPr>
                  <w:rFonts w:eastAsiaTheme="minorEastAsia"/>
                  <w:color w:val="0070C0"/>
                  <w:lang w:eastAsia="zh-CN"/>
                </w:rPr>
                <w:t>Support option 1.</w:t>
              </w:r>
            </w:ins>
          </w:p>
          <w:p w14:paraId="1E5AFE44" w14:textId="77777777" w:rsidR="00F91880" w:rsidRDefault="00F91880" w:rsidP="00F91880">
            <w:pPr>
              <w:rPr>
                <w:ins w:id="419" w:author="Huawei" w:date="2021-08-18T16:30:00Z"/>
                <w:b/>
                <w:color w:val="0070C0"/>
                <w:u w:val="single"/>
                <w:lang w:eastAsia="ko-KR"/>
              </w:rPr>
            </w:pPr>
            <w:ins w:id="420" w:author="Huawei" w:date="2021-08-18T16:30:00Z">
              <w:r w:rsidRPr="00A10991">
                <w:rPr>
                  <w:b/>
                  <w:color w:val="0070C0"/>
                  <w:u w:val="single"/>
                  <w:lang w:eastAsia="ko-KR"/>
                </w:rPr>
                <w:t>Issue 1-2-</w:t>
              </w:r>
              <w:r>
                <w:rPr>
                  <w:b/>
                  <w:color w:val="0070C0"/>
                  <w:u w:val="single"/>
                  <w:lang w:eastAsia="ko-KR"/>
                </w:rPr>
                <w:t>2</w:t>
              </w:r>
              <w:r w:rsidRPr="00A10991">
                <w:rPr>
                  <w:b/>
                  <w:color w:val="0070C0"/>
                  <w:u w:val="single"/>
                  <w:lang w:eastAsia="ko-KR"/>
                </w:rPr>
                <w:t xml:space="preserve">: </w:t>
              </w:r>
              <w:r>
                <w:rPr>
                  <w:b/>
                  <w:color w:val="0070C0"/>
                  <w:u w:val="single"/>
                  <w:lang w:eastAsia="ko-KR"/>
                </w:rPr>
                <w:t>If the answer of issue 1-2-1 is Yes, then the concrete groups</w:t>
              </w:r>
            </w:ins>
          </w:p>
          <w:p w14:paraId="1E5AFE45" w14:textId="77777777" w:rsidR="00F91880" w:rsidRDefault="00F91880" w:rsidP="00F91880">
            <w:pPr>
              <w:spacing w:after="120"/>
              <w:rPr>
                <w:ins w:id="421" w:author="Huawei" w:date="2021-08-18T16:30:00Z"/>
                <w:rFonts w:eastAsia="SimSun"/>
                <w:color w:val="0070C0"/>
                <w:szCs w:val="24"/>
                <w:lang w:eastAsia="zh-CN"/>
              </w:rPr>
            </w:pPr>
            <w:ins w:id="422" w:author="Huawei" w:date="2021-08-18T16:30:00Z">
              <w:r>
                <w:rPr>
                  <w:rFonts w:eastAsiaTheme="minorEastAsia"/>
                  <w:color w:val="0070C0"/>
                  <w:lang w:eastAsia="zh-CN"/>
                </w:rPr>
                <w:t xml:space="preserve">Prefer option 2. </w:t>
              </w:r>
              <w:r w:rsidRPr="00EB7AA2">
                <w:rPr>
                  <w:rFonts w:eastAsia="SimSun"/>
                  <w:color w:val="0070C0"/>
                  <w:szCs w:val="24"/>
                  <w:lang w:eastAsia="zh-CN"/>
                </w:rPr>
                <w:t>RAN2 sent an LS to SA2 and CT1 to ask whether it is feasible to specify extended DRX up to 10485.76 s. CT1 replied that extended DRX cycles of up to 10485.76 seconds in RRC_IDLE are already supported since Release 16 for NB-IoT connected to the 5GC.</w:t>
              </w:r>
              <w:r>
                <w:rPr>
                  <w:rFonts w:eastAsia="SimSun"/>
                  <w:color w:val="0070C0"/>
                  <w:szCs w:val="24"/>
                  <w:lang w:eastAsia="zh-CN"/>
                </w:rPr>
                <w:t xml:space="preserve"> </w:t>
              </w:r>
            </w:ins>
          </w:p>
          <w:p w14:paraId="1E5AFE46" w14:textId="77777777" w:rsidR="00F91880" w:rsidRDefault="00F91880" w:rsidP="00F91880">
            <w:pPr>
              <w:rPr>
                <w:ins w:id="423" w:author="Huawei" w:date="2021-08-18T16:30:00Z"/>
                <w:b/>
                <w:color w:val="0070C0"/>
                <w:u w:val="single"/>
                <w:lang w:eastAsia="ko-KR"/>
              </w:rPr>
            </w:pPr>
            <w:ins w:id="424" w:author="Huawei" w:date="2021-08-18T16:30:00Z">
              <w:r w:rsidRPr="00A10991">
                <w:rPr>
                  <w:b/>
                  <w:color w:val="0070C0"/>
                  <w:u w:val="single"/>
                  <w:lang w:eastAsia="ko-KR"/>
                </w:rPr>
                <w:t>Issue 1-2-</w:t>
              </w:r>
              <w:r>
                <w:rPr>
                  <w:b/>
                  <w:color w:val="0070C0"/>
                  <w:u w:val="single"/>
                  <w:lang w:eastAsia="ko-KR"/>
                </w:rPr>
                <w:t>3</w:t>
              </w:r>
              <w:r w:rsidRPr="00A10991">
                <w:rPr>
                  <w:b/>
                  <w:color w:val="0070C0"/>
                  <w:u w:val="single"/>
                  <w:lang w:eastAsia="ko-KR"/>
                </w:rPr>
                <w:t>:</w:t>
              </w:r>
              <w:r w:rsidRPr="000F68B9">
                <w:rPr>
                  <w:b/>
                  <w:color w:val="0070C0"/>
                  <w:u w:val="single"/>
                  <w:lang w:eastAsia="ko-KR"/>
                </w:rPr>
                <w:t xml:space="preserve"> </w:t>
              </w:r>
              <w:r>
                <w:rPr>
                  <w:b/>
                  <w:color w:val="0070C0"/>
                  <w:u w:val="single"/>
                  <w:lang w:eastAsia="ko-KR"/>
                </w:rPr>
                <w:t xml:space="preserve">If the answer of issue 1-2-1 is Yes, which category considers PTW and which category does not PTW </w:t>
              </w:r>
            </w:ins>
          </w:p>
          <w:p w14:paraId="1E5AFE47" w14:textId="77777777" w:rsidR="00F91880" w:rsidRDefault="00F91880" w:rsidP="00F91880">
            <w:pPr>
              <w:rPr>
                <w:ins w:id="425" w:author="Huawei" w:date="2021-08-18T16:30:00Z"/>
                <w:b/>
                <w:color w:val="0070C0"/>
                <w:u w:val="single"/>
                <w:lang w:eastAsia="ko-KR"/>
              </w:rPr>
            </w:pPr>
            <w:ins w:id="426" w:author="Huawei" w:date="2021-08-18T16:30:00Z">
              <w:r>
                <w:rPr>
                  <w:rFonts w:eastAsia="SimSun"/>
                  <w:color w:val="0070C0"/>
                  <w:szCs w:val="24"/>
                  <w:lang w:eastAsia="zh-CN"/>
                </w:rPr>
                <w:t>Support option 1.</w:t>
              </w:r>
            </w:ins>
          </w:p>
        </w:tc>
      </w:tr>
      <w:tr w:rsidR="00900DB2" w14:paraId="1E5AFE50" w14:textId="77777777">
        <w:trPr>
          <w:ins w:id="427" w:author="Waseem Ozan" w:date="2021-08-18T09:53:00Z"/>
        </w:trPr>
        <w:tc>
          <w:tcPr>
            <w:tcW w:w="1236" w:type="dxa"/>
          </w:tcPr>
          <w:p w14:paraId="1E5AFE49" w14:textId="77777777" w:rsidR="00900DB2" w:rsidRDefault="00900DB2" w:rsidP="00900DB2">
            <w:pPr>
              <w:spacing w:after="120"/>
              <w:rPr>
                <w:ins w:id="428" w:author="Waseem Ozan" w:date="2021-08-18T09:53:00Z"/>
                <w:rFonts w:eastAsiaTheme="minorEastAsia"/>
                <w:color w:val="0070C0"/>
                <w:lang w:val="en-US" w:eastAsia="zh-CN"/>
              </w:rPr>
            </w:pPr>
            <w:ins w:id="429" w:author="Waseem Ozan" w:date="2021-08-18T09:53:00Z">
              <w:r>
                <w:rPr>
                  <w:rFonts w:eastAsiaTheme="minorEastAsia"/>
                  <w:color w:val="0070C0"/>
                  <w:lang w:val="en-US" w:eastAsia="zh-CN"/>
                </w:rPr>
                <w:t>MediaTek</w:t>
              </w:r>
            </w:ins>
          </w:p>
        </w:tc>
        <w:tc>
          <w:tcPr>
            <w:tcW w:w="8395" w:type="dxa"/>
          </w:tcPr>
          <w:p w14:paraId="1E5AFE4A" w14:textId="77777777" w:rsidR="00900DB2" w:rsidRDefault="00900DB2" w:rsidP="00900DB2">
            <w:pPr>
              <w:rPr>
                <w:ins w:id="430" w:author="Waseem Ozan" w:date="2021-08-18T09:53:00Z"/>
                <w:b/>
                <w:color w:val="0070C0"/>
                <w:u w:val="single"/>
                <w:lang w:eastAsia="ko-KR"/>
              </w:rPr>
            </w:pPr>
            <w:ins w:id="431" w:author="Waseem Ozan" w:date="2021-08-18T09:53:00Z">
              <w:r w:rsidRPr="0087366D">
                <w:rPr>
                  <w:b/>
                  <w:color w:val="0070C0"/>
                  <w:u w:val="single"/>
                  <w:lang w:eastAsia="ko-KR"/>
                </w:rPr>
                <w:t>Issue 1-</w:t>
              </w:r>
              <w:r>
                <w:rPr>
                  <w:b/>
                  <w:color w:val="0070C0"/>
                  <w:u w:val="single"/>
                  <w:lang w:eastAsia="ko-KR"/>
                </w:rPr>
                <w:t>2</w:t>
              </w:r>
              <w:r w:rsidRPr="0087366D">
                <w:rPr>
                  <w:b/>
                  <w:color w:val="0070C0"/>
                  <w:u w:val="single"/>
                  <w:lang w:eastAsia="ko-KR"/>
                </w:rPr>
                <w:t xml:space="preserve">-1: </w:t>
              </w:r>
              <w:r>
                <w:rPr>
                  <w:b/>
                  <w:color w:val="0070C0"/>
                  <w:u w:val="single"/>
                  <w:lang w:eastAsia="ko-KR"/>
                </w:rPr>
                <w:t xml:space="preserve">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14:paraId="1E5AFE4B" w14:textId="77777777" w:rsidR="00900DB2" w:rsidRPr="006A3A51" w:rsidRDefault="00900DB2" w:rsidP="00900DB2">
            <w:pPr>
              <w:rPr>
                <w:ins w:id="432" w:author="Waseem Ozan" w:date="2021-08-18T09:53:00Z"/>
                <w:color w:val="0070C0"/>
                <w:lang w:eastAsia="ko-KR"/>
              </w:rPr>
            </w:pPr>
            <w:ins w:id="433" w:author="Waseem Ozan" w:date="2021-08-18T09:53:00Z">
              <w:r w:rsidRPr="006A3A51">
                <w:rPr>
                  <w:color w:val="0070C0"/>
                  <w:lang w:eastAsia="ko-KR"/>
                </w:rPr>
                <w:t>Support Option 1.</w:t>
              </w:r>
            </w:ins>
          </w:p>
          <w:p w14:paraId="1E5AFE4C" w14:textId="77777777" w:rsidR="00900DB2" w:rsidRDefault="00900DB2" w:rsidP="00900DB2">
            <w:pPr>
              <w:rPr>
                <w:ins w:id="434" w:author="Waseem Ozan" w:date="2021-08-18T09:53:00Z"/>
                <w:b/>
                <w:color w:val="0070C0"/>
                <w:u w:val="single"/>
                <w:lang w:eastAsia="ko-KR"/>
              </w:rPr>
            </w:pPr>
            <w:ins w:id="435" w:author="Waseem Ozan" w:date="2021-08-18T09:53:00Z">
              <w:r w:rsidRPr="00A10991">
                <w:rPr>
                  <w:b/>
                  <w:color w:val="0070C0"/>
                  <w:u w:val="single"/>
                  <w:lang w:eastAsia="ko-KR"/>
                </w:rPr>
                <w:t>Issue 1-2-</w:t>
              </w:r>
              <w:r>
                <w:rPr>
                  <w:b/>
                  <w:color w:val="0070C0"/>
                  <w:u w:val="single"/>
                  <w:lang w:eastAsia="ko-KR"/>
                </w:rPr>
                <w:t>2</w:t>
              </w:r>
              <w:r w:rsidRPr="00A10991">
                <w:rPr>
                  <w:b/>
                  <w:color w:val="0070C0"/>
                  <w:u w:val="single"/>
                  <w:lang w:eastAsia="ko-KR"/>
                </w:rPr>
                <w:t xml:space="preserve">: </w:t>
              </w:r>
              <w:r>
                <w:rPr>
                  <w:b/>
                  <w:color w:val="0070C0"/>
                  <w:u w:val="single"/>
                  <w:lang w:eastAsia="ko-KR"/>
                </w:rPr>
                <w:t>If the answer of issue 1-2-1 is Yes, then the concrete groups</w:t>
              </w:r>
            </w:ins>
          </w:p>
          <w:p w14:paraId="1E5AFE4D" w14:textId="77777777" w:rsidR="00900DB2" w:rsidRPr="006A3A51" w:rsidRDefault="00900DB2" w:rsidP="00900DB2">
            <w:pPr>
              <w:rPr>
                <w:ins w:id="436" w:author="Waseem Ozan" w:date="2021-08-18T09:53:00Z"/>
                <w:color w:val="0070C0"/>
                <w:lang w:eastAsia="ko-KR"/>
              </w:rPr>
            </w:pPr>
            <w:ins w:id="437" w:author="Waseem Ozan" w:date="2021-08-18T09:53:00Z">
              <w:r>
                <w:rPr>
                  <w:color w:val="0070C0"/>
                  <w:lang w:eastAsia="ko-KR"/>
                </w:rPr>
                <w:t>Our preference is Option 2 but also this can be</w:t>
              </w:r>
              <w:r w:rsidRPr="006A3A51">
                <w:rPr>
                  <w:color w:val="0070C0"/>
                  <w:lang w:eastAsia="ko-KR"/>
                </w:rPr>
                <w:t xml:space="preserve"> FFS</w:t>
              </w:r>
              <w:r>
                <w:rPr>
                  <w:color w:val="0070C0"/>
                  <w:lang w:eastAsia="ko-KR"/>
                </w:rPr>
                <w:t>.</w:t>
              </w:r>
            </w:ins>
          </w:p>
          <w:p w14:paraId="1E5AFE4E" w14:textId="77777777" w:rsidR="00900DB2" w:rsidRDefault="00900DB2" w:rsidP="00900DB2">
            <w:pPr>
              <w:rPr>
                <w:ins w:id="438" w:author="Waseem Ozan" w:date="2021-08-18T09:53:00Z"/>
                <w:b/>
                <w:color w:val="0070C0"/>
                <w:u w:val="single"/>
                <w:lang w:eastAsia="ko-KR"/>
              </w:rPr>
            </w:pPr>
            <w:ins w:id="439" w:author="Waseem Ozan" w:date="2021-08-18T09:53:00Z">
              <w:r w:rsidRPr="00A10991">
                <w:rPr>
                  <w:b/>
                  <w:color w:val="0070C0"/>
                  <w:u w:val="single"/>
                  <w:lang w:eastAsia="ko-KR"/>
                </w:rPr>
                <w:t>Issue 1-2-</w:t>
              </w:r>
              <w:r>
                <w:rPr>
                  <w:b/>
                  <w:color w:val="0070C0"/>
                  <w:u w:val="single"/>
                  <w:lang w:eastAsia="ko-KR"/>
                </w:rPr>
                <w:t>3</w:t>
              </w:r>
              <w:r w:rsidRPr="00A10991">
                <w:rPr>
                  <w:b/>
                  <w:color w:val="0070C0"/>
                  <w:u w:val="single"/>
                  <w:lang w:eastAsia="ko-KR"/>
                </w:rPr>
                <w:t>:</w:t>
              </w:r>
              <w:r w:rsidRPr="000F68B9">
                <w:rPr>
                  <w:b/>
                  <w:color w:val="0070C0"/>
                  <w:u w:val="single"/>
                  <w:lang w:eastAsia="ko-KR"/>
                </w:rPr>
                <w:t xml:space="preserve"> </w:t>
              </w:r>
              <w:r>
                <w:rPr>
                  <w:b/>
                  <w:color w:val="0070C0"/>
                  <w:u w:val="single"/>
                  <w:lang w:eastAsia="ko-KR"/>
                </w:rPr>
                <w:t xml:space="preserve">If the answer of issue 1-2-1 is Yes, which category considers PTW and which category does not PTW </w:t>
              </w:r>
            </w:ins>
          </w:p>
          <w:p w14:paraId="1E5AFE4F" w14:textId="77777777" w:rsidR="00900DB2" w:rsidRPr="0087366D" w:rsidRDefault="00900DB2" w:rsidP="00900DB2">
            <w:pPr>
              <w:rPr>
                <w:ins w:id="440" w:author="Waseem Ozan" w:date="2021-08-18T09:53:00Z"/>
                <w:b/>
                <w:color w:val="0070C0"/>
                <w:u w:val="single"/>
                <w:lang w:eastAsia="ko-KR"/>
              </w:rPr>
            </w:pPr>
            <w:ins w:id="441" w:author="Waseem Ozan" w:date="2021-08-18T09:53:00Z">
              <w:r>
                <w:rPr>
                  <w:rFonts w:eastAsiaTheme="minorEastAsia"/>
                  <w:color w:val="0070C0"/>
                  <w:lang w:val="en-US" w:eastAsia="zh-CN"/>
                </w:rPr>
                <w:t xml:space="preserve">The answer for this issue is already give in the WID, which is Option 1 in here. </w:t>
              </w:r>
            </w:ins>
          </w:p>
        </w:tc>
      </w:tr>
      <w:tr w:rsidR="002E1364" w14:paraId="083E7659" w14:textId="77777777">
        <w:trPr>
          <w:ins w:id="442" w:author="Santhan Thangarasa" w:date="2021-08-18T11:14:00Z"/>
        </w:trPr>
        <w:tc>
          <w:tcPr>
            <w:tcW w:w="1236" w:type="dxa"/>
          </w:tcPr>
          <w:p w14:paraId="3FF977B2" w14:textId="09C105C9" w:rsidR="002E1364" w:rsidRDefault="002E1364" w:rsidP="002E1364">
            <w:pPr>
              <w:spacing w:after="120"/>
              <w:rPr>
                <w:ins w:id="443" w:author="Santhan Thangarasa" w:date="2021-08-18T11:14:00Z"/>
                <w:rFonts w:eastAsiaTheme="minorEastAsia"/>
                <w:color w:val="0070C0"/>
                <w:lang w:val="en-US" w:eastAsia="zh-CN"/>
              </w:rPr>
            </w:pPr>
            <w:ins w:id="444" w:author="Santhan Thangarasa" w:date="2021-08-18T11:14:00Z">
              <w:r>
                <w:rPr>
                  <w:rFonts w:eastAsiaTheme="minorEastAsia"/>
                  <w:color w:val="0070C0"/>
                  <w:lang w:val="en-US" w:eastAsia="zh-CN"/>
                </w:rPr>
                <w:t>Ericsson</w:t>
              </w:r>
            </w:ins>
          </w:p>
        </w:tc>
        <w:tc>
          <w:tcPr>
            <w:tcW w:w="8395" w:type="dxa"/>
          </w:tcPr>
          <w:p w14:paraId="4D079F73" w14:textId="77777777" w:rsidR="002E1364" w:rsidRDefault="002E1364" w:rsidP="002E1364">
            <w:pPr>
              <w:rPr>
                <w:ins w:id="445" w:author="Santhan Thangarasa" w:date="2021-08-18T11:14:00Z"/>
                <w:b/>
                <w:color w:val="0070C0"/>
                <w:u w:val="single"/>
                <w:lang w:eastAsia="ko-KR"/>
              </w:rPr>
            </w:pPr>
            <w:ins w:id="446" w:author="Santhan Thangarasa" w:date="2021-08-18T11:14:00Z">
              <w:r w:rsidRPr="0087366D">
                <w:rPr>
                  <w:b/>
                  <w:color w:val="0070C0"/>
                  <w:u w:val="single"/>
                  <w:lang w:eastAsia="ko-KR"/>
                </w:rPr>
                <w:t>Issue 1-</w:t>
              </w:r>
              <w:r>
                <w:rPr>
                  <w:b/>
                  <w:color w:val="0070C0"/>
                  <w:u w:val="single"/>
                  <w:lang w:eastAsia="ko-KR"/>
                </w:rPr>
                <w:t>2</w:t>
              </w:r>
              <w:r w:rsidRPr="0087366D">
                <w:rPr>
                  <w:b/>
                  <w:color w:val="0070C0"/>
                  <w:u w:val="single"/>
                  <w:lang w:eastAsia="ko-KR"/>
                </w:rPr>
                <w:t xml:space="preserve">-1: </w:t>
              </w:r>
              <w:r>
                <w:rPr>
                  <w:b/>
                  <w:color w:val="0070C0"/>
                  <w:u w:val="single"/>
                  <w:lang w:eastAsia="ko-KR"/>
                </w:rPr>
                <w:t xml:space="preserve">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14:paraId="387CD7CB" w14:textId="77777777" w:rsidR="002E1364" w:rsidRDefault="002E1364" w:rsidP="002E1364">
            <w:pPr>
              <w:rPr>
                <w:ins w:id="447" w:author="Santhan Thangarasa" w:date="2021-08-18T11:14:00Z"/>
                <w:bCs/>
                <w:color w:val="0070C0"/>
                <w:u w:val="single"/>
                <w:lang w:eastAsia="ko-KR"/>
              </w:rPr>
            </w:pPr>
            <w:ins w:id="448" w:author="Santhan Thangarasa" w:date="2021-08-18T11:14:00Z">
              <w:r>
                <w:rPr>
                  <w:bCs/>
                  <w:color w:val="0070C0"/>
                  <w:u w:val="single"/>
                  <w:lang w:eastAsia="ko-KR"/>
                </w:rPr>
                <w:t>Two groups are reasonable since PTW is not used in the first group where eDRX length is up to a certain level (10.24 sec) and PTW is used in the second group when eDRX length is greater than that level (10.24 sec). Thus we support option 1.</w:t>
              </w:r>
            </w:ins>
          </w:p>
          <w:p w14:paraId="286F587F" w14:textId="77777777" w:rsidR="002E1364" w:rsidRDefault="002E1364" w:rsidP="002E1364">
            <w:pPr>
              <w:rPr>
                <w:ins w:id="449" w:author="Santhan Thangarasa" w:date="2021-08-18T11:14:00Z"/>
                <w:b/>
                <w:color w:val="0070C0"/>
                <w:u w:val="single"/>
                <w:lang w:eastAsia="ko-KR"/>
              </w:rPr>
            </w:pPr>
            <w:ins w:id="450" w:author="Santhan Thangarasa" w:date="2021-08-18T11:14:00Z">
              <w:r w:rsidRPr="00A10991">
                <w:rPr>
                  <w:b/>
                  <w:color w:val="0070C0"/>
                  <w:u w:val="single"/>
                  <w:lang w:eastAsia="ko-KR"/>
                </w:rPr>
                <w:t>Issue 1-2-</w:t>
              </w:r>
              <w:r>
                <w:rPr>
                  <w:b/>
                  <w:color w:val="0070C0"/>
                  <w:u w:val="single"/>
                  <w:lang w:eastAsia="ko-KR"/>
                </w:rPr>
                <w:t>2</w:t>
              </w:r>
              <w:r w:rsidRPr="00A10991">
                <w:rPr>
                  <w:b/>
                  <w:color w:val="0070C0"/>
                  <w:u w:val="single"/>
                  <w:lang w:eastAsia="ko-KR"/>
                </w:rPr>
                <w:t xml:space="preserve">: </w:t>
              </w:r>
              <w:r>
                <w:rPr>
                  <w:b/>
                  <w:color w:val="0070C0"/>
                  <w:u w:val="single"/>
                  <w:lang w:eastAsia="ko-KR"/>
                </w:rPr>
                <w:t>If the answer of issue 1-2-1 is Yes, then the concrete groups</w:t>
              </w:r>
            </w:ins>
          </w:p>
          <w:p w14:paraId="52A2BA21" w14:textId="77777777" w:rsidR="002E1364" w:rsidRDefault="002E1364" w:rsidP="002E1364">
            <w:pPr>
              <w:rPr>
                <w:ins w:id="451" w:author="Santhan Thangarasa" w:date="2021-08-18T11:14:00Z"/>
                <w:bCs/>
                <w:color w:val="0070C0"/>
                <w:u w:val="single"/>
                <w:lang w:eastAsia="ko-KR"/>
              </w:rPr>
            </w:pPr>
            <w:ins w:id="452" w:author="Santhan Thangarasa" w:date="2021-08-18T11:14:00Z">
              <w:r>
                <w:rPr>
                  <w:bCs/>
                  <w:color w:val="0070C0"/>
                  <w:u w:val="single"/>
                  <w:lang w:eastAsia="ko-KR"/>
                </w:rPr>
                <w:lastRenderedPageBreak/>
                <w:t>Two groups are reasonable since PTW is not used in the first group where eDRX length is up to a certain level (10.24 sec) and PTW is used in the second group when eDRX length is greater than that level (10.24 sec).</w:t>
              </w:r>
            </w:ins>
          </w:p>
          <w:p w14:paraId="47CB7475" w14:textId="77777777" w:rsidR="002E1364" w:rsidRDefault="002E1364" w:rsidP="002E1364">
            <w:pPr>
              <w:rPr>
                <w:ins w:id="453" w:author="Santhan Thangarasa" w:date="2021-08-18T11:14:00Z"/>
                <w:b/>
                <w:color w:val="0070C0"/>
                <w:u w:val="single"/>
                <w:lang w:eastAsia="ko-KR"/>
              </w:rPr>
            </w:pPr>
            <w:ins w:id="454" w:author="Santhan Thangarasa" w:date="2021-08-18T11:14:00Z">
              <w:r w:rsidRPr="00A10991">
                <w:rPr>
                  <w:b/>
                  <w:color w:val="0070C0"/>
                  <w:u w:val="single"/>
                  <w:lang w:eastAsia="ko-KR"/>
                </w:rPr>
                <w:t>Issue 1-2-</w:t>
              </w:r>
              <w:r>
                <w:rPr>
                  <w:b/>
                  <w:color w:val="0070C0"/>
                  <w:u w:val="single"/>
                  <w:lang w:eastAsia="ko-KR"/>
                </w:rPr>
                <w:t>3</w:t>
              </w:r>
              <w:r w:rsidRPr="00A10991">
                <w:rPr>
                  <w:b/>
                  <w:color w:val="0070C0"/>
                  <w:u w:val="single"/>
                  <w:lang w:eastAsia="ko-KR"/>
                </w:rPr>
                <w:t>:</w:t>
              </w:r>
              <w:r w:rsidRPr="000F68B9">
                <w:rPr>
                  <w:b/>
                  <w:color w:val="0070C0"/>
                  <w:u w:val="single"/>
                  <w:lang w:eastAsia="ko-KR"/>
                </w:rPr>
                <w:t xml:space="preserve"> </w:t>
              </w:r>
              <w:r>
                <w:rPr>
                  <w:b/>
                  <w:color w:val="0070C0"/>
                  <w:u w:val="single"/>
                  <w:lang w:eastAsia="ko-KR"/>
                </w:rPr>
                <w:t xml:space="preserve">If the answer of issue 1-2-1 is Yes, which category considers PTW and which category does not PTW </w:t>
              </w:r>
            </w:ins>
          </w:p>
          <w:p w14:paraId="633F78A1" w14:textId="77777777" w:rsidR="002E1364" w:rsidRDefault="002E1364" w:rsidP="002E1364">
            <w:pPr>
              <w:rPr>
                <w:ins w:id="455" w:author="Santhan Thangarasa" w:date="2021-08-18T11:14:00Z"/>
                <w:bCs/>
                <w:color w:val="0070C0"/>
                <w:u w:val="single"/>
                <w:lang w:eastAsia="ko-KR"/>
              </w:rPr>
            </w:pPr>
            <w:ins w:id="456" w:author="Santhan Thangarasa" w:date="2021-08-18T11:14:00Z">
              <w:r>
                <w:rPr>
                  <w:bCs/>
                  <w:color w:val="0070C0"/>
                  <w:u w:val="single"/>
                  <w:lang w:eastAsia="ko-KR"/>
                </w:rPr>
                <w:t xml:space="preserve">We are fine with Option 1. However, since the longest eDRX cycle is not yet agreed in RAN2, whether 3 eDRX ranges as proposed in option 2 should be FFS.  </w:t>
              </w:r>
            </w:ins>
          </w:p>
          <w:p w14:paraId="1503A74F" w14:textId="77777777" w:rsidR="002E1364" w:rsidRPr="00927781" w:rsidRDefault="002E1364" w:rsidP="002E1364">
            <w:pPr>
              <w:pStyle w:val="ListParagraph"/>
              <w:numPr>
                <w:ilvl w:val="1"/>
                <w:numId w:val="10"/>
              </w:numPr>
              <w:overflowPunct/>
              <w:autoSpaceDE/>
              <w:autoSpaceDN/>
              <w:adjustRightInd/>
              <w:spacing w:after="120"/>
              <w:ind w:left="1440" w:firstLineChars="0"/>
              <w:textAlignment w:val="auto"/>
              <w:rPr>
                <w:ins w:id="457" w:author="Santhan Thangarasa" w:date="2021-08-18T11:14:00Z"/>
                <w:rFonts w:eastAsia="SimSun"/>
                <w:color w:val="0070C0"/>
                <w:szCs w:val="24"/>
                <w:lang w:eastAsia="zh-CN"/>
              </w:rPr>
            </w:pPr>
            <w:ins w:id="458" w:author="Santhan Thangarasa" w:date="2021-08-18T11:14:00Z">
              <w:r>
                <w:rPr>
                  <w:rFonts w:eastAsia="Yu Mincho"/>
                  <w:bCs/>
                  <w:color w:val="0070C0"/>
                  <w:u w:val="single"/>
                  <w:lang w:eastAsia="ko-KR"/>
                </w:rPr>
                <w:t xml:space="preserve">Option 3: </w:t>
              </w:r>
            </w:ins>
          </w:p>
          <w:p w14:paraId="48364DFA" w14:textId="77777777" w:rsidR="002E1364" w:rsidRDefault="002E1364" w:rsidP="002E1364">
            <w:pPr>
              <w:pStyle w:val="ListParagraph"/>
              <w:numPr>
                <w:ilvl w:val="2"/>
                <w:numId w:val="10"/>
              </w:numPr>
              <w:overflowPunct/>
              <w:autoSpaceDE/>
              <w:autoSpaceDN/>
              <w:adjustRightInd/>
              <w:spacing w:after="120"/>
              <w:ind w:firstLineChars="0"/>
              <w:textAlignment w:val="auto"/>
              <w:rPr>
                <w:ins w:id="459" w:author="Santhan Thangarasa" w:date="2021-08-18T11:14:00Z"/>
                <w:rFonts w:eastAsia="SimSun"/>
                <w:color w:val="0070C0"/>
                <w:szCs w:val="24"/>
                <w:lang w:eastAsia="zh-CN"/>
              </w:rPr>
            </w:pPr>
            <w:ins w:id="460" w:author="Santhan Thangarasa" w:date="2021-08-18T11:14:00Z">
              <w:r w:rsidRPr="00003AA7">
                <w:rPr>
                  <w:rFonts w:eastAsia="SimSun"/>
                  <w:color w:val="0070C0"/>
                  <w:szCs w:val="24"/>
                  <w:lang w:eastAsia="zh-CN"/>
                </w:rPr>
                <w:t>1: Without PTW (</w:t>
              </w:r>
              <w:r>
                <w:rPr>
                  <w:rFonts w:eastAsia="SimSun"/>
                  <w:color w:val="0070C0"/>
                  <w:szCs w:val="24"/>
                  <w:lang w:eastAsia="zh-CN"/>
                </w:rPr>
                <w:t xml:space="preserve">eDRX length is </w:t>
              </w:r>
              <w:r w:rsidRPr="00003AA7">
                <w:rPr>
                  <w:rFonts w:eastAsia="SimSun"/>
                  <w:color w:val="0070C0"/>
                  <w:szCs w:val="24"/>
                  <w:lang w:eastAsia="zh-CN"/>
                </w:rPr>
                <w:t xml:space="preserve">up-to 10.24s)  </w:t>
              </w:r>
            </w:ins>
          </w:p>
          <w:p w14:paraId="665A4636" w14:textId="77777777" w:rsidR="002E1364" w:rsidRDefault="002E1364" w:rsidP="002E1364">
            <w:pPr>
              <w:pStyle w:val="ListParagraph"/>
              <w:numPr>
                <w:ilvl w:val="2"/>
                <w:numId w:val="10"/>
              </w:numPr>
              <w:overflowPunct/>
              <w:autoSpaceDE/>
              <w:autoSpaceDN/>
              <w:adjustRightInd/>
              <w:spacing w:after="120"/>
              <w:ind w:firstLineChars="0"/>
              <w:textAlignment w:val="auto"/>
              <w:rPr>
                <w:ins w:id="461" w:author="Santhan Thangarasa" w:date="2021-08-18T11:14:00Z"/>
                <w:rFonts w:eastAsia="SimSun"/>
                <w:color w:val="0070C0"/>
                <w:szCs w:val="24"/>
                <w:lang w:eastAsia="zh-CN"/>
              </w:rPr>
            </w:pPr>
            <w:ins w:id="462" w:author="Santhan Thangarasa" w:date="2021-08-18T11:14:00Z">
              <w:r w:rsidRPr="00003AA7">
                <w:rPr>
                  <w:rFonts w:eastAsia="SimSun"/>
                  <w:color w:val="0070C0"/>
                  <w:szCs w:val="24"/>
                  <w:lang w:eastAsia="zh-CN"/>
                </w:rPr>
                <w:t>2: With PTW (10.24s&lt;eDRX_cycle_length≤</w:t>
              </w:r>
              <w:r>
                <w:rPr>
                  <w:rFonts w:eastAsia="SimSun"/>
                  <w:color w:val="0070C0"/>
                  <w:szCs w:val="24"/>
                  <w:lang w:eastAsia="zh-CN"/>
                </w:rPr>
                <w:t>T1</w:t>
              </w:r>
              <w:r w:rsidRPr="00003AA7">
                <w:rPr>
                  <w:rFonts w:eastAsia="SimSun"/>
                  <w:color w:val="0070C0"/>
                  <w:szCs w:val="24"/>
                  <w:lang w:eastAsia="zh-CN"/>
                </w:rPr>
                <w:t xml:space="preserve">);  </w:t>
              </w:r>
            </w:ins>
          </w:p>
          <w:p w14:paraId="30447004" w14:textId="77777777" w:rsidR="002E1364" w:rsidRDefault="002E1364" w:rsidP="002E1364">
            <w:pPr>
              <w:pStyle w:val="ListParagraph"/>
              <w:numPr>
                <w:ilvl w:val="2"/>
                <w:numId w:val="10"/>
              </w:numPr>
              <w:overflowPunct/>
              <w:autoSpaceDE/>
              <w:autoSpaceDN/>
              <w:adjustRightInd/>
              <w:spacing w:after="120"/>
              <w:ind w:firstLineChars="0"/>
              <w:textAlignment w:val="auto"/>
              <w:rPr>
                <w:ins w:id="463" w:author="Santhan Thangarasa" w:date="2021-08-18T11:14:00Z"/>
                <w:rFonts w:eastAsia="SimSun"/>
                <w:color w:val="0070C0"/>
                <w:szCs w:val="24"/>
                <w:lang w:eastAsia="zh-CN"/>
              </w:rPr>
            </w:pPr>
            <w:ins w:id="464" w:author="Santhan Thangarasa" w:date="2021-08-18T11:14:00Z">
              <w:r w:rsidRPr="00003AA7">
                <w:rPr>
                  <w:rFonts w:eastAsia="SimSun"/>
                  <w:color w:val="0070C0"/>
                  <w:szCs w:val="24"/>
                  <w:lang w:eastAsia="zh-CN"/>
                </w:rPr>
                <w:t xml:space="preserve">3: FFS </w:t>
              </w:r>
              <w:r>
                <w:rPr>
                  <w:rFonts w:eastAsia="SimSun"/>
                  <w:color w:val="0070C0"/>
                  <w:szCs w:val="24"/>
                  <w:lang w:eastAsia="zh-CN"/>
                </w:rPr>
                <w:t>T1</w:t>
              </w:r>
              <w:r w:rsidRPr="00003AA7">
                <w:rPr>
                  <w:rFonts w:eastAsia="SimSun"/>
                  <w:color w:val="0070C0"/>
                  <w:szCs w:val="24"/>
                  <w:lang w:eastAsia="zh-CN"/>
                </w:rPr>
                <w:t>&lt;eDRX_cycle_length≤</w:t>
              </w:r>
              <w:r>
                <w:rPr>
                  <w:rFonts w:eastAsia="SimSun"/>
                  <w:color w:val="0070C0"/>
                  <w:szCs w:val="24"/>
                  <w:lang w:eastAsia="zh-CN"/>
                </w:rPr>
                <w:t>T2</w:t>
              </w:r>
            </w:ins>
          </w:p>
          <w:p w14:paraId="4C8A2098" w14:textId="77777777" w:rsidR="002E1364" w:rsidRDefault="002E1364" w:rsidP="002E1364">
            <w:pPr>
              <w:pStyle w:val="ListParagraph"/>
              <w:numPr>
                <w:ilvl w:val="2"/>
                <w:numId w:val="10"/>
              </w:numPr>
              <w:overflowPunct/>
              <w:autoSpaceDE/>
              <w:autoSpaceDN/>
              <w:adjustRightInd/>
              <w:spacing w:after="120"/>
              <w:ind w:firstLineChars="0"/>
              <w:textAlignment w:val="auto"/>
              <w:rPr>
                <w:ins w:id="465" w:author="Santhan Thangarasa" w:date="2021-08-18T11:14:00Z"/>
                <w:rFonts w:eastAsia="SimSun"/>
                <w:color w:val="0070C0"/>
                <w:szCs w:val="24"/>
                <w:lang w:eastAsia="zh-CN"/>
              </w:rPr>
            </w:pPr>
            <w:ins w:id="466" w:author="Santhan Thangarasa" w:date="2021-08-18T11:14:00Z">
              <w:r>
                <w:rPr>
                  <w:rFonts w:eastAsia="SimSun"/>
                  <w:color w:val="0070C0"/>
                  <w:szCs w:val="24"/>
                  <w:lang w:eastAsia="zh-CN"/>
                </w:rPr>
                <w:t>Values of T1 and T2 are FFS</w:t>
              </w:r>
            </w:ins>
          </w:p>
          <w:p w14:paraId="6071C925" w14:textId="77777777" w:rsidR="002E1364" w:rsidRPr="0087366D" w:rsidRDefault="002E1364" w:rsidP="002E1364">
            <w:pPr>
              <w:rPr>
                <w:ins w:id="467" w:author="Santhan Thangarasa" w:date="2021-08-18T11:14:00Z"/>
                <w:b/>
                <w:color w:val="0070C0"/>
                <w:u w:val="single"/>
                <w:lang w:eastAsia="ko-KR"/>
              </w:rPr>
            </w:pPr>
          </w:p>
        </w:tc>
      </w:tr>
      <w:tr w:rsidR="008F653C" w14:paraId="0E141793" w14:textId="77777777" w:rsidTr="00447931">
        <w:trPr>
          <w:ins w:id="468" w:author="Xiaomi" w:date="2021-08-18T17:22:00Z"/>
        </w:trPr>
        <w:tc>
          <w:tcPr>
            <w:tcW w:w="1236" w:type="dxa"/>
          </w:tcPr>
          <w:p w14:paraId="155298D4" w14:textId="77777777" w:rsidR="008F653C" w:rsidRDefault="008F653C" w:rsidP="00447931">
            <w:pPr>
              <w:spacing w:after="120"/>
              <w:rPr>
                <w:ins w:id="469" w:author="Xiaomi" w:date="2021-08-18T17:22:00Z"/>
                <w:rFonts w:eastAsiaTheme="minorEastAsia"/>
                <w:color w:val="0070C0"/>
                <w:lang w:val="en-US" w:eastAsia="zh-CN"/>
              </w:rPr>
            </w:pPr>
            <w:ins w:id="470" w:author="Xiaomi" w:date="2021-08-18T17:2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1CBDAE19" w14:textId="77777777" w:rsidR="008F653C" w:rsidRDefault="008F653C" w:rsidP="00447931">
            <w:pPr>
              <w:rPr>
                <w:ins w:id="471" w:author="Xiaomi" w:date="2021-08-18T17:22:00Z"/>
                <w:b/>
                <w:color w:val="0070C0"/>
                <w:u w:val="single"/>
                <w:lang w:eastAsia="ko-KR"/>
              </w:rPr>
            </w:pPr>
            <w:ins w:id="472" w:author="Xiaomi" w:date="2021-08-18T17:22: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14:paraId="33CCA796" w14:textId="77777777" w:rsidR="008F653C" w:rsidRDefault="008F653C" w:rsidP="00447931">
            <w:pPr>
              <w:rPr>
                <w:ins w:id="473" w:author="Xiaomi" w:date="2021-08-18T17:22:00Z"/>
                <w:color w:val="1F497D"/>
              </w:rPr>
            </w:pPr>
            <w:ins w:id="474" w:author="Xiaomi" w:date="2021-08-18T17:22:00Z">
              <w:r w:rsidRPr="001B5655">
                <w:rPr>
                  <w:color w:val="1F497D"/>
                </w:rPr>
                <w:t>We can support to categorize eDRXs based on whether PTW is used or not.</w:t>
              </w:r>
              <w:r>
                <w:rPr>
                  <w:color w:val="1F497D"/>
                </w:rPr>
                <w:t xml:space="preserve"> But we have some questions for clarification on this issue: </w:t>
              </w:r>
            </w:ins>
          </w:p>
          <w:p w14:paraId="4D45E94D" w14:textId="77777777" w:rsidR="008F653C" w:rsidRPr="001B5655" w:rsidRDefault="008F653C" w:rsidP="00447931">
            <w:pPr>
              <w:ind w:leftChars="100" w:left="200"/>
              <w:rPr>
                <w:ins w:id="475" w:author="Xiaomi" w:date="2021-08-18T17:22:00Z"/>
                <w:rFonts w:eastAsiaTheme="minorEastAsia"/>
                <w:color w:val="0070C0"/>
                <w:lang w:eastAsia="zh-CN"/>
              </w:rPr>
            </w:pPr>
            <w:ins w:id="476" w:author="Xiaomi" w:date="2021-08-18T17:22:00Z">
              <w:r w:rsidRPr="004847C7">
                <w:rPr>
                  <w:color w:val="0070C0"/>
                  <w:lang w:eastAsia="zh-CN"/>
                </w:rPr>
                <w:t>I</w:t>
              </w:r>
              <w:r>
                <w:rPr>
                  <w:color w:val="0070C0"/>
                  <w:lang w:eastAsia="zh-CN"/>
                </w:rPr>
                <w:t>n our understanding, in LTE, for the case of eDRX_</w:t>
              </w:r>
              <w:r w:rsidRPr="004847C7">
                <w:rPr>
                  <w:color w:val="0070C0"/>
                  <w:lang w:eastAsia="zh-CN"/>
                </w:rPr>
                <w:t>cycle</w:t>
              </w:r>
              <w:r>
                <w:rPr>
                  <w:color w:val="0070C0"/>
                  <w:lang w:eastAsia="zh-CN"/>
                </w:rPr>
                <w:t>_length</w:t>
              </w:r>
              <w:r w:rsidRPr="004847C7">
                <w:rPr>
                  <w:color w:val="0070C0"/>
                  <w:lang w:eastAsia="zh-CN"/>
                </w:rPr>
                <w:t xml:space="preserve"> =5.12s</w:t>
              </w:r>
              <w:r>
                <w:rPr>
                  <w:color w:val="0070C0"/>
                  <w:lang w:eastAsia="zh-CN"/>
                </w:rPr>
                <w:t>,</w:t>
              </w:r>
              <w:r w:rsidRPr="004847C7">
                <w:rPr>
                  <w:color w:val="0070C0"/>
                  <w:lang w:eastAsia="zh-CN"/>
                </w:rPr>
                <w:t xml:space="preserve"> </w:t>
              </w:r>
              <w:r>
                <w:rPr>
                  <w:color w:val="0070C0"/>
                  <w:lang w:eastAsia="zh-CN"/>
                </w:rPr>
                <w:t>the PTW would not be considered</w:t>
              </w:r>
              <w:r w:rsidRPr="004847C7">
                <w:rPr>
                  <w:color w:val="0070C0"/>
                  <w:lang w:eastAsia="zh-CN"/>
                </w:rPr>
                <w:t xml:space="preserve"> </w:t>
              </w:r>
              <w:r>
                <w:rPr>
                  <w:color w:val="0070C0"/>
                  <w:lang w:eastAsia="zh-CN"/>
                </w:rPr>
                <w:t>n</w:t>
              </w:r>
              <w:r w:rsidRPr="004847C7">
                <w:rPr>
                  <w:color w:val="0070C0"/>
                  <w:lang w:eastAsia="zh-CN"/>
                </w:rPr>
                <w:t>either.</w:t>
              </w:r>
              <w:r>
                <w:rPr>
                  <w:color w:val="0070C0"/>
                  <w:lang w:eastAsia="zh-CN"/>
                </w:rPr>
                <w:t xml:space="preserve"> However, the corresponding eDRX requirements in TS 36.133 are not classified into different groups but defined using </w:t>
              </w:r>
              <w:r w:rsidRPr="006F65BE">
                <w:rPr>
                  <w:color w:val="0070C0"/>
                  <w:lang w:eastAsia="zh-CN"/>
                </w:rPr>
                <w:t xml:space="preserve">a uniform </w:t>
              </w:r>
              <w:r>
                <w:rPr>
                  <w:color w:val="0070C0"/>
                  <w:lang w:eastAsia="zh-CN"/>
                </w:rPr>
                <w:t xml:space="preserve">requirement. We are wondering whether </w:t>
              </w:r>
              <w:r w:rsidRPr="004847C7">
                <w:rPr>
                  <w:color w:val="0070C0"/>
                  <w:lang w:eastAsia="zh-CN"/>
                </w:rPr>
                <w:t>the same principle could be reused for NR eDRX requirements.</w:t>
              </w:r>
              <w:r>
                <w:rPr>
                  <w:color w:val="0070C0"/>
                  <w:lang w:eastAsia="zh-CN"/>
                </w:rPr>
                <w:t xml:space="preserve"> We</w:t>
              </w:r>
              <w:r w:rsidRPr="008B1D92">
                <w:rPr>
                  <w:color w:val="0070C0"/>
                  <w:lang w:eastAsia="zh-CN"/>
                </w:rPr>
                <w:t xml:space="preserve"> would appreciate</w:t>
              </w:r>
              <w:r>
                <w:rPr>
                  <w:color w:val="0070C0"/>
                  <w:lang w:eastAsia="zh-CN"/>
                </w:rPr>
                <w:t xml:space="preserve"> for some</w:t>
              </w:r>
              <w:r w:rsidRPr="008B1D92">
                <w:rPr>
                  <w:color w:val="0070C0"/>
                  <w:lang w:eastAsia="zh-CN"/>
                </w:rPr>
                <w:t xml:space="preserve"> clarification</w:t>
              </w:r>
              <w:r>
                <w:rPr>
                  <w:color w:val="0070C0"/>
                  <w:lang w:eastAsia="zh-CN"/>
                </w:rPr>
                <w:t>s</w:t>
              </w:r>
              <w:r w:rsidRPr="008B1D92">
                <w:rPr>
                  <w:color w:val="0070C0"/>
                  <w:lang w:eastAsia="zh-CN"/>
                </w:rPr>
                <w:t>.</w:t>
              </w:r>
            </w:ins>
          </w:p>
        </w:tc>
      </w:tr>
      <w:tr w:rsidR="00565D33" w14:paraId="5DB8CB0D" w14:textId="77777777">
        <w:trPr>
          <w:ins w:id="477" w:author="Xiaomi" w:date="2021-08-18T17:22:00Z"/>
        </w:trPr>
        <w:tc>
          <w:tcPr>
            <w:tcW w:w="1236" w:type="dxa"/>
          </w:tcPr>
          <w:p w14:paraId="10E0549C" w14:textId="7A771581" w:rsidR="00565D33" w:rsidRDefault="00565D33" w:rsidP="00565D33">
            <w:pPr>
              <w:spacing w:after="120"/>
              <w:rPr>
                <w:ins w:id="478" w:author="Xiaomi" w:date="2021-08-18T17:22:00Z"/>
                <w:rFonts w:eastAsiaTheme="minorEastAsia"/>
                <w:color w:val="0070C0"/>
                <w:lang w:val="en-US" w:eastAsia="zh-CN"/>
              </w:rPr>
            </w:pPr>
            <w:ins w:id="479" w:author="vivo" w:date="2021-08-18T18:21:00Z">
              <w:r>
                <w:rPr>
                  <w:rFonts w:eastAsiaTheme="minorEastAsia"/>
                  <w:color w:val="0070C0"/>
                  <w:lang w:val="en-US" w:eastAsia="zh-CN"/>
                </w:rPr>
                <w:t>vivo</w:t>
              </w:r>
            </w:ins>
          </w:p>
        </w:tc>
        <w:tc>
          <w:tcPr>
            <w:tcW w:w="8395" w:type="dxa"/>
          </w:tcPr>
          <w:p w14:paraId="4580E0F0" w14:textId="77777777" w:rsidR="00565D33" w:rsidRDefault="00565D33" w:rsidP="00565D33">
            <w:pPr>
              <w:rPr>
                <w:ins w:id="480" w:author="vivo" w:date="2021-08-18T18:21:00Z"/>
                <w:b/>
                <w:color w:val="0070C0"/>
                <w:u w:val="single"/>
                <w:lang w:eastAsia="ko-KR"/>
              </w:rPr>
            </w:pPr>
            <w:ins w:id="481" w:author="vivo" w:date="2021-08-18T18:21: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14:paraId="7C422064" w14:textId="77777777" w:rsidR="00565D33" w:rsidRDefault="00565D33" w:rsidP="00565D33">
            <w:pPr>
              <w:rPr>
                <w:ins w:id="482" w:author="vivo" w:date="2021-08-18T18:21:00Z"/>
                <w:rFonts w:eastAsiaTheme="minorEastAsia"/>
                <w:b/>
                <w:color w:val="0070C0"/>
                <w:u w:val="single"/>
                <w:lang w:eastAsia="zh-CN"/>
              </w:rPr>
            </w:pPr>
            <w:ins w:id="483" w:author="vivo" w:date="2021-08-18T18:21:00Z">
              <w:r>
                <w:rPr>
                  <w:rFonts w:eastAsiaTheme="minorEastAsia" w:hint="eastAsia"/>
                  <w:b/>
                  <w:color w:val="0070C0"/>
                  <w:u w:val="single"/>
                  <w:lang w:eastAsia="zh-CN"/>
                </w:rPr>
                <w:t>Option 1</w:t>
              </w:r>
            </w:ins>
          </w:p>
          <w:p w14:paraId="0FE187EE" w14:textId="77777777" w:rsidR="00565D33" w:rsidRDefault="00565D33" w:rsidP="00565D33">
            <w:pPr>
              <w:rPr>
                <w:ins w:id="484" w:author="vivo" w:date="2021-08-18T18:21:00Z"/>
                <w:b/>
                <w:color w:val="0070C0"/>
                <w:u w:val="single"/>
                <w:lang w:eastAsia="ko-KR"/>
              </w:rPr>
            </w:pPr>
            <w:ins w:id="485" w:author="vivo" w:date="2021-08-18T18:21:00Z">
              <w:r>
                <w:rPr>
                  <w:b/>
                  <w:color w:val="0070C0"/>
                  <w:u w:val="single"/>
                  <w:lang w:eastAsia="ko-KR"/>
                </w:rPr>
                <w:t>Issue 1-2-2: If the answer of issue 1-2-1 is Yes, then the concrete groups</w:t>
              </w:r>
            </w:ins>
          </w:p>
          <w:p w14:paraId="5A2862A4" w14:textId="77777777" w:rsidR="00565D33" w:rsidRDefault="00565D33" w:rsidP="00565D33">
            <w:pPr>
              <w:rPr>
                <w:ins w:id="486" w:author="vivo" w:date="2021-08-18T18:21:00Z"/>
                <w:b/>
                <w:color w:val="0070C0"/>
                <w:u w:val="single"/>
                <w:lang w:eastAsia="zh-CN"/>
              </w:rPr>
            </w:pPr>
            <w:ins w:id="487" w:author="vivo" w:date="2021-08-18T18:21:00Z">
              <w:r>
                <w:rPr>
                  <w:b/>
                  <w:color w:val="0070C0"/>
                  <w:u w:val="single"/>
                  <w:lang w:eastAsia="zh-CN"/>
                </w:rPr>
                <w:t>Wait for ran2 conclusion</w:t>
              </w:r>
            </w:ins>
          </w:p>
          <w:p w14:paraId="091AA1AB" w14:textId="5A5D1BB9" w:rsidR="00565D33" w:rsidRPr="0087366D" w:rsidRDefault="00565D33" w:rsidP="00565D33">
            <w:pPr>
              <w:rPr>
                <w:ins w:id="488" w:author="Xiaomi" w:date="2021-08-18T17:22:00Z"/>
                <w:b/>
                <w:color w:val="0070C0"/>
                <w:u w:val="single"/>
                <w:lang w:eastAsia="ko-KR"/>
              </w:rPr>
            </w:pPr>
            <w:ins w:id="489" w:author="vivo" w:date="2021-08-18T18:21:00Z">
              <w:r>
                <w:rPr>
                  <w:b/>
                  <w:color w:val="0070C0"/>
                  <w:u w:val="single"/>
                  <w:lang w:eastAsia="ko-KR"/>
                </w:rPr>
                <w:t xml:space="preserve">Issue 1-2-3: If the answer of issue 1-2-1 is Yes, which category considers PTW and which category does not PTW </w:t>
              </w:r>
            </w:ins>
          </w:p>
        </w:tc>
      </w:tr>
      <w:tr w:rsidR="007F4B14" w14:paraId="058FDD3A" w14:textId="77777777">
        <w:trPr>
          <w:ins w:id="490" w:author="Prashant Sharma" w:date="2021-08-18T11:28:00Z"/>
        </w:trPr>
        <w:tc>
          <w:tcPr>
            <w:tcW w:w="1236" w:type="dxa"/>
          </w:tcPr>
          <w:p w14:paraId="0424BACB" w14:textId="3B095016" w:rsidR="007F4B14" w:rsidRDefault="007F4B14" w:rsidP="00565D33">
            <w:pPr>
              <w:spacing w:after="120"/>
              <w:rPr>
                <w:ins w:id="491" w:author="Prashant Sharma" w:date="2021-08-18T11:28:00Z"/>
                <w:rFonts w:eastAsiaTheme="minorEastAsia"/>
                <w:color w:val="0070C0"/>
                <w:lang w:val="en-US" w:eastAsia="zh-CN"/>
              </w:rPr>
            </w:pPr>
            <w:ins w:id="492" w:author="Prashant Sharma" w:date="2021-08-18T11:28:00Z">
              <w:r>
                <w:rPr>
                  <w:rFonts w:eastAsiaTheme="minorEastAsia"/>
                  <w:color w:val="0070C0"/>
                  <w:lang w:val="en-US" w:eastAsia="zh-CN"/>
                </w:rPr>
                <w:t>Qualcomm</w:t>
              </w:r>
            </w:ins>
          </w:p>
        </w:tc>
        <w:tc>
          <w:tcPr>
            <w:tcW w:w="8395" w:type="dxa"/>
          </w:tcPr>
          <w:p w14:paraId="6F52250B" w14:textId="77777777" w:rsidR="007F4B14" w:rsidRDefault="007F4B14" w:rsidP="007F4B14">
            <w:pPr>
              <w:rPr>
                <w:ins w:id="493" w:author="Prashant Sharma" w:date="2021-08-18T11:28:00Z"/>
                <w:b/>
                <w:color w:val="0070C0"/>
                <w:u w:val="single"/>
                <w:lang w:eastAsia="ko-KR"/>
              </w:rPr>
            </w:pPr>
            <w:ins w:id="494" w:author="Prashant Sharma" w:date="2021-08-18T11:28:00Z">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ins>
          </w:p>
          <w:p w14:paraId="70AEBD79" w14:textId="77777777" w:rsidR="007F4B14" w:rsidRDefault="007F4B14" w:rsidP="007F4B14">
            <w:pPr>
              <w:spacing w:after="120"/>
              <w:rPr>
                <w:ins w:id="495" w:author="Prashant Sharma" w:date="2021-08-18T11:32:00Z"/>
                <w:rFonts w:eastAsiaTheme="minorEastAsia"/>
                <w:color w:val="0070C0"/>
                <w:lang w:eastAsia="zh-CN"/>
              </w:rPr>
            </w:pPr>
            <w:ins w:id="496" w:author="Prashant Sharma" w:date="2021-08-18T11:28:00Z">
              <w:r>
                <w:rPr>
                  <w:rFonts w:eastAsiaTheme="minorEastAsia"/>
                  <w:color w:val="0070C0"/>
                  <w:lang w:eastAsia="zh-CN"/>
                </w:rPr>
                <w:t>Option 1</w:t>
              </w:r>
            </w:ins>
            <w:ins w:id="497" w:author="Prashant Sharma" w:date="2021-08-18T11:30:00Z">
              <w:r w:rsidR="00CC08BE">
                <w:rPr>
                  <w:rFonts w:eastAsiaTheme="minorEastAsia"/>
                  <w:color w:val="0070C0"/>
                  <w:lang w:eastAsia="zh-CN"/>
                </w:rPr>
                <w:t xml:space="preserve">, classify based on </w:t>
              </w:r>
              <w:r w:rsidR="00D820CE">
                <w:rPr>
                  <w:rFonts w:eastAsiaTheme="minorEastAsia"/>
                  <w:color w:val="0070C0"/>
                  <w:lang w:eastAsia="zh-CN"/>
                </w:rPr>
                <w:t xml:space="preserve">whether </w:t>
              </w:r>
              <w:r w:rsidR="00CC08BE">
                <w:rPr>
                  <w:rFonts w:eastAsiaTheme="minorEastAsia"/>
                  <w:color w:val="0070C0"/>
                  <w:lang w:eastAsia="zh-CN"/>
                </w:rPr>
                <w:t>PTW</w:t>
              </w:r>
              <w:r w:rsidR="00D820CE">
                <w:rPr>
                  <w:rFonts w:eastAsiaTheme="minorEastAsia"/>
                  <w:color w:val="0070C0"/>
                  <w:lang w:eastAsia="zh-CN"/>
                </w:rPr>
                <w:t xml:space="preserve"> is needed or not</w:t>
              </w:r>
            </w:ins>
            <w:ins w:id="498" w:author="Prashant Sharma" w:date="2021-08-18T11:28:00Z">
              <w:r>
                <w:rPr>
                  <w:rFonts w:eastAsiaTheme="minorEastAsia"/>
                  <w:color w:val="0070C0"/>
                  <w:lang w:eastAsia="zh-CN"/>
                </w:rPr>
                <w:t xml:space="preserve"> </w:t>
              </w:r>
            </w:ins>
          </w:p>
          <w:p w14:paraId="7AA7C862" w14:textId="77777777" w:rsidR="00FB2279" w:rsidRDefault="00FB2279" w:rsidP="00FB2279">
            <w:pPr>
              <w:rPr>
                <w:ins w:id="499" w:author="Prashant Sharma" w:date="2021-08-18T11:32:00Z"/>
                <w:b/>
                <w:color w:val="0070C0"/>
                <w:u w:val="single"/>
                <w:lang w:eastAsia="ko-KR"/>
              </w:rPr>
            </w:pPr>
            <w:ins w:id="500" w:author="Prashant Sharma" w:date="2021-08-18T11:32:00Z">
              <w:r>
                <w:rPr>
                  <w:b/>
                  <w:color w:val="0070C0"/>
                  <w:u w:val="single"/>
                  <w:lang w:eastAsia="ko-KR"/>
                </w:rPr>
                <w:t>Issue 1-2-2: If the answer of issue 1-2-1 is Yes, then the concrete groups</w:t>
              </w:r>
            </w:ins>
          </w:p>
          <w:p w14:paraId="702D8BCF" w14:textId="77777777" w:rsidR="00FB2279" w:rsidRDefault="00FB2279" w:rsidP="007F4B14">
            <w:pPr>
              <w:spacing w:after="120"/>
              <w:rPr>
                <w:ins w:id="501" w:author="Prashant Sharma" w:date="2021-08-18T11:42:00Z"/>
                <w:rFonts w:eastAsia="SimSun"/>
                <w:color w:val="0070C0"/>
                <w:szCs w:val="24"/>
                <w:lang w:eastAsia="zh-CN"/>
              </w:rPr>
            </w:pPr>
            <w:ins w:id="502" w:author="Prashant Sharma" w:date="2021-08-18T11:33:00Z">
              <w:r>
                <w:rPr>
                  <w:bCs/>
                  <w:color w:val="0070C0"/>
                  <w:u w:val="single"/>
                  <w:lang w:eastAsia="ko-KR"/>
                </w:rPr>
                <w:t xml:space="preserve">Option 2 </w:t>
              </w:r>
            </w:ins>
            <w:ins w:id="503" w:author="Prashant Sharma" w:date="2021-08-18T11:32:00Z">
              <w:r>
                <w:rPr>
                  <w:bCs/>
                  <w:color w:val="0070C0"/>
                  <w:u w:val="single"/>
                  <w:lang w:eastAsia="ko-KR"/>
                </w:rPr>
                <w:t xml:space="preserve">Two groups </w:t>
              </w:r>
            </w:ins>
            <w:ins w:id="504" w:author="Prashant Sharma" w:date="2021-08-18T11:33:00Z">
              <w:r>
                <w:rPr>
                  <w:bCs/>
                  <w:color w:val="0070C0"/>
                  <w:u w:val="single"/>
                  <w:lang w:eastAsia="ko-KR"/>
                </w:rPr>
                <w:t>should be sufficient</w:t>
              </w:r>
              <w:r w:rsidR="008A187E">
                <w:rPr>
                  <w:bCs/>
                  <w:color w:val="0070C0"/>
                  <w:u w:val="single"/>
                  <w:lang w:eastAsia="ko-KR"/>
                </w:rPr>
                <w:t xml:space="preserve">, based on whether PTW is needed or not, </w:t>
              </w:r>
            </w:ins>
            <w:ins w:id="505" w:author="Prashant Sharma" w:date="2021-08-18T11:34:00Z">
              <w:r w:rsidR="00C24C5A">
                <w:rPr>
                  <w:bCs/>
                  <w:color w:val="0070C0"/>
                  <w:u w:val="single"/>
                  <w:lang w:eastAsia="ko-KR"/>
                </w:rPr>
                <w:t>furthermore</w:t>
              </w:r>
            </w:ins>
            <w:ins w:id="506" w:author="Prashant Sharma" w:date="2021-08-18T11:40:00Z">
              <w:r w:rsidR="00F633BC">
                <w:rPr>
                  <w:bCs/>
                  <w:color w:val="0070C0"/>
                  <w:u w:val="single"/>
                  <w:lang w:eastAsia="ko-KR"/>
                </w:rPr>
                <w:t xml:space="preserve"> </w:t>
              </w:r>
              <w:r w:rsidR="00F633BC" w:rsidRPr="00EB7AA2">
                <w:rPr>
                  <w:rFonts w:eastAsia="SimSun"/>
                  <w:color w:val="0070C0"/>
                  <w:szCs w:val="24"/>
                  <w:lang w:eastAsia="zh-CN"/>
                </w:rPr>
                <w:t xml:space="preserve">extended DRX cycles of up to 10485.76 seconds in RRC_IDLE are already </w:t>
              </w:r>
              <w:r w:rsidR="00F633BC">
                <w:rPr>
                  <w:rFonts w:eastAsia="SimSun"/>
                  <w:color w:val="0070C0"/>
                  <w:szCs w:val="24"/>
                  <w:lang w:eastAsia="zh-CN"/>
                </w:rPr>
                <w:t>agreed.</w:t>
              </w:r>
              <w:r w:rsidR="009B25AC">
                <w:rPr>
                  <w:rFonts w:eastAsia="SimSun"/>
                  <w:color w:val="0070C0"/>
                  <w:szCs w:val="24"/>
                  <w:lang w:eastAsia="zh-CN"/>
                </w:rPr>
                <w:t xml:space="preserve"> It’s FFS for INACTIVE mode.</w:t>
              </w:r>
            </w:ins>
          </w:p>
          <w:p w14:paraId="306AD30D" w14:textId="77777777" w:rsidR="003C4FDC" w:rsidRDefault="003C4FDC" w:rsidP="007F4B14">
            <w:pPr>
              <w:spacing w:after="120"/>
              <w:rPr>
                <w:ins w:id="507" w:author="Prashant Sharma" w:date="2021-08-18T11:42:00Z"/>
                <w:b/>
                <w:color w:val="0070C0"/>
                <w:u w:val="single"/>
                <w:lang w:eastAsia="ko-KR"/>
              </w:rPr>
            </w:pPr>
            <w:ins w:id="508" w:author="Prashant Sharma" w:date="2021-08-18T11:42:00Z">
              <w:r>
                <w:rPr>
                  <w:b/>
                  <w:color w:val="0070C0"/>
                  <w:u w:val="single"/>
                  <w:lang w:eastAsia="ko-KR"/>
                </w:rPr>
                <w:t>Issue 1-2-3: If the answer of issue 1-2-1 is Yes, which category considers PTW and which category does not PTW</w:t>
              </w:r>
            </w:ins>
          </w:p>
          <w:p w14:paraId="101EB845" w14:textId="5D304CDD" w:rsidR="003C4FDC" w:rsidRDefault="003C4FDC">
            <w:pPr>
              <w:spacing w:after="120"/>
              <w:rPr>
                <w:ins w:id="509" w:author="Prashant Sharma" w:date="2021-08-18T11:28:00Z"/>
                <w:b/>
                <w:color w:val="0070C0"/>
                <w:u w:val="single"/>
                <w:lang w:eastAsia="ko-KR"/>
              </w:rPr>
              <w:pPrChange w:id="510" w:author="Prashant Sharma" w:date="2021-08-18T11:28:00Z">
                <w:pPr/>
              </w:pPrChange>
            </w:pPr>
            <w:ins w:id="511" w:author="Prashant Sharma" w:date="2021-08-18T11:42:00Z">
              <w:r>
                <w:rPr>
                  <w:rFonts w:eastAsiaTheme="minorEastAsia"/>
                  <w:color w:val="0070C0"/>
                  <w:lang w:eastAsia="zh-CN"/>
                </w:rPr>
                <w:t>Support Option 1</w:t>
              </w:r>
            </w:ins>
          </w:p>
        </w:tc>
      </w:tr>
    </w:tbl>
    <w:p w14:paraId="1E5AFE51" w14:textId="77777777" w:rsidR="00F42F52" w:rsidRDefault="00F42F52">
      <w:pPr>
        <w:spacing w:after="120"/>
        <w:rPr>
          <w:color w:val="0070C0"/>
          <w:szCs w:val="24"/>
          <w:lang w:eastAsia="zh-CN"/>
        </w:rPr>
      </w:pPr>
    </w:p>
    <w:p w14:paraId="1E5AFE52" w14:textId="77777777" w:rsidR="00F42F52" w:rsidRPr="002E1364" w:rsidRDefault="00E82D88">
      <w:pPr>
        <w:pStyle w:val="Heading3"/>
        <w:rPr>
          <w:sz w:val="24"/>
          <w:szCs w:val="16"/>
          <w:lang w:val="en-US"/>
          <w:rPrChange w:id="512" w:author="Santhan Thangarasa" w:date="2021-08-18T11:14:00Z">
            <w:rPr>
              <w:sz w:val="24"/>
              <w:szCs w:val="16"/>
            </w:rPr>
          </w:rPrChange>
        </w:rPr>
      </w:pPr>
      <w:r w:rsidRPr="002E1364">
        <w:rPr>
          <w:sz w:val="24"/>
          <w:szCs w:val="16"/>
          <w:lang w:val="en-US"/>
          <w:rPrChange w:id="513" w:author="Santhan Thangarasa" w:date="2021-08-18T11:14:00Z">
            <w:rPr>
              <w:sz w:val="24"/>
              <w:szCs w:val="16"/>
            </w:rPr>
          </w:rPrChange>
        </w:rPr>
        <w:t xml:space="preserve">Sub-topic 1-3 eDRX requirements for idle state </w:t>
      </w:r>
    </w:p>
    <w:p w14:paraId="1E5AFE53" w14:textId="77777777" w:rsidR="00F42F52" w:rsidRDefault="00E82D88">
      <w:pPr>
        <w:rPr>
          <w:b/>
          <w:color w:val="0070C0"/>
          <w:u w:val="single"/>
          <w:lang w:eastAsia="ko-KR"/>
        </w:rPr>
      </w:pPr>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p>
    <w:p w14:paraId="1E5AFE54"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E5AFE55"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 xml:space="preserve">Option 1: RAN4 to use LTE eDRX requirements approach as baseline when developing NR eDRX requirements. (Xiaomi, Oppo, MTK, ZTE, Ericsson) </w:t>
      </w:r>
    </w:p>
    <w:p w14:paraId="1E5AFE56" w14:textId="77777777" w:rsidR="00F42F52" w:rsidRDefault="00E82D88">
      <w:pPr>
        <w:pStyle w:val="ListParagraph"/>
        <w:numPr>
          <w:ilvl w:val="2"/>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Could companies provide detailed information on what the approach is during the discussion</w:t>
      </w:r>
    </w:p>
    <w:p w14:paraId="1E5AFE57" w14:textId="77777777" w:rsidR="00F42F52" w:rsidRDefault="00E82D88">
      <w:pPr>
        <w:pStyle w:val="ListParagraph"/>
        <w:numPr>
          <w:ilvl w:val="1"/>
          <w:numId w:val="10"/>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color w:val="0070C0"/>
          <w:szCs w:val="24"/>
          <w:lang w:eastAsia="zh-CN"/>
        </w:rPr>
        <w:t>Option 2: For 10.24s&lt;eDRX_cycle_length≤2621.44s, RAN4 to use LTE RRM requirement of UE categories other than Cat-M/Cat-NB in IDLE mode as baseline to define the RRM requirement for RedCap UE in IDLE and INACTIVE mode.  For 2621.44s&lt;eDRX_cycle_length≤10485.76s, FFS on RRM requirement for RedCap UE in IDLE and INACTIVE mode  (Apple)</w:t>
      </w:r>
    </w:p>
    <w:p w14:paraId="1E5AFE58"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hint="eastAsia"/>
          <w:color w:val="0070C0"/>
          <w:szCs w:val="24"/>
          <w:lang w:eastAsia="zh-CN"/>
        </w:rPr>
        <w:t>discuss eDRX enhancements in RAN4 after the final conclusions on eDRX configurations are made in RAN2</w:t>
      </w:r>
      <w:r>
        <w:rPr>
          <w:rFonts w:eastAsia="SimSun"/>
          <w:color w:val="0070C0"/>
          <w:szCs w:val="24"/>
          <w:lang w:eastAsia="zh-CN"/>
        </w:rPr>
        <w:t xml:space="preserve"> (CMCC)</w:t>
      </w:r>
    </w:p>
    <w:p w14:paraId="1E5AFE59"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FFS</w:t>
      </w:r>
    </w:p>
    <w:p w14:paraId="1E5AFE5A"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E5B"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E5C" w14:textId="77777777" w:rsidR="00F42F52" w:rsidRDefault="00E82D88">
      <w:pPr>
        <w:rPr>
          <w:rFonts w:eastAsia="Malgun Gothic"/>
          <w:b/>
          <w:color w:val="0070C0"/>
          <w:u w:val="single"/>
          <w:lang w:eastAsia="ko-KR"/>
        </w:rPr>
      </w:pPr>
      <w:r>
        <w:rPr>
          <w:b/>
          <w:color w:val="0070C0"/>
          <w:u w:val="single"/>
          <w:lang w:eastAsia="ko-KR"/>
        </w:rPr>
        <w:t xml:space="preserve">Issue 1-3-2: </w:t>
      </w:r>
      <w:r>
        <w:rPr>
          <w:b/>
          <w:color w:val="0070C0"/>
          <w:u w:val="single"/>
          <w:lang w:eastAsia="zh-CN"/>
        </w:rPr>
        <w:t>How to determine PTW length</w:t>
      </w:r>
    </w:p>
    <w:p w14:paraId="1E5AFE5D"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AFE5E"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Option 1: PTW length for serving cell evaluation requirements are determined based on: (Ericsson)</w:t>
      </w:r>
    </w:p>
    <w:p w14:paraId="1E5AFE5F" w14:textId="77777777" w:rsidR="00F42F52" w:rsidRDefault="00E82D88">
      <w:pPr>
        <w:pStyle w:val="ListParagraph"/>
        <w:numPr>
          <w:ilvl w:val="2"/>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Number of DRX cycles needed for a measurement assuming the longest DRX cycle from current table</w:t>
      </w:r>
    </w:p>
    <w:p w14:paraId="1E5AFE60" w14:textId="77777777" w:rsidR="00F42F52" w:rsidRDefault="00E82D88">
      <w:pPr>
        <w:pStyle w:val="ListParagraph"/>
        <w:numPr>
          <w:ilvl w:val="3"/>
          <w:numId w:val="9"/>
        </w:numPr>
        <w:overflowPunct/>
        <w:autoSpaceDE/>
        <w:autoSpaceDN/>
        <w:adjustRightInd/>
        <w:spacing w:after="0"/>
        <w:ind w:firstLineChars="0"/>
        <w:contextualSpacing/>
        <w:textAlignment w:val="auto"/>
        <w:rPr>
          <w:szCs w:val="22"/>
        </w:rPr>
      </w:pPr>
      <w:r>
        <w:rPr>
          <w:szCs w:val="22"/>
        </w:rPr>
        <w:t>Scaling factor N1</w:t>
      </w:r>
    </w:p>
    <w:p w14:paraId="1E5AFE61" w14:textId="77777777" w:rsidR="00F42F52" w:rsidRDefault="00E82D88">
      <w:pPr>
        <w:pStyle w:val="ListParagraph"/>
        <w:numPr>
          <w:ilvl w:val="3"/>
          <w:numId w:val="9"/>
        </w:numPr>
        <w:overflowPunct/>
        <w:autoSpaceDE/>
        <w:autoSpaceDN/>
        <w:adjustRightInd/>
        <w:spacing w:after="0"/>
        <w:ind w:firstLineChars="0"/>
        <w:contextualSpacing/>
        <w:textAlignment w:val="auto"/>
        <w:rPr>
          <w:szCs w:val="22"/>
        </w:rPr>
      </w:pPr>
      <w:r>
        <w:rPr>
          <w:szCs w:val="22"/>
        </w:rPr>
        <w:t>DRX cycle length</w:t>
      </w:r>
    </w:p>
    <w:p w14:paraId="1E5AFE62" w14:textId="77777777" w:rsidR="00F42F52" w:rsidRDefault="00E82D88">
      <w:pPr>
        <w:pStyle w:val="ListParagraph"/>
        <w:numPr>
          <w:ilvl w:val="3"/>
          <w:numId w:val="9"/>
        </w:numPr>
        <w:overflowPunct/>
        <w:autoSpaceDE/>
        <w:autoSpaceDN/>
        <w:adjustRightInd/>
        <w:spacing w:after="0"/>
        <w:ind w:firstLineChars="0"/>
        <w:contextualSpacing/>
        <w:textAlignment w:val="auto"/>
        <w:rPr>
          <w:szCs w:val="22"/>
        </w:rPr>
      </w:pPr>
      <w:r>
        <w:rPr>
          <w:szCs w:val="22"/>
        </w:rPr>
        <w:t>Reference signal periodicity</w:t>
      </w:r>
    </w:p>
    <w:p w14:paraId="1E5AFE63" w14:textId="77777777" w:rsidR="00F42F52" w:rsidRDefault="00E82D88">
      <w:pPr>
        <w:pStyle w:val="ListParagraph"/>
        <w:numPr>
          <w:ilvl w:val="3"/>
          <w:numId w:val="9"/>
        </w:numPr>
        <w:overflowPunct/>
        <w:autoSpaceDE/>
        <w:autoSpaceDN/>
        <w:adjustRightInd/>
        <w:spacing w:after="0"/>
        <w:ind w:firstLineChars="0"/>
        <w:contextualSpacing/>
        <w:textAlignment w:val="auto"/>
        <w:rPr>
          <w:szCs w:val="22"/>
        </w:rPr>
      </w:pPr>
      <w:r>
        <w:rPr>
          <w:szCs w:val="22"/>
        </w:rPr>
        <w:t>Minimum DRX cycle length</w:t>
      </w:r>
    </w:p>
    <w:p w14:paraId="1E5AFE64"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Option 2: Propose to use the same PTW lengths as in LTE for eDRX cycle lengths greater than 10.24s (Qualcomm)</w:t>
      </w:r>
    </w:p>
    <w:p w14:paraId="1E5AFE65"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AFE66"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E67"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E68" w14:textId="77777777" w:rsidR="00F42F52" w:rsidRDefault="00E82D88">
      <w:pPr>
        <w:rPr>
          <w:b/>
          <w:color w:val="0070C0"/>
          <w:u w:val="single"/>
          <w:lang w:eastAsia="zh-CN"/>
        </w:rPr>
      </w:pPr>
      <w:r>
        <w:rPr>
          <w:b/>
          <w:color w:val="0070C0"/>
          <w:u w:val="single"/>
          <w:lang w:eastAsia="zh-CN"/>
        </w:rPr>
        <w:t>Issue 1-3-3: Whether to define for transition between different states</w:t>
      </w:r>
    </w:p>
    <w:p w14:paraId="1E5AFE69"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AFE6A"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the requirements for transition between different states (states need to be identified) (Oppo)</w:t>
      </w:r>
    </w:p>
    <w:p w14:paraId="1E5AFE6B"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E5AFE6C"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AFE6D"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E6E"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E6F" w14:textId="77777777" w:rsidR="00F42F52" w:rsidRDefault="00E82D88">
      <w:pPr>
        <w:rPr>
          <w:b/>
          <w:color w:val="0070C0"/>
          <w:u w:val="single"/>
          <w:lang w:eastAsia="zh-CN"/>
        </w:rPr>
      </w:pPr>
      <w:r>
        <w:rPr>
          <w:b/>
          <w:color w:val="0070C0"/>
          <w:u w:val="single"/>
          <w:lang w:eastAsia="zh-CN"/>
        </w:rPr>
        <w:t>Issue 1-3-4: Assumptions on measurements on eDRX with PTW</w:t>
      </w:r>
    </w:p>
    <w:p w14:paraId="1E5AFE70"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AFE71"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When eDRX is configured for Redcap, the assumption that all measurements are performed within PTW of an eDRX cycle in LTE, can still be reused for NR (vivo) </w:t>
      </w:r>
    </w:p>
    <w:p w14:paraId="1E5AFE72"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fldSimple w:instr=" REF _Ref78929337  \* MERGEFORMAT ">
        <w:r>
          <w:rPr>
            <w:rFonts w:eastAsia="SimSun"/>
            <w:color w:val="0070C0"/>
            <w:szCs w:val="24"/>
            <w:lang w:eastAsia="zh-CN"/>
          </w:rPr>
          <w:t>When eDRX is used, the number of samples needed for Nserv in 5G NR (measured in DRX cycles) must be achieved in a single PTW.</w:t>
        </w:r>
      </w:fldSimple>
      <w:r>
        <w:rPr>
          <w:rFonts w:eastAsia="SimSun"/>
          <w:color w:val="0070C0"/>
          <w:szCs w:val="24"/>
          <w:lang w:eastAsia="zh-CN"/>
        </w:rPr>
        <w:t>(MTK)</w:t>
      </w:r>
    </w:p>
    <w:p w14:paraId="1E5AFE73"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FFS</w:t>
      </w:r>
    </w:p>
    <w:p w14:paraId="1E5AFE74"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E75"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E76" w14:textId="77777777" w:rsidR="00F42F52" w:rsidRDefault="00E82D88">
      <w:pPr>
        <w:rPr>
          <w:b/>
          <w:color w:val="0070C0"/>
          <w:u w:val="single"/>
          <w:lang w:eastAsia="zh-CN"/>
        </w:rPr>
      </w:pPr>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p>
    <w:p w14:paraId="1E5AFE77"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AFE78"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Option 1: MTK</w:t>
      </w:r>
    </w:p>
    <w:p w14:paraId="1E5AFE79" w14:textId="77777777" w:rsidR="00F42F52" w:rsidRPr="008F7255" w:rsidRDefault="00E82D88">
      <w:pPr>
        <w:pStyle w:val="TH"/>
        <w:numPr>
          <w:ilvl w:val="0"/>
          <w:numId w:val="9"/>
        </w:numPr>
        <w:rPr>
          <w:rFonts w:cs="v4.2.0"/>
          <w:color w:val="00B050"/>
          <w:lang w:val="en-US"/>
          <w:rPrChange w:id="514" w:author="Xiaoran ZHANG" w:date="2021-08-18T12:34:00Z">
            <w:rPr>
              <w:rFonts w:cs="v4.2.0"/>
              <w:color w:val="00B050"/>
            </w:rPr>
          </w:rPrChange>
        </w:rPr>
      </w:pPr>
      <w:r w:rsidRPr="008F7255">
        <w:rPr>
          <w:lang w:val="en-US"/>
          <w:rPrChange w:id="515" w:author="Xiaoran ZHANG" w:date="2021-08-18T12:34:00Z">
            <w:rPr/>
          </w:rPrChange>
        </w:rPr>
        <w:t>Table 4.2.2.x-x: N</w:t>
      </w:r>
      <w:r w:rsidRPr="008F7255">
        <w:rPr>
          <w:vertAlign w:val="subscript"/>
          <w:lang w:val="en-US"/>
          <w:rPrChange w:id="516" w:author="Xiaoran ZHANG" w:date="2021-08-18T12:34:00Z">
            <w:rPr>
              <w:vertAlign w:val="subscript"/>
            </w:rPr>
          </w:rPrChange>
        </w:rPr>
        <w:t xml:space="preserve">serv </w:t>
      </w:r>
      <w:r w:rsidRPr="008F7255">
        <w:rPr>
          <w:rFonts w:cs="v4.2.0"/>
          <w:lang w:val="en-US"/>
          <w:rPrChange w:id="517" w:author="Xiaoran ZHANG" w:date="2021-08-18T12:34:00Z">
            <w:rPr>
              <w:rFonts w:cs="v4.2.0"/>
            </w:rPr>
          </w:rPrChange>
        </w:rPr>
        <w:t>for UE operating with eDRX_IDLE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2951"/>
      </w:tblGrid>
      <w:tr w:rsidR="00F42F52" w14:paraId="1E5AFE7C" w14:textId="77777777">
        <w:trPr>
          <w:cantSplit/>
          <w:trHeight w:val="207"/>
          <w:jc w:val="center"/>
        </w:trPr>
        <w:tc>
          <w:tcPr>
            <w:tcW w:w="2364" w:type="pct"/>
            <w:tcBorders>
              <w:bottom w:val="nil"/>
            </w:tcBorders>
          </w:tcPr>
          <w:p w14:paraId="1E5AFE7A" w14:textId="77777777" w:rsidR="00F42F52" w:rsidRDefault="00E82D88">
            <w:pPr>
              <w:keepNext/>
              <w:keepLines/>
              <w:jc w:val="center"/>
              <w:rPr>
                <w:rFonts w:ascii="Arial" w:hAnsi="Arial"/>
                <w:b/>
                <w:sz w:val="14"/>
              </w:rPr>
            </w:pPr>
            <w:r>
              <w:rPr>
                <w:rFonts w:ascii="Arial" w:hAnsi="Arial"/>
                <w:b/>
                <w:color w:val="00B050"/>
                <w:sz w:val="14"/>
              </w:rPr>
              <w:t>e</w:t>
            </w:r>
            <w:r>
              <w:rPr>
                <w:rFonts w:ascii="Arial" w:hAnsi="Arial"/>
                <w:b/>
                <w:sz w:val="14"/>
              </w:rPr>
              <w:t>DRX cycle length [s]</w:t>
            </w:r>
          </w:p>
        </w:tc>
        <w:tc>
          <w:tcPr>
            <w:tcW w:w="2636" w:type="pct"/>
            <w:tcBorders>
              <w:bottom w:val="nil"/>
            </w:tcBorders>
          </w:tcPr>
          <w:p w14:paraId="1E5AFE7B" w14:textId="77777777" w:rsidR="00F42F52" w:rsidRDefault="00E82D88">
            <w:pPr>
              <w:keepNext/>
              <w:keepLines/>
              <w:jc w:val="center"/>
              <w:rPr>
                <w:rFonts w:ascii="Arial" w:hAnsi="Arial"/>
                <w:b/>
                <w:sz w:val="14"/>
              </w:rPr>
            </w:pPr>
            <w:r>
              <w:rPr>
                <w:rFonts w:ascii="Arial" w:hAnsi="Arial"/>
                <w:b/>
                <w:sz w:val="14"/>
              </w:rPr>
              <w:t>N</w:t>
            </w:r>
            <w:r>
              <w:rPr>
                <w:rFonts w:ascii="Arial" w:hAnsi="Arial"/>
                <w:b/>
                <w:sz w:val="14"/>
                <w:vertAlign w:val="subscript"/>
              </w:rPr>
              <w:t xml:space="preserve">serv </w:t>
            </w:r>
            <w:r>
              <w:rPr>
                <w:rFonts w:ascii="Arial" w:hAnsi="Arial"/>
                <w:b/>
                <w:sz w:val="14"/>
              </w:rPr>
              <w:t>[number of DRX cycles]</w:t>
            </w:r>
          </w:p>
        </w:tc>
      </w:tr>
      <w:tr w:rsidR="00F42F52" w14:paraId="1E5AFE7F" w14:textId="77777777">
        <w:trPr>
          <w:cantSplit/>
          <w:jc w:val="center"/>
        </w:trPr>
        <w:tc>
          <w:tcPr>
            <w:tcW w:w="2364" w:type="pct"/>
          </w:tcPr>
          <w:p w14:paraId="1E5AFE7D" w14:textId="77777777" w:rsidR="00F42F52" w:rsidRDefault="00E82D88">
            <w:pPr>
              <w:keepNext/>
              <w:keepLines/>
              <w:jc w:val="center"/>
              <w:rPr>
                <w:rFonts w:ascii="Arial" w:hAnsi="Arial"/>
                <w:sz w:val="14"/>
                <w:szCs w:val="18"/>
              </w:rPr>
            </w:pPr>
            <w:r>
              <w:rPr>
                <w:rFonts w:ascii="Arial" w:hAnsi="Arial"/>
                <w:color w:val="000000"/>
                <w:sz w:val="14"/>
                <w:szCs w:val="18"/>
              </w:rPr>
              <w:t>2.56</w:t>
            </w:r>
          </w:p>
        </w:tc>
        <w:tc>
          <w:tcPr>
            <w:tcW w:w="2636" w:type="pct"/>
          </w:tcPr>
          <w:p w14:paraId="1E5AFE7E" w14:textId="77777777" w:rsidR="00F42F52" w:rsidRDefault="00E82D88">
            <w:pPr>
              <w:keepNext/>
              <w:keepLines/>
              <w:jc w:val="center"/>
              <w:rPr>
                <w:rFonts w:ascii="Arial" w:hAnsi="Arial"/>
                <w:sz w:val="14"/>
                <w:szCs w:val="18"/>
              </w:rPr>
            </w:pPr>
            <w:r>
              <w:rPr>
                <w:rFonts w:ascii="Arial" w:hAnsi="Arial"/>
                <w:sz w:val="14"/>
                <w:szCs w:val="18"/>
              </w:rPr>
              <w:t>2</w:t>
            </w:r>
          </w:p>
        </w:tc>
      </w:tr>
      <w:tr w:rsidR="00F42F52" w14:paraId="1E5AFE82" w14:textId="77777777">
        <w:trPr>
          <w:cantSplit/>
          <w:jc w:val="center"/>
        </w:trPr>
        <w:tc>
          <w:tcPr>
            <w:tcW w:w="2364" w:type="pct"/>
          </w:tcPr>
          <w:p w14:paraId="1E5AFE80" w14:textId="77777777" w:rsidR="00F42F52" w:rsidRDefault="00E82D88">
            <w:pPr>
              <w:keepNext/>
              <w:keepLines/>
              <w:jc w:val="center"/>
              <w:rPr>
                <w:rFonts w:ascii="Arial" w:hAnsi="Arial"/>
                <w:color w:val="00B050"/>
                <w:sz w:val="14"/>
                <w:szCs w:val="18"/>
              </w:rPr>
            </w:pPr>
            <w:r>
              <w:rPr>
                <w:rFonts w:ascii="Arial" w:hAnsi="Arial"/>
                <w:color w:val="00B050"/>
                <w:sz w:val="14"/>
                <w:szCs w:val="18"/>
              </w:rPr>
              <w:t>5.12</w:t>
            </w:r>
          </w:p>
        </w:tc>
        <w:tc>
          <w:tcPr>
            <w:tcW w:w="2636" w:type="pct"/>
          </w:tcPr>
          <w:p w14:paraId="1E5AFE81" w14:textId="77777777" w:rsidR="00F42F52" w:rsidRDefault="00E82D88">
            <w:pPr>
              <w:keepNext/>
              <w:keepLines/>
              <w:jc w:val="center"/>
              <w:rPr>
                <w:rFonts w:ascii="Arial" w:hAnsi="Arial" w:cs="Arial"/>
                <w:color w:val="00B050"/>
                <w:sz w:val="14"/>
                <w:szCs w:val="18"/>
                <w:lang w:eastAsia="zh-CN"/>
              </w:rPr>
            </w:pPr>
            <w:r>
              <w:rPr>
                <w:rFonts w:ascii="Arial" w:hAnsi="Arial"/>
                <w:color w:val="00B050"/>
                <w:sz w:val="14"/>
                <w:szCs w:val="18"/>
              </w:rPr>
              <w:t>2</w:t>
            </w:r>
          </w:p>
        </w:tc>
      </w:tr>
      <w:tr w:rsidR="00F42F52" w14:paraId="1E5AFE85" w14:textId="77777777">
        <w:trPr>
          <w:cantSplit/>
          <w:jc w:val="center"/>
        </w:trPr>
        <w:tc>
          <w:tcPr>
            <w:tcW w:w="2364" w:type="pct"/>
          </w:tcPr>
          <w:p w14:paraId="1E5AFE83" w14:textId="77777777" w:rsidR="00F42F52" w:rsidRDefault="00E82D88">
            <w:pPr>
              <w:keepNext/>
              <w:keepLines/>
              <w:jc w:val="center"/>
              <w:rPr>
                <w:rFonts w:ascii="Arial" w:hAnsi="Arial"/>
                <w:color w:val="00B050"/>
                <w:sz w:val="14"/>
                <w:szCs w:val="18"/>
              </w:rPr>
            </w:pPr>
            <w:r>
              <w:rPr>
                <w:rFonts w:ascii="Arial" w:hAnsi="Arial"/>
                <w:color w:val="00B050"/>
                <w:sz w:val="14"/>
                <w:szCs w:val="18"/>
              </w:rPr>
              <w:t>10.24</w:t>
            </w:r>
          </w:p>
        </w:tc>
        <w:tc>
          <w:tcPr>
            <w:tcW w:w="2636" w:type="pct"/>
          </w:tcPr>
          <w:p w14:paraId="1E5AFE84" w14:textId="77777777" w:rsidR="00F42F52" w:rsidRDefault="00E82D88">
            <w:pPr>
              <w:keepNext/>
              <w:keepLines/>
              <w:jc w:val="center"/>
              <w:rPr>
                <w:rFonts w:ascii="Arial" w:hAnsi="Arial" w:cs="Arial"/>
                <w:color w:val="00B050"/>
                <w:sz w:val="14"/>
                <w:szCs w:val="18"/>
                <w:lang w:eastAsia="zh-CN"/>
              </w:rPr>
            </w:pPr>
            <w:r>
              <w:rPr>
                <w:rFonts w:ascii="Arial" w:hAnsi="Arial"/>
                <w:color w:val="00B050"/>
                <w:sz w:val="14"/>
                <w:szCs w:val="18"/>
              </w:rPr>
              <w:t>2</w:t>
            </w:r>
          </w:p>
        </w:tc>
      </w:tr>
    </w:tbl>
    <w:p w14:paraId="1E5AFE86" w14:textId="77777777" w:rsidR="00F42F52" w:rsidRPr="008F7255" w:rsidRDefault="00E82D88">
      <w:pPr>
        <w:pStyle w:val="TH"/>
        <w:numPr>
          <w:ilvl w:val="0"/>
          <w:numId w:val="9"/>
        </w:numPr>
        <w:rPr>
          <w:rFonts w:cs="v4.2.0"/>
          <w:lang w:val="en-US"/>
          <w:rPrChange w:id="518" w:author="Xiaoran ZHANG" w:date="2021-08-18T12:34:00Z">
            <w:rPr>
              <w:rFonts w:cs="v4.2.0"/>
            </w:rPr>
          </w:rPrChange>
        </w:rPr>
      </w:pPr>
      <w:r w:rsidRPr="008F7255">
        <w:rPr>
          <w:lang w:val="en-US"/>
          <w:rPrChange w:id="519" w:author="Xiaoran ZHANG" w:date="2021-08-18T12:34:00Z">
            <w:rPr/>
          </w:rPrChange>
        </w:rPr>
        <w:t>Table 4.2.2.x-x: N</w:t>
      </w:r>
      <w:r w:rsidRPr="008F7255">
        <w:rPr>
          <w:vertAlign w:val="subscript"/>
          <w:lang w:val="en-US"/>
          <w:rPrChange w:id="520" w:author="Xiaoran ZHANG" w:date="2021-08-18T12:34:00Z">
            <w:rPr>
              <w:vertAlign w:val="subscript"/>
            </w:rPr>
          </w:rPrChange>
        </w:rPr>
        <w:t xml:space="preserve">serv </w:t>
      </w:r>
      <w:r w:rsidRPr="008F7255">
        <w:rPr>
          <w:rFonts w:cs="v4.2.0"/>
          <w:lang w:val="en-US"/>
          <w:rPrChange w:id="521" w:author="Xiaoran ZHANG" w:date="2021-08-18T12:34:00Z">
            <w:rPr>
              <w:rFonts w:cs="v4.2.0"/>
            </w:rPr>
          </w:rPrChange>
        </w:rPr>
        <w:t>for UE operating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591"/>
        <w:gridCol w:w="2876"/>
        <w:gridCol w:w="3276"/>
      </w:tblGrid>
      <w:tr w:rsidR="00F42F52" w14:paraId="1E5AFE8C" w14:textId="77777777">
        <w:trPr>
          <w:cantSplit/>
          <w:trHeight w:val="207"/>
          <w:jc w:val="center"/>
        </w:trPr>
        <w:tc>
          <w:tcPr>
            <w:tcW w:w="980" w:type="pct"/>
            <w:tcBorders>
              <w:bottom w:val="nil"/>
            </w:tcBorders>
          </w:tcPr>
          <w:p w14:paraId="1E5AFE87" w14:textId="77777777" w:rsidR="00F42F52" w:rsidRDefault="00E82D88">
            <w:pPr>
              <w:keepNext/>
              <w:keepLines/>
              <w:jc w:val="center"/>
              <w:rPr>
                <w:rFonts w:ascii="Arial" w:hAnsi="Arial"/>
                <w:b/>
                <w:color w:val="00B050"/>
                <w:sz w:val="14"/>
              </w:rPr>
            </w:pPr>
            <w:r>
              <w:rPr>
                <w:rFonts w:ascii="Arial" w:hAnsi="Arial"/>
                <w:b/>
                <w:sz w:val="14"/>
              </w:rPr>
              <w:t>eDRX cycle length [s]</w:t>
            </w:r>
          </w:p>
        </w:tc>
        <w:tc>
          <w:tcPr>
            <w:tcW w:w="826" w:type="pct"/>
            <w:tcBorders>
              <w:bottom w:val="nil"/>
            </w:tcBorders>
          </w:tcPr>
          <w:p w14:paraId="1E5AFE88" w14:textId="77777777" w:rsidR="00F42F52" w:rsidRDefault="00E82D88">
            <w:pPr>
              <w:keepNext/>
              <w:keepLines/>
              <w:jc w:val="center"/>
              <w:rPr>
                <w:rFonts w:ascii="Arial" w:hAnsi="Arial"/>
                <w:b/>
                <w:sz w:val="14"/>
              </w:rPr>
            </w:pPr>
            <w:r>
              <w:rPr>
                <w:rFonts w:ascii="Arial" w:hAnsi="Arial"/>
                <w:b/>
                <w:sz w:val="14"/>
              </w:rPr>
              <w:t>DRX cycle length [s]</w:t>
            </w:r>
          </w:p>
        </w:tc>
        <w:tc>
          <w:tcPr>
            <w:tcW w:w="1493" w:type="pct"/>
          </w:tcPr>
          <w:p w14:paraId="1E5AFE89" w14:textId="77777777" w:rsidR="00F42F52" w:rsidRDefault="00E82D88">
            <w:pPr>
              <w:keepNext/>
              <w:keepLines/>
              <w:jc w:val="center"/>
              <w:rPr>
                <w:rFonts w:ascii="Arial" w:hAnsi="Arial" w:cs="v4.2.0"/>
                <w:b/>
                <w:strike/>
                <w:sz w:val="14"/>
                <w:lang w:eastAsia="zh-CN"/>
              </w:rPr>
            </w:pPr>
            <w:r>
              <w:rPr>
                <w:rFonts w:ascii="Arial" w:hAnsi="Arial" w:cs="v4.2.0"/>
                <w:b/>
                <w:sz w:val="14"/>
              </w:rPr>
              <w:t>PTW length [s]</w:t>
            </w:r>
            <w:r>
              <w:rPr>
                <w:rFonts w:ascii="Arial" w:hAnsi="Arial" w:cs="v4.2.0" w:hint="eastAsia"/>
                <w:b/>
                <w:sz w:val="14"/>
                <w:lang w:eastAsia="zh-CN"/>
              </w:rPr>
              <w:t xml:space="preserve"> </w:t>
            </w:r>
          </w:p>
          <w:p w14:paraId="1E5AFE8A" w14:textId="77777777" w:rsidR="00F42F52" w:rsidRDefault="00E82D88">
            <w:pPr>
              <w:keepNext/>
              <w:keepLines/>
              <w:jc w:val="center"/>
              <w:rPr>
                <w:rFonts w:ascii="Arial" w:hAnsi="Arial"/>
                <w:b/>
                <w:sz w:val="14"/>
              </w:rPr>
            </w:pPr>
            <w:r>
              <w:rPr>
                <w:rFonts w:ascii="Arial" w:hAnsi="Arial" w:cs="v4.2.0"/>
                <w:b/>
                <w:sz w:val="14"/>
                <w:lang w:eastAsia="zh-CN"/>
              </w:rPr>
              <w:t>(</w:t>
            </w:r>
            <w:r>
              <w:rPr>
                <w:rFonts w:ascii="Arial" w:hAnsi="Arial"/>
                <w:b/>
                <w:color w:val="00B050"/>
                <w:sz w:val="14"/>
              </w:rPr>
              <w:t>number of DRX cycles</w:t>
            </w:r>
            <w:r>
              <w:rPr>
                <w:rFonts w:ascii="Arial" w:hAnsi="Arial" w:cs="v4.2.0"/>
                <w:b/>
                <w:sz w:val="14"/>
                <w:lang w:eastAsia="zh-CN"/>
              </w:rPr>
              <w:t>)</w:t>
            </w:r>
          </w:p>
        </w:tc>
        <w:tc>
          <w:tcPr>
            <w:tcW w:w="1701" w:type="pct"/>
            <w:tcBorders>
              <w:bottom w:val="nil"/>
            </w:tcBorders>
          </w:tcPr>
          <w:p w14:paraId="1E5AFE8B" w14:textId="77777777" w:rsidR="00F42F52" w:rsidRDefault="00E82D88">
            <w:pPr>
              <w:keepNext/>
              <w:keepLines/>
              <w:jc w:val="center"/>
              <w:rPr>
                <w:rFonts w:ascii="Arial" w:hAnsi="Arial"/>
                <w:b/>
                <w:sz w:val="14"/>
              </w:rPr>
            </w:pPr>
            <w:r>
              <w:rPr>
                <w:rFonts w:ascii="Arial" w:hAnsi="Arial"/>
                <w:b/>
                <w:sz w:val="14"/>
              </w:rPr>
              <w:t>N</w:t>
            </w:r>
            <w:r>
              <w:rPr>
                <w:rFonts w:ascii="Arial" w:hAnsi="Arial"/>
                <w:b/>
                <w:sz w:val="14"/>
                <w:vertAlign w:val="subscript"/>
              </w:rPr>
              <w:t xml:space="preserve">serv </w:t>
            </w:r>
            <w:r>
              <w:rPr>
                <w:rFonts w:ascii="Arial" w:hAnsi="Arial"/>
                <w:b/>
                <w:sz w:val="14"/>
              </w:rPr>
              <w:t>[number of DRX cycles]</w:t>
            </w:r>
          </w:p>
        </w:tc>
      </w:tr>
      <w:tr w:rsidR="00F42F52" w14:paraId="1E5AFE91" w14:textId="77777777">
        <w:trPr>
          <w:cantSplit/>
          <w:jc w:val="center"/>
        </w:trPr>
        <w:tc>
          <w:tcPr>
            <w:tcW w:w="980" w:type="pct"/>
            <w:vMerge w:val="restart"/>
          </w:tcPr>
          <w:p w14:paraId="1E5AFE8D" w14:textId="77777777" w:rsidR="00F42F52" w:rsidRDefault="00E82D88">
            <w:pPr>
              <w:keepNext/>
              <w:keepLines/>
              <w:jc w:val="center"/>
              <w:rPr>
                <w:rFonts w:ascii="Arial" w:hAnsi="Arial"/>
                <w:color w:val="00B050"/>
                <w:sz w:val="14"/>
                <w:szCs w:val="18"/>
              </w:rPr>
            </w:pPr>
            <w:r>
              <w:rPr>
                <w:rFonts w:ascii="Arial" w:hAnsi="Arial" w:cs="Arial"/>
                <w:color w:val="00B050"/>
                <w:sz w:val="14"/>
                <w:szCs w:val="18"/>
              </w:rPr>
              <w:t xml:space="preserve">20.48 </w:t>
            </w:r>
            <w:r>
              <w:rPr>
                <w:rFonts w:ascii="Arial" w:hAnsi="Arial" w:cs="Arial"/>
                <w:sz w:val="14"/>
                <w:szCs w:val="18"/>
              </w:rPr>
              <w:t xml:space="preserve">≤ eDRX_IDLE cycle length ≤ </w:t>
            </w:r>
            <w:r>
              <w:rPr>
                <w:rFonts w:ascii="Arial" w:hAnsi="Arial"/>
                <w:bCs/>
                <w:color w:val="00B050"/>
                <w:sz w:val="14"/>
                <w:szCs w:val="18"/>
                <w:lang w:eastAsia="ja-JP"/>
              </w:rPr>
              <w:t>10485.76</w:t>
            </w:r>
          </w:p>
        </w:tc>
        <w:tc>
          <w:tcPr>
            <w:tcW w:w="826" w:type="pct"/>
          </w:tcPr>
          <w:p w14:paraId="1E5AFE8E" w14:textId="77777777" w:rsidR="00F42F52" w:rsidRDefault="00E82D88">
            <w:pPr>
              <w:keepNext/>
              <w:keepLines/>
              <w:jc w:val="center"/>
              <w:rPr>
                <w:rFonts w:ascii="Arial" w:hAnsi="Arial"/>
                <w:sz w:val="14"/>
                <w:szCs w:val="18"/>
              </w:rPr>
            </w:pPr>
            <w:r>
              <w:rPr>
                <w:rFonts w:ascii="Arial" w:hAnsi="Arial"/>
                <w:sz w:val="14"/>
                <w:szCs w:val="18"/>
              </w:rPr>
              <w:t>0.32</w:t>
            </w:r>
          </w:p>
        </w:tc>
        <w:tc>
          <w:tcPr>
            <w:tcW w:w="1493" w:type="pct"/>
          </w:tcPr>
          <w:p w14:paraId="1E5AFE8F" w14:textId="77777777" w:rsidR="00F42F52" w:rsidRDefault="00E82D88">
            <w:pPr>
              <w:keepNext/>
              <w:keepLines/>
              <w:jc w:val="center"/>
              <w:rPr>
                <w:rFonts w:ascii="Arial" w:hAnsi="Arial" w:cs="Arial"/>
                <w:snapToGrid w:val="0"/>
                <w:color w:val="ED7D31"/>
                <w:sz w:val="14"/>
                <w:szCs w:val="18"/>
                <w:lang w:eastAsia="zh-CN"/>
              </w:rPr>
            </w:pPr>
            <w:r>
              <w:rPr>
                <w:rFonts w:ascii="Arial" w:hAnsi="Arial" w:cs="Arial"/>
                <w:snapToGrid w:val="0"/>
                <w:color w:val="00B050"/>
                <w:sz w:val="14"/>
                <w:szCs w:val="18"/>
              </w:rPr>
              <w:t>≥ 1</w:t>
            </w:r>
            <w:r>
              <w:rPr>
                <w:rFonts w:ascii="Arial" w:hAnsi="Arial" w:cs="Arial" w:hint="eastAsia"/>
                <w:snapToGrid w:val="0"/>
                <w:color w:val="00B050"/>
                <w:sz w:val="14"/>
                <w:szCs w:val="18"/>
                <w:lang w:eastAsia="zh-CN"/>
              </w:rPr>
              <w:t>.28</w:t>
            </w:r>
            <w:r>
              <w:rPr>
                <w:rFonts w:ascii="Arial" w:hAnsi="Arial" w:cs="Arial"/>
                <w:snapToGrid w:val="0"/>
                <w:color w:val="00B050"/>
                <w:sz w:val="14"/>
                <w:szCs w:val="18"/>
                <w:lang w:eastAsia="zh-CN"/>
              </w:rPr>
              <w:t xml:space="preserve"> </w:t>
            </w:r>
            <w:r>
              <w:rPr>
                <w:rFonts w:ascii="Arial" w:hAnsi="Arial" w:cs="Arial" w:hint="eastAsia"/>
                <w:snapToGrid w:val="0"/>
                <w:color w:val="00B050"/>
                <w:sz w:val="14"/>
                <w:szCs w:val="18"/>
                <w:lang w:eastAsia="zh-CN"/>
              </w:rPr>
              <w:t>(</w:t>
            </w:r>
            <w:r>
              <w:rPr>
                <w:rFonts w:ascii="Arial" w:hAnsi="Arial" w:cs="Arial"/>
                <w:color w:val="00B050"/>
                <w:sz w:val="14"/>
                <w:szCs w:val="18"/>
                <w:lang w:eastAsia="zh-CN"/>
              </w:rPr>
              <w:t>4</w:t>
            </w:r>
            <w:r>
              <w:rPr>
                <w:rFonts w:ascii="Arial" w:hAnsi="Arial" w:cs="Arial" w:hint="eastAsia"/>
                <w:snapToGrid w:val="0"/>
                <w:color w:val="00B050"/>
                <w:sz w:val="14"/>
                <w:szCs w:val="18"/>
                <w:lang w:eastAsia="zh-CN"/>
              </w:rPr>
              <w:t>)</w:t>
            </w:r>
            <w:r>
              <w:rPr>
                <w:rFonts w:ascii="Arial" w:hAnsi="Arial" w:cs="Arial"/>
                <w:snapToGrid w:val="0"/>
                <w:color w:val="00B050"/>
                <w:sz w:val="14"/>
                <w:szCs w:val="18"/>
                <w:lang w:eastAsia="zh-CN"/>
              </w:rPr>
              <w:t xml:space="preserve"> </w:t>
            </w:r>
          </w:p>
        </w:tc>
        <w:tc>
          <w:tcPr>
            <w:tcW w:w="1701" w:type="pct"/>
          </w:tcPr>
          <w:p w14:paraId="1E5AFE90" w14:textId="77777777" w:rsidR="00F42F52" w:rsidRDefault="00E82D88">
            <w:pPr>
              <w:keepNext/>
              <w:keepLines/>
              <w:jc w:val="center"/>
              <w:rPr>
                <w:rFonts w:ascii="Arial" w:hAnsi="Arial"/>
                <w:b/>
                <w:color w:val="ED7D31"/>
                <w:sz w:val="14"/>
                <w:szCs w:val="18"/>
              </w:rPr>
            </w:pPr>
            <w:r>
              <w:rPr>
                <w:rFonts w:ascii="Arial" w:hAnsi="Arial" w:cs="Arial"/>
                <w:color w:val="ED7D31"/>
                <w:sz w:val="14"/>
                <w:szCs w:val="18"/>
                <w:lang w:eastAsia="zh-CN"/>
              </w:rPr>
              <w:t xml:space="preserve"> </w:t>
            </w:r>
            <w:r>
              <w:rPr>
                <w:rFonts w:ascii="Arial" w:hAnsi="Arial" w:cs="Arial"/>
                <w:sz w:val="14"/>
                <w:szCs w:val="18"/>
                <w:lang w:eastAsia="zh-CN"/>
              </w:rPr>
              <w:t>M1*</w:t>
            </w:r>
            <w:r>
              <w:rPr>
                <w:rFonts w:ascii="Arial" w:hAnsi="Arial"/>
                <w:b/>
                <w:color w:val="00B050"/>
                <w:sz w:val="14"/>
                <w:szCs w:val="18"/>
              </w:rPr>
              <w:t>2</w:t>
            </w:r>
          </w:p>
        </w:tc>
      </w:tr>
      <w:tr w:rsidR="00F42F52" w14:paraId="1E5AFE96" w14:textId="77777777">
        <w:trPr>
          <w:cantSplit/>
          <w:jc w:val="center"/>
        </w:trPr>
        <w:tc>
          <w:tcPr>
            <w:tcW w:w="980" w:type="pct"/>
            <w:vMerge/>
          </w:tcPr>
          <w:p w14:paraId="1E5AFE92" w14:textId="77777777" w:rsidR="00F42F52" w:rsidRDefault="00F42F52">
            <w:pPr>
              <w:keepNext/>
              <w:keepLines/>
              <w:jc w:val="center"/>
              <w:rPr>
                <w:rFonts w:ascii="Arial" w:hAnsi="Arial"/>
                <w:sz w:val="14"/>
                <w:szCs w:val="18"/>
              </w:rPr>
            </w:pPr>
          </w:p>
        </w:tc>
        <w:tc>
          <w:tcPr>
            <w:tcW w:w="826" w:type="pct"/>
          </w:tcPr>
          <w:p w14:paraId="1E5AFE93" w14:textId="77777777" w:rsidR="00F42F52" w:rsidRDefault="00E82D88">
            <w:pPr>
              <w:keepNext/>
              <w:keepLines/>
              <w:jc w:val="center"/>
              <w:rPr>
                <w:rFonts w:ascii="Arial" w:hAnsi="Arial"/>
                <w:sz w:val="14"/>
                <w:szCs w:val="18"/>
              </w:rPr>
            </w:pPr>
            <w:r>
              <w:rPr>
                <w:rFonts w:ascii="Arial" w:hAnsi="Arial"/>
                <w:sz w:val="14"/>
                <w:szCs w:val="18"/>
              </w:rPr>
              <w:t>0.64</w:t>
            </w:r>
          </w:p>
        </w:tc>
        <w:tc>
          <w:tcPr>
            <w:tcW w:w="1493" w:type="pct"/>
          </w:tcPr>
          <w:p w14:paraId="1E5AFE94" w14:textId="77777777" w:rsidR="00F42F52" w:rsidRDefault="00E82D88">
            <w:pPr>
              <w:keepNext/>
              <w:keepLines/>
              <w:jc w:val="center"/>
              <w:rPr>
                <w:rFonts w:ascii="Arial" w:hAnsi="Arial" w:cs="Arial"/>
                <w:snapToGrid w:val="0"/>
                <w:color w:val="ED7D31"/>
                <w:sz w:val="14"/>
                <w:szCs w:val="18"/>
                <w:lang w:eastAsia="zh-CN"/>
              </w:rPr>
            </w:pPr>
            <w:r>
              <w:rPr>
                <w:rFonts w:ascii="Arial" w:hAnsi="Arial" w:cs="Arial"/>
                <w:snapToGrid w:val="0"/>
                <w:color w:val="00B050"/>
                <w:sz w:val="14"/>
                <w:szCs w:val="18"/>
                <w:lang w:eastAsia="ja-JP"/>
              </w:rPr>
              <w:t>≥</w:t>
            </w:r>
            <w:r>
              <w:rPr>
                <w:rFonts w:ascii="Arial" w:hAnsi="Arial" w:cs="Arial"/>
                <w:snapToGrid w:val="0"/>
                <w:color w:val="00B050"/>
                <w:sz w:val="14"/>
                <w:szCs w:val="18"/>
              </w:rPr>
              <w:t xml:space="preserve"> M1 * 1.28</w:t>
            </w:r>
            <w:r>
              <w:rPr>
                <w:rFonts w:ascii="Arial" w:hAnsi="Arial" w:cs="Arial"/>
                <w:snapToGrid w:val="0"/>
                <w:color w:val="00B050"/>
                <w:sz w:val="14"/>
                <w:szCs w:val="18"/>
                <w:lang w:eastAsia="zh-CN"/>
              </w:rPr>
              <w:t xml:space="preserve"> </w:t>
            </w:r>
            <w:r>
              <w:rPr>
                <w:rFonts w:ascii="Arial" w:hAnsi="Arial" w:cs="Arial" w:hint="eastAsia"/>
                <w:snapToGrid w:val="0"/>
                <w:color w:val="00B050"/>
                <w:sz w:val="14"/>
                <w:szCs w:val="18"/>
                <w:lang w:eastAsia="zh-CN"/>
              </w:rPr>
              <w:t>(</w:t>
            </w:r>
            <w:r>
              <w:rPr>
                <w:rFonts w:ascii="Arial" w:hAnsi="Arial" w:cs="Arial"/>
                <w:snapToGrid w:val="0"/>
                <w:color w:val="00B050"/>
                <w:sz w:val="14"/>
                <w:szCs w:val="18"/>
                <w:lang w:eastAsia="zh-CN"/>
              </w:rPr>
              <w:t>M1 * 2</w:t>
            </w:r>
            <w:r>
              <w:rPr>
                <w:rFonts w:ascii="Arial" w:hAnsi="Arial" w:cs="Arial" w:hint="eastAsia"/>
                <w:snapToGrid w:val="0"/>
                <w:color w:val="00B050"/>
                <w:sz w:val="14"/>
                <w:szCs w:val="18"/>
                <w:lang w:eastAsia="zh-CN"/>
              </w:rPr>
              <w:t>)</w:t>
            </w:r>
          </w:p>
        </w:tc>
        <w:tc>
          <w:tcPr>
            <w:tcW w:w="1701" w:type="pct"/>
          </w:tcPr>
          <w:p w14:paraId="1E5AFE95" w14:textId="77777777" w:rsidR="00F42F52" w:rsidRDefault="00E82D88">
            <w:pPr>
              <w:keepNext/>
              <w:keepLines/>
              <w:jc w:val="center"/>
              <w:rPr>
                <w:rFonts w:ascii="Arial" w:hAnsi="Arial"/>
                <w:b/>
                <w:color w:val="ED7D31"/>
                <w:sz w:val="14"/>
                <w:szCs w:val="18"/>
              </w:rPr>
            </w:pPr>
            <w:r>
              <w:rPr>
                <w:rFonts w:ascii="Arial" w:hAnsi="Arial" w:cs="Arial"/>
                <w:color w:val="ED7D31"/>
                <w:sz w:val="14"/>
                <w:szCs w:val="18"/>
                <w:lang w:eastAsia="zh-CN"/>
              </w:rPr>
              <w:t xml:space="preserve"> </w:t>
            </w:r>
            <w:r>
              <w:rPr>
                <w:rFonts w:ascii="Arial" w:hAnsi="Arial" w:cs="Arial"/>
                <w:sz w:val="14"/>
                <w:szCs w:val="18"/>
                <w:lang w:eastAsia="zh-CN"/>
              </w:rPr>
              <w:t>M1*</w:t>
            </w:r>
            <w:r>
              <w:rPr>
                <w:rFonts w:ascii="Arial" w:hAnsi="Arial"/>
                <w:b/>
                <w:color w:val="00B050"/>
                <w:sz w:val="14"/>
                <w:szCs w:val="18"/>
              </w:rPr>
              <w:t>2</w:t>
            </w:r>
          </w:p>
        </w:tc>
      </w:tr>
      <w:tr w:rsidR="00F42F52" w14:paraId="1E5AFE9B" w14:textId="77777777">
        <w:trPr>
          <w:cantSplit/>
          <w:jc w:val="center"/>
        </w:trPr>
        <w:tc>
          <w:tcPr>
            <w:tcW w:w="980" w:type="pct"/>
            <w:vMerge/>
          </w:tcPr>
          <w:p w14:paraId="1E5AFE97" w14:textId="77777777" w:rsidR="00F42F52" w:rsidRDefault="00F42F52">
            <w:pPr>
              <w:keepNext/>
              <w:keepLines/>
              <w:jc w:val="center"/>
              <w:rPr>
                <w:rFonts w:ascii="Arial" w:hAnsi="Arial"/>
                <w:sz w:val="14"/>
                <w:szCs w:val="18"/>
              </w:rPr>
            </w:pPr>
          </w:p>
        </w:tc>
        <w:tc>
          <w:tcPr>
            <w:tcW w:w="826" w:type="pct"/>
          </w:tcPr>
          <w:p w14:paraId="1E5AFE98" w14:textId="77777777" w:rsidR="00F42F52" w:rsidRDefault="00E82D88">
            <w:pPr>
              <w:keepNext/>
              <w:keepLines/>
              <w:jc w:val="center"/>
              <w:rPr>
                <w:rFonts w:ascii="Arial" w:hAnsi="Arial"/>
                <w:sz w:val="14"/>
                <w:szCs w:val="18"/>
              </w:rPr>
            </w:pPr>
            <w:r>
              <w:rPr>
                <w:rFonts w:ascii="Arial" w:hAnsi="Arial"/>
                <w:sz w:val="14"/>
                <w:szCs w:val="18"/>
              </w:rPr>
              <w:t>1.28</w:t>
            </w:r>
          </w:p>
        </w:tc>
        <w:tc>
          <w:tcPr>
            <w:tcW w:w="1493" w:type="pct"/>
          </w:tcPr>
          <w:p w14:paraId="1E5AFE99" w14:textId="77777777" w:rsidR="00F42F52" w:rsidRDefault="00E82D88">
            <w:pPr>
              <w:keepNext/>
              <w:keepLines/>
              <w:jc w:val="center"/>
              <w:rPr>
                <w:rFonts w:ascii="Arial" w:hAnsi="Arial" w:cs="Arial"/>
                <w:snapToGrid w:val="0"/>
                <w:color w:val="ED7D31"/>
                <w:sz w:val="14"/>
                <w:szCs w:val="18"/>
              </w:rPr>
            </w:pPr>
            <w:r>
              <w:rPr>
                <w:rFonts w:ascii="Arial" w:hAnsi="Arial" w:cs="Arial"/>
                <w:snapToGrid w:val="0"/>
                <w:color w:val="000000"/>
                <w:sz w:val="14"/>
                <w:szCs w:val="18"/>
                <w:lang w:eastAsia="ja-JP"/>
              </w:rPr>
              <w:t>≥</w:t>
            </w:r>
            <w:r>
              <w:rPr>
                <w:rFonts w:ascii="Arial" w:hAnsi="Arial" w:cs="Arial"/>
                <w:snapToGrid w:val="0"/>
                <w:color w:val="000000"/>
                <w:sz w:val="14"/>
                <w:szCs w:val="18"/>
              </w:rPr>
              <w:t xml:space="preserve"> </w:t>
            </w:r>
            <w:r>
              <w:rPr>
                <w:rFonts w:ascii="Arial" w:hAnsi="Arial" w:cs="Arial" w:hint="eastAsia"/>
                <w:snapToGrid w:val="0"/>
                <w:color w:val="000000"/>
                <w:sz w:val="14"/>
                <w:szCs w:val="18"/>
                <w:lang w:eastAsia="zh-CN"/>
              </w:rPr>
              <w:t xml:space="preserve">2.56 </w:t>
            </w:r>
            <w:r>
              <w:rPr>
                <w:rFonts w:ascii="Arial" w:hAnsi="Arial" w:cs="Arial" w:hint="eastAsia"/>
                <w:snapToGrid w:val="0"/>
                <w:color w:val="00B050"/>
                <w:sz w:val="14"/>
                <w:szCs w:val="18"/>
                <w:lang w:eastAsia="zh-CN"/>
              </w:rPr>
              <w:t>(2)</w:t>
            </w:r>
          </w:p>
        </w:tc>
        <w:tc>
          <w:tcPr>
            <w:tcW w:w="1701" w:type="pct"/>
          </w:tcPr>
          <w:p w14:paraId="1E5AFE9A" w14:textId="77777777" w:rsidR="00F42F52" w:rsidRDefault="00E82D88">
            <w:pPr>
              <w:keepNext/>
              <w:keepLines/>
              <w:jc w:val="center"/>
              <w:rPr>
                <w:rFonts w:ascii="Arial" w:hAnsi="Arial"/>
                <w:sz w:val="14"/>
                <w:szCs w:val="18"/>
              </w:rPr>
            </w:pPr>
            <w:r>
              <w:rPr>
                <w:rFonts w:ascii="Arial" w:hAnsi="Arial" w:cs="Arial"/>
                <w:sz w:val="14"/>
                <w:szCs w:val="18"/>
                <w:lang w:eastAsia="zh-CN"/>
              </w:rPr>
              <w:t>2</w:t>
            </w:r>
          </w:p>
        </w:tc>
      </w:tr>
      <w:tr w:rsidR="00F42F52" w14:paraId="1E5AFEA0" w14:textId="77777777">
        <w:trPr>
          <w:cantSplit/>
          <w:jc w:val="center"/>
        </w:trPr>
        <w:tc>
          <w:tcPr>
            <w:tcW w:w="980" w:type="pct"/>
            <w:vMerge/>
          </w:tcPr>
          <w:p w14:paraId="1E5AFE9C" w14:textId="77777777" w:rsidR="00F42F52" w:rsidRDefault="00F42F52">
            <w:pPr>
              <w:keepNext/>
              <w:keepLines/>
              <w:jc w:val="center"/>
              <w:rPr>
                <w:rFonts w:ascii="Arial" w:hAnsi="Arial"/>
                <w:sz w:val="14"/>
                <w:szCs w:val="18"/>
              </w:rPr>
            </w:pPr>
          </w:p>
        </w:tc>
        <w:tc>
          <w:tcPr>
            <w:tcW w:w="826" w:type="pct"/>
          </w:tcPr>
          <w:p w14:paraId="1E5AFE9D" w14:textId="77777777" w:rsidR="00F42F52" w:rsidRDefault="00E82D88">
            <w:pPr>
              <w:keepNext/>
              <w:keepLines/>
              <w:jc w:val="center"/>
              <w:rPr>
                <w:rFonts w:ascii="Arial" w:hAnsi="Arial"/>
                <w:sz w:val="14"/>
                <w:szCs w:val="18"/>
              </w:rPr>
            </w:pPr>
            <w:r>
              <w:rPr>
                <w:rFonts w:ascii="Arial" w:hAnsi="Arial"/>
                <w:sz w:val="14"/>
                <w:szCs w:val="18"/>
              </w:rPr>
              <w:t>2.56</w:t>
            </w:r>
          </w:p>
        </w:tc>
        <w:tc>
          <w:tcPr>
            <w:tcW w:w="1493" w:type="pct"/>
          </w:tcPr>
          <w:p w14:paraId="1E5AFE9E" w14:textId="77777777" w:rsidR="00F42F52" w:rsidRDefault="00E82D88">
            <w:pPr>
              <w:keepNext/>
              <w:keepLines/>
              <w:jc w:val="center"/>
              <w:rPr>
                <w:rFonts w:ascii="Arial" w:hAnsi="Arial" w:cs="Arial"/>
                <w:snapToGrid w:val="0"/>
                <w:color w:val="ED7D31"/>
                <w:sz w:val="14"/>
                <w:szCs w:val="18"/>
              </w:rPr>
            </w:pPr>
            <w:r>
              <w:rPr>
                <w:rFonts w:ascii="Arial" w:hAnsi="Arial" w:cs="Arial"/>
                <w:snapToGrid w:val="0"/>
                <w:color w:val="000000"/>
                <w:sz w:val="14"/>
                <w:szCs w:val="18"/>
                <w:lang w:eastAsia="ja-JP"/>
              </w:rPr>
              <w:t>≥</w:t>
            </w:r>
            <w:r>
              <w:rPr>
                <w:rFonts w:ascii="Arial" w:hAnsi="Arial" w:cs="Arial"/>
                <w:snapToGrid w:val="0"/>
                <w:color w:val="000000"/>
                <w:sz w:val="14"/>
                <w:szCs w:val="18"/>
              </w:rPr>
              <w:t xml:space="preserve"> </w:t>
            </w:r>
            <w:r>
              <w:rPr>
                <w:rFonts w:ascii="Arial" w:hAnsi="Arial" w:cs="Arial" w:hint="eastAsia"/>
                <w:snapToGrid w:val="0"/>
                <w:color w:val="000000"/>
                <w:sz w:val="14"/>
                <w:szCs w:val="18"/>
                <w:lang w:eastAsia="zh-CN"/>
              </w:rPr>
              <w:t xml:space="preserve">5.12 </w:t>
            </w:r>
            <w:r>
              <w:rPr>
                <w:rFonts w:ascii="Arial" w:hAnsi="Arial" w:cs="Arial" w:hint="eastAsia"/>
                <w:snapToGrid w:val="0"/>
                <w:color w:val="00B050"/>
                <w:sz w:val="14"/>
                <w:szCs w:val="18"/>
                <w:lang w:eastAsia="zh-CN"/>
              </w:rPr>
              <w:t>(</w:t>
            </w:r>
            <w:r>
              <w:rPr>
                <w:rFonts w:ascii="Arial" w:hAnsi="Arial" w:cs="Arial"/>
                <w:snapToGrid w:val="0"/>
                <w:color w:val="00B050"/>
                <w:sz w:val="14"/>
                <w:szCs w:val="18"/>
              </w:rPr>
              <w:t>2</w:t>
            </w:r>
            <w:r>
              <w:rPr>
                <w:rFonts w:ascii="Arial" w:hAnsi="Arial" w:cs="Arial" w:hint="eastAsia"/>
                <w:snapToGrid w:val="0"/>
                <w:color w:val="00B050"/>
                <w:sz w:val="14"/>
                <w:szCs w:val="18"/>
                <w:lang w:eastAsia="zh-CN"/>
              </w:rPr>
              <w:t>)</w:t>
            </w:r>
          </w:p>
        </w:tc>
        <w:tc>
          <w:tcPr>
            <w:tcW w:w="1701" w:type="pct"/>
          </w:tcPr>
          <w:p w14:paraId="1E5AFE9F" w14:textId="77777777" w:rsidR="00F42F52" w:rsidRDefault="00E82D88">
            <w:pPr>
              <w:keepNext/>
              <w:keepLines/>
              <w:jc w:val="center"/>
              <w:rPr>
                <w:rFonts w:ascii="Arial" w:hAnsi="Arial"/>
                <w:sz w:val="14"/>
                <w:szCs w:val="18"/>
              </w:rPr>
            </w:pPr>
            <w:r>
              <w:rPr>
                <w:rFonts w:ascii="Arial" w:hAnsi="Arial" w:cs="Arial"/>
                <w:sz w:val="14"/>
                <w:szCs w:val="18"/>
                <w:lang w:eastAsia="zh-CN"/>
              </w:rPr>
              <w:t>2</w:t>
            </w:r>
          </w:p>
        </w:tc>
      </w:tr>
    </w:tbl>
    <w:p w14:paraId="1E5AFEA1" w14:textId="77777777" w:rsidR="00F42F52" w:rsidRDefault="00F42F52">
      <w:pPr>
        <w:spacing w:after="0"/>
        <w:ind w:left="1080"/>
        <w:contextualSpacing/>
        <w:rPr>
          <w:color w:val="0070C0"/>
          <w:szCs w:val="24"/>
          <w:lang w:eastAsia="zh-CN"/>
        </w:rPr>
      </w:pPr>
    </w:p>
    <w:p w14:paraId="1E5AFEA2"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Option 2: Qualcomm</w:t>
      </w:r>
    </w:p>
    <w:p w14:paraId="1E5AFEA3" w14:textId="77777777" w:rsidR="00F42F52" w:rsidRDefault="00F42F52">
      <w:pPr>
        <w:spacing w:after="0"/>
        <w:ind w:left="1080"/>
        <w:contextualSpacing/>
        <w:rPr>
          <w:color w:val="0070C0"/>
          <w:szCs w:val="24"/>
          <w:lang w:eastAsia="zh-CN"/>
        </w:rPr>
      </w:pP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096"/>
        <w:gridCol w:w="1096"/>
        <w:gridCol w:w="2918"/>
      </w:tblGrid>
      <w:tr w:rsidR="00F42F52" w14:paraId="1E5AFEA7" w14:textId="77777777">
        <w:trPr>
          <w:cantSplit/>
          <w:trHeight w:val="207"/>
          <w:jc w:val="center"/>
        </w:trPr>
        <w:tc>
          <w:tcPr>
            <w:tcW w:w="1498" w:type="pct"/>
            <w:tcBorders>
              <w:bottom w:val="nil"/>
            </w:tcBorders>
          </w:tcPr>
          <w:p w14:paraId="1E5AFEA4" w14:textId="77777777" w:rsidR="00F42F52" w:rsidRDefault="00E82D88">
            <w:pPr>
              <w:pStyle w:val="TAH"/>
            </w:pPr>
            <w:r>
              <w:t>eDRX cycle length [s]</w:t>
            </w:r>
          </w:p>
        </w:tc>
        <w:tc>
          <w:tcPr>
            <w:tcW w:w="1502" w:type="pct"/>
            <w:gridSpan w:val="2"/>
          </w:tcPr>
          <w:p w14:paraId="1E5AFEA5" w14:textId="77777777" w:rsidR="00F42F52" w:rsidRDefault="00E82D88">
            <w:pPr>
              <w:pStyle w:val="TAH"/>
            </w:pPr>
            <w:r>
              <w:t>Scaling Factor (N1)</w:t>
            </w:r>
          </w:p>
        </w:tc>
        <w:tc>
          <w:tcPr>
            <w:tcW w:w="2000" w:type="pct"/>
            <w:tcBorders>
              <w:bottom w:val="nil"/>
            </w:tcBorders>
          </w:tcPr>
          <w:p w14:paraId="1E5AFEA6" w14:textId="77777777" w:rsidR="00F42F52" w:rsidRPr="008F7255" w:rsidRDefault="00E82D88">
            <w:pPr>
              <w:pStyle w:val="TAH"/>
              <w:rPr>
                <w:lang w:val="en-US"/>
                <w:rPrChange w:id="522" w:author="Xiaoran ZHANG" w:date="2021-08-18T12:34:00Z">
                  <w:rPr/>
                </w:rPrChange>
              </w:rPr>
            </w:pPr>
            <w:r w:rsidRPr="008F7255">
              <w:rPr>
                <w:lang w:val="en-US"/>
                <w:rPrChange w:id="523" w:author="Xiaoran ZHANG" w:date="2021-08-18T12:34:00Z">
                  <w:rPr/>
                </w:rPrChange>
              </w:rPr>
              <w:t>N</w:t>
            </w:r>
            <w:r w:rsidRPr="008F7255">
              <w:rPr>
                <w:vertAlign w:val="subscript"/>
                <w:lang w:val="en-US"/>
                <w:rPrChange w:id="524" w:author="Xiaoran ZHANG" w:date="2021-08-18T12:34:00Z">
                  <w:rPr>
                    <w:vertAlign w:val="subscript"/>
                  </w:rPr>
                </w:rPrChange>
              </w:rPr>
              <w:t xml:space="preserve">serv </w:t>
            </w:r>
            <w:r w:rsidRPr="008F7255">
              <w:rPr>
                <w:lang w:val="en-US"/>
                <w:rPrChange w:id="525" w:author="Xiaoran ZHANG" w:date="2021-08-18T12:34:00Z">
                  <w:rPr/>
                </w:rPrChange>
              </w:rPr>
              <w:t>[number of DRX cycles]</w:t>
            </w:r>
          </w:p>
        </w:tc>
      </w:tr>
      <w:tr w:rsidR="00F42F52" w14:paraId="1E5AFEAC" w14:textId="77777777">
        <w:trPr>
          <w:cantSplit/>
          <w:trHeight w:val="207"/>
          <w:jc w:val="center"/>
        </w:trPr>
        <w:tc>
          <w:tcPr>
            <w:tcW w:w="1498" w:type="pct"/>
            <w:tcBorders>
              <w:top w:val="nil"/>
            </w:tcBorders>
          </w:tcPr>
          <w:p w14:paraId="1E5AFEA8" w14:textId="77777777" w:rsidR="00F42F52" w:rsidRPr="008F7255" w:rsidRDefault="00F42F52">
            <w:pPr>
              <w:pStyle w:val="TAH"/>
              <w:rPr>
                <w:lang w:val="en-US"/>
                <w:rPrChange w:id="526" w:author="Xiaoran ZHANG" w:date="2021-08-18T12:34:00Z">
                  <w:rPr/>
                </w:rPrChange>
              </w:rPr>
            </w:pPr>
          </w:p>
        </w:tc>
        <w:tc>
          <w:tcPr>
            <w:tcW w:w="751" w:type="pct"/>
          </w:tcPr>
          <w:p w14:paraId="1E5AFEA9" w14:textId="77777777" w:rsidR="00F42F52" w:rsidRDefault="00E82D88">
            <w:pPr>
              <w:pStyle w:val="TAH"/>
            </w:pPr>
            <w:r>
              <w:t>FR1</w:t>
            </w:r>
          </w:p>
        </w:tc>
        <w:tc>
          <w:tcPr>
            <w:tcW w:w="751" w:type="pct"/>
          </w:tcPr>
          <w:p w14:paraId="1E5AFEAA" w14:textId="77777777" w:rsidR="00F42F52" w:rsidRDefault="00E82D88">
            <w:pPr>
              <w:pStyle w:val="TAH"/>
              <w:rPr>
                <w:vertAlign w:val="superscript"/>
              </w:rPr>
            </w:pPr>
            <w:r>
              <w:t>FR2</w:t>
            </w:r>
            <w:r>
              <w:rPr>
                <w:vertAlign w:val="superscript"/>
              </w:rPr>
              <w:t>Note1</w:t>
            </w:r>
          </w:p>
        </w:tc>
        <w:tc>
          <w:tcPr>
            <w:tcW w:w="2000" w:type="pct"/>
            <w:tcBorders>
              <w:top w:val="nil"/>
            </w:tcBorders>
          </w:tcPr>
          <w:p w14:paraId="1E5AFEAB" w14:textId="77777777" w:rsidR="00F42F52" w:rsidRDefault="00F42F52">
            <w:pPr>
              <w:pStyle w:val="TAH"/>
            </w:pPr>
          </w:p>
        </w:tc>
      </w:tr>
      <w:tr w:rsidR="00F42F52" w14:paraId="1E5AFEB1" w14:textId="77777777">
        <w:trPr>
          <w:cantSplit/>
          <w:jc w:val="center"/>
        </w:trPr>
        <w:tc>
          <w:tcPr>
            <w:tcW w:w="1498" w:type="pct"/>
          </w:tcPr>
          <w:p w14:paraId="1E5AFEAD" w14:textId="77777777" w:rsidR="00F42F52" w:rsidRDefault="00E82D88">
            <w:pPr>
              <w:pStyle w:val="TAC"/>
            </w:pPr>
            <w:r>
              <w:t>2.56</w:t>
            </w:r>
          </w:p>
        </w:tc>
        <w:tc>
          <w:tcPr>
            <w:tcW w:w="751" w:type="pct"/>
            <w:tcBorders>
              <w:bottom w:val="nil"/>
            </w:tcBorders>
            <w:vAlign w:val="center"/>
          </w:tcPr>
          <w:p w14:paraId="1E5AFEAE" w14:textId="77777777" w:rsidR="00F42F52" w:rsidRDefault="00E82D88">
            <w:pPr>
              <w:pStyle w:val="TAC"/>
              <w:rPr>
                <w:rFonts w:cs="Arial"/>
                <w:sz w:val="16"/>
                <w:lang w:eastAsia="zh-CN"/>
              </w:rPr>
            </w:pPr>
            <w:r>
              <w:rPr>
                <w:rFonts w:cs="Arial"/>
                <w:sz w:val="16"/>
                <w:lang w:eastAsia="zh-CN"/>
              </w:rPr>
              <w:t>1</w:t>
            </w:r>
          </w:p>
        </w:tc>
        <w:tc>
          <w:tcPr>
            <w:tcW w:w="751" w:type="pct"/>
          </w:tcPr>
          <w:p w14:paraId="1E5AFEAF" w14:textId="77777777" w:rsidR="00F42F52" w:rsidRDefault="00E82D88">
            <w:pPr>
              <w:pStyle w:val="TAC"/>
              <w:rPr>
                <w:rFonts w:cs="Arial"/>
                <w:sz w:val="16"/>
                <w:lang w:eastAsia="zh-CN"/>
              </w:rPr>
            </w:pPr>
            <w:r>
              <w:rPr>
                <w:rFonts w:cs="Arial"/>
                <w:sz w:val="16"/>
                <w:lang w:eastAsia="zh-CN"/>
              </w:rPr>
              <w:t>3</w:t>
            </w:r>
          </w:p>
        </w:tc>
        <w:tc>
          <w:tcPr>
            <w:tcW w:w="2000" w:type="pct"/>
          </w:tcPr>
          <w:p w14:paraId="1E5AFEB0" w14:textId="77777777" w:rsidR="00F42F52" w:rsidRDefault="00E82D88">
            <w:pPr>
              <w:pStyle w:val="TAC"/>
            </w:pPr>
            <w:r>
              <w:rPr>
                <w:rFonts w:cs="Arial"/>
                <w:sz w:val="16"/>
                <w:lang w:eastAsia="zh-CN"/>
              </w:rPr>
              <w:t>N1*</w:t>
            </w:r>
            <w:r>
              <w:t>2</w:t>
            </w:r>
          </w:p>
        </w:tc>
      </w:tr>
      <w:tr w:rsidR="00F42F52" w14:paraId="1E5AFEB6" w14:textId="77777777">
        <w:trPr>
          <w:cantSplit/>
          <w:jc w:val="center"/>
        </w:trPr>
        <w:tc>
          <w:tcPr>
            <w:tcW w:w="1498" w:type="pct"/>
          </w:tcPr>
          <w:p w14:paraId="1E5AFEB2" w14:textId="77777777" w:rsidR="00F42F52" w:rsidRDefault="00E82D88">
            <w:pPr>
              <w:pStyle w:val="TAC"/>
            </w:pPr>
            <w:r>
              <w:t>5.12</w:t>
            </w:r>
          </w:p>
        </w:tc>
        <w:tc>
          <w:tcPr>
            <w:tcW w:w="751" w:type="pct"/>
            <w:tcBorders>
              <w:top w:val="nil"/>
              <w:bottom w:val="nil"/>
            </w:tcBorders>
          </w:tcPr>
          <w:p w14:paraId="1E5AFEB3" w14:textId="77777777" w:rsidR="00F42F52" w:rsidRDefault="00F42F52">
            <w:pPr>
              <w:pStyle w:val="TAC"/>
              <w:rPr>
                <w:rFonts w:cs="Arial"/>
                <w:sz w:val="16"/>
                <w:lang w:eastAsia="zh-CN"/>
              </w:rPr>
            </w:pPr>
          </w:p>
        </w:tc>
        <w:tc>
          <w:tcPr>
            <w:tcW w:w="751" w:type="pct"/>
          </w:tcPr>
          <w:p w14:paraId="1E5AFEB4" w14:textId="77777777" w:rsidR="00F42F52" w:rsidRDefault="00E82D88">
            <w:pPr>
              <w:pStyle w:val="TAC"/>
              <w:rPr>
                <w:rFonts w:cs="Arial"/>
                <w:sz w:val="16"/>
                <w:lang w:eastAsia="zh-CN"/>
              </w:rPr>
            </w:pPr>
            <w:r>
              <w:rPr>
                <w:rFonts w:cs="Arial"/>
                <w:sz w:val="16"/>
                <w:lang w:eastAsia="zh-CN"/>
              </w:rPr>
              <w:t>3</w:t>
            </w:r>
          </w:p>
        </w:tc>
        <w:tc>
          <w:tcPr>
            <w:tcW w:w="2000" w:type="pct"/>
          </w:tcPr>
          <w:p w14:paraId="1E5AFEB5" w14:textId="77777777" w:rsidR="00F42F52" w:rsidRDefault="00E82D88">
            <w:pPr>
              <w:pStyle w:val="TAC"/>
            </w:pPr>
            <w:r>
              <w:rPr>
                <w:rFonts w:cs="Arial"/>
                <w:sz w:val="16"/>
                <w:lang w:eastAsia="zh-CN"/>
              </w:rPr>
              <w:t>N1*</w:t>
            </w:r>
            <w:r>
              <w:t>2</w:t>
            </w:r>
          </w:p>
        </w:tc>
      </w:tr>
      <w:tr w:rsidR="00F42F52" w14:paraId="1E5AFEBB" w14:textId="77777777">
        <w:trPr>
          <w:cantSplit/>
          <w:jc w:val="center"/>
        </w:trPr>
        <w:tc>
          <w:tcPr>
            <w:tcW w:w="1498" w:type="pct"/>
          </w:tcPr>
          <w:p w14:paraId="1E5AFEB7" w14:textId="77777777" w:rsidR="00F42F52" w:rsidRDefault="00E82D88">
            <w:pPr>
              <w:pStyle w:val="TAC"/>
            </w:pPr>
            <w:r>
              <w:t>10.24</w:t>
            </w:r>
          </w:p>
        </w:tc>
        <w:tc>
          <w:tcPr>
            <w:tcW w:w="751" w:type="pct"/>
            <w:tcBorders>
              <w:top w:val="nil"/>
              <w:bottom w:val="nil"/>
            </w:tcBorders>
          </w:tcPr>
          <w:p w14:paraId="1E5AFEB8" w14:textId="77777777" w:rsidR="00F42F52" w:rsidRDefault="00F42F52">
            <w:pPr>
              <w:pStyle w:val="TAC"/>
              <w:rPr>
                <w:rFonts w:cs="Arial"/>
                <w:sz w:val="16"/>
                <w:lang w:eastAsia="zh-CN"/>
              </w:rPr>
            </w:pPr>
          </w:p>
        </w:tc>
        <w:tc>
          <w:tcPr>
            <w:tcW w:w="751" w:type="pct"/>
          </w:tcPr>
          <w:p w14:paraId="1E5AFEB9" w14:textId="77777777" w:rsidR="00F42F52" w:rsidRDefault="00E82D88">
            <w:pPr>
              <w:pStyle w:val="TAC"/>
              <w:rPr>
                <w:rFonts w:cs="Arial"/>
                <w:sz w:val="16"/>
                <w:lang w:eastAsia="zh-CN"/>
              </w:rPr>
            </w:pPr>
            <w:r>
              <w:rPr>
                <w:rFonts w:cs="Arial"/>
                <w:sz w:val="16"/>
                <w:lang w:eastAsia="zh-CN"/>
              </w:rPr>
              <w:t>3</w:t>
            </w:r>
          </w:p>
        </w:tc>
        <w:tc>
          <w:tcPr>
            <w:tcW w:w="2000" w:type="pct"/>
          </w:tcPr>
          <w:p w14:paraId="1E5AFEBA" w14:textId="77777777" w:rsidR="00F42F52" w:rsidRDefault="00E82D88">
            <w:pPr>
              <w:pStyle w:val="TAC"/>
            </w:pPr>
            <w:r>
              <w:rPr>
                <w:rFonts w:cs="Arial"/>
                <w:sz w:val="16"/>
                <w:lang w:eastAsia="zh-CN"/>
              </w:rPr>
              <w:t>N1*</w:t>
            </w:r>
            <w:r>
              <w:t>2</w:t>
            </w:r>
          </w:p>
        </w:tc>
      </w:tr>
      <w:tr w:rsidR="00F42F52" w14:paraId="1E5AFEBD" w14:textId="77777777">
        <w:trPr>
          <w:cantSplit/>
          <w:jc w:val="center"/>
        </w:trPr>
        <w:tc>
          <w:tcPr>
            <w:tcW w:w="5000" w:type="pct"/>
            <w:gridSpan w:val="4"/>
          </w:tcPr>
          <w:p w14:paraId="1E5AFEBC" w14:textId="77777777" w:rsidR="00F42F52" w:rsidRPr="008F7255" w:rsidRDefault="00E82D88">
            <w:pPr>
              <w:pStyle w:val="TAN"/>
              <w:rPr>
                <w:lang w:val="en-US" w:eastAsia="zh-CN"/>
                <w:rPrChange w:id="527" w:author="Xiaoran ZHANG" w:date="2021-08-18T12:34:00Z">
                  <w:rPr>
                    <w:lang w:eastAsia="zh-CN"/>
                  </w:rPr>
                </w:rPrChange>
              </w:rPr>
            </w:pPr>
            <w:r w:rsidRPr="008F7255">
              <w:rPr>
                <w:lang w:val="en-US" w:eastAsia="zh-CN"/>
                <w:rPrChange w:id="528" w:author="Xiaoran ZHANG" w:date="2021-08-18T12:34:00Z">
                  <w:rPr>
                    <w:lang w:eastAsia="zh-CN"/>
                  </w:rPr>
                </w:rPrChange>
              </w:rPr>
              <w:t>Note 1:</w:t>
            </w:r>
            <w:r w:rsidRPr="008F7255">
              <w:rPr>
                <w:lang w:val="en-US" w:eastAsia="zh-CN"/>
                <w:rPrChange w:id="529" w:author="Xiaoran ZHANG" w:date="2021-08-18T12:34:00Z">
                  <w:rPr>
                    <w:lang w:eastAsia="zh-CN"/>
                  </w:rPr>
                </w:rPrChange>
              </w:rPr>
              <w:tab/>
              <w:t>Applies for UE supporting power class 2&amp;3&amp;4. For UE supporting power class 1, N1 = 8 for all eDRX cycle length.</w:t>
            </w:r>
          </w:p>
        </w:tc>
      </w:tr>
    </w:tbl>
    <w:p w14:paraId="1E5AFEBE" w14:textId="77777777" w:rsidR="00F42F52" w:rsidRDefault="00F42F52">
      <w:pPr>
        <w:spacing w:after="0"/>
        <w:ind w:left="108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709"/>
        <w:gridCol w:w="1807"/>
        <w:gridCol w:w="903"/>
        <w:gridCol w:w="905"/>
        <w:gridCol w:w="2408"/>
      </w:tblGrid>
      <w:tr w:rsidR="00F42F52" w14:paraId="1E5AFEC4" w14:textId="77777777">
        <w:trPr>
          <w:cantSplit/>
          <w:trHeight w:val="207"/>
          <w:jc w:val="center"/>
        </w:trPr>
        <w:tc>
          <w:tcPr>
            <w:tcW w:w="986" w:type="pct"/>
            <w:tcBorders>
              <w:bottom w:val="nil"/>
            </w:tcBorders>
          </w:tcPr>
          <w:p w14:paraId="1E5AFEBF" w14:textId="77777777" w:rsidR="00F42F52" w:rsidRPr="008F7255" w:rsidRDefault="00E82D88">
            <w:pPr>
              <w:pStyle w:val="TAH"/>
              <w:rPr>
                <w:lang w:val="en-US"/>
                <w:rPrChange w:id="530" w:author="Xiaoran ZHANG" w:date="2021-08-18T12:34:00Z">
                  <w:rPr/>
                </w:rPrChange>
              </w:rPr>
            </w:pPr>
            <w:r w:rsidRPr="008F7255">
              <w:rPr>
                <w:lang w:val="en-US"/>
                <w:rPrChange w:id="531" w:author="Xiaoran ZHANG" w:date="2021-08-18T12:34:00Z">
                  <w:rPr/>
                </w:rPrChange>
              </w:rPr>
              <w:t>eDRX_IDLE cycle length [s]</w:t>
            </w:r>
          </w:p>
        </w:tc>
        <w:tc>
          <w:tcPr>
            <w:tcW w:w="887" w:type="pct"/>
            <w:vMerge w:val="restart"/>
          </w:tcPr>
          <w:p w14:paraId="1E5AFEC0" w14:textId="77777777" w:rsidR="00F42F52" w:rsidRDefault="00E82D88">
            <w:pPr>
              <w:pStyle w:val="TAH"/>
            </w:pPr>
            <w:r>
              <w:t>DRX cycle length [s]</w:t>
            </w:r>
          </w:p>
        </w:tc>
        <w:tc>
          <w:tcPr>
            <w:tcW w:w="938" w:type="pct"/>
            <w:vMerge w:val="restart"/>
          </w:tcPr>
          <w:p w14:paraId="1E5AFEC1" w14:textId="77777777" w:rsidR="00F42F52" w:rsidRPr="008F7255" w:rsidRDefault="00E82D88">
            <w:pPr>
              <w:pStyle w:val="TAH"/>
              <w:rPr>
                <w:lang w:val="en-US"/>
                <w:rPrChange w:id="532" w:author="Xiaoran ZHANG" w:date="2021-08-18T12:34:00Z">
                  <w:rPr/>
                </w:rPrChange>
              </w:rPr>
            </w:pPr>
            <w:r w:rsidRPr="008F7255">
              <w:rPr>
                <w:lang w:val="en-US"/>
                <w:rPrChange w:id="533" w:author="Xiaoran ZHANG" w:date="2021-08-18T12:34:00Z">
                  <w:rPr/>
                </w:rPrChange>
              </w:rPr>
              <w:t>PTW length [s] (number of 1.28s periods)</w:t>
            </w:r>
          </w:p>
        </w:tc>
        <w:tc>
          <w:tcPr>
            <w:tcW w:w="939" w:type="pct"/>
            <w:gridSpan w:val="2"/>
          </w:tcPr>
          <w:p w14:paraId="1E5AFEC2" w14:textId="77777777" w:rsidR="00F42F52" w:rsidRDefault="00E82D88">
            <w:pPr>
              <w:pStyle w:val="TAH"/>
            </w:pPr>
            <w:r>
              <w:t>Scaling Factor (N1)</w:t>
            </w:r>
          </w:p>
        </w:tc>
        <w:tc>
          <w:tcPr>
            <w:tcW w:w="1250" w:type="pct"/>
            <w:tcBorders>
              <w:bottom w:val="nil"/>
            </w:tcBorders>
          </w:tcPr>
          <w:p w14:paraId="1E5AFEC3" w14:textId="77777777" w:rsidR="00F42F52" w:rsidRPr="008F7255" w:rsidRDefault="00E82D88">
            <w:pPr>
              <w:pStyle w:val="TAH"/>
              <w:rPr>
                <w:lang w:val="en-US"/>
                <w:rPrChange w:id="534" w:author="Xiaoran ZHANG" w:date="2021-08-18T12:34:00Z">
                  <w:rPr/>
                </w:rPrChange>
              </w:rPr>
            </w:pPr>
            <w:r w:rsidRPr="008F7255">
              <w:rPr>
                <w:lang w:val="en-US"/>
                <w:rPrChange w:id="535" w:author="Xiaoran ZHANG" w:date="2021-08-18T12:34:00Z">
                  <w:rPr/>
                </w:rPrChange>
              </w:rPr>
              <w:t>N</w:t>
            </w:r>
            <w:r w:rsidRPr="008F7255">
              <w:rPr>
                <w:vertAlign w:val="subscript"/>
                <w:lang w:val="en-US"/>
                <w:rPrChange w:id="536" w:author="Xiaoran ZHANG" w:date="2021-08-18T12:34:00Z">
                  <w:rPr>
                    <w:vertAlign w:val="subscript"/>
                  </w:rPr>
                </w:rPrChange>
              </w:rPr>
              <w:t xml:space="preserve">serv </w:t>
            </w:r>
            <w:r w:rsidRPr="008F7255">
              <w:rPr>
                <w:lang w:val="en-US"/>
                <w:rPrChange w:id="537" w:author="Xiaoran ZHANG" w:date="2021-08-18T12:34:00Z">
                  <w:rPr/>
                </w:rPrChange>
              </w:rPr>
              <w:t>[number of DRX cycles]</w:t>
            </w:r>
          </w:p>
        </w:tc>
      </w:tr>
      <w:tr w:rsidR="00F42F52" w14:paraId="1E5AFECB" w14:textId="77777777">
        <w:trPr>
          <w:cantSplit/>
          <w:trHeight w:val="207"/>
          <w:jc w:val="center"/>
        </w:trPr>
        <w:tc>
          <w:tcPr>
            <w:tcW w:w="986" w:type="pct"/>
            <w:tcBorders>
              <w:top w:val="nil"/>
            </w:tcBorders>
          </w:tcPr>
          <w:p w14:paraId="1E5AFEC5" w14:textId="77777777" w:rsidR="00F42F52" w:rsidRPr="008F7255" w:rsidRDefault="00F42F52">
            <w:pPr>
              <w:pStyle w:val="TAH"/>
              <w:rPr>
                <w:lang w:val="en-US"/>
                <w:rPrChange w:id="538" w:author="Xiaoran ZHANG" w:date="2021-08-18T12:34:00Z">
                  <w:rPr/>
                </w:rPrChange>
              </w:rPr>
            </w:pPr>
          </w:p>
        </w:tc>
        <w:tc>
          <w:tcPr>
            <w:tcW w:w="887" w:type="pct"/>
            <w:vMerge/>
          </w:tcPr>
          <w:p w14:paraId="1E5AFEC6" w14:textId="77777777" w:rsidR="00F42F52" w:rsidRPr="008F7255" w:rsidRDefault="00F42F52">
            <w:pPr>
              <w:pStyle w:val="TAH"/>
              <w:rPr>
                <w:lang w:val="en-US"/>
                <w:rPrChange w:id="539" w:author="Xiaoran ZHANG" w:date="2021-08-18T12:34:00Z">
                  <w:rPr/>
                </w:rPrChange>
              </w:rPr>
            </w:pPr>
          </w:p>
        </w:tc>
        <w:tc>
          <w:tcPr>
            <w:tcW w:w="938" w:type="pct"/>
            <w:vMerge/>
          </w:tcPr>
          <w:p w14:paraId="1E5AFEC7" w14:textId="77777777" w:rsidR="00F42F52" w:rsidRPr="008F7255" w:rsidRDefault="00F42F52">
            <w:pPr>
              <w:pStyle w:val="TAH"/>
              <w:rPr>
                <w:lang w:val="en-US"/>
                <w:rPrChange w:id="540" w:author="Xiaoran ZHANG" w:date="2021-08-18T12:34:00Z">
                  <w:rPr/>
                </w:rPrChange>
              </w:rPr>
            </w:pPr>
          </w:p>
        </w:tc>
        <w:tc>
          <w:tcPr>
            <w:tcW w:w="469" w:type="pct"/>
          </w:tcPr>
          <w:p w14:paraId="1E5AFEC8" w14:textId="77777777" w:rsidR="00F42F52" w:rsidRDefault="00E82D88">
            <w:pPr>
              <w:pStyle w:val="TAH"/>
            </w:pPr>
            <w:r>
              <w:t>FR1</w:t>
            </w:r>
          </w:p>
        </w:tc>
        <w:tc>
          <w:tcPr>
            <w:tcW w:w="470" w:type="pct"/>
          </w:tcPr>
          <w:p w14:paraId="1E5AFEC9" w14:textId="77777777" w:rsidR="00F42F52" w:rsidRDefault="00E82D88">
            <w:pPr>
              <w:pStyle w:val="TAH"/>
              <w:rPr>
                <w:vertAlign w:val="superscript"/>
              </w:rPr>
            </w:pPr>
            <w:r>
              <w:t>FR2</w:t>
            </w:r>
            <w:r>
              <w:rPr>
                <w:vertAlign w:val="superscript"/>
              </w:rPr>
              <w:t>Note1</w:t>
            </w:r>
          </w:p>
        </w:tc>
        <w:tc>
          <w:tcPr>
            <w:tcW w:w="1250" w:type="pct"/>
            <w:tcBorders>
              <w:top w:val="nil"/>
            </w:tcBorders>
          </w:tcPr>
          <w:p w14:paraId="1E5AFECA" w14:textId="77777777" w:rsidR="00F42F52" w:rsidRDefault="00E82D88">
            <w:pPr>
              <w:pStyle w:val="TAH"/>
            </w:pPr>
            <w:r>
              <w:rPr>
                <w:vertAlign w:val="superscript"/>
              </w:rPr>
              <w:t>Note2</w:t>
            </w:r>
          </w:p>
        </w:tc>
      </w:tr>
      <w:tr w:rsidR="00F42F52" w14:paraId="1E5AFED3" w14:textId="77777777">
        <w:trPr>
          <w:cantSplit/>
          <w:jc w:val="center"/>
        </w:trPr>
        <w:tc>
          <w:tcPr>
            <w:tcW w:w="986" w:type="pct"/>
            <w:vMerge w:val="restart"/>
          </w:tcPr>
          <w:p w14:paraId="1E5AFECC" w14:textId="77777777" w:rsidR="00F42F52" w:rsidRDefault="00E82D88">
            <w:pPr>
              <w:pStyle w:val="Default"/>
              <w:jc w:val="center"/>
              <w:rPr>
                <w:sz w:val="18"/>
                <w:szCs w:val="18"/>
              </w:rPr>
            </w:pPr>
            <w:r>
              <w:rPr>
                <w:sz w:val="18"/>
                <w:szCs w:val="18"/>
              </w:rPr>
              <w:t>20.48 ≤ eDRX_IDLE cycle length ≤ 10485.76</w:t>
            </w:r>
          </w:p>
          <w:p w14:paraId="1E5AFECD" w14:textId="77777777" w:rsidR="00F42F52" w:rsidRPr="008F7255" w:rsidRDefault="00F42F52">
            <w:pPr>
              <w:pStyle w:val="TAC"/>
              <w:rPr>
                <w:lang w:val="en-US"/>
                <w:rPrChange w:id="541" w:author="Xiaoran ZHANG" w:date="2021-08-18T12:34:00Z">
                  <w:rPr/>
                </w:rPrChange>
              </w:rPr>
            </w:pPr>
          </w:p>
        </w:tc>
        <w:tc>
          <w:tcPr>
            <w:tcW w:w="887" w:type="pct"/>
          </w:tcPr>
          <w:p w14:paraId="1E5AFECE" w14:textId="77777777" w:rsidR="00F42F52" w:rsidRDefault="00E82D88">
            <w:pPr>
              <w:pStyle w:val="TAC"/>
              <w:rPr>
                <w:rFonts w:cs="Arial"/>
                <w:sz w:val="16"/>
                <w:lang w:eastAsia="zh-CN"/>
              </w:rPr>
            </w:pPr>
            <w:r>
              <w:t>0.32</w:t>
            </w:r>
          </w:p>
        </w:tc>
        <w:tc>
          <w:tcPr>
            <w:tcW w:w="938" w:type="pct"/>
          </w:tcPr>
          <w:p w14:paraId="1E5AFECF" w14:textId="77777777" w:rsidR="00F42F52" w:rsidRDefault="00E82D88">
            <w:pPr>
              <w:pStyle w:val="TAC"/>
              <w:rPr>
                <w:rFonts w:cs="Arial"/>
                <w:sz w:val="16"/>
                <w:lang w:eastAsia="zh-CN"/>
              </w:rPr>
            </w:pPr>
            <w:r>
              <w:rPr>
                <w:rFonts w:cs="Arial"/>
                <w:sz w:val="16"/>
                <w:lang w:eastAsia="zh-CN"/>
              </w:rPr>
              <w:t>≥1.28 (1)</w:t>
            </w:r>
          </w:p>
        </w:tc>
        <w:tc>
          <w:tcPr>
            <w:tcW w:w="469" w:type="pct"/>
            <w:tcBorders>
              <w:bottom w:val="nil"/>
            </w:tcBorders>
            <w:vAlign w:val="center"/>
          </w:tcPr>
          <w:p w14:paraId="1E5AFED0" w14:textId="77777777" w:rsidR="00F42F52" w:rsidRDefault="00E82D88">
            <w:pPr>
              <w:pStyle w:val="TAC"/>
              <w:rPr>
                <w:rFonts w:cs="Arial"/>
                <w:sz w:val="16"/>
                <w:lang w:eastAsia="zh-CN"/>
              </w:rPr>
            </w:pPr>
            <w:r>
              <w:rPr>
                <w:rFonts w:cs="Arial"/>
                <w:sz w:val="16"/>
                <w:lang w:eastAsia="zh-CN"/>
              </w:rPr>
              <w:t>1</w:t>
            </w:r>
          </w:p>
        </w:tc>
        <w:tc>
          <w:tcPr>
            <w:tcW w:w="470" w:type="pct"/>
          </w:tcPr>
          <w:p w14:paraId="1E5AFED1" w14:textId="77777777" w:rsidR="00F42F52" w:rsidRDefault="00E82D88">
            <w:pPr>
              <w:pStyle w:val="TAC"/>
              <w:rPr>
                <w:rFonts w:cs="Arial"/>
                <w:sz w:val="16"/>
                <w:lang w:eastAsia="zh-CN"/>
              </w:rPr>
            </w:pPr>
            <w:r>
              <w:rPr>
                <w:rFonts w:cs="Arial"/>
                <w:sz w:val="16"/>
                <w:lang w:eastAsia="zh-CN"/>
              </w:rPr>
              <w:t>8</w:t>
            </w:r>
          </w:p>
        </w:tc>
        <w:tc>
          <w:tcPr>
            <w:tcW w:w="1250" w:type="pct"/>
          </w:tcPr>
          <w:p w14:paraId="1E5AFED2" w14:textId="77777777" w:rsidR="00F42F52" w:rsidRDefault="00E82D88">
            <w:pPr>
              <w:pStyle w:val="TAC"/>
            </w:pPr>
            <w:r>
              <w:rPr>
                <w:rFonts w:cs="Arial"/>
                <w:sz w:val="16"/>
                <w:lang w:eastAsia="zh-CN"/>
              </w:rPr>
              <w:t>N1*2</w:t>
            </w:r>
          </w:p>
        </w:tc>
      </w:tr>
      <w:tr w:rsidR="00F42F52" w14:paraId="1E5AFEDA" w14:textId="77777777">
        <w:trPr>
          <w:cantSplit/>
          <w:jc w:val="center"/>
        </w:trPr>
        <w:tc>
          <w:tcPr>
            <w:tcW w:w="986" w:type="pct"/>
            <w:vMerge/>
          </w:tcPr>
          <w:p w14:paraId="1E5AFED4" w14:textId="77777777" w:rsidR="00F42F52" w:rsidRDefault="00F42F52">
            <w:pPr>
              <w:pStyle w:val="TAC"/>
            </w:pPr>
          </w:p>
        </w:tc>
        <w:tc>
          <w:tcPr>
            <w:tcW w:w="887" w:type="pct"/>
          </w:tcPr>
          <w:p w14:paraId="1E5AFED5" w14:textId="77777777" w:rsidR="00F42F52" w:rsidRDefault="00E82D88">
            <w:pPr>
              <w:pStyle w:val="TAC"/>
              <w:rPr>
                <w:rFonts w:cs="Arial"/>
                <w:sz w:val="16"/>
                <w:lang w:eastAsia="zh-CN"/>
              </w:rPr>
            </w:pPr>
            <w:r>
              <w:t>0.64</w:t>
            </w:r>
          </w:p>
        </w:tc>
        <w:tc>
          <w:tcPr>
            <w:tcW w:w="938" w:type="pct"/>
          </w:tcPr>
          <w:p w14:paraId="1E5AFED6" w14:textId="77777777" w:rsidR="00F42F52" w:rsidRDefault="00E82D88">
            <w:pPr>
              <w:pStyle w:val="TAC"/>
              <w:rPr>
                <w:rFonts w:cs="Arial"/>
                <w:sz w:val="16"/>
                <w:lang w:eastAsia="zh-CN"/>
              </w:rPr>
            </w:pPr>
            <w:r>
              <w:rPr>
                <w:rFonts w:cs="Arial"/>
                <w:sz w:val="16"/>
                <w:lang w:eastAsia="zh-CN"/>
              </w:rPr>
              <w:t>≥1.28 (1)</w:t>
            </w:r>
          </w:p>
        </w:tc>
        <w:tc>
          <w:tcPr>
            <w:tcW w:w="469" w:type="pct"/>
            <w:tcBorders>
              <w:top w:val="nil"/>
              <w:bottom w:val="nil"/>
            </w:tcBorders>
          </w:tcPr>
          <w:p w14:paraId="1E5AFED7" w14:textId="77777777" w:rsidR="00F42F52" w:rsidRDefault="00F42F52">
            <w:pPr>
              <w:pStyle w:val="TAC"/>
              <w:rPr>
                <w:rFonts w:cs="Arial"/>
                <w:sz w:val="16"/>
                <w:lang w:eastAsia="zh-CN"/>
              </w:rPr>
            </w:pPr>
          </w:p>
        </w:tc>
        <w:tc>
          <w:tcPr>
            <w:tcW w:w="470" w:type="pct"/>
          </w:tcPr>
          <w:p w14:paraId="1E5AFED8" w14:textId="77777777" w:rsidR="00F42F52" w:rsidRDefault="00E82D88">
            <w:pPr>
              <w:pStyle w:val="TAC"/>
              <w:rPr>
                <w:rFonts w:cs="Arial"/>
                <w:sz w:val="16"/>
                <w:lang w:eastAsia="zh-CN"/>
              </w:rPr>
            </w:pPr>
            <w:r>
              <w:rPr>
                <w:rFonts w:cs="Arial"/>
                <w:sz w:val="16"/>
                <w:lang w:eastAsia="zh-CN"/>
              </w:rPr>
              <w:t>5</w:t>
            </w:r>
          </w:p>
        </w:tc>
        <w:tc>
          <w:tcPr>
            <w:tcW w:w="1250" w:type="pct"/>
          </w:tcPr>
          <w:p w14:paraId="1E5AFED9" w14:textId="77777777" w:rsidR="00F42F52" w:rsidRDefault="00E82D88">
            <w:pPr>
              <w:pStyle w:val="TAC"/>
            </w:pPr>
            <w:r>
              <w:rPr>
                <w:rFonts w:cs="Arial"/>
                <w:sz w:val="16"/>
                <w:lang w:eastAsia="zh-CN"/>
              </w:rPr>
              <w:t>N1*</w:t>
            </w:r>
            <w:r>
              <w:rPr>
                <w:rFonts w:cs="Arial"/>
              </w:rPr>
              <w:t>2</w:t>
            </w:r>
            <w:r>
              <w:t xml:space="preserve"> </w:t>
            </w:r>
          </w:p>
        </w:tc>
      </w:tr>
      <w:tr w:rsidR="00F42F52" w14:paraId="1E5AFEE1" w14:textId="77777777">
        <w:trPr>
          <w:cantSplit/>
          <w:jc w:val="center"/>
        </w:trPr>
        <w:tc>
          <w:tcPr>
            <w:tcW w:w="986" w:type="pct"/>
            <w:vMerge/>
          </w:tcPr>
          <w:p w14:paraId="1E5AFEDB" w14:textId="77777777" w:rsidR="00F42F52" w:rsidRDefault="00F42F52">
            <w:pPr>
              <w:pStyle w:val="TAC"/>
            </w:pPr>
          </w:p>
        </w:tc>
        <w:tc>
          <w:tcPr>
            <w:tcW w:w="887" w:type="pct"/>
          </w:tcPr>
          <w:p w14:paraId="1E5AFEDC" w14:textId="77777777" w:rsidR="00F42F52" w:rsidRDefault="00E82D88">
            <w:pPr>
              <w:pStyle w:val="TAC"/>
              <w:rPr>
                <w:rFonts w:cs="Arial"/>
                <w:sz w:val="16"/>
                <w:lang w:eastAsia="zh-CN"/>
              </w:rPr>
            </w:pPr>
            <w:r>
              <w:t>1.28</w:t>
            </w:r>
          </w:p>
        </w:tc>
        <w:tc>
          <w:tcPr>
            <w:tcW w:w="938" w:type="pct"/>
          </w:tcPr>
          <w:p w14:paraId="1E5AFEDD" w14:textId="77777777" w:rsidR="00F42F52" w:rsidRDefault="00E82D88">
            <w:pPr>
              <w:pStyle w:val="TAC"/>
              <w:rPr>
                <w:rFonts w:cs="Arial"/>
                <w:sz w:val="16"/>
                <w:lang w:eastAsia="zh-CN"/>
              </w:rPr>
            </w:pPr>
            <w:r>
              <w:rPr>
                <w:rFonts w:cs="Arial"/>
                <w:sz w:val="16"/>
                <w:lang w:eastAsia="zh-CN"/>
              </w:rPr>
              <w:t>≥2.56 (1)</w:t>
            </w:r>
          </w:p>
        </w:tc>
        <w:tc>
          <w:tcPr>
            <w:tcW w:w="469" w:type="pct"/>
            <w:tcBorders>
              <w:top w:val="nil"/>
              <w:bottom w:val="nil"/>
            </w:tcBorders>
          </w:tcPr>
          <w:p w14:paraId="1E5AFEDE" w14:textId="77777777" w:rsidR="00F42F52" w:rsidRDefault="00F42F52">
            <w:pPr>
              <w:pStyle w:val="TAC"/>
              <w:rPr>
                <w:rFonts w:cs="Arial"/>
                <w:sz w:val="16"/>
                <w:lang w:eastAsia="zh-CN"/>
              </w:rPr>
            </w:pPr>
          </w:p>
        </w:tc>
        <w:tc>
          <w:tcPr>
            <w:tcW w:w="470" w:type="pct"/>
          </w:tcPr>
          <w:p w14:paraId="1E5AFEDF" w14:textId="77777777" w:rsidR="00F42F52" w:rsidRDefault="00E82D88">
            <w:pPr>
              <w:pStyle w:val="TAC"/>
              <w:rPr>
                <w:rFonts w:cs="Arial"/>
                <w:sz w:val="16"/>
                <w:lang w:eastAsia="zh-CN"/>
              </w:rPr>
            </w:pPr>
            <w:r>
              <w:rPr>
                <w:rFonts w:cs="Arial"/>
                <w:sz w:val="16"/>
                <w:lang w:eastAsia="zh-CN"/>
              </w:rPr>
              <w:t>4</w:t>
            </w:r>
          </w:p>
        </w:tc>
        <w:tc>
          <w:tcPr>
            <w:tcW w:w="1250" w:type="pct"/>
          </w:tcPr>
          <w:p w14:paraId="1E5AFEE0" w14:textId="77777777" w:rsidR="00F42F52" w:rsidRDefault="00E82D88">
            <w:pPr>
              <w:pStyle w:val="TAC"/>
            </w:pPr>
            <w:r>
              <w:rPr>
                <w:rFonts w:cs="Arial"/>
                <w:sz w:val="16"/>
                <w:lang w:eastAsia="zh-CN"/>
              </w:rPr>
              <w:t>N1*</w:t>
            </w:r>
            <w:r>
              <w:t xml:space="preserve">2 </w:t>
            </w:r>
          </w:p>
        </w:tc>
      </w:tr>
      <w:tr w:rsidR="00F42F52" w14:paraId="1E5AFEE8" w14:textId="77777777">
        <w:trPr>
          <w:cantSplit/>
          <w:jc w:val="center"/>
        </w:trPr>
        <w:tc>
          <w:tcPr>
            <w:tcW w:w="986" w:type="pct"/>
            <w:vMerge/>
          </w:tcPr>
          <w:p w14:paraId="1E5AFEE2" w14:textId="77777777" w:rsidR="00F42F52" w:rsidRDefault="00F42F52">
            <w:pPr>
              <w:pStyle w:val="TAC"/>
            </w:pPr>
          </w:p>
        </w:tc>
        <w:tc>
          <w:tcPr>
            <w:tcW w:w="887" w:type="pct"/>
          </w:tcPr>
          <w:p w14:paraId="1E5AFEE3" w14:textId="77777777" w:rsidR="00F42F52" w:rsidRDefault="00E82D88">
            <w:pPr>
              <w:pStyle w:val="TAC"/>
              <w:rPr>
                <w:rFonts w:cs="Arial"/>
                <w:sz w:val="16"/>
                <w:lang w:eastAsia="zh-CN"/>
              </w:rPr>
            </w:pPr>
            <w:r>
              <w:t>2.56</w:t>
            </w:r>
          </w:p>
        </w:tc>
        <w:tc>
          <w:tcPr>
            <w:tcW w:w="938" w:type="pct"/>
          </w:tcPr>
          <w:p w14:paraId="1E5AFEE4" w14:textId="77777777" w:rsidR="00F42F52" w:rsidRDefault="00E82D88">
            <w:pPr>
              <w:pStyle w:val="TAC"/>
              <w:rPr>
                <w:rFonts w:cs="Arial"/>
                <w:sz w:val="16"/>
                <w:lang w:eastAsia="zh-CN"/>
              </w:rPr>
            </w:pPr>
            <w:r>
              <w:rPr>
                <w:rFonts w:cs="Arial"/>
                <w:sz w:val="16"/>
                <w:lang w:eastAsia="zh-CN"/>
              </w:rPr>
              <w:t>≥5.12 (1)</w:t>
            </w:r>
          </w:p>
        </w:tc>
        <w:tc>
          <w:tcPr>
            <w:tcW w:w="469" w:type="pct"/>
            <w:tcBorders>
              <w:top w:val="nil"/>
            </w:tcBorders>
          </w:tcPr>
          <w:p w14:paraId="1E5AFEE5" w14:textId="77777777" w:rsidR="00F42F52" w:rsidRDefault="00F42F52">
            <w:pPr>
              <w:pStyle w:val="TAC"/>
              <w:rPr>
                <w:rFonts w:cs="Arial"/>
                <w:sz w:val="16"/>
                <w:lang w:eastAsia="zh-CN"/>
              </w:rPr>
            </w:pPr>
          </w:p>
        </w:tc>
        <w:tc>
          <w:tcPr>
            <w:tcW w:w="470" w:type="pct"/>
          </w:tcPr>
          <w:p w14:paraId="1E5AFEE6" w14:textId="77777777" w:rsidR="00F42F52" w:rsidRDefault="00E82D88">
            <w:pPr>
              <w:pStyle w:val="TAC"/>
              <w:rPr>
                <w:rFonts w:cs="Arial"/>
                <w:sz w:val="16"/>
                <w:lang w:eastAsia="zh-CN"/>
              </w:rPr>
            </w:pPr>
            <w:r>
              <w:rPr>
                <w:rFonts w:cs="Arial"/>
                <w:sz w:val="16"/>
                <w:lang w:eastAsia="zh-CN"/>
              </w:rPr>
              <w:t>3</w:t>
            </w:r>
          </w:p>
        </w:tc>
        <w:tc>
          <w:tcPr>
            <w:tcW w:w="1250" w:type="pct"/>
          </w:tcPr>
          <w:p w14:paraId="1E5AFEE7" w14:textId="77777777" w:rsidR="00F42F52" w:rsidRDefault="00E82D88">
            <w:pPr>
              <w:pStyle w:val="TAC"/>
            </w:pPr>
            <w:r>
              <w:rPr>
                <w:rFonts w:cs="Arial"/>
                <w:sz w:val="16"/>
                <w:lang w:eastAsia="zh-CN"/>
              </w:rPr>
              <w:t>N1*</w:t>
            </w:r>
            <w:r>
              <w:t xml:space="preserve">2 </w:t>
            </w:r>
          </w:p>
        </w:tc>
      </w:tr>
      <w:tr w:rsidR="00F42F52" w14:paraId="1E5AFEEC" w14:textId="77777777">
        <w:trPr>
          <w:cantSplit/>
          <w:trHeight w:val="235"/>
          <w:jc w:val="center"/>
        </w:trPr>
        <w:tc>
          <w:tcPr>
            <w:tcW w:w="5000" w:type="pct"/>
            <w:gridSpan w:val="6"/>
          </w:tcPr>
          <w:p w14:paraId="1E5AFEE9" w14:textId="77777777" w:rsidR="00F42F52" w:rsidRPr="008F7255" w:rsidRDefault="00E82D88">
            <w:pPr>
              <w:pStyle w:val="TAN"/>
              <w:rPr>
                <w:lang w:val="en-US" w:eastAsia="zh-CN"/>
                <w:rPrChange w:id="542" w:author="Xiaoran ZHANG" w:date="2021-08-18T12:34:00Z">
                  <w:rPr>
                    <w:lang w:eastAsia="zh-CN"/>
                  </w:rPr>
                </w:rPrChange>
              </w:rPr>
            </w:pPr>
            <w:r w:rsidRPr="008F7255">
              <w:rPr>
                <w:lang w:val="en-US" w:eastAsia="zh-CN"/>
                <w:rPrChange w:id="543" w:author="Xiaoran ZHANG" w:date="2021-08-18T12:34:00Z">
                  <w:rPr>
                    <w:lang w:eastAsia="zh-CN"/>
                  </w:rPr>
                </w:rPrChange>
              </w:rPr>
              <w:t>Note 1:</w:t>
            </w:r>
            <w:r w:rsidRPr="008F7255">
              <w:rPr>
                <w:lang w:val="en-US" w:eastAsia="zh-CN"/>
                <w:rPrChange w:id="544" w:author="Xiaoran ZHANG" w:date="2021-08-18T12:34:00Z">
                  <w:rPr>
                    <w:lang w:eastAsia="zh-CN"/>
                  </w:rPr>
                </w:rPrChange>
              </w:rPr>
              <w:tab/>
              <w:t>Applies for UE supporting power class 2&amp;3&amp;4. For UE supporting power class 1, N1 = 8 for all DRX cycle length.</w:t>
            </w:r>
          </w:p>
          <w:p w14:paraId="1E5AFEEA" w14:textId="77777777" w:rsidR="00F42F52" w:rsidRPr="008F7255" w:rsidRDefault="00E82D88">
            <w:pPr>
              <w:pStyle w:val="TAN"/>
              <w:rPr>
                <w:rFonts w:cs="Arial"/>
                <w:lang w:val="en-US"/>
                <w:rPrChange w:id="545" w:author="Xiaoran ZHANG" w:date="2021-08-18T12:34:00Z">
                  <w:rPr>
                    <w:rFonts w:cs="Arial"/>
                  </w:rPr>
                </w:rPrChange>
              </w:rPr>
            </w:pPr>
            <w:r w:rsidRPr="008F7255">
              <w:rPr>
                <w:snapToGrid w:val="0"/>
                <w:lang w:val="en-US" w:eastAsia="zh-CN"/>
                <w:rPrChange w:id="546" w:author="Xiaoran ZHANG" w:date="2021-08-18T12:34:00Z">
                  <w:rPr>
                    <w:snapToGrid w:val="0"/>
                    <w:lang w:eastAsia="zh-CN"/>
                  </w:rPr>
                </w:rPrChange>
              </w:rPr>
              <w:t>Note 2</w:t>
            </w:r>
            <w:r w:rsidRPr="008F7255">
              <w:rPr>
                <w:rFonts w:cs="Arial"/>
                <w:lang w:val="en-US"/>
                <w:rPrChange w:id="547" w:author="Xiaoran ZHANG" w:date="2021-08-18T12:34:00Z">
                  <w:rPr>
                    <w:rFonts w:cs="Arial"/>
                  </w:rPr>
                </w:rPrChange>
              </w:rPr>
              <w:t>:</w:t>
            </w:r>
            <w:r w:rsidRPr="008F7255">
              <w:rPr>
                <w:rFonts w:cs="Arial"/>
                <w:lang w:val="en-US"/>
                <w:rPrChange w:id="548" w:author="Xiaoran ZHANG" w:date="2021-08-18T12:34:00Z">
                  <w:rPr>
                    <w:rFonts w:cs="Arial"/>
                  </w:rPr>
                </w:rPrChange>
              </w:rPr>
              <w:tab/>
              <w:t>The number of DRX cycles in this table is given for the DRX cycles within PTWs.</w:t>
            </w:r>
          </w:p>
          <w:p w14:paraId="1E5AFEEB" w14:textId="77777777" w:rsidR="00F42F52" w:rsidRPr="008F7255" w:rsidRDefault="00F42F52">
            <w:pPr>
              <w:pStyle w:val="TAN"/>
              <w:rPr>
                <w:lang w:val="en-US" w:eastAsia="zh-CN"/>
                <w:rPrChange w:id="549" w:author="Xiaoran ZHANG" w:date="2021-08-18T12:34:00Z">
                  <w:rPr>
                    <w:lang w:eastAsia="zh-CN"/>
                  </w:rPr>
                </w:rPrChange>
              </w:rPr>
            </w:pPr>
          </w:p>
        </w:tc>
      </w:tr>
    </w:tbl>
    <w:p w14:paraId="1E5AFEED" w14:textId="77777777" w:rsidR="00F42F52" w:rsidRDefault="00F42F52">
      <w:pPr>
        <w:spacing w:after="0"/>
        <w:ind w:left="1080"/>
        <w:contextualSpacing/>
        <w:rPr>
          <w:color w:val="0070C0"/>
          <w:szCs w:val="24"/>
          <w:lang w:eastAsia="zh-CN"/>
        </w:rPr>
      </w:pPr>
    </w:p>
    <w:p w14:paraId="1E5AFEEE"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 xml:space="preserve">Option 3: </w:t>
      </w:r>
      <w:r>
        <w:rPr>
          <w:rFonts w:eastAsia="SimSun" w:hint="eastAsia"/>
          <w:color w:val="0070C0"/>
          <w:szCs w:val="24"/>
          <w:lang w:eastAsia="zh-CN"/>
        </w:rPr>
        <w:t>T</w:t>
      </w:r>
      <w:r>
        <w:rPr>
          <w:rFonts w:eastAsia="SimSun"/>
          <w:color w:val="0070C0"/>
          <w:szCs w:val="24"/>
          <w:lang w:eastAsia="zh-CN"/>
        </w:rPr>
        <w:t xml:space="preserve">he legacy DRX requirements could be reused </w:t>
      </w:r>
      <w:r>
        <w:rPr>
          <w:rFonts w:eastAsia="SimSun" w:hint="eastAsia"/>
          <w:color w:val="0070C0"/>
          <w:szCs w:val="24"/>
          <w:lang w:eastAsia="zh-CN"/>
        </w:rPr>
        <w:t>f</w:t>
      </w:r>
      <w:r>
        <w:rPr>
          <w:rFonts w:eastAsia="SimSun"/>
          <w:color w:val="0070C0"/>
          <w:szCs w:val="24"/>
          <w:lang w:eastAsia="zh-CN"/>
        </w:rPr>
        <w:t>or the new 2.56s eDRX cycle.(xiaomi)</w:t>
      </w:r>
    </w:p>
    <w:p w14:paraId="1E5AFEEF"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Option 4: FFS</w:t>
      </w:r>
    </w:p>
    <w:p w14:paraId="1E5AFEF0"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EF1"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EF2" w14:textId="77777777" w:rsidR="00F42F52" w:rsidRDefault="00F42F52">
      <w:pPr>
        <w:rPr>
          <w:b/>
          <w:color w:val="0070C0"/>
          <w:u w:val="single"/>
          <w:lang w:eastAsia="zh-CN"/>
        </w:rPr>
      </w:pPr>
    </w:p>
    <w:p w14:paraId="1E5AFEF3" w14:textId="77777777" w:rsidR="00F42F52" w:rsidRDefault="00E82D88">
      <w:pPr>
        <w:rPr>
          <w:b/>
          <w:color w:val="0070C0"/>
          <w:u w:val="single"/>
          <w:lang w:eastAsia="zh-CN"/>
        </w:rPr>
      </w:pPr>
      <w:r>
        <w:rPr>
          <w:b/>
          <w:color w:val="0070C0"/>
          <w:u w:val="single"/>
          <w:lang w:eastAsia="zh-CN"/>
        </w:rPr>
        <w:t>Issue 1-3-6: Cell reselection requirements for RedCap UE with eDRX cycle (intra frequency)</w:t>
      </w:r>
    </w:p>
    <w:p w14:paraId="1E5AFEF4"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E5AFEF5"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Option 1: (Qualcomm)</w:t>
      </w:r>
    </w:p>
    <w:p w14:paraId="1E5AFEF6" w14:textId="77777777" w:rsidR="00F42F52" w:rsidRDefault="00E82D88">
      <w:pPr>
        <w:pStyle w:val="ListParagraph"/>
        <w:numPr>
          <w:ilvl w:val="0"/>
          <w:numId w:val="9"/>
        </w:numPr>
        <w:ind w:firstLineChars="0"/>
        <w:rPr>
          <w:lang w:val="en-US"/>
        </w:rPr>
      </w:pPr>
      <w:r>
        <w:rPr>
          <w:b/>
          <w:bCs/>
          <w:lang w:eastAsia="zh-CN"/>
        </w:rPr>
        <w:t xml:space="preserve">Use the following values for </w:t>
      </w:r>
      <w:r>
        <w:rPr>
          <w:b/>
          <w:bCs/>
          <w:lang w:val="en-US"/>
        </w:rPr>
        <w:t>T</w:t>
      </w:r>
      <w:r>
        <w:rPr>
          <w:b/>
          <w:bCs/>
          <w:vertAlign w:val="subscript"/>
          <w:lang w:val="en-US"/>
        </w:rPr>
        <w:t>detect,NR_Intra,</w:t>
      </w:r>
      <w:r>
        <w:rPr>
          <w:b/>
          <w:bCs/>
          <w:lang w:val="en-US"/>
        </w:rPr>
        <w:t xml:space="preserve"> T</w:t>
      </w:r>
      <w:r>
        <w:rPr>
          <w:b/>
          <w:bCs/>
          <w:vertAlign w:val="subscript"/>
          <w:lang w:val="en-US"/>
        </w:rPr>
        <w:t>measure,NR_Intra</w:t>
      </w:r>
      <w:r>
        <w:rPr>
          <w:b/>
          <w:bCs/>
          <w:lang w:val="en-US"/>
        </w:rPr>
        <w:t xml:space="preserve"> and T</w:t>
      </w:r>
      <w:r>
        <w:rPr>
          <w:b/>
          <w:bCs/>
          <w:vertAlign w:val="subscript"/>
          <w:lang w:val="en-US"/>
        </w:rPr>
        <w:t>evaluate,NR_Intra</w:t>
      </w:r>
      <w:r>
        <w:rPr>
          <w:b/>
          <w:bCs/>
          <w:lang w:eastAsia="zh-CN"/>
        </w:rPr>
        <w:t xml:space="preserve"> for eDRX cycle lengths up-to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21"/>
        <w:gridCol w:w="1023"/>
        <w:gridCol w:w="2140"/>
        <w:gridCol w:w="2142"/>
        <w:gridCol w:w="2144"/>
      </w:tblGrid>
      <w:tr w:rsidR="00F42F52" w14:paraId="1E5AFEFD" w14:textId="77777777">
        <w:trPr>
          <w:cantSplit/>
          <w:trHeight w:val="308"/>
          <w:jc w:val="center"/>
        </w:trPr>
        <w:tc>
          <w:tcPr>
            <w:tcW w:w="603" w:type="pct"/>
            <w:tcBorders>
              <w:top w:val="single" w:sz="4" w:space="0" w:color="auto"/>
              <w:left w:val="single" w:sz="4" w:space="0" w:color="auto"/>
              <w:bottom w:val="nil"/>
              <w:right w:val="single" w:sz="4" w:space="0" w:color="auto"/>
            </w:tcBorders>
          </w:tcPr>
          <w:p w14:paraId="1E5AFEF7" w14:textId="77777777" w:rsidR="00F42F52" w:rsidRDefault="00E82D88">
            <w:pPr>
              <w:pStyle w:val="TAH"/>
            </w:pPr>
            <w:r>
              <w:t>eDRX cycle length [s]</w:t>
            </w:r>
          </w:p>
        </w:tc>
        <w:tc>
          <w:tcPr>
            <w:tcW w:w="1061" w:type="pct"/>
            <w:gridSpan w:val="2"/>
            <w:tcBorders>
              <w:top w:val="single" w:sz="4" w:space="0" w:color="auto"/>
              <w:left w:val="single" w:sz="4" w:space="0" w:color="auto"/>
              <w:bottom w:val="single" w:sz="4" w:space="0" w:color="auto"/>
              <w:right w:val="single" w:sz="4" w:space="0" w:color="auto"/>
            </w:tcBorders>
          </w:tcPr>
          <w:p w14:paraId="1E5AFEF8" w14:textId="77777777" w:rsidR="00F42F52" w:rsidRDefault="00E82D88">
            <w:pPr>
              <w:pStyle w:val="TAH"/>
            </w:pPr>
            <w:r>
              <w:t>Scaling Factor (N1)</w:t>
            </w:r>
          </w:p>
        </w:tc>
        <w:tc>
          <w:tcPr>
            <w:tcW w:w="1111" w:type="pct"/>
            <w:tcBorders>
              <w:top w:val="single" w:sz="4" w:space="0" w:color="auto"/>
              <w:left w:val="single" w:sz="4" w:space="0" w:color="auto"/>
              <w:bottom w:val="nil"/>
              <w:right w:val="single" w:sz="4" w:space="0" w:color="auto"/>
            </w:tcBorders>
          </w:tcPr>
          <w:p w14:paraId="1E5AFEF9" w14:textId="77777777" w:rsidR="00F42F52" w:rsidRPr="008F7255" w:rsidRDefault="00E82D88">
            <w:pPr>
              <w:pStyle w:val="TAH"/>
              <w:rPr>
                <w:lang w:val="en-US"/>
                <w:rPrChange w:id="550" w:author="Xiaoran ZHANG" w:date="2021-08-18T12:34:00Z">
                  <w:rPr/>
                </w:rPrChange>
              </w:rPr>
            </w:pPr>
            <w:r w:rsidRPr="008F7255">
              <w:rPr>
                <w:lang w:val="en-US"/>
                <w:rPrChange w:id="551" w:author="Xiaoran ZHANG" w:date="2021-08-18T12:34:00Z">
                  <w:rPr/>
                </w:rPrChange>
              </w:rPr>
              <w:t>T</w:t>
            </w:r>
            <w:r w:rsidRPr="008F7255">
              <w:rPr>
                <w:vertAlign w:val="subscript"/>
                <w:lang w:val="en-US"/>
                <w:rPrChange w:id="552" w:author="Xiaoran ZHANG" w:date="2021-08-18T12:34:00Z">
                  <w:rPr>
                    <w:vertAlign w:val="subscript"/>
                  </w:rPr>
                </w:rPrChange>
              </w:rPr>
              <w:t>detect,NR_Intra</w:t>
            </w:r>
            <w:r w:rsidRPr="008F7255">
              <w:rPr>
                <w:lang w:val="en-US"/>
                <w:rPrChange w:id="553"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14:paraId="1E5AFEFA" w14:textId="77777777" w:rsidR="00F42F52" w:rsidRPr="008F7255" w:rsidRDefault="00E82D88">
            <w:pPr>
              <w:pStyle w:val="TAH"/>
              <w:rPr>
                <w:lang w:val="en-US"/>
                <w:rPrChange w:id="554" w:author="Xiaoran ZHANG" w:date="2021-08-18T12:34:00Z">
                  <w:rPr/>
                </w:rPrChange>
              </w:rPr>
            </w:pPr>
            <w:r w:rsidRPr="008F7255">
              <w:rPr>
                <w:lang w:val="en-US"/>
                <w:rPrChange w:id="555" w:author="Xiaoran ZHANG" w:date="2021-08-18T12:34:00Z">
                  <w:rPr/>
                </w:rPrChange>
              </w:rPr>
              <w:t>T</w:t>
            </w:r>
            <w:r w:rsidRPr="008F7255">
              <w:rPr>
                <w:vertAlign w:val="subscript"/>
                <w:lang w:val="en-US"/>
                <w:rPrChange w:id="556" w:author="Xiaoran ZHANG" w:date="2021-08-18T12:34:00Z">
                  <w:rPr>
                    <w:vertAlign w:val="subscript"/>
                  </w:rPr>
                </w:rPrChange>
              </w:rPr>
              <w:t>measure,NR_Intra</w:t>
            </w:r>
            <w:r w:rsidRPr="008F7255">
              <w:rPr>
                <w:lang w:val="en-US"/>
                <w:rPrChange w:id="557"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14:paraId="1E5AFEFB" w14:textId="77777777" w:rsidR="00F42F52" w:rsidRPr="008F7255" w:rsidRDefault="00E82D88">
            <w:pPr>
              <w:pStyle w:val="TAH"/>
              <w:rPr>
                <w:vertAlign w:val="subscript"/>
                <w:lang w:val="en-US"/>
                <w:rPrChange w:id="558" w:author="Xiaoran ZHANG" w:date="2021-08-18T12:34:00Z">
                  <w:rPr>
                    <w:vertAlign w:val="subscript"/>
                  </w:rPr>
                </w:rPrChange>
              </w:rPr>
            </w:pPr>
            <w:r w:rsidRPr="008F7255">
              <w:rPr>
                <w:lang w:val="en-US"/>
                <w:rPrChange w:id="559" w:author="Xiaoran ZHANG" w:date="2021-08-18T12:34:00Z">
                  <w:rPr/>
                </w:rPrChange>
              </w:rPr>
              <w:t>T</w:t>
            </w:r>
            <w:r w:rsidRPr="008F7255">
              <w:rPr>
                <w:vertAlign w:val="subscript"/>
                <w:lang w:val="en-US"/>
                <w:rPrChange w:id="560" w:author="Xiaoran ZHANG" w:date="2021-08-18T12:34:00Z">
                  <w:rPr>
                    <w:vertAlign w:val="subscript"/>
                  </w:rPr>
                </w:rPrChange>
              </w:rPr>
              <w:t>evaluate,NR_</w:t>
            </w:r>
            <w:r w:rsidRPr="008F7255">
              <w:rPr>
                <w:rFonts w:cs="v4.2.0"/>
                <w:vertAlign w:val="subscript"/>
                <w:lang w:val="en-US"/>
                <w:rPrChange w:id="561" w:author="Xiaoran ZHANG" w:date="2021-08-18T12:34:00Z">
                  <w:rPr>
                    <w:rFonts w:cs="v4.2.0"/>
                    <w:vertAlign w:val="subscript"/>
                  </w:rPr>
                </w:rPrChange>
              </w:rPr>
              <w:t>Intra</w:t>
            </w:r>
          </w:p>
          <w:p w14:paraId="1E5AFEFC" w14:textId="77777777" w:rsidR="00F42F52" w:rsidRPr="008F7255" w:rsidRDefault="00E82D88">
            <w:pPr>
              <w:pStyle w:val="TAH"/>
              <w:rPr>
                <w:lang w:val="en-US"/>
                <w:rPrChange w:id="562" w:author="Xiaoran ZHANG" w:date="2021-08-18T12:34:00Z">
                  <w:rPr/>
                </w:rPrChange>
              </w:rPr>
            </w:pPr>
            <w:r w:rsidRPr="008F7255">
              <w:rPr>
                <w:lang w:val="en-US"/>
                <w:rPrChange w:id="563" w:author="Xiaoran ZHANG" w:date="2021-08-18T12:34:00Z">
                  <w:rPr/>
                </w:rPrChange>
              </w:rPr>
              <w:t>[s] (number of eDRX cycles)</w:t>
            </w:r>
          </w:p>
        </w:tc>
      </w:tr>
      <w:tr w:rsidR="00F42F52" w14:paraId="1E5AFF04" w14:textId="77777777">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1E5AFEFE" w14:textId="77777777" w:rsidR="00F42F52" w:rsidRPr="008F7255" w:rsidRDefault="00F42F52">
            <w:pPr>
              <w:pStyle w:val="TAH"/>
              <w:rPr>
                <w:lang w:val="en-US"/>
                <w:rPrChange w:id="564" w:author="Xiaoran ZHANG" w:date="2021-08-18T12:34:00Z">
                  <w:rPr/>
                </w:rPrChange>
              </w:rPr>
            </w:pPr>
          </w:p>
        </w:tc>
        <w:tc>
          <w:tcPr>
            <w:tcW w:w="530" w:type="pct"/>
            <w:tcBorders>
              <w:top w:val="single" w:sz="4" w:space="0" w:color="auto"/>
              <w:left w:val="single" w:sz="4" w:space="0" w:color="auto"/>
              <w:bottom w:val="single" w:sz="4" w:space="0" w:color="auto"/>
              <w:right w:val="single" w:sz="4" w:space="0" w:color="auto"/>
            </w:tcBorders>
          </w:tcPr>
          <w:p w14:paraId="1E5AFEFF" w14:textId="77777777" w:rsidR="00F42F52" w:rsidRDefault="00E82D88">
            <w:pPr>
              <w:pStyle w:val="TAH"/>
            </w:pPr>
            <w:r>
              <w:t>FR1</w:t>
            </w:r>
          </w:p>
        </w:tc>
        <w:tc>
          <w:tcPr>
            <w:tcW w:w="531" w:type="pct"/>
            <w:tcBorders>
              <w:top w:val="single" w:sz="4" w:space="0" w:color="auto"/>
              <w:left w:val="single" w:sz="4" w:space="0" w:color="auto"/>
              <w:bottom w:val="single" w:sz="4" w:space="0" w:color="auto"/>
              <w:right w:val="single" w:sz="4" w:space="0" w:color="auto"/>
            </w:tcBorders>
          </w:tcPr>
          <w:p w14:paraId="1E5AFF00" w14:textId="77777777" w:rsidR="00F42F52" w:rsidRDefault="00E82D88">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vAlign w:val="center"/>
          </w:tcPr>
          <w:p w14:paraId="1E5AFF01" w14:textId="77777777" w:rsidR="00F42F52" w:rsidRDefault="00F42F52">
            <w:pPr>
              <w:pStyle w:val="TAH"/>
            </w:pPr>
          </w:p>
        </w:tc>
        <w:tc>
          <w:tcPr>
            <w:tcW w:w="0" w:type="auto"/>
            <w:tcBorders>
              <w:top w:val="nil"/>
              <w:left w:val="single" w:sz="4" w:space="0" w:color="auto"/>
              <w:bottom w:val="single" w:sz="4" w:space="0" w:color="auto"/>
              <w:right w:val="single" w:sz="4" w:space="0" w:color="auto"/>
            </w:tcBorders>
            <w:vAlign w:val="center"/>
          </w:tcPr>
          <w:p w14:paraId="1E5AFF02" w14:textId="77777777" w:rsidR="00F42F52" w:rsidRDefault="00F42F52">
            <w:pPr>
              <w:pStyle w:val="TAH"/>
            </w:pPr>
          </w:p>
        </w:tc>
        <w:tc>
          <w:tcPr>
            <w:tcW w:w="0" w:type="auto"/>
            <w:tcBorders>
              <w:top w:val="nil"/>
              <w:left w:val="single" w:sz="4" w:space="0" w:color="auto"/>
              <w:bottom w:val="single" w:sz="4" w:space="0" w:color="auto"/>
              <w:right w:val="single" w:sz="4" w:space="0" w:color="auto"/>
            </w:tcBorders>
            <w:vAlign w:val="center"/>
          </w:tcPr>
          <w:p w14:paraId="1E5AFF03" w14:textId="77777777" w:rsidR="00F42F52" w:rsidRDefault="00F42F52">
            <w:pPr>
              <w:pStyle w:val="TAH"/>
            </w:pPr>
          </w:p>
        </w:tc>
      </w:tr>
      <w:tr w:rsidR="00F42F52" w14:paraId="1E5AFF0B"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F05" w14:textId="77777777" w:rsidR="00F42F52" w:rsidRDefault="00E82D88">
            <w:pPr>
              <w:pStyle w:val="TAC"/>
            </w:pPr>
            <w:r>
              <w:t>2.56</w:t>
            </w:r>
          </w:p>
        </w:tc>
        <w:tc>
          <w:tcPr>
            <w:tcW w:w="530" w:type="pct"/>
            <w:tcBorders>
              <w:top w:val="single" w:sz="4" w:space="0" w:color="auto"/>
              <w:left w:val="single" w:sz="4" w:space="0" w:color="auto"/>
              <w:bottom w:val="nil"/>
              <w:right w:val="single" w:sz="4" w:space="0" w:color="auto"/>
            </w:tcBorders>
            <w:vAlign w:val="center"/>
          </w:tcPr>
          <w:p w14:paraId="1E5AFF06" w14:textId="77777777" w:rsidR="00F42F52" w:rsidRDefault="00E82D88">
            <w:pPr>
              <w:pStyle w:val="TAC"/>
            </w:pPr>
            <w:r>
              <w:t>1</w:t>
            </w:r>
          </w:p>
        </w:tc>
        <w:tc>
          <w:tcPr>
            <w:tcW w:w="531" w:type="pct"/>
            <w:tcBorders>
              <w:top w:val="single" w:sz="4" w:space="0" w:color="auto"/>
              <w:left w:val="single" w:sz="4" w:space="0" w:color="auto"/>
              <w:bottom w:val="single" w:sz="4" w:space="0" w:color="auto"/>
              <w:right w:val="single" w:sz="4" w:space="0" w:color="auto"/>
            </w:tcBorders>
          </w:tcPr>
          <w:p w14:paraId="1E5AFF07"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F08" w14:textId="77777777" w:rsidR="00F42F52" w:rsidRDefault="00E82D88">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1E5AFF09" w14:textId="77777777" w:rsidR="00F42F52" w:rsidRDefault="00E82D88">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1E5AFF0A" w14:textId="77777777" w:rsidR="00F42F52" w:rsidRDefault="00E82D88">
            <w:pPr>
              <w:pStyle w:val="TAC"/>
            </w:pPr>
            <w:r>
              <w:t>7.68 x N1 (3 x N1)</w:t>
            </w:r>
          </w:p>
        </w:tc>
      </w:tr>
      <w:tr w:rsidR="00F42F52" w14:paraId="1E5AFF12"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F0C" w14:textId="77777777" w:rsidR="00F42F52" w:rsidRDefault="00E82D88">
            <w:pPr>
              <w:pStyle w:val="TAC"/>
            </w:pPr>
            <w:r>
              <w:t>5.12</w:t>
            </w:r>
          </w:p>
        </w:tc>
        <w:tc>
          <w:tcPr>
            <w:tcW w:w="0" w:type="auto"/>
            <w:tcBorders>
              <w:top w:val="nil"/>
              <w:left w:val="single" w:sz="4" w:space="0" w:color="auto"/>
              <w:bottom w:val="nil"/>
              <w:right w:val="single" w:sz="4" w:space="0" w:color="auto"/>
            </w:tcBorders>
            <w:vAlign w:val="center"/>
          </w:tcPr>
          <w:p w14:paraId="1E5AFF0D" w14:textId="77777777" w:rsidR="00F42F52" w:rsidRDefault="00F42F52">
            <w:pPr>
              <w:pStyle w:val="TAC"/>
            </w:pPr>
          </w:p>
        </w:tc>
        <w:tc>
          <w:tcPr>
            <w:tcW w:w="531" w:type="pct"/>
            <w:tcBorders>
              <w:top w:val="single" w:sz="4" w:space="0" w:color="auto"/>
              <w:left w:val="single" w:sz="4" w:space="0" w:color="auto"/>
              <w:bottom w:val="single" w:sz="4" w:space="0" w:color="auto"/>
              <w:right w:val="single" w:sz="4" w:space="0" w:color="auto"/>
            </w:tcBorders>
          </w:tcPr>
          <w:p w14:paraId="1E5AFF0E"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F0F" w14:textId="77777777" w:rsidR="00F42F52" w:rsidRDefault="00E82D88">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1E5AFF10" w14:textId="77777777" w:rsidR="00F42F52" w:rsidRDefault="00E82D88">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1E5AFF11" w14:textId="77777777" w:rsidR="00F42F52" w:rsidRDefault="00E82D88">
            <w:pPr>
              <w:pStyle w:val="TAC"/>
            </w:pPr>
            <w:r>
              <w:t>10.24 x N1 (2x N1)</w:t>
            </w:r>
          </w:p>
        </w:tc>
      </w:tr>
      <w:tr w:rsidR="00F42F52" w14:paraId="1E5AFF19"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F13" w14:textId="77777777" w:rsidR="00F42F52" w:rsidRDefault="00E82D88">
            <w:pPr>
              <w:pStyle w:val="TAC"/>
            </w:pPr>
            <w:r>
              <w:t>10.24</w:t>
            </w:r>
          </w:p>
        </w:tc>
        <w:tc>
          <w:tcPr>
            <w:tcW w:w="0" w:type="auto"/>
            <w:tcBorders>
              <w:top w:val="nil"/>
              <w:left w:val="single" w:sz="4" w:space="0" w:color="auto"/>
              <w:bottom w:val="nil"/>
              <w:right w:val="single" w:sz="4" w:space="0" w:color="auto"/>
            </w:tcBorders>
            <w:vAlign w:val="center"/>
          </w:tcPr>
          <w:p w14:paraId="1E5AFF14" w14:textId="77777777" w:rsidR="00F42F52" w:rsidRDefault="00F42F52">
            <w:pPr>
              <w:pStyle w:val="TAC"/>
            </w:pPr>
          </w:p>
        </w:tc>
        <w:tc>
          <w:tcPr>
            <w:tcW w:w="531" w:type="pct"/>
            <w:tcBorders>
              <w:top w:val="single" w:sz="4" w:space="0" w:color="auto"/>
              <w:left w:val="single" w:sz="4" w:space="0" w:color="auto"/>
              <w:bottom w:val="single" w:sz="4" w:space="0" w:color="auto"/>
              <w:right w:val="single" w:sz="4" w:space="0" w:color="auto"/>
            </w:tcBorders>
          </w:tcPr>
          <w:p w14:paraId="1E5AFF15"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F16" w14:textId="77777777" w:rsidR="00F42F52" w:rsidRDefault="00E82D88">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1E5AFF17" w14:textId="77777777" w:rsidR="00F42F52" w:rsidRDefault="00E82D88">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1E5AFF18" w14:textId="77777777" w:rsidR="00F42F52" w:rsidRDefault="00E82D88">
            <w:pPr>
              <w:pStyle w:val="TAC"/>
            </w:pPr>
            <w:r>
              <w:t>20.24 x N1 (2x N1)</w:t>
            </w:r>
          </w:p>
        </w:tc>
      </w:tr>
      <w:tr w:rsidR="00F42F52" w14:paraId="1E5AFF1B"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1E5AFF1A" w14:textId="77777777" w:rsidR="00F42F52" w:rsidRPr="008F7255" w:rsidRDefault="00E82D88">
            <w:pPr>
              <w:pStyle w:val="TAN"/>
              <w:rPr>
                <w:snapToGrid w:val="0"/>
                <w:lang w:val="en-US" w:eastAsia="zh-CN"/>
                <w:rPrChange w:id="565" w:author="Xiaoran ZHANG" w:date="2021-08-18T12:34:00Z">
                  <w:rPr>
                    <w:snapToGrid w:val="0"/>
                    <w:lang w:eastAsia="zh-CN"/>
                  </w:rPr>
                </w:rPrChange>
              </w:rPr>
            </w:pPr>
            <w:r w:rsidRPr="008F7255">
              <w:rPr>
                <w:snapToGrid w:val="0"/>
                <w:lang w:val="en-US" w:eastAsia="zh-CN"/>
                <w:rPrChange w:id="566" w:author="Xiaoran ZHANG" w:date="2021-08-18T12:34:00Z">
                  <w:rPr>
                    <w:snapToGrid w:val="0"/>
                    <w:lang w:eastAsia="zh-CN"/>
                  </w:rPr>
                </w:rPrChange>
              </w:rPr>
              <w:t>Note 1</w:t>
            </w:r>
            <w:r w:rsidRPr="008F7255">
              <w:rPr>
                <w:lang w:val="en-US"/>
                <w:rPrChange w:id="567" w:author="Xiaoran ZHANG" w:date="2021-08-18T12:34:00Z">
                  <w:rPr/>
                </w:rPrChange>
              </w:rPr>
              <w:t>:</w:t>
            </w:r>
            <w:r>
              <w:rPr>
                <w:lang w:val="en-US"/>
              </w:rPr>
              <w:tab/>
            </w:r>
            <w:r w:rsidRPr="008F7255">
              <w:rPr>
                <w:lang w:val="en-US"/>
                <w:rPrChange w:id="568" w:author="Xiaoran ZHANG" w:date="2021-08-18T12:34:00Z">
                  <w:rPr/>
                </w:rPrChange>
              </w:rPr>
              <w:t xml:space="preserve">Applies for UE supporting power class </w:t>
            </w:r>
            <w:r w:rsidRPr="008F7255">
              <w:rPr>
                <w:lang w:val="en-US" w:eastAsia="zh-CN"/>
                <w:rPrChange w:id="569" w:author="Xiaoran ZHANG" w:date="2021-08-18T12:34:00Z">
                  <w:rPr>
                    <w:lang w:eastAsia="zh-CN"/>
                  </w:rPr>
                </w:rPrChange>
              </w:rPr>
              <w:t>2&amp;3&amp;4</w:t>
            </w:r>
            <w:r w:rsidRPr="008F7255">
              <w:rPr>
                <w:lang w:val="en-US"/>
                <w:rPrChange w:id="570" w:author="Xiaoran ZHANG" w:date="2021-08-18T12:34:00Z">
                  <w:rPr/>
                </w:rPrChange>
              </w:rPr>
              <w:t>. For UE supporting power class 1, N1 = 8 for all eDRX cycle length.</w:t>
            </w:r>
          </w:p>
        </w:tc>
      </w:tr>
    </w:tbl>
    <w:p w14:paraId="1E5AFF1C" w14:textId="77777777" w:rsidR="00F42F52" w:rsidRDefault="00E82D88">
      <w:pPr>
        <w:pStyle w:val="ListParagraph"/>
        <w:numPr>
          <w:ilvl w:val="0"/>
          <w:numId w:val="9"/>
        </w:numPr>
        <w:ind w:firstLineChars="0"/>
        <w:rPr>
          <w:lang w:val="en-US"/>
        </w:rPr>
      </w:pPr>
      <w:r>
        <w:rPr>
          <w:b/>
          <w:bCs/>
          <w:lang w:eastAsia="zh-CN"/>
        </w:rPr>
        <w:t xml:space="preserve">Use the following values for </w:t>
      </w:r>
      <w:r>
        <w:rPr>
          <w:b/>
          <w:bCs/>
          <w:lang w:val="en-US"/>
        </w:rPr>
        <w:t>T</w:t>
      </w:r>
      <w:r>
        <w:rPr>
          <w:b/>
          <w:bCs/>
          <w:vertAlign w:val="subscript"/>
          <w:lang w:val="en-US"/>
        </w:rPr>
        <w:t>detect,NR_Intra,</w:t>
      </w:r>
      <w:r>
        <w:rPr>
          <w:b/>
          <w:bCs/>
          <w:lang w:val="en-US"/>
        </w:rPr>
        <w:t xml:space="preserve"> T</w:t>
      </w:r>
      <w:r>
        <w:rPr>
          <w:b/>
          <w:bCs/>
          <w:vertAlign w:val="subscript"/>
          <w:lang w:val="en-US"/>
        </w:rPr>
        <w:t>measure,NR_Intra</w:t>
      </w:r>
      <w:r>
        <w:rPr>
          <w:b/>
          <w:bCs/>
          <w:lang w:val="en-US"/>
        </w:rPr>
        <w:t xml:space="preserve"> and T</w:t>
      </w:r>
      <w:r>
        <w:rPr>
          <w:b/>
          <w:bCs/>
          <w:vertAlign w:val="subscript"/>
          <w:lang w:val="en-US"/>
        </w:rPr>
        <w:t>evaluate,NR_Intra</w:t>
      </w:r>
      <w:r>
        <w:rPr>
          <w:b/>
          <w:bCs/>
          <w:lang w:eastAsia="zh-CN"/>
        </w:rPr>
        <w:t xml:space="preserve"> for eDRX cycle lengths greater than 10.24s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572"/>
        <w:gridCol w:w="845"/>
        <w:gridCol w:w="849"/>
        <w:gridCol w:w="962"/>
        <w:gridCol w:w="1907"/>
        <w:gridCol w:w="1629"/>
        <w:gridCol w:w="1633"/>
      </w:tblGrid>
      <w:tr w:rsidR="00F42F52" w14:paraId="1E5AFF25" w14:textId="77777777">
        <w:trPr>
          <w:cantSplit/>
          <w:trHeight w:val="620"/>
          <w:jc w:val="center"/>
        </w:trPr>
        <w:tc>
          <w:tcPr>
            <w:tcW w:w="628" w:type="pct"/>
            <w:vMerge w:val="restart"/>
            <w:tcMar>
              <w:left w:w="0" w:type="dxa"/>
              <w:right w:w="0" w:type="dxa"/>
            </w:tcMar>
          </w:tcPr>
          <w:p w14:paraId="1E5AFF1D" w14:textId="77777777" w:rsidR="00F42F52" w:rsidRPr="008F7255" w:rsidRDefault="00E82D88">
            <w:pPr>
              <w:pStyle w:val="TAH"/>
              <w:rPr>
                <w:rFonts w:cs="v4.2.0"/>
                <w:lang w:val="en-US"/>
                <w:rPrChange w:id="571" w:author="Xiaoran ZHANG" w:date="2021-08-18T12:34:00Z">
                  <w:rPr>
                    <w:rFonts w:cs="v4.2.0"/>
                  </w:rPr>
                </w:rPrChange>
              </w:rPr>
            </w:pPr>
            <w:r w:rsidRPr="008F7255">
              <w:rPr>
                <w:rFonts w:cs="v4.2.0"/>
                <w:lang w:val="en-US"/>
                <w:rPrChange w:id="572" w:author="Xiaoran ZHANG" w:date="2021-08-18T12:34:00Z">
                  <w:rPr>
                    <w:rFonts w:cs="v4.2.0"/>
                  </w:rPr>
                </w:rPrChange>
              </w:rPr>
              <w:t>eDRX_IDLE cycle length [s]</w:t>
            </w:r>
          </w:p>
        </w:tc>
        <w:tc>
          <w:tcPr>
            <w:tcW w:w="298" w:type="pct"/>
            <w:vMerge w:val="restart"/>
            <w:tcMar>
              <w:left w:w="0" w:type="dxa"/>
              <w:right w:w="0" w:type="dxa"/>
            </w:tcMar>
          </w:tcPr>
          <w:p w14:paraId="1E5AFF1E" w14:textId="77777777" w:rsidR="00F42F52" w:rsidRDefault="00E82D88">
            <w:pPr>
              <w:pStyle w:val="TAH"/>
              <w:rPr>
                <w:rFonts w:cs="Arial"/>
                <w:snapToGrid w:val="0"/>
              </w:rPr>
            </w:pPr>
            <w:r>
              <w:rPr>
                <w:rFonts w:cs="v4.2.0"/>
              </w:rPr>
              <w:t>DRX cycle length [s]</w:t>
            </w:r>
          </w:p>
        </w:tc>
        <w:tc>
          <w:tcPr>
            <w:tcW w:w="440" w:type="pct"/>
            <w:vMerge w:val="restart"/>
            <w:tcMar>
              <w:left w:w="0" w:type="dxa"/>
              <w:right w:w="0" w:type="dxa"/>
            </w:tcMar>
          </w:tcPr>
          <w:p w14:paraId="1E5AFF1F" w14:textId="77777777" w:rsidR="00F42F52" w:rsidRPr="008F7255" w:rsidRDefault="00E82D88">
            <w:pPr>
              <w:pStyle w:val="TAH"/>
              <w:rPr>
                <w:rFonts w:cs="v4.2.0"/>
                <w:lang w:val="en-US"/>
                <w:rPrChange w:id="573" w:author="Xiaoran ZHANG" w:date="2021-08-18T12:34:00Z">
                  <w:rPr>
                    <w:rFonts w:cs="v4.2.0"/>
                  </w:rPr>
                </w:rPrChange>
              </w:rPr>
            </w:pPr>
            <w:r w:rsidRPr="008F7255">
              <w:rPr>
                <w:rFonts w:cs="v4.2.0"/>
                <w:lang w:val="en-US"/>
                <w:rPrChange w:id="574" w:author="Xiaoran ZHANG" w:date="2021-08-18T12:34:00Z">
                  <w:rPr>
                    <w:rFonts w:cs="v4.2.0"/>
                  </w:rPr>
                </w:rPrChange>
              </w:rPr>
              <w:t>PTW length [s]</w:t>
            </w:r>
            <w:r w:rsidRPr="008F7255">
              <w:rPr>
                <w:rFonts w:cs="v4.2.0"/>
                <w:lang w:val="en-US" w:eastAsia="zh-CN"/>
                <w:rPrChange w:id="575" w:author="Xiaoran ZHANG" w:date="2021-08-18T12:34:00Z">
                  <w:rPr>
                    <w:rFonts w:cs="v4.2.0"/>
                    <w:lang w:eastAsia="zh-CN"/>
                  </w:rPr>
                </w:rPrChange>
              </w:rPr>
              <w:t xml:space="preserve"> (</w:t>
            </w:r>
            <w:r w:rsidRPr="008F7255">
              <w:rPr>
                <w:rFonts w:cs="Arial"/>
                <w:bCs/>
                <w:iCs/>
                <w:lang w:val="en-US" w:eastAsia="ja-JP"/>
                <w:rPrChange w:id="576" w:author="Xiaoran ZHANG" w:date="2021-08-18T12:34:00Z">
                  <w:rPr>
                    <w:rFonts w:cs="Arial"/>
                    <w:bCs/>
                    <w:iCs/>
                    <w:lang w:eastAsia="ja-JP"/>
                  </w:rPr>
                </w:rPrChange>
              </w:rPr>
              <w:t>number of 1.28s periods</w:t>
            </w:r>
            <w:r w:rsidRPr="008F7255">
              <w:rPr>
                <w:rFonts w:cs="v4.2.0"/>
                <w:lang w:val="en-US" w:eastAsia="zh-CN"/>
                <w:rPrChange w:id="577" w:author="Xiaoran ZHANG" w:date="2021-08-18T12:34:00Z">
                  <w:rPr>
                    <w:rFonts w:cs="v4.2.0"/>
                    <w:lang w:eastAsia="zh-CN"/>
                  </w:rPr>
                </w:rPrChange>
              </w:rPr>
              <w:t>)</w:t>
            </w:r>
          </w:p>
        </w:tc>
        <w:tc>
          <w:tcPr>
            <w:tcW w:w="943" w:type="pct"/>
            <w:gridSpan w:val="2"/>
            <w:tcBorders>
              <w:bottom w:val="single" w:sz="4" w:space="0" w:color="auto"/>
            </w:tcBorders>
          </w:tcPr>
          <w:p w14:paraId="1E5AFF20" w14:textId="77777777" w:rsidR="00F42F52" w:rsidRDefault="00E82D88">
            <w:pPr>
              <w:pStyle w:val="TAH"/>
            </w:pPr>
            <w:r>
              <w:t>Scaling Factor (N1)</w:t>
            </w:r>
          </w:p>
        </w:tc>
        <w:tc>
          <w:tcPr>
            <w:tcW w:w="993" w:type="pct"/>
            <w:vMerge w:val="restart"/>
            <w:tcMar>
              <w:left w:w="0" w:type="dxa"/>
              <w:right w:w="0" w:type="dxa"/>
            </w:tcMar>
          </w:tcPr>
          <w:p w14:paraId="1E5AFF21" w14:textId="77777777" w:rsidR="00F42F52" w:rsidRPr="008F7255" w:rsidRDefault="00E82D88">
            <w:pPr>
              <w:pStyle w:val="TAH"/>
              <w:rPr>
                <w:rFonts w:cs="Arial"/>
                <w:lang w:val="en-US"/>
                <w:rPrChange w:id="578" w:author="Xiaoran ZHANG" w:date="2021-08-18T12:34:00Z">
                  <w:rPr>
                    <w:rFonts w:cs="Arial"/>
                  </w:rPr>
                </w:rPrChange>
              </w:rPr>
            </w:pPr>
            <w:r w:rsidRPr="008F7255">
              <w:rPr>
                <w:lang w:val="en-US"/>
                <w:rPrChange w:id="579" w:author="Xiaoran ZHANG" w:date="2021-08-18T12:34:00Z">
                  <w:rPr/>
                </w:rPrChange>
              </w:rPr>
              <w:t>T</w:t>
            </w:r>
            <w:r w:rsidRPr="008F7255">
              <w:rPr>
                <w:vertAlign w:val="subscript"/>
                <w:lang w:val="en-US"/>
                <w:rPrChange w:id="580" w:author="Xiaoran ZHANG" w:date="2021-08-18T12:34:00Z">
                  <w:rPr>
                    <w:vertAlign w:val="subscript"/>
                  </w:rPr>
                </w:rPrChange>
              </w:rPr>
              <w:t>detect,NR_Intra</w:t>
            </w:r>
            <w:r w:rsidRPr="008F7255">
              <w:rPr>
                <w:lang w:val="en-US"/>
                <w:rPrChange w:id="581" w:author="Xiaoran ZHANG" w:date="2021-08-18T12:34:00Z">
                  <w:rPr/>
                </w:rPrChange>
              </w:rPr>
              <w:t xml:space="preserve"> [s] (number of DRX cycles)</w:t>
            </w:r>
          </w:p>
        </w:tc>
        <w:tc>
          <w:tcPr>
            <w:tcW w:w="848" w:type="pct"/>
            <w:vMerge w:val="restart"/>
            <w:tcMar>
              <w:left w:w="0" w:type="dxa"/>
              <w:right w:w="0" w:type="dxa"/>
            </w:tcMar>
          </w:tcPr>
          <w:p w14:paraId="1E5AFF22" w14:textId="77777777" w:rsidR="00F42F52" w:rsidRPr="008F7255" w:rsidRDefault="00E82D88">
            <w:pPr>
              <w:pStyle w:val="TAH"/>
              <w:rPr>
                <w:rFonts w:cs="Arial"/>
                <w:snapToGrid w:val="0"/>
                <w:lang w:val="en-US"/>
                <w:rPrChange w:id="582" w:author="Xiaoran ZHANG" w:date="2021-08-18T12:34:00Z">
                  <w:rPr>
                    <w:rFonts w:cs="Arial"/>
                    <w:snapToGrid w:val="0"/>
                  </w:rPr>
                </w:rPrChange>
              </w:rPr>
            </w:pPr>
            <w:r w:rsidRPr="008F7255">
              <w:rPr>
                <w:lang w:val="en-US"/>
                <w:rPrChange w:id="583" w:author="Xiaoran ZHANG" w:date="2021-08-18T12:34:00Z">
                  <w:rPr/>
                </w:rPrChange>
              </w:rPr>
              <w:t>T</w:t>
            </w:r>
            <w:r w:rsidRPr="008F7255">
              <w:rPr>
                <w:vertAlign w:val="subscript"/>
                <w:lang w:val="en-US"/>
                <w:rPrChange w:id="584" w:author="Xiaoran ZHANG" w:date="2021-08-18T12:34:00Z">
                  <w:rPr>
                    <w:vertAlign w:val="subscript"/>
                  </w:rPr>
                </w:rPrChange>
              </w:rPr>
              <w:t>measure,NR_Intra</w:t>
            </w:r>
            <w:r w:rsidRPr="008F7255">
              <w:rPr>
                <w:lang w:val="en-US"/>
                <w:rPrChange w:id="585" w:author="Xiaoran ZHANG" w:date="2021-08-18T12:34:00Z">
                  <w:rPr/>
                </w:rPrChange>
              </w:rPr>
              <w:t xml:space="preserve"> [s] (number of DRX cycles)</w:t>
            </w:r>
          </w:p>
        </w:tc>
        <w:tc>
          <w:tcPr>
            <w:tcW w:w="850" w:type="pct"/>
            <w:vMerge w:val="restart"/>
            <w:tcMar>
              <w:left w:w="0" w:type="dxa"/>
              <w:right w:w="0" w:type="dxa"/>
            </w:tcMar>
          </w:tcPr>
          <w:p w14:paraId="1E5AFF23" w14:textId="77777777" w:rsidR="00F42F52" w:rsidRPr="008F7255" w:rsidRDefault="00E82D88">
            <w:pPr>
              <w:pStyle w:val="TAH"/>
              <w:rPr>
                <w:vertAlign w:val="subscript"/>
                <w:lang w:val="en-US"/>
                <w:rPrChange w:id="586" w:author="Xiaoran ZHANG" w:date="2021-08-18T12:34:00Z">
                  <w:rPr>
                    <w:vertAlign w:val="subscript"/>
                  </w:rPr>
                </w:rPrChange>
              </w:rPr>
            </w:pPr>
            <w:r w:rsidRPr="008F7255">
              <w:rPr>
                <w:lang w:val="en-US"/>
                <w:rPrChange w:id="587" w:author="Xiaoran ZHANG" w:date="2021-08-18T12:34:00Z">
                  <w:rPr/>
                </w:rPrChange>
              </w:rPr>
              <w:t>T</w:t>
            </w:r>
            <w:r w:rsidRPr="008F7255">
              <w:rPr>
                <w:vertAlign w:val="subscript"/>
                <w:lang w:val="en-US"/>
                <w:rPrChange w:id="588" w:author="Xiaoran ZHANG" w:date="2021-08-18T12:34:00Z">
                  <w:rPr>
                    <w:vertAlign w:val="subscript"/>
                  </w:rPr>
                </w:rPrChange>
              </w:rPr>
              <w:t>evaluate,NR_</w:t>
            </w:r>
            <w:r w:rsidRPr="008F7255">
              <w:rPr>
                <w:rFonts w:cs="v4.2.0"/>
                <w:vertAlign w:val="subscript"/>
                <w:lang w:val="en-US"/>
                <w:rPrChange w:id="589" w:author="Xiaoran ZHANG" w:date="2021-08-18T12:34:00Z">
                  <w:rPr>
                    <w:rFonts w:cs="v4.2.0"/>
                    <w:vertAlign w:val="subscript"/>
                  </w:rPr>
                </w:rPrChange>
              </w:rPr>
              <w:t>Intra</w:t>
            </w:r>
          </w:p>
          <w:p w14:paraId="1E5AFF24" w14:textId="77777777" w:rsidR="00F42F52" w:rsidRPr="008F7255" w:rsidRDefault="00E82D88">
            <w:pPr>
              <w:pStyle w:val="TAH"/>
              <w:rPr>
                <w:rFonts w:cs="Arial"/>
                <w:lang w:val="en-US"/>
                <w:rPrChange w:id="590" w:author="Xiaoran ZHANG" w:date="2021-08-18T12:34:00Z">
                  <w:rPr>
                    <w:rFonts w:cs="Arial"/>
                  </w:rPr>
                </w:rPrChange>
              </w:rPr>
            </w:pPr>
            <w:r w:rsidRPr="008F7255">
              <w:rPr>
                <w:lang w:val="en-US"/>
                <w:rPrChange w:id="591" w:author="Xiaoran ZHANG" w:date="2021-08-18T12:34:00Z">
                  <w:rPr/>
                </w:rPrChange>
              </w:rPr>
              <w:t>[s] (number of DRX cycles)</w:t>
            </w:r>
          </w:p>
        </w:tc>
      </w:tr>
      <w:tr w:rsidR="00F42F52" w14:paraId="1E5AFF2E" w14:textId="77777777">
        <w:trPr>
          <w:cantSplit/>
          <w:trHeight w:val="620"/>
          <w:jc w:val="center"/>
        </w:trPr>
        <w:tc>
          <w:tcPr>
            <w:tcW w:w="628" w:type="pct"/>
            <w:vMerge/>
            <w:tcBorders>
              <w:bottom w:val="single" w:sz="4" w:space="0" w:color="auto"/>
            </w:tcBorders>
            <w:tcMar>
              <w:left w:w="0" w:type="dxa"/>
              <w:right w:w="0" w:type="dxa"/>
            </w:tcMar>
          </w:tcPr>
          <w:p w14:paraId="1E5AFF26" w14:textId="77777777" w:rsidR="00F42F52" w:rsidRPr="008F7255" w:rsidRDefault="00F42F52">
            <w:pPr>
              <w:pStyle w:val="TAH"/>
              <w:rPr>
                <w:rFonts w:cs="v4.2.0"/>
                <w:lang w:val="en-US"/>
                <w:rPrChange w:id="592" w:author="Xiaoran ZHANG" w:date="2021-08-18T12:34:00Z">
                  <w:rPr>
                    <w:rFonts w:cs="v4.2.0"/>
                  </w:rPr>
                </w:rPrChange>
              </w:rPr>
            </w:pPr>
          </w:p>
        </w:tc>
        <w:tc>
          <w:tcPr>
            <w:tcW w:w="298" w:type="pct"/>
            <w:vMerge/>
            <w:tcBorders>
              <w:bottom w:val="single" w:sz="4" w:space="0" w:color="auto"/>
            </w:tcBorders>
            <w:tcMar>
              <w:left w:w="0" w:type="dxa"/>
              <w:right w:w="0" w:type="dxa"/>
            </w:tcMar>
          </w:tcPr>
          <w:p w14:paraId="1E5AFF27" w14:textId="77777777" w:rsidR="00F42F52" w:rsidRPr="008F7255" w:rsidRDefault="00F42F52">
            <w:pPr>
              <w:pStyle w:val="TAH"/>
              <w:rPr>
                <w:rFonts w:cs="v4.2.0"/>
                <w:lang w:val="en-US"/>
                <w:rPrChange w:id="593" w:author="Xiaoran ZHANG" w:date="2021-08-18T12:34:00Z">
                  <w:rPr>
                    <w:rFonts w:cs="v4.2.0"/>
                  </w:rPr>
                </w:rPrChange>
              </w:rPr>
            </w:pPr>
          </w:p>
        </w:tc>
        <w:tc>
          <w:tcPr>
            <w:tcW w:w="440" w:type="pct"/>
            <w:vMerge/>
            <w:tcBorders>
              <w:bottom w:val="single" w:sz="4" w:space="0" w:color="auto"/>
            </w:tcBorders>
            <w:tcMar>
              <w:left w:w="0" w:type="dxa"/>
              <w:right w:w="0" w:type="dxa"/>
            </w:tcMar>
          </w:tcPr>
          <w:p w14:paraId="1E5AFF28" w14:textId="77777777" w:rsidR="00F42F52" w:rsidRPr="008F7255" w:rsidRDefault="00F42F52">
            <w:pPr>
              <w:pStyle w:val="TAH"/>
              <w:rPr>
                <w:rFonts w:cs="v4.2.0"/>
                <w:lang w:val="en-US"/>
                <w:rPrChange w:id="594" w:author="Xiaoran ZHANG" w:date="2021-08-18T12:34:00Z">
                  <w:rPr>
                    <w:rFonts w:cs="v4.2.0"/>
                  </w:rPr>
                </w:rPrChange>
              </w:rPr>
            </w:pPr>
          </w:p>
        </w:tc>
        <w:tc>
          <w:tcPr>
            <w:tcW w:w="442" w:type="pct"/>
            <w:tcBorders>
              <w:bottom w:val="single" w:sz="4" w:space="0" w:color="auto"/>
            </w:tcBorders>
          </w:tcPr>
          <w:p w14:paraId="1E5AFF29" w14:textId="77777777" w:rsidR="00F42F52" w:rsidRDefault="00E82D88">
            <w:pPr>
              <w:pStyle w:val="TAH"/>
            </w:pPr>
            <w:r>
              <w:t>FR1</w:t>
            </w:r>
          </w:p>
        </w:tc>
        <w:tc>
          <w:tcPr>
            <w:tcW w:w="501" w:type="pct"/>
            <w:tcBorders>
              <w:bottom w:val="single" w:sz="4" w:space="0" w:color="auto"/>
            </w:tcBorders>
          </w:tcPr>
          <w:p w14:paraId="1E5AFF2A" w14:textId="77777777" w:rsidR="00F42F52" w:rsidRDefault="00E82D88">
            <w:pPr>
              <w:pStyle w:val="TAH"/>
            </w:pPr>
            <w:r>
              <w:t>FR2</w:t>
            </w:r>
            <w:r>
              <w:rPr>
                <w:vertAlign w:val="superscript"/>
              </w:rPr>
              <w:t>Note1</w:t>
            </w:r>
          </w:p>
        </w:tc>
        <w:tc>
          <w:tcPr>
            <w:tcW w:w="993" w:type="pct"/>
            <w:vMerge/>
            <w:tcBorders>
              <w:bottom w:val="single" w:sz="4" w:space="0" w:color="auto"/>
            </w:tcBorders>
            <w:tcMar>
              <w:left w:w="0" w:type="dxa"/>
              <w:right w:w="0" w:type="dxa"/>
            </w:tcMar>
          </w:tcPr>
          <w:p w14:paraId="1E5AFF2B" w14:textId="77777777" w:rsidR="00F42F52" w:rsidRDefault="00F42F52">
            <w:pPr>
              <w:pStyle w:val="TAH"/>
            </w:pPr>
          </w:p>
        </w:tc>
        <w:tc>
          <w:tcPr>
            <w:tcW w:w="848" w:type="pct"/>
            <w:vMerge/>
            <w:tcBorders>
              <w:bottom w:val="single" w:sz="4" w:space="0" w:color="auto"/>
            </w:tcBorders>
            <w:tcMar>
              <w:left w:w="0" w:type="dxa"/>
              <w:right w:w="0" w:type="dxa"/>
            </w:tcMar>
          </w:tcPr>
          <w:p w14:paraId="1E5AFF2C" w14:textId="77777777" w:rsidR="00F42F52" w:rsidRDefault="00F42F52">
            <w:pPr>
              <w:pStyle w:val="TAH"/>
            </w:pPr>
          </w:p>
        </w:tc>
        <w:tc>
          <w:tcPr>
            <w:tcW w:w="850" w:type="pct"/>
            <w:vMerge/>
            <w:tcBorders>
              <w:bottom w:val="single" w:sz="4" w:space="0" w:color="auto"/>
            </w:tcBorders>
            <w:tcMar>
              <w:left w:w="0" w:type="dxa"/>
              <w:right w:w="0" w:type="dxa"/>
            </w:tcMar>
          </w:tcPr>
          <w:p w14:paraId="1E5AFF2D" w14:textId="77777777" w:rsidR="00F42F52" w:rsidRDefault="00F42F52">
            <w:pPr>
              <w:pStyle w:val="TAH"/>
            </w:pPr>
          </w:p>
        </w:tc>
      </w:tr>
      <w:tr w:rsidR="00F42F52" w14:paraId="1E5AFF38" w14:textId="77777777">
        <w:trPr>
          <w:cantSplit/>
          <w:jc w:val="center"/>
        </w:trPr>
        <w:tc>
          <w:tcPr>
            <w:tcW w:w="628" w:type="pct"/>
            <w:vMerge w:val="restart"/>
            <w:vAlign w:val="center"/>
          </w:tcPr>
          <w:p w14:paraId="1E5AFF2F" w14:textId="77777777" w:rsidR="00F42F52" w:rsidRDefault="00E82D88">
            <w:pPr>
              <w:pStyle w:val="Default"/>
              <w:jc w:val="center"/>
              <w:rPr>
                <w:sz w:val="18"/>
                <w:szCs w:val="18"/>
              </w:rPr>
            </w:pPr>
            <w:r>
              <w:rPr>
                <w:sz w:val="18"/>
                <w:szCs w:val="18"/>
              </w:rPr>
              <w:t>20.48 ≤ eDRX_IDLE cycle length ≤ 10485.76</w:t>
            </w:r>
          </w:p>
          <w:p w14:paraId="1E5AFF30" w14:textId="77777777" w:rsidR="00F42F52" w:rsidRPr="008F7255" w:rsidRDefault="00F42F52">
            <w:pPr>
              <w:pStyle w:val="TAC"/>
              <w:rPr>
                <w:rFonts w:cs="Arial"/>
                <w:lang w:val="en-US"/>
                <w:rPrChange w:id="595" w:author="Xiaoran ZHANG" w:date="2021-08-18T12:34:00Z">
                  <w:rPr>
                    <w:rFonts w:cs="Arial"/>
                  </w:rPr>
                </w:rPrChange>
              </w:rPr>
            </w:pPr>
          </w:p>
        </w:tc>
        <w:tc>
          <w:tcPr>
            <w:tcW w:w="298" w:type="pct"/>
          </w:tcPr>
          <w:p w14:paraId="1E5AFF31" w14:textId="77777777" w:rsidR="00F42F52" w:rsidRDefault="00E82D88">
            <w:pPr>
              <w:pStyle w:val="TAC"/>
              <w:rPr>
                <w:rFonts w:cs="Arial"/>
                <w:snapToGrid w:val="0"/>
              </w:rPr>
            </w:pPr>
            <w:r>
              <w:rPr>
                <w:rFonts w:cs="Arial"/>
              </w:rPr>
              <w:t>0.32</w:t>
            </w:r>
          </w:p>
        </w:tc>
        <w:tc>
          <w:tcPr>
            <w:tcW w:w="440" w:type="pct"/>
          </w:tcPr>
          <w:p w14:paraId="1E5AFF32" w14:textId="77777777" w:rsidR="00F42F52" w:rsidRDefault="00E82D88">
            <w:pPr>
              <w:pStyle w:val="TAC"/>
              <w:rPr>
                <w:rFonts w:cs="Arial"/>
              </w:rPr>
            </w:pPr>
            <w:r>
              <w:rPr>
                <w:rFonts w:cs="Arial"/>
              </w:rPr>
              <w:t>≥1</w:t>
            </w:r>
            <w:r>
              <w:rPr>
                <w:rFonts w:cs="Arial" w:hint="eastAsia"/>
                <w:lang w:eastAsia="zh-CN"/>
              </w:rPr>
              <w:t>.28 (1)</w:t>
            </w:r>
          </w:p>
        </w:tc>
        <w:tc>
          <w:tcPr>
            <w:tcW w:w="442" w:type="pct"/>
            <w:vMerge w:val="restart"/>
          </w:tcPr>
          <w:p w14:paraId="1E5AFF33" w14:textId="77777777" w:rsidR="00F42F52" w:rsidRDefault="00E82D88">
            <w:pPr>
              <w:pStyle w:val="TOC1"/>
              <w:spacing w:before="0"/>
              <w:ind w:left="0" w:right="0" w:firstLine="0"/>
              <w:jc w:val="center"/>
              <w:rPr>
                <w:rFonts w:ascii="Arial" w:hAnsi="Arial" w:cs="Arial"/>
                <w:sz w:val="18"/>
                <w:szCs w:val="18"/>
              </w:rPr>
            </w:pPr>
            <w:r>
              <w:rPr>
                <w:rFonts w:ascii="Arial" w:hAnsi="Arial" w:cs="Arial"/>
                <w:sz w:val="18"/>
                <w:szCs w:val="18"/>
              </w:rPr>
              <w:t>1</w:t>
            </w:r>
          </w:p>
        </w:tc>
        <w:tc>
          <w:tcPr>
            <w:tcW w:w="501" w:type="pct"/>
          </w:tcPr>
          <w:p w14:paraId="1E5AFF34" w14:textId="77777777" w:rsidR="00F42F52" w:rsidRDefault="00E82D88">
            <w:pPr>
              <w:pStyle w:val="TOC1"/>
              <w:spacing w:before="0"/>
              <w:ind w:left="0" w:right="0" w:firstLine="0"/>
              <w:jc w:val="center"/>
              <w:rPr>
                <w:rFonts w:ascii="Arial" w:hAnsi="Arial" w:cs="Arial"/>
                <w:sz w:val="18"/>
                <w:szCs w:val="18"/>
              </w:rPr>
            </w:pPr>
            <w:r>
              <w:rPr>
                <w:rFonts w:ascii="Arial" w:hAnsi="Arial" w:cs="Arial"/>
                <w:sz w:val="18"/>
                <w:szCs w:val="18"/>
              </w:rPr>
              <w:t>8</w:t>
            </w:r>
          </w:p>
        </w:tc>
        <w:tc>
          <w:tcPr>
            <w:tcW w:w="993" w:type="pct"/>
            <w:vMerge w:val="restart"/>
            <w:tcMar>
              <w:left w:w="0" w:type="dxa"/>
              <w:right w:w="0" w:type="dxa"/>
            </w:tcMar>
          </w:tcPr>
          <w:p w14:paraId="1E5AFF35" w14:textId="77777777" w:rsidR="00F42F52" w:rsidRDefault="00E82D88">
            <w:pPr>
              <w:pStyle w:val="TOC1"/>
              <w:spacing w:before="0"/>
              <w:ind w:left="0" w:right="0" w:firstLine="0"/>
              <w:jc w:val="center"/>
              <w:rPr>
                <w:rFonts w:ascii="Arial" w:hAnsi="Arial" w:cs="Arial"/>
                <w:snapToGrid w:val="0"/>
                <w:sz w:val="18"/>
                <w:szCs w:val="18"/>
              </w:rPr>
            </w:pPr>
            <w:r>
              <w:rPr>
                <w:rFonts w:ascii="Arial" w:hAnsi="Arial" w:cs="Arial"/>
                <w:sz w:val="18"/>
                <w:szCs w:val="18"/>
              </w:rPr>
              <w:t>Note4 (23 x N1)</w:t>
            </w:r>
          </w:p>
        </w:tc>
        <w:tc>
          <w:tcPr>
            <w:tcW w:w="848" w:type="pct"/>
          </w:tcPr>
          <w:p w14:paraId="1E5AFF36" w14:textId="77777777" w:rsidR="00F42F52" w:rsidRDefault="00E82D88">
            <w:pPr>
              <w:keepNext/>
              <w:keepLines/>
              <w:spacing w:after="0"/>
              <w:jc w:val="center"/>
              <w:rPr>
                <w:rFonts w:ascii="Arial" w:hAnsi="Arial" w:cs="Arial"/>
                <w:snapToGrid w:val="0"/>
                <w:sz w:val="18"/>
                <w:szCs w:val="18"/>
              </w:rPr>
            </w:pPr>
            <w:r>
              <w:rPr>
                <w:rFonts w:ascii="Arial" w:hAnsi="Arial" w:cs="Arial"/>
                <w:snapToGrid w:val="0"/>
                <w:sz w:val="18"/>
                <w:szCs w:val="18"/>
              </w:rPr>
              <w:t>0.32 x N1(1 x N1)</w:t>
            </w:r>
          </w:p>
        </w:tc>
        <w:tc>
          <w:tcPr>
            <w:tcW w:w="850" w:type="pct"/>
          </w:tcPr>
          <w:p w14:paraId="1E5AFF37" w14:textId="77777777" w:rsidR="00F42F52" w:rsidRDefault="00E82D88">
            <w:pPr>
              <w:pStyle w:val="TAC"/>
              <w:rPr>
                <w:rFonts w:cs="Arial"/>
                <w:snapToGrid w:val="0"/>
              </w:rPr>
            </w:pPr>
            <w:r>
              <w:rPr>
                <w:rFonts w:cs="Arial"/>
                <w:snapToGrid w:val="0"/>
              </w:rPr>
              <w:t xml:space="preserve">0.64 </w:t>
            </w:r>
            <w:r>
              <w:rPr>
                <w:rFonts w:cs="Arial"/>
                <w:snapToGrid w:val="0"/>
                <w:szCs w:val="18"/>
              </w:rPr>
              <w:t>x N1(2 x N1)</w:t>
            </w:r>
          </w:p>
        </w:tc>
      </w:tr>
      <w:tr w:rsidR="00F42F52" w14:paraId="1E5AFF41" w14:textId="77777777">
        <w:trPr>
          <w:cantSplit/>
          <w:jc w:val="center"/>
        </w:trPr>
        <w:tc>
          <w:tcPr>
            <w:tcW w:w="628" w:type="pct"/>
            <w:vMerge/>
          </w:tcPr>
          <w:p w14:paraId="1E5AFF39" w14:textId="77777777" w:rsidR="00F42F52" w:rsidRDefault="00F42F52">
            <w:pPr>
              <w:pStyle w:val="TAC"/>
              <w:rPr>
                <w:rFonts w:cs="Arial"/>
              </w:rPr>
            </w:pPr>
          </w:p>
        </w:tc>
        <w:tc>
          <w:tcPr>
            <w:tcW w:w="298" w:type="pct"/>
          </w:tcPr>
          <w:p w14:paraId="1E5AFF3A" w14:textId="77777777" w:rsidR="00F42F52" w:rsidRDefault="00E82D88">
            <w:pPr>
              <w:pStyle w:val="TAC"/>
              <w:rPr>
                <w:rFonts w:cs="Arial"/>
                <w:snapToGrid w:val="0"/>
              </w:rPr>
            </w:pPr>
            <w:r>
              <w:rPr>
                <w:rFonts w:cs="Arial"/>
              </w:rPr>
              <w:t>0.64</w:t>
            </w:r>
          </w:p>
        </w:tc>
        <w:tc>
          <w:tcPr>
            <w:tcW w:w="440" w:type="pct"/>
          </w:tcPr>
          <w:p w14:paraId="1E5AFF3B" w14:textId="77777777" w:rsidR="00F42F52" w:rsidRDefault="00E82D88">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442" w:type="pct"/>
            <w:vMerge/>
          </w:tcPr>
          <w:p w14:paraId="1E5AFF3C" w14:textId="77777777" w:rsidR="00F42F52" w:rsidRDefault="00F42F52">
            <w:pPr>
              <w:pStyle w:val="TOC1"/>
              <w:spacing w:before="0"/>
              <w:ind w:left="0" w:right="0"/>
              <w:jc w:val="center"/>
              <w:rPr>
                <w:rFonts w:ascii="Arial" w:hAnsi="Arial" w:cs="Arial"/>
                <w:snapToGrid w:val="0"/>
                <w:sz w:val="18"/>
                <w:szCs w:val="18"/>
              </w:rPr>
            </w:pPr>
          </w:p>
        </w:tc>
        <w:tc>
          <w:tcPr>
            <w:tcW w:w="501" w:type="pct"/>
          </w:tcPr>
          <w:p w14:paraId="1E5AFF3D" w14:textId="77777777" w:rsidR="00F42F52" w:rsidRDefault="00E82D8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5</w:t>
            </w:r>
          </w:p>
        </w:tc>
        <w:tc>
          <w:tcPr>
            <w:tcW w:w="993" w:type="pct"/>
            <w:vMerge/>
          </w:tcPr>
          <w:p w14:paraId="1E5AFF3E" w14:textId="77777777" w:rsidR="00F42F52" w:rsidRDefault="00F42F52">
            <w:pPr>
              <w:pStyle w:val="TOC1"/>
              <w:spacing w:before="0"/>
              <w:ind w:left="0" w:right="0"/>
              <w:jc w:val="center"/>
              <w:rPr>
                <w:rFonts w:ascii="Arial" w:hAnsi="Arial" w:cs="Arial"/>
                <w:snapToGrid w:val="0"/>
                <w:sz w:val="18"/>
                <w:szCs w:val="18"/>
              </w:rPr>
            </w:pPr>
          </w:p>
        </w:tc>
        <w:tc>
          <w:tcPr>
            <w:tcW w:w="848" w:type="pct"/>
          </w:tcPr>
          <w:p w14:paraId="1E5AFF3F" w14:textId="77777777" w:rsidR="00F42F52" w:rsidRDefault="00E82D88">
            <w:pPr>
              <w:keepNext/>
              <w:keepLines/>
              <w:spacing w:after="0"/>
              <w:jc w:val="center"/>
              <w:rPr>
                <w:rFonts w:ascii="Arial" w:hAnsi="Arial" w:cs="Arial"/>
                <w:snapToGrid w:val="0"/>
                <w:sz w:val="18"/>
                <w:szCs w:val="18"/>
              </w:rPr>
            </w:pPr>
            <w:r>
              <w:rPr>
                <w:rFonts w:ascii="Arial" w:hAnsi="Arial" w:cs="Arial"/>
                <w:snapToGrid w:val="0"/>
                <w:sz w:val="18"/>
                <w:szCs w:val="18"/>
              </w:rPr>
              <w:t>0.64 x N1(1 x N1)</w:t>
            </w:r>
          </w:p>
        </w:tc>
        <w:tc>
          <w:tcPr>
            <w:tcW w:w="850" w:type="pct"/>
          </w:tcPr>
          <w:p w14:paraId="1E5AFF40" w14:textId="77777777" w:rsidR="00F42F52" w:rsidRDefault="00E82D88">
            <w:pPr>
              <w:pStyle w:val="TAC"/>
              <w:rPr>
                <w:rFonts w:cs="Arial"/>
                <w:snapToGrid w:val="0"/>
              </w:rPr>
            </w:pPr>
            <w:r>
              <w:rPr>
                <w:rFonts w:cs="Arial"/>
                <w:snapToGrid w:val="0"/>
              </w:rPr>
              <w:t xml:space="preserve">1.28 </w:t>
            </w:r>
            <w:r>
              <w:rPr>
                <w:rFonts w:cs="Arial"/>
                <w:snapToGrid w:val="0"/>
                <w:szCs w:val="18"/>
              </w:rPr>
              <w:t>x N1(2 x N1)</w:t>
            </w:r>
          </w:p>
        </w:tc>
      </w:tr>
      <w:tr w:rsidR="00F42F52" w14:paraId="1E5AFF4A" w14:textId="77777777">
        <w:trPr>
          <w:cantSplit/>
          <w:jc w:val="center"/>
        </w:trPr>
        <w:tc>
          <w:tcPr>
            <w:tcW w:w="628" w:type="pct"/>
            <w:vMerge/>
          </w:tcPr>
          <w:p w14:paraId="1E5AFF42" w14:textId="77777777" w:rsidR="00F42F52" w:rsidRDefault="00F42F52">
            <w:pPr>
              <w:pStyle w:val="TAC"/>
              <w:rPr>
                <w:rFonts w:cs="Arial"/>
              </w:rPr>
            </w:pPr>
          </w:p>
        </w:tc>
        <w:tc>
          <w:tcPr>
            <w:tcW w:w="298" w:type="pct"/>
          </w:tcPr>
          <w:p w14:paraId="1E5AFF43" w14:textId="77777777" w:rsidR="00F42F52" w:rsidRDefault="00E82D88">
            <w:pPr>
              <w:pStyle w:val="TAC"/>
              <w:rPr>
                <w:rFonts w:cs="Arial"/>
                <w:snapToGrid w:val="0"/>
              </w:rPr>
            </w:pPr>
            <w:r>
              <w:rPr>
                <w:rFonts w:cs="Arial"/>
              </w:rPr>
              <w:t>1.28</w:t>
            </w:r>
          </w:p>
        </w:tc>
        <w:tc>
          <w:tcPr>
            <w:tcW w:w="440" w:type="pct"/>
          </w:tcPr>
          <w:p w14:paraId="1E5AFF44" w14:textId="77777777" w:rsidR="00F42F52" w:rsidRDefault="00E82D88">
            <w:pPr>
              <w:pStyle w:val="TAC"/>
              <w:rPr>
                <w:rFonts w:cs="Arial"/>
              </w:rPr>
            </w:pPr>
            <w:r>
              <w:rPr>
                <w:rFonts w:cs="Arial"/>
                <w:lang w:eastAsia="ja-JP"/>
              </w:rPr>
              <w:t>≥</w:t>
            </w:r>
            <w:r>
              <w:rPr>
                <w:rFonts w:cs="Arial" w:hint="eastAsia"/>
                <w:lang w:eastAsia="zh-CN"/>
              </w:rPr>
              <w:t>2.56 (2)</w:t>
            </w:r>
          </w:p>
        </w:tc>
        <w:tc>
          <w:tcPr>
            <w:tcW w:w="442" w:type="pct"/>
            <w:vMerge/>
          </w:tcPr>
          <w:p w14:paraId="1E5AFF45" w14:textId="77777777" w:rsidR="00F42F52" w:rsidRDefault="00F42F52">
            <w:pPr>
              <w:pStyle w:val="TOC1"/>
              <w:spacing w:before="0"/>
              <w:ind w:left="0" w:right="0"/>
              <w:jc w:val="center"/>
              <w:rPr>
                <w:rFonts w:ascii="Arial" w:hAnsi="Arial" w:cs="Arial"/>
                <w:snapToGrid w:val="0"/>
                <w:sz w:val="18"/>
                <w:szCs w:val="18"/>
              </w:rPr>
            </w:pPr>
          </w:p>
        </w:tc>
        <w:tc>
          <w:tcPr>
            <w:tcW w:w="501" w:type="pct"/>
          </w:tcPr>
          <w:p w14:paraId="1E5AFF46" w14:textId="77777777" w:rsidR="00F42F52" w:rsidRDefault="00E82D8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4</w:t>
            </w:r>
          </w:p>
        </w:tc>
        <w:tc>
          <w:tcPr>
            <w:tcW w:w="993" w:type="pct"/>
            <w:vMerge/>
          </w:tcPr>
          <w:p w14:paraId="1E5AFF47" w14:textId="77777777" w:rsidR="00F42F52" w:rsidRDefault="00F42F52">
            <w:pPr>
              <w:pStyle w:val="TOC1"/>
              <w:spacing w:before="0"/>
              <w:ind w:left="0" w:right="0"/>
              <w:jc w:val="center"/>
              <w:rPr>
                <w:rFonts w:ascii="Arial" w:hAnsi="Arial" w:cs="Arial"/>
                <w:snapToGrid w:val="0"/>
                <w:sz w:val="18"/>
                <w:szCs w:val="18"/>
              </w:rPr>
            </w:pPr>
          </w:p>
        </w:tc>
        <w:tc>
          <w:tcPr>
            <w:tcW w:w="848" w:type="pct"/>
          </w:tcPr>
          <w:p w14:paraId="1E5AFF48" w14:textId="77777777" w:rsidR="00F42F52" w:rsidRDefault="00E82D88">
            <w:pPr>
              <w:pStyle w:val="TAC"/>
              <w:rPr>
                <w:rFonts w:cs="Arial"/>
                <w:snapToGrid w:val="0"/>
              </w:rPr>
            </w:pPr>
            <w:r>
              <w:rPr>
                <w:rFonts w:cs="Arial"/>
                <w:snapToGrid w:val="0"/>
              </w:rPr>
              <w:t xml:space="preserve">1.28 </w:t>
            </w:r>
            <w:r>
              <w:rPr>
                <w:rFonts w:cs="Arial"/>
                <w:snapToGrid w:val="0"/>
                <w:szCs w:val="18"/>
              </w:rPr>
              <w:t>x N1(1 x N1)</w:t>
            </w:r>
          </w:p>
        </w:tc>
        <w:tc>
          <w:tcPr>
            <w:tcW w:w="850" w:type="pct"/>
          </w:tcPr>
          <w:p w14:paraId="1E5AFF49" w14:textId="77777777" w:rsidR="00F42F52" w:rsidRDefault="00E82D88">
            <w:pPr>
              <w:pStyle w:val="TAC"/>
              <w:rPr>
                <w:rFonts w:cs="Arial"/>
                <w:snapToGrid w:val="0"/>
              </w:rPr>
            </w:pPr>
            <w:r>
              <w:rPr>
                <w:rFonts w:cs="Arial"/>
                <w:snapToGrid w:val="0"/>
              </w:rPr>
              <w:t xml:space="preserve">2.56 </w:t>
            </w:r>
            <w:r>
              <w:rPr>
                <w:rFonts w:cs="Arial"/>
                <w:snapToGrid w:val="0"/>
                <w:szCs w:val="18"/>
              </w:rPr>
              <w:t>x N1(2 x N1)</w:t>
            </w:r>
          </w:p>
        </w:tc>
      </w:tr>
      <w:tr w:rsidR="00F42F52" w14:paraId="1E5AFF53" w14:textId="77777777">
        <w:trPr>
          <w:cantSplit/>
          <w:trHeight w:val="62"/>
          <w:jc w:val="center"/>
        </w:trPr>
        <w:tc>
          <w:tcPr>
            <w:tcW w:w="628" w:type="pct"/>
            <w:vMerge/>
          </w:tcPr>
          <w:p w14:paraId="1E5AFF4B" w14:textId="77777777" w:rsidR="00F42F52" w:rsidRDefault="00F42F52">
            <w:pPr>
              <w:pStyle w:val="TAC"/>
              <w:rPr>
                <w:rFonts w:cs="Arial"/>
              </w:rPr>
            </w:pPr>
          </w:p>
        </w:tc>
        <w:tc>
          <w:tcPr>
            <w:tcW w:w="298" w:type="pct"/>
          </w:tcPr>
          <w:p w14:paraId="1E5AFF4C" w14:textId="77777777" w:rsidR="00F42F52" w:rsidRDefault="00E82D88">
            <w:pPr>
              <w:pStyle w:val="TAC"/>
              <w:rPr>
                <w:rFonts w:cs="Arial"/>
                <w:snapToGrid w:val="0"/>
              </w:rPr>
            </w:pPr>
            <w:r>
              <w:rPr>
                <w:rFonts w:cs="Arial"/>
              </w:rPr>
              <w:t>2.56</w:t>
            </w:r>
          </w:p>
        </w:tc>
        <w:tc>
          <w:tcPr>
            <w:tcW w:w="440" w:type="pct"/>
          </w:tcPr>
          <w:p w14:paraId="1E5AFF4D" w14:textId="77777777" w:rsidR="00F42F52" w:rsidRDefault="00E82D88">
            <w:pPr>
              <w:pStyle w:val="TAC"/>
              <w:rPr>
                <w:rFonts w:cs="Arial"/>
              </w:rPr>
            </w:pPr>
            <w:r>
              <w:rPr>
                <w:rFonts w:cs="Arial"/>
                <w:lang w:eastAsia="ja-JP"/>
              </w:rPr>
              <w:t>≥</w:t>
            </w:r>
            <w:r>
              <w:rPr>
                <w:rFonts w:cs="Arial" w:hint="eastAsia"/>
                <w:lang w:eastAsia="zh-CN"/>
              </w:rPr>
              <w:t>5.12 (4)</w:t>
            </w:r>
          </w:p>
        </w:tc>
        <w:tc>
          <w:tcPr>
            <w:tcW w:w="442" w:type="pct"/>
            <w:vMerge/>
          </w:tcPr>
          <w:p w14:paraId="1E5AFF4E" w14:textId="77777777" w:rsidR="00F42F52" w:rsidRDefault="00F42F52">
            <w:pPr>
              <w:pStyle w:val="TOC1"/>
              <w:widowControl/>
              <w:tabs>
                <w:tab w:val="clear" w:pos="9639"/>
              </w:tabs>
              <w:spacing w:before="0"/>
              <w:ind w:left="0" w:right="0" w:firstLine="0"/>
              <w:jc w:val="center"/>
              <w:rPr>
                <w:rFonts w:ascii="Arial" w:hAnsi="Arial" w:cs="Arial"/>
                <w:snapToGrid w:val="0"/>
                <w:sz w:val="18"/>
                <w:szCs w:val="18"/>
              </w:rPr>
            </w:pPr>
          </w:p>
        </w:tc>
        <w:tc>
          <w:tcPr>
            <w:tcW w:w="501" w:type="pct"/>
          </w:tcPr>
          <w:p w14:paraId="1E5AFF4F" w14:textId="77777777" w:rsidR="00F42F52" w:rsidRDefault="00E82D88">
            <w:pPr>
              <w:pStyle w:val="TOC1"/>
              <w:widowControl/>
              <w:tabs>
                <w:tab w:val="clear" w:pos="9639"/>
              </w:tabs>
              <w:spacing w:before="0"/>
              <w:ind w:left="0" w:right="0" w:firstLine="0"/>
              <w:rPr>
                <w:rFonts w:ascii="Arial" w:hAnsi="Arial" w:cs="Arial"/>
                <w:snapToGrid w:val="0"/>
                <w:sz w:val="18"/>
                <w:szCs w:val="18"/>
              </w:rPr>
            </w:pPr>
            <w:r>
              <w:rPr>
                <w:rFonts w:ascii="Arial" w:hAnsi="Arial" w:cs="Arial"/>
                <w:snapToGrid w:val="0"/>
                <w:sz w:val="18"/>
                <w:szCs w:val="18"/>
              </w:rPr>
              <w:t xml:space="preserve">      3</w:t>
            </w:r>
          </w:p>
        </w:tc>
        <w:tc>
          <w:tcPr>
            <w:tcW w:w="993" w:type="pct"/>
            <w:vMerge/>
          </w:tcPr>
          <w:p w14:paraId="1E5AFF50" w14:textId="77777777" w:rsidR="00F42F52" w:rsidRDefault="00F42F52">
            <w:pPr>
              <w:pStyle w:val="TOC1"/>
              <w:widowControl/>
              <w:tabs>
                <w:tab w:val="clear" w:pos="9639"/>
              </w:tabs>
              <w:spacing w:before="0"/>
              <w:ind w:left="0" w:right="0" w:firstLine="0"/>
              <w:jc w:val="center"/>
              <w:rPr>
                <w:rFonts w:ascii="Arial" w:hAnsi="Arial" w:cs="Arial"/>
                <w:snapToGrid w:val="0"/>
                <w:sz w:val="18"/>
                <w:szCs w:val="18"/>
              </w:rPr>
            </w:pPr>
          </w:p>
        </w:tc>
        <w:tc>
          <w:tcPr>
            <w:tcW w:w="848" w:type="pct"/>
          </w:tcPr>
          <w:p w14:paraId="1E5AFF51" w14:textId="77777777" w:rsidR="00F42F52" w:rsidRDefault="00E82D88">
            <w:pPr>
              <w:pStyle w:val="TAC"/>
              <w:rPr>
                <w:rFonts w:cs="Arial"/>
                <w:snapToGrid w:val="0"/>
              </w:rPr>
            </w:pPr>
            <w:r>
              <w:rPr>
                <w:rFonts w:cs="Arial"/>
                <w:snapToGrid w:val="0"/>
              </w:rPr>
              <w:t xml:space="preserve">2.56 </w:t>
            </w:r>
            <w:r>
              <w:rPr>
                <w:rFonts w:cs="Arial"/>
                <w:snapToGrid w:val="0"/>
                <w:szCs w:val="18"/>
              </w:rPr>
              <w:t>x N1(1 x N1)</w:t>
            </w:r>
          </w:p>
        </w:tc>
        <w:tc>
          <w:tcPr>
            <w:tcW w:w="850" w:type="pct"/>
          </w:tcPr>
          <w:p w14:paraId="1E5AFF52" w14:textId="77777777" w:rsidR="00F42F52" w:rsidRDefault="00E82D88">
            <w:pPr>
              <w:pStyle w:val="TAC"/>
              <w:rPr>
                <w:rFonts w:cs="Arial"/>
              </w:rPr>
            </w:pPr>
            <w:r>
              <w:rPr>
                <w:rFonts w:cs="Arial"/>
              </w:rPr>
              <w:t xml:space="preserve">5.12 </w:t>
            </w:r>
            <w:r>
              <w:rPr>
                <w:rFonts w:cs="Arial"/>
                <w:snapToGrid w:val="0"/>
                <w:szCs w:val="18"/>
              </w:rPr>
              <w:t>x N1(2 x N1)</w:t>
            </w:r>
          </w:p>
        </w:tc>
      </w:tr>
      <w:tr w:rsidR="00F42F52" w14:paraId="1E5AFF59" w14:textId="77777777">
        <w:trPr>
          <w:cantSplit/>
          <w:trHeight w:val="62"/>
          <w:jc w:val="center"/>
        </w:trPr>
        <w:tc>
          <w:tcPr>
            <w:tcW w:w="5000" w:type="pct"/>
            <w:gridSpan w:val="8"/>
          </w:tcPr>
          <w:p w14:paraId="1E5AFF54" w14:textId="77777777" w:rsidR="00F42F52" w:rsidRPr="008F7255" w:rsidRDefault="00E82D88">
            <w:pPr>
              <w:pStyle w:val="TAN"/>
              <w:rPr>
                <w:snapToGrid w:val="0"/>
                <w:lang w:val="en-US" w:eastAsia="zh-CN"/>
                <w:rPrChange w:id="596" w:author="Xiaoran ZHANG" w:date="2021-08-18T12:34:00Z">
                  <w:rPr>
                    <w:snapToGrid w:val="0"/>
                    <w:lang w:eastAsia="zh-CN"/>
                  </w:rPr>
                </w:rPrChange>
              </w:rPr>
            </w:pPr>
            <w:r w:rsidRPr="008F7255">
              <w:rPr>
                <w:snapToGrid w:val="0"/>
                <w:lang w:val="en-US" w:eastAsia="zh-CN"/>
                <w:rPrChange w:id="597" w:author="Xiaoran ZHANG" w:date="2021-08-18T12:34:00Z">
                  <w:rPr>
                    <w:snapToGrid w:val="0"/>
                    <w:lang w:eastAsia="zh-CN"/>
                  </w:rPr>
                </w:rPrChange>
              </w:rPr>
              <w:t>Note 1</w:t>
            </w:r>
            <w:r w:rsidRPr="008F7255">
              <w:rPr>
                <w:lang w:val="en-US"/>
                <w:rPrChange w:id="598" w:author="Xiaoran ZHANG" w:date="2021-08-18T12:34:00Z">
                  <w:rPr/>
                </w:rPrChange>
              </w:rPr>
              <w:t>:</w:t>
            </w:r>
            <w:r>
              <w:rPr>
                <w:lang w:val="en-US"/>
              </w:rPr>
              <w:tab/>
            </w:r>
            <w:r w:rsidRPr="008F7255">
              <w:rPr>
                <w:lang w:val="en-US"/>
                <w:rPrChange w:id="599" w:author="Xiaoran ZHANG" w:date="2021-08-18T12:34:00Z">
                  <w:rPr/>
                </w:rPrChange>
              </w:rPr>
              <w:t xml:space="preserve">Applies for UE supporting power class </w:t>
            </w:r>
            <w:r w:rsidRPr="008F7255">
              <w:rPr>
                <w:lang w:val="en-US" w:eastAsia="zh-CN"/>
                <w:rPrChange w:id="600" w:author="Xiaoran ZHANG" w:date="2021-08-18T12:34:00Z">
                  <w:rPr>
                    <w:lang w:eastAsia="zh-CN"/>
                  </w:rPr>
                </w:rPrChange>
              </w:rPr>
              <w:t>2&amp;3&amp;4</w:t>
            </w:r>
            <w:r w:rsidRPr="008F7255">
              <w:rPr>
                <w:lang w:val="en-US"/>
                <w:rPrChange w:id="601" w:author="Xiaoran ZHANG" w:date="2021-08-18T12:34:00Z">
                  <w:rPr/>
                </w:rPrChange>
              </w:rPr>
              <w:t>. For UE supporting power class 1, N1 = 8 for all DRX cycle length.</w:t>
            </w:r>
          </w:p>
          <w:p w14:paraId="1E5AFF55" w14:textId="77777777" w:rsidR="00F42F52" w:rsidRPr="008F7255" w:rsidRDefault="00E82D88">
            <w:pPr>
              <w:pStyle w:val="TAN"/>
              <w:rPr>
                <w:rFonts w:cs="Arial"/>
                <w:lang w:val="en-US"/>
                <w:rPrChange w:id="602" w:author="Xiaoran ZHANG" w:date="2021-08-18T12:34:00Z">
                  <w:rPr>
                    <w:rFonts w:cs="Arial"/>
                  </w:rPr>
                </w:rPrChange>
              </w:rPr>
            </w:pPr>
            <w:r w:rsidRPr="008F7255">
              <w:rPr>
                <w:snapToGrid w:val="0"/>
                <w:lang w:val="en-US" w:eastAsia="zh-CN"/>
                <w:rPrChange w:id="603" w:author="Xiaoran ZHANG" w:date="2021-08-18T12:34:00Z">
                  <w:rPr>
                    <w:snapToGrid w:val="0"/>
                    <w:lang w:eastAsia="zh-CN"/>
                  </w:rPr>
                </w:rPrChange>
              </w:rPr>
              <w:t>Note 2</w:t>
            </w:r>
            <w:r w:rsidRPr="008F7255">
              <w:rPr>
                <w:rFonts w:cs="Arial"/>
                <w:lang w:val="en-US"/>
                <w:rPrChange w:id="604" w:author="Xiaoran ZHANG" w:date="2021-08-18T12:34:00Z">
                  <w:rPr>
                    <w:rFonts w:cs="Arial"/>
                  </w:rPr>
                </w:rPrChange>
              </w:rPr>
              <w:t>:</w:t>
            </w:r>
            <w:r w:rsidRPr="008F7255">
              <w:rPr>
                <w:rFonts w:cs="Arial"/>
                <w:lang w:val="en-US"/>
                <w:rPrChange w:id="605" w:author="Xiaoran ZHANG" w:date="2021-08-18T12:34:00Z">
                  <w:rPr>
                    <w:rFonts w:cs="Arial"/>
                  </w:rPr>
                </w:rPrChange>
              </w:rPr>
              <w:tab/>
              <w:t>The number of DRX cycles in this table is given for the DRX cycles within PTWs.</w:t>
            </w:r>
          </w:p>
          <w:p w14:paraId="1E5AFF56" w14:textId="77777777" w:rsidR="00F42F52" w:rsidRPr="008F7255" w:rsidRDefault="00E82D88">
            <w:pPr>
              <w:pStyle w:val="TAN"/>
              <w:rPr>
                <w:rFonts w:cs="Arial"/>
                <w:lang w:val="en-US"/>
                <w:rPrChange w:id="606" w:author="Xiaoran ZHANG" w:date="2021-08-18T12:34:00Z">
                  <w:rPr>
                    <w:rFonts w:cs="Arial"/>
                  </w:rPr>
                </w:rPrChange>
              </w:rPr>
            </w:pPr>
            <w:r w:rsidRPr="008F7255">
              <w:rPr>
                <w:snapToGrid w:val="0"/>
                <w:lang w:val="en-US" w:eastAsia="zh-CN"/>
                <w:rPrChange w:id="607" w:author="Xiaoran ZHANG" w:date="2021-08-18T12:34:00Z">
                  <w:rPr>
                    <w:snapToGrid w:val="0"/>
                    <w:lang w:eastAsia="zh-CN"/>
                  </w:rPr>
                </w:rPrChange>
              </w:rPr>
              <w:t xml:space="preserve">Note </w:t>
            </w:r>
            <w:r w:rsidRPr="008F7255">
              <w:rPr>
                <w:snapToGrid w:val="0"/>
                <w:lang w:val="en-US"/>
                <w:rPrChange w:id="608" w:author="Xiaoran ZHANG" w:date="2021-08-18T12:34:00Z">
                  <w:rPr>
                    <w:snapToGrid w:val="0"/>
                  </w:rPr>
                </w:rPrChange>
              </w:rPr>
              <w:t>3</w:t>
            </w:r>
            <w:r w:rsidRPr="008F7255">
              <w:rPr>
                <w:rFonts w:cs="Arial"/>
                <w:lang w:val="en-US"/>
                <w:rPrChange w:id="609" w:author="Xiaoran ZHANG" w:date="2021-08-18T12:34:00Z">
                  <w:rPr>
                    <w:rFonts w:cs="Arial"/>
                  </w:rPr>
                </w:rPrChange>
              </w:rPr>
              <w:t>:</w:t>
            </w:r>
            <w:r w:rsidRPr="008F7255">
              <w:rPr>
                <w:rFonts w:cs="Arial"/>
                <w:lang w:val="en-US"/>
                <w:rPrChange w:id="610" w:author="Xiaoran ZHANG" w:date="2021-08-18T12:34:00Z">
                  <w:rPr>
                    <w:rFonts w:cs="Arial"/>
                  </w:rPr>
                </w:rPrChange>
              </w:rPr>
              <w:tab/>
              <w:t>The eDRX_IDLE cycle lengths are as specified in TBD.</w:t>
            </w:r>
          </w:p>
          <w:p w14:paraId="1E5AFF57" w14:textId="77777777" w:rsidR="00F42F52" w:rsidRPr="008F7255" w:rsidRDefault="00E82D88">
            <w:pPr>
              <w:pStyle w:val="TAC"/>
              <w:jc w:val="left"/>
              <w:rPr>
                <w:rFonts w:cs="Arial"/>
                <w:lang w:val="en-US"/>
                <w:rPrChange w:id="611" w:author="Xiaoran ZHANG" w:date="2021-08-18T12:34:00Z">
                  <w:rPr>
                    <w:rFonts w:cs="Arial"/>
                  </w:rPr>
                </w:rPrChange>
              </w:rPr>
            </w:pPr>
            <w:r w:rsidRPr="008F7255">
              <w:rPr>
                <w:snapToGrid w:val="0"/>
                <w:lang w:val="en-US" w:eastAsia="zh-CN"/>
                <w:rPrChange w:id="612" w:author="Xiaoran ZHANG" w:date="2021-08-18T12:34:00Z">
                  <w:rPr>
                    <w:snapToGrid w:val="0"/>
                    <w:lang w:eastAsia="zh-CN"/>
                  </w:rPr>
                </w:rPrChange>
              </w:rPr>
              <w:t xml:space="preserve">Note </w:t>
            </w:r>
            <w:r w:rsidRPr="008F7255">
              <w:rPr>
                <w:snapToGrid w:val="0"/>
                <w:lang w:val="en-US"/>
                <w:rPrChange w:id="613" w:author="Xiaoran ZHANG" w:date="2021-08-18T12:34:00Z">
                  <w:rPr>
                    <w:snapToGrid w:val="0"/>
                  </w:rPr>
                </w:rPrChange>
              </w:rPr>
              <w:t>4</w:t>
            </w:r>
            <w:r w:rsidRPr="008F7255">
              <w:rPr>
                <w:rFonts w:cs="Arial"/>
                <w:lang w:val="en-US"/>
                <w:rPrChange w:id="614" w:author="Xiaoran ZHANG" w:date="2021-08-18T12:34:00Z">
                  <w:rPr>
                    <w:rFonts w:cs="Arial"/>
                  </w:rPr>
                </w:rPrChange>
              </w:rPr>
              <w:t>:</w:t>
            </w:r>
            <w:r w:rsidRPr="008F7255">
              <w:rPr>
                <w:rFonts w:cs="Arial"/>
                <w:lang w:val="en-US"/>
                <w:rPrChange w:id="615" w:author="Xiaoran ZHANG" w:date="2021-08-18T12:34:00Z">
                  <w:rPr>
                    <w:rFonts w:cs="Arial"/>
                  </w:rPr>
                </w:rPrChange>
              </w:rPr>
              <w:tab/>
              <w:t xml:space="preserve">The time is calculated depending on the number N of DRX cycles as follows: </w:t>
            </w:r>
          </w:p>
          <w:p w14:paraId="1E5AFF58" w14:textId="77777777" w:rsidR="00F42F52" w:rsidRDefault="00E82D88">
            <w:pPr>
              <w:pStyle w:val="TAC"/>
              <w:jc w:val="left"/>
              <w:rPr>
                <w:rFonts w:cs="Arial"/>
              </w:rPr>
            </w:pPr>
            <w:r w:rsidRPr="008F7255">
              <w:rPr>
                <w:rFonts w:cs="Arial"/>
                <w:lang w:val="en-US"/>
                <w:rPrChange w:id="616" w:author="Xiaoran ZHANG" w:date="2021-08-18T12:34:00Z">
                  <w:rPr>
                    <w:rFonts w:cs="Arial"/>
                  </w:rPr>
                </w:rPrChange>
              </w:rPr>
              <w:t xml:space="preserve">                              </w:t>
            </w:r>
            <w:r w:rsidR="00F42F52" w:rsidRPr="00F42F52">
              <w:rPr>
                <w:rFonts w:cs="Arial"/>
                <w:position w:val="-32"/>
              </w:rPr>
              <w:object w:dxaOrig="5540" w:dyaOrig="760" w14:anchorId="1E5B02F5">
                <v:shape id="_x0000_i1028" type="#_x0000_t75" style="width:237.05pt;height:27.6pt" o:ole="">
                  <v:imagedata r:id="rId22" o:title=""/>
                </v:shape>
                <o:OLEObject Type="Embed" ProgID="Equation.3" ShapeID="_x0000_i1028" DrawAspect="Content" ObjectID="_1691326394" r:id="rId25"/>
              </w:object>
            </w:r>
          </w:p>
        </w:tc>
      </w:tr>
    </w:tbl>
    <w:p w14:paraId="1E5AFF5A" w14:textId="77777777" w:rsidR="00F42F52" w:rsidRDefault="00F42F52">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p>
    <w:p w14:paraId="1E5AFF5B"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 xml:space="preserve">Option 2: value could be determined through related simulation campaign </w:t>
      </w:r>
      <w:r>
        <w:rPr>
          <w:rFonts w:eastAsia="SimSun" w:hint="eastAsia"/>
          <w:color w:val="0070C0"/>
          <w:szCs w:val="24"/>
          <w:lang w:eastAsia="zh-CN"/>
        </w:rPr>
        <w:t>(</w:t>
      </w:r>
      <w:r>
        <w:rPr>
          <w:rFonts w:eastAsia="SimSun"/>
          <w:color w:val="0070C0"/>
          <w:szCs w:val="24"/>
          <w:lang w:eastAsia="zh-CN"/>
        </w:rPr>
        <w:t>vivo)</w:t>
      </w:r>
    </w:p>
    <w:p w14:paraId="1E5AFF5C" w14:textId="77777777" w:rsidR="00F42F52" w:rsidRDefault="00E82D88">
      <w:pPr>
        <w:pStyle w:val="ListParagraph"/>
        <w:numPr>
          <w:ilvl w:val="1"/>
          <w:numId w:val="9"/>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Option 3: FFS</w:t>
      </w:r>
    </w:p>
    <w:p w14:paraId="1E5AFF5D"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AFF5E"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AFF5F" w14:textId="77777777" w:rsidR="00F42F52" w:rsidRDefault="00E82D88">
      <w:pPr>
        <w:rPr>
          <w:b/>
          <w:color w:val="0070C0"/>
          <w:u w:val="single"/>
          <w:lang w:eastAsia="zh-CN"/>
        </w:rPr>
      </w:pPr>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p>
    <w:p w14:paraId="1E5AFF60" w14:textId="77777777" w:rsidR="00F42F52" w:rsidRDefault="00E82D88">
      <w:pPr>
        <w:pStyle w:val="ListParagraph"/>
        <w:numPr>
          <w:ilvl w:val="0"/>
          <w:numId w:val="10"/>
        </w:numPr>
        <w:overflowPunct/>
        <w:autoSpaceDE/>
        <w:autoSpaceDN/>
        <w:adjustRightInd/>
        <w:spacing w:after="120"/>
        <w:ind w:left="720" w:firstLineChars="0"/>
        <w:textAlignment w:val="auto"/>
        <w:rPr>
          <w:b/>
          <w:color w:val="0070C0"/>
          <w:u w:val="single"/>
          <w:lang w:eastAsia="ko-KR"/>
        </w:rPr>
      </w:pPr>
      <w:r>
        <w:rPr>
          <w:rFonts w:eastAsia="SimSun"/>
          <w:color w:val="0070C0"/>
          <w:szCs w:val="24"/>
          <w:lang w:eastAsia="zh-CN"/>
        </w:rPr>
        <w:t>Proposals</w:t>
      </w:r>
    </w:p>
    <w:p w14:paraId="1E5AFF61" w14:textId="77777777" w:rsidR="00F42F52" w:rsidRDefault="00E82D88">
      <w:pPr>
        <w:pStyle w:val="ListParagraph"/>
        <w:numPr>
          <w:ilvl w:val="1"/>
          <w:numId w:val="9"/>
        </w:numPr>
        <w:overflowPunct/>
        <w:autoSpaceDE/>
        <w:autoSpaceDN/>
        <w:adjustRightInd/>
        <w:spacing w:after="0"/>
        <w:ind w:firstLineChars="0"/>
        <w:contextualSpacing/>
        <w:textAlignment w:val="auto"/>
        <w:rPr>
          <w:b/>
          <w:u w:val="single"/>
          <w:lang w:eastAsia="zh-CN"/>
        </w:rPr>
      </w:pPr>
      <w:r>
        <w:rPr>
          <w:rFonts w:eastAsia="SimSun"/>
          <w:color w:val="0070C0"/>
          <w:szCs w:val="24"/>
          <w:lang w:eastAsia="zh-CN"/>
        </w:rPr>
        <w:t>Option 1: Cell reselection requirements for RedCap UE with eDRX cycle in idle mode defined as below(Huawei)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70"/>
        <w:gridCol w:w="851"/>
        <w:gridCol w:w="566"/>
        <w:gridCol w:w="568"/>
        <w:gridCol w:w="3725"/>
        <w:gridCol w:w="1185"/>
        <w:gridCol w:w="1179"/>
      </w:tblGrid>
      <w:tr w:rsidR="00F42F52" w14:paraId="1E5AFF69" w14:textId="77777777">
        <w:trPr>
          <w:cantSplit/>
          <w:trHeight w:val="310"/>
          <w:jc w:val="center"/>
        </w:trPr>
        <w:tc>
          <w:tcPr>
            <w:tcW w:w="512" w:type="pct"/>
            <w:vMerge w:val="restart"/>
            <w:tcBorders>
              <w:top w:val="single" w:sz="4" w:space="0" w:color="auto"/>
              <w:left w:val="single" w:sz="4" w:space="0" w:color="auto"/>
              <w:right w:val="single" w:sz="4" w:space="0" w:color="auto"/>
            </w:tcBorders>
          </w:tcPr>
          <w:p w14:paraId="1E5AFF62" w14:textId="77777777" w:rsidR="00F42F52" w:rsidRPr="008F7255" w:rsidRDefault="00E82D88">
            <w:pPr>
              <w:pStyle w:val="TAH"/>
              <w:rPr>
                <w:lang w:val="en-US"/>
                <w:rPrChange w:id="617" w:author="Xiaoran ZHANG" w:date="2021-08-18T12:34:00Z">
                  <w:rPr/>
                </w:rPrChange>
              </w:rPr>
            </w:pPr>
            <w:r w:rsidRPr="008F7255">
              <w:rPr>
                <w:rFonts w:cs="v4.2.0"/>
                <w:lang w:val="en-US"/>
                <w:rPrChange w:id="618" w:author="Xiaoran ZHANG" w:date="2021-08-18T12:34:00Z">
                  <w:rPr>
                    <w:rFonts w:cs="v4.2.0"/>
                  </w:rPr>
                </w:rPrChange>
              </w:rPr>
              <w:lastRenderedPageBreak/>
              <w:t>eDRX_IDLE cycle length [s]</w:t>
            </w:r>
          </w:p>
        </w:tc>
        <w:tc>
          <w:tcPr>
            <w:tcW w:w="296" w:type="pct"/>
            <w:vMerge w:val="restart"/>
            <w:tcBorders>
              <w:top w:val="single" w:sz="4" w:space="0" w:color="auto"/>
              <w:left w:val="single" w:sz="4" w:space="0" w:color="auto"/>
              <w:right w:val="single" w:sz="4" w:space="0" w:color="auto"/>
            </w:tcBorders>
          </w:tcPr>
          <w:p w14:paraId="1E5AFF63" w14:textId="77777777" w:rsidR="00F42F52" w:rsidRDefault="00E82D88">
            <w:pPr>
              <w:pStyle w:val="TAH"/>
            </w:pPr>
            <w:r>
              <w:t>DRX cycle length [s]</w:t>
            </w:r>
          </w:p>
        </w:tc>
        <w:tc>
          <w:tcPr>
            <w:tcW w:w="442" w:type="pct"/>
            <w:vMerge w:val="restart"/>
            <w:tcBorders>
              <w:top w:val="single" w:sz="4" w:space="0" w:color="auto"/>
              <w:left w:val="single" w:sz="4" w:space="0" w:color="auto"/>
              <w:right w:val="single" w:sz="4" w:space="0" w:color="auto"/>
            </w:tcBorders>
          </w:tcPr>
          <w:p w14:paraId="1E5AFF64" w14:textId="77777777" w:rsidR="00F42F52" w:rsidRPr="008F7255" w:rsidRDefault="00E82D88">
            <w:pPr>
              <w:pStyle w:val="TAH"/>
              <w:rPr>
                <w:lang w:val="en-US"/>
                <w:rPrChange w:id="619" w:author="Xiaoran ZHANG" w:date="2021-08-18T12:34:00Z">
                  <w:rPr/>
                </w:rPrChange>
              </w:rPr>
            </w:pPr>
            <w:r w:rsidRPr="008F7255">
              <w:rPr>
                <w:rFonts w:cs="v4.2.0"/>
                <w:lang w:val="en-US"/>
                <w:rPrChange w:id="620" w:author="Xiaoran ZHANG" w:date="2021-08-18T12:34:00Z">
                  <w:rPr>
                    <w:rFonts w:cs="v4.2.0"/>
                  </w:rPr>
                </w:rPrChange>
              </w:rPr>
              <w:t>PTW length [s]</w:t>
            </w:r>
            <w:r w:rsidRPr="008F7255">
              <w:rPr>
                <w:rFonts w:cs="v4.2.0"/>
                <w:lang w:val="en-US" w:eastAsia="zh-CN"/>
                <w:rPrChange w:id="621" w:author="Xiaoran ZHANG" w:date="2021-08-18T12:34:00Z">
                  <w:rPr>
                    <w:rFonts w:cs="v4.2.0"/>
                    <w:lang w:eastAsia="zh-CN"/>
                  </w:rPr>
                </w:rPrChange>
              </w:rPr>
              <w:t xml:space="preserve"> (</w:t>
            </w:r>
            <w:r w:rsidRPr="008F7255">
              <w:rPr>
                <w:rFonts w:cs="Arial"/>
                <w:bCs/>
                <w:iCs/>
                <w:lang w:val="en-US" w:eastAsia="ja-JP"/>
                <w:rPrChange w:id="622" w:author="Xiaoran ZHANG" w:date="2021-08-18T12:34:00Z">
                  <w:rPr>
                    <w:rFonts w:cs="Arial"/>
                    <w:bCs/>
                    <w:iCs/>
                    <w:lang w:eastAsia="ja-JP"/>
                  </w:rPr>
                </w:rPrChange>
              </w:rPr>
              <w:t>number of 1.28s periods</w:t>
            </w:r>
            <w:r w:rsidRPr="008F7255">
              <w:rPr>
                <w:rFonts w:cs="v4.2.0"/>
                <w:lang w:val="en-US" w:eastAsia="zh-CN"/>
                <w:rPrChange w:id="623" w:author="Xiaoran ZHANG" w:date="2021-08-18T12:34:00Z">
                  <w:rPr>
                    <w:rFonts w:cs="v4.2.0"/>
                    <w:lang w:eastAsia="zh-CN"/>
                  </w:rPr>
                </w:rPrChange>
              </w:rPr>
              <w:t>)</w:t>
            </w:r>
          </w:p>
        </w:tc>
        <w:tc>
          <w:tcPr>
            <w:tcW w:w="589" w:type="pct"/>
            <w:gridSpan w:val="2"/>
            <w:tcBorders>
              <w:top w:val="single" w:sz="4" w:space="0" w:color="auto"/>
              <w:left w:val="single" w:sz="4" w:space="0" w:color="auto"/>
              <w:bottom w:val="single" w:sz="4" w:space="0" w:color="auto"/>
              <w:right w:val="single" w:sz="4" w:space="0" w:color="auto"/>
            </w:tcBorders>
          </w:tcPr>
          <w:p w14:paraId="1E5AFF65" w14:textId="77777777" w:rsidR="00F42F52" w:rsidRDefault="00E82D88">
            <w:pPr>
              <w:pStyle w:val="TAH"/>
            </w:pPr>
            <w:r>
              <w:t>Scaling Factor (N1)</w:t>
            </w:r>
          </w:p>
        </w:tc>
        <w:tc>
          <w:tcPr>
            <w:tcW w:w="1934" w:type="pct"/>
            <w:vMerge w:val="restart"/>
            <w:tcBorders>
              <w:top w:val="single" w:sz="4" w:space="0" w:color="auto"/>
              <w:left w:val="single" w:sz="4" w:space="0" w:color="auto"/>
              <w:bottom w:val="single" w:sz="4" w:space="0" w:color="auto"/>
              <w:right w:val="single" w:sz="4" w:space="0" w:color="auto"/>
            </w:tcBorders>
          </w:tcPr>
          <w:p w14:paraId="1E5AFF66" w14:textId="77777777" w:rsidR="00F42F52" w:rsidRPr="008F7255" w:rsidRDefault="00E82D88">
            <w:pPr>
              <w:pStyle w:val="TAH"/>
              <w:rPr>
                <w:lang w:val="en-US"/>
                <w:rPrChange w:id="624" w:author="Xiaoran ZHANG" w:date="2021-08-18T12:34:00Z">
                  <w:rPr/>
                </w:rPrChange>
              </w:rPr>
            </w:pPr>
            <w:r w:rsidRPr="008F7255">
              <w:rPr>
                <w:lang w:val="en-US"/>
                <w:rPrChange w:id="625" w:author="Xiaoran ZHANG" w:date="2021-08-18T12:34:00Z">
                  <w:rPr/>
                </w:rPrChange>
              </w:rPr>
              <w:t>T</w:t>
            </w:r>
            <w:r w:rsidRPr="008F7255">
              <w:rPr>
                <w:vertAlign w:val="subscript"/>
                <w:lang w:val="en-US"/>
                <w:rPrChange w:id="626" w:author="Xiaoran ZHANG" w:date="2021-08-18T12:34:00Z">
                  <w:rPr>
                    <w:vertAlign w:val="subscript"/>
                  </w:rPr>
                </w:rPrChange>
              </w:rPr>
              <w:t>detect,NR_</w:t>
            </w:r>
            <w:r w:rsidRPr="008F7255">
              <w:rPr>
                <w:lang w:val="en-US"/>
                <w:rPrChange w:id="627" w:author="Xiaoran ZHANG" w:date="2021-08-18T12:34:00Z">
                  <w:rPr/>
                </w:rPrChange>
              </w:rPr>
              <w:t xml:space="preserve"> [s] (number of DRX cycles)</w:t>
            </w:r>
          </w:p>
        </w:tc>
        <w:tc>
          <w:tcPr>
            <w:tcW w:w="615" w:type="pct"/>
            <w:vMerge w:val="restart"/>
            <w:tcBorders>
              <w:top w:val="single" w:sz="4" w:space="0" w:color="auto"/>
              <w:left w:val="single" w:sz="4" w:space="0" w:color="auto"/>
              <w:bottom w:val="single" w:sz="4" w:space="0" w:color="auto"/>
              <w:right w:val="single" w:sz="4" w:space="0" w:color="auto"/>
            </w:tcBorders>
          </w:tcPr>
          <w:p w14:paraId="1E5AFF67" w14:textId="77777777" w:rsidR="00F42F52" w:rsidRPr="008F7255" w:rsidRDefault="00E82D88">
            <w:pPr>
              <w:pStyle w:val="TAH"/>
              <w:rPr>
                <w:lang w:val="en-US"/>
                <w:rPrChange w:id="628" w:author="Xiaoran ZHANG" w:date="2021-08-18T12:34:00Z">
                  <w:rPr/>
                </w:rPrChange>
              </w:rPr>
            </w:pPr>
            <w:r w:rsidRPr="008F7255">
              <w:rPr>
                <w:lang w:val="en-US"/>
                <w:rPrChange w:id="629" w:author="Xiaoran ZHANG" w:date="2021-08-18T12:34:00Z">
                  <w:rPr/>
                </w:rPrChange>
              </w:rPr>
              <w:t>T</w:t>
            </w:r>
            <w:r w:rsidRPr="008F7255">
              <w:rPr>
                <w:vertAlign w:val="subscript"/>
                <w:lang w:val="en-US"/>
                <w:rPrChange w:id="630" w:author="Xiaoran ZHANG" w:date="2021-08-18T12:34:00Z">
                  <w:rPr>
                    <w:vertAlign w:val="subscript"/>
                  </w:rPr>
                </w:rPrChange>
              </w:rPr>
              <w:t>measure,NR</w:t>
            </w:r>
            <w:r w:rsidRPr="008F7255">
              <w:rPr>
                <w:lang w:val="en-US"/>
                <w:rPrChange w:id="631" w:author="Xiaoran ZHANG" w:date="2021-08-18T12:34:00Z">
                  <w:rPr/>
                </w:rPrChange>
              </w:rPr>
              <w:t xml:space="preserve"> [s] (number of DRX cycles)</w:t>
            </w:r>
          </w:p>
        </w:tc>
        <w:tc>
          <w:tcPr>
            <w:tcW w:w="612" w:type="pct"/>
            <w:vMerge w:val="restart"/>
            <w:tcBorders>
              <w:top w:val="single" w:sz="4" w:space="0" w:color="auto"/>
              <w:left w:val="single" w:sz="4" w:space="0" w:color="auto"/>
              <w:bottom w:val="single" w:sz="4" w:space="0" w:color="auto"/>
              <w:right w:val="single" w:sz="4" w:space="0" w:color="auto"/>
            </w:tcBorders>
          </w:tcPr>
          <w:p w14:paraId="1E5AFF68" w14:textId="77777777" w:rsidR="00F42F52" w:rsidRPr="008F7255" w:rsidRDefault="00E82D88">
            <w:pPr>
              <w:pStyle w:val="TAH"/>
              <w:rPr>
                <w:lang w:val="en-US"/>
                <w:rPrChange w:id="632" w:author="Xiaoran ZHANG" w:date="2021-08-18T12:34:00Z">
                  <w:rPr/>
                </w:rPrChange>
              </w:rPr>
            </w:pPr>
            <w:r w:rsidRPr="008F7255">
              <w:rPr>
                <w:lang w:val="en-US"/>
                <w:rPrChange w:id="633" w:author="Xiaoran ZHANG" w:date="2021-08-18T12:34:00Z">
                  <w:rPr/>
                </w:rPrChange>
              </w:rPr>
              <w:t>T</w:t>
            </w:r>
            <w:r w:rsidRPr="008F7255">
              <w:rPr>
                <w:vertAlign w:val="subscript"/>
                <w:lang w:val="en-US"/>
                <w:rPrChange w:id="634" w:author="Xiaoran ZHANG" w:date="2021-08-18T12:34:00Z">
                  <w:rPr>
                    <w:vertAlign w:val="subscript"/>
                  </w:rPr>
                </w:rPrChange>
              </w:rPr>
              <w:t>evaluate,NR</w:t>
            </w:r>
            <w:r w:rsidRPr="008F7255">
              <w:rPr>
                <w:rFonts w:cs="Arial"/>
                <w:lang w:val="en-US"/>
                <w:rPrChange w:id="635" w:author="Xiaoran ZHANG" w:date="2021-08-18T12:34:00Z">
                  <w:rPr>
                    <w:rFonts w:cs="Arial"/>
                  </w:rPr>
                </w:rPrChange>
              </w:rPr>
              <w:t xml:space="preserve"> </w:t>
            </w:r>
            <w:r w:rsidRPr="008F7255">
              <w:rPr>
                <w:lang w:val="en-US"/>
                <w:rPrChange w:id="636" w:author="Xiaoran ZHANG" w:date="2021-08-18T12:34:00Z">
                  <w:rPr/>
                </w:rPrChange>
              </w:rPr>
              <w:t>[s] (number of DRX cycles)</w:t>
            </w:r>
          </w:p>
        </w:tc>
      </w:tr>
      <w:tr w:rsidR="00F42F52" w14:paraId="1E5AFF72" w14:textId="77777777">
        <w:trPr>
          <w:cantSplit/>
          <w:trHeight w:val="310"/>
          <w:jc w:val="center"/>
        </w:trPr>
        <w:tc>
          <w:tcPr>
            <w:tcW w:w="512" w:type="pct"/>
            <w:vMerge/>
            <w:tcBorders>
              <w:left w:val="single" w:sz="4" w:space="0" w:color="auto"/>
              <w:bottom w:val="single" w:sz="4" w:space="0" w:color="auto"/>
              <w:right w:val="single" w:sz="4" w:space="0" w:color="auto"/>
            </w:tcBorders>
          </w:tcPr>
          <w:p w14:paraId="1E5AFF6A" w14:textId="77777777" w:rsidR="00F42F52" w:rsidRPr="008F7255" w:rsidRDefault="00F42F52">
            <w:pPr>
              <w:pStyle w:val="TAH"/>
              <w:rPr>
                <w:lang w:val="en-US" w:eastAsia="zh-CN"/>
                <w:rPrChange w:id="637" w:author="Xiaoran ZHANG" w:date="2021-08-18T12:34:00Z">
                  <w:rPr>
                    <w:lang w:eastAsia="zh-CN"/>
                  </w:rPr>
                </w:rPrChange>
              </w:rPr>
            </w:pPr>
          </w:p>
        </w:tc>
        <w:tc>
          <w:tcPr>
            <w:tcW w:w="296" w:type="pct"/>
            <w:vMerge/>
            <w:tcBorders>
              <w:left w:val="single" w:sz="4" w:space="0" w:color="auto"/>
              <w:bottom w:val="single" w:sz="4" w:space="0" w:color="auto"/>
              <w:right w:val="single" w:sz="4" w:space="0" w:color="auto"/>
            </w:tcBorders>
            <w:vAlign w:val="center"/>
          </w:tcPr>
          <w:p w14:paraId="1E5AFF6B" w14:textId="77777777" w:rsidR="00F42F52" w:rsidRPr="008F7255" w:rsidRDefault="00F42F52">
            <w:pPr>
              <w:pStyle w:val="TAH"/>
              <w:rPr>
                <w:lang w:val="en-US"/>
                <w:rPrChange w:id="638" w:author="Xiaoran ZHANG" w:date="2021-08-18T12:34:00Z">
                  <w:rPr/>
                </w:rPrChange>
              </w:rPr>
            </w:pPr>
          </w:p>
        </w:tc>
        <w:tc>
          <w:tcPr>
            <w:tcW w:w="442" w:type="pct"/>
            <w:vMerge/>
            <w:tcBorders>
              <w:left w:val="single" w:sz="4" w:space="0" w:color="auto"/>
              <w:bottom w:val="single" w:sz="4" w:space="0" w:color="auto"/>
              <w:right w:val="single" w:sz="4" w:space="0" w:color="auto"/>
            </w:tcBorders>
          </w:tcPr>
          <w:p w14:paraId="1E5AFF6C" w14:textId="77777777" w:rsidR="00F42F52" w:rsidRPr="008F7255" w:rsidRDefault="00F42F52">
            <w:pPr>
              <w:pStyle w:val="TAH"/>
              <w:rPr>
                <w:lang w:val="en-US" w:eastAsia="zh-CN"/>
                <w:rPrChange w:id="639" w:author="Xiaoran ZHANG" w:date="2021-08-18T12:34:00Z">
                  <w:rPr>
                    <w:lang w:eastAsia="zh-CN"/>
                  </w:rPr>
                </w:rPrChange>
              </w:rPr>
            </w:pPr>
          </w:p>
        </w:tc>
        <w:tc>
          <w:tcPr>
            <w:tcW w:w="294" w:type="pct"/>
            <w:tcBorders>
              <w:top w:val="single" w:sz="4" w:space="0" w:color="auto"/>
              <w:left w:val="single" w:sz="4" w:space="0" w:color="auto"/>
              <w:bottom w:val="single" w:sz="4" w:space="0" w:color="auto"/>
              <w:right w:val="single" w:sz="4" w:space="0" w:color="auto"/>
            </w:tcBorders>
          </w:tcPr>
          <w:p w14:paraId="1E5AFF6D" w14:textId="77777777" w:rsidR="00F42F52" w:rsidRDefault="00E82D88">
            <w:pPr>
              <w:pStyle w:val="TAH"/>
            </w:pPr>
            <w:r>
              <w:t>FR1</w:t>
            </w:r>
          </w:p>
        </w:tc>
        <w:tc>
          <w:tcPr>
            <w:tcW w:w="295" w:type="pct"/>
            <w:tcBorders>
              <w:top w:val="single" w:sz="4" w:space="0" w:color="auto"/>
              <w:left w:val="single" w:sz="4" w:space="0" w:color="auto"/>
              <w:bottom w:val="single" w:sz="4" w:space="0" w:color="auto"/>
              <w:right w:val="single" w:sz="4" w:space="0" w:color="auto"/>
            </w:tcBorders>
          </w:tcPr>
          <w:p w14:paraId="1E5AFF6E" w14:textId="77777777" w:rsidR="00F42F52" w:rsidRDefault="00E82D88">
            <w:pPr>
              <w:pStyle w:val="TAH"/>
              <w:rPr>
                <w:vertAlign w:val="superscript"/>
              </w:rPr>
            </w:pPr>
            <w:r>
              <w:t>FR2</w:t>
            </w:r>
            <w:r>
              <w:rPr>
                <w:vertAlign w:val="superscript"/>
              </w:rPr>
              <w:t>Note1</w:t>
            </w:r>
          </w:p>
        </w:tc>
        <w:tc>
          <w:tcPr>
            <w:tcW w:w="1934" w:type="pct"/>
            <w:vMerge/>
            <w:tcBorders>
              <w:top w:val="single" w:sz="4" w:space="0" w:color="auto"/>
              <w:left w:val="single" w:sz="4" w:space="0" w:color="auto"/>
              <w:bottom w:val="single" w:sz="4" w:space="0" w:color="auto"/>
              <w:right w:val="single" w:sz="4" w:space="0" w:color="auto"/>
            </w:tcBorders>
            <w:vAlign w:val="center"/>
          </w:tcPr>
          <w:p w14:paraId="1E5AFF6F" w14:textId="77777777" w:rsidR="00F42F52" w:rsidRDefault="00F42F52">
            <w:pPr>
              <w:pStyle w:val="TAH"/>
            </w:pPr>
          </w:p>
        </w:tc>
        <w:tc>
          <w:tcPr>
            <w:tcW w:w="615" w:type="pct"/>
            <w:vMerge/>
            <w:tcBorders>
              <w:top w:val="single" w:sz="4" w:space="0" w:color="auto"/>
              <w:left w:val="single" w:sz="4" w:space="0" w:color="auto"/>
              <w:bottom w:val="single" w:sz="4" w:space="0" w:color="auto"/>
              <w:right w:val="single" w:sz="4" w:space="0" w:color="auto"/>
            </w:tcBorders>
            <w:vAlign w:val="center"/>
          </w:tcPr>
          <w:p w14:paraId="1E5AFF70" w14:textId="77777777" w:rsidR="00F42F52" w:rsidRDefault="00F42F52">
            <w:pPr>
              <w:pStyle w:val="TAH"/>
            </w:pPr>
          </w:p>
        </w:tc>
        <w:tc>
          <w:tcPr>
            <w:tcW w:w="612" w:type="pct"/>
            <w:vMerge/>
            <w:tcBorders>
              <w:top w:val="single" w:sz="4" w:space="0" w:color="auto"/>
              <w:left w:val="single" w:sz="4" w:space="0" w:color="auto"/>
              <w:bottom w:val="single" w:sz="4" w:space="0" w:color="auto"/>
              <w:right w:val="single" w:sz="4" w:space="0" w:color="auto"/>
            </w:tcBorders>
            <w:vAlign w:val="center"/>
          </w:tcPr>
          <w:p w14:paraId="1E5AFF71" w14:textId="77777777" w:rsidR="00F42F52" w:rsidRDefault="00F42F52">
            <w:pPr>
              <w:pStyle w:val="TAH"/>
            </w:pPr>
          </w:p>
        </w:tc>
      </w:tr>
      <w:tr w:rsidR="00F42F52" w14:paraId="1E5AFF7B" w14:textId="77777777">
        <w:trPr>
          <w:cantSplit/>
          <w:trHeight w:val="310"/>
          <w:jc w:val="center"/>
        </w:trPr>
        <w:tc>
          <w:tcPr>
            <w:tcW w:w="512" w:type="pct"/>
            <w:tcBorders>
              <w:left w:val="single" w:sz="4" w:space="0" w:color="auto"/>
              <w:bottom w:val="single" w:sz="4" w:space="0" w:color="auto"/>
              <w:right w:val="single" w:sz="4" w:space="0" w:color="auto"/>
            </w:tcBorders>
          </w:tcPr>
          <w:p w14:paraId="1E5AFF73" w14:textId="77777777" w:rsidR="00F42F52" w:rsidRDefault="00E82D88">
            <w:pPr>
              <w:pStyle w:val="TAH"/>
              <w:rPr>
                <w:b w:val="0"/>
                <w:lang w:eastAsia="zh-CN"/>
              </w:rPr>
            </w:pPr>
            <w:r>
              <w:rPr>
                <w:rFonts w:hint="eastAsia"/>
                <w:b w:val="0"/>
                <w:lang w:eastAsia="zh-CN"/>
              </w:rPr>
              <w:t>5</w:t>
            </w:r>
            <w:r>
              <w:rPr>
                <w:b w:val="0"/>
                <w:lang w:eastAsia="zh-CN"/>
              </w:rPr>
              <w:t>.12</w:t>
            </w:r>
          </w:p>
        </w:tc>
        <w:tc>
          <w:tcPr>
            <w:tcW w:w="296" w:type="pct"/>
            <w:tcBorders>
              <w:left w:val="single" w:sz="4" w:space="0" w:color="auto"/>
              <w:bottom w:val="single" w:sz="4" w:space="0" w:color="auto"/>
              <w:right w:val="single" w:sz="4" w:space="0" w:color="auto"/>
            </w:tcBorders>
            <w:vAlign w:val="center"/>
          </w:tcPr>
          <w:p w14:paraId="1E5AFF74" w14:textId="77777777" w:rsidR="00F42F52" w:rsidRDefault="00E82D88">
            <w:pPr>
              <w:pStyle w:val="TAH"/>
              <w:rPr>
                <w:rFonts w:eastAsiaTheme="minorEastAsia"/>
                <w:b w:val="0"/>
                <w:lang w:eastAsia="zh-CN"/>
              </w:rPr>
            </w:pPr>
            <w:r>
              <w:rPr>
                <w:rFonts w:eastAsiaTheme="minorEastAsia" w:hint="eastAsia"/>
                <w:b w:val="0"/>
                <w:lang w:eastAsia="zh-CN"/>
              </w:rPr>
              <w:t>5</w:t>
            </w:r>
            <w:r>
              <w:rPr>
                <w:rFonts w:eastAsiaTheme="minorEastAsia"/>
                <w:b w:val="0"/>
                <w:lang w:eastAsia="zh-CN"/>
              </w:rPr>
              <w:t>.12</w:t>
            </w:r>
          </w:p>
        </w:tc>
        <w:tc>
          <w:tcPr>
            <w:tcW w:w="442" w:type="pct"/>
            <w:tcBorders>
              <w:left w:val="single" w:sz="4" w:space="0" w:color="auto"/>
              <w:bottom w:val="single" w:sz="4" w:space="0" w:color="auto"/>
              <w:right w:val="single" w:sz="4" w:space="0" w:color="auto"/>
            </w:tcBorders>
          </w:tcPr>
          <w:p w14:paraId="1E5AFF75" w14:textId="77777777" w:rsidR="00F42F52" w:rsidRDefault="00E82D88">
            <w:pPr>
              <w:pStyle w:val="TAH"/>
              <w:rPr>
                <w:lang w:eastAsia="zh-CN"/>
              </w:rPr>
            </w:pPr>
            <w:r>
              <w:rPr>
                <w:rFonts w:hint="eastAsia"/>
                <w:lang w:eastAsia="zh-CN"/>
              </w:rPr>
              <w:t>-</w:t>
            </w:r>
          </w:p>
        </w:tc>
        <w:tc>
          <w:tcPr>
            <w:tcW w:w="294" w:type="pct"/>
            <w:vMerge w:val="restart"/>
            <w:tcBorders>
              <w:top w:val="single" w:sz="4" w:space="0" w:color="auto"/>
              <w:left w:val="single" w:sz="4" w:space="0" w:color="auto"/>
              <w:right w:val="single" w:sz="4" w:space="0" w:color="auto"/>
            </w:tcBorders>
          </w:tcPr>
          <w:p w14:paraId="1E5AFF76" w14:textId="77777777" w:rsidR="00F42F52" w:rsidRDefault="00E82D88">
            <w:pPr>
              <w:pStyle w:val="TAC"/>
            </w:pPr>
            <w:r>
              <w:t>1</w:t>
            </w:r>
          </w:p>
        </w:tc>
        <w:tc>
          <w:tcPr>
            <w:tcW w:w="295" w:type="pct"/>
            <w:vMerge w:val="restart"/>
            <w:tcBorders>
              <w:top w:val="single" w:sz="4" w:space="0" w:color="auto"/>
              <w:left w:val="single" w:sz="4" w:space="0" w:color="auto"/>
              <w:right w:val="single" w:sz="4" w:space="0" w:color="auto"/>
            </w:tcBorders>
          </w:tcPr>
          <w:p w14:paraId="1E5AFF77" w14:textId="77777777" w:rsidR="00F42F52" w:rsidRDefault="00E82D88">
            <w:pPr>
              <w:pStyle w:val="TAC"/>
            </w:pPr>
            <w:r>
              <w:t>8</w:t>
            </w:r>
          </w:p>
        </w:tc>
        <w:tc>
          <w:tcPr>
            <w:tcW w:w="1934" w:type="pct"/>
            <w:tcBorders>
              <w:top w:val="single" w:sz="4" w:space="0" w:color="auto"/>
              <w:left w:val="single" w:sz="4" w:space="0" w:color="auto"/>
              <w:bottom w:val="single" w:sz="4" w:space="0" w:color="auto"/>
              <w:right w:val="single" w:sz="4" w:space="0" w:color="auto"/>
            </w:tcBorders>
            <w:vAlign w:val="center"/>
          </w:tcPr>
          <w:p w14:paraId="1E5AFF78" w14:textId="77777777" w:rsidR="00F42F52" w:rsidRDefault="00E82D88">
            <w:pPr>
              <w:pStyle w:val="TAH"/>
              <w:rPr>
                <w:rFonts w:eastAsiaTheme="minorEastAsia"/>
                <w:b w:val="0"/>
                <w:lang w:eastAsia="zh-CN"/>
              </w:rPr>
            </w:pPr>
            <w:r>
              <w:rPr>
                <w:rFonts w:eastAsiaTheme="minorEastAsia" w:hint="eastAsia"/>
                <w:b w:val="0"/>
                <w:lang w:eastAsia="zh-CN"/>
              </w:rPr>
              <w:t>1</w:t>
            </w:r>
            <w:r>
              <w:rPr>
                <w:rFonts w:eastAsiaTheme="minorEastAsia"/>
                <w:b w:val="0"/>
                <w:lang w:eastAsia="zh-CN"/>
              </w:rPr>
              <w:t>17.76</w:t>
            </w:r>
            <w:r>
              <w:rPr>
                <w:b w:val="0"/>
              </w:rPr>
              <w:t xml:space="preserve"> x N1 (23 x N1)</w:t>
            </w:r>
          </w:p>
        </w:tc>
        <w:tc>
          <w:tcPr>
            <w:tcW w:w="615" w:type="pct"/>
            <w:tcBorders>
              <w:top w:val="single" w:sz="4" w:space="0" w:color="auto"/>
              <w:left w:val="single" w:sz="4" w:space="0" w:color="auto"/>
              <w:bottom w:val="single" w:sz="4" w:space="0" w:color="auto"/>
              <w:right w:val="single" w:sz="4" w:space="0" w:color="auto"/>
            </w:tcBorders>
            <w:vAlign w:val="center"/>
          </w:tcPr>
          <w:p w14:paraId="1E5AFF79" w14:textId="77777777" w:rsidR="00F42F52" w:rsidRDefault="00E82D88">
            <w:pPr>
              <w:pStyle w:val="TAH"/>
              <w:rPr>
                <w:b w:val="0"/>
              </w:rPr>
            </w:pPr>
            <w:r>
              <w:rPr>
                <w:b w:val="0"/>
              </w:rPr>
              <w:t>5.12 x N1 (1 x N1)</w:t>
            </w:r>
          </w:p>
        </w:tc>
        <w:tc>
          <w:tcPr>
            <w:tcW w:w="612" w:type="pct"/>
            <w:tcBorders>
              <w:top w:val="single" w:sz="4" w:space="0" w:color="auto"/>
              <w:left w:val="single" w:sz="4" w:space="0" w:color="auto"/>
              <w:bottom w:val="single" w:sz="4" w:space="0" w:color="auto"/>
              <w:right w:val="single" w:sz="4" w:space="0" w:color="auto"/>
            </w:tcBorders>
            <w:vAlign w:val="center"/>
          </w:tcPr>
          <w:p w14:paraId="1E5AFF7A" w14:textId="77777777" w:rsidR="00F42F52" w:rsidRDefault="00E82D88">
            <w:pPr>
              <w:pStyle w:val="TAH"/>
              <w:rPr>
                <w:b w:val="0"/>
              </w:rPr>
            </w:pPr>
            <w:r>
              <w:rPr>
                <w:b w:val="0"/>
              </w:rPr>
              <w:t>10.24 x N1 (2 x N1)</w:t>
            </w:r>
          </w:p>
        </w:tc>
      </w:tr>
      <w:tr w:rsidR="00F42F52" w14:paraId="1E5AFF84" w14:textId="77777777">
        <w:trPr>
          <w:cantSplit/>
          <w:trHeight w:val="310"/>
          <w:jc w:val="center"/>
        </w:trPr>
        <w:tc>
          <w:tcPr>
            <w:tcW w:w="512" w:type="pct"/>
            <w:tcBorders>
              <w:left w:val="single" w:sz="4" w:space="0" w:color="auto"/>
              <w:bottom w:val="single" w:sz="4" w:space="0" w:color="auto"/>
              <w:right w:val="single" w:sz="4" w:space="0" w:color="auto"/>
            </w:tcBorders>
          </w:tcPr>
          <w:p w14:paraId="1E5AFF7C" w14:textId="77777777" w:rsidR="00F42F52" w:rsidRDefault="00E82D88">
            <w:pPr>
              <w:pStyle w:val="TAH"/>
              <w:rPr>
                <w:b w:val="0"/>
                <w:lang w:eastAsia="zh-CN"/>
              </w:rPr>
            </w:pPr>
            <w:r>
              <w:rPr>
                <w:rFonts w:hint="eastAsia"/>
                <w:b w:val="0"/>
                <w:lang w:eastAsia="zh-CN"/>
              </w:rPr>
              <w:t>1</w:t>
            </w:r>
            <w:r>
              <w:rPr>
                <w:b w:val="0"/>
                <w:lang w:eastAsia="zh-CN"/>
              </w:rPr>
              <w:t>0.24</w:t>
            </w:r>
          </w:p>
        </w:tc>
        <w:tc>
          <w:tcPr>
            <w:tcW w:w="296" w:type="pct"/>
            <w:tcBorders>
              <w:left w:val="single" w:sz="4" w:space="0" w:color="auto"/>
              <w:bottom w:val="single" w:sz="4" w:space="0" w:color="auto"/>
              <w:right w:val="single" w:sz="4" w:space="0" w:color="auto"/>
            </w:tcBorders>
            <w:vAlign w:val="center"/>
          </w:tcPr>
          <w:p w14:paraId="1E5AFF7D" w14:textId="77777777" w:rsidR="00F42F52" w:rsidRDefault="00E82D88">
            <w:pPr>
              <w:pStyle w:val="TAH"/>
              <w:rPr>
                <w:rFonts w:eastAsiaTheme="minorEastAsia"/>
                <w:b w:val="0"/>
                <w:lang w:eastAsia="zh-CN"/>
              </w:rPr>
            </w:pPr>
            <w:r>
              <w:rPr>
                <w:rFonts w:hint="eastAsia"/>
                <w:b w:val="0"/>
                <w:lang w:eastAsia="zh-CN"/>
              </w:rPr>
              <w:t>1</w:t>
            </w:r>
            <w:r>
              <w:rPr>
                <w:b w:val="0"/>
                <w:lang w:eastAsia="zh-CN"/>
              </w:rPr>
              <w:t>0.24</w:t>
            </w:r>
          </w:p>
        </w:tc>
        <w:tc>
          <w:tcPr>
            <w:tcW w:w="442" w:type="pct"/>
            <w:tcBorders>
              <w:left w:val="single" w:sz="4" w:space="0" w:color="auto"/>
              <w:bottom w:val="single" w:sz="4" w:space="0" w:color="auto"/>
              <w:right w:val="single" w:sz="4" w:space="0" w:color="auto"/>
            </w:tcBorders>
          </w:tcPr>
          <w:p w14:paraId="1E5AFF7E" w14:textId="77777777" w:rsidR="00F42F52" w:rsidRDefault="00E82D88">
            <w:pPr>
              <w:pStyle w:val="TAH"/>
              <w:rPr>
                <w:lang w:eastAsia="zh-CN"/>
              </w:rPr>
            </w:pPr>
            <w:r>
              <w:rPr>
                <w:rFonts w:hint="eastAsia"/>
                <w:lang w:eastAsia="zh-CN"/>
              </w:rPr>
              <w:t>-</w:t>
            </w:r>
          </w:p>
        </w:tc>
        <w:tc>
          <w:tcPr>
            <w:tcW w:w="294" w:type="pct"/>
            <w:vMerge/>
            <w:tcBorders>
              <w:top w:val="single" w:sz="4" w:space="0" w:color="auto"/>
              <w:left w:val="single" w:sz="4" w:space="0" w:color="auto"/>
              <w:right w:val="single" w:sz="4" w:space="0" w:color="auto"/>
            </w:tcBorders>
          </w:tcPr>
          <w:p w14:paraId="1E5AFF7F" w14:textId="77777777" w:rsidR="00F42F52" w:rsidRDefault="00F42F52">
            <w:pPr>
              <w:pStyle w:val="TAC"/>
            </w:pPr>
          </w:p>
        </w:tc>
        <w:tc>
          <w:tcPr>
            <w:tcW w:w="295" w:type="pct"/>
            <w:vMerge/>
            <w:tcBorders>
              <w:top w:val="single" w:sz="4" w:space="0" w:color="auto"/>
              <w:left w:val="single" w:sz="4" w:space="0" w:color="auto"/>
              <w:right w:val="single" w:sz="4" w:space="0" w:color="auto"/>
            </w:tcBorders>
          </w:tcPr>
          <w:p w14:paraId="1E5AFF80" w14:textId="77777777" w:rsidR="00F42F52" w:rsidRDefault="00F42F52">
            <w:pPr>
              <w:pStyle w:val="TAC"/>
            </w:pPr>
          </w:p>
        </w:tc>
        <w:tc>
          <w:tcPr>
            <w:tcW w:w="1934" w:type="pct"/>
            <w:tcBorders>
              <w:top w:val="single" w:sz="4" w:space="0" w:color="auto"/>
              <w:left w:val="single" w:sz="4" w:space="0" w:color="auto"/>
              <w:bottom w:val="single" w:sz="4" w:space="0" w:color="auto"/>
              <w:right w:val="single" w:sz="4" w:space="0" w:color="auto"/>
            </w:tcBorders>
            <w:vAlign w:val="center"/>
          </w:tcPr>
          <w:p w14:paraId="1E5AFF81" w14:textId="77777777" w:rsidR="00F42F52" w:rsidRDefault="00E82D88">
            <w:pPr>
              <w:pStyle w:val="TAH"/>
              <w:rPr>
                <w:rFonts w:eastAsiaTheme="minorEastAsia"/>
                <w:b w:val="0"/>
                <w:lang w:eastAsia="zh-CN"/>
              </w:rPr>
            </w:pPr>
            <w:r>
              <w:rPr>
                <w:rFonts w:eastAsiaTheme="minorEastAsia"/>
                <w:b w:val="0"/>
                <w:lang w:eastAsia="zh-CN"/>
              </w:rPr>
              <w:t>235.52</w:t>
            </w:r>
            <w:r>
              <w:rPr>
                <w:b w:val="0"/>
              </w:rPr>
              <w:t xml:space="preserve"> x N1 (23 x N1)</w:t>
            </w:r>
          </w:p>
        </w:tc>
        <w:tc>
          <w:tcPr>
            <w:tcW w:w="615" w:type="pct"/>
            <w:tcBorders>
              <w:top w:val="single" w:sz="4" w:space="0" w:color="auto"/>
              <w:left w:val="single" w:sz="4" w:space="0" w:color="auto"/>
              <w:bottom w:val="single" w:sz="4" w:space="0" w:color="auto"/>
              <w:right w:val="single" w:sz="4" w:space="0" w:color="auto"/>
            </w:tcBorders>
            <w:vAlign w:val="center"/>
          </w:tcPr>
          <w:p w14:paraId="1E5AFF82" w14:textId="77777777" w:rsidR="00F42F52" w:rsidRDefault="00E82D88">
            <w:pPr>
              <w:pStyle w:val="TAH"/>
              <w:rPr>
                <w:b w:val="0"/>
              </w:rPr>
            </w:pPr>
            <w:r>
              <w:rPr>
                <w:b w:val="0"/>
              </w:rPr>
              <w:t>10.24 x N1 (1 x N1)</w:t>
            </w:r>
          </w:p>
        </w:tc>
        <w:tc>
          <w:tcPr>
            <w:tcW w:w="612" w:type="pct"/>
            <w:tcBorders>
              <w:top w:val="single" w:sz="4" w:space="0" w:color="auto"/>
              <w:left w:val="single" w:sz="4" w:space="0" w:color="auto"/>
              <w:bottom w:val="single" w:sz="4" w:space="0" w:color="auto"/>
              <w:right w:val="single" w:sz="4" w:space="0" w:color="auto"/>
            </w:tcBorders>
            <w:vAlign w:val="center"/>
          </w:tcPr>
          <w:p w14:paraId="1E5AFF83" w14:textId="77777777" w:rsidR="00F42F52" w:rsidRDefault="00E82D88">
            <w:pPr>
              <w:pStyle w:val="TAH"/>
              <w:rPr>
                <w:b w:val="0"/>
              </w:rPr>
            </w:pPr>
            <w:r>
              <w:rPr>
                <w:b w:val="0"/>
              </w:rPr>
              <w:t>20.48 x N1 (1 x N1)</w:t>
            </w:r>
          </w:p>
        </w:tc>
      </w:tr>
      <w:tr w:rsidR="00F42F52" w14:paraId="1E5AFF8E" w14:textId="77777777">
        <w:trPr>
          <w:cantSplit/>
          <w:jc w:val="center"/>
        </w:trPr>
        <w:tc>
          <w:tcPr>
            <w:tcW w:w="512" w:type="pct"/>
            <w:vMerge w:val="restart"/>
            <w:tcBorders>
              <w:top w:val="single" w:sz="4" w:space="0" w:color="auto"/>
              <w:left w:val="single" w:sz="4" w:space="0" w:color="auto"/>
              <w:right w:val="single" w:sz="4" w:space="0" w:color="auto"/>
            </w:tcBorders>
          </w:tcPr>
          <w:p w14:paraId="1E5AFF85" w14:textId="77777777" w:rsidR="00F42F52" w:rsidRPr="008F7255" w:rsidRDefault="00E82D88">
            <w:pPr>
              <w:pStyle w:val="TAC"/>
              <w:rPr>
                <w:lang w:val="en-US"/>
                <w:rPrChange w:id="640" w:author="Xiaoran ZHANG" w:date="2021-08-18T12:34:00Z">
                  <w:rPr/>
                </w:rPrChange>
              </w:rPr>
            </w:pPr>
            <w:r w:rsidRPr="008F7255">
              <w:rPr>
                <w:lang w:val="en-US"/>
                <w:rPrChange w:id="641" w:author="Xiaoran ZHANG" w:date="2021-08-18T12:34:00Z">
                  <w:rPr/>
                </w:rPrChange>
              </w:rPr>
              <w:t xml:space="preserve">10.24&lt; eDRX_IDLE cycle length </w:t>
            </w:r>
            <w:r w:rsidRPr="008F7255">
              <w:rPr>
                <w:rFonts w:hint="eastAsia"/>
                <w:lang w:val="en-US"/>
                <w:rPrChange w:id="642" w:author="Xiaoran ZHANG" w:date="2021-08-18T12:34:00Z">
                  <w:rPr>
                    <w:rFonts w:hint="eastAsia"/>
                  </w:rPr>
                </w:rPrChange>
              </w:rPr>
              <w:t>≤</w:t>
            </w:r>
            <w:r w:rsidRPr="008F7255">
              <w:rPr>
                <w:rFonts w:eastAsia="Yu Mincho" w:cs="Arial"/>
                <w:lang w:val="en-US"/>
                <w:rPrChange w:id="643" w:author="Xiaoran ZHANG" w:date="2021-08-18T12:34:00Z">
                  <w:rPr>
                    <w:rFonts w:eastAsia="Yu Mincho" w:cs="Arial"/>
                  </w:rPr>
                </w:rPrChange>
              </w:rPr>
              <w:t>10485.76</w:t>
            </w:r>
          </w:p>
        </w:tc>
        <w:tc>
          <w:tcPr>
            <w:tcW w:w="296" w:type="pct"/>
            <w:tcBorders>
              <w:top w:val="single" w:sz="4" w:space="0" w:color="auto"/>
              <w:left w:val="single" w:sz="4" w:space="0" w:color="auto"/>
              <w:bottom w:val="single" w:sz="4" w:space="0" w:color="auto"/>
              <w:right w:val="single" w:sz="4" w:space="0" w:color="auto"/>
            </w:tcBorders>
          </w:tcPr>
          <w:p w14:paraId="1E5AFF86" w14:textId="77777777" w:rsidR="00F42F52" w:rsidRDefault="00E82D88">
            <w:pPr>
              <w:pStyle w:val="TAC"/>
            </w:pPr>
            <w:r>
              <w:t>0.32</w:t>
            </w:r>
          </w:p>
        </w:tc>
        <w:tc>
          <w:tcPr>
            <w:tcW w:w="442" w:type="pct"/>
            <w:tcBorders>
              <w:top w:val="single" w:sz="4" w:space="0" w:color="auto"/>
              <w:left w:val="single" w:sz="4" w:space="0" w:color="auto"/>
              <w:bottom w:val="single" w:sz="4" w:space="0" w:color="auto"/>
              <w:right w:val="single" w:sz="4" w:space="0" w:color="auto"/>
            </w:tcBorders>
          </w:tcPr>
          <w:p w14:paraId="1E5AFF87" w14:textId="77777777" w:rsidR="00F42F52" w:rsidRDefault="00E82D88">
            <w:pPr>
              <w:pStyle w:val="TAC"/>
            </w:pPr>
            <w:r>
              <w:t>≥1</w:t>
            </w:r>
            <w:r>
              <w:rPr>
                <w:rFonts w:hint="eastAsia"/>
                <w:lang w:eastAsia="zh-CN"/>
              </w:rPr>
              <w:t>.28 (1)</w:t>
            </w:r>
          </w:p>
        </w:tc>
        <w:tc>
          <w:tcPr>
            <w:tcW w:w="294" w:type="pct"/>
            <w:vMerge/>
            <w:tcBorders>
              <w:left w:val="single" w:sz="4" w:space="0" w:color="auto"/>
              <w:bottom w:val="nil"/>
              <w:right w:val="single" w:sz="4" w:space="0" w:color="auto"/>
            </w:tcBorders>
          </w:tcPr>
          <w:p w14:paraId="1E5AFF88" w14:textId="77777777" w:rsidR="00F42F52" w:rsidRDefault="00F42F52">
            <w:pPr>
              <w:pStyle w:val="TAC"/>
            </w:pPr>
          </w:p>
        </w:tc>
        <w:tc>
          <w:tcPr>
            <w:tcW w:w="295" w:type="pct"/>
            <w:vMerge/>
            <w:tcBorders>
              <w:left w:val="single" w:sz="4" w:space="0" w:color="auto"/>
              <w:bottom w:val="single" w:sz="4" w:space="0" w:color="auto"/>
              <w:right w:val="single" w:sz="4" w:space="0" w:color="auto"/>
            </w:tcBorders>
          </w:tcPr>
          <w:p w14:paraId="1E5AFF89" w14:textId="77777777" w:rsidR="00F42F52" w:rsidRDefault="00F42F52">
            <w:pPr>
              <w:pStyle w:val="TAC"/>
            </w:pPr>
          </w:p>
        </w:tc>
        <w:tc>
          <w:tcPr>
            <w:tcW w:w="1934" w:type="pct"/>
            <w:vMerge w:val="restart"/>
            <w:tcBorders>
              <w:top w:val="single" w:sz="4" w:space="0" w:color="auto"/>
              <w:left w:val="single" w:sz="4" w:space="0" w:color="auto"/>
              <w:right w:val="single" w:sz="4" w:space="0" w:color="auto"/>
            </w:tcBorders>
          </w:tcPr>
          <w:p w14:paraId="1E5AFF8A" w14:textId="77777777" w:rsidR="00F42F52" w:rsidRDefault="00E82D88">
            <w:pPr>
              <w:rPr>
                <w:lang w:eastAsia="zh-CN"/>
              </w:rPr>
            </w:pPr>
            <m:oMathPara>
              <m:oMath>
                <m:r>
                  <m:rPr>
                    <m:sty m:val="p"/>
                  </m:rPr>
                  <w:rPr>
                    <w:rFonts w:ascii="Cambria Math" w:hAnsi="Cambria Math"/>
                    <w:sz w:val="18"/>
                    <w:szCs w:val="18"/>
                    <w:lang w:val="en-US"/>
                  </w:rPr>
                  <m:t>eDRX_cycly_length</m:t>
                </m:r>
                <m:d>
                  <m:dPr>
                    <m:begChr m:val="⌈"/>
                    <m:endChr m:val="⌉"/>
                    <m:ctrlPr>
                      <w:ins w:id="644" w:author="Huawei" w:date="2021-08-18T16:29:00Z">
                        <w:rPr>
                          <w:rFonts w:ascii="Cambria Math" w:hAnsi="Cambria Math"/>
                          <w:sz w:val="16"/>
                          <w:szCs w:val="18"/>
                          <w:lang w:val="en-US"/>
                        </w:rPr>
                      </w:ins>
                    </m:ctrlPr>
                  </m:dPr>
                  <m:e>
                    <m:f>
                      <m:fPr>
                        <m:ctrlPr>
                          <w:ins w:id="645" w:author="Huawei" w:date="2021-08-18T16:29:00Z">
                            <w:rPr>
                              <w:rFonts w:ascii="Cambria Math" w:hAnsi="Cambria Math"/>
                              <w:i/>
                              <w:sz w:val="16"/>
                              <w:szCs w:val="18"/>
                              <w:lang w:val="en-US"/>
                            </w:rPr>
                          </w:ins>
                        </m:ctrlPr>
                      </m:fPr>
                      <m:num>
                        <m:r>
                          <w:rPr>
                            <w:rFonts w:ascii="Cambria Math" w:hAnsi="Cambria Math"/>
                            <w:sz w:val="18"/>
                            <w:szCs w:val="18"/>
                            <w:lang w:val="en-US"/>
                          </w:rPr>
                          <m:t>[TBD]×N1</m:t>
                        </m:r>
                      </m:num>
                      <m:den>
                        <m:r>
                          <w:rPr>
                            <w:rFonts w:ascii="Cambria Math" w:hAnsi="Cambria Math"/>
                            <w:sz w:val="18"/>
                            <w:szCs w:val="18"/>
                            <w:lang w:val="en-US"/>
                          </w:rPr>
                          <m:t>PTW/DRX_cycle_length</m:t>
                        </m:r>
                      </m:den>
                    </m:f>
                  </m:e>
                </m:d>
              </m:oMath>
            </m:oMathPara>
          </w:p>
          <w:p w14:paraId="1E5AFF8B" w14:textId="77777777" w:rsidR="00F42F52" w:rsidRDefault="00F42F52">
            <w:pPr>
              <w:pStyle w:val="TAC"/>
            </w:pPr>
          </w:p>
        </w:tc>
        <w:tc>
          <w:tcPr>
            <w:tcW w:w="615" w:type="pct"/>
            <w:tcBorders>
              <w:top w:val="single" w:sz="4" w:space="0" w:color="auto"/>
              <w:left w:val="single" w:sz="4" w:space="0" w:color="auto"/>
              <w:bottom w:val="single" w:sz="4" w:space="0" w:color="auto"/>
              <w:right w:val="single" w:sz="4" w:space="0" w:color="auto"/>
            </w:tcBorders>
          </w:tcPr>
          <w:p w14:paraId="1E5AFF8C" w14:textId="77777777" w:rsidR="00F42F52" w:rsidRDefault="00E82D88">
            <w:pPr>
              <w:pStyle w:val="TAC"/>
            </w:pPr>
            <w:r>
              <w:t>TBD</w:t>
            </w:r>
          </w:p>
        </w:tc>
        <w:tc>
          <w:tcPr>
            <w:tcW w:w="612" w:type="pct"/>
            <w:tcBorders>
              <w:top w:val="single" w:sz="4" w:space="0" w:color="auto"/>
              <w:left w:val="single" w:sz="4" w:space="0" w:color="auto"/>
              <w:bottom w:val="single" w:sz="4" w:space="0" w:color="auto"/>
              <w:right w:val="single" w:sz="4" w:space="0" w:color="auto"/>
            </w:tcBorders>
          </w:tcPr>
          <w:p w14:paraId="1E5AFF8D" w14:textId="77777777" w:rsidR="00F42F52" w:rsidRDefault="00E82D88">
            <w:pPr>
              <w:pStyle w:val="TAC"/>
            </w:pPr>
            <w:r>
              <w:t>TBD</w:t>
            </w:r>
          </w:p>
        </w:tc>
      </w:tr>
      <w:tr w:rsidR="00F42F52" w14:paraId="1E5AFF97" w14:textId="77777777">
        <w:trPr>
          <w:cantSplit/>
          <w:jc w:val="center"/>
        </w:trPr>
        <w:tc>
          <w:tcPr>
            <w:tcW w:w="512" w:type="pct"/>
            <w:vMerge/>
            <w:tcBorders>
              <w:left w:val="single" w:sz="4" w:space="0" w:color="auto"/>
              <w:right w:val="single" w:sz="4" w:space="0" w:color="auto"/>
            </w:tcBorders>
          </w:tcPr>
          <w:p w14:paraId="1E5AFF8F" w14:textId="77777777" w:rsidR="00F42F52" w:rsidRDefault="00F42F52">
            <w:pPr>
              <w:pStyle w:val="TAC"/>
            </w:pPr>
          </w:p>
        </w:tc>
        <w:tc>
          <w:tcPr>
            <w:tcW w:w="296" w:type="pct"/>
            <w:tcBorders>
              <w:top w:val="single" w:sz="4" w:space="0" w:color="auto"/>
              <w:left w:val="single" w:sz="4" w:space="0" w:color="auto"/>
              <w:bottom w:val="single" w:sz="4" w:space="0" w:color="auto"/>
              <w:right w:val="single" w:sz="4" w:space="0" w:color="auto"/>
            </w:tcBorders>
          </w:tcPr>
          <w:p w14:paraId="1E5AFF90" w14:textId="77777777" w:rsidR="00F42F52" w:rsidRDefault="00E82D88">
            <w:pPr>
              <w:pStyle w:val="TAC"/>
            </w:pPr>
            <w:r>
              <w:t>0.64</w:t>
            </w:r>
          </w:p>
        </w:tc>
        <w:tc>
          <w:tcPr>
            <w:tcW w:w="442" w:type="pct"/>
            <w:tcBorders>
              <w:top w:val="single" w:sz="4" w:space="0" w:color="auto"/>
              <w:left w:val="single" w:sz="4" w:space="0" w:color="auto"/>
              <w:bottom w:val="single" w:sz="4" w:space="0" w:color="auto"/>
              <w:right w:val="single" w:sz="4" w:space="0" w:color="auto"/>
            </w:tcBorders>
          </w:tcPr>
          <w:p w14:paraId="1E5AFF91" w14:textId="77777777" w:rsidR="00F42F52" w:rsidRDefault="00E82D88">
            <w:pPr>
              <w:pStyle w:val="TAC"/>
            </w:pPr>
            <w:r>
              <w:rPr>
                <w:lang w:eastAsia="ja-JP"/>
              </w:rPr>
              <w:t>≥</w:t>
            </w:r>
            <w:r>
              <w:rPr>
                <w:rFonts w:hint="eastAsia"/>
                <w:lang w:eastAsia="zh-CN"/>
              </w:rPr>
              <w:t>1.</w:t>
            </w:r>
            <w:r>
              <w:rPr>
                <w:lang w:eastAsia="ja-JP"/>
              </w:rPr>
              <w:t>2</w:t>
            </w:r>
            <w:r>
              <w:rPr>
                <w:rFonts w:hint="eastAsia"/>
                <w:lang w:eastAsia="zh-CN"/>
              </w:rPr>
              <w:t>8 (1)</w:t>
            </w:r>
          </w:p>
        </w:tc>
        <w:tc>
          <w:tcPr>
            <w:tcW w:w="294" w:type="pct"/>
            <w:tcBorders>
              <w:top w:val="nil"/>
              <w:left w:val="single" w:sz="4" w:space="0" w:color="auto"/>
              <w:bottom w:val="nil"/>
              <w:right w:val="single" w:sz="4" w:space="0" w:color="auto"/>
            </w:tcBorders>
          </w:tcPr>
          <w:p w14:paraId="1E5AFF92" w14:textId="77777777" w:rsidR="00F42F52" w:rsidRDefault="00F42F52">
            <w:pPr>
              <w:pStyle w:val="TAC"/>
            </w:pPr>
          </w:p>
        </w:tc>
        <w:tc>
          <w:tcPr>
            <w:tcW w:w="295" w:type="pct"/>
            <w:tcBorders>
              <w:top w:val="single" w:sz="4" w:space="0" w:color="auto"/>
              <w:left w:val="single" w:sz="4" w:space="0" w:color="auto"/>
              <w:bottom w:val="single" w:sz="4" w:space="0" w:color="auto"/>
              <w:right w:val="single" w:sz="4" w:space="0" w:color="auto"/>
            </w:tcBorders>
          </w:tcPr>
          <w:p w14:paraId="1E5AFF93" w14:textId="77777777" w:rsidR="00F42F52" w:rsidRDefault="00E82D88">
            <w:pPr>
              <w:pStyle w:val="TAC"/>
            </w:pPr>
            <w:r>
              <w:t>5</w:t>
            </w:r>
          </w:p>
        </w:tc>
        <w:tc>
          <w:tcPr>
            <w:tcW w:w="1934" w:type="pct"/>
            <w:vMerge/>
            <w:tcBorders>
              <w:left w:val="single" w:sz="4" w:space="0" w:color="auto"/>
              <w:right w:val="single" w:sz="4" w:space="0" w:color="auto"/>
            </w:tcBorders>
          </w:tcPr>
          <w:p w14:paraId="1E5AFF94" w14:textId="77777777" w:rsidR="00F42F52" w:rsidRDefault="00F42F52">
            <w:pPr>
              <w:pStyle w:val="TAC"/>
              <w:rPr>
                <w:rFonts w:eastAsiaTheme="minorEastAsia"/>
                <w:lang w:eastAsia="zh-CN"/>
              </w:rPr>
            </w:pPr>
          </w:p>
        </w:tc>
        <w:tc>
          <w:tcPr>
            <w:tcW w:w="615" w:type="pct"/>
            <w:tcBorders>
              <w:top w:val="single" w:sz="4" w:space="0" w:color="auto"/>
              <w:left w:val="single" w:sz="4" w:space="0" w:color="auto"/>
              <w:bottom w:val="single" w:sz="4" w:space="0" w:color="auto"/>
              <w:right w:val="single" w:sz="4" w:space="0" w:color="auto"/>
            </w:tcBorders>
          </w:tcPr>
          <w:p w14:paraId="1E5AFF95" w14:textId="77777777" w:rsidR="00F42F52" w:rsidRDefault="00E82D88">
            <w:pPr>
              <w:pStyle w:val="TAC"/>
            </w:pPr>
            <w:r>
              <w:t>TBD</w:t>
            </w:r>
          </w:p>
        </w:tc>
        <w:tc>
          <w:tcPr>
            <w:tcW w:w="612" w:type="pct"/>
            <w:tcBorders>
              <w:top w:val="single" w:sz="4" w:space="0" w:color="auto"/>
              <w:left w:val="single" w:sz="4" w:space="0" w:color="auto"/>
              <w:bottom w:val="single" w:sz="4" w:space="0" w:color="auto"/>
              <w:right w:val="single" w:sz="4" w:space="0" w:color="auto"/>
            </w:tcBorders>
          </w:tcPr>
          <w:p w14:paraId="1E5AFF96" w14:textId="77777777" w:rsidR="00F42F52" w:rsidRDefault="00E82D88">
            <w:pPr>
              <w:pStyle w:val="TAC"/>
            </w:pPr>
            <w:r>
              <w:t>TBD</w:t>
            </w:r>
          </w:p>
        </w:tc>
      </w:tr>
      <w:tr w:rsidR="00F42F52" w14:paraId="1E5AFFA0" w14:textId="77777777">
        <w:trPr>
          <w:cantSplit/>
          <w:jc w:val="center"/>
        </w:trPr>
        <w:tc>
          <w:tcPr>
            <w:tcW w:w="512" w:type="pct"/>
            <w:vMerge/>
            <w:tcBorders>
              <w:left w:val="single" w:sz="4" w:space="0" w:color="auto"/>
              <w:right w:val="single" w:sz="4" w:space="0" w:color="auto"/>
            </w:tcBorders>
          </w:tcPr>
          <w:p w14:paraId="1E5AFF98" w14:textId="77777777" w:rsidR="00F42F52" w:rsidRDefault="00F42F52">
            <w:pPr>
              <w:pStyle w:val="TAC"/>
            </w:pPr>
          </w:p>
        </w:tc>
        <w:tc>
          <w:tcPr>
            <w:tcW w:w="296" w:type="pct"/>
            <w:tcBorders>
              <w:top w:val="single" w:sz="4" w:space="0" w:color="auto"/>
              <w:left w:val="single" w:sz="4" w:space="0" w:color="auto"/>
              <w:bottom w:val="single" w:sz="4" w:space="0" w:color="auto"/>
              <w:right w:val="single" w:sz="4" w:space="0" w:color="auto"/>
            </w:tcBorders>
          </w:tcPr>
          <w:p w14:paraId="1E5AFF99" w14:textId="77777777" w:rsidR="00F42F52" w:rsidRDefault="00E82D88">
            <w:pPr>
              <w:pStyle w:val="TAC"/>
            </w:pPr>
            <w:r>
              <w:t>1.28</w:t>
            </w:r>
          </w:p>
        </w:tc>
        <w:tc>
          <w:tcPr>
            <w:tcW w:w="442" w:type="pct"/>
            <w:tcBorders>
              <w:top w:val="single" w:sz="4" w:space="0" w:color="auto"/>
              <w:left w:val="single" w:sz="4" w:space="0" w:color="auto"/>
              <w:bottom w:val="single" w:sz="4" w:space="0" w:color="auto"/>
              <w:right w:val="single" w:sz="4" w:space="0" w:color="auto"/>
            </w:tcBorders>
          </w:tcPr>
          <w:p w14:paraId="1E5AFF9A" w14:textId="77777777" w:rsidR="00F42F52" w:rsidRDefault="00E82D88">
            <w:pPr>
              <w:pStyle w:val="TAC"/>
            </w:pPr>
            <w:r>
              <w:rPr>
                <w:lang w:eastAsia="ja-JP"/>
              </w:rPr>
              <w:t>≥</w:t>
            </w:r>
            <w:r>
              <w:rPr>
                <w:rFonts w:hint="eastAsia"/>
                <w:lang w:eastAsia="zh-CN"/>
              </w:rPr>
              <w:t>2.56 (2)</w:t>
            </w:r>
          </w:p>
        </w:tc>
        <w:tc>
          <w:tcPr>
            <w:tcW w:w="294" w:type="pct"/>
            <w:tcBorders>
              <w:top w:val="nil"/>
              <w:left w:val="single" w:sz="4" w:space="0" w:color="auto"/>
              <w:bottom w:val="nil"/>
              <w:right w:val="single" w:sz="4" w:space="0" w:color="auto"/>
            </w:tcBorders>
          </w:tcPr>
          <w:p w14:paraId="1E5AFF9B" w14:textId="77777777" w:rsidR="00F42F52" w:rsidRDefault="00F42F52">
            <w:pPr>
              <w:pStyle w:val="TAC"/>
            </w:pPr>
          </w:p>
        </w:tc>
        <w:tc>
          <w:tcPr>
            <w:tcW w:w="295" w:type="pct"/>
            <w:tcBorders>
              <w:top w:val="single" w:sz="4" w:space="0" w:color="auto"/>
              <w:left w:val="single" w:sz="4" w:space="0" w:color="auto"/>
              <w:bottom w:val="single" w:sz="4" w:space="0" w:color="auto"/>
              <w:right w:val="single" w:sz="4" w:space="0" w:color="auto"/>
            </w:tcBorders>
          </w:tcPr>
          <w:p w14:paraId="1E5AFF9C" w14:textId="77777777" w:rsidR="00F42F52" w:rsidRDefault="00E82D88">
            <w:pPr>
              <w:pStyle w:val="TAC"/>
            </w:pPr>
            <w:r>
              <w:t>4</w:t>
            </w:r>
          </w:p>
        </w:tc>
        <w:tc>
          <w:tcPr>
            <w:tcW w:w="1934" w:type="pct"/>
            <w:vMerge/>
            <w:tcBorders>
              <w:left w:val="single" w:sz="4" w:space="0" w:color="auto"/>
              <w:right w:val="single" w:sz="4" w:space="0" w:color="auto"/>
            </w:tcBorders>
          </w:tcPr>
          <w:p w14:paraId="1E5AFF9D" w14:textId="77777777" w:rsidR="00F42F52" w:rsidRDefault="00F42F52">
            <w:pPr>
              <w:pStyle w:val="TAC"/>
              <w:rPr>
                <w:rFonts w:eastAsiaTheme="minorEastAsia"/>
                <w:lang w:eastAsia="zh-CN"/>
              </w:rPr>
            </w:pPr>
          </w:p>
        </w:tc>
        <w:tc>
          <w:tcPr>
            <w:tcW w:w="615" w:type="pct"/>
            <w:tcBorders>
              <w:top w:val="single" w:sz="4" w:space="0" w:color="auto"/>
              <w:left w:val="single" w:sz="4" w:space="0" w:color="auto"/>
              <w:bottom w:val="single" w:sz="4" w:space="0" w:color="auto"/>
              <w:right w:val="single" w:sz="4" w:space="0" w:color="auto"/>
            </w:tcBorders>
          </w:tcPr>
          <w:p w14:paraId="1E5AFF9E" w14:textId="77777777" w:rsidR="00F42F52" w:rsidRDefault="00E82D88">
            <w:pPr>
              <w:pStyle w:val="TAC"/>
            </w:pPr>
            <w:r>
              <w:t>TBD</w:t>
            </w:r>
          </w:p>
        </w:tc>
        <w:tc>
          <w:tcPr>
            <w:tcW w:w="612" w:type="pct"/>
            <w:tcBorders>
              <w:top w:val="single" w:sz="4" w:space="0" w:color="auto"/>
              <w:left w:val="single" w:sz="4" w:space="0" w:color="auto"/>
              <w:bottom w:val="single" w:sz="4" w:space="0" w:color="auto"/>
              <w:right w:val="single" w:sz="4" w:space="0" w:color="auto"/>
            </w:tcBorders>
          </w:tcPr>
          <w:p w14:paraId="1E5AFF9F" w14:textId="77777777" w:rsidR="00F42F52" w:rsidRDefault="00E82D88">
            <w:pPr>
              <w:pStyle w:val="TAC"/>
            </w:pPr>
            <w:r>
              <w:t>TBD</w:t>
            </w:r>
          </w:p>
        </w:tc>
      </w:tr>
      <w:tr w:rsidR="00F42F52" w14:paraId="1E5AFFA9" w14:textId="77777777">
        <w:trPr>
          <w:cantSplit/>
          <w:jc w:val="center"/>
        </w:trPr>
        <w:tc>
          <w:tcPr>
            <w:tcW w:w="512" w:type="pct"/>
            <w:vMerge/>
            <w:tcBorders>
              <w:left w:val="single" w:sz="4" w:space="0" w:color="auto"/>
              <w:bottom w:val="single" w:sz="4" w:space="0" w:color="auto"/>
              <w:right w:val="single" w:sz="4" w:space="0" w:color="auto"/>
            </w:tcBorders>
          </w:tcPr>
          <w:p w14:paraId="1E5AFFA1" w14:textId="77777777" w:rsidR="00F42F52" w:rsidRDefault="00F42F52">
            <w:pPr>
              <w:pStyle w:val="TAC"/>
            </w:pPr>
          </w:p>
        </w:tc>
        <w:tc>
          <w:tcPr>
            <w:tcW w:w="296" w:type="pct"/>
            <w:tcBorders>
              <w:top w:val="single" w:sz="4" w:space="0" w:color="auto"/>
              <w:left w:val="single" w:sz="4" w:space="0" w:color="auto"/>
              <w:bottom w:val="single" w:sz="4" w:space="0" w:color="auto"/>
              <w:right w:val="single" w:sz="4" w:space="0" w:color="auto"/>
            </w:tcBorders>
          </w:tcPr>
          <w:p w14:paraId="1E5AFFA2" w14:textId="77777777" w:rsidR="00F42F52" w:rsidRDefault="00E82D88">
            <w:pPr>
              <w:pStyle w:val="TAC"/>
            </w:pPr>
            <w:r>
              <w:t>2.56</w:t>
            </w:r>
          </w:p>
        </w:tc>
        <w:tc>
          <w:tcPr>
            <w:tcW w:w="442" w:type="pct"/>
            <w:tcBorders>
              <w:top w:val="single" w:sz="4" w:space="0" w:color="auto"/>
              <w:left w:val="single" w:sz="4" w:space="0" w:color="auto"/>
              <w:bottom w:val="single" w:sz="4" w:space="0" w:color="auto"/>
              <w:right w:val="single" w:sz="4" w:space="0" w:color="auto"/>
            </w:tcBorders>
          </w:tcPr>
          <w:p w14:paraId="1E5AFFA3" w14:textId="77777777" w:rsidR="00F42F52" w:rsidRDefault="00E82D88">
            <w:pPr>
              <w:pStyle w:val="TAC"/>
            </w:pPr>
            <w:r>
              <w:rPr>
                <w:lang w:eastAsia="ja-JP"/>
              </w:rPr>
              <w:t>≥</w:t>
            </w:r>
            <w:r>
              <w:rPr>
                <w:rFonts w:hint="eastAsia"/>
                <w:lang w:eastAsia="zh-CN"/>
              </w:rPr>
              <w:t>5.12 (4)</w:t>
            </w:r>
          </w:p>
        </w:tc>
        <w:tc>
          <w:tcPr>
            <w:tcW w:w="294" w:type="pct"/>
            <w:tcBorders>
              <w:top w:val="nil"/>
              <w:left w:val="single" w:sz="4" w:space="0" w:color="auto"/>
              <w:bottom w:val="single" w:sz="4" w:space="0" w:color="auto"/>
              <w:right w:val="single" w:sz="4" w:space="0" w:color="auto"/>
            </w:tcBorders>
          </w:tcPr>
          <w:p w14:paraId="1E5AFFA4" w14:textId="77777777" w:rsidR="00F42F52" w:rsidRDefault="00F42F52">
            <w:pPr>
              <w:pStyle w:val="TAC"/>
            </w:pPr>
          </w:p>
        </w:tc>
        <w:tc>
          <w:tcPr>
            <w:tcW w:w="295" w:type="pct"/>
            <w:tcBorders>
              <w:top w:val="single" w:sz="4" w:space="0" w:color="auto"/>
              <w:left w:val="single" w:sz="4" w:space="0" w:color="auto"/>
              <w:bottom w:val="single" w:sz="4" w:space="0" w:color="auto"/>
              <w:right w:val="single" w:sz="4" w:space="0" w:color="auto"/>
            </w:tcBorders>
          </w:tcPr>
          <w:p w14:paraId="1E5AFFA5" w14:textId="77777777" w:rsidR="00F42F52" w:rsidRDefault="00E82D88">
            <w:pPr>
              <w:pStyle w:val="TAC"/>
            </w:pPr>
            <w:r>
              <w:t>3</w:t>
            </w:r>
          </w:p>
        </w:tc>
        <w:tc>
          <w:tcPr>
            <w:tcW w:w="1934" w:type="pct"/>
            <w:vMerge/>
            <w:tcBorders>
              <w:left w:val="single" w:sz="4" w:space="0" w:color="auto"/>
              <w:bottom w:val="single" w:sz="4" w:space="0" w:color="auto"/>
              <w:right w:val="single" w:sz="4" w:space="0" w:color="auto"/>
            </w:tcBorders>
          </w:tcPr>
          <w:p w14:paraId="1E5AFFA6" w14:textId="77777777" w:rsidR="00F42F52" w:rsidRDefault="00F42F52">
            <w:pPr>
              <w:pStyle w:val="TAC"/>
              <w:rPr>
                <w:rFonts w:eastAsiaTheme="minorEastAsia"/>
                <w:lang w:eastAsia="zh-CN"/>
              </w:rPr>
            </w:pPr>
          </w:p>
        </w:tc>
        <w:tc>
          <w:tcPr>
            <w:tcW w:w="615" w:type="pct"/>
            <w:tcBorders>
              <w:top w:val="single" w:sz="4" w:space="0" w:color="auto"/>
              <w:left w:val="single" w:sz="4" w:space="0" w:color="auto"/>
              <w:bottom w:val="single" w:sz="4" w:space="0" w:color="auto"/>
              <w:right w:val="single" w:sz="4" w:space="0" w:color="auto"/>
            </w:tcBorders>
          </w:tcPr>
          <w:p w14:paraId="1E5AFFA7" w14:textId="77777777" w:rsidR="00F42F52" w:rsidRDefault="00E82D88">
            <w:pPr>
              <w:pStyle w:val="TAC"/>
            </w:pPr>
            <w:r>
              <w:t>TBD</w:t>
            </w:r>
          </w:p>
        </w:tc>
        <w:tc>
          <w:tcPr>
            <w:tcW w:w="612" w:type="pct"/>
            <w:tcBorders>
              <w:top w:val="single" w:sz="4" w:space="0" w:color="auto"/>
              <w:left w:val="single" w:sz="4" w:space="0" w:color="auto"/>
              <w:bottom w:val="single" w:sz="4" w:space="0" w:color="auto"/>
              <w:right w:val="single" w:sz="4" w:space="0" w:color="auto"/>
            </w:tcBorders>
          </w:tcPr>
          <w:p w14:paraId="1E5AFFA8" w14:textId="77777777" w:rsidR="00F42F52" w:rsidRDefault="00E82D88">
            <w:pPr>
              <w:pStyle w:val="TAC"/>
            </w:pPr>
            <w:r>
              <w:t>TBD</w:t>
            </w:r>
          </w:p>
        </w:tc>
      </w:tr>
    </w:tbl>
    <w:p w14:paraId="1E5AFFAA" w14:textId="77777777" w:rsidR="00F42F52" w:rsidRDefault="00F42F52">
      <w:pPr>
        <w:rPr>
          <w:b/>
          <w:color w:val="0070C0"/>
          <w:u w:val="single"/>
          <w:lang w:eastAsia="ko-KR"/>
        </w:rPr>
      </w:pPr>
    </w:p>
    <w:p w14:paraId="1E5AFFAB"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(Qualcomm)</w:t>
      </w:r>
    </w:p>
    <w:p w14:paraId="1E5AFFAC" w14:textId="77777777" w:rsidR="00F42F52" w:rsidRDefault="00E82D88">
      <w:pPr>
        <w:pStyle w:val="ListParagraph"/>
        <w:numPr>
          <w:ilvl w:val="0"/>
          <w:numId w:val="10"/>
        </w:numPr>
        <w:ind w:firstLineChars="0"/>
        <w:rPr>
          <w:lang w:val="en-US"/>
        </w:rPr>
      </w:pPr>
      <w:r>
        <w:rPr>
          <w:b/>
          <w:bCs/>
          <w:lang w:eastAsia="zh-CN"/>
        </w:rPr>
        <w:t xml:space="preserve">Use the following values for </w:t>
      </w:r>
      <w:r>
        <w:rPr>
          <w:b/>
          <w:bCs/>
          <w:lang w:val="en-US"/>
        </w:rPr>
        <w:t>T</w:t>
      </w:r>
      <w:r>
        <w:rPr>
          <w:b/>
          <w:bCs/>
          <w:vertAlign w:val="subscript"/>
          <w:lang w:val="en-US"/>
        </w:rPr>
        <w:t>detect,NR_Inter,</w:t>
      </w:r>
      <w:r>
        <w:rPr>
          <w:b/>
          <w:bCs/>
          <w:lang w:val="en-US"/>
        </w:rPr>
        <w:t xml:space="preserve"> T</w:t>
      </w:r>
      <w:r>
        <w:rPr>
          <w:b/>
          <w:bCs/>
          <w:vertAlign w:val="subscript"/>
          <w:lang w:val="en-US"/>
        </w:rPr>
        <w:t>measure,NR_Inter</w:t>
      </w:r>
      <w:r>
        <w:rPr>
          <w:b/>
          <w:bCs/>
          <w:lang w:val="en-US"/>
        </w:rPr>
        <w:t xml:space="preserve"> and T</w:t>
      </w:r>
      <w:r>
        <w:rPr>
          <w:b/>
          <w:bCs/>
          <w:vertAlign w:val="subscript"/>
          <w:lang w:val="en-US"/>
        </w:rPr>
        <w:t>evaluate,NR_Inter</w:t>
      </w:r>
      <w:r>
        <w:rPr>
          <w:b/>
          <w:bCs/>
          <w:lang w:eastAsia="zh-CN"/>
        </w:rPr>
        <w:t xml:space="preserve"> for eDRX cycle lengths up-to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21"/>
        <w:gridCol w:w="1023"/>
        <w:gridCol w:w="2140"/>
        <w:gridCol w:w="2142"/>
        <w:gridCol w:w="2144"/>
      </w:tblGrid>
      <w:tr w:rsidR="00F42F52" w14:paraId="1E5AFFB3" w14:textId="77777777">
        <w:trPr>
          <w:cantSplit/>
          <w:trHeight w:val="308"/>
          <w:jc w:val="center"/>
        </w:trPr>
        <w:tc>
          <w:tcPr>
            <w:tcW w:w="603" w:type="pct"/>
            <w:tcBorders>
              <w:top w:val="single" w:sz="4" w:space="0" w:color="auto"/>
              <w:left w:val="single" w:sz="4" w:space="0" w:color="auto"/>
              <w:bottom w:val="nil"/>
              <w:right w:val="single" w:sz="4" w:space="0" w:color="auto"/>
            </w:tcBorders>
          </w:tcPr>
          <w:p w14:paraId="1E5AFFAD" w14:textId="77777777" w:rsidR="00F42F52" w:rsidRDefault="00E82D88">
            <w:pPr>
              <w:pStyle w:val="TAH"/>
            </w:pPr>
            <w:r>
              <w:t>eDRX cycle length [s]</w:t>
            </w:r>
          </w:p>
        </w:tc>
        <w:tc>
          <w:tcPr>
            <w:tcW w:w="1061" w:type="pct"/>
            <w:gridSpan w:val="2"/>
            <w:tcBorders>
              <w:top w:val="single" w:sz="4" w:space="0" w:color="auto"/>
              <w:left w:val="single" w:sz="4" w:space="0" w:color="auto"/>
              <w:bottom w:val="single" w:sz="4" w:space="0" w:color="auto"/>
              <w:right w:val="single" w:sz="4" w:space="0" w:color="auto"/>
            </w:tcBorders>
          </w:tcPr>
          <w:p w14:paraId="1E5AFFAE" w14:textId="77777777" w:rsidR="00F42F52" w:rsidRDefault="00E82D88">
            <w:pPr>
              <w:pStyle w:val="TAH"/>
            </w:pPr>
            <w:r>
              <w:t>Scaling Factor (N1)</w:t>
            </w:r>
          </w:p>
        </w:tc>
        <w:tc>
          <w:tcPr>
            <w:tcW w:w="1111" w:type="pct"/>
            <w:tcBorders>
              <w:top w:val="single" w:sz="4" w:space="0" w:color="auto"/>
              <w:left w:val="single" w:sz="4" w:space="0" w:color="auto"/>
              <w:bottom w:val="nil"/>
              <w:right w:val="single" w:sz="4" w:space="0" w:color="auto"/>
            </w:tcBorders>
          </w:tcPr>
          <w:p w14:paraId="1E5AFFAF" w14:textId="77777777" w:rsidR="00F42F52" w:rsidRPr="008F7255" w:rsidRDefault="00E82D88">
            <w:pPr>
              <w:pStyle w:val="TAH"/>
              <w:rPr>
                <w:lang w:val="en-US"/>
                <w:rPrChange w:id="646" w:author="Xiaoran ZHANG" w:date="2021-08-18T12:34:00Z">
                  <w:rPr/>
                </w:rPrChange>
              </w:rPr>
            </w:pPr>
            <w:r w:rsidRPr="008F7255">
              <w:rPr>
                <w:lang w:val="en-US"/>
                <w:rPrChange w:id="647" w:author="Xiaoran ZHANG" w:date="2021-08-18T12:34:00Z">
                  <w:rPr/>
                </w:rPrChange>
              </w:rPr>
              <w:t>T</w:t>
            </w:r>
            <w:r w:rsidRPr="008F7255">
              <w:rPr>
                <w:vertAlign w:val="subscript"/>
                <w:lang w:val="en-US"/>
                <w:rPrChange w:id="648" w:author="Xiaoran ZHANG" w:date="2021-08-18T12:34:00Z">
                  <w:rPr>
                    <w:vertAlign w:val="subscript"/>
                  </w:rPr>
                </w:rPrChange>
              </w:rPr>
              <w:t>detect,NR_Inter</w:t>
            </w:r>
            <w:r w:rsidRPr="008F7255">
              <w:rPr>
                <w:lang w:val="en-US"/>
                <w:rPrChange w:id="649"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14:paraId="1E5AFFB0" w14:textId="77777777" w:rsidR="00F42F52" w:rsidRPr="008F7255" w:rsidRDefault="00E82D88">
            <w:pPr>
              <w:pStyle w:val="TAH"/>
              <w:rPr>
                <w:lang w:val="en-US"/>
                <w:rPrChange w:id="650" w:author="Xiaoran ZHANG" w:date="2021-08-18T12:34:00Z">
                  <w:rPr/>
                </w:rPrChange>
              </w:rPr>
            </w:pPr>
            <w:r w:rsidRPr="008F7255">
              <w:rPr>
                <w:lang w:val="en-US"/>
                <w:rPrChange w:id="651" w:author="Xiaoran ZHANG" w:date="2021-08-18T12:34:00Z">
                  <w:rPr/>
                </w:rPrChange>
              </w:rPr>
              <w:t>T</w:t>
            </w:r>
            <w:r w:rsidRPr="008F7255">
              <w:rPr>
                <w:vertAlign w:val="subscript"/>
                <w:lang w:val="en-US"/>
                <w:rPrChange w:id="652" w:author="Xiaoran ZHANG" w:date="2021-08-18T12:34:00Z">
                  <w:rPr>
                    <w:vertAlign w:val="subscript"/>
                  </w:rPr>
                </w:rPrChange>
              </w:rPr>
              <w:t>measure,NR_Inter</w:t>
            </w:r>
            <w:r w:rsidRPr="008F7255">
              <w:rPr>
                <w:lang w:val="en-US"/>
                <w:rPrChange w:id="653" w:author="Xiaoran ZHANG" w:date="2021-08-18T12:34:00Z">
                  <w:rPr/>
                </w:rPrChange>
              </w:rPr>
              <w:t xml:space="preserve"> [s] (number of eDRX cycles)</w:t>
            </w:r>
          </w:p>
        </w:tc>
        <w:tc>
          <w:tcPr>
            <w:tcW w:w="1112" w:type="pct"/>
            <w:tcBorders>
              <w:top w:val="single" w:sz="4" w:space="0" w:color="auto"/>
              <w:left w:val="single" w:sz="4" w:space="0" w:color="auto"/>
              <w:bottom w:val="nil"/>
              <w:right w:val="single" w:sz="4" w:space="0" w:color="auto"/>
            </w:tcBorders>
          </w:tcPr>
          <w:p w14:paraId="1E5AFFB1" w14:textId="77777777" w:rsidR="00F42F52" w:rsidRPr="008F7255" w:rsidRDefault="00E82D88">
            <w:pPr>
              <w:pStyle w:val="TAH"/>
              <w:rPr>
                <w:vertAlign w:val="subscript"/>
                <w:lang w:val="en-US"/>
                <w:rPrChange w:id="654" w:author="Xiaoran ZHANG" w:date="2021-08-18T12:34:00Z">
                  <w:rPr>
                    <w:vertAlign w:val="subscript"/>
                  </w:rPr>
                </w:rPrChange>
              </w:rPr>
            </w:pPr>
            <w:r w:rsidRPr="008F7255">
              <w:rPr>
                <w:lang w:val="en-US"/>
                <w:rPrChange w:id="655" w:author="Xiaoran ZHANG" w:date="2021-08-18T12:34:00Z">
                  <w:rPr/>
                </w:rPrChange>
              </w:rPr>
              <w:t>T</w:t>
            </w:r>
            <w:r w:rsidRPr="008F7255">
              <w:rPr>
                <w:vertAlign w:val="subscript"/>
                <w:lang w:val="en-US"/>
                <w:rPrChange w:id="656" w:author="Xiaoran ZHANG" w:date="2021-08-18T12:34:00Z">
                  <w:rPr>
                    <w:vertAlign w:val="subscript"/>
                  </w:rPr>
                </w:rPrChange>
              </w:rPr>
              <w:t>evaluate,NR_</w:t>
            </w:r>
            <w:r w:rsidRPr="008F7255">
              <w:rPr>
                <w:rFonts w:cs="v4.2.0"/>
                <w:vertAlign w:val="subscript"/>
                <w:lang w:val="en-US"/>
                <w:rPrChange w:id="657" w:author="Xiaoran ZHANG" w:date="2021-08-18T12:34:00Z">
                  <w:rPr>
                    <w:rFonts w:cs="v4.2.0"/>
                    <w:vertAlign w:val="subscript"/>
                  </w:rPr>
                </w:rPrChange>
              </w:rPr>
              <w:t>Inter</w:t>
            </w:r>
          </w:p>
          <w:p w14:paraId="1E5AFFB2" w14:textId="77777777" w:rsidR="00F42F52" w:rsidRPr="008F7255" w:rsidRDefault="00E82D88">
            <w:pPr>
              <w:pStyle w:val="TAH"/>
              <w:rPr>
                <w:lang w:val="en-US"/>
                <w:rPrChange w:id="658" w:author="Xiaoran ZHANG" w:date="2021-08-18T12:34:00Z">
                  <w:rPr/>
                </w:rPrChange>
              </w:rPr>
            </w:pPr>
            <w:r w:rsidRPr="008F7255">
              <w:rPr>
                <w:lang w:val="en-US"/>
                <w:rPrChange w:id="659" w:author="Xiaoran ZHANG" w:date="2021-08-18T12:34:00Z">
                  <w:rPr/>
                </w:rPrChange>
              </w:rPr>
              <w:t>[s] (number of eDRX cycles)</w:t>
            </w:r>
          </w:p>
        </w:tc>
      </w:tr>
      <w:tr w:rsidR="00F42F52" w14:paraId="1E5AFFBA" w14:textId="77777777">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1E5AFFB4" w14:textId="77777777" w:rsidR="00F42F52" w:rsidRPr="008F7255" w:rsidRDefault="00F42F52">
            <w:pPr>
              <w:pStyle w:val="TAH"/>
              <w:rPr>
                <w:lang w:val="en-US"/>
                <w:rPrChange w:id="660" w:author="Xiaoran ZHANG" w:date="2021-08-18T12:34:00Z">
                  <w:rPr/>
                </w:rPrChange>
              </w:rPr>
            </w:pPr>
          </w:p>
        </w:tc>
        <w:tc>
          <w:tcPr>
            <w:tcW w:w="530" w:type="pct"/>
            <w:tcBorders>
              <w:top w:val="single" w:sz="4" w:space="0" w:color="auto"/>
              <w:left w:val="single" w:sz="4" w:space="0" w:color="auto"/>
              <w:bottom w:val="single" w:sz="4" w:space="0" w:color="auto"/>
              <w:right w:val="single" w:sz="4" w:space="0" w:color="auto"/>
            </w:tcBorders>
          </w:tcPr>
          <w:p w14:paraId="1E5AFFB5" w14:textId="77777777" w:rsidR="00F42F52" w:rsidRDefault="00E82D88">
            <w:pPr>
              <w:pStyle w:val="TAH"/>
            </w:pPr>
            <w:r>
              <w:t>FR1</w:t>
            </w:r>
          </w:p>
        </w:tc>
        <w:tc>
          <w:tcPr>
            <w:tcW w:w="531" w:type="pct"/>
            <w:tcBorders>
              <w:top w:val="single" w:sz="4" w:space="0" w:color="auto"/>
              <w:left w:val="single" w:sz="4" w:space="0" w:color="auto"/>
              <w:bottom w:val="single" w:sz="4" w:space="0" w:color="auto"/>
              <w:right w:val="single" w:sz="4" w:space="0" w:color="auto"/>
            </w:tcBorders>
          </w:tcPr>
          <w:p w14:paraId="1E5AFFB6" w14:textId="77777777" w:rsidR="00F42F52" w:rsidRDefault="00E82D88">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vAlign w:val="center"/>
          </w:tcPr>
          <w:p w14:paraId="1E5AFFB7" w14:textId="77777777" w:rsidR="00F42F52" w:rsidRDefault="00F42F52">
            <w:pPr>
              <w:pStyle w:val="TAH"/>
            </w:pPr>
          </w:p>
        </w:tc>
        <w:tc>
          <w:tcPr>
            <w:tcW w:w="0" w:type="auto"/>
            <w:tcBorders>
              <w:top w:val="nil"/>
              <w:left w:val="single" w:sz="4" w:space="0" w:color="auto"/>
              <w:bottom w:val="single" w:sz="4" w:space="0" w:color="auto"/>
              <w:right w:val="single" w:sz="4" w:space="0" w:color="auto"/>
            </w:tcBorders>
            <w:vAlign w:val="center"/>
          </w:tcPr>
          <w:p w14:paraId="1E5AFFB8" w14:textId="77777777" w:rsidR="00F42F52" w:rsidRDefault="00F42F52">
            <w:pPr>
              <w:pStyle w:val="TAH"/>
            </w:pPr>
          </w:p>
        </w:tc>
        <w:tc>
          <w:tcPr>
            <w:tcW w:w="0" w:type="auto"/>
            <w:tcBorders>
              <w:top w:val="nil"/>
              <w:left w:val="single" w:sz="4" w:space="0" w:color="auto"/>
              <w:bottom w:val="single" w:sz="4" w:space="0" w:color="auto"/>
              <w:right w:val="single" w:sz="4" w:space="0" w:color="auto"/>
            </w:tcBorders>
            <w:vAlign w:val="center"/>
          </w:tcPr>
          <w:p w14:paraId="1E5AFFB9" w14:textId="77777777" w:rsidR="00F42F52" w:rsidRDefault="00F42F52">
            <w:pPr>
              <w:pStyle w:val="TAH"/>
            </w:pPr>
          </w:p>
        </w:tc>
      </w:tr>
      <w:tr w:rsidR="00F42F52" w14:paraId="1E5AFFC1"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FBB" w14:textId="77777777" w:rsidR="00F42F52" w:rsidRDefault="00E82D88">
            <w:pPr>
              <w:pStyle w:val="TAC"/>
            </w:pPr>
            <w:r>
              <w:t>2.56</w:t>
            </w:r>
          </w:p>
        </w:tc>
        <w:tc>
          <w:tcPr>
            <w:tcW w:w="530" w:type="pct"/>
            <w:tcBorders>
              <w:top w:val="single" w:sz="4" w:space="0" w:color="auto"/>
              <w:left w:val="single" w:sz="4" w:space="0" w:color="auto"/>
              <w:bottom w:val="nil"/>
              <w:right w:val="single" w:sz="4" w:space="0" w:color="auto"/>
            </w:tcBorders>
            <w:vAlign w:val="center"/>
          </w:tcPr>
          <w:p w14:paraId="1E5AFFBC" w14:textId="77777777" w:rsidR="00F42F52" w:rsidRDefault="00E82D88">
            <w:pPr>
              <w:pStyle w:val="TAC"/>
            </w:pPr>
            <w:r>
              <w:t>1</w:t>
            </w:r>
          </w:p>
        </w:tc>
        <w:tc>
          <w:tcPr>
            <w:tcW w:w="531" w:type="pct"/>
            <w:tcBorders>
              <w:top w:val="single" w:sz="4" w:space="0" w:color="auto"/>
              <w:left w:val="single" w:sz="4" w:space="0" w:color="auto"/>
              <w:bottom w:val="single" w:sz="4" w:space="0" w:color="auto"/>
              <w:right w:val="single" w:sz="4" w:space="0" w:color="auto"/>
            </w:tcBorders>
          </w:tcPr>
          <w:p w14:paraId="1E5AFFBD"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FBE" w14:textId="77777777" w:rsidR="00F42F52" w:rsidRDefault="00E82D88">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1E5AFFBF" w14:textId="77777777" w:rsidR="00F42F52" w:rsidRDefault="00E82D88">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1E5AFFC0" w14:textId="77777777" w:rsidR="00F42F52" w:rsidRDefault="00E82D88">
            <w:pPr>
              <w:pStyle w:val="TAC"/>
            </w:pPr>
            <w:r>
              <w:t>7.68 x N1 (3 x N1)</w:t>
            </w:r>
          </w:p>
        </w:tc>
      </w:tr>
      <w:tr w:rsidR="00F42F52" w14:paraId="1E5AFFC8"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FC2" w14:textId="77777777" w:rsidR="00F42F52" w:rsidRDefault="00E82D88">
            <w:pPr>
              <w:pStyle w:val="TAC"/>
            </w:pPr>
            <w:r>
              <w:t>5.12</w:t>
            </w:r>
          </w:p>
        </w:tc>
        <w:tc>
          <w:tcPr>
            <w:tcW w:w="0" w:type="auto"/>
            <w:tcBorders>
              <w:top w:val="nil"/>
              <w:left w:val="single" w:sz="4" w:space="0" w:color="auto"/>
              <w:bottom w:val="nil"/>
              <w:right w:val="single" w:sz="4" w:space="0" w:color="auto"/>
            </w:tcBorders>
            <w:vAlign w:val="center"/>
          </w:tcPr>
          <w:p w14:paraId="1E5AFFC3" w14:textId="77777777" w:rsidR="00F42F52" w:rsidRDefault="00F42F52">
            <w:pPr>
              <w:pStyle w:val="TAC"/>
            </w:pPr>
          </w:p>
        </w:tc>
        <w:tc>
          <w:tcPr>
            <w:tcW w:w="531" w:type="pct"/>
            <w:tcBorders>
              <w:top w:val="single" w:sz="4" w:space="0" w:color="auto"/>
              <w:left w:val="single" w:sz="4" w:space="0" w:color="auto"/>
              <w:bottom w:val="single" w:sz="4" w:space="0" w:color="auto"/>
              <w:right w:val="single" w:sz="4" w:space="0" w:color="auto"/>
            </w:tcBorders>
          </w:tcPr>
          <w:p w14:paraId="1E5AFFC4"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FC5" w14:textId="77777777" w:rsidR="00F42F52" w:rsidRDefault="00E82D88">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1E5AFFC6" w14:textId="77777777" w:rsidR="00F42F52" w:rsidRDefault="00E82D88">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1E5AFFC7" w14:textId="77777777" w:rsidR="00F42F52" w:rsidRDefault="00E82D88">
            <w:pPr>
              <w:pStyle w:val="TAC"/>
            </w:pPr>
            <w:r>
              <w:t>10.24 x N1 (2x N1)</w:t>
            </w:r>
          </w:p>
        </w:tc>
      </w:tr>
      <w:tr w:rsidR="00F42F52" w14:paraId="1E5AFFCF" w14:textId="77777777">
        <w:trPr>
          <w:cantSplit/>
          <w:jc w:val="center"/>
        </w:trPr>
        <w:tc>
          <w:tcPr>
            <w:tcW w:w="603" w:type="pct"/>
            <w:tcBorders>
              <w:top w:val="single" w:sz="4" w:space="0" w:color="auto"/>
              <w:left w:val="single" w:sz="4" w:space="0" w:color="auto"/>
              <w:bottom w:val="single" w:sz="4" w:space="0" w:color="auto"/>
              <w:right w:val="single" w:sz="4" w:space="0" w:color="auto"/>
            </w:tcBorders>
          </w:tcPr>
          <w:p w14:paraId="1E5AFFC9" w14:textId="77777777" w:rsidR="00F42F52" w:rsidRDefault="00E82D88">
            <w:pPr>
              <w:pStyle w:val="TAC"/>
            </w:pPr>
            <w:r>
              <w:t>10.24</w:t>
            </w:r>
          </w:p>
        </w:tc>
        <w:tc>
          <w:tcPr>
            <w:tcW w:w="0" w:type="auto"/>
            <w:tcBorders>
              <w:top w:val="nil"/>
              <w:left w:val="single" w:sz="4" w:space="0" w:color="auto"/>
              <w:bottom w:val="nil"/>
              <w:right w:val="single" w:sz="4" w:space="0" w:color="auto"/>
            </w:tcBorders>
            <w:vAlign w:val="center"/>
          </w:tcPr>
          <w:p w14:paraId="1E5AFFCA" w14:textId="77777777" w:rsidR="00F42F52" w:rsidRDefault="00F42F52">
            <w:pPr>
              <w:pStyle w:val="TAC"/>
            </w:pPr>
          </w:p>
        </w:tc>
        <w:tc>
          <w:tcPr>
            <w:tcW w:w="531" w:type="pct"/>
            <w:tcBorders>
              <w:top w:val="single" w:sz="4" w:space="0" w:color="auto"/>
              <w:left w:val="single" w:sz="4" w:space="0" w:color="auto"/>
              <w:bottom w:val="single" w:sz="4" w:space="0" w:color="auto"/>
              <w:right w:val="single" w:sz="4" w:space="0" w:color="auto"/>
            </w:tcBorders>
          </w:tcPr>
          <w:p w14:paraId="1E5AFFCB" w14:textId="77777777" w:rsidR="00F42F52" w:rsidRDefault="00E82D88">
            <w:pPr>
              <w:pStyle w:val="TAC"/>
            </w:pPr>
            <w:r>
              <w:t>3</w:t>
            </w:r>
          </w:p>
        </w:tc>
        <w:tc>
          <w:tcPr>
            <w:tcW w:w="1111" w:type="pct"/>
            <w:tcBorders>
              <w:top w:val="single" w:sz="4" w:space="0" w:color="auto"/>
              <w:left w:val="single" w:sz="4" w:space="0" w:color="auto"/>
              <w:bottom w:val="single" w:sz="4" w:space="0" w:color="auto"/>
              <w:right w:val="single" w:sz="4" w:space="0" w:color="auto"/>
            </w:tcBorders>
          </w:tcPr>
          <w:p w14:paraId="1E5AFFCC" w14:textId="77777777" w:rsidR="00F42F52" w:rsidRDefault="00E82D88">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1E5AFFCD" w14:textId="77777777" w:rsidR="00F42F52" w:rsidRDefault="00E82D88">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1E5AFFCE" w14:textId="77777777" w:rsidR="00F42F52" w:rsidRDefault="00E82D88">
            <w:pPr>
              <w:pStyle w:val="TAC"/>
            </w:pPr>
            <w:r>
              <w:t>20.24 x N1 (2x N1)</w:t>
            </w:r>
          </w:p>
        </w:tc>
      </w:tr>
      <w:tr w:rsidR="00F42F52" w14:paraId="1E5AFFD1"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1E5AFFD0" w14:textId="77777777" w:rsidR="00F42F52" w:rsidRPr="008F7255" w:rsidRDefault="00E82D88">
            <w:pPr>
              <w:pStyle w:val="TAN"/>
              <w:rPr>
                <w:snapToGrid w:val="0"/>
                <w:lang w:val="en-US" w:eastAsia="zh-CN"/>
                <w:rPrChange w:id="661" w:author="Xiaoran ZHANG" w:date="2021-08-18T12:34:00Z">
                  <w:rPr>
                    <w:snapToGrid w:val="0"/>
                    <w:lang w:eastAsia="zh-CN"/>
                  </w:rPr>
                </w:rPrChange>
              </w:rPr>
            </w:pPr>
            <w:r w:rsidRPr="008F7255">
              <w:rPr>
                <w:snapToGrid w:val="0"/>
                <w:lang w:val="en-US" w:eastAsia="zh-CN"/>
                <w:rPrChange w:id="662" w:author="Xiaoran ZHANG" w:date="2021-08-18T12:34:00Z">
                  <w:rPr>
                    <w:snapToGrid w:val="0"/>
                    <w:lang w:eastAsia="zh-CN"/>
                  </w:rPr>
                </w:rPrChange>
              </w:rPr>
              <w:t>Note 1</w:t>
            </w:r>
            <w:r w:rsidRPr="008F7255">
              <w:rPr>
                <w:lang w:val="en-US"/>
                <w:rPrChange w:id="663" w:author="Xiaoran ZHANG" w:date="2021-08-18T12:34:00Z">
                  <w:rPr/>
                </w:rPrChange>
              </w:rPr>
              <w:t>:</w:t>
            </w:r>
            <w:r>
              <w:rPr>
                <w:lang w:val="en-US"/>
              </w:rPr>
              <w:tab/>
            </w:r>
            <w:r w:rsidRPr="008F7255">
              <w:rPr>
                <w:lang w:val="en-US"/>
                <w:rPrChange w:id="664" w:author="Xiaoran ZHANG" w:date="2021-08-18T12:34:00Z">
                  <w:rPr/>
                </w:rPrChange>
              </w:rPr>
              <w:t xml:space="preserve">Applies for UE supporting power class </w:t>
            </w:r>
            <w:r w:rsidRPr="008F7255">
              <w:rPr>
                <w:lang w:val="en-US" w:eastAsia="zh-CN"/>
                <w:rPrChange w:id="665" w:author="Xiaoran ZHANG" w:date="2021-08-18T12:34:00Z">
                  <w:rPr>
                    <w:lang w:eastAsia="zh-CN"/>
                  </w:rPr>
                </w:rPrChange>
              </w:rPr>
              <w:t>2&amp;3&amp;4</w:t>
            </w:r>
            <w:r w:rsidRPr="008F7255">
              <w:rPr>
                <w:lang w:val="en-US"/>
                <w:rPrChange w:id="666" w:author="Xiaoran ZHANG" w:date="2021-08-18T12:34:00Z">
                  <w:rPr/>
                </w:rPrChange>
              </w:rPr>
              <w:t>. For UE supporting power class 1, N1 = 8 for all eDRX cycle length.</w:t>
            </w:r>
          </w:p>
        </w:tc>
      </w:tr>
    </w:tbl>
    <w:p w14:paraId="1E5AFFD2" w14:textId="77777777" w:rsidR="00F42F52" w:rsidRDefault="00E82D88">
      <w:pPr>
        <w:pStyle w:val="ListParagraph"/>
        <w:numPr>
          <w:ilvl w:val="0"/>
          <w:numId w:val="10"/>
        </w:numPr>
        <w:ind w:firstLineChars="0"/>
        <w:rPr>
          <w:lang w:val="en-US"/>
        </w:rPr>
      </w:pPr>
      <w:r>
        <w:rPr>
          <w:lang w:val="en-US"/>
        </w:rPr>
        <w:t xml:space="preserve">  </w:t>
      </w:r>
      <w:r>
        <w:rPr>
          <w:b/>
          <w:bCs/>
          <w:lang w:eastAsia="zh-CN"/>
        </w:rPr>
        <w:t xml:space="preserve">Use the following values for </w:t>
      </w:r>
      <w:r>
        <w:rPr>
          <w:b/>
          <w:bCs/>
          <w:lang w:val="en-US"/>
        </w:rPr>
        <w:t>T</w:t>
      </w:r>
      <w:r>
        <w:rPr>
          <w:b/>
          <w:bCs/>
          <w:vertAlign w:val="subscript"/>
          <w:lang w:val="en-US"/>
        </w:rPr>
        <w:t>detect,NR_Inter,</w:t>
      </w:r>
      <w:r>
        <w:rPr>
          <w:b/>
          <w:bCs/>
          <w:lang w:val="en-US"/>
        </w:rPr>
        <w:t xml:space="preserve"> T</w:t>
      </w:r>
      <w:r>
        <w:rPr>
          <w:b/>
          <w:bCs/>
          <w:vertAlign w:val="subscript"/>
          <w:lang w:val="en-US"/>
        </w:rPr>
        <w:t>measure,NR_Inter</w:t>
      </w:r>
      <w:r>
        <w:rPr>
          <w:b/>
          <w:bCs/>
          <w:lang w:val="en-US"/>
        </w:rPr>
        <w:t xml:space="preserve"> and T</w:t>
      </w:r>
      <w:r>
        <w:rPr>
          <w:b/>
          <w:bCs/>
          <w:vertAlign w:val="subscript"/>
          <w:lang w:val="en-US"/>
        </w:rPr>
        <w:t>evaluate,NR_Inter</w:t>
      </w:r>
      <w:r>
        <w:rPr>
          <w:b/>
          <w:bCs/>
          <w:lang w:eastAsia="zh-CN"/>
        </w:rPr>
        <w:t xml:space="preserve"> for eDRX cycle lengths greater than 10.24s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572"/>
        <w:gridCol w:w="845"/>
        <w:gridCol w:w="849"/>
        <w:gridCol w:w="962"/>
        <w:gridCol w:w="1907"/>
        <w:gridCol w:w="1629"/>
        <w:gridCol w:w="1633"/>
      </w:tblGrid>
      <w:tr w:rsidR="00F42F52" w14:paraId="1E5AFFDB" w14:textId="77777777">
        <w:trPr>
          <w:cantSplit/>
          <w:trHeight w:val="620"/>
          <w:jc w:val="center"/>
        </w:trPr>
        <w:tc>
          <w:tcPr>
            <w:tcW w:w="628" w:type="pct"/>
            <w:vMerge w:val="restart"/>
            <w:tcMar>
              <w:left w:w="0" w:type="dxa"/>
              <w:right w:w="0" w:type="dxa"/>
            </w:tcMar>
          </w:tcPr>
          <w:p w14:paraId="1E5AFFD3" w14:textId="77777777" w:rsidR="00F42F52" w:rsidRPr="008F7255" w:rsidRDefault="00E82D88">
            <w:pPr>
              <w:pStyle w:val="TAH"/>
              <w:rPr>
                <w:rFonts w:cs="v4.2.0"/>
                <w:lang w:val="en-US"/>
                <w:rPrChange w:id="667" w:author="Xiaoran ZHANG" w:date="2021-08-18T12:34:00Z">
                  <w:rPr>
                    <w:rFonts w:cs="v4.2.0"/>
                  </w:rPr>
                </w:rPrChange>
              </w:rPr>
            </w:pPr>
            <w:r w:rsidRPr="008F7255">
              <w:rPr>
                <w:rFonts w:cs="v4.2.0"/>
                <w:lang w:val="en-US"/>
                <w:rPrChange w:id="668" w:author="Xiaoran ZHANG" w:date="2021-08-18T12:34:00Z">
                  <w:rPr>
                    <w:rFonts w:cs="v4.2.0"/>
                  </w:rPr>
                </w:rPrChange>
              </w:rPr>
              <w:t>eDRX_IDLE cycle length [s]</w:t>
            </w:r>
          </w:p>
        </w:tc>
        <w:tc>
          <w:tcPr>
            <w:tcW w:w="298" w:type="pct"/>
            <w:vMerge w:val="restart"/>
            <w:tcMar>
              <w:left w:w="0" w:type="dxa"/>
              <w:right w:w="0" w:type="dxa"/>
            </w:tcMar>
          </w:tcPr>
          <w:p w14:paraId="1E5AFFD4" w14:textId="77777777" w:rsidR="00F42F52" w:rsidRDefault="00E82D88">
            <w:pPr>
              <w:pStyle w:val="TAH"/>
              <w:rPr>
                <w:rFonts w:cs="Arial"/>
                <w:snapToGrid w:val="0"/>
              </w:rPr>
            </w:pPr>
            <w:r>
              <w:rPr>
                <w:rFonts w:cs="v4.2.0"/>
              </w:rPr>
              <w:t>DRX cycle length [s]</w:t>
            </w:r>
          </w:p>
        </w:tc>
        <w:tc>
          <w:tcPr>
            <w:tcW w:w="440" w:type="pct"/>
            <w:vMerge w:val="restart"/>
            <w:tcMar>
              <w:left w:w="0" w:type="dxa"/>
              <w:right w:w="0" w:type="dxa"/>
            </w:tcMar>
          </w:tcPr>
          <w:p w14:paraId="1E5AFFD5" w14:textId="77777777" w:rsidR="00F42F52" w:rsidRPr="008F7255" w:rsidRDefault="00E82D88">
            <w:pPr>
              <w:pStyle w:val="TAH"/>
              <w:rPr>
                <w:rFonts w:cs="v4.2.0"/>
                <w:lang w:val="en-US"/>
                <w:rPrChange w:id="669" w:author="Xiaoran ZHANG" w:date="2021-08-18T12:34:00Z">
                  <w:rPr>
                    <w:rFonts w:cs="v4.2.0"/>
                  </w:rPr>
                </w:rPrChange>
              </w:rPr>
            </w:pPr>
            <w:r w:rsidRPr="008F7255">
              <w:rPr>
                <w:rFonts w:cs="v4.2.0"/>
                <w:lang w:val="en-US"/>
                <w:rPrChange w:id="670" w:author="Xiaoran ZHANG" w:date="2021-08-18T12:34:00Z">
                  <w:rPr>
                    <w:rFonts w:cs="v4.2.0"/>
                  </w:rPr>
                </w:rPrChange>
              </w:rPr>
              <w:t>PTW length [s]</w:t>
            </w:r>
            <w:r w:rsidRPr="008F7255">
              <w:rPr>
                <w:rFonts w:cs="v4.2.0"/>
                <w:lang w:val="en-US" w:eastAsia="zh-CN"/>
                <w:rPrChange w:id="671" w:author="Xiaoran ZHANG" w:date="2021-08-18T12:34:00Z">
                  <w:rPr>
                    <w:rFonts w:cs="v4.2.0"/>
                    <w:lang w:eastAsia="zh-CN"/>
                  </w:rPr>
                </w:rPrChange>
              </w:rPr>
              <w:t xml:space="preserve"> (</w:t>
            </w:r>
            <w:r w:rsidRPr="008F7255">
              <w:rPr>
                <w:rFonts w:cs="Arial"/>
                <w:bCs/>
                <w:iCs/>
                <w:lang w:val="en-US" w:eastAsia="ja-JP"/>
                <w:rPrChange w:id="672" w:author="Xiaoran ZHANG" w:date="2021-08-18T12:34:00Z">
                  <w:rPr>
                    <w:rFonts w:cs="Arial"/>
                    <w:bCs/>
                    <w:iCs/>
                    <w:lang w:eastAsia="ja-JP"/>
                  </w:rPr>
                </w:rPrChange>
              </w:rPr>
              <w:t>number of 1.28s periods</w:t>
            </w:r>
            <w:r w:rsidRPr="008F7255">
              <w:rPr>
                <w:rFonts w:cs="v4.2.0"/>
                <w:lang w:val="en-US" w:eastAsia="zh-CN"/>
                <w:rPrChange w:id="673" w:author="Xiaoran ZHANG" w:date="2021-08-18T12:34:00Z">
                  <w:rPr>
                    <w:rFonts w:cs="v4.2.0"/>
                    <w:lang w:eastAsia="zh-CN"/>
                  </w:rPr>
                </w:rPrChange>
              </w:rPr>
              <w:t>)</w:t>
            </w:r>
          </w:p>
        </w:tc>
        <w:tc>
          <w:tcPr>
            <w:tcW w:w="943" w:type="pct"/>
            <w:gridSpan w:val="2"/>
            <w:tcBorders>
              <w:bottom w:val="single" w:sz="4" w:space="0" w:color="auto"/>
            </w:tcBorders>
          </w:tcPr>
          <w:p w14:paraId="1E5AFFD6" w14:textId="77777777" w:rsidR="00F42F52" w:rsidRDefault="00E82D88">
            <w:pPr>
              <w:pStyle w:val="TAH"/>
            </w:pPr>
            <w:r>
              <w:t>Scaling Factor (N1)</w:t>
            </w:r>
          </w:p>
        </w:tc>
        <w:tc>
          <w:tcPr>
            <w:tcW w:w="993" w:type="pct"/>
            <w:vMerge w:val="restart"/>
            <w:tcMar>
              <w:left w:w="0" w:type="dxa"/>
              <w:right w:w="0" w:type="dxa"/>
            </w:tcMar>
          </w:tcPr>
          <w:p w14:paraId="1E5AFFD7" w14:textId="77777777" w:rsidR="00F42F52" w:rsidRPr="008F7255" w:rsidRDefault="00E82D88">
            <w:pPr>
              <w:pStyle w:val="TAH"/>
              <w:rPr>
                <w:rFonts w:cs="Arial"/>
                <w:lang w:val="en-US"/>
                <w:rPrChange w:id="674" w:author="Xiaoran ZHANG" w:date="2021-08-18T12:34:00Z">
                  <w:rPr>
                    <w:rFonts w:cs="Arial"/>
                  </w:rPr>
                </w:rPrChange>
              </w:rPr>
            </w:pPr>
            <w:r w:rsidRPr="008F7255">
              <w:rPr>
                <w:lang w:val="en-US"/>
                <w:rPrChange w:id="675" w:author="Xiaoran ZHANG" w:date="2021-08-18T12:34:00Z">
                  <w:rPr/>
                </w:rPrChange>
              </w:rPr>
              <w:t>T</w:t>
            </w:r>
            <w:r w:rsidRPr="008F7255">
              <w:rPr>
                <w:vertAlign w:val="subscript"/>
                <w:lang w:val="en-US"/>
                <w:rPrChange w:id="676" w:author="Xiaoran ZHANG" w:date="2021-08-18T12:34:00Z">
                  <w:rPr>
                    <w:vertAlign w:val="subscript"/>
                  </w:rPr>
                </w:rPrChange>
              </w:rPr>
              <w:t>detect,NR_Inter</w:t>
            </w:r>
            <w:r w:rsidRPr="008F7255">
              <w:rPr>
                <w:lang w:val="en-US"/>
                <w:rPrChange w:id="677" w:author="Xiaoran ZHANG" w:date="2021-08-18T12:34:00Z">
                  <w:rPr/>
                </w:rPrChange>
              </w:rPr>
              <w:t xml:space="preserve"> [s] (number of DRX cycles)</w:t>
            </w:r>
          </w:p>
        </w:tc>
        <w:tc>
          <w:tcPr>
            <w:tcW w:w="848" w:type="pct"/>
            <w:vMerge w:val="restart"/>
            <w:tcMar>
              <w:left w:w="0" w:type="dxa"/>
              <w:right w:w="0" w:type="dxa"/>
            </w:tcMar>
          </w:tcPr>
          <w:p w14:paraId="1E5AFFD8" w14:textId="77777777" w:rsidR="00F42F52" w:rsidRPr="008F7255" w:rsidRDefault="00E82D88">
            <w:pPr>
              <w:pStyle w:val="TAH"/>
              <w:rPr>
                <w:rFonts w:cs="Arial"/>
                <w:snapToGrid w:val="0"/>
                <w:lang w:val="en-US"/>
                <w:rPrChange w:id="678" w:author="Xiaoran ZHANG" w:date="2021-08-18T12:34:00Z">
                  <w:rPr>
                    <w:rFonts w:cs="Arial"/>
                    <w:snapToGrid w:val="0"/>
                  </w:rPr>
                </w:rPrChange>
              </w:rPr>
            </w:pPr>
            <w:r w:rsidRPr="008F7255">
              <w:rPr>
                <w:lang w:val="en-US"/>
                <w:rPrChange w:id="679" w:author="Xiaoran ZHANG" w:date="2021-08-18T12:34:00Z">
                  <w:rPr/>
                </w:rPrChange>
              </w:rPr>
              <w:t>T</w:t>
            </w:r>
            <w:r w:rsidRPr="008F7255">
              <w:rPr>
                <w:vertAlign w:val="subscript"/>
                <w:lang w:val="en-US"/>
                <w:rPrChange w:id="680" w:author="Xiaoran ZHANG" w:date="2021-08-18T12:34:00Z">
                  <w:rPr>
                    <w:vertAlign w:val="subscript"/>
                  </w:rPr>
                </w:rPrChange>
              </w:rPr>
              <w:t>measure,NR_Inter</w:t>
            </w:r>
            <w:r w:rsidRPr="008F7255">
              <w:rPr>
                <w:lang w:val="en-US"/>
                <w:rPrChange w:id="681" w:author="Xiaoran ZHANG" w:date="2021-08-18T12:34:00Z">
                  <w:rPr/>
                </w:rPrChange>
              </w:rPr>
              <w:t xml:space="preserve"> [s] (number of DRX cycles)</w:t>
            </w:r>
          </w:p>
        </w:tc>
        <w:tc>
          <w:tcPr>
            <w:tcW w:w="850" w:type="pct"/>
            <w:vMerge w:val="restart"/>
            <w:tcMar>
              <w:left w:w="0" w:type="dxa"/>
              <w:right w:w="0" w:type="dxa"/>
            </w:tcMar>
          </w:tcPr>
          <w:p w14:paraId="1E5AFFD9" w14:textId="77777777" w:rsidR="00F42F52" w:rsidRPr="008F7255" w:rsidRDefault="00E82D88">
            <w:pPr>
              <w:pStyle w:val="TAH"/>
              <w:rPr>
                <w:vertAlign w:val="subscript"/>
                <w:lang w:val="en-US"/>
                <w:rPrChange w:id="682" w:author="Xiaoran ZHANG" w:date="2021-08-18T12:34:00Z">
                  <w:rPr>
                    <w:vertAlign w:val="subscript"/>
                  </w:rPr>
                </w:rPrChange>
              </w:rPr>
            </w:pPr>
            <w:r w:rsidRPr="008F7255">
              <w:rPr>
                <w:lang w:val="en-US"/>
                <w:rPrChange w:id="683" w:author="Xiaoran ZHANG" w:date="2021-08-18T12:34:00Z">
                  <w:rPr/>
                </w:rPrChange>
              </w:rPr>
              <w:t>T</w:t>
            </w:r>
            <w:r w:rsidRPr="008F7255">
              <w:rPr>
                <w:vertAlign w:val="subscript"/>
                <w:lang w:val="en-US"/>
                <w:rPrChange w:id="684" w:author="Xiaoran ZHANG" w:date="2021-08-18T12:34:00Z">
                  <w:rPr>
                    <w:vertAlign w:val="subscript"/>
                  </w:rPr>
                </w:rPrChange>
              </w:rPr>
              <w:t>evaluate,NR_</w:t>
            </w:r>
            <w:r w:rsidRPr="008F7255">
              <w:rPr>
                <w:rFonts w:cs="v4.2.0"/>
                <w:vertAlign w:val="subscript"/>
                <w:lang w:val="en-US"/>
                <w:rPrChange w:id="685" w:author="Xiaoran ZHANG" w:date="2021-08-18T12:34:00Z">
                  <w:rPr>
                    <w:rFonts w:cs="v4.2.0"/>
                    <w:vertAlign w:val="subscript"/>
                  </w:rPr>
                </w:rPrChange>
              </w:rPr>
              <w:t>Inter</w:t>
            </w:r>
          </w:p>
          <w:p w14:paraId="1E5AFFDA" w14:textId="77777777" w:rsidR="00F42F52" w:rsidRPr="008F7255" w:rsidRDefault="00E82D88">
            <w:pPr>
              <w:pStyle w:val="TAH"/>
              <w:rPr>
                <w:rFonts w:cs="Arial"/>
                <w:lang w:val="en-US"/>
                <w:rPrChange w:id="686" w:author="Xiaoran ZHANG" w:date="2021-08-18T12:34:00Z">
                  <w:rPr>
                    <w:rFonts w:cs="Arial"/>
                  </w:rPr>
                </w:rPrChange>
              </w:rPr>
            </w:pPr>
            <w:r w:rsidRPr="008F7255">
              <w:rPr>
                <w:lang w:val="en-US"/>
                <w:rPrChange w:id="687" w:author="Xiaoran ZHANG" w:date="2021-08-18T12:34:00Z">
                  <w:rPr/>
                </w:rPrChange>
              </w:rPr>
              <w:t>[s] (number of DRX cycles)</w:t>
            </w:r>
          </w:p>
        </w:tc>
      </w:tr>
      <w:tr w:rsidR="00F42F52" w14:paraId="1E5AFFE4" w14:textId="77777777">
        <w:trPr>
          <w:cantSplit/>
          <w:trHeight w:val="620"/>
          <w:jc w:val="center"/>
        </w:trPr>
        <w:tc>
          <w:tcPr>
            <w:tcW w:w="628" w:type="pct"/>
            <w:vMerge/>
            <w:tcBorders>
              <w:bottom w:val="single" w:sz="4" w:space="0" w:color="auto"/>
            </w:tcBorders>
            <w:tcMar>
              <w:left w:w="0" w:type="dxa"/>
              <w:right w:w="0" w:type="dxa"/>
            </w:tcMar>
          </w:tcPr>
          <w:p w14:paraId="1E5AFFDC" w14:textId="77777777" w:rsidR="00F42F52" w:rsidRPr="008F7255" w:rsidRDefault="00F42F52">
            <w:pPr>
              <w:pStyle w:val="TAH"/>
              <w:rPr>
                <w:rFonts w:cs="v4.2.0"/>
                <w:lang w:val="en-US"/>
                <w:rPrChange w:id="688" w:author="Xiaoran ZHANG" w:date="2021-08-18T12:34:00Z">
                  <w:rPr>
                    <w:rFonts w:cs="v4.2.0"/>
                  </w:rPr>
                </w:rPrChange>
              </w:rPr>
            </w:pPr>
          </w:p>
        </w:tc>
        <w:tc>
          <w:tcPr>
            <w:tcW w:w="298" w:type="pct"/>
            <w:vMerge/>
            <w:tcBorders>
              <w:bottom w:val="single" w:sz="4" w:space="0" w:color="auto"/>
            </w:tcBorders>
            <w:tcMar>
              <w:left w:w="0" w:type="dxa"/>
              <w:right w:w="0" w:type="dxa"/>
            </w:tcMar>
          </w:tcPr>
          <w:p w14:paraId="1E5AFFDD" w14:textId="77777777" w:rsidR="00F42F52" w:rsidRPr="008F7255" w:rsidRDefault="00F42F52">
            <w:pPr>
              <w:pStyle w:val="TAH"/>
              <w:rPr>
                <w:rFonts w:cs="v4.2.0"/>
                <w:lang w:val="en-US"/>
                <w:rPrChange w:id="689" w:author="Xiaoran ZHANG" w:date="2021-08-18T12:34:00Z">
                  <w:rPr>
                    <w:rFonts w:cs="v4.2.0"/>
                  </w:rPr>
                </w:rPrChange>
              </w:rPr>
            </w:pPr>
          </w:p>
        </w:tc>
        <w:tc>
          <w:tcPr>
            <w:tcW w:w="440" w:type="pct"/>
            <w:vMerge/>
            <w:tcBorders>
              <w:bottom w:val="single" w:sz="4" w:space="0" w:color="auto"/>
            </w:tcBorders>
            <w:tcMar>
              <w:left w:w="0" w:type="dxa"/>
              <w:right w:w="0" w:type="dxa"/>
            </w:tcMar>
          </w:tcPr>
          <w:p w14:paraId="1E5AFFDE" w14:textId="77777777" w:rsidR="00F42F52" w:rsidRPr="008F7255" w:rsidRDefault="00F42F52">
            <w:pPr>
              <w:pStyle w:val="TAH"/>
              <w:rPr>
                <w:rFonts w:cs="v4.2.0"/>
                <w:lang w:val="en-US"/>
                <w:rPrChange w:id="690" w:author="Xiaoran ZHANG" w:date="2021-08-18T12:34:00Z">
                  <w:rPr>
                    <w:rFonts w:cs="v4.2.0"/>
                  </w:rPr>
                </w:rPrChange>
              </w:rPr>
            </w:pPr>
          </w:p>
        </w:tc>
        <w:tc>
          <w:tcPr>
            <w:tcW w:w="442" w:type="pct"/>
            <w:tcBorders>
              <w:bottom w:val="single" w:sz="4" w:space="0" w:color="auto"/>
            </w:tcBorders>
          </w:tcPr>
          <w:p w14:paraId="1E5AFFDF" w14:textId="77777777" w:rsidR="00F42F52" w:rsidRDefault="00E82D88">
            <w:pPr>
              <w:pStyle w:val="TAH"/>
            </w:pPr>
            <w:r>
              <w:t>FR1</w:t>
            </w:r>
          </w:p>
        </w:tc>
        <w:tc>
          <w:tcPr>
            <w:tcW w:w="501" w:type="pct"/>
            <w:tcBorders>
              <w:bottom w:val="single" w:sz="4" w:space="0" w:color="auto"/>
            </w:tcBorders>
          </w:tcPr>
          <w:p w14:paraId="1E5AFFE0" w14:textId="77777777" w:rsidR="00F42F52" w:rsidRDefault="00E82D88">
            <w:pPr>
              <w:pStyle w:val="TAH"/>
            </w:pPr>
            <w:r>
              <w:t>FR2</w:t>
            </w:r>
            <w:r>
              <w:rPr>
                <w:vertAlign w:val="superscript"/>
              </w:rPr>
              <w:t>Note1</w:t>
            </w:r>
          </w:p>
        </w:tc>
        <w:tc>
          <w:tcPr>
            <w:tcW w:w="993" w:type="pct"/>
            <w:vMerge/>
            <w:tcBorders>
              <w:bottom w:val="single" w:sz="4" w:space="0" w:color="auto"/>
            </w:tcBorders>
            <w:tcMar>
              <w:left w:w="0" w:type="dxa"/>
              <w:right w:w="0" w:type="dxa"/>
            </w:tcMar>
          </w:tcPr>
          <w:p w14:paraId="1E5AFFE1" w14:textId="77777777" w:rsidR="00F42F52" w:rsidRDefault="00F42F52">
            <w:pPr>
              <w:pStyle w:val="TAH"/>
            </w:pPr>
          </w:p>
        </w:tc>
        <w:tc>
          <w:tcPr>
            <w:tcW w:w="848" w:type="pct"/>
            <w:vMerge/>
            <w:tcBorders>
              <w:bottom w:val="single" w:sz="4" w:space="0" w:color="auto"/>
            </w:tcBorders>
            <w:tcMar>
              <w:left w:w="0" w:type="dxa"/>
              <w:right w:w="0" w:type="dxa"/>
            </w:tcMar>
          </w:tcPr>
          <w:p w14:paraId="1E5AFFE2" w14:textId="77777777" w:rsidR="00F42F52" w:rsidRDefault="00F42F52">
            <w:pPr>
              <w:pStyle w:val="TAH"/>
            </w:pPr>
          </w:p>
        </w:tc>
        <w:tc>
          <w:tcPr>
            <w:tcW w:w="850" w:type="pct"/>
            <w:vMerge/>
            <w:tcBorders>
              <w:bottom w:val="single" w:sz="4" w:space="0" w:color="auto"/>
            </w:tcBorders>
            <w:tcMar>
              <w:left w:w="0" w:type="dxa"/>
              <w:right w:w="0" w:type="dxa"/>
            </w:tcMar>
          </w:tcPr>
          <w:p w14:paraId="1E5AFFE3" w14:textId="77777777" w:rsidR="00F42F52" w:rsidRDefault="00F42F52">
            <w:pPr>
              <w:pStyle w:val="TAH"/>
            </w:pPr>
          </w:p>
        </w:tc>
      </w:tr>
      <w:tr w:rsidR="00F42F52" w14:paraId="1E5AFFEE" w14:textId="77777777">
        <w:trPr>
          <w:cantSplit/>
          <w:jc w:val="center"/>
        </w:trPr>
        <w:tc>
          <w:tcPr>
            <w:tcW w:w="628" w:type="pct"/>
            <w:vMerge w:val="restart"/>
            <w:vAlign w:val="center"/>
          </w:tcPr>
          <w:p w14:paraId="1E5AFFE5" w14:textId="77777777" w:rsidR="00F42F52" w:rsidRDefault="00E82D88">
            <w:pPr>
              <w:pStyle w:val="Default"/>
              <w:jc w:val="center"/>
              <w:rPr>
                <w:sz w:val="18"/>
                <w:szCs w:val="18"/>
              </w:rPr>
            </w:pPr>
            <w:r>
              <w:rPr>
                <w:sz w:val="18"/>
                <w:szCs w:val="18"/>
              </w:rPr>
              <w:t>20.48 ≤ eDRX_IDLE cycle length ≤ 10485.76</w:t>
            </w:r>
          </w:p>
          <w:p w14:paraId="1E5AFFE6" w14:textId="77777777" w:rsidR="00F42F52" w:rsidRPr="008F7255" w:rsidRDefault="00F42F52">
            <w:pPr>
              <w:pStyle w:val="TAC"/>
              <w:rPr>
                <w:rFonts w:cs="Arial"/>
                <w:lang w:val="en-US"/>
                <w:rPrChange w:id="691" w:author="Xiaoran ZHANG" w:date="2021-08-18T12:34:00Z">
                  <w:rPr>
                    <w:rFonts w:cs="Arial"/>
                  </w:rPr>
                </w:rPrChange>
              </w:rPr>
            </w:pPr>
          </w:p>
        </w:tc>
        <w:tc>
          <w:tcPr>
            <w:tcW w:w="298" w:type="pct"/>
          </w:tcPr>
          <w:p w14:paraId="1E5AFFE7" w14:textId="77777777" w:rsidR="00F42F52" w:rsidRDefault="00E82D88">
            <w:pPr>
              <w:pStyle w:val="TAC"/>
              <w:rPr>
                <w:rFonts w:cs="Arial"/>
                <w:snapToGrid w:val="0"/>
              </w:rPr>
            </w:pPr>
            <w:r>
              <w:rPr>
                <w:rFonts w:cs="Arial"/>
              </w:rPr>
              <w:t>0.32</w:t>
            </w:r>
          </w:p>
        </w:tc>
        <w:tc>
          <w:tcPr>
            <w:tcW w:w="440" w:type="pct"/>
          </w:tcPr>
          <w:p w14:paraId="1E5AFFE8" w14:textId="77777777" w:rsidR="00F42F52" w:rsidRDefault="00E82D88">
            <w:pPr>
              <w:pStyle w:val="TAC"/>
              <w:rPr>
                <w:rFonts w:cs="Arial"/>
              </w:rPr>
            </w:pPr>
            <w:r>
              <w:rPr>
                <w:rFonts w:cs="Arial"/>
              </w:rPr>
              <w:t>≥1</w:t>
            </w:r>
            <w:r>
              <w:rPr>
                <w:rFonts w:cs="Arial" w:hint="eastAsia"/>
                <w:lang w:eastAsia="zh-CN"/>
              </w:rPr>
              <w:t>.28 (1)</w:t>
            </w:r>
          </w:p>
        </w:tc>
        <w:tc>
          <w:tcPr>
            <w:tcW w:w="442" w:type="pct"/>
            <w:vMerge w:val="restart"/>
          </w:tcPr>
          <w:p w14:paraId="1E5AFFE9" w14:textId="77777777" w:rsidR="00F42F52" w:rsidRDefault="00E82D88">
            <w:pPr>
              <w:pStyle w:val="TOC1"/>
              <w:spacing w:before="0"/>
              <w:ind w:left="0" w:right="0" w:firstLine="0"/>
              <w:jc w:val="center"/>
              <w:rPr>
                <w:rFonts w:ascii="Arial" w:hAnsi="Arial" w:cs="Arial"/>
                <w:sz w:val="18"/>
                <w:szCs w:val="18"/>
              </w:rPr>
            </w:pPr>
            <w:r>
              <w:rPr>
                <w:rFonts w:ascii="Arial" w:hAnsi="Arial" w:cs="Arial"/>
                <w:sz w:val="18"/>
                <w:szCs w:val="18"/>
              </w:rPr>
              <w:t>1</w:t>
            </w:r>
          </w:p>
        </w:tc>
        <w:tc>
          <w:tcPr>
            <w:tcW w:w="501" w:type="pct"/>
          </w:tcPr>
          <w:p w14:paraId="1E5AFFEA" w14:textId="77777777" w:rsidR="00F42F52" w:rsidRDefault="00E82D88">
            <w:pPr>
              <w:pStyle w:val="TOC1"/>
              <w:spacing w:before="0"/>
              <w:ind w:left="0" w:right="0" w:firstLine="0"/>
              <w:jc w:val="center"/>
              <w:rPr>
                <w:rFonts w:ascii="Arial" w:hAnsi="Arial" w:cs="Arial"/>
                <w:sz w:val="18"/>
                <w:szCs w:val="18"/>
              </w:rPr>
            </w:pPr>
            <w:r>
              <w:rPr>
                <w:rFonts w:ascii="Arial" w:hAnsi="Arial" w:cs="Arial"/>
                <w:sz w:val="18"/>
                <w:szCs w:val="18"/>
              </w:rPr>
              <w:t>8</w:t>
            </w:r>
          </w:p>
        </w:tc>
        <w:tc>
          <w:tcPr>
            <w:tcW w:w="993" w:type="pct"/>
            <w:vMerge w:val="restart"/>
            <w:tcMar>
              <w:left w:w="0" w:type="dxa"/>
              <w:right w:w="0" w:type="dxa"/>
            </w:tcMar>
          </w:tcPr>
          <w:p w14:paraId="1E5AFFEB" w14:textId="77777777" w:rsidR="00F42F52" w:rsidRDefault="00E82D88">
            <w:pPr>
              <w:pStyle w:val="TOC1"/>
              <w:spacing w:before="0"/>
              <w:ind w:left="0" w:right="0" w:firstLine="0"/>
              <w:jc w:val="center"/>
              <w:rPr>
                <w:rFonts w:ascii="Arial" w:hAnsi="Arial" w:cs="Arial"/>
                <w:snapToGrid w:val="0"/>
                <w:sz w:val="18"/>
                <w:szCs w:val="18"/>
              </w:rPr>
            </w:pPr>
            <w:r>
              <w:rPr>
                <w:rFonts w:ascii="Arial" w:hAnsi="Arial" w:cs="Arial"/>
                <w:sz w:val="18"/>
                <w:szCs w:val="18"/>
              </w:rPr>
              <w:t>Note4 (23 x N1)</w:t>
            </w:r>
          </w:p>
        </w:tc>
        <w:tc>
          <w:tcPr>
            <w:tcW w:w="848" w:type="pct"/>
          </w:tcPr>
          <w:p w14:paraId="1E5AFFEC" w14:textId="77777777" w:rsidR="00F42F52" w:rsidRDefault="00E82D88">
            <w:pPr>
              <w:keepNext/>
              <w:keepLines/>
              <w:spacing w:after="0"/>
              <w:jc w:val="center"/>
              <w:rPr>
                <w:rFonts w:ascii="Arial" w:hAnsi="Arial" w:cs="Arial"/>
                <w:snapToGrid w:val="0"/>
                <w:sz w:val="18"/>
                <w:szCs w:val="18"/>
              </w:rPr>
            </w:pPr>
            <w:r>
              <w:rPr>
                <w:rFonts w:ascii="Arial" w:hAnsi="Arial" w:cs="Arial"/>
                <w:snapToGrid w:val="0"/>
                <w:sz w:val="18"/>
                <w:szCs w:val="18"/>
              </w:rPr>
              <w:t>0.32 x N1(1 x N1)</w:t>
            </w:r>
          </w:p>
        </w:tc>
        <w:tc>
          <w:tcPr>
            <w:tcW w:w="850" w:type="pct"/>
          </w:tcPr>
          <w:p w14:paraId="1E5AFFED" w14:textId="77777777" w:rsidR="00F42F52" w:rsidRDefault="00E82D88">
            <w:pPr>
              <w:pStyle w:val="TAC"/>
              <w:rPr>
                <w:rFonts w:cs="Arial"/>
                <w:snapToGrid w:val="0"/>
              </w:rPr>
            </w:pPr>
            <w:r>
              <w:rPr>
                <w:rFonts w:cs="Arial"/>
                <w:snapToGrid w:val="0"/>
              </w:rPr>
              <w:t xml:space="preserve">0.64 </w:t>
            </w:r>
            <w:r>
              <w:rPr>
                <w:rFonts w:cs="Arial"/>
                <w:snapToGrid w:val="0"/>
                <w:szCs w:val="18"/>
              </w:rPr>
              <w:t>x N1(2 x N1)</w:t>
            </w:r>
          </w:p>
        </w:tc>
      </w:tr>
      <w:tr w:rsidR="00F42F52" w14:paraId="1E5AFFF7" w14:textId="77777777">
        <w:trPr>
          <w:cantSplit/>
          <w:jc w:val="center"/>
        </w:trPr>
        <w:tc>
          <w:tcPr>
            <w:tcW w:w="628" w:type="pct"/>
            <w:vMerge/>
          </w:tcPr>
          <w:p w14:paraId="1E5AFFEF" w14:textId="77777777" w:rsidR="00F42F52" w:rsidRDefault="00F42F52">
            <w:pPr>
              <w:pStyle w:val="TAC"/>
              <w:rPr>
                <w:rFonts w:cs="Arial"/>
              </w:rPr>
            </w:pPr>
          </w:p>
        </w:tc>
        <w:tc>
          <w:tcPr>
            <w:tcW w:w="298" w:type="pct"/>
          </w:tcPr>
          <w:p w14:paraId="1E5AFFF0" w14:textId="77777777" w:rsidR="00F42F52" w:rsidRDefault="00E82D88">
            <w:pPr>
              <w:pStyle w:val="TAC"/>
              <w:rPr>
                <w:rFonts w:cs="Arial"/>
                <w:snapToGrid w:val="0"/>
              </w:rPr>
            </w:pPr>
            <w:r>
              <w:rPr>
                <w:rFonts w:cs="Arial"/>
              </w:rPr>
              <w:t>0.64</w:t>
            </w:r>
          </w:p>
        </w:tc>
        <w:tc>
          <w:tcPr>
            <w:tcW w:w="440" w:type="pct"/>
          </w:tcPr>
          <w:p w14:paraId="1E5AFFF1" w14:textId="77777777" w:rsidR="00F42F52" w:rsidRDefault="00E82D88">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442" w:type="pct"/>
            <w:vMerge/>
          </w:tcPr>
          <w:p w14:paraId="1E5AFFF2" w14:textId="77777777" w:rsidR="00F42F52" w:rsidRDefault="00F42F52">
            <w:pPr>
              <w:pStyle w:val="TOC1"/>
              <w:spacing w:before="0"/>
              <w:ind w:left="0" w:right="0"/>
              <w:jc w:val="center"/>
              <w:rPr>
                <w:rFonts w:ascii="Arial" w:hAnsi="Arial" w:cs="Arial"/>
                <w:snapToGrid w:val="0"/>
                <w:sz w:val="18"/>
                <w:szCs w:val="18"/>
              </w:rPr>
            </w:pPr>
          </w:p>
        </w:tc>
        <w:tc>
          <w:tcPr>
            <w:tcW w:w="501" w:type="pct"/>
          </w:tcPr>
          <w:p w14:paraId="1E5AFFF3" w14:textId="77777777" w:rsidR="00F42F52" w:rsidRDefault="00E82D8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5</w:t>
            </w:r>
          </w:p>
        </w:tc>
        <w:tc>
          <w:tcPr>
            <w:tcW w:w="993" w:type="pct"/>
            <w:vMerge/>
          </w:tcPr>
          <w:p w14:paraId="1E5AFFF4" w14:textId="77777777" w:rsidR="00F42F52" w:rsidRDefault="00F42F52">
            <w:pPr>
              <w:pStyle w:val="TOC1"/>
              <w:spacing w:before="0"/>
              <w:ind w:left="0" w:right="0"/>
              <w:jc w:val="center"/>
              <w:rPr>
                <w:rFonts w:ascii="Arial" w:hAnsi="Arial" w:cs="Arial"/>
                <w:snapToGrid w:val="0"/>
                <w:sz w:val="18"/>
                <w:szCs w:val="18"/>
              </w:rPr>
            </w:pPr>
          </w:p>
        </w:tc>
        <w:tc>
          <w:tcPr>
            <w:tcW w:w="848" w:type="pct"/>
          </w:tcPr>
          <w:p w14:paraId="1E5AFFF5" w14:textId="77777777" w:rsidR="00F42F52" w:rsidRDefault="00E82D88">
            <w:pPr>
              <w:keepNext/>
              <w:keepLines/>
              <w:spacing w:after="0"/>
              <w:jc w:val="center"/>
              <w:rPr>
                <w:rFonts w:ascii="Arial" w:hAnsi="Arial" w:cs="Arial"/>
                <w:snapToGrid w:val="0"/>
                <w:sz w:val="18"/>
                <w:szCs w:val="18"/>
              </w:rPr>
            </w:pPr>
            <w:r>
              <w:rPr>
                <w:rFonts w:ascii="Arial" w:hAnsi="Arial" w:cs="Arial"/>
                <w:snapToGrid w:val="0"/>
                <w:sz w:val="18"/>
                <w:szCs w:val="18"/>
              </w:rPr>
              <w:t>0.64 x N1(1 x N1)</w:t>
            </w:r>
          </w:p>
        </w:tc>
        <w:tc>
          <w:tcPr>
            <w:tcW w:w="850" w:type="pct"/>
          </w:tcPr>
          <w:p w14:paraId="1E5AFFF6" w14:textId="77777777" w:rsidR="00F42F52" w:rsidRDefault="00E82D88">
            <w:pPr>
              <w:pStyle w:val="TAC"/>
              <w:rPr>
                <w:rFonts w:cs="Arial"/>
                <w:snapToGrid w:val="0"/>
              </w:rPr>
            </w:pPr>
            <w:r>
              <w:rPr>
                <w:rFonts w:cs="Arial"/>
                <w:snapToGrid w:val="0"/>
              </w:rPr>
              <w:t xml:space="preserve">1.28 </w:t>
            </w:r>
            <w:r>
              <w:rPr>
                <w:rFonts w:cs="Arial"/>
                <w:snapToGrid w:val="0"/>
                <w:szCs w:val="18"/>
              </w:rPr>
              <w:t>x N1(2 x N1)</w:t>
            </w:r>
          </w:p>
        </w:tc>
      </w:tr>
      <w:tr w:rsidR="00F42F52" w14:paraId="1E5B0000" w14:textId="77777777">
        <w:trPr>
          <w:cantSplit/>
          <w:jc w:val="center"/>
        </w:trPr>
        <w:tc>
          <w:tcPr>
            <w:tcW w:w="628" w:type="pct"/>
            <w:vMerge/>
          </w:tcPr>
          <w:p w14:paraId="1E5AFFF8" w14:textId="77777777" w:rsidR="00F42F52" w:rsidRDefault="00F42F52">
            <w:pPr>
              <w:pStyle w:val="TAC"/>
              <w:rPr>
                <w:rFonts w:cs="Arial"/>
              </w:rPr>
            </w:pPr>
          </w:p>
        </w:tc>
        <w:tc>
          <w:tcPr>
            <w:tcW w:w="298" w:type="pct"/>
          </w:tcPr>
          <w:p w14:paraId="1E5AFFF9" w14:textId="77777777" w:rsidR="00F42F52" w:rsidRDefault="00E82D88">
            <w:pPr>
              <w:pStyle w:val="TAC"/>
              <w:rPr>
                <w:rFonts w:cs="Arial"/>
                <w:snapToGrid w:val="0"/>
              </w:rPr>
            </w:pPr>
            <w:r>
              <w:rPr>
                <w:rFonts w:cs="Arial"/>
              </w:rPr>
              <w:t>1.28</w:t>
            </w:r>
          </w:p>
        </w:tc>
        <w:tc>
          <w:tcPr>
            <w:tcW w:w="440" w:type="pct"/>
          </w:tcPr>
          <w:p w14:paraId="1E5AFFFA" w14:textId="77777777" w:rsidR="00F42F52" w:rsidRDefault="00E82D88">
            <w:pPr>
              <w:pStyle w:val="TAC"/>
              <w:rPr>
                <w:rFonts w:cs="Arial"/>
              </w:rPr>
            </w:pPr>
            <w:r>
              <w:rPr>
                <w:rFonts w:cs="Arial"/>
                <w:lang w:eastAsia="ja-JP"/>
              </w:rPr>
              <w:t>≥</w:t>
            </w:r>
            <w:r>
              <w:rPr>
                <w:rFonts w:cs="Arial" w:hint="eastAsia"/>
                <w:lang w:eastAsia="zh-CN"/>
              </w:rPr>
              <w:t>2.56 (2)</w:t>
            </w:r>
          </w:p>
        </w:tc>
        <w:tc>
          <w:tcPr>
            <w:tcW w:w="442" w:type="pct"/>
            <w:vMerge/>
          </w:tcPr>
          <w:p w14:paraId="1E5AFFFB" w14:textId="77777777" w:rsidR="00F42F52" w:rsidRDefault="00F42F52">
            <w:pPr>
              <w:pStyle w:val="TOC1"/>
              <w:spacing w:before="0"/>
              <w:ind w:left="0" w:right="0"/>
              <w:jc w:val="center"/>
              <w:rPr>
                <w:rFonts w:ascii="Arial" w:hAnsi="Arial" w:cs="Arial"/>
                <w:snapToGrid w:val="0"/>
                <w:sz w:val="18"/>
                <w:szCs w:val="18"/>
              </w:rPr>
            </w:pPr>
          </w:p>
        </w:tc>
        <w:tc>
          <w:tcPr>
            <w:tcW w:w="501" w:type="pct"/>
          </w:tcPr>
          <w:p w14:paraId="1E5AFFFC" w14:textId="77777777" w:rsidR="00F42F52" w:rsidRDefault="00E82D88">
            <w:pPr>
              <w:pStyle w:val="TOC1"/>
              <w:spacing w:before="0"/>
              <w:ind w:left="0" w:right="0"/>
              <w:jc w:val="center"/>
              <w:rPr>
                <w:rFonts w:ascii="Arial" w:hAnsi="Arial" w:cs="Arial"/>
                <w:snapToGrid w:val="0"/>
                <w:sz w:val="18"/>
                <w:szCs w:val="18"/>
              </w:rPr>
            </w:pPr>
            <w:r>
              <w:rPr>
                <w:rFonts w:ascii="Arial" w:hAnsi="Arial" w:cs="Arial"/>
                <w:snapToGrid w:val="0"/>
                <w:sz w:val="18"/>
                <w:szCs w:val="18"/>
              </w:rPr>
              <w:t xml:space="preserve">           4</w:t>
            </w:r>
          </w:p>
        </w:tc>
        <w:tc>
          <w:tcPr>
            <w:tcW w:w="993" w:type="pct"/>
            <w:vMerge/>
          </w:tcPr>
          <w:p w14:paraId="1E5AFFFD" w14:textId="77777777" w:rsidR="00F42F52" w:rsidRDefault="00F42F52">
            <w:pPr>
              <w:pStyle w:val="TOC1"/>
              <w:spacing w:before="0"/>
              <w:ind w:left="0" w:right="0"/>
              <w:jc w:val="center"/>
              <w:rPr>
                <w:rFonts w:ascii="Arial" w:hAnsi="Arial" w:cs="Arial"/>
                <w:snapToGrid w:val="0"/>
                <w:sz w:val="18"/>
                <w:szCs w:val="18"/>
              </w:rPr>
            </w:pPr>
          </w:p>
        </w:tc>
        <w:tc>
          <w:tcPr>
            <w:tcW w:w="848" w:type="pct"/>
          </w:tcPr>
          <w:p w14:paraId="1E5AFFFE" w14:textId="77777777" w:rsidR="00F42F52" w:rsidRDefault="00E82D88">
            <w:pPr>
              <w:pStyle w:val="TAC"/>
              <w:rPr>
                <w:rFonts w:cs="Arial"/>
                <w:snapToGrid w:val="0"/>
              </w:rPr>
            </w:pPr>
            <w:r>
              <w:rPr>
                <w:rFonts w:cs="Arial"/>
                <w:snapToGrid w:val="0"/>
              </w:rPr>
              <w:t xml:space="preserve">1.28 </w:t>
            </w:r>
            <w:r>
              <w:rPr>
                <w:rFonts w:cs="Arial"/>
                <w:snapToGrid w:val="0"/>
                <w:szCs w:val="18"/>
              </w:rPr>
              <w:t>x N1(1 x N1)</w:t>
            </w:r>
          </w:p>
        </w:tc>
        <w:tc>
          <w:tcPr>
            <w:tcW w:w="850" w:type="pct"/>
          </w:tcPr>
          <w:p w14:paraId="1E5AFFFF" w14:textId="77777777" w:rsidR="00F42F52" w:rsidRDefault="00E82D88">
            <w:pPr>
              <w:pStyle w:val="TAC"/>
              <w:rPr>
                <w:rFonts w:cs="Arial"/>
                <w:snapToGrid w:val="0"/>
              </w:rPr>
            </w:pPr>
            <w:r>
              <w:rPr>
                <w:rFonts w:cs="Arial"/>
                <w:snapToGrid w:val="0"/>
              </w:rPr>
              <w:t xml:space="preserve">2.56 </w:t>
            </w:r>
            <w:r>
              <w:rPr>
                <w:rFonts w:cs="Arial"/>
                <w:snapToGrid w:val="0"/>
                <w:szCs w:val="18"/>
              </w:rPr>
              <w:t>x N1(2 x N1)</w:t>
            </w:r>
          </w:p>
        </w:tc>
      </w:tr>
      <w:tr w:rsidR="00F42F52" w14:paraId="1E5B0009" w14:textId="77777777">
        <w:trPr>
          <w:cantSplit/>
          <w:trHeight w:val="62"/>
          <w:jc w:val="center"/>
        </w:trPr>
        <w:tc>
          <w:tcPr>
            <w:tcW w:w="628" w:type="pct"/>
            <w:vMerge/>
          </w:tcPr>
          <w:p w14:paraId="1E5B0001" w14:textId="77777777" w:rsidR="00F42F52" w:rsidRDefault="00F42F52">
            <w:pPr>
              <w:pStyle w:val="TAC"/>
              <w:rPr>
                <w:rFonts w:cs="Arial"/>
              </w:rPr>
            </w:pPr>
          </w:p>
        </w:tc>
        <w:tc>
          <w:tcPr>
            <w:tcW w:w="298" w:type="pct"/>
          </w:tcPr>
          <w:p w14:paraId="1E5B0002" w14:textId="77777777" w:rsidR="00F42F52" w:rsidRDefault="00E82D88">
            <w:pPr>
              <w:pStyle w:val="TAC"/>
              <w:rPr>
                <w:rFonts w:cs="Arial"/>
                <w:snapToGrid w:val="0"/>
              </w:rPr>
            </w:pPr>
            <w:r>
              <w:rPr>
                <w:rFonts w:cs="Arial"/>
              </w:rPr>
              <w:t>2.56</w:t>
            </w:r>
          </w:p>
        </w:tc>
        <w:tc>
          <w:tcPr>
            <w:tcW w:w="440" w:type="pct"/>
          </w:tcPr>
          <w:p w14:paraId="1E5B0003" w14:textId="77777777" w:rsidR="00F42F52" w:rsidRDefault="00E82D88">
            <w:pPr>
              <w:pStyle w:val="TAC"/>
              <w:rPr>
                <w:rFonts w:cs="Arial"/>
              </w:rPr>
            </w:pPr>
            <w:r>
              <w:rPr>
                <w:rFonts w:cs="Arial"/>
                <w:lang w:eastAsia="ja-JP"/>
              </w:rPr>
              <w:t>≥</w:t>
            </w:r>
            <w:r>
              <w:rPr>
                <w:rFonts w:cs="Arial" w:hint="eastAsia"/>
                <w:lang w:eastAsia="zh-CN"/>
              </w:rPr>
              <w:t>5.12 (4)</w:t>
            </w:r>
          </w:p>
        </w:tc>
        <w:tc>
          <w:tcPr>
            <w:tcW w:w="442" w:type="pct"/>
            <w:vMerge/>
          </w:tcPr>
          <w:p w14:paraId="1E5B0004" w14:textId="77777777" w:rsidR="00F42F52" w:rsidRDefault="00F42F52">
            <w:pPr>
              <w:pStyle w:val="TOC1"/>
              <w:widowControl/>
              <w:tabs>
                <w:tab w:val="clear" w:pos="9639"/>
              </w:tabs>
              <w:spacing w:before="0"/>
              <w:ind w:left="0" w:right="0" w:firstLine="0"/>
              <w:jc w:val="center"/>
              <w:rPr>
                <w:rFonts w:ascii="Arial" w:hAnsi="Arial" w:cs="Arial"/>
                <w:snapToGrid w:val="0"/>
                <w:sz w:val="18"/>
                <w:szCs w:val="18"/>
              </w:rPr>
            </w:pPr>
          </w:p>
        </w:tc>
        <w:tc>
          <w:tcPr>
            <w:tcW w:w="501" w:type="pct"/>
          </w:tcPr>
          <w:p w14:paraId="1E5B0005" w14:textId="77777777" w:rsidR="00F42F52" w:rsidRDefault="00E82D88">
            <w:pPr>
              <w:pStyle w:val="TOC1"/>
              <w:widowControl/>
              <w:tabs>
                <w:tab w:val="clear" w:pos="9639"/>
              </w:tabs>
              <w:spacing w:before="0"/>
              <w:ind w:left="0" w:right="0" w:firstLine="0"/>
              <w:rPr>
                <w:rFonts w:ascii="Arial" w:hAnsi="Arial" w:cs="Arial"/>
                <w:snapToGrid w:val="0"/>
                <w:sz w:val="18"/>
                <w:szCs w:val="18"/>
              </w:rPr>
            </w:pPr>
            <w:r>
              <w:rPr>
                <w:rFonts w:ascii="Arial" w:hAnsi="Arial" w:cs="Arial"/>
                <w:snapToGrid w:val="0"/>
                <w:sz w:val="18"/>
                <w:szCs w:val="18"/>
              </w:rPr>
              <w:t xml:space="preserve">      3</w:t>
            </w:r>
          </w:p>
        </w:tc>
        <w:tc>
          <w:tcPr>
            <w:tcW w:w="993" w:type="pct"/>
            <w:vMerge/>
          </w:tcPr>
          <w:p w14:paraId="1E5B0006" w14:textId="77777777" w:rsidR="00F42F52" w:rsidRDefault="00F42F52">
            <w:pPr>
              <w:pStyle w:val="TOC1"/>
              <w:widowControl/>
              <w:tabs>
                <w:tab w:val="clear" w:pos="9639"/>
              </w:tabs>
              <w:spacing w:before="0"/>
              <w:ind w:left="0" w:right="0" w:firstLine="0"/>
              <w:jc w:val="center"/>
              <w:rPr>
                <w:rFonts w:ascii="Arial" w:hAnsi="Arial" w:cs="Arial"/>
                <w:snapToGrid w:val="0"/>
                <w:sz w:val="18"/>
                <w:szCs w:val="18"/>
              </w:rPr>
            </w:pPr>
          </w:p>
        </w:tc>
        <w:tc>
          <w:tcPr>
            <w:tcW w:w="848" w:type="pct"/>
          </w:tcPr>
          <w:p w14:paraId="1E5B0007" w14:textId="77777777" w:rsidR="00F42F52" w:rsidRDefault="00E82D88">
            <w:pPr>
              <w:pStyle w:val="TAC"/>
              <w:rPr>
                <w:rFonts w:cs="Arial"/>
                <w:snapToGrid w:val="0"/>
              </w:rPr>
            </w:pPr>
            <w:r>
              <w:rPr>
                <w:rFonts w:cs="Arial"/>
                <w:snapToGrid w:val="0"/>
              </w:rPr>
              <w:t xml:space="preserve">2.56 </w:t>
            </w:r>
            <w:r>
              <w:rPr>
                <w:rFonts w:cs="Arial"/>
                <w:snapToGrid w:val="0"/>
                <w:szCs w:val="18"/>
              </w:rPr>
              <w:t>x N1(1 x N1)</w:t>
            </w:r>
          </w:p>
        </w:tc>
        <w:tc>
          <w:tcPr>
            <w:tcW w:w="850" w:type="pct"/>
          </w:tcPr>
          <w:p w14:paraId="1E5B0008" w14:textId="77777777" w:rsidR="00F42F52" w:rsidRDefault="00E82D88">
            <w:pPr>
              <w:pStyle w:val="TAC"/>
              <w:rPr>
                <w:rFonts w:cs="Arial"/>
              </w:rPr>
            </w:pPr>
            <w:r>
              <w:rPr>
                <w:rFonts w:cs="Arial"/>
              </w:rPr>
              <w:t xml:space="preserve">5.12 </w:t>
            </w:r>
            <w:r>
              <w:rPr>
                <w:rFonts w:cs="Arial"/>
                <w:snapToGrid w:val="0"/>
                <w:szCs w:val="18"/>
              </w:rPr>
              <w:t>x N1(2 x N1)</w:t>
            </w:r>
          </w:p>
        </w:tc>
      </w:tr>
      <w:tr w:rsidR="00F42F52" w14:paraId="1E5B000F" w14:textId="77777777">
        <w:trPr>
          <w:cantSplit/>
          <w:trHeight w:val="62"/>
          <w:jc w:val="center"/>
        </w:trPr>
        <w:tc>
          <w:tcPr>
            <w:tcW w:w="5000" w:type="pct"/>
            <w:gridSpan w:val="8"/>
          </w:tcPr>
          <w:p w14:paraId="1E5B000A" w14:textId="77777777" w:rsidR="00F42F52" w:rsidRPr="008F7255" w:rsidRDefault="00E82D88">
            <w:pPr>
              <w:pStyle w:val="TAN"/>
              <w:rPr>
                <w:snapToGrid w:val="0"/>
                <w:lang w:val="en-US" w:eastAsia="zh-CN"/>
                <w:rPrChange w:id="692" w:author="Xiaoran ZHANG" w:date="2021-08-18T12:34:00Z">
                  <w:rPr>
                    <w:snapToGrid w:val="0"/>
                    <w:lang w:eastAsia="zh-CN"/>
                  </w:rPr>
                </w:rPrChange>
              </w:rPr>
            </w:pPr>
            <w:r w:rsidRPr="008F7255">
              <w:rPr>
                <w:snapToGrid w:val="0"/>
                <w:lang w:val="en-US" w:eastAsia="zh-CN"/>
                <w:rPrChange w:id="693" w:author="Xiaoran ZHANG" w:date="2021-08-18T12:34:00Z">
                  <w:rPr>
                    <w:snapToGrid w:val="0"/>
                    <w:lang w:eastAsia="zh-CN"/>
                  </w:rPr>
                </w:rPrChange>
              </w:rPr>
              <w:t>Note 1</w:t>
            </w:r>
            <w:r w:rsidRPr="008F7255">
              <w:rPr>
                <w:lang w:val="en-US"/>
                <w:rPrChange w:id="694" w:author="Xiaoran ZHANG" w:date="2021-08-18T12:34:00Z">
                  <w:rPr/>
                </w:rPrChange>
              </w:rPr>
              <w:t>:</w:t>
            </w:r>
            <w:r>
              <w:rPr>
                <w:lang w:val="en-US"/>
              </w:rPr>
              <w:tab/>
            </w:r>
            <w:r w:rsidRPr="008F7255">
              <w:rPr>
                <w:lang w:val="en-US"/>
                <w:rPrChange w:id="695" w:author="Xiaoran ZHANG" w:date="2021-08-18T12:34:00Z">
                  <w:rPr/>
                </w:rPrChange>
              </w:rPr>
              <w:t xml:space="preserve">Applies for UE supporting power class </w:t>
            </w:r>
            <w:r w:rsidRPr="008F7255">
              <w:rPr>
                <w:lang w:val="en-US" w:eastAsia="zh-CN"/>
                <w:rPrChange w:id="696" w:author="Xiaoran ZHANG" w:date="2021-08-18T12:34:00Z">
                  <w:rPr>
                    <w:lang w:eastAsia="zh-CN"/>
                  </w:rPr>
                </w:rPrChange>
              </w:rPr>
              <w:t>2&amp;3&amp;4</w:t>
            </w:r>
            <w:r w:rsidRPr="008F7255">
              <w:rPr>
                <w:lang w:val="en-US"/>
                <w:rPrChange w:id="697" w:author="Xiaoran ZHANG" w:date="2021-08-18T12:34:00Z">
                  <w:rPr/>
                </w:rPrChange>
              </w:rPr>
              <w:t>. For UE supporting power class 1, N1 = 8 for all DRX cycle length.</w:t>
            </w:r>
          </w:p>
          <w:p w14:paraId="1E5B000B" w14:textId="77777777" w:rsidR="00F42F52" w:rsidRPr="008F7255" w:rsidRDefault="00E82D88">
            <w:pPr>
              <w:pStyle w:val="TAN"/>
              <w:rPr>
                <w:rFonts w:cs="Arial"/>
                <w:lang w:val="en-US"/>
                <w:rPrChange w:id="698" w:author="Xiaoran ZHANG" w:date="2021-08-18T12:34:00Z">
                  <w:rPr>
                    <w:rFonts w:cs="Arial"/>
                  </w:rPr>
                </w:rPrChange>
              </w:rPr>
            </w:pPr>
            <w:r w:rsidRPr="008F7255">
              <w:rPr>
                <w:snapToGrid w:val="0"/>
                <w:lang w:val="en-US" w:eastAsia="zh-CN"/>
                <w:rPrChange w:id="699" w:author="Xiaoran ZHANG" w:date="2021-08-18T12:34:00Z">
                  <w:rPr>
                    <w:snapToGrid w:val="0"/>
                    <w:lang w:eastAsia="zh-CN"/>
                  </w:rPr>
                </w:rPrChange>
              </w:rPr>
              <w:t>Note 2</w:t>
            </w:r>
            <w:r w:rsidRPr="008F7255">
              <w:rPr>
                <w:rFonts w:cs="Arial"/>
                <w:lang w:val="en-US"/>
                <w:rPrChange w:id="700" w:author="Xiaoran ZHANG" w:date="2021-08-18T12:34:00Z">
                  <w:rPr>
                    <w:rFonts w:cs="Arial"/>
                  </w:rPr>
                </w:rPrChange>
              </w:rPr>
              <w:t>:</w:t>
            </w:r>
            <w:r w:rsidRPr="008F7255">
              <w:rPr>
                <w:rFonts w:cs="Arial"/>
                <w:lang w:val="en-US"/>
                <w:rPrChange w:id="701" w:author="Xiaoran ZHANG" w:date="2021-08-18T12:34:00Z">
                  <w:rPr>
                    <w:rFonts w:cs="Arial"/>
                  </w:rPr>
                </w:rPrChange>
              </w:rPr>
              <w:tab/>
              <w:t>The number of DRX cycles in this table is given for the DRX cycles within PTWs.</w:t>
            </w:r>
          </w:p>
          <w:p w14:paraId="1E5B000C" w14:textId="77777777" w:rsidR="00F42F52" w:rsidRPr="008F7255" w:rsidRDefault="00E82D88">
            <w:pPr>
              <w:pStyle w:val="TAN"/>
              <w:rPr>
                <w:rFonts w:cs="Arial"/>
                <w:lang w:val="en-US"/>
                <w:rPrChange w:id="702" w:author="Xiaoran ZHANG" w:date="2021-08-18T12:34:00Z">
                  <w:rPr>
                    <w:rFonts w:cs="Arial"/>
                  </w:rPr>
                </w:rPrChange>
              </w:rPr>
            </w:pPr>
            <w:r w:rsidRPr="008F7255">
              <w:rPr>
                <w:snapToGrid w:val="0"/>
                <w:lang w:val="en-US" w:eastAsia="zh-CN"/>
                <w:rPrChange w:id="703" w:author="Xiaoran ZHANG" w:date="2021-08-18T12:34:00Z">
                  <w:rPr>
                    <w:snapToGrid w:val="0"/>
                    <w:lang w:eastAsia="zh-CN"/>
                  </w:rPr>
                </w:rPrChange>
              </w:rPr>
              <w:t xml:space="preserve">Note </w:t>
            </w:r>
            <w:r w:rsidRPr="008F7255">
              <w:rPr>
                <w:snapToGrid w:val="0"/>
                <w:lang w:val="en-US"/>
                <w:rPrChange w:id="704" w:author="Xiaoran ZHANG" w:date="2021-08-18T12:34:00Z">
                  <w:rPr>
                    <w:snapToGrid w:val="0"/>
                  </w:rPr>
                </w:rPrChange>
              </w:rPr>
              <w:t>3</w:t>
            </w:r>
            <w:r w:rsidRPr="008F7255">
              <w:rPr>
                <w:rFonts w:cs="Arial"/>
                <w:lang w:val="en-US"/>
                <w:rPrChange w:id="705" w:author="Xiaoran ZHANG" w:date="2021-08-18T12:34:00Z">
                  <w:rPr>
                    <w:rFonts w:cs="Arial"/>
                  </w:rPr>
                </w:rPrChange>
              </w:rPr>
              <w:t>:</w:t>
            </w:r>
            <w:r w:rsidRPr="008F7255">
              <w:rPr>
                <w:rFonts w:cs="Arial"/>
                <w:lang w:val="en-US"/>
                <w:rPrChange w:id="706" w:author="Xiaoran ZHANG" w:date="2021-08-18T12:34:00Z">
                  <w:rPr>
                    <w:rFonts w:cs="Arial"/>
                  </w:rPr>
                </w:rPrChange>
              </w:rPr>
              <w:tab/>
              <w:t>The eDRX_IDLE cycle lengths are as specified in TBD</w:t>
            </w:r>
          </w:p>
          <w:p w14:paraId="1E5B000D" w14:textId="77777777" w:rsidR="00F42F52" w:rsidRPr="008F7255" w:rsidRDefault="00E82D88">
            <w:pPr>
              <w:pStyle w:val="TAC"/>
              <w:jc w:val="left"/>
              <w:rPr>
                <w:rFonts w:cs="Arial"/>
                <w:lang w:val="en-US"/>
                <w:rPrChange w:id="707" w:author="Xiaoran ZHANG" w:date="2021-08-18T12:34:00Z">
                  <w:rPr>
                    <w:rFonts w:cs="Arial"/>
                  </w:rPr>
                </w:rPrChange>
              </w:rPr>
            </w:pPr>
            <w:r w:rsidRPr="008F7255">
              <w:rPr>
                <w:snapToGrid w:val="0"/>
                <w:lang w:val="en-US" w:eastAsia="zh-CN"/>
                <w:rPrChange w:id="708" w:author="Xiaoran ZHANG" w:date="2021-08-18T12:34:00Z">
                  <w:rPr>
                    <w:snapToGrid w:val="0"/>
                    <w:lang w:eastAsia="zh-CN"/>
                  </w:rPr>
                </w:rPrChange>
              </w:rPr>
              <w:t xml:space="preserve">Note </w:t>
            </w:r>
            <w:r w:rsidRPr="008F7255">
              <w:rPr>
                <w:snapToGrid w:val="0"/>
                <w:lang w:val="en-US"/>
                <w:rPrChange w:id="709" w:author="Xiaoran ZHANG" w:date="2021-08-18T12:34:00Z">
                  <w:rPr>
                    <w:snapToGrid w:val="0"/>
                  </w:rPr>
                </w:rPrChange>
              </w:rPr>
              <w:t>4</w:t>
            </w:r>
            <w:r w:rsidRPr="008F7255">
              <w:rPr>
                <w:rFonts w:cs="Arial"/>
                <w:lang w:val="en-US"/>
                <w:rPrChange w:id="710" w:author="Xiaoran ZHANG" w:date="2021-08-18T12:34:00Z">
                  <w:rPr>
                    <w:rFonts w:cs="Arial"/>
                  </w:rPr>
                </w:rPrChange>
              </w:rPr>
              <w:t>:</w:t>
            </w:r>
            <w:r w:rsidRPr="008F7255">
              <w:rPr>
                <w:rFonts w:cs="Arial"/>
                <w:lang w:val="en-US"/>
                <w:rPrChange w:id="711" w:author="Xiaoran ZHANG" w:date="2021-08-18T12:34:00Z">
                  <w:rPr>
                    <w:rFonts w:cs="Arial"/>
                  </w:rPr>
                </w:rPrChange>
              </w:rPr>
              <w:tab/>
              <w:t xml:space="preserve">The time is calculated depending on the number N of DRX cycles as follows: </w:t>
            </w:r>
          </w:p>
          <w:p w14:paraId="1E5B000E" w14:textId="77777777" w:rsidR="00F42F52" w:rsidRDefault="00E82D88">
            <w:pPr>
              <w:pStyle w:val="TAC"/>
              <w:jc w:val="left"/>
              <w:rPr>
                <w:rFonts w:cs="Arial"/>
              </w:rPr>
            </w:pPr>
            <w:r w:rsidRPr="008F7255">
              <w:rPr>
                <w:rFonts w:cs="Arial"/>
                <w:lang w:val="en-US"/>
                <w:rPrChange w:id="712" w:author="Xiaoran ZHANG" w:date="2021-08-18T12:34:00Z">
                  <w:rPr>
                    <w:rFonts w:cs="Arial"/>
                  </w:rPr>
                </w:rPrChange>
              </w:rPr>
              <w:t xml:space="preserve">                              </w:t>
            </w:r>
            <w:r w:rsidR="00F42F52" w:rsidRPr="00F42F52">
              <w:rPr>
                <w:rFonts w:cs="Arial"/>
                <w:position w:val="-32"/>
              </w:rPr>
              <w:object w:dxaOrig="5540" w:dyaOrig="760" w14:anchorId="1E5B02F6">
                <v:shape id="_x0000_i1029" type="#_x0000_t75" style="width:237.05pt;height:27.6pt" o:ole="">
                  <v:imagedata r:id="rId22" o:title=""/>
                </v:shape>
                <o:OLEObject Type="Embed" ProgID="Equation.3" ShapeID="_x0000_i1029" DrawAspect="Content" ObjectID="_1691326395" r:id="rId26"/>
              </w:object>
            </w:r>
          </w:p>
        </w:tc>
      </w:tr>
    </w:tbl>
    <w:p w14:paraId="1E5B0010" w14:textId="77777777" w:rsidR="00F42F52" w:rsidRDefault="00F42F5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p>
    <w:p w14:paraId="1E5B0011"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value could be determined through related simulation campaign </w:t>
      </w:r>
      <w:r>
        <w:rPr>
          <w:rFonts w:eastAsia="SimSun" w:hint="eastAsia"/>
          <w:color w:val="0070C0"/>
          <w:szCs w:val="24"/>
          <w:lang w:eastAsia="zh-CN"/>
        </w:rPr>
        <w:t>(</w:t>
      </w:r>
      <w:r>
        <w:rPr>
          <w:rFonts w:eastAsia="SimSun"/>
          <w:color w:val="0070C0"/>
          <w:szCs w:val="24"/>
          <w:lang w:eastAsia="zh-CN"/>
        </w:rPr>
        <w:t>vivo)</w:t>
      </w:r>
    </w:p>
    <w:p w14:paraId="1E5B0012"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FFS</w:t>
      </w:r>
    </w:p>
    <w:p w14:paraId="1E5B0013"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E5B0014"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015" w14:textId="77777777" w:rsidR="00F42F52" w:rsidRDefault="00F42F52">
      <w:pPr>
        <w:spacing w:after="120"/>
        <w:ind w:left="1080"/>
        <w:rPr>
          <w:color w:val="0070C0"/>
          <w:szCs w:val="24"/>
          <w:lang w:eastAsia="zh-CN"/>
        </w:rPr>
      </w:pPr>
    </w:p>
    <w:p w14:paraId="1E5B0016" w14:textId="77777777" w:rsidR="00F42F52" w:rsidRDefault="00F42F52">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F42F52" w14:paraId="1E5B0019" w14:textId="77777777">
        <w:tc>
          <w:tcPr>
            <w:tcW w:w="1236" w:type="dxa"/>
          </w:tcPr>
          <w:p w14:paraId="1E5B0017"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B0018"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w:t>
            </w:r>
          </w:p>
        </w:tc>
      </w:tr>
      <w:tr w:rsidR="00F42F52" w14:paraId="1E5B002F" w14:textId="77777777">
        <w:tc>
          <w:tcPr>
            <w:tcW w:w="1236" w:type="dxa"/>
          </w:tcPr>
          <w:p w14:paraId="1E5B001A" w14:textId="77777777" w:rsidR="00F42F52" w:rsidRDefault="00E82D88">
            <w:pPr>
              <w:spacing w:after="120"/>
              <w:rPr>
                <w:rFonts w:eastAsiaTheme="minorEastAsia"/>
                <w:color w:val="0070C0"/>
                <w:lang w:val="en-US" w:eastAsia="zh-CN"/>
              </w:rPr>
            </w:pPr>
            <w:del w:id="713" w:author="JC[R4-100e]" w:date="2021-08-17T18:44:00Z">
              <w:r>
                <w:rPr>
                  <w:rFonts w:eastAsiaTheme="minorEastAsia" w:hint="eastAsia"/>
                  <w:color w:val="0070C0"/>
                  <w:lang w:val="en-US" w:eastAsia="zh-CN"/>
                </w:rPr>
                <w:delText>XXX</w:delText>
              </w:r>
            </w:del>
            <w:ins w:id="714" w:author="JC[R4-100e]" w:date="2021-08-17T18:44:00Z">
              <w:r>
                <w:rPr>
                  <w:rFonts w:eastAsiaTheme="minorEastAsia"/>
                  <w:color w:val="0070C0"/>
                  <w:lang w:val="en-US" w:eastAsia="zh-CN"/>
                </w:rPr>
                <w:t>Apple</w:t>
              </w:r>
            </w:ins>
          </w:p>
        </w:tc>
        <w:tc>
          <w:tcPr>
            <w:tcW w:w="8395" w:type="dxa"/>
          </w:tcPr>
          <w:p w14:paraId="1E5B001B" w14:textId="77777777" w:rsidR="00F42F52" w:rsidRDefault="00E82D88">
            <w:pPr>
              <w:rPr>
                <w:ins w:id="715" w:author="JC[R4-100e]" w:date="2021-08-17T18:44:00Z"/>
                <w:b/>
                <w:color w:val="0070C0"/>
                <w:u w:val="single"/>
                <w:lang w:eastAsia="ko-KR"/>
              </w:rPr>
            </w:pPr>
            <w:ins w:id="716" w:author="JC[R4-100e]" w:date="2021-08-17T18:44: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14:paraId="1E5B001C" w14:textId="77777777" w:rsidR="00F42F52" w:rsidRDefault="00E82D88">
            <w:pPr>
              <w:spacing w:after="120"/>
              <w:rPr>
                <w:ins w:id="717" w:author="JC[R4-100e]" w:date="2021-08-17T18:46:00Z"/>
                <w:color w:val="0070C0"/>
                <w:szCs w:val="24"/>
                <w:lang w:eastAsia="zh-CN"/>
              </w:rPr>
            </w:pPr>
            <w:ins w:id="718" w:author="JC[R4-100e]" w:date="2021-08-17T18:44:00Z">
              <w:r>
                <w:rPr>
                  <w:rFonts w:eastAsiaTheme="minorEastAsia"/>
                  <w:color w:val="0070C0"/>
                  <w:lang w:val="en-US" w:eastAsia="zh-CN"/>
                </w:rPr>
                <w:t>Support</w:t>
              </w:r>
            </w:ins>
            <w:ins w:id="719" w:author="JC[R4-100e]" w:date="2021-08-17T18:45:00Z">
              <w:r>
                <w:rPr>
                  <w:rFonts w:eastAsiaTheme="minorEastAsia"/>
                  <w:color w:val="0070C0"/>
                  <w:lang w:val="en-US" w:eastAsia="zh-CN"/>
                </w:rPr>
                <w:t xml:space="preserve"> option 2.</w:t>
              </w:r>
              <w:r>
                <w:rPr>
                  <w:color w:val="0070C0"/>
                  <w:szCs w:val="24"/>
                  <w:lang w:eastAsia="zh-CN"/>
                </w:rPr>
                <w:t xml:space="preserve"> For 2621.44s&lt;eDRX_cycle_length≤10485.76s, FFS on RRM requirement for RedCap UE in IDLE and INACTIVE mode since it’s still pending in RAN2 (need to be confirmed by SA2 and CT1)</w:t>
              </w:r>
            </w:ins>
            <w:ins w:id="720" w:author="JC[R4-100e]" w:date="2021-08-17T18:46:00Z">
              <w:r>
                <w:rPr>
                  <w:color w:val="0070C0"/>
                  <w:szCs w:val="24"/>
                  <w:lang w:eastAsia="zh-CN"/>
                </w:rPr>
                <w:t>.</w:t>
              </w:r>
            </w:ins>
          </w:p>
          <w:p w14:paraId="1E5B001D" w14:textId="77777777" w:rsidR="00F42F52" w:rsidRDefault="00E82D88">
            <w:pPr>
              <w:rPr>
                <w:ins w:id="721" w:author="JC[R4-100e]" w:date="2021-08-17T18:55:00Z"/>
                <w:rFonts w:eastAsia="Malgun Gothic"/>
                <w:b/>
                <w:color w:val="0070C0"/>
                <w:u w:val="single"/>
                <w:lang w:eastAsia="ko-KR"/>
              </w:rPr>
            </w:pPr>
            <w:ins w:id="722" w:author="JC[R4-100e]" w:date="2021-08-17T18:55:00Z">
              <w:r>
                <w:rPr>
                  <w:b/>
                  <w:color w:val="0070C0"/>
                  <w:u w:val="single"/>
                  <w:lang w:eastAsia="ko-KR"/>
                </w:rPr>
                <w:t xml:space="preserve">Issue 1-3-2: </w:t>
              </w:r>
              <w:r>
                <w:rPr>
                  <w:b/>
                  <w:color w:val="0070C0"/>
                  <w:u w:val="single"/>
                  <w:lang w:eastAsia="zh-CN"/>
                </w:rPr>
                <w:t>How to determine PTW length</w:t>
              </w:r>
            </w:ins>
          </w:p>
          <w:p w14:paraId="1E5B001E" w14:textId="77777777" w:rsidR="00F42F52" w:rsidRPr="00F42F52" w:rsidRDefault="00F42F52">
            <w:pPr>
              <w:rPr>
                <w:ins w:id="723" w:author="JC[R4-100e]" w:date="2021-08-17T18:59:00Z"/>
                <w:bCs/>
                <w:color w:val="0070C0"/>
                <w:u w:val="single"/>
                <w:lang w:eastAsia="ko-KR"/>
                <w:rPrChange w:id="724" w:author="JC[R4-100e]" w:date="2021-08-17T19:00:00Z">
                  <w:rPr>
                    <w:ins w:id="725" w:author="JC[R4-100e]" w:date="2021-08-17T18:59:00Z"/>
                    <w:b/>
                    <w:color w:val="0070C0"/>
                    <w:u w:val="single"/>
                    <w:lang w:eastAsia="ko-KR"/>
                  </w:rPr>
                </w:rPrChange>
              </w:rPr>
            </w:pPr>
            <w:ins w:id="726" w:author="JC[R4-100e]" w:date="2021-08-17T18:58:00Z">
              <w:r w:rsidRPr="00F42F52">
                <w:rPr>
                  <w:bCs/>
                  <w:color w:val="0070C0"/>
                  <w:u w:val="single"/>
                  <w:lang w:eastAsia="ko-KR"/>
                  <w:rPrChange w:id="727" w:author="JC[R4-100e]" w:date="2021-08-17T19:00:00Z">
                    <w:rPr>
                      <w:b/>
                      <w:color w:val="0070C0"/>
                      <w:u w:val="single"/>
                      <w:lang w:eastAsia="ko-KR"/>
                    </w:rPr>
                  </w:rPrChange>
                </w:rPr>
                <w:t xml:space="preserve">Need FFS and need </w:t>
              </w:r>
            </w:ins>
            <w:ins w:id="728" w:author="JC[R4-100e]" w:date="2021-08-17T18:59:00Z">
              <w:r w:rsidRPr="00F42F52">
                <w:rPr>
                  <w:bCs/>
                  <w:color w:val="0070C0"/>
                  <w:u w:val="single"/>
                  <w:lang w:eastAsia="ko-KR"/>
                  <w:rPrChange w:id="729" w:author="JC[R4-100e]" w:date="2021-08-17T19:00:00Z">
                    <w:rPr>
                      <w:b/>
                      <w:color w:val="0070C0"/>
                      <w:u w:val="single"/>
                      <w:lang w:eastAsia="ko-KR"/>
                    </w:rPr>
                  </w:rPrChange>
                </w:rPr>
                <w:t xml:space="preserve">more conclusions from RAN2. </w:t>
              </w:r>
            </w:ins>
          </w:p>
          <w:p w14:paraId="1E5B001F" w14:textId="77777777" w:rsidR="00F42F52" w:rsidRPr="00F42F52" w:rsidRDefault="00F42F52">
            <w:pPr>
              <w:rPr>
                <w:ins w:id="730" w:author="JC[R4-100e]" w:date="2021-08-17T18:59:00Z"/>
                <w:bCs/>
                <w:color w:val="0070C0"/>
                <w:u w:val="single"/>
                <w:lang w:eastAsia="ko-KR"/>
                <w:rPrChange w:id="731" w:author="JC[R4-100e]" w:date="2021-08-17T19:00:00Z">
                  <w:rPr>
                    <w:ins w:id="732" w:author="JC[R4-100e]" w:date="2021-08-17T18:59:00Z"/>
                    <w:b/>
                    <w:color w:val="0070C0"/>
                    <w:u w:val="single"/>
                    <w:lang w:eastAsia="ko-KR"/>
                  </w:rPr>
                </w:rPrChange>
              </w:rPr>
            </w:pPr>
            <w:ins w:id="733" w:author="JC[R4-100e]" w:date="2021-08-17T18:59:00Z">
              <w:r w:rsidRPr="00F42F52">
                <w:rPr>
                  <w:bCs/>
                  <w:color w:val="0070C0"/>
                  <w:u w:val="single"/>
                  <w:lang w:eastAsia="ko-KR"/>
                  <w:rPrChange w:id="734" w:author="JC[R4-100e]" w:date="2021-08-17T19:00:00Z">
                    <w:rPr>
                      <w:b/>
                      <w:color w:val="0070C0"/>
                      <w:u w:val="single"/>
                      <w:lang w:eastAsia="ko-KR"/>
                    </w:rPr>
                  </w:rPrChange>
                </w:rPr>
                <w:t>In last RAN2 meeting there was open issue that:</w:t>
              </w:r>
            </w:ins>
          </w:p>
          <w:p w14:paraId="1E5B0020" w14:textId="77777777" w:rsidR="00F42F52" w:rsidRDefault="00E82D88">
            <w:pPr>
              <w:pStyle w:val="ListParagraph"/>
              <w:widowControl w:val="0"/>
              <w:numPr>
                <w:ilvl w:val="0"/>
                <w:numId w:val="12"/>
              </w:numPr>
              <w:overflowPunct/>
              <w:autoSpaceDE/>
              <w:autoSpaceDN/>
              <w:adjustRightInd/>
              <w:spacing w:after="0"/>
              <w:ind w:firstLineChars="0"/>
              <w:jc w:val="both"/>
              <w:textAlignment w:val="auto"/>
              <w:rPr>
                <w:ins w:id="735" w:author="JC[R4-100e]" w:date="2021-08-17T18:59:00Z"/>
                <w:bCs/>
              </w:rPr>
            </w:pPr>
            <w:ins w:id="736" w:author="JC[R4-100e]" w:date="2021-08-17T18:59:00Z">
              <w:r>
                <w:rPr>
                  <w:bCs/>
                </w:rPr>
                <w:t>It is up to RAN to configure the length for PTW for RAN paging, the RAN PTW length can be different from the CN PTW length.</w:t>
              </w:r>
            </w:ins>
          </w:p>
          <w:p w14:paraId="1E5B0021" w14:textId="77777777" w:rsidR="00F42F52" w:rsidRDefault="00E82D88">
            <w:pPr>
              <w:pStyle w:val="ListParagraph"/>
              <w:widowControl w:val="0"/>
              <w:numPr>
                <w:ilvl w:val="0"/>
                <w:numId w:val="12"/>
              </w:numPr>
              <w:overflowPunct/>
              <w:autoSpaceDE/>
              <w:autoSpaceDN/>
              <w:adjustRightInd/>
              <w:spacing w:after="0"/>
              <w:ind w:firstLineChars="0"/>
              <w:jc w:val="both"/>
              <w:textAlignment w:val="auto"/>
              <w:rPr>
                <w:ins w:id="737" w:author="JC[R4-100e]" w:date="2021-08-17T18:59:00Z"/>
                <w:bCs/>
              </w:rPr>
            </w:pPr>
            <w:ins w:id="738" w:author="JC[R4-100e]" w:date="2021-08-17T18:59:00Z">
              <w:r>
                <w:rPr>
                  <w:bCs/>
                </w:rPr>
                <w:t>When RAN and CN paging coincide in the same PH, the PTW starting locations are the same. FFS how to calculate the PTW starting location so that it is the same for RAN and CN PTW.</w:t>
              </w:r>
            </w:ins>
          </w:p>
          <w:p w14:paraId="1E5B0022" w14:textId="77777777" w:rsidR="00F42F52" w:rsidRDefault="00E82D88">
            <w:pPr>
              <w:pStyle w:val="ListParagraph"/>
              <w:widowControl w:val="0"/>
              <w:numPr>
                <w:ilvl w:val="0"/>
                <w:numId w:val="13"/>
              </w:numPr>
              <w:overflowPunct/>
              <w:autoSpaceDE/>
              <w:autoSpaceDN/>
              <w:adjustRightInd/>
              <w:spacing w:after="0"/>
              <w:ind w:firstLineChars="0"/>
              <w:jc w:val="both"/>
              <w:textAlignment w:val="auto"/>
              <w:rPr>
                <w:ins w:id="739" w:author="JC[R4-100e]" w:date="2021-08-17T19:00:00Z"/>
              </w:rPr>
            </w:pPr>
            <w:ins w:id="740" w:author="JC[R4-100e]" w:date="2021-08-17T19:00:00Z">
              <w:r>
                <w:t>Continue in the next meeting the discussion on how UE is expected to monitor RAN and CN PTW, e.g. whether UE in RRC_INACTIVE monitors for only RAN PTW or both CN and RAN PTW when they overlap</w:t>
              </w:r>
            </w:ins>
          </w:p>
          <w:p w14:paraId="1E5B0023" w14:textId="77777777" w:rsidR="00F42F52" w:rsidRDefault="00F42F52">
            <w:pPr>
              <w:rPr>
                <w:ins w:id="741" w:author="JC[R4-100e]" w:date="2021-08-17T19:01:00Z"/>
                <w:b/>
                <w:color w:val="0070C0"/>
                <w:u w:val="single"/>
                <w:lang w:eastAsia="ko-KR"/>
              </w:rPr>
            </w:pPr>
          </w:p>
          <w:p w14:paraId="1E5B0024" w14:textId="77777777" w:rsidR="00F42F52" w:rsidRDefault="00E82D88">
            <w:pPr>
              <w:rPr>
                <w:ins w:id="742" w:author="JC[R4-100e]" w:date="2021-08-17T19:01:00Z"/>
                <w:b/>
                <w:color w:val="0070C0"/>
                <w:u w:val="single"/>
                <w:lang w:eastAsia="zh-CN"/>
              </w:rPr>
            </w:pPr>
            <w:ins w:id="743" w:author="JC[R4-100e]" w:date="2021-08-17T19:01:00Z">
              <w:r>
                <w:rPr>
                  <w:b/>
                  <w:color w:val="0070C0"/>
                  <w:u w:val="single"/>
                  <w:lang w:eastAsia="zh-CN"/>
                </w:rPr>
                <w:t>Issue 1-3-3: Whether to define for transition between different states</w:t>
              </w:r>
            </w:ins>
          </w:p>
          <w:p w14:paraId="1E5B0025" w14:textId="77777777" w:rsidR="00F42F52" w:rsidRPr="00F42F52" w:rsidRDefault="00F42F52">
            <w:pPr>
              <w:rPr>
                <w:ins w:id="744" w:author="JC[R4-100e]" w:date="2021-08-17T18:55:00Z"/>
                <w:bCs/>
                <w:color w:val="0070C0"/>
                <w:lang w:eastAsia="ko-KR"/>
                <w:rPrChange w:id="745" w:author="JC[R4-100e]" w:date="2021-08-17T19:02:00Z">
                  <w:rPr>
                    <w:ins w:id="746" w:author="JC[R4-100e]" w:date="2021-08-17T18:55:00Z"/>
                    <w:b/>
                    <w:color w:val="0070C0"/>
                    <w:u w:val="single"/>
                    <w:lang w:eastAsia="ko-KR"/>
                  </w:rPr>
                </w:rPrChange>
              </w:rPr>
            </w:pPr>
            <w:ins w:id="747" w:author="JC[R4-100e]" w:date="2021-08-17T19:02:00Z">
              <w:r w:rsidRPr="00F42F52">
                <w:rPr>
                  <w:bCs/>
                  <w:color w:val="0070C0"/>
                  <w:lang w:eastAsia="ko-KR"/>
                  <w:rPrChange w:id="748" w:author="JC[R4-100e]" w:date="2021-08-17T19:02:00Z">
                    <w:rPr>
                      <w:b/>
                      <w:color w:val="0070C0"/>
                      <w:u w:val="single"/>
                      <w:lang w:eastAsia="ko-KR"/>
                    </w:rPr>
                  </w:rPrChange>
                </w:rPr>
                <w:t>Generally fine with option 1 if following LTE spec.</w:t>
              </w:r>
            </w:ins>
          </w:p>
          <w:p w14:paraId="1E5B0026" w14:textId="77777777" w:rsidR="00F42F52" w:rsidRDefault="00E82D88">
            <w:pPr>
              <w:rPr>
                <w:ins w:id="749" w:author="JC[R4-100e]" w:date="2021-08-17T19:03:00Z"/>
                <w:b/>
                <w:color w:val="0070C0"/>
                <w:u w:val="single"/>
                <w:lang w:eastAsia="zh-CN"/>
              </w:rPr>
            </w:pPr>
            <w:ins w:id="750" w:author="JC[R4-100e]" w:date="2021-08-17T19:03:00Z">
              <w:r>
                <w:rPr>
                  <w:b/>
                  <w:color w:val="0070C0"/>
                  <w:u w:val="single"/>
                  <w:lang w:eastAsia="zh-CN"/>
                </w:rPr>
                <w:t>Issue 1-3-4: Assumptions on measurements on eDRX with PTW</w:t>
              </w:r>
            </w:ins>
          </w:p>
          <w:p w14:paraId="1E5B0027" w14:textId="77777777" w:rsidR="00F42F52" w:rsidRDefault="00E82D88">
            <w:pPr>
              <w:spacing w:after="120"/>
              <w:rPr>
                <w:ins w:id="751" w:author="JC[R4-100e]" w:date="2021-08-17T19:06:00Z"/>
                <w:rFonts w:eastAsiaTheme="minorEastAsia"/>
                <w:color w:val="0070C0"/>
                <w:lang w:eastAsia="zh-CN"/>
              </w:rPr>
            </w:pPr>
            <w:ins w:id="752" w:author="JC[R4-100e]" w:date="2021-08-17T19:03:00Z">
              <w:r>
                <w:rPr>
                  <w:rFonts w:eastAsiaTheme="minorEastAsia"/>
                  <w:color w:val="0070C0"/>
                  <w:lang w:eastAsia="zh-CN"/>
                </w:rPr>
                <w:t>Need more discussion.</w:t>
              </w:r>
            </w:ins>
          </w:p>
          <w:p w14:paraId="1E5B0028" w14:textId="77777777" w:rsidR="00F42F52" w:rsidRDefault="00E82D88">
            <w:pPr>
              <w:rPr>
                <w:ins w:id="753" w:author="JC[R4-100e]" w:date="2021-08-17T19:06:00Z"/>
                <w:b/>
                <w:color w:val="0070C0"/>
                <w:u w:val="single"/>
                <w:lang w:eastAsia="zh-CN"/>
              </w:rPr>
            </w:pPr>
            <w:ins w:id="754" w:author="JC[R4-100e]" w:date="2021-08-17T19:06: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14:paraId="1E5B0029" w14:textId="77777777" w:rsidR="00F42F52" w:rsidRDefault="00E82D88">
            <w:pPr>
              <w:spacing w:after="120"/>
              <w:rPr>
                <w:ins w:id="755" w:author="JC[R4-100e]" w:date="2021-08-17T19:06:00Z"/>
                <w:rFonts w:eastAsiaTheme="minorEastAsia"/>
                <w:color w:val="0070C0"/>
                <w:lang w:eastAsia="zh-CN"/>
              </w:rPr>
            </w:pPr>
            <w:ins w:id="756" w:author="JC[R4-100e]" w:date="2021-08-17T19:06:00Z">
              <w:r>
                <w:rPr>
                  <w:rFonts w:eastAsiaTheme="minorEastAsia"/>
                  <w:color w:val="0070C0"/>
                  <w:lang w:eastAsia="zh-CN"/>
                </w:rPr>
                <w:t>Need more discussion.</w:t>
              </w:r>
            </w:ins>
          </w:p>
          <w:p w14:paraId="1E5B002A" w14:textId="77777777" w:rsidR="00F42F52" w:rsidRDefault="00E82D88">
            <w:pPr>
              <w:rPr>
                <w:ins w:id="757" w:author="JC[R4-100e]" w:date="2021-08-17T19:06:00Z"/>
                <w:b/>
                <w:color w:val="0070C0"/>
                <w:u w:val="single"/>
                <w:lang w:eastAsia="zh-CN"/>
              </w:rPr>
            </w:pPr>
            <w:ins w:id="758" w:author="JC[R4-100e]" w:date="2021-08-17T19:06:00Z">
              <w:r>
                <w:rPr>
                  <w:b/>
                  <w:color w:val="0070C0"/>
                  <w:u w:val="single"/>
                  <w:lang w:eastAsia="zh-CN"/>
                </w:rPr>
                <w:t>Issue 1-3-6: Cell reselection requirements for RedCap UE with eDRX cycle (intra frequency)</w:t>
              </w:r>
            </w:ins>
          </w:p>
          <w:p w14:paraId="1E5B002B" w14:textId="77777777" w:rsidR="00F42F52" w:rsidRDefault="00E82D88">
            <w:pPr>
              <w:spacing w:after="120"/>
              <w:rPr>
                <w:ins w:id="759" w:author="JC[R4-100e]" w:date="2021-08-17T19:06:00Z"/>
                <w:rFonts w:eastAsiaTheme="minorEastAsia"/>
                <w:color w:val="0070C0"/>
                <w:lang w:eastAsia="zh-CN"/>
              </w:rPr>
            </w:pPr>
            <w:ins w:id="760" w:author="JC[R4-100e]" w:date="2021-08-17T19:06:00Z">
              <w:r>
                <w:rPr>
                  <w:rFonts w:eastAsiaTheme="minorEastAsia"/>
                  <w:color w:val="0070C0"/>
                  <w:lang w:eastAsia="zh-CN"/>
                </w:rPr>
                <w:t>Need more discussion.</w:t>
              </w:r>
            </w:ins>
          </w:p>
          <w:p w14:paraId="1E5B002C" w14:textId="77777777" w:rsidR="00F42F52" w:rsidRDefault="00E82D88">
            <w:pPr>
              <w:rPr>
                <w:ins w:id="761" w:author="JC[R4-100e]" w:date="2021-08-17T19:06:00Z"/>
                <w:b/>
                <w:color w:val="0070C0"/>
                <w:u w:val="single"/>
                <w:lang w:eastAsia="zh-CN"/>
              </w:rPr>
            </w:pPr>
            <w:ins w:id="762" w:author="JC[R4-100e]" w:date="2021-08-17T19:06: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14:paraId="1E5B002D" w14:textId="77777777" w:rsidR="00F42F52" w:rsidRDefault="00E82D88">
            <w:pPr>
              <w:spacing w:after="120"/>
              <w:rPr>
                <w:ins w:id="763" w:author="JC[R4-100e]" w:date="2021-08-17T19:07:00Z"/>
                <w:rFonts w:eastAsiaTheme="minorEastAsia"/>
                <w:color w:val="0070C0"/>
                <w:lang w:eastAsia="zh-CN"/>
              </w:rPr>
            </w:pPr>
            <w:ins w:id="764" w:author="JC[R4-100e]" w:date="2021-08-17T19:07:00Z">
              <w:r>
                <w:rPr>
                  <w:rFonts w:eastAsiaTheme="minorEastAsia"/>
                  <w:color w:val="0070C0"/>
                  <w:lang w:eastAsia="zh-CN"/>
                </w:rPr>
                <w:t>Need more discussion.</w:t>
              </w:r>
            </w:ins>
          </w:p>
          <w:p w14:paraId="1E5B002E" w14:textId="77777777" w:rsidR="00F42F52" w:rsidRPr="00F42F52" w:rsidRDefault="00F42F52">
            <w:pPr>
              <w:spacing w:after="120"/>
              <w:rPr>
                <w:color w:val="0070C0"/>
                <w:lang w:eastAsia="zh-CN"/>
                <w:rPrChange w:id="765" w:author="JC[R4-100e]" w:date="2021-08-17T18:55:00Z">
                  <w:rPr>
                    <w:rFonts w:eastAsiaTheme="minorEastAsia"/>
                    <w:color w:val="0070C0"/>
                    <w:lang w:val="en-US" w:eastAsia="zh-CN"/>
                  </w:rPr>
                </w:rPrChange>
              </w:rPr>
            </w:pPr>
          </w:p>
        </w:tc>
      </w:tr>
      <w:tr w:rsidR="00E82D88" w14:paraId="1E5B003F" w14:textId="77777777">
        <w:trPr>
          <w:ins w:id="766" w:author="Xiaoran ZHANG" w:date="2021-08-18T12:55:00Z"/>
        </w:trPr>
        <w:tc>
          <w:tcPr>
            <w:tcW w:w="1236" w:type="dxa"/>
          </w:tcPr>
          <w:p w14:paraId="1E5B0030" w14:textId="77777777" w:rsidR="00E82D88" w:rsidRDefault="00E82D88">
            <w:pPr>
              <w:spacing w:after="120"/>
              <w:rPr>
                <w:ins w:id="767" w:author="Xiaoran ZHANG" w:date="2021-08-18T12:55:00Z"/>
                <w:rFonts w:eastAsiaTheme="minorEastAsia"/>
                <w:color w:val="0070C0"/>
                <w:lang w:val="en-US" w:eastAsia="zh-CN"/>
              </w:rPr>
            </w:pPr>
            <w:ins w:id="768" w:author="Xiaoran ZHANG" w:date="2021-08-18T12:55:00Z">
              <w:r>
                <w:rPr>
                  <w:rFonts w:eastAsiaTheme="minorEastAsia" w:hint="eastAsia"/>
                  <w:color w:val="0070C0"/>
                  <w:lang w:val="en-US" w:eastAsia="zh-CN"/>
                </w:rPr>
                <w:t>CMCC</w:t>
              </w:r>
            </w:ins>
          </w:p>
        </w:tc>
        <w:tc>
          <w:tcPr>
            <w:tcW w:w="8395" w:type="dxa"/>
          </w:tcPr>
          <w:p w14:paraId="1E5B0031" w14:textId="77777777" w:rsidR="00E82D88" w:rsidRDefault="00E82D88" w:rsidP="00E82D88">
            <w:pPr>
              <w:rPr>
                <w:ins w:id="769" w:author="Xiaoran ZHANG" w:date="2021-08-18T12:55:00Z"/>
                <w:b/>
                <w:color w:val="0070C0"/>
                <w:u w:val="single"/>
                <w:lang w:eastAsia="ko-KR"/>
              </w:rPr>
            </w:pPr>
            <w:ins w:id="770" w:author="Xiaoran ZHANG" w:date="2021-08-18T12:55: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14:paraId="1E5B0032" w14:textId="77777777" w:rsidR="00E82D88" w:rsidRDefault="00E82D88">
            <w:pPr>
              <w:rPr>
                <w:ins w:id="771" w:author="Xiaoran ZHANG" w:date="2021-08-18T12:55:00Z"/>
                <w:rFonts w:eastAsiaTheme="minorEastAsia"/>
                <w:b/>
                <w:color w:val="0070C0"/>
                <w:u w:val="single"/>
                <w:lang w:eastAsia="zh-CN"/>
              </w:rPr>
            </w:pPr>
            <w:ins w:id="772" w:author="Xiaoran ZHANG" w:date="2021-08-18T12:55:00Z">
              <w:r>
                <w:rPr>
                  <w:rFonts w:eastAsiaTheme="minorEastAsia" w:hint="eastAsia"/>
                  <w:b/>
                  <w:color w:val="0070C0"/>
                  <w:u w:val="single"/>
                  <w:lang w:eastAsia="zh-CN"/>
                </w:rPr>
                <w:t>Option1 can be considered as the starting point.</w:t>
              </w:r>
            </w:ins>
          </w:p>
          <w:p w14:paraId="1E5B0033" w14:textId="77777777" w:rsidR="00E82D88" w:rsidRDefault="00E82D88" w:rsidP="00E82D88">
            <w:pPr>
              <w:rPr>
                <w:ins w:id="773" w:author="Xiaoran ZHANG" w:date="2021-08-18T12:56:00Z"/>
                <w:rFonts w:eastAsia="Malgun Gothic"/>
                <w:b/>
                <w:color w:val="0070C0"/>
                <w:u w:val="single"/>
                <w:lang w:eastAsia="ko-KR"/>
              </w:rPr>
            </w:pPr>
            <w:ins w:id="774" w:author="Xiaoran ZHANG" w:date="2021-08-18T12:56:00Z">
              <w:r>
                <w:rPr>
                  <w:b/>
                  <w:color w:val="0070C0"/>
                  <w:u w:val="single"/>
                  <w:lang w:eastAsia="ko-KR"/>
                </w:rPr>
                <w:t xml:space="preserve">Issue 1-3-2: </w:t>
              </w:r>
              <w:r>
                <w:rPr>
                  <w:b/>
                  <w:color w:val="0070C0"/>
                  <w:u w:val="single"/>
                  <w:lang w:eastAsia="zh-CN"/>
                </w:rPr>
                <w:t>How to determine PTW length</w:t>
              </w:r>
            </w:ins>
          </w:p>
          <w:p w14:paraId="1E5B0034" w14:textId="77777777" w:rsidR="00E82D88" w:rsidRDefault="00560ED0" w:rsidP="00560ED0">
            <w:pPr>
              <w:rPr>
                <w:ins w:id="775" w:author="Xiaoran ZHANG" w:date="2021-08-18T13:18:00Z"/>
                <w:rFonts w:eastAsiaTheme="minorEastAsia"/>
                <w:b/>
                <w:color w:val="0070C0"/>
                <w:u w:val="single"/>
                <w:lang w:eastAsia="zh-CN"/>
              </w:rPr>
            </w:pPr>
            <w:ins w:id="776" w:author="Xiaoran ZHANG" w:date="2021-08-18T13:17:00Z">
              <w:r>
                <w:rPr>
                  <w:rFonts w:eastAsiaTheme="minorEastAsia" w:hint="eastAsia"/>
                  <w:b/>
                  <w:color w:val="0070C0"/>
                  <w:u w:val="single"/>
                  <w:lang w:eastAsia="zh-CN"/>
                </w:rPr>
                <w:t xml:space="preserve">Option1 list the factors that need to be considered, while </w:t>
              </w:r>
            </w:ins>
            <w:ins w:id="777" w:author="Xiaoran ZHANG" w:date="2021-08-18T13:18:00Z">
              <w:r>
                <w:rPr>
                  <w:rFonts w:eastAsiaTheme="minorEastAsia" w:hint="eastAsia"/>
                  <w:b/>
                  <w:color w:val="0070C0"/>
                  <w:u w:val="single"/>
                  <w:lang w:eastAsia="zh-CN"/>
                </w:rPr>
                <w:t xml:space="preserve">PTW lengths of LTE </w:t>
              </w:r>
            </w:ins>
            <w:ins w:id="778" w:author="Xiaoran ZHANG" w:date="2021-08-18T13:17:00Z">
              <w:r>
                <w:rPr>
                  <w:rFonts w:eastAsiaTheme="minorEastAsia" w:hint="eastAsia"/>
                  <w:b/>
                  <w:color w:val="0070C0"/>
                  <w:u w:val="single"/>
                  <w:lang w:eastAsia="zh-CN"/>
                </w:rPr>
                <w:t xml:space="preserve">can </w:t>
              </w:r>
            </w:ins>
            <w:ins w:id="779" w:author="Xiaoran ZHANG" w:date="2021-08-18T13:18:00Z">
              <w:r>
                <w:rPr>
                  <w:rFonts w:eastAsiaTheme="minorEastAsia" w:hint="eastAsia"/>
                  <w:b/>
                  <w:color w:val="0070C0"/>
                  <w:u w:val="single"/>
                  <w:lang w:eastAsia="zh-CN"/>
                </w:rPr>
                <w:t>be considered as the baseline.</w:t>
              </w:r>
            </w:ins>
          </w:p>
          <w:p w14:paraId="1E5B0035" w14:textId="77777777" w:rsidR="00560ED0" w:rsidRDefault="00560ED0" w:rsidP="00560ED0">
            <w:pPr>
              <w:rPr>
                <w:ins w:id="780" w:author="Xiaoran ZHANG" w:date="2021-08-18T13:18:00Z"/>
                <w:b/>
                <w:color w:val="0070C0"/>
                <w:u w:val="single"/>
                <w:lang w:eastAsia="zh-CN"/>
              </w:rPr>
            </w:pPr>
            <w:ins w:id="781" w:author="Xiaoran ZHANG" w:date="2021-08-18T13:18:00Z">
              <w:r>
                <w:rPr>
                  <w:b/>
                  <w:color w:val="0070C0"/>
                  <w:u w:val="single"/>
                  <w:lang w:eastAsia="zh-CN"/>
                </w:rPr>
                <w:t>Issue 1-3-3: Whether to define for transition between different states</w:t>
              </w:r>
            </w:ins>
          </w:p>
          <w:p w14:paraId="1E5B0036" w14:textId="77777777" w:rsidR="00560ED0" w:rsidRDefault="00560ED0" w:rsidP="00560ED0">
            <w:pPr>
              <w:rPr>
                <w:ins w:id="782" w:author="Xiaoran ZHANG" w:date="2021-08-18T13:19:00Z"/>
                <w:rFonts w:eastAsiaTheme="minorEastAsia"/>
                <w:b/>
                <w:color w:val="0070C0"/>
                <w:u w:val="single"/>
                <w:lang w:eastAsia="zh-CN"/>
              </w:rPr>
            </w:pPr>
            <w:ins w:id="783" w:author="Xiaoran ZHANG" w:date="2021-08-18T13:19:00Z">
              <w:r>
                <w:rPr>
                  <w:rFonts w:eastAsiaTheme="minorEastAsia" w:hint="eastAsia"/>
                  <w:b/>
                  <w:color w:val="0070C0"/>
                  <w:u w:val="single"/>
                  <w:lang w:eastAsia="zh-CN"/>
                </w:rPr>
                <w:t>More discussion is needed.</w:t>
              </w:r>
            </w:ins>
          </w:p>
          <w:p w14:paraId="1E5B0037" w14:textId="77777777" w:rsidR="00560ED0" w:rsidRDefault="00560ED0" w:rsidP="00560ED0">
            <w:pPr>
              <w:rPr>
                <w:ins w:id="784" w:author="Xiaoran ZHANG" w:date="2021-08-18T13:19:00Z"/>
                <w:b/>
                <w:color w:val="0070C0"/>
                <w:u w:val="single"/>
                <w:lang w:eastAsia="zh-CN"/>
              </w:rPr>
            </w:pPr>
            <w:ins w:id="785" w:author="Xiaoran ZHANG" w:date="2021-08-18T13:19:00Z">
              <w:r>
                <w:rPr>
                  <w:b/>
                  <w:color w:val="0070C0"/>
                  <w:u w:val="single"/>
                  <w:lang w:eastAsia="zh-CN"/>
                </w:rPr>
                <w:t>Issue 1-3-4: Assumptions on measurements on eDRX with PTW</w:t>
              </w:r>
            </w:ins>
          </w:p>
          <w:p w14:paraId="1E5B0038" w14:textId="77777777" w:rsidR="00560ED0" w:rsidRDefault="00560ED0" w:rsidP="00560ED0">
            <w:pPr>
              <w:rPr>
                <w:ins w:id="786" w:author="Xiaoran ZHANG" w:date="2021-08-18T13:20:00Z"/>
                <w:rFonts w:eastAsiaTheme="minorEastAsia"/>
                <w:b/>
                <w:color w:val="0070C0"/>
                <w:u w:val="single"/>
                <w:lang w:eastAsia="zh-CN"/>
              </w:rPr>
            </w:pPr>
            <w:ins w:id="787" w:author="Xiaoran ZHANG" w:date="2021-08-18T13:20:00Z">
              <w:r>
                <w:rPr>
                  <w:rFonts w:eastAsiaTheme="minorEastAsia" w:hint="eastAsia"/>
                  <w:b/>
                  <w:color w:val="0070C0"/>
                  <w:u w:val="single"/>
                  <w:lang w:eastAsia="zh-CN"/>
                </w:rPr>
                <w:t>Option1 is OK. Option 2 needs further study.</w:t>
              </w:r>
            </w:ins>
          </w:p>
          <w:p w14:paraId="1E5B0039" w14:textId="77777777" w:rsidR="00560ED0" w:rsidRDefault="00560ED0" w:rsidP="00560ED0">
            <w:pPr>
              <w:rPr>
                <w:ins w:id="788" w:author="Xiaoran ZHANG" w:date="2021-08-18T13:20:00Z"/>
                <w:b/>
                <w:color w:val="0070C0"/>
                <w:u w:val="single"/>
                <w:lang w:eastAsia="zh-CN"/>
              </w:rPr>
            </w:pPr>
            <w:ins w:id="789" w:author="Xiaoran ZHANG" w:date="2021-08-18T13:20:00Z">
              <w:r>
                <w:rPr>
                  <w:b/>
                  <w:color w:val="0070C0"/>
                  <w:u w:val="single"/>
                  <w:lang w:eastAsia="zh-CN"/>
                </w:rPr>
                <w:lastRenderedPageBreak/>
                <w:t>Issue 1-3-5: N</w:t>
              </w:r>
              <w:r>
                <w:rPr>
                  <w:b/>
                  <w:color w:val="0070C0"/>
                  <w:u w:val="single"/>
                  <w:vertAlign w:val="subscript"/>
                  <w:lang w:eastAsia="zh-CN"/>
                </w:rPr>
                <w:t>serv</w:t>
              </w:r>
              <w:r>
                <w:rPr>
                  <w:b/>
                  <w:color w:val="0070C0"/>
                  <w:u w:val="single"/>
                  <w:lang w:eastAsia="zh-CN"/>
                </w:rPr>
                <w:t xml:space="preserve"> value</w:t>
              </w:r>
            </w:ins>
          </w:p>
          <w:p w14:paraId="1E5B003A" w14:textId="77777777" w:rsidR="00560ED0" w:rsidRDefault="00560ED0" w:rsidP="00560ED0">
            <w:pPr>
              <w:rPr>
                <w:ins w:id="790" w:author="Xiaoran ZHANG" w:date="2021-08-18T13:22:00Z"/>
                <w:rFonts w:eastAsiaTheme="minorEastAsia"/>
                <w:b/>
                <w:color w:val="0070C0"/>
                <w:u w:val="single"/>
                <w:lang w:eastAsia="zh-CN"/>
              </w:rPr>
            </w:pPr>
            <w:ins w:id="791" w:author="Xiaoran ZHANG" w:date="2021-08-18T13:21:00Z">
              <w:r>
                <w:rPr>
                  <w:rFonts w:eastAsiaTheme="minorEastAsia" w:hint="eastAsia"/>
                  <w:b/>
                  <w:color w:val="0070C0"/>
                  <w:u w:val="single"/>
                  <w:lang w:eastAsia="zh-CN"/>
                </w:rPr>
                <w:t xml:space="preserve">More discussion is needed. Option2 can be considered as starting point. Not sure </w:t>
              </w:r>
            </w:ins>
            <w:ins w:id="792" w:author="Xiaoran ZHANG" w:date="2021-08-18T13:22:00Z">
              <w:r>
                <w:rPr>
                  <w:rFonts w:eastAsiaTheme="minorEastAsia" w:hint="eastAsia"/>
                  <w:b/>
                  <w:color w:val="0070C0"/>
                  <w:u w:val="single"/>
                  <w:lang w:eastAsia="zh-CN"/>
                </w:rPr>
                <w:t xml:space="preserve">whether all the power classes for FR2 will be applicable for RedCap UE. </w:t>
              </w:r>
            </w:ins>
          </w:p>
          <w:p w14:paraId="1E5B003B" w14:textId="77777777" w:rsidR="00560ED0" w:rsidRDefault="00560ED0" w:rsidP="00560ED0">
            <w:pPr>
              <w:rPr>
                <w:ins w:id="793" w:author="Xiaoran ZHANG" w:date="2021-08-18T13:22:00Z"/>
                <w:b/>
                <w:color w:val="0070C0"/>
                <w:u w:val="single"/>
                <w:lang w:eastAsia="zh-CN"/>
              </w:rPr>
            </w:pPr>
            <w:ins w:id="794" w:author="Xiaoran ZHANG" w:date="2021-08-18T13:22:00Z">
              <w:r>
                <w:rPr>
                  <w:b/>
                  <w:color w:val="0070C0"/>
                  <w:u w:val="single"/>
                  <w:lang w:eastAsia="zh-CN"/>
                </w:rPr>
                <w:t>Issue 1-3-6: Cell reselection requirements for RedCap UE with eDRX cycle (intra frequency)</w:t>
              </w:r>
            </w:ins>
          </w:p>
          <w:p w14:paraId="1E5B003C" w14:textId="77777777" w:rsidR="00560ED0" w:rsidRDefault="00560ED0" w:rsidP="00560ED0">
            <w:pPr>
              <w:rPr>
                <w:ins w:id="795" w:author="Xiaoran ZHANG" w:date="2021-08-18T13:22:00Z"/>
                <w:rFonts w:eastAsiaTheme="minorEastAsia"/>
                <w:b/>
                <w:color w:val="0070C0"/>
                <w:u w:val="single"/>
                <w:lang w:eastAsia="zh-CN"/>
              </w:rPr>
            </w:pPr>
            <w:ins w:id="796" w:author="Xiaoran ZHANG" w:date="2021-08-18T13:22:00Z">
              <w:r>
                <w:rPr>
                  <w:rFonts w:eastAsiaTheme="minorEastAsia" w:hint="eastAsia"/>
                  <w:b/>
                  <w:color w:val="0070C0"/>
                  <w:u w:val="single"/>
                  <w:lang w:eastAsia="zh-CN"/>
                </w:rPr>
                <w:t>More discussion is needed. Option1 can be considered as starting point.</w:t>
              </w:r>
            </w:ins>
          </w:p>
          <w:p w14:paraId="1E5B003D" w14:textId="77777777" w:rsidR="00560ED0" w:rsidRDefault="00560ED0" w:rsidP="00560ED0">
            <w:pPr>
              <w:rPr>
                <w:ins w:id="797" w:author="Xiaoran ZHANG" w:date="2021-08-18T13:22:00Z"/>
                <w:b/>
                <w:color w:val="0070C0"/>
                <w:u w:val="single"/>
                <w:lang w:eastAsia="zh-CN"/>
              </w:rPr>
            </w:pPr>
            <w:ins w:id="798" w:author="Xiaoran ZHANG" w:date="2021-08-18T13:22: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14:paraId="1E5B003E" w14:textId="77777777" w:rsidR="00560ED0" w:rsidRPr="00560ED0" w:rsidRDefault="00B62A46" w:rsidP="00560ED0">
            <w:pPr>
              <w:rPr>
                <w:ins w:id="799" w:author="Xiaoran ZHANG" w:date="2021-08-18T12:55:00Z"/>
                <w:rFonts w:eastAsiaTheme="minorEastAsia"/>
                <w:b/>
                <w:color w:val="0070C0"/>
                <w:u w:val="single"/>
                <w:lang w:eastAsia="zh-CN"/>
                <w:rPrChange w:id="800" w:author="Xiaoran ZHANG" w:date="2021-08-18T13:22:00Z">
                  <w:rPr>
                    <w:ins w:id="801" w:author="Xiaoran ZHANG" w:date="2021-08-18T12:55:00Z"/>
                    <w:b/>
                    <w:color w:val="0070C0"/>
                    <w:u w:val="single"/>
                    <w:lang w:eastAsia="ko-KR"/>
                  </w:rPr>
                </w:rPrChange>
              </w:rPr>
            </w:pPr>
            <w:ins w:id="802" w:author="Xiaoran ZHANG" w:date="2021-08-18T13:44:00Z">
              <w:r>
                <w:rPr>
                  <w:rFonts w:eastAsiaTheme="minorEastAsia" w:hint="eastAsia"/>
                  <w:b/>
                  <w:color w:val="0070C0"/>
                  <w:u w:val="single"/>
                  <w:lang w:eastAsia="zh-CN"/>
                </w:rPr>
                <w:t>More discussion is needed.</w:t>
              </w:r>
            </w:ins>
          </w:p>
        </w:tc>
      </w:tr>
      <w:tr w:rsidR="00AF264E" w14:paraId="1E5B004F" w14:textId="77777777">
        <w:trPr>
          <w:ins w:id="803" w:author="Roy Hu" w:date="2021-08-18T15:34:00Z"/>
        </w:trPr>
        <w:tc>
          <w:tcPr>
            <w:tcW w:w="1236" w:type="dxa"/>
          </w:tcPr>
          <w:p w14:paraId="1E5B0040" w14:textId="77777777" w:rsidR="00AF264E" w:rsidRDefault="00AF264E" w:rsidP="00AF264E">
            <w:pPr>
              <w:spacing w:after="120"/>
              <w:rPr>
                <w:ins w:id="804" w:author="Roy Hu" w:date="2021-08-18T15:34:00Z"/>
                <w:rFonts w:eastAsiaTheme="minorEastAsia"/>
                <w:color w:val="0070C0"/>
                <w:lang w:val="en-US" w:eastAsia="zh-CN"/>
              </w:rPr>
            </w:pPr>
            <w:ins w:id="805" w:author="Roy Hu" w:date="2021-08-18T15:34:00Z">
              <w:r>
                <w:rPr>
                  <w:rFonts w:eastAsiaTheme="minorEastAsia" w:hint="eastAsia"/>
                  <w:color w:val="0070C0"/>
                  <w:lang w:val="en-US" w:eastAsia="zh-CN"/>
                </w:rPr>
                <w:lastRenderedPageBreak/>
                <w:t>CMCC</w:t>
              </w:r>
            </w:ins>
          </w:p>
        </w:tc>
        <w:tc>
          <w:tcPr>
            <w:tcW w:w="8395" w:type="dxa"/>
          </w:tcPr>
          <w:p w14:paraId="1E5B0041" w14:textId="77777777" w:rsidR="00AF264E" w:rsidRDefault="00AF264E" w:rsidP="00AF264E">
            <w:pPr>
              <w:rPr>
                <w:ins w:id="806" w:author="Roy Hu" w:date="2021-08-18T15:34:00Z"/>
                <w:b/>
                <w:color w:val="0070C0"/>
                <w:u w:val="single"/>
                <w:lang w:eastAsia="ko-KR"/>
              </w:rPr>
            </w:pPr>
            <w:ins w:id="807" w:author="Roy Hu" w:date="2021-08-18T15:34: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14:paraId="1E5B0042" w14:textId="77777777" w:rsidR="00AF264E" w:rsidRDefault="00AF264E" w:rsidP="00AF264E">
            <w:pPr>
              <w:rPr>
                <w:ins w:id="808" w:author="Roy Hu" w:date="2021-08-18T15:34:00Z"/>
                <w:rFonts w:eastAsiaTheme="minorEastAsia"/>
                <w:b/>
                <w:color w:val="0070C0"/>
                <w:u w:val="single"/>
                <w:lang w:eastAsia="zh-CN"/>
              </w:rPr>
            </w:pPr>
            <w:ins w:id="809" w:author="Roy Hu" w:date="2021-08-18T15:34:00Z">
              <w:r>
                <w:rPr>
                  <w:rFonts w:eastAsiaTheme="minorEastAsia" w:hint="eastAsia"/>
                  <w:b/>
                  <w:color w:val="0070C0"/>
                  <w:u w:val="single"/>
                  <w:lang w:eastAsia="zh-CN"/>
                </w:rPr>
                <w:t>Option</w:t>
              </w:r>
            </w:ins>
            <w:ins w:id="810" w:author="Roy Hu" w:date="2021-08-18T15:35:00Z">
              <w:r>
                <w:rPr>
                  <w:rFonts w:eastAsiaTheme="minorEastAsia"/>
                  <w:b/>
                  <w:color w:val="0070C0"/>
                  <w:u w:val="single"/>
                  <w:lang w:eastAsia="zh-CN"/>
                </w:rPr>
                <w:t xml:space="preserve"> </w:t>
              </w:r>
            </w:ins>
            <w:ins w:id="811" w:author="Roy Hu" w:date="2021-08-18T15:34:00Z">
              <w:r>
                <w:rPr>
                  <w:rFonts w:eastAsiaTheme="minorEastAsia" w:hint="eastAsia"/>
                  <w:b/>
                  <w:color w:val="0070C0"/>
                  <w:u w:val="single"/>
                  <w:lang w:eastAsia="zh-CN"/>
                </w:rPr>
                <w:t>1 can be considered as the starting point.</w:t>
              </w:r>
            </w:ins>
          </w:p>
          <w:p w14:paraId="1E5B0043" w14:textId="77777777" w:rsidR="00AF264E" w:rsidRDefault="00AF264E" w:rsidP="00AF264E">
            <w:pPr>
              <w:rPr>
                <w:ins w:id="812" w:author="Roy Hu" w:date="2021-08-18T15:34:00Z"/>
                <w:rFonts w:eastAsia="Malgun Gothic"/>
                <w:b/>
                <w:color w:val="0070C0"/>
                <w:u w:val="single"/>
                <w:lang w:eastAsia="ko-KR"/>
              </w:rPr>
            </w:pPr>
            <w:ins w:id="813" w:author="Roy Hu" w:date="2021-08-18T15:34:00Z">
              <w:r>
                <w:rPr>
                  <w:b/>
                  <w:color w:val="0070C0"/>
                  <w:u w:val="single"/>
                  <w:lang w:eastAsia="ko-KR"/>
                </w:rPr>
                <w:t xml:space="preserve">Issue 1-3-2: </w:t>
              </w:r>
              <w:r>
                <w:rPr>
                  <w:b/>
                  <w:color w:val="0070C0"/>
                  <w:u w:val="single"/>
                  <w:lang w:eastAsia="zh-CN"/>
                </w:rPr>
                <w:t>How to determine PTW length</w:t>
              </w:r>
            </w:ins>
          </w:p>
          <w:p w14:paraId="1E5B0044" w14:textId="77777777" w:rsidR="00AF264E" w:rsidRDefault="00AF264E" w:rsidP="00AF264E">
            <w:pPr>
              <w:rPr>
                <w:ins w:id="814" w:author="Roy Hu" w:date="2021-08-18T15:34:00Z"/>
                <w:rFonts w:eastAsiaTheme="minorEastAsia"/>
                <w:b/>
                <w:color w:val="0070C0"/>
                <w:u w:val="single"/>
                <w:lang w:eastAsia="zh-CN"/>
              </w:rPr>
            </w:pPr>
            <w:ins w:id="815" w:author="Roy Hu" w:date="2021-08-18T15:34:00Z">
              <w:r>
                <w:rPr>
                  <w:rFonts w:eastAsiaTheme="minorEastAsia" w:hint="eastAsia"/>
                  <w:b/>
                  <w:color w:val="0070C0"/>
                  <w:u w:val="single"/>
                  <w:lang w:eastAsia="zh-CN"/>
                </w:rPr>
                <w:t>PTW lengths of LTE can be considered as the baseline.</w:t>
              </w:r>
            </w:ins>
          </w:p>
          <w:p w14:paraId="1E5B0045" w14:textId="77777777" w:rsidR="00AF264E" w:rsidRDefault="00AF264E" w:rsidP="00AF264E">
            <w:pPr>
              <w:rPr>
                <w:ins w:id="816" w:author="Roy Hu" w:date="2021-08-18T15:34:00Z"/>
                <w:b/>
                <w:color w:val="0070C0"/>
                <w:u w:val="single"/>
                <w:lang w:eastAsia="zh-CN"/>
              </w:rPr>
            </w:pPr>
            <w:ins w:id="817" w:author="Roy Hu" w:date="2021-08-18T15:34:00Z">
              <w:r>
                <w:rPr>
                  <w:b/>
                  <w:color w:val="0070C0"/>
                  <w:u w:val="single"/>
                  <w:lang w:eastAsia="zh-CN"/>
                </w:rPr>
                <w:t>Issue 1-3-3: Whether to define for transition between different states</w:t>
              </w:r>
            </w:ins>
          </w:p>
          <w:p w14:paraId="1E5B0046" w14:textId="77777777" w:rsidR="00AF264E" w:rsidRDefault="00AF264E" w:rsidP="00AF264E">
            <w:pPr>
              <w:rPr>
                <w:ins w:id="818" w:author="Roy Hu" w:date="2021-08-18T15:35:00Z"/>
                <w:rFonts w:eastAsiaTheme="minorEastAsia"/>
                <w:b/>
                <w:color w:val="0070C0"/>
                <w:u w:val="single"/>
                <w:lang w:eastAsia="zh-CN"/>
              </w:rPr>
            </w:pPr>
            <w:ins w:id="819" w:author="Roy Hu" w:date="2021-08-18T15:35:00Z">
              <w:r>
                <w:rPr>
                  <w:rFonts w:eastAsiaTheme="minorEastAsia" w:hint="eastAsia"/>
                  <w:b/>
                  <w:color w:val="0070C0"/>
                  <w:u w:val="single"/>
                  <w:lang w:eastAsia="zh-CN"/>
                </w:rPr>
                <w:t>Option</w:t>
              </w:r>
              <w:r>
                <w:rPr>
                  <w:rFonts w:eastAsiaTheme="minorEastAsia"/>
                  <w:b/>
                  <w:color w:val="0070C0"/>
                  <w:u w:val="single"/>
                  <w:lang w:eastAsia="zh-CN"/>
                </w:rPr>
                <w:t xml:space="preserve"> </w:t>
              </w:r>
              <w:r>
                <w:rPr>
                  <w:rFonts w:eastAsiaTheme="minorEastAsia" w:hint="eastAsia"/>
                  <w:b/>
                  <w:color w:val="0070C0"/>
                  <w:u w:val="single"/>
                  <w:lang w:eastAsia="zh-CN"/>
                </w:rPr>
                <w:t>1 can be considered as the starting point.</w:t>
              </w:r>
            </w:ins>
          </w:p>
          <w:p w14:paraId="1E5B0047" w14:textId="77777777" w:rsidR="00AF264E" w:rsidRDefault="00AF264E" w:rsidP="00AF264E">
            <w:pPr>
              <w:rPr>
                <w:ins w:id="820" w:author="Roy Hu" w:date="2021-08-18T15:34:00Z"/>
                <w:b/>
                <w:color w:val="0070C0"/>
                <w:u w:val="single"/>
                <w:lang w:eastAsia="zh-CN"/>
              </w:rPr>
            </w:pPr>
            <w:ins w:id="821" w:author="Roy Hu" w:date="2021-08-18T15:34:00Z">
              <w:r>
                <w:rPr>
                  <w:b/>
                  <w:color w:val="0070C0"/>
                  <w:u w:val="single"/>
                  <w:lang w:eastAsia="zh-CN"/>
                </w:rPr>
                <w:t>Issue 1-3-4: Assumptions on measurements on eDRX with PTW</w:t>
              </w:r>
            </w:ins>
          </w:p>
          <w:p w14:paraId="1E5B0048" w14:textId="77777777" w:rsidR="00AF264E" w:rsidRDefault="000E0799" w:rsidP="00AF264E">
            <w:pPr>
              <w:rPr>
                <w:ins w:id="822" w:author="Roy Hu" w:date="2021-08-18T15:34:00Z"/>
                <w:rFonts w:eastAsiaTheme="minorEastAsia"/>
                <w:b/>
                <w:color w:val="0070C0"/>
                <w:u w:val="single"/>
                <w:lang w:eastAsia="zh-CN"/>
              </w:rPr>
            </w:pPr>
            <w:ins w:id="823" w:author="Roy Hu" w:date="2021-08-18T15:36:00Z">
              <w:r>
                <w:rPr>
                  <w:rFonts w:eastAsiaTheme="minorEastAsia"/>
                  <w:b/>
                  <w:color w:val="0070C0"/>
                  <w:u w:val="single"/>
                  <w:lang w:eastAsia="zh-CN"/>
                </w:rPr>
                <w:t>FFS</w:t>
              </w:r>
            </w:ins>
            <w:ins w:id="824" w:author="Roy Hu" w:date="2021-08-18T15:34:00Z">
              <w:r w:rsidR="00AF264E">
                <w:rPr>
                  <w:rFonts w:eastAsiaTheme="minorEastAsia" w:hint="eastAsia"/>
                  <w:b/>
                  <w:color w:val="0070C0"/>
                  <w:u w:val="single"/>
                  <w:lang w:eastAsia="zh-CN"/>
                </w:rPr>
                <w:t>.</w:t>
              </w:r>
            </w:ins>
          </w:p>
          <w:p w14:paraId="1E5B0049" w14:textId="77777777" w:rsidR="00AF264E" w:rsidRDefault="00AF264E" w:rsidP="00AF264E">
            <w:pPr>
              <w:rPr>
                <w:ins w:id="825" w:author="Roy Hu" w:date="2021-08-18T15:34:00Z"/>
                <w:b/>
                <w:color w:val="0070C0"/>
                <w:u w:val="single"/>
                <w:lang w:eastAsia="zh-CN"/>
              </w:rPr>
            </w:pPr>
            <w:ins w:id="826" w:author="Roy Hu" w:date="2021-08-18T15:34: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14:paraId="1E5B004A" w14:textId="77777777" w:rsidR="00AF264E" w:rsidRDefault="000E0799" w:rsidP="00AF264E">
            <w:pPr>
              <w:rPr>
                <w:ins w:id="827" w:author="Roy Hu" w:date="2021-08-18T15:34:00Z"/>
                <w:rFonts w:eastAsiaTheme="minorEastAsia"/>
                <w:b/>
                <w:color w:val="0070C0"/>
                <w:u w:val="single"/>
                <w:lang w:eastAsia="zh-CN"/>
              </w:rPr>
            </w:pPr>
            <w:ins w:id="828" w:author="Roy Hu" w:date="2021-08-18T15:36:00Z">
              <w:r>
                <w:rPr>
                  <w:rFonts w:eastAsiaTheme="minorEastAsia"/>
                  <w:b/>
                  <w:color w:val="0070C0"/>
                  <w:u w:val="single"/>
                  <w:lang w:eastAsia="zh-CN"/>
                </w:rPr>
                <w:t>F</w:t>
              </w:r>
            </w:ins>
            <w:ins w:id="829" w:author="Roy Hu" w:date="2021-08-18T15:37:00Z">
              <w:r>
                <w:rPr>
                  <w:rFonts w:eastAsiaTheme="minorEastAsia"/>
                  <w:b/>
                  <w:color w:val="0070C0"/>
                  <w:u w:val="single"/>
                  <w:lang w:eastAsia="zh-CN"/>
                </w:rPr>
                <w:t>FS</w:t>
              </w:r>
            </w:ins>
            <w:ins w:id="830" w:author="Roy Hu" w:date="2021-08-18T15:34:00Z">
              <w:r w:rsidR="00AF264E">
                <w:rPr>
                  <w:rFonts w:eastAsiaTheme="minorEastAsia" w:hint="eastAsia"/>
                  <w:b/>
                  <w:color w:val="0070C0"/>
                  <w:u w:val="single"/>
                  <w:lang w:eastAsia="zh-CN"/>
                </w:rPr>
                <w:t xml:space="preserve">. </w:t>
              </w:r>
            </w:ins>
          </w:p>
          <w:p w14:paraId="1E5B004B" w14:textId="77777777" w:rsidR="00AF264E" w:rsidRDefault="00AF264E" w:rsidP="00AF264E">
            <w:pPr>
              <w:rPr>
                <w:ins w:id="831" w:author="Roy Hu" w:date="2021-08-18T15:34:00Z"/>
                <w:b/>
                <w:color w:val="0070C0"/>
                <w:u w:val="single"/>
                <w:lang w:eastAsia="zh-CN"/>
              </w:rPr>
            </w:pPr>
            <w:ins w:id="832" w:author="Roy Hu" w:date="2021-08-18T15:34:00Z">
              <w:r>
                <w:rPr>
                  <w:b/>
                  <w:color w:val="0070C0"/>
                  <w:u w:val="single"/>
                  <w:lang w:eastAsia="zh-CN"/>
                </w:rPr>
                <w:t>Issue 1-3-6: Cell reselection requirements for RedCap UE with eDRX cycle (intra frequency)</w:t>
              </w:r>
            </w:ins>
          </w:p>
          <w:p w14:paraId="1E5B004C" w14:textId="77777777" w:rsidR="00AF264E" w:rsidRDefault="000E0799" w:rsidP="00AF264E">
            <w:pPr>
              <w:rPr>
                <w:ins w:id="833" w:author="Roy Hu" w:date="2021-08-18T15:34:00Z"/>
                <w:rFonts w:eastAsiaTheme="minorEastAsia"/>
                <w:b/>
                <w:color w:val="0070C0"/>
                <w:u w:val="single"/>
                <w:lang w:eastAsia="zh-CN"/>
              </w:rPr>
            </w:pPr>
            <w:ins w:id="834" w:author="Roy Hu" w:date="2021-08-18T15:37:00Z">
              <w:r>
                <w:rPr>
                  <w:rFonts w:eastAsiaTheme="minorEastAsia"/>
                  <w:b/>
                  <w:color w:val="0070C0"/>
                  <w:u w:val="single"/>
                  <w:lang w:eastAsia="zh-CN"/>
                </w:rPr>
                <w:t>FFS</w:t>
              </w:r>
            </w:ins>
          </w:p>
          <w:p w14:paraId="1E5B004D" w14:textId="77777777" w:rsidR="00AF264E" w:rsidRDefault="00AF264E" w:rsidP="00AF264E">
            <w:pPr>
              <w:rPr>
                <w:ins w:id="835" w:author="Roy Hu" w:date="2021-08-18T15:34:00Z"/>
                <w:b/>
                <w:color w:val="0070C0"/>
                <w:u w:val="single"/>
                <w:lang w:eastAsia="zh-CN"/>
              </w:rPr>
            </w:pPr>
            <w:ins w:id="836" w:author="Roy Hu" w:date="2021-08-18T15:34: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14:paraId="1E5B004E" w14:textId="77777777" w:rsidR="00AF264E" w:rsidRDefault="000E0799" w:rsidP="00AF264E">
            <w:pPr>
              <w:rPr>
                <w:ins w:id="837" w:author="Roy Hu" w:date="2021-08-18T15:34:00Z"/>
                <w:b/>
                <w:color w:val="0070C0"/>
                <w:u w:val="single"/>
                <w:lang w:eastAsia="ko-KR"/>
              </w:rPr>
            </w:pPr>
            <w:ins w:id="838" w:author="Roy Hu" w:date="2021-08-18T15:37:00Z">
              <w:r>
                <w:rPr>
                  <w:rFonts w:eastAsiaTheme="minorEastAsia"/>
                  <w:b/>
                  <w:color w:val="0070C0"/>
                  <w:u w:val="single"/>
                  <w:lang w:eastAsia="zh-CN"/>
                </w:rPr>
                <w:t>FFS</w:t>
              </w:r>
            </w:ins>
          </w:p>
        </w:tc>
      </w:tr>
      <w:tr w:rsidR="00F91880" w14:paraId="1E5B0058" w14:textId="77777777">
        <w:trPr>
          <w:ins w:id="839" w:author="Huawei" w:date="2021-08-18T16:31:00Z"/>
        </w:trPr>
        <w:tc>
          <w:tcPr>
            <w:tcW w:w="1236" w:type="dxa"/>
          </w:tcPr>
          <w:p w14:paraId="1E5B0050" w14:textId="77777777" w:rsidR="00F91880" w:rsidRDefault="00F91880" w:rsidP="00F91880">
            <w:pPr>
              <w:spacing w:after="120"/>
              <w:rPr>
                <w:ins w:id="840" w:author="Huawei" w:date="2021-08-18T16:31:00Z"/>
                <w:rFonts w:eastAsiaTheme="minorEastAsia"/>
                <w:color w:val="0070C0"/>
                <w:lang w:val="en-US" w:eastAsia="zh-CN"/>
              </w:rPr>
            </w:pPr>
            <w:ins w:id="841" w:author="Huawei" w:date="2021-08-18T16:31:00Z">
              <w:r>
                <w:rPr>
                  <w:rFonts w:eastAsiaTheme="minorEastAsia"/>
                  <w:color w:val="0070C0"/>
                  <w:lang w:val="en-US" w:eastAsia="zh-CN"/>
                </w:rPr>
                <w:t>Huawei</w:t>
              </w:r>
            </w:ins>
          </w:p>
        </w:tc>
        <w:tc>
          <w:tcPr>
            <w:tcW w:w="8395" w:type="dxa"/>
          </w:tcPr>
          <w:p w14:paraId="1E5B0051" w14:textId="77777777" w:rsidR="00F91880" w:rsidRPr="00273588" w:rsidRDefault="00F91880" w:rsidP="00F91880">
            <w:pPr>
              <w:spacing w:after="120"/>
              <w:rPr>
                <w:ins w:id="842" w:author="Huawei" w:date="2021-08-18T16:31:00Z"/>
                <w:rFonts w:eastAsiaTheme="minorEastAsia"/>
                <w:color w:val="0070C0"/>
                <w:lang w:val="en-US" w:eastAsia="zh-CN"/>
              </w:rPr>
            </w:pPr>
            <w:ins w:id="843" w:author="Huawei" w:date="2021-08-18T16:31:00Z">
              <w:r>
                <w:rPr>
                  <w:rFonts w:eastAsiaTheme="minorEastAsia"/>
                  <w:color w:val="0070C0"/>
                  <w:lang w:val="en-US" w:eastAsia="zh-CN"/>
                </w:rPr>
                <w:t xml:space="preserve">Issue 1-3-1: </w:t>
              </w:r>
              <w:r>
                <w:rPr>
                  <w:rFonts w:eastAsiaTheme="minorEastAsia" w:hint="eastAsia"/>
                  <w:color w:val="0070C0"/>
                  <w:lang w:val="en-US" w:eastAsia="zh-CN"/>
                </w:rPr>
                <w:t>w</w:t>
              </w:r>
              <w:r>
                <w:rPr>
                  <w:rFonts w:eastAsiaTheme="minorEastAsia"/>
                  <w:color w:val="0070C0"/>
                  <w:lang w:val="en-US" w:eastAsia="zh-CN"/>
                </w:rPr>
                <w:t xml:space="preserve">e don’t think we need to discuss using which requirements as a baseline. The reason is that LTE edrx and eMTC only reach to </w:t>
              </w:r>
              <w:r w:rsidRPr="00273588">
                <w:rPr>
                  <w:rFonts w:eastAsiaTheme="minorEastAsia"/>
                  <w:color w:val="0070C0"/>
                  <w:lang w:val="en-US" w:eastAsia="zh-CN"/>
                </w:rPr>
                <w:t>2621.44s</w:t>
              </w:r>
              <w:r>
                <w:rPr>
                  <w:rFonts w:eastAsiaTheme="minorEastAsia"/>
                  <w:color w:val="0070C0"/>
                  <w:lang w:val="en-US" w:eastAsia="zh-CN"/>
                </w:rPr>
                <w:t xml:space="preserve"> and </w:t>
              </w:r>
              <w:r w:rsidRPr="00273588">
                <w:rPr>
                  <w:rFonts w:eastAsia="SimSun"/>
                  <w:color w:val="0070C0"/>
                  <w:szCs w:val="24"/>
                  <w:lang w:eastAsia="zh-CN"/>
                </w:rPr>
                <w:t>granularity</w:t>
              </w:r>
              <w:r>
                <w:rPr>
                  <w:rFonts w:eastAsia="SimSun"/>
                  <w:color w:val="0070C0"/>
                  <w:szCs w:val="24"/>
                  <w:lang w:eastAsia="zh-CN"/>
                </w:rPr>
                <w:t xml:space="preserve"> of PTW window is 1.28s, normal DRX is below 2.56s</w:t>
              </w:r>
              <w:r>
                <w:rPr>
                  <w:rFonts w:eastAsiaTheme="minorEastAsia"/>
                  <w:color w:val="0070C0"/>
                  <w:lang w:val="en-US" w:eastAsia="zh-CN"/>
                </w:rPr>
                <w:t xml:space="preserve">. For NB, eDRX can reach to </w:t>
              </w:r>
              <w:r w:rsidRPr="0079655A">
                <w:rPr>
                  <w:rFonts w:eastAsia="SimSun"/>
                  <w:color w:val="0070C0"/>
                  <w:szCs w:val="24"/>
                  <w:lang w:eastAsia="zh-CN"/>
                </w:rPr>
                <w:t>10485.76s</w:t>
              </w:r>
              <w:r>
                <w:rPr>
                  <w:rFonts w:eastAsia="SimSun"/>
                  <w:color w:val="0070C0"/>
                  <w:szCs w:val="24"/>
                  <w:lang w:eastAsia="zh-CN"/>
                </w:rPr>
                <w:t xml:space="preserve">, the </w:t>
              </w:r>
              <w:r w:rsidRPr="00273588">
                <w:rPr>
                  <w:rFonts w:eastAsia="SimSun"/>
                  <w:color w:val="0070C0"/>
                  <w:szCs w:val="24"/>
                  <w:lang w:eastAsia="zh-CN"/>
                </w:rPr>
                <w:t>granularity</w:t>
              </w:r>
              <w:r>
                <w:rPr>
                  <w:rFonts w:eastAsia="SimSun"/>
                  <w:color w:val="0070C0"/>
                  <w:szCs w:val="24"/>
                  <w:lang w:eastAsia="zh-CN"/>
                </w:rPr>
                <w:t xml:space="preserve"> of PTW window is 2.56s and the normal DRX includes 5.12s and 10.24s. For the eDRX configuration for NR RedCap can reach to is</w:t>
              </w:r>
              <w:r w:rsidRPr="0079655A">
                <w:rPr>
                  <w:rFonts w:eastAsia="SimSun"/>
                  <w:color w:val="0070C0"/>
                  <w:szCs w:val="24"/>
                  <w:lang w:eastAsia="zh-CN"/>
                </w:rPr>
                <w:t>10485.76s</w:t>
              </w:r>
              <w:r>
                <w:rPr>
                  <w:rFonts w:eastAsia="SimSun"/>
                  <w:color w:val="0070C0"/>
                  <w:szCs w:val="24"/>
                  <w:lang w:eastAsia="zh-CN"/>
                </w:rPr>
                <w:t xml:space="preserve">, granularity of PTW window is FFS, and the normal DRX is the same as LTE eDRX. Therefore redcap UE is a mixed configuration of LTE edrx and NB. </w:t>
              </w:r>
            </w:ins>
          </w:p>
          <w:p w14:paraId="1E5B0052" w14:textId="77777777" w:rsidR="00F91880" w:rsidRDefault="00F91880" w:rsidP="00F91880">
            <w:pPr>
              <w:spacing w:after="120"/>
              <w:rPr>
                <w:ins w:id="844" w:author="Huawei" w:date="2021-08-18T16:31:00Z"/>
                <w:rFonts w:eastAsia="SimSun"/>
                <w:color w:val="0070C0"/>
                <w:szCs w:val="24"/>
                <w:lang w:eastAsia="zh-CN"/>
              </w:rPr>
            </w:pPr>
            <w:ins w:id="845" w:author="Huawei" w:date="2021-08-18T16:31:00Z">
              <w:r w:rsidRPr="00894556">
                <w:rPr>
                  <w:rFonts w:eastAsiaTheme="minorEastAsia"/>
                  <w:color w:val="0070C0"/>
                  <w:lang w:val="en-US" w:eastAsia="zh-CN"/>
                </w:rPr>
                <w:t>Issue 1-3-2:</w:t>
              </w:r>
              <w:r>
                <w:rPr>
                  <w:rFonts w:eastAsiaTheme="minorEastAsia"/>
                  <w:color w:val="0070C0"/>
                  <w:lang w:val="en-US" w:eastAsia="zh-CN"/>
                </w:rPr>
                <w:t xml:space="preserve"> wait for the conclusion from RAN2. At least whether the </w:t>
              </w:r>
              <w:r w:rsidRPr="00273588">
                <w:rPr>
                  <w:rFonts w:eastAsia="SimSun"/>
                  <w:color w:val="0070C0"/>
                  <w:szCs w:val="24"/>
                  <w:lang w:eastAsia="zh-CN"/>
                </w:rPr>
                <w:t>granularity</w:t>
              </w:r>
              <w:r>
                <w:rPr>
                  <w:rFonts w:eastAsia="SimSun"/>
                  <w:color w:val="0070C0"/>
                  <w:szCs w:val="24"/>
                  <w:lang w:eastAsia="zh-CN"/>
                </w:rPr>
                <w:t xml:space="preserve"> of PTW window is 1.28s or 2.56s has no definitive conclusion.</w:t>
              </w:r>
            </w:ins>
          </w:p>
          <w:p w14:paraId="1E5B0053" w14:textId="77777777" w:rsidR="00F91880" w:rsidRDefault="00F91880" w:rsidP="00F91880">
            <w:pPr>
              <w:spacing w:after="120"/>
              <w:rPr>
                <w:ins w:id="846" w:author="Huawei" w:date="2021-08-18T16:31:00Z"/>
                <w:rFonts w:eastAsiaTheme="minorEastAsia"/>
                <w:color w:val="0070C0"/>
                <w:lang w:val="en-US" w:eastAsia="zh-CN"/>
              </w:rPr>
            </w:pPr>
            <w:ins w:id="847" w:author="Huawei" w:date="2021-08-18T16:31:00Z">
              <w:r>
                <w:rPr>
                  <w:rFonts w:eastAsiaTheme="minorEastAsia" w:hint="eastAsia"/>
                  <w:color w:val="0070C0"/>
                  <w:lang w:val="en-US" w:eastAsia="zh-CN"/>
                </w:rPr>
                <w:t>I</w:t>
              </w:r>
              <w:r>
                <w:rPr>
                  <w:rFonts w:eastAsiaTheme="minorEastAsia"/>
                  <w:color w:val="0070C0"/>
                  <w:lang w:val="en-US" w:eastAsia="zh-CN"/>
                </w:rPr>
                <w:t>ssue 1-3-3: seems reasonable. We are open to discuss.</w:t>
              </w:r>
            </w:ins>
          </w:p>
          <w:p w14:paraId="1E5B0054" w14:textId="77777777" w:rsidR="00F91880" w:rsidRDefault="00F91880" w:rsidP="00F91880">
            <w:pPr>
              <w:spacing w:after="120"/>
              <w:rPr>
                <w:ins w:id="848" w:author="Huawei" w:date="2021-08-18T16:31:00Z"/>
                <w:rFonts w:eastAsia="SimSun"/>
                <w:color w:val="0070C0"/>
                <w:szCs w:val="24"/>
                <w:lang w:eastAsia="zh-CN"/>
              </w:rPr>
            </w:pPr>
            <w:ins w:id="849" w:author="Huawei" w:date="2021-08-18T16:31:00Z">
              <w:r w:rsidRPr="006A02B9">
                <w:rPr>
                  <w:rFonts w:eastAsiaTheme="minorEastAsia"/>
                  <w:color w:val="0070C0"/>
                  <w:lang w:val="en-US" w:eastAsia="zh-CN"/>
                </w:rPr>
                <w:t>Issue 1-3-4</w:t>
              </w:r>
              <w:r>
                <w:rPr>
                  <w:rFonts w:eastAsiaTheme="minorEastAsia"/>
                  <w:color w:val="0070C0"/>
                  <w:lang w:val="en-US" w:eastAsia="zh-CN"/>
                </w:rPr>
                <w:t xml:space="preserve">: For FR2, if scaling factor is 8, </w:t>
              </w:r>
              <w:r w:rsidRPr="00542C5E">
                <w:rPr>
                  <w:rFonts w:eastAsia="SimSun"/>
                  <w:color w:val="0070C0"/>
                  <w:szCs w:val="24"/>
                  <w:lang w:eastAsia="zh-CN"/>
                </w:rPr>
                <w:t>Nserv</w:t>
              </w:r>
              <w:r>
                <w:rPr>
                  <w:rFonts w:eastAsia="SimSun"/>
                  <w:color w:val="0070C0"/>
                  <w:szCs w:val="24"/>
                  <w:lang w:eastAsia="zh-CN"/>
                </w:rPr>
                <w:t xml:space="preserve"> may not be covered by one PTW window. For this issue, we need further consideration.</w:t>
              </w:r>
            </w:ins>
          </w:p>
          <w:p w14:paraId="1E5B0055" w14:textId="77777777" w:rsidR="00F91880" w:rsidRDefault="00F91880" w:rsidP="00F91880">
            <w:pPr>
              <w:spacing w:after="120"/>
              <w:rPr>
                <w:ins w:id="850" w:author="Huawei" w:date="2021-08-18T16:31:00Z"/>
                <w:rFonts w:eastAsiaTheme="minorEastAsia"/>
                <w:color w:val="0070C0"/>
                <w:lang w:val="en-US" w:eastAsia="zh-CN"/>
              </w:rPr>
            </w:pPr>
            <w:ins w:id="851" w:author="Huawei" w:date="2021-08-18T16:31:00Z">
              <w:r>
                <w:rPr>
                  <w:rFonts w:eastAsiaTheme="minorEastAsia" w:hint="eastAsia"/>
                  <w:color w:val="0070C0"/>
                  <w:lang w:val="en-US" w:eastAsia="zh-CN"/>
                </w:rPr>
                <w:t>I</w:t>
              </w:r>
              <w:r>
                <w:rPr>
                  <w:rFonts w:eastAsiaTheme="minorEastAsia"/>
                  <w:color w:val="0070C0"/>
                  <w:lang w:val="en-US" w:eastAsia="zh-CN"/>
                </w:rPr>
                <w:t xml:space="preserve">ssue 1-3-5: prefer option 4. </w:t>
              </w:r>
            </w:ins>
          </w:p>
          <w:p w14:paraId="1E5B0056" w14:textId="77777777" w:rsidR="00F91880" w:rsidRDefault="00F91880" w:rsidP="00F91880">
            <w:pPr>
              <w:spacing w:after="120"/>
              <w:rPr>
                <w:ins w:id="852" w:author="Huawei" w:date="2021-08-18T16:31:00Z"/>
                <w:rFonts w:eastAsiaTheme="minorEastAsia"/>
                <w:color w:val="0070C0"/>
                <w:lang w:val="en-US" w:eastAsia="zh-CN"/>
              </w:rPr>
            </w:pPr>
            <w:ins w:id="853" w:author="Huawei" w:date="2021-08-18T16:31:00Z">
              <w:r>
                <w:rPr>
                  <w:rFonts w:eastAsiaTheme="minorEastAsia"/>
                  <w:color w:val="0070C0"/>
                  <w:lang w:val="en-US" w:eastAsia="zh-CN"/>
                </w:rPr>
                <w:t>Issue 1-3-6: Option 3.</w:t>
              </w:r>
            </w:ins>
          </w:p>
          <w:p w14:paraId="1E5B0057" w14:textId="77777777" w:rsidR="00F91880" w:rsidRDefault="00F91880" w:rsidP="00F91880">
            <w:pPr>
              <w:rPr>
                <w:ins w:id="854" w:author="Huawei" w:date="2021-08-18T16:31:00Z"/>
                <w:b/>
                <w:color w:val="0070C0"/>
                <w:u w:val="single"/>
                <w:lang w:eastAsia="ko-KR"/>
              </w:rPr>
            </w:pPr>
            <w:ins w:id="855" w:author="Huawei" w:date="2021-08-18T16:31:00Z">
              <w:r>
                <w:rPr>
                  <w:rFonts w:eastAsiaTheme="minorEastAsia"/>
                  <w:color w:val="0070C0"/>
                  <w:lang w:val="en-US" w:eastAsia="zh-CN"/>
                </w:rPr>
                <w:t xml:space="preserve">Issue 1-3-7: option 1 or option 4.  </w:t>
              </w:r>
            </w:ins>
          </w:p>
        </w:tc>
      </w:tr>
      <w:tr w:rsidR="00975865" w14:paraId="1E5B0072" w14:textId="77777777">
        <w:trPr>
          <w:ins w:id="856" w:author="Waseem Ozan" w:date="2021-08-18T09:54:00Z"/>
        </w:trPr>
        <w:tc>
          <w:tcPr>
            <w:tcW w:w="1236" w:type="dxa"/>
          </w:tcPr>
          <w:p w14:paraId="1E5B0059" w14:textId="77777777" w:rsidR="00975865" w:rsidRDefault="00975865" w:rsidP="00975865">
            <w:pPr>
              <w:spacing w:after="120"/>
              <w:rPr>
                <w:ins w:id="857" w:author="Waseem Ozan" w:date="2021-08-18T09:54:00Z"/>
                <w:rFonts w:eastAsiaTheme="minorEastAsia"/>
                <w:color w:val="0070C0"/>
                <w:lang w:val="en-US" w:eastAsia="zh-CN"/>
              </w:rPr>
            </w:pPr>
            <w:ins w:id="858" w:author="Waseem Ozan" w:date="2021-08-18T09:54:00Z">
              <w:r>
                <w:rPr>
                  <w:rFonts w:eastAsiaTheme="minorEastAsia"/>
                  <w:color w:val="0070C0"/>
                  <w:lang w:val="en-US" w:eastAsia="zh-CN"/>
                </w:rPr>
                <w:t>MediaTek</w:t>
              </w:r>
            </w:ins>
          </w:p>
        </w:tc>
        <w:tc>
          <w:tcPr>
            <w:tcW w:w="8395" w:type="dxa"/>
          </w:tcPr>
          <w:p w14:paraId="1E5B005A" w14:textId="77777777" w:rsidR="00975865" w:rsidRDefault="00975865" w:rsidP="00975865">
            <w:pPr>
              <w:spacing w:after="120"/>
              <w:rPr>
                <w:ins w:id="859" w:author="Waseem Ozan" w:date="2021-08-18T09:54:00Z"/>
                <w:b/>
                <w:color w:val="0070C0"/>
                <w:u w:val="single"/>
                <w:lang w:eastAsia="ko-KR"/>
              </w:rPr>
            </w:pPr>
            <w:ins w:id="860" w:author="Waseem Ozan" w:date="2021-08-18T09:54:00Z">
              <w:r w:rsidRPr="0087366D">
                <w:rPr>
                  <w:b/>
                  <w:color w:val="0070C0"/>
                  <w:u w:val="single"/>
                  <w:lang w:eastAsia="ko-KR"/>
                </w:rPr>
                <w:t>Issue 1-</w:t>
              </w:r>
              <w:r>
                <w:rPr>
                  <w:b/>
                  <w:color w:val="0070C0"/>
                  <w:u w:val="single"/>
                  <w:lang w:eastAsia="ko-KR"/>
                </w:rPr>
                <w:t>3</w:t>
              </w:r>
              <w:r w:rsidRPr="0087366D">
                <w:rPr>
                  <w:b/>
                  <w:color w:val="0070C0"/>
                  <w:u w:val="single"/>
                  <w:lang w:eastAsia="ko-KR"/>
                </w:rPr>
                <w:t xml:space="preserve">-1: </w:t>
              </w:r>
              <w:r>
                <w:rPr>
                  <w:b/>
                  <w:color w:val="0070C0"/>
                  <w:u w:val="single"/>
                  <w:lang w:eastAsia="ko-KR"/>
                </w:rPr>
                <w:t xml:space="preserve">Design principles of LTE </w:t>
              </w:r>
              <w:r>
                <w:rPr>
                  <w:rFonts w:hint="eastAsia"/>
                  <w:b/>
                  <w:color w:val="0070C0"/>
                  <w:u w:val="single"/>
                  <w:lang w:eastAsia="zh-CN"/>
                </w:rPr>
                <w:t>eD</w:t>
              </w:r>
              <w:r>
                <w:rPr>
                  <w:b/>
                  <w:color w:val="0070C0"/>
                  <w:u w:val="single"/>
                  <w:lang w:eastAsia="ko-KR"/>
                </w:rPr>
                <w:t>RX requirements</w:t>
              </w:r>
            </w:ins>
          </w:p>
          <w:p w14:paraId="1E5B005B" w14:textId="77777777" w:rsidR="00975865" w:rsidRDefault="00975865" w:rsidP="00975865">
            <w:pPr>
              <w:spacing w:after="120"/>
              <w:rPr>
                <w:ins w:id="861" w:author="Waseem Ozan" w:date="2021-08-18T09:54:00Z"/>
                <w:color w:val="0070C0"/>
                <w:lang w:eastAsia="ko-KR"/>
              </w:rPr>
            </w:pPr>
            <w:ins w:id="862" w:author="Waseem Ozan" w:date="2021-08-18T09:54:00Z">
              <w:r w:rsidRPr="006A3A51">
                <w:rPr>
                  <w:color w:val="0070C0"/>
                  <w:lang w:eastAsia="ko-KR"/>
                </w:rPr>
                <w:t>Our preference is Option 1 but we are also open to FFS Option 2.</w:t>
              </w:r>
            </w:ins>
          </w:p>
          <w:p w14:paraId="1E5B005C" w14:textId="77777777" w:rsidR="00975865" w:rsidRPr="006A3A51" w:rsidRDefault="00975865" w:rsidP="00975865">
            <w:pPr>
              <w:spacing w:after="120"/>
              <w:rPr>
                <w:ins w:id="863" w:author="Waseem Ozan" w:date="2021-08-18T09:54:00Z"/>
                <w:color w:val="0070C0"/>
                <w:lang w:eastAsia="ko-KR"/>
              </w:rPr>
            </w:pPr>
            <w:ins w:id="864" w:author="Waseem Ozan" w:date="2021-08-18T09:54:00Z">
              <w:r>
                <w:rPr>
                  <w:color w:val="0070C0"/>
                  <w:lang w:eastAsia="ko-KR"/>
                </w:rPr>
                <w:t xml:space="preserve">Justification: the existing requirements of DRX in 5G NR is based on the DRX requirements of LTE, yet the DRX requirements in 5G NR have scaling factors to adapt the values inherited from the LTE </w:t>
              </w:r>
              <w:r>
                <w:rPr>
                  <w:color w:val="0070C0"/>
                  <w:lang w:eastAsia="ko-KR"/>
                </w:rPr>
                <w:lastRenderedPageBreak/>
                <w:t>DRX cycles. In a similar manner, the eDRX for 5G NR should be based on the eDRX from LTE, yet, the new eDRX in 5G NR should re-use the scaling factors from the existing DRX in 5G NR.</w:t>
              </w:r>
            </w:ins>
          </w:p>
          <w:p w14:paraId="1E5B005D" w14:textId="77777777" w:rsidR="00975865" w:rsidRDefault="00975865" w:rsidP="00975865">
            <w:pPr>
              <w:spacing w:after="120"/>
              <w:rPr>
                <w:ins w:id="865" w:author="Waseem Ozan" w:date="2021-08-18T09:54:00Z"/>
                <w:b/>
                <w:color w:val="0070C0"/>
                <w:u w:val="single"/>
                <w:lang w:eastAsia="zh-CN"/>
              </w:rPr>
            </w:pPr>
            <w:ins w:id="866" w:author="Waseem Ozan" w:date="2021-08-18T09:54:00Z">
              <w:r w:rsidRPr="0087366D">
                <w:rPr>
                  <w:b/>
                  <w:color w:val="0070C0"/>
                  <w:u w:val="single"/>
                  <w:lang w:eastAsia="ko-KR"/>
                </w:rPr>
                <w:t>Issue 1-</w:t>
              </w:r>
              <w:r>
                <w:rPr>
                  <w:b/>
                  <w:color w:val="0070C0"/>
                  <w:u w:val="single"/>
                  <w:lang w:eastAsia="ko-KR"/>
                </w:rPr>
                <w:t>3</w:t>
              </w:r>
              <w:r w:rsidRPr="0087366D">
                <w:rPr>
                  <w:b/>
                  <w:color w:val="0070C0"/>
                  <w:u w:val="single"/>
                  <w:lang w:eastAsia="ko-KR"/>
                </w:rPr>
                <w:t>-</w:t>
              </w:r>
              <w:r>
                <w:rPr>
                  <w:b/>
                  <w:color w:val="0070C0"/>
                  <w:u w:val="single"/>
                  <w:lang w:eastAsia="ko-KR"/>
                </w:rPr>
                <w:t>2</w:t>
              </w:r>
              <w:r w:rsidRPr="0087366D">
                <w:rPr>
                  <w:b/>
                  <w:color w:val="0070C0"/>
                  <w:u w:val="single"/>
                  <w:lang w:eastAsia="ko-KR"/>
                </w:rPr>
                <w:t xml:space="preserve">: </w:t>
              </w:r>
              <w:r>
                <w:rPr>
                  <w:b/>
                  <w:color w:val="0070C0"/>
                  <w:u w:val="single"/>
                  <w:lang w:eastAsia="zh-CN"/>
                </w:rPr>
                <w:t>How to determine PTW length</w:t>
              </w:r>
            </w:ins>
          </w:p>
          <w:p w14:paraId="1E5B005E" w14:textId="77777777" w:rsidR="00975865" w:rsidRPr="006A3A51" w:rsidRDefault="00975865" w:rsidP="00975865">
            <w:pPr>
              <w:spacing w:after="0"/>
              <w:contextualSpacing/>
              <w:rPr>
                <w:ins w:id="867" w:author="Waseem Ozan" w:date="2021-08-18T09:54:00Z"/>
                <w:szCs w:val="22"/>
              </w:rPr>
            </w:pPr>
            <w:ins w:id="868" w:author="Waseem Ozan" w:date="2021-08-18T09:54:00Z">
              <w:r w:rsidRPr="006A3A51">
                <w:rPr>
                  <w:rFonts w:eastAsia="SimSun"/>
                  <w:color w:val="0070C0"/>
                  <w:lang w:eastAsia="zh-CN"/>
                </w:rPr>
                <w:t>We are partially agreeing with Option 1</w:t>
              </w:r>
            </w:ins>
          </w:p>
          <w:p w14:paraId="1E5B005F" w14:textId="77777777" w:rsidR="00975865" w:rsidRPr="006A3A51" w:rsidRDefault="00975865" w:rsidP="00975865">
            <w:pPr>
              <w:pStyle w:val="ListParagraph"/>
              <w:numPr>
                <w:ilvl w:val="0"/>
                <w:numId w:val="9"/>
              </w:numPr>
              <w:overflowPunct/>
              <w:autoSpaceDE/>
              <w:autoSpaceDN/>
              <w:adjustRightInd/>
              <w:spacing w:after="0"/>
              <w:ind w:firstLineChars="0"/>
              <w:contextualSpacing/>
              <w:textAlignment w:val="auto"/>
              <w:rPr>
                <w:ins w:id="869" w:author="Waseem Ozan" w:date="2021-08-18T09:54:00Z"/>
                <w:strike/>
                <w:color w:val="FF0000"/>
                <w:szCs w:val="22"/>
              </w:rPr>
            </w:pPr>
            <w:ins w:id="870" w:author="Waseem Ozan" w:date="2021-08-18T09:54:00Z">
              <w:r w:rsidRPr="006A3A51">
                <w:rPr>
                  <w:strike/>
                  <w:color w:val="FF0000"/>
                  <w:szCs w:val="22"/>
                </w:rPr>
                <w:t>Scaling factor N1</w:t>
              </w:r>
            </w:ins>
          </w:p>
          <w:p w14:paraId="1E5B0060" w14:textId="77777777" w:rsidR="00975865" w:rsidRPr="00A24548" w:rsidRDefault="00975865" w:rsidP="00975865">
            <w:pPr>
              <w:pStyle w:val="ListParagraph"/>
              <w:numPr>
                <w:ilvl w:val="0"/>
                <w:numId w:val="9"/>
              </w:numPr>
              <w:overflowPunct/>
              <w:autoSpaceDE/>
              <w:autoSpaceDN/>
              <w:adjustRightInd/>
              <w:spacing w:after="0"/>
              <w:ind w:firstLineChars="0"/>
              <w:contextualSpacing/>
              <w:textAlignment w:val="auto"/>
              <w:rPr>
                <w:ins w:id="871" w:author="Waseem Ozan" w:date="2021-08-18T09:54:00Z"/>
                <w:szCs w:val="22"/>
              </w:rPr>
            </w:pPr>
            <w:ins w:id="872" w:author="Waseem Ozan" w:date="2021-08-18T09:54:00Z">
              <w:r w:rsidRPr="00A24548">
                <w:rPr>
                  <w:szCs w:val="22"/>
                </w:rPr>
                <w:t>DRX cycle length</w:t>
              </w:r>
            </w:ins>
          </w:p>
          <w:p w14:paraId="1E5B0061" w14:textId="77777777" w:rsidR="00975865" w:rsidRPr="00A24548" w:rsidRDefault="00975865" w:rsidP="00975865">
            <w:pPr>
              <w:pStyle w:val="ListParagraph"/>
              <w:numPr>
                <w:ilvl w:val="0"/>
                <w:numId w:val="9"/>
              </w:numPr>
              <w:overflowPunct/>
              <w:autoSpaceDE/>
              <w:autoSpaceDN/>
              <w:adjustRightInd/>
              <w:spacing w:after="0"/>
              <w:ind w:firstLineChars="0"/>
              <w:contextualSpacing/>
              <w:textAlignment w:val="auto"/>
              <w:rPr>
                <w:ins w:id="873" w:author="Waseem Ozan" w:date="2021-08-18T09:54:00Z"/>
                <w:szCs w:val="22"/>
              </w:rPr>
            </w:pPr>
            <w:ins w:id="874" w:author="Waseem Ozan" w:date="2021-08-18T09:54:00Z">
              <w:r w:rsidRPr="00A24548">
                <w:rPr>
                  <w:szCs w:val="22"/>
                </w:rPr>
                <w:t>Reference signal periodicity</w:t>
              </w:r>
            </w:ins>
          </w:p>
          <w:p w14:paraId="1E5B0062" w14:textId="77777777" w:rsidR="00975865" w:rsidRPr="00A24548" w:rsidRDefault="00975865" w:rsidP="00975865">
            <w:pPr>
              <w:pStyle w:val="ListParagraph"/>
              <w:numPr>
                <w:ilvl w:val="0"/>
                <w:numId w:val="9"/>
              </w:numPr>
              <w:overflowPunct/>
              <w:autoSpaceDE/>
              <w:autoSpaceDN/>
              <w:adjustRightInd/>
              <w:spacing w:after="0"/>
              <w:ind w:firstLineChars="0"/>
              <w:contextualSpacing/>
              <w:textAlignment w:val="auto"/>
              <w:rPr>
                <w:ins w:id="875" w:author="Waseem Ozan" w:date="2021-08-18T09:54:00Z"/>
                <w:szCs w:val="22"/>
              </w:rPr>
            </w:pPr>
            <w:ins w:id="876" w:author="Waseem Ozan" w:date="2021-08-18T09:54:00Z">
              <w:r w:rsidRPr="00A24548">
                <w:rPr>
                  <w:szCs w:val="22"/>
                </w:rPr>
                <w:t>Minimum DRX cycle length</w:t>
              </w:r>
            </w:ins>
          </w:p>
          <w:p w14:paraId="1E5B0063" w14:textId="77777777" w:rsidR="00975865" w:rsidRDefault="00975865" w:rsidP="00975865">
            <w:pPr>
              <w:spacing w:after="120"/>
              <w:rPr>
                <w:ins w:id="877" w:author="Waseem Ozan" w:date="2021-08-18T09:54:00Z"/>
                <w:color w:val="0070C0"/>
                <w:lang w:eastAsia="zh-CN"/>
              </w:rPr>
            </w:pPr>
            <w:ins w:id="878" w:author="Waseem Ozan" w:date="2021-08-18T09:54:00Z">
              <w:r w:rsidRPr="006A3A51">
                <w:rPr>
                  <w:color w:val="0070C0"/>
                  <w:lang w:eastAsia="zh-CN"/>
                </w:rPr>
                <w:t xml:space="preserve">The </w:t>
              </w:r>
              <w:r>
                <w:rPr>
                  <w:color w:val="0070C0"/>
                  <w:lang w:eastAsia="zh-CN"/>
                </w:rPr>
                <w:t>reason is discussed already in our contribution paper [</w:t>
              </w:r>
              <w:r w:rsidRPr="00535E10">
                <w:rPr>
                  <w:color w:val="0070C0"/>
                  <w:lang w:eastAsia="zh-CN"/>
                </w:rPr>
                <w:t>R4-2113956</w:t>
              </w:r>
              <w:r>
                <w:rPr>
                  <w:color w:val="0070C0"/>
                  <w:lang w:eastAsia="zh-CN"/>
                </w:rPr>
                <w:t xml:space="preserve">] and we mention it here briefly: If the scaling factor N1 is considered in the PTW, hence the PTW duration is going to be much longer than the existing PTW in LTE (up to N1 = 8 times). Thus, the main benefits of using PTW can be highly degraded. For example, consider using </w:t>
              </w:r>
              <w:r w:rsidRPr="00535E10">
                <w:rPr>
                  <w:color w:val="0070C0"/>
                  <w:lang w:eastAsia="zh-CN"/>
                </w:rPr>
                <w:t xml:space="preserve">eDRX = 20.48 s, DRX 0.32, PTW = </w:t>
              </w:r>
              <w:r>
                <w:rPr>
                  <w:color w:val="0070C0"/>
                  <w:lang w:eastAsia="zh-CN"/>
                </w:rPr>
                <w:t>N1*M1*1.28 s</w:t>
              </w:r>
              <w:r w:rsidRPr="00535E10">
                <w:rPr>
                  <w:color w:val="0070C0"/>
                  <w:lang w:eastAsia="zh-CN"/>
                </w:rPr>
                <w:t xml:space="preserve">, N1 = 8 (for FR2), M1 = 2 and assuming the duration of </w:t>
              </w:r>
              <w:r>
                <w:rPr>
                  <w:color w:val="0070C0"/>
                  <w:lang w:eastAsia="zh-CN"/>
                </w:rPr>
                <w:t xml:space="preserve">PTW = N1*M1*1.28 s = 8*2*1.28 = 20.48 s, which means the PTW duration is the same size as the eDRX. This is equivalent to have no eDRX with PTW being used at all. In summary, we suggest to leave the eDRX in FR2 as FFS. </w:t>
              </w:r>
            </w:ins>
          </w:p>
          <w:p w14:paraId="1E5B0064" w14:textId="77777777" w:rsidR="00975865" w:rsidRDefault="00975865" w:rsidP="00975865">
            <w:pPr>
              <w:spacing w:after="120"/>
              <w:rPr>
                <w:ins w:id="879" w:author="Waseem Ozan" w:date="2021-08-18T09:54:00Z"/>
                <w:color w:val="0070C0"/>
                <w:lang w:eastAsia="zh-CN"/>
              </w:rPr>
            </w:pPr>
            <w:ins w:id="880" w:author="Waseem Ozan" w:date="2021-08-18T09:54:00Z">
              <w:r>
                <w:rPr>
                  <w:color w:val="0070C0"/>
                  <w:lang w:eastAsia="zh-CN"/>
                </w:rPr>
                <w:t>Regarding Option 2, which suggest to re-use the PTW as in LTE. This option is also not entirely feasible and the reason for it is that the Nserv process will require multiple PTWs and hence this may not align with that was used in LTE, where Nserv needs to be done in a single PTW.</w:t>
              </w:r>
            </w:ins>
          </w:p>
          <w:p w14:paraId="1E5B0065" w14:textId="77777777" w:rsidR="00975865" w:rsidRDefault="00975865" w:rsidP="00975865">
            <w:pPr>
              <w:spacing w:after="120"/>
              <w:rPr>
                <w:ins w:id="881" w:author="Waseem Ozan" w:date="2021-08-18T09:54:00Z"/>
                <w:color w:val="0070C0"/>
                <w:lang w:eastAsia="zh-CN"/>
              </w:rPr>
            </w:pPr>
            <w:ins w:id="882" w:author="Waseem Ozan" w:date="2021-08-18T09:54:00Z">
              <w:r>
                <w:rPr>
                  <w:color w:val="0070C0"/>
                  <w:lang w:eastAsia="zh-CN"/>
                </w:rPr>
                <w:t>Furthermore, in the tables provided in our paper and shown in Issue 1-3-5, we give an example of how to adapt the PTW duration based only on scaling factors related to M1 and only when it is needed to achieve a single PTW for Nserv.</w:t>
              </w:r>
            </w:ins>
          </w:p>
          <w:p w14:paraId="1E5B0066" w14:textId="77777777" w:rsidR="00975865" w:rsidRDefault="00975865" w:rsidP="00975865">
            <w:pPr>
              <w:spacing w:after="120"/>
              <w:rPr>
                <w:ins w:id="883" w:author="Waseem Ozan" w:date="2021-08-18T09:54:00Z"/>
                <w:b/>
                <w:color w:val="0070C0"/>
                <w:u w:val="single"/>
                <w:lang w:eastAsia="zh-CN"/>
              </w:rPr>
            </w:pPr>
            <w:ins w:id="884" w:author="Waseem Ozan" w:date="2021-08-18T09:54:00Z">
              <w:r w:rsidRPr="0087366D">
                <w:rPr>
                  <w:b/>
                  <w:color w:val="0070C0"/>
                  <w:u w:val="single"/>
                  <w:lang w:eastAsia="zh-CN"/>
                </w:rPr>
                <w:t>Issue 1-</w:t>
              </w:r>
              <w:r>
                <w:rPr>
                  <w:b/>
                  <w:color w:val="0070C0"/>
                  <w:u w:val="single"/>
                  <w:lang w:eastAsia="zh-CN"/>
                </w:rPr>
                <w:t>3</w:t>
              </w:r>
              <w:r w:rsidRPr="0087366D">
                <w:rPr>
                  <w:b/>
                  <w:color w:val="0070C0"/>
                  <w:u w:val="single"/>
                  <w:lang w:eastAsia="zh-CN"/>
                </w:rPr>
                <w:t>-</w:t>
              </w:r>
              <w:r>
                <w:rPr>
                  <w:b/>
                  <w:color w:val="0070C0"/>
                  <w:u w:val="single"/>
                  <w:lang w:eastAsia="zh-CN"/>
                </w:rPr>
                <w:t>3</w:t>
              </w:r>
              <w:r w:rsidRPr="0087366D">
                <w:rPr>
                  <w:b/>
                  <w:color w:val="0070C0"/>
                  <w:u w:val="single"/>
                  <w:lang w:eastAsia="zh-CN"/>
                </w:rPr>
                <w:t xml:space="preserve">: </w:t>
              </w:r>
              <w:r>
                <w:rPr>
                  <w:b/>
                  <w:color w:val="0070C0"/>
                  <w:u w:val="single"/>
                  <w:lang w:eastAsia="zh-CN"/>
                </w:rPr>
                <w:t xml:space="preserve">Whether to define </w:t>
              </w:r>
              <w:r w:rsidRPr="004F29E7">
                <w:rPr>
                  <w:b/>
                  <w:color w:val="0070C0"/>
                  <w:u w:val="single"/>
                  <w:lang w:eastAsia="zh-CN"/>
                </w:rPr>
                <w:t>for transition between different states</w:t>
              </w:r>
            </w:ins>
          </w:p>
          <w:p w14:paraId="1E5B0067" w14:textId="77777777" w:rsidR="00975865" w:rsidRPr="006A3A51" w:rsidRDefault="00975865" w:rsidP="00975865">
            <w:pPr>
              <w:spacing w:after="120"/>
              <w:rPr>
                <w:ins w:id="885" w:author="Waseem Ozan" w:date="2021-08-18T09:54:00Z"/>
                <w:color w:val="0070C0"/>
                <w:lang w:eastAsia="ko-KR"/>
              </w:rPr>
            </w:pPr>
            <w:ins w:id="886" w:author="Waseem Ozan" w:date="2021-08-18T09:54:00Z">
              <w:r w:rsidRPr="006A3A51">
                <w:rPr>
                  <w:color w:val="0070C0"/>
                  <w:lang w:eastAsia="ko-KR"/>
                </w:rPr>
                <w:t>Option 3: FFS</w:t>
              </w:r>
            </w:ins>
          </w:p>
          <w:p w14:paraId="1E5B0068" w14:textId="77777777" w:rsidR="00975865" w:rsidRDefault="00975865" w:rsidP="00975865">
            <w:pPr>
              <w:spacing w:after="120"/>
              <w:rPr>
                <w:ins w:id="887" w:author="Waseem Ozan" w:date="2021-08-18T09:54:00Z"/>
                <w:b/>
                <w:color w:val="0070C0"/>
                <w:u w:val="single"/>
                <w:lang w:eastAsia="zh-CN"/>
              </w:rPr>
            </w:pPr>
            <w:ins w:id="888" w:author="Waseem Ozan" w:date="2021-08-18T09:54:00Z">
              <w:r w:rsidRPr="0087366D">
                <w:rPr>
                  <w:b/>
                  <w:color w:val="0070C0"/>
                  <w:u w:val="single"/>
                  <w:lang w:eastAsia="zh-CN"/>
                </w:rPr>
                <w:t>Issue 1-</w:t>
              </w:r>
              <w:r>
                <w:rPr>
                  <w:b/>
                  <w:color w:val="0070C0"/>
                  <w:u w:val="single"/>
                  <w:lang w:eastAsia="zh-CN"/>
                </w:rPr>
                <w:t>3</w:t>
              </w:r>
              <w:r w:rsidRPr="0087366D">
                <w:rPr>
                  <w:b/>
                  <w:color w:val="0070C0"/>
                  <w:u w:val="single"/>
                  <w:lang w:eastAsia="zh-CN"/>
                </w:rPr>
                <w:t>-</w:t>
              </w:r>
              <w:r>
                <w:rPr>
                  <w:b/>
                  <w:color w:val="0070C0"/>
                  <w:u w:val="single"/>
                  <w:lang w:eastAsia="zh-CN"/>
                </w:rPr>
                <w:t>4</w:t>
              </w:r>
              <w:r w:rsidRPr="0087366D">
                <w:rPr>
                  <w:b/>
                  <w:color w:val="0070C0"/>
                  <w:u w:val="single"/>
                  <w:lang w:eastAsia="zh-CN"/>
                </w:rPr>
                <w:t xml:space="preserve">: </w:t>
              </w:r>
              <w:r>
                <w:rPr>
                  <w:b/>
                  <w:color w:val="0070C0"/>
                  <w:u w:val="single"/>
                  <w:lang w:eastAsia="zh-CN"/>
                </w:rPr>
                <w:t>Assumptions on measurements on eDRX with PTW</w:t>
              </w:r>
            </w:ins>
          </w:p>
          <w:p w14:paraId="1E5B0069" w14:textId="77777777" w:rsidR="00975865" w:rsidRPr="006A3A51" w:rsidRDefault="00975865" w:rsidP="00975865">
            <w:pPr>
              <w:spacing w:after="120"/>
              <w:rPr>
                <w:ins w:id="889" w:author="Waseem Ozan" w:date="2021-08-18T09:54:00Z"/>
                <w:color w:val="0070C0"/>
                <w:lang w:eastAsia="zh-CN"/>
              </w:rPr>
            </w:pPr>
            <w:ins w:id="890" w:author="Waseem Ozan" w:date="2021-08-18T09:54:00Z">
              <w:r w:rsidRPr="006A3A51">
                <w:rPr>
                  <w:color w:val="0070C0"/>
                  <w:lang w:eastAsia="zh-CN"/>
                </w:rPr>
                <w:t>Option 2.</w:t>
              </w:r>
            </w:ins>
          </w:p>
          <w:p w14:paraId="1E5B006A" w14:textId="77777777" w:rsidR="00975865" w:rsidRDefault="00975865" w:rsidP="00975865">
            <w:pPr>
              <w:spacing w:after="120"/>
              <w:rPr>
                <w:ins w:id="891" w:author="Waseem Ozan" w:date="2021-08-18T09:54:00Z"/>
                <w:b/>
                <w:color w:val="0070C0"/>
                <w:u w:val="single"/>
                <w:lang w:eastAsia="zh-CN"/>
              </w:rPr>
            </w:pPr>
            <w:ins w:id="892" w:author="Waseem Ozan" w:date="2021-08-18T09:54:00Z">
              <w:r w:rsidRPr="00344A0F">
                <w:rPr>
                  <w:b/>
                  <w:color w:val="0070C0"/>
                  <w:u w:val="single"/>
                  <w:lang w:eastAsia="zh-CN"/>
                </w:rPr>
                <w:t>Issue 1-3-</w:t>
              </w:r>
              <w:r>
                <w:rPr>
                  <w:b/>
                  <w:color w:val="0070C0"/>
                  <w:u w:val="single"/>
                  <w:lang w:eastAsia="zh-CN"/>
                </w:rPr>
                <w:t>5</w:t>
              </w:r>
              <w:r w:rsidRPr="00344A0F">
                <w:rPr>
                  <w:b/>
                  <w:color w:val="0070C0"/>
                  <w:u w:val="single"/>
                  <w:lang w:eastAsia="zh-CN"/>
                </w:rPr>
                <w:t xml:space="preserve">: </w:t>
              </w:r>
              <w:r w:rsidRPr="00A83009">
                <w:rPr>
                  <w:b/>
                  <w:color w:val="0070C0"/>
                  <w:u w:val="single"/>
                  <w:lang w:eastAsia="zh-CN"/>
                </w:rPr>
                <w:t>N</w:t>
              </w:r>
              <w:r w:rsidRPr="00A83009">
                <w:rPr>
                  <w:b/>
                  <w:color w:val="0070C0"/>
                  <w:u w:val="single"/>
                  <w:vertAlign w:val="subscript"/>
                  <w:lang w:eastAsia="zh-CN"/>
                </w:rPr>
                <w:t>serv</w:t>
              </w:r>
              <w:r w:rsidRPr="00344A0F">
                <w:rPr>
                  <w:b/>
                  <w:color w:val="0070C0"/>
                  <w:u w:val="single"/>
                  <w:lang w:eastAsia="zh-CN"/>
                </w:rPr>
                <w:t xml:space="preserve"> </w:t>
              </w:r>
              <w:r>
                <w:rPr>
                  <w:b/>
                  <w:color w:val="0070C0"/>
                  <w:u w:val="single"/>
                  <w:lang w:eastAsia="zh-CN"/>
                </w:rPr>
                <w:t>value</w:t>
              </w:r>
            </w:ins>
          </w:p>
          <w:p w14:paraId="1E5B006B" w14:textId="77777777" w:rsidR="00975865" w:rsidRPr="006A3A51" w:rsidRDefault="00975865" w:rsidP="00975865">
            <w:pPr>
              <w:spacing w:after="120"/>
              <w:rPr>
                <w:ins w:id="893" w:author="Waseem Ozan" w:date="2021-08-18T09:54:00Z"/>
                <w:color w:val="0070C0"/>
                <w:lang w:eastAsia="zh-CN"/>
              </w:rPr>
            </w:pPr>
            <w:ins w:id="894" w:author="Waseem Ozan" w:date="2021-08-18T09:54:00Z">
              <w:r w:rsidRPr="006A3A51">
                <w:rPr>
                  <w:color w:val="0070C0"/>
                  <w:lang w:eastAsia="zh-CN"/>
                </w:rPr>
                <w:t xml:space="preserve">Option 1. </w:t>
              </w:r>
              <w:r>
                <w:rPr>
                  <w:color w:val="0070C0"/>
                  <w:lang w:eastAsia="zh-CN"/>
                </w:rPr>
                <w:br/>
                <w:t>The reason is given in our comment above in Issue 1-3-2.</w:t>
              </w:r>
            </w:ins>
          </w:p>
          <w:p w14:paraId="1E5B006C" w14:textId="77777777" w:rsidR="00975865" w:rsidRDefault="00975865" w:rsidP="00975865">
            <w:pPr>
              <w:spacing w:after="120"/>
              <w:rPr>
                <w:ins w:id="895" w:author="Waseem Ozan" w:date="2021-08-18T09:54:00Z"/>
                <w:b/>
                <w:color w:val="0070C0"/>
                <w:u w:val="single"/>
                <w:lang w:eastAsia="zh-CN"/>
              </w:rPr>
            </w:pPr>
            <w:ins w:id="896" w:author="Waseem Ozan" w:date="2021-08-18T09:54:00Z">
              <w:r w:rsidRPr="00344A0F">
                <w:rPr>
                  <w:b/>
                  <w:color w:val="0070C0"/>
                  <w:u w:val="single"/>
                  <w:lang w:eastAsia="zh-CN"/>
                </w:rPr>
                <w:t>Issue 1-3-</w:t>
              </w:r>
              <w:r>
                <w:rPr>
                  <w:b/>
                  <w:color w:val="0070C0"/>
                  <w:u w:val="single"/>
                  <w:lang w:eastAsia="zh-CN"/>
                </w:rPr>
                <w:t>6</w:t>
              </w:r>
              <w:r w:rsidRPr="00344A0F">
                <w:rPr>
                  <w:b/>
                  <w:color w:val="0070C0"/>
                  <w:u w:val="single"/>
                  <w:lang w:eastAsia="zh-CN"/>
                </w:rPr>
                <w:t>: Cell reselection requirements for RedCap UE with eDRX cycle</w:t>
              </w:r>
              <w:r>
                <w:rPr>
                  <w:b/>
                  <w:color w:val="0070C0"/>
                  <w:u w:val="single"/>
                  <w:lang w:eastAsia="zh-CN"/>
                </w:rPr>
                <w:t xml:space="preserve"> (intra frequency)</w:t>
              </w:r>
            </w:ins>
          </w:p>
          <w:p w14:paraId="1E5B006D" w14:textId="77777777" w:rsidR="00975865" w:rsidRDefault="00975865" w:rsidP="00975865">
            <w:pPr>
              <w:spacing w:after="120"/>
              <w:rPr>
                <w:ins w:id="897" w:author="Waseem Ozan" w:date="2021-08-18T09:54:00Z"/>
                <w:color w:val="0070C0"/>
                <w:lang w:eastAsia="zh-CN"/>
              </w:rPr>
            </w:pPr>
            <w:ins w:id="898" w:author="Waseem Ozan" w:date="2021-08-18T09:54:00Z">
              <w:r w:rsidRPr="006A3A51">
                <w:rPr>
                  <w:color w:val="0070C0"/>
                  <w:lang w:eastAsia="zh-CN"/>
                </w:rPr>
                <w:t>Options 3: FFS.</w:t>
              </w:r>
            </w:ins>
          </w:p>
          <w:p w14:paraId="1E5B006E" w14:textId="77777777" w:rsidR="00975865" w:rsidRPr="006A3A51" w:rsidRDefault="00975865" w:rsidP="00975865">
            <w:pPr>
              <w:spacing w:after="120"/>
              <w:rPr>
                <w:ins w:id="899" w:author="Waseem Ozan" w:date="2021-08-18T09:54:00Z"/>
                <w:color w:val="0070C0"/>
                <w:lang w:eastAsia="zh-CN"/>
              </w:rPr>
            </w:pPr>
            <w:ins w:id="900" w:author="Waseem Ozan" w:date="2021-08-18T09:54:00Z">
              <w:r>
                <w:rPr>
                  <w:color w:val="0070C0"/>
                  <w:lang w:eastAsia="zh-CN"/>
                </w:rPr>
                <w:t>Once we reach consensus on the Issues 1-3-1 to 1-3-5 then it should be easy to define the new cell reselection (intra) eDRX tables because all the above issues apply directly in here.</w:t>
              </w:r>
            </w:ins>
          </w:p>
          <w:p w14:paraId="1E5B006F" w14:textId="77777777" w:rsidR="00975865" w:rsidRDefault="00975865" w:rsidP="00975865">
            <w:pPr>
              <w:spacing w:after="120"/>
              <w:rPr>
                <w:ins w:id="901" w:author="Waseem Ozan" w:date="2021-08-18T09:54:00Z"/>
                <w:b/>
                <w:color w:val="0070C0"/>
                <w:u w:val="single"/>
                <w:lang w:eastAsia="zh-CN"/>
              </w:rPr>
            </w:pPr>
            <w:ins w:id="902" w:author="Waseem Ozan" w:date="2021-08-18T09:54:00Z">
              <w:r w:rsidRPr="00344A0F">
                <w:rPr>
                  <w:b/>
                  <w:color w:val="0070C0"/>
                  <w:u w:val="single"/>
                  <w:lang w:eastAsia="zh-CN"/>
                </w:rPr>
                <w:t>Issue 1-3-</w:t>
              </w:r>
              <w:r>
                <w:rPr>
                  <w:b/>
                  <w:color w:val="0070C0"/>
                  <w:u w:val="single"/>
                  <w:lang w:eastAsia="zh-CN"/>
                </w:rPr>
                <w:t>7</w:t>
              </w:r>
              <w:r w:rsidRPr="00344A0F">
                <w:rPr>
                  <w:b/>
                  <w:color w:val="0070C0"/>
                  <w:u w:val="single"/>
                  <w:lang w:eastAsia="zh-CN"/>
                </w:rPr>
                <w:t>: Cell reselection requirements for RedCap UE with eDRX cycle</w:t>
              </w:r>
              <w:r>
                <w:rPr>
                  <w:b/>
                  <w:color w:val="0070C0"/>
                  <w:u w:val="single"/>
                  <w:lang w:eastAsia="zh-CN"/>
                </w:rPr>
                <w:t xml:space="preserve"> (</w:t>
              </w:r>
              <w:r>
                <w:rPr>
                  <w:rFonts w:hint="eastAsia"/>
                  <w:b/>
                  <w:color w:val="0070C0"/>
                  <w:u w:val="single"/>
                  <w:lang w:eastAsia="zh-CN"/>
                </w:rPr>
                <w:t>inter</w:t>
              </w:r>
              <w:r>
                <w:rPr>
                  <w:b/>
                  <w:color w:val="0070C0"/>
                  <w:u w:val="single"/>
                  <w:lang w:eastAsia="zh-CN"/>
                </w:rPr>
                <w:t xml:space="preserve"> frequency)</w:t>
              </w:r>
            </w:ins>
          </w:p>
          <w:p w14:paraId="1E5B0070" w14:textId="77777777" w:rsidR="00975865" w:rsidRDefault="00975865" w:rsidP="00975865">
            <w:pPr>
              <w:spacing w:after="120"/>
              <w:rPr>
                <w:ins w:id="903" w:author="Waseem Ozan" w:date="2021-08-18T09:54:00Z"/>
                <w:color w:val="0070C0"/>
                <w:lang w:eastAsia="zh-CN"/>
              </w:rPr>
            </w:pPr>
            <w:ins w:id="904" w:author="Waseem Ozan" w:date="2021-08-18T09:54:00Z">
              <w:r w:rsidRPr="006A3A51">
                <w:rPr>
                  <w:color w:val="0070C0"/>
                  <w:lang w:eastAsia="zh-CN"/>
                </w:rPr>
                <w:t xml:space="preserve">Options </w:t>
              </w:r>
              <w:r>
                <w:rPr>
                  <w:color w:val="0070C0"/>
                  <w:lang w:eastAsia="zh-CN"/>
                </w:rPr>
                <w:t>4</w:t>
              </w:r>
              <w:r w:rsidRPr="006A3A51">
                <w:rPr>
                  <w:color w:val="0070C0"/>
                  <w:lang w:eastAsia="zh-CN"/>
                </w:rPr>
                <w:t>: FFS.</w:t>
              </w:r>
            </w:ins>
          </w:p>
          <w:p w14:paraId="1E5B0071" w14:textId="77777777" w:rsidR="00975865" w:rsidRDefault="00975865" w:rsidP="00975865">
            <w:pPr>
              <w:spacing w:after="120"/>
              <w:rPr>
                <w:ins w:id="905" w:author="Waseem Ozan" w:date="2021-08-18T09:54:00Z"/>
                <w:rFonts w:eastAsiaTheme="minorEastAsia"/>
                <w:color w:val="0070C0"/>
                <w:lang w:val="en-US" w:eastAsia="zh-CN"/>
              </w:rPr>
            </w:pPr>
            <w:ins w:id="906" w:author="Waseem Ozan" w:date="2021-08-18T09:54:00Z">
              <w:r>
                <w:rPr>
                  <w:color w:val="0070C0"/>
                  <w:lang w:eastAsia="zh-CN"/>
                </w:rPr>
                <w:t>Once we reach consensus on the Issues 1-3-1 to 1-3-5 then it should be easy to define the new cell reselection (intra) eDRX tables because all the above issues apply directly in here.</w:t>
              </w:r>
            </w:ins>
          </w:p>
        </w:tc>
      </w:tr>
      <w:tr w:rsidR="002E1364" w14:paraId="6B58F9A9" w14:textId="77777777">
        <w:trPr>
          <w:ins w:id="907" w:author="Santhan Thangarasa" w:date="2021-08-18T11:14:00Z"/>
        </w:trPr>
        <w:tc>
          <w:tcPr>
            <w:tcW w:w="1236" w:type="dxa"/>
          </w:tcPr>
          <w:p w14:paraId="282C9557" w14:textId="57196D3D" w:rsidR="002E1364" w:rsidRDefault="002E1364" w:rsidP="002E1364">
            <w:pPr>
              <w:spacing w:after="120"/>
              <w:rPr>
                <w:ins w:id="908" w:author="Santhan Thangarasa" w:date="2021-08-18T11:14:00Z"/>
                <w:rFonts w:eastAsiaTheme="minorEastAsia"/>
                <w:color w:val="0070C0"/>
                <w:lang w:val="en-US" w:eastAsia="zh-CN"/>
              </w:rPr>
            </w:pPr>
            <w:ins w:id="909" w:author="Santhan Thangarasa" w:date="2021-08-18T11:14:00Z">
              <w:r>
                <w:rPr>
                  <w:rFonts w:eastAsiaTheme="minorEastAsia"/>
                  <w:color w:val="0070C0"/>
                  <w:lang w:val="en-US" w:eastAsia="zh-CN"/>
                </w:rPr>
                <w:lastRenderedPageBreak/>
                <w:t>Ericsson</w:t>
              </w:r>
            </w:ins>
          </w:p>
        </w:tc>
        <w:tc>
          <w:tcPr>
            <w:tcW w:w="8395" w:type="dxa"/>
          </w:tcPr>
          <w:p w14:paraId="05809402" w14:textId="77777777" w:rsidR="002E1364" w:rsidRDefault="002E1364" w:rsidP="002E1364">
            <w:pPr>
              <w:rPr>
                <w:ins w:id="910" w:author="Santhan Thangarasa" w:date="2021-08-18T11:14:00Z"/>
                <w:b/>
                <w:color w:val="0070C0"/>
                <w:u w:val="single"/>
                <w:lang w:eastAsia="ko-KR"/>
              </w:rPr>
            </w:pPr>
            <w:ins w:id="911" w:author="Santhan Thangarasa" w:date="2021-08-18T11:14:00Z">
              <w:r w:rsidRPr="0087366D">
                <w:rPr>
                  <w:b/>
                  <w:color w:val="0070C0"/>
                  <w:u w:val="single"/>
                  <w:lang w:eastAsia="ko-KR"/>
                </w:rPr>
                <w:t>Issue 1-</w:t>
              </w:r>
              <w:r>
                <w:rPr>
                  <w:b/>
                  <w:color w:val="0070C0"/>
                  <w:u w:val="single"/>
                  <w:lang w:eastAsia="ko-KR"/>
                </w:rPr>
                <w:t>3</w:t>
              </w:r>
              <w:r w:rsidRPr="0087366D">
                <w:rPr>
                  <w:b/>
                  <w:color w:val="0070C0"/>
                  <w:u w:val="single"/>
                  <w:lang w:eastAsia="ko-KR"/>
                </w:rPr>
                <w:t xml:space="preserve">-1: </w:t>
              </w:r>
              <w:r>
                <w:rPr>
                  <w:b/>
                  <w:color w:val="0070C0"/>
                  <w:u w:val="single"/>
                  <w:lang w:eastAsia="ko-KR"/>
                </w:rPr>
                <w:t xml:space="preserve">Design principles of LTE </w:t>
              </w:r>
              <w:r>
                <w:rPr>
                  <w:rFonts w:hint="eastAsia"/>
                  <w:b/>
                  <w:color w:val="0070C0"/>
                  <w:u w:val="single"/>
                  <w:lang w:eastAsia="zh-CN"/>
                </w:rPr>
                <w:t>eD</w:t>
              </w:r>
              <w:r>
                <w:rPr>
                  <w:b/>
                  <w:color w:val="0070C0"/>
                  <w:u w:val="single"/>
                  <w:lang w:eastAsia="ko-KR"/>
                </w:rPr>
                <w:t xml:space="preserve">RX requirements  </w:t>
              </w:r>
            </w:ins>
          </w:p>
          <w:p w14:paraId="30BAB1D9" w14:textId="77777777" w:rsidR="002E1364" w:rsidRDefault="002E1364" w:rsidP="002E1364">
            <w:pPr>
              <w:spacing w:after="120"/>
              <w:rPr>
                <w:ins w:id="912" w:author="Santhan Thangarasa" w:date="2021-08-18T11:14:00Z"/>
                <w:rFonts w:eastAsiaTheme="minorEastAsia"/>
                <w:color w:val="0070C0"/>
                <w:lang w:eastAsia="zh-CN"/>
              </w:rPr>
            </w:pPr>
            <w:ins w:id="913" w:author="Santhan Thangarasa" w:date="2021-08-18T11:14:00Z">
              <w:r>
                <w:rPr>
                  <w:rFonts w:eastAsiaTheme="minorEastAsia"/>
                  <w:color w:val="0070C0"/>
                  <w:lang w:eastAsia="zh-CN"/>
                </w:rPr>
                <w:t>We support option 1 in principle but include also NR specific aspects:</w:t>
              </w:r>
            </w:ins>
          </w:p>
          <w:p w14:paraId="05459040" w14:textId="77777777" w:rsidR="002E1364" w:rsidRDefault="002E1364" w:rsidP="002E1364">
            <w:pPr>
              <w:spacing w:after="120"/>
              <w:rPr>
                <w:ins w:id="914" w:author="Santhan Thangarasa" w:date="2021-08-18T11:14:00Z"/>
                <w:rFonts w:eastAsiaTheme="minorEastAsia"/>
                <w:color w:val="0070C0"/>
                <w:lang w:eastAsia="zh-CN"/>
              </w:rPr>
            </w:pPr>
            <w:ins w:id="915" w:author="Santhan Thangarasa" w:date="2021-08-18T11:14:00Z">
              <w:r>
                <w:rPr>
                  <w:rFonts w:eastAsiaTheme="minorEastAsia"/>
                  <w:color w:val="0070C0"/>
                  <w:lang w:eastAsia="zh-CN"/>
                </w:rPr>
                <w:t xml:space="preserve">The LTE PTW used in the UE requirements in the serving cell evaluation and neighbour cell measurements varies with the eDRX and configured DRX length. However, in NR there are scaling factors like FR2 beam sweeping factor (N1) and other scaling based on DRX cyle length and SMTC period (M1 or M2). These NR specific aspects (such as scaling factors) need to be taken into account when deriving the PTW length for NR eDRX requirements and other requirements e.g. Nserv. </w:t>
              </w:r>
            </w:ins>
          </w:p>
          <w:p w14:paraId="58BBA67D" w14:textId="77777777" w:rsidR="002E1364" w:rsidRPr="00003DE2" w:rsidRDefault="002E1364" w:rsidP="002E1364">
            <w:pPr>
              <w:rPr>
                <w:ins w:id="916" w:author="Santhan Thangarasa" w:date="2021-08-18T11:14:00Z"/>
                <w:rFonts w:eastAsia="Malgun Gothic"/>
                <w:b/>
                <w:color w:val="0070C0"/>
                <w:u w:val="single"/>
                <w:lang w:eastAsia="ko-KR"/>
              </w:rPr>
            </w:pPr>
            <w:ins w:id="917" w:author="Santhan Thangarasa" w:date="2021-08-18T11:14:00Z">
              <w:r w:rsidRPr="0087366D">
                <w:rPr>
                  <w:b/>
                  <w:color w:val="0070C0"/>
                  <w:u w:val="single"/>
                  <w:lang w:eastAsia="ko-KR"/>
                </w:rPr>
                <w:t>Issue 1-</w:t>
              </w:r>
              <w:r>
                <w:rPr>
                  <w:b/>
                  <w:color w:val="0070C0"/>
                  <w:u w:val="single"/>
                  <w:lang w:eastAsia="ko-KR"/>
                </w:rPr>
                <w:t>3</w:t>
              </w:r>
              <w:r w:rsidRPr="0087366D">
                <w:rPr>
                  <w:b/>
                  <w:color w:val="0070C0"/>
                  <w:u w:val="single"/>
                  <w:lang w:eastAsia="ko-KR"/>
                </w:rPr>
                <w:t>-</w:t>
              </w:r>
              <w:r>
                <w:rPr>
                  <w:b/>
                  <w:color w:val="0070C0"/>
                  <w:u w:val="single"/>
                  <w:lang w:eastAsia="ko-KR"/>
                </w:rPr>
                <w:t>2</w:t>
              </w:r>
              <w:r w:rsidRPr="0087366D">
                <w:rPr>
                  <w:b/>
                  <w:color w:val="0070C0"/>
                  <w:u w:val="single"/>
                  <w:lang w:eastAsia="ko-KR"/>
                </w:rPr>
                <w:t xml:space="preserve">: </w:t>
              </w:r>
              <w:r>
                <w:rPr>
                  <w:b/>
                  <w:color w:val="0070C0"/>
                  <w:u w:val="single"/>
                  <w:lang w:eastAsia="zh-CN"/>
                </w:rPr>
                <w:t>How to determine PTW length</w:t>
              </w:r>
            </w:ins>
          </w:p>
          <w:p w14:paraId="31EEEEF0" w14:textId="77777777" w:rsidR="002E1364" w:rsidRDefault="002E1364" w:rsidP="002E1364">
            <w:pPr>
              <w:spacing w:after="120"/>
              <w:rPr>
                <w:ins w:id="918" w:author="Santhan Thangarasa" w:date="2021-08-18T11:14:00Z"/>
                <w:rFonts w:eastAsiaTheme="minorEastAsia"/>
                <w:color w:val="0070C0"/>
                <w:lang w:eastAsia="zh-CN"/>
              </w:rPr>
            </w:pPr>
            <w:ins w:id="919" w:author="Santhan Thangarasa" w:date="2021-08-18T11:14:00Z">
              <w:r>
                <w:rPr>
                  <w:rFonts w:eastAsiaTheme="minorEastAsia"/>
                  <w:color w:val="0070C0"/>
                  <w:lang w:eastAsia="zh-CN"/>
                </w:rPr>
                <w:t>We support option 1. Please note that there is a typo in option 1 where the last bullet should be “minimum eDRX cycle length” instead of “minimum DRX cycle length”. We don’t think we can use exactly the same PTW lengths as in LTE since NR has different scaling factors that need to be taken into account.</w:t>
              </w:r>
            </w:ins>
          </w:p>
          <w:p w14:paraId="36514BBF" w14:textId="77777777" w:rsidR="002E1364" w:rsidRDefault="002E1364" w:rsidP="002E1364">
            <w:pPr>
              <w:rPr>
                <w:ins w:id="920" w:author="Santhan Thangarasa" w:date="2021-08-18T11:14:00Z"/>
                <w:b/>
                <w:color w:val="0070C0"/>
                <w:u w:val="single"/>
                <w:lang w:eastAsia="zh-CN"/>
              </w:rPr>
            </w:pPr>
            <w:ins w:id="921" w:author="Santhan Thangarasa" w:date="2021-08-18T11:14:00Z">
              <w:r w:rsidRPr="0087366D">
                <w:rPr>
                  <w:b/>
                  <w:color w:val="0070C0"/>
                  <w:u w:val="single"/>
                  <w:lang w:eastAsia="zh-CN"/>
                </w:rPr>
                <w:lastRenderedPageBreak/>
                <w:t>Issue 1-</w:t>
              </w:r>
              <w:r>
                <w:rPr>
                  <w:b/>
                  <w:color w:val="0070C0"/>
                  <w:u w:val="single"/>
                  <w:lang w:eastAsia="zh-CN"/>
                </w:rPr>
                <w:t>3</w:t>
              </w:r>
              <w:r w:rsidRPr="0087366D">
                <w:rPr>
                  <w:b/>
                  <w:color w:val="0070C0"/>
                  <w:u w:val="single"/>
                  <w:lang w:eastAsia="zh-CN"/>
                </w:rPr>
                <w:t>-</w:t>
              </w:r>
              <w:r>
                <w:rPr>
                  <w:b/>
                  <w:color w:val="0070C0"/>
                  <w:u w:val="single"/>
                  <w:lang w:eastAsia="zh-CN"/>
                </w:rPr>
                <w:t>3</w:t>
              </w:r>
              <w:r w:rsidRPr="0087366D">
                <w:rPr>
                  <w:b/>
                  <w:color w:val="0070C0"/>
                  <w:u w:val="single"/>
                  <w:lang w:eastAsia="zh-CN"/>
                </w:rPr>
                <w:t xml:space="preserve">: </w:t>
              </w:r>
              <w:r>
                <w:rPr>
                  <w:b/>
                  <w:color w:val="0070C0"/>
                  <w:u w:val="single"/>
                  <w:lang w:eastAsia="zh-CN"/>
                </w:rPr>
                <w:t xml:space="preserve">Whether to define </w:t>
              </w:r>
              <w:r w:rsidRPr="004F29E7">
                <w:rPr>
                  <w:b/>
                  <w:color w:val="0070C0"/>
                  <w:u w:val="single"/>
                  <w:lang w:eastAsia="zh-CN"/>
                </w:rPr>
                <w:t>for transition between different states</w:t>
              </w:r>
            </w:ins>
          </w:p>
          <w:p w14:paraId="67D3C111" w14:textId="77777777" w:rsidR="002E1364" w:rsidRPr="002B37EB" w:rsidRDefault="002E1364" w:rsidP="002E1364">
            <w:pPr>
              <w:rPr>
                <w:ins w:id="922" w:author="Santhan Thangarasa" w:date="2021-08-18T11:14:00Z"/>
                <w:bCs/>
                <w:color w:val="0070C0"/>
                <w:u w:val="single"/>
                <w:lang w:eastAsia="zh-CN"/>
              </w:rPr>
            </w:pPr>
            <w:ins w:id="923" w:author="Santhan Thangarasa" w:date="2021-08-18T11:14:00Z">
              <w:r>
                <w:rPr>
                  <w:bCs/>
                  <w:color w:val="0070C0"/>
                  <w:u w:val="single"/>
                  <w:lang w:eastAsia="zh-CN"/>
                </w:rPr>
                <w:t xml:space="preserve">We cannot agree on defining requirements for </w:t>
              </w:r>
              <w:r w:rsidRPr="00CD693B">
                <w:rPr>
                  <w:bCs/>
                  <w:color w:val="0070C0"/>
                  <w:u w:val="single"/>
                  <w:lang w:eastAsia="zh-CN"/>
                </w:rPr>
                <w:t xml:space="preserve">transition between different states </w:t>
              </w:r>
              <w:r>
                <w:rPr>
                  <w:bCs/>
                  <w:color w:val="0070C0"/>
                  <w:u w:val="single"/>
                  <w:lang w:eastAsia="zh-CN"/>
                </w:rPr>
                <w:t xml:space="preserve">without first agreeing what are “states”. </w:t>
              </w:r>
              <w:r w:rsidRPr="002B37EB">
                <w:rPr>
                  <w:bCs/>
                  <w:color w:val="0070C0"/>
                  <w:u w:val="single"/>
                  <w:lang w:eastAsia="zh-CN"/>
                </w:rPr>
                <w:t xml:space="preserve">We </w:t>
              </w:r>
              <w:r>
                <w:rPr>
                  <w:bCs/>
                  <w:color w:val="0070C0"/>
                  <w:u w:val="single"/>
                  <w:lang w:eastAsia="zh-CN"/>
                </w:rPr>
                <w:t xml:space="preserve">therefore </w:t>
              </w:r>
              <w:r w:rsidRPr="002B37EB">
                <w:rPr>
                  <w:bCs/>
                  <w:color w:val="0070C0"/>
                  <w:u w:val="single"/>
                  <w:lang w:eastAsia="zh-CN"/>
                </w:rPr>
                <w:t xml:space="preserve">support option 3, i.e. whether to define transition requirements needs some more study. </w:t>
              </w:r>
            </w:ins>
          </w:p>
          <w:p w14:paraId="41A28B7B" w14:textId="77777777" w:rsidR="002E1364" w:rsidRPr="004F29E7" w:rsidRDefault="002E1364" w:rsidP="002E1364">
            <w:pPr>
              <w:rPr>
                <w:ins w:id="924" w:author="Santhan Thangarasa" w:date="2021-08-18T11:14:00Z"/>
                <w:b/>
                <w:color w:val="0070C0"/>
                <w:u w:val="single"/>
                <w:lang w:eastAsia="zh-CN"/>
              </w:rPr>
            </w:pPr>
            <w:ins w:id="925" w:author="Santhan Thangarasa" w:date="2021-08-18T11:14:00Z">
              <w:r w:rsidRPr="0087366D">
                <w:rPr>
                  <w:b/>
                  <w:color w:val="0070C0"/>
                  <w:u w:val="single"/>
                  <w:lang w:eastAsia="zh-CN"/>
                </w:rPr>
                <w:t>Issue 1-</w:t>
              </w:r>
              <w:r>
                <w:rPr>
                  <w:b/>
                  <w:color w:val="0070C0"/>
                  <w:u w:val="single"/>
                  <w:lang w:eastAsia="zh-CN"/>
                </w:rPr>
                <w:t>3</w:t>
              </w:r>
              <w:r w:rsidRPr="0087366D">
                <w:rPr>
                  <w:b/>
                  <w:color w:val="0070C0"/>
                  <w:u w:val="single"/>
                  <w:lang w:eastAsia="zh-CN"/>
                </w:rPr>
                <w:t>-</w:t>
              </w:r>
              <w:r>
                <w:rPr>
                  <w:b/>
                  <w:color w:val="0070C0"/>
                  <w:u w:val="single"/>
                  <w:lang w:eastAsia="zh-CN"/>
                </w:rPr>
                <w:t>4</w:t>
              </w:r>
              <w:r w:rsidRPr="0087366D">
                <w:rPr>
                  <w:b/>
                  <w:color w:val="0070C0"/>
                  <w:u w:val="single"/>
                  <w:lang w:eastAsia="zh-CN"/>
                </w:rPr>
                <w:t xml:space="preserve">: </w:t>
              </w:r>
              <w:r>
                <w:rPr>
                  <w:b/>
                  <w:color w:val="0070C0"/>
                  <w:u w:val="single"/>
                  <w:lang w:eastAsia="zh-CN"/>
                </w:rPr>
                <w:t>Assumptions on measurements on eDRX with PTW</w:t>
              </w:r>
            </w:ins>
          </w:p>
          <w:p w14:paraId="13CDD384" w14:textId="77777777" w:rsidR="002E1364" w:rsidRDefault="002E1364" w:rsidP="002E1364">
            <w:pPr>
              <w:spacing w:after="120"/>
              <w:rPr>
                <w:ins w:id="926" w:author="Santhan Thangarasa" w:date="2021-08-18T11:14:00Z"/>
                <w:rFonts w:eastAsiaTheme="minorEastAsia"/>
                <w:color w:val="0070C0"/>
                <w:lang w:eastAsia="zh-CN"/>
              </w:rPr>
            </w:pPr>
            <w:ins w:id="927" w:author="Santhan Thangarasa" w:date="2021-08-18T11:14:00Z">
              <w:r>
                <w:rPr>
                  <w:rFonts w:eastAsiaTheme="minorEastAsia"/>
                  <w:color w:val="0070C0"/>
                  <w:lang w:eastAsia="zh-CN"/>
                </w:rPr>
                <w:t>Option 1 and 2 are very similar in our view. We prefer to follow the LTE eDRX approach where all measurement samples are taken within the same PTW. Thus we support option 1.</w:t>
              </w:r>
            </w:ins>
          </w:p>
          <w:p w14:paraId="5A381CA8" w14:textId="77777777" w:rsidR="002E1364" w:rsidRPr="00344A0F" w:rsidRDefault="002E1364" w:rsidP="002E1364">
            <w:pPr>
              <w:rPr>
                <w:ins w:id="928" w:author="Santhan Thangarasa" w:date="2021-08-18T11:14:00Z"/>
                <w:b/>
                <w:color w:val="0070C0"/>
                <w:u w:val="single"/>
                <w:lang w:eastAsia="zh-CN"/>
              </w:rPr>
            </w:pPr>
            <w:ins w:id="929" w:author="Santhan Thangarasa" w:date="2021-08-18T11:14:00Z">
              <w:r w:rsidRPr="00344A0F">
                <w:rPr>
                  <w:b/>
                  <w:color w:val="0070C0"/>
                  <w:u w:val="single"/>
                  <w:lang w:eastAsia="zh-CN"/>
                </w:rPr>
                <w:t>Issue 1-3-</w:t>
              </w:r>
              <w:r>
                <w:rPr>
                  <w:b/>
                  <w:color w:val="0070C0"/>
                  <w:u w:val="single"/>
                  <w:lang w:eastAsia="zh-CN"/>
                </w:rPr>
                <w:t>5</w:t>
              </w:r>
              <w:r w:rsidRPr="00344A0F">
                <w:rPr>
                  <w:b/>
                  <w:color w:val="0070C0"/>
                  <w:u w:val="single"/>
                  <w:lang w:eastAsia="zh-CN"/>
                </w:rPr>
                <w:t xml:space="preserve">: </w:t>
              </w:r>
              <w:r w:rsidRPr="00A83009">
                <w:rPr>
                  <w:b/>
                  <w:color w:val="0070C0"/>
                  <w:u w:val="single"/>
                  <w:lang w:eastAsia="zh-CN"/>
                </w:rPr>
                <w:t>N</w:t>
              </w:r>
              <w:r w:rsidRPr="00A83009">
                <w:rPr>
                  <w:b/>
                  <w:color w:val="0070C0"/>
                  <w:u w:val="single"/>
                  <w:vertAlign w:val="subscript"/>
                  <w:lang w:eastAsia="zh-CN"/>
                </w:rPr>
                <w:t>serv</w:t>
              </w:r>
              <w:r w:rsidRPr="00344A0F">
                <w:rPr>
                  <w:b/>
                  <w:color w:val="0070C0"/>
                  <w:u w:val="single"/>
                  <w:lang w:eastAsia="zh-CN"/>
                </w:rPr>
                <w:t xml:space="preserve"> </w:t>
              </w:r>
              <w:r>
                <w:rPr>
                  <w:b/>
                  <w:color w:val="0070C0"/>
                  <w:u w:val="single"/>
                  <w:lang w:eastAsia="zh-CN"/>
                </w:rPr>
                <w:t>value</w:t>
              </w:r>
            </w:ins>
          </w:p>
          <w:p w14:paraId="35B05198" w14:textId="77777777" w:rsidR="002E1364" w:rsidRDefault="002E1364" w:rsidP="002E1364">
            <w:pPr>
              <w:spacing w:after="120"/>
              <w:rPr>
                <w:ins w:id="930" w:author="Santhan Thangarasa" w:date="2021-08-18T11:14:00Z"/>
                <w:rFonts w:eastAsiaTheme="minorEastAsia"/>
                <w:color w:val="0070C0"/>
                <w:lang w:eastAsia="zh-CN"/>
              </w:rPr>
            </w:pPr>
            <w:ins w:id="931" w:author="Santhan Thangarasa" w:date="2021-08-18T11:14:00Z">
              <w:r w:rsidRPr="00BC7D57">
                <w:rPr>
                  <w:rFonts w:eastAsiaTheme="minorEastAsia"/>
                  <w:color w:val="0070C0"/>
                  <w:lang w:eastAsia="zh-CN"/>
                </w:rPr>
                <w:t>We support option 4.</w:t>
              </w:r>
              <w:r w:rsidRPr="00E64030">
                <w:rPr>
                  <w:rFonts w:eastAsiaTheme="minorEastAsia"/>
                  <w:color w:val="0070C0"/>
                  <w:lang w:eastAsia="zh-CN"/>
                </w:rPr>
                <w:t xml:space="preserve"> </w:t>
              </w:r>
              <w:r>
                <w:rPr>
                  <w:rFonts w:eastAsiaTheme="minorEastAsia"/>
                  <w:color w:val="0070C0"/>
                  <w:lang w:eastAsia="zh-CN"/>
                </w:rPr>
                <w:t>Option 1 for FR1 seems reasonable. But we also need to define Nserv and PTW in FR2.</w:t>
              </w:r>
            </w:ins>
          </w:p>
          <w:p w14:paraId="4836F1A9" w14:textId="77777777" w:rsidR="002E1364" w:rsidRDefault="002E1364" w:rsidP="002E1364">
            <w:pPr>
              <w:spacing w:after="120"/>
              <w:rPr>
                <w:ins w:id="932" w:author="Santhan Thangarasa" w:date="2021-08-18T11:14:00Z"/>
                <w:rFonts w:eastAsiaTheme="minorEastAsia"/>
                <w:color w:val="0070C0"/>
                <w:lang w:eastAsia="zh-CN"/>
              </w:rPr>
            </w:pPr>
            <w:ins w:id="933" w:author="Santhan Thangarasa" w:date="2021-08-18T11:14:00Z">
              <w:r>
                <w:rPr>
                  <w:rFonts w:eastAsiaTheme="minorEastAsia"/>
                  <w:color w:val="0070C0"/>
                  <w:lang w:eastAsia="zh-CN"/>
                </w:rPr>
                <w:t>In Option 2:</w:t>
              </w:r>
            </w:ins>
          </w:p>
          <w:p w14:paraId="7EE1B822" w14:textId="77777777" w:rsidR="002E1364" w:rsidRDefault="002E1364" w:rsidP="002E1364">
            <w:pPr>
              <w:pStyle w:val="ListParagraph"/>
              <w:numPr>
                <w:ilvl w:val="0"/>
                <w:numId w:val="7"/>
              </w:numPr>
              <w:spacing w:after="120"/>
              <w:ind w:firstLineChars="0"/>
              <w:rPr>
                <w:ins w:id="934" w:author="Santhan Thangarasa" w:date="2021-08-18T11:14:00Z"/>
                <w:rFonts w:eastAsiaTheme="minorEastAsia"/>
                <w:color w:val="0070C0"/>
                <w:lang w:eastAsia="zh-CN"/>
              </w:rPr>
            </w:pPr>
            <w:ins w:id="935" w:author="Santhan Thangarasa" w:date="2021-08-18T11:14:00Z">
              <w:r w:rsidRPr="002B37EB">
                <w:rPr>
                  <w:rFonts w:eastAsiaTheme="minorEastAsia"/>
                  <w:color w:val="0070C0"/>
                  <w:lang w:eastAsia="zh-CN"/>
                </w:rPr>
                <w:t>the Nserv and PTW for DRX ≤ 0.64 s should scale with M1</w:t>
              </w:r>
              <w:r>
                <w:rPr>
                  <w:rFonts w:eastAsiaTheme="minorEastAsia"/>
                  <w:color w:val="0070C0"/>
                  <w:lang w:eastAsia="zh-CN"/>
                </w:rPr>
                <w:t xml:space="preserve"> for both FR1 and FR2</w:t>
              </w:r>
              <w:r w:rsidRPr="002B37EB">
                <w:rPr>
                  <w:rFonts w:eastAsiaTheme="minorEastAsia"/>
                  <w:color w:val="0070C0"/>
                  <w:lang w:eastAsia="zh-CN"/>
                </w:rPr>
                <w:t xml:space="preserve">. </w:t>
              </w:r>
            </w:ins>
          </w:p>
          <w:p w14:paraId="3461E517" w14:textId="77777777" w:rsidR="002E1364" w:rsidRPr="002B37EB" w:rsidRDefault="002E1364" w:rsidP="002E1364">
            <w:pPr>
              <w:pStyle w:val="ListParagraph"/>
              <w:numPr>
                <w:ilvl w:val="0"/>
                <w:numId w:val="7"/>
              </w:numPr>
              <w:spacing w:after="120"/>
              <w:ind w:firstLineChars="0"/>
              <w:rPr>
                <w:ins w:id="936" w:author="Santhan Thangarasa" w:date="2021-08-18T11:14:00Z"/>
                <w:rFonts w:eastAsiaTheme="minorEastAsia"/>
                <w:color w:val="0070C0"/>
                <w:lang w:eastAsia="zh-CN"/>
              </w:rPr>
            </w:pPr>
            <w:ins w:id="937" w:author="Santhan Thangarasa" w:date="2021-08-18T11:14:00Z">
              <w:r>
                <w:rPr>
                  <w:rFonts w:eastAsiaTheme="minorEastAsia"/>
                  <w:color w:val="0070C0"/>
                  <w:lang w:eastAsia="zh-CN"/>
                </w:rPr>
                <w:t>For FR2, the PTW should also scale with N1 to have enough DRX cycles within PTW to allow the beam sweeping.</w:t>
              </w:r>
            </w:ins>
          </w:p>
          <w:p w14:paraId="2A9E7D32" w14:textId="77777777" w:rsidR="002E1364" w:rsidRPr="00344A0F" w:rsidRDefault="002E1364" w:rsidP="002E1364">
            <w:pPr>
              <w:rPr>
                <w:ins w:id="938" w:author="Santhan Thangarasa" w:date="2021-08-18T11:14:00Z"/>
                <w:b/>
                <w:color w:val="0070C0"/>
                <w:u w:val="single"/>
                <w:lang w:eastAsia="zh-CN"/>
              </w:rPr>
            </w:pPr>
            <w:ins w:id="939" w:author="Santhan Thangarasa" w:date="2021-08-18T11:14:00Z">
              <w:r w:rsidRPr="00344A0F">
                <w:rPr>
                  <w:b/>
                  <w:color w:val="0070C0"/>
                  <w:u w:val="single"/>
                  <w:lang w:eastAsia="zh-CN"/>
                </w:rPr>
                <w:t>Issue 1-3-</w:t>
              </w:r>
              <w:r>
                <w:rPr>
                  <w:b/>
                  <w:color w:val="0070C0"/>
                  <w:u w:val="single"/>
                  <w:lang w:eastAsia="zh-CN"/>
                </w:rPr>
                <w:t>6</w:t>
              </w:r>
              <w:r w:rsidRPr="00344A0F">
                <w:rPr>
                  <w:b/>
                  <w:color w:val="0070C0"/>
                  <w:u w:val="single"/>
                  <w:lang w:eastAsia="zh-CN"/>
                </w:rPr>
                <w:t>: Cell reselection requirements for RedCap UE with eDRX cycle</w:t>
              </w:r>
              <w:r>
                <w:rPr>
                  <w:b/>
                  <w:color w:val="0070C0"/>
                  <w:u w:val="single"/>
                  <w:lang w:eastAsia="zh-CN"/>
                </w:rPr>
                <w:t xml:space="preserve"> (intra frequency)</w:t>
              </w:r>
            </w:ins>
          </w:p>
          <w:p w14:paraId="1D35B8D7" w14:textId="77777777" w:rsidR="002E1364" w:rsidRDefault="002E1364" w:rsidP="002E1364">
            <w:pPr>
              <w:spacing w:after="120"/>
              <w:rPr>
                <w:ins w:id="940" w:author="Santhan Thangarasa" w:date="2021-08-18T11:14:00Z"/>
                <w:rFonts w:eastAsiaTheme="minorEastAsia"/>
                <w:color w:val="0070C0"/>
                <w:lang w:eastAsia="zh-CN"/>
              </w:rPr>
            </w:pPr>
            <w:ins w:id="941" w:author="Santhan Thangarasa" w:date="2021-08-18T11:14:00Z">
              <w:r>
                <w:rPr>
                  <w:rFonts w:eastAsiaTheme="minorEastAsia"/>
                  <w:color w:val="0070C0"/>
                  <w:lang w:eastAsia="zh-CN"/>
                </w:rPr>
                <w:t xml:space="preserve">We support option 3. </w:t>
              </w:r>
            </w:ins>
          </w:p>
          <w:p w14:paraId="3100C322" w14:textId="77777777" w:rsidR="002E1364" w:rsidRDefault="002E1364" w:rsidP="002E1364">
            <w:pPr>
              <w:spacing w:after="120"/>
              <w:rPr>
                <w:ins w:id="942" w:author="Santhan Thangarasa" w:date="2021-08-18T11:14:00Z"/>
                <w:rFonts w:eastAsiaTheme="minorEastAsia"/>
                <w:color w:val="0070C0"/>
                <w:lang w:eastAsia="zh-CN"/>
              </w:rPr>
            </w:pPr>
            <w:ins w:id="943" w:author="Santhan Thangarasa" w:date="2021-08-18T11:14:00Z">
              <w:r>
                <w:rPr>
                  <w:rFonts w:eastAsiaTheme="minorEastAsia"/>
                  <w:color w:val="0070C0"/>
                  <w:lang w:eastAsia="zh-CN"/>
                </w:rPr>
                <w:t>PTW should be large enough to allow beam sweeping and other scaling,</w:t>
              </w:r>
            </w:ins>
          </w:p>
          <w:p w14:paraId="054ABD95" w14:textId="77777777" w:rsidR="002E1364" w:rsidRDefault="002E1364" w:rsidP="002E1364">
            <w:pPr>
              <w:spacing w:after="120"/>
              <w:rPr>
                <w:ins w:id="944" w:author="Santhan Thangarasa" w:date="2021-08-18T11:14:00Z"/>
                <w:rFonts w:eastAsiaTheme="minorEastAsia"/>
                <w:color w:val="0070C0"/>
                <w:lang w:eastAsia="zh-CN"/>
              </w:rPr>
            </w:pPr>
            <w:ins w:id="945" w:author="Santhan Thangarasa" w:date="2021-08-18T11:14:00Z">
              <w:r>
                <w:rPr>
                  <w:rFonts w:eastAsiaTheme="minorEastAsia"/>
                  <w:color w:val="0070C0"/>
                  <w:lang w:eastAsia="zh-CN"/>
                </w:rPr>
                <w:t>In Option 2:</w:t>
              </w:r>
            </w:ins>
          </w:p>
          <w:p w14:paraId="1F57A285" w14:textId="77777777" w:rsidR="002E1364" w:rsidRDefault="002E1364" w:rsidP="002E1364">
            <w:pPr>
              <w:pStyle w:val="ListParagraph"/>
              <w:numPr>
                <w:ilvl w:val="0"/>
                <w:numId w:val="7"/>
              </w:numPr>
              <w:spacing w:after="120"/>
              <w:ind w:firstLineChars="0"/>
              <w:rPr>
                <w:ins w:id="946" w:author="Santhan Thangarasa" w:date="2021-08-18T11:14:00Z"/>
                <w:rFonts w:eastAsiaTheme="minorEastAsia"/>
                <w:color w:val="0070C0"/>
                <w:lang w:eastAsia="zh-CN"/>
              </w:rPr>
            </w:pPr>
            <w:ins w:id="947" w:author="Santhan Thangarasa" w:date="2021-08-18T11:14:00Z">
              <w:r w:rsidRPr="00B27A1E">
                <w:rPr>
                  <w:rFonts w:eastAsiaTheme="minorEastAsia"/>
                  <w:color w:val="0070C0"/>
                  <w:lang w:eastAsia="zh-CN"/>
                </w:rPr>
                <w:t xml:space="preserve">PTW for DRX </w:t>
              </w:r>
              <w:r>
                <w:rPr>
                  <w:rFonts w:eastAsiaTheme="minorEastAsia"/>
                  <w:color w:val="0070C0"/>
                  <w:lang w:eastAsia="zh-CN"/>
                </w:rPr>
                <w:t xml:space="preserve">cycle = </w:t>
              </w:r>
              <w:r w:rsidRPr="00B27A1E">
                <w:rPr>
                  <w:rFonts w:eastAsiaTheme="minorEastAsia"/>
                  <w:color w:val="0070C0"/>
                  <w:lang w:eastAsia="zh-CN"/>
                </w:rPr>
                <w:t>0.</w:t>
              </w:r>
              <w:r>
                <w:rPr>
                  <w:rFonts w:eastAsiaTheme="minorEastAsia"/>
                  <w:color w:val="0070C0"/>
                  <w:lang w:eastAsia="zh-CN"/>
                </w:rPr>
                <w:t>32</w:t>
              </w:r>
              <w:r w:rsidRPr="00B27A1E">
                <w:rPr>
                  <w:rFonts w:eastAsiaTheme="minorEastAsia"/>
                  <w:color w:val="0070C0"/>
                  <w:lang w:eastAsia="zh-CN"/>
                </w:rPr>
                <w:t xml:space="preserve"> s should scale with M</w:t>
              </w:r>
              <w:r>
                <w:rPr>
                  <w:rFonts w:eastAsiaTheme="minorEastAsia"/>
                  <w:color w:val="0070C0"/>
                  <w:lang w:eastAsia="zh-CN"/>
                </w:rPr>
                <w:t>2 (1 or 1.5) for both FR1 and FR2</w:t>
              </w:r>
              <w:r w:rsidRPr="00B27A1E">
                <w:rPr>
                  <w:rFonts w:eastAsiaTheme="minorEastAsia"/>
                  <w:color w:val="0070C0"/>
                  <w:lang w:eastAsia="zh-CN"/>
                </w:rPr>
                <w:t xml:space="preserve">. </w:t>
              </w:r>
            </w:ins>
          </w:p>
          <w:p w14:paraId="0002944C" w14:textId="77777777" w:rsidR="002E1364" w:rsidRPr="002B37EB" w:rsidRDefault="002E1364" w:rsidP="002E1364">
            <w:pPr>
              <w:pStyle w:val="ListParagraph"/>
              <w:numPr>
                <w:ilvl w:val="0"/>
                <w:numId w:val="7"/>
              </w:numPr>
              <w:spacing w:after="120"/>
              <w:ind w:firstLineChars="0"/>
              <w:rPr>
                <w:ins w:id="948" w:author="Santhan Thangarasa" w:date="2021-08-18T11:14:00Z"/>
                <w:rFonts w:eastAsiaTheme="minorEastAsia"/>
                <w:color w:val="0070C0"/>
                <w:lang w:eastAsia="zh-CN"/>
              </w:rPr>
            </w:pPr>
            <w:ins w:id="949" w:author="Santhan Thangarasa" w:date="2021-08-18T11:14:00Z">
              <w:r>
                <w:rPr>
                  <w:rFonts w:eastAsiaTheme="minorEastAsia"/>
                  <w:color w:val="0070C0"/>
                  <w:lang w:eastAsia="zh-CN"/>
                </w:rPr>
                <w:t>For FR2, the PTW should also scale with N1 to have enough DRX cycles within PTW to allow the beam sweeping.</w:t>
              </w:r>
            </w:ins>
          </w:p>
          <w:p w14:paraId="7DFFE220" w14:textId="77777777" w:rsidR="002E1364" w:rsidRPr="00344A0F" w:rsidRDefault="002E1364" w:rsidP="002E1364">
            <w:pPr>
              <w:rPr>
                <w:ins w:id="950" w:author="Santhan Thangarasa" w:date="2021-08-18T11:14:00Z"/>
                <w:b/>
                <w:color w:val="0070C0"/>
                <w:u w:val="single"/>
                <w:lang w:eastAsia="zh-CN"/>
              </w:rPr>
            </w:pPr>
            <w:ins w:id="951" w:author="Santhan Thangarasa" w:date="2021-08-18T11:14:00Z">
              <w:r w:rsidRPr="00344A0F">
                <w:rPr>
                  <w:b/>
                  <w:color w:val="0070C0"/>
                  <w:u w:val="single"/>
                  <w:lang w:eastAsia="zh-CN"/>
                </w:rPr>
                <w:t>Issue 1-3-</w:t>
              </w:r>
              <w:r>
                <w:rPr>
                  <w:b/>
                  <w:color w:val="0070C0"/>
                  <w:u w:val="single"/>
                  <w:lang w:eastAsia="zh-CN"/>
                </w:rPr>
                <w:t>7</w:t>
              </w:r>
              <w:r w:rsidRPr="00344A0F">
                <w:rPr>
                  <w:b/>
                  <w:color w:val="0070C0"/>
                  <w:u w:val="single"/>
                  <w:lang w:eastAsia="zh-CN"/>
                </w:rPr>
                <w:t>: Cell reselection requirements for RedCap UE with eDRX cycle</w:t>
              </w:r>
              <w:r>
                <w:rPr>
                  <w:b/>
                  <w:color w:val="0070C0"/>
                  <w:u w:val="single"/>
                  <w:lang w:eastAsia="zh-CN"/>
                </w:rPr>
                <w:t xml:space="preserve"> (</w:t>
              </w:r>
              <w:r>
                <w:rPr>
                  <w:rFonts w:hint="eastAsia"/>
                  <w:b/>
                  <w:color w:val="0070C0"/>
                  <w:u w:val="single"/>
                  <w:lang w:eastAsia="zh-CN"/>
                </w:rPr>
                <w:t>inter</w:t>
              </w:r>
              <w:r>
                <w:rPr>
                  <w:b/>
                  <w:color w:val="0070C0"/>
                  <w:u w:val="single"/>
                  <w:lang w:eastAsia="zh-CN"/>
                </w:rPr>
                <w:t xml:space="preserve"> frequency)</w:t>
              </w:r>
            </w:ins>
          </w:p>
          <w:p w14:paraId="5C92E082" w14:textId="77777777" w:rsidR="002E1364" w:rsidRDefault="002E1364" w:rsidP="002E1364">
            <w:pPr>
              <w:spacing w:after="120"/>
              <w:rPr>
                <w:ins w:id="952" w:author="Santhan Thangarasa" w:date="2021-08-18T11:14:00Z"/>
                <w:rFonts w:eastAsiaTheme="minorEastAsia"/>
                <w:color w:val="0070C0"/>
                <w:lang w:eastAsia="zh-CN"/>
              </w:rPr>
            </w:pPr>
            <w:ins w:id="953" w:author="Santhan Thangarasa" w:date="2021-08-18T11:14:00Z">
              <w:r w:rsidRPr="00BC7D57">
                <w:rPr>
                  <w:rFonts w:eastAsiaTheme="minorEastAsia"/>
                  <w:color w:val="0070C0"/>
                  <w:lang w:eastAsia="zh-CN"/>
                </w:rPr>
                <w:t>We support option 4.</w:t>
              </w:r>
              <w:r w:rsidRPr="00E64030">
                <w:rPr>
                  <w:rFonts w:eastAsiaTheme="minorEastAsia"/>
                  <w:color w:val="0070C0"/>
                  <w:lang w:eastAsia="zh-CN"/>
                </w:rPr>
                <w:t xml:space="preserve"> </w:t>
              </w:r>
            </w:ins>
          </w:p>
          <w:p w14:paraId="09BBBECF" w14:textId="77777777" w:rsidR="002E1364" w:rsidRDefault="002E1364" w:rsidP="002E1364">
            <w:pPr>
              <w:spacing w:after="120"/>
              <w:rPr>
                <w:ins w:id="954" w:author="Santhan Thangarasa" w:date="2021-08-18T11:14:00Z"/>
                <w:rFonts w:eastAsiaTheme="minorEastAsia"/>
                <w:color w:val="0070C0"/>
                <w:lang w:eastAsia="zh-CN"/>
              </w:rPr>
            </w:pPr>
            <w:ins w:id="955" w:author="Santhan Thangarasa" w:date="2021-08-18T11:14:00Z">
              <w:r>
                <w:rPr>
                  <w:rFonts w:eastAsiaTheme="minorEastAsia"/>
                  <w:color w:val="0070C0"/>
                  <w:lang w:eastAsia="zh-CN"/>
                </w:rPr>
                <w:t xml:space="preserve">PTW should be large enough to allow beam sweeping in FR2. </w:t>
              </w:r>
            </w:ins>
          </w:p>
          <w:p w14:paraId="0293CE0A" w14:textId="77777777" w:rsidR="002E1364" w:rsidRPr="002B37EB" w:rsidRDefault="002E1364" w:rsidP="002E1364">
            <w:pPr>
              <w:spacing w:after="120"/>
              <w:rPr>
                <w:ins w:id="956" w:author="Santhan Thangarasa" w:date="2021-08-18T11:14:00Z"/>
                <w:rFonts w:eastAsiaTheme="minorEastAsia"/>
                <w:color w:val="0070C0"/>
                <w:lang w:eastAsia="zh-CN"/>
              </w:rPr>
            </w:pPr>
            <w:ins w:id="957" w:author="Santhan Thangarasa" w:date="2021-08-18T11:14:00Z">
              <w:r>
                <w:rPr>
                  <w:rFonts w:eastAsiaTheme="minorEastAsia"/>
                  <w:color w:val="0070C0"/>
                  <w:lang w:eastAsia="zh-CN"/>
                </w:rPr>
                <w:t>In Option 2:</w:t>
              </w:r>
              <w:r w:rsidRPr="002B37EB">
                <w:rPr>
                  <w:rFonts w:eastAsiaTheme="minorEastAsia"/>
                  <w:color w:val="0070C0"/>
                  <w:lang w:eastAsia="zh-CN"/>
                </w:rPr>
                <w:t xml:space="preserve"> </w:t>
              </w:r>
            </w:ins>
          </w:p>
          <w:p w14:paraId="7B540A01" w14:textId="77777777" w:rsidR="002E1364" w:rsidRPr="00B27A1E" w:rsidRDefault="002E1364" w:rsidP="002E1364">
            <w:pPr>
              <w:pStyle w:val="ListParagraph"/>
              <w:numPr>
                <w:ilvl w:val="0"/>
                <w:numId w:val="7"/>
              </w:numPr>
              <w:spacing w:after="120"/>
              <w:ind w:firstLineChars="0"/>
              <w:rPr>
                <w:ins w:id="958" w:author="Santhan Thangarasa" w:date="2021-08-18T11:14:00Z"/>
                <w:rFonts w:eastAsiaTheme="minorEastAsia"/>
                <w:color w:val="0070C0"/>
                <w:lang w:eastAsia="zh-CN"/>
              </w:rPr>
            </w:pPr>
            <w:ins w:id="959" w:author="Santhan Thangarasa" w:date="2021-08-18T11:14:00Z">
              <w:r>
                <w:rPr>
                  <w:rFonts w:eastAsiaTheme="minorEastAsia"/>
                  <w:color w:val="0070C0"/>
                  <w:lang w:eastAsia="zh-CN"/>
                </w:rPr>
                <w:t>For FR2, the PTW should also scale with N1 to have enough DRX cycles within PTW to allow the beam sweeping.</w:t>
              </w:r>
            </w:ins>
          </w:p>
          <w:p w14:paraId="516A0545" w14:textId="77777777" w:rsidR="002E1364" w:rsidRPr="0087366D" w:rsidRDefault="002E1364" w:rsidP="002E1364">
            <w:pPr>
              <w:spacing w:after="120"/>
              <w:rPr>
                <w:ins w:id="960" w:author="Santhan Thangarasa" w:date="2021-08-18T11:14:00Z"/>
                <w:b/>
                <w:color w:val="0070C0"/>
                <w:u w:val="single"/>
                <w:lang w:eastAsia="ko-KR"/>
              </w:rPr>
            </w:pPr>
          </w:p>
        </w:tc>
      </w:tr>
      <w:tr w:rsidR="008F653C" w14:paraId="56B88604" w14:textId="77777777" w:rsidTr="00447931">
        <w:trPr>
          <w:ins w:id="961" w:author="Xiaomi" w:date="2021-08-18T17:22:00Z"/>
        </w:trPr>
        <w:tc>
          <w:tcPr>
            <w:tcW w:w="1236" w:type="dxa"/>
          </w:tcPr>
          <w:p w14:paraId="0F1B3284" w14:textId="77777777" w:rsidR="008F653C" w:rsidRDefault="008F653C" w:rsidP="00447931">
            <w:pPr>
              <w:spacing w:after="120"/>
              <w:rPr>
                <w:ins w:id="962" w:author="Xiaomi" w:date="2021-08-18T17:22:00Z"/>
                <w:rFonts w:eastAsiaTheme="minorEastAsia"/>
                <w:color w:val="0070C0"/>
                <w:lang w:val="en-US" w:eastAsia="zh-CN"/>
              </w:rPr>
            </w:pPr>
            <w:ins w:id="963" w:author="Xiaomi" w:date="2021-08-18T17:2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216DBCBC" w14:textId="77777777" w:rsidR="008F653C" w:rsidRDefault="008F653C" w:rsidP="00447931">
            <w:pPr>
              <w:rPr>
                <w:ins w:id="964" w:author="Xiaomi" w:date="2021-08-18T17:22:00Z"/>
                <w:b/>
                <w:color w:val="0070C0"/>
                <w:u w:val="single"/>
                <w:lang w:eastAsia="ko-KR"/>
              </w:rPr>
            </w:pPr>
            <w:ins w:id="965" w:author="Xiaomi" w:date="2021-08-18T17:22: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14:paraId="09EE366B" w14:textId="77777777" w:rsidR="008F653C" w:rsidRPr="001B5655" w:rsidRDefault="008F653C" w:rsidP="00447931">
            <w:pPr>
              <w:rPr>
                <w:ins w:id="966" w:author="Xiaomi" w:date="2021-08-18T17:22:00Z"/>
                <w:rFonts w:eastAsiaTheme="minorEastAsia"/>
                <w:color w:val="0070C0"/>
                <w:lang w:eastAsia="zh-CN"/>
              </w:rPr>
            </w:pPr>
            <w:ins w:id="967" w:author="Xiaomi" w:date="2021-08-18T17:22:00Z">
              <w:r>
                <w:rPr>
                  <w:rFonts w:eastAsiaTheme="minorEastAsia"/>
                  <w:color w:val="0070C0"/>
                  <w:lang w:eastAsia="zh-CN"/>
                </w:rPr>
                <w:t>Support Option 1.</w:t>
              </w:r>
            </w:ins>
          </w:p>
          <w:p w14:paraId="12AA4A3E" w14:textId="77777777" w:rsidR="008F653C" w:rsidRDefault="008F653C" w:rsidP="00447931">
            <w:pPr>
              <w:rPr>
                <w:ins w:id="968" w:author="Xiaomi" w:date="2021-08-18T17:22:00Z"/>
                <w:rFonts w:eastAsia="Malgun Gothic"/>
                <w:b/>
                <w:color w:val="0070C0"/>
                <w:u w:val="single"/>
                <w:lang w:eastAsia="ko-KR"/>
              </w:rPr>
            </w:pPr>
            <w:ins w:id="969" w:author="Xiaomi" w:date="2021-08-18T17:22:00Z">
              <w:r>
                <w:rPr>
                  <w:b/>
                  <w:color w:val="0070C0"/>
                  <w:u w:val="single"/>
                  <w:lang w:eastAsia="ko-KR"/>
                </w:rPr>
                <w:t xml:space="preserve">Issue 1-3-2: </w:t>
              </w:r>
              <w:r>
                <w:rPr>
                  <w:b/>
                  <w:color w:val="0070C0"/>
                  <w:u w:val="single"/>
                  <w:lang w:eastAsia="zh-CN"/>
                </w:rPr>
                <w:t>How to determine PTW length</w:t>
              </w:r>
            </w:ins>
          </w:p>
          <w:p w14:paraId="29EED5D0" w14:textId="77777777" w:rsidR="008F653C" w:rsidRPr="001B5655" w:rsidRDefault="008F653C" w:rsidP="00447931">
            <w:pPr>
              <w:rPr>
                <w:ins w:id="970" w:author="Xiaomi" w:date="2021-08-18T17:22:00Z"/>
                <w:rFonts w:eastAsiaTheme="minorEastAsia"/>
                <w:color w:val="0070C0"/>
                <w:lang w:eastAsia="zh-CN"/>
              </w:rPr>
            </w:pPr>
            <w:ins w:id="971" w:author="Xiaomi" w:date="2021-08-18T17:22:00Z">
              <w:r>
                <w:rPr>
                  <w:rFonts w:eastAsiaTheme="minorEastAsia"/>
                  <w:color w:val="0070C0"/>
                  <w:lang w:eastAsia="zh-CN"/>
                </w:rPr>
                <w:t>Option 1 and Option2 are both fine</w:t>
              </w:r>
              <w:r w:rsidRPr="001B5655">
                <w:rPr>
                  <w:rFonts w:eastAsiaTheme="minorEastAsia" w:hint="eastAsia"/>
                  <w:color w:val="0070C0"/>
                  <w:lang w:eastAsia="zh-CN"/>
                </w:rPr>
                <w:t>.</w:t>
              </w:r>
            </w:ins>
          </w:p>
          <w:p w14:paraId="4A8D4343" w14:textId="77777777" w:rsidR="008F653C" w:rsidRDefault="008F653C" w:rsidP="00447931">
            <w:pPr>
              <w:rPr>
                <w:ins w:id="972" w:author="Xiaomi" w:date="2021-08-18T17:22:00Z"/>
                <w:b/>
                <w:color w:val="0070C0"/>
                <w:u w:val="single"/>
                <w:lang w:eastAsia="zh-CN"/>
              </w:rPr>
            </w:pPr>
            <w:ins w:id="973" w:author="Xiaomi" w:date="2021-08-18T17:22:00Z">
              <w:r>
                <w:rPr>
                  <w:b/>
                  <w:color w:val="0070C0"/>
                  <w:u w:val="single"/>
                  <w:lang w:eastAsia="zh-CN"/>
                </w:rPr>
                <w:t>Issue 1-3-3: Whether to define for transition between different states</w:t>
              </w:r>
            </w:ins>
          </w:p>
          <w:p w14:paraId="285A2BBF" w14:textId="77777777" w:rsidR="008F653C" w:rsidRPr="001B5655" w:rsidRDefault="008F653C" w:rsidP="00447931">
            <w:pPr>
              <w:rPr>
                <w:ins w:id="974" w:author="Xiaomi" w:date="2021-08-18T17:22:00Z"/>
                <w:rFonts w:eastAsiaTheme="minorEastAsia"/>
                <w:color w:val="0070C0"/>
                <w:lang w:eastAsia="zh-CN"/>
              </w:rPr>
            </w:pPr>
            <w:ins w:id="975" w:author="Xiaomi" w:date="2021-08-18T17:22:00Z">
              <w:r>
                <w:rPr>
                  <w:rFonts w:eastAsiaTheme="minorEastAsia"/>
                  <w:color w:val="0070C0"/>
                  <w:lang w:eastAsia="zh-CN"/>
                </w:rPr>
                <w:t>Further study is need</w:t>
              </w:r>
              <w:r w:rsidRPr="001B5655">
                <w:rPr>
                  <w:rFonts w:eastAsiaTheme="minorEastAsia" w:hint="eastAsia"/>
                  <w:color w:val="0070C0"/>
                  <w:lang w:eastAsia="zh-CN"/>
                </w:rPr>
                <w:t>.</w:t>
              </w:r>
            </w:ins>
          </w:p>
          <w:p w14:paraId="264D0007" w14:textId="77777777" w:rsidR="008F653C" w:rsidRDefault="008F653C" w:rsidP="00447931">
            <w:pPr>
              <w:rPr>
                <w:ins w:id="976" w:author="Xiaomi" w:date="2021-08-18T17:22:00Z"/>
                <w:b/>
                <w:color w:val="0070C0"/>
                <w:u w:val="single"/>
                <w:lang w:eastAsia="zh-CN"/>
              </w:rPr>
            </w:pPr>
            <w:ins w:id="977" w:author="Xiaomi" w:date="2021-08-18T17:22:00Z">
              <w:r>
                <w:rPr>
                  <w:b/>
                  <w:color w:val="0070C0"/>
                  <w:u w:val="single"/>
                  <w:lang w:eastAsia="zh-CN"/>
                </w:rPr>
                <w:t>Issue 1-3-4: Assumptions on measurements on eDRX with PTW</w:t>
              </w:r>
            </w:ins>
          </w:p>
          <w:p w14:paraId="7306C483" w14:textId="77777777" w:rsidR="008F653C" w:rsidRDefault="008F653C" w:rsidP="00447931">
            <w:pPr>
              <w:rPr>
                <w:ins w:id="978" w:author="Xiaomi" w:date="2021-08-18T17:22:00Z"/>
                <w:rFonts w:eastAsiaTheme="minorEastAsia"/>
                <w:color w:val="0070C0"/>
                <w:lang w:eastAsia="zh-CN"/>
              </w:rPr>
            </w:pPr>
            <w:ins w:id="979" w:author="Xiaomi" w:date="2021-08-18T17:22:00Z">
              <w:r>
                <w:rPr>
                  <w:rFonts w:eastAsiaTheme="minorEastAsia"/>
                  <w:color w:val="0070C0"/>
                  <w:lang w:eastAsia="zh-CN"/>
                </w:rPr>
                <w:t>Further study is need</w:t>
              </w:r>
              <w:r w:rsidRPr="001B5655">
                <w:rPr>
                  <w:rFonts w:eastAsiaTheme="minorEastAsia" w:hint="eastAsia"/>
                  <w:color w:val="0070C0"/>
                  <w:lang w:eastAsia="zh-CN"/>
                </w:rPr>
                <w:t>.</w:t>
              </w:r>
            </w:ins>
          </w:p>
          <w:p w14:paraId="65ADC9BA" w14:textId="77777777" w:rsidR="008F653C" w:rsidRDefault="008F653C" w:rsidP="00447931">
            <w:pPr>
              <w:rPr>
                <w:ins w:id="980" w:author="Xiaomi" w:date="2021-08-18T17:22:00Z"/>
                <w:b/>
                <w:color w:val="0070C0"/>
                <w:u w:val="single"/>
                <w:lang w:eastAsia="zh-CN"/>
              </w:rPr>
            </w:pPr>
            <w:ins w:id="981" w:author="Xiaomi" w:date="2021-08-18T17:22: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14:paraId="5720D363" w14:textId="77777777" w:rsidR="008F653C" w:rsidRPr="001B5655" w:rsidRDefault="008F653C" w:rsidP="00447931">
            <w:pPr>
              <w:rPr>
                <w:ins w:id="982" w:author="Xiaomi" w:date="2021-08-18T17:22:00Z"/>
                <w:rFonts w:eastAsiaTheme="minorEastAsia"/>
                <w:color w:val="0070C0"/>
                <w:lang w:eastAsia="zh-CN"/>
              </w:rPr>
            </w:pPr>
            <w:ins w:id="983" w:author="Xiaomi" w:date="2021-08-18T17:22:00Z">
              <w:r>
                <w:rPr>
                  <w:rFonts w:eastAsiaTheme="minorEastAsia"/>
                  <w:color w:val="0070C0"/>
                  <w:lang w:eastAsia="zh-CN"/>
                </w:rPr>
                <w:t>Further study is need</w:t>
              </w:r>
              <w:r w:rsidRPr="001B5655">
                <w:rPr>
                  <w:rFonts w:eastAsiaTheme="minorEastAsia" w:hint="eastAsia"/>
                  <w:color w:val="0070C0"/>
                  <w:lang w:eastAsia="zh-CN"/>
                </w:rPr>
                <w:t>.</w:t>
              </w:r>
            </w:ins>
          </w:p>
          <w:p w14:paraId="215A6F9B" w14:textId="77777777" w:rsidR="008F653C" w:rsidRDefault="008F653C" w:rsidP="00447931">
            <w:pPr>
              <w:rPr>
                <w:ins w:id="984" w:author="Xiaomi" w:date="2021-08-18T17:22:00Z"/>
                <w:b/>
                <w:color w:val="0070C0"/>
                <w:u w:val="single"/>
                <w:lang w:eastAsia="zh-CN"/>
              </w:rPr>
            </w:pPr>
            <w:ins w:id="985" w:author="Xiaomi" w:date="2021-08-18T17:22:00Z">
              <w:r>
                <w:rPr>
                  <w:b/>
                  <w:color w:val="0070C0"/>
                  <w:u w:val="single"/>
                  <w:lang w:eastAsia="zh-CN"/>
                </w:rPr>
                <w:t>Issue 1-3-6: Cell reselection requirements for RedCap UE with eDRX cycle (intra frequency)</w:t>
              </w:r>
            </w:ins>
          </w:p>
          <w:p w14:paraId="257863B4" w14:textId="77777777" w:rsidR="008F653C" w:rsidRPr="001B5655" w:rsidRDefault="008F653C" w:rsidP="00447931">
            <w:pPr>
              <w:rPr>
                <w:ins w:id="986" w:author="Xiaomi" w:date="2021-08-18T17:22:00Z"/>
                <w:rFonts w:eastAsiaTheme="minorEastAsia"/>
                <w:color w:val="0070C0"/>
                <w:lang w:eastAsia="zh-CN"/>
              </w:rPr>
            </w:pPr>
            <w:ins w:id="987" w:author="Xiaomi" w:date="2021-08-18T17:22:00Z">
              <w:r>
                <w:rPr>
                  <w:rFonts w:eastAsiaTheme="minorEastAsia"/>
                  <w:color w:val="0070C0"/>
                  <w:lang w:eastAsia="zh-CN"/>
                </w:rPr>
                <w:t>Further study is need</w:t>
              </w:r>
              <w:r w:rsidRPr="001B5655">
                <w:rPr>
                  <w:rFonts w:eastAsiaTheme="minorEastAsia" w:hint="eastAsia"/>
                  <w:color w:val="0070C0"/>
                  <w:lang w:eastAsia="zh-CN"/>
                </w:rPr>
                <w:t>.</w:t>
              </w:r>
            </w:ins>
          </w:p>
          <w:p w14:paraId="1695B46E" w14:textId="77777777" w:rsidR="008F653C" w:rsidRDefault="008F653C" w:rsidP="00447931">
            <w:pPr>
              <w:rPr>
                <w:ins w:id="988" w:author="Xiaomi" w:date="2021-08-18T17:22:00Z"/>
                <w:b/>
                <w:color w:val="0070C0"/>
                <w:u w:val="single"/>
                <w:lang w:eastAsia="zh-CN"/>
              </w:rPr>
            </w:pPr>
            <w:ins w:id="989" w:author="Xiaomi" w:date="2021-08-18T17:22:00Z">
              <w:r>
                <w:rPr>
                  <w:b/>
                  <w:color w:val="0070C0"/>
                  <w:u w:val="single"/>
                  <w:lang w:eastAsia="zh-CN"/>
                </w:rPr>
                <w:lastRenderedPageBreak/>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14:paraId="083790BE" w14:textId="77777777" w:rsidR="008F653C" w:rsidRDefault="008F653C" w:rsidP="00447931">
            <w:pPr>
              <w:rPr>
                <w:ins w:id="990" w:author="Xiaomi" w:date="2021-08-18T17:22:00Z"/>
                <w:b/>
                <w:color w:val="0070C0"/>
                <w:u w:val="single"/>
                <w:lang w:eastAsia="ko-KR"/>
              </w:rPr>
            </w:pPr>
            <w:ins w:id="991" w:author="Xiaomi" w:date="2021-08-18T17:22:00Z">
              <w:r>
                <w:rPr>
                  <w:rFonts w:eastAsiaTheme="minorEastAsia"/>
                  <w:color w:val="0070C0"/>
                  <w:lang w:eastAsia="zh-CN"/>
                </w:rPr>
                <w:t>Further study is need</w:t>
              </w:r>
              <w:r w:rsidRPr="001B5655">
                <w:rPr>
                  <w:rFonts w:eastAsiaTheme="minorEastAsia" w:hint="eastAsia"/>
                  <w:color w:val="0070C0"/>
                  <w:lang w:eastAsia="zh-CN"/>
                </w:rPr>
                <w:t>.</w:t>
              </w:r>
            </w:ins>
          </w:p>
        </w:tc>
      </w:tr>
      <w:tr w:rsidR="00565D33" w14:paraId="5842A0AF" w14:textId="77777777">
        <w:trPr>
          <w:ins w:id="992" w:author="Xiaomi" w:date="2021-08-18T17:22:00Z"/>
        </w:trPr>
        <w:tc>
          <w:tcPr>
            <w:tcW w:w="1236" w:type="dxa"/>
          </w:tcPr>
          <w:p w14:paraId="705EB77D" w14:textId="563D9ED0" w:rsidR="00565D33" w:rsidRDefault="00565D33" w:rsidP="00565D33">
            <w:pPr>
              <w:spacing w:after="120"/>
              <w:rPr>
                <w:ins w:id="993" w:author="Xiaomi" w:date="2021-08-18T17:22:00Z"/>
                <w:rFonts w:eastAsiaTheme="minorEastAsia"/>
                <w:color w:val="0070C0"/>
                <w:lang w:val="en-US" w:eastAsia="zh-CN"/>
              </w:rPr>
            </w:pPr>
            <w:ins w:id="994" w:author="vivo" w:date="2021-08-18T18:22:00Z">
              <w:r>
                <w:rPr>
                  <w:rFonts w:eastAsiaTheme="minorEastAsia"/>
                  <w:color w:val="0070C0"/>
                  <w:lang w:val="en-US" w:eastAsia="zh-CN"/>
                </w:rPr>
                <w:lastRenderedPageBreak/>
                <w:t>vivo</w:t>
              </w:r>
            </w:ins>
          </w:p>
        </w:tc>
        <w:tc>
          <w:tcPr>
            <w:tcW w:w="8395" w:type="dxa"/>
          </w:tcPr>
          <w:p w14:paraId="15028867" w14:textId="77777777" w:rsidR="00565D33" w:rsidRDefault="00565D33" w:rsidP="00565D33">
            <w:pPr>
              <w:rPr>
                <w:ins w:id="995" w:author="vivo" w:date="2021-08-18T18:22:00Z"/>
                <w:b/>
                <w:color w:val="0070C0"/>
                <w:u w:val="single"/>
                <w:lang w:eastAsia="ko-KR"/>
              </w:rPr>
            </w:pPr>
            <w:ins w:id="996" w:author="vivo" w:date="2021-08-18T18:22: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14:paraId="1D378E0B" w14:textId="77777777" w:rsidR="00565D33" w:rsidRPr="00F21604" w:rsidRDefault="00565D33" w:rsidP="00565D33">
            <w:pPr>
              <w:rPr>
                <w:ins w:id="997" w:author="vivo" w:date="2021-08-18T18:22:00Z"/>
                <w:color w:val="0070C0"/>
                <w:u w:val="single"/>
                <w:lang w:eastAsia="ko-KR"/>
              </w:rPr>
            </w:pPr>
            <w:ins w:id="998" w:author="vivo" w:date="2021-08-18T18:22:00Z">
              <w:r w:rsidRPr="00F21604">
                <w:rPr>
                  <w:color w:val="0070C0"/>
                  <w:u w:val="single"/>
                  <w:lang w:eastAsia="ko-KR"/>
                </w:rPr>
                <w:t>FFS</w:t>
              </w:r>
            </w:ins>
          </w:p>
          <w:p w14:paraId="7750FF6E" w14:textId="77777777" w:rsidR="00565D33" w:rsidRDefault="00565D33" w:rsidP="00565D33">
            <w:pPr>
              <w:rPr>
                <w:ins w:id="999" w:author="vivo" w:date="2021-08-18T18:22:00Z"/>
                <w:b/>
                <w:color w:val="0070C0"/>
                <w:u w:val="single"/>
                <w:lang w:eastAsia="zh-CN"/>
              </w:rPr>
            </w:pPr>
            <w:ins w:id="1000" w:author="vivo" w:date="2021-08-18T18:22:00Z">
              <w:r>
                <w:rPr>
                  <w:b/>
                  <w:color w:val="0070C0"/>
                  <w:u w:val="single"/>
                  <w:lang w:eastAsia="ko-KR"/>
                </w:rPr>
                <w:t xml:space="preserve">Issue 1-3-2: </w:t>
              </w:r>
              <w:r>
                <w:rPr>
                  <w:b/>
                  <w:color w:val="0070C0"/>
                  <w:u w:val="single"/>
                  <w:lang w:eastAsia="zh-CN"/>
                </w:rPr>
                <w:t>How to determine PTW length</w:t>
              </w:r>
            </w:ins>
          </w:p>
          <w:p w14:paraId="79640B14" w14:textId="77777777" w:rsidR="00565D33" w:rsidRPr="00F21604" w:rsidRDefault="00565D33" w:rsidP="00565D33">
            <w:pPr>
              <w:rPr>
                <w:ins w:id="1001" w:author="vivo" w:date="2021-08-18T18:22:00Z"/>
                <w:rFonts w:eastAsia="Malgun Gothic"/>
                <w:color w:val="0070C0"/>
                <w:u w:val="single"/>
                <w:lang w:eastAsia="ko-KR"/>
              </w:rPr>
            </w:pPr>
            <w:ins w:id="1002" w:author="vivo" w:date="2021-08-18T18:22:00Z">
              <w:r w:rsidRPr="00F21604">
                <w:rPr>
                  <w:rFonts w:eastAsia="Malgun Gothic"/>
                  <w:color w:val="0070C0"/>
                  <w:u w:val="single"/>
                  <w:lang w:eastAsia="ko-KR"/>
                </w:rPr>
                <w:t xml:space="preserve">Need ran2 input </w:t>
              </w:r>
            </w:ins>
          </w:p>
          <w:p w14:paraId="0E0A02AB" w14:textId="77777777" w:rsidR="00565D33" w:rsidRDefault="00565D33" w:rsidP="00565D33">
            <w:pPr>
              <w:rPr>
                <w:ins w:id="1003" w:author="vivo" w:date="2021-08-18T18:22:00Z"/>
                <w:b/>
                <w:color w:val="0070C0"/>
                <w:u w:val="single"/>
                <w:lang w:eastAsia="zh-CN"/>
              </w:rPr>
            </w:pPr>
            <w:ins w:id="1004" w:author="vivo" w:date="2021-08-18T18:22:00Z">
              <w:r>
                <w:rPr>
                  <w:b/>
                  <w:color w:val="0070C0"/>
                  <w:u w:val="single"/>
                  <w:lang w:eastAsia="zh-CN"/>
                </w:rPr>
                <w:t>Issue 1-3-3: Whether to define for transition between different states</w:t>
              </w:r>
            </w:ins>
          </w:p>
          <w:p w14:paraId="31150C19" w14:textId="77777777" w:rsidR="00565D33" w:rsidRPr="003F332A" w:rsidRDefault="00565D33" w:rsidP="00565D33">
            <w:pPr>
              <w:rPr>
                <w:ins w:id="1005" w:author="vivo" w:date="2021-08-18T18:22:00Z"/>
                <w:bCs/>
                <w:color w:val="0070C0"/>
                <w:lang w:eastAsia="ko-KR"/>
              </w:rPr>
            </w:pPr>
            <w:ins w:id="1006" w:author="vivo" w:date="2021-08-18T18:22:00Z">
              <w:r w:rsidRPr="003F332A">
                <w:rPr>
                  <w:bCs/>
                  <w:color w:val="0070C0"/>
                  <w:lang w:eastAsia="ko-KR"/>
                </w:rPr>
                <w:t xml:space="preserve">option 1 </w:t>
              </w:r>
              <w:r>
                <w:rPr>
                  <w:bCs/>
                  <w:color w:val="0070C0"/>
                  <w:lang w:eastAsia="ko-KR"/>
                </w:rPr>
                <w:t>can be used as a starting point.</w:t>
              </w:r>
            </w:ins>
          </w:p>
          <w:p w14:paraId="0F7DFAD8" w14:textId="77777777" w:rsidR="00565D33" w:rsidRDefault="00565D33" w:rsidP="00565D33">
            <w:pPr>
              <w:rPr>
                <w:ins w:id="1007" w:author="vivo" w:date="2021-08-18T18:22:00Z"/>
                <w:b/>
                <w:color w:val="0070C0"/>
                <w:u w:val="single"/>
                <w:lang w:eastAsia="zh-CN"/>
              </w:rPr>
            </w:pPr>
            <w:ins w:id="1008" w:author="vivo" w:date="2021-08-18T18:22:00Z">
              <w:r>
                <w:rPr>
                  <w:b/>
                  <w:color w:val="0070C0"/>
                  <w:u w:val="single"/>
                  <w:lang w:eastAsia="zh-CN"/>
                </w:rPr>
                <w:t>Issue 1-3-4: Assumptions on measurements on eDRX with PTW</w:t>
              </w:r>
            </w:ins>
          </w:p>
          <w:p w14:paraId="6F0CE930" w14:textId="77777777" w:rsidR="00565D33" w:rsidRDefault="00565D33" w:rsidP="00565D33">
            <w:pPr>
              <w:spacing w:after="120"/>
              <w:rPr>
                <w:ins w:id="1009" w:author="vivo" w:date="2021-08-18T18:22:00Z"/>
                <w:rFonts w:eastAsiaTheme="minorEastAsia"/>
                <w:color w:val="0070C0"/>
                <w:lang w:eastAsia="zh-CN"/>
              </w:rPr>
            </w:pPr>
            <w:ins w:id="1010" w:author="vivo" w:date="2021-08-18T18:22:00Z">
              <w:r>
                <w:rPr>
                  <w:rFonts w:eastAsiaTheme="minorEastAsia"/>
                  <w:color w:val="0070C0"/>
                  <w:lang w:eastAsia="zh-CN"/>
                </w:rPr>
                <w:t xml:space="preserve">Ok with option 1. </w:t>
              </w:r>
            </w:ins>
          </w:p>
          <w:p w14:paraId="5D5AC388" w14:textId="77777777" w:rsidR="00565D33" w:rsidRDefault="00565D33" w:rsidP="00565D33">
            <w:pPr>
              <w:rPr>
                <w:ins w:id="1011" w:author="vivo" w:date="2021-08-18T18:22:00Z"/>
                <w:b/>
                <w:color w:val="0070C0"/>
                <w:u w:val="single"/>
                <w:lang w:eastAsia="zh-CN"/>
              </w:rPr>
            </w:pPr>
            <w:ins w:id="1012" w:author="vivo" w:date="2021-08-18T18:22: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14:paraId="7E0C2439" w14:textId="77777777" w:rsidR="00565D33" w:rsidRDefault="00565D33" w:rsidP="00565D33">
            <w:pPr>
              <w:spacing w:after="120"/>
              <w:rPr>
                <w:ins w:id="1013" w:author="vivo" w:date="2021-08-18T18:22:00Z"/>
                <w:rFonts w:eastAsiaTheme="minorEastAsia"/>
                <w:color w:val="0070C0"/>
                <w:lang w:eastAsia="zh-CN"/>
              </w:rPr>
            </w:pPr>
            <w:ins w:id="1014" w:author="vivo" w:date="2021-08-18T18:22:00Z">
              <w:r>
                <w:rPr>
                  <w:rFonts w:eastAsiaTheme="minorEastAsia"/>
                  <w:color w:val="0070C0"/>
                  <w:lang w:eastAsia="zh-CN"/>
                </w:rPr>
                <w:t>FFS</w:t>
              </w:r>
            </w:ins>
          </w:p>
          <w:p w14:paraId="32D6AD86" w14:textId="77777777" w:rsidR="00565D33" w:rsidRDefault="00565D33" w:rsidP="00565D33">
            <w:pPr>
              <w:rPr>
                <w:ins w:id="1015" w:author="vivo" w:date="2021-08-18T18:22:00Z"/>
                <w:b/>
                <w:color w:val="0070C0"/>
                <w:u w:val="single"/>
                <w:lang w:eastAsia="zh-CN"/>
              </w:rPr>
            </w:pPr>
            <w:ins w:id="1016" w:author="vivo" w:date="2021-08-18T18:22:00Z">
              <w:r>
                <w:rPr>
                  <w:b/>
                  <w:color w:val="0070C0"/>
                  <w:u w:val="single"/>
                  <w:lang w:eastAsia="zh-CN"/>
                </w:rPr>
                <w:t>Issue 1-3-6: Cell reselection requirements for RedCap UE with eDRX cycle (intra frequency)</w:t>
              </w:r>
            </w:ins>
          </w:p>
          <w:p w14:paraId="70CBA93F" w14:textId="77777777" w:rsidR="00565D33" w:rsidRDefault="00565D33" w:rsidP="00565D33">
            <w:pPr>
              <w:spacing w:after="120"/>
              <w:rPr>
                <w:ins w:id="1017" w:author="vivo" w:date="2021-08-18T18:22:00Z"/>
                <w:rFonts w:eastAsiaTheme="minorEastAsia"/>
                <w:color w:val="0070C0"/>
                <w:lang w:eastAsia="zh-CN"/>
              </w:rPr>
            </w:pPr>
            <w:ins w:id="1018" w:author="vivo" w:date="2021-08-18T18:22:00Z">
              <w:r>
                <w:rPr>
                  <w:rFonts w:eastAsiaTheme="minorEastAsia"/>
                  <w:color w:val="0070C0"/>
                  <w:lang w:eastAsia="zh-CN"/>
                </w:rPr>
                <w:t>FFS</w:t>
              </w:r>
            </w:ins>
          </w:p>
          <w:p w14:paraId="5028BF3C" w14:textId="77777777" w:rsidR="00565D33" w:rsidRDefault="00565D33" w:rsidP="00565D33">
            <w:pPr>
              <w:rPr>
                <w:ins w:id="1019" w:author="vivo" w:date="2021-08-18T18:22:00Z"/>
                <w:b/>
                <w:color w:val="0070C0"/>
                <w:u w:val="single"/>
                <w:lang w:eastAsia="zh-CN"/>
              </w:rPr>
            </w:pPr>
            <w:ins w:id="1020" w:author="vivo" w:date="2021-08-18T18:22: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14:paraId="463D499F" w14:textId="77777777" w:rsidR="00565D33" w:rsidRDefault="00565D33" w:rsidP="00565D33">
            <w:pPr>
              <w:spacing w:after="120"/>
              <w:rPr>
                <w:ins w:id="1021" w:author="vivo" w:date="2021-08-18T18:22:00Z"/>
                <w:rFonts w:eastAsiaTheme="minorEastAsia"/>
                <w:color w:val="0070C0"/>
                <w:lang w:eastAsia="zh-CN"/>
              </w:rPr>
            </w:pPr>
            <w:ins w:id="1022" w:author="vivo" w:date="2021-08-18T18:22:00Z">
              <w:r>
                <w:rPr>
                  <w:rFonts w:eastAsiaTheme="minorEastAsia"/>
                  <w:color w:val="0070C0"/>
                  <w:lang w:eastAsia="zh-CN"/>
                </w:rPr>
                <w:t>FFS</w:t>
              </w:r>
            </w:ins>
          </w:p>
          <w:p w14:paraId="7CB21E55" w14:textId="77777777" w:rsidR="00565D33" w:rsidRPr="0087366D" w:rsidRDefault="00565D33" w:rsidP="00565D33">
            <w:pPr>
              <w:rPr>
                <w:ins w:id="1023" w:author="Xiaomi" w:date="2021-08-18T17:22:00Z"/>
                <w:b/>
                <w:color w:val="0070C0"/>
                <w:u w:val="single"/>
                <w:lang w:eastAsia="ko-KR"/>
              </w:rPr>
            </w:pPr>
          </w:p>
        </w:tc>
      </w:tr>
      <w:tr w:rsidR="00C909F3" w14:paraId="49C1E7A8" w14:textId="77777777">
        <w:trPr>
          <w:ins w:id="1024" w:author="Prashant Sharma" w:date="2021-08-18T11:48:00Z"/>
        </w:trPr>
        <w:tc>
          <w:tcPr>
            <w:tcW w:w="1236" w:type="dxa"/>
          </w:tcPr>
          <w:p w14:paraId="2CBE7E61" w14:textId="00952684" w:rsidR="00C909F3" w:rsidRDefault="00C909F3" w:rsidP="00565D33">
            <w:pPr>
              <w:spacing w:after="120"/>
              <w:rPr>
                <w:ins w:id="1025" w:author="Prashant Sharma" w:date="2021-08-18T11:48:00Z"/>
                <w:rFonts w:eastAsiaTheme="minorEastAsia"/>
                <w:color w:val="0070C0"/>
                <w:lang w:val="en-US" w:eastAsia="zh-CN"/>
              </w:rPr>
            </w:pPr>
            <w:ins w:id="1026" w:author="Prashant Sharma" w:date="2021-08-18T11:48:00Z">
              <w:r>
                <w:rPr>
                  <w:rFonts w:eastAsiaTheme="minorEastAsia"/>
                  <w:color w:val="0070C0"/>
                  <w:lang w:val="en-US" w:eastAsia="zh-CN"/>
                </w:rPr>
                <w:t>Qualcomm</w:t>
              </w:r>
            </w:ins>
          </w:p>
        </w:tc>
        <w:tc>
          <w:tcPr>
            <w:tcW w:w="8395" w:type="dxa"/>
          </w:tcPr>
          <w:p w14:paraId="74F35590" w14:textId="77777777" w:rsidR="00C909F3" w:rsidRDefault="00C909F3" w:rsidP="00C909F3">
            <w:pPr>
              <w:rPr>
                <w:ins w:id="1027" w:author="Prashant Sharma" w:date="2021-08-18T11:48:00Z"/>
                <w:b/>
                <w:color w:val="0070C0"/>
                <w:u w:val="single"/>
                <w:lang w:eastAsia="ko-KR"/>
              </w:rPr>
            </w:pPr>
            <w:ins w:id="1028" w:author="Prashant Sharma" w:date="2021-08-18T11:48:00Z">
              <w:r w:rsidRPr="0087366D">
                <w:rPr>
                  <w:b/>
                  <w:color w:val="0070C0"/>
                  <w:u w:val="single"/>
                  <w:lang w:eastAsia="ko-KR"/>
                </w:rPr>
                <w:t>Issue 1-</w:t>
              </w:r>
              <w:r>
                <w:rPr>
                  <w:b/>
                  <w:color w:val="0070C0"/>
                  <w:u w:val="single"/>
                  <w:lang w:eastAsia="ko-KR"/>
                </w:rPr>
                <w:t>3</w:t>
              </w:r>
              <w:r w:rsidRPr="0087366D">
                <w:rPr>
                  <w:b/>
                  <w:color w:val="0070C0"/>
                  <w:u w:val="single"/>
                  <w:lang w:eastAsia="ko-KR"/>
                </w:rPr>
                <w:t xml:space="preserve">-1: </w:t>
              </w:r>
              <w:r>
                <w:rPr>
                  <w:b/>
                  <w:color w:val="0070C0"/>
                  <w:u w:val="single"/>
                  <w:lang w:eastAsia="ko-KR"/>
                </w:rPr>
                <w:t xml:space="preserve">Design principles of LTE </w:t>
              </w:r>
              <w:r>
                <w:rPr>
                  <w:rFonts w:hint="eastAsia"/>
                  <w:b/>
                  <w:color w:val="0070C0"/>
                  <w:u w:val="single"/>
                  <w:lang w:eastAsia="zh-CN"/>
                </w:rPr>
                <w:t>eD</w:t>
              </w:r>
              <w:r>
                <w:rPr>
                  <w:b/>
                  <w:color w:val="0070C0"/>
                  <w:u w:val="single"/>
                  <w:lang w:eastAsia="ko-KR"/>
                </w:rPr>
                <w:t xml:space="preserve">RX requirements  </w:t>
              </w:r>
            </w:ins>
          </w:p>
          <w:p w14:paraId="17E90351" w14:textId="77777777" w:rsidR="00C909F3" w:rsidRDefault="00390214" w:rsidP="00565D33">
            <w:pPr>
              <w:rPr>
                <w:ins w:id="1029" w:author="Prashant Sharma" w:date="2021-08-18T11:50:00Z"/>
                <w:bCs/>
                <w:color w:val="0070C0"/>
                <w:u w:val="single"/>
                <w:lang w:eastAsia="ko-KR"/>
              </w:rPr>
            </w:pPr>
            <w:ins w:id="1030" w:author="Prashant Sharma" w:date="2021-08-18T11:49:00Z">
              <w:r>
                <w:rPr>
                  <w:bCs/>
                  <w:color w:val="0070C0"/>
                  <w:u w:val="single"/>
                  <w:lang w:eastAsia="ko-KR"/>
                </w:rPr>
                <w:t xml:space="preserve">Can agree with Option 1. LTE </w:t>
              </w:r>
            </w:ins>
            <w:ins w:id="1031" w:author="Prashant Sharma" w:date="2021-08-18T11:50:00Z">
              <w:r w:rsidR="00E068C9">
                <w:rPr>
                  <w:bCs/>
                  <w:color w:val="0070C0"/>
                  <w:u w:val="single"/>
                  <w:lang w:eastAsia="ko-KR"/>
                </w:rPr>
                <w:t xml:space="preserve">requirements </w:t>
              </w:r>
            </w:ins>
            <w:ins w:id="1032" w:author="Prashant Sharma" w:date="2021-08-18T11:49:00Z">
              <w:r>
                <w:rPr>
                  <w:bCs/>
                  <w:color w:val="0070C0"/>
                  <w:u w:val="single"/>
                  <w:lang w:eastAsia="ko-KR"/>
                </w:rPr>
                <w:t xml:space="preserve">could be used as </w:t>
              </w:r>
              <w:r w:rsidR="00E068C9">
                <w:rPr>
                  <w:bCs/>
                  <w:color w:val="0070C0"/>
                  <w:u w:val="single"/>
                  <w:lang w:eastAsia="ko-KR"/>
                </w:rPr>
                <w:t xml:space="preserve">baseline with </w:t>
              </w:r>
            </w:ins>
            <w:ins w:id="1033" w:author="Prashant Sharma" w:date="2021-08-18T11:50:00Z">
              <w:r w:rsidR="00E068C9">
                <w:rPr>
                  <w:bCs/>
                  <w:color w:val="0070C0"/>
                  <w:u w:val="single"/>
                  <w:lang w:eastAsia="ko-KR"/>
                </w:rPr>
                <w:t>NR specific updates such as Scaling factor N1, etc.</w:t>
              </w:r>
            </w:ins>
          </w:p>
          <w:p w14:paraId="211189AA" w14:textId="77777777" w:rsidR="003229A9" w:rsidRDefault="003229A9" w:rsidP="003229A9">
            <w:pPr>
              <w:rPr>
                <w:ins w:id="1034" w:author="Prashant Sharma" w:date="2021-08-18T11:53:00Z"/>
                <w:b/>
                <w:color w:val="0070C0"/>
                <w:u w:val="single"/>
                <w:lang w:eastAsia="zh-CN"/>
              </w:rPr>
            </w:pPr>
            <w:ins w:id="1035" w:author="Prashant Sharma" w:date="2021-08-18T11:53:00Z">
              <w:r>
                <w:rPr>
                  <w:b/>
                  <w:color w:val="0070C0"/>
                  <w:u w:val="single"/>
                  <w:lang w:eastAsia="ko-KR"/>
                </w:rPr>
                <w:t xml:space="preserve">Issue 1-3-2: </w:t>
              </w:r>
              <w:r>
                <w:rPr>
                  <w:b/>
                  <w:color w:val="0070C0"/>
                  <w:u w:val="single"/>
                  <w:lang w:eastAsia="zh-CN"/>
                </w:rPr>
                <w:t>How to determine PTW length</w:t>
              </w:r>
            </w:ins>
          </w:p>
          <w:p w14:paraId="02E1D5A9" w14:textId="77777777" w:rsidR="00E068C9" w:rsidRDefault="003229A9" w:rsidP="00565D33">
            <w:pPr>
              <w:rPr>
                <w:ins w:id="1036" w:author="Prashant Sharma" w:date="2021-08-18T11:55:00Z"/>
                <w:bCs/>
                <w:color w:val="0070C0"/>
                <w:u w:val="single"/>
                <w:lang w:eastAsia="ko-KR"/>
              </w:rPr>
            </w:pPr>
            <w:ins w:id="1037" w:author="Prashant Sharma" w:date="2021-08-18T11:53:00Z">
              <w:r>
                <w:rPr>
                  <w:bCs/>
                  <w:color w:val="0070C0"/>
                  <w:u w:val="single"/>
                  <w:lang w:eastAsia="ko-KR"/>
                </w:rPr>
                <w:t xml:space="preserve">Support option 2 for </w:t>
              </w:r>
            </w:ins>
            <w:ins w:id="1038" w:author="Prashant Sharma" w:date="2021-08-18T11:54:00Z">
              <w:r>
                <w:rPr>
                  <w:bCs/>
                  <w:color w:val="0070C0"/>
                  <w:u w:val="single"/>
                  <w:lang w:eastAsia="ko-KR"/>
                </w:rPr>
                <w:t>FR1. The impact of N1 for FR2 can be further discussed.</w:t>
              </w:r>
            </w:ins>
          </w:p>
          <w:p w14:paraId="2CCE5511" w14:textId="77777777" w:rsidR="00BB3450" w:rsidRDefault="00BB3450" w:rsidP="00BB3450">
            <w:pPr>
              <w:rPr>
                <w:ins w:id="1039" w:author="Prashant Sharma" w:date="2021-08-18T11:55:00Z"/>
                <w:b/>
                <w:color w:val="0070C0"/>
                <w:u w:val="single"/>
                <w:lang w:eastAsia="zh-CN"/>
              </w:rPr>
            </w:pPr>
            <w:ins w:id="1040" w:author="Prashant Sharma" w:date="2021-08-18T11:55:00Z">
              <w:r>
                <w:rPr>
                  <w:b/>
                  <w:color w:val="0070C0"/>
                  <w:u w:val="single"/>
                  <w:lang w:eastAsia="zh-CN"/>
                </w:rPr>
                <w:t>Issue 1-3-3: Whether to define for transition between different states</w:t>
              </w:r>
            </w:ins>
          </w:p>
          <w:p w14:paraId="7206DE7E" w14:textId="77777777" w:rsidR="00BB3450" w:rsidRDefault="00BB3450" w:rsidP="00BB3450">
            <w:pPr>
              <w:rPr>
                <w:ins w:id="1041" w:author="Prashant Sharma" w:date="2021-08-18T11:55:00Z"/>
                <w:rFonts w:eastAsiaTheme="minorEastAsia"/>
                <w:color w:val="0070C0"/>
                <w:lang w:eastAsia="zh-CN"/>
              </w:rPr>
            </w:pPr>
            <w:ins w:id="1042" w:author="Prashant Sharma" w:date="2021-08-18T11:55:00Z">
              <w:r>
                <w:rPr>
                  <w:rFonts w:eastAsiaTheme="minorEastAsia"/>
                  <w:color w:val="0070C0"/>
                  <w:lang w:eastAsia="zh-CN"/>
                </w:rPr>
                <w:t>FFS</w:t>
              </w:r>
            </w:ins>
          </w:p>
          <w:p w14:paraId="67AED1E2" w14:textId="77777777" w:rsidR="00527054" w:rsidRDefault="00527054" w:rsidP="00527054">
            <w:pPr>
              <w:rPr>
                <w:ins w:id="1043" w:author="Prashant Sharma" w:date="2021-08-18T12:07:00Z"/>
                <w:b/>
                <w:color w:val="0070C0"/>
                <w:u w:val="single"/>
                <w:lang w:eastAsia="zh-CN"/>
              </w:rPr>
            </w:pPr>
            <w:ins w:id="1044" w:author="Prashant Sharma" w:date="2021-08-18T12:07:00Z">
              <w:r>
                <w:rPr>
                  <w:b/>
                  <w:color w:val="0070C0"/>
                  <w:u w:val="single"/>
                  <w:lang w:eastAsia="zh-CN"/>
                </w:rPr>
                <w:t>Issue 1-3-4: Assumptions on measurements on eDRX with PTW</w:t>
              </w:r>
            </w:ins>
          </w:p>
          <w:p w14:paraId="40379BD3" w14:textId="77777777" w:rsidR="009B5535" w:rsidRDefault="00A3153C" w:rsidP="00527054">
            <w:pPr>
              <w:spacing w:after="120"/>
              <w:rPr>
                <w:ins w:id="1045" w:author="Prashant Sharma" w:date="2021-08-18T12:13:00Z"/>
                <w:rFonts w:eastAsiaTheme="minorEastAsia"/>
                <w:color w:val="0070C0"/>
                <w:lang w:eastAsia="zh-CN"/>
              </w:rPr>
            </w:pPr>
            <w:ins w:id="1046" w:author="Prashant Sharma" w:date="2021-08-18T12:11:00Z">
              <w:r>
                <w:rPr>
                  <w:rFonts w:eastAsiaTheme="minorEastAsia"/>
                  <w:color w:val="0070C0"/>
                  <w:lang w:eastAsia="zh-CN"/>
                </w:rPr>
                <w:t>We are fine with both the options</w:t>
              </w:r>
            </w:ins>
            <w:ins w:id="1047" w:author="Prashant Sharma" w:date="2021-08-18T12:07:00Z">
              <w:r w:rsidR="00527054">
                <w:rPr>
                  <w:rFonts w:eastAsiaTheme="minorEastAsia"/>
                  <w:color w:val="0070C0"/>
                  <w:lang w:eastAsia="zh-CN"/>
                </w:rPr>
                <w:t>.</w:t>
              </w:r>
            </w:ins>
            <w:ins w:id="1048" w:author="Prashant Sharma" w:date="2021-08-18T12:12:00Z">
              <w:r w:rsidR="00E45A0C">
                <w:rPr>
                  <w:rFonts w:eastAsiaTheme="minorEastAsia"/>
                  <w:color w:val="0070C0"/>
                  <w:lang w:eastAsia="zh-CN"/>
                </w:rPr>
                <w:t xml:space="preserve"> For FR2, we can use </w:t>
              </w:r>
              <w:r w:rsidR="00D93F40">
                <w:rPr>
                  <w:rFonts w:eastAsiaTheme="minorEastAsia"/>
                  <w:color w:val="0070C0"/>
                  <w:lang w:eastAsia="zh-CN"/>
                </w:rPr>
                <w:t>current N1 values for DRX cycles within the PTW.</w:t>
              </w:r>
            </w:ins>
          </w:p>
          <w:p w14:paraId="02BE5E39" w14:textId="6C1CC4EC" w:rsidR="00705A0C" w:rsidRDefault="00705A0C" w:rsidP="00705A0C">
            <w:pPr>
              <w:rPr>
                <w:ins w:id="1049" w:author="Prashant Sharma" w:date="2021-08-18T12:17:00Z"/>
                <w:b/>
                <w:color w:val="0070C0"/>
                <w:u w:val="single"/>
                <w:lang w:eastAsia="zh-CN"/>
              </w:rPr>
            </w:pPr>
            <w:ins w:id="1050" w:author="Prashant Sharma" w:date="2021-08-18T12:17: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14:paraId="38B6A7F0" w14:textId="21BFA926" w:rsidR="00527054" w:rsidRDefault="002C61C7" w:rsidP="00527054">
            <w:pPr>
              <w:spacing w:after="120"/>
              <w:rPr>
                <w:ins w:id="1051" w:author="Prashant Sharma" w:date="2021-08-18T12:19:00Z"/>
                <w:rFonts w:eastAsiaTheme="minorEastAsia"/>
                <w:color w:val="0070C0"/>
                <w:lang w:eastAsia="zh-CN"/>
              </w:rPr>
            </w:pPr>
            <w:ins w:id="1052" w:author="Prashant Sharma" w:date="2021-08-18T12:18:00Z">
              <w:r>
                <w:rPr>
                  <w:rFonts w:eastAsiaTheme="minorEastAsia"/>
                  <w:color w:val="0070C0"/>
                  <w:lang w:eastAsia="zh-CN"/>
                </w:rPr>
                <w:t>We can agree on option 1 for FR1, and</w:t>
              </w:r>
              <w:r w:rsidR="00A2671A">
                <w:rPr>
                  <w:rFonts w:eastAsiaTheme="minorEastAsia"/>
                  <w:color w:val="0070C0"/>
                  <w:lang w:eastAsia="zh-CN"/>
                </w:rPr>
                <w:t xml:space="preserve"> Eric</w:t>
              </w:r>
            </w:ins>
            <w:ins w:id="1053" w:author="Prashant Sharma" w:date="2021-08-18T12:19:00Z">
              <w:r w:rsidR="00A2671A">
                <w:rPr>
                  <w:rFonts w:eastAsiaTheme="minorEastAsia"/>
                  <w:color w:val="0070C0"/>
                  <w:lang w:eastAsia="zh-CN"/>
                </w:rPr>
                <w:t>sson’s suggestions could be further considered in Option 2 for defining FR2 requirements</w:t>
              </w:r>
            </w:ins>
          </w:p>
          <w:p w14:paraId="510A3D52" w14:textId="77777777" w:rsidR="00110F47" w:rsidRDefault="00110F47" w:rsidP="00110F47">
            <w:pPr>
              <w:rPr>
                <w:ins w:id="1054" w:author="Prashant Sharma" w:date="2021-08-18T12:20:00Z"/>
                <w:b/>
                <w:color w:val="0070C0"/>
                <w:u w:val="single"/>
                <w:lang w:eastAsia="zh-CN"/>
              </w:rPr>
            </w:pPr>
            <w:ins w:id="1055" w:author="Prashant Sharma" w:date="2021-08-18T12:20:00Z">
              <w:r>
                <w:rPr>
                  <w:b/>
                  <w:color w:val="0070C0"/>
                  <w:u w:val="single"/>
                  <w:lang w:eastAsia="zh-CN"/>
                </w:rPr>
                <w:t>Issue 1-3-6: Cell reselection requirements for RedCap UE with eDRX cycle (intra frequency)</w:t>
              </w:r>
            </w:ins>
          </w:p>
          <w:p w14:paraId="1E14A710" w14:textId="36033C07" w:rsidR="00110F47" w:rsidRDefault="00110F47" w:rsidP="00110F47">
            <w:pPr>
              <w:rPr>
                <w:ins w:id="1056" w:author="Prashant Sharma" w:date="2021-08-18T12:20:00Z"/>
                <w:rFonts w:eastAsiaTheme="minorEastAsia"/>
                <w:color w:val="0070C0"/>
                <w:lang w:eastAsia="zh-CN"/>
              </w:rPr>
            </w:pPr>
            <w:ins w:id="1057" w:author="Prashant Sharma" w:date="2021-08-18T12:20:00Z">
              <w:r>
                <w:rPr>
                  <w:rFonts w:eastAsiaTheme="minorEastAsia"/>
                  <w:color w:val="0070C0"/>
                  <w:lang w:eastAsia="zh-CN"/>
                </w:rPr>
                <w:t>We can further discussion this based on outcome fro</w:t>
              </w:r>
            </w:ins>
            <w:ins w:id="1058" w:author="Prashant Sharma" w:date="2021-08-18T12:21:00Z">
              <w:r>
                <w:rPr>
                  <w:rFonts w:eastAsiaTheme="minorEastAsia"/>
                  <w:color w:val="0070C0"/>
                  <w:lang w:eastAsia="zh-CN"/>
                </w:rPr>
                <w:t>m previous issues.</w:t>
              </w:r>
            </w:ins>
            <w:ins w:id="1059" w:author="Prashant Sharma" w:date="2021-08-18T12:20:00Z">
              <w:r>
                <w:rPr>
                  <w:rFonts w:eastAsiaTheme="minorEastAsia"/>
                  <w:color w:val="0070C0"/>
                  <w:lang w:eastAsia="zh-CN"/>
                </w:rPr>
                <w:t xml:space="preserve"> </w:t>
              </w:r>
            </w:ins>
          </w:p>
          <w:p w14:paraId="60101F3B" w14:textId="1FFBE88A" w:rsidR="00110F47" w:rsidRDefault="00110F47" w:rsidP="00110F47">
            <w:pPr>
              <w:rPr>
                <w:ins w:id="1060" w:author="Prashant Sharma" w:date="2021-08-18T12:20:00Z"/>
                <w:b/>
                <w:color w:val="0070C0"/>
                <w:u w:val="single"/>
                <w:lang w:eastAsia="zh-CN"/>
              </w:rPr>
            </w:pPr>
            <w:ins w:id="1061" w:author="Prashant Sharma" w:date="2021-08-18T12:20: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14:paraId="23031ED0" w14:textId="1C92D224" w:rsidR="00BB3450" w:rsidRPr="00390214" w:rsidRDefault="00110F47" w:rsidP="00BB3450">
            <w:pPr>
              <w:rPr>
                <w:ins w:id="1062" w:author="Prashant Sharma" w:date="2021-08-18T11:48:00Z"/>
                <w:bCs/>
                <w:color w:val="0070C0"/>
                <w:u w:val="single"/>
                <w:lang w:eastAsia="ko-KR"/>
                <w:rPrChange w:id="1063" w:author="Prashant Sharma" w:date="2021-08-18T11:49:00Z">
                  <w:rPr>
                    <w:ins w:id="1064" w:author="Prashant Sharma" w:date="2021-08-18T11:48:00Z"/>
                    <w:b/>
                    <w:color w:val="0070C0"/>
                    <w:u w:val="single"/>
                    <w:lang w:eastAsia="ko-KR"/>
                  </w:rPr>
                </w:rPrChange>
              </w:rPr>
            </w:pPr>
            <w:ins w:id="1065" w:author="Prashant Sharma" w:date="2021-08-18T12:21:00Z">
              <w:r>
                <w:rPr>
                  <w:rFonts w:eastAsiaTheme="minorEastAsia"/>
                  <w:color w:val="0070C0"/>
                  <w:lang w:eastAsia="zh-CN"/>
                </w:rPr>
                <w:t>We can further discussion this based on outcome from previous issues.</w:t>
              </w:r>
            </w:ins>
          </w:p>
        </w:tc>
      </w:tr>
    </w:tbl>
    <w:p w14:paraId="1E5B0073" w14:textId="77777777" w:rsidR="00F42F52" w:rsidRDefault="00E82D88">
      <w:pPr>
        <w:rPr>
          <w:color w:val="0070C0"/>
          <w:lang w:val="en-US" w:eastAsia="zh-CN"/>
        </w:rPr>
      </w:pPr>
      <w:r>
        <w:rPr>
          <w:rFonts w:hint="eastAsia"/>
          <w:color w:val="0070C0"/>
          <w:lang w:val="en-US" w:eastAsia="zh-CN"/>
        </w:rPr>
        <w:t xml:space="preserve"> </w:t>
      </w:r>
    </w:p>
    <w:p w14:paraId="1E5B0074" w14:textId="77777777" w:rsidR="00F42F52" w:rsidRPr="002E1364" w:rsidRDefault="00E82D88">
      <w:pPr>
        <w:pStyle w:val="Heading3"/>
        <w:rPr>
          <w:sz w:val="24"/>
          <w:szCs w:val="16"/>
          <w:lang w:val="en-US"/>
          <w:rPrChange w:id="1066" w:author="Santhan Thangarasa" w:date="2021-08-18T11:14:00Z">
            <w:rPr>
              <w:sz w:val="24"/>
              <w:szCs w:val="16"/>
            </w:rPr>
          </w:rPrChange>
        </w:rPr>
      </w:pPr>
      <w:r w:rsidRPr="002E1364">
        <w:rPr>
          <w:sz w:val="24"/>
          <w:szCs w:val="16"/>
          <w:lang w:val="en-US"/>
          <w:rPrChange w:id="1067" w:author="Santhan Thangarasa" w:date="2021-08-18T11:14:00Z">
            <w:rPr>
              <w:sz w:val="24"/>
              <w:szCs w:val="16"/>
            </w:rPr>
          </w:rPrChange>
        </w:rPr>
        <w:lastRenderedPageBreak/>
        <w:t xml:space="preserve">Sub-topic 1-4 eDRX requirements for inactive state </w:t>
      </w:r>
    </w:p>
    <w:p w14:paraId="1E5B0075" w14:textId="77777777" w:rsidR="00F42F52" w:rsidRDefault="00E82D88">
      <w:pPr>
        <w:rPr>
          <w:b/>
          <w:color w:val="0070C0"/>
          <w:u w:val="single"/>
          <w:lang w:eastAsia="ko-KR"/>
        </w:rPr>
      </w:pPr>
      <w:r>
        <w:rPr>
          <w:b/>
          <w:color w:val="0070C0"/>
          <w:u w:val="single"/>
          <w:lang w:eastAsia="ko-KR"/>
        </w:rPr>
        <w:t xml:space="preserve">Issue 1-4-1: whether inactive eDRX requirements can based on the corresponding idle state </w:t>
      </w:r>
      <w:r>
        <w:rPr>
          <w:b/>
          <w:color w:val="0070C0"/>
          <w:u w:val="single"/>
          <w:lang w:eastAsia="zh-CN"/>
        </w:rPr>
        <w:t>eDRX requirements</w:t>
      </w:r>
    </w:p>
    <w:p w14:paraId="1E5B0076"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077"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to take the eDRX requirements for idle mode as baseline for inactive mode.(xiaomi)</w:t>
      </w:r>
    </w:p>
    <w:p w14:paraId="1E5B0078"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For the inactive performance requirements, whether reuse idle state requirements or not should be determined. (vivo)</w:t>
      </w:r>
    </w:p>
    <w:p w14:paraId="1E5B0079"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B007A"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07B"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07C" w14:textId="77777777" w:rsidR="00F42F52" w:rsidRDefault="00F42F52">
      <w:pPr>
        <w:rPr>
          <w:b/>
          <w:color w:val="0070C0"/>
          <w:u w:val="single"/>
          <w:lang w:eastAsia="ko-KR"/>
        </w:rPr>
      </w:pPr>
    </w:p>
    <w:p w14:paraId="1E5B007D" w14:textId="77777777" w:rsidR="00F42F52" w:rsidRDefault="00E82D88">
      <w:pPr>
        <w:rPr>
          <w:b/>
          <w:color w:val="0070C0"/>
          <w:u w:val="single"/>
          <w:lang w:eastAsia="ko-KR"/>
        </w:rPr>
      </w:pPr>
      <w:r>
        <w:rPr>
          <w:b/>
          <w:color w:val="0070C0"/>
          <w:u w:val="single"/>
          <w:lang w:eastAsia="ko-KR"/>
        </w:rPr>
        <w:t>Issue 1-4-2: Behavior when Redcap UE has both RRC_IDLE eDRX and RRC_INACTIVE eDRX configuration</w:t>
      </w:r>
    </w:p>
    <w:p w14:paraId="1E5B007E"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07F" w14:textId="77777777" w:rsidR="00F42F52" w:rsidRDefault="00E82D88">
      <w:pPr>
        <w:pStyle w:val="ListParagraph"/>
        <w:numPr>
          <w:ilvl w:val="1"/>
          <w:numId w:val="10"/>
        </w:numPr>
        <w:overflowPunct/>
        <w:autoSpaceDE/>
        <w:autoSpaceDN/>
        <w:adjustRightInd/>
        <w:spacing w:after="0"/>
        <w:ind w:left="1418" w:firstLineChars="0"/>
        <w:contextualSpacing/>
        <w:textAlignment w:val="auto"/>
        <w:rPr>
          <w:rFonts w:eastAsia="SimSun"/>
          <w:color w:val="0070C0"/>
          <w:szCs w:val="24"/>
          <w:lang w:eastAsia="zh-CN"/>
        </w:rPr>
      </w:pPr>
      <w:r>
        <w:rPr>
          <w:rFonts w:eastAsia="SimSun"/>
          <w:color w:val="0070C0"/>
          <w:szCs w:val="24"/>
          <w:lang w:eastAsia="zh-CN"/>
        </w:rPr>
        <w:t>Option 1: If the extended DRX for RRC-Inactive is up to 10.24s which depends on CT1/SA2 conclusion, the cell reselection requirements can be only based on monitoring of RAN initiated POs; If the extended DRX for RRC_INACTIVE is larger than 10.24s, two PTW can be present at the same time. How to define the measurement needs further discussion. (Huawei)</w:t>
      </w:r>
    </w:p>
    <w:p w14:paraId="1E5B0080"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FFS</w:t>
      </w:r>
    </w:p>
    <w:p w14:paraId="1E5B0081"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082" w14:textId="77777777" w:rsidR="00F42F52" w:rsidRDefault="00E82D88">
      <w:pPr>
        <w:pStyle w:val="ListParagraph"/>
        <w:numPr>
          <w:ilvl w:val="1"/>
          <w:numId w:val="10"/>
        </w:numPr>
        <w:overflowPunct/>
        <w:autoSpaceDE/>
        <w:autoSpaceDN/>
        <w:adjustRightInd/>
        <w:spacing w:after="120"/>
        <w:ind w:left="1440" w:firstLineChars="0"/>
        <w:textAlignment w:val="auto"/>
        <w:rPr>
          <w:lang w:val="sv-SE" w:eastAsia="zh-CN"/>
        </w:rPr>
      </w:pPr>
      <w:r>
        <w:rPr>
          <w:rFonts w:eastAsia="SimSun"/>
          <w:color w:val="0070C0"/>
          <w:szCs w:val="24"/>
          <w:lang w:eastAsia="zh-CN"/>
        </w:rPr>
        <w:t>TBA</w:t>
      </w:r>
    </w:p>
    <w:p w14:paraId="1E5B0083" w14:textId="77777777" w:rsidR="00F42F52" w:rsidRDefault="00F42F52">
      <w:pPr>
        <w:ind w:left="576"/>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F42F52" w14:paraId="1E5B0086" w14:textId="77777777">
        <w:tc>
          <w:tcPr>
            <w:tcW w:w="1236" w:type="dxa"/>
          </w:tcPr>
          <w:p w14:paraId="1E5B0084"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B0085"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w:t>
            </w:r>
          </w:p>
        </w:tc>
      </w:tr>
      <w:tr w:rsidR="00F42F52" w14:paraId="1E5B008E" w14:textId="77777777">
        <w:tc>
          <w:tcPr>
            <w:tcW w:w="1236" w:type="dxa"/>
          </w:tcPr>
          <w:p w14:paraId="1E5B0087" w14:textId="77777777" w:rsidR="00F42F52" w:rsidRDefault="00E82D88">
            <w:pPr>
              <w:spacing w:after="120"/>
              <w:rPr>
                <w:rFonts w:eastAsiaTheme="minorEastAsia"/>
                <w:color w:val="0070C0"/>
                <w:lang w:val="en-US" w:eastAsia="zh-CN"/>
              </w:rPr>
            </w:pPr>
            <w:del w:id="1068" w:author="JC[R4-100e]" w:date="2021-08-17T19:08:00Z">
              <w:r>
                <w:rPr>
                  <w:rFonts w:eastAsiaTheme="minorEastAsia" w:hint="eastAsia"/>
                  <w:color w:val="0070C0"/>
                  <w:lang w:val="en-US" w:eastAsia="zh-CN"/>
                </w:rPr>
                <w:delText>XXX</w:delText>
              </w:r>
            </w:del>
            <w:ins w:id="1069" w:author="JC[R4-100e]" w:date="2021-08-17T19:08:00Z">
              <w:r>
                <w:rPr>
                  <w:rFonts w:eastAsiaTheme="minorEastAsia"/>
                  <w:color w:val="0070C0"/>
                  <w:lang w:val="en-US" w:eastAsia="zh-CN"/>
                </w:rPr>
                <w:t>Apple</w:t>
              </w:r>
            </w:ins>
          </w:p>
        </w:tc>
        <w:tc>
          <w:tcPr>
            <w:tcW w:w="8395" w:type="dxa"/>
          </w:tcPr>
          <w:p w14:paraId="1E5B0088" w14:textId="77777777" w:rsidR="00F42F52" w:rsidRDefault="00E82D88">
            <w:pPr>
              <w:rPr>
                <w:ins w:id="1070" w:author="JC[R4-100e]" w:date="2021-08-17T19:08:00Z"/>
                <w:b/>
                <w:color w:val="0070C0"/>
                <w:u w:val="single"/>
                <w:lang w:eastAsia="zh-CN"/>
              </w:rPr>
            </w:pPr>
            <w:ins w:id="1071" w:author="JC[R4-100e]" w:date="2021-08-17T19:08: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14:paraId="1E5B0089" w14:textId="77777777" w:rsidR="00F42F52" w:rsidRPr="00F42F52" w:rsidRDefault="00F42F52">
            <w:pPr>
              <w:rPr>
                <w:ins w:id="1072" w:author="JC[R4-100e]" w:date="2021-08-17T19:08:00Z"/>
                <w:bCs/>
                <w:color w:val="0070C0"/>
                <w:lang w:eastAsia="ko-KR"/>
                <w:rPrChange w:id="1073" w:author="JC[R4-100e]" w:date="2021-08-17T19:08:00Z">
                  <w:rPr>
                    <w:ins w:id="1074" w:author="JC[R4-100e]" w:date="2021-08-17T19:08:00Z"/>
                    <w:b/>
                    <w:color w:val="0070C0"/>
                    <w:u w:val="single"/>
                    <w:lang w:eastAsia="ko-KR"/>
                  </w:rPr>
                </w:rPrChange>
              </w:rPr>
            </w:pPr>
            <w:ins w:id="1075" w:author="JC[R4-100e]" w:date="2021-08-17T19:08:00Z">
              <w:r w:rsidRPr="00F42F52">
                <w:rPr>
                  <w:bCs/>
                  <w:color w:val="0070C0"/>
                  <w:lang w:eastAsia="ko-KR"/>
                  <w:rPrChange w:id="1076" w:author="JC[R4-100e]" w:date="2021-08-17T19:08:00Z">
                    <w:rPr>
                      <w:b/>
                      <w:color w:val="0070C0"/>
                      <w:u w:val="single"/>
                      <w:lang w:eastAsia="ko-KR"/>
                    </w:rPr>
                  </w:rPrChange>
                </w:rPr>
                <w:t>Fine with option 1.</w:t>
              </w:r>
            </w:ins>
          </w:p>
          <w:p w14:paraId="1E5B008A" w14:textId="77777777" w:rsidR="00F42F52" w:rsidRDefault="00E82D88">
            <w:pPr>
              <w:rPr>
                <w:ins w:id="1077" w:author="JC[R4-100e]" w:date="2021-08-17T19:12:00Z"/>
                <w:b/>
                <w:color w:val="0070C0"/>
                <w:u w:val="single"/>
                <w:lang w:eastAsia="ko-KR"/>
              </w:rPr>
            </w:pPr>
            <w:ins w:id="1078" w:author="JC[R4-100e]" w:date="2021-08-17T19:12:00Z">
              <w:r>
                <w:rPr>
                  <w:b/>
                  <w:color w:val="0070C0"/>
                  <w:u w:val="single"/>
                  <w:lang w:eastAsia="ko-KR"/>
                </w:rPr>
                <w:t>Issue 1-4-2: Behavior when Redcap UE has both RRC_IDLE eDRX and RRC_INACTIVE eDRX configuration</w:t>
              </w:r>
            </w:ins>
          </w:p>
          <w:p w14:paraId="1E5B008B" w14:textId="77777777" w:rsidR="00F42F52" w:rsidRDefault="00E82D88">
            <w:pPr>
              <w:spacing w:after="120"/>
              <w:rPr>
                <w:ins w:id="1079" w:author="JC[R4-100e]" w:date="2021-08-17T19:12:00Z"/>
                <w:rFonts w:eastAsiaTheme="minorEastAsia"/>
                <w:color w:val="0070C0"/>
                <w:lang w:eastAsia="zh-CN"/>
              </w:rPr>
            </w:pPr>
            <w:ins w:id="1080" w:author="JC[R4-100e]" w:date="2021-08-17T19:12:00Z">
              <w:r>
                <w:rPr>
                  <w:rFonts w:eastAsiaTheme="minorEastAsia"/>
                  <w:color w:val="0070C0"/>
                  <w:lang w:eastAsia="zh-CN"/>
                </w:rPr>
                <w:t>Need more conclusions from RAN2. Following issue is still open in RAN2:</w:t>
              </w:r>
            </w:ins>
          </w:p>
          <w:p w14:paraId="1E5B008C" w14:textId="77777777" w:rsidR="00F42F52" w:rsidRDefault="00E82D88">
            <w:pPr>
              <w:pStyle w:val="ListParagraph"/>
              <w:widowControl w:val="0"/>
              <w:numPr>
                <w:ilvl w:val="0"/>
                <w:numId w:val="13"/>
              </w:numPr>
              <w:overflowPunct/>
              <w:autoSpaceDE/>
              <w:autoSpaceDN/>
              <w:adjustRightInd/>
              <w:spacing w:after="0"/>
              <w:ind w:firstLineChars="0"/>
              <w:jc w:val="both"/>
              <w:textAlignment w:val="auto"/>
              <w:rPr>
                <w:ins w:id="1081" w:author="JC[R4-100e]" w:date="2021-08-17T19:13:00Z"/>
              </w:rPr>
            </w:pPr>
            <w:ins w:id="1082" w:author="JC[R4-100e]" w:date="2021-08-17T19:13:00Z">
              <w:r>
                <w:t>Continue in the next meeting the discussion on how UE is expected to monitor RAN and CN PTW, e.g. whether UE in RRC_INACTIVE monitors for only RAN PTW or both CN and RAN PTW when they overlap</w:t>
              </w:r>
            </w:ins>
          </w:p>
          <w:p w14:paraId="1E5B008D" w14:textId="77777777" w:rsidR="00F42F52" w:rsidRPr="00F42F52" w:rsidRDefault="00F42F52">
            <w:pPr>
              <w:spacing w:after="120"/>
              <w:rPr>
                <w:color w:val="0070C0"/>
                <w:lang w:eastAsia="zh-CN"/>
                <w:rPrChange w:id="1083" w:author="JC[R4-100e]" w:date="2021-08-17T19:12:00Z">
                  <w:rPr>
                    <w:rFonts w:eastAsiaTheme="minorEastAsia"/>
                    <w:color w:val="0070C0"/>
                    <w:lang w:val="en-US" w:eastAsia="zh-CN"/>
                  </w:rPr>
                </w:rPrChange>
              </w:rPr>
            </w:pPr>
          </w:p>
        </w:tc>
      </w:tr>
      <w:tr w:rsidR="00B62A46" w14:paraId="1E5B0094" w14:textId="77777777">
        <w:trPr>
          <w:ins w:id="1084" w:author="Xiaoran ZHANG" w:date="2021-08-18T13:44:00Z"/>
        </w:trPr>
        <w:tc>
          <w:tcPr>
            <w:tcW w:w="1236" w:type="dxa"/>
          </w:tcPr>
          <w:p w14:paraId="1E5B008F" w14:textId="77777777" w:rsidR="00B62A46" w:rsidRPr="00B62A46" w:rsidRDefault="00B62A46">
            <w:pPr>
              <w:spacing w:after="120"/>
              <w:rPr>
                <w:ins w:id="1085" w:author="Xiaoran ZHANG" w:date="2021-08-18T13:44:00Z"/>
                <w:rFonts w:eastAsiaTheme="minorEastAsia"/>
                <w:color w:val="0070C0"/>
                <w:lang w:eastAsia="zh-CN"/>
              </w:rPr>
            </w:pPr>
            <w:ins w:id="1086" w:author="Xiaoran ZHANG" w:date="2021-08-18T13:46:00Z">
              <w:r>
                <w:rPr>
                  <w:rFonts w:eastAsiaTheme="minorEastAsia" w:hint="eastAsia"/>
                  <w:color w:val="0070C0"/>
                  <w:lang w:eastAsia="zh-CN"/>
                </w:rPr>
                <w:t>CMCC</w:t>
              </w:r>
            </w:ins>
          </w:p>
        </w:tc>
        <w:tc>
          <w:tcPr>
            <w:tcW w:w="8395" w:type="dxa"/>
          </w:tcPr>
          <w:p w14:paraId="1E5B0090" w14:textId="77777777" w:rsidR="00B62A46" w:rsidRDefault="00B62A46" w:rsidP="00B62A46">
            <w:pPr>
              <w:rPr>
                <w:ins w:id="1087" w:author="Xiaoran ZHANG" w:date="2021-08-18T13:46:00Z"/>
                <w:b/>
                <w:color w:val="0070C0"/>
                <w:u w:val="single"/>
                <w:lang w:eastAsia="ko-KR"/>
              </w:rPr>
            </w:pPr>
            <w:ins w:id="1088" w:author="Xiaoran ZHANG" w:date="2021-08-18T13:46: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14:paraId="1E5B0091" w14:textId="77777777" w:rsidR="00B62A46" w:rsidRDefault="0022166E">
            <w:pPr>
              <w:rPr>
                <w:ins w:id="1089" w:author="Xiaoran ZHANG" w:date="2021-08-18T13:46:00Z"/>
                <w:rFonts w:eastAsiaTheme="minorEastAsia"/>
                <w:b/>
                <w:color w:val="0070C0"/>
                <w:u w:val="single"/>
                <w:lang w:eastAsia="zh-CN"/>
              </w:rPr>
            </w:pPr>
            <w:ins w:id="1090" w:author="Xiaoran ZHANG" w:date="2021-08-18T13:46:00Z">
              <w:r>
                <w:rPr>
                  <w:rFonts w:eastAsiaTheme="minorEastAsia" w:hint="eastAsia"/>
                  <w:b/>
                  <w:color w:val="0070C0"/>
                  <w:u w:val="single"/>
                  <w:lang w:eastAsia="zh-CN"/>
                </w:rPr>
                <w:t>Option1</w:t>
              </w:r>
            </w:ins>
          </w:p>
          <w:p w14:paraId="1E5B0092" w14:textId="77777777" w:rsidR="0022166E" w:rsidRDefault="0022166E" w:rsidP="0022166E">
            <w:pPr>
              <w:rPr>
                <w:ins w:id="1091" w:author="Xiaoran ZHANG" w:date="2021-08-18T13:46:00Z"/>
                <w:b/>
                <w:color w:val="0070C0"/>
                <w:u w:val="single"/>
                <w:lang w:eastAsia="ko-KR"/>
              </w:rPr>
            </w:pPr>
            <w:ins w:id="1092" w:author="Xiaoran ZHANG" w:date="2021-08-18T13:46:00Z">
              <w:r>
                <w:rPr>
                  <w:b/>
                  <w:color w:val="0070C0"/>
                  <w:u w:val="single"/>
                  <w:lang w:eastAsia="ko-KR"/>
                </w:rPr>
                <w:t>Issue 1-4-2: Behavior when Redcap UE has both RRC_IDLE eDRX and RRC_INACTIVE eDRX configuration</w:t>
              </w:r>
            </w:ins>
          </w:p>
          <w:p w14:paraId="1E5B0093" w14:textId="77777777" w:rsidR="0022166E" w:rsidRPr="0022166E" w:rsidRDefault="0022166E">
            <w:pPr>
              <w:rPr>
                <w:ins w:id="1093" w:author="Xiaoran ZHANG" w:date="2021-08-18T13:44:00Z"/>
                <w:rFonts w:eastAsiaTheme="minorEastAsia"/>
                <w:b/>
                <w:color w:val="0070C0"/>
                <w:u w:val="single"/>
                <w:lang w:eastAsia="zh-CN"/>
                <w:rPrChange w:id="1094" w:author="Xiaoran ZHANG" w:date="2021-08-18T13:46:00Z">
                  <w:rPr>
                    <w:ins w:id="1095" w:author="Xiaoran ZHANG" w:date="2021-08-18T13:44:00Z"/>
                    <w:b/>
                    <w:color w:val="0070C0"/>
                    <w:u w:val="single"/>
                    <w:lang w:eastAsia="ko-KR"/>
                  </w:rPr>
                </w:rPrChange>
              </w:rPr>
            </w:pPr>
            <w:ins w:id="1096" w:author="Xiaoran ZHANG" w:date="2021-08-18T13:47:00Z">
              <w:r>
                <w:rPr>
                  <w:rFonts w:eastAsiaTheme="minorEastAsia" w:hint="eastAsia"/>
                  <w:b/>
                  <w:color w:val="0070C0"/>
                  <w:u w:val="single"/>
                  <w:lang w:eastAsia="zh-CN"/>
                </w:rPr>
                <w:t>Need more input from RAN2</w:t>
              </w:r>
            </w:ins>
          </w:p>
        </w:tc>
      </w:tr>
      <w:tr w:rsidR="000E0799" w14:paraId="1E5B009A" w14:textId="77777777">
        <w:trPr>
          <w:ins w:id="1097" w:author="Roy Hu" w:date="2021-08-18T15:37:00Z"/>
        </w:trPr>
        <w:tc>
          <w:tcPr>
            <w:tcW w:w="1236" w:type="dxa"/>
          </w:tcPr>
          <w:p w14:paraId="1E5B0095" w14:textId="77777777" w:rsidR="000E0799" w:rsidRDefault="000E0799" w:rsidP="000E0799">
            <w:pPr>
              <w:spacing w:after="120"/>
              <w:rPr>
                <w:ins w:id="1098" w:author="Roy Hu" w:date="2021-08-18T15:37:00Z"/>
                <w:rFonts w:eastAsiaTheme="minorEastAsia"/>
                <w:color w:val="0070C0"/>
                <w:lang w:eastAsia="zh-CN"/>
              </w:rPr>
            </w:pPr>
            <w:ins w:id="1099" w:author="Roy Hu" w:date="2021-08-18T15:37:00Z">
              <w:r>
                <w:rPr>
                  <w:rFonts w:eastAsiaTheme="minorEastAsia" w:hint="eastAsia"/>
                  <w:color w:val="0070C0"/>
                  <w:lang w:eastAsia="zh-CN"/>
                </w:rPr>
                <w:t>O</w:t>
              </w:r>
              <w:r>
                <w:rPr>
                  <w:rFonts w:eastAsiaTheme="minorEastAsia"/>
                  <w:color w:val="0070C0"/>
                  <w:lang w:eastAsia="zh-CN"/>
                </w:rPr>
                <w:t>PPO</w:t>
              </w:r>
            </w:ins>
          </w:p>
        </w:tc>
        <w:tc>
          <w:tcPr>
            <w:tcW w:w="8395" w:type="dxa"/>
          </w:tcPr>
          <w:p w14:paraId="1E5B0096" w14:textId="77777777" w:rsidR="000E0799" w:rsidRDefault="000E0799" w:rsidP="000E0799">
            <w:pPr>
              <w:rPr>
                <w:ins w:id="1100" w:author="Roy Hu" w:date="2021-08-18T15:37:00Z"/>
                <w:b/>
                <w:color w:val="0070C0"/>
                <w:u w:val="single"/>
                <w:lang w:eastAsia="zh-CN"/>
              </w:rPr>
            </w:pPr>
            <w:ins w:id="1101" w:author="Roy Hu" w:date="2021-08-18T15:37: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14:paraId="1E5B0097" w14:textId="77777777" w:rsidR="000E0799" w:rsidRPr="004242F5" w:rsidRDefault="000E0799" w:rsidP="000E0799">
            <w:pPr>
              <w:rPr>
                <w:ins w:id="1102" w:author="Roy Hu" w:date="2021-08-18T15:37:00Z"/>
                <w:bCs/>
                <w:color w:val="0070C0"/>
                <w:lang w:eastAsia="ko-KR"/>
              </w:rPr>
            </w:pPr>
            <w:ins w:id="1103" w:author="Roy Hu" w:date="2021-08-18T15:37:00Z">
              <w:r w:rsidRPr="004242F5">
                <w:rPr>
                  <w:bCs/>
                  <w:color w:val="0070C0"/>
                  <w:lang w:eastAsia="ko-KR"/>
                </w:rPr>
                <w:lastRenderedPageBreak/>
                <w:t>Fine with option 1.</w:t>
              </w:r>
            </w:ins>
          </w:p>
          <w:p w14:paraId="1E5B0098" w14:textId="77777777" w:rsidR="000E0799" w:rsidRDefault="000E0799" w:rsidP="000E0799">
            <w:pPr>
              <w:rPr>
                <w:ins w:id="1104" w:author="Roy Hu" w:date="2021-08-18T15:37:00Z"/>
                <w:b/>
                <w:color w:val="0070C0"/>
                <w:u w:val="single"/>
                <w:lang w:eastAsia="ko-KR"/>
              </w:rPr>
            </w:pPr>
            <w:ins w:id="1105" w:author="Roy Hu" w:date="2021-08-18T15:37:00Z">
              <w:r>
                <w:rPr>
                  <w:b/>
                  <w:color w:val="0070C0"/>
                  <w:u w:val="single"/>
                  <w:lang w:eastAsia="ko-KR"/>
                </w:rPr>
                <w:t>Issue 1-4-2: Behavior when Redcap UE has both RRC_IDLE eDRX and RRC_INACTIVE eDRX configuration</w:t>
              </w:r>
            </w:ins>
          </w:p>
          <w:p w14:paraId="1E5B0099" w14:textId="77777777" w:rsidR="000E0799" w:rsidRPr="000E0799" w:rsidRDefault="000E0799" w:rsidP="000E0799">
            <w:pPr>
              <w:spacing w:after="120"/>
              <w:rPr>
                <w:ins w:id="1106" w:author="Roy Hu" w:date="2021-08-18T15:37:00Z"/>
                <w:rFonts w:eastAsiaTheme="minorEastAsia"/>
                <w:color w:val="0070C0"/>
                <w:lang w:eastAsia="zh-CN"/>
              </w:rPr>
            </w:pPr>
            <w:ins w:id="1107" w:author="Roy Hu" w:date="2021-08-18T15:37:00Z">
              <w:r>
                <w:rPr>
                  <w:rFonts w:eastAsiaTheme="minorEastAsia"/>
                  <w:color w:val="0070C0"/>
                  <w:lang w:eastAsia="zh-CN"/>
                </w:rPr>
                <w:t>Need more conclusions from RAN2.</w:t>
              </w:r>
            </w:ins>
          </w:p>
        </w:tc>
      </w:tr>
      <w:tr w:rsidR="00F91880" w14:paraId="1E5B00A1" w14:textId="77777777">
        <w:trPr>
          <w:ins w:id="1108" w:author="Huawei" w:date="2021-08-18T16:31:00Z"/>
        </w:trPr>
        <w:tc>
          <w:tcPr>
            <w:tcW w:w="1236" w:type="dxa"/>
          </w:tcPr>
          <w:p w14:paraId="1E5B009B" w14:textId="77777777" w:rsidR="00F91880" w:rsidRDefault="00F91880" w:rsidP="00F91880">
            <w:pPr>
              <w:spacing w:after="120"/>
              <w:rPr>
                <w:ins w:id="1109" w:author="Huawei" w:date="2021-08-18T16:31:00Z"/>
                <w:rFonts w:eastAsiaTheme="minorEastAsia"/>
                <w:color w:val="0070C0"/>
                <w:lang w:eastAsia="zh-CN"/>
              </w:rPr>
            </w:pPr>
            <w:ins w:id="1110" w:author="Huawei" w:date="2021-08-18T16:32:00Z">
              <w:r>
                <w:rPr>
                  <w:rFonts w:eastAsiaTheme="minorEastAsia"/>
                  <w:color w:val="0070C0"/>
                  <w:lang w:val="en-US" w:eastAsia="zh-CN"/>
                </w:rPr>
                <w:lastRenderedPageBreak/>
                <w:t>Huawei</w:t>
              </w:r>
            </w:ins>
          </w:p>
        </w:tc>
        <w:tc>
          <w:tcPr>
            <w:tcW w:w="8395" w:type="dxa"/>
          </w:tcPr>
          <w:p w14:paraId="1E5B009C" w14:textId="77777777" w:rsidR="00F91880" w:rsidRDefault="00F91880" w:rsidP="00F91880">
            <w:pPr>
              <w:spacing w:after="120"/>
              <w:ind w:left="100" w:hangingChars="50" w:hanging="100"/>
              <w:rPr>
                <w:ins w:id="1111" w:author="Huawei" w:date="2021-08-18T16:32:00Z"/>
                <w:rFonts w:eastAsiaTheme="minorEastAsia"/>
                <w:color w:val="0070C0"/>
                <w:lang w:val="en-US" w:eastAsia="zh-CN"/>
              </w:rPr>
            </w:pPr>
            <w:ins w:id="1112" w:author="Huawei" w:date="2021-08-18T16:32:00Z">
              <w:r>
                <w:rPr>
                  <w:rFonts w:eastAsiaTheme="minorEastAsia" w:hint="eastAsia"/>
                  <w:color w:val="0070C0"/>
                  <w:lang w:val="en-US" w:eastAsia="zh-CN"/>
                </w:rPr>
                <w:t>I</w:t>
              </w:r>
              <w:r>
                <w:rPr>
                  <w:rFonts w:eastAsiaTheme="minorEastAsia"/>
                  <w:color w:val="0070C0"/>
                  <w:lang w:val="en-US" w:eastAsia="zh-CN"/>
                </w:rPr>
                <w:t>ssue 1-4-1:</w:t>
              </w:r>
              <w:r w:rsidRPr="00A93C47">
                <w:rPr>
                  <w:rFonts w:eastAsiaTheme="minorEastAsia"/>
                  <w:color w:val="0070C0"/>
                  <w:lang w:val="en-US" w:eastAsia="zh-CN"/>
                </w:rPr>
                <w:t xml:space="preserve"> </w:t>
              </w:r>
              <w:r>
                <w:rPr>
                  <w:rFonts w:eastAsiaTheme="minorEastAsia"/>
                  <w:color w:val="0070C0"/>
                  <w:lang w:val="en-US" w:eastAsia="zh-CN"/>
                </w:rPr>
                <w:t xml:space="preserve">different view. eDRX can configuration in idle mode (CN paging) and in inactive mode (RAN paging) can be different. </w:t>
              </w:r>
              <w:r w:rsidRPr="00A93C47">
                <w:rPr>
                  <w:rFonts w:eastAsiaTheme="minorEastAsia"/>
                  <w:color w:val="0070C0"/>
                  <w:lang w:val="en-US" w:eastAsia="zh-CN"/>
                </w:rPr>
                <w:t>RedCap UE in inactive mode shall monitor both CN paging and RAN Paging.</w:t>
              </w:r>
              <w:r>
                <w:rPr>
                  <w:rFonts w:eastAsiaTheme="minorEastAsia"/>
                  <w:color w:val="0070C0"/>
                  <w:lang w:val="en-US" w:eastAsia="zh-CN"/>
                </w:rPr>
                <w:t xml:space="preserve"> </w:t>
              </w:r>
            </w:ins>
          </w:p>
          <w:p w14:paraId="1E5B009D" w14:textId="77777777" w:rsidR="00F91880" w:rsidRPr="004D4E9D" w:rsidRDefault="00F91880" w:rsidP="00F91880">
            <w:pPr>
              <w:pStyle w:val="ListParagraph"/>
              <w:numPr>
                <w:ilvl w:val="0"/>
                <w:numId w:val="7"/>
              </w:numPr>
              <w:spacing w:after="120"/>
              <w:ind w:firstLineChars="0"/>
              <w:rPr>
                <w:ins w:id="1113" w:author="Huawei" w:date="2021-08-18T16:32:00Z"/>
                <w:rFonts w:eastAsiaTheme="minorEastAsia"/>
                <w:color w:val="0070C0"/>
                <w:lang w:val="en-US" w:eastAsia="zh-CN"/>
              </w:rPr>
            </w:pPr>
            <w:ins w:id="1114" w:author="Huawei" w:date="2021-08-18T16:32:00Z">
              <w:r w:rsidRPr="004D4E9D">
                <w:rPr>
                  <w:rFonts w:eastAsiaTheme="minorEastAsia"/>
                  <w:color w:val="0070C0"/>
                  <w:lang w:val="en-US" w:eastAsia="zh-CN"/>
                </w:rPr>
                <w:t xml:space="preserve">If the extended DRX for RRC_INACTIVE is up to 10.24s, then no PTW for RRC_INACTIVE. In this case, </w:t>
              </w:r>
              <w:r>
                <w:rPr>
                  <w:rFonts w:eastAsiaTheme="minorEastAsia"/>
                  <w:color w:val="0070C0"/>
                  <w:lang w:val="en-US" w:eastAsia="zh-CN"/>
                </w:rPr>
                <w:t xml:space="preserve">the requirements </w:t>
              </w:r>
              <w:r w:rsidRPr="004D4E9D">
                <w:rPr>
                  <w:rFonts w:eastAsiaTheme="minorEastAsia"/>
                  <w:color w:val="0070C0"/>
                  <w:lang w:val="en-US" w:eastAsia="zh-CN"/>
                </w:rPr>
                <w:t xml:space="preserve">can be defined only based on </w:t>
              </w:r>
              <w:r>
                <w:rPr>
                  <w:rFonts w:eastAsiaTheme="minorEastAsia"/>
                  <w:color w:val="0070C0"/>
                  <w:lang w:val="en-US" w:eastAsia="zh-CN"/>
                </w:rPr>
                <w:t>inactive state eDRX.</w:t>
              </w:r>
            </w:ins>
          </w:p>
          <w:p w14:paraId="1E5B009E" w14:textId="77777777" w:rsidR="00F91880" w:rsidRDefault="00F91880" w:rsidP="00F91880">
            <w:pPr>
              <w:pStyle w:val="ListParagraph"/>
              <w:spacing w:after="120"/>
              <w:ind w:left="360" w:firstLineChars="0" w:firstLine="0"/>
              <w:rPr>
                <w:ins w:id="1115" w:author="Huawei" w:date="2021-08-18T16:32:00Z"/>
                <w:rFonts w:eastAsiaTheme="minorEastAsia"/>
                <w:color w:val="0070C0"/>
                <w:lang w:val="en-US" w:eastAsia="zh-CN"/>
              </w:rPr>
            </w:pPr>
            <w:ins w:id="1116" w:author="Huawei" w:date="2021-08-18T16:32:00Z">
              <w:r w:rsidRPr="004D4E9D">
                <w:rPr>
                  <w:rFonts w:eastAsiaTheme="minorEastAsia"/>
                  <w:color w:val="0070C0"/>
                  <w:lang w:val="en-US" w:eastAsia="zh-CN"/>
                </w:rPr>
                <w:t xml:space="preserve"> If the extended DRX for RRC_INACTIVE can be larger than 10.24s, two PTW (one for RRC-IDLE and the other for RRC_INACTIVE) can be present at the same time. This scenario is complex and how to define the measurement needs further discussion.</w:t>
              </w:r>
            </w:ins>
          </w:p>
          <w:p w14:paraId="1E5B009F" w14:textId="77777777" w:rsidR="00F91880" w:rsidRDefault="00F91880" w:rsidP="00F91880">
            <w:pPr>
              <w:spacing w:after="120"/>
              <w:rPr>
                <w:ins w:id="1117" w:author="Huawei" w:date="2021-08-18T16:32:00Z"/>
                <w:rFonts w:eastAsiaTheme="minorEastAsia"/>
                <w:color w:val="0070C0"/>
                <w:lang w:val="en-US" w:eastAsia="zh-CN"/>
              </w:rPr>
            </w:pPr>
            <w:ins w:id="1118" w:author="Huawei" w:date="2021-08-18T16:32:00Z">
              <w:r>
                <w:rPr>
                  <w:rFonts w:eastAsiaTheme="minorEastAsia" w:hint="eastAsia"/>
                  <w:color w:val="0070C0"/>
                  <w:lang w:val="en-US" w:eastAsia="zh-CN"/>
                </w:rPr>
                <w:t>I</w:t>
              </w:r>
              <w:r>
                <w:rPr>
                  <w:rFonts w:eastAsiaTheme="minorEastAsia"/>
                  <w:color w:val="0070C0"/>
                  <w:lang w:val="en-US" w:eastAsia="zh-CN"/>
                </w:rPr>
                <w:t>ssue 1-4-2: support option 1.</w:t>
              </w:r>
            </w:ins>
          </w:p>
          <w:p w14:paraId="1E5B00A0" w14:textId="77777777" w:rsidR="00F91880" w:rsidRDefault="00F91880" w:rsidP="00F91880">
            <w:pPr>
              <w:rPr>
                <w:ins w:id="1119" w:author="Huawei" w:date="2021-08-18T16:31:00Z"/>
                <w:b/>
                <w:color w:val="0070C0"/>
                <w:u w:val="single"/>
                <w:lang w:eastAsia="ko-KR"/>
              </w:rPr>
            </w:pPr>
            <w:ins w:id="1120" w:author="Huawei" w:date="2021-08-18T16:32:00Z">
              <w:r w:rsidRPr="004D4E9D">
                <w:rPr>
                  <w:rFonts w:eastAsiaTheme="minorEastAsia" w:hint="eastAsia"/>
                  <w:color w:val="0070C0"/>
                  <w:lang w:eastAsia="zh-CN"/>
                </w:rPr>
                <w:t>As per the agreements in RAN2, the parameters of PH, PTW and H-SFN are not applied for the eDRX</w:t>
              </w:r>
              <w:r w:rsidRPr="004D4E9D">
                <w:rPr>
                  <w:rFonts w:eastAsiaTheme="minorEastAsia" w:hint="eastAsia"/>
                  <w:color w:val="0070C0"/>
                  <w:lang w:eastAsia="zh-CN"/>
                </w:rPr>
                <w:t>≤</w:t>
              </w:r>
              <w:r w:rsidRPr="004D4E9D">
                <w:rPr>
                  <w:rFonts w:eastAsiaTheme="minorEastAsia" w:hint="eastAsia"/>
                  <w:color w:val="0070C0"/>
                  <w:lang w:eastAsia="zh-CN"/>
                </w:rPr>
                <w:t xml:space="preserve"> 10.24s. Therefore if the extended DRX for RRC_INACTIVE is up to 10.24s, there is no PTW for RRC_INACTIVE. This case is similar as LTE RRC_INACTIVE state requir</w:t>
              </w:r>
              <w:r w:rsidRPr="004D4E9D">
                <w:rPr>
                  <w:rFonts w:eastAsiaTheme="minorEastAsia"/>
                  <w:color w:val="0070C0"/>
                  <w:lang w:eastAsia="zh-CN"/>
                </w:rPr>
                <w:t>ements for eMTC. Therefore the reselection requirements for RedCap UE with both RRC_IDLE eDRX configuration and RRC_INACTIVE eDRX configuration can be defined only based on monitoring of RAN initiated POs.</w:t>
              </w:r>
            </w:ins>
          </w:p>
        </w:tc>
      </w:tr>
      <w:tr w:rsidR="00975865" w14:paraId="1E5B00A7" w14:textId="77777777">
        <w:trPr>
          <w:ins w:id="1121" w:author="Waseem Ozan" w:date="2021-08-18T09:55:00Z"/>
        </w:trPr>
        <w:tc>
          <w:tcPr>
            <w:tcW w:w="1236" w:type="dxa"/>
          </w:tcPr>
          <w:p w14:paraId="1E5B00A2" w14:textId="77777777" w:rsidR="00975865" w:rsidRDefault="00975865" w:rsidP="00975865">
            <w:pPr>
              <w:spacing w:after="120"/>
              <w:rPr>
                <w:ins w:id="1122" w:author="Waseem Ozan" w:date="2021-08-18T09:55:00Z"/>
                <w:rFonts w:eastAsiaTheme="minorEastAsia"/>
                <w:color w:val="0070C0"/>
                <w:lang w:val="en-US" w:eastAsia="zh-CN"/>
              </w:rPr>
            </w:pPr>
            <w:ins w:id="1123" w:author="Waseem Ozan" w:date="2021-08-18T09:55:00Z">
              <w:r>
                <w:rPr>
                  <w:rFonts w:eastAsiaTheme="minorEastAsia"/>
                  <w:color w:val="0070C0"/>
                  <w:lang w:val="en-US" w:eastAsia="zh-CN"/>
                </w:rPr>
                <w:t>MediaTek</w:t>
              </w:r>
            </w:ins>
          </w:p>
        </w:tc>
        <w:tc>
          <w:tcPr>
            <w:tcW w:w="8395" w:type="dxa"/>
          </w:tcPr>
          <w:p w14:paraId="1E5B00A3" w14:textId="77777777" w:rsidR="00975865" w:rsidRDefault="00975865" w:rsidP="00975865">
            <w:pPr>
              <w:spacing w:after="120"/>
              <w:rPr>
                <w:ins w:id="1124" w:author="Waseem Ozan" w:date="2021-08-18T09:55:00Z"/>
                <w:b/>
                <w:color w:val="0070C0"/>
                <w:u w:val="single"/>
                <w:lang w:eastAsia="zh-CN"/>
              </w:rPr>
            </w:pPr>
            <w:ins w:id="1125" w:author="Waseem Ozan" w:date="2021-08-18T09:55:00Z">
              <w:r w:rsidRPr="0087366D">
                <w:rPr>
                  <w:b/>
                  <w:color w:val="0070C0"/>
                  <w:u w:val="single"/>
                  <w:lang w:eastAsia="ko-KR"/>
                </w:rPr>
                <w:t>Issue 1-</w:t>
              </w:r>
              <w:r>
                <w:rPr>
                  <w:b/>
                  <w:color w:val="0070C0"/>
                  <w:u w:val="single"/>
                  <w:lang w:eastAsia="ko-KR"/>
                </w:rPr>
                <w:t>4</w:t>
              </w:r>
              <w:r w:rsidRPr="0087366D">
                <w:rPr>
                  <w:b/>
                  <w:color w:val="0070C0"/>
                  <w:u w:val="single"/>
                  <w:lang w:eastAsia="ko-KR"/>
                </w:rPr>
                <w:t xml:space="preserve">-1: </w:t>
              </w:r>
              <w:r>
                <w:rPr>
                  <w:b/>
                  <w:color w:val="0070C0"/>
                  <w:u w:val="single"/>
                  <w:lang w:eastAsia="ko-KR"/>
                </w:rPr>
                <w:t xml:space="preserve">whether inactive eDRX requirements can based on the corresponding idle state </w:t>
              </w:r>
              <w:r>
                <w:rPr>
                  <w:b/>
                  <w:color w:val="0070C0"/>
                  <w:u w:val="single"/>
                  <w:lang w:eastAsia="zh-CN"/>
                </w:rPr>
                <w:t>eDRX requirements</w:t>
              </w:r>
            </w:ins>
          </w:p>
          <w:p w14:paraId="1E5B00A4" w14:textId="77777777" w:rsidR="00975865" w:rsidRPr="006A3A51" w:rsidRDefault="00975865" w:rsidP="00975865">
            <w:pPr>
              <w:spacing w:after="120"/>
              <w:rPr>
                <w:ins w:id="1126" w:author="Waseem Ozan" w:date="2021-08-18T09:55:00Z"/>
                <w:color w:val="0070C0"/>
                <w:lang w:eastAsia="zh-CN"/>
              </w:rPr>
            </w:pPr>
            <w:ins w:id="1127" w:author="Waseem Ozan" w:date="2021-08-18T09:55:00Z">
              <w:r w:rsidRPr="006A3A51">
                <w:rPr>
                  <w:color w:val="0070C0"/>
                  <w:lang w:eastAsia="zh-CN"/>
                </w:rPr>
                <w:t>Reuse the new requirements of IDLE mode to INACTIVE mode.</w:t>
              </w:r>
            </w:ins>
          </w:p>
          <w:p w14:paraId="1E5B00A5" w14:textId="77777777" w:rsidR="00975865" w:rsidRDefault="00975865" w:rsidP="00975865">
            <w:pPr>
              <w:spacing w:after="120"/>
              <w:rPr>
                <w:ins w:id="1128" w:author="Waseem Ozan" w:date="2021-08-18T09:55:00Z"/>
                <w:b/>
                <w:color w:val="0070C0"/>
                <w:u w:val="single"/>
                <w:lang w:eastAsia="ko-KR"/>
              </w:rPr>
            </w:pPr>
            <w:ins w:id="1129" w:author="Waseem Ozan" w:date="2021-08-18T09:55:00Z">
              <w:r w:rsidRPr="0087366D">
                <w:rPr>
                  <w:b/>
                  <w:color w:val="0070C0"/>
                  <w:u w:val="single"/>
                  <w:lang w:eastAsia="ko-KR"/>
                </w:rPr>
                <w:t>Issue 1-</w:t>
              </w:r>
              <w:r>
                <w:rPr>
                  <w:b/>
                  <w:color w:val="0070C0"/>
                  <w:u w:val="single"/>
                  <w:lang w:eastAsia="ko-KR"/>
                </w:rPr>
                <w:t>4</w:t>
              </w:r>
              <w:r w:rsidRPr="0087366D">
                <w:rPr>
                  <w:b/>
                  <w:color w:val="0070C0"/>
                  <w:u w:val="single"/>
                  <w:lang w:eastAsia="ko-KR"/>
                </w:rPr>
                <w:t>-</w:t>
              </w:r>
              <w:r>
                <w:rPr>
                  <w:b/>
                  <w:color w:val="0070C0"/>
                  <w:u w:val="single"/>
                  <w:lang w:eastAsia="ko-KR"/>
                </w:rPr>
                <w:t>2</w:t>
              </w:r>
              <w:r w:rsidRPr="0087366D">
                <w:rPr>
                  <w:b/>
                  <w:color w:val="0070C0"/>
                  <w:u w:val="single"/>
                  <w:lang w:eastAsia="ko-KR"/>
                </w:rPr>
                <w:t xml:space="preserve">: </w:t>
              </w:r>
              <w:r>
                <w:rPr>
                  <w:b/>
                  <w:color w:val="0070C0"/>
                  <w:u w:val="single"/>
                  <w:lang w:eastAsia="ko-KR"/>
                </w:rPr>
                <w:t xml:space="preserve">Behavior when Redcap UE has both </w:t>
              </w:r>
              <w:r w:rsidRPr="00DF4913">
                <w:rPr>
                  <w:b/>
                  <w:color w:val="0070C0"/>
                  <w:u w:val="single"/>
                  <w:lang w:eastAsia="ko-KR"/>
                </w:rPr>
                <w:t>RRC_IDLE eDRX and RRC_INACTIVE eDRX configuration</w:t>
              </w:r>
            </w:ins>
          </w:p>
          <w:p w14:paraId="1E5B00A6" w14:textId="77777777" w:rsidR="00975865" w:rsidRDefault="00975865" w:rsidP="00975865">
            <w:pPr>
              <w:spacing w:after="120"/>
              <w:ind w:left="100" w:hangingChars="50" w:hanging="100"/>
              <w:rPr>
                <w:ins w:id="1130" w:author="Waseem Ozan" w:date="2021-08-18T09:55:00Z"/>
                <w:rFonts w:eastAsiaTheme="minorEastAsia"/>
                <w:color w:val="0070C0"/>
                <w:lang w:val="en-US" w:eastAsia="zh-CN"/>
              </w:rPr>
            </w:pPr>
            <w:ins w:id="1131" w:author="Waseem Ozan" w:date="2021-08-18T09:55:00Z">
              <w:r>
                <w:rPr>
                  <w:rFonts w:eastAsiaTheme="minorEastAsia"/>
                  <w:color w:val="0070C0"/>
                  <w:lang w:val="en-US" w:eastAsia="zh-CN"/>
                </w:rPr>
                <w:t xml:space="preserve">The IDLE mode and INACTIVE mode should have the same requirements. </w:t>
              </w:r>
            </w:ins>
          </w:p>
        </w:tc>
      </w:tr>
      <w:tr w:rsidR="002E1364" w14:paraId="64681152" w14:textId="77777777">
        <w:trPr>
          <w:ins w:id="1132" w:author="Santhan Thangarasa" w:date="2021-08-18T11:15:00Z"/>
        </w:trPr>
        <w:tc>
          <w:tcPr>
            <w:tcW w:w="1236" w:type="dxa"/>
          </w:tcPr>
          <w:p w14:paraId="6A73B3C8" w14:textId="55297C85" w:rsidR="002E1364" w:rsidRDefault="002E1364" w:rsidP="002E1364">
            <w:pPr>
              <w:spacing w:after="120"/>
              <w:rPr>
                <w:ins w:id="1133" w:author="Santhan Thangarasa" w:date="2021-08-18T11:15:00Z"/>
                <w:rFonts w:eastAsiaTheme="minorEastAsia"/>
                <w:color w:val="0070C0"/>
                <w:lang w:val="en-US" w:eastAsia="zh-CN"/>
              </w:rPr>
            </w:pPr>
            <w:ins w:id="1134" w:author="Santhan Thangarasa" w:date="2021-08-18T11:15:00Z">
              <w:r>
                <w:rPr>
                  <w:rFonts w:eastAsiaTheme="minorEastAsia"/>
                  <w:color w:val="0070C0"/>
                  <w:lang w:val="en-US" w:eastAsia="zh-CN"/>
                </w:rPr>
                <w:t>Ericsson</w:t>
              </w:r>
            </w:ins>
          </w:p>
        </w:tc>
        <w:tc>
          <w:tcPr>
            <w:tcW w:w="8395" w:type="dxa"/>
          </w:tcPr>
          <w:p w14:paraId="339AD98D" w14:textId="77777777" w:rsidR="002E1364" w:rsidRDefault="002E1364" w:rsidP="002E1364">
            <w:pPr>
              <w:rPr>
                <w:ins w:id="1135" w:author="Santhan Thangarasa" w:date="2021-08-18T11:15:00Z"/>
                <w:b/>
                <w:color w:val="0070C0"/>
                <w:u w:val="single"/>
                <w:lang w:eastAsia="ko-KR"/>
              </w:rPr>
            </w:pPr>
            <w:ins w:id="1136" w:author="Santhan Thangarasa" w:date="2021-08-18T11:15:00Z">
              <w:r w:rsidRPr="0087366D">
                <w:rPr>
                  <w:b/>
                  <w:color w:val="0070C0"/>
                  <w:u w:val="single"/>
                  <w:lang w:eastAsia="ko-KR"/>
                </w:rPr>
                <w:t>Issue 1-</w:t>
              </w:r>
              <w:r>
                <w:rPr>
                  <w:b/>
                  <w:color w:val="0070C0"/>
                  <w:u w:val="single"/>
                  <w:lang w:eastAsia="ko-KR"/>
                </w:rPr>
                <w:t>4</w:t>
              </w:r>
              <w:r w:rsidRPr="0087366D">
                <w:rPr>
                  <w:b/>
                  <w:color w:val="0070C0"/>
                  <w:u w:val="single"/>
                  <w:lang w:eastAsia="ko-KR"/>
                </w:rPr>
                <w:t xml:space="preserve">-1: </w:t>
              </w:r>
              <w:r>
                <w:rPr>
                  <w:b/>
                  <w:color w:val="0070C0"/>
                  <w:u w:val="single"/>
                  <w:lang w:eastAsia="ko-KR"/>
                </w:rPr>
                <w:t xml:space="preserve">whether inactive eDRX requirements can based on the corresponding idle state </w:t>
              </w:r>
              <w:r>
                <w:rPr>
                  <w:b/>
                  <w:color w:val="0070C0"/>
                  <w:u w:val="single"/>
                  <w:lang w:eastAsia="zh-CN"/>
                </w:rPr>
                <w:t>eDRX requirements</w:t>
              </w:r>
            </w:ins>
          </w:p>
          <w:p w14:paraId="5698CAE4" w14:textId="77777777" w:rsidR="002E1364" w:rsidRDefault="002E1364" w:rsidP="002E1364">
            <w:pPr>
              <w:spacing w:after="120"/>
              <w:rPr>
                <w:ins w:id="1137" w:author="Santhan Thangarasa" w:date="2021-08-18T11:15:00Z"/>
                <w:rFonts w:eastAsiaTheme="minorEastAsia"/>
                <w:color w:val="0070C0"/>
                <w:lang w:eastAsia="zh-CN"/>
              </w:rPr>
            </w:pPr>
            <w:ins w:id="1138" w:author="Santhan Thangarasa" w:date="2021-08-18T11:15:00Z">
              <w:r>
                <w:rPr>
                  <w:rFonts w:eastAsiaTheme="minorEastAsia"/>
                  <w:color w:val="0070C0"/>
                  <w:lang w:eastAsia="zh-CN"/>
                </w:rPr>
                <w:t>In general, we agree that the aim can be reuse the IDLE mode eDRX requirements also for INACTIVE state. However, there are some important differences in the eDRX configuration between IDLE and INACTIVE states. For example, it is being discussed whether the eDRX length can be different in INACTIVE state compared to IDLE state. Also, RAN2 is also discussing how to deal with both CN originated and RAN originated paging when the UE is configured with both. Therefore it may not be possible to apply exact same requirements in both IDLE and INACITVE states. Therefore we support option 3 that more discussions are needed.</w:t>
              </w:r>
            </w:ins>
          </w:p>
          <w:p w14:paraId="3EAC7069" w14:textId="77777777" w:rsidR="002E1364" w:rsidRDefault="002E1364" w:rsidP="002E1364">
            <w:pPr>
              <w:rPr>
                <w:ins w:id="1139" w:author="Santhan Thangarasa" w:date="2021-08-18T11:15:00Z"/>
                <w:b/>
                <w:color w:val="0070C0"/>
                <w:u w:val="single"/>
                <w:lang w:eastAsia="ko-KR"/>
              </w:rPr>
            </w:pPr>
            <w:ins w:id="1140" w:author="Santhan Thangarasa" w:date="2021-08-18T11:15:00Z">
              <w:r w:rsidRPr="0087366D">
                <w:rPr>
                  <w:b/>
                  <w:color w:val="0070C0"/>
                  <w:u w:val="single"/>
                  <w:lang w:eastAsia="ko-KR"/>
                </w:rPr>
                <w:t>Issue 1-</w:t>
              </w:r>
              <w:r>
                <w:rPr>
                  <w:b/>
                  <w:color w:val="0070C0"/>
                  <w:u w:val="single"/>
                  <w:lang w:eastAsia="ko-KR"/>
                </w:rPr>
                <w:t>4</w:t>
              </w:r>
              <w:r w:rsidRPr="0087366D">
                <w:rPr>
                  <w:b/>
                  <w:color w:val="0070C0"/>
                  <w:u w:val="single"/>
                  <w:lang w:eastAsia="ko-KR"/>
                </w:rPr>
                <w:t>-</w:t>
              </w:r>
              <w:r>
                <w:rPr>
                  <w:b/>
                  <w:color w:val="0070C0"/>
                  <w:u w:val="single"/>
                  <w:lang w:eastAsia="ko-KR"/>
                </w:rPr>
                <w:t>2</w:t>
              </w:r>
              <w:r w:rsidRPr="0087366D">
                <w:rPr>
                  <w:b/>
                  <w:color w:val="0070C0"/>
                  <w:u w:val="single"/>
                  <w:lang w:eastAsia="ko-KR"/>
                </w:rPr>
                <w:t xml:space="preserve">: </w:t>
              </w:r>
              <w:r>
                <w:rPr>
                  <w:b/>
                  <w:color w:val="0070C0"/>
                  <w:u w:val="single"/>
                  <w:lang w:eastAsia="ko-KR"/>
                </w:rPr>
                <w:t xml:space="preserve">Behavior when Redcap UE has both </w:t>
              </w:r>
              <w:r w:rsidRPr="00DF4913">
                <w:rPr>
                  <w:b/>
                  <w:color w:val="0070C0"/>
                  <w:u w:val="single"/>
                  <w:lang w:eastAsia="ko-KR"/>
                </w:rPr>
                <w:t>RRC_IDLE eDRX and RRC_INACTIVE eDRX configuration</w:t>
              </w:r>
            </w:ins>
          </w:p>
          <w:p w14:paraId="73C4EA93" w14:textId="78612EFA" w:rsidR="002E1364" w:rsidRPr="0087366D" w:rsidRDefault="002E1364" w:rsidP="002E1364">
            <w:pPr>
              <w:spacing w:after="120"/>
              <w:rPr>
                <w:ins w:id="1141" w:author="Santhan Thangarasa" w:date="2021-08-18T11:15:00Z"/>
                <w:b/>
                <w:color w:val="0070C0"/>
                <w:u w:val="single"/>
                <w:lang w:eastAsia="ko-KR"/>
              </w:rPr>
            </w:pPr>
            <w:ins w:id="1142" w:author="Santhan Thangarasa" w:date="2021-08-18T11:15:00Z">
              <w:r>
                <w:rPr>
                  <w:rFonts w:eastAsiaTheme="minorEastAsia"/>
                  <w:color w:val="0070C0"/>
                  <w:lang w:eastAsia="zh-CN"/>
                </w:rPr>
                <w:t>We agree with Huawei that this scenario needs more discussions and such discussions can take place after relevant WGs (e.g. CT1/SA2/RAN2) have confirmed the eDRX parameters for INACTIVE state.</w:t>
              </w:r>
            </w:ins>
          </w:p>
        </w:tc>
      </w:tr>
      <w:tr w:rsidR="00752256" w14:paraId="63453920" w14:textId="77777777" w:rsidTr="00447931">
        <w:trPr>
          <w:ins w:id="1143" w:author="Xiaomi" w:date="2021-08-18T17:22:00Z"/>
        </w:trPr>
        <w:tc>
          <w:tcPr>
            <w:tcW w:w="1236" w:type="dxa"/>
          </w:tcPr>
          <w:p w14:paraId="4CF2949D" w14:textId="77777777" w:rsidR="00752256" w:rsidRDefault="00752256" w:rsidP="00447931">
            <w:pPr>
              <w:spacing w:after="120"/>
              <w:rPr>
                <w:ins w:id="1144" w:author="Xiaomi" w:date="2021-08-18T17:22:00Z"/>
                <w:rFonts w:eastAsiaTheme="minorEastAsia"/>
                <w:color w:val="0070C0"/>
                <w:lang w:eastAsia="zh-CN"/>
              </w:rPr>
            </w:pPr>
            <w:ins w:id="1145" w:author="Xiaomi" w:date="2021-08-18T17:22:00Z">
              <w:r>
                <w:rPr>
                  <w:rFonts w:eastAsiaTheme="minorEastAsia" w:hint="eastAsia"/>
                  <w:color w:val="0070C0"/>
                  <w:lang w:eastAsia="zh-CN"/>
                </w:rPr>
                <w:t>X</w:t>
              </w:r>
              <w:r>
                <w:rPr>
                  <w:rFonts w:eastAsiaTheme="minorEastAsia"/>
                  <w:color w:val="0070C0"/>
                  <w:lang w:eastAsia="zh-CN"/>
                </w:rPr>
                <w:t>iaomi</w:t>
              </w:r>
            </w:ins>
          </w:p>
        </w:tc>
        <w:tc>
          <w:tcPr>
            <w:tcW w:w="8395" w:type="dxa"/>
          </w:tcPr>
          <w:p w14:paraId="113C3330" w14:textId="77777777" w:rsidR="00752256" w:rsidRDefault="00752256" w:rsidP="00447931">
            <w:pPr>
              <w:rPr>
                <w:ins w:id="1146" w:author="Xiaomi" w:date="2021-08-18T17:22:00Z"/>
                <w:b/>
                <w:color w:val="0070C0"/>
                <w:u w:val="single"/>
                <w:lang w:eastAsia="ko-KR"/>
              </w:rPr>
            </w:pPr>
            <w:ins w:id="1147" w:author="Xiaomi" w:date="2021-08-18T17:22: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14:paraId="4D847E58" w14:textId="77777777" w:rsidR="00752256" w:rsidRPr="001B5655" w:rsidRDefault="00752256" w:rsidP="00447931">
            <w:pPr>
              <w:rPr>
                <w:ins w:id="1148" w:author="Xiaomi" w:date="2021-08-18T17:22:00Z"/>
                <w:rFonts w:eastAsiaTheme="minorEastAsia"/>
                <w:color w:val="0070C0"/>
                <w:u w:val="single"/>
                <w:lang w:eastAsia="zh-CN"/>
              </w:rPr>
            </w:pPr>
            <w:ins w:id="1149" w:author="Xiaomi" w:date="2021-08-18T17:22:00Z">
              <w:r w:rsidRPr="001B5655">
                <w:rPr>
                  <w:rFonts w:eastAsiaTheme="minorEastAsia" w:hint="eastAsia"/>
                  <w:color w:val="0070C0"/>
                  <w:u w:val="single"/>
                  <w:lang w:eastAsia="zh-CN"/>
                </w:rPr>
                <w:t>Option1</w:t>
              </w:r>
            </w:ins>
          </w:p>
          <w:p w14:paraId="6EEFE1DD" w14:textId="77777777" w:rsidR="00752256" w:rsidRDefault="00752256" w:rsidP="00447931">
            <w:pPr>
              <w:rPr>
                <w:ins w:id="1150" w:author="Xiaomi" w:date="2021-08-18T17:22:00Z"/>
                <w:b/>
                <w:color w:val="0070C0"/>
                <w:u w:val="single"/>
                <w:lang w:eastAsia="ko-KR"/>
              </w:rPr>
            </w:pPr>
            <w:ins w:id="1151" w:author="Xiaomi" w:date="2021-08-18T17:22:00Z">
              <w:r>
                <w:rPr>
                  <w:b/>
                  <w:color w:val="0070C0"/>
                  <w:u w:val="single"/>
                  <w:lang w:eastAsia="ko-KR"/>
                </w:rPr>
                <w:t>Issue 1-4-2: Behavior when Redcap UE has both RRC_IDLE eDRX and RRC_INACTIVE eDRX configuration</w:t>
              </w:r>
            </w:ins>
          </w:p>
          <w:p w14:paraId="03B8CAB5" w14:textId="77777777" w:rsidR="00752256" w:rsidRPr="001B5655" w:rsidRDefault="00752256" w:rsidP="00447931">
            <w:pPr>
              <w:rPr>
                <w:ins w:id="1152" w:author="Xiaomi" w:date="2021-08-18T17:22:00Z"/>
                <w:color w:val="0070C0"/>
                <w:u w:val="single"/>
                <w:lang w:eastAsia="ko-KR"/>
              </w:rPr>
            </w:pPr>
            <w:ins w:id="1153" w:author="Xiaomi" w:date="2021-08-18T17:22:00Z">
              <w:r>
                <w:rPr>
                  <w:rFonts w:eastAsiaTheme="minorEastAsia"/>
                  <w:color w:val="0070C0"/>
                  <w:u w:val="single"/>
                  <w:lang w:eastAsia="zh-CN"/>
                </w:rPr>
                <w:t>We can wait for more RAN2 outcome.</w:t>
              </w:r>
            </w:ins>
          </w:p>
        </w:tc>
      </w:tr>
      <w:tr w:rsidR="00565D33" w14:paraId="2245058C" w14:textId="77777777">
        <w:trPr>
          <w:ins w:id="1154" w:author="Xiaomi" w:date="2021-08-18T17:22:00Z"/>
        </w:trPr>
        <w:tc>
          <w:tcPr>
            <w:tcW w:w="1236" w:type="dxa"/>
          </w:tcPr>
          <w:p w14:paraId="517C4294" w14:textId="29C1431C" w:rsidR="00565D33" w:rsidRPr="00752256" w:rsidRDefault="00565D33" w:rsidP="00565D33">
            <w:pPr>
              <w:spacing w:after="120"/>
              <w:rPr>
                <w:ins w:id="1155" w:author="Xiaomi" w:date="2021-08-18T17:22:00Z"/>
                <w:rFonts w:eastAsiaTheme="minorEastAsia"/>
                <w:color w:val="0070C0"/>
                <w:lang w:eastAsia="zh-CN"/>
                <w:rPrChange w:id="1156" w:author="Xiaomi" w:date="2021-08-18T17:22:00Z">
                  <w:rPr>
                    <w:ins w:id="1157" w:author="Xiaomi" w:date="2021-08-18T17:22:00Z"/>
                    <w:rFonts w:eastAsiaTheme="minorEastAsia"/>
                    <w:color w:val="0070C0"/>
                    <w:lang w:val="en-US" w:eastAsia="zh-CN"/>
                  </w:rPr>
                </w:rPrChange>
              </w:rPr>
            </w:pPr>
            <w:ins w:id="1158" w:author="vivo" w:date="2021-08-18T18:22:00Z">
              <w:r>
                <w:rPr>
                  <w:rFonts w:eastAsiaTheme="minorEastAsia"/>
                  <w:color w:val="0070C0"/>
                  <w:lang w:val="en-US" w:eastAsia="zh-CN"/>
                </w:rPr>
                <w:t>vivo</w:t>
              </w:r>
            </w:ins>
          </w:p>
        </w:tc>
        <w:tc>
          <w:tcPr>
            <w:tcW w:w="8395" w:type="dxa"/>
          </w:tcPr>
          <w:p w14:paraId="76385BE4" w14:textId="77777777" w:rsidR="00565D33" w:rsidRDefault="00565D33" w:rsidP="00565D33">
            <w:pPr>
              <w:rPr>
                <w:ins w:id="1159" w:author="vivo" w:date="2021-08-18T18:22:00Z"/>
                <w:b/>
                <w:color w:val="0070C0"/>
                <w:u w:val="single"/>
                <w:lang w:eastAsia="zh-CN"/>
              </w:rPr>
            </w:pPr>
            <w:ins w:id="1160" w:author="vivo" w:date="2021-08-18T18:22: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14:paraId="6B2A280C" w14:textId="77777777" w:rsidR="00565D33" w:rsidRPr="004242F5" w:rsidRDefault="00565D33" w:rsidP="00565D33">
            <w:pPr>
              <w:rPr>
                <w:ins w:id="1161" w:author="vivo" w:date="2021-08-18T18:22:00Z"/>
                <w:bCs/>
                <w:color w:val="0070C0"/>
                <w:lang w:eastAsia="ko-KR"/>
              </w:rPr>
            </w:pPr>
            <w:ins w:id="1162" w:author="vivo" w:date="2021-08-18T18:22:00Z">
              <w:r>
                <w:rPr>
                  <w:bCs/>
                  <w:color w:val="0070C0"/>
                  <w:lang w:eastAsia="ko-KR"/>
                </w:rPr>
                <w:lastRenderedPageBreak/>
                <w:t>Similar view as Huawei, need to  notice the impact due to the difference on configurations between IDLE and INACTIVE</w:t>
              </w:r>
            </w:ins>
          </w:p>
          <w:p w14:paraId="4B4F35B1" w14:textId="77777777" w:rsidR="00565D33" w:rsidRDefault="00565D33" w:rsidP="00565D33">
            <w:pPr>
              <w:rPr>
                <w:ins w:id="1163" w:author="vivo" w:date="2021-08-18T18:22:00Z"/>
                <w:b/>
                <w:color w:val="0070C0"/>
                <w:u w:val="single"/>
                <w:lang w:eastAsia="ko-KR"/>
              </w:rPr>
            </w:pPr>
            <w:ins w:id="1164" w:author="vivo" w:date="2021-08-18T18:22:00Z">
              <w:r>
                <w:rPr>
                  <w:b/>
                  <w:color w:val="0070C0"/>
                  <w:u w:val="single"/>
                  <w:lang w:eastAsia="ko-KR"/>
                </w:rPr>
                <w:t>Issue 1-4-2: Behavior when Redcap UE has both RRC_IDLE eDRX and RRC_INACTIVE eDRX configuration</w:t>
              </w:r>
            </w:ins>
          </w:p>
          <w:p w14:paraId="27131623" w14:textId="38CB9F58" w:rsidR="00565D33" w:rsidRPr="0087366D" w:rsidRDefault="00565D33" w:rsidP="00565D33">
            <w:pPr>
              <w:rPr>
                <w:ins w:id="1165" w:author="Xiaomi" w:date="2021-08-18T17:22:00Z"/>
                <w:b/>
                <w:color w:val="0070C0"/>
                <w:u w:val="single"/>
                <w:lang w:eastAsia="ko-KR"/>
              </w:rPr>
            </w:pPr>
            <w:ins w:id="1166" w:author="vivo" w:date="2021-08-18T18:22:00Z">
              <w:r>
                <w:rPr>
                  <w:rFonts w:eastAsiaTheme="minorEastAsia"/>
                  <w:color w:val="0070C0"/>
                  <w:lang w:eastAsia="zh-CN"/>
                </w:rPr>
                <w:t>Need more conclusions from RAN2.</w:t>
              </w:r>
            </w:ins>
          </w:p>
        </w:tc>
      </w:tr>
      <w:tr w:rsidR="0098540C" w14:paraId="2AB5B6D0" w14:textId="77777777">
        <w:trPr>
          <w:ins w:id="1167" w:author="Prashant Sharma" w:date="2021-08-18T14:12:00Z"/>
        </w:trPr>
        <w:tc>
          <w:tcPr>
            <w:tcW w:w="1236" w:type="dxa"/>
          </w:tcPr>
          <w:p w14:paraId="3E0530F5" w14:textId="51932BFF" w:rsidR="0098540C" w:rsidRDefault="0098540C" w:rsidP="00565D33">
            <w:pPr>
              <w:spacing w:after="120"/>
              <w:rPr>
                <w:ins w:id="1168" w:author="Prashant Sharma" w:date="2021-08-18T14:12:00Z"/>
                <w:rFonts w:eastAsiaTheme="minorEastAsia"/>
                <w:color w:val="0070C0"/>
                <w:lang w:val="en-US" w:eastAsia="zh-CN"/>
              </w:rPr>
            </w:pPr>
            <w:ins w:id="1169" w:author="Prashant Sharma" w:date="2021-08-18T14:12:00Z">
              <w:r>
                <w:rPr>
                  <w:rFonts w:eastAsiaTheme="minorEastAsia"/>
                  <w:color w:val="0070C0"/>
                  <w:lang w:val="en-US" w:eastAsia="zh-CN"/>
                </w:rPr>
                <w:lastRenderedPageBreak/>
                <w:t>Qualcomm</w:t>
              </w:r>
            </w:ins>
          </w:p>
        </w:tc>
        <w:tc>
          <w:tcPr>
            <w:tcW w:w="8395" w:type="dxa"/>
          </w:tcPr>
          <w:p w14:paraId="160BB699" w14:textId="77777777" w:rsidR="0098540C" w:rsidRDefault="0098540C" w:rsidP="0098540C">
            <w:pPr>
              <w:rPr>
                <w:ins w:id="1170" w:author="Prashant Sharma" w:date="2021-08-18T14:12:00Z"/>
                <w:b/>
                <w:color w:val="0070C0"/>
                <w:u w:val="single"/>
                <w:lang w:eastAsia="zh-CN"/>
              </w:rPr>
            </w:pPr>
            <w:ins w:id="1171" w:author="Prashant Sharma" w:date="2021-08-18T14:12: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14:paraId="5A68C0B4" w14:textId="35CDB1D1" w:rsidR="0098540C" w:rsidRDefault="0098540C" w:rsidP="0098540C">
            <w:pPr>
              <w:rPr>
                <w:ins w:id="1172" w:author="Prashant Sharma" w:date="2021-08-18T14:13:00Z"/>
                <w:bCs/>
                <w:color w:val="0070C0"/>
                <w:lang w:eastAsia="ko-KR"/>
              </w:rPr>
            </w:pPr>
            <w:ins w:id="1173" w:author="Prashant Sharma" w:date="2021-08-18T14:12:00Z">
              <w:r w:rsidRPr="0080406C">
                <w:rPr>
                  <w:bCs/>
                  <w:color w:val="0070C0"/>
                  <w:lang w:eastAsia="ko-KR"/>
                </w:rPr>
                <w:t>Fine with option 1.</w:t>
              </w:r>
              <w:r w:rsidR="006A6FC8">
                <w:rPr>
                  <w:bCs/>
                  <w:color w:val="0070C0"/>
                  <w:lang w:eastAsia="ko-KR"/>
                </w:rPr>
                <w:t xml:space="preserve"> </w:t>
              </w:r>
            </w:ins>
            <w:ins w:id="1174" w:author="Prashant Sharma" w:date="2021-08-18T14:13:00Z">
              <w:r w:rsidR="006A6FC8">
                <w:rPr>
                  <w:bCs/>
                  <w:color w:val="0070C0"/>
                  <w:lang w:eastAsia="ko-KR"/>
                </w:rPr>
                <w:t>But we can wait for RAN2 agreement on length of eDRX cy</w:t>
              </w:r>
              <w:r w:rsidR="00A174B2">
                <w:rPr>
                  <w:bCs/>
                  <w:color w:val="0070C0"/>
                  <w:lang w:eastAsia="ko-KR"/>
                </w:rPr>
                <w:t>cles in Inactive mode.</w:t>
              </w:r>
            </w:ins>
          </w:p>
          <w:p w14:paraId="34386CD0" w14:textId="77777777" w:rsidR="00A174B2" w:rsidRDefault="00A174B2" w:rsidP="00A174B2">
            <w:pPr>
              <w:rPr>
                <w:ins w:id="1175" w:author="Prashant Sharma" w:date="2021-08-18T14:13:00Z"/>
                <w:b/>
                <w:color w:val="0070C0"/>
                <w:u w:val="single"/>
                <w:lang w:eastAsia="ko-KR"/>
              </w:rPr>
            </w:pPr>
            <w:ins w:id="1176" w:author="Prashant Sharma" w:date="2021-08-18T14:13:00Z">
              <w:r>
                <w:rPr>
                  <w:b/>
                  <w:color w:val="0070C0"/>
                  <w:u w:val="single"/>
                  <w:lang w:eastAsia="ko-KR"/>
                </w:rPr>
                <w:t>Issue 1-4-2: Behavior when Redcap UE has both RRC_IDLE eDRX and RRC_INACTIVE eDRX configuration</w:t>
              </w:r>
            </w:ins>
          </w:p>
          <w:p w14:paraId="2F2B5D31" w14:textId="45454E91" w:rsidR="00A174B2" w:rsidRPr="0080406C" w:rsidRDefault="00A174B2" w:rsidP="00A174B2">
            <w:pPr>
              <w:rPr>
                <w:ins w:id="1177" w:author="Prashant Sharma" w:date="2021-08-18T14:12:00Z"/>
                <w:bCs/>
                <w:color w:val="0070C0"/>
                <w:lang w:eastAsia="ko-KR"/>
              </w:rPr>
            </w:pPr>
            <w:ins w:id="1178" w:author="Prashant Sharma" w:date="2021-08-18T14:14:00Z">
              <w:r>
                <w:rPr>
                  <w:rFonts w:eastAsiaTheme="minorEastAsia"/>
                  <w:color w:val="0070C0"/>
                  <w:u w:val="single"/>
                  <w:lang w:eastAsia="zh-CN"/>
                </w:rPr>
                <w:t>Wait</w:t>
              </w:r>
            </w:ins>
            <w:ins w:id="1179" w:author="Prashant Sharma" w:date="2021-08-18T14:13:00Z">
              <w:r>
                <w:rPr>
                  <w:rFonts w:eastAsiaTheme="minorEastAsia"/>
                  <w:color w:val="0070C0"/>
                  <w:u w:val="single"/>
                  <w:lang w:eastAsia="zh-CN"/>
                </w:rPr>
                <w:t xml:space="preserve"> for RAN2 </w:t>
              </w:r>
            </w:ins>
            <w:ins w:id="1180" w:author="Prashant Sharma" w:date="2021-08-18T14:14:00Z">
              <w:r>
                <w:rPr>
                  <w:rFonts w:eastAsiaTheme="minorEastAsia"/>
                  <w:color w:val="0070C0"/>
                  <w:u w:val="single"/>
                  <w:lang w:eastAsia="zh-CN"/>
                </w:rPr>
                <w:t>decision</w:t>
              </w:r>
            </w:ins>
            <w:ins w:id="1181" w:author="Prashant Sharma" w:date="2021-08-18T14:13:00Z">
              <w:r>
                <w:rPr>
                  <w:rFonts w:eastAsiaTheme="minorEastAsia"/>
                  <w:color w:val="0070C0"/>
                  <w:u w:val="single"/>
                  <w:lang w:eastAsia="zh-CN"/>
                </w:rPr>
                <w:t>.</w:t>
              </w:r>
            </w:ins>
          </w:p>
          <w:p w14:paraId="6833EA70" w14:textId="77777777" w:rsidR="0098540C" w:rsidRDefault="0098540C" w:rsidP="00565D33">
            <w:pPr>
              <w:rPr>
                <w:ins w:id="1182" w:author="Prashant Sharma" w:date="2021-08-18T14:12:00Z"/>
                <w:b/>
                <w:color w:val="0070C0"/>
                <w:u w:val="single"/>
                <w:lang w:eastAsia="ko-KR"/>
              </w:rPr>
            </w:pPr>
          </w:p>
        </w:tc>
      </w:tr>
    </w:tbl>
    <w:p w14:paraId="1E5B00A8" w14:textId="77777777" w:rsidR="00F42F52" w:rsidRDefault="00E82D88">
      <w:pPr>
        <w:ind w:left="576"/>
        <w:rPr>
          <w:color w:val="0070C0"/>
          <w:lang w:val="en-US" w:eastAsia="zh-CN"/>
        </w:rPr>
      </w:pPr>
      <w:r>
        <w:rPr>
          <w:rFonts w:hint="eastAsia"/>
          <w:color w:val="0070C0"/>
          <w:lang w:val="en-US" w:eastAsia="zh-CN"/>
        </w:rPr>
        <w:t xml:space="preserve"> </w:t>
      </w:r>
    </w:p>
    <w:p w14:paraId="1E5B00A9" w14:textId="77777777" w:rsidR="00F42F52" w:rsidRPr="002E1364" w:rsidRDefault="00F42F52">
      <w:pPr>
        <w:spacing w:after="120"/>
        <w:rPr>
          <w:lang w:val="en-US" w:eastAsia="zh-CN"/>
          <w:rPrChange w:id="1183" w:author="Santhan Thangarasa" w:date="2021-08-18T11:14:00Z">
            <w:rPr>
              <w:lang w:val="sv-SE" w:eastAsia="zh-CN"/>
            </w:rPr>
          </w:rPrChange>
        </w:rPr>
      </w:pPr>
    </w:p>
    <w:p w14:paraId="1E5B00AA" w14:textId="77777777" w:rsidR="00F42F52" w:rsidRDefault="00E82D88">
      <w:pPr>
        <w:pStyle w:val="Heading3"/>
        <w:rPr>
          <w:sz w:val="24"/>
          <w:szCs w:val="16"/>
        </w:rPr>
      </w:pPr>
      <w:r>
        <w:rPr>
          <w:sz w:val="24"/>
          <w:szCs w:val="16"/>
        </w:rPr>
        <w:t xml:space="preserve">Sub-topic 1-5 eDRX requirements relaxation </w:t>
      </w:r>
    </w:p>
    <w:p w14:paraId="1E5B00AB" w14:textId="77777777" w:rsidR="00F42F52" w:rsidRDefault="00E82D88">
      <w:pPr>
        <w:rPr>
          <w:b/>
          <w:color w:val="0070C0"/>
          <w:u w:val="single"/>
          <w:lang w:eastAsia="ko-KR"/>
        </w:rPr>
      </w:pPr>
      <w:r>
        <w:rPr>
          <w:b/>
          <w:color w:val="0070C0"/>
          <w:u w:val="single"/>
          <w:lang w:eastAsia="ko-KR"/>
        </w:rPr>
        <w:t>Issue 1-5-1: Whether to consider relaxed eDRX for low mobility and not-at-cell edge criteria</w:t>
      </w:r>
    </w:p>
    <w:p w14:paraId="1E5B00AC"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0AD"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Support the design of new relaxed eDRX for low mobility and not-at-cell edge criteria for low eDRX cycles (MTK)</w:t>
      </w:r>
    </w:p>
    <w:p w14:paraId="1E5B00AE"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FFS</w:t>
      </w:r>
    </w:p>
    <w:p w14:paraId="1E5B00AF"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0B0"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0B1" w14:textId="77777777" w:rsidR="00F42F52" w:rsidRDefault="00F42F52">
      <w:pPr>
        <w:spacing w:after="120"/>
        <w:ind w:left="1080"/>
        <w:rPr>
          <w:color w:val="0070C0"/>
          <w:szCs w:val="24"/>
          <w:lang w:eastAsia="zh-CN"/>
        </w:rPr>
      </w:pPr>
    </w:p>
    <w:p w14:paraId="1E5B00B2" w14:textId="77777777" w:rsidR="00F42F52" w:rsidRDefault="00F42F52">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F42F52" w14:paraId="1E5B00B5" w14:textId="77777777">
        <w:tc>
          <w:tcPr>
            <w:tcW w:w="1236" w:type="dxa"/>
          </w:tcPr>
          <w:p w14:paraId="1E5B00B3"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B00B4"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w:t>
            </w:r>
          </w:p>
        </w:tc>
      </w:tr>
      <w:tr w:rsidR="00F42F52" w14:paraId="1E5B00B9" w14:textId="77777777">
        <w:tc>
          <w:tcPr>
            <w:tcW w:w="1236" w:type="dxa"/>
          </w:tcPr>
          <w:p w14:paraId="1E5B00B6" w14:textId="77777777" w:rsidR="00F42F52" w:rsidRDefault="00E82D88">
            <w:pPr>
              <w:spacing w:after="120"/>
              <w:rPr>
                <w:rFonts w:eastAsiaTheme="minorEastAsia"/>
                <w:color w:val="0070C0"/>
                <w:lang w:val="en-US" w:eastAsia="zh-CN"/>
              </w:rPr>
            </w:pPr>
            <w:del w:id="1184" w:author="JC[R4-100e]" w:date="2021-08-17T19:13:00Z">
              <w:r>
                <w:rPr>
                  <w:rFonts w:eastAsiaTheme="minorEastAsia" w:hint="eastAsia"/>
                  <w:color w:val="0070C0"/>
                  <w:lang w:val="en-US" w:eastAsia="zh-CN"/>
                </w:rPr>
                <w:delText>XXX</w:delText>
              </w:r>
            </w:del>
            <w:ins w:id="1185" w:author="JC[R4-100e]" w:date="2021-08-17T19:13:00Z">
              <w:r>
                <w:rPr>
                  <w:rFonts w:eastAsiaTheme="minorEastAsia"/>
                  <w:color w:val="0070C0"/>
                  <w:lang w:val="en-US" w:eastAsia="zh-CN"/>
                </w:rPr>
                <w:t>Apple</w:t>
              </w:r>
            </w:ins>
          </w:p>
        </w:tc>
        <w:tc>
          <w:tcPr>
            <w:tcW w:w="8395" w:type="dxa"/>
          </w:tcPr>
          <w:p w14:paraId="1E5B00B7" w14:textId="77777777" w:rsidR="00F42F52" w:rsidRDefault="00E82D88">
            <w:pPr>
              <w:rPr>
                <w:ins w:id="1186" w:author="JC[R4-100e]" w:date="2021-08-17T19:14:00Z"/>
                <w:b/>
                <w:color w:val="0070C0"/>
                <w:u w:val="single"/>
                <w:lang w:eastAsia="ko-KR"/>
              </w:rPr>
            </w:pPr>
            <w:ins w:id="1187" w:author="JC[R4-100e]" w:date="2021-08-17T19:14:00Z">
              <w:r>
                <w:rPr>
                  <w:b/>
                  <w:color w:val="0070C0"/>
                  <w:u w:val="single"/>
                  <w:lang w:eastAsia="ko-KR"/>
                </w:rPr>
                <w:t>Issue 1-5-1: Whether to consider relaxed eDRX for low mobility and not-at-cell edge criteria</w:t>
              </w:r>
            </w:ins>
          </w:p>
          <w:p w14:paraId="1E5B00B8" w14:textId="77777777" w:rsidR="00F42F52" w:rsidRPr="00F42F52" w:rsidRDefault="00E82D88">
            <w:pPr>
              <w:spacing w:after="120"/>
              <w:rPr>
                <w:color w:val="0070C0"/>
                <w:lang w:eastAsia="zh-CN"/>
                <w:rPrChange w:id="1188" w:author="JC[R4-100e]" w:date="2021-08-17T19:14:00Z">
                  <w:rPr>
                    <w:rFonts w:eastAsiaTheme="minorEastAsia"/>
                    <w:color w:val="0070C0"/>
                    <w:lang w:val="en-US" w:eastAsia="zh-CN"/>
                  </w:rPr>
                </w:rPrChange>
              </w:rPr>
            </w:pPr>
            <w:ins w:id="1189" w:author="JC[R4-100e]" w:date="2021-08-17T19:14:00Z">
              <w:r>
                <w:rPr>
                  <w:rFonts w:eastAsiaTheme="minorEastAsia"/>
                  <w:color w:val="0070C0"/>
                  <w:lang w:eastAsia="zh-CN"/>
                </w:rPr>
                <w:t xml:space="preserve">Propose RAN4 to study the RRM relaxation without eDRX first. </w:t>
              </w:r>
            </w:ins>
          </w:p>
        </w:tc>
      </w:tr>
      <w:tr w:rsidR="00A71E35" w14:paraId="1E5B00BD" w14:textId="77777777">
        <w:trPr>
          <w:ins w:id="1190" w:author="Xiaoran ZHANG" w:date="2021-08-18T13:47:00Z"/>
        </w:trPr>
        <w:tc>
          <w:tcPr>
            <w:tcW w:w="1236" w:type="dxa"/>
          </w:tcPr>
          <w:p w14:paraId="1E5B00BA" w14:textId="77777777" w:rsidR="00A71E35" w:rsidRDefault="00A71E35">
            <w:pPr>
              <w:spacing w:after="120"/>
              <w:rPr>
                <w:ins w:id="1191" w:author="Xiaoran ZHANG" w:date="2021-08-18T13:47:00Z"/>
                <w:rFonts w:eastAsiaTheme="minorEastAsia"/>
                <w:color w:val="0070C0"/>
                <w:lang w:val="en-US" w:eastAsia="zh-CN"/>
              </w:rPr>
            </w:pPr>
            <w:ins w:id="1192" w:author="Xiaoran ZHANG" w:date="2021-08-18T13:47:00Z">
              <w:r>
                <w:rPr>
                  <w:rFonts w:eastAsiaTheme="minorEastAsia" w:hint="eastAsia"/>
                  <w:color w:val="0070C0"/>
                  <w:lang w:val="en-US" w:eastAsia="zh-CN"/>
                </w:rPr>
                <w:t>CMCC</w:t>
              </w:r>
            </w:ins>
          </w:p>
        </w:tc>
        <w:tc>
          <w:tcPr>
            <w:tcW w:w="8395" w:type="dxa"/>
          </w:tcPr>
          <w:p w14:paraId="1E5B00BB" w14:textId="77777777" w:rsidR="00A71E35" w:rsidRDefault="00A71E35" w:rsidP="00A71E35">
            <w:pPr>
              <w:rPr>
                <w:ins w:id="1193" w:author="Xiaoran ZHANG" w:date="2021-08-18T13:47:00Z"/>
                <w:b/>
                <w:color w:val="0070C0"/>
                <w:u w:val="single"/>
                <w:lang w:eastAsia="ko-KR"/>
              </w:rPr>
            </w:pPr>
            <w:ins w:id="1194" w:author="Xiaoran ZHANG" w:date="2021-08-18T13:47:00Z">
              <w:r>
                <w:rPr>
                  <w:b/>
                  <w:color w:val="0070C0"/>
                  <w:u w:val="single"/>
                  <w:lang w:eastAsia="ko-KR"/>
                </w:rPr>
                <w:t>Issue 1-5-1: Whether to consider relaxed eDRX for low mobility and not-at-cell edge criteria</w:t>
              </w:r>
            </w:ins>
          </w:p>
          <w:p w14:paraId="1E5B00BC" w14:textId="77777777" w:rsidR="00A71E35" w:rsidRPr="00EE5B35" w:rsidRDefault="00EE5B35">
            <w:pPr>
              <w:rPr>
                <w:ins w:id="1195" w:author="Xiaoran ZHANG" w:date="2021-08-18T13:47:00Z"/>
                <w:rFonts w:eastAsiaTheme="minorEastAsia"/>
                <w:b/>
                <w:color w:val="0070C0"/>
                <w:u w:val="single"/>
                <w:lang w:eastAsia="zh-CN"/>
                <w:rPrChange w:id="1196" w:author="Xiaoran ZHANG" w:date="2021-08-18T13:47:00Z">
                  <w:rPr>
                    <w:ins w:id="1197" w:author="Xiaoran ZHANG" w:date="2021-08-18T13:47:00Z"/>
                    <w:b/>
                    <w:color w:val="0070C0"/>
                    <w:u w:val="single"/>
                    <w:lang w:eastAsia="ko-KR"/>
                  </w:rPr>
                </w:rPrChange>
              </w:rPr>
            </w:pPr>
            <w:ins w:id="1198" w:author="Xiaoran ZHANG" w:date="2021-08-18T13:47:00Z">
              <w:r>
                <w:rPr>
                  <w:rFonts w:eastAsiaTheme="minorEastAsia" w:hint="eastAsia"/>
                  <w:b/>
                  <w:color w:val="0070C0"/>
                  <w:u w:val="single"/>
                  <w:lang w:eastAsia="zh-CN"/>
                </w:rPr>
                <w:t>Agre</w:t>
              </w:r>
            </w:ins>
            <w:ins w:id="1199" w:author="Xiaoran ZHANG" w:date="2021-08-18T13:48:00Z">
              <w:r>
                <w:rPr>
                  <w:rFonts w:eastAsiaTheme="minorEastAsia" w:hint="eastAsia"/>
                  <w:b/>
                  <w:color w:val="0070C0"/>
                  <w:u w:val="single"/>
                  <w:lang w:eastAsia="zh-CN"/>
                </w:rPr>
                <w:t>e with Apple, RRM relaxation without eDRX should be studied first.</w:t>
              </w:r>
            </w:ins>
          </w:p>
        </w:tc>
      </w:tr>
      <w:tr w:rsidR="000E0799" w14:paraId="1E5B00C1" w14:textId="77777777">
        <w:trPr>
          <w:ins w:id="1200" w:author="Roy Hu" w:date="2021-08-18T15:38:00Z"/>
        </w:trPr>
        <w:tc>
          <w:tcPr>
            <w:tcW w:w="1236" w:type="dxa"/>
          </w:tcPr>
          <w:p w14:paraId="1E5B00BE" w14:textId="77777777" w:rsidR="000E0799" w:rsidRDefault="000E0799">
            <w:pPr>
              <w:spacing w:after="120"/>
              <w:rPr>
                <w:ins w:id="1201" w:author="Roy Hu" w:date="2021-08-18T15:38:00Z"/>
                <w:rFonts w:eastAsiaTheme="minorEastAsia"/>
                <w:color w:val="0070C0"/>
                <w:lang w:val="en-US" w:eastAsia="zh-CN"/>
              </w:rPr>
            </w:pPr>
            <w:ins w:id="1202" w:author="Roy Hu" w:date="2021-08-18T15: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B00BF" w14:textId="77777777" w:rsidR="006E04FA" w:rsidRDefault="006E04FA" w:rsidP="006E04FA">
            <w:pPr>
              <w:rPr>
                <w:ins w:id="1203" w:author="Roy Hu" w:date="2021-08-18T15:43:00Z"/>
                <w:b/>
                <w:color w:val="0070C0"/>
                <w:u w:val="single"/>
                <w:lang w:eastAsia="ko-KR"/>
              </w:rPr>
            </w:pPr>
            <w:ins w:id="1204" w:author="Roy Hu" w:date="2021-08-18T15:43:00Z">
              <w:r>
                <w:rPr>
                  <w:b/>
                  <w:color w:val="0070C0"/>
                  <w:u w:val="single"/>
                  <w:lang w:eastAsia="ko-KR"/>
                </w:rPr>
                <w:t>Issue 1-5-1: Whether to consider relaxed eDRX for low mobility and not-at-cell edge criteria</w:t>
              </w:r>
            </w:ins>
          </w:p>
          <w:p w14:paraId="1E5B00C0" w14:textId="77777777" w:rsidR="000E0799" w:rsidRDefault="006E04FA" w:rsidP="006E04FA">
            <w:pPr>
              <w:rPr>
                <w:ins w:id="1205" w:author="Roy Hu" w:date="2021-08-18T15:38:00Z"/>
                <w:b/>
                <w:color w:val="0070C0"/>
                <w:u w:val="single"/>
                <w:lang w:eastAsia="ko-KR"/>
              </w:rPr>
            </w:pPr>
            <w:ins w:id="1206" w:author="Roy Hu" w:date="2021-08-18T15:43:00Z">
              <w:r>
                <w:rPr>
                  <w:rFonts w:eastAsiaTheme="minorEastAsia"/>
                  <w:color w:val="0070C0"/>
                  <w:lang w:eastAsia="zh-CN"/>
                </w:rPr>
                <w:t>FFS</w:t>
              </w:r>
            </w:ins>
          </w:p>
        </w:tc>
      </w:tr>
      <w:tr w:rsidR="00F91880" w14:paraId="1E5B00C4" w14:textId="77777777">
        <w:trPr>
          <w:ins w:id="1207" w:author="Huawei" w:date="2021-08-18T16:32:00Z"/>
        </w:trPr>
        <w:tc>
          <w:tcPr>
            <w:tcW w:w="1236" w:type="dxa"/>
          </w:tcPr>
          <w:p w14:paraId="1E5B00C2" w14:textId="77777777" w:rsidR="00F91880" w:rsidRDefault="00F91880" w:rsidP="00F91880">
            <w:pPr>
              <w:spacing w:after="120"/>
              <w:rPr>
                <w:ins w:id="1208" w:author="Huawei" w:date="2021-08-18T16:32:00Z"/>
                <w:rFonts w:eastAsiaTheme="minorEastAsia"/>
                <w:color w:val="0070C0"/>
                <w:lang w:val="en-US" w:eastAsia="zh-CN"/>
              </w:rPr>
            </w:pPr>
            <w:ins w:id="1209" w:author="Huawei" w:date="2021-08-18T16:32:00Z">
              <w:r>
                <w:rPr>
                  <w:rFonts w:eastAsiaTheme="minorEastAsia"/>
                  <w:color w:val="0070C0"/>
                  <w:lang w:val="en-US" w:eastAsia="zh-CN"/>
                </w:rPr>
                <w:t>Huawei</w:t>
              </w:r>
            </w:ins>
          </w:p>
        </w:tc>
        <w:tc>
          <w:tcPr>
            <w:tcW w:w="8395" w:type="dxa"/>
          </w:tcPr>
          <w:p w14:paraId="1E5B00C3" w14:textId="77777777" w:rsidR="00F91880" w:rsidRDefault="00F91880" w:rsidP="00F91880">
            <w:pPr>
              <w:rPr>
                <w:ins w:id="1210" w:author="Huawei" w:date="2021-08-18T16:32:00Z"/>
                <w:b/>
                <w:color w:val="0070C0"/>
                <w:u w:val="single"/>
                <w:lang w:eastAsia="ko-KR"/>
              </w:rPr>
            </w:pPr>
            <w:ins w:id="1211" w:author="Huawei" w:date="2021-08-18T16:32:00Z">
              <w:r>
                <w:rPr>
                  <w:rFonts w:eastAsiaTheme="minorEastAsia"/>
                  <w:color w:val="0070C0"/>
                  <w:lang w:val="en-US" w:eastAsia="zh-CN"/>
                </w:rPr>
                <w:t>Suggest to decouple RRM relaxation and eDRX.</w:t>
              </w:r>
            </w:ins>
          </w:p>
        </w:tc>
      </w:tr>
      <w:tr w:rsidR="00975865" w14:paraId="1E5B00C9" w14:textId="77777777">
        <w:trPr>
          <w:ins w:id="1212" w:author="Waseem Ozan" w:date="2021-08-18T09:56:00Z"/>
        </w:trPr>
        <w:tc>
          <w:tcPr>
            <w:tcW w:w="1236" w:type="dxa"/>
          </w:tcPr>
          <w:p w14:paraId="1E5B00C5" w14:textId="77777777" w:rsidR="00975865" w:rsidRDefault="00975865" w:rsidP="00975865">
            <w:pPr>
              <w:spacing w:after="120"/>
              <w:rPr>
                <w:ins w:id="1213" w:author="Waseem Ozan" w:date="2021-08-18T09:56:00Z"/>
                <w:rFonts w:eastAsiaTheme="minorEastAsia"/>
                <w:color w:val="0070C0"/>
                <w:lang w:val="en-US" w:eastAsia="zh-CN"/>
              </w:rPr>
            </w:pPr>
            <w:ins w:id="1214" w:author="Waseem Ozan" w:date="2021-08-18T09:56:00Z">
              <w:r>
                <w:rPr>
                  <w:rFonts w:eastAsiaTheme="minorEastAsia"/>
                  <w:color w:val="0070C0"/>
                  <w:lang w:val="en-US" w:eastAsia="zh-CN"/>
                </w:rPr>
                <w:t>MediaTek</w:t>
              </w:r>
            </w:ins>
          </w:p>
        </w:tc>
        <w:tc>
          <w:tcPr>
            <w:tcW w:w="8395" w:type="dxa"/>
          </w:tcPr>
          <w:p w14:paraId="1E5B00C6" w14:textId="77777777" w:rsidR="00975865" w:rsidRDefault="00975865" w:rsidP="00975865">
            <w:pPr>
              <w:spacing w:after="120"/>
              <w:rPr>
                <w:ins w:id="1215" w:author="Waseem Ozan" w:date="2021-08-18T09:56:00Z"/>
                <w:rFonts w:eastAsiaTheme="minorEastAsia"/>
                <w:color w:val="0070C0"/>
                <w:lang w:val="en-US" w:eastAsia="zh-CN"/>
              </w:rPr>
            </w:pPr>
            <w:ins w:id="1216" w:author="Waseem Ozan" w:date="2021-08-18T09:56:00Z">
              <w:r w:rsidRPr="0087366D">
                <w:rPr>
                  <w:b/>
                  <w:color w:val="0070C0"/>
                  <w:u w:val="single"/>
                  <w:lang w:eastAsia="ko-KR"/>
                </w:rPr>
                <w:t>Issue 1-</w:t>
              </w:r>
              <w:r>
                <w:rPr>
                  <w:b/>
                  <w:color w:val="0070C0"/>
                  <w:u w:val="single"/>
                  <w:lang w:eastAsia="ko-KR"/>
                </w:rPr>
                <w:t>5</w:t>
              </w:r>
              <w:r w:rsidRPr="0087366D">
                <w:rPr>
                  <w:b/>
                  <w:color w:val="0070C0"/>
                  <w:u w:val="single"/>
                  <w:lang w:eastAsia="ko-KR"/>
                </w:rPr>
                <w:t xml:space="preserve">-1: </w:t>
              </w:r>
              <w:r>
                <w:rPr>
                  <w:b/>
                  <w:color w:val="0070C0"/>
                  <w:u w:val="single"/>
                  <w:lang w:eastAsia="ko-KR"/>
                </w:rPr>
                <w:t xml:space="preserve">Whether to consider relaxed eDRX </w:t>
              </w:r>
              <w:r w:rsidRPr="001515AF">
                <w:rPr>
                  <w:b/>
                  <w:color w:val="0070C0"/>
                  <w:u w:val="single"/>
                  <w:lang w:eastAsia="ko-KR"/>
                </w:rPr>
                <w:t>for low mobility and not-at-cell edge criteria</w:t>
              </w:r>
            </w:ins>
          </w:p>
          <w:p w14:paraId="1E5B00C7" w14:textId="77777777" w:rsidR="00975865" w:rsidRDefault="00975865" w:rsidP="00975865">
            <w:pPr>
              <w:spacing w:after="120"/>
              <w:rPr>
                <w:ins w:id="1217" w:author="Waseem Ozan" w:date="2021-08-18T09:56:00Z"/>
                <w:rFonts w:eastAsiaTheme="minorEastAsia"/>
                <w:color w:val="0070C0"/>
                <w:lang w:val="en-US" w:eastAsia="zh-CN"/>
              </w:rPr>
            </w:pPr>
            <w:ins w:id="1218" w:author="Waseem Ozan" w:date="2021-08-18T09:56:00Z">
              <w:r>
                <w:rPr>
                  <w:rFonts w:eastAsiaTheme="minorEastAsia"/>
                  <w:color w:val="0070C0"/>
                  <w:lang w:val="en-US" w:eastAsia="zh-CN"/>
                </w:rPr>
                <w:t xml:space="preserve">Option 1. </w:t>
              </w:r>
            </w:ins>
          </w:p>
          <w:p w14:paraId="1E5B00C8" w14:textId="77777777" w:rsidR="00975865" w:rsidRDefault="00975865" w:rsidP="00975865">
            <w:pPr>
              <w:rPr>
                <w:ins w:id="1219" w:author="Waseem Ozan" w:date="2021-08-18T09:56:00Z"/>
                <w:rFonts w:eastAsiaTheme="minorEastAsia"/>
                <w:color w:val="0070C0"/>
                <w:lang w:val="en-US" w:eastAsia="zh-CN"/>
              </w:rPr>
            </w:pPr>
            <w:ins w:id="1220" w:author="Waseem Ozan" w:date="2021-08-18T09:56:00Z">
              <w:r>
                <w:rPr>
                  <w:rFonts w:eastAsiaTheme="minorEastAsia"/>
                  <w:color w:val="0070C0"/>
                  <w:lang w:val="en-US" w:eastAsia="zh-CN"/>
                </w:rPr>
                <w:t xml:space="preserve">From our contribution paper: </w:t>
              </w:r>
              <w:r w:rsidRPr="007F4E4E">
                <w:rPr>
                  <w:rFonts w:eastAsiaTheme="minorEastAsia"/>
                  <w:color w:val="0070C0"/>
                  <w:lang w:val="en-US" w:eastAsia="zh-CN"/>
                </w:rPr>
                <w:t xml:space="preserve">The new eDRX requirements are up to 10485.76 s, which is very relaxed compared to both general 5G NR DRX requirements and relaxed DRX requirements for low mobility and not-at-cell-edge criteria. Hence, designing new eDRX requirements for these criteria may not be necessary. However, the new requirements for eDRX starts from 2.56 s and the </w:t>
              </w:r>
              <w:r w:rsidRPr="007F4E4E">
                <w:rPr>
                  <w:rFonts w:eastAsiaTheme="minorEastAsia"/>
                  <w:color w:val="0070C0"/>
                  <w:lang w:val="en-US" w:eastAsia="zh-CN"/>
                </w:rPr>
                <w:lastRenderedPageBreak/>
                <w:t>requirements for the 2.56 s are expected to be the same as the general requirements for DRX = 2.56 s. Furthermore, the relaxed DRX requirements for low mobility and not-at-cell-edge criteria for DRX = 2.56 s are relaxed by a factor K1 = 3, hence the requirements of DRX cycle = 2.56 s for power are more relaxed compared to the low eDRX cycles = 2.56 s and 5.12 s. Therefore, in order to be consistent with all the DRX and eDRX requirements there should be a new eDRX requirements for the low mobility and not-at-cell edge criteria for low eDRX cycles. Yet, the new relaxed eDRX should not be higher than the next eDRX cycle, for example, the relaxed eDRX cycle =10.48 s should not be more relaxed than the eDRX cycle = 20.48 s</w:t>
              </w:r>
              <w:r>
                <w:rPr>
                  <w:rFonts w:eastAsiaTheme="minorEastAsia"/>
                  <w:color w:val="0070C0"/>
                  <w:lang w:val="en-US" w:eastAsia="zh-CN"/>
                </w:rPr>
                <w:t>.</w:t>
              </w:r>
            </w:ins>
          </w:p>
        </w:tc>
      </w:tr>
      <w:tr w:rsidR="002E1364" w14:paraId="675B4437" w14:textId="77777777">
        <w:trPr>
          <w:ins w:id="1221" w:author="Santhan Thangarasa" w:date="2021-08-18T11:15:00Z"/>
        </w:trPr>
        <w:tc>
          <w:tcPr>
            <w:tcW w:w="1236" w:type="dxa"/>
          </w:tcPr>
          <w:p w14:paraId="0ABF0197" w14:textId="0B08AA1A" w:rsidR="002E1364" w:rsidRDefault="002E1364" w:rsidP="002E1364">
            <w:pPr>
              <w:spacing w:after="120"/>
              <w:rPr>
                <w:ins w:id="1222" w:author="Santhan Thangarasa" w:date="2021-08-18T11:15:00Z"/>
                <w:rFonts w:eastAsiaTheme="minorEastAsia"/>
                <w:color w:val="0070C0"/>
                <w:lang w:val="en-US" w:eastAsia="zh-CN"/>
              </w:rPr>
            </w:pPr>
            <w:ins w:id="1223" w:author="Santhan Thangarasa" w:date="2021-08-18T11:15:00Z">
              <w:r>
                <w:rPr>
                  <w:rFonts w:eastAsiaTheme="minorEastAsia"/>
                  <w:color w:val="0070C0"/>
                  <w:lang w:val="en-US" w:eastAsia="zh-CN"/>
                </w:rPr>
                <w:lastRenderedPageBreak/>
                <w:t>Ericsson</w:t>
              </w:r>
            </w:ins>
          </w:p>
        </w:tc>
        <w:tc>
          <w:tcPr>
            <w:tcW w:w="8395" w:type="dxa"/>
          </w:tcPr>
          <w:p w14:paraId="667260EA" w14:textId="77777777" w:rsidR="002E1364" w:rsidRDefault="002E1364" w:rsidP="002E1364">
            <w:pPr>
              <w:rPr>
                <w:ins w:id="1224" w:author="Santhan Thangarasa" w:date="2021-08-18T11:15:00Z"/>
                <w:b/>
                <w:color w:val="0070C0"/>
                <w:u w:val="single"/>
                <w:lang w:eastAsia="ko-KR"/>
              </w:rPr>
            </w:pPr>
            <w:ins w:id="1225" w:author="Santhan Thangarasa" w:date="2021-08-18T11:15:00Z">
              <w:r w:rsidRPr="0087366D">
                <w:rPr>
                  <w:b/>
                  <w:color w:val="0070C0"/>
                  <w:u w:val="single"/>
                  <w:lang w:eastAsia="ko-KR"/>
                </w:rPr>
                <w:t>Issue 1-</w:t>
              </w:r>
              <w:r>
                <w:rPr>
                  <w:b/>
                  <w:color w:val="0070C0"/>
                  <w:u w:val="single"/>
                  <w:lang w:eastAsia="ko-KR"/>
                </w:rPr>
                <w:t>5</w:t>
              </w:r>
              <w:r w:rsidRPr="0087366D">
                <w:rPr>
                  <w:b/>
                  <w:color w:val="0070C0"/>
                  <w:u w:val="single"/>
                  <w:lang w:eastAsia="ko-KR"/>
                </w:rPr>
                <w:t xml:space="preserve">-1: </w:t>
              </w:r>
              <w:r>
                <w:rPr>
                  <w:b/>
                  <w:color w:val="0070C0"/>
                  <w:u w:val="single"/>
                  <w:lang w:eastAsia="ko-KR"/>
                </w:rPr>
                <w:t xml:space="preserve">Whether to consider relaxed eDRX </w:t>
              </w:r>
              <w:r w:rsidRPr="001515AF">
                <w:rPr>
                  <w:b/>
                  <w:color w:val="0070C0"/>
                  <w:u w:val="single"/>
                  <w:lang w:eastAsia="ko-KR"/>
                </w:rPr>
                <w:t>for low mobility and not-at-cell edge criteria</w:t>
              </w:r>
            </w:ins>
          </w:p>
          <w:p w14:paraId="4CFCD70F" w14:textId="77777777" w:rsidR="002E1364" w:rsidRDefault="002E1364" w:rsidP="002E1364">
            <w:pPr>
              <w:spacing w:after="120"/>
              <w:rPr>
                <w:ins w:id="1226" w:author="Santhan Thangarasa" w:date="2021-08-18T11:15:00Z"/>
                <w:rFonts w:eastAsiaTheme="minorEastAsia"/>
                <w:color w:val="0070C0"/>
                <w:lang w:eastAsia="zh-CN"/>
              </w:rPr>
            </w:pPr>
            <w:ins w:id="1227" w:author="Santhan Thangarasa" w:date="2021-08-18T11:15:00Z">
              <w:r>
                <w:rPr>
                  <w:rFonts w:eastAsiaTheme="minorEastAsia"/>
                  <w:color w:val="0070C0"/>
                  <w:lang w:eastAsia="zh-CN"/>
                </w:rPr>
                <w:t xml:space="preserve">Since relaxed measurement requirements in IDLE/INACTIVE mode will be supported for RedCap UE, it is reasonable to discuss the relaxed requirements when the UE is configured with eDRX. However, since low mobility criterion and not-at-cell edge criterion is currently under discussion in RAN2 (whether criteria is same as in release 16 or additional improvements are made in release 17) under the measurement relaxation objective, it is preferred to discuss the combination of eDRX+relaxed measurements when the new  relaxed criteria are agreed in RAN2. </w:t>
              </w:r>
            </w:ins>
          </w:p>
          <w:p w14:paraId="1AD3436D" w14:textId="77777777" w:rsidR="002E1364" w:rsidRDefault="002E1364" w:rsidP="002E1364">
            <w:pPr>
              <w:spacing w:after="120"/>
              <w:rPr>
                <w:ins w:id="1228" w:author="Santhan Thangarasa" w:date="2021-08-18T11:15:00Z"/>
                <w:rFonts w:eastAsiaTheme="minorEastAsia"/>
                <w:color w:val="0070C0"/>
                <w:lang w:eastAsia="zh-CN"/>
              </w:rPr>
            </w:pPr>
          </w:p>
          <w:p w14:paraId="35CE726F" w14:textId="77777777" w:rsidR="002E1364" w:rsidRDefault="002E1364" w:rsidP="002E1364">
            <w:pPr>
              <w:spacing w:after="120"/>
              <w:rPr>
                <w:ins w:id="1229" w:author="Santhan Thangarasa" w:date="2021-08-18T11:15:00Z"/>
                <w:rFonts w:eastAsiaTheme="minorEastAsia"/>
                <w:color w:val="0070C0"/>
                <w:lang w:eastAsia="zh-CN"/>
              </w:rPr>
            </w:pPr>
            <w:ins w:id="1230" w:author="Santhan Thangarasa" w:date="2021-08-18T11:15:00Z">
              <w:r>
                <w:rPr>
                  <w:rFonts w:eastAsiaTheme="minorEastAsia"/>
                  <w:color w:val="0070C0"/>
                  <w:lang w:eastAsia="zh-CN"/>
                </w:rPr>
                <w:t>In any case RAN4 should first study and develop requirements for eDRX without relaxation and relaxed requirements without eDRX first. In summary there are following scenarios:</w:t>
              </w:r>
            </w:ins>
          </w:p>
          <w:p w14:paraId="4C08CAE4" w14:textId="77777777" w:rsidR="002E1364" w:rsidRDefault="002E1364" w:rsidP="002E1364">
            <w:pPr>
              <w:pStyle w:val="ListParagraph"/>
              <w:numPr>
                <w:ilvl w:val="0"/>
                <w:numId w:val="20"/>
              </w:numPr>
              <w:spacing w:after="120"/>
              <w:ind w:firstLineChars="0"/>
              <w:rPr>
                <w:ins w:id="1231" w:author="Santhan Thangarasa" w:date="2021-08-18T11:15:00Z"/>
                <w:rFonts w:eastAsiaTheme="minorEastAsia"/>
                <w:color w:val="0070C0"/>
                <w:lang w:eastAsia="zh-CN"/>
              </w:rPr>
            </w:pPr>
            <w:ins w:id="1232" w:author="Santhan Thangarasa" w:date="2021-08-18T11:15:00Z">
              <w:r>
                <w:rPr>
                  <w:rFonts w:eastAsiaTheme="minorEastAsia"/>
                  <w:color w:val="0070C0"/>
                  <w:lang w:eastAsia="zh-CN"/>
                </w:rPr>
                <w:t>Idle/inactive measurement requirements for eDRX without relaxation</w:t>
              </w:r>
            </w:ins>
          </w:p>
          <w:p w14:paraId="085C5A02" w14:textId="77777777" w:rsidR="002E1364" w:rsidRDefault="002E1364" w:rsidP="002E1364">
            <w:pPr>
              <w:pStyle w:val="ListParagraph"/>
              <w:numPr>
                <w:ilvl w:val="0"/>
                <w:numId w:val="20"/>
              </w:numPr>
              <w:spacing w:after="120"/>
              <w:ind w:firstLineChars="0"/>
              <w:rPr>
                <w:ins w:id="1233" w:author="Santhan Thangarasa" w:date="2021-08-18T11:15:00Z"/>
                <w:rFonts w:eastAsiaTheme="minorEastAsia"/>
                <w:color w:val="0070C0"/>
                <w:lang w:eastAsia="zh-CN"/>
              </w:rPr>
            </w:pPr>
            <w:ins w:id="1234" w:author="Santhan Thangarasa" w:date="2021-08-18T11:15:00Z">
              <w:r>
                <w:rPr>
                  <w:rFonts w:eastAsiaTheme="minorEastAsia"/>
                  <w:color w:val="0070C0"/>
                  <w:lang w:eastAsia="zh-CN"/>
                </w:rPr>
                <w:t>Idle/inactive measurement requirements with relaxation without eDRX</w:t>
              </w:r>
            </w:ins>
          </w:p>
          <w:p w14:paraId="59F5B5A6" w14:textId="77777777" w:rsidR="002E1364" w:rsidRDefault="002E1364" w:rsidP="002E1364">
            <w:pPr>
              <w:pStyle w:val="ListParagraph"/>
              <w:numPr>
                <w:ilvl w:val="0"/>
                <w:numId w:val="20"/>
              </w:numPr>
              <w:spacing w:after="120"/>
              <w:ind w:firstLineChars="0"/>
              <w:rPr>
                <w:ins w:id="1235" w:author="Santhan Thangarasa" w:date="2021-08-18T11:15:00Z"/>
                <w:rFonts w:eastAsiaTheme="minorEastAsia"/>
                <w:color w:val="0070C0"/>
                <w:lang w:eastAsia="zh-CN"/>
              </w:rPr>
            </w:pPr>
            <w:ins w:id="1236" w:author="Santhan Thangarasa" w:date="2021-08-18T11:15:00Z">
              <w:r>
                <w:rPr>
                  <w:rFonts w:eastAsiaTheme="minorEastAsia"/>
                  <w:color w:val="0070C0"/>
                  <w:lang w:eastAsia="zh-CN"/>
                </w:rPr>
                <w:t>Idle/inactive measurement requirements with relaxation and with eDRX</w:t>
              </w:r>
            </w:ins>
          </w:p>
          <w:p w14:paraId="5CACAC4F" w14:textId="4246809D" w:rsidR="002E1364" w:rsidRPr="0087366D" w:rsidRDefault="002E1364" w:rsidP="002E1364">
            <w:pPr>
              <w:spacing w:after="120"/>
              <w:rPr>
                <w:ins w:id="1237" w:author="Santhan Thangarasa" w:date="2021-08-18T11:15:00Z"/>
                <w:b/>
                <w:color w:val="0070C0"/>
                <w:u w:val="single"/>
                <w:lang w:eastAsia="ko-KR"/>
              </w:rPr>
            </w:pPr>
            <w:ins w:id="1238" w:author="Santhan Thangarasa" w:date="2021-08-18T11:15:00Z">
              <w:r>
                <w:rPr>
                  <w:rFonts w:eastAsiaTheme="minorEastAsia"/>
                  <w:color w:val="0070C0"/>
                  <w:lang w:eastAsia="zh-CN"/>
                </w:rPr>
                <w:t>In our view scenario # 1 and #2 should be prioritized since scenario #3 depends on agreements in scenarios #1 and #2.</w:t>
              </w:r>
            </w:ins>
          </w:p>
        </w:tc>
      </w:tr>
      <w:tr w:rsidR="00A30961" w14:paraId="2DE5A3A3" w14:textId="77777777" w:rsidTr="00447931">
        <w:trPr>
          <w:ins w:id="1239" w:author="Xiaomi" w:date="2021-08-18T17:23:00Z"/>
        </w:trPr>
        <w:tc>
          <w:tcPr>
            <w:tcW w:w="1236" w:type="dxa"/>
          </w:tcPr>
          <w:p w14:paraId="5A57F974" w14:textId="77777777" w:rsidR="00A30961" w:rsidRDefault="00A30961" w:rsidP="00447931">
            <w:pPr>
              <w:spacing w:after="120"/>
              <w:rPr>
                <w:ins w:id="1240" w:author="Xiaomi" w:date="2021-08-18T17:23:00Z"/>
                <w:rFonts w:eastAsiaTheme="minorEastAsia"/>
                <w:color w:val="0070C0"/>
                <w:lang w:val="en-US" w:eastAsia="zh-CN"/>
              </w:rPr>
            </w:pPr>
            <w:ins w:id="1241" w:author="Xiaomi" w:date="2021-08-18T17:2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C09B34D" w14:textId="77777777" w:rsidR="00A30961" w:rsidRDefault="00A30961" w:rsidP="00447931">
            <w:pPr>
              <w:rPr>
                <w:ins w:id="1242" w:author="Xiaomi" w:date="2021-08-18T17:23:00Z"/>
                <w:b/>
                <w:color w:val="0070C0"/>
                <w:u w:val="single"/>
                <w:lang w:eastAsia="ko-KR"/>
              </w:rPr>
            </w:pPr>
            <w:ins w:id="1243" w:author="Xiaomi" w:date="2021-08-18T17:23:00Z">
              <w:r>
                <w:rPr>
                  <w:b/>
                  <w:color w:val="0070C0"/>
                  <w:u w:val="single"/>
                  <w:lang w:eastAsia="ko-KR"/>
                </w:rPr>
                <w:t>Issue 1-5-1: Whether to consider relaxed eDRX for low mobility and not-at-cell edge criteria</w:t>
              </w:r>
            </w:ins>
          </w:p>
          <w:p w14:paraId="1B307AD9" w14:textId="77777777" w:rsidR="00A30961" w:rsidRPr="001B5655" w:rsidRDefault="00A30961" w:rsidP="00447931">
            <w:pPr>
              <w:rPr>
                <w:ins w:id="1244" w:author="Xiaomi" w:date="2021-08-18T17:23:00Z"/>
                <w:color w:val="0070C0"/>
                <w:lang w:eastAsia="ko-KR"/>
              </w:rPr>
            </w:pPr>
            <w:ins w:id="1245" w:author="Xiaomi" w:date="2021-08-18T17:23:00Z">
              <w:r w:rsidRPr="001B5655">
                <w:rPr>
                  <w:color w:val="0070C0"/>
                  <w:lang w:eastAsia="ko-KR"/>
                </w:rPr>
                <w:t xml:space="preserve">We </w:t>
              </w:r>
              <w:r>
                <w:rPr>
                  <w:color w:val="0070C0"/>
                  <w:lang w:eastAsia="ko-KR"/>
                </w:rPr>
                <w:t xml:space="preserve">support to study </w:t>
              </w:r>
              <w:r>
                <w:rPr>
                  <w:rFonts w:eastAsiaTheme="minorEastAsia"/>
                  <w:color w:val="0070C0"/>
                  <w:lang w:eastAsia="zh-CN"/>
                </w:rPr>
                <w:t>the RRM relaxation without eDRX first.</w:t>
              </w:r>
            </w:ins>
          </w:p>
        </w:tc>
      </w:tr>
      <w:tr w:rsidR="00565D33" w14:paraId="581C8CF2" w14:textId="77777777">
        <w:trPr>
          <w:ins w:id="1246" w:author="Xiaomi" w:date="2021-08-18T17:23:00Z"/>
        </w:trPr>
        <w:tc>
          <w:tcPr>
            <w:tcW w:w="1236" w:type="dxa"/>
          </w:tcPr>
          <w:p w14:paraId="56A5113F" w14:textId="3B3EF800" w:rsidR="00565D33" w:rsidRPr="00A30961" w:rsidRDefault="00565D33" w:rsidP="00565D33">
            <w:pPr>
              <w:spacing w:after="120"/>
              <w:rPr>
                <w:ins w:id="1247" w:author="Xiaomi" w:date="2021-08-18T17:23:00Z"/>
                <w:rFonts w:eastAsiaTheme="minorEastAsia"/>
                <w:color w:val="0070C0"/>
                <w:lang w:eastAsia="zh-CN"/>
                <w:rPrChange w:id="1248" w:author="Xiaomi" w:date="2021-08-18T17:23:00Z">
                  <w:rPr>
                    <w:ins w:id="1249" w:author="Xiaomi" w:date="2021-08-18T17:23:00Z"/>
                    <w:rFonts w:eastAsiaTheme="minorEastAsia"/>
                    <w:color w:val="0070C0"/>
                    <w:lang w:val="en-US" w:eastAsia="zh-CN"/>
                  </w:rPr>
                </w:rPrChange>
              </w:rPr>
            </w:pPr>
            <w:ins w:id="1250" w:author="vivo" w:date="2021-08-18T18:23:00Z">
              <w:r>
                <w:rPr>
                  <w:rFonts w:eastAsiaTheme="minorEastAsia"/>
                  <w:color w:val="0070C0"/>
                  <w:lang w:val="en-US" w:eastAsia="zh-CN"/>
                </w:rPr>
                <w:t>vivo</w:t>
              </w:r>
            </w:ins>
          </w:p>
        </w:tc>
        <w:tc>
          <w:tcPr>
            <w:tcW w:w="8395" w:type="dxa"/>
          </w:tcPr>
          <w:p w14:paraId="159389DC" w14:textId="79BCE360" w:rsidR="00565D33" w:rsidRPr="0087366D" w:rsidRDefault="00565D33" w:rsidP="00565D33">
            <w:pPr>
              <w:rPr>
                <w:ins w:id="1251" w:author="Xiaomi" w:date="2021-08-18T17:23:00Z"/>
                <w:b/>
                <w:color w:val="0070C0"/>
                <w:u w:val="single"/>
                <w:lang w:eastAsia="ko-KR"/>
              </w:rPr>
            </w:pPr>
            <w:ins w:id="1252" w:author="vivo" w:date="2021-08-18T18:23:00Z">
              <w:r>
                <w:rPr>
                  <w:rFonts w:eastAsiaTheme="minorEastAsia"/>
                  <w:color w:val="0070C0"/>
                  <w:lang w:val="en-US" w:eastAsia="zh-CN"/>
                </w:rPr>
                <w:t>FFS</w:t>
              </w:r>
            </w:ins>
          </w:p>
        </w:tc>
      </w:tr>
      <w:tr w:rsidR="00892F10" w14:paraId="709EF0B3" w14:textId="77777777">
        <w:trPr>
          <w:ins w:id="1253" w:author="Prashant Sharma" w:date="2021-08-18T11:21:00Z"/>
        </w:trPr>
        <w:tc>
          <w:tcPr>
            <w:tcW w:w="1236" w:type="dxa"/>
          </w:tcPr>
          <w:p w14:paraId="078E5D78" w14:textId="2A8F08BA" w:rsidR="00892F10" w:rsidRDefault="00892F10" w:rsidP="00565D33">
            <w:pPr>
              <w:spacing w:after="120"/>
              <w:rPr>
                <w:ins w:id="1254" w:author="Prashant Sharma" w:date="2021-08-18T11:21:00Z"/>
                <w:rFonts w:eastAsiaTheme="minorEastAsia"/>
                <w:color w:val="0070C0"/>
                <w:lang w:val="en-US" w:eastAsia="zh-CN"/>
              </w:rPr>
            </w:pPr>
            <w:ins w:id="1255" w:author="Prashant Sharma" w:date="2021-08-18T11:21:00Z">
              <w:r>
                <w:rPr>
                  <w:rFonts w:eastAsiaTheme="minorEastAsia"/>
                  <w:color w:val="0070C0"/>
                  <w:lang w:val="en-US" w:eastAsia="zh-CN"/>
                </w:rPr>
                <w:t>Qualcomm</w:t>
              </w:r>
            </w:ins>
          </w:p>
        </w:tc>
        <w:tc>
          <w:tcPr>
            <w:tcW w:w="8395" w:type="dxa"/>
          </w:tcPr>
          <w:p w14:paraId="223C2364" w14:textId="77777777" w:rsidR="00B04991" w:rsidRDefault="00B04991" w:rsidP="00B04991">
            <w:pPr>
              <w:rPr>
                <w:ins w:id="1256" w:author="Prashant Sharma" w:date="2021-08-18T14:16:00Z"/>
                <w:b/>
                <w:color w:val="0070C0"/>
                <w:u w:val="single"/>
                <w:lang w:eastAsia="ko-KR"/>
              </w:rPr>
            </w:pPr>
            <w:ins w:id="1257" w:author="Prashant Sharma" w:date="2021-08-18T14:16:00Z">
              <w:r>
                <w:rPr>
                  <w:b/>
                  <w:color w:val="0070C0"/>
                  <w:u w:val="single"/>
                  <w:lang w:eastAsia="ko-KR"/>
                </w:rPr>
                <w:t>Issue 1-5-1: Whether to consider relaxed eDRX for low mobility and not-at-cell edge criteria</w:t>
              </w:r>
            </w:ins>
          </w:p>
          <w:p w14:paraId="7BA47EBC" w14:textId="74CE8ACD" w:rsidR="00892F10" w:rsidRDefault="00B04991" w:rsidP="00565D33">
            <w:pPr>
              <w:rPr>
                <w:ins w:id="1258" w:author="Prashant Sharma" w:date="2021-08-18T11:21:00Z"/>
                <w:rFonts w:eastAsiaTheme="minorEastAsia"/>
                <w:color w:val="0070C0"/>
                <w:lang w:val="en-US" w:eastAsia="zh-CN"/>
              </w:rPr>
            </w:pPr>
            <w:ins w:id="1259" w:author="Prashant Sharma" w:date="2021-08-18T14:16:00Z">
              <w:r>
                <w:rPr>
                  <w:rFonts w:eastAsiaTheme="minorEastAsia"/>
                  <w:color w:val="0070C0"/>
                  <w:lang w:val="en-US" w:eastAsia="zh-CN"/>
                </w:rPr>
                <w:t xml:space="preserve">We </w:t>
              </w:r>
              <w:r w:rsidR="0001631A">
                <w:rPr>
                  <w:rFonts w:eastAsiaTheme="minorEastAsia"/>
                  <w:color w:val="0070C0"/>
                  <w:lang w:val="en-US" w:eastAsia="zh-CN"/>
                </w:rPr>
                <w:t xml:space="preserve">support option </w:t>
              </w:r>
            </w:ins>
            <w:ins w:id="1260" w:author="Prashant Sharma" w:date="2021-08-18T14:17:00Z">
              <w:r w:rsidR="00C242F2">
                <w:rPr>
                  <w:rFonts w:eastAsiaTheme="minorEastAsia"/>
                  <w:color w:val="0070C0"/>
                  <w:lang w:val="en-US" w:eastAsia="zh-CN"/>
                </w:rPr>
                <w:t>1 in general. RRM relaxations need to be defined atleast for low eDRX cycles</w:t>
              </w:r>
              <w:r w:rsidR="006B0BED">
                <w:rPr>
                  <w:rFonts w:eastAsiaTheme="minorEastAsia"/>
                  <w:color w:val="0070C0"/>
                  <w:lang w:val="en-US" w:eastAsia="zh-CN"/>
                </w:rPr>
                <w:t>. However, the discussion</w:t>
              </w:r>
            </w:ins>
            <w:ins w:id="1261" w:author="Prashant Sharma" w:date="2021-08-18T14:18:00Z">
              <w:r w:rsidR="006B0BED">
                <w:rPr>
                  <w:rFonts w:eastAsiaTheme="minorEastAsia"/>
                  <w:color w:val="0070C0"/>
                  <w:lang w:val="en-US" w:eastAsia="zh-CN"/>
                </w:rPr>
                <w:t xml:space="preserve"> can wait until we have some agreements on eDRX and RRM relaxations separately.</w:t>
              </w:r>
            </w:ins>
            <w:ins w:id="1262" w:author="Prashant Sharma" w:date="2021-08-18T14:16:00Z">
              <w:r>
                <w:rPr>
                  <w:rFonts w:eastAsiaTheme="minorEastAsia"/>
                  <w:color w:val="0070C0"/>
                  <w:lang w:val="en-US" w:eastAsia="zh-CN"/>
                </w:rPr>
                <w:t xml:space="preserve"> </w:t>
              </w:r>
            </w:ins>
          </w:p>
        </w:tc>
      </w:tr>
    </w:tbl>
    <w:p w14:paraId="1E5B00CA" w14:textId="77777777" w:rsidR="00F42F52" w:rsidRDefault="00E82D88">
      <w:pPr>
        <w:rPr>
          <w:color w:val="0070C0"/>
          <w:lang w:val="en-US" w:eastAsia="zh-CN"/>
        </w:rPr>
      </w:pPr>
      <w:r>
        <w:rPr>
          <w:rFonts w:hint="eastAsia"/>
          <w:color w:val="0070C0"/>
          <w:lang w:val="en-US" w:eastAsia="zh-CN"/>
        </w:rPr>
        <w:t xml:space="preserve"> </w:t>
      </w:r>
    </w:p>
    <w:p w14:paraId="1E5B00CB" w14:textId="77777777" w:rsidR="00F42F52" w:rsidRPr="002E1364" w:rsidRDefault="00E82D88">
      <w:pPr>
        <w:pStyle w:val="Heading2"/>
        <w:rPr>
          <w:lang w:val="en-US"/>
          <w:rPrChange w:id="1263" w:author="Santhan Thangarasa" w:date="2021-08-18T11:14:00Z">
            <w:rPr/>
          </w:rPrChange>
        </w:rPr>
      </w:pPr>
      <w:r w:rsidRPr="002E1364">
        <w:rPr>
          <w:lang w:val="en-US"/>
          <w:rPrChange w:id="1264" w:author="Santhan Thangarasa" w:date="2021-08-18T11:14:00Z">
            <w:rPr/>
          </w:rPrChange>
        </w:rPr>
        <w:t xml:space="preserve">Companies views’ collection for 1st round </w:t>
      </w:r>
    </w:p>
    <w:p w14:paraId="1E5B00CC" w14:textId="77777777" w:rsidR="00F42F52" w:rsidRDefault="00E82D88">
      <w:pPr>
        <w:pStyle w:val="Heading3"/>
        <w:rPr>
          <w:sz w:val="24"/>
          <w:szCs w:val="16"/>
        </w:rPr>
      </w:pPr>
      <w:r>
        <w:rPr>
          <w:sz w:val="24"/>
          <w:szCs w:val="16"/>
        </w:rPr>
        <w:t xml:space="preserve">Open issues </w:t>
      </w:r>
    </w:p>
    <w:p w14:paraId="1E5B00CD" w14:textId="77777777" w:rsidR="00F42F52" w:rsidRDefault="00E82D88">
      <w:pPr>
        <w:rPr>
          <w:i/>
          <w:color w:val="0070C0"/>
          <w:lang w:eastAsia="zh-CN"/>
        </w:rPr>
      </w:pPr>
      <w:r>
        <w:rPr>
          <w:i/>
          <w:color w:val="0070C0"/>
          <w:lang w:eastAsia="zh-CN"/>
        </w:rPr>
        <w:t>One of the two formats, i.e. either example 1 or 2 can be used by moderators.</w:t>
      </w:r>
    </w:p>
    <w:p w14:paraId="1E5B00CE" w14:textId="77777777" w:rsidR="00F42F52" w:rsidRDefault="00F42F52">
      <w:pPr>
        <w:rPr>
          <w:color w:val="0070C0"/>
          <w:lang w:val="en-US" w:eastAsia="zh-CN"/>
        </w:rPr>
      </w:pPr>
    </w:p>
    <w:p w14:paraId="1E5B00CF" w14:textId="77777777" w:rsidR="00F42F52" w:rsidRDefault="00E82D88">
      <w:pPr>
        <w:pStyle w:val="Heading3"/>
        <w:rPr>
          <w:sz w:val="24"/>
          <w:szCs w:val="16"/>
        </w:rPr>
      </w:pPr>
      <w:r>
        <w:rPr>
          <w:sz w:val="24"/>
          <w:szCs w:val="16"/>
        </w:rPr>
        <w:t>CRs/TPs comments collection</w:t>
      </w:r>
    </w:p>
    <w:p w14:paraId="1E5B00D0" w14:textId="77777777" w:rsidR="00F42F52" w:rsidRDefault="00E82D8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42F52" w14:paraId="1E5B00D3" w14:textId="77777777">
        <w:tc>
          <w:tcPr>
            <w:tcW w:w="1242" w:type="dxa"/>
          </w:tcPr>
          <w:p w14:paraId="1E5B00D1"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B00D2"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42F52" w14:paraId="1E5B00D6" w14:textId="77777777">
        <w:tc>
          <w:tcPr>
            <w:tcW w:w="1242" w:type="dxa"/>
            <w:vMerge w:val="restart"/>
          </w:tcPr>
          <w:p w14:paraId="1E5B00D4"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5B00D5"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Company A</w:t>
            </w:r>
          </w:p>
        </w:tc>
      </w:tr>
      <w:tr w:rsidR="00F42F52" w14:paraId="1E5B00D9" w14:textId="77777777">
        <w:tc>
          <w:tcPr>
            <w:tcW w:w="1242" w:type="dxa"/>
            <w:vMerge/>
          </w:tcPr>
          <w:p w14:paraId="1E5B00D7" w14:textId="77777777" w:rsidR="00F42F52" w:rsidRDefault="00F42F52">
            <w:pPr>
              <w:spacing w:after="120"/>
              <w:rPr>
                <w:rFonts w:eastAsiaTheme="minorEastAsia"/>
                <w:color w:val="0070C0"/>
                <w:lang w:val="en-US" w:eastAsia="zh-CN"/>
              </w:rPr>
            </w:pPr>
          </w:p>
        </w:tc>
        <w:tc>
          <w:tcPr>
            <w:tcW w:w="8615" w:type="dxa"/>
          </w:tcPr>
          <w:p w14:paraId="1E5B00D8"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42F52" w14:paraId="1E5B00DC" w14:textId="77777777">
        <w:tc>
          <w:tcPr>
            <w:tcW w:w="1242" w:type="dxa"/>
            <w:vMerge/>
          </w:tcPr>
          <w:p w14:paraId="1E5B00DA" w14:textId="77777777" w:rsidR="00F42F52" w:rsidRDefault="00F42F52">
            <w:pPr>
              <w:spacing w:after="120"/>
              <w:rPr>
                <w:rFonts w:eastAsiaTheme="minorEastAsia"/>
                <w:color w:val="0070C0"/>
                <w:lang w:val="en-US" w:eastAsia="zh-CN"/>
              </w:rPr>
            </w:pPr>
          </w:p>
        </w:tc>
        <w:tc>
          <w:tcPr>
            <w:tcW w:w="8615" w:type="dxa"/>
          </w:tcPr>
          <w:p w14:paraId="1E5B00DB" w14:textId="77777777" w:rsidR="00F42F52" w:rsidRDefault="00F42F52">
            <w:pPr>
              <w:spacing w:after="120"/>
              <w:rPr>
                <w:rFonts w:eastAsiaTheme="minorEastAsia"/>
                <w:color w:val="0070C0"/>
                <w:lang w:val="en-US" w:eastAsia="zh-CN"/>
              </w:rPr>
            </w:pPr>
          </w:p>
        </w:tc>
      </w:tr>
      <w:tr w:rsidR="00F42F52" w14:paraId="1E5B00DF" w14:textId="77777777">
        <w:tc>
          <w:tcPr>
            <w:tcW w:w="1242" w:type="dxa"/>
            <w:vMerge w:val="restart"/>
          </w:tcPr>
          <w:p w14:paraId="1E5B00DD" w14:textId="77777777" w:rsidR="00F42F52" w:rsidRDefault="00E82D8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5B00DE"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Company A</w:t>
            </w:r>
          </w:p>
        </w:tc>
      </w:tr>
      <w:tr w:rsidR="00F42F52" w14:paraId="1E5B00E2" w14:textId="77777777">
        <w:tc>
          <w:tcPr>
            <w:tcW w:w="1242" w:type="dxa"/>
            <w:vMerge/>
          </w:tcPr>
          <w:p w14:paraId="1E5B00E0" w14:textId="77777777" w:rsidR="00F42F52" w:rsidRDefault="00F42F52">
            <w:pPr>
              <w:spacing w:after="120"/>
              <w:rPr>
                <w:rFonts w:eastAsiaTheme="minorEastAsia"/>
                <w:color w:val="0070C0"/>
                <w:lang w:val="en-US" w:eastAsia="zh-CN"/>
              </w:rPr>
            </w:pPr>
          </w:p>
        </w:tc>
        <w:tc>
          <w:tcPr>
            <w:tcW w:w="8615" w:type="dxa"/>
          </w:tcPr>
          <w:p w14:paraId="1E5B00E1"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42F52" w14:paraId="1E5B00E5" w14:textId="77777777">
        <w:tc>
          <w:tcPr>
            <w:tcW w:w="1242" w:type="dxa"/>
            <w:vMerge/>
          </w:tcPr>
          <w:p w14:paraId="1E5B00E3" w14:textId="77777777" w:rsidR="00F42F52" w:rsidRDefault="00F42F52">
            <w:pPr>
              <w:spacing w:after="120"/>
              <w:rPr>
                <w:rFonts w:eastAsiaTheme="minorEastAsia"/>
                <w:color w:val="0070C0"/>
                <w:lang w:val="en-US" w:eastAsia="zh-CN"/>
              </w:rPr>
            </w:pPr>
          </w:p>
        </w:tc>
        <w:tc>
          <w:tcPr>
            <w:tcW w:w="8615" w:type="dxa"/>
          </w:tcPr>
          <w:p w14:paraId="1E5B00E4" w14:textId="77777777" w:rsidR="00F42F52" w:rsidRDefault="00F42F52">
            <w:pPr>
              <w:spacing w:after="120"/>
              <w:rPr>
                <w:rFonts w:eastAsiaTheme="minorEastAsia"/>
                <w:color w:val="0070C0"/>
                <w:lang w:val="en-US" w:eastAsia="zh-CN"/>
              </w:rPr>
            </w:pPr>
          </w:p>
        </w:tc>
      </w:tr>
    </w:tbl>
    <w:p w14:paraId="1E5B00E6" w14:textId="77777777" w:rsidR="00F42F52" w:rsidRDefault="00F42F52">
      <w:pPr>
        <w:rPr>
          <w:color w:val="0070C0"/>
          <w:lang w:val="en-US" w:eastAsia="zh-CN"/>
        </w:rPr>
      </w:pPr>
    </w:p>
    <w:p w14:paraId="1E5B00E7" w14:textId="77777777" w:rsidR="00F42F52" w:rsidRDefault="00E82D88">
      <w:pPr>
        <w:pStyle w:val="Heading2"/>
      </w:pPr>
      <w:r>
        <w:t>Summary</w:t>
      </w:r>
      <w:r>
        <w:rPr>
          <w:rFonts w:hint="eastAsia"/>
        </w:rPr>
        <w:t xml:space="preserve"> for 1st round </w:t>
      </w:r>
    </w:p>
    <w:p w14:paraId="1E5B00E8" w14:textId="77777777" w:rsidR="00F42F52" w:rsidRDefault="00E82D88">
      <w:pPr>
        <w:pStyle w:val="Heading3"/>
        <w:rPr>
          <w:sz w:val="24"/>
          <w:szCs w:val="16"/>
        </w:rPr>
      </w:pPr>
      <w:r>
        <w:rPr>
          <w:sz w:val="24"/>
          <w:szCs w:val="16"/>
        </w:rPr>
        <w:t xml:space="preserve">Open issues </w:t>
      </w:r>
    </w:p>
    <w:p w14:paraId="1E5B00E9" w14:textId="77777777" w:rsidR="00F42F52" w:rsidRDefault="00E82D8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F42F52" w14:paraId="1E5B00EC" w14:textId="77777777">
        <w:tc>
          <w:tcPr>
            <w:tcW w:w="1242" w:type="dxa"/>
          </w:tcPr>
          <w:p w14:paraId="1E5B00EA" w14:textId="77777777" w:rsidR="00F42F52" w:rsidRDefault="00F42F52">
            <w:pPr>
              <w:rPr>
                <w:rFonts w:eastAsiaTheme="minorEastAsia"/>
                <w:b/>
                <w:bCs/>
                <w:color w:val="0070C0"/>
                <w:lang w:val="en-US" w:eastAsia="zh-CN"/>
              </w:rPr>
            </w:pPr>
          </w:p>
        </w:tc>
        <w:tc>
          <w:tcPr>
            <w:tcW w:w="8615" w:type="dxa"/>
          </w:tcPr>
          <w:p w14:paraId="1E5B00EB" w14:textId="77777777" w:rsidR="00F42F52" w:rsidRDefault="00E82D8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42F52" w14:paraId="1E5B00F1" w14:textId="77777777">
        <w:tc>
          <w:tcPr>
            <w:tcW w:w="1242" w:type="dxa"/>
          </w:tcPr>
          <w:p w14:paraId="1E5B00ED" w14:textId="77777777" w:rsidR="00F42F52" w:rsidRDefault="00E82D8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5B00EE" w14:textId="77777777" w:rsidR="00F42F52" w:rsidRDefault="00E82D88">
            <w:pPr>
              <w:rPr>
                <w:rFonts w:eastAsiaTheme="minorEastAsia"/>
                <w:i/>
                <w:color w:val="0070C0"/>
                <w:lang w:val="en-US" w:eastAsia="zh-CN"/>
              </w:rPr>
            </w:pPr>
            <w:r>
              <w:rPr>
                <w:rFonts w:eastAsiaTheme="minorEastAsia" w:hint="eastAsia"/>
                <w:i/>
                <w:color w:val="0070C0"/>
                <w:lang w:val="en-US" w:eastAsia="zh-CN"/>
              </w:rPr>
              <w:t>Tentative agreements:</w:t>
            </w:r>
          </w:p>
          <w:p w14:paraId="1E5B00EF" w14:textId="77777777" w:rsidR="00F42F52" w:rsidRDefault="00E82D88">
            <w:pPr>
              <w:rPr>
                <w:rFonts w:eastAsiaTheme="minorEastAsia"/>
                <w:i/>
                <w:color w:val="0070C0"/>
                <w:lang w:val="en-US" w:eastAsia="zh-CN"/>
              </w:rPr>
            </w:pPr>
            <w:r>
              <w:rPr>
                <w:rFonts w:eastAsiaTheme="minorEastAsia" w:hint="eastAsia"/>
                <w:i/>
                <w:color w:val="0070C0"/>
                <w:lang w:val="en-US" w:eastAsia="zh-CN"/>
              </w:rPr>
              <w:t>Candidate options:</w:t>
            </w:r>
          </w:p>
          <w:p w14:paraId="1E5B00F0" w14:textId="77777777" w:rsidR="00F42F52" w:rsidRDefault="00E82D8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5B00F2" w14:textId="77777777" w:rsidR="00F42F52" w:rsidRDefault="00F42F52">
      <w:pPr>
        <w:rPr>
          <w:i/>
          <w:color w:val="0070C0"/>
          <w:lang w:val="en-US" w:eastAsia="zh-CN"/>
        </w:rPr>
      </w:pPr>
    </w:p>
    <w:p w14:paraId="786BDD5F" w14:textId="77777777" w:rsidR="00447931" w:rsidRDefault="00447931" w:rsidP="00447931">
      <w:pPr>
        <w:rPr>
          <w:b/>
          <w:color w:val="0070C0"/>
          <w:u w:val="single"/>
          <w:lang w:eastAsia="ko-KR"/>
        </w:rPr>
      </w:pPr>
      <w:r>
        <w:rPr>
          <w:b/>
          <w:color w:val="0070C0"/>
          <w:u w:val="single"/>
          <w:lang w:eastAsia="ko-KR"/>
        </w:rPr>
        <w:t>Issue 1-1-1: Scopes where RRM requirement with eDRX in IDLE/INACTIVE mode are defined</w:t>
      </w:r>
    </w:p>
    <w:tbl>
      <w:tblPr>
        <w:tblStyle w:val="TableGrid"/>
        <w:tblW w:w="0" w:type="auto"/>
        <w:tblLook w:val="04A0" w:firstRow="1" w:lastRow="0" w:firstColumn="1" w:lastColumn="0" w:noHBand="0" w:noVBand="1"/>
      </w:tblPr>
      <w:tblGrid>
        <w:gridCol w:w="1224"/>
        <w:gridCol w:w="8407"/>
      </w:tblGrid>
      <w:tr w:rsidR="00447931" w14:paraId="7D7CA1EC" w14:textId="77777777" w:rsidTr="00447931">
        <w:tc>
          <w:tcPr>
            <w:tcW w:w="1242" w:type="dxa"/>
          </w:tcPr>
          <w:p w14:paraId="5A47722B" w14:textId="77777777" w:rsidR="00447931" w:rsidRDefault="00447931" w:rsidP="00447931">
            <w:pPr>
              <w:rPr>
                <w:rFonts w:eastAsiaTheme="minorEastAsia"/>
                <w:b/>
                <w:bCs/>
                <w:color w:val="0070C0"/>
                <w:lang w:val="en-US" w:eastAsia="zh-CN"/>
              </w:rPr>
            </w:pPr>
          </w:p>
        </w:tc>
        <w:tc>
          <w:tcPr>
            <w:tcW w:w="8615" w:type="dxa"/>
          </w:tcPr>
          <w:p w14:paraId="01F3B53D" w14:textId="77777777" w:rsidR="00447931" w:rsidRDefault="00447931" w:rsidP="0044793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47931" w14:paraId="34EFDEC2" w14:textId="77777777" w:rsidTr="00447931">
        <w:tc>
          <w:tcPr>
            <w:tcW w:w="1242" w:type="dxa"/>
          </w:tcPr>
          <w:p w14:paraId="315CE6DB" w14:textId="0FEADEC6" w:rsidR="00447931" w:rsidRDefault="00447931" w:rsidP="0044793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sidR="008E7FA6">
              <w:rPr>
                <w:b/>
                <w:color w:val="0070C0"/>
                <w:u w:val="single"/>
                <w:lang w:eastAsia="ko-KR"/>
              </w:rPr>
              <w:t>1-1-1</w:t>
            </w:r>
          </w:p>
        </w:tc>
        <w:tc>
          <w:tcPr>
            <w:tcW w:w="8615" w:type="dxa"/>
          </w:tcPr>
          <w:p w14:paraId="09D99D71" w14:textId="2B8F9D1E" w:rsidR="004A4759" w:rsidRDefault="004A4759" w:rsidP="00D6520D">
            <w:pPr>
              <w:rPr>
                <w:rFonts w:eastAsiaTheme="minorEastAsia"/>
                <w:i/>
                <w:color w:val="0070C0"/>
                <w:lang w:val="en-US" w:eastAsia="zh-CN"/>
              </w:rPr>
            </w:pPr>
            <w:r>
              <w:rPr>
                <w:rFonts w:eastAsiaTheme="minorEastAsia"/>
                <w:i/>
                <w:color w:val="0070C0"/>
                <w:lang w:val="en-US" w:eastAsia="zh-CN"/>
              </w:rPr>
              <w:t>All companies</w:t>
            </w:r>
            <w:r w:rsidR="009E6A12">
              <w:rPr>
                <w:rFonts w:eastAsiaTheme="minorEastAsia"/>
                <w:i/>
                <w:color w:val="0070C0"/>
                <w:lang w:val="en-US" w:eastAsia="zh-CN"/>
              </w:rPr>
              <w:t xml:space="preserve"> </w:t>
            </w:r>
            <w:r w:rsidR="00547026">
              <w:rPr>
                <w:rFonts w:eastAsiaTheme="minorEastAsia"/>
                <w:i/>
                <w:color w:val="0070C0"/>
                <w:lang w:val="en-US" w:eastAsia="zh-CN"/>
              </w:rPr>
              <w:t xml:space="preserve">which </w:t>
            </w:r>
            <w:r w:rsidR="009E6A12">
              <w:rPr>
                <w:rFonts w:eastAsiaTheme="minorEastAsia"/>
                <w:i/>
                <w:color w:val="0070C0"/>
                <w:lang w:val="en-US" w:eastAsia="zh-CN"/>
              </w:rPr>
              <w:t>provide</w:t>
            </w:r>
            <w:r w:rsidR="00547026">
              <w:rPr>
                <w:rFonts w:eastAsiaTheme="minorEastAsia"/>
                <w:i/>
                <w:color w:val="0070C0"/>
                <w:lang w:val="en-US" w:eastAsia="zh-CN"/>
              </w:rPr>
              <w:t>s</w:t>
            </w:r>
            <w:r w:rsidR="009E6A12">
              <w:rPr>
                <w:rFonts w:eastAsiaTheme="minorEastAsia"/>
                <w:i/>
                <w:color w:val="0070C0"/>
                <w:lang w:val="en-US" w:eastAsia="zh-CN"/>
              </w:rPr>
              <w:t xml:space="preserve"> feedbacks </w:t>
            </w:r>
            <w:r>
              <w:rPr>
                <w:rFonts w:eastAsiaTheme="minorEastAsia"/>
                <w:i/>
                <w:color w:val="0070C0"/>
                <w:lang w:val="en-US" w:eastAsia="zh-CN"/>
              </w:rPr>
              <w:t>support option 1</w:t>
            </w:r>
          </w:p>
          <w:p w14:paraId="60BE6681" w14:textId="0E5BCC61" w:rsidR="00547026" w:rsidRPr="00547026" w:rsidRDefault="00547026" w:rsidP="00547026">
            <w:pPr>
              <w:overflowPunct/>
              <w:autoSpaceDE/>
              <w:autoSpaceDN/>
              <w:adjustRightInd/>
              <w:spacing w:after="120"/>
              <w:textAlignment w:val="auto"/>
              <w:rPr>
                <w:rFonts w:eastAsia="SimSun"/>
                <w:color w:val="0070C0"/>
                <w:szCs w:val="24"/>
                <w:lang w:eastAsia="zh-CN"/>
              </w:rPr>
            </w:pPr>
            <w:r w:rsidRPr="00547026">
              <w:rPr>
                <w:rFonts w:eastAsia="SimSun"/>
                <w:color w:val="0070C0"/>
                <w:szCs w:val="24"/>
                <w:lang w:eastAsia="zh-CN"/>
              </w:rPr>
              <w:t xml:space="preserve">Option 1: Only consider defining the RRM requirement with eDRX in IDLE/INACTIVE mode only. </w:t>
            </w:r>
          </w:p>
          <w:p w14:paraId="3F8B5EBE" w14:textId="77777777" w:rsidR="00547026" w:rsidRDefault="00547026" w:rsidP="00D6520D">
            <w:pPr>
              <w:rPr>
                <w:rFonts w:eastAsiaTheme="minorEastAsia"/>
                <w:i/>
                <w:color w:val="0070C0"/>
                <w:lang w:val="en-US" w:eastAsia="zh-CN"/>
              </w:rPr>
            </w:pPr>
          </w:p>
          <w:p w14:paraId="61DF9750" w14:textId="5A58559F" w:rsidR="00D6520D" w:rsidRDefault="00D6520D" w:rsidP="00D6520D">
            <w:pPr>
              <w:rPr>
                <w:rFonts w:eastAsiaTheme="minorEastAsia"/>
                <w:i/>
                <w:color w:val="0070C0"/>
                <w:lang w:val="en-US" w:eastAsia="zh-CN"/>
              </w:rPr>
            </w:pPr>
            <w:r w:rsidRPr="00D6520D">
              <w:rPr>
                <w:rFonts w:eastAsiaTheme="minorEastAsia" w:hint="eastAsia"/>
                <w:i/>
                <w:color w:val="0070C0"/>
                <w:lang w:val="en-US" w:eastAsia="zh-CN"/>
              </w:rPr>
              <w:t>Tentative agreements:</w:t>
            </w:r>
            <w:r w:rsidR="004A4759">
              <w:rPr>
                <w:rFonts w:eastAsiaTheme="minorEastAsia"/>
                <w:i/>
                <w:color w:val="0070C0"/>
                <w:lang w:val="en-US" w:eastAsia="zh-CN"/>
              </w:rPr>
              <w:t xml:space="preserve"> </w:t>
            </w:r>
            <w:r w:rsidR="004A4759" w:rsidRPr="00720E7E">
              <w:rPr>
                <w:rFonts w:eastAsiaTheme="minorEastAsia"/>
                <w:i/>
                <w:color w:val="00B050"/>
                <w:lang w:val="en-US" w:eastAsia="zh-CN"/>
              </w:rPr>
              <w:t>option 1</w:t>
            </w:r>
          </w:p>
          <w:p w14:paraId="3B0C8E08" w14:textId="48285F8C" w:rsidR="00D6520D" w:rsidRDefault="00D6520D" w:rsidP="00D6520D">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sidR="004A4759">
              <w:rPr>
                <w:rFonts w:eastAsiaTheme="minorEastAsia"/>
                <w:i/>
                <w:color w:val="0070C0"/>
                <w:lang w:val="en-US" w:eastAsia="zh-CN"/>
              </w:rPr>
              <w:t xml:space="preserve"> Agree on option 1 and No further discussion</w:t>
            </w:r>
          </w:p>
          <w:p w14:paraId="44F638DA" w14:textId="7DBF8618" w:rsidR="00447931" w:rsidRDefault="00447931" w:rsidP="00D93504">
            <w:pPr>
              <w:rPr>
                <w:rFonts w:eastAsiaTheme="minorEastAsia"/>
                <w:color w:val="0070C0"/>
                <w:lang w:val="en-US" w:eastAsia="zh-CN"/>
              </w:rPr>
            </w:pPr>
          </w:p>
        </w:tc>
      </w:tr>
    </w:tbl>
    <w:p w14:paraId="1E5B00F3" w14:textId="547407CD" w:rsidR="00F42F52" w:rsidRDefault="00F42F52">
      <w:pPr>
        <w:rPr>
          <w:i/>
          <w:color w:val="0070C0"/>
          <w:lang w:eastAsia="zh-CN"/>
        </w:rPr>
      </w:pPr>
    </w:p>
    <w:p w14:paraId="21732808" w14:textId="77777777" w:rsidR="008E7FA6" w:rsidRDefault="008E7FA6" w:rsidP="008E7FA6">
      <w:pPr>
        <w:snapToGrid w:val="0"/>
        <w:spacing w:before="180" w:after="120"/>
        <w:jc w:val="both"/>
        <w:rPr>
          <w:b/>
          <w:color w:val="0070C0"/>
          <w:u w:val="single"/>
          <w:lang w:eastAsia="ko-KR"/>
        </w:rPr>
      </w:pPr>
      <w:r>
        <w:rPr>
          <w:b/>
          <w:color w:val="0070C0"/>
          <w:u w:val="single"/>
          <w:lang w:eastAsia="ko-KR"/>
        </w:rPr>
        <w:t xml:space="preserve">Issue 1-1-2: </w:t>
      </w:r>
      <w:fldSimple w:instr=" REF _Ref78929353  \* MERGEFORMAT ">
        <w:r>
          <w:rPr>
            <w:b/>
            <w:color w:val="0070C0"/>
            <w:u w:val="single"/>
            <w:lang w:eastAsia="ko-KR"/>
          </w:rPr>
          <w:t>Whether  prioritizing the eDRX requirements for FR1 and de-prioritizing the eDRX requirements for FR2.</w:t>
        </w:r>
      </w:fldSimple>
    </w:p>
    <w:tbl>
      <w:tblPr>
        <w:tblStyle w:val="TableGrid"/>
        <w:tblW w:w="0" w:type="auto"/>
        <w:tblLook w:val="04A0" w:firstRow="1" w:lastRow="0" w:firstColumn="1" w:lastColumn="0" w:noHBand="0" w:noVBand="1"/>
      </w:tblPr>
      <w:tblGrid>
        <w:gridCol w:w="1224"/>
        <w:gridCol w:w="8407"/>
      </w:tblGrid>
      <w:tr w:rsidR="008E7FA6" w14:paraId="1380D68D" w14:textId="77777777" w:rsidTr="000F4A98">
        <w:tc>
          <w:tcPr>
            <w:tcW w:w="1242" w:type="dxa"/>
          </w:tcPr>
          <w:p w14:paraId="458905BD" w14:textId="77777777" w:rsidR="008E7FA6" w:rsidRDefault="008E7FA6" w:rsidP="000F4A98">
            <w:pPr>
              <w:rPr>
                <w:rFonts w:eastAsiaTheme="minorEastAsia"/>
                <w:b/>
                <w:bCs/>
                <w:color w:val="0070C0"/>
                <w:lang w:val="en-US" w:eastAsia="zh-CN"/>
              </w:rPr>
            </w:pPr>
          </w:p>
        </w:tc>
        <w:tc>
          <w:tcPr>
            <w:tcW w:w="8615" w:type="dxa"/>
          </w:tcPr>
          <w:p w14:paraId="34AE084A" w14:textId="77777777" w:rsidR="008E7FA6" w:rsidRDefault="008E7FA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E7FA6" w14:paraId="33CF256D" w14:textId="77777777" w:rsidTr="000F4A98">
        <w:tc>
          <w:tcPr>
            <w:tcW w:w="1242" w:type="dxa"/>
          </w:tcPr>
          <w:p w14:paraId="50B3A6A1" w14:textId="60E75910" w:rsidR="008E7FA6" w:rsidRDefault="008E7FA6"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1-1-2</w:t>
            </w:r>
          </w:p>
        </w:tc>
        <w:tc>
          <w:tcPr>
            <w:tcW w:w="8615" w:type="dxa"/>
          </w:tcPr>
          <w:p w14:paraId="170C4C4D" w14:textId="3AFFBFFF" w:rsidR="008E7FA6" w:rsidRDefault="007E14E1" w:rsidP="000F4A98">
            <w:pPr>
              <w:rPr>
                <w:rFonts w:eastAsiaTheme="minorEastAsia"/>
                <w:i/>
                <w:color w:val="0070C0"/>
                <w:lang w:val="en-US" w:eastAsia="zh-CN"/>
              </w:rPr>
            </w:pPr>
            <w:r>
              <w:rPr>
                <w:rFonts w:eastAsiaTheme="minorEastAsia"/>
                <w:i/>
                <w:color w:val="0070C0"/>
                <w:lang w:val="en-US" w:eastAsia="zh-CN"/>
              </w:rPr>
              <w:t>5</w:t>
            </w:r>
            <w:r w:rsidR="008E7FA6">
              <w:rPr>
                <w:rFonts w:eastAsiaTheme="minorEastAsia" w:hint="eastAsia"/>
                <w:i/>
                <w:color w:val="0070C0"/>
                <w:lang w:val="en-US" w:eastAsia="zh-CN"/>
              </w:rPr>
              <w:t xml:space="preserve"> companies support</w:t>
            </w:r>
            <w:r w:rsidR="008239E8">
              <w:rPr>
                <w:rFonts w:eastAsiaTheme="minorEastAsia"/>
                <w:i/>
                <w:color w:val="0070C0"/>
                <w:lang w:val="en-US" w:eastAsia="zh-CN"/>
              </w:rPr>
              <w:t xml:space="preserve"> option 1. 1 company support option 2 and 4 companies are for FFS (option 3)</w:t>
            </w:r>
          </w:p>
          <w:p w14:paraId="0F301248" w14:textId="5B87343A" w:rsidR="00547026" w:rsidRPr="00547026" w:rsidRDefault="00547026" w:rsidP="00547026">
            <w:pPr>
              <w:overflowPunct/>
              <w:autoSpaceDE/>
              <w:autoSpaceDN/>
              <w:adjustRightInd/>
              <w:spacing w:after="120"/>
              <w:ind w:left="78"/>
              <w:textAlignment w:val="auto"/>
              <w:rPr>
                <w:rFonts w:eastAsia="SimSun"/>
                <w:color w:val="0070C0"/>
                <w:szCs w:val="24"/>
                <w:lang w:eastAsia="zh-CN"/>
              </w:rPr>
            </w:pPr>
            <w:r w:rsidRPr="00547026">
              <w:rPr>
                <w:rFonts w:eastAsia="SimSun"/>
                <w:color w:val="0070C0"/>
                <w:szCs w:val="24"/>
                <w:lang w:eastAsia="zh-CN"/>
              </w:rPr>
              <w:t>Option 1: Yes (</w:t>
            </w:r>
            <w:r w:rsidR="007E14E1">
              <w:rPr>
                <w:rFonts w:eastAsia="SimSun"/>
                <w:color w:val="0070C0"/>
                <w:szCs w:val="24"/>
                <w:lang w:eastAsia="zh-CN"/>
              </w:rPr>
              <w:t xml:space="preserve">Apple </w:t>
            </w:r>
            <w:r w:rsidRPr="00547026">
              <w:rPr>
                <w:rFonts w:eastAsia="SimSun"/>
                <w:color w:val="0070C0"/>
                <w:szCs w:val="24"/>
                <w:lang w:eastAsia="zh-CN"/>
              </w:rPr>
              <w:t>MTK</w:t>
            </w:r>
            <w:r w:rsidR="00207755">
              <w:rPr>
                <w:rFonts w:eastAsia="SimSun"/>
                <w:color w:val="0070C0"/>
                <w:szCs w:val="24"/>
                <w:lang w:eastAsia="zh-CN"/>
              </w:rPr>
              <w:t xml:space="preserve"> </w:t>
            </w:r>
            <w:r w:rsidR="007E14E1">
              <w:rPr>
                <w:rFonts w:eastAsia="SimSun"/>
                <w:color w:val="0070C0"/>
                <w:szCs w:val="24"/>
                <w:lang w:eastAsia="zh-CN"/>
              </w:rPr>
              <w:t xml:space="preserve">CMCC </w:t>
            </w:r>
            <w:r w:rsidR="00207755">
              <w:rPr>
                <w:rFonts w:eastAsia="SimSun"/>
                <w:color w:val="0070C0"/>
                <w:szCs w:val="24"/>
                <w:lang w:eastAsia="zh-CN"/>
              </w:rPr>
              <w:t xml:space="preserve">ZTE QC </w:t>
            </w:r>
            <w:r w:rsidRPr="00547026">
              <w:rPr>
                <w:rFonts w:eastAsia="SimSun"/>
                <w:color w:val="0070C0"/>
                <w:szCs w:val="24"/>
                <w:lang w:eastAsia="zh-CN"/>
              </w:rPr>
              <w:t>)</w:t>
            </w:r>
          </w:p>
          <w:p w14:paraId="423A1DD0" w14:textId="22AB288C" w:rsidR="00547026" w:rsidRPr="00547026" w:rsidRDefault="00547026" w:rsidP="00547026">
            <w:pPr>
              <w:overflowPunct/>
              <w:autoSpaceDE/>
              <w:autoSpaceDN/>
              <w:adjustRightInd/>
              <w:spacing w:after="120"/>
              <w:ind w:left="78"/>
              <w:textAlignment w:val="auto"/>
              <w:rPr>
                <w:rFonts w:eastAsia="SimSun"/>
                <w:color w:val="0070C0"/>
                <w:szCs w:val="24"/>
                <w:lang w:eastAsia="zh-CN"/>
              </w:rPr>
            </w:pPr>
            <w:r w:rsidRPr="00547026">
              <w:rPr>
                <w:rFonts w:eastAsia="SimSun"/>
                <w:color w:val="0070C0"/>
                <w:szCs w:val="24"/>
                <w:lang w:eastAsia="zh-CN"/>
              </w:rPr>
              <w:t>Option 2: No</w:t>
            </w:r>
            <w:r w:rsidR="00207755">
              <w:rPr>
                <w:rFonts w:eastAsia="SimSun"/>
                <w:color w:val="0070C0"/>
                <w:szCs w:val="24"/>
                <w:lang w:eastAsia="zh-CN"/>
              </w:rPr>
              <w:t xml:space="preserve"> (Ericsson</w:t>
            </w:r>
            <w:r w:rsidR="007E14E1">
              <w:rPr>
                <w:rFonts w:eastAsia="SimSun"/>
                <w:color w:val="0070C0"/>
                <w:szCs w:val="24"/>
                <w:lang w:eastAsia="zh-CN"/>
              </w:rPr>
              <w:t>)</w:t>
            </w:r>
          </w:p>
          <w:p w14:paraId="1937DD43" w14:textId="1B3F4194" w:rsidR="00547026" w:rsidRDefault="00547026" w:rsidP="00207755">
            <w:pPr>
              <w:overflowPunct/>
              <w:autoSpaceDE/>
              <w:autoSpaceDN/>
              <w:adjustRightInd/>
              <w:spacing w:after="120"/>
              <w:ind w:left="78"/>
              <w:textAlignment w:val="auto"/>
              <w:rPr>
                <w:rFonts w:eastAsiaTheme="minorEastAsia"/>
                <w:i/>
                <w:color w:val="0070C0"/>
                <w:lang w:val="en-US" w:eastAsia="zh-CN"/>
              </w:rPr>
            </w:pPr>
            <w:r w:rsidRPr="00547026">
              <w:rPr>
                <w:rFonts w:eastAsia="SimSun"/>
                <w:color w:val="0070C0"/>
                <w:szCs w:val="24"/>
                <w:lang w:eastAsia="zh-CN"/>
              </w:rPr>
              <w:t>Option 3: FFS</w:t>
            </w:r>
            <w:r w:rsidR="00207755">
              <w:rPr>
                <w:rFonts w:eastAsia="SimSun"/>
                <w:color w:val="0070C0"/>
                <w:szCs w:val="24"/>
                <w:lang w:eastAsia="zh-CN"/>
              </w:rPr>
              <w:t xml:space="preserve"> (OPPO Huawei Xiaomi vivo</w:t>
            </w:r>
            <w:r w:rsidR="007E14E1">
              <w:rPr>
                <w:rFonts w:eastAsia="SimSun"/>
                <w:color w:val="0070C0"/>
                <w:szCs w:val="24"/>
                <w:lang w:eastAsia="zh-CN"/>
              </w:rPr>
              <w:t>)</w:t>
            </w:r>
          </w:p>
          <w:p w14:paraId="1DF4DFFD" w14:textId="66508782" w:rsidR="008E7FA6" w:rsidRDefault="008E7FA6" w:rsidP="000F4A98">
            <w:pPr>
              <w:rPr>
                <w:rFonts w:eastAsiaTheme="minorEastAsia"/>
                <w:i/>
                <w:color w:val="0070C0"/>
                <w:lang w:val="en-US" w:eastAsia="zh-CN"/>
              </w:rPr>
            </w:pPr>
            <w:r w:rsidRPr="00D6520D">
              <w:rPr>
                <w:rFonts w:eastAsiaTheme="minorEastAsia" w:hint="eastAsia"/>
                <w:i/>
                <w:color w:val="0070C0"/>
                <w:lang w:val="en-US" w:eastAsia="zh-CN"/>
              </w:rPr>
              <w:t>Tentative agreements:</w:t>
            </w:r>
            <w:r w:rsidR="008239E8">
              <w:rPr>
                <w:rFonts w:eastAsiaTheme="minorEastAsia"/>
                <w:i/>
                <w:color w:val="0070C0"/>
                <w:lang w:val="en-US" w:eastAsia="zh-CN"/>
              </w:rPr>
              <w:t xml:space="preserve"> No</w:t>
            </w:r>
          </w:p>
          <w:p w14:paraId="5641BDE8" w14:textId="0ACBED6E" w:rsidR="008E7FA6" w:rsidRDefault="008E7FA6" w:rsidP="000F4A98">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sidR="008239E8">
              <w:rPr>
                <w:rFonts w:eastAsiaTheme="minorEastAsia"/>
                <w:i/>
                <w:color w:val="0070C0"/>
                <w:lang w:val="en-US" w:eastAsia="zh-CN"/>
              </w:rPr>
              <w:t xml:space="preserve"> Continue discussion at the 2</w:t>
            </w:r>
            <w:r w:rsidR="008239E8" w:rsidRPr="008239E8">
              <w:rPr>
                <w:rFonts w:eastAsiaTheme="minorEastAsia"/>
                <w:i/>
                <w:color w:val="0070C0"/>
                <w:vertAlign w:val="superscript"/>
                <w:lang w:val="en-US" w:eastAsia="zh-CN"/>
              </w:rPr>
              <w:t>nd</w:t>
            </w:r>
            <w:r w:rsidR="008239E8">
              <w:rPr>
                <w:rFonts w:eastAsiaTheme="minorEastAsia"/>
                <w:i/>
                <w:color w:val="0070C0"/>
                <w:lang w:val="en-US" w:eastAsia="zh-CN"/>
              </w:rPr>
              <w:t xml:space="preserve"> round. </w:t>
            </w:r>
          </w:p>
          <w:p w14:paraId="54008A86" w14:textId="77777777" w:rsidR="008E7FA6" w:rsidRDefault="008E7FA6" w:rsidP="008239E8">
            <w:pPr>
              <w:rPr>
                <w:rFonts w:eastAsiaTheme="minorEastAsia"/>
                <w:color w:val="0070C0"/>
                <w:lang w:val="en-US" w:eastAsia="zh-CN"/>
              </w:rPr>
            </w:pPr>
          </w:p>
        </w:tc>
      </w:tr>
    </w:tbl>
    <w:p w14:paraId="025C13E0" w14:textId="3F421141" w:rsidR="008E7FA6" w:rsidRDefault="008E7FA6">
      <w:pPr>
        <w:rPr>
          <w:i/>
          <w:color w:val="0070C0"/>
          <w:lang w:eastAsia="zh-CN"/>
        </w:rPr>
      </w:pPr>
    </w:p>
    <w:p w14:paraId="6F349046" w14:textId="77777777" w:rsidR="008E7FA6" w:rsidRDefault="008E7FA6" w:rsidP="008E7FA6">
      <w:pPr>
        <w:snapToGrid w:val="0"/>
        <w:spacing w:before="180" w:after="120"/>
        <w:jc w:val="both"/>
        <w:rPr>
          <w:b/>
          <w:color w:val="0070C0"/>
          <w:u w:val="single"/>
          <w:lang w:eastAsia="ko-KR"/>
        </w:rPr>
      </w:pPr>
      <w:r>
        <w:rPr>
          <w:b/>
          <w:color w:val="0070C0"/>
          <w:u w:val="single"/>
          <w:lang w:eastAsia="ko-KR"/>
        </w:rPr>
        <w:lastRenderedPageBreak/>
        <w:t xml:space="preserve">Issue 1-1-3: </w:t>
      </w:r>
      <w:fldSimple w:instr=" REF _Ref78929353  \* MERGEFORMAT ">
        <w:r>
          <w:rPr>
            <w:b/>
            <w:color w:val="0070C0"/>
            <w:u w:val="single"/>
            <w:lang w:eastAsia="ko-KR"/>
          </w:rPr>
          <w:t xml:space="preserve"> Whether have the eDRX requirements for FR1 and FR2 on separate tables.</w:t>
        </w:r>
      </w:fldSimple>
    </w:p>
    <w:tbl>
      <w:tblPr>
        <w:tblStyle w:val="TableGrid"/>
        <w:tblW w:w="0" w:type="auto"/>
        <w:tblLook w:val="04A0" w:firstRow="1" w:lastRow="0" w:firstColumn="1" w:lastColumn="0" w:noHBand="0" w:noVBand="1"/>
      </w:tblPr>
      <w:tblGrid>
        <w:gridCol w:w="1224"/>
        <w:gridCol w:w="8407"/>
      </w:tblGrid>
      <w:tr w:rsidR="008E7FA6" w14:paraId="5CCE6778" w14:textId="77777777" w:rsidTr="000F4A98">
        <w:tc>
          <w:tcPr>
            <w:tcW w:w="1242" w:type="dxa"/>
          </w:tcPr>
          <w:p w14:paraId="128B3DE6" w14:textId="77777777" w:rsidR="008E7FA6" w:rsidRDefault="008E7FA6" w:rsidP="000F4A98">
            <w:pPr>
              <w:rPr>
                <w:rFonts w:eastAsiaTheme="minorEastAsia"/>
                <w:b/>
                <w:bCs/>
                <w:color w:val="0070C0"/>
                <w:lang w:val="en-US" w:eastAsia="zh-CN"/>
              </w:rPr>
            </w:pPr>
          </w:p>
        </w:tc>
        <w:tc>
          <w:tcPr>
            <w:tcW w:w="8615" w:type="dxa"/>
          </w:tcPr>
          <w:p w14:paraId="02D26737" w14:textId="77777777" w:rsidR="008E7FA6" w:rsidRDefault="008E7FA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E7FA6" w14:paraId="06E729FB" w14:textId="77777777" w:rsidTr="000F4A98">
        <w:tc>
          <w:tcPr>
            <w:tcW w:w="1242" w:type="dxa"/>
          </w:tcPr>
          <w:p w14:paraId="7564532A" w14:textId="1E149CF6" w:rsidR="008E7FA6" w:rsidRDefault="008E7FA6"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1-1-3</w:t>
            </w:r>
          </w:p>
        </w:tc>
        <w:tc>
          <w:tcPr>
            <w:tcW w:w="8615" w:type="dxa"/>
          </w:tcPr>
          <w:p w14:paraId="5256D0AB" w14:textId="5C6ED2AC" w:rsidR="00CD627A" w:rsidRDefault="00CD627A" w:rsidP="00CD627A">
            <w:pPr>
              <w:rPr>
                <w:rFonts w:eastAsiaTheme="minorEastAsia"/>
                <w:i/>
                <w:color w:val="0070C0"/>
                <w:lang w:val="en-US" w:eastAsia="zh-CN"/>
              </w:rPr>
            </w:pPr>
            <w:r>
              <w:rPr>
                <w:i/>
                <w:color w:val="0070C0"/>
                <w:lang w:val="en-US" w:eastAsia="zh-CN"/>
              </w:rPr>
              <w:t>2</w:t>
            </w:r>
            <w:r>
              <w:rPr>
                <w:rFonts w:eastAsiaTheme="minorEastAsia" w:hint="eastAsia"/>
                <w:i/>
                <w:color w:val="0070C0"/>
                <w:lang w:val="en-US" w:eastAsia="zh-CN"/>
              </w:rPr>
              <w:t xml:space="preserve"> companies support</w:t>
            </w:r>
            <w:r>
              <w:rPr>
                <w:rFonts w:eastAsiaTheme="minorEastAsia"/>
                <w:i/>
                <w:color w:val="0070C0"/>
                <w:lang w:val="en-US" w:eastAsia="zh-CN"/>
              </w:rPr>
              <w:t xml:space="preserve"> option 1. </w:t>
            </w:r>
            <w:r w:rsidR="00207755">
              <w:rPr>
                <w:rFonts w:eastAsiaTheme="minorEastAsia"/>
                <w:i/>
                <w:color w:val="0070C0"/>
                <w:lang w:val="en-US" w:eastAsia="zh-CN"/>
              </w:rPr>
              <w:t>6</w:t>
            </w:r>
            <w:r>
              <w:rPr>
                <w:rFonts w:eastAsiaTheme="minorEastAsia"/>
                <w:i/>
                <w:color w:val="0070C0"/>
                <w:lang w:val="en-US" w:eastAsia="zh-CN"/>
              </w:rPr>
              <w:t xml:space="preserve"> companies are for FFS (option 3)</w:t>
            </w:r>
          </w:p>
          <w:p w14:paraId="3EACA077" w14:textId="42E0AB67" w:rsidR="00207755" w:rsidRPr="00547026" w:rsidRDefault="00207755" w:rsidP="00207755">
            <w:pPr>
              <w:overflowPunct/>
              <w:autoSpaceDE/>
              <w:autoSpaceDN/>
              <w:adjustRightInd/>
              <w:spacing w:after="120"/>
              <w:ind w:left="78"/>
              <w:textAlignment w:val="auto"/>
              <w:rPr>
                <w:rFonts w:eastAsia="SimSun"/>
                <w:color w:val="0070C0"/>
                <w:szCs w:val="24"/>
                <w:lang w:eastAsia="zh-CN"/>
              </w:rPr>
            </w:pPr>
            <w:r w:rsidRPr="00547026">
              <w:rPr>
                <w:rFonts w:eastAsia="SimSun"/>
                <w:color w:val="0070C0"/>
                <w:szCs w:val="24"/>
                <w:lang w:eastAsia="zh-CN"/>
              </w:rPr>
              <w:t>Option 1: Yes (MTK</w:t>
            </w:r>
            <w:r>
              <w:rPr>
                <w:rFonts w:eastAsia="SimSun"/>
                <w:color w:val="0070C0"/>
                <w:szCs w:val="24"/>
                <w:lang w:eastAsia="zh-CN"/>
              </w:rPr>
              <w:t xml:space="preserve"> Ericsson)</w:t>
            </w:r>
          </w:p>
          <w:p w14:paraId="7F94C6F9" w14:textId="77777777" w:rsidR="00207755" w:rsidRPr="00547026" w:rsidRDefault="00207755" w:rsidP="00207755">
            <w:pPr>
              <w:overflowPunct/>
              <w:autoSpaceDE/>
              <w:autoSpaceDN/>
              <w:adjustRightInd/>
              <w:spacing w:after="120"/>
              <w:ind w:left="78"/>
              <w:textAlignment w:val="auto"/>
              <w:rPr>
                <w:rFonts w:eastAsia="SimSun"/>
                <w:color w:val="0070C0"/>
                <w:szCs w:val="24"/>
                <w:lang w:eastAsia="zh-CN"/>
              </w:rPr>
            </w:pPr>
            <w:r w:rsidRPr="00547026">
              <w:rPr>
                <w:rFonts w:eastAsia="SimSun"/>
                <w:color w:val="0070C0"/>
                <w:szCs w:val="24"/>
                <w:lang w:eastAsia="zh-CN"/>
              </w:rPr>
              <w:t>Option 2: No</w:t>
            </w:r>
          </w:p>
          <w:p w14:paraId="09A2452F" w14:textId="336C9324" w:rsidR="00207755" w:rsidRDefault="00207755" w:rsidP="00207755">
            <w:pPr>
              <w:overflowPunct/>
              <w:autoSpaceDE/>
              <w:autoSpaceDN/>
              <w:adjustRightInd/>
              <w:spacing w:after="120"/>
              <w:ind w:left="78"/>
              <w:textAlignment w:val="auto"/>
              <w:rPr>
                <w:rFonts w:eastAsiaTheme="minorEastAsia"/>
                <w:i/>
                <w:color w:val="0070C0"/>
                <w:lang w:val="en-US" w:eastAsia="zh-CN"/>
              </w:rPr>
            </w:pPr>
            <w:r w:rsidRPr="00547026">
              <w:rPr>
                <w:rFonts w:eastAsia="SimSun"/>
                <w:color w:val="0070C0"/>
                <w:szCs w:val="24"/>
                <w:lang w:eastAsia="zh-CN"/>
              </w:rPr>
              <w:t>Option 3: FFS</w:t>
            </w:r>
            <w:r>
              <w:rPr>
                <w:rFonts w:eastAsia="SimSun"/>
                <w:color w:val="0070C0"/>
                <w:szCs w:val="24"/>
                <w:lang w:eastAsia="zh-CN"/>
              </w:rPr>
              <w:t xml:space="preserve"> (Apple CMCC OPPO Huawei Xiaomi vivo)</w:t>
            </w:r>
          </w:p>
          <w:p w14:paraId="1C2B2810" w14:textId="65BFB340" w:rsidR="00207755" w:rsidRDefault="00207755" w:rsidP="00CD627A">
            <w:pPr>
              <w:rPr>
                <w:rFonts w:eastAsiaTheme="minorEastAsia"/>
                <w:i/>
                <w:color w:val="0070C0"/>
                <w:lang w:val="en-US" w:eastAsia="zh-CN"/>
              </w:rPr>
            </w:pPr>
            <w:r>
              <w:rPr>
                <w:rFonts w:eastAsiaTheme="minorEastAsia"/>
                <w:i/>
                <w:color w:val="0070C0"/>
                <w:lang w:val="en-US" w:eastAsia="zh-CN"/>
              </w:rPr>
              <w:t>QC depending on issue 1-1-2</w:t>
            </w:r>
          </w:p>
          <w:p w14:paraId="679020F6" w14:textId="77777777" w:rsidR="00CD627A" w:rsidRDefault="00CD627A" w:rsidP="00CD627A">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4D6C57" w14:textId="77777777" w:rsidR="00CD627A" w:rsidRDefault="00CD627A" w:rsidP="00CD627A">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1FBBE905" w14:textId="77777777" w:rsidR="008E7FA6" w:rsidRDefault="008E7FA6" w:rsidP="000F4A98">
            <w:pPr>
              <w:rPr>
                <w:rFonts w:eastAsiaTheme="minorEastAsia"/>
                <w:color w:val="0070C0"/>
                <w:lang w:val="en-US" w:eastAsia="zh-CN"/>
              </w:rPr>
            </w:pPr>
          </w:p>
        </w:tc>
      </w:tr>
    </w:tbl>
    <w:p w14:paraId="649CD216" w14:textId="10EEBBE3" w:rsidR="008E7FA6" w:rsidRDefault="008E7FA6">
      <w:pPr>
        <w:rPr>
          <w:i/>
          <w:color w:val="0070C0"/>
          <w:lang w:eastAsia="zh-CN"/>
        </w:rPr>
      </w:pPr>
    </w:p>
    <w:p w14:paraId="7985CC39" w14:textId="77777777" w:rsidR="008E7FA6" w:rsidRDefault="008E7FA6" w:rsidP="008E7FA6">
      <w:pPr>
        <w:rPr>
          <w:b/>
          <w:color w:val="0070C0"/>
          <w:u w:val="single"/>
          <w:lang w:eastAsia="ko-KR"/>
        </w:rPr>
      </w:pPr>
      <w:r>
        <w:rPr>
          <w:b/>
          <w:color w:val="0070C0"/>
          <w:u w:val="single"/>
          <w:lang w:eastAsia="ko-KR"/>
        </w:rPr>
        <w:t xml:space="preserve">Issue 1-2-1: Whether classify eDRX </w:t>
      </w:r>
      <w:r>
        <w:rPr>
          <w:b/>
          <w:color w:val="0070C0"/>
          <w:u w:val="single"/>
          <w:lang w:eastAsia="zh-CN"/>
        </w:rPr>
        <w:t xml:space="preserve">into </w:t>
      </w:r>
      <w:r>
        <w:rPr>
          <w:b/>
          <w:color w:val="0070C0"/>
          <w:u w:val="single"/>
          <w:lang w:eastAsia="ko-KR"/>
        </w:rPr>
        <w:t xml:space="preserve">different </w:t>
      </w:r>
      <w:r>
        <w:rPr>
          <w:rFonts w:hint="eastAsia"/>
          <w:b/>
          <w:color w:val="0070C0"/>
          <w:u w:val="single"/>
          <w:lang w:eastAsia="zh-CN"/>
        </w:rPr>
        <w:t>group</w:t>
      </w:r>
      <w:r>
        <w:rPr>
          <w:b/>
          <w:color w:val="0070C0"/>
          <w:u w:val="single"/>
          <w:lang w:eastAsia="ko-KR"/>
        </w:rPr>
        <w:t>s based on e</w:t>
      </w:r>
      <w:r>
        <w:rPr>
          <w:rFonts w:hint="eastAsia"/>
          <w:b/>
          <w:color w:val="0070C0"/>
          <w:u w:val="single"/>
          <w:lang w:eastAsia="zh-CN"/>
        </w:rPr>
        <w:t>DRX</w:t>
      </w:r>
      <w:r>
        <w:rPr>
          <w:b/>
          <w:color w:val="0070C0"/>
          <w:u w:val="single"/>
          <w:lang w:eastAsia="ko-KR"/>
        </w:rPr>
        <w:t xml:space="preserve"> length when defining requirements</w:t>
      </w:r>
    </w:p>
    <w:tbl>
      <w:tblPr>
        <w:tblStyle w:val="TableGrid"/>
        <w:tblW w:w="0" w:type="auto"/>
        <w:tblLook w:val="04A0" w:firstRow="1" w:lastRow="0" w:firstColumn="1" w:lastColumn="0" w:noHBand="0" w:noVBand="1"/>
      </w:tblPr>
      <w:tblGrid>
        <w:gridCol w:w="1224"/>
        <w:gridCol w:w="8407"/>
      </w:tblGrid>
      <w:tr w:rsidR="008E7FA6" w14:paraId="39CE5653" w14:textId="77777777" w:rsidTr="000F4A98">
        <w:tc>
          <w:tcPr>
            <w:tcW w:w="1242" w:type="dxa"/>
          </w:tcPr>
          <w:p w14:paraId="48E61332" w14:textId="77777777" w:rsidR="008E7FA6" w:rsidRDefault="008E7FA6" w:rsidP="000F4A98">
            <w:pPr>
              <w:rPr>
                <w:rFonts w:eastAsiaTheme="minorEastAsia"/>
                <w:b/>
                <w:bCs/>
                <w:color w:val="0070C0"/>
                <w:lang w:val="en-US" w:eastAsia="zh-CN"/>
              </w:rPr>
            </w:pPr>
          </w:p>
        </w:tc>
        <w:tc>
          <w:tcPr>
            <w:tcW w:w="8615" w:type="dxa"/>
          </w:tcPr>
          <w:p w14:paraId="3D7B2F32" w14:textId="77777777" w:rsidR="008E7FA6" w:rsidRDefault="008E7FA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E7FA6" w14:paraId="6143B8F3" w14:textId="77777777" w:rsidTr="000F4A98">
        <w:tc>
          <w:tcPr>
            <w:tcW w:w="1242" w:type="dxa"/>
          </w:tcPr>
          <w:p w14:paraId="3BD27ABB" w14:textId="1EE6EB2D" w:rsidR="008E7FA6" w:rsidRDefault="008E7FA6"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1-2-1</w:t>
            </w:r>
          </w:p>
        </w:tc>
        <w:tc>
          <w:tcPr>
            <w:tcW w:w="8615" w:type="dxa"/>
          </w:tcPr>
          <w:p w14:paraId="6A5AA2A7" w14:textId="02BD56C0" w:rsidR="008E7FA6" w:rsidRDefault="00113CDA" w:rsidP="000F4A98">
            <w:pPr>
              <w:rPr>
                <w:rFonts w:eastAsiaTheme="minorEastAsia"/>
                <w:i/>
                <w:color w:val="0070C0"/>
                <w:lang w:val="en-US" w:eastAsia="zh-CN"/>
              </w:rPr>
            </w:pPr>
            <w:r>
              <w:rPr>
                <w:i/>
                <w:color w:val="0070C0"/>
                <w:lang w:val="en-US" w:eastAsia="zh-CN"/>
              </w:rPr>
              <w:t>All companies support option 1.</w:t>
            </w:r>
          </w:p>
          <w:p w14:paraId="65779EC0" w14:textId="20724CED" w:rsidR="008E7FA6" w:rsidRDefault="008E7FA6" w:rsidP="000F4A98">
            <w:pPr>
              <w:rPr>
                <w:rFonts w:eastAsiaTheme="minorEastAsia"/>
                <w:i/>
                <w:color w:val="0070C0"/>
                <w:lang w:val="en-US" w:eastAsia="zh-CN"/>
              </w:rPr>
            </w:pPr>
            <w:r w:rsidRPr="00D6520D">
              <w:rPr>
                <w:rFonts w:eastAsiaTheme="minorEastAsia" w:hint="eastAsia"/>
                <w:i/>
                <w:color w:val="0070C0"/>
                <w:lang w:val="en-US" w:eastAsia="zh-CN"/>
              </w:rPr>
              <w:t>Tentative agreements</w:t>
            </w:r>
            <w:r w:rsidRPr="00720E7E">
              <w:rPr>
                <w:rFonts w:eastAsiaTheme="minorEastAsia" w:hint="eastAsia"/>
                <w:i/>
                <w:color w:val="00B050"/>
                <w:lang w:val="en-US" w:eastAsia="zh-CN"/>
              </w:rPr>
              <w:t>:</w:t>
            </w:r>
            <w:r w:rsidR="00832ED5" w:rsidRPr="00720E7E">
              <w:rPr>
                <w:rFonts w:eastAsiaTheme="minorEastAsia"/>
                <w:i/>
                <w:color w:val="00B050"/>
                <w:lang w:val="en-US" w:eastAsia="zh-CN"/>
              </w:rPr>
              <w:t xml:space="preserve"> option 1 </w:t>
            </w:r>
            <w:r w:rsidR="00832ED5">
              <w:rPr>
                <w:rFonts w:eastAsiaTheme="minorEastAsia"/>
                <w:i/>
                <w:color w:val="0070C0"/>
                <w:lang w:val="en-US" w:eastAsia="zh-CN"/>
              </w:rPr>
              <w:t>(</w:t>
            </w:r>
            <w:r w:rsidR="00832ED5" w:rsidRPr="00832ED5">
              <w:rPr>
                <w:rFonts w:eastAsiaTheme="minorEastAsia"/>
                <w:i/>
                <w:color w:val="0070C0"/>
                <w:lang w:val="en-US" w:eastAsia="zh-CN"/>
              </w:rPr>
              <w:t xml:space="preserve">classify eDRX into different </w:t>
            </w:r>
            <w:r w:rsidR="00832ED5" w:rsidRPr="00832ED5">
              <w:rPr>
                <w:rFonts w:eastAsiaTheme="minorEastAsia" w:hint="eastAsia"/>
                <w:i/>
                <w:color w:val="0070C0"/>
                <w:lang w:val="en-US" w:eastAsia="zh-CN"/>
              </w:rPr>
              <w:t>group</w:t>
            </w:r>
            <w:r w:rsidR="00832ED5" w:rsidRPr="00832ED5">
              <w:rPr>
                <w:rFonts w:eastAsiaTheme="minorEastAsia"/>
                <w:i/>
                <w:color w:val="0070C0"/>
                <w:lang w:val="en-US" w:eastAsia="zh-CN"/>
              </w:rPr>
              <w:t>s based on e</w:t>
            </w:r>
            <w:r w:rsidR="00832ED5" w:rsidRPr="00832ED5">
              <w:rPr>
                <w:rFonts w:eastAsiaTheme="minorEastAsia" w:hint="eastAsia"/>
                <w:i/>
                <w:color w:val="0070C0"/>
                <w:lang w:val="en-US" w:eastAsia="zh-CN"/>
              </w:rPr>
              <w:t>DRX</w:t>
            </w:r>
            <w:r w:rsidR="00832ED5" w:rsidRPr="00832ED5">
              <w:rPr>
                <w:rFonts w:eastAsiaTheme="minorEastAsia"/>
                <w:i/>
                <w:color w:val="0070C0"/>
                <w:lang w:val="en-US" w:eastAsia="zh-CN"/>
              </w:rPr>
              <w:t xml:space="preserve"> length when defining requirements)</w:t>
            </w:r>
          </w:p>
          <w:p w14:paraId="077DD4B7" w14:textId="75587D16" w:rsidR="008E7FA6" w:rsidRDefault="008E7FA6" w:rsidP="002954DD">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sidR="002954DD">
              <w:rPr>
                <w:rFonts w:eastAsiaTheme="minorEastAsia"/>
                <w:i/>
                <w:color w:val="0070C0"/>
                <w:lang w:val="en-US" w:eastAsia="zh-CN"/>
              </w:rPr>
              <w:t xml:space="preserve"> Confirm tentative ag</w:t>
            </w:r>
            <w:r w:rsidR="002539F3">
              <w:rPr>
                <w:rFonts w:eastAsiaTheme="minorEastAsia"/>
                <w:i/>
                <w:color w:val="0070C0"/>
                <w:lang w:val="en-US" w:eastAsia="zh-CN"/>
              </w:rPr>
              <w:t>r</w:t>
            </w:r>
            <w:r w:rsidR="002954DD">
              <w:rPr>
                <w:rFonts w:eastAsiaTheme="minorEastAsia"/>
                <w:i/>
                <w:color w:val="0070C0"/>
                <w:lang w:val="en-US" w:eastAsia="zh-CN"/>
              </w:rPr>
              <w:t>e</w:t>
            </w:r>
            <w:r w:rsidR="002539F3">
              <w:rPr>
                <w:rFonts w:eastAsiaTheme="minorEastAsia"/>
                <w:i/>
                <w:color w:val="0070C0"/>
                <w:lang w:val="en-US" w:eastAsia="zh-CN"/>
              </w:rPr>
              <w:t>e</w:t>
            </w:r>
            <w:r w:rsidR="002954DD">
              <w:rPr>
                <w:rFonts w:eastAsiaTheme="minorEastAsia"/>
                <w:i/>
                <w:color w:val="0070C0"/>
                <w:lang w:val="en-US" w:eastAsia="zh-CN"/>
              </w:rPr>
              <w:t>ment</w:t>
            </w:r>
            <w:r w:rsidR="00E56F9B">
              <w:rPr>
                <w:rFonts w:eastAsiaTheme="minorEastAsia"/>
                <w:i/>
                <w:color w:val="0070C0"/>
                <w:lang w:val="en-US" w:eastAsia="zh-CN"/>
              </w:rPr>
              <w:t>s</w:t>
            </w:r>
            <w:r w:rsidR="002539F3">
              <w:rPr>
                <w:rFonts w:eastAsiaTheme="minorEastAsia"/>
                <w:i/>
                <w:color w:val="0070C0"/>
                <w:lang w:val="en-US" w:eastAsia="zh-CN"/>
              </w:rPr>
              <w:t>;</w:t>
            </w:r>
            <w:r w:rsidR="00205C8F">
              <w:rPr>
                <w:rFonts w:eastAsiaTheme="minorEastAsia"/>
                <w:i/>
                <w:color w:val="0070C0"/>
                <w:lang w:val="en-US" w:eastAsia="zh-CN"/>
              </w:rPr>
              <w:t xml:space="preserve"> no </w:t>
            </w:r>
            <w:r w:rsidR="00C439E3">
              <w:rPr>
                <w:rFonts w:eastAsiaTheme="minorEastAsia"/>
                <w:i/>
                <w:color w:val="0070C0"/>
                <w:lang w:val="en-US" w:eastAsia="zh-CN"/>
              </w:rPr>
              <w:t>need for further</w:t>
            </w:r>
            <w:r w:rsidR="00205C8F">
              <w:rPr>
                <w:rFonts w:eastAsiaTheme="minorEastAsia"/>
                <w:i/>
                <w:color w:val="0070C0"/>
                <w:lang w:val="en-US" w:eastAsia="zh-CN"/>
              </w:rPr>
              <w:t xml:space="preserve"> discussion</w:t>
            </w:r>
          </w:p>
          <w:p w14:paraId="015627DB" w14:textId="77777777" w:rsidR="008E7FA6" w:rsidRDefault="008E7FA6" w:rsidP="000F4A98">
            <w:pPr>
              <w:rPr>
                <w:rFonts w:eastAsiaTheme="minorEastAsia"/>
                <w:color w:val="0070C0"/>
                <w:lang w:val="en-US" w:eastAsia="zh-CN"/>
              </w:rPr>
            </w:pPr>
          </w:p>
        </w:tc>
      </w:tr>
    </w:tbl>
    <w:p w14:paraId="31AA9E40" w14:textId="182EB82A" w:rsidR="008E7FA6" w:rsidRDefault="008E7FA6">
      <w:pPr>
        <w:rPr>
          <w:i/>
          <w:color w:val="0070C0"/>
          <w:lang w:eastAsia="zh-CN"/>
        </w:rPr>
      </w:pPr>
    </w:p>
    <w:p w14:paraId="097CCB9B" w14:textId="77777777" w:rsidR="00A75289" w:rsidRDefault="00A75289" w:rsidP="00A75289">
      <w:pPr>
        <w:rPr>
          <w:b/>
          <w:color w:val="0070C0"/>
          <w:u w:val="single"/>
          <w:lang w:eastAsia="ko-KR"/>
        </w:rPr>
      </w:pPr>
      <w:r>
        <w:rPr>
          <w:b/>
          <w:color w:val="0070C0"/>
          <w:u w:val="single"/>
          <w:lang w:eastAsia="ko-KR"/>
        </w:rPr>
        <w:t>Issue 1-2-2: If the answer of issue 1-2-1 is Yes, then the concrete groups</w:t>
      </w:r>
    </w:p>
    <w:tbl>
      <w:tblPr>
        <w:tblStyle w:val="TableGrid"/>
        <w:tblW w:w="0" w:type="auto"/>
        <w:tblLook w:val="04A0" w:firstRow="1" w:lastRow="0" w:firstColumn="1" w:lastColumn="0" w:noHBand="0" w:noVBand="1"/>
      </w:tblPr>
      <w:tblGrid>
        <w:gridCol w:w="1216"/>
        <w:gridCol w:w="8415"/>
      </w:tblGrid>
      <w:tr w:rsidR="00A75289" w14:paraId="37E8FF5B" w14:textId="77777777" w:rsidTr="000F4A98">
        <w:tc>
          <w:tcPr>
            <w:tcW w:w="1242" w:type="dxa"/>
          </w:tcPr>
          <w:p w14:paraId="6086CA10" w14:textId="77777777" w:rsidR="00A75289" w:rsidRDefault="00A75289" w:rsidP="000F4A98">
            <w:pPr>
              <w:rPr>
                <w:rFonts w:eastAsiaTheme="minorEastAsia"/>
                <w:b/>
                <w:bCs/>
                <w:color w:val="0070C0"/>
                <w:lang w:val="en-US" w:eastAsia="zh-CN"/>
              </w:rPr>
            </w:pPr>
          </w:p>
        </w:tc>
        <w:tc>
          <w:tcPr>
            <w:tcW w:w="8615" w:type="dxa"/>
          </w:tcPr>
          <w:p w14:paraId="2E02AE64" w14:textId="77777777" w:rsidR="00A75289" w:rsidRDefault="00A75289"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75289" w14:paraId="056AEAD6" w14:textId="77777777" w:rsidTr="000F4A98">
        <w:tc>
          <w:tcPr>
            <w:tcW w:w="1242" w:type="dxa"/>
          </w:tcPr>
          <w:p w14:paraId="00991569" w14:textId="638FD4EE" w:rsidR="00A75289" w:rsidRDefault="00A75289"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1-2-2</w:t>
            </w:r>
          </w:p>
        </w:tc>
        <w:tc>
          <w:tcPr>
            <w:tcW w:w="8615" w:type="dxa"/>
          </w:tcPr>
          <w:p w14:paraId="56B37DC4" w14:textId="3A4807D2" w:rsidR="00A75289" w:rsidRDefault="0004663C" w:rsidP="000F4A98">
            <w:pPr>
              <w:rPr>
                <w:i/>
                <w:color w:val="0070C0"/>
                <w:lang w:val="en-US" w:eastAsia="zh-CN"/>
              </w:rPr>
            </w:pPr>
            <w:r>
              <w:rPr>
                <w:i/>
                <w:color w:val="0070C0"/>
                <w:lang w:val="en-US" w:eastAsia="zh-CN"/>
              </w:rPr>
              <w:t xml:space="preserve">1 company support option 1;  </w:t>
            </w:r>
            <w:r w:rsidR="00B118F8">
              <w:rPr>
                <w:i/>
                <w:color w:val="0070C0"/>
                <w:lang w:val="en-US" w:eastAsia="zh-CN"/>
              </w:rPr>
              <w:t>7</w:t>
            </w:r>
            <w:r>
              <w:rPr>
                <w:i/>
                <w:color w:val="0070C0"/>
                <w:lang w:val="en-US" w:eastAsia="zh-CN"/>
              </w:rPr>
              <w:t xml:space="preserve"> company support option 2; 2 companies for FFS</w:t>
            </w:r>
          </w:p>
          <w:p w14:paraId="74323ECC" w14:textId="77777777" w:rsidR="000F4A98" w:rsidRDefault="000F4A98" w:rsidP="000F4A98">
            <w:pPr>
              <w:pStyle w:val="ListParagraph"/>
              <w:numPr>
                <w:ilvl w:val="1"/>
                <w:numId w:val="10"/>
              </w:numPr>
              <w:overflowPunct/>
              <w:autoSpaceDE/>
              <w:autoSpaceDN/>
              <w:adjustRightInd/>
              <w:spacing w:after="120"/>
              <w:ind w:left="386"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Three</w:t>
            </w:r>
            <w:r>
              <w:rPr>
                <w:rFonts w:eastAsia="SimSun"/>
                <w:color w:val="0070C0"/>
                <w:szCs w:val="24"/>
                <w:lang w:eastAsia="zh-CN"/>
              </w:rPr>
              <w:t xml:space="preserve"> groups</w:t>
            </w:r>
          </w:p>
          <w:p w14:paraId="46A0171D" w14:textId="77777777" w:rsidR="000F4A98" w:rsidRDefault="000F4A98" w:rsidP="000F4A98">
            <w:pPr>
              <w:pStyle w:val="ListParagraph"/>
              <w:numPr>
                <w:ilvl w:val="2"/>
                <w:numId w:val="10"/>
              </w:numPr>
              <w:overflowPunct/>
              <w:autoSpaceDE/>
              <w:autoSpaceDN/>
              <w:adjustRightInd/>
              <w:spacing w:after="120"/>
              <w:ind w:left="386" w:firstLineChars="0"/>
              <w:textAlignment w:val="auto"/>
              <w:rPr>
                <w:rFonts w:eastAsia="SimSun"/>
                <w:color w:val="0070C0"/>
                <w:szCs w:val="24"/>
                <w:lang w:eastAsia="zh-CN"/>
              </w:rPr>
            </w:pPr>
            <w:r>
              <w:rPr>
                <w:rFonts w:eastAsia="SimSun"/>
                <w:color w:val="0070C0"/>
                <w:szCs w:val="24"/>
                <w:lang w:eastAsia="zh-CN"/>
              </w:rPr>
              <w:t>1: eDRX value 2.56s/5.12s/10.24s;  2: 10.24s&lt;eDRX_cycle_length≤2621.44s; 3: 2621.44s&lt;eDRX_cycle_length≤10485.76s (Apple)</w:t>
            </w:r>
          </w:p>
          <w:p w14:paraId="06A388E2" w14:textId="77777777" w:rsidR="000F4A98" w:rsidRDefault="000F4A98" w:rsidP="000F4A98">
            <w:pPr>
              <w:pStyle w:val="ListParagraph"/>
              <w:numPr>
                <w:ilvl w:val="1"/>
                <w:numId w:val="10"/>
              </w:numPr>
              <w:overflowPunct/>
              <w:autoSpaceDE/>
              <w:autoSpaceDN/>
              <w:adjustRightInd/>
              <w:spacing w:after="120"/>
              <w:ind w:left="386" w:firstLineChars="0"/>
              <w:textAlignment w:val="auto"/>
              <w:rPr>
                <w:rFonts w:eastAsia="SimSun"/>
                <w:color w:val="0070C0"/>
                <w:szCs w:val="24"/>
                <w:lang w:eastAsia="zh-CN"/>
              </w:rPr>
            </w:pPr>
            <w:r>
              <w:rPr>
                <w:rFonts w:eastAsia="SimSun"/>
                <w:color w:val="0070C0"/>
                <w:szCs w:val="24"/>
                <w:lang w:eastAsia="zh-CN"/>
              </w:rPr>
              <w:t>Option 2: Two groups</w:t>
            </w:r>
          </w:p>
          <w:p w14:paraId="4AC6F54E" w14:textId="516607C1" w:rsidR="000F4A98" w:rsidRDefault="000F4A98" w:rsidP="000F4A98">
            <w:pPr>
              <w:pStyle w:val="ListParagraph"/>
              <w:numPr>
                <w:ilvl w:val="2"/>
                <w:numId w:val="10"/>
              </w:numPr>
              <w:overflowPunct/>
              <w:autoSpaceDE/>
              <w:autoSpaceDN/>
              <w:adjustRightInd/>
              <w:spacing w:after="120"/>
              <w:ind w:left="386" w:firstLineChars="0"/>
              <w:textAlignment w:val="auto"/>
              <w:rPr>
                <w:rFonts w:eastAsia="SimSun"/>
                <w:color w:val="0070C0"/>
                <w:szCs w:val="24"/>
                <w:lang w:eastAsia="zh-CN"/>
              </w:rPr>
            </w:pPr>
            <w:r>
              <w:rPr>
                <w:rFonts w:eastAsia="SimSun"/>
                <w:color w:val="0070C0"/>
                <w:szCs w:val="24"/>
                <w:lang w:eastAsia="zh-CN"/>
              </w:rPr>
              <w:t>1: eDRX cycle lengths up-to 10.24s  2: eDRX &gt; 10.24s  (MTK;Huawei; Qualcomm</w:t>
            </w:r>
            <w:r w:rsidR="003C4372">
              <w:rPr>
                <w:rFonts w:eastAsia="SimSun"/>
                <w:color w:val="0070C0"/>
                <w:szCs w:val="24"/>
                <w:lang w:eastAsia="zh-CN"/>
              </w:rPr>
              <w:t>, CMCC</w:t>
            </w:r>
            <w:r w:rsidR="00D96681">
              <w:rPr>
                <w:rFonts w:eastAsia="SimSun"/>
                <w:color w:val="0070C0"/>
                <w:szCs w:val="24"/>
                <w:lang w:eastAsia="zh-CN"/>
              </w:rPr>
              <w:t xml:space="preserve"> Oppo, Huawei, Eric</w:t>
            </w:r>
            <w:r>
              <w:rPr>
                <w:rFonts w:eastAsia="SimSun"/>
                <w:color w:val="0070C0"/>
                <w:szCs w:val="24"/>
                <w:lang w:eastAsia="zh-CN"/>
              </w:rPr>
              <w:t>)</w:t>
            </w:r>
          </w:p>
          <w:p w14:paraId="22E90AD4" w14:textId="22E14930" w:rsidR="00D96681" w:rsidRDefault="00B118F8" w:rsidP="000F4A98">
            <w:pPr>
              <w:rPr>
                <w:rFonts w:eastAsiaTheme="minorEastAsia"/>
                <w:i/>
                <w:color w:val="0070C0"/>
                <w:lang w:val="en-US" w:eastAsia="zh-CN"/>
              </w:rPr>
            </w:pPr>
            <w:r>
              <w:rPr>
                <w:rFonts w:eastAsiaTheme="minorEastAsia"/>
                <w:i/>
                <w:color w:val="0070C0"/>
                <w:lang w:val="en-US" w:eastAsia="zh-CN"/>
              </w:rPr>
              <w:t>FFS (vivo MTK)</w:t>
            </w:r>
          </w:p>
          <w:p w14:paraId="1AB057ED" w14:textId="45A20CA8" w:rsidR="00A75289" w:rsidRDefault="00A75289" w:rsidP="000F4A98">
            <w:pPr>
              <w:rPr>
                <w:rFonts w:eastAsiaTheme="minorEastAsia"/>
                <w:i/>
                <w:color w:val="0070C0"/>
                <w:lang w:val="en-US" w:eastAsia="zh-CN"/>
              </w:rPr>
            </w:pPr>
            <w:r w:rsidRPr="00D6520D">
              <w:rPr>
                <w:rFonts w:eastAsiaTheme="minorEastAsia" w:hint="eastAsia"/>
                <w:i/>
                <w:color w:val="0070C0"/>
                <w:lang w:val="en-US" w:eastAsia="zh-CN"/>
              </w:rPr>
              <w:t>Tentative agreements:</w:t>
            </w:r>
            <w:r w:rsidR="00CC58B8">
              <w:rPr>
                <w:rFonts w:eastAsiaTheme="minorEastAsia"/>
                <w:i/>
                <w:color w:val="0070C0"/>
                <w:lang w:val="en-US" w:eastAsia="zh-CN"/>
              </w:rPr>
              <w:t xml:space="preserve"> </w:t>
            </w:r>
            <w:r w:rsidR="0004663C">
              <w:rPr>
                <w:rFonts w:eastAsiaTheme="minorEastAsia"/>
                <w:i/>
                <w:color w:val="0070C0"/>
                <w:lang w:val="en-US" w:eastAsia="zh-CN"/>
              </w:rPr>
              <w:t>NO</w:t>
            </w:r>
          </w:p>
          <w:p w14:paraId="1B902F15" w14:textId="58B89626" w:rsidR="00A75289" w:rsidRDefault="00A75289" w:rsidP="000F4A98">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sidR="0004663C">
              <w:rPr>
                <w:rFonts w:eastAsiaTheme="minorEastAsia"/>
                <w:i/>
                <w:color w:val="0070C0"/>
                <w:lang w:val="en-US" w:eastAsia="zh-CN"/>
              </w:rPr>
              <w:t xml:space="preserve"> Continue discussion at the 2</w:t>
            </w:r>
            <w:r w:rsidR="0004663C" w:rsidRPr="008239E8">
              <w:rPr>
                <w:rFonts w:eastAsiaTheme="minorEastAsia"/>
                <w:i/>
                <w:color w:val="0070C0"/>
                <w:vertAlign w:val="superscript"/>
                <w:lang w:val="en-US" w:eastAsia="zh-CN"/>
              </w:rPr>
              <w:t>nd</w:t>
            </w:r>
            <w:r w:rsidR="0004663C">
              <w:rPr>
                <w:rFonts w:eastAsiaTheme="minorEastAsia"/>
                <w:i/>
                <w:color w:val="0070C0"/>
                <w:lang w:val="en-US" w:eastAsia="zh-CN"/>
              </w:rPr>
              <w:t xml:space="preserve"> round. </w:t>
            </w:r>
          </w:p>
        </w:tc>
      </w:tr>
    </w:tbl>
    <w:p w14:paraId="535BF2C2" w14:textId="39CFA078" w:rsidR="00A75289" w:rsidRDefault="00A75289">
      <w:pPr>
        <w:rPr>
          <w:i/>
          <w:color w:val="0070C0"/>
          <w:lang w:eastAsia="zh-CN"/>
        </w:rPr>
      </w:pPr>
    </w:p>
    <w:p w14:paraId="14C04442" w14:textId="77777777" w:rsidR="00A75289" w:rsidRDefault="00A75289" w:rsidP="00A75289">
      <w:pPr>
        <w:rPr>
          <w:b/>
          <w:color w:val="0070C0"/>
          <w:u w:val="single"/>
          <w:lang w:eastAsia="ko-KR"/>
        </w:rPr>
      </w:pPr>
      <w:r>
        <w:rPr>
          <w:b/>
          <w:color w:val="0070C0"/>
          <w:u w:val="single"/>
          <w:lang w:eastAsia="ko-KR"/>
        </w:rPr>
        <w:t xml:space="preserve">Issue 1-2-3: If the answer of issue 1-2-1 is Yes, which category considers PTW and which category does not PTW </w:t>
      </w:r>
    </w:p>
    <w:tbl>
      <w:tblPr>
        <w:tblStyle w:val="TableGrid"/>
        <w:tblW w:w="0" w:type="auto"/>
        <w:tblLook w:val="04A0" w:firstRow="1" w:lastRow="0" w:firstColumn="1" w:lastColumn="0" w:noHBand="0" w:noVBand="1"/>
      </w:tblPr>
      <w:tblGrid>
        <w:gridCol w:w="1224"/>
        <w:gridCol w:w="8407"/>
      </w:tblGrid>
      <w:tr w:rsidR="00A75289" w14:paraId="33D18399" w14:textId="77777777" w:rsidTr="00A75289">
        <w:tc>
          <w:tcPr>
            <w:tcW w:w="1224" w:type="dxa"/>
          </w:tcPr>
          <w:p w14:paraId="2786677B" w14:textId="77777777" w:rsidR="00A75289" w:rsidRDefault="00A75289" w:rsidP="000F4A98">
            <w:pPr>
              <w:rPr>
                <w:rFonts w:eastAsiaTheme="minorEastAsia"/>
                <w:b/>
                <w:bCs/>
                <w:color w:val="0070C0"/>
                <w:lang w:val="en-US" w:eastAsia="zh-CN"/>
              </w:rPr>
            </w:pPr>
          </w:p>
        </w:tc>
        <w:tc>
          <w:tcPr>
            <w:tcW w:w="8407" w:type="dxa"/>
          </w:tcPr>
          <w:p w14:paraId="6A3CA6A2" w14:textId="77777777" w:rsidR="00A75289" w:rsidRDefault="00A75289"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C7ACA" w14:paraId="190151BE" w14:textId="77777777" w:rsidTr="00A75289">
        <w:tc>
          <w:tcPr>
            <w:tcW w:w="1224" w:type="dxa"/>
          </w:tcPr>
          <w:p w14:paraId="07B249E5" w14:textId="1BF6BE95" w:rsidR="00CC7ACA" w:rsidRDefault="00CC7ACA" w:rsidP="00CC7AC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1-2-3</w:t>
            </w:r>
          </w:p>
        </w:tc>
        <w:tc>
          <w:tcPr>
            <w:tcW w:w="8407" w:type="dxa"/>
          </w:tcPr>
          <w:p w14:paraId="47013DDB" w14:textId="2A46D421" w:rsidR="00CC7ACA" w:rsidRDefault="00B118F8" w:rsidP="00CC7ACA">
            <w:pPr>
              <w:rPr>
                <w:i/>
                <w:color w:val="0070C0"/>
                <w:lang w:val="en-US" w:eastAsia="zh-CN"/>
              </w:rPr>
            </w:pPr>
            <w:r>
              <w:rPr>
                <w:i/>
                <w:color w:val="0070C0"/>
                <w:lang w:val="en-US" w:eastAsia="zh-CN"/>
              </w:rPr>
              <w:t>6</w:t>
            </w:r>
            <w:r w:rsidR="00CC7ACA">
              <w:rPr>
                <w:i/>
                <w:color w:val="0070C0"/>
                <w:lang w:val="en-US" w:eastAsia="zh-CN"/>
              </w:rPr>
              <w:t xml:space="preserve"> company support option 1;  </w:t>
            </w:r>
            <w:r w:rsidR="0023261C">
              <w:rPr>
                <w:i/>
                <w:color w:val="0070C0"/>
                <w:lang w:val="en-US" w:eastAsia="zh-CN"/>
              </w:rPr>
              <w:t>1</w:t>
            </w:r>
            <w:r w:rsidR="00CC7ACA">
              <w:rPr>
                <w:i/>
                <w:color w:val="0070C0"/>
                <w:lang w:val="en-US" w:eastAsia="zh-CN"/>
              </w:rPr>
              <w:t xml:space="preserve"> company support option 2</w:t>
            </w:r>
            <w:r w:rsidR="0023261C">
              <w:rPr>
                <w:i/>
                <w:color w:val="0070C0"/>
                <w:lang w:val="en-US" w:eastAsia="zh-CN"/>
              </w:rPr>
              <w:t>a</w:t>
            </w:r>
            <w:r w:rsidR="00CC7ACA">
              <w:rPr>
                <w:i/>
                <w:color w:val="0070C0"/>
                <w:lang w:val="en-US" w:eastAsia="zh-CN"/>
              </w:rPr>
              <w:t xml:space="preserve">; </w:t>
            </w:r>
            <w:r w:rsidR="0023261C">
              <w:rPr>
                <w:i/>
                <w:color w:val="0070C0"/>
                <w:lang w:val="en-US" w:eastAsia="zh-CN"/>
              </w:rPr>
              <w:t>1</w:t>
            </w:r>
            <w:r w:rsidR="00CC7ACA">
              <w:rPr>
                <w:i/>
                <w:color w:val="0070C0"/>
                <w:lang w:val="en-US" w:eastAsia="zh-CN"/>
              </w:rPr>
              <w:t xml:space="preserve"> </w:t>
            </w:r>
            <w:r w:rsidR="0023261C">
              <w:rPr>
                <w:i/>
                <w:color w:val="0070C0"/>
                <w:lang w:val="en-US" w:eastAsia="zh-CN"/>
              </w:rPr>
              <w:t>company support option 3</w:t>
            </w:r>
          </w:p>
          <w:p w14:paraId="5D5B3656" w14:textId="4AB3F775" w:rsidR="003C4372" w:rsidRDefault="003C4372" w:rsidP="003C4372">
            <w:pPr>
              <w:pStyle w:val="ListParagraph"/>
              <w:numPr>
                <w:ilvl w:val="1"/>
                <w:numId w:val="10"/>
              </w:numPr>
              <w:overflowPunct/>
              <w:autoSpaceDE/>
              <w:autoSpaceDN/>
              <w:adjustRightInd/>
              <w:spacing w:after="120"/>
              <w:ind w:left="645" w:firstLineChars="0"/>
              <w:textAlignment w:val="auto"/>
              <w:rPr>
                <w:rFonts w:eastAsia="SimSun"/>
                <w:color w:val="0070C0"/>
                <w:szCs w:val="24"/>
                <w:lang w:eastAsia="zh-CN"/>
              </w:rPr>
            </w:pPr>
            <w:r>
              <w:rPr>
                <w:rFonts w:eastAsia="SimSun"/>
                <w:color w:val="0070C0"/>
                <w:szCs w:val="24"/>
                <w:lang w:eastAsia="zh-CN"/>
              </w:rPr>
              <w:t>Option 1: 1: Without PTW (eDRX length is up-to 10.24s)  2: With PTW (eDRX &gt; 10.24s);  (MTK;Huawei; Qualcomm;oppo, CMCC</w:t>
            </w:r>
            <w:r w:rsidR="00D96681">
              <w:rPr>
                <w:rFonts w:eastAsia="SimSun"/>
                <w:color w:val="0070C0"/>
                <w:szCs w:val="24"/>
                <w:lang w:eastAsia="zh-CN"/>
              </w:rPr>
              <w:t>, Oppo, Ericsson</w:t>
            </w:r>
            <w:r>
              <w:rPr>
                <w:rFonts w:eastAsia="SimSun"/>
                <w:color w:val="0070C0"/>
                <w:szCs w:val="24"/>
                <w:lang w:eastAsia="zh-CN"/>
              </w:rPr>
              <w:t>)</w:t>
            </w:r>
          </w:p>
          <w:p w14:paraId="0F406E31" w14:textId="77777777" w:rsidR="003C4372" w:rsidRDefault="003C4372" w:rsidP="003C4372">
            <w:pPr>
              <w:pStyle w:val="ListParagraph"/>
              <w:numPr>
                <w:ilvl w:val="1"/>
                <w:numId w:val="10"/>
              </w:numPr>
              <w:overflowPunct/>
              <w:autoSpaceDE/>
              <w:autoSpaceDN/>
              <w:adjustRightInd/>
              <w:spacing w:after="120"/>
              <w:ind w:left="645" w:firstLineChars="0"/>
              <w:textAlignment w:val="auto"/>
              <w:rPr>
                <w:rFonts w:eastAsia="SimSun"/>
                <w:color w:val="0070C0"/>
                <w:szCs w:val="24"/>
                <w:lang w:eastAsia="zh-CN"/>
              </w:rPr>
            </w:pPr>
            <w:r>
              <w:rPr>
                <w:rFonts w:eastAsia="SimSun"/>
                <w:color w:val="0070C0"/>
                <w:szCs w:val="24"/>
                <w:lang w:eastAsia="zh-CN"/>
              </w:rPr>
              <w:lastRenderedPageBreak/>
              <w:t>Option 2: 1: Without PTW (eDRX length is up-to 10.24s)  2: With PTW (10.24s&lt;eDRX_cycle_length≤2621.44s);  3: FFS 2621.44s&lt;eDRX_cycle_length≤10485.76s (Apple)</w:t>
            </w:r>
          </w:p>
          <w:p w14:paraId="22FBBB08" w14:textId="5E0B6A16" w:rsidR="009711E6" w:rsidRDefault="009711E6" w:rsidP="009711E6">
            <w:pPr>
              <w:spacing w:after="120"/>
              <w:rPr>
                <w:color w:val="0070C0"/>
                <w:szCs w:val="24"/>
                <w:lang w:eastAsia="zh-CN"/>
              </w:rPr>
            </w:pPr>
            <w:r>
              <w:rPr>
                <w:color w:val="0070C0"/>
                <w:szCs w:val="24"/>
                <w:lang w:eastAsia="zh-CN"/>
              </w:rPr>
              <w:t>Option 2a (Apple): 1: Without PTW (eDRX length is up-to 10.24s)  2: With PTW (10.24s&lt;eDRX_cycle_length≤2621.44s);  3: RAN4 discuss 2621.44s&lt;eDRX_cycle_length≤10485.76s with PTW when RAN2 concluds on it.</w:t>
            </w:r>
          </w:p>
          <w:p w14:paraId="14025F00" w14:textId="6460ABFE" w:rsidR="009711E6" w:rsidRPr="009711E6" w:rsidRDefault="009711E6" w:rsidP="004501DC">
            <w:pPr>
              <w:overflowPunct/>
              <w:autoSpaceDE/>
              <w:autoSpaceDN/>
              <w:adjustRightInd/>
              <w:spacing w:after="120"/>
              <w:textAlignment w:val="auto"/>
              <w:rPr>
                <w:rFonts w:eastAsia="SimSun"/>
                <w:color w:val="0070C0"/>
                <w:szCs w:val="24"/>
                <w:lang w:eastAsia="zh-CN"/>
              </w:rPr>
            </w:pPr>
            <w:r w:rsidRPr="009711E6">
              <w:rPr>
                <w:bCs/>
                <w:color w:val="0070C0"/>
                <w:u w:val="single"/>
                <w:lang w:eastAsia="ko-KR"/>
              </w:rPr>
              <w:t>Option 3</w:t>
            </w:r>
            <w:r>
              <w:rPr>
                <w:bCs/>
                <w:color w:val="0070C0"/>
                <w:u w:val="single"/>
                <w:lang w:eastAsia="ko-KR"/>
              </w:rPr>
              <w:t xml:space="preserve"> (Eric</w:t>
            </w:r>
            <w:r w:rsidR="00D96681">
              <w:rPr>
                <w:bCs/>
                <w:color w:val="0070C0"/>
                <w:u w:val="single"/>
                <w:lang w:eastAsia="ko-KR"/>
              </w:rPr>
              <w:t>sson</w:t>
            </w:r>
            <w:r>
              <w:rPr>
                <w:bCs/>
                <w:color w:val="0070C0"/>
                <w:u w:val="single"/>
                <w:lang w:eastAsia="ko-KR"/>
              </w:rPr>
              <w:t>)</w:t>
            </w:r>
            <w:r w:rsidRPr="009711E6">
              <w:rPr>
                <w:bCs/>
                <w:color w:val="0070C0"/>
                <w:u w:val="single"/>
                <w:lang w:eastAsia="ko-KR"/>
              </w:rPr>
              <w:t xml:space="preserve">: </w:t>
            </w:r>
          </w:p>
          <w:p w14:paraId="3A034A8F" w14:textId="77777777" w:rsidR="009711E6" w:rsidRPr="009711E6" w:rsidRDefault="009711E6" w:rsidP="009711E6">
            <w:pPr>
              <w:overflowPunct/>
              <w:autoSpaceDE/>
              <w:autoSpaceDN/>
              <w:adjustRightInd/>
              <w:spacing w:after="120"/>
              <w:ind w:left="220"/>
              <w:textAlignment w:val="auto"/>
              <w:rPr>
                <w:rFonts w:eastAsia="SimSun"/>
                <w:color w:val="0070C0"/>
                <w:szCs w:val="24"/>
                <w:lang w:eastAsia="zh-CN"/>
              </w:rPr>
            </w:pPr>
            <w:r w:rsidRPr="009711E6">
              <w:rPr>
                <w:rFonts w:eastAsia="SimSun"/>
                <w:color w:val="0070C0"/>
                <w:szCs w:val="24"/>
                <w:lang w:eastAsia="zh-CN"/>
              </w:rPr>
              <w:t xml:space="preserve">1: Without PTW (eDRX length is up-to 10.24s)  </w:t>
            </w:r>
          </w:p>
          <w:p w14:paraId="2B501556" w14:textId="77777777" w:rsidR="009711E6" w:rsidRPr="009711E6" w:rsidRDefault="009711E6" w:rsidP="009711E6">
            <w:pPr>
              <w:overflowPunct/>
              <w:autoSpaceDE/>
              <w:autoSpaceDN/>
              <w:adjustRightInd/>
              <w:spacing w:after="120"/>
              <w:ind w:left="220"/>
              <w:textAlignment w:val="auto"/>
              <w:rPr>
                <w:rFonts w:eastAsia="SimSun"/>
                <w:color w:val="0070C0"/>
                <w:szCs w:val="24"/>
                <w:lang w:eastAsia="zh-CN"/>
              </w:rPr>
            </w:pPr>
            <w:r w:rsidRPr="009711E6">
              <w:rPr>
                <w:rFonts w:eastAsia="SimSun"/>
                <w:color w:val="0070C0"/>
                <w:szCs w:val="24"/>
                <w:lang w:eastAsia="zh-CN"/>
              </w:rPr>
              <w:t xml:space="preserve">2: With PTW (10.24s&lt;eDRX_cycle_length≤T1);  </w:t>
            </w:r>
          </w:p>
          <w:p w14:paraId="3A4F3F5C" w14:textId="77777777" w:rsidR="009711E6" w:rsidRPr="009711E6" w:rsidRDefault="009711E6" w:rsidP="009711E6">
            <w:pPr>
              <w:overflowPunct/>
              <w:autoSpaceDE/>
              <w:autoSpaceDN/>
              <w:adjustRightInd/>
              <w:spacing w:after="120"/>
              <w:ind w:left="220"/>
              <w:textAlignment w:val="auto"/>
              <w:rPr>
                <w:rFonts w:eastAsia="SimSun"/>
                <w:color w:val="0070C0"/>
                <w:szCs w:val="24"/>
                <w:lang w:eastAsia="zh-CN"/>
              </w:rPr>
            </w:pPr>
            <w:r w:rsidRPr="009711E6">
              <w:rPr>
                <w:rFonts w:eastAsia="SimSun"/>
                <w:color w:val="0070C0"/>
                <w:szCs w:val="24"/>
                <w:lang w:eastAsia="zh-CN"/>
              </w:rPr>
              <w:t>3: FFS T1&lt;eDRX_cycle_length≤T2</w:t>
            </w:r>
          </w:p>
          <w:p w14:paraId="0D3E9254" w14:textId="77777777" w:rsidR="009711E6" w:rsidRPr="009711E6" w:rsidRDefault="009711E6" w:rsidP="009711E6">
            <w:pPr>
              <w:overflowPunct/>
              <w:autoSpaceDE/>
              <w:autoSpaceDN/>
              <w:adjustRightInd/>
              <w:spacing w:after="120"/>
              <w:ind w:left="220"/>
              <w:textAlignment w:val="auto"/>
              <w:rPr>
                <w:rFonts w:eastAsia="SimSun"/>
                <w:color w:val="0070C0"/>
                <w:szCs w:val="24"/>
                <w:lang w:eastAsia="zh-CN"/>
              </w:rPr>
            </w:pPr>
            <w:r w:rsidRPr="009711E6">
              <w:rPr>
                <w:rFonts w:eastAsia="SimSun"/>
                <w:color w:val="0070C0"/>
                <w:szCs w:val="24"/>
                <w:lang w:eastAsia="zh-CN"/>
              </w:rPr>
              <w:t>Values of T1 and T2 are FFS</w:t>
            </w:r>
          </w:p>
          <w:p w14:paraId="15AEE4F6" w14:textId="00329C33" w:rsidR="00CC7ACA" w:rsidRDefault="00CC7ACA" w:rsidP="00CC7ACA">
            <w:pPr>
              <w:rPr>
                <w:rFonts w:eastAsiaTheme="minorEastAsia"/>
                <w:i/>
                <w:color w:val="0070C0"/>
                <w:lang w:val="en-US" w:eastAsia="zh-CN"/>
              </w:rPr>
            </w:pPr>
            <w:r w:rsidRPr="00D6520D">
              <w:rPr>
                <w:rFonts w:eastAsiaTheme="minorEastAsia" w:hint="eastAsia"/>
                <w:i/>
                <w:color w:val="0070C0"/>
                <w:lang w:val="en-US" w:eastAsia="zh-CN"/>
              </w:rPr>
              <w:t>Tentative agreements:</w:t>
            </w:r>
            <w:r w:rsidR="003C4372">
              <w:rPr>
                <w:rFonts w:eastAsiaTheme="minorEastAsia"/>
                <w:i/>
                <w:color w:val="0070C0"/>
                <w:lang w:val="en-US" w:eastAsia="zh-CN"/>
              </w:rPr>
              <w:t xml:space="preserve"> </w:t>
            </w:r>
            <w:r>
              <w:rPr>
                <w:rFonts w:eastAsiaTheme="minorEastAsia"/>
                <w:i/>
                <w:color w:val="0070C0"/>
                <w:lang w:val="en-US" w:eastAsia="zh-CN"/>
              </w:rPr>
              <w:t>NO</w:t>
            </w:r>
          </w:p>
          <w:p w14:paraId="31EE2B56" w14:textId="71926225" w:rsidR="00CC7ACA" w:rsidRDefault="00CC7ACA" w:rsidP="00CC7ACA">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9711E6" w14:paraId="786A32CF" w14:textId="77777777" w:rsidTr="00A75289">
        <w:tc>
          <w:tcPr>
            <w:tcW w:w="1224" w:type="dxa"/>
          </w:tcPr>
          <w:p w14:paraId="21DAFC11" w14:textId="77777777" w:rsidR="009711E6" w:rsidRDefault="009711E6" w:rsidP="00CC7ACA">
            <w:pPr>
              <w:rPr>
                <w:rFonts w:eastAsiaTheme="minorEastAsia"/>
                <w:b/>
                <w:bCs/>
                <w:color w:val="0070C0"/>
                <w:lang w:val="en-US" w:eastAsia="zh-CN"/>
              </w:rPr>
            </w:pPr>
          </w:p>
        </w:tc>
        <w:tc>
          <w:tcPr>
            <w:tcW w:w="8407" w:type="dxa"/>
          </w:tcPr>
          <w:p w14:paraId="6904CE46" w14:textId="77777777" w:rsidR="009711E6" w:rsidRDefault="009711E6" w:rsidP="00CC7ACA">
            <w:pPr>
              <w:rPr>
                <w:i/>
                <w:color w:val="0070C0"/>
                <w:lang w:val="en-US" w:eastAsia="zh-CN"/>
              </w:rPr>
            </w:pPr>
          </w:p>
        </w:tc>
      </w:tr>
    </w:tbl>
    <w:p w14:paraId="08E8D5ED" w14:textId="77777777" w:rsidR="00A75289" w:rsidRDefault="00A75289" w:rsidP="00A75289">
      <w:pPr>
        <w:rPr>
          <w:b/>
          <w:color w:val="0070C0"/>
          <w:u w:val="single"/>
          <w:lang w:eastAsia="ko-KR"/>
        </w:rPr>
      </w:pPr>
    </w:p>
    <w:p w14:paraId="23974574" w14:textId="7D503406" w:rsidR="00A75289" w:rsidRDefault="00A75289" w:rsidP="00A75289">
      <w:pPr>
        <w:rPr>
          <w:b/>
          <w:color w:val="0070C0"/>
          <w:u w:val="single"/>
          <w:lang w:eastAsia="ko-KR"/>
        </w:rPr>
      </w:pPr>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p>
    <w:tbl>
      <w:tblPr>
        <w:tblStyle w:val="TableGrid"/>
        <w:tblW w:w="0" w:type="auto"/>
        <w:tblLook w:val="04A0" w:firstRow="1" w:lastRow="0" w:firstColumn="1" w:lastColumn="0" w:noHBand="0" w:noVBand="1"/>
      </w:tblPr>
      <w:tblGrid>
        <w:gridCol w:w="1224"/>
        <w:gridCol w:w="8407"/>
      </w:tblGrid>
      <w:tr w:rsidR="00A75289" w14:paraId="060A2B2A" w14:textId="77777777" w:rsidTr="000F4A98">
        <w:tc>
          <w:tcPr>
            <w:tcW w:w="1224" w:type="dxa"/>
          </w:tcPr>
          <w:p w14:paraId="58BB66E1" w14:textId="77777777" w:rsidR="00A75289" w:rsidRDefault="00A75289" w:rsidP="000F4A98">
            <w:pPr>
              <w:rPr>
                <w:rFonts w:eastAsiaTheme="minorEastAsia"/>
                <w:b/>
                <w:bCs/>
                <w:color w:val="0070C0"/>
                <w:lang w:val="en-US" w:eastAsia="zh-CN"/>
              </w:rPr>
            </w:pPr>
          </w:p>
        </w:tc>
        <w:tc>
          <w:tcPr>
            <w:tcW w:w="8407" w:type="dxa"/>
          </w:tcPr>
          <w:p w14:paraId="2866AD11" w14:textId="77777777" w:rsidR="00A75289" w:rsidRDefault="00A75289"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75289" w14:paraId="742ECFCB" w14:textId="77777777" w:rsidTr="000F4A98">
        <w:tc>
          <w:tcPr>
            <w:tcW w:w="1224" w:type="dxa"/>
          </w:tcPr>
          <w:p w14:paraId="4F269065" w14:textId="7B0A0022" w:rsidR="00A75289" w:rsidRDefault="00A75289"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1-3-1</w:t>
            </w:r>
          </w:p>
        </w:tc>
        <w:tc>
          <w:tcPr>
            <w:tcW w:w="8407" w:type="dxa"/>
          </w:tcPr>
          <w:p w14:paraId="157E5DFE" w14:textId="4154344C" w:rsidR="00A75289" w:rsidRDefault="00F21443" w:rsidP="000F4A98">
            <w:pPr>
              <w:rPr>
                <w:rFonts w:eastAsiaTheme="minorEastAsia"/>
                <w:i/>
                <w:color w:val="0070C0"/>
                <w:lang w:val="en-US" w:eastAsia="zh-CN"/>
              </w:rPr>
            </w:pPr>
            <w:r>
              <w:rPr>
                <w:rFonts w:eastAsiaTheme="minorEastAsia"/>
                <w:i/>
                <w:color w:val="0070C0"/>
                <w:lang w:val="en-US" w:eastAsia="zh-CN"/>
              </w:rPr>
              <w:t>7</w:t>
            </w:r>
            <w:r w:rsidR="00A75289">
              <w:rPr>
                <w:rFonts w:eastAsiaTheme="minorEastAsia" w:hint="eastAsia"/>
                <w:i/>
                <w:color w:val="0070C0"/>
                <w:lang w:val="en-US" w:eastAsia="zh-CN"/>
              </w:rPr>
              <w:t xml:space="preserve"> companies support</w:t>
            </w:r>
            <w:r w:rsidR="00DD70BC">
              <w:rPr>
                <w:rFonts w:eastAsiaTheme="minorEastAsia"/>
                <w:i/>
                <w:color w:val="0070C0"/>
                <w:lang w:val="en-US" w:eastAsia="zh-CN"/>
              </w:rPr>
              <w:t xml:space="preserve"> option 1; 2 companies support option 2. </w:t>
            </w:r>
            <w:r>
              <w:rPr>
                <w:rFonts w:eastAsiaTheme="minorEastAsia"/>
                <w:i/>
                <w:color w:val="0070C0"/>
                <w:lang w:val="en-US" w:eastAsia="zh-CN"/>
              </w:rPr>
              <w:t>1 company for option 3;</w:t>
            </w:r>
            <w:r w:rsidR="00DD70BC">
              <w:rPr>
                <w:rFonts w:eastAsiaTheme="minorEastAsia"/>
                <w:i/>
                <w:color w:val="0070C0"/>
                <w:lang w:val="en-US" w:eastAsia="zh-CN"/>
              </w:rPr>
              <w:t xml:space="preserve">1 company support FFS; </w:t>
            </w:r>
            <w:r w:rsidR="00705186">
              <w:rPr>
                <w:rFonts w:eastAsiaTheme="minorEastAsia"/>
                <w:i/>
                <w:color w:val="0070C0"/>
                <w:lang w:val="en-US" w:eastAsia="zh-CN"/>
              </w:rPr>
              <w:t>1 company</w:t>
            </w:r>
            <w:r w:rsidR="00DD70BC">
              <w:rPr>
                <w:rFonts w:eastAsiaTheme="minorEastAsia"/>
                <w:i/>
                <w:color w:val="0070C0"/>
                <w:lang w:val="en-US" w:eastAsia="zh-CN"/>
              </w:rPr>
              <w:t xml:space="preserve"> provide alternative options:</w:t>
            </w:r>
          </w:p>
          <w:p w14:paraId="770E20A1" w14:textId="5287A69D" w:rsidR="00D05DA1" w:rsidRDefault="00D05DA1" w:rsidP="00D05DA1">
            <w:pPr>
              <w:pStyle w:val="ListParagraph"/>
              <w:numPr>
                <w:ilvl w:val="1"/>
                <w:numId w:val="9"/>
              </w:numPr>
              <w:overflowPunct/>
              <w:autoSpaceDE/>
              <w:autoSpaceDN/>
              <w:adjustRightInd/>
              <w:spacing w:after="0"/>
              <w:ind w:left="361" w:firstLineChars="0"/>
              <w:contextualSpacing/>
              <w:textAlignment w:val="auto"/>
              <w:rPr>
                <w:rFonts w:eastAsia="SimSun"/>
                <w:color w:val="0070C0"/>
                <w:szCs w:val="24"/>
                <w:lang w:eastAsia="zh-CN"/>
              </w:rPr>
            </w:pPr>
            <w:r>
              <w:rPr>
                <w:rFonts w:eastAsia="SimSun"/>
                <w:color w:val="0070C0"/>
                <w:szCs w:val="24"/>
                <w:lang w:eastAsia="zh-CN"/>
              </w:rPr>
              <w:t>Option 1: RAN4 to use LTE eDRX requirements approach as baseline when developing NR eDRX requirements. (Xiaomi, Oppo, MTK, ZTE, Ericsson</w:t>
            </w:r>
            <w:r w:rsidR="005B5072">
              <w:rPr>
                <w:rFonts w:eastAsia="SimSun"/>
                <w:color w:val="0070C0"/>
                <w:szCs w:val="24"/>
                <w:lang w:eastAsia="zh-CN"/>
              </w:rPr>
              <w:t xml:space="preserve"> CMCC</w:t>
            </w:r>
            <w:r w:rsidR="005A265F">
              <w:rPr>
                <w:rFonts w:eastAsia="SimSun"/>
                <w:color w:val="0070C0"/>
                <w:szCs w:val="24"/>
                <w:lang w:eastAsia="zh-CN"/>
              </w:rPr>
              <w:t xml:space="preserve"> QC</w:t>
            </w:r>
            <w:r>
              <w:rPr>
                <w:rFonts w:eastAsia="SimSun"/>
                <w:color w:val="0070C0"/>
                <w:szCs w:val="24"/>
                <w:lang w:eastAsia="zh-CN"/>
              </w:rPr>
              <w:t xml:space="preserve">) </w:t>
            </w:r>
          </w:p>
          <w:p w14:paraId="430C8D2F" w14:textId="0A826789" w:rsidR="00D05DA1" w:rsidRDefault="00D05DA1" w:rsidP="00D05DA1">
            <w:pPr>
              <w:pStyle w:val="ListParagraph"/>
              <w:numPr>
                <w:ilvl w:val="1"/>
                <w:numId w:val="10"/>
              </w:numPr>
              <w:overflowPunct/>
              <w:autoSpaceDE/>
              <w:autoSpaceDN/>
              <w:adjustRightInd/>
              <w:spacing w:before="120" w:after="120"/>
              <w:ind w:left="361" w:firstLineChars="0" w:hanging="357"/>
              <w:textAlignment w:val="auto"/>
              <w:rPr>
                <w:rFonts w:eastAsia="SimSun"/>
                <w:color w:val="0070C0"/>
                <w:szCs w:val="24"/>
                <w:lang w:eastAsia="zh-CN"/>
              </w:rPr>
            </w:pPr>
            <w:r>
              <w:rPr>
                <w:rFonts w:eastAsia="SimSun"/>
                <w:color w:val="0070C0"/>
                <w:szCs w:val="24"/>
                <w:lang w:eastAsia="zh-CN"/>
              </w:rPr>
              <w:t>Option 2: For 10.24s&lt;eDRX_cycle_length≤2621.44s, RAN4 to use LTE RRM requirement of UE categories other than Cat-M/Cat-NB in IDLE mode as baseline to define the RRM requirement for RedCap UE in IDLE and INACTIVE mode.  For 2621.44s&lt;eDRX_cycle_length≤10485.76s, FFS on RRM requirement for RedCap UE in IDLE and INACTIVE mode  (Apple</w:t>
            </w:r>
            <w:r w:rsidR="00EE02D4">
              <w:rPr>
                <w:rFonts w:eastAsia="SimSun"/>
                <w:color w:val="0070C0"/>
                <w:szCs w:val="24"/>
                <w:lang w:eastAsia="zh-CN"/>
              </w:rPr>
              <w:t xml:space="preserve"> MTK</w:t>
            </w:r>
            <w:r>
              <w:rPr>
                <w:rFonts w:eastAsia="SimSun"/>
                <w:color w:val="0070C0"/>
                <w:szCs w:val="24"/>
                <w:lang w:eastAsia="zh-CN"/>
              </w:rPr>
              <w:t>)</w:t>
            </w:r>
          </w:p>
          <w:p w14:paraId="5391239B" w14:textId="77777777" w:rsidR="00D05DA1" w:rsidRDefault="00D05DA1" w:rsidP="00D05DA1">
            <w:pPr>
              <w:pStyle w:val="ListParagraph"/>
              <w:numPr>
                <w:ilvl w:val="1"/>
                <w:numId w:val="10"/>
              </w:numPr>
              <w:overflowPunct/>
              <w:autoSpaceDE/>
              <w:autoSpaceDN/>
              <w:adjustRightInd/>
              <w:spacing w:after="120"/>
              <w:ind w:left="361"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hint="eastAsia"/>
                <w:color w:val="0070C0"/>
                <w:szCs w:val="24"/>
                <w:lang w:eastAsia="zh-CN"/>
              </w:rPr>
              <w:t>discuss eDRX enhancements in RAN4 after the final conclusions on eDRX configurations are made in RAN2</w:t>
            </w:r>
            <w:r>
              <w:rPr>
                <w:rFonts w:eastAsia="SimSun"/>
                <w:color w:val="0070C0"/>
                <w:szCs w:val="24"/>
                <w:lang w:eastAsia="zh-CN"/>
              </w:rPr>
              <w:t xml:space="preserve"> (CMCC)</w:t>
            </w:r>
          </w:p>
          <w:p w14:paraId="020FE1DB" w14:textId="29474BD0" w:rsidR="00D05DA1" w:rsidRDefault="00D05DA1" w:rsidP="00D05DA1">
            <w:pPr>
              <w:pStyle w:val="ListParagraph"/>
              <w:numPr>
                <w:ilvl w:val="1"/>
                <w:numId w:val="10"/>
              </w:numPr>
              <w:overflowPunct/>
              <w:autoSpaceDE/>
              <w:autoSpaceDN/>
              <w:adjustRightInd/>
              <w:spacing w:after="120"/>
              <w:ind w:left="361" w:firstLineChars="0"/>
              <w:textAlignment w:val="auto"/>
              <w:rPr>
                <w:rFonts w:eastAsia="SimSun"/>
                <w:color w:val="0070C0"/>
                <w:szCs w:val="24"/>
                <w:lang w:eastAsia="zh-CN"/>
              </w:rPr>
            </w:pPr>
            <w:r>
              <w:rPr>
                <w:rFonts w:eastAsia="SimSun"/>
                <w:color w:val="0070C0"/>
                <w:szCs w:val="24"/>
                <w:lang w:eastAsia="zh-CN"/>
              </w:rPr>
              <w:t>Option 4: FFS</w:t>
            </w:r>
            <w:r w:rsidR="005A265F">
              <w:rPr>
                <w:rFonts w:eastAsia="SimSun"/>
                <w:color w:val="0070C0"/>
                <w:szCs w:val="24"/>
                <w:lang w:eastAsia="zh-CN"/>
              </w:rPr>
              <w:t xml:space="preserve"> (vivo)</w:t>
            </w:r>
          </w:p>
          <w:p w14:paraId="03D4E1E2" w14:textId="271D68BC" w:rsidR="00705186" w:rsidRPr="001D2DDB" w:rsidRDefault="00705186" w:rsidP="001D2DDB">
            <w:pPr>
              <w:pStyle w:val="ListParagraph"/>
              <w:numPr>
                <w:ilvl w:val="1"/>
                <w:numId w:val="10"/>
              </w:numPr>
              <w:overflowPunct/>
              <w:autoSpaceDE/>
              <w:autoSpaceDN/>
              <w:adjustRightInd/>
              <w:spacing w:after="120"/>
              <w:ind w:left="361" w:firstLineChars="0"/>
              <w:textAlignment w:val="auto"/>
              <w:rPr>
                <w:rFonts w:eastAsia="SimSun"/>
                <w:color w:val="0070C0"/>
                <w:szCs w:val="24"/>
                <w:lang w:eastAsia="zh-CN"/>
              </w:rPr>
            </w:pPr>
            <w:r w:rsidRPr="001D2DDB">
              <w:rPr>
                <w:rFonts w:eastAsia="SimSun"/>
                <w:color w:val="0070C0"/>
                <w:szCs w:val="24"/>
                <w:lang w:eastAsia="zh-CN"/>
              </w:rPr>
              <w:t>Option 5 (Huawei): LTE eDRX requirements cannot be used as a baseline when developing NR eDRX requirements</w:t>
            </w:r>
          </w:p>
          <w:p w14:paraId="61FBF980" w14:textId="4E69E8F1" w:rsidR="00A75289" w:rsidRDefault="00A75289" w:rsidP="000F4A98">
            <w:pPr>
              <w:rPr>
                <w:rFonts w:eastAsiaTheme="minorEastAsia"/>
                <w:i/>
                <w:color w:val="0070C0"/>
                <w:lang w:val="en-US" w:eastAsia="zh-CN"/>
              </w:rPr>
            </w:pPr>
            <w:r w:rsidRPr="00D6520D">
              <w:rPr>
                <w:rFonts w:eastAsiaTheme="minorEastAsia" w:hint="eastAsia"/>
                <w:i/>
                <w:color w:val="0070C0"/>
                <w:lang w:val="en-US" w:eastAsia="zh-CN"/>
              </w:rPr>
              <w:t>Tentative agreements:</w:t>
            </w:r>
            <w:r w:rsidR="00DD70BC">
              <w:rPr>
                <w:rFonts w:eastAsiaTheme="minorEastAsia"/>
                <w:i/>
                <w:color w:val="0070C0"/>
                <w:lang w:val="en-US" w:eastAsia="zh-CN"/>
              </w:rPr>
              <w:t>No</w:t>
            </w:r>
          </w:p>
          <w:p w14:paraId="0BE1E585" w14:textId="6D9D77B6" w:rsidR="00A75289" w:rsidRDefault="00A75289" w:rsidP="000F4A98">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sidR="00DD70BC">
              <w:rPr>
                <w:rFonts w:eastAsiaTheme="minorEastAsia"/>
                <w:i/>
                <w:color w:val="0070C0"/>
                <w:lang w:val="en-US" w:eastAsia="zh-CN"/>
              </w:rPr>
              <w:t xml:space="preserve"> Continue discussion at the 2</w:t>
            </w:r>
            <w:r w:rsidR="00DD70BC" w:rsidRPr="008239E8">
              <w:rPr>
                <w:rFonts w:eastAsiaTheme="minorEastAsia"/>
                <w:i/>
                <w:color w:val="0070C0"/>
                <w:vertAlign w:val="superscript"/>
                <w:lang w:val="en-US" w:eastAsia="zh-CN"/>
              </w:rPr>
              <w:t>nd</w:t>
            </w:r>
            <w:r w:rsidR="00DD70BC">
              <w:rPr>
                <w:rFonts w:eastAsiaTheme="minorEastAsia"/>
                <w:i/>
                <w:color w:val="0070C0"/>
                <w:lang w:val="en-US" w:eastAsia="zh-CN"/>
              </w:rPr>
              <w:t xml:space="preserve"> round. </w:t>
            </w:r>
          </w:p>
        </w:tc>
      </w:tr>
    </w:tbl>
    <w:p w14:paraId="6D4BEC97" w14:textId="55E6EB2E" w:rsidR="00A75289" w:rsidRDefault="00A75289">
      <w:pPr>
        <w:rPr>
          <w:i/>
          <w:color w:val="0070C0"/>
          <w:lang w:eastAsia="zh-CN"/>
        </w:rPr>
      </w:pPr>
    </w:p>
    <w:p w14:paraId="21808535" w14:textId="77777777" w:rsidR="00A75289" w:rsidRDefault="00A75289" w:rsidP="00A75289">
      <w:pPr>
        <w:rPr>
          <w:rFonts w:eastAsia="Malgun Gothic"/>
          <w:b/>
          <w:color w:val="0070C0"/>
          <w:u w:val="single"/>
          <w:lang w:eastAsia="ko-KR"/>
        </w:rPr>
      </w:pPr>
      <w:r>
        <w:rPr>
          <w:b/>
          <w:color w:val="0070C0"/>
          <w:u w:val="single"/>
          <w:lang w:eastAsia="ko-KR"/>
        </w:rPr>
        <w:t xml:space="preserve">Issue 1-3-2: </w:t>
      </w:r>
      <w:r>
        <w:rPr>
          <w:b/>
          <w:color w:val="0070C0"/>
          <w:u w:val="single"/>
          <w:lang w:eastAsia="zh-CN"/>
        </w:rPr>
        <w:t>How to determine PTW length</w:t>
      </w:r>
    </w:p>
    <w:tbl>
      <w:tblPr>
        <w:tblStyle w:val="TableGrid"/>
        <w:tblW w:w="0" w:type="auto"/>
        <w:tblLook w:val="04A0" w:firstRow="1" w:lastRow="0" w:firstColumn="1" w:lastColumn="0" w:noHBand="0" w:noVBand="1"/>
      </w:tblPr>
      <w:tblGrid>
        <w:gridCol w:w="1224"/>
        <w:gridCol w:w="8407"/>
      </w:tblGrid>
      <w:tr w:rsidR="00A75289" w14:paraId="15D7A578" w14:textId="77777777" w:rsidTr="000F4A98">
        <w:tc>
          <w:tcPr>
            <w:tcW w:w="1224" w:type="dxa"/>
          </w:tcPr>
          <w:p w14:paraId="0B932D57" w14:textId="77777777" w:rsidR="00A75289" w:rsidRDefault="00A75289" w:rsidP="000F4A98">
            <w:pPr>
              <w:rPr>
                <w:rFonts w:eastAsiaTheme="minorEastAsia"/>
                <w:b/>
                <w:bCs/>
                <w:color w:val="0070C0"/>
                <w:lang w:val="en-US" w:eastAsia="zh-CN"/>
              </w:rPr>
            </w:pPr>
          </w:p>
        </w:tc>
        <w:tc>
          <w:tcPr>
            <w:tcW w:w="8407" w:type="dxa"/>
          </w:tcPr>
          <w:p w14:paraId="283F0CB8" w14:textId="77777777" w:rsidR="00A75289" w:rsidRDefault="00A75289"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75289" w14:paraId="418A62CB" w14:textId="77777777" w:rsidTr="000F4A98">
        <w:tc>
          <w:tcPr>
            <w:tcW w:w="1224" w:type="dxa"/>
          </w:tcPr>
          <w:p w14:paraId="0CF3B008" w14:textId="2176CD8F" w:rsidR="00A75289" w:rsidRDefault="00A75289"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1-3-2</w:t>
            </w:r>
          </w:p>
        </w:tc>
        <w:tc>
          <w:tcPr>
            <w:tcW w:w="8407" w:type="dxa"/>
          </w:tcPr>
          <w:p w14:paraId="36506344" w14:textId="70BAA887" w:rsidR="002B011E" w:rsidRDefault="00B819C1" w:rsidP="002B011E">
            <w:pPr>
              <w:rPr>
                <w:i/>
                <w:color w:val="0070C0"/>
                <w:lang w:val="en-US" w:eastAsia="zh-CN"/>
              </w:rPr>
            </w:pPr>
            <w:r>
              <w:rPr>
                <w:i/>
                <w:color w:val="0070C0"/>
                <w:lang w:val="en-US" w:eastAsia="zh-CN"/>
              </w:rPr>
              <w:t>4</w:t>
            </w:r>
            <w:r w:rsidR="002B011E">
              <w:rPr>
                <w:i/>
                <w:color w:val="0070C0"/>
                <w:lang w:val="en-US" w:eastAsia="zh-CN"/>
              </w:rPr>
              <w:t xml:space="preserve"> company support option 1;  </w:t>
            </w:r>
            <w:r w:rsidR="0084011A">
              <w:rPr>
                <w:i/>
                <w:color w:val="0070C0"/>
                <w:lang w:val="en-US" w:eastAsia="zh-CN"/>
              </w:rPr>
              <w:t>3</w:t>
            </w:r>
            <w:r w:rsidR="002B011E">
              <w:rPr>
                <w:i/>
                <w:color w:val="0070C0"/>
                <w:lang w:val="en-US" w:eastAsia="zh-CN"/>
              </w:rPr>
              <w:t xml:space="preserve"> company support option 2</w:t>
            </w:r>
            <w:r w:rsidR="0084011A">
              <w:rPr>
                <w:i/>
                <w:color w:val="0070C0"/>
                <w:lang w:val="en-US" w:eastAsia="zh-CN"/>
              </w:rPr>
              <w:t xml:space="preserve"> and 1 company opposes</w:t>
            </w:r>
            <w:r w:rsidR="002B011E">
              <w:rPr>
                <w:i/>
                <w:color w:val="0070C0"/>
                <w:lang w:val="en-US" w:eastAsia="zh-CN"/>
              </w:rPr>
              <w:t xml:space="preserve"> ; 3 companies for FFS</w:t>
            </w:r>
          </w:p>
          <w:p w14:paraId="54E0C19C" w14:textId="77777777" w:rsidR="00B12C9D" w:rsidRDefault="00A73A6A" w:rsidP="00FB6F13">
            <w:pPr>
              <w:overflowPunct/>
              <w:autoSpaceDE/>
              <w:autoSpaceDN/>
              <w:adjustRightInd/>
              <w:spacing w:after="0"/>
              <w:contextualSpacing/>
              <w:textAlignment w:val="auto"/>
              <w:rPr>
                <w:rFonts w:eastAsia="SimSun"/>
                <w:color w:val="0070C0"/>
                <w:szCs w:val="24"/>
                <w:lang w:eastAsia="zh-CN"/>
              </w:rPr>
            </w:pPr>
            <w:r w:rsidRPr="00FB6F13">
              <w:rPr>
                <w:rFonts w:eastAsiaTheme="minorEastAsia"/>
                <w:i/>
                <w:color w:val="0070C0"/>
                <w:lang w:val="en-US" w:eastAsia="zh-CN"/>
              </w:rPr>
              <w:t>Option 1</w:t>
            </w:r>
            <w:r w:rsidR="00FB6F13">
              <w:rPr>
                <w:rFonts w:eastAsiaTheme="minorEastAsia"/>
                <w:i/>
                <w:color w:val="0070C0"/>
                <w:lang w:val="en-US" w:eastAsia="zh-CN"/>
              </w:rPr>
              <w:t>:</w:t>
            </w:r>
            <w:r w:rsidR="00FB6F13" w:rsidRPr="00FB6F13">
              <w:rPr>
                <w:rFonts w:eastAsiaTheme="minorEastAsia"/>
                <w:i/>
                <w:color w:val="0070C0"/>
                <w:lang w:val="en-US" w:eastAsia="zh-CN"/>
              </w:rPr>
              <w:t xml:space="preserve"> </w:t>
            </w:r>
            <w:r w:rsidR="00FB6F13" w:rsidRPr="00FB6F13">
              <w:rPr>
                <w:rFonts w:eastAsia="SimSun"/>
                <w:color w:val="0070C0"/>
                <w:szCs w:val="24"/>
                <w:lang w:eastAsia="zh-CN"/>
              </w:rPr>
              <w:t xml:space="preserve">PTW length for serving cell evaluation requirements are determined based on: </w:t>
            </w:r>
            <w:r w:rsidR="00FB6F13" w:rsidRPr="00B12C9D">
              <w:rPr>
                <w:rFonts w:eastAsia="SimSun"/>
                <w:color w:val="0070C0"/>
                <w:szCs w:val="24"/>
                <w:lang w:eastAsia="zh-CN"/>
              </w:rPr>
              <w:t xml:space="preserve">Scaling factor N1; DRX cycle length;Reference signal periodicity; Minimum DRX cycle length </w:t>
            </w:r>
          </w:p>
          <w:p w14:paraId="4B8476DC" w14:textId="55337E0D" w:rsidR="00FB6F13" w:rsidRPr="00B12C9D" w:rsidRDefault="00FB6F13" w:rsidP="00FB6F13">
            <w:pPr>
              <w:overflowPunct/>
              <w:autoSpaceDE/>
              <w:autoSpaceDN/>
              <w:adjustRightInd/>
              <w:spacing w:after="0"/>
              <w:contextualSpacing/>
              <w:textAlignment w:val="auto"/>
              <w:rPr>
                <w:rFonts w:eastAsia="SimSun"/>
                <w:color w:val="0070C0"/>
                <w:szCs w:val="24"/>
                <w:lang w:eastAsia="zh-CN"/>
              </w:rPr>
            </w:pPr>
            <w:r w:rsidRPr="00B12C9D">
              <w:rPr>
                <w:rFonts w:eastAsia="SimSun"/>
                <w:color w:val="0070C0"/>
                <w:szCs w:val="24"/>
                <w:lang w:eastAsia="zh-CN"/>
              </w:rPr>
              <w:t>(Ericsson</w:t>
            </w:r>
            <w:r w:rsidR="006A2649" w:rsidRPr="00B12C9D">
              <w:rPr>
                <w:rFonts w:eastAsia="SimSun"/>
                <w:color w:val="0070C0"/>
                <w:szCs w:val="24"/>
                <w:lang w:eastAsia="zh-CN"/>
              </w:rPr>
              <w:t xml:space="preserve"> CMCC</w:t>
            </w:r>
            <w:r w:rsidR="005A265F">
              <w:rPr>
                <w:rFonts w:eastAsia="SimSun"/>
                <w:color w:val="0070C0"/>
                <w:szCs w:val="24"/>
                <w:lang w:eastAsia="zh-CN"/>
              </w:rPr>
              <w:t xml:space="preserve"> xiaomi</w:t>
            </w:r>
            <w:r w:rsidRPr="00B12C9D">
              <w:rPr>
                <w:rFonts w:eastAsia="SimSun"/>
                <w:color w:val="0070C0"/>
                <w:szCs w:val="24"/>
                <w:lang w:eastAsia="zh-CN"/>
              </w:rPr>
              <w:t>)</w:t>
            </w:r>
            <w:r w:rsidR="00EE02D4" w:rsidRPr="00B12C9D">
              <w:rPr>
                <w:rFonts w:eastAsia="SimSun"/>
                <w:color w:val="0070C0"/>
                <w:szCs w:val="24"/>
                <w:lang w:eastAsia="zh-CN"/>
              </w:rPr>
              <w:t xml:space="preserve"> MTK(agree without using N1)</w:t>
            </w:r>
          </w:p>
          <w:p w14:paraId="274B5707" w14:textId="6D0F837B" w:rsidR="00A73A6A" w:rsidRDefault="00A73A6A" w:rsidP="002B011E">
            <w:pPr>
              <w:rPr>
                <w:rFonts w:eastAsiaTheme="minorEastAsia"/>
                <w:i/>
                <w:color w:val="0070C0"/>
                <w:lang w:val="en-US" w:eastAsia="zh-CN"/>
              </w:rPr>
            </w:pPr>
          </w:p>
          <w:p w14:paraId="449D4181" w14:textId="17F300C9" w:rsidR="00A73A6A" w:rsidRPr="004C3698" w:rsidRDefault="00A73A6A" w:rsidP="002B011E">
            <w:pPr>
              <w:rPr>
                <w:rFonts w:eastAsiaTheme="minorEastAsia"/>
                <w:i/>
                <w:color w:val="0070C0"/>
                <w:lang w:eastAsia="zh-CN"/>
              </w:rPr>
            </w:pPr>
            <w:r>
              <w:rPr>
                <w:rFonts w:eastAsiaTheme="minorEastAsia"/>
                <w:i/>
                <w:color w:val="0070C0"/>
                <w:lang w:val="en-US" w:eastAsia="zh-CN"/>
              </w:rPr>
              <w:lastRenderedPageBreak/>
              <w:t>Option 2</w:t>
            </w:r>
            <w:r w:rsidR="00FB6F13">
              <w:rPr>
                <w:rFonts w:eastAsiaTheme="minorEastAsia"/>
                <w:i/>
                <w:color w:val="0070C0"/>
                <w:lang w:val="en-US" w:eastAsia="zh-CN"/>
              </w:rPr>
              <w:t xml:space="preserve"> </w:t>
            </w:r>
            <w:r w:rsidR="00FB6F13">
              <w:rPr>
                <w:rFonts w:eastAsia="SimSun"/>
                <w:color w:val="0070C0"/>
                <w:szCs w:val="24"/>
                <w:lang w:eastAsia="zh-CN"/>
              </w:rPr>
              <w:t>Propose to use the same PTW lengths as in LTE for eDRX cycle lengths greater than 10.24s</w:t>
            </w:r>
            <w:r w:rsidR="004C3698">
              <w:rPr>
                <w:rFonts w:eastAsia="SimSun"/>
                <w:color w:val="0070C0"/>
                <w:szCs w:val="24"/>
                <w:lang w:eastAsia="zh-CN"/>
              </w:rPr>
              <w:t xml:space="preserve"> (Qualcomm</w:t>
            </w:r>
            <w:r w:rsidR="006A2649">
              <w:rPr>
                <w:rFonts w:eastAsia="SimSun"/>
                <w:color w:val="0070C0"/>
                <w:szCs w:val="24"/>
                <w:lang w:eastAsia="zh-CN"/>
              </w:rPr>
              <w:t xml:space="preserve"> CMCC Oppo</w:t>
            </w:r>
            <w:r w:rsidR="005A265F">
              <w:rPr>
                <w:rFonts w:eastAsia="SimSun"/>
                <w:color w:val="0070C0"/>
                <w:szCs w:val="24"/>
                <w:lang w:eastAsia="zh-CN"/>
              </w:rPr>
              <w:t xml:space="preserve"> xiaomi</w:t>
            </w:r>
            <w:r w:rsidR="004C3698">
              <w:rPr>
                <w:rFonts w:eastAsia="SimSun"/>
                <w:color w:val="0070C0"/>
                <w:szCs w:val="24"/>
                <w:lang w:eastAsia="zh-CN"/>
              </w:rPr>
              <w:t>)</w:t>
            </w:r>
            <w:r w:rsidR="00B12C9D">
              <w:rPr>
                <w:rFonts w:eastAsia="SimSun"/>
                <w:color w:val="0070C0"/>
                <w:szCs w:val="24"/>
                <w:lang w:eastAsia="zh-CN"/>
              </w:rPr>
              <w:t xml:space="preserve"> </w:t>
            </w:r>
            <w:r w:rsidR="0084011A">
              <w:rPr>
                <w:rFonts w:eastAsia="SimSun"/>
                <w:color w:val="0070C0"/>
                <w:szCs w:val="24"/>
                <w:lang w:eastAsia="zh-CN"/>
              </w:rPr>
              <w:t xml:space="preserve">   </w:t>
            </w:r>
            <w:r w:rsidR="00B12C9D">
              <w:rPr>
                <w:rFonts w:eastAsia="SimSun"/>
                <w:color w:val="0070C0"/>
                <w:szCs w:val="24"/>
                <w:lang w:eastAsia="zh-CN"/>
              </w:rPr>
              <w:t>MTK(</w:t>
            </w:r>
            <w:r w:rsidR="006900EE">
              <w:rPr>
                <w:rFonts w:eastAsia="SimSun"/>
                <w:color w:val="0070C0"/>
                <w:szCs w:val="24"/>
                <w:lang w:eastAsia="zh-CN"/>
              </w:rPr>
              <w:t xml:space="preserve">oppose </w:t>
            </w:r>
            <w:r w:rsidR="00B12C9D">
              <w:rPr>
                <w:color w:val="0070C0"/>
                <w:lang w:eastAsia="zh-CN"/>
              </w:rPr>
              <w:t>not entirely feasible)</w:t>
            </w:r>
          </w:p>
          <w:p w14:paraId="34C59E2B" w14:textId="3F9AA003" w:rsidR="00A73A6A" w:rsidRDefault="00A73A6A" w:rsidP="002B011E">
            <w:pPr>
              <w:rPr>
                <w:rFonts w:eastAsiaTheme="minorEastAsia"/>
                <w:i/>
                <w:color w:val="0070C0"/>
                <w:lang w:val="en-US" w:eastAsia="zh-CN"/>
              </w:rPr>
            </w:pPr>
            <w:r>
              <w:rPr>
                <w:rFonts w:eastAsiaTheme="minorEastAsia"/>
                <w:i/>
                <w:color w:val="0070C0"/>
                <w:lang w:val="en-US" w:eastAsia="zh-CN"/>
              </w:rPr>
              <w:t>Option 3 (FFS)</w:t>
            </w:r>
            <w:r w:rsidR="002A3682">
              <w:rPr>
                <w:rFonts w:eastAsiaTheme="minorEastAsia"/>
                <w:i/>
                <w:color w:val="0070C0"/>
                <w:lang w:val="en-US" w:eastAsia="zh-CN"/>
              </w:rPr>
              <w:t>: Apple</w:t>
            </w:r>
            <w:r w:rsidR="006A2649">
              <w:rPr>
                <w:rFonts w:eastAsiaTheme="minorEastAsia"/>
                <w:i/>
                <w:color w:val="0070C0"/>
                <w:lang w:val="en-US" w:eastAsia="zh-CN"/>
              </w:rPr>
              <w:t xml:space="preserve"> Huawei</w:t>
            </w:r>
            <w:r w:rsidR="005A265F">
              <w:rPr>
                <w:rFonts w:eastAsiaTheme="minorEastAsia"/>
                <w:i/>
                <w:color w:val="0070C0"/>
                <w:lang w:val="en-US" w:eastAsia="zh-CN"/>
              </w:rPr>
              <w:t xml:space="preserve"> vivo</w:t>
            </w:r>
          </w:p>
          <w:p w14:paraId="44FCFCBF" w14:textId="77777777" w:rsidR="002B011E" w:rsidRDefault="002B011E" w:rsidP="002B011E">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NO</w:t>
            </w:r>
          </w:p>
          <w:p w14:paraId="612E1FE4" w14:textId="38790B72" w:rsidR="00A75289" w:rsidRDefault="002B011E" w:rsidP="002B011E">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84011A" w14:paraId="2A736432" w14:textId="77777777" w:rsidTr="000F4A98">
        <w:tc>
          <w:tcPr>
            <w:tcW w:w="1224" w:type="dxa"/>
          </w:tcPr>
          <w:p w14:paraId="4111EAC5" w14:textId="77777777" w:rsidR="0084011A" w:rsidRDefault="0084011A" w:rsidP="000F4A98">
            <w:pPr>
              <w:rPr>
                <w:rFonts w:eastAsiaTheme="minorEastAsia"/>
                <w:b/>
                <w:bCs/>
                <w:color w:val="0070C0"/>
                <w:lang w:val="en-US" w:eastAsia="zh-CN"/>
              </w:rPr>
            </w:pPr>
          </w:p>
        </w:tc>
        <w:tc>
          <w:tcPr>
            <w:tcW w:w="8407" w:type="dxa"/>
          </w:tcPr>
          <w:p w14:paraId="6768618E" w14:textId="77777777" w:rsidR="0084011A" w:rsidRDefault="0084011A" w:rsidP="002B011E">
            <w:pPr>
              <w:rPr>
                <w:i/>
                <w:color w:val="0070C0"/>
                <w:lang w:val="en-US" w:eastAsia="zh-CN"/>
              </w:rPr>
            </w:pPr>
          </w:p>
        </w:tc>
      </w:tr>
    </w:tbl>
    <w:p w14:paraId="16D91828" w14:textId="0B36617E" w:rsidR="00A75289" w:rsidRDefault="00A75289">
      <w:pPr>
        <w:rPr>
          <w:i/>
          <w:color w:val="0070C0"/>
          <w:lang w:eastAsia="zh-CN"/>
        </w:rPr>
      </w:pPr>
    </w:p>
    <w:p w14:paraId="787E0D19" w14:textId="77777777" w:rsidR="00A75289" w:rsidRDefault="00A75289" w:rsidP="00A75289">
      <w:pPr>
        <w:rPr>
          <w:b/>
          <w:color w:val="0070C0"/>
          <w:u w:val="single"/>
          <w:lang w:eastAsia="zh-CN"/>
        </w:rPr>
      </w:pPr>
      <w:r>
        <w:rPr>
          <w:b/>
          <w:color w:val="0070C0"/>
          <w:u w:val="single"/>
          <w:lang w:eastAsia="zh-CN"/>
        </w:rPr>
        <w:t>Issue 1-3-3: Whether to define for transition between different states</w:t>
      </w:r>
    </w:p>
    <w:tbl>
      <w:tblPr>
        <w:tblStyle w:val="TableGrid"/>
        <w:tblW w:w="0" w:type="auto"/>
        <w:tblLook w:val="04A0" w:firstRow="1" w:lastRow="0" w:firstColumn="1" w:lastColumn="0" w:noHBand="0" w:noVBand="1"/>
      </w:tblPr>
      <w:tblGrid>
        <w:gridCol w:w="1224"/>
        <w:gridCol w:w="8407"/>
      </w:tblGrid>
      <w:tr w:rsidR="00A75289" w14:paraId="1E0DF0AB" w14:textId="77777777" w:rsidTr="000F4A98">
        <w:tc>
          <w:tcPr>
            <w:tcW w:w="1224" w:type="dxa"/>
          </w:tcPr>
          <w:p w14:paraId="1E68504C" w14:textId="77777777" w:rsidR="00A75289" w:rsidRDefault="00A75289" w:rsidP="000F4A98">
            <w:pPr>
              <w:rPr>
                <w:rFonts w:eastAsiaTheme="minorEastAsia"/>
                <w:b/>
                <w:bCs/>
                <w:color w:val="0070C0"/>
                <w:lang w:val="en-US" w:eastAsia="zh-CN"/>
              </w:rPr>
            </w:pPr>
          </w:p>
        </w:tc>
        <w:tc>
          <w:tcPr>
            <w:tcW w:w="8407" w:type="dxa"/>
          </w:tcPr>
          <w:p w14:paraId="22DD4788" w14:textId="77777777" w:rsidR="00A75289" w:rsidRDefault="00A75289"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75289" w14:paraId="525BC085" w14:textId="77777777" w:rsidTr="000F4A98">
        <w:tc>
          <w:tcPr>
            <w:tcW w:w="1224" w:type="dxa"/>
          </w:tcPr>
          <w:p w14:paraId="17D695CF" w14:textId="28759543" w:rsidR="00A75289" w:rsidRDefault="00A75289"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1-3-3</w:t>
            </w:r>
          </w:p>
        </w:tc>
        <w:tc>
          <w:tcPr>
            <w:tcW w:w="8407" w:type="dxa"/>
          </w:tcPr>
          <w:p w14:paraId="16B8E903" w14:textId="10F76089" w:rsidR="002B011E" w:rsidRDefault="00B819C1" w:rsidP="002B011E">
            <w:pPr>
              <w:rPr>
                <w:i/>
                <w:color w:val="0070C0"/>
                <w:lang w:val="en-US" w:eastAsia="zh-CN"/>
              </w:rPr>
            </w:pPr>
            <w:r>
              <w:rPr>
                <w:i/>
                <w:color w:val="0070C0"/>
                <w:lang w:val="en-US" w:eastAsia="zh-CN"/>
              </w:rPr>
              <w:t>3</w:t>
            </w:r>
            <w:r w:rsidR="002B011E">
              <w:rPr>
                <w:i/>
                <w:color w:val="0070C0"/>
                <w:lang w:val="en-US" w:eastAsia="zh-CN"/>
              </w:rPr>
              <w:t xml:space="preserve"> company support option 1;  6 company support option 3 (FFS); </w:t>
            </w:r>
          </w:p>
          <w:p w14:paraId="0561D83D" w14:textId="7064DADA" w:rsidR="00D05DA1" w:rsidRPr="00D05DA1" w:rsidRDefault="00D05DA1" w:rsidP="00D05DA1">
            <w:pPr>
              <w:overflowPunct/>
              <w:autoSpaceDE/>
              <w:autoSpaceDN/>
              <w:adjustRightInd/>
              <w:spacing w:after="120"/>
              <w:ind w:left="78"/>
              <w:textAlignment w:val="auto"/>
              <w:rPr>
                <w:rFonts w:eastAsia="SimSun"/>
                <w:color w:val="0070C0"/>
                <w:szCs w:val="24"/>
                <w:lang w:eastAsia="zh-CN"/>
              </w:rPr>
            </w:pPr>
            <w:r w:rsidRPr="00D05DA1">
              <w:rPr>
                <w:rFonts w:eastAsia="SimSun"/>
                <w:color w:val="0070C0"/>
                <w:szCs w:val="24"/>
                <w:lang w:eastAsia="zh-CN"/>
              </w:rPr>
              <w:t>Option 1: Define the requirements for transition between different states (states need to be identified) (Oppo</w:t>
            </w:r>
            <w:r w:rsidR="002A3682">
              <w:rPr>
                <w:rFonts w:eastAsia="SimSun"/>
                <w:color w:val="0070C0"/>
                <w:szCs w:val="24"/>
                <w:lang w:eastAsia="zh-CN"/>
              </w:rPr>
              <w:t xml:space="preserve"> Apple</w:t>
            </w:r>
            <w:r w:rsidR="005A265F">
              <w:rPr>
                <w:rFonts w:eastAsia="SimSun"/>
                <w:color w:val="0070C0"/>
                <w:szCs w:val="24"/>
                <w:lang w:eastAsia="zh-CN"/>
              </w:rPr>
              <w:t xml:space="preserve"> vivo</w:t>
            </w:r>
            <w:r w:rsidRPr="00D05DA1">
              <w:rPr>
                <w:rFonts w:eastAsia="SimSun"/>
                <w:color w:val="0070C0"/>
                <w:szCs w:val="24"/>
                <w:lang w:eastAsia="zh-CN"/>
              </w:rPr>
              <w:t>)</w:t>
            </w:r>
          </w:p>
          <w:p w14:paraId="15B14A18" w14:textId="5E7B3463" w:rsidR="00D05DA1" w:rsidRPr="00D05DA1" w:rsidRDefault="00D05DA1" w:rsidP="00D05DA1">
            <w:pPr>
              <w:overflowPunct/>
              <w:autoSpaceDE/>
              <w:autoSpaceDN/>
              <w:adjustRightInd/>
              <w:spacing w:after="120"/>
              <w:ind w:left="78"/>
              <w:textAlignment w:val="auto"/>
              <w:rPr>
                <w:rFonts w:eastAsia="SimSun"/>
                <w:color w:val="0070C0"/>
                <w:szCs w:val="24"/>
                <w:lang w:eastAsia="zh-CN"/>
              </w:rPr>
            </w:pPr>
            <w:r w:rsidRPr="00D05DA1">
              <w:rPr>
                <w:rFonts w:eastAsia="SimSun"/>
                <w:color w:val="0070C0"/>
                <w:szCs w:val="24"/>
                <w:lang w:eastAsia="zh-CN"/>
              </w:rPr>
              <w:t>Option 2: No</w:t>
            </w:r>
            <w:r w:rsidR="005A265F">
              <w:rPr>
                <w:rFonts w:eastAsia="SimSun"/>
                <w:color w:val="0070C0"/>
                <w:szCs w:val="24"/>
                <w:lang w:eastAsia="zh-CN"/>
              </w:rPr>
              <w:t xml:space="preserve"> </w:t>
            </w:r>
          </w:p>
          <w:p w14:paraId="4D743B75" w14:textId="4138B74D" w:rsidR="00D05DA1" w:rsidRPr="00D05DA1" w:rsidRDefault="00D05DA1" w:rsidP="00D05DA1">
            <w:pPr>
              <w:overflowPunct/>
              <w:autoSpaceDE/>
              <w:autoSpaceDN/>
              <w:adjustRightInd/>
              <w:spacing w:after="120"/>
              <w:ind w:left="78"/>
              <w:textAlignment w:val="auto"/>
              <w:rPr>
                <w:rFonts w:eastAsia="SimSun"/>
                <w:color w:val="0070C0"/>
                <w:szCs w:val="24"/>
                <w:lang w:eastAsia="zh-CN"/>
              </w:rPr>
            </w:pPr>
            <w:r w:rsidRPr="00D05DA1">
              <w:rPr>
                <w:rFonts w:eastAsia="SimSun"/>
                <w:color w:val="0070C0"/>
                <w:szCs w:val="24"/>
                <w:lang w:eastAsia="zh-CN"/>
              </w:rPr>
              <w:t>Option 3: FFS</w:t>
            </w:r>
            <w:r w:rsidR="006A2649">
              <w:rPr>
                <w:rFonts w:eastAsia="SimSun"/>
                <w:color w:val="0070C0"/>
                <w:szCs w:val="24"/>
                <w:lang w:eastAsia="zh-CN"/>
              </w:rPr>
              <w:t xml:space="preserve"> (CMCC Huawei</w:t>
            </w:r>
            <w:r w:rsidR="005A265F">
              <w:rPr>
                <w:rFonts w:eastAsia="SimSun"/>
                <w:color w:val="0070C0"/>
                <w:szCs w:val="24"/>
                <w:lang w:eastAsia="zh-CN"/>
              </w:rPr>
              <w:t xml:space="preserve"> MTK Ericsson xiaomi QC</w:t>
            </w:r>
            <w:r w:rsidR="00B819C1">
              <w:rPr>
                <w:rFonts w:eastAsia="SimSun"/>
                <w:color w:val="0070C0"/>
                <w:szCs w:val="24"/>
                <w:lang w:eastAsia="zh-CN"/>
              </w:rPr>
              <w:t>)</w:t>
            </w:r>
          </w:p>
          <w:p w14:paraId="47759855" w14:textId="77777777" w:rsidR="00D05DA1" w:rsidRDefault="00D05DA1" w:rsidP="002B011E">
            <w:pPr>
              <w:rPr>
                <w:rFonts w:eastAsiaTheme="minorEastAsia"/>
                <w:i/>
                <w:color w:val="0070C0"/>
                <w:lang w:val="en-US" w:eastAsia="zh-CN"/>
              </w:rPr>
            </w:pPr>
          </w:p>
          <w:p w14:paraId="4ECFCE56" w14:textId="77777777" w:rsidR="002B011E" w:rsidRDefault="002B011E" w:rsidP="002B011E">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NO</w:t>
            </w:r>
          </w:p>
          <w:p w14:paraId="0E865446" w14:textId="152BA691" w:rsidR="00A75289" w:rsidRDefault="002B011E" w:rsidP="002B011E">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14:paraId="4046D59F" w14:textId="7A1EFC14" w:rsidR="00A75289" w:rsidRDefault="00A75289">
      <w:pPr>
        <w:rPr>
          <w:i/>
          <w:color w:val="0070C0"/>
          <w:lang w:eastAsia="zh-CN"/>
        </w:rPr>
      </w:pPr>
    </w:p>
    <w:p w14:paraId="175EBE60" w14:textId="77777777" w:rsidR="00A75289" w:rsidRDefault="00A75289" w:rsidP="00A75289">
      <w:pPr>
        <w:rPr>
          <w:b/>
          <w:color w:val="0070C0"/>
          <w:u w:val="single"/>
          <w:lang w:eastAsia="zh-CN"/>
        </w:rPr>
      </w:pPr>
      <w:r>
        <w:rPr>
          <w:b/>
          <w:color w:val="0070C0"/>
          <w:u w:val="single"/>
          <w:lang w:eastAsia="zh-CN"/>
        </w:rPr>
        <w:t>Issue 1-3-4: Assumptions on measurements on eDRX with PTW</w:t>
      </w:r>
    </w:p>
    <w:tbl>
      <w:tblPr>
        <w:tblStyle w:val="TableGrid"/>
        <w:tblW w:w="0" w:type="auto"/>
        <w:tblLook w:val="04A0" w:firstRow="1" w:lastRow="0" w:firstColumn="1" w:lastColumn="0" w:noHBand="0" w:noVBand="1"/>
      </w:tblPr>
      <w:tblGrid>
        <w:gridCol w:w="1224"/>
        <w:gridCol w:w="8407"/>
      </w:tblGrid>
      <w:tr w:rsidR="00A75289" w14:paraId="6FE86897" w14:textId="77777777" w:rsidTr="000F4A98">
        <w:tc>
          <w:tcPr>
            <w:tcW w:w="1224" w:type="dxa"/>
          </w:tcPr>
          <w:p w14:paraId="68A05E98" w14:textId="77777777" w:rsidR="00A75289" w:rsidRDefault="00A75289" w:rsidP="000F4A98">
            <w:pPr>
              <w:rPr>
                <w:rFonts w:eastAsiaTheme="minorEastAsia"/>
                <w:b/>
                <w:bCs/>
                <w:color w:val="0070C0"/>
                <w:lang w:val="en-US" w:eastAsia="zh-CN"/>
              </w:rPr>
            </w:pPr>
          </w:p>
        </w:tc>
        <w:tc>
          <w:tcPr>
            <w:tcW w:w="8407" w:type="dxa"/>
          </w:tcPr>
          <w:p w14:paraId="6B59D25F" w14:textId="77777777" w:rsidR="00A75289" w:rsidRDefault="00A75289"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75289" w14:paraId="0F9FE00C" w14:textId="77777777" w:rsidTr="000F4A98">
        <w:tc>
          <w:tcPr>
            <w:tcW w:w="1224" w:type="dxa"/>
          </w:tcPr>
          <w:p w14:paraId="42016037" w14:textId="0C9F9435" w:rsidR="00A75289" w:rsidRDefault="00A75289"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1-3-4</w:t>
            </w:r>
          </w:p>
        </w:tc>
        <w:tc>
          <w:tcPr>
            <w:tcW w:w="8407" w:type="dxa"/>
          </w:tcPr>
          <w:p w14:paraId="46A1BCAD" w14:textId="6BE3500F" w:rsidR="002B011E" w:rsidRDefault="002B011E" w:rsidP="002B011E">
            <w:pPr>
              <w:rPr>
                <w:i/>
                <w:color w:val="0070C0"/>
                <w:lang w:val="en-US" w:eastAsia="zh-CN"/>
              </w:rPr>
            </w:pPr>
            <w:r>
              <w:rPr>
                <w:i/>
                <w:color w:val="0070C0"/>
                <w:lang w:val="en-US" w:eastAsia="zh-CN"/>
              </w:rPr>
              <w:t>4 company support option 1; 2 company support option 2; 4 companies for FFS</w:t>
            </w:r>
          </w:p>
          <w:p w14:paraId="65D961EF" w14:textId="4833BF77" w:rsidR="00D05DA1" w:rsidRDefault="00D05DA1" w:rsidP="00D05DA1">
            <w:pPr>
              <w:pStyle w:val="ListParagraph"/>
              <w:numPr>
                <w:ilvl w:val="1"/>
                <w:numId w:val="10"/>
              </w:numPr>
              <w:overflowPunct/>
              <w:autoSpaceDE/>
              <w:autoSpaceDN/>
              <w:adjustRightInd/>
              <w:spacing w:after="120"/>
              <w:ind w:left="220" w:firstLineChars="0" w:hanging="220"/>
              <w:textAlignment w:val="auto"/>
              <w:rPr>
                <w:rFonts w:eastAsia="SimSun"/>
                <w:color w:val="0070C0"/>
                <w:szCs w:val="24"/>
                <w:lang w:eastAsia="zh-CN"/>
              </w:rPr>
            </w:pPr>
            <w:r>
              <w:rPr>
                <w:rFonts w:eastAsia="SimSun"/>
                <w:color w:val="0070C0"/>
                <w:szCs w:val="24"/>
                <w:lang w:eastAsia="zh-CN"/>
              </w:rPr>
              <w:t>Option 1: When eDRX is configured for Redcap, the assumption that all measurements are performed within PTW of an eDRX cycle in LTE, can still be reused for NR (vivo</w:t>
            </w:r>
            <w:r w:rsidR="006A2649">
              <w:rPr>
                <w:rFonts w:eastAsia="SimSun"/>
                <w:color w:val="0070C0"/>
                <w:szCs w:val="24"/>
                <w:lang w:eastAsia="zh-CN"/>
              </w:rPr>
              <w:t xml:space="preserve"> CMCC</w:t>
            </w:r>
            <w:r w:rsidR="005A265F">
              <w:rPr>
                <w:rFonts w:eastAsia="SimSun"/>
                <w:color w:val="0070C0"/>
                <w:szCs w:val="24"/>
                <w:lang w:eastAsia="zh-CN"/>
              </w:rPr>
              <w:t xml:space="preserve"> Ericsson QC</w:t>
            </w:r>
            <w:r>
              <w:rPr>
                <w:rFonts w:eastAsia="SimSun"/>
                <w:color w:val="0070C0"/>
                <w:szCs w:val="24"/>
                <w:lang w:eastAsia="zh-CN"/>
              </w:rPr>
              <w:t xml:space="preserve">) </w:t>
            </w:r>
          </w:p>
          <w:p w14:paraId="5F8EFDC4" w14:textId="431FCF30" w:rsidR="00D05DA1" w:rsidRDefault="00D05DA1" w:rsidP="00D05DA1">
            <w:pPr>
              <w:pStyle w:val="ListParagraph"/>
              <w:numPr>
                <w:ilvl w:val="1"/>
                <w:numId w:val="10"/>
              </w:numPr>
              <w:overflowPunct/>
              <w:autoSpaceDE/>
              <w:autoSpaceDN/>
              <w:adjustRightInd/>
              <w:spacing w:after="120"/>
              <w:ind w:left="220" w:firstLineChars="0" w:hanging="220"/>
              <w:textAlignment w:val="auto"/>
              <w:rPr>
                <w:rFonts w:eastAsia="SimSun"/>
                <w:color w:val="0070C0"/>
                <w:szCs w:val="24"/>
                <w:lang w:eastAsia="zh-CN"/>
              </w:rPr>
            </w:pPr>
            <w:r>
              <w:rPr>
                <w:rFonts w:eastAsia="SimSun"/>
                <w:color w:val="0070C0"/>
                <w:szCs w:val="24"/>
                <w:lang w:eastAsia="zh-CN"/>
              </w:rPr>
              <w:t xml:space="preserve">Option 2: </w:t>
            </w:r>
            <w:fldSimple w:instr=" REF _Ref78929337  \* MERGEFORMAT ">
              <w:r>
                <w:rPr>
                  <w:rFonts w:eastAsia="SimSun"/>
                  <w:color w:val="0070C0"/>
                  <w:szCs w:val="24"/>
                  <w:lang w:eastAsia="zh-CN"/>
                </w:rPr>
                <w:t>When eDRX is used, the number of samples needed for Nserv in 5G NR (measured in DRX cycles) must be achieved in a single PTW.</w:t>
              </w:r>
            </w:fldSimple>
            <w:r>
              <w:rPr>
                <w:rFonts w:eastAsia="SimSun"/>
                <w:color w:val="0070C0"/>
                <w:szCs w:val="24"/>
                <w:lang w:eastAsia="zh-CN"/>
              </w:rPr>
              <w:t>(MTK</w:t>
            </w:r>
            <w:r w:rsidR="005A265F">
              <w:rPr>
                <w:rFonts w:eastAsia="SimSun"/>
                <w:color w:val="0070C0"/>
                <w:szCs w:val="24"/>
                <w:lang w:eastAsia="zh-CN"/>
              </w:rPr>
              <w:t xml:space="preserve"> QC</w:t>
            </w:r>
            <w:r>
              <w:rPr>
                <w:rFonts w:eastAsia="SimSun"/>
                <w:color w:val="0070C0"/>
                <w:szCs w:val="24"/>
                <w:lang w:eastAsia="zh-CN"/>
              </w:rPr>
              <w:t>)</w:t>
            </w:r>
          </w:p>
          <w:p w14:paraId="0BAA3048" w14:textId="09E38321" w:rsidR="00D05DA1" w:rsidRDefault="00D05DA1" w:rsidP="00D05DA1">
            <w:pPr>
              <w:pStyle w:val="ListParagraph"/>
              <w:numPr>
                <w:ilvl w:val="1"/>
                <w:numId w:val="10"/>
              </w:numPr>
              <w:overflowPunct/>
              <w:autoSpaceDE/>
              <w:autoSpaceDN/>
              <w:adjustRightInd/>
              <w:spacing w:after="120"/>
              <w:ind w:left="220" w:firstLineChars="0" w:hanging="220"/>
              <w:textAlignment w:val="auto"/>
              <w:rPr>
                <w:rFonts w:eastAsia="SimSun"/>
                <w:color w:val="0070C0"/>
                <w:szCs w:val="24"/>
                <w:lang w:eastAsia="zh-CN"/>
              </w:rPr>
            </w:pPr>
            <w:r>
              <w:rPr>
                <w:rFonts w:eastAsia="SimSun"/>
                <w:color w:val="0070C0"/>
                <w:szCs w:val="24"/>
                <w:lang w:eastAsia="zh-CN"/>
              </w:rPr>
              <w:t>Option 3: FFS</w:t>
            </w:r>
            <w:r w:rsidR="002A3682">
              <w:rPr>
                <w:rFonts w:eastAsia="SimSun"/>
                <w:color w:val="0070C0"/>
                <w:szCs w:val="24"/>
                <w:lang w:eastAsia="zh-CN"/>
              </w:rPr>
              <w:t xml:space="preserve"> (Apple</w:t>
            </w:r>
            <w:r w:rsidR="006A2649">
              <w:rPr>
                <w:rFonts w:eastAsia="SimSun"/>
                <w:color w:val="0070C0"/>
                <w:szCs w:val="24"/>
                <w:lang w:eastAsia="zh-CN"/>
              </w:rPr>
              <w:t xml:space="preserve"> Oppo Huawei</w:t>
            </w:r>
            <w:r w:rsidR="005A265F">
              <w:rPr>
                <w:rFonts w:eastAsia="SimSun"/>
                <w:color w:val="0070C0"/>
                <w:szCs w:val="24"/>
                <w:lang w:eastAsia="zh-CN"/>
              </w:rPr>
              <w:t xml:space="preserve"> xiaomi</w:t>
            </w:r>
            <w:r w:rsidR="002E3196">
              <w:rPr>
                <w:rFonts w:eastAsia="SimSun"/>
                <w:color w:val="0070C0"/>
                <w:szCs w:val="24"/>
                <w:lang w:eastAsia="zh-CN"/>
              </w:rPr>
              <w:t>)</w:t>
            </w:r>
          </w:p>
          <w:p w14:paraId="0A83301C" w14:textId="77777777" w:rsidR="00D05DA1" w:rsidRDefault="00D05DA1" w:rsidP="002B011E">
            <w:pPr>
              <w:rPr>
                <w:rFonts w:eastAsiaTheme="minorEastAsia"/>
                <w:i/>
                <w:color w:val="0070C0"/>
                <w:lang w:val="en-US" w:eastAsia="zh-CN"/>
              </w:rPr>
            </w:pPr>
          </w:p>
          <w:p w14:paraId="45D014EF" w14:textId="77777777" w:rsidR="002B011E" w:rsidRDefault="002B011E" w:rsidP="002B011E">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NO</w:t>
            </w:r>
          </w:p>
          <w:p w14:paraId="60614BA5" w14:textId="5ABFF7BA" w:rsidR="00A75289" w:rsidRDefault="002B011E" w:rsidP="002B011E">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14:paraId="11B99390" w14:textId="02D5EA8E" w:rsidR="00A75289" w:rsidRDefault="00A75289">
      <w:pPr>
        <w:rPr>
          <w:i/>
          <w:color w:val="0070C0"/>
          <w:lang w:eastAsia="zh-CN"/>
        </w:rPr>
      </w:pPr>
    </w:p>
    <w:p w14:paraId="41D2C44B" w14:textId="77777777" w:rsidR="00A75289" w:rsidRDefault="00A75289" w:rsidP="00A75289">
      <w:pPr>
        <w:rPr>
          <w:b/>
          <w:color w:val="0070C0"/>
          <w:u w:val="single"/>
          <w:lang w:eastAsia="zh-CN"/>
        </w:rPr>
      </w:pPr>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p>
    <w:tbl>
      <w:tblPr>
        <w:tblStyle w:val="TableGrid"/>
        <w:tblW w:w="0" w:type="auto"/>
        <w:tblLook w:val="04A0" w:firstRow="1" w:lastRow="0" w:firstColumn="1" w:lastColumn="0" w:noHBand="0" w:noVBand="1"/>
      </w:tblPr>
      <w:tblGrid>
        <w:gridCol w:w="1224"/>
        <w:gridCol w:w="8407"/>
      </w:tblGrid>
      <w:tr w:rsidR="00A75289" w14:paraId="1EA878F4" w14:textId="77777777" w:rsidTr="000F4A98">
        <w:tc>
          <w:tcPr>
            <w:tcW w:w="1224" w:type="dxa"/>
          </w:tcPr>
          <w:p w14:paraId="2F0EC584" w14:textId="77777777" w:rsidR="00A75289" w:rsidRDefault="00A75289" w:rsidP="000F4A98">
            <w:pPr>
              <w:rPr>
                <w:rFonts w:eastAsiaTheme="minorEastAsia"/>
                <w:b/>
                <w:bCs/>
                <w:color w:val="0070C0"/>
                <w:lang w:val="en-US" w:eastAsia="zh-CN"/>
              </w:rPr>
            </w:pPr>
          </w:p>
        </w:tc>
        <w:tc>
          <w:tcPr>
            <w:tcW w:w="8407" w:type="dxa"/>
          </w:tcPr>
          <w:p w14:paraId="64BC1618" w14:textId="77777777" w:rsidR="00A75289" w:rsidRDefault="00A75289"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75289" w14:paraId="54EE52E5" w14:textId="77777777" w:rsidTr="000F4A98">
        <w:tc>
          <w:tcPr>
            <w:tcW w:w="1224" w:type="dxa"/>
          </w:tcPr>
          <w:p w14:paraId="4034E123" w14:textId="4DDBA751" w:rsidR="00A75289" w:rsidRDefault="00A75289"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1-3-5</w:t>
            </w:r>
          </w:p>
        </w:tc>
        <w:tc>
          <w:tcPr>
            <w:tcW w:w="8407" w:type="dxa"/>
          </w:tcPr>
          <w:p w14:paraId="118F91C9" w14:textId="712A9298" w:rsidR="002B011E" w:rsidRDefault="002E3196" w:rsidP="002B011E">
            <w:pPr>
              <w:rPr>
                <w:i/>
                <w:color w:val="0070C0"/>
                <w:lang w:val="en-US" w:eastAsia="zh-CN"/>
              </w:rPr>
            </w:pPr>
            <w:r>
              <w:rPr>
                <w:i/>
                <w:color w:val="0070C0"/>
                <w:lang w:val="en-US" w:eastAsia="zh-CN"/>
              </w:rPr>
              <w:t>2</w:t>
            </w:r>
            <w:r w:rsidR="002B011E">
              <w:rPr>
                <w:i/>
                <w:color w:val="0070C0"/>
                <w:lang w:val="en-US" w:eastAsia="zh-CN"/>
              </w:rPr>
              <w:t xml:space="preserve"> company support option 1;  </w:t>
            </w:r>
            <w:r w:rsidR="000212A9">
              <w:rPr>
                <w:i/>
                <w:color w:val="0070C0"/>
                <w:lang w:val="en-US" w:eastAsia="zh-CN"/>
              </w:rPr>
              <w:t xml:space="preserve"> </w:t>
            </w:r>
            <w:r w:rsidR="00EA74AA">
              <w:rPr>
                <w:i/>
                <w:color w:val="0070C0"/>
                <w:lang w:val="en-US" w:eastAsia="zh-CN"/>
              </w:rPr>
              <w:t>7</w:t>
            </w:r>
            <w:r w:rsidR="002B011E">
              <w:rPr>
                <w:i/>
                <w:color w:val="0070C0"/>
                <w:lang w:val="en-US" w:eastAsia="zh-CN"/>
              </w:rPr>
              <w:t xml:space="preserve"> company for FFS</w:t>
            </w:r>
          </w:p>
          <w:p w14:paraId="19E70D3D" w14:textId="61C6A11A" w:rsidR="00D05DA1" w:rsidRDefault="00D05DA1" w:rsidP="002B011E">
            <w:pPr>
              <w:rPr>
                <w:rFonts w:eastAsiaTheme="minorEastAsia"/>
                <w:i/>
                <w:color w:val="0070C0"/>
                <w:lang w:val="en-US" w:eastAsia="zh-CN"/>
              </w:rPr>
            </w:pPr>
            <w:r>
              <w:rPr>
                <w:rFonts w:eastAsiaTheme="minorEastAsia"/>
                <w:i/>
                <w:color w:val="0070C0"/>
                <w:lang w:val="en-US" w:eastAsia="zh-CN"/>
              </w:rPr>
              <w:t>Option 1:</w:t>
            </w:r>
            <w:r w:rsidR="005A265F">
              <w:rPr>
                <w:rFonts w:eastAsiaTheme="minorEastAsia"/>
                <w:i/>
                <w:color w:val="0070C0"/>
                <w:lang w:val="en-US" w:eastAsia="zh-CN"/>
              </w:rPr>
              <w:t>MTK QC</w:t>
            </w:r>
          </w:p>
          <w:p w14:paraId="75C7B66C" w14:textId="3E416A19" w:rsidR="00D05DA1" w:rsidRDefault="00D05DA1" w:rsidP="002B011E">
            <w:pPr>
              <w:rPr>
                <w:rFonts w:eastAsiaTheme="minorEastAsia"/>
                <w:i/>
                <w:color w:val="0070C0"/>
                <w:lang w:val="en-US" w:eastAsia="zh-CN"/>
              </w:rPr>
            </w:pPr>
            <w:r>
              <w:rPr>
                <w:rFonts w:eastAsiaTheme="minorEastAsia"/>
                <w:i/>
                <w:color w:val="0070C0"/>
                <w:lang w:val="en-US" w:eastAsia="zh-CN"/>
              </w:rPr>
              <w:t>Option 2:</w:t>
            </w:r>
          </w:p>
          <w:p w14:paraId="26F8BD58" w14:textId="17961300" w:rsidR="00D05DA1" w:rsidRPr="00D05DA1" w:rsidRDefault="00D05DA1" w:rsidP="00D05DA1">
            <w:pPr>
              <w:rPr>
                <w:rFonts w:eastAsiaTheme="minorEastAsia"/>
                <w:i/>
                <w:color w:val="0070C0"/>
                <w:lang w:val="en-US" w:eastAsia="zh-CN"/>
              </w:rPr>
            </w:pPr>
            <w:r w:rsidRPr="00D05DA1">
              <w:rPr>
                <w:rFonts w:eastAsiaTheme="minorEastAsia"/>
                <w:i/>
                <w:color w:val="0070C0"/>
                <w:lang w:val="en-US" w:eastAsia="zh-CN"/>
              </w:rPr>
              <w:t xml:space="preserve">Option 3: </w:t>
            </w:r>
            <w:r w:rsidRPr="00D05DA1">
              <w:rPr>
                <w:rFonts w:eastAsiaTheme="minorEastAsia" w:hint="eastAsia"/>
                <w:i/>
                <w:color w:val="0070C0"/>
                <w:lang w:val="en-US" w:eastAsia="zh-CN"/>
              </w:rPr>
              <w:t>T</w:t>
            </w:r>
            <w:r w:rsidRPr="00D05DA1">
              <w:rPr>
                <w:rFonts w:eastAsiaTheme="minorEastAsia"/>
                <w:i/>
                <w:color w:val="0070C0"/>
                <w:lang w:val="en-US" w:eastAsia="zh-CN"/>
              </w:rPr>
              <w:t xml:space="preserve">he legacy DRX requirements could be reused </w:t>
            </w:r>
            <w:r w:rsidRPr="00D05DA1">
              <w:rPr>
                <w:rFonts w:eastAsiaTheme="minorEastAsia" w:hint="eastAsia"/>
                <w:i/>
                <w:color w:val="0070C0"/>
                <w:lang w:val="en-US" w:eastAsia="zh-CN"/>
              </w:rPr>
              <w:t>f</w:t>
            </w:r>
            <w:r w:rsidRPr="00D05DA1">
              <w:rPr>
                <w:rFonts w:eastAsiaTheme="minorEastAsia"/>
                <w:i/>
                <w:color w:val="0070C0"/>
                <w:lang w:val="en-US" w:eastAsia="zh-CN"/>
              </w:rPr>
              <w:t>or the new 2.56s eDRX cycle.</w:t>
            </w:r>
          </w:p>
          <w:p w14:paraId="2F8493F0" w14:textId="6CC0719B" w:rsidR="00D05DA1" w:rsidRPr="00D05DA1" w:rsidRDefault="00D05DA1" w:rsidP="00D05DA1">
            <w:pPr>
              <w:rPr>
                <w:rFonts w:eastAsiaTheme="minorEastAsia"/>
                <w:i/>
                <w:color w:val="0070C0"/>
                <w:lang w:val="en-US" w:eastAsia="zh-CN"/>
              </w:rPr>
            </w:pPr>
            <w:r w:rsidRPr="00D05DA1">
              <w:rPr>
                <w:rFonts w:eastAsiaTheme="minorEastAsia"/>
                <w:i/>
                <w:color w:val="0070C0"/>
                <w:lang w:val="en-US" w:eastAsia="zh-CN"/>
              </w:rPr>
              <w:lastRenderedPageBreak/>
              <w:t>Option 4: FFS</w:t>
            </w:r>
            <w:r w:rsidR="002A3682">
              <w:rPr>
                <w:rFonts w:eastAsiaTheme="minorEastAsia"/>
                <w:i/>
                <w:color w:val="0070C0"/>
                <w:lang w:val="en-US" w:eastAsia="zh-CN"/>
              </w:rPr>
              <w:t xml:space="preserve"> (Apple</w:t>
            </w:r>
            <w:r w:rsidR="006A2649">
              <w:rPr>
                <w:rFonts w:eastAsiaTheme="minorEastAsia"/>
                <w:i/>
                <w:color w:val="0070C0"/>
                <w:lang w:val="en-US" w:eastAsia="zh-CN"/>
              </w:rPr>
              <w:t xml:space="preserve"> CMCC Oppo Huawei</w:t>
            </w:r>
            <w:r w:rsidR="005A265F">
              <w:rPr>
                <w:rFonts w:eastAsiaTheme="minorEastAsia"/>
                <w:i/>
                <w:color w:val="0070C0"/>
                <w:lang w:val="en-US" w:eastAsia="zh-CN"/>
              </w:rPr>
              <w:t xml:space="preserve"> Ericsson xiaomi vivo</w:t>
            </w:r>
            <w:r w:rsidR="002E3196">
              <w:rPr>
                <w:rFonts w:eastAsiaTheme="minorEastAsia"/>
                <w:i/>
                <w:color w:val="0070C0"/>
                <w:lang w:val="en-US" w:eastAsia="zh-CN"/>
              </w:rPr>
              <w:t>)</w:t>
            </w:r>
          </w:p>
          <w:p w14:paraId="6E900ABC" w14:textId="77777777" w:rsidR="00D05DA1" w:rsidRDefault="00D05DA1" w:rsidP="002B011E">
            <w:pPr>
              <w:rPr>
                <w:rFonts w:eastAsiaTheme="minorEastAsia"/>
                <w:i/>
                <w:color w:val="0070C0"/>
                <w:lang w:val="en-US" w:eastAsia="zh-CN"/>
              </w:rPr>
            </w:pPr>
          </w:p>
          <w:p w14:paraId="4BD87F1F" w14:textId="77777777" w:rsidR="002B011E" w:rsidRDefault="002B011E" w:rsidP="002B011E">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NO</w:t>
            </w:r>
          </w:p>
          <w:p w14:paraId="739FCFA8" w14:textId="4B919D74" w:rsidR="00A75289" w:rsidRDefault="002B011E" w:rsidP="002B011E">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14:paraId="725626A3" w14:textId="77777777" w:rsidR="00A75289" w:rsidRDefault="00A75289" w:rsidP="00A75289">
      <w:pPr>
        <w:rPr>
          <w:b/>
          <w:color w:val="0070C0"/>
          <w:u w:val="single"/>
          <w:lang w:eastAsia="zh-CN"/>
        </w:rPr>
      </w:pPr>
    </w:p>
    <w:p w14:paraId="13146F7A" w14:textId="120559E3" w:rsidR="00A75289" w:rsidRDefault="00A75289" w:rsidP="00A75289">
      <w:pPr>
        <w:rPr>
          <w:b/>
          <w:color w:val="0070C0"/>
          <w:u w:val="single"/>
          <w:lang w:eastAsia="zh-CN"/>
        </w:rPr>
      </w:pPr>
      <w:r>
        <w:rPr>
          <w:b/>
          <w:color w:val="0070C0"/>
          <w:u w:val="single"/>
          <w:lang w:eastAsia="zh-CN"/>
        </w:rPr>
        <w:t>Issue 1-3-6: Cell reselection requirements for RedCap UE with eDRX cycle (intra frequency)</w:t>
      </w:r>
    </w:p>
    <w:tbl>
      <w:tblPr>
        <w:tblStyle w:val="TableGrid"/>
        <w:tblW w:w="0" w:type="auto"/>
        <w:tblLook w:val="04A0" w:firstRow="1" w:lastRow="0" w:firstColumn="1" w:lastColumn="0" w:noHBand="0" w:noVBand="1"/>
      </w:tblPr>
      <w:tblGrid>
        <w:gridCol w:w="1224"/>
        <w:gridCol w:w="8407"/>
      </w:tblGrid>
      <w:tr w:rsidR="00A75289" w14:paraId="4E64C3B0" w14:textId="77777777" w:rsidTr="000F4A98">
        <w:tc>
          <w:tcPr>
            <w:tcW w:w="1224" w:type="dxa"/>
          </w:tcPr>
          <w:p w14:paraId="498A0B5E" w14:textId="77777777" w:rsidR="00A75289" w:rsidRDefault="00A75289" w:rsidP="000F4A98">
            <w:pPr>
              <w:rPr>
                <w:rFonts w:eastAsiaTheme="minorEastAsia"/>
                <w:b/>
                <w:bCs/>
                <w:color w:val="0070C0"/>
                <w:lang w:val="en-US" w:eastAsia="zh-CN"/>
              </w:rPr>
            </w:pPr>
          </w:p>
        </w:tc>
        <w:tc>
          <w:tcPr>
            <w:tcW w:w="8407" w:type="dxa"/>
          </w:tcPr>
          <w:p w14:paraId="4FE2E47F" w14:textId="77777777" w:rsidR="00A75289" w:rsidRDefault="00A75289"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75289" w14:paraId="5AB4CABF" w14:textId="77777777" w:rsidTr="000F4A98">
        <w:tc>
          <w:tcPr>
            <w:tcW w:w="1224" w:type="dxa"/>
          </w:tcPr>
          <w:p w14:paraId="0AB411D4" w14:textId="0861EF8C" w:rsidR="00A75289" w:rsidRDefault="00A75289"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1-3-6</w:t>
            </w:r>
          </w:p>
        </w:tc>
        <w:tc>
          <w:tcPr>
            <w:tcW w:w="8407" w:type="dxa"/>
          </w:tcPr>
          <w:p w14:paraId="2C525923" w14:textId="2DE8AD23" w:rsidR="002B011E" w:rsidRDefault="00112E87" w:rsidP="002B011E">
            <w:pPr>
              <w:rPr>
                <w:rFonts w:eastAsiaTheme="minorEastAsia"/>
                <w:i/>
                <w:color w:val="0070C0"/>
                <w:lang w:val="en-US" w:eastAsia="zh-CN"/>
              </w:rPr>
            </w:pPr>
            <w:r>
              <w:rPr>
                <w:i/>
                <w:color w:val="0070C0"/>
                <w:lang w:val="en-US" w:eastAsia="zh-CN"/>
              </w:rPr>
              <w:t xml:space="preserve">All </w:t>
            </w:r>
            <w:r w:rsidR="002B011E">
              <w:rPr>
                <w:i/>
                <w:color w:val="0070C0"/>
                <w:lang w:val="en-US" w:eastAsia="zh-CN"/>
              </w:rPr>
              <w:t>companies for FFS</w:t>
            </w:r>
          </w:p>
          <w:p w14:paraId="6E326010" w14:textId="77477BDD" w:rsidR="002B011E" w:rsidRDefault="002B011E" w:rsidP="002B011E">
            <w:pPr>
              <w:rPr>
                <w:rFonts w:eastAsiaTheme="minorEastAsia"/>
                <w:i/>
                <w:color w:val="0070C0"/>
                <w:lang w:val="en-US" w:eastAsia="zh-CN"/>
              </w:rPr>
            </w:pPr>
            <w:r w:rsidRPr="00D6520D">
              <w:rPr>
                <w:rFonts w:eastAsiaTheme="minorEastAsia" w:hint="eastAsia"/>
                <w:i/>
                <w:color w:val="0070C0"/>
                <w:lang w:val="en-US" w:eastAsia="zh-CN"/>
              </w:rPr>
              <w:t>Tentative agreements:</w:t>
            </w:r>
            <w:r w:rsidR="00F06391">
              <w:rPr>
                <w:rFonts w:eastAsiaTheme="minorEastAsia"/>
                <w:i/>
                <w:color w:val="0070C0"/>
                <w:lang w:val="en-US" w:eastAsia="zh-CN"/>
              </w:rPr>
              <w:t xml:space="preserve"> </w:t>
            </w:r>
            <w:r>
              <w:rPr>
                <w:rFonts w:eastAsiaTheme="minorEastAsia"/>
                <w:i/>
                <w:color w:val="0070C0"/>
                <w:lang w:val="en-US" w:eastAsia="zh-CN"/>
              </w:rPr>
              <w:t>NO</w:t>
            </w:r>
          </w:p>
          <w:p w14:paraId="293E6BA8" w14:textId="1D9C498A" w:rsidR="00A75289" w:rsidRDefault="002B011E" w:rsidP="002B011E">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14:paraId="63940D65" w14:textId="2A70272E" w:rsidR="00A75289" w:rsidRDefault="00A75289">
      <w:pPr>
        <w:rPr>
          <w:i/>
          <w:color w:val="0070C0"/>
          <w:lang w:eastAsia="zh-CN"/>
        </w:rPr>
      </w:pPr>
    </w:p>
    <w:p w14:paraId="17C5F31D" w14:textId="77777777" w:rsidR="00A75289" w:rsidRDefault="00A75289" w:rsidP="00A75289">
      <w:pPr>
        <w:rPr>
          <w:b/>
          <w:color w:val="0070C0"/>
          <w:u w:val="single"/>
          <w:lang w:eastAsia="zh-CN"/>
        </w:rPr>
      </w:pPr>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p>
    <w:tbl>
      <w:tblPr>
        <w:tblStyle w:val="TableGrid"/>
        <w:tblW w:w="0" w:type="auto"/>
        <w:tblLook w:val="04A0" w:firstRow="1" w:lastRow="0" w:firstColumn="1" w:lastColumn="0" w:noHBand="0" w:noVBand="1"/>
      </w:tblPr>
      <w:tblGrid>
        <w:gridCol w:w="1224"/>
        <w:gridCol w:w="8407"/>
      </w:tblGrid>
      <w:tr w:rsidR="00A75289" w14:paraId="671DAEE1" w14:textId="77777777" w:rsidTr="000F4A98">
        <w:tc>
          <w:tcPr>
            <w:tcW w:w="1224" w:type="dxa"/>
          </w:tcPr>
          <w:p w14:paraId="2FD86D6B" w14:textId="77777777" w:rsidR="00A75289" w:rsidRDefault="00A75289" w:rsidP="000F4A98">
            <w:pPr>
              <w:rPr>
                <w:rFonts w:eastAsiaTheme="minorEastAsia"/>
                <w:b/>
                <w:bCs/>
                <w:color w:val="0070C0"/>
                <w:lang w:val="en-US" w:eastAsia="zh-CN"/>
              </w:rPr>
            </w:pPr>
          </w:p>
        </w:tc>
        <w:tc>
          <w:tcPr>
            <w:tcW w:w="8407" w:type="dxa"/>
          </w:tcPr>
          <w:p w14:paraId="1CEA647C" w14:textId="77777777" w:rsidR="00A75289" w:rsidRDefault="00A75289"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75289" w14:paraId="68D781E7" w14:textId="77777777" w:rsidTr="000F4A98">
        <w:tc>
          <w:tcPr>
            <w:tcW w:w="1224" w:type="dxa"/>
          </w:tcPr>
          <w:p w14:paraId="78CAD2AA" w14:textId="36601027" w:rsidR="00A75289" w:rsidRDefault="00A75289"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1-3-7</w:t>
            </w:r>
          </w:p>
        </w:tc>
        <w:tc>
          <w:tcPr>
            <w:tcW w:w="8407" w:type="dxa"/>
          </w:tcPr>
          <w:p w14:paraId="0FBDF333" w14:textId="470569F5" w:rsidR="002B011E" w:rsidRDefault="002B011E" w:rsidP="002B011E">
            <w:pPr>
              <w:rPr>
                <w:rFonts w:eastAsiaTheme="minorEastAsia"/>
                <w:i/>
                <w:color w:val="0070C0"/>
                <w:lang w:val="en-US" w:eastAsia="zh-CN"/>
              </w:rPr>
            </w:pPr>
            <w:r>
              <w:rPr>
                <w:i/>
                <w:color w:val="0070C0"/>
                <w:lang w:val="en-US" w:eastAsia="zh-CN"/>
              </w:rPr>
              <w:t>1 company support option 1</w:t>
            </w:r>
            <w:r w:rsidR="002A3682">
              <w:rPr>
                <w:i/>
                <w:color w:val="0070C0"/>
                <w:lang w:val="en-US" w:eastAsia="zh-CN"/>
              </w:rPr>
              <w:t xml:space="preserve"> (</w:t>
            </w:r>
            <w:r w:rsidR="00FF4F24">
              <w:rPr>
                <w:i/>
                <w:color w:val="0070C0"/>
                <w:lang w:val="en-US" w:eastAsia="zh-CN"/>
              </w:rPr>
              <w:t>H</w:t>
            </w:r>
            <w:r w:rsidR="002A3682">
              <w:rPr>
                <w:i/>
                <w:color w:val="0070C0"/>
                <w:lang w:val="en-US" w:eastAsia="zh-CN"/>
              </w:rPr>
              <w:t>uawei)</w:t>
            </w:r>
            <w:r>
              <w:rPr>
                <w:i/>
                <w:color w:val="0070C0"/>
                <w:lang w:val="en-US" w:eastAsia="zh-CN"/>
              </w:rPr>
              <w:t xml:space="preserve">;  </w:t>
            </w:r>
            <w:r w:rsidR="00112E87">
              <w:rPr>
                <w:i/>
                <w:color w:val="0070C0"/>
                <w:lang w:val="en-US" w:eastAsia="zh-CN"/>
              </w:rPr>
              <w:t>All companies</w:t>
            </w:r>
            <w:r w:rsidR="002A3682">
              <w:rPr>
                <w:i/>
                <w:color w:val="0070C0"/>
                <w:lang w:val="en-US" w:eastAsia="zh-CN"/>
              </w:rPr>
              <w:t xml:space="preserve"> (including the company support option 1)</w:t>
            </w:r>
            <w:r>
              <w:rPr>
                <w:i/>
                <w:color w:val="0070C0"/>
                <w:lang w:val="en-US" w:eastAsia="zh-CN"/>
              </w:rPr>
              <w:t xml:space="preserve"> for FFS</w:t>
            </w:r>
          </w:p>
          <w:p w14:paraId="0527AA9F" w14:textId="77777777" w:rsidR="002B011E" w:rsidRDefault="002B011E" w:rsidP="002B011E">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NO</w:t>
            </w:r>
          </w:p>
          <w:p w14:paraId="3EE4C146" w14:textId="5DC946FD" w:rsidR="00A75289" w:rsidRDefault="002B011E" w:rsidP="002B011E">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14:paraId="2B9BEC53" w14:textId="77777777" w:rsidR="00A75289" w:rsidRDefault="00A75289">
      <w:pPr>
        <w:rPr>
          <w:i/>
          <w:color w:val="0070C0"/>
          <w:lang w:eastAsia="zh-CN"/>
        </w:rPr>
      </w:pPr>
    </w:p>
    <w:p w14:paraId="417B1B30" w14:textId="37651718" w:rsidR="00A75289" w:rsidRDefault="00A75289" w:rsidP="00A75289">
      <w:pPr>
        <w:rPr>
          <w:b/>
          <w:color w:val="0070C0"/>
          <w:u w:val="single"/>
          <w:lang w:eastAsia="zh-CN"/>
        </w:rPr>
      </w:pPr>
      <w:r>
        <w:rPr>
          <w:b/>
          <w:color w:val="0070C0"/>
          <w:u w:val="single"/>
          <w:lang w:eastAsia="ko-KR"/>
        </w:rPr>
        <w:t xml:space="preserve">Issue 1-4-1: whether inactive eDRX requirements can based on the corresponding idle state </w:t>
      </w:r>
      <w:r>
        <w:rPr>
          <w:b/>
          <w:color w:val="0070C0"/>
          <w:u w:val="single"/>
          <w:lang w:eastAsia="zh-CN"/>
        </w:rPr>
        <w:t>eDRX requirements</w:t>
      </w:r>
    </w:p>
    <w:tbl>
      <w:tblPr>
        <w:tblStyle w:val="TableGrid"/>
        <w:tblW w:w="0" w:type="auto"/>
        <w:tblLook w:val="04A0" w:firstRow="1" w:lastRow="0" w:firstColumn="1" w:lastColumn="0" w:noHBand="0" w:noVBand="1"/>
      </w:tblPr>
      <w:tblGrid>
        <w:gridCol w:w="1224"/>
        <w:gridCol w:w="8407"/>
      </w:tblGrid>
      <w:tr w:rsidR="006F1DB6" w14:paraId="121FCEE1" w14:textId="77777777" w:rsidTr="000F4A98">
        <w:tc>
          <w:tcPr>
            <w:tcW w:w="1224" w:type="dxa"/>
          </w:tcPr>
          <w:p w14:paraId="29E8FE0E" w14:textId="77777777" w:rsidR="006F1DB6" w:rsidRDefault="006F1DB6" w:rsidP="000F4A98">
            <w:pPr>
              <w:rPr>
                <w:rFonts w:eastAsiaTheme="minorEastAsia"/>
                <w:b/>
                <w:bCs/>
                <w:color w:val="0070C0"/>
                <w:lang w:val="en-US" w:eastAsia="zh-CN"/>
              </w:rPr>
            </w:pPr>
          </w:p>
        </w:tc>
        <w:tc>
          <w:tcPr>
            <w:tcW w:w="8407" w:type="dxa"/>
          </w:tcPr>
          <w:p w14:paraId="6A6725BE" w14:textId="77777777" w:rsidR="006F1DB6" w:rsidRDefault="006F1DB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F1DB6" w14:paraId="0061997A" w14:textId="77777777" w:rsidTr="000F4A98">
        <w:tc>
          <w:tcPr>
            <w:tcW w:w="1224" w:type="dxa"/>
          </w:tcPr>
          <w:p w14:paraId="0CA7726D" w14:textId="77777777" w:rsidR="006F1DB6" w:rsidRDefault="006F1DB6" w:rsidP="000F4A98">
            <w:pPr>
              <w:rPr>
                <w:b/>
                <w:color w:val="0070C0"/>
                <w:u w:val="single"/>
                <w:lang w:eastAsia="ko-KR"/>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1-4-1</w:t>
            </w:r>
          </w:p>
          <w:p w14:paraId="695053F2" w14:textId="00670E97" w:rsidR="00FA3C62" w:rsidRDefault="00FA3C62" w:rsidP="000F4A98">
            <w:pPr>
              <w:rPr>
                <w:rFonts w:eastAsiaTheme="minorEastAsia"/>
                <w:color w:val="0070C0"/>
                <w:lang w:val="en-US" w:eastAsia="zh-CN"/>
              </w:rPr>
            </w:pPr>
          </w:p>
        </w:tc>
        <w:tc>
          <w:tcPr>
            <w:tcW w:w="8407" w:type="dxa"/>
          </w:tcPr>
          <w:p w14:paraId="6819507C" w14:textId="6561A578" w:rsidR="00FA3C62" w:rsidRDefault="002B4C08" w:rsidP="00FA3C62">
            <w:pPr>
              <w:rPr>
                <w:rFonts w:eastAsiaTheme="minorEastAsia"/>
                <w:i/>
                <w:color w:val="0070C0"/>
                <w:lang w:val="en-US" w:eastAsia="zh-CN"/>
              </w:rPr>
            </w:pPr>
            <w:r>
              <w:rPr>
                <w:i/>
                <w:color w:val="0070C0"/>
                <w:lang w:val="en-US" w:eastAsia="zh-CN"/>
              </w:rPr>
              <w:t>6</w:t>
            </w:r>
            <w:r w:rsidR="00FA3C62">
              <w:rPr>
                <w:i/>
                <w:color w:val="0070C0"/>
                <w:lang w:val="en-US" w:eastAsia="zh-CN"/>
              </w:rPr>
              <w:t xml:space="preserve"> company support option 1;  </w:t>
            </w:r>
            <w:r w:rsidR="00127C14">
              <w:rPr>
                <w:i/>
                <w:color w:val="0070C0"/>
                <w:lang w:val="en-US" w:eastAsia="zh-CN"/>
              </w:rPr>
              <w:t>4 companies</w:t>
            </w:r>
            <w:r w:rsidR="00FA3C62">
              <w:rPr>
                <w:i/>
                <w:color w:val="0070C0"/>
                <w:lang w:val="en-US" w:eastAsia="zh-CN"/>
              </w:rPr>
              <w:t xml:space="preserve"> for FFS</w:t>
            </w:r>
          </w:p>
          <w:p w14:paraId="34118931" w14:textId="1F5125E8" w:rsidR="00FA3C62" w:rsidRDefault="00FA3C62" w:rsidP="00FA3C62">
            <w:pPr>
              <w:pStyle w:val="ListParagraph"/>
              <w:numPr>
                <w:ilvl w:val="1"/>
                <w:numId w:val="10"/>
              </w:numPr>
              <w:overflowPunct/>
              <w:autoSpaceDE/>
              <w:autoSpaceDN/>
              <w:adjustRightInd/>
              <w:spacing w:after="120"/>
              <w:ind w:left="361" w:firstLineChars="0"/>
              <w:textAlignment w:val="auto"/>
              <w:rPr>
                <w:rFonts w:eastAsia="SimSun"/>
                <w:color w:val="0070C0"/>
                <w:szCs w:val="24"/>
                <w:lang w:eastAsia="zh-CN"/>
              </w:rPr>
            </w:pPr>
            <w:r>
              <w:rPr>
                <w:rFonts w:eastAsia="SimSun"/>
                <w:color w:val="0070C0"/>
                <w:szCs w:val="24"/>
                <w:lang w:eastAsia="zh-CN"/>
              </w:rPr>
              <w:t>Option 1: RAN4 to take the eDRX requirements for idle mode as baseline for inactive mode.(xiaomi</w:t>
            </w:r>
            <w:r w:rsidR="00C56341">
              <w:rPr>
                <w:rFonts w:eastAsia="SimSun"/>
                <w:color w:val="0070C0"/>
                <w:szCs w:val="24"/>
                <w:lang w:eastAsia="zh-CN"/>
              </w:rPr>
              <w:t xml:space="preserve"> apple</w:t>
            </w:r>
            <w:r w:rsidR="00CD0851">
              <w:rPr>
                <w:rFonts w:eastAsia="SimSun"/>
                <w:color w:val="0070C0"/>
                <w:szCs w:val="24"/>
                <w:lang w:eastAsia="zh-CN"/>
              </w:rPr>
              <w:t xml:space="preserve"> CMCC Oppo MTK </w:t>
            </w:r>
            <w:r w:rsidR="00053545">
              <w:rPr>
                <w:rFonts w:eastAsia="SimSun"/>
                <w:color w:val="0070C0"/>
                <w:szCs w:val="24"/>
                <w:lang w:eastAsia="zh-CN"/>
              </w:rPr>
              <w:t>QC</w:t>
            </w:r>
            <w:r>
              <w:rPr>
                <w:rFonts w:eastAsia="SimSun"/>
                <w:color w:val="0070C0"/>
                <w:szCs w:val="24"/>
                <w:lang w:eastAsia="zh-CN"/>
              </w:rPr>
              <w:t>)</w:t>
            </w:r>
          </w:p>
          <w:p w14:paraId="1FC8DE97" w14:textId="18D95A96" w:rsidR="00FA3C62" w:rsidRDefault="00FA3C62" w:rsidP="00FA3C62">
            <w:pPr>
              <w:pStyle w:val="ListParagraph"/>
              <w:numPr>
                <w:ilvl w:val="1"/>
                <w:numId w:val="10"/>
              </w:numPr>
              <w:overflowPunct/>
              <w:autoSpaceDE/>
              <w:autoSpaceDN/>
              <w:adjustRightInd/>
              <w:spacing w:after="120"/>
              <w:ind w:left="361" w:firstLineChars="0"/>
              <w:textAlignment w:val="auto"/>
              <w:rPr>
                <w:rFonts w:eastAsia="SimSun"/>
                <w:color w:val="0070C0"/>
                <w:szCs w:val="24"/>
                <w:lang w:eastAsia="zh-CN"/>
              </w:rPr>
            </w:pPr>
            <w:r>
              <w:rPr>
                <w:rFonts w:eastAsia="SimSun"/>
                <w:color w:val="0070C0"/>
                <w:szCs w:val="24"/>
                <w:lang w:eastAsia="zh-CN"/>
              </w:rPr>
              <w:t xml:space="preserve">Option 2: For the inactive performance requirements, whether reuse idle state requirements or not should be determined. </w:t>
            </w:r>
          </w:p>
          <w:p w14:paraId="78100CC3" w14:textId="2120FFB2" w:rsidR="00FA3C62" w:rsidRDefault="00FA3C62" w:rsidP="00FA3C62">
            <w:pPr>
              <w:pStyle w:val="ListParagraph"/>
              <w:numPr>
                <w:ilvl w:val="1"/>
                <w:numId w:val="10"/>
              </w:numPr>
              <w:overflowPunct/>
              <w:autoSpaceDE/>
              <w:autoSpaceDN/>
              <w:adjustRightInd/>
              <w:spacing w:after="120"/>
              <w:ind w:left="361" w:firstLineChars="0"/>
              <w:textAlignment w:val="auto"/>
              <w:rPr>
                <w:rFonts w:eastAsia="SimSun"/>
                <w:color w:val="0070C0"/>
                <w:szCs w:val="24"/>
                <w:lang w:eastAsia="zh-CN"/>
              </w:rPr>
            </w:pPr>
            <w:r>
              <w:rPr>
                <w:rFonts w:eastAsia="SimSun"/>
                <w:color w:val="0070C0"/>
                <w:szCs w:val="24"/>
                <w:lang w:eastAsia="zh-CN"/>
              </w:rPr>
              <w:t>Option 3: FFS</w:t>
            </w:r>
            <w:r w:rsidR="00CD0851">
              <w:rPr>
                <w:rFonts w:eastAsia="SimSun"/>
                <w:color w:val="0070C0"/>
                <w:szCs w:val="24"/>
                <w:lang w:eastAsia="zh-CN"/>
              </w:rPr>
              <w:t xml:space="preserve"> (Huawei Ericsson vivo</w:t>
            </w:r>
            <w:r w:rsidR="00053545">
              <w:rPr>
                <w:rFonts w:eastAsia="SimSun"/>
                <w:color w:val="0070C0"/>
                <w:szCs w:val="24"/>
                <w:lang w:eastAsia="zh-CN"/>
              </w:rPr>
              <w:t xml:space="preserve"> QC)</w:t>
            </w:r>
          </w:p>
          <w:p w14:paraId="5EDD9F72" w14:textId="77777777" w:rsidR="00FA3C62" w:rsidRDefault="00FA3C62" w:rsidP="00FA3C62">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NO</w:t>
            </w:r>
          </w:p>
          <w:p w14:paraId="79745EB1" w14:textId="773ACBA7" w:rsidR="006F1DB6" w:rsidRDefault="00FA3C62" w:rsidP="00FA3C62">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14:paraId="3C33CA69" w14:textId="77777777" w:rsidR="006F1DB6" w:rsidRDefault="006F1DB6" w:rsidP="00A75289">
      <w:pPr>
        <w:rPr>
          <w:b/>
          <w:color w:val="0070C0"/>
          <w:u w:val="single"/>
          <w:lang w:eastAsia="ko-KR"/>
        </w:rPr>
      </w:pPr>
    </w:p>
    <w:p w14:paraId="5BEF0F18" w14:textId="32C31D60" w:rsidR="00A75289" w:rsidRDefault="00A75289" w:rsidP="00A75289">
      <w:pPr>
        <w:rPr>
          <w:b/>
          <w:color w:val="0070C0"/>
          <w:u w:val="single"/>
          <w:lang w:eastAsia="ko-KR"/>
        </w:rPr>
      </w:pPr>
      <w:r>
        <w:rPr>
          <w:b/>
          <w:color w:val="0070C0"/>
          <w:u w:val="single"/>
          <w:lang w:eastAsia="ko-KR"/>
        </w:rPr>
        <w:t>Issue 1-4-2: Behavior when Redcap UE has both RRC_IDLE eDRX and RRC_INACTIVE eDRX configuration</w:t>
      </w:r>
    </w:p>
    <w:tbl>
      <w:tblPr>
        <w:tblStyle w:val="TableGrid"/>
        <w:tblW w:w="0" w:type="auto"/>
        <w:tblLook w:val="04A0" w:firstRow="1" w:lastRow="0" w:firstColumn="1" w:lastColumn="0" w:noHBand="0" w:noVBand="1"/>
      </w:tblPr>
      <w:tblGrid>
        <w:gridCol w:w="1224"/>
        <w:gridCol w:w="8407"/>
      </w:tblGrid>
      <w:tr w:rsidR="006F1DB6" w14:paraId="31D2ED9A" w14:textId="77777777" w:rsidTr="000F4A98">
        <w:tc>
          <w:tcPr>
            <w:tcW w:w="1224" w:type="dxa"/>
          </w:tcPr>
          <w:p w14:paraId="074289AB" w14:textId="77777777" w:rsidR="006F1DB6" w:rsidRDefault="006F1DB6" w:rsidP="000F4A98">
            <w:pPr>
              <w:rPr>
                <w:rFonts w:eastAsiaTheme="minorEastAsia"/>
                <w:b/>
                <w:bCs/>
                <w:color w:val="0070C0"/>
                <w:lang w:val="en-US" w:eastAsia="zh-CN"/>
              </w:rPr>
            </w:pPr>
          </w:p>
        </w:tc>
        <w:tc>
          <w:tcPr>
            <w:tcW w:w="8407" w:type="dxa"/>
          </w:tcPr>
          <w:p w14:paraId="1EA818FA" w14:textId="77777777" w:rsidR="006F1DB6" w:rsidRDefault="006F1DB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3C62" w14:paraId="1020D432" w14:textId="77777777" w:rsidTr="000F4A98">
        <w:tc>
          <w:tcPr>
            <w:tcW w:w="1224" w:type="dxa"/>
          </w:tcPr>
          <w:p w14:paraId="03F1FFC8" w14:textId="01F7B2AB" w:rsidR="00FA3C62" w:rsidRDefault="00FA3C62" w:rsidP="00FA3C6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1-4-2</w:t>
            </w:r>
          </w:p>
        </w:tc>
        <w:tc>
          <w:tcPr>
            <w:tcW w:w="8407" w:type="dxa"/>
          </w:tcPr>
          <w:p w14:paraId="55570BD6" w14:textId="1222A3C5" w:rsidR="00FA3C62" w:rsidRDefault="00A635C4" w:rsidP="00FA3C62">
            <w:pPr>
              <w:rPr>
                <w:rFonts w:eastAsiaTheme="minorEastAsia"/>
                <w:i/>
                <w:color w:val="0070C0"/>
                <w:lang w:val="en-US" w:eastAsia="zh-CN"/>
              </w:rPr>
            </w:pPr>
            <w:r>
              <w:rPr>
                <w:i/>
                <w:color w:val="0070C0"/>
                <w:lang w:val="en-US" w:eastAsia="zh-CN"/>
              </w:rPr>
              <w:t>2</w:t>
            </w:r>
            <w:r w:rsidR="00FA3C62">
              <w:rPr>
                <w:i/>
                <w:color w:val="0070C0"/>
                <w:lang w:val="en-US" w:eastAsia="zh-CN"/>
              </w:rPr>
              <w:t xml:space="preserve"> company support option 1 (Huawei);  </w:t>
            </w:r>
            <w:r>
              <w:rPr>
                <w:i/>
                <w:color w:val="0070C0"/>
                <w:lang w:val="en-US" w:eastAsia="zh-CN"/>
              </w:rPr>
              <w:t>6</w:t>
            </w:r>
            <w:r w:rsidR="00FA3C62">
              <w:rPr>
                <w:i/>
                <w:color w:val="0070C0"/>
                <w:lang w:val="en-US" w:eastAsia="zh-CN"/>
              </w:rPr>
              <w:t xml:space="preserve"> companies for </w:t>
            </w:r>
            <w:r w:rsidR="00584DD3">
              <w:rPr>
                <w:i/>
                <w:color w:val="0070C0"/>
                <w:lang w:val="en-US" w:eastAsia="zh-CN"/>
              </w:rPr>
              <w:t>option 3</w:t>
            </w:r>
          </w:p>
          <w:p w14:paraId="22121B8F" w14:textId="45283D86" w:rsidR="00FA3C62" w:rsidRDefault="00FA3C62" w:rsidP="00FA3C62">
            <w:pPr>
              <w:pStyle w:val="ListParagraph"/>
              <w:numPr>
                <w:ilvl w:val="1"/>
                <w:numId w:val="10"/>
              </w:numPr>
              <w:overflowPunct/>
              <w:autoSpaceDE/>
              <w:autoSpaceDN/>
              <w:adjustRightInd/>
              <w:spacing w:after="0"/>
              <w:ind w:left="361" w:firstLineChars="0"/>
              <w:contextualSpacing/>
              <w:textAlignment w:val="auto"/>
              <w:rPr>
                <w:rFonts w:eastAsia="SimSun"/>
                <w:color w:val="0070C0"/>
                <w:szCs w:val="24"/>
                <w:lang w:eastAsia="zh-CN"/>
              </w:rPr>
            </w:pPr>
            <w:r>
              <w:rPr>
                <w:rFonts w:eastAsia="SimSun"/>
                <w:color w:val="0070C0"/>
                <w:szCs w:val="24"/>
                <w:lang w:eastAsia="zh-CN"/>
              </w:rPr>
              <w:t>Option 1: If the extended DRX for RRC-Inactive is up to 10.24s which depends on CT1/SA2 conclusion, the cell reselection requirements can be only based on monitoring of RAN initiated POs; If the extended DRX for RRC_INACTIVE is larger than 10.24s, two PTW can be present at the same time. How to define the measurement needs further discussion. (Huawei</w:t>
            </w:r>
            <w:r w:rsidR="00CD0851">
              <w:rPr>
                <w:rFonts w:eastAsia="SimSun"/>
                <w:color w:val="0070C0"/>
                <w:szCs w:val="24"/>
                <w:lang w:eastAsia="zh-CN"/>
              </w:rPr>
              <w:t xml:space="preserve">  Ericsson</w:t>
            </w:r>
            <w:r>
              <w:rPr>
                <w:rFonts w:eastAsia="SimSun"/>
                <w:color w:val="0070C0"/>
                <w:szCs w:val="24"/>
                <w:lang w:eastAsia="zh-CN"/>
              </w:rPr>
              <w:t>)</w:t>
            </w:r>
          </w:p>
          <w:p w14:paraId="2BB7F047" w14:textId="679FE9D4" w:rsidR="00FA3C62" w:rsidRDefault="00FA3C62" w:rsidP="00FA3C62">
            <w:pPr>
              <w:pStyle w:val="ListParagraph"/>
              <w:numPr>
                <w:ilvl w:val="1"/>
                <w:numId w:val="10"/>
              </w:numPr>
              <w:overflowPunct/>
              <w:autoSpaceDE/>
              <w:autoSpaceDN/>
              <w:adjustRightInd/>
              <w:spacing w:after="120"/>
              <w:ind w:left="361" w:firstLineChars="0"/>
              <w:textAlignment w:val="auto"/>
              <w:rPr>
                <w:rFonts w:eastAsia="SimSun"/>
                <w:color w:val="0070C0"/>
                <w:szCs w:val="24"/>
                <w:lang w:eastAsia="zh-CN"/>
              </w:rPr>
            </w:pPr>
            <w:r>
              <w:rPr>
                <w:rFonts w:eastAsia="SimSun"/>
                <w:color w:val="0070C0"/>
                <w:szCs w:val="24"/>
                <w:lang w:eastAsia="zh-CN"/>
              </w:rPr>
              <w:t>Option 2: FFS</w:t>
            </w:r>
            <w:r w:rsidR="00CD0851">
              <w:rPr>
                <w:rFonts w:eastAsia="SimSun"/>
                <w:color w:val="0070C0"/>
                <w:szCs w:val="24"/>
                <w:lang w:eastAsia="zh-CN"/>
              </w:rPr>
              <w:t xml:space="preserve"> </w:t>
            </w:r>
          </w:p>
          <w:p w14:paraId="2FD8BC79" w14:textId="6D5A48D1" w:rsidR="00CD0851" w:rsidRDefault="00CD0851" w:rsidP="00CD0851">
            <w:pPr>
              <w:pStyle w:val="ListParagraph"/>
              <w:overflowPunct/>
              <w:autoSpaceDE/>
              <w:autoSpaceDN/>
              <w:adjustRightInd/>
              <w:spacing w:after="120"/>
              <w:ind w:left="361" w:firstLineChars="0" w:firstLine="0"/>
              <w:textAlignment w:val="auto"/>
              <w:rPr>
                <w:rFonts w:eastAsia="SimSun"/>
                <w:color w:val="0070C0"/>
                <w:szCs w:val="24"/>
                <w:lang w:eastAsia="zh-CN"/>
              </w:rPr>
            </w:pPr>
            <w:r>
              <w:rPr>
                <w:rFonts w:eastAsia="SimSun"/>
                <w:color w:val="0070C0"/>
                <w:szCs w:val="24"/>
                <w:lang w:eastAsia="zh-CN"/>
              </w:rPr>
              <w:lastRenderedPageBreak/>
              <w:t>Option 3: more input from RAN2  (Apple, CMCC, Oppo, Xiaomi, vivo, QC)</w:t>
            </w:r>
          </w:p>
          <w:p w14:paraId="34933070" w14:textId="77777777" w:rsidR="00FA3C62" w:rsidRDefault="00FA3C62" w:rsidP="00FA3C62">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NO</w:t>
            </w:r>
          </w:p>
          <w:p w14:paraId="4B798645" w14:textId="0DB60AE3" w:rsidR="00FA3C62" w:rsidRDefault="00FA3C62" w:rsidP="00FA3C62">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14:paraId="024AB65C" w14:textId="77777777" w:rsidR="006F1DB6" w:rsidRDefault="006F1DB6" w:rsidP="00A75289">
      <w:pPr>
        <w:rPr>
          <w:b/>
          <w:color w:val="0070C0"/>
          <w:u w:val="single"/>
          <w:lang w:eastAsia="ko-KR"/>
        </w:rPr>
      </w:pPr>
    </w:p>
    <w:p w14:paraId="40AD7B06" w14:textId="168E0923" w:rsidR="00A75289" w:rsidRDefault="00A75289" w:rsidP="00A75289">
      <w:pPr>
        <w:rPr>
          <w:b/>
          <w:color w:val="0070C0"/>
          <w:u w:val="single"/>
          <w:lang w:eastAsia="ko-KR"/>
        </w:rPr>
      </w:pPr>
      <w:r>
        <w:rPr>
          <w:b/>
          <w:color w:val="0070C0"/>
          <w:u w:val="single"/>
          <w:lang w:eastAsia="ko-KR"/>
        </w:rPr>
        <w:t>Issue 1-5-1: Whether to consider relaxed eDRX for low mobility and not-at-cell edge criteria</w:t>
      </w:r>
    </w:p>
    <w:tbl>
      <w:tblPr>
        <w:tblStyle w:val="TableGrid"/>
        <w:tblW w:w="0" w:type="auto"/>
        <w:tblLook w:val="04A0" w:firstRow="1" w:lastRow="0" w:firstColumn="1" w:lastColumn="0" w:noHBand="0" w:noVBand="1"/>
      </w:tblPr>
      <w:tblGrid>
        <w:gridCol w:w="1224"/>
        <w:gridCol w:w="8407"/>
      </w:tblGrid>
      <w:tr w:rsidR="006F1DB6" w14:paraId="3E1B72DE" w14:textId="77777777" w:rsidTr="000F4A98">
        <w:tc>
          <w:tcPr>
            <w:tcW w:w="1224" w:type="dxa"/>
          </w:tcPr>
          <w:p w14:paraId="680D692A" w14:textId="77777777" w:rsidR="006F1DB6" w:rsidRDefault="006F1DB6" w:rsidP="000F4A98">
            <w:pPr>
              <w:rPr>
                <w:rFonts w:eastAsiaTheme="minorEastAsia"/>
                <w:b/>
                <w:bCs/>
                <w:color w:val="0070C0"/>
                <w:lang w:val="en-US" w:eastAsia="zh-CN"/>
              </w:rPr>
            </w:pPr>
          </w:p>
        </w:tc>
        <w:tc>
          <w:tcPr>
            <w:tcW w:w="8407" w:type="dxa"/>
          </w:tcPr>
          <w:p w14:paraId="65886F1C" w14:textId="77777777" w:rsidR="006F1DB6" w:rsidRDefault="006F1DB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F1DB6" w14:paraId="62CD2B1F" w14:textId="77777777" w:rsidTr="000F4A98">
        <w:tc>
          <w:tcPr>
            <w:tcW w:w="1224" w:type="dxa"/>
          </w:tcPr>
          <w:p w14:paraId="3E12857E" w14:textId="33BB4A2F" w:rsidR="006F1DB6" w:rsidRDefault="006F1DB6" w:rsidP="000F4A9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b/>
                <w:color w:val="0070C0"/>
                <w:u w:val="single"/>
                <w:lang w:eastAsia="ko-KR"/>
              </w:rPr>
              <w:t>1-5-1</w:t>
            </w:r>
          </w:p>
        </w:tc>
        <w:tc>
          <w:tcPr>
            <w:tcW w:w="8407" w:type="dxa"/>
          </w:tcPr>
          <w:p w14:paraId="406AF2FA" w14:textId="1DA35493" w:rsidR="008F0822" w:rsidRDefault="008F0822" w:rsidP="008F0822">
            <w:pPr>
              <w:rPr>
                <w:rFonts w:eastAsiaTheme="minorEastAsia"/>
                <w:i/>
                <w:color w:val="0070C0"/>
                <w:lang w:val="en-US" w:eastAsia="zh-CN"/>
              </w:rPr>
            </w:pPr>
            <w:r>
              <w:rPr>
                <w:i/>
                <w:color w:val="0070C0"/>
                <w:lang w:val="en-US" w:eastAsia="zh-CN"/>
              </w:rPr>
              <w:t xml:space="preserve">2 company support option 1;  </w:t>
            </w:r>
            <w:r w:rsidR="00C660E1">
              <w:rPr>
                <w:i/>
                <w:color w:val="0070C0"/>
                <w:lang w:val="en-US" w:eastAsia="zh-CN"/>
              </w:rPr>
              <w:t>4</w:t>
            </w:r>
            <w:r>
              <w:rPr>
                <w:i/>
                <w:color w:val="0070C0"/>
                <w:lang w:val="en-US" w:eastAsia="zh-CN"/>
              </w:rPr>
              <w:t xml:space="preserve"> companies for option 3</w:t>
            </w:r>
            <w:r w:rsidR="00C660E1">
              <w:rPr>
                <w:i/>
                <w:color w:val="0070C0"/>
                <w:lang w:val="en-US" w:eastAsia="zh-CN"/>
              </w:rPr>
              <w:t xml:space="preserve"> and 4 companies are for FFS</w:t>
            </w:r>
          </w:p>
          <w:p w14:paraId="6E6517C8" w14:textId="11D1348D" w:rsidR="00730456" w:rsidRDefault="00730456" w:rsidP="00C660E1">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1: Support the design of new relaxed eDRX for low mobility and not-at-cell edge criteria for low eDRX cycles (MTK</w:t>
            </w:r>
            <w:r w:rsidR="00C660E1">
              <w:rPr>
                <w:rFonts w:eastAsia="SimSun"/>
                <w:color w:val="0070C0"/>
                <w:szCs w:val="24"/>
                <w:lang w:eastAsia="zh-CN"/>
              </w:rPr>
              <w:t xml:space="preserve"> QC)</w:t>
            </w:r>
            <w:r>
              <w:rPr>
                <w:rFonts w:eastAsia="SimSun"/>
                <w:color w:val="0070C0"/>
                <w:szCs w:val="24"/>
                <w:lang w:eastAsia="zh-CN"/>
              </w:rPr>
              <w:t>)</w:t>
            </w:r>
          </w:p>
          <w:p w14:paraId="374E355D" w14:textId="18F3A55E" w:rsidR="00730456" w:rsidRDefault="00730456" w:rsidP="00C660E1">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2: FFS</w:t>
            </w:r>
            <w:r w:rsidR="00C660E1">
              <w:rPr>
                <w:rFonts w:eastAsia="SimSun"/>
                <w:color w:val="0070C0"/>
                <w:szCs w:val="24"/>
                <w:lang w:eastAsia="zh-CN"/>
              </w:rPr>
              <w:t xml:space="preserve"> (Oppo Huawei vivo QC)</w:t>
            </w:r>
          </w:p>
          <w:p w14:paraId="75AA4002" w14:textId="16FE8E3C" w:rsidR="00C660E1" w:rsidRDefault="00C660E1" w:rsidP="00C660E1">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 xml:space="preserve">Option 3: </w:t>
            </w:r>
            <w:r>
              <w:rPr>
                <w:rFonts w:eastAsiaTheme="minorEastAsia"/>
                <w:color w:val="0070C0"/>
                <w:lang w:eastAsia="zh-CN"/>
              </w:rPr>
              <w:t xml:space="preserve">study the RRM relaxation without eDRX first. (Apple CMCC Ericsson xiaomi) </w:t>
            </w:r>
          </w:p>
          <w:p w14:paraId="13AB8BB0" w14:textId="77777777" w:rsidR="008F0822" w:rsidRDefault="008F0822" w:rsidP="008F0822">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NO</w:t>
            </w:r>
          </w:p>
          <w:p w14:paraId="32A0EDBD" w14:textId="371A9663" w:rsidR="006F1DB6" w:rsidRDefault="008F0822" w:rsidP="008F0822">
            <w:pPr>
              <w:rPr>
                <w:rFonts w:eastAsiaTheme="minorEastAsia"/>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tc>
      </w:tr>
    </w:tbl>
    <w:p w14:paraId="62015457" w14:textId="77777777" w:rsidR="006F1DB6" w:rsidRDefault="006F1DB6" w:rsidP="00A75289">
      <w:pPr>
        <w:rPr>
          <w:b/>
          <w:color w:val="0070C0"/>
          <w:u w:val="single"/>
          <w:lang w:eastAsia="ko-KR"/>
        </w:rPr>
      </w:pPr>
    </w:p>
    <w:p w14:paraId="552C791B" w14:textId="21AC61C9" w:rsidR="00A75289" w:rsidRDefault="00A75289">
      <w:pPr>
        <w:rPr>
          <w:i/>
          <w:color w:val="0070C0"/>
          <w:lang w:eastAsia="zh-CN"/>
        </w:rPr>
      </w:pPr>
    </w:p>
    <w:p w14:paraId="1E5B00F4" w14:textId="77777777" w:rsidR="00F42F52" w:rsidRDefault="00E82D88">
      <w:pPr>
        <w:pStyle w:val="Heading3"/>
        <w:rPr>
          <w:sz w:val="24"/>
          <w:szCs w:val="16"/>
        </w:rPr>
      </w:pPr>
      <w:r>
        <w:rPr>
          <w:sz w:val="24"/>
          <w:szCs w:val="16"/>
        </w:rPr>
        <w:t>CRs/TPs</w:t>
      </w:r>
    </w:p>
    <w:p w14:paraId="1E5B00F5" w14:textId="77777777" w:rsidR="00F42F52" w:rsidRDefault="00E82D8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5B00F6" w14:textId="77777777" w:rsidR="00F42F52" w:rsidRDefault="00E82D88">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42F52" w14:paraId="1E5B00F9" w14:textId="77777777">
        <w:tc>
          <w:tcPr>
            <w:tcW w:w="1242" w:type="dxa"/>
          </w:tcPr>
          <w:p w14:paraId="1E5B00F7" w14:textId="77777777" w:rsidR="00F42F52" w:rsidRDefault="00E82D8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B00F8" w14:textId="77777777" w:rsidR="00F42F52" w:rsidRDefault="00E82D8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42F52" w14:paraId="1E5B00FC" w14:textId="77777777">
        <w:tc>
          <w:tcPr>
            <w:tcW w:w="1242" w:type="dxa"/>
          </w:tcPr>
          <w:p w14:paraId="1E5B00FA" w14:textId="77777777" w:rsidR="00F42F52" w:rsidRDefault="00E82D8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E5B00FB" w14:textId="77777777" w:rsidR="00F42F52" w:rsidRDefault="00E82D8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B00FD" w14:textId="77777777" w:rsidR="00F42F52" w:rsidRDefault="00F42F52">
      <w:pPr>
        <w:rPr>
          <w:color w:val="0070C0"/>
          <w:lang w:val="en-US" w:eastAsia="zh-CN"/>
        </w:rPr>
      </w:pPr>
    </w:p>
    <w:p w14:paraId="1E5B00FE" w14:textId="0784E99E" w:rsidR="00F42F52" w:rsidRDefault="00E82D88">
      <w:pPr>
        <w:pStyle w:val="Heading2"/>
        <w:rPr>
          <w:lang w:val="en-US"/>
        </w:rPr>
      </w:pPr>
      <w:r w:rsidRPr="007A09FE">
        <w:rPr>
          <w:lang w:val="en-US"/>
        </w:rPr>
        <w:t>Discussion on 2nd round (if applicable)</w:t>
      </w:r>
    </w:p>
    <w:p w14:paraId="3B24FE23" w14:textId="77777777" w:rsidR="007A09FE" w:rsidRPr="007A09FE" w:rsidRDefault="007A09FE" w:rsidP="007A09FE">
      <w:pPr>
        <w:pStyle w:val="Heading3"/>
        <w:rPr>
          <w:sz w:val="24"/>
          <w:szCs w:val="16"/>
          <w:lang w:val="en-US"/>
        </w:rPr>
      </w:pPr>
      <w:r w:rsidRPr="007A09FE">
        <w:rPr>
          <w:sz w:val="24"/>
          <w:szCs w:val="16"/>
          <w:lang w:val="en-US"/>
        </w:rPr>
        <w:t xml:space="preserve">Sub-topic 1-1 Genearl aspects on eDRX enhancments </w:t>
      </w:r>
    </w:p>
    <w:p w14:paraId="2D0B640A" w14:textId="77777777" w:rsidR="001133D9" w:rsidRDefault="001133D9" w:rsidP="001133D9">
      <w:pPr>
        <w:snapToGrid w:val="0"/>
        <w:spacing w:before="180" w:after="120"/>
        <w:jc w:val="both"/>
        <w:rPr>
          <w:b/>
          <w:color w:val="0070C0"/>
          <w:u w:val="single"/>
          <w:lang w:eastAsia="ko-KR"/>
        </w:rPr>
      </w:pPr>
      <w:r>
        <w:rPr>
          <w:b/>
          <w:color w:val="0070C0"/>
          <w:u w:val="single"/>
          <w:lang w:eastAsia="ko-KR"/>
        </w:rPr>
        <w:t xml:space="preserve">Issue 1-1-2: </w:t>
      </w:r>
      <w:fldSimple w:instr=" REF _Ref78929353  \* MERGEFORMAT ">
        <w:r>
          <w:rPr>
            <w:b/>
            <w:color w:val="0070C0"/>
            <w:u w:val="single"/>
            <w:lang w:eastAsia="ko-KR"/>
          </w:rPr>
          <w:t>Whether  prioritizing the eDRX requirements for FR1 and de-prioritizing the eDRX requirements for FR2.</w:t>
        </w:r>
      </w:fldSimple>
    </w:p>
    <w:p w14:paraId="2909AC46" w14:textId="77777777" w:rsidR="001133D9" w:rsidRDefault="001133D9" w:rsidP="001133D9">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4CB227" w14:textId="77777777" w:rsidR="00852612" w:rsidRPr="00852612" w:rsidRDefault="00852612" w:rsidP="00852612">
      <w:pPr>
        <w:pStyle w:val="ListParagraph"/>
        <w:numPr>
          <w:ilvl w:val="0"/>
          <w:numId w:val="10"/>
        </w:numPr>
        <w:spacing w:after="120"/>
        <w:ind w:firstLineChars="0"/>
        <w:rPr>
          <w:color w:val="0070C0"/>
          <w:szCs w:val="24"/>
          <w:lang w:eastAsia="zh-CN"/>
        </w:rPr>
      </w:pPr>
      <w:r w:rsidRPr="00852612">
        <w:rPr>
          <w:color w:val="0070C0"/>
          <w:szCs w:val="24"/>
          <w:lang w:eastAsia="zh-CN"/>
        </w:rPr>
        <w:t>Option 1: Yes (Apple MTK CMCC ZTE QC )</w:t>
      </w:r>
    </w:p>
    <w:p w14:paraId="1C5B68E6" w14:textId="77777777" w:rsidR="00852612" w:rsidRPr="00852612" w:rsidRDefault="00852612" w:rsidP="00852612">
      <w:pPr>
        <w:pStyle w:val="ListParagraph"/>
        <w:numPr>
          <w:ilvl w:val="0"/>
          <w:numId w:val="10"/>
        </w:numPr>
        <w:spacing w:after="120"/>
        <w:ind w:firstLineChars="0"/>
        <w:rPr>
          <w:color w:val="0070C0"/>
          <w:szCs w:val="24"/>
          <w:lang w:eastAsia="zh-CN"/>
        </w:rPr>
      </w:pPr>
      <w:r w:rsidRPr="00852612">
        <w:rPr>
          <w:color w:val="0070C0"/>
          <w:szCs w:val="24"/>
          <w:lang w:eastAsia="zh-CN"/>
        </w:rPr>
        <w:t>Option 2: No (Ericsson)</w:t>
      </w:r>
    </w:p>
    <w:p w14:paraId="79D3F427" w14:textId="77777777" w:rsidR="00852612" w:rsidRPr="00852612" w:rsidRDefault="00852612" w:rsidP="00852612">
      <w:pPr>
        <w:pStyle w:val="ListParagraph"/>
        <w:numPr>
          <w:ilvl w:val="0"/>
          <w:numId w:val="10"/>
        </w:numPr>
        <w:spacing w:after="120"/>
        <w:ind w:firstLineChars="0"/>
        <w:rPr>
          <w:rFonts w:eastAsiaTheme="minorEastAsia"/>
          <w:i/>
          <w:color w:val="0070C0"/>
          <w:lang w:val="en-US" w:eastAsia="zh-CN"/>
        </w:rPr>
      </w:pPr>
      <w:r w:rsidRPr="00852612">
        <w:rPr>
          <w:color w:val="0070C0"/>
          <w:szCs w:val="24"/>
          <w:lang w:eastAsia="zh-CN"/>
        </w:rPr>
        <w:t>Option 3: FFS (OPPO Huawei Xiaomi vivo)</w:t>
      </w:r>
    </w:p>
    <w:p w14:paraId="5F9C0773" w14:textId="77777777" w:rsidR="001133D9" w:rsidRDefault="001133D9" w:rsidP="001133D9">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D6A569" w14:textId="77777777" w:rsidR="001133D9" w:rsidRDefault="001133D9" w:rsidP="001133D9">
      <w:pPr>
        <w:pStyle w:val="ListParagraph"/>
        <w:numPr>
          <w:ilvl w:val="1"/>
          <w:numId w:val="10"/>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p w14:paraId="689496CB" w14:textId="77777777" w:rsidR="001133D9" w:rsidRDefault="001133D9" w:rsidP="001133D9">
      <w:pPr>
        <w:snapToGrid w:val="0"/>
        <w:spacing w:before="180" w:after="120"/>
        <w:jc w:val="both"/>
        <w:rPr>
          <w:b/>
          <w:color w:val="0070C0"/>
          <w:u w:val="single"/>
          <w:lang w:eastAsia="ko-KR"/>
        </w:rPr>
      </w:pPr>
      <w:r>
        <w:rPr>
          <w:b/>
          <w:color w:val="0070C0"/>
          <w:u w:val="single"/>
          <w:lang w:eastAsia="ko-KR"/>
        </w:rPr>
        <w:t xml:space="preserve">Issue 1-1-3: </w:t>
      </w:r>
      <w:fldSimple w:instr=" REF _Ref78929353  \* MERGEFORMAT ">
        <w:r>
          <w:rPr>
            <w:b/>
            <w:color w:val="0070C0"/>
            <w:u w:val="single"/>
            <w:lang w:eastAsia="ko-KR"/>
          </w:rPr>
          <w:t xml:space="preserve"> Whether have the eDRX requirements for FR1 and FR2 on separate tables.</w:t>
        </w:r>
      </w:fldSimple>
    </w:p>
    <w:p w14:paraId="2769C815" w14:textId="77777777" w:rsidR="001133D9" w:rsidRDefault="001133D9" w:rsidP="001133D9">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79E259A6" w14:textId="77777777" w:rsidR="003D19B8" w:rsidRPr="003D19B8" w:rsidRDefault="003D19B8" w:rsidP="003D19B8">
      <w:pPr>
        <w:pStyle w:val="ListParagraph"/>
        <w:numPr>
          <w:ilvl w:val="0"/>
          <w:numId w:val="10"/>
        </w:numPr>
        <w:spacing w:after="120"/>
        <w:ind w:firstLineChars="0"/>
        <w:rPr>
          <w:color w:val="0070C0"/>
          <w:szCs w:val="24"/>
          <w:lang w:eastAsia="zh-CN"/>
        </w:rPr>
      </w:pPr>
      <w:r w:rsidRPr="003D19B8">
        <w:rPr>
          <w:color w:val="0070C0"/>
          <w:szCs w:val="24"/>
          <w:lang w:eastAsia="zh-CN"/>
        </w:rPr>
        <w:t>Option 1: Yes (MTK Ericsson)</w:t>
      </w:r>
    </w:p>
    <w:p w14:paraId="7B961FED" w14:textId="77777777" w:rsidR="003D19B8" w:rsidRPr="003D19B8" w:rsidRDefault="003D19B8" w:rsidP="003D19B8">
      <w:pPr>
        <w:pStyle w:val="ListParagraph"/>
        <w:numPr>
          <w:ilvl w:val="0"/>
          <w:numId w:val="10"/>
        </w:numPr>
        <w:spacing w:after="120"/>
        <w:ind w:firstLineChars="0"/>
        <w:rPr>
          <w:color w:val="0070C0"/>
          <w:szCs w:val="24"/>
          <w:lang w:eastAsia="zh-CN"/>
        </w:rPr>
      </w:pPr>
      <w:r w:rsidRPr="003D19B8">
        <w:rPr>
          <w:color w:val="0070C0"/>
          <w:szCs w:val="24"/>
          <w:lang w:eastAsia="zh-CN"/>
        </w:rPr>
        <w:t>Option 2: No</w:t>
      </w:r>
    </w:p>
    <w:p w14:paraId="4953B338" w14:textId="77777777" w:rsidR="003D19B8" w:rsidRPr="003D19B8" w:rsidRDefault="003D19B8" w:rsidP="003D19B8">
      <w:pPr>
        <w:pStyle w:val="ListParagraph"/>
        <w:numPr>
          <w:ilvl w:val="0"/>
          <w:numId w:val="10"/>
        </w:numPr>
        <w:spacing w:after="120"/>
        <w:ind w:firstLineChars="0"/>
        <w:rPr>
          <w:rFonts w:eastAsiaTheme="minorEastAsia"/>
          <w:i/>
          <w:color w:val="0070C0"/>
          <w:lang w:val="en-US" w:eastAsia="zh-CN"/>
        </w:rPr>
      </w:pPr>
      <w:r w:rsidRPr="003D19B8">
        <w:rPr>
          <w:color w:val="0070C0"/>
          <w:szCs w:val="24"/>
          <w:lang w:eastAsia="zh-CN"/>
        </w:rPr>
        <w:t>Option 3: FFS (Apple CMCC OPPO Huawei Xiaomi vivo)</w:t>
      </w:r>
    </w:p>
    <w:p w14:paraId="36D0D04D" w14:textId="77777777" w:rsidR="001133D9" w:rsidRDefault="001133D9" w:rsidP="001133D9">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D3DD43" w14:textId="77777777" w:rsidR="001133D9" w:rsidRDefault="001133D9" w:rsidP="001133D9">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1A50A19" w14:textId="77777777" w:rsidR="001133D9" w:rsidRDefault="001133D9" w:rsidP="001133D9">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1133D9" w14:paraId="76C4C1BA" w14:textId="77777777" w:rsidTr="00720E7E">
        <w:tc>
          <w:tcPr>
            <w:tcW w:w="1236" w:type="dxa"/>
          </w:tcPr>
          <w:p w14:paraId="538131A1" w14:textId="77777777" w:rsidR="001133D9" w:rsidRDefault="001133D9" w:rsidP="00720E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9D172" w14:textId="77777777" w:rsidR="001133D9" w:rsidRDefault="001133D9" w:rsidP="00720E7E">
            <w:pPr>
              <w:spacing w:after="120"/>
              <w:rPr>
                <w:rFonts w:eastAsiaTheme="minorEastAsia"/>
                <w:b/>
                <w:bCs/>
                <w:color w:val="0070C0"/>
                <w:lang w:val="en-US" w:eastAsia="zh-CN"/>
              </w:rPr>
            </w:pPr>
            <w:r>
              <w:rPr>
                <w:rFonts w:eastAsiaTheme="minorEastAsia"/>
                <w:b/>
                <w:bCs/>
                <w:color w:val="0070C0"/>
                <w:lang w:val="en-US" w:eastAsia="zh-CN"/>
              </w:rPr>
              <w:t>Comments</w:t>
            </w:r>
          </w:p>
        </w:tc>
      </w:tr>
      <w:tr w:rsidR="001133D9" w14:paraId="49D2402F" w14:textId="77777777" w:rsidTr="00720E7E">
        <w:tc>
          <w:tcPr>
            <w:tcW w:w="1236" w:type="dxa"/>
          </w:tcPr>
          <w:p w14:paraId="7548E910" w14:textId="4C49038F" w:rsidR="001133D9" w:rsidRDefault="00030F7B" w:rsidP="00720E7E">
            <w:pPr>
              <w:spacing w:after="120"/>
              <w:rPr>
                <w:rFonts w:eastAsiaTheme="minorEastAsia"/>
                <w:color w:val="0070C0"/>
                <w:lang w:val="en-US" w:eastAsia="zh-CN"/>
              </w:rPr>
            </w:pPr>
            <w:ins w:id="1265" w:author="Santhan Thangarasa" w:date="2021-08-24T15:20:00Z">
              <w:r>
                <w:rPr>
                  <w:rFonts w:eastAsiaTheme="minorEastAsia"/>
                  <w:color w:val="0070C0"/>
                  <w:lang w:val="en-US" w:eastAsia="zh-CN"/>
                </w:rPr>
                <w:t>Ericsson</w:t>
              </w:r>
            </w:ins>
          </w:p>
        </w:tc>
        <w:tc>
          <w:tcPr>
            <w:tcW w:w="8395" w:type="dxa"/>
          </w:tcPr>
          <w:p w14:paraId="53692B4C" w14:textId="77777777" w:rsidR="007778D7" w:rsidRDefault="007778D7" w:rsidP="007778D7">
            <w:pPr>
              <w:snapToGrid w:val="0"/>
              <w:spacing w:before="180" w:after="120"/>
              <w:jc w:val="both"/>
              <w:rPr>
                <w:ins w:id="1266" w:author="Santhan Thangarasa" w:date="2021-08-24T15:28:00Z"/>
                <w:b/>
                <w:color w:val="0070C0"/>
                <w:u w:val="single"/>
                <w:lang w:eastAsia="ko-KR"/>
              </w:rPr>
            </w:pPr>
            <w:ins w:id="1267" w:author="Santhan Thangarasa" w:date="2021-08-24T15:28:00Z">
              <w:r>
                <w:rPr>
                  <w:b/>
                  <w:color w:val="0070C0"/>
                  <w:u w:val="single"/>
                  <w:lang w:eastAsia="ko-KR"/>
                </w:rPr>
                <w:t xml:space="preserve">Issue 1-1-2: </w:t>
              </w:r>
              <w:r>
                <w:fldChar w:fldCharType="begin"/>
              </w:r>
              <w:r>
                <w:instrText xml:space="preserve"> REF _Ref78929353  \* MERGEFORMAT </w:instrText>
              </w:r>
              <w:r>
                <w:fldChar w:fldCharType="separate"/>
              </w:r>
              <w:r>
                <w:rPr>
                  <w:b/>
                  <w:color w:val="0070C0"/>
                  <w:u w:val="single"/>
                  <w:lang w:eastAsia="ko-KR"/>
                </w:rPr>
                <w:t>Whether  prioritizing the eDRX requirements for FR1 and de-prioritizing the eDRX requirements for FR2.</w:t>
              </w:r>
              <w:r>
                <w:rPr>
                  <w:b/>
                  <w:color w:val="0070C0"/>
                  <w:u w:val="single"/>
                  <w:lang w:eastAsia="ko-KR"/>
                </w:rPr>
                <w:fldChar w:fldCharType="end"/>
              </w:r>
            </w:ins>
          </w:p>
          <w:p w14:paraId="00A4F575" w14:textId="7AE3EB20" w:rsidR="007778D7" w:rsidRDefault="007778D7" w:rsidP="00720E7E">
            <w:pPr>
              <w:spacing w:after="120"/>
              <w:rPr>
                <w:ins w:id="1268" w:author="Santhan Thangarasa" w:date="2021-08-24T15:28:00Z"/>
                <w:color w:val="0070C0"/>
                <w:lang w:eastAsia="zh-CN"/>
              </w:rPr>
            </w:pPr>
            <w:ins w:id="1269" w:author="Santhan Thangarasa" w:date="2021-08-24T15:28:00Z">
              <w:r>
                <w:rPr>
                  <w:color w:val="0070C0"/>
                  <w:lang w:eastAsia="zh-CN"/>
                </w:rPr>
                <w:t xml:space="preserve">Follow the agreement from GTW. </w:t>
              </w:r>
            </w:ins>
          </w:p>
          <w:p w14:paraId="6DB30EEF" w14:textId="77777777" w:rsidR="007778D7" w:rsidRDefault="007778D7" w:rsidP="007778D7">
            <w:pPr>
              <w:snapToGrid w:val="0"/>
              <w:spacing w:before="180" w:after="120"/>
              <w:jc w:val="both"/>
              <w:rPr>
                <w:ins w:id="1270" w:author="Santhan Thangarasa" w:date="2021-08-24T15:28:00Z"/>
                <w:b/>
                <w:color w:val="0070C0"/>
                <w:u w:val="single"/>
                <w:lang w:eastAsia="ko-KR"/>
              </w:rPr>
            </w:pPr>
            <w:ins w:id="1271" w:author="Santhan Thangarasa" w:date="2021-08-24T15:28:00Z">
              <w:r>
                <w:rPr>
                  <w:b/>
                  <w:color w:val="0070C0"/>
                  <w:u w:val="single"/>
                  <w:lang w:eastAsia="ko-KR"/>
                </w:rPr>
                <w:t xml:space="preserve">Issue 1-1-3: </w:t>
              </w:r>
              <w:r>
                <w:fldChar w:fldCharType="begin"/>
              </w:r>
              <w:r>
                <w:instrText xml:space="preserve"> REF _Ref78929353  \* MERGEFORMAT </w:instrText>
              </w:r>
              <w:r>
                <w:fldChar w:fldCharType="separate"/>
              </w:r>
              <w:r>
                <w:rPr>
                  <w:b/>
                  <w:color w:val="0070C0"/>
                  <w:u w:val="single"/>
                  <w:lang w:eastAsia="ko-KR"/>
                </w:rPr>
                <w:t xml:space="preserve"> Whether have the eDRX requirements for FR1 and FR2 on separate tables.</w:t>
              </w:r>
              <w:r>
                <w:rPr>
                  <w:b/>
                  <w:color w:val="0070C0"/>
                  <w:u w:val="single"/>
                  <w:lang w:eastAsia="ko-KR"/>
                </w:rPr>
                <w:fldChar w:fldCharType="end"/>
              </w:r>
            </w:ins>
          </w:p>
          <w:p w14:paraId="790EDA1B" w14:textId="7E438DD4" w:rsidR="001133D9" w:rsidRPr="001133D9" w:rsidRDefault="003E58ED" w:rsidP="00720E7E">
            <w:pPr>
              <w:spacing w:after="120"/>
              <w:rPr>
                <w:color w:val="0070C0"/>
                <w:lang w:eastAsia="zh-CN"/>
              </w:rPr>
            </w:pPr>
            <w:ins w:id="1272" w:author="Santhan Thangarasa" w:date="2021-08-24T15:22:00Z">
              <w:r>
                <w:rPr>
                  <w:color w:val="0070C0"/>
                  <w:lang w:eastAsia="zh-CN"/>
                </w:rPr>
                <w:t>We support option 1</w:t>
              </w:r>
            </w:ins>
            <w:ins w:id="1273" w:author="Santhan Thangarasa" w:date="2021-08-24T15:23:00Z">
              <w:r w:rsidR="007C5D6C">
                <w:rPr>
                  <w:color w:val="0070C0"/>
                  <w:lang w:eastAsia="zh-CN"/>
                </w:rPr>
                <w:t xml:space="preserve"> since the exact requirements might be different, e.g. beam sweeping factor may need to be assumed for FR2. </w:t>
              </w:r>
            </w:ins>
          </w:p>
        </w:tc>
      </w:tr>
    </w:tbl>
    <w:p w14:paraId="279E2248" w14:textId="77777777" w:rsidR="001133D9" w:rsidRDefault="001133D9" w:rsidP="001133D9">
      <w:pPr>
        <w:rPr>
          <w:color w:val="0070C0"/>
          <w:lang w:val="en-US" w:eastAsia="zh-CN"/>
        </w:rPr>
      </w:pPr>
      <w:r>
        <w:rPr>
          <w:rFonts w:hint="eastAsia"/>
          <w:color w:val="0070C0"/>
          <w:lang w:val="en-US" w:eastAsia="zh-CN"/>
        </w:rPr>
        <w:t xml:space="preserve"> </w:t>
      </w:r>
    </w:p>
    <w:p w14:paraId="2A8AE609" w14:textId="77777777" w:rsidR="007A09FE" w:rsidRPr="002E1364" w:rsidRDefault="007A09FE" w:rsidP="007A09FE">
      <w:pPr>
        <w:pStyle w:val="Heading3"/>
        <w:rPr>
          <w:sz w:val="24"/>
          <w:szCs w:val="16"/>
          <w:lang w:val="en-US"/>
          <w:rPrChange w:id="1274" w:author="Santhan Thangarasa" w:date="2021-08-18T11:14:00Z">
            <w:rPr>
              <w:sz w:val="24"/>
              <w:szCs w:val="16"/>
            </w:rPr>
          </w:rPrChange>
        </w:rPr>
      </w:pPr>
      <w:r w:rsidRPr="002E1364">
        <w:rPr>
          <w:sz w:val="24"/>
          <w:szCs w:val="16"/>
          <w:lang w:val="en-US"/>
          <w:rPrChange w:id="1275" w:author="Santhan Thangarasa" w:date="2021-08-18T11:14:00Z">
            <w:rPr>
              <w:sz w:val="24"/>
              <w:szCs w:val="16"/>
            </w:rPr>
          </w:rPrChange>
        </w:rPr>
        <w:t xml:space="preserve">Sub-topic 1-2 whether to have different methodologies based on eDRX length when defining performance requirements </w:t>
      </w:r>
    </w:p>
    <w:p w14:paraId="740C1E97" w14:textId="77777777" w:rsidR="007A09FE" w:rsidRDefault="007A09FE" w:rsidP="007A09FE">
      <w:pPr>
        <w:rPr>
          <w:b/>
          <w:color w:val="0070C0"/>
          <w:u w:val="single"/>
          <w:lang w:eastAsia="ko-KR"/>
        </w:rPr>
      </w:pPr>
      <w:r>
        <w:rPr>
          <w:b/>
          <w:color w:val="0070C0"/>
          <w:u w:val="single"/>
          <w:lang w:eastAsia="ko-KR"/>
        </w:rPr>
        <w:t>Issue 1-2-2: If the answer of issue 1-2-1 is Yes, then the concrete groups</w:t>
      </w:r>
    </w:p>
    <w:p w14:paraId="0FFE8005"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DF5FB2" w14:textId="77777777" w:rsidR="00361A49" w:rsidRDefault="00361A49" w:rsidP="00361A49">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Three</w:t>
      </w:r>
      <w:r>
        <w:rPr>
          <w:rFonts w:eastAsia="SimSun"/>
          <w:color w:val="0070C0"/>
          <w:szCs w:val="24"/>
          <w:lang w:eastAsia="zh-CN"/>
        </w:rPr>
        <w:t xml:space="preserve"> groups</w:t>
      </w:r>
    </w:p>
    <w:p w14:paraId="4E66F439" w14:textId="77777777" w:rsidR="00361A49" w:rsidRDefault="00361A49" w:rsidP="00361A49">
      <w:pPr>
        <w:pStyle w:val="ListParagraph"/>
        <w:numPr>
          <w:ilvl w:val="2"/>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1: eDRX value 2.56s/5.12s/10.24s;  2: 10.24s&lt;eDRX_cycle_length≤2621.44s; 3: 2621.44s&lt;eDRX_cycle_length≤10485.76s (Apple)</w:t>
      </w:r>
    </w:p>
    <w:p w14:paraId="5EB41044" w14:textId="77777777" w:rsidR="00361A49" w:rsidRDefault="00361A49" w:rsidP="00361A49">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2: Two groups</w:t>
      </w:r>
    </w:p>
    <w:p w14:paraId="3CE0DE37" w14:textId="77777777" w:rsidR="00361A49" w:rsidRDefault="00361A49" w:rsidP="00361A49">
      <w:pPr>
        <w:pStyle w:val="ListParagraph"/>
        <w:numPr>
          <w:ilvl w:val="2"/>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1: eDRX cycle lengths up-to 10.24s  2: eDRX &gt; 10.24s  (MTK;Huawei; Qualcomm, CMCC Oppo, Huawei, Eric)</w:t>
      </w:r>
    </w:p>
    <w:p w14:paraId="19B9B1D5" w14:textId="1D2313B6" w:rsidR="00361A49" w:rsidRPr="00361A49" w:rsidRDefault="00361A49" w:rsidP="00361A49">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3: </w:t>
      </w:r>
      <w:r w:rsidRPr="00361A49">
        <w:rPr>
          <w:rFonts w:eastAsia="SimSun"/>
          <w:color w:val="0070C0"/>
          <w:szCs w:val="24"/>
          <w:lang w:eastAsia="zh-CN"/>
        </w:rPr>
        <w:t>FFS (vivo MTK)</w:t>
      </w:r>
    </w:p>
    <w:p w14:paraId="2374480F"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FD1D2C" w14:textId="77777777" w:rsidR="007A09FE" w:rsidRDefault="007A09FE" w:rsidP="007A09FE">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F5503E5" w14:textId="77777777" w:rsidR="007A09FE" w:rsidRDefault="007A09FE" w:rsidP="007A09FE">
      <w:pPr>
        <w:rPr>
          <w:b/>
          <w:color w:val="0070C0"/>
          <w:u w:val="single"/>
          <w:lang w:eastAsia="ko-KR"/>
        </w:rPr>
      </w:pPr>
      <w:r>
        <w:rPr>
          <w:b/>
          <w:color w:val="0070C0"/>
          <w:u w:val="single"/>
          <w:lang w:eastAsia="ko-KR"/>
        </w:rPr>
        <w:t xml:space="preserve">Issue 1-2-3: If the answer of issue 1-2-1 is Yes, which category considers PTW and which category does not PTW </w:t>
      </w:r>
    </w:p>
    <w:p w14:paraId="4B8312AD"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 Proposals</w:t>
      </w:r>
    </w:p>
    <w:p w14:paraId="4694FC3F" w14:textId="726638D6" w:rsidR="00B408B5" w:rsidRDefault="00B408B5" w:rsidP="00EE5776">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1: Without PTW (eDRX length is up-to 10.24s)  2: With PTW (eDRX &gt; 10.24s);  (MTK;Huawei; Qualcomm;</w:t>
      </w:r>
      <w:r w:rsidR="00EA3C03">
        <w:rPr>
          <w:rFonts w:eastAsia="SimSun"/>
          <w:color w:val="0070C0"/>
          <w:szCs w:val="24"/>
          <w:lang w:eastAsia="zh-CN"/>
        </w:rPr>
        <w:t xml:space="preserve"> </w:t>
      </w:r>
      <w:r>
        <w:rPr>
          <w:rFonts w:eastAsia="SimSun"/>
          <w:color w:val="0070C0"/>
          <w:szCs w:val="24"/>
          <w:lang w:eastAsia="zh-CN"/>
        </w:rPr>
        <w:t>oppo, CMCC, Oppo, Ericsson)</w:t>
      </w:r>
    </w:p>
    <w:p w14:paraId="5C9DD753" w14:textId="77777777" w:rsidR="00B408B5" w:rsidRDefault="00B408B5" w:rsidP="00EE5776">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1: Without PTW (eDRX length is up-to 10.24s)  2: With PTW (10.24s&lt;eDRX_cycle_length≤2621.44s);  3: FFS 2621.44s&lt;eDRX_cycle_length≤10485.76s (Apple)</w:t>
      </w:r>
    </w:p>
    <w:p w14:paraId="2E5A6E35" w14:textId="77777777" w:rsidR="00B408B5" w:rsidRPr="00EE5776" w:rsidRDefault="00B408B5" w:rsidP="00EE5776">
      <w:pPr>
        <w:pStyle w:val="ListParagraph"/>
        <w:numPr>
          <w:ilvl w:val="0"/>
          <w:numId w:val="10"/>
        </w:numPr>
        <w:spacing w:after="120"/>
        <w:ind w:firstLineChars="0"/>
        <w:rPr>
          <w:color w:val="0070C0"/>
          <w:szCs w:val="24"/>
          <w:lang w:eastAsia="zh-CN"/>
        </w:rPr>
      </w:pPr>
      <w:r w:rsidRPr="00EE5776">
        <w:rPr>
          <w:color w:val="0070C0"/>
          <w:szCs w:val="24"/>
          <w:lang w:eastAsia="zh-CN"/>
        </w:rPr>
        <w:t>Option 2a (Apple): 1: Without PTW (eDRX length is up-to 10.24s)  2: With PTW (10.24s&lt;eDRX_cycle_length≤2621.44s);  3: RAN4 discuss 2621.44s&lt;eDRX_cycle_length≤10485.76s with PTW when RAN2 concluds on it.</w:t>
      </w:r>
    </w:p>
    <w:p w14:paraId="5E42C609" w14:textId="77777777" w:rsidR="00B408B5" w:rsidRPr="00EE5776" w:rsidRDefault="00B408B5" w:rsidP="00EE5776">
      <w:pPr>
        <w:pStyle w:val="ListParagraph"/>
        <w:numPr>
          <w:ilvl w:val="0"/>
          <w:numId w:val="10"/>
        </w:numPr>
        <w:spacing w:after="120"/>
        <w:ind w:firstLineChars="0"/>
        <w:rPr>
          <w:color w:val="0070C0"/>
          <w:szCs w:val="24"/>
          <w:lang w:eastAsia="zh-CN"/>
        </w:rPr>
      </w:pPr>
      <w:r w:rsidRPr="00EE5776">
        <w:rPr>
          <w:color w:val="0070C0"/>
          <w:szCs w:val="24"/>
          <w:lang w:eastAsia="zh-CN"/>
        </w:rPr>
        <w:lastRenderedPageBreak/>
        <w:t xml:space="preserve">Option 3 (Ericsson): </w:t>
      </w:r>
    </w:p>
    <w:p w14:paraId="42B43EDB" w14:textId="77777777" w:rsidR="00B408B5" w:rsidRPr="009711E6" w:rsidRDefault="00B408B5" w:rsidP="00EE5776">
      <w:pPr>
        <w:spacing w:after="120"/>
        <w:ind w:left="852"/>
        <w:rPr>
          <w:color w:val="0070C0"/>
          <w:szCs w:val="24"/>
          <w:lang w:eastAsia="zh-CN"/>
        </w:rPr>
      </w:pPr>
      <w:r w:rsidRPr="009711E6">
        <w:rPr>
          <w:color w:val="0070C0"/>
          <w:szCs w:val="24"/>
          <w:lang w:eastAsia="zh-CN"/>
        </w:rPr>
        <w:t xml:space="preserve">1: Without PTW (eDRX length is up-to 10.24s)  </w:t>
      </w:r>
    </w:p>
    <w:p w14:paraId="17DC2D81" w14:textId="77777777" w:rsidR="00B408B5" w:rsidRPr="009711E6" w:rsidRDefault="00B408B5" w:rsidP="00EE5776">
      <w:pPr>
        <w:spacing w:after="120"/>
        <w:ind w:left="852"/>
        <w:rPr>
          <w:color w:val="0070C0"/>
          <w:szCs w:val="24"/>
          <w:lang w:eastAsia="zh-CN"/>
        </w:rPr>
      </w:pPr>
      <w:r w:rsidRPr="009711E6">
        <w:rPr>
          <w:color w:val="0070C0"/>
          <w:szCs w:val="24"/>
          <w:lang w:eastAsia="zh-CN"/>
        </w:rPr>
        <w:t xml:space="preserve">2: With PTW (10.24s&lt;eDRX_cycle_length≤T1);  </w:t>
      </w:r>
    </w:p>
    <w:p w14:paraId="14FC21A6" w14:textId="7E9E0F60" w:rsidR="00B408B5" w:rsidRPr="009711E6" w:rsidRDefault="00B408B5" w:rsidP="00F44852">
      <w:pPr>
        <w:spacing w:after="120"/>
        <w:ind w:left="852"/>
        <w:rPr>
          <w:color w:val="0070C0"/>
          <w:szCs w:val="24"/>
          <w:lang w:eastAsia="zh-CN"/>
        </w:rPr>
      </w:pPr>
      <w:r w:rsidRPr="009711E6">
        <w:rPr>
          <w:color w:val="0070C0"/>
          <w:szCs w:val="24"/>
          <w:lang w:eastAsia="zh-CN"/>
        </w:rPr>
        <w:t>3: FFS T1&lt;eDRX_cycle_length≤T2</w:t>
      </w:r>
      <w:r w:rsidR="00F44852">
        <w:rPr>
          <w:color w:val="0070C0"/>
          <w:szCs w:val="24"/>
          <w:lang w:eastAsia="zh-CN"/>
        </w:rPr>
        <w:t xml:space="preserve">   </w:t>
      </w:r>
      <w:r w:rsidRPr="009711E6">
        <w:rPr>
          <w:color w:val="0070C0"/>
          <w:szCs w:val="24"/>
          <w:lang w:eastAsia="zh-CN"/>
        </w:rPr>
        <w:t>Values of T1 and T2 are FFS</w:t>
      </w:r>
    </w:p>
    <w:p w14:paraId="0385C5B0"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FD9DE5" w14:textId="77777777" w:rsidR="007A09FE" w:rsidRDefault="007A09FE" w:rsidP="007A09FE">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0FF" w14:textId="77777777" w:rsidR="00F42F52" w:rsidRPr="001133D9" w:rsidRDefault="00F42F52">
      <w:pPr>
        <w:rPr>
          <w:lang w:val="en-US" w:eastAsia="zh-CN"/>
        </w:rPr>
      </w:pPr>
    </w:p>
    <w:tbl>
      <w:tblPr>
        <w:tblStyle w:val="TableGrid"/>
        <w:tblW w:w="0" w:type="auto"/>
        <w:tblLook w:val="04A0" w:firstRow="1" w:lastRow="0" w:firstColumn="1" w:lastColumn="0" w:noHBand="0" w:noVBand="1"/>
      </w:tblPr>
      <w:tblGrid>
        <w:gridCol w:w="1236"/>
        <w:gridCol w:w="8395"/>
      </w:tblGrid>
      <w:tr w:rsidR="007A09FE" w14:paraId="60CF353B" w14:textId="77777777" w:rsidTr="00720E7E">
        <w:tc>
          <w:tcPr>
            <w:tcW w:w="1236" w:type="dxa"/>
          </w:tcPr>
          <w:p w14:paraId="6C787211" w14:textId="77777777" w:rsidR="007A09FE" w:rsidRDefault="007A09FE" w:rsidP="00720E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BCE5F8" w14:textId="77777777" w:rsidR="007A09FE" w:rsidRDefault="007A09FE" w:rsidP="00720E7E">
            <w:pPr>
              <w:spacing w:after="120"/>
              <w:rPr>
                <w:rFonts w:eastAsiaTheme="minorEastAsia"/>
                <w:b/>
                <w:bCs/>
                <w:color w:val="0070C0"/>
                <w:lang w:val="en-US" w:eastAsia="zh-CN"/>
              </w:rPr>
            </w:pPr>
            <w:r>
              <w:rPr>
                <w:rFonts w:eastAsiaTheme="minorEastAsia"/>
                <w:b/>
                <w:bCs/>
                <w:color w:val="0070C0"/>
                <w:lang w:val="en-US" w:eastAsia="zh-CN"/>
              </w:rPr>
              <w:t>Comments</w:t>
            </w:r>
          </w:p>
        </w:tc>
      </w:tr>
      <w:tr w:rsidR="007A09FE" w14:paraId="7DC23D13" w14:textId="77777777" w:rsidTr="00720E7E">
        <w:tc>
          <w:tcPr>
            <w:tcW w:w="1236" w:type="dxa"/>
          </w:tcPr>
          <w:p w14:paraId="083A05FC" w14:textId="561DBE67" w:rsidR="007A09FE" w:rsidRDefault="00B73F5B" w:rsidP="00720E7E">
            <w:pPr>
              <w:spacing w:after="120"/>
              <w:rPr>
                <w:rFonts w:eastAsiaTheme="minorEastAsia"/>
                <w:color w:val="0070C0"/>
                <w:lang w:val="en-US" w:eastAsia="zh-CN"/>
              </w:rPr>
            </w:pPr>
            <w:ins w:id="1276" w:author="Santhan Thangarasa" w:date="2021-08-24T15:25:00Z">
              <w:r>
                <w:rPr>
                  <w:rFonts w:eastAsiaTheme="minorEastAsia"/>
                  <w:color w:val="0070C0"/>
                  <w:lang w:val="en-US" w:eastAsia="zh-CN"/>
                </w:rPr>
                <w:t>Ericsson</w:t>
              </w:r>
            </w:ins>
          </w:p>
        </w:tc>
        <w:tc>
          <w:tcPr>
            <w:tcW w:w="8395" w:type="dxa"/>
          </w:tcPr>
          <w:p w14:paraId="6B1207AB" w14:textId="77777777" w:rsidR="00A31DB8" w:rsidRDefault="00A31DB8" w:rsidP="00A31DB8">
            <w:pPr>
              <w:rPr>
                <w:ins w:id="1277" w:author="Santhan Thangarasa" w:date="2021-08-24T15:29:00Z"/>
                <w:b/>
                <w:color w:val="0070C0"/>
                <w:u w:val="single"/>
                <w:lang w:eastAsia="ko-KR"/>
              </w:rPr>
            </w:pPr>
            <w:ins w:id="1278" w:author="Santhan Thangarasa" w:date="2021-08-24T15:29:00Z">
              <w:r>
                <w:rPr>
                  <w:b/>
                  <w:color w:val="0070C0"/>
                  <w:u w:val="single"/>
                  <w:lang w:eastAsia="ko-KR"/>
                </w:rPr>
                <w:t>Issue 1-2-2: If the answer of issue 1-2-1 is Yes, then the concrete groups</w:t>
              </w:r>
            </w:ins>
          </w:p>
          <w:p w14:paraId="765519B6" w14:textId="2F1B814F" w:rsidR="00A31DB8" w:rsidRDefault="00A31DB8" w:rsidP="00A31DB8">
            <w:pPr>
              <w:rPr>
                <w:ins w:id="1279" w:author="Santhan Thangarasa" w:date="2021-08-24T15:29:00Z"/>
                <w:b/>
                <w:color w:val="0070C0"/>
                <w:u w:val="single"/>
                <w:lang w:eastAsia="ko-KR"/>
              </w:rPr>
            </w:pPr>
            <w:ins w:id="1280" w:author="Santhan Thangarasa" w:date="2021-08-24T15:29:00Z">
              <w:r>
                <w:rPr>
                  <w:color w:val="0070C0"/>
                  <w:lang w:eastAsia="zh-CN"/>
                </w:rPr>
                <w:t>We support option 3 (</w:t>
              </w:r>
            </w:ins>
            <w:ins w:id="1281" w:author="Santhan Thangarasa" w:date="2021-08-24T16:03:00Z">
              <w:r w:rsidR="008E793F">
                <w:rPr>
                  <w:color w:val="0070C0"/>
                  <w:lang w:eastAsia="zh-CN"/>
                </w:rPr>
                <w:t xml:space="preserve">which is the </w:t>
              </w:r>
            </w:ins>
            <w:ins w:id="1282" w:author="Santhan Thangarasa" w:date="2021-08-24T15:29:00Z">
              <w:r>
                <w:rPr>
                  <w:color w:val="0070C0"/>
                  <w:lang w:eastAsia="zh-CN"/>
                </w:rPr>
                <w:t>alternative proposal from 1</w:t>
              </w:r>
              <w:r w:rsidRPr="00430BCE">
                <w:rPr>
                  <w:color w:val="0070C0"/>
                  <w:vertAlign w:val="superscript"/>
                  <w:lang w:eastAsia="zh-CN"/>
                </w:rPr>
                <w:t>st</w:t>
              </w:r>
              <w:r>
                <w:rPr>
                  <w:color w:val="0070C0"/>
                  <w:lang w:eastAsia="zh-CN"/>
                </w:rPr>
                <w:t xml:space="preserve"> round). Since the longest eDRX cycle length is not known yet, it is better to keep the range open as shown in option 3.</w:t>
              </w:r>
            </w:ins>
          </w:p>
          <w:p w14:paraId="48151BDF" w14:textId="37348EBF" w:rsidR="00A31DB8" w:rsidRDefault="00A31DB8" w:rsidP="00A31DB8">
            <w:pPr>
              <w:rPr>
                <w:ins w:id="1283" w:author="Santhan Thangarasa" w:date="2021-08-24T15:29:00Z"/>
                <w:b/>
                <w:color w:val="0070C0"/>
                <w:u w:val="single"/>
                <w:lang w:eastAsia="ko-KR"/>
              </w:rPr>
            </w:pPr>
            <w:ins w:id="1284" w:author="Santhan Thangarasa" w:date="2021-08-24T15:29:00Z">
              <w:r>
                <w:rPr>
                  <w:b/>
                  <w:color w:val="0070C0"/>
                  <w:u w:val="single"/>
                  <w:lang w:eastAsia="ko-KR"/>
                </w:rPr>
                <w:t xml:space="preserve">Issue 1-2-3: If the answer of issue 1-2-1 is Yes, which category considers PTW and which category does not PTW </w:t>
              </w:r>
            </w:ins>
          </w:p>
          <w:p w14:paraId="35043717" w14:textId="5ABCC566" w:rsidR="007A09FE" w:rsidRPr="001133D9" w:rsidRDefault="00456014" w:rsidP="00720E7E">
            <w:pPr>
              <w:spacing w:after="120"/>
              <w:rPr>
                <w:color w:val="0070C0"/>
                <w:lang w:eastAsia="zh-CN"/>
              </w:rPr>
            </w:pPr>
            <w:ins w:id="1285" w:author="Santhan Thangarasa" w:date="2021-08-24T15:26:00Z">
              <w:r>
                <w:rPr>
                  <w:color w:val="0070C0"/>
                  <w:lang w:eastAsia="zh-CN"/>
                </w:rPr>
                <w:t>We support option 3 (the alternative proposal from 1</w:t>
              </w:r>
              <w:r w:rsidRPr="00456014">
                <w:rPr>
                  <w:color w:val="0070C0"/>
                  <w:vertAlign w:val="superscript"/>
                  <w:lang w:eastAsia="zh-CN"/>
                  <w:rPrChange w:id="1286" w:author="Santhan Thangarasa" w:date="2021-08-24T15:26:00Z">
                    <w:rPr>
                      <w:color w:val="0070C0"/>
                      <w:lang w:eastAsia="zh-CN"/>
                    </w:rPr>
                  </w:rPrChange>
                </w:rPr>
                <w:t>st</w:t>
              </w:r>
              <w:r>
                <w:rPr>
                  <w:color w:val="0070C0"/>
                  <w:lang w:eastAsia="zh-CN"/>
                </w:rPr>
                <w:t xml:space="preserve"> round). Since the longe</w:t>
              </w:r>
            </w:ins>
            <w:ins w:id="1287" w:author="Santhan Thangarasa" w:date="2021-08-24T15:27:00Z">
              <w:r>
                <w:rPr>
                  <w:color w:val="0070C0"/>
                  <w:lang w:eastAsia="zh-CN"/>
                </w:rPr>
                <w:t xml:space="preserve">st eDRX cycle length is not known yet, it is better to keep the range open as shown in option 3. </w:t>
              </w:r>
            </w:ins>
          </w:p>
        </w:tc>
      </w:tr>
    </w:tbl>
    <w:p w14:paraId="1E5B0100" w14:textId="389C9F04" w:rsidR="00F42F52" w:rsidRDefault="00F42F52"/>
    <w:p w14:paraId="2112C7D2" w14:textId="77777777" w:rsidR="007A09FE" w:rsidRPr="002E1364" w:rsidRDefault="007A09FE" w:rsidP="007A09FE">
      <w:pPr>
        <w:pStyle w:val="Heading3"/>
        <w:rPr>
          <w:sz w:val="24"/>
          <w:szCs w:val="16"/>
          <w:lang w:val="en-US"/>
          <w:rPrChange w:id="1288" w:author="Santhan Thangarasa" w:date="2021-08-18T11:14:00Z">
            <w:rPr>
              <w:sz w:val="24"/>
              <w:szCs w:val="16"/>
            </w:rPr>
          </w:rPrChange>
        </w:rPr>
      </w:pPr>
      <w:r w:rsidRPr="002E1364">
        <w:rPr>
          <w:sz w:val="24"/>
          <w:szCs w:val="16"/>
          <w:lang w:val="en-US"/>
          <w:rPrChange w:id="1289" w:author="Santhan Thangarasa" w:date="2021-08-18T11:14:00Z">
            <w:rPr>
              <w:sz w:val="24"/>
              <w:szCs w:val="16"/>
            </w:rPr>
          </w:rPrChange>
        </w:rPr>
        <w:t xml:space="preserve">Sub-topic 1-3 eDRX requirements for idle state </w:t>
      </w:r>
    </w:p>
    <w:p w14:paraId="688883A6" w14:textId="77777777" w:rsidR="007A09FE" w:rsidRDefault="007A09FE" w:rsidP="007A09FE">
      <w:pPr>
        <w:rPr>
          <w:b/>
          <w:color w:val="0070C0"/>
          <w:u w:val="single"/>
          <w:lang w:eastAsia="ko-KR"/>
        </w:rPr>
      </w:pPr>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p>
    <w:p w14:paraId="582F78A1"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FAEEFD" w14:textId="77777777" w:rsidR="001D2DDB" w:rsidRDefault="001D2DDB" w:rsidP="001D2DDB">
      <w:pPr>
        <w:pStyle w:val="ListParagraph"/>
        <w:numPr>
          <w:ilvl w:val="1"/>
          <w:numId w:val="9"/>
        </w:numPr>
        <w:overflowPunct/>
        <w:autoSpaceDE/>
        <w:autoSpaceDN/>
        <w:adjustRightInd/>
        <w:spacing w:after="0"/>
        <w:ind w:left="993" w:firstLineChars="0" w:hanging="426"/>
        <w:contextualSpacing/>
        <w:textAlignment w:val="auto"/>
        <w:rPr>
          <w:rFonts w:eastAsia="SimSun"/>
          <w:color w:val="0070C0"/>
          <w:szCs w:val="24"/>
          <w:lang w:eastAsia="zh-CN"/>
        </w:rPr>
      </w:pPr>
      <w:r>
        <w:rPr>
          <w:rFonts w:eastAsia="SimSun"/>
          <w:color w:val="0070C0"/>
          <w:szCs w:val="24"/>
          <w:lang w:eastAsia="zh-CN"/>
        </w:rPr>
        <w:t xml:space="preserve">Option 1: RAN4 to use LTE eDRX requirements approach as baseline when developing NR eDRX requirements. (Xiaomi, Oppo, MTK, ZTE, Ericsson CMCC QC) </w:t>
      </w:r>
    </w:p>
    <w:p w14:paraId="1CAF1317" w14:textId="77777777" w:rsidR="001D2DDB" w:rsidRDefault="001D2DDB" w:rsidP="001D2DDB">
      <w:pPr>
        <w:pStyle w:val="ListParagraph"/>
        <w:numPr>
          <w:ilvl w:val="1"/>
          <w:numId w:val="10"/>
        </w:numPr>
        <w:overflowPunct/>
        <w:autoSpaceDE/>
        <w:autoSpaceDN/>
        <w:adjustRightInd/>
        <w:spacing w:before="120" w:after="120"/>
        <w:ind w:left="993" w:firstLineChars="0" w:hanging="426"/>
        <w:textAlignment w:val="auto"/>
        <w:rPr>
          <w:rFonts w:eastAsia="SimSun"/>
          <w:color w:val="0070C0"/>
          <w:szCs w:val="24"/>
          <w:lang w:eastAsia="zh-CN"/>
        </w:rPr>
      </w:pPr>
      <w:r>
        <w:rPr>
          <w:rFonts w:eastAsia="SimSun"/>
          <w:color w:val="0070C0"/>
          <w:szCs w:val="24"/>
          <w:lang w:eastAsia="zh-CN"/>
        </w:rPr>
        <w:t>Option 2: For 10.24s&lt;eDRX_cycle_length≤2621.44s, RAN4 to use LTE RRM requirement of UE categories other than Cat-M/Cat-NB in IDLE mode as baseline to define the RRM requirement for RedCap UE in IDLE and INACTIVE mode.  For 2621.44s&lt;eDRX_cycle_length≤10485.76s, FFS on RRM requirement for RedCap UE in IDLE and INACTIVE mode  (Apple MTK)</w:t>
      </w:r>
    </w:p>
    <w:p w14:paraId="037C0F28" w14:textId="77777777" w:rsidR="001D2DDB" w:rsidRDefault="001D2DDB" w:rsidP="001D2DDB">
      <w:pPr>
        <w:pStyle w:val="ListParagraph"/>
        <w:numPr>
          <w:ilvl w:val="1"/>
          <w:numId w:val="10"/>
        </w:numPr>
        <w:overflowPunct/>
        <w:autoSpaceDE/>
        <w:autoSpaceDN/>
        <w:adjustRightInd/>
        <w:spacing w:after="120"/>
        <w:ind w:left="993" w:firstLineChars="0" w:hanging="426"/>
        <w:textAlignment w:val="auto"/>
        <w:rPr>
          <w:rFonts w:eastAsia="SimSun"/>
          <w:color w:val="0070C0"/>
          <w:szCs w:val="24"/>
          <w:lang w:eastAsia="zh-CN"/>
        </w:rPr>
      </w:pPr>
      <w:r>
        <w:rPr>
          <w:rFonts w:eastAsia="SimSun"/>
          <w:color w:val="0070C0"/>
          <w:szCs w:val="24"/>
          <w:lang w:eastAsia="zh-CN"/>
        </w:rPr>
        <w:t xml:space="preserve">Option 3: </w:t>
      </w:r>
      <w:r>
        <w:rPr>
          <w:rFonts w:eastAsia="SimSun" w:hint="eastAsia"/>
          <w:color w:val="0070C0"/>
          <w:szCs w:val="24"/>
          <w:lang w:eastAsia="zh-CN"/>
        </w:rPr>
        <w:t>discuss eDRX enhancements in RAN4 after the final conclusions on eDRX configurations are made in RAN2</w:t>
      </w:r>
      <w:r>
        <w:rPr>
          <w:rFonts w:eastAsia="SimSun"/>
          <w:color w:val="0070C0"/>
          <w:szCs w:val="24"/>
          <w:lang w:eastAsia="zh-CN"/>
        </w:rPr>
        <w:t xml:space="preserve"> (CMCC)</w:t>
      </w:r>
    </w:p>
    <w:p w14:paraId="495E350B" w14:textId="77777777" w:rsidR="001D2DDB" w:rsidRDefault="001D2DDB" w:rsidP="001D2DDB">
      <w:pPr>
        <w:pStyle w:val="ListParagraph"/>
        <w:numPr>
          <w:ilvl w:val="1"/>
          <w:numId w:val="10"/>
        </w:numPr>
        <w:overflowPunct/>
        <w:autoSpaceDE/>
        <w:autoSpaceDN/>
        <w:adjustRightInd/>
        <w:spacing w:after="120"/>
        <w:ind w:left="993" w:firstLineChars="0" w:hanging="426"/>
        <w:textAlignment w:val="auto"/>
        <w:rPr>
          <w:rFonts w:eastAsia="SimSun"/>
          <w:color w:val="0070C0"/>
          <w:szCs w:val="24"/>
          <w:lang w:eastAsia="zh-CN"/>
        </w:rPr>
      </w:pPr>
      <w:r>
        <w:rPr>
          <w:rFonts w:eastAsia="SimSun"/>
          <w:color w:val="0070C0"/>
          <w:szCs w:val="24"/>
          <w:lang w:eastAsia="zh-CN"/>
        </w:rPr>
        <w:t>Option 4: FFS (vivo)</w:t>
      </w:r>
    </w:p>
    <w:p w14:paraId="3E25B3B9" w14:textId="77777777" w:rsidR="001D2DDB" w:rsidRPr="001D2DDB" w:rsidRDefault="001D2DDB" w:rsidP="001D2DDB">
      <w:pPr>
        <w:pStyle w:val="ListParagraph"/>
        <w:numPr>
          <w:ilvl w:val="1"/>
          <w:numId w:val="10"/>
        </w:numPr>
        <w:overflowPunct/>
        <w:autoSpaceDE/>
        <w:autoSpaceDN/>
        <w:adjustRightInd/>
        <w:spacing w:after="120"/>
        <w:ind w:left="993" w:firstLineChars="0" w:hanging="426"/>
        <w:textAlignment w:val="auto"/>
        <w:rPr>
          <w:rFonts w:eastAsia="SimSun"/>
          <w:color w:val="0070C0"/>
          <w:szCs w:val="24"/>
          <w:lang w:eastAsia="zh-CN"/>
        </w:rPr>
      </w:pPr>
      <w:r w:rsidRPr="001D2DDB">
        <w:rPr>
          <w:rFonts w:eastAsia="SimSun"/>
          <w:color w:val="0070C0"/>
          <w:szCs w:val="24"/>
          <w:lang w:eastAsia="zh-CN"/>
        </w:rPr>
        <w:t>Option 5 (Huawei): LTE eDRX requirements cannot be used as a baseline when developing NR eDRX requirements</w:t>
      </w:r>
    </w:p>
    <w:p w14:paraId="3E565613"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30EE92" w14:textId="77777777" w:rsidR="007A09FE" w:rsidRDefault="007A09FE" w:rsidP="007A09FE">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D3D1E73" w14:textId="77777777" w:rsidR="007A09FE" w:rsidRDefault="007A09FE" w:rsidP="007A09FE">
      <w:pPr>
        <w:rPr>
          <w:rFonts w:eastAsia="Malgun Gothic"/>
          <w:b/>
          <w:color w:val="0070C0"/>
          <w:u w:val="single"/>
          <w:lang w:eastAsia="ko-KR"/>
        </w:rPr>
      </w:pPr>
      <w:r>
        <w:rPr>
          <w:b/>
          <w:color w:val="0070C0"/>
          <w:u w:val="single"/>
          <w:lang w:eastAsia="ko-KR"/>
        </w:rPr>
        <w:t xml:space="preserve">Issue 1-3-2: </w:t>
      </w:r>
      <w:r>
        <w:rPr>
          <w:b/>
          <w:color w:val="0070C0"/>
          <w:u w:val="single"/>
          <w:lang w:eastAsia="zh-CN"/>
        </w:rPr>
        <w:t>How to determine PTW length</w:t>
      </w:r>
    </w:p>
    <w:p w14:paraId="4CC5D939"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F087F2" w14:textId="77777777" w:rsidR="00EE4000" w:rsidRPr="00EE4000" w:rsidRDefault="00EE4000" w:rsidP="00EE4000">
      <w:pPr>
        <w:pStyle w:val="ListParagraph"/>
        <w:numPr>
          <w:ilvl w:val="0"/>
          <w:numId w:val="10"/>
        </w:numPr>
        <w:spacing w:after="0"/>
        <w:ind w:firstLineChars="0"/>
        <w:contextualSpacing/>
        <w:rPr>
          <w:color w:val="0070C0"/>
          <w:szCs w:val="24"/>
          <w:lang w:eastAsia="zh-CN"/>
        </w:rPr>
      </w:pPr>
      <w:r w:rsidRPr="00EE4000">
        <w:rPr>
          <w:rFonts w:eastAsiaTheme="minorEastAsia"/>
          <w:i/>
          <w:color w:val="0070C0"/>
          <w:lang w:val="en-US" w:eastAsia="zh-CN"/>
        </w:rPr>
        <w:t xml:space="preserve">Option 1: </w:t>
      </w:r>
      <w:r w:rsidRPr="00EE4000">
        <w:rPr>
          <w:color w:val="0070C0"/>
          <w:szCs w:val="24"/>
          <w:lang w:eastAsia="zh-CN"/>
        </w:rPr>
        <w:t xml:space="preserve">PTW length for serving cell evaluation requirements are determined based on: Scaling factor N1; DRX cycle length;Reference signal periodicity; Minimum DRX cycle length </w:t>
      </w:r>
    </w:p>
    <w:p w14:paraId="599C29F3" w14:textId="77777777" w:rsidR="00EE4000" w:rsidRPr="00EE4000" w:rsidRDefault="00EE4000" w:rsidP="00EE4000">
      <w:pPr>
        <w:pStyle w:val="ListParagraph"/>
        <w:numPr>
          <w:ilvl w:val="0"/>
          <w:numId w:val="10"/>
        </w:numPr>
        <w:spacing w:after="0"/>
        <w:ind w:firstLineChars="0"/>
        <w:contextualSpacing/>
        <w:rPr>
          <w:color w:val="0070C0"/>
          <w:szCs w:val="24"/>
          <w:lang w:eastAsia="zh-CN"/>
        </w:rPr>
      </w:pPr>
      <w:r w:rsidRPr="00EE4000">
        <w:rPr>
          <w:color w:val="0070C0"/>
          <w:szCs w:val="24"/>
          <w:lang w:eastAsia="zh-CN"/>
        </w:rPr>
        <w:t>(Ericsson CMCC xiaomi) MTK(agree without using N1)</w:t>
      </w:r>
    </w:p>
    <w:p w14:paraId="570243B7" w14:textId="77777777" w:rsidR="00EE4000" w:rsidRPr="00EE4000" w:rsidRDefault="00EE4000" w:rsidP="00EE4000">
      <w:pPr>
        <w:ind w:left="576"/>
        <w:rPr>
          <w:rFonts w:eastAsiaTheme="minorEastAsia"/>
          <w:i/>
          <w:color w:val="0070C0"/>
          <w:lang w:val="en-US" w:eastAsia="zh-CN"/>
        </w:rPr>
      </w:pPr>
    </w:p>
    <w:p w14:paraId="0CECA7AA" w14:textId="77777777" w:rsidR="00EE4000" w:rsidRPr="00EE4000" w:rsidRDefault="00EE4000" w:rsidP="00EE4000">
      <w:pPr>
        <w:pStyle w:val="ListParagraph"/>
        <w:numPr>
          <w:ilvl w:val="0"/>
          <w:numId w:val="10"/>
        </w:numPr>
        <w:ind w:firstLineChars="0"/>
        <w:rPr>
          <w:rFonts w:eastAsiaTheme="minorEastAsia"/>
          <w:i/>
          <w:color w:val="0070C0"/>
          <w:lang w:eastAsia="zh-CN"/>
        </w:rPr>
      </w:pPr>
      <w:r w:rsidRPr="00EE4000">
        <w:rPr>
          <w:rFonts w:eastAsiaTheme="minorEastAsia"/>
          <w:i/>
          <w:color w:val="0070C0"/>
          <w:lang w:val="en-US" w:eastAsia="zh-CN"/>
        </w:rPr>
        <w:lastRenderedPageBreak/>
        <w:t xml:space="preserve">Option 2 </w:t>
      </w:r>
      <w:r w:rsidRPr="00EE4000">
        <w:rPr>
          <w:color w:val="0070C0"/>
          <w:szCs w:val="24"/>
          <w:lang w:eastAsia="zh-CN"/>
        </w:rPr>
        <w:t xml:space="preserve">Propose to use the same PTW lengths as in LTE for eDRX cycle lengths greater than 10.24s (Qualcomm CMCC Oppo xiaomi)    MTK(oppose </w:t>
      </w:r>
      <w:r w:rsidRPr="00EE4000">
        <w:rPr>
          <w:color w:val="0070C0"/>
          <w:lang w:eastAsia="zh-CN"/>
        </w:rPr>
        <w:t>not entirely feasible)</w:t>
      </w:r>
    </w:p>
    <w:p w14:paraId="6DE8D29D" w14:textId="77777777" w:rsidR="00EE4000" w:rsidRPr="00EE4000" w:rsidRDefault="00EE4000" w:rsidP="00EE4000">
      <w:pPr>
        <w:pStyle w:val="ListParagraph"/>
        <w:numPr>
          <w:ilvl w:val="0"/>
          <w:numId w:val="10"/>
        </w:numPr>
        <w:ind w:firstLineChars="0"/>
        <w:rPr>
          <w:rFonts w:eastAsiaTheme="minorEastAsia"/>
          <w:i/>
          <w:color w:val="0070C0"/>
          <w:lang w:val="en-US" w:eastAsia="zh-CN"/>
        </w:rPr>
      </w:pPr>
      <w:r w:rsidRPr="00EE4000">
        <w:rPr>
          <w:rFonts w:eastAsiaTheme="minorEastAsia"/>
          <w:i/>
          <w:color w:val="0070C0"/>
          <w:lang w:val="en-US" w:eastAsia="zh-CN"/>
        </w:rPr>
        <w:t>Option 3 (FFS): Apple Huawei vivo</w:t>
      </w:r>
    </w:p>
    <w:p w14:paraId="2165427C"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B44CB7" w14:textId="77777777" w:rsidR="007A09FE" w:rsidRDefault="007A09FE" w:rsidP="007A09FE">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3EFCEC3" w14:textId="77777777" w:rsidR="007A09FE" w:rsidRDefault="007A09FE" w:rsidP="007A09FE">
      <w:pPr>
        <w:rPr>
          <w:b/>
          <w:color w:val="0070C0"/>
          <w:u w:val="single"/>
          <w:lang w:eastAsia="zh-CN"/>
        </w:rPr>
      </w:pPr>
      <w:r>
        <w:rPr>
          <w:b/>
          <w:color w:val="0070C0"/>
          <w:u w:val="single"/>
          <w:lang w:eastAsia="zh-CN"/>
        </w:rPr>
        <w:t>Issue 1-3-3: Whether to define for transition between different states</w:t>
      </w:r>
    </w:p>
    <w:p w14:paraId="31DBF737"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E46CCB" w14:textId="77777777" w:rsidR="002F3066" w:rsidRPr="002F3066" w:rsidRDefault="002F3066" w:rsidP="002F3066">
      <w:pPr>
        <w:pStyle w:val="ListParagraph"/>
        <w:numPr>
          <w:ilvl w:val="0"/>
          <w:numId w:val="10"/>
        </w:numPr>
        <w:spacing w:after="120"/>
        <w:ind w:firstLineChars="0"/>
        <w:rPr>
          <w:color w:val="0070C0"/>
          <w:szCs w:val="24"/>
          <w:lang w:eastAsia="zh-CN"/>
        </w:rPr>
      </w:pPr>
      <w:r w:rsidRPr="002F3066">
        <w:rPr>
          <w:color w:val="0070C0"/>
          <w:szCs w:val="24"/>
          <w:lang w:eastAsia="zh-CN"/>
        </w:rPr>
        <w:t>Option 1: Define the requirements for transition between different states (states need to be identified) (Oppo Apple vivo)</w:t>
      </w:r>
    </w:p>
    <w:p w14:paraId="192E614B" w14:textId="77777777" w:rsidR="002F3066" w:rsidRPr="002F3066" w:rsidRDefault="002F3066" w:rsidP="002F3066">
      <w:pPr>
        <w:pStyle w:val="ListParagraph"/>
        <w:numPr>
          <w:ilvl w:val="0"/>
          <w:numId w:val="10"/>
        </w:numPr>
        <w:spacing w:after="120"/>
        <w:ind w:firstLineChars="0"/>
        <w:rPr>
          <w:color w:val="0070C0"/>
          <w:szCs w:val="24"/>
          <w:lang w:eastAsia="zh-CN"/>
        </w:rPr>
      </w:pPr>
      <w:r w:rsidRPr="002F3066">
        <w:rPr>
          <w:color w:val="0070C0"/>
          <w:szCs w:val="24"/>
          <w:lang w:eastAsia="zh-CN"/>
        </w:rPr>
        <w:t xml:space="preserve">Option 2: No </w:t>
      </w:r>
    </w:p>
    <w:p w14:paraId="235740E8" w14:textId="1D5D5736" w:rsidR="002F3066" w:rsidRPr="002F3066" w:rsidRDefault="002F3066" w:rsidP="002F3066">
      <w:pPr>
        <w:pStyle w:val="ListParagraph"/>
        <w:numPr>
          <w:ilvl w:val="0"/>
          <w:numId w:val="10"/>
        </w:numPr>
        <w:spacing w:after="120"/>
        <w:ind w:firstLineChars="0"/>
        <w:rPr>
          <w:color w:val="0070C0"/>
          <w:szCs w:val="24"/>
          <w:lang w:eastAsia="zh-CN"/>
        </w:rPr>
      </w:pPr>
      <w:r w:rsidRPr="002F3066">
        <w:rPr>
          <w:color w:val="0070C0"/>
          <w:szCs w:val="24"/>
          <w:lang w:eastAsia="zh-CN"/>
        </w:rPr>
        <w:t>Option 3: FFS (CMCC Huawei MTK Ericsson xiaomi QC)</w:t>
      </w:r>
    </w:p>
    <w:p w14:paraId="121E7C57"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94D9F1" w14:textId="77777777" w:rsidR="007A09FE" w:rsidRDefault="007A09FE" w:rsidP="007A09FE">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779BF35" w14:textId="77777777" w:rsidR="007A09FE" w:rsidRDefault="007A09FE" w:rsidP="007A09FE">
      <w:pPr>
        <w:rPr>
          <w:b/>
          <w:color w:val="0070C0"/>
          <w:u w:val="single"/>
          <w:lang w:eastAsia="zh-CN"/>
        </w:rPr>
      </w:pPr>
      <w:r>
        <w:rPr>
          <w:b/>
          <w:color w:val="0070C0"/>
          <w:u w:val="single"/>
          <w:lang w:eastAsia="zh-CN"/>
        </w:rPr>
        <w:t>Issue 1-3-4: Assumptions on measurements on eDRX with PTW</w:t>
      </w:r>
    </w:p>
    <w:p w14:paraId="64A900C2"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4E8A4F" w14:textId="77777777" w:rsidR="00A17163" w:rsidRDefault="00A17163" w:rsidP="00A17163">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When eDRX is configured for Redcap, the assumption that all measurements are performed within PTW of an eDRX cycle in LTE, can still be reused for NR (vivo CMCC Ericsson QC) </w:t>
      </w:r>
    </w:p>
    <w:p w14:paraId="681CC9D8" w14:textId="77777777" w:rsidR="00A17163" w:rsidRDefault="00A17163" w:rsidP="00A17163">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fldSimple w:instr=" REF _Ref78929337  \* MERGEFORMAT ">
        <w:r>
          <w:rPr>
            <w:rFonts w:eastAsia="SimSun"/>
            <w:color w:val="0070C0"/>
            <w:szCs w:val="24"/>
            <w:lang w:eastAsia="zh-CN"/>
          </w:rPr>
          <w:t>When eDRX is used, the number of samples needed for Nserv in 5G NR (measured in DRX cycles) must be achieved in a single PTW.</w:t>
        </w:r>
      </w:fldSimple>
      <w:r>
        <w:rPr>
          <w:rFonts w:eastAsia="SimSun"/>
          <w:color w:val="0070C0"/>
          <w:szCs w:val="24"/>
          <w:lang w:eastAsia="zh-CN"/>
        </w:rPr>
        <w:t>(MTK QC)</w:t>
      </w:r>
    </w:p>
    <w:p w14:paraId="337858CF" w14:textId="77777777" w:rsidR="00A17163" w:rsidRDefault="00A17163" w:rsidP="00A17163">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FFS (Apple Oppo Huawei xiaomi)</w:t>
      </w:r>
    </w:p>
    <w:p w14:paraId="44E19E0D"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7922D4" w14:textId="77777777" w:rsidR="007A09FE" w:rsidRDefault="007A09FE" w:rsidP="007A09FE">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39EB25" w14:textId="73E6E82B" w:rsidR="007A09FE" w:rsidRDefault="007A09FE" w:rsidP="007A09FE">
      <w:pPr>
        <w:rPr>
          <w:b/>
          <w:color w:val="0070C0"/>
          <w:u w:val="single"/>
          <w:lang w:eastAsia="zh-CN"/>
        </w:rPr>
      </w:pPr>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p>
    <w:p w14:paraId="65E721C7" w14:textId="77777777" w:rsidR="000A3EDE" w:rsidRPr="000A3EDE" w:rsidRDefault="000A3EDE" w:rsidP="000A3EDE">
      <w:pPr>
        <w:pStyle w:val="ListParagraph"/>
        <w:numPr>
          <w:ilvl w:val="0"/>
          <w:numId w:val="21"/>
        </w:numPr>
        <w:ind w:firstLineChars="0"/>
        <w:rPr>
          <w:rFonts w:eastAsiaTheme="minorEastAsia"/>
          <w:i/>
          <w:color w:val="0070C0"/>
          <w:lang w:val="en-US" w:eastAsia="zh-CN"/>
        </w:rPr>
      </w:pPr>
      <w:r w:rsidRPr="000A3EDE">
        <w:rPr>
          <w:rFonts w:eastAsiaTheme="minorEastAsia"/>
          <w:i/>
          <w:color w:val="0070C0"/>
          <w:lang w:val="en-US" w:eastAsia="zh-CN"/>
        </w:rPr>
        <w:t>Option 1:MTK QC</w:t>
      </w:r>
    </w:p>
    <w:p w14:paraId="14E1C42A" w14:textId="77777777" w:rsidR="000A3EDE" w:rsidRPr="000A3EDE" w:rsidRDefault="000A3EDE" w:rsidP="000A3EDE">
      <w:pPr>
        <w:pStyle w:val="ListParagraph"/>
        <w:numPr>
          <w:ilvl w:val="0"/>
          <w:numId w:val="21"/>
        </w:numPr>
        <w:ind w:firstLineChars="0"/>
        <w:rPr>
          <w:rFonts w:eastAsiaTheme="minorEastAsia"/>
          <w:i/>
          <w:color w:val="0070C0"/>
          <w:lang w:val="en-US" w:eastAsia="zh-CN"/>
        </w:rPr>
      </w:pPr>
      <w:r w:rsidRPr="000A3EDE">
        <w:rPr>
          <w:rFonts w:eastAsiaTheme="minorEastAsia"/>
          <w:i/>
          <w:color w:val="0070C0"/>
          <w:lang w:val="en-US" w:eastAsia="zh-CN"/>
        </w:rPr>
        <w:t xml:space="preserve">Option 3: </w:t>
      </w:r>
      <w:r w:rsidRPr="000A3EDE">
        <w:rPr>
          <w:rFonts w:eastAsiaTheme="minorEastAsia" w:hint="eastAsia"/>
          <w:i/>
          <w:color w:val="0070C0"/>
          <w:lang w:val="en-US" w:eastAsia="zh-CN"/>
        </w:rPr>
        <w:t>T</w:t>
      </w:r>
      <w:r w:rsidRPr="000A3EDE">
        <w:rPr>
          <w:rFonts w:eastAsiaTheme="minorEastAsia"/>
          <w:i/>
          <w:color w:val="0070C0"/>
          <w:lang w:val="en-US" w:eastAsia="zh-CN"/>
        </w:rPr>
        <w:t xml:space="preserve">he legacy DRX requirements could be reused </w:t>
      </w:r>
      <w:r w:rsidRPr="000A3EDE">
        <w:rPr>
          <w:rFonts w:eastAsiaTheme="minorEastAsia" w:hint="eastAsia"/>
          <w:i/>
          <w:color w:val="0070C0"/>
          <w:lang w:val="en-US" w:eastAsia="zh-CN"/>
        </w:rPr>
        <w:t>f</w:t>
      </w:r>
      <w:r w:rsidRPr="000A3EDE">
        <w:rPr>
          <w:rFonts w:eastAsiaTheme="minorEastAsia"/>
          <w:i/>
          <w:color w:val="0070C0"/>
          <w:lang w:val="en-US" w:eastAsia="zh-CN"/>
        </w:rPr>
        <w:t>or the new 2.56s eDRX cycle.</w:t>
      </w:r>
    </w:p>
    <w:p w14:paraId="342F3189" w14:textId="77777777" w:rsidR="000A3EDE" w:rsidRPr="000A3EDE" w:rsidRDefault="000A3EDE" w:rsidP="000A3EDE">
      <w:pPr>
        <w:pStyle w:val="ListParagraph"/>
        <w:numPr>
          <w:ilvl w:val="0"/>
          <w:numId w:val="21"/>
        </w:numPr>
        <w:ind w:firstLineChars="0"/>
        <w:rPr>
          <w:rFonts w:eastAsiaTheme="minorEastAsia"/>
          <w:i/>
          <w:color w:val="0070C0"/>
          <w:lang w:val="en-US" w:eastAsia="zh-CN"/>
        </w:rPr>
      </w:pPr>
      <w:r w:rsidRPr="000A3EDE">
        <w:rPr>
          <w:rFonts w:eastAsiaTheme="minorEastAsia"/>
          <w:i/>
          <w:color w:val="0070C0"/>
          <w:lang w:val="en-US" w:eastAsia="zh-CN"/>
        </w:rPr>
        <w:t>Option 4: FFS (Apple CMCC Oppo Huawei Ericsson xiaomi vivo)</w:t>
      </w:r>
    </w:p>
    <w:p w14:paraId="7C65BBEB" w14:textId="77777777" w:rsidR="000A3EDE" w:rsidRPr="000A3EDE" w:rsidRDefault="000A3EDE" w:rsidP="007A09FE">
      <w:pPr>
        <w:rPr>
          <w:b/>
          <w:color w:val="0070C0"/>
          <w:u w:val="single"/>
          <w:lang w:val="en-US" w:eastAsia="zh-CN"/>
        </w:rPr>
      </w:pPr>
    </w:p>
    <w:p w14:paraId="2E155171" w14:textId="5E070845" w:rsidR="007A09FE" w:rsidRDefault="007A09FE" w:rsidP="007A09FE">
      <w:pPr>
        <w:rPr>
          <w:b/>
          <w:color w:val="0070C0"/>
          <w:u w:val="single"/>
          <w:lang w:eastAsia="zh-CN"/>
        </w:rPr>
      </w:pPr>
      <w:r>
        <w:rPr>
          <w:b/>
          <w:color w:val="0070C0"/>
          <w:u w:val="single"/>
          <w:lang w:eastAsia="zh-CN"/>
        </w:rPr>
        <w:t>Issue 1-3-6: Cell reselection requirements for RedCap UE with eDRX cycle (intra frequency)</w:t>
      </w:r>
    </w:p>
    <w:p w14:paraId="4ED524F8" w14:textId="777213D2" w:rsidR="00290FC1" w:rsidRPr="00290FC1" w:rsidRDefault="00290FC1" w:rsidP="00290FC1">
      <w:pPr>
        <w:pStyle w:val="ListParagraph"/>
        <w:numPr>
          <w:ilvl w:val="0"/>
          <w:numId w:val="21"/>
        </w:numPr>
        <w:ind w:firstLineChars="0"/>
        <w:rPr>
          <w:rFonts w:eastAsiaTheme="minorEastAsia"/>
          <w:i/>
          <w:color w:val="0070C0"/>
          <w:lang w:val="en-US" w:eastAsia="zh-CN"/>
        </w:rPr>
      </w:pPr>
      <w:r w:rsidRPr="00290FC1">
        <w:rPr>
          <w:rFonts w:eastAsiaTheme="minorEastAsia"/>
          <w:i/>
          <w:color w:val="0070C0"/>
          <w:lang w:val="en-US" w:eastAsia="zh-CN"/>
        </w:rPr>
        <w:t>Option 1: FFS</w:t>
      </w:r>
    </w:p>
    <w:p w14:paraId="3804227D" w14:textId="06883290" w:rsidR="007A09FE" w:rsidRDefault="007A09FE" w:rsidP="007A09FE">
      <w:pPr>
        <w:rPr>
          <w:b/>
          <w:color w:val="0070C0"/>
          <w:u w:val="single"/>
          <w:lang w:eastAsia="zh-CN"/>
        </w:rPr>
      </w:pPr>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p>
    <w:p w14:paraId="0855ABD1" w14:textId="77777777" w:rsidR="00050B5E" w:rsidRPr="00290FC1" w:rsidRDefault="00050B5E" w:rsidP="00050B5E">
      <w:pPr>
        <w:pStyle w:val="ListParagraph"/>
        <w:numPr>
          <w:ilvl w:val="0"/>
          <w:numId w:val="21"/>
        </w:numPr>
        <w:ind w:firstLineChars="0"/>
        <w:rPr>
          <w:rFonts w:eastAsiaTheme="minorEastAsia"/>
          <w:i/>
          <w:color w:val="0070C0"/>
          <w:lang w:val="en-US" w:eastAsia="zh-CN"/>
        </w:rPr>
      </w:pPr>
      <w:r w:rsidRPr="00290FC1">
        <w:rPr>
          <w:rFonts w:eastAsiaTheme="minorEastAsia"/>
          <w:i/>
          <w:color w:val="0070C0"/>
          <w:lang w:val="en-US" w:eastAsia="zh-CN"/>
        </w:rPr>
        <w:t>Option 1: FFS</w:t>
      </w:r>
    </w:p>
    <w:p w14:paraId="32086D4B" w14:textId="77777777" w:rsidR="00050B5E" w:rsidRDefault="00050B5E" w:rsidP="007A09FE">
      <w:pPr>
        <w:rPr>
          <w:b/>
          <w:color w:val="0070C0"/>
          <w:u w:val="single"/>
          <w:lang w:eastAsia="zh-CN"/>
        </w:rPr>
      </w:pPr>
    </w:p>
    <w:p w14:paraId="27E346D2" w14:textId="77777777" w:rsidR="007A09FE" w:rsidRDefault="007A09FE" w:rsidP="007A09FE">
      <w:pPr>
        <w:rPr>
          <w:b/>
          <w:color w:val="0070C0"/>
          <w:u w:val="single"/>
          <w:lang w:eastAsia="zh-CN"/>
        </w:rPr>
      </w:pPr>
    </w:p>
    <w:tbl>
      <w:tblPr>
        <w:tblStyle w:val="TableGrid"/>
        <w:tblW w:w="0" w:type="auto"/>
        <w:tblLook w:val="04A0" w:firstRow="1" w:lastRow="0" w:firstColumn="1" w:lastColumn="0" w:noHBand="0" w:noVBand="1"/>
      </w:tblPr>
      <w:tblGrid>
        <w:gridCol w:w="1236"/>
        <w:gridCol w:w="8395"/>
      </w:tblGrid>
      <w:tr w:rsidR="007A09FE" w14:paraId="7861C0FC" w14:textId="77777777" w:rsidTr="00720E7E">
        <w:tc>
          <w:tcPr>
            <w:tcW w:w="1236" w:type="dxa"/>
          </w:tcPr>
          <w:p w14:paraId="0EE48AEB" w14:textId="77777777" w:rsidR="007A09FE" w:rsidRDefault="007A09FE" w:rsidP="00720E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B20474" w14:textId="77777777" w:rsidR="007A09FE" w:rsidRDefault="007A09FE" w:rsidP="00720E7E">
            <w:pPr>
              <w:spacing w:after="120"/>
              <w:rPr>
                <w:rFonts w:eastAsiaTheme="minorEastAsia"/>
                <w:b/>
                <w:bCs/>
                <w:color w:val="0070C0"/>
                <w:lang w:val="en-US" w:eastAsia="zh-CN"/>
              </w:rPr>
            </w:pPr>
            <w:r>
              <w:rPr>
                <w:rFonts w:eastAsiaTheme="minorEastAsia"/>
                <w:b/>
                <w:bCs/>
                <w:color w:val="0070C0"/>
                <w:lang w:val="en-US" w:eastAsia="zh-CN"/>
              </w:rPr>
              <w:t>Comments</w:t>
            </w:r>
          </w:p>
        </w:tc>
      </w:tr>
      <w:tr w:rsidR="007A09FE" w14:paraId="1AAD952F" w14:textId="77777777" w:rsidTr="00720E7E">
        <w:tc>
          <w:tcPr>
            <w:tcW w:w="1236" w:type="dxa"/>
          </w:tcPr>
          <w:p w14:paraId="593584A6" w14:textId="47604A2A" w:rsidR="007A09FE" w:rsidRDefault="00024438" w:rsidP="00720E7E">
            <w:pPr>
              <w:spacing w:after="120"/>
              <w:rPr>
                <w:rFonts w:eastAsiaTheme="minorEastAsia"/>
                <w:color w:val="0070C0"/>
                <w:lang w:val="en-US" w:eastAsia="zh-CN"/>
              </w:rPr>
            </w:pPr>
            <w:ins w:id="1290" w:author="Santhan Thangarasa" w:date="2021-08-24T15:30:00Z">
              <w:r>
                <w:rPr>
                  <w:rFonts w:eastAsiaTheme="minorEastAsia"/>
                  <w:color w:val="0070C0"/>
                  <w:lang w:val="en-US" w:eastAsia="zh-CN"/>
                </w:rPr>
                <w:t>Ericsson</w:t>
              </w:r>
            </w:ins>
          </w:p>
        </w:tc>
        <w:tc>
          <w:tcPr>
            <w:tcW w:w="8395" w:type="dxa"/>
          </w:tcPr>
          <w:p w14:paraId="22C61D2F" w14:textId="7A9D531B" w:rsidR="00E50106" w:rsidRDefault="00E50106" w:rsidP="00E50106">
            <w:pPr>
              <w:rPr>
                <w:ins w:id="1291" w:author="Santhan Thangarasa" w:date="2021-08-24T15:38:00Z"/>
                <w:b/>
                <w:color w:val="0070C0"/>
                <w:u w:val="single"/>
                <w:lang w:eastAsia="ko-KR"/>
              </w:rPr>
            </w:pPr>
            <w:ins w:id="1292" w:author="Santhan Thangarasa" w:date="2021-08-24T15:37:00Z">
              <w:r>
                <w:rPr>
                  <w:b/>
                  <w:color w:val="0070C0"/>
                  <w:u w:val="single"/>
                  <w:lang w:eastAsia="ko-KR"/>
                </w:rPr>
                <w:t xml:space="preserve">Issue 1-3-1: Design principles of LTE </w:t>
              </w:r>
              <w:r>
                <w:rPr>
                  <w:rFonts w:hint="eastAsia"/>
                  <w:b/>
                  <w:color w:val="0070C0"/>
                  <w:u w:val="single"/>
                  <w:lang w:eastAsia="zh-CN"/>
                </w:rPr>
                <w:t>eD</w:t>
              </w:r>
              <w:r>
                <w:rPr>
                  <w:b/>
                  <w:color w:val="0070C0"/>
                  <w:u w:val="single"/>
                  <w:lang w:eastAsia="ko-KR"/>
                </w:rPr>
                <w:t xml:space="preserve">RX requirements  </w:t>
              </w:r>
            </w:ins>
          </w:p>
          <w:p w14:paraId="008A1A10" w14:textId="4871E370" w:rsidR="00845DE6" w:rsidRPr="00845DE6" w:rsidRDefault="00845DE6" w:rsidP="00E50106">
            <w:pPr>
              <w:rPr>
                <w:ins w:id="1293" w:author="Santhan Thangarasa" w:date="2021-08-24T15:38:00Z"/>
                <w:bCs/>
                <w:color w:val="0070C0"/>
                <w:u w:val="single"/>
                <w:lang w:eastAsia="ko-KR"/>
                <w:rPrChange w:id="1294" w:author="Santhan Thangarasa" w:date="2021-08-24T15:38:00Z">
                  <w:rPr>
                    <w:ins w:id="1295" w:author="Santhan Thangarasa" w:date="2021-08-24T15:38:00Z"/>
                    <w:b/>
                    <w:color w:val="0070C0"/>
                    <w:u w:val="single"/>
                    <w:lang w:eastAsia="ko-KR"/>
                  </w:rPr>
                </w:rPrChange>
              </w:rPr>
            </w:pPr>
            <w:ins w:id="1296" w:author="Santhan Thangarasa" w:date="2021-08-24T15:38:00Z">
              <w:r>
                <w:rPr>
                  <w:bCs/>
                  <w:color w:val="0070C0"/>
                  <w:u w:val="single"/>
                  <w:lang w:eastAsia="ko-KR"/>
                </w:rPr>
                <w:lastRenderedPageBreak/>
                <w:t>We support option 1 to use LTE eDRX requirements as baseline</w:t>
              </w:r>
              <w:r w:rsidR="00DC2BF6">
                <w:rPr>
                  <w:bCs/>
                  <w:color w:val="0070C0"/>
                  <w:u w:val="single"/>
                  <w:lang w:eastAsia="ko-KR"/>
                </w:rPr>
                <w:t xml:space="preserve"> while taking into account the N</w:t>
              </w:r>
            </w:ins>
            <w:ins w:id="1297" w:author="Santhan Thangarasa" w:date="2021-08-24T15:39:00Z">
              <w:r w:rsidR="00DC2BF6">
                <w:rPr>
                  <w:bCs/>
                  <w:color w:val="0070C0"/>
                  <w:u w:val="single"/>
                  <w:lang w:eastAsia="ko-KR"/>
                </w:rPr>
                <w:t xml:space="preserve">R specific scaling factors into account. </w:t>
              </w:r>
            </w:ins>
          </w:p>
          <w:p w14:paraId="42BD68E8" w14:textId="77777777" w:rsidR="004A2FA8" w:rsidRDefault="004A2FA8" w:rsidP="004A2FA8">
            <w:pPr>
              <w:rPr>
                <w:ins w:id="1298" w:author="Santhan Thangarasa" w:date="2021-08-24T15:39:00Z"/>
                <w:rFonts w:eastAsia="Malgun Gothic"/>
                <w:b/>
                <w:color w:val="0070C0"/>
                <w:u w:val="single"/>
                <w:lang w:eastAsia="ko-KR"/>
              </w:rPr>
            </w:pPr>
            <w:ins w:id="1299" w:author="Santhan Thangarasa" w:date="2021-08-24T15:39:00Z">
              <w:r>
                <w:rPr>
                  <w:b/>
                  <w:color w:val="0070C0"/>
                  <w:u w:val="single"/>
                  <w:lang w:eastAsia="ko-KR"/>
                </w:rPr>
                <w:t xml:space="preserve">Issue 1-3-2: </w:t>
              </w:r>
              <w:r>
                <w:rPr>
                  <w:b/>
                  <w:color w:val="0070C0"/>
                  <w:u w:val="single"/>
                  <w:lang w:eastAsia="zh-CN"/>
                </w:rPr>
                <w:t>How to determine PTW length</w:t>
              </w:r>
            </w:ins>
          </w:p>
          <w:p w14:paraId="17FB49E9" w14:textId="2BAE67A6" w:rsidR="00E50106" w:rsidRDefault="004A2FA8" w:rsidP="00E50106">
            <w:pPr>
              <w:rPr>
                <w:ins w:id="1300" w:author="Santhan Thangarasa" w:date="2021-08-24T15:41:00Z"/>
                <w:bCs/>
                <w:color w:val="0070C0"/>
                <w:u w:val="single"/>
                <w:lang w:eastAsia="ko-KR"/>
              </w:rPr>
            </w:pPr>
            <w:ins w:id="1301" w:author="Santhan Thangarasa" w:date="2021-08-24T15:39:00Z">
              <w:r w:rsidRPr="00822F50">
                <w:rPr>
                  <w:bCs/>
                  <w:color w:val="0070C0"/>
                  <w:u w:val="single"/>
                  <w:lang w:eastAsia="ko-KR"/>
                  <w:rPrChange w:id="1302" w:author="Santhan Thangarasa" w:date="2021-08-24T15:39:00Z">
                    <w:rPr>
                      <w:b/>
                      <w:color w:val="0070C0"/>
                      <w:u w:val="single"/>
                      <w:lang w:eastAsia="ko-KR"/>
                    </w:rPr>
                  </w:rPrChange>
                </w:rPr>
                <w:t xml:space="preserve">We support </w:t>
              </w:r>
              <w:r w:rsidR="00822F50" w:rsidRPr="00822F50">
                <w:rPr>
                  <w:bCs/>
                  <w:color w:val="0070C0"/>
                  <w:u w:val="single"/>
                  <w:lang w:eastAsia="ko-KR"/>
                  <w:rPrChange w:id="1303" w:author="Santhan Thangarasa" w:date="2021-08-24T15:39:00Z">
                    <w:rPr>
                      <w:b/>
                      <w:color w:val="0070C0"/>
                      <w:u w:val="single"/>
                      <w:lang w:eastAsia="ko-KR"/>
                    </w:rPr>
                  </w:rPrChange>
                </w:rPr>
                <w:t>option</w:t>
              </w:r>
              <w:r w:rsidRPr="00822F50">
                <w:rPr>
                  <w:bCs/>
                  <w:color w:val="0070C0"/>
                  <w:u w:val="single"/>
                  <w:lang w:eastAsia="ko-KR"/>
                  <w:rPrChange w:id="1304" w:author="Santhan Thangarasa" w:date="2021-08-24T15:39:00Z">
                    <w:rPr>
                      <w:b/>
                      <w:color w:val="0070C0"/>
                      <w:u w:val="single"/>
                      <w:lang w:eastAsia="ko-KR"/>
                    </w:rPr>
                  </w:rPrChange>
                </w:rPr>
                <w:t xml:space="preserve"> 1</w:t>
              </w:r>
            </w:ins>
            <w:ins w:id="1305" w:author="Santhan Thangarasa" w:date="2021-08-24T15:41:00Z">
              <w:r w:rsidR="007712E6">
                <w:rPr>
                  <w:bCs/>
                  <w:color w:val="0070C0"/>
                  <w:u w:val="single"/>
                  <w:lang w:eastAsia="ko-KR"/>
                </w:rPr>
                <w:t xml:space="preserve">. </w:t>
              </w:r>
            </w:ins>
            <w:ins w:id="1306" w:author="Santhan Thangarasa" w:date="2021-08-24T15:40:00Z">
              <w:r w:rsidR="0090205D">
                <w:rPr>
                  <w:bCs/>
                  <w:color w:val="0070C0"/>
                  <w:u w:val="single"/>
                  <w:lang w:eastAsia="ko-KR"/>
                </w:rPr>
                <w:t>N1 is used already used in existing requirements and its value might be different for FR1 and FR2</w:t>
              </w:r>
            </w:ins>
            <w:ins w:id="1307" w:author="Santhan Thangarasa" w:date="2021-08-24T15:41:00Z">
              <w:r w:rsidR="0044363B">
                <w:rPr>
                  <w:bCs/>
                  <w:color w:val="0070C0"/>
                  <w:u w:val="single"/>
                  <w:lang w:eastAsia="ko-KR"/>
                </w:rPr>
                <w:t>, same principle should be adopted for eDRX</w:t>
              </w:r>
            </w:ins>
            <w:ins w:id="1308" w:author="Santhan Thangarasa" w:date="2021-08-24T15:40:00Z">
              <w:r w:rsidR="0090205D">
                <w:rPr>
                  <w:bCs/>
                  <w:color w:val="0070C0"/>
                  <w:u w:val="single"/>
                  <w:lang w:eastAsia="ko-KR"/>
                </w:rPr>
                <w:t>. However, if companies are fine with option 1 while keeping N1=FFS</w:t>
              </w:r>
              <w:r w:rsidR="00133BDE">
                <w:rPr>
                  <w:bCs/>
                  <w:color w:val="0070C0"/>
                  <w:u w:val="single"/>
                  <w:lang w:eastAsia="ko-KR"/>
                </w:rPr>
                <w:t xml:space="preserve"> until next meeti</w:t>
              </w:r>
            </w:ins>
            <w:ins w:id="1309" w:author="Santhan Thangarasa" w:date="2021-08-24T15:41:00Z">
              <w:r w:rsidR="00133BDE">
                <w:rPr>
                  <w:bCs/>
                  <w:color w:val="0070C0"/>
                  <w:u w:val="single"/>
                  <w:lang w:eastAsia="ko-KR"/>
                </w:rPr>
                <w:t>ng</w:t>
              </w:r>
            </w:ins>
            <w:ins w:id="1310" w:author="Santhan Thangarasa" w:date="2021-08-24T15:40:00Z">
              <w:r w:rsidR="0090205D">
                <w:rPr>
                  <w:bCs/>
                  <w:color w:val="0070C0"/>
                  <w:u w:val="single"/>
                  <w:lang w:eastAsia="ko-KR"/>
                </w:rPr>
                <w:t xml:space="preserve">, then it is fine. </w:t>
              </w:r>
            </w:ins>
          </w:p>
          <w:p w14:paraId="155D0911" w14:textId="77777777" w:rsidR="00A84D41" w:rsidRDefault="00A84D41" w:rsidP="00A84D41">
            <w:pPr>
              <w:rPr>
                <w:ins w:id="1311" w:author="Santhan Thangarasa" w:date="2021-08-24T15:41:00Z"/>
                <w:b/>
                <w:color w:val="0070C0"/>
                <w:u w:val="single"/>
                <w:lang w:eastAsia="zh-CN"/>
              </w:rPr>
            </w:pPr>
            <w:ins w:id="1312" w:author="Santhan Thangarasa" w:date="2021-08-24T15:41:00Z">
              <w:r>
                <w:rPr>
                  <w:b/>
                  <w:color w:val="0070C0"/>
                  <w:u w:val="single"/>
                  <w:lang w:eastAsia="zh-CN"/>
                </w:rPr>
                <w:t>Issue 1-3-3: Whether to define for transition between different states</w:t>
              </w:r>
            </w:ins>
          </w:p>
          <w:p w14:paraId="5CCB2524" w14:textId="61A36823" w:rsidR="00A577A8" w:rsidRDefault="00C80C3F" w:rsidP="00E50106">
            <w:pPr>
              <w:rPr>
                <w:ins w:id="1313" w:author="Santhan Thangarasa" w:date="2021-08-24T15:42:00Z"/>
                <w:bCs/>
                <w:color w:val="0070C0"/>
                <w:u w:val="single"/>
                <w:lang w:eastAsia="ko-KR"/>
              </w:rPr>
            </w:pPr>
            <w:ins w:id="1314" w:author="Santhan Thangarasa" w:date="2021-08-24T15:42:00Z">
              <w:r>
                <w:rPr>
                  <w:bCs/>
                  <w:color w:val="0070C0"/>
                  <w:u w:val="single"/>
                  <w:lang w:eastAsia="ko-KR"/>
                </w:rPr>
                <w:t xml:space="preserve">We are fine with option 3 and study it until next meeting. </w:t>
              </w:r>
            </w:ins>
          </w:p>
          <w:p w14:paraId="445DA900" w14:textId="77777777" w:rsidR="00CF6F6C" w:rsidRDefault="00CF6F6C" w:rsidP="00CF6F6C">
            <w:pPr>
              <w:rPr>
                <w:ins w:id="1315" w:author="Santhan Thangarasa" w:date="2021-08-24T15:42:00Z"/>
                <w:b/>
                <w:color w:val="0070C0"/>
                <w:u w:val="single"/>
                <w:lang w:eastAsia="zh-CN"/>
              </w:rPr>
            </w:pPr>
            <w:ins w:id="1316" w:author="Santhan Thangarasa" w:date="2021-08-24T15:42:00Z">
              <w:r>
                <w:rPr>
                  <w:b/>
                  <w:color w:val="0070C0"/>
                  <w:u w:val="single"/>
                  <w:lang w:eastAsia="zh-CN"/>
                </w:rPr>
                <w:t>Issue 1-3-4: Assumptions on measurements on eDRX with PTW</w:t>
              </w:r>
            </w:ins>
          </w:p>
          <w:p w14:paraId="54DEF1F0" w14:textId="2B4E3889" w:rsidR="00CF6F6C" w:rsidRPr="00822F50" w:rsidRDefault="00C9689D" w:rsidP="00E50106">
            <w:pPr>
              <w:rPr>
                <w:ins w:id="1317" w:author="Santhan Thangarasa" w:date="2021-08-24T15:37:00Z"/>
                <w:bCs/>
                <w:color w:val="0070C0"/>
                <w:u w:val="single"/>
                <w:lang w:eastAsia="ko-KR"/>
                <w:rPrChange w:id="1318" w:author="Santhan Thangarasa" w:date="2021-08-24T15:39:00Z">
                  <w:rPr>
                    <w:ins w:id="1319" w:author="Santhan Thangarasa" w:date="2021-08-24T15:37:00Z"/>
                    <w:b/>
                    <w:color w:val="0070C0"/>
                    <w:u w:val="single"/>
                    <w:lang w:eastAsia="ko-KR"/>
                  </w:rPr>
                </w:rPrChange>
              </w:rPr>
            </w:pPr>
            <w:ins w:id="1320" w:author="Santhan Thangarasa" w:date="2021-08-24T15:44:00Z">
              <w:r>
                <w:rPr>
                  <w:bCs/>
                  <w:color w:val="0070C0"/>
                  <w:u w:val="single"/>
                  <w:lang w:eastAsia="ko-KR"/>
                </w:rPr>
                <w:t xml:space="preserve">We support option 1 to follow the same principle as in LTE eDRX. </w:t>
              </w:r>
            </w:ins>
            <w:ins w:id="1321" w:author="Santhan Thangarasa" w:date="2021-08-24T15:43:00Z">
              <w:r>
                <w:rPr>
                  <w:bCs/>
                  <w:color w:val="0070C0"/>
                  <w:u w:val="single"/>
                  <w:lang w:eastAsia="ko-KR"/>
                </w:rPr>
                <w:t>Option 2 looks similar to option 1</w:t>
              </w:r>
            </w:ins>
            <w:ins w:id="1322" w:author="Santhan Thangarasa" w:date="2021-08-24T15:44:00Z">
              <w:r w:rsidR="00AC2494">
                <w:rPr>
                  <w:bCs/>
                  <w:color w:val="0070C0"/>
                  <w:u w:val="single"/>
                  <w:lang w:eastAsia="ko-KR"/>
                </w:rPr>
                <w:t xml:space="preserve"> because if all samples are achieved within a single PTW, then isn’t it same as that all measurements are performed with the PTW?</w:t>
              </w:r>
            </w:ins>
          </w:p>
          <w:p w14:paraId="2EDBC124" w14:textId="77777777" w:rsidR="00217A28" w:rsidRDefault="00217A28" w:rsidP="00217A28">
            <w:pPr>
              <w:rPr>
                <w:ins w:id="1323" w:author="Santhan Thangarasa" w:date="2021-08-24T15:44:00Z"/>
                <w:b/>
                <w:color w:val="0070C0"/>
                <w:u w:val="single"/>
                <w:lang w:eastAsia="zh-CN"/>
              </w:rPr>
            </w:pPr>
            <w:ins w:id="1324" w:author="Santhan Thangarasa" w:date="2021-08-24T15:44:00Z">
              <w:r>
                <w:rPr>
                  <w:b/>
                  <w:color w:val="0070C0"/>
                  <w:u w:val="single"/>
                  <w:lang w:eastAsia="zh-CN"/>
                </w:rPr>
                <w:t>Issue 1-3-5: N</w:t>
              </w:r>
              <w:r>
                <w:rPr>
                  <w:b/>
                  <w:color w:val="0070C0"/>
                  <w:u w:val="single"/>
                  <w:vertAlign w:val="subscript"/>
                  <w:lang w:eastAsia="zh-CN"/>
                </w:rPr>
                <w:t>serv</w:t>
              </w:r>
              <w:r>
                <w:rPr>
                  <w:b/>
                  <w:color w:val="0070C0"/>
                  <w:u w:val="single"/>
                  <w:lang w:eastAsia="zh-CN"/>
                </w:rPr>
                <w:t xml:space="preserve"> value</w:t>
              </w:r>
            </w:ins>
          </w:p>
          <w:p w14:paraId="3765D2B7" w14:textId="77777777" w:rsidR="007A09FE" w:rsidRDefault="00217A28" w:rsidP="00720E7E">
            <w:pPr>
              <w:spacing w:after="120"/>
              <w:rPr>
                <w:ins w:id="1325" w:author="Santhan Thangarasa" w:date="2021-08-24T15:45:00Z"/>
                <w:color w:val="0070C0"/>
                <w:lang w:eastAsia="zh-CN"/>
              </w:rPr>
            </w:pPr>
            <w:ins w:id="1326" w:author="Santhan Thangarasa" w:date="2021-08-24T15:45:00Z">
              <w:r>
                <w:rPr>
                  <w:color w:val="0070C0"/>
                  <w:lang w:eastAsia="zh-CN"/>
                </w:rPr>
                <w:t>More discussions needed to agree on exact value.s</w:t>
              </w:r>
            </w:ins>
          </w:p>
          <w:p w14:paraId="32B7A0E0" w14:textId="77777777" w:rsidR="007D4419" w:rsidRDefault="007D4419" w:rsidP="007D4419">
            <w:pPr>
              <w:rPr>
                <w:ins w:id="1327" w:author="Santhan Thangarasa" w:date="2021-08-24T15:45:00Z"/>
                <w:b/>
                <w:color w:val="0070C0"/>
                <w:u w:val="single"/>
                <w:lang w:eastAsia="zh-CN"/>
              </w:rPr>
            </w:pPr>
            <w:ins w:id="1328" w:author="Santhan Thangarasa" w:date="2021-08-24T15:45:00Z">
              <w:r>
                <w:rPr>
                  <w:b/>
                  <w:color w:val="0070C0"/>
                  <w:u w:val="single"/>
                  <w:lang w:eastAsia="zh-CN"/>
                </w:rPr>
                <w:t>Issue 1-3-6: Cell reselection requirements for RedCap UE with eDRX cycle (intra frequency)</w:t>
              </w:r>
            </w:ins>
          </w:p>
          <w:p w14:paraId="36D26552" w14:textId="77777777" w:rsidR="00217A28" w:rsidRDefault="007D4419" w:rsidP="00720E7E">
            <w:pPr>
              <w:spacing w:after="120"/>
              <w:rPr>
                <w:ins w:id="1329" w:author="Santhan Thangarasa" w:date="2021-08-24T15:45:00Z"/>
                <w:color w:val="0070C0"/>
                <w:lang w:eastAsia="zh-CN"/>
              </w:rPr>
            </w:pPr>
            <w:ins w:id="1330" w:author="Santhan Thangarasa" w:date="2021-08-24T15:45:00Z">
              <w:r>
                <w:rPr>
                  <w:color w:val="0070C0"/>
                  <w:lang w:eastAsia="zh-CN"/>
                </w:rPr>
                <w:t>We are fine with option 1, FFS.</w:t>
              </w:r>
            </w:ins>
          </w:p>
          <w:p w14:paraId="69DBEEEA" w14:textId="77777777" w:rsidR="007D4419" w:rsidRDefault="007D4419" w:rsidP="007D4419">
            <w:pPr>
              <w:rPr>
                <w:ins w:id="1331" w:author="Santhan Thangarasa" w:date="2021-08-24T15:45:00Z"/>
                <w:b/>
                <w:color w:val="0070C0"/>
                <w:u w:val="single"/>
                <w:lang w:eastAsia="zh-CN"/>
              </w:rPr>
            </w:pPr>
            <w:ins w:id="1332" w:author="Santhan Thangarasa" w:date="2021-08-24T15:45:00Z">
              <w:r>
                <w:rPr>
                  <w:b/>
                  <w:color w:val="0070C0"/>
                  <w:u w:val="single"/>
                  <w:lang w:eastAsia="zh-CN"/>
                </w:rPr>
                <w:t>Issue 1-3-7: Cell reselection requirements for RedCap UE with eDRX cycle (</w:t>
              </w:r>
              <w:r>
                <w:rPr>
                  <w:rFonts w:hint="eastAsia"/>
                  <w:b/>
                  <w:color w:val="0070C0"/>
                  <w:u w:val="single"/>
                  <w:lang w:eastAsia="zh-CN"/>
                </w:rPr>
                <w:t>inter</w:t>
              </w:r>
              <w:r>
                <w:rPr>
                  <w:b/>
                  <w:color w:val="0070C0"/>
                  <w:u w:val="single"/>
                  <w:lang w:eastAsia="zh-CN"/>
                </w:rPr>
                <w:t xml:space="preserve"> frequency)</w:t>
              </w:r>
            </w:ins>
          </w:p>
          <w:p w14:paraId="752EACF1" w14:textId="1D3AF243" w:rsidR="007D4419" w:rsidRPr="001133D9" w:rsidRDefault="007D4419" w:rsidP="00720E7E">
            <w:pPr>
              <w:spacing w:after="120"/>
              <w:rPr>
                <w:color w:val="0070C0"/>
                <w:lang w:eastAsia="zh-CN"/>
              </w:rPr>
            </w:pPr>
            <w:ins w:id="1333" w:author="Santhan Thangarasa" w:date="2021-08-24T15:45:00Z">
              <w:r>
                <w:rPr>
                  <w:color w:val="0070C0"/>
                  <w:lang w:eastAsia="zh-CN"/>
                </w:rPr>
                <w:t>We are fine with option 1, FFS.</w:t>
              </w:r>
            </w:ins>
          </w:p>
        </w:tc>
      </w:tr>
    </w:tbl>
    <w:p w14:paraId="42B4D327" w14:textId="3AB41E41" w:rsidR="007A09FE" w:rsidRDefault="007A09FE"/>
    <w:p w14:paraId="40E13638" w14:textId="77777777" w:rsidR="007A09FE" w:rsidRPr="002E1364" w:rsidRDefault="007A09FE" w:rsidP="007A09FE">
      <w:pPr>
        <w:pStyle w:val="Heading3"/>
        <w:rPr>
          <w:sz w:val="24"/>
          <w:szCs w:val="16"/>
          <w:lang w:val="en-US"/>
          <w:rPrChange w:id="1334" w:author="Santhan Thangarasa" w:date="2021-08-18T11:14:00Z">
            <w:rPr>
              <w:sz w:val="24"/>
              <w:szCs w:val="16"/>
            </w:rPr>
          </w:rPrChange>
        </w:rPr>
      </w:pPr>
      <w:r w:rsidRPr="002E1364">
        <w:rPr>
          <w:sz w:val="24"/>
          <w:szCs w:val="16"/>
          <w:lang w:val="en-US"/>
          <w:rPrChange w:id="1335" w:author="Santhan Thangarasa" w:date="2021-08-18T11:14:00Z">
            <w:rPr>
              <w:sz w:val="24"/>
              <w:szCs w:val="16"/>
            </w:rPr>
          </w:rPrChange>
        </w:rPr>
        <w:t xml:space="preserve">Sub-topic 1-4 eDRX requirements for inactive state </w:t>
      </w:r>
    </w:p>
    <w:p w14:paraId="1AE9C961" w14:textId="77777777" w:rsidR="007A09FE" w:rsidRDefault="007A09FE" w:rsidP="007A09FE">
      <w:pPr>
        <w:rPr>
          <w:b/>
          <w:color w:val="0070C0"/>
          <w:u w:val="single"/>
          <w:lang w:eastAsia="ko-KR"/>
        </w:rPr>
      </w:pPr>
      <w:r>
        <w:rPr>
          <w:b/>
          <w:color w:val="0070C0"/>
          <w:u w:val="single"/>
          <w:lang w:eastAsia="ko-KR"/>
        </w:rPr>
        <w:t xml:space="preserve">Issue 1-4-1: whether inactive eDRX requirements can based on the corresponding idle state </w:t>
      </w:r>
      <w:r>
        <w:rPr>
          <w:b/>
          <w:color w:val="0070C0"/>
          <w:u w:val="single"/>
          <w:lang w:eastAsia="zh-CN"/>
        </w:rPr>
        <w:t>eDRX requirements</w:t>
      </w:r>
    </w:p>
    <w:p w14:paraId="15DF4936"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01275E" w14:textId="77777777" w:rsidR="00EF108D" w:rsidRDefault="00EF108D" w:rsidP="00EF108D">
      <w:pPr>
        <w:pStyle w:val="ListParagraph"/>
        <w:numPr>
          <w:ilvl w:val="1"/>
          <w:numId w:val="10"/>
        </w:numPr>
        <w:overflowPunct/>
        <w:autoSpaceDE/>
        <w:autoSpaceDN/>
        <w:adjustRightInd/>
        <w:spacing w:after="120"/>
        <w:ind w:left="851" w:firstLineChars="0" w:hanging="284"/>
        <w:textAlignment w:val="auto"/>
        <w:rPr>
          <w:rFonts w:eastAsia="SimSun"/>
          <w:color w:val="0070C0"/>
          <w:szCs w:val="24"/>
          <w:lang w:eastAsia="zh-CN"/>
        </w:rPr>
      </w:pPr>
      <w:r>
        <w:rPr>
          <w:rFonts w:eastAsia="SimSun"/>
          <w:color w:val="0070C0"/>
          <w:szCs w:val="24"/>
          <w:lang w:eastAsia="zh-CN"/>
        </w:rPr>
        <w:t>Option 1: RAN4 to take the eDRX requirements for idle mode as baseline for inactive mode.(xiaomi apple CMCC Oppo MTK QC)</w:t>
      </w:r>
    </w:p>
    <w:p w14:paraId="565037C2" w14:textId="77777777" w:rsidR="00EF108D" w:rsidRDefault="00EF108D" w:rsidP="00EF108D">
      <w:pPr>
        <w:pStyle w:val="ListParagraph"/>
        <w:numPr>
          <w:ilvl w:val="1"/>
          <w:numId w:val="10"/>
        </w:numPr>
        <w:overflowPunct/>
        <w:autoSpaceDE/>
        <w:autoSpaceDN/>
        <w:adjustRightInd/>
        <w:spacing w:after="120"/>
        <w:ind w:left="851" w:firstLineChars="0" w:hanging="284"/>
        <w:textAlignment w:val="auto"/>
        <w:rPr>
          <w:rFonts w:eastAsia="SimSun"/>
          <w:color w:val="0070C0"/>
          <w:szCs w:val="24"/>
          <w:lang w:eastAsia="zh-CN"/>
        </w:rPr>
      </w:pPr>
      <w:r>
        <w:rPr>
          <w:rFonts w:eastAsia="SimSun"/>
          <w:color w:val="0070C0"/>
          <w:szCs w:val="24"/>
          <w:lang w:eastAsia="zh-CN"/>
        </w:rPr>
        <w:t xml:space="preserve">Option 2: For the inactive performance requirements, whether reuse idle state requirements or not should be determined. </w:t>
      </w:r>
    </w:p>
    <w:p w14:paraId="5E77FBEB" w14:textId="77777777" w:rsidR="00EF108D" w:rsidRDefault="00EF108D" w:rsidP="00EF108D">
      <w:pPr>
        <w:pStyle w:val="ListParagraph"/>
        <w:numPr>
          <w:ilvl w:val="1"/>
          <w:numId w:val="10"/>
        </w:numPr>
        <w:overflowPunct/>
        <w:autoSpaceDE/>
        <w:autoSpaceDN/>
        <w:adjustRightInd/>
        <w:spacing w:after="120"/>
        <w:ind w:left="851" w:firstLineChars="0" w:hanging="284"/>
        <w:textAlignment w:val="auto"/>
        <w:rPr>
          <w:rFonts w:eastAsia="SimSun"/>
          <w:color w:val="0070C0"/>
          <w:szCs w:val="24"/>
          <w:lang w:eastAsia="zh-CN"/>
        </w:rPr>
      </w:pPr>
      <w:r>
        <w:rPr>
          <w:rFonts w:eastAsia="SimSun"/>
          <w:color w:val="0070C0"/>
          <w:szCs w:val="24"/>
          <w:lang w:eastAsia="zh-CN"/>
        </w:rPr>
        <w:t>Option 3: FFS (Huawei Ericsson vivo QC)</w:t>
      </w:r>
    </w:p>
    <w:p w14:paraId="203DB701"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A25210" w14:textId="77777777" w:rsidR="007A09FE" w:rsidRDefault="007A09FE" w:rsidP="007A09FE">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0333290" w14:textId="77777777" w:rsidR="007A09FE" w:rsidRDefault="007A09FE" w:rsidP="007A09FE">
      <w:pPr>
        <w:rPr>
          <w:b/>
          <w:color w:val="0070C0"/>
          <w:u w:val="single"/>
          <w:lang w:eastAsia="ko-KR"/>
        </w:rPr>
      </w:pPr>
    </w:p>
    <w:p w14:paraId="072796CE" w14:textId="77777777" w:rsidR="007A09FE" w:rsidRDefault="007A09FE" w:rsidP="007A09FE">
      <w:pPr>
        <w:rPr>
          <w:b/>
          <w:color w:val="0070C0"/>
          <w:u w:val="single"/>
          <w:lang w:eastAsia="ko-KR"/>
        </w:rPr>
      </w:pPr>
      <w:r>
        <w:rPr>
          <w:b/>
          <w:color w:val="0070C0"/>
          <w:u w:val="single"/>
          <w:lang w:eastAsia="ko-KR"/>
        </w:rPr>
        <w:t>Issue 1-4-2: Behavior when Redcap UE has both RRC_IDLE eDRX and RRC_INACTIVE eDRX configuration</w:t>
      </w:r>
    </w:p>
    <w:p w14:paraId="14D1242C"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D3BAC6" w14:textId="77777777" w:rsidR="008242AE" w:rsidRDefault="008242AE" w:rsidP="008242AE">
      <w:pPr>
        <w:pStyle w:val="ListParagraph"/>
        <w:numPr>
          <w:ilvl w:val="0"/>
          <w:numId w:val="10"/>
        </w:numPr>
        <w:overflowPunct/>
        <w:autoSpaceDE/>
        <w:autoSpaceDN/>
        <w:adjustRightInd/>
        <w:spacing w:after="0"/>
        <w:ind w:firstLineChars="0"/>
        <w:contextualSpacing/>
        <w:textAlignment w:val="auto"/>
        <w:rPr>
          <w:rFonts w:eastAsia="SimSun"/>
          <w:color w:val="0070C0"/>
          <w:szCs w:val="24"/>
          <w:lang w:eastAsia="zh-CN"/>
        </w:rPr>
      </w:pPr>
      <w:r>
        <w:rPr>
          <w:rFonts w:eastAsia="SimSun"/>
          <w:color w:val="0070C0"/>
          <w:szCs w:val="24"/>
          <w:lang w:eastAsia="zh-CN"/>
        </w:rPr>
        <w:t>Option 1: If the extended DRX for RRC-Inactive is up to 10.24s which depends on CT1/SA2 conclusion, the cell reselection requirements can be only based on monitoring of RAN initiated POs; If the extended DRX for RRC_INACTIVE is larger than 10.24s, two PTW can be present at the same time. How to define the measurement needs further discussion. (Huawei  Ericsson)</w:t>
      </w:r>
    </w:p>
    <w:p w14:paraId="0AB10544" w14:textId="77777777" w:rsidR="008242AE" w:rsidRDefault="008242AE" w:rsidP="008242AE">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FFS </w:t>
      </w:r>
    </w:p>
    <w:p w14:paraId="4423B22F" w14:textId="77777777" w:rsidR="008242AE" w:rsidRDefault="008242AE" w:rsidP="008242AE">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more input from RAN2  (Apple, CMCC, Oppo, Xiaomi, vivo, QC)</w:t>
      </w:r>
    </w:p>
    <w:p w14:paraId="2EF012E6"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11C0CB" w14:textId="04140418" w:rsidR="007A09FE" w:rsidRPr="007A09FE" w:rsidRDefault="007A09FE" w:rsidP="007A09FE">
      <w:pPr>
        <w:pStyle w:val="ListParagraph"/>
        <w:numPr>
          <w:ilvl w:val="1"/>
          <w:numId w:val="10"/>
        </w:numPr>
        <w:overflowPunct/>
        <w:autoSpaceDE/>
        <w:autoSpaceDN/>
        <w:adjustRightInd/>
        <w:spacing w:after="120"/>
        <w:ind w:left="1440" w:firstLineChars="0"/>
        <w:textAlignment w:val="auto"/>
        <w:rPr>
          <w:lang w:val="sv-SE" w:eastAsia="zh-CN"/>
        </w:rPr>
      </w:pPr>
      <w:r>
        <w:rPr>
          <w:rFonts w:eastAsia="SimSun"/>
          <w:color w:val="0070C0"/>
          <w:szCs w:val="24"/>
          <w:lang w:eastAsia="zh-CN"/>
        </w:rPr>
        <w:lastRenderedPageBreak/>
        <w:t>TBA</w:t>
      </w:r>
    </w:p>
    <w:p w14:paraId="0EEDAF1D" w14:textId="77777777" w:rsidR="007A09FE" w:rsidRPr="007A09FE" w:rsidRDefault="007A09FE" w:rsidP="007A09FE">
      <w:pPr>
        <w:spacing w:after="120"/>
        <w:ind w:left="1080"/>
        <w:rPr>
          <w:lang w:val="sv-SE" w:eastAsia="zh-CN"/>
        </w:rPr>
      </w:pPr>
    </w:p>
    <w:tbl>
      <w:tblPr>
        <w:tblStyle w:val="TableGrid"/>
        <w:tblW w:w="0" w:type="auto"/>
        <w:tblLook w:val="04A0" w:firstRow="1" w:lastRow="0" w:firstColumn="1" w:lastColumn="0" w:noHBand="0" w:noVBand="1"/>
      </w:tblPr>
      <w:tblGrid>
        <w:gridCol w:w="1236"/>
        <w:gridCol w:w="8395"/>
      </w:tblGrid>
      <w:tr w:rsidR="007A09FE" w14:paraId="059FBCE9" w14:textId="77777777" w:rsidTr="00720E7E">
        <w:tc>
          <w:tcPr>
            <w:tcW w:w="1236" w:type="dxa"/>
          </w:tcPr>
          <w:p w14:paraId="426879FB" w14:textId="77777777" w:rsidR="007A09FE" w:rsidRDefault="007A09FE" w:rsidP="00720E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1C66C7" w14:textId="77777777" w:rsidR="007A09FE" w:rsidRDefault="007A09FE" w:rsidP="00720E7E">
            <w:pPr>
              <w:spacing w:after="120"/>
              <w:rPr>
                <w:rFonts w:eastAsiaTheme="minorEastAsia"/>
                <w:b/>
                <w:bCs/>
                <w:color w:val="0070C0"/>
                <w:lang w:val="en-US" w:eastAsia="zh-CN"/>
              </w:rPr>
            </w:pPr>
            <w:r>
              <w:rPr>
                <w:rFonts w:eastAsiaTheme="minorEastAsia"/>
                <w:b/>
                <w:bCs/>
                <w:color w:val="0070C0"/>
                <w:lang w:val="en-US" w:eastAsia="zh-CN"/>
              </w:rPr>
              <w:t>Comments</w:t>
            </w:r>
          </w:p>
        </w:tc>
      </w:tr>
      <w:tr w:rsidR="007A09FE" w14:paraId="37C405C4" w14:textId="77777777" w:rsidTr="00720E7E">
        <w:tc>
          <w:tcPr>
            <w:tcW w:w="1236" w:type="dxa"/>
          </w:tcPr>
          <w:p w14:paraId="5C1ED73D" w14:textId="564C6C63" w:rsidR="007A09FE" w:rsidRDefault="00DB772B" w:rsidP="00720E7E">
            <w:pPr>
              <w:spacing w:after="120"/>
              <w:rPr>
                <w:rFonts w:eastAsiaTheme="minorEastAsia"/>
                <w:color w:val="0070C0"/>
                <w:lang w:val="en-US" w:eastAsia="zh-CN"/>
              </w:rPr>
            </w:pPr>
            <w:ins w:id="1336" w:author="Santhan Thangarasa" w:date="2021-08-24T15:49:00Z">
              <w:r>
                <w:rPr>
                  <w:rFonts w:eastAsiaTheme="minorEastAsia"/>
                  <w:color w:val="0070C0"/>
                  <w:lang w:val="en-US" w:eastAsia="zh-CN"/>
                </w:rPr>
                <w:t>Ericsson</w:t>
              </w:r>
            </w:ins>
          </w:p>
        </w:tc>
        <w:tc>
          <w:tcPr>
            <w:tcW w:w="8395" w:type="dxa"/>
          </w:tcPr>
          <w:p w14:paraId="52418BE3" w14:textId="77777777" w:rsidR="00DB772B" w:rsidRDefault="00DB772B" w:rsidP="00DB772B">
            <w:pPr>
              <w:rPr>
                <w:ins w:id="1337" w:author="Santhan Thangarasa" w:date="2021-08-24T15:49:00Z"/>
                <w:b/>
                <w:color w:val="0070C0"/>
                <w:u w:val="single"/>
                <w:lang w:eastAsia="ko-KR"/>
              </w:rPr>
            </w:pPr>
            <w:ins w:id="1338" w:author="Santhan Thangarasa" w:date="2021-08-24T15:49:00Z">
              <w:r>
                <w:rPr>
                  <w:b/>
                  <w:color w:val="0070C0"/>
                  <w:u w:val="single"/>
                  <w:lang w:eastAsia="ko-KR"/>
                </w:rPr>
                <w:t xml:space="preserve">Issue 1-4-1: whether inactive eDRX requirements can based on the corresponding idle state </w:t>
              </w:r>
              <w:r>
                <w:rPr>
                  <w:b/>
                  <w:color w:val="0070C0"/>
                  <w:u w:val="single"/>
                  <w:lang w:eastAsia="zh-CN"/>
                </w:rPr>
                <w:t>eDRX requirements</w:t>
              </w:r>
            </w:ins>
          </w:p>
          <w:p w14:paraId="1E0B8C4E" w14:textId="10FF7B28" w:rsidR="007A09FE" w:rsidRDefault="008F76A9" w:rsidP="00720E7E">
            <w:pPr>
              <w:spacing w:after="120"/>
              <w:rPr>
                <w:ins w:id="1339" w:author="Santhan Thangarasa" w:date="2021-08-24T15:49:00Z"/>
                <w:color w:val="0070C0"/>
                <w:lang w:eastAsia="zh-CN"/>
              </w:rPr>
            </w:pPr>
            <w:ins w:id="1340" w:author="Santhan Thangarasa" w:date="2021-08-24T15:50:00Z">
              <w:r>
                <w:rPr>
                  <w:color w:val="0070C0"/>
                  <w:lang w:eastAsia="zh-CN"/>
                </w:rPr>
                <w:t>We support option 3.</w:t>
              </w:r>
              <w:r w:rsidR="006F635F">
                <w:rPr>
                  <w:color w:val="0070C0"/>
                  <w:lang w:eastAsia="zh-CN"/>
                </w:rPr>
                <w:t xml:space="preserve"> </w:t>
              </w:r>
            </w:ins>
            <w:ins w:id="1341" w:author="Santhan Thangarasa" w:date="2021-08-24T15:49:00Z">
              <w:r w:rsidR="00DB772B">
                <w:rPr>
                  <w:color w:val="0070C0"/>
                  <w:lang w:eastAsia="zh-CN"/>
                </w:rPr>
                <w:t xml:space="preserve">Since there are differences in the eDRX configuration such as eDRX length, whether they are CN originated or RAN originated paging etc, we think more study is needed. </w:t>
              </w:r>
            </w:ins>
          </w:p>
          <w:p w14:paraId="2DDD2B7A" w14:textId="77777777" w:rsidR="00417C25" w:rsidRDefault="00417C25" w:rsidP="00417C25">
            <w:pPr>
              <w:rPr>
                <w:ins w:id="1342" w:author="Santhan Thangarasa" w:date="2021-08-24T15:50:00Z"/>
                <w:b/>
                <w:color w:val="0070C0"/>
                <w:u w:val="single"/>
                <w:lang w:eastAsia="ko-KR"/>
              </w:rPr>
            </w:pPr>
            <w:ins w:id="1343" w:author="Santhan Thangarasa" w:date="2021-08-24T15:50:00Z">
              <w:r>
                <w:rPr>
                  <w:b/>
                  <w:color w:val="0070C0"/>
                  <w:u w:val="single"/>
                  <w:lang w:eastAsia="ko-KR"/>
                </w:rPr>
                <w:t>Issue 1-4-2: Behavior when Redcap UE has both RRC_IDLE eDRX and RRC_INACTIVE eDRX configuration</w:t>
              </w:r>
            </w:ins>
          </w:p>
          <w:p w14:paraId="26341987" w14:textId="6347E399" w:rsidR="00DB772B" w:rsidRPr="001133D9" w:rsidRDefault="00417C25" w:rsidP="00720E7E">
            <w:pPr>
              <w:spacing w:after="120"/>
              <w:rPr>
                <w:color w:val="0070C0"/>
                <w:lang w:eastAsia="zh-CN"/>
              </w:rPr>
            </w:pPr>
            <w:ins w:id="1344" w:author="Santhan Thangarasa" w:date="2021-08-24T15:51:00Z">
              <w:r>
                <w:rPr>
                  <w:color w:val="0070C0"/>
                  <w:lang w:eastAsia="zh-CN"/>
                </w:rPr>
                <w:t xml:space="preserve">Option 1 and 2 are very much similar, both requires further study. We support option 2. </w:t>
              </w:r>
            </w:ins>
          </w:p>
        </w:tc>
      </w:tr>
    </w:tbl>
    <w:p w14:paraId="2AF98146" w14:textId="76DCDDAA" w:rsidR="007A09FE" w:rsidRDefault="007A09FE" w:rsidP="007A09FE">
      <w:pPr>
        <w:ind w:firstLine="284"/>
      </w:pPr>
    </w:p>
    <w:p w14:paraId="7415E4B7" w14:textId="77777777" w:rsidR="007A09FE" w:rsidRDefault="007A09FE" w:rsidP="007A09FE">
      <w:pPr>
        <w:pStyle w:val="Heading3"/>
        <w:rPr>
          <w:sz w:val="24"/>
          <w:szCs w:val="16"/>
        </w:rPr>
      </w:pPr>
      <w:r>
        <w:rPr>
          <w:sz w:val="24"/>
          <w:szCs w:val="16"/>
        </w:rPr>
        <w:t xml:space="preserve">Sub-topic 1-5 eDRX requirements relaxation </w:t>
      </w:r>
    </w:p>
    <w:p w14:paraId="06F42E2E" w14:textId="77777777" w:rsidR="007A09FE" w:rsidRDefault="007A09FE" w:rsidP="007A09FE">
      <w:pPr>
        <w:rPr>
          <w:b/>
          <w:color w:val="0070C0"/>
          <w:u w:val="single"/>
          <w:lang w:eastAsia="ko-KR"/>
        </w:rPr>
      </w:pPr>
      <w:r>
        <w:rPr>
          <w:b/>
          <w:color w:val="0070C0"/>
          <w:u w:val="single"/>
          <w:lang w:eastAsia="ko-KR"/>
        </w:rPr>
        <w:t>Issue 1-5-1: Whether to consider relaxed eDRX for low mobility and not-at-cell edge criteria</w:t>
      </w:r>
    </w:p>
    <w:p w14:paraId="609C4B30"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25B8AC" w14:textId="77777777" w:rsidR="00E0118F" w:rsidRDefault="00E0118F" w:rsidP="00E0118F">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Support the design of new relaxed eDRX for low mobility and not-at-cell edge criteria for low eDRX cycles (MTK QC))</w:t>
      </w:r>
    </w:p>
    <w:p w14:paraId="4F2AA461" w14:textId="32D22124" w:rsidR="00E0118F" w:rsidRDefault="00E0118F" w:rsidP="00E0118F">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FFS (Oppo vivo QC)</w:t>
      </w:r>
    </w:p>
    <w:p w14:paraId="31F10DDB" w14:textId="6E0AE3CD" w:rsidR="00E0118F" w:rsidRDefault="00E0118F" w:rsidP="00E0118F">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Theme="minorEastAsia"/>
          <w:color w:val="0070C0"/>
          <w:lang w:eastAsia="zh-CN"/>
        </w:rPr>
        <w:t>study the RRM relaxation without eDRX first. (Apple CMCC Ericsson xiaomi</w:t>
      </w:r>
      <w:r w:rsidR="00800D5A">
        <w:rPr>
          <w:rFonts w:eastAsiaTheme="minorEastAsia"/>
          <w:color w:val="0070C0"/>
          <w:lang w:eastAsia="zh-CN"/>
        </w:rPr>
        <w:t xml:space="preserve"> Huawei</w:t>
      </w:r>
      <w:r>
        <w:rPr>
          <w:rFonts w:eastAsiaTheme="minorEastAsia"/>
          <w:color w:val="0070C0"/>
          <w:lang w:eastAsia="zh-CN"/>
        </w:rPr>
        <w:t xml:space="preserve">) </w:t>
      </w:r>
    </w:p>
    <w:p w14:paraId="03F3BA6E" w14:textId="77777777" w:rsidR="007A09FE" w:rsidRDefault="007A09FE" w:rsidP="007A09FE">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43CD20" w14:textId="77777777" w:rsidR="007A09FE" w:rsidRDefault="007A09FE" w:rsidP="007A09FE">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7A09FE" w14:paraId="0FCEE288" w14:textId="77777777" w:rsidTr="00720E7E">
        <w:tc>
          <w:tcPr>
            <w:tcW w:w="1236" w:type="dxa"/>
          </w:tcPr>
          <w:p w14:paraId="45BDFB99" w14:textId="77777777" w:rsidR="007A09FE" w:rsidRDefault="007A09FE" w:rsidP="00720E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69F453" w14:textId="77777777" w:rsidR="007A09FE" w:rsidRDefault="007A09FE" w:rsidP="00720E7E">
            <w:pPr>
              <w:spacing w:after="120"/>
              <w:rPr>
                <w:rFonts w:eastAsiaTheme="minorEastAsia"/>
                <w:b/>
                <w:bCs/>
                <w:color w:val="0070C0"/>
                <w:lang w:val="en-US" w:eastAsia="zh-CN"/>
              </w:rPr>
            </w:pPr>
            <w:r>
              <w:rPr>
                <w:rFonts w:eastAsiaTheme="minorEastAsia"/>
                <w:b/>
                <w:bCs/>
                <w:color w:val="0070C0"/>
                <w:lang w:val="en-US" w:eastAsia="zh-CN"/>
              </w:rPr>
              <w:t>Comments</w:t>
            </w:r>
          </w:p>
        </w:tc>
      </w:tr>
      <w:tr w:rsidR="007A09FE" w14:paraId="66E46289" w14:textId="77777777" w:rsidTr="00720E7E">
        <w:tc>
          <w:tcPr>
            <w:tcW w:w="1236" w:type="dxa"/>
          </w:tcPr>
          <w:p w14:paraId="0ED52EBC" w14:textId="252CC235" w:rsidR="007A09FE" w:rsidRDefault="004166D0" w:rsidP="00720E7E">
            <w:pPr>
              <w:spacing w:after="120"/>
              <w:rPr>
                <w:rFonts w:eastAsiaTheme="minorEastAsia"/>
                <w:color w:val="0070C0"/>
                <w:lang w:val="en-US" w:eastAsia="zh-CN"/>
              </w:rPr>
            </w:pPr>
            <w:ins w:id="1345" w:author="Santhan Thangarasa" w:date="2021-08-24T15:53:00Z">
              <w:r>
                <w:rPr>
                  <w:rFonts w:eastAsiaTheme="minorEastAsia"/>
                  <w:color w:val="0070C0"/>
                  <w:lang w:val="en-US" w:eastAsia="zh-CN"/>
                </w:rPr>
                <w:t>Ericsson</w:t>
              </w:r>
            </w:ins>
          </w:p>
        </w:tc>
        <w:tc>
          <w:tcPr>
            <w:tcW w:w="8395" w:type="dxa"/>
          </w:tcPr>
          <w:p w14:paraId="00FBFCF2" w14:textId="77777777" w:rsidR="004166D0" w:rsidRDefault="004166D0" w:rsidP="004166D0">
            <w:pPr>
              <w:rPr>
                <w:ins w:id="1346" w:author="Santhan Thangarasa" w:date="2021-08-24T15:53:00Z"/>
                <w:b/>
                <w:color w:val="0070C0"/>
                <w:u w:val="single"/>
                <w:lang w:eastAsia="ko-KR"/>
              </w:rPr>
            </w:pPr>
            <w:ins w:id="1347" w:author="Santhan Thangarasa" w:date="2021-08-24T15:53:00Z">
              <w:r>
                <w:rPr>
                  <w:b/>
                  <w:color w:val="0070C0"/>
                  <w:u w:val="single"/>
                  <w:lang w:eastAsia="ko-KR"/>
                </w:rPr>
                <w:t>Issue 1-5-1: Whether to consider relaxed eDRX for low mobility and not-at-cell edge criteria</w:t>
              </w:r>
            </w:ins>
          </w:p>
          <w:p w14:paraId="236EA609" w14:textId="28A869E4" w:rsidR="007A09FE" w:rsidRPr="001133D9" w:rsidRDefault="00623CFC" w:rsidP="00720E7E">
            <w:pPr>
              <w:spacing w:after="120"/>
              <w:rPr>
                <w:color w:val="0070C0"/>
                <w:lang w:eastAsia="zh-CN"/>
              </w:rPr>
            </w:pPr>
            <w:ins w:id="1348" w:author="Santhan Thangarasa" w:date="2021-08-24T15:54:00Z">
              <w:r>
                <w:rPr>
                  <w:color w:val="0070C0"/>
                  <w:lang w:eastAsia="zh-CN"/>
                </w:rPr>
                <w:t>We support option 3, i.e. RRM relaxation should be discussed without eDRX first.</w:t>
              </w:r>
            </w:ins>
          </w:p>
        </w:tc>
      </w:tr>
    </w:tbl>
    <w:p w14:paraId="1230C583" w14:textId="77777777" w:rsidR="007A09FE" w:rsidRDefault="007A09FE" w:rsidP="007A09FE">
      <w:pPr>
        <w:ind w:firstLine="284"/>
      </w:pPr>
    </w:p>
    <w:p w14:paraId="1E5B0101" w14:textId="77777777" w:rsidR="00F42F52" w:rsidRDefault="00E82D88">
      <w:pPr>
        <w:pStyle w:val="Heading1"/>
        <w:rPr>
          <w:lang w:eastAsia="ja-JP"/>
        </w:rPr>
      </w:pPr>
      <w:r>
        <w:rPr>
          <w:lang w:eastAsia="ja-JP"/>
        </w:rPr>
        <w:t>Topic #2: RRM measurement relaxations</w:t>
      </w:r>
    </w:p>
    <w:p w14:paraId="1E5B0102" w14:textId="77777777" w:rsidR="00F42F52" w:rsidRDefault="00E82D88">
      <w:pPr>
        <w:rPr>
          <w:i/>
          <w:color w:val="0070C0"/>
          <w:lang w:eastAsia="zh-CN"/>
        </w:rPr>
      </w:pPr>
      <w:r>
        <w:rPr>
          <w:i/>
          <w:color w:val="0070C0"/>
          <w:lang w:eastAsia="zh-CN"/>
        </w:rPr>
        <w:t xml:space="preserve">Main technical topic overview. The structure can be done based on sub-agenda basis. </w:t>
      </w:r>
    </w:p>
    <w:p w14:paraId="1E5B0103" w14:textId="77777777" w:rsidR="00F42F52" w:rsidRDefault="00E82D88">
      <w:pPr>
        <w:pStyle w:val="Heading2"/>
      </w:pPr>
      <w:r>
        <w:rPr>
          <w:rFonts w:hint="eastAsia"/>
        </w:rPr>
        <w:t>Companies</w:t>
      </w:r>
      <w:r>
        <w:t>’ contributions summary</w:t>
      </w:r>
    </w:p>
    <w:p w14:paraId="1E5B0104" w14:textId="77777777" w:rsidR="00F42F52" w:rsidRDefault="00F42F52"/>
    <w:tbl>
      <w:tblPr>
        <w:tblStyle w:val="TableGrid"/>
        <w:tblW w:w="0" w:type="auto"/>
        <w:tblLook w:val="04A0" w:firstRow="1" w:lastRow="0" w:firstColumn="1" w:lastColumn="0" w:noHBand="0" w:noVBand="1"/>
      </w:tblPr>
      <w:tblGrid>
        <w:gridCol w:w="1872"/>
        <w:gridCol w:w="1473"/>
        <w:gridCol w:w="6286"/>
      </w:tblGrid>
      <w:tr w:rsidR="00F42F52" w14:paraId="1E5B0108" w14:textId="77777777">
        <w:trPr>
          <w:trHeight w:val="468"/>
        </w:trPr>
        <w:tc>
          <w:tcPr>
            <w:tcW w:w="1622" w:type="dxa"/>
            <w:vAlign w:val="center"/>
          </w:tcPr>
          <w:p w14:paraId="1E5B0105" w14:textId="77777777" w:rsidR="00F42F52" w:rsidRDefault="00E82D88">
            <w:pPr>
              <w:spacing w:before="120" w:after="120"/>
              <w:rPr>
                <w:b/>
                <w:bCs/>
              </w:rPr>
            </w:pPr>
            <w:r>
              <w:rPr>
                <w:b/>
                <w:bCs/>
              </w:rPr>
              <w:t>T-doc number</w:t>
            </w:r>
          </w:p>
        </w:tc>
        <w:tc>
          <w:tcPr>
            <w:tcW w:w="1492" w:type="dxa"/>
            <w:vAlign w:val="center"/>
          </w:tcPr>
          <w:p w14:paraId="1E5B0106" w14:textId="77777777" w:rsidR="00F42F52" w:rsidRDefault="00E82D88">
            <w:pPr>
              <w:spacing w:before="120" w:after="120"/>
              <w:rPr>
                <w:b/>
                <w:bCs/>
              </w:rPr>
            </w:pPr>
            <w:r>
              <w:rPr>
                <w:b/>
                <w:bCs/>
              </w:rPr>
              <w:t>Company</w:t>
            </w:r>
          </w:p>
        </w:tc>
        <w:tc>
          <w:tcPr>
            <w:tcW w:w="6517" w:type="dxa"/>
            <w:vAlign w:val="center"/>
          </w:tcPr>
          <w:p w14:paraId="1E5B0107" w14:textId="77777777" w:rsidR="00F42F52" w:rsidRDefault="00E82D88">
            <w:pPr>
              <w:spacing w:before="120" w:after="120"/>
              <w:rPr>
                <w:b/>
                <w:bCs/>
              </w:rPr>
            </w:pPr>
            <w:r>
              <w:rPr>
                <w:b/>
                <w:bCs/>
              </w:rPr>
              <w:t>Proposals / Observations</w:t>
            </w:r>
          </w:p>
        </w:tc>
      </w:tr>
      <w:tr w:rsidR="00F42F52" w14:paraId="1E5B0112" w14:textId="77777777">
        <w:trPr>
          <w:trHeight w:val="468"/>
        </w:trPr>
        <w:tc>
          <w:tcPr>
            <w:tcW w:w="1622" w:type="dxa"/>
          </w:tcPr>
          <w:p w14:paraId="1E5B0109" w14:textId="77777777" w:rsidR="00F42F52" w:rsidRDefault="008E793F">
            <w:pPr>
              <w:spacing w:before="120" w:after="120"/>
              <w:rPr>
                <w:rFonts w:ascii="Arial" w:eastAsia="Times New Roman" w:hAnsi="Arial" w:cs="Arial"/>
                <w:sz w:val="16"/>
                <w:szCs w:val="16"/>
                <w:lang w:eastAsia="zh-CN"/>
              </w:rPr>
            </w:pPr>
            <w:hyperlink r:id="rId27" w:history="1">
              <w:r w:rsidR="00E82D88">
                <w:rPr>
                  <w:rFonts w:eastAsia="Times New Roman"/>
                  <w:lang w:eastAsia="zh-CN"/>
                </w:rPr>
                <w:t>R4-2112132</w:t>
              </w:r>
            </w:hyperlink>
          </w:p>
          <w:p w14:paraId="1E5B010A" w14:textId="77777777" w:rsidR="00F42F52" w:rsidRDefault="00F42F52">
            <w:pPr>
              <w:spacing w:after="0"/>
            </w:pPr>
          </w:p>
        </w:tc>
        <w:tc>
          <w:tcPr>
            <w:tcW w:w="1492" w:type="dxa"/>
          </w:tcPr>
          <w:p w14:paraId="1E5B010B" w14:textId="77777777" w:rsidR="00F42F52" w:rsidRDefault="00E82D88">
            <w:pPr>
              <w:spacing w:before="120" w:after="120"/>
            </w:pPr>
            <w:r>
              <w:t>Apple</w:t>
            </w:r>
          </w:p>
        </w:tc>
        <w:tc>
          <w:tcPr>
            <w:tcW w:w="6517" w:type="dxa"/>
          </w:tcPr>
          <w:p w14:paraId="1E5B010C" w14:textId="77777777" w:rsidR="00F42F52" w:rsidRDefault="00E82D88">
            <w:pPr>
              <w:tabs>
                <w:tab w:val="left" w:pos="990"/>
              </w:tabs>
              <w:spacing w:after="120" w:line="252" w:lineRule="auto"/>
              <w:jc w:val="both"/>
              <w:rPr>
                <w:b/>
                <w:bCs/>
                <w:i/>
                <w:iCs/>
                <w:snapToGrid w:val="0"/>
              </w:rPr>
            </w:pPr>
            <w:r>
              <w:rPr>
                <w:b/>
                <w:bCs/>
                <w:i/>
                <w:iCs/>
                <w:snapToGrid w:val="0"/>
              </w:rPr>
              <w:t>Proposal 1: EMR shall not be considered in RRM measurement relaxation for RedCap UE in IDLE/Inactive mode.</w:t>
            </w:r>
          </w:p>
          <w:p w14:paraId="1E5B010D" w14:textId="77777777" w:rsidR="00F42F52" w:rsidRDefault="00E82D88">
            <w:pPr>
              <w:tabs>
                <w:tab w:val="left" w:pos="990"/>
              </w:tabs>
              <w:spacing w:after="120" w:line="252" w:lineRule="auto"/>
              <w:jc w:val="both"/>
              <w:rPr>
                <w:b/>
                <w:bCs/>
                <w:i/>
                <w:iCs/>
                <w:snapToGrid w:val="0"/>
              </w:rPr>
            </w:pPr>
            <w:r>
              <w:rPr>
                <w:b/>
                <w:bCs/>
                <w:i/>
                <w:iCs/>
                <w:snapToGrid w:val="0"/>
              </w:rPr>
              <w:t>Proposal 2: except EMR, RAN4 to reuse the same mechanism of R16 RRM relaxation in power saving WI for R17 RedCap UE in IDLE/Inactive mode, i.e.,:</w:t>
            </w:r>
          </w:p>
          <w:p w14:paraId="1E5B010E" w14:textId="77777777" w:rsidR="00F42F52" w:rsidRDefault="00E82D88">
            <w:pPr>
              <w:pStyle w:val="ListParagraph"/>
              <w:widowControl w:val="0"/>
              <w:numPr>
                <w:ilvl w:val="0"/>
                <w:numId w:val="14"/>
              </w:numPr>
              <w:tabs>
                <w:tab w:val="left" w:pos="990"/>
              </w:tabs>
              <w:overflowPunct/>
              <w:autoSpaceDE/>
              <w:autoSpaceDN/>
              <w:adjustRightInd/>
              <w:spacing w:after="120" w:line="252" w:lineRule="auto"/>
              <w:ind w:firstLineChars="0"/>
              <w:jc w:val="both"/>
              <w:textAlignment w:val="auto"/>
              <w:rPr>
                <w:b/>
                <w:bCs/>
                <w:i/>
                <w:iCs/>
              </w:rPr>
            </w:pPr>
            <w:r>
              <w:rPr>
                <w:b/>
                <w:bCs/>
                <w:i/>
                <w:iCs/>
                <w:lang w:val="en-US"/>
              </w:rPr>
              <w:t>if single criteria (</w:t>
            </w:r>
            <w:r>
              <w:rPr>
                <w:rFonts w:eastAsia="Times New Roman"/>
                <w:b/>
                <w:bCs/>
                <w:i/>
                <w:iCs/>
                <w:lang w:val="en-US" w:eastAsia="zh-CN"/>
              </w:rPr>
              <w:t>stationarity or not-at-cell-edge</w:t>
            </w:r>
            <w:r>
              <w:rPr>
                <w:b/>
                <w:bCs/>
                <w:i/>
                <w:iCs/>
                <w:lang w:val="en-US"/>
              </w:rPr>
              <w:t>) is fulfilled, use K</w:t>
            </w:r>
            <w:r>
              <w:rPr>
                <w:b/>
                <w:bCs/>
                <w:i/>
                <w:iCs/>
                <w:vertAlign w:val="subscript"/>
                <w:lang w:val="en-US"/>
              </w:rPr>
              <w:t xml:space="preserve">1_RedCap </w:t>
            </w:r>
            <w:r>
              <w:rPr>
                <w:lang w:val="en-US"/>
              </w:rPr>
              <w:t>/</w:t>
            </w:r>
            <w:r>
              <w:rPr>
                <w:b/>
                <w:bCs/>
                <w:i/>
                <w:iCs/>
                <w:lang w:val="en-US"/>
              </w:rPr>
              <w:t>K</w:t>
            </w:r>
            <w:r>
              <w:rPr>
                <w:b/>
                <w:bCs/>
                <w:i/>
                <w:iCs/>
                <w:vertAlign w:val="subscript"/>
                <w:lang w:val="en-US"/>
              </w:rPr>
              <w:t xml:space="preserve">2_RedCap </w:t>
            </w:r>
            <w:r>
              <w:rPr>
                <w:b/>
                <w:bCs/>
                <w:i/>
                <w:iCs/>
                <w:lang w:val="en-US"/>
              </w:rPr>
              <w:t>to relax the RRM requirement. K</w:t>
            </w:r>
            <w:r>
              <w:rPr>
                <w:b/>
                <w:bCs/>
                <w:i/>
                <w:iCs/>
                <w:vertAlign w:val="subscript"/>
                <w:lang w:val="en-US"/>
              </w:rPr>
              <w:t xml:space="preserve">1_RedCap </w:t>
            </w:r>
            <w:r>
              <w:rPr>
                <w:b/>
                <w:bCs/>
                <w:i/>
                <w:iCs/>
                <w:lang w:val="en-US"/>
              </w:rPr>
              <w:lastRenderedPageBreak/>
              <w:t>/K</w:t>
            </w:r>
            <w:r>
              <w:rPr>
                <w:b/>
                <w:bCs/>
                <w:i/>
                <w:iCs/>
                <w:vertAlign w:val="subscript"/>
                <w:lang w:val="en-US"/>
              </w:rPr>
              <w:t xml:space="preserve">2_RedCap </w:t>
            </w:r>
            <w:r>
              <w:rPr>
                <w:b/>
                <w:bCs/>
                <w:i/>
                <w:iCs/>
                <w:lang w:val="en-US"/>
              </w:rPr>
              <w:t>has the similar applicability condition as K1/K2 in R16 power saving WI, and FFS on the values for K</w:t>
            </w:r>
            <w:r>
              <w:rPr>
                <w:b/>
                <w:bCs/>
                <w:i/>
                <w:iCs/>
                <w:vertAlign w:val="subscript"/>
                <w:lang w:val="en-US"/>
              </w:rPr>
              <w:t xml:space="preserve">1_RedCap </w:t>
            </w:r>
            <w:r>
              <w:rPr>
                <w:b/>
                <w:bCs/>
                <w:i/>
                <w:iCs/>
                <w:lang w:val="en-US"/>
              </w:rPr>
              <w:t>/K</w:t>
            </w:r>
            <w:r>
              <w:rPr>
                <w:b/>
                <w:bCs/>
                <w:i/>
                <w:iCs/>
                <w:vertAlign w:val="subscript"/>
                <w:lang w:val="en-US"/>
              </w:rPr>
              <w:t>2_RedCap</w:t>
            </w:r>
            <w:r>
              <w:rPr>
                <w:b/>
                <w:bCs/>
                <w:i/>
                <w:iCs/>
                <w:lang w:val="en-US"/>
              </w:rPr>
              <w:t>.</w:t>
            </w:r>
          </w:p>
          <w:p w14:paraId="1E5B010F" w14:textId="77777777" w:rsidR="00F42F52" w:rsidRDefault="00E82D88">
            <w:pPr>
              <w:pStyle w:val="ListParagraph"/>
              <w:widowControl w:val="0"/>
              <w:numPr>
                <w:ilvl w:val="0"/>
                <w:numId w:val="14"/>
              </w:numPr>
              <w:tabs>
                <w:tab w:val="left" w:pos="990"/>
              </w:tabs>
              <w:overflowPunct/>
              <w:autoSpaceDE/>
              <w:autoSpaceDN/>
              <w:adjustRightInd/>
              <w:spacing w:after="120" w:line="252" w:lineRule="auto"/>
              <w:ind w:firstLineChars="0"/>
              <w:jc w:val="both"/>
              <w:textAlignment w:val="auto"/>
              <w:rPr>
                <w:b/>
                <w:bCs/>
                <w:i/>
                <w:iCs/>
              </w:rPr>
            </w:pPr>
            <w:r>
              <w:rPr>
                <w:b/>
                <w:bCs/>
                <w:i/>
                <w:iCs/>
                <w:lang w:val="en-US"/>
              </w:rPr>
              <w:t>if both criterion (</w:t>
            </w:r>
            <w:r>
              <w:rPr>
                <w:rFonts w:eastAsia="Times New Roman"/>
                <w:b/>
                <w:bCs/>
                <w:i/>
                <w:iCs/>
                <w:lang w:val="en-US" w:eastAsia="zh-CN"/>
              </w:rPr>
              <w:t>stationarity and not-at-cell-edge</w:t>
            </w:r>
            <w:r>
              <w:rPr>
                <w:b/>
                <w:bCs/>
                <w:i/>
                <w:iCs/>
                <w:lang w:val="en-US"/>
              </w:rPr>
              <w:t>) are configured and fulfilled, use a fixed long measurement period for requirement relaxation, e.g., like 1 hour in R16 power saving WI.</w:t>
            </w:r>
          </w:p>
          <w:p w14:paraId="1E5B0110" w14:textId="77777777" w:rsidR="00F42F52" w:rsidRDefault="00E82D88">
            <w:pPr>
              <w:tabs>
                <w:tab w:val="left" w:pos="990"/>
              </w:tabs>
              <w:spacing w:after="120" w:line="252" w:lineRule="auto"/>
              <w:jc w:val="both"/>
              <w:rPr>
                <w:b/>
                <w:bCs/>
                <w:i/>
                <w:iCs/>
                <w:snapToGrid w:val="0"/>
              </w:rPr>
            </w:pPr>
            <w:r>
              <w:rPr>
                <w:b/>
                <w:bCs/>
                <w:i/>
                <w:iCs/>
                <w:snapToGrid w:val="0"/>
              </w:rPr>
              <w:t xml:space="preserve">Proposal 3: For RedCap RRM relaxation in RRC connected mode, RAN4 to defer requirement design until sufficient conclusions are made in RAN2. </w:t>
            </w:r>
          </w:p>
          <w:p w14:paraId="1E5B0111" w14:textId="77777777" w:rsidR="00F42F52" w:rsidRDefault="00E82D88">
            <w:pPr>
              <w:tabs>
                <w:tab w:val="left" w:pos="990"/>
              </w:tabs>
              <w:spacing w:after="120" w:line="252" w:lineRule="auto"/>
              <w:jc w:val="both"/>
              <w:rPr>
                <w:b/>
              </w:rPr>
            </w:pPr>
            <w:r>
              <w:rPr>
                <w:b/>
                <w:bCs/>
                <w:i/>
                <w:iCs/>
                <w:snapToGrid w:val="0"/>
              </w:rPr>
              <w:t>Proposal 4: For RedCap RRM relaxation in RRC connected mode, based on measurement, when UE turns from ‘fulfil criteria’ to ‘not fulfil criteria’, this is also needed to report to network.</w:t>
            </w:r>
          </w:p>
        </w:tc>
      </w:tr>
      <w:tr w:rsidR="00F42F52" w14:paraId="1E5B0119" w14:textId="77777777">
        <w:trPr>
          <w:trHeight w:val="468"/>
        </w:trPr>
        <w:tc>
          <w:tcPr>
            <w:tcW w:w="1622" w:type="dxa"/>
          </w:tcPr>
          <w:p w14:paraId="1E5B0113" w14:textId="77777777" w:rsidR="00F42F52" w:rsidRDefault="008E793F">
            <w:pPr>
              <w:spacing w:before="120" w:after="120"/>
              <w:rPr>
                <w:rFonts w:eastAsia="Times New Roman"/>
                <w:lang w:eastAsia="zh-CN"/>
              </w:rPr>
            </w:pPr>
            <w:hyperlink r:id="rId28" w:history="1">
              <w:r w:rsidR="00E82D88">
                <w:rPr>
                  <w:rFonts w:eastAsia="Times New Roman"/>
                  <w:lang w:eastAsia="zh-CN"/>
                </w:rPr>
                <w:t>R4-2112417</w:t>
              </w:r>
            </w:hyperlink>
          </w:p>
        </w:tc>
        <w:tc>
          <w:tcPr>
            <w:tcW w:w="1492" w:type="dxa"/>
          </w:tcPr>
          <w:p w14:paraId="1E5B0114" w14:textId="77777777" w:rsidR="00F42F52" w:rsidRDefault="00E82D88">
            <w:pPr>
              <w:spacing w:before="120" w:after="120"/>
            </w:pPr>
            <w:r>
              <w:t>Xiaomi</w:t>
            </w:r>
          </w:p>
        </w:tc>
        <w:tc>
          <w:tcPr>
            <w:tcW w:w="6517" w:type="dxa"/>
          </w:tcPr>
          <w:p w14:paraId="1E5B0115" w14:textId="77777777" w:rsidR="00F42F52" w:rsidRDefault="00E82D88">
            <w:pPr>
              <w:pStyle w:val="Caption"/>
            </w:pPr>
            <w:r>
              <w:t xml:space="preserve">Proposal </w:t>
            </w:r>
            <w:r w:rsidR="00F42F52">
              <w:fldChar w:fldCharType="begin"/>
            </w:r>
            <w:r>
              <w:instrText xml:space="preserve"> SEQ Proposal \* ARABIC </w:instrText>
            </w:r>
            <w:r w:rsidR="00F42F52">
              <w:fldChar w:fldCharType="separate"/>
            </w:r>
            <w:r>
              <w:t>1</w:t>
            </w:r>
            <w:r w:rsidR="00F42F52">
              <w:fldChar w:fldCharType="end"/>
            </w:r>
            <w:r>
              <w:t>: RAN4 to prioritize the discussion of the relaxation measurement for RRC_IDLE/INACTIVE mode UE.</w:t>
            </w:r>
          </w:p>
          <w:p w14:paraId="1E5B0116" w14:textId="77777777" w:rsidR="00F42F52" w:rsidRDefault="00E82D88">
            <w:pPr>
              <w:pStyle w:val="Caption"/>
            </w:pPr>
            <w:r>
              <w:t xml:space="preserve">Proposal </w:t>
            </w:r>
            <w:r w:rsidR="00F42F52">
              <w:fldChar w:fldCharType="begin"/>
            </w:r>
            <w:r>
              <w:instrText xml:space="preserve"> SEQ Proposal \* ARABIC </w:instrText>
            </w:r>
            <w:r w:rsidR="00F42F52">
              <w:fldChar w:fldCharType="separate"/>
            </w:r>
            <w:r>
              <w:t>2</w:t>
            </w:r>
            <w:r w:rsidR="00F42F52">
              <w:fldChar w:fldCharType="end"/>
            </w:r>
            <w:r>
              <w:t>: RAN4 to reuse the Rel-16 measurement relaxation methodology when considering Rel-17 RRM relaxation measurement for RRC_IDLE/INACTIVE mode RedCap UE.</w:t>
            </w:r>
          </w:p>
          <w:p w14:paraId="1E5B0117" w14:textId="77777777" w:rsidR="00F42F52" w:rsidRDefault="00E82D88">
            <w:pPr>
              <w:pStyle w:val="Caption"/>
            </w:pPr>
            <w:r>
              <w:t xml:space="preserve">Proposal </w:t>
            </w:r>
            <w:r w:rsidR="00F42F52">
              <w:fldChar w:fldCharType="begin"/>
            </w:r>
            <w:r>
              <w:instrText xml:space="preserve"> SEQ Proposal \* ARABIC </w:instrText>
            </w:r>
            <w:r w:rsidR="00F42F52">
              <w:fldChar w:fldCharType="separate"/>
            </w:r>
            <w:r>
              <w:t>3</w:t>
            </w:r>
            <w:r w:rsidR="00F42F52">
              <w:fldChar w:fldCharType="end"/>
            </w:r>
            <w:r>
              <w:t xml:space="preserve">: RAN4 to focus on the discussion of relaxation method for the Rel-17 relaxation criterion at current stage. </w:t>
            </w:r>
          </w:p>
          <w:p w14:paraId="1E5B0118" w14:textId="77777777" w:rsidR="00F42F52" w:rsidRDefault="00F42F52">
            <w:pPr>
              <w:spacing w:after="240"/>
              <w:rPr>
                <w:b/>
              </w:rPr>
            </w:pPr>
          </w:p>
        </w:tc>
      </w:tr>
      <w:tr w:rsidR="00F42F52" w14:paraId="1E5B0120" w14:textId="77777777">
        <w:trPr>
          <w:trHeight w:val="468"/>
        </w:trPr>
        <w:tc>
          <w:tcPr>
            <w:tcW w:w="1622" w:type="dxa"/>
          </w:tcPr>
          <w:p w14:paraId="1E5B011A" w14:textId="77777777" w:rsidR="00F42F52" w:rsidRDefault="008E793F">
            <w:pPr>
              <w:spacing w:before="120" w:after="120"/>
              <w:rPr>
                <w:rFonts w:eastAsia="Times New Roman"/>
                <w:lang w:eastAsia="zh-CN"/>
              </w:rPr>
            </w:pPr>
            <w:hyperlink r:id="rId29" w:history="1">
              <w:r w:rsidR="00E82D88">
                <w:rPr>
                  <w:rFonts w:eastAsia="Times New Roman"/>
                  <w:lang w:eastAsia="zh-CN"/>
                </w:rPr>
                <w:t>R4-2112646</w:t>
              </w:r>
            </w:hyperlink>
          </w:p>
        </w:tc>
        <w:tc>
          <w:tcPr>
            <w:tcW w:w="1492" w:type="dxa"/>
          </w:tcPr>
          <w:p w14:paraId="1E5B011B" w14:textId="77777777" w:rsidR="00F42F52" w:rsidRDefault="00E82D88">
            <w:pPr>
              <w:spacing w:before="120" w:after="120"/>
            </w:pPr>
            <w:r>
              <w:t>vivo</w:t>
            </w:r>
          </w:p>
        </w:tc>
        <w:tc>
          <w:tcPr>
            <w:tcW w:w="6517" w:type="dxa"/>
          </w:tcPr>
          <w:p w14:paraId="1E5B011C" w14:textId="77777777" w:rsidR="00F42F52" w:rsidRDefault="00E82D88">
            <w:pPr>
              <w:spacing w:before="240"/>
              <w:jc w:val="both"/>
              <w:rPr>
                <w:b/>
                <w:sz w:val="22"/>
                <w:lang w:val="en-US"/>
              </w:rPr>
            </w:pPr>
            <w:r>
              <w:rPr>
                <w:b/>
                <w:sz w:val="22"/>
                <w:lang w:val="en-US"/>
              </w:rPr>
              <w:t xml:space="preserve">Observation 1: When the stationarity criterion is met the terminal can locate either at the cell centre or at the cell edge and concrete location cannot be learned through the stationarity criterion. Under this scenario the scaling factor based RRM relaxation principle in Rel-16 is more suitable to be used. In addition RRM relaxation with a scaling factor on the top of normal Redcap RRM requirements is still sufficient to get most of power saving gain. </w:t>
            </w:r>
          </w:p>
          <w:p w14:paraId="1E5B011D" w14:textId="77777777" w:rsidR="00F42F52" w:rsidRDefault="00E82D88">
            <w:pPr>
              <w:spacing w:after="120"/>
              <w:jc w:val="both"/>
              <w:rPr>
                <w:b/>
                <w:sz w:val="22"/>
                <w:lang w:val="en-US"/>
              </w:rPr>
            </w:pPr>
            <w:r>
              <w:rPr>
                <w:b/>
                <w:sz w:val="22"/>
                <w:lang w:val="en-US"/>
              </w:rPr>
              <w:t>Proposal 1: Rel-16 RRM relaxation principles should be used as a baseline for idle/inactive R17 RRM relaxation for Redcap.</w:t>
            </w:r>
          </w:p>
          <w:p w14:paraId="1E5B011E" w14:textId="77777777" w:rsidR="00F42F52" w:rsidRDefault="00E82D88">
            <w:pPr>
              <w:spacing w:after="120"/>
              <w:jc w:val="both"/>
              <w:rPr>
                <w:b/>
                <w:sz w:val="22"/>
                <w:lang w:val="en-US"/>
              </w:rPr>
            </w:pPr>
            <w:r>
              <w:rPr>
                <w:b/>
                <w:sz w:val="22"/>
                <w:lang w:val="en-US"/>
              </w:rPr>
              <w:t>Proposal 2: When the stationarity criterion is configured, the scaling factor based RRM relaxation principle in Rel-16 should be considered firstly.</w:t>
            </w:r>
          </w:p>
          <w:p w14:paraId="1E5B011F" w14:textId="77777777" w:rsidR="00F42F52" w:rsidRDefault="00E82D88">
            <w:pPr>
              <w:spacing w:after="120"/>
              <w:jc w:val="both"/>
              <w:rPr>
                <w:b/>
                <w:lang w:val="en-US"/>
              </w:rPr>
            </w:pPr>
            <w:r>
              <w:rPr>
                <w:b/>
                <w:sz w:val="22"/>
                <w:lang w:val="en-US"/>
              </w:rPr>
              <w:t xml:space="preserve">Proposal 3: It is suggested that RAN4 starts the investigation on the relaxed RRM requirements under RRC_Connected state. </w:t>
            </w:r>
          </w:p>
        </w:tc>
      </w:tr>
      <w:tr w:rsidR="00F42F52" w14:paraId="1E5B012B" w14:textId="77777777">
        <w:trPr>
          <w:trHeight w:val="468"/>
        </w:trPr>
        <w:tc>
          <w:tcPr>
            <w:tcW w:w="1622" w:type="dxa"/>
          </w:tcPr>
          <w:p w14:paraId="1E5B0121" w14:textId="77777777" w:rsidR="00F42F52" w:rsidRDefault="008E793F">
            <w:pPr>
              <w:spacing w:before="120" w:after="120"/>
              <w:rPr>
                <w:rFonts w:eastAsia="Times New Roman"/>
                <w:lang w:eastAsia="zh-CN"/>
              </w:rPr>
            </w:pPr>
            <w:hyperlink r:id="rId30" w:history="1">
              <w:r w:rsidR="00E82D88">
                <w:rPr>
                  <w:rFonts w:eastAsia="Times New Roman"/>
                  <w:lang w:eastAsia="zh-CN"/>
                </w:rPr>
                <w:t>R4-2113287</w:t>
              </w:r>
            </w:hyperlink>
          </w:p>
        </w:tc>
        <w:tc>
          <w:tcPr>
            <w:tcW w:w="1492" w:type="dxa"/>
          </w:tcPr>
          <w:p w14:paraId="1E5B0122" w14:textId="77777777" w:rsidR="00F42F52" w:rsidRDefault="00E82D88">
            <w:pPr>
              <w:spacing w:before="120" w:after="120"/>
            </w:pPr>
            <w:r>
              <w:t>OPPO</w:t>
            </w:r>
          </w:p>
        </w:tc>
        <w:tc>
          <w:tcPr>
            <w:tcW w:w="6517" w:type="dxa"/>
          </w:tcPr>
          <w:p w14:paraId="1E5B0123" w14:textId="77777777" w:rsidR="00F42F52" w:rsidRDefault="00E82D88">
            <w:pPr>
              <w:jc w:val="both"/>
              <w:rPr>
                <w:lang w:val="en-US"/>
              </w:rPr>
            </w:pPr>
            <w:r>
              <w:rPr>
                <w:b/>
                <w:lang w:val="en-US"/>
              </w:rPr>
              <w:t xml:space="preserve">Observation 1: </w:t>
            </w:r>
            <w:r>
              <w:rPr>
                <w:b/>
                <w:bCs/>
                <w:lang w:val="en-US"/>
              </w:rPr>
              <w:t>RAN4 to specify the RRM measurement relaxation for RRC_Idle/Inactive/Connected states based on relaxation criteria defined in RAN2.</w:t>
            </w:r>
          </w:p>
          <w:p w14:paraId="1E5B0124" w14:textId="77777777" w:rsidR="00F42F52" w:rsidRDefault="00E82D88">
            <w:pPr>
              <w:jc w:val="both"/>
              <w:rPr>
                <w:rFonts w:eastAsia="DengXian"/>
                <w:b/>
                <w:color w:val="000000" w:themeColor="text1"/>
                <w:lang w:eastAsia="zh-CN"/>
              </w:rPr>
            </w:pPr>
            <w:r>
              <w:rPr>
                <w:rFonts w:eastAsia="DengXian"/>
                <w:b/>
                <w:color w:val="000000" w:themeColor="text1"/>
                <w:lang w:eastAsia="zh-CN"/>
              </w:rPr>
              <w:t xml:space="preserve">Proposal </w:t>
            </w:r>
            <w:r>
              <w:rPr>
                <w:rFonts w:eastAsia="DengXian" w:hint="eastAsia"/>
                <w:b/>
                <w:color w:val="000000" w:themeColor="text1"/>
                <w:lang w:eastAsia="zh-CN"/>
              </w:rPr>
              <w:t>1:</w:t>
            </w:r>
            <w:r>
              <w:rPr>
                <w:rFonts w:eastAsia="DengXian"/>
                <w:b/>
                <w:color w:val="000000" w:themeColor="text1"/>
                <w:lang w:eastAsia="zh-CN"/>
              </w:rPr>
              <w:t xml:space="preserve"> Regarding RAN2’s progress, </w:t>
            </w:r>
            <w:r>
              <w:rPr>
                <w:rFonts w:eastAsia="DengXian" w:hint="eastAsia"/>
                <w:b/>
                <w:color w:val="000000" w:themeColor="text1"/>
                <w:lang w:eastAsia="zh-CN"/>
              </w:rPr>
              <w:t>RAN4</w:t>
            </w:r>
            <w:r>
              <w:rPr>
                <w:rFonts w:eastAsia="DengXian"/>
                <w:b/>
                <w:color w:val="000000" w:themeColor="text1"/>
                <w:lang w:eastAsia="zh-CN"/>
              </w:rPr>
              <w:t xml:space="preserve"> </w:t>
            </w:r>
            <w:r>
              <w:rPr>
                <w:rFonts w:eastAsia="DengXian" w:hint="eastAsia"/>
                <w:b/>
                <w:color w:val="000000" w:themeColor="text1"/>
                <w:lang w:eastAsia="zh-CN"/>
              </w:rPr>
              <w:t>s</w:t>
            </w:r>
            <w:r>
              <w:rPr>
                <w:rFonts w:eastAsia="DengXian"/>
                <w:b/>
                <w:color w:val="000000" w:themeColor="text1"/>
                <w:lang w:eastAsia="zh-CN"/>
              </w:rPr>
              <w:t>tart</w:t>
            </w:r>
            <w:r>
              <w:rPr>
                <w:rFonts w:eastAsia="DengXian" w:hint="eastAsia"/>
                <w:b/>
                <w:color w:val="000000" w:themeColor="text1"/>
                <w:lang w:eastAsia="zh-CN"/>
              </w:rPr>
              <w:t>s</w:t>
            </w:r>
            <w:r>
              <w:rPr>
                <w:rFonts w:eastAsia="DengXian"/>
                <w:b/>
                <w:color w:val="000000" w:themeColor="text1"/>
                <w:lang w:eastAsia="zh-CN"/>
              </w:rPr>
              <w:t xml:space="preserve"> discussion from s</w:t>
            </w:r>
            <w:r>
              <w:rPr>
                <w:b/>
                <w:color w:val="000000" w:themeColor="text1"/>
              </w:rPr>
              <w:t xml:space="preserve">tationary and not-cell-edge </w:t>
            </w:r>
            <w:r>
              <w:rPr>
                <w:b/>
                <w:bCs/>
                <w:lang w:val="en-US"/>
              </w:rPr>
              <w:t xml:space="preserve">relaxation </w:t>
            </w:r>
            <w:r>
              <w:rPr>
                <w:b/>
              </w:rPr>
              <w:t xml:space="preserve">criterion for </w:t>
            </w:r>
            <w:r>
              <w:rPr>
                <w:b/>
                <w:color w:val="000000" w:themeColor="text1"/>
              </w:rPr>
              <w:t>RRC_IDLE/INACTIVE as high priority</w:t>
            </w:r>
            <w:r>
              <w:rPr>
                <w:rFonts w:ascii="DengXian" w:eastAsia="DengXian" w:hAnsi="DengXian"/>
                <w:b/>
                <w:color w:val="000000" w:themeColor="text1"/>
                <w:lang w:eastAsia="zh-CN"/>
              </w:rPr>
              <w:t>.</w:t>
            </w:r>
          </w:p>
          <w:p w14:paraId="1E5B0125" w14:textId="77777777" w:rsidR="00F42F52" w:rsidRDefault="00E82D88">
            <w:pPr>
              <w:jc w:val="both"/>
              <w:rPr>
                <w:rFonts w:eastAsia="DengXian"/>
                <w:b/>
                <w:color w:val="000000" w:themeColor="text1"/>
                <w:lang w:eastAsia="zh-CN"/>
              </w:rPr>
            </w:pPr>
            <w:r>
              <w:rPr>
                <w:rFonts w:eastAsia="DengXian"/>
                <w:b/>
                <w:color w:val="000000" w:themeColor="text1"/>
                <w:lang w:eastAsia="zh-CN"/>
              </w:rPr>
              <w:t>Proposal 2</w:t>
            </w:r>
            <w:r>
              <w:rPr>
                <w:rFonts w:eastAsia="DengXian" w:hint="eastAsia"/>
                <w:b/>
                <w:color w:val="000000" w:themeColor="text1"/>
                <w:lang w:eastAsia="zh-CN"/>
              </w:rPr>
              <w:t>:</w:t>
            </w:r>
            <w:r>
              <w:rPr>
                <w:rFonts w:eastAsia="DengXian"/>
                <w:b/>
                <w:color w:val="000000" w:themeColor="text1"/>
                <w:lang w:eastAsia="zh-CN"/>
              </w:rPr>
              <w:t xml:space="preserve"> The requirements for R16 low mobility criterion can be used as baseline for Rel-17 stationary criterion, with a larger scaling factor (e.g., </w:t>
            </w:r>
            <w:r>
              <w:rPr>
                <w:rFonts w:eastAsia="DengXian" w:hint="eastAsia"/>
                <w:b/>
                <w:color w:val="000000" w:themeColor="text1"/>
                <w:lang w:eastAsia="zh-CN"/>
              </w:rPr>
              <w:t>K2</w:t>
            </w:r>
            <w:r>
              <w:rPr>
                <w:rFonts w:eastAsia="DengXian" w:hint="eastAsia"/>
                <w:b/>
                <w:color w:val="000000" w:themeColor="text1"/>
                <w:lang w:eastAsia="zh-CN"/>
              </w:rPr>
              <w:t>＞</w:t>
            </w:r>
            <w:r>
              <w:rPr>
                <w:rFonts w:eastAsia="DengXian" w:hint="eastAsia"/>
                <w:b/>
                <w:color w:val="000000" w:themeColor="text1"/>
                <w:lang w:eastAsia="zh-CN"/>
              </w:rPr>
              <w:t>3</w:t>
            </w:r>
            <w:r>
              <w:rPr>
                <w:rFonts w:eastAsia="DengXian"/>
                <w:b/>
                <w:color w:val="000000" w:themeColor="text1"/>
                <w:lang w:eastAsia="zh-CN"/>
              </w:rPr>
              <w:t>) due to different Rel-17 thresholds</w:t>
            </w:r>
            <w:r>
              <w:rPr>
                <w:rFonts w:eastAsia="DengXian" w:hint="eastAsia"/>
                <w:b/>
                <w:color w:val="000000" w:themeColor="text1"/>
                <w:lang w:eastAsia="zh-CN"/>
              </w:rPr>
              <w:t>.</w:t>
            </w:r>
          </w:p>
          <w:p w14:paraId="1E5B0126" w14:textId="77777777" w:rsidR="00F42F52" w:rsidRDefault="00E82D88">
            <w:pPr>
              <w:jc w:val="both"/>
              <w:rPr>
                <w:rFonts w:eastAsia="DengXian"/>
                <w:b/>
                <w:color w:val="000000" w:themeColor="text1"/>
                <w:lang w:eastAsia="zh-CN"/>
              </w:rPr>
            </w:pPr>
            <w:r>
              <w:rPr>
                <w:rFonts w:eastAsia="DengXian"/>
                <w:b/>
                <w:color w:val="000000" w:themeColor="text1"/>
                <w:lang w:eastAsia="zh-CN"/>
              </w:rPr>
              <w:t>Proposal 3</w:t>
            </w:r>
            <w:r>
              <w:rPr>
                <w:rFonts w:eastAsia="DengXian" w:hint="eastAsia"/>
                <w:b/>
                <w:color w:val="000000" w:themeColor="text1"/>
                <w:lang w:eastAsia="zh-CN"/>
              </w:rPr>
              <w:t>:</w:t>
            </w:r>
            <w:r>
              <w:rPr>
                <w:rFonts w:eastAsia="DengXian"/>
                <w:b/>
                <w:color w:val="000000" w:themeColor="text1"/>
                <w:lang w:eastAsia="zh-CN"/>
              </w:rPr>
              <w:t xml:space="preserve"> For R17 not-at-cell-edge criterion, RAN4 can wait for RAN2 to decide whether to reuse the requirements of R16 not-at-cell-edge.</w:t>
            </w:r>
          </w:p>
          <w:p w14:paraId="1E5B0127" w14:textId="77777777" w:rsidR="00F42F52" w:rsidRDefault="00E82D88">
            <w:pPr>
              <w:jc w:val="both"/>
              <w:rPr>
                <w:rFonts w:eastAsia="DengXian"/>
                <w:b/>
                <w:color w:val="000000" w:themeColor="text1"/>
                <w:lang w:eastAsia="zh-CN"/>
              </w:rPr>
            </w:pPr>
            <w:r>
              <w:rPr>
                <w:rFonts w:eastAsia="DengXian"/>
                <w:b/>
                <w:color w:val="000000" w:themeColor="text1"/>
                <w:lang w:eastAsia="zh-CN"/>
              </w:rPr>
              <w:lastRenderedPageBreak/>
              <w:t>Proposal 4: RAN4 to consider minimum requirements at transitions for different criterions switching;</w:t>
            </w:r>
          </w:p>
          <w:p w14:paraId="1E5B0128" w14:textId="77777777" w:rsidR="00F42F52" w:rsidRDefault="00E82D88">
            <w:pPr>
              <w:jc w:val="both"/>
              <w:rPr>
                <w:rFonts w:eastAsia="DengXian"/>
                <w:b/>
                <w:color w:val="000000" w:themeColor="text1"/>
                <w:lang w:eastAsia="zh-CN"/>
              </w:rPr>
            </w:pPr>
            <w:r>
              <w:rPr>
                <w:rFonts w:eastAsia="DengXian"/>
                <w:b/>
                <w:color w:val="000000" w:themeColor="text1"/>
                <w:lang w:eastAsia="zh-CN"/>
              </w:rPr>
              <w:t>Proposal 5: RAN4 to consider whether any new relaxation method will be introduced when both Rel-17 stationarity criterion and Rel-17 not-at-cell-edge criterion are configured and fulfilled;</w:t>
            </w:r>
          </w:p>
          <w:p w14:paraId="1E5B0129" w14:textId="77777777" w:rsidR="00F42F52" w:rsidRDefault="00E82D88">
            <w:pPr>
              <w:jc w:val="both"/>
              <w:rPr>
                <w:rFonts w:eastAsia="DengXian"/>
                <w:b/>
                <w:color w:val="000000" w:themeColor="text1"/>
                <w:lang w:eastAsia="zh-CN"/>
              </w:rPr>
            </w:pPr>
            <w:r>
              <w:rPr>
                <w:rFonts w:eastAsia="DengXian"/>
                <w:b/>
                <w:color w:val="000000" w:themeColor="text1"/>
                <w:lang w:eastAsia="zh-CN"/>
              </w:rPr>
              <w:t xml:space="preserve">Proposal 6: RAN4 to consider up to UE implementation to select either Rel-16 or Rel-17 relaxation operation </w:t>
            </w:r>
            <w:r>
              <w:rPr>
                <w:rFonts w:eastAsia="DengXian" w:hint="eastAsia"/>
                <w:b/>
                <w:color w:val="000000" w:themeColor="text1"/>
                <w:lang w:eastAsia="zh-CN"/>
              </w:rPr>
              <w:t>when</w:t>
            </w:r>
            <w:r>
              <w:rPr>
                <w:rFonts w:eastAsia="DengXian"/>
                <w:b/>
                <w:color w:val="000000" w:themeColor="text1"/>
                <w:lang w:eastAsia="zh-CN"/>
              </w:rPr>
              <w:t xml:space="preserve"> </w:t>
            </w:r>
            <w:r>
              <w:rPr>
                <w:rFonts w:eastAsia="DengXian" w:hint="eastAsia"/>
                <w:b/>
                <w:color w:val="000000" w:themeColor="text1"/>
                <w:lang w:eastAsia="zh-CN"/>
              </w:rPr>
              <w:t>UE</w:t>
            </w:r>
            <w:r>
              <w:rPr>
                <w:rFonts w:eastAsia="DengXian"/>
                <w:b/>
                <w:color w:val="000000" w:themeColor="text1"/>
                <w:lang w:eastAsia="zh-CN"/>
              </w:rPr>
              <w:t xml:space="preserve"> </w:t>
            </w:r>
            <w:r>
              <w:rPr>
                <w:rFonts w:eastAsia="DengXian" w:hint="eastAsia"/>
                <w:b/>
                <w:color w:val="000000" w:themeColor="text1"/>
                <w:lang w:eastAsia="zh-CN"/>
              </w:rPr>
              <w:t>is</w:t>
            </w:r>
            <w:r>
              <w:rPr>
                <w:rFonts w:eastAsia="DengXian"/>
                <w:b/>
                <w:color w:val="000000" w:themeColor="text1"/>
                <w:lang w:eastAsia="zh-CN"/>
              </w:rPr>
              <w:t xml:space="preserve"> </w:t>
            </w:r>
            <w:r>
              <w:rPr>
                <w:rFonts w:eastAsia="DengXian" w:hint="eastAsia"/>
                <w:b/>
                <w:color w:val="000000" w:themeColor="text1"/>
                <w:lang w:eastAsia="zh-CN"/>
              </w:rPr>
              <w:t>configured</w:t>
            </w:r>
            <w:r>
              <w:rPr>
                <w:rFonts w:eastAsia="DengXian"/>
                <w:b/>
                <w:color w:val="000000" w:themeColor="text1"/>
                <w:lang w:eastAsia="zh-CN"/>
              </w:rPr>
              <w:t xml:space="preserve"> </w:t>
            </w:r>
            <w:r>
              <w:rPr>
                <w:rFonts w:eastAsia="DengXian" w:hint="eastAsia"/>
                <w:b/>
                <w:color w:val="000000" w:themeColor="text1"/>
                <w:lang w:eastAsia="zh-CN"/>
              </w:rPr>
              <w:t>with</w:t>
            </w:r>
            <w:r>
              <w:rPr>
                <w:rFonts w:eastAsia="DengXian"/>
                <w:b/>
                <w:color w:val="000000" w:themeColor="text1"/>
                <w:lang w:eastAsia="zh-CN"/>
              </w:rPr>
              <w:t xml:space="preserve"> R16/R17 relaxation criteria</w:t>
            </w:r>
          </w:p>
          <w:p w14:paraId="1E5B012A" w14:textId="77777777" w:rsidR="00F42F52" w:rsidRDefault="00E82D88">
            <w:pPr>
              <w:spacing w:after="120"/>
              <w:jc w:val="both"/>
              <w:rPr>
                <w:b/>
              </w:rPr>
            </w:pPr>
            <w:r>
              <w:rPr>
                <w:b/>
                <w:bCs/>
                <w:lang w:val="en-US"/>
              </w:rPr>
              <w:t xml:space="preserve">Proposal 7: </w:t>
            </w:r>
            <w:r>
              <w:rPr>
                <w:rFonts w:eastAsia="DengXian" w:hint="eastAsia"/>
                <w:b/>
                <w:lang w:eastAsia="zh-CN"/>
              </w:rPr>
              <w:t>R</w:t>
            </w:r>
            <w:r>
              <w:rPr>
                <w:rFonts w:eastAsia="DengXian"/>
                <w:b/>
                <w:lang w:eastAsia="zh-CN"/>
              </w:rPr>
              <w:t>AN4 to consider the principle of trying to reuse the conclusion of RRC idle/inactive for RRC connected if the same criterion rules are defined.</w:t>
            </w:r>
          </w:p>
        </w:tc>
      </w:tr>
      <w:tr w:rsidR="00F42F52" w14:paraId="1E5B0135" w14:textId="77777777">
        <w:trPr>
          <w:trHeight w:val="468"/>
        </w:trPr>
        <w:tc>
          <w:tcPr>
            <w:tcW w:w="1622" w:type="dxa"/>
          </w:tcPr>
          <w:p w14:paraId="1E5B012C" w14:textId="77777777" w:rsidR="00F42F52" w:rsidRDefault="008E793F">
            <w:pPr>
              <w:spacing w:before="120" w:after="120"/>
              <w:rPr>
                <w:rFonts w:eastAsia="Times New Roman"/>
                <w:lang w:eastAsia="zh-CN"/>
              </w:rPr>
            </w:pPr>
            <w:hyperlink r:id="rId31" w:history="1">
              <w:r w:rsidR="00E82D88">
                <w:rPr>
                  <w:rFonts w:eastAsia="Times New Roman"/>
                  <w:lang w:eastAsia="zh-CN"/>
                </w:rPr>
                <w:t>R4-2113849</w:t>
              </w:r>
            </w:hyperlink>
          </w:p>
        </w:tc>
        <w:tc>
          <w:tcPr>
            <w:tcW w:w="1492" w:type="dxa"/>
          </w:tcPr>
          <w:p w14:paraId="1E5B012D" w14:textId="77777777" w:rsidR="00F42F52" w:rsidRDefault="00E82D88">
            <w:pPr>
              <w:spacing w:before="120" w:after="120"/>
            </w:pPr>
            <w:r>
              <w:t>Huawei, HiSilicon</w:t>
            </w:r>
          </w:p>
        </w:tc>
        <w:tc>
          <w:tcPr>
            <w:tcW w:w="6517" w:type="dxa"/>
          </w:tcPr>
          <w:p w14:paraId="1E5B012E" w14:textId="77777777" w:rsidR="00F42F52" w:rsidRDefault="00E82D88">
            <w:pPr>
              <w:widowControl w:val="0"/>
              <w:snapToGrid w:val="0"/>
              <w:spacing w:before="180"/>
              <w:rPr>
                <w:rFonts w:eastAsiaTheme="minorEastAsia"/>
                <w:b/>
                <w:sz w:val="22"/>
                <w:lang w:eastAsia="zh-CN"/>
              </w:rPr>
            </w:pPr>
            <w:r>
              <w:rPr>
                <w:rFonts w:eastAsiaTheme="minorEastAsia"/>
                <w:b/>
                <w:sz w:val="22"/>
                <w:lang w:eastAsia="zh-CN"/>
              </w:rPr>
              <w:t>Proposal 1: For stationary scenario, RRM measurement relaxation with larger scaling factor of measurement interval than R16 low mobility is applied.</w:t>
            </w:r>
          </w:p>
          <w:p w14:paraId="1E5B012F" w14:textId="77777777" w:rsidR="00F42F52" w:rsidRDefault="00E82D88">
            <w:pPr>
              <w:widowControl w:val="0"/>
              <w:snapToGrid w:val="0"/>
              <w:spacing w:before="180"/>
              <w:ind w:leftChars="200" w:left="400"/>
              <w:rPr>
                <w:rFonts w:eastAsiaTheme="minorEastAsia"/>
                <w:b/>
                <w:sz w:val="22"/>
                <w:lang w:eastAsia="zh-CN"/>
              </w:rPr>
            </w:pPr>
            <w:r>
              <w:rPr>
                <w:rFonts w:eastAsiaTheme="minorEastAsia"/>
                <w:b/>
                <w:sz w:val="22"/>
                <w:lang w:eastAsia="zh-CN"/>
              </w:rPr>
              <w:t>-    The scaling factor is fixed.</w:t>
            </w:r>
          </w:p>
          <w:p w14:paraId="1E5B0130" w14:textId="77777777" w:rsidR="00F42F52" w:rsidRDefault="00E82D88">
            <w:pPr>
              <w:widowControl w:val="0"/>
              <w:snapToGrid w:val="0"/>
              <w:spacing w:before="180"/>
              <w:rPr>
                <w:b/>
              </w:rPr>
            </w:pPr>
            <w:r>
              <w:rPr>
                <w:b/>
              </w:rPr>
              <w:t>Proposal 2: When NW configures both R16 low mobility and R17 stationary relaxation criteria and the UE fulfils both, UE performs Rel-17 RRM relaxation method (more relaxed method).</w:t>
            </w:r>
          </w:p>
          <w:p w14:paraId="1E5B0131" w14:textId="77777777" w:rsidR="00F42F52" w:rsidRDefault="00E82D88">
            <w:pPr>
              <w:widowControl w:val="0"/>
              <w:snapToGrid w:val="0"/>
              <w:spacing w:before="180"/>
              <w:rPr>
                <w:b/>
              </w:rPr>
            </w:pPr>
            <w:r>
              <w:rPr>
                <w:b/>
              </w:rPr>
              <w:t>Proposal 3:</w:t>
            </w:r>
            <w:r>
              <w:rPr>
                <w:rFonts w:eastAsiaTheme="minorEastAsia"/>
                <w:b/>
                <w:sz w:val="22"/>
                <w:lang w:eastAsia="zh-CN"/>
              </w:rPr>
              <w:t xml:space="preserve"> It is assumed in RAN4 that “stationary” has lower mobility than “low mobility”.</w:t>
            </w:r>
          </w:p>
          <w:p w14:paraId="1E5B0132" w14:textId="77777777" w:rsidR="00F42F52" w:rsidRDefault="00E82D88">
            <w:pPr>
              <w:widowControl w:val="0"/>
              <w:snapToGrid w:val="0"/>
              <w:spacing w:before="180"/>
              <w:rPr>
                <w:rFonts w:eastAsiaTheme="minorEastAsia"/>
                <w:b/>
                <w:sz w:val="22"/>
                <w:lang w:eastAsia="zh-CN"/>
              </w:rPr>
            </w:pPr>
            <w:r>
              <w:rPr>
                <w:b/>
              </w:rPr>
              <w:t>Proposal 4:</w:t>
            </w:r>
            <w:r>
              <w:rPr>
                <w:rFonts w:eastAsiaTheme="minorEastAsia"/>
                <w:b/>
                <w:sz w:val="22"/>
                <w:lang w:eastAsia="zh-CN"/>
              </w:rPr>
              <w:t xml:space="preserve"> It is suggested that Rel-17 not-at-cell-edge criterion in RRC_IDLE/INACTIVE reuse Rel-16 not-at-cell-edge criterion with the same thresholds.</w:t>
            </w:r>
          </w:p>
          <w:p w14:paraId="1E5B0133" w14:textId="77777777" w:rsidR="00F42F52" w:rsidRDefault="00E82D88">
            <w:pPr>
              <w:widowControl w:val="0"/>
              <w:snapToGrid w:val="0"/>
              <w:spacing w:before="180"/>
              <w:rPr>
                <w:rFonts w:eastAsiaTheme="minorEastAsia"/>
                <w:b/>
                <w:sz w:val="22"/>
                <w:lang w:eastAsia="zh-CN"/>
              </w:rPr>
            </w:pPr>
            <w:r>
              <w:rPr>
                <w:rFonts w:eastAsiaTheme="minorEastAsia"/>
                <w:b/>
                <w:sz w:val="22"/>
                <w:lang w:eastAsia="zh-CN"/>
              </w:rPr>
              <w:t>Proposal 5: When both R17 stationary and not at cell edge criteria are fulfilled, more relaxed RRM measurement is expected.</w:t>
            </w:r>
          </w:p>
          <w:p w14:paraId="1E5B0134" w14:textId="77777777" w:rsidR="00F42F52" w:rsidRDefault="00E82D88">
            <w:pPr>
              <w:widowControl w:val="0"/>
              <w:snapToGrid w:val="0"/>
              <w:spacing w:before="180"/>
              <w:rPr>
                <w:b/>
              </w:rPr>
            </w:pPr>
            <w:r>
              <w:rPr>
                <w:b/>
                <w:sz w:val="22"/>
                <w:lang w:eastAsia="zh-CN"/>
              </w:rPr>
              <w:t>Proposal 6: No new UE behaviour of RRM measurement relaxation is needed for RedCap UE in connected mode.</w:t>
            </w:r>
          </w:p>
        </w:tc>
      </w:tr>
      <w:tr w:rsidR="00F42F52" w14:paraId="1E5B013D" w14:textId="77777777">
        <w:trPr>
          <w:trHeight w:val="468"/>
        </w:trPr>
        <w:tc>
          <w:tcPr>
            <w:tcW w:w="1622" w:type="dxa"/>
          </w:tcPr>
          <w:p w14:paraId="1E5B0136" w14:textId="77777777" w:rsidR="00F42F52" w:rsidRDefault="008E793F">
            <w:pPr>
              <w:spacing w:before="120" w:after="120"/>
              <w:rPr>
                <w:rFonts w:eastAsia="Times New Roman"/>
                <w:lang w:eastAsia="zh-CN"/>
              </w:rPr>
            </w:pPr>
            <w:hyperlink r:id="rId32" w:history="1">
              <w:r w:rsidR="00E82D88">
                <w:rPr>
                  <w:rFonts w:eastAsia="Times New Roman"/>
                  <w:lang w:eastAsia="zh-CN"/>
                </w:rPr>
                <w:t>R4-2113868</w:t>
              </w:r>
            </w:hyperlink>
          </w:p>
          <w:p w14:paraId="1E5B0137" w14:textId="77777777" w:rsidR="00F42F52" w:rsidRDefault="00E82D88">
            <w:pPr>
              <w:spacing w:before="120" w:after="120"/>
              <w:rPr>
                <w:rFonts w:eastAsia="Times New Roman"/>
                <w:lang w:eastAsia="zh-CN"/>
              </w:rPr>
            </w:pPr>
            <w:r>
              <w:rPr>
                <w:rFonts w:eastAsia="Times New Roman"/>
                <w:lang w:eastAsia="zh-CN"/>
              </w:rPr>
              <w:t>* proposals will be treated at NR_redcap_RRM_1</w:t>
            </w:r>
            <w:r>
              <w:rPr>
                <w:rFonts w:ascii="Arial" w:eastAsiaTheme="minorEastAsia" w:hAnsi="Arial" w:cs="Arial"/>
                <w:color w:val="000000"/>
                <w:sz w:val="22"/>
              </w:rPr>
              <w:t xml:space="preserve"> </w:t>
            </w:r>
            <w:r>
              <w:rPr>
                <w:rFonts w:eastAsia="Times New Roman"/>
                <w:lang w:eastAsia="zh-CN"/>
              </w:rPr>
              <w:t xml:space="preserve"> </w:t>
            </w:r>
          </w:p>
        </w:tc>
        <w:tc>
          <w:tcPr>
            <w:tcW w:w="1492" w:type="dxa"/>
          </w:tcPr>
          <w:p w14:paraId="1E5B0138" w14:textId="77777777" w:rsidR="00F42F52" w:rsidRDefault="00E82D88">
            <w:pPr>
              <w:spacing w:before="120" w:after="120"/>
            </w:pPr>
            <w:r>
              <w:t>ZTE Corporation</w:t>
            </w:r>
          </w:p>
        </w:tc>
        <w:tc>
          <w:tcPr>
            <w:tcW w:w="6517" w:type="dxa"/>
          </w:tcPr>
          <w:p w14:paraId="1E5B0139" w14:textId="77777777" w:rsidR="00F42F52" w:rsidRDefault="00E82D88">
            <w:pPr>
              <w:rPr>
                <w:b/>
                <w:sz w:val="22"/>
                <w:lang w:eastAsia="zh-CN"/>
              </w:rPr>
            </w:pPr>
            <w:r>
              <w:rPr>
                <w:rFonts w:hint="eastAsia"/>
                <w:b/>
                <w:sz w:val="22"/>
                <w:szCs w:val="22"/>
                <w:lang w:val="en-US" w:eastAsia="zh-CN"/>
              </w:rPr>
              <w:t>Proposal 1: RRM requirements related to PDSCH processing time, PUSCH preparation time, HARQ-ACK transmission delay and CSI reporting shall be modified.</w:t>
            </w:r>
          </w:p>
          <w:p w14:paraId="1E5B013A" w14:textId="77777777" w:rsidR="00F42F52" w:rsidRDefault="00E82D88">
            <w:pPr>
              <w:rPr>
                <w:b/>
                <w:sz w:val="22"/>
                <w:lang w:eastAsia="zh-CN"/>
              </w:rPr>
            </w:pPr>
            <w:r>
              <w:rPr>
                <w:rFonts w:hint="eastAsia"/>
                <w:b/>
                <w:sz w:val="22"/>
                <w:szCs w:val="22"/>
                <w:lang w:val="en-US" w:eastAsia="zh-CN"/>
              </w:rPr>
              <w:t>Proposal 2: When the delay is proportional to the number of Rx chains, relax the delay by multiplying a constant parameter.</w:t>
            </w:r>
          </w:p>
          <w:p w14:paraId="1E5B013B" w14:textId="77777777" w:rsidR="00F42F52" w:rsidRDefault="00E82D88">
            <w:pPr>
              <w:rPr>
                <w:b/>
                <w:sz w:val="22"/>
                <w:lang w:eastAsia="zh-CN"/>
              </w:rPr>
            </w:pPr>
            <w:r>
              <w:rPr>
                <w:rFonts w:hint="eastAsia"/>
                <w:b/>
                <w:sz w:val="22"/>
                <w:szCs w:val="22"/>
                <w:lang w:val="en-US" w:eastAsia="zh-CN"/>
              </w:rPr>
              <w:t>Proposal 3: Accuracy requirements shall be studied after core requirements are specified.</w:t>
            </w:r>
          </w:p>
          <w:p w14:paraId="1E5B013C" w14:textId="77777777" w:rsidR="00F42F52" w:rsidRDefault="00E82D88">
            <w:pPr>
              <w:rPr>
                <w:b/>
              </w:rPr>
            </w:pPr>
            <w:r>
              <w:rPr>
                <w:rFonts w:hint="eastAsia"/>
                <w:b/>
                <w:sz w:val="22"/>
                <w:szCs w:val="22"/>
                <w:lang w:val="en-US" w:eastAsia="zh-CN"/>
              </w:rPr>
              <w:t>Proposal 4: For some RRM requirements for instance the random access, there may need to be at least two sets of requirements for RedCap UEs depending on whether early indication of the UR type is supported / successful.</w:t>
            </w:r>
          </w:p>
        </w:tc>
      </w:tr>
      <w:tr w:rsidR="00F42F52" w14:paraId="1E5B0143" w14:textId="77777777">
        <w:trPr>
          <w:trHeight w:val="468"/>
        </w:trPr>
        <w:tc>
          <w:tcPr>
            <w:tcW w:w="1622" w:type="dxa"/>
          </w:tcPr>
          <w:p w14:paraId="1E5B013E" w14:textId="77777777" w:rsidR="00F42F52" w:rsidRDefault="008E793F">
            <w:pPr>
              <w:spacing w:before="120" w:after="120"/>
              <w:rPr>
                <w:rFonts w:eastAsia="Times New Roman"/>
                <w:lang w:eastAsia="zh-CN"/>
              </w:rPr>
            </w:pPr>
            <w:hyperlink r:id="rId33" w:history="1">
              <w:r w:rsidR="00E82D88">
                <w:rPr>
                  <w:rFonts w:eastAsia="Times New Roman"/>
                  <w:lang w:eastAsia="zh-CN"/>
                </w:rPr>
                <w:t>R4-2113972</w:t>
              </w:r>
            </w:hyperlink>
          </w:p>
        </w:tc>
        <w:tc>
          <w:tcPr>
            <w:tcW w:w="1492" w:type="dxa"/>
          </w:tcPr>
          <w:p w14:paraId="1E5B013F" w14:textId="77777777" w:rsidR="00F42F52" w:rsidRDefault="00E82D88">
            <w:pPr>
              <w:spacing w:before="120" w:after="120"/>
              <w:rPr>
                <w:rFonts w:ascii="Arial" w:hAnsi="Arial" w:cs="Arial"/>
                <w:sz w:val="16"/>
                <w:szCs w:val="16"/>
              </w:rPr>
            </w:pPr>
            <w:r>
              <w:rPr>
                <w:rFonts w:ascii="Arial" w:hAnsi="Arial" w:cs="Arial"/>
                <w:sz w:val="16"/>
                <w:szCs w:val="16"/>
              </w:rPr>
              <w:t>MediaTek Inc.</w:t>
            </w:r>
          </w:p>
        </w:tc>
        <w:tc>
          <w:tcPr>
            <w:tcW w:w="6517" w:type="dxa"/>
          </w:tcPr>
          <w:p w14:paraId="1E5B0140" w14:textId="77777777" w:rsidR="00F42F52" w:rsidRDefault="00C1318B">
            <w:pPr>
              <w:snapToGrid w:val="0"/>
              <w:spacing w:before="180" w:after="120"/>
              <w:jc w:val="both"/>
            </w:pPr>
            <w:r>
              <w:rPr>
                <w:b/>
              </w:rPr>
              <w:fldChar w:fldCharType="begin"/>
            </w:r>
            <w:r>
              <w:rPr>
                <w:rFonts w:eastAsia="SimSun"/>
                <w:b/>
              </w:rPr>
              <w:instrText xml:space="preserve"> REF _Ref78923259 \r  \* MERGEFORMAT </w:instrText>
            </w:r>
            <w:r>
              <w:rPr>
                <w:b/>
              </w:rPr>
              <w:fldChar w:fldCharType="separate"/>
            </w:r>
            <w:r w:rsidR="00E82D88">
              <w:rPr>
                <w:b/>
              </w:rPr>
              <w:t>Proposal 1:</w:t>
            </w:r>
            <w:r>
              <w:rPr>
                <w:b/>
              </w:rPr>
              <w:fldChar w:fldCharType="end"/>
            </w:r>
            <w:r w:rsidR="00E82D88">
              <w:rPr>
                <w:b/>
              </w:rPr>
              <w:t xml:space="preserve"> </w:t>
            </w:r>
            <w:r>
              <w:rPr>
                <w:rFonts w:cstheme="minorHAnsi"/>
                <w:b/>
                <w:lang w:eastAsia="ko-KR"/>
              </w:rPr>
              <w:fldChar w:fldCharType="begin"/>
            </w:r>
            <w:r>
              <w:rPr>
                <w:rFonts w:eastAsia="SimSun" w:cstheme="minorHAnsi"/>
                <w:b/>
                <w:lang w:eastAsia="ko-KR"/>
              </w:rPr>
              <w:instrText xml:space="preserve"> REF _Ref78923259  \* MERGEFORMAT </w:instrText>
            </w:r>
            <w:r>
              <w:rPr>
                <w:rFonts w:cstheme="minorHAnsi"/>
                <w:b/>
                <w:lang w:eastAsia="ko-KR"/>
              </w:rPr>
              <w:fldChar w:fldCharType="separate"/>
            </w:r>
            <w:r w:rsidR="00E82D88">
              <w:rPr>
                <w:rFonts w:cstheme="minorHAnsi"/>
                <w:b/>
                <w:lang w:eastAsia="ko-KR"/>
              </w:rPr>
              <w:t>Support a new relaxation factor to be used in the DRX cycles requirements for the stationary criterion in IDLE/INACTIVE mode. In addition, if a new Rel-17 not-at-cell edge criterion is introduced then the same relaxation factor of the stationary criterion shall be used for the RRM measurement relaxations of Rel-17 not-at-cell edge criterion.</w:t>
            </w:r>
            <w:r>
              <w:rPr>
                <w:rFonts w:cstheme="minorHAnsi"/>
                <w:b/>
                <w:lang w:eastAsia="ko-KR"/>
              </w:rPr>
              <w:fldChar w:fldCharType="end"/>
            </w:r>
          </w:p>
          <w:p w14:paraId="1E5B0141" w14:textId="77777777" w:rsidR="00F42F52" w:rsidRDefault="00C1318B">
            <w:pPr>
              <w:snapToGrid w:val="0"/>
              <w:spacing w:before="180" w:after="120"/>
              <w:jc w:val="both"/>
            </w:pPr>
            <w:r>
              <w:rPr>
                <w:b/>
              </w:rPr>
              <w:lastRenderedPageBreak/>
              <w:fldChar w:fldCharType="begin"/>
            </w:r>
            <w:r>
              <w:rPr>
                <w:rFonts w:eastAsia="SimSun"/>
                <w:b/>
              </w:rPr>
              <w:instrText xml:space="preserve"> REF _Ref78923271 \r  \* MERGEFORMAT </w:instrText>
            </w:r>
            <w:r>
              <w:rPr>
                <w:b/>
              </w:rPr>
              <w:fldChar w:fldCharType="separate"/>
            </w:r>
            <w:r w:rsidR="00E82D88">
              <w:rPr>
                <w:b/>
              </w:rPr>
              <w:t>Proposal 2:</w:t>
            </w:r>
            <w:r>
              <w:rPr>
                <w:b/>
              </w:rPr>
              <w:fldChar w:fldCharType="end"/>
            </w:r>
            <w:r w:rsidR="00E82D88">
              <w:t xml:space="preserve"> </w:t>
            </w:r>
            <w:r>
              <w:rPr>
                <w:rFonts w:cstheme="minorHAnsi"/>
                <w:b/>
                <w:lang w:eastAsia="ko-KR"/>
              </w:rPr>
              <w:fldChar w:fldCharType="begin"/>
            </w:r>
            <w:r>
              <w:rPr>
                <w:rFonts w:eastAsia="SimSun" w:cstheme="minorHAnsi"/>
                <w:b/>
                <w:lang w:eastAsia="ko-KR"/>
              </w:rPr>
              <w:instrText xml:space="preserve"> REF _Ref78923271  \* MERGEFORMAT </w:instrText>
            </w:r>
            <w:r>
              <w:rPr>
                <w:rFonts w:cstheme="minorHAnsi"/>
                <w:b/>
                <w:lang w:eastAsia="ko-KR"/>
              </w:rPr>
              <w:fldChar w:fldCharType="separate"/>
            </w:r>
            <w:r w:rsidR="00E82D88">
              <w:rPr>
                <w:rFonts w:cstheme="minorHAnsi"/>
                <w:b/>
                <w:lang w:eastAsia="ko-KR"/>
              </w:rPr>
              <w:t>Support extending the time period in which the UE can stop its measurements for cell reselection in IDLE/INACTIVE mode, when both stationary criterion and not-at-cell edge criterion are satisfied.</w:t>
            </w:r>
            <w:r>
              <w:rPr>
                <w:rFonts w:cstheme="minorHAnsi"/>
                <w:b/>
                <w:lang w:eastAsia="ko-KR"/>
              </w:rPr>
              <w:fldChar w:fldCharType="end"/>
            </w:r>
          </w:p>
          <w:p w14:paraId="1E5B0142" w14:textId="77777777" w:rsidR="00F42F52" w:rsidRDefault="00C1318B">
            <w:pPr>
              <w:snapToGrid w:val="0"/>
              <w:spacing w:before="180" w:after="120"/>
              <w:jc w:val="both"/>
              <w:rPr>
                <w:b/>
              </w:rPr>
            </w:pPr>
            <w:r>
              <w:rPr>
                <w:b/>
              </w:rPr>
              <w:fldChar w:fldCharType="begin"/>
            </w:r>
            <w:r>
              <w:rPr>
                <w:rFonts w:eastAsia="SimSun"/>
                <w:b/>
              </w:rPr>
              <w:instrText xml:space="preserve"> REF _Ref78923303 \r  \* MERGEFORMAT </w:instrText>
            </w:r>
            <w:r>
              <w:rPr>
                <w:b/>
              </w:rPr>
              <w:fldChar w:fldCharType="separate"/>
            </w:r>
            <w:r w:rsidR="00E82D88">
              <w:rPr>
                <w:b/>
              </w:rPr>
              <w:t>Proposal 3:</w:t>
            </w:r>
            <w:r>
              <w:rPr>
                <w:b/>
              </w:rPr>
              <w:fldChar w:fldCharType="end"/>
            </w:r>
            <w:r w:rsidR="00E82D88">
              <w:t xml:space="preserve"> </w:t>
            </w:r>
            <w:r>
              <w:rPr>
                <w:rFonts w:cstheme="minorHAnsi"/>
                <w:b/>
                <w:lang w:eastAsia="ko-KR"/>
              </w:rPr>
              <w:fldChar w:fldCharType="begin"/>
            </w:r>
            <w:r>
              <w:rPr>
                <w:rFonts w:eastAsia="SimSun" w:cstheme="minorHAnsi"/>
                <w:b/>
                <w:lang w:eastAsia="ko-KR"/>
              </w:rPr>
              <w:instrText xml:space="preserve"> REF _Ref78923303  \* MERGEFORMAT </w:instrText>
            </w:r>
            <w:r>
              <w:rPr>
                <w:rFonts w:cstheme="minorHAnsi"/>
                <w:b/>
                <w:lang w:eastAsia="ko-KR"/>
              </w:rPr>
              <w:fldChar w:fldCharType="separate"/>
            </w:r>
            <w:r w:rsidR="00E82D88">
              <w:rPr>
                <w:rFonts w:cstheme="minorHAnsi"/>
                <w:b/>
                <w:lang w:eastAsia="ko-KR"/>
              </w:rPr>
              <w:t>RAN4 to wait for RAN2 until they reach to agreement on RRM relaxation in CONNECTED mode.</w:t>
            </w:r>
            <w:r>
              <w:rPr>
                <w:rFonts w:cstheme="minorHAnsi"/>
                <w:b/>
                <w:lang w:eastAsia="ko-KR"/>
              </w:rPr>
              <w:fldChar w:fldCharType="end"/>
            </w:r>
          </w:p>
        </w:tc>
      </w:tr>
      <w:tr w:rsidR="00F42F52" w14:paraId="1E5B0149" w14:textId="77777777">
        <w:trPr>
          <w:trHeight w:val="468"/>
        </w:trPr>
        <w:tc>
          <w:tcPr>
            <w:tcW w:w="1622" w:type="dxa"/>
          </w:tcPr>
          <w:p w14:paraId="1E5B0144" w14:textId="77777777" w:rsidR="00F42F52" w:rsidRDefault="008E793F">
            <w:pPr>
              <w:spacing w:before="120" w:after="120"/>
              <w:rPr>
                <w:rFonts w:eastAsia="Times New Roman"/>
                <w:lang w:eastAsia="zh-CN"/>
              </w:rPr>
            </w:pPr>
            <w:hyperlink r:id="rId34" w:history="1">
              <w:r w:rsidR="00E82D88">
                <w:rPr>
                  <w:rFonts w:eastAsia="Times New Roman"/>
                  <w:lang w:eastAsia="zh-CN"/>
                </w:rPr>
                <w:t>R4-2114069</w:t>
              </w:r>
            </w:hyperlink>
          </w:p>
        </w:tc>
        <w:tc>
          <w:tcPr>
            <w:tcW w:w="1492" w:type="dxa"/>
          </w:tcPr>
          <w:p w14:paraId="1E5B0145" w14:textId="77777777" w:rsidR="00F42F52" w:rsidRDefault="00E82D88">
            <w:pPr>
              <w:spacing w:before="120" w:after="120"/>
              <w:rPr>
                <w:rFonts w:ascii="Arial" w:hAnsi="Arial" w:cs="Arial"/>
                <w:sz w:val="16"/>
                <w:szCs w:val="16"/>
              </w:rPr>
            </w:pPr>
            <w:r>
              <w:rPr>
                <w:rFonts w:ascii="Arial" w:hAnsi="Arial" w:cs="Arial"/>
                <w:sz w:val="16"/>
                <w:szCs w:val="16"/>
              </w:rPr>
              <w:t>Nokia, Nokia Shanghai Bell</w:t>
            </w:r>
          </w:p>
        </w:tc>
        <w:tc>
          <w:tcPr>
            <w:tcW w:w="6517" w:type="dxa"/>
          </w:tcPr>
          <w:p w14:paraId="1E5B0146" w14:textId="77777777" w:rsidR="00F42F52" w:rsidRDefault="00E82D88">
            <w:pPr>
              <w:pStyle w:val="RAN4Observation"/>
              <w:numPr>
                <w:ilvl w:val="0"/>
                <w:numId w:val="15"/>
              </w:numPr>
              <w:ind w:left="1418" w:hanging="1418"/>
            </w:pPr>
            <w:r>
              <w:tab/>
              <w:t>RAN2 is still in the process of defining trigger criteria for the different RRC states when to enable RRM measurement relaxation for neighbour cells.</w:t>
            </w:r>
          </w:p>
          <w:p w14:paraId="1E5B0147" w14:textId="77777777" w:rsidR="00F42F52" w:rsidRDefault="00E82D88">
            <w:pPr>
              <w:pStyle w:val="RAN4observation0"/>
              <w:ind w:left="1418" w:hanging="1418"/>
            </w:pPr>
            <w:r>
              <w:tab/>
              <w:t>The support of neighbour cell measurement relaxation for stationary and low mobility RedCap devices in RRC Idle / RRC Inactive and for stationary RedCap devices in RRC Connected, respectively, will impact RAN4 measurement requirements, where the impact will depend on the RRC state.</w:t>
            </w:r>
          </w:p>
          <w:p w14:paraId="1E5B0148" w14:textId="77777777" w:rsidR="00F42F52" w:rsidRDefault="00E82D88">
            <w:pPr>
              <w:pStyle w:val="RAN4Proposal"/>
              <w:numPr>
                <w:ilvl w:val="0"/>
                <w:numId w:val="0"/>
              </w:numPr>
              <w:ind w:left="1134" w:hanging="1134"/>
              <w:rPr>
                <w:b w:val="0"/>
              </w:rPr>
            </w:pPr>
            <w:r>
              <w:rPr>
                <w:bCs/>
              </w:rPr>
              <w:t xml:space="preserve">Proposal 1: </w:t>
            </w:r>
            <w:r>
              <w:rPr>
                <w:bCs/>
              </w:rPr>
              <w:tab/>
            </w:r>
            <w:r>
              <w:t>RAN4 to discuss assumptions how to evaluate RRM measurement relaxation. A distinction into RRC states and neighbour cell types may serve well in this context</w:t>
            </w:r>
            <w:r>
              <w:rPr>
                <w:bCs/>
              </w:rPr>
              <w:t xml:space="preserve">. </w:t>
            </w:r>
          </w:p>
        </w:tc>
      </w:tr>
      <w:tr w:rsidR="00F42F52" w14:paraId="1E5B014F" w14:textId="77777777">
        <w:trPr>
          <w:trHeight w:val="468"/>
        </w:trPr>
        <w:tc>
          <w:tcPr>
            <w:tcW w:w="1622" w:type="dxa"/>
          </w:tcPr>
          <w:p w14:paraId="1E5B014A" w14:textId="77777777" w:rsidR="00F42F52" w:rsidRDefault="008E793F">
            <w:pPr>
              <w:spacing w:before="120" w:after="120"/>
              <w:rPr>
                <w:rFonts w:eastAsia="Times New Roman"/>
                <w:lang w:eastAsia="zh-CN"/>
              </w:rPr>
            </w:pPr>
            <w:hyperlink r:id="rId35" w:history="1">
              <w:r w:rsidR="00E82D88">
                <w:rPr>
                  <w:rFonts w:eastAsia="Times New Roman"/>
                  <w:lang w:eastAsia="zh-CN"/>
                </w:rPr>
                <w:t>R4-2114086</w:t>
              </w:r>
            </w:hyperlink>
          </w:p>
        </w:tc>
        <w:tc>
          <w:tcPr>
            <w:tcW w:w="1492" w:type="dxa"/>
          </w:tcPr>
          <w:p w14:paraId="1E5B014B" w14:textId="77777777" w:rsidR="00F42F52" w:rsidRDefault="00E82D88">
            <w:pPr>
              <w:spacing w:before="120" w:after="120"/>
            </w:pPr>
            <w:r>
              <w:rPr>
                <w:rFonts w:ascii="Arial" w:hAnsi="Arial" w:cs="Arial"/>
                <w:sz w:val="16"/>
                <w:szCs w:val="16"/>
              </w:rPr>
              <w:t>Ericsson</w:t>
            </w:r>
          </w:p>
        </w:tc>
        <w:tc>
          <w:tcPr>
            <w:tcW w:w="6517" w:type="dxa"/>
          </w:tcPr>
          <w:p w14:paraId="1E5B014C" w14:textId="77777777" w:rsidR="00F42F52" w:rsidRDefault="00E82D88">
            <w:pPr>
              <w:pStyle w:val="ListParagraph"/>
              <w:numPr>
                <w:ilvl w:val="0"/>
                <w:numId w:val="16"/>
              </w:numPr>
              <w:overflowPunct/>
              <w:autoSpaceDE/>
              <w:autoSpaceDN/>
              <w:adjustRightInd/>
              <w:spacing w:before="240" w:after="0"/>
              <w:ind w:firstLineChars="0"/>
              <w:contextualSpacing/>
              <w:textAlignment w:val="auto"/>
              <w:rPr>
                <w:szCs w:val="22"/>
              </w:rPr>
            </w:pPr>
            <w:r>
              <w:rPr>
                <w:b/>
                <w:bCs/>
                <w:szCs w:val="22"/>
              </w:rPr>
              <w:t>Proposal #1:</w:t>
            </w:r>
            <w:r>
              <w:rPr>
                <w:szCs w:val="22"/>
              </w:rPr>
              <w:t xml:space="preserve"> Discussions on relaxation methods for IDLE/INACTIVE states neighbour cell measurements are postponed until more progress in reached in RAN2. </w:t>
            </w:r>
          </w:p>
          <w:p w14:paraId="1E5B014D" w14:textId="77777777" w:rsidR="00F42F52" w:rsidRDefault="00E82D88">
            <w:pPr>
              <w:pStyle w:val="ListParagraph"/>
              <w:numPr>
                <w:ilvl w:val="0"/>
                <w:numId w:val="16"/>
              </w:numPr>
              <w:overflowPunct/>
              <w:autoSpaceDE/>
              <w:autoSpaceDN/>
              <w:adjustRightInd/>
              <w:spacing w:before="240" w:after="0"/>
              <w:ind w:firstLineChars="0"/>
              <w:contextualSpacing/>
              <w:textAlignment w:val="auto"/>
              <w:rPr>
                <w:szCs w:val="22"/>
              </w:rPr>
            </w:pPr>
            <w:r>
              <w:rPr>
                <w:b/>
                <w:bCs/>
                <w:szCs w:val="22"/>
              </w:rPr>
              <w:t>Proposal #2:</w:t>
            </w:r>
            <w:r>
              <w:rPr>
                <w:szCs w:val="22"/>
              </w:rPr>
              <w:t xml:space="preserve"> Discussions on relaxation methods for CONNECTED state neighbour cell measurements are postponed until more progress in reached in RAN2. </w:t>
            </w:r>
          </w:p>
          <w:p w14:paraId="1E5B014E" w14:textId="77777777" w:rsidR="00F42F52" w:rsidRDefault="00F42F52">
            <w:pPr>
              <w:spacing w:before="120" w:after="120"/>
              <w:rPr>
                <w:b/>
              </w:rPr>
            </w:pPr>
          </w:p>
        </w:tc>
      </w:tr>
      <w:tr w:rsidR="00F42F52" w14:paraId="1E5B0157" w14:textId="77777777">
        <w:trPr>
          <w:trHeight w:val="468"/>
        </w:trPr>
        <w:tc>
          <w:tcPr>
            <w:tcW w:w="1622" w:type="dxa"/>
          </w:tcPr>
          <w:p w14:paraId="1E5B0150" w14:textId="77777777" w:rsidR="00F42F52" w:rsidRDefault="008E793F">
            <w:pPr>
              <w:spacing w:before="120" w:after="120"/>
              <w:rPr>
                <w:rFonts w:eastAsia="Times New Roman"/>
                <w:lang w:eastAsia="zh-CN"/>
              </w:rPr>
            </w:pPr>
            <w:hyperlink r:id="rId36" w:history="1">
              <w:r w:rsidR="00E82D88">
                <w:rPr>
                  <w:rFonts w:eastAsia="Times New Roman"/>
                  <w:lang w:eastAsia="zh-CN"/>
                </w:rPr>
                <w:t>R4-2114576</w:t>
              </w:r>
            </w:hyperlink>
          </w:p>
        </w:tc>
        <w:tc>
          <w:tcPr>
            <w:tcW w:w="1492" w:type="dxa"/>
          </w:tcPr>
          <w:p w14:paraId="1E5B0151" w14:textId="77777777" w:rsidR="00F42F52" w:rsidRDefault="00E82D88">
            <w:pPr>
              <w:spacing w:before="120" w:after="120"/>
              <w:rPr>
                <w:rFonts w:ascii="Arial" w:hAnsi="Arial" w:cs="Arial"/>
                <w:sz w:val="16"/>
                <w:szCs w:val="16"/>
              </w:rPr>
            </w:pPr>
            <w:r>
              <w:rPr>
                <w:rFonts w:ascii="Arial" w:hAnsi="Arial" w:cs="Arial"/>
                <w:sz w:val="16"/>
                <w:szCs w:val="16"/>
              </w:rPr>
              <w:t>Qualcomm Incorporated</w:t>
            </w:r>
          </w:p>
        </w:tc>
        <w:tc>
          <w:tcPr>
            <w:tcW w:w="6517" w:type="dxa"/>
          </w:tcPr>
          <w:p w14:paraId="1E5B0152" w14:textId="77777777" w:rsidR="00F42F52" w:rsidRDefault="00E82D88">
            <w:pPr>
              <w:rPr>
                <w:b/>
                <w:bCs/>
                <w:lang w:eastAsia="zh-CN"/>
              </w:rPr>
            </w:pPr>
            <w:r>
              <w:rPr>
                <w:b/>
                <w:bCs/>
                <w:lang w:eastAsia="zh-CN"/>
              </w:rPr>
              <w:t>Observation 1: RAN2 has agreed to specify an RSRP/RSRQ based Rel-17 stationarity criterion in addition to the Rel-16 low mobility and not-at-cell-edge criteria.</w:t>
            </w:r>
          </w:p>
          <w:p w14:paraId="1E5B0153" w14:textId="77777777" w:rsidR="00F42F52" w:rsidRDefault="00E82D88">
            <w:pPr>
              <w:rPr>
                <w:b/>
                <w:bCs/>
                <w:lang w:eastAsia="zh-CN"/>
              </w:rPr>
            </w:pPr>
            <w:r>
              <w:rPr>
                <w:b/>
                <w:bCs/>
                <w:lang w:eastAsia="zh-CN"/>
              </w:rPr>
              <w:t>Observation 2: Network may choose to configure one or more of Rel-16 and Rel-17 criteria</w:t>
            </w:r>
          </w:p>
          <w:p w14:paraId="1E5B0154" w14:textId="77777777" w:rsidR="00F42F52" w:rsidRDefault="00E82D88">
            <w:pPr>
              <w:rPr>
                <w:b/>
                <w:bCs/>
                <w:lang w:eastAsia="zh-CN"/>
              </w:rPr>
            </w:pPr>
            <w:r>
              <w:rPr>
                <w:b/>
                <w:bCs/>
                <w:lang w:eastAsia="zh-CN"/>
              </w:rPr>
              <w:t>Observation 3: RAN4 defines a measurement relaxation factor, K = 3 when one of the Rel-16 criteria is met and a relaxation of up-to one hour when both Rel-16 criteria are met.</w:t>
            </w:r>
          </w:p>
          <w:p w14:paraId="1E5B0155" w14:textId="77777777" w:rsidR="00F42F52" w:rsidRDefault="00E82D88">
            <w:pPr>
              <w:rPr>
                <w:lang w:eastAsia="zh-CN"/>
              </w:rPr>
            </w:pPr>
            <w:r>
              <w:rPr>
                <w:b/>
                <w:bCs/>
                <w:lang w:eastAsia="zh-CN"/>
              </w:rPr>
              <w:t>Proposal 1: During Idle/Inactive mode, when a UE is configured with and fulfils the stationarity criterion, then irrespective of other criteria being configured and/or fulfilled, it may relax the neighbour cell measurements by at-least one hour. Exact value is FFS.</w:t>
            </w:r>
          </w:p>
          <w:p w14:paraId="1E5B0156" w14:textId="77777777" w:rsidR="00F42F52" w:rsidRDefault="00E82D88">
            <w:pPr>
              <w:rPr>
                <w:b/>
              </w:rPr>
            </w:pPr>
            <w:r>
              <w:rPr>
                <w:b/>
                <w:bCs/>
                <w:lang w:eastAsia="zh-CN"/>
              </w:rPr>
              <w:t>Proposal 2: During Idle/Inactive mode, when a UE is configured with and fulfils the stationarity criterion and additionally fulfils Rel 16 and/or Rel-17 (if defined by RAN2) not-at-cell-edge criteria, the measurement relaxation could be greater than the one defined for a UE fulfilling only stationarity criterion.</w:t>
            </w:r>
          </w:p>
        </w:tc>
      </w:tr>
      <w:tr w:rsidR="00F42F52" w14:paraId="1E5B015E" w14:textId="77777777">
        <w:trPr>
          <w:trHeight w:val="468"/>
        </w:trPr>
        <w:tc>
          <w:tcPr>
            <w:tcW w:w="1622" w:type="dxa"/>
          </w:tcPr>
          <w:p w14:paraId="1E5B0158" w14:textId="77777777" w:rsidR="00F42F52" w:rsidRDefault="00E82D88">
            <w:pPr>
              <w:spacing w:before="120" w:after="120"/>
              <w:rPr>
                <w:rFonts w:eastAsia="Times New Roman"/>
                <w:lang w:eastAsia="zh-CN"/>
              </w:rPr>
            </w:pPr>
            <w:r>
              <w:rPr>
                <w:rFonts w:eastAsia="Times New Roman"/>
                <w:lang w:eastAsia="zh-CN"/>
              </w:rPr>
              <w:t>R4-2112191</w:t>
            </w:r>
          </w:p>
          <w:p w14:paraId="1E5B0159" w14:textId="77777777" w:rsidR="00F42F52" w:rsidRDefault="00E82D88">
            <w:pPr>
              <w:spacing w:before="120" w:after="120"/>
            </w:pPr>
            <w:r>
              <w:t>*Proposal 2, 3 is treated here</w:t>
            </w:r>
          </w:p>
        </w:tc>
        <w:tc>
          <w:tcPr>
            <w:tcW w:w="1492" w:type="dxa"/>
          </w:tcPr>
          <w:p w14:paraId="1E5B015A" w14:textId="77777777" w:rsidR="00F42F52" w:rsidRDefault="00E82D88">
            <w:pPr>
              <w:spacing w:before="120" w:after="120"/>
              <w:rPr>
                <w:rFonts w:ascii="Arial" w:hAnsi="Arial" w:cs="Arial"/>
                <w:sz w:val="16"/>
                <w:szCs w:val="16"/>
              </w:rPr>
            </w:pPr>
            <w:r>
              <w:rPr>
                <w:rFonts w:ascii="Arial" w:hAnsi="Arial" w:cs="Arial"/>
                <w:sz w:val="16"/>
                <w:szCs w:val="16"/>
              </w:rPr>
              <w:t>CMCC</w:t>
            </w:r>
          </w:p>
        </w:tc>
        <w:tc>
          <w:tcPr>
            <w:tcW w:w="6517" w:type="dxa"/>
          </w:tcPr>
          <w:p w14:paraId="1E5B015B" w14:textId="77777777" w:rsidR="00F42F52" w:rsidRPr="008F7255" w:rsidRDefault="00E82D88">
            <w:pPr>
              <w:pStyle w:val="BodyText"/>
              <w:autoSpaceDE/>
              <w:autoSpaceDN/>
              <w:adjustRightInd/>
              <w:spacing w:after="120"/>
              <w:jc w:val="both"/>
              <w:textAlignment w:val="auto"/>
              <w:rPr>
                <w:rFonts w:ascii="Times" w:hAnsi="Times" w:cs="Times"/>
                <w:b/>
                <w:bCs/>
                <w:iCs/>
                <w:szCs w:val="22"/>
                <w:lang w:val="en-US" w:eastAsia="zh-CN"/>
                <w:rPrChange w:id="1349" w:author="Xiaoran ZHANG" w:date="2021-08-18T12:34:00Z">
                  <w:rPr>
                    <w:rFonts w:ascii="Times" w:hAnsi="Times" w:cs="Times"/>
                    <w:b/>
                    <w:bCs/>
                    <w:iCs/>
                    <w:szCs w:val="22"/>
                    <w:lang w:val="zh-CN" w:eastAsia="zh-CN"/>
                  </w:rPr>
                </w:rPrChange>
              </w:rPr>
            </w:pPr>
            <w:r w:rsidRPr="008F7255">
              <w:rPr>
                <w:rFonts w:ascii="Times" w:hAnsi="Times" w:cs="Times"/>
                <w:b/>
                <w:bCs/>
                <w:iCs/>
                <w:szCs w:val="22"/>
                <w:lang w:val="en-US" w:eastAsia="zh-CN"/>
                <w:rPrChange w:id="1350" w:author="Xiaoran ZHANG" w:date="2021-08-18T12:34:00Z">
                  <w:rPr>
                    <w:rFonts w:ascii="Times" w:hAnsi="Times" w:cs="Times"/>
                    <w:b/>
                    <w:bCs/>
                    <w:iCs/>
                    <w:szCs w:val="22"/>
                    <w:lang w:val="zh-CN" w:eastAsia="zh-CN"/>
                  </w:rPr>
                </w:rPrChange>
              </w:rPr>
              <w:t xml:space="preserve">Proposal 2: Rel-16 RRM relaxation requirements in idle/inactive mode can be considered as the baseline for Rel-17 RedCap RRM relaxation in idle/inactive mode. </w:t>
            </w:r>
          </w:p>
          <w:p w14:paraId="1E5B015C" w14:textId="77777777" w:rsidR="00F42F52" w:rsidRPr="008F7255" w:rsidRDefault="00E82D88">
            <w:pPr>
              <w:pStyle w:val="BodyText"/>
              <w:autoSpaceDE/>
              <w:autoSpaceDN/>
              <w:adjustRightInd/>
              <w:spacing w:after="120"/>
              <w:jc w:val="both"/>
              <w:textAlignment w:val="auto"/>
              <w:rPr>
                <w:rFonts w:ascii="Times" w:hAnsi="Times" w:cs="Times"/>
                <w:b/>
                <w:bCs/>
                <w:iCs/>
                <w:szCs w:val="22"/>
                <w:lang w:val="en-US" w:eastAsia="zh-CN"/>
                <w:rPrChange w:id="1351" w:author="Xiaoran ZHANG" w:date="2021-08-18T12:34:00Z">
                  <w:rPr>
                    <w:rFonts w:ascii="Times" w:hAnsi="Times" w:cs="Times"/>
                    <w:b/>
                    <w:bCs/>
                    <w:iCs/>
                    <w:szCs w:val="22"/>
                    <w:lang w:val="zh-CN" w:eastAsia="zh-CN"/>
                  </w:rPr>
                </w:rPrChange>
              </w:rPr>
            </w:pPr>
            <w:r w:rsidRPr="008F7255">
              <w:rPr>
                <w:rFonts w:ascii="Times" w:hAnsi="Times" w:cs="Times"/>
                <w:b/>
                <w:bCs/>
                <w:iCs/>
                <w:szCs w:val="22"/>
                <w:lang w:val="en-US" w:eastAsia="zh-CN"/>
                <w:rPrChange w:id="1352" w:author="Xiaoran ZHANG" w:date="2021-08-18T12:34:00Z">
                  <w:rPr>
                    <w:rFonts w:ascii="Times" w:hAnsi="Times" w:cs="Times"/>
                    <w:b/>
                    <w:bCs/>
                    <w:iCs/>
                    <w:szCs w:val="22"/>
                    <w:lang w:val="zh-CN" w:eastAsia="zh-CN"/>
                  </w:rPr>
                </w:rPrChange>
              </w:rPr>
              <w:t>Proposal 3: New RRM relaxation requirements in connected mode need to be defined for Rel-17 RedCap RRM relaxation.</w:t>
            </w:r>
          </w:p>
          <w:p w14:paraId="1E5B015D" w14:textId="77777777" w:rsidR="00F42F52" w:rsidRPr="008F7255" w:rsidRDefault="00F42F52">
            <w:pPr>
              <w:rPr>
                <w:b/>
                <w:bCs/>
                <w:lang w:val="en-US" w:eastAsia="zh-CN"/>
                <w:rPrChange w:id="1353" w:author="Xiaoran ZHANG" w:date="2021-08-18T12:34:00Z">
                  <w:rPr>
                    <w:b/>
                    <w:bCs/>
                    <w:lang w:val="zh-CN" w:eastAsia="zh-CN"/>
                  </w:rPr>
                </w:rPrChange>
              </w:rPr>
            </w:pPr>
          </w:p>
        </w:tc>
      </w:tr>
    </w:tbl>
    <w:p w14:paraId="1E5B015F" w14:textId="77777777" w:rsidR="00F42F52" w:rsidRDefault="00F42F52"/>
    <w:p w14:paraId="1E5B0160" w14:textId="77777777" w:rsidR="00F42F52" w:rsidRDefault="00E82D88">
      <w:pPr>
        <w:pStyle w:val="Heading2"/>
      </w:pPr>
      <w:r>
        <w:rPr>
          <w:rFonts w:hint="eastAsia"/>
        </w:rPr>
        <w:lastRenderedPageBreak/>
        <w:t>Open issues</w:t>
      </w:r>
      <w:r>
        <w:t xml:space="preserve"> summary</w:t>
      </w:r>
    </w:p>
    <w:p w14:paraId="1E5B0161" w14:textId="77777777" w:rsidR="00F42F52" w:rsidRDefault="00E82D8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5B0162" w14:textId="77777777" w:rsidR="00F42F52" w:rsidRPr="002E1364" w:rsidRDefault="00E82D88">
      <w:pPr>
        <w:pStyle w:val="Heading3"/>
        <w:rPr>
          <w:sz w:val="24"/>
          <w:szCs w:val="16"/>
          <w:lang w:val="en-US"/>
          <w:rPrChange w:id="1354" w:author="Santhan Thangarasa" w:date="2021-08-18T11:15:00Z">
            <w:rPr>
              <w:sz w:val="24"/>
              <w:szCs w:val="16"/>
            </w:rPr>
          </w:rPrChange>
        </w:rPr>
      </w:pPr>
      <w:r w:rsidRPr="002E1364">
        <w:rPr>
          <w:sz w:val="24"/>
          <w:szCs w:val="16"/>
          <w:lang w:val="en-US"/>
          <w:rPrChange w:id="1355" w:author="Santhan Thangarasa" w:date="2021-08-18T11:15:00Z">
            <w:rPr>
              <w:sz w:val="24"/>
              <w:szCs w:val="16"/>
            </w:rPr>
          </w:rPrChange>
        </w:rPr>
        <w:t>Sub-topic 2-1 RRM measurment relaxation for Redcap at idle/inactive state</w:t>
      </w:r>
    </w:p>
    <w:p w14:paraId="1E5B0163" w14:textId="77777777" w:rsidR="00F42F52" w:rsidRDefault="00E82D88">
      <w:pPr>
        <w:rPr>
          <w:szCs w:val="22"/>
        </w:rPr>
      </w:pPr>
      <w:r>
        <w:rPr>
          <w:b/>
          <w:color w:val="0070C0"/>
          <w:u w:val="single"/>
          <w:lang w:eastAsia="ko-KR"/>
        </w:rPr>
        <w:t>Issue 2-1-1:  whether relaxation methods for IDLE/INACTIVE states should be postponed until more progress in reached in RAN2 or not</w:t>
      </w:r>
    </w:p>
    <w:p w14:paraId="1E5B0164"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165"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(Ericsson)</w:t>
      </w:r>
    </w:p>
    <w:p w14:paraId="1E5B0166"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Apple,</w:t>
      </w:r>
      <w:r>
        <w:rPr>
          <w:rFonts w:eastAsia="SimSun"/>
          <w:color w:val="0070C0"/>
          <w:szCs w:val="24"/>
          <w:lang w:eastAsia="zh-CN"/>
        </w:rPr>
        <w:t xml:space="preserve"> </w:t>
      </w:r>
      <w:r>
        <w:rPr>
          <w:rFonts w:eastAsia="SimSun" w:hint="eastAsia"/>
          <w:color w:val="0070C0"/>
          <w:szCs w:val="24"/>
          <w:lang w:eastAsia="zh-CN"/>
        </w:rPr>
        <w:t>Xiaomi</w:t>
      </w:r>
      <w:r>
        <w:rPr>
          <w:rFonts w:eastAsia="SimSun"/>
          <w:color w:val="0070C0"/>
          <w:szCs w:val="24"/>
          <w:lang w:eastAsia="zh-CN"/>
        </w:rPr>
        <w:t>, vivo, oppo, Huawei, MTK, Qualcomm, CMCC) (any company with a detailed proposal is counted)</w:t>
      </w:r>
    </w:p>
    <w:p w14:paraId="1E5B0167"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B0168"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169"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16A" w14:textId="77777777" w:rsidR="00F42F52" w:rsidRDefault="00E82D88">
      <w:pPr>
        <w:rPr>
          <w:b/>
          <w:color w:val="0070C0"/>
          <w:u w:val="single"/>
          <w:lang w:eastAsia="ko-KR"/>
        </w:rPr>
      </w:pPr>
      <w:r>
        <w:rPr>
          <w:b/>
          <w:color w:val="0070C0"/>
          <w:u w:val="single"/>
          <w:lang w:eastAsia="ko-KR"/>
        </w:rPr>
        <w:t>Issue 2-1-2:  priority issue</w:t>
      </w:r>
    </w:p>
    <w:p w14:paraId="1E5B016B"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16C" w14:textId="4F8489C8"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Regarding RAN2’s progress, </w:t>
      </w:r>
      <w:r>
        <w:rPr>
          <w:rFonts w:eastAsia="SimSun" w:hint="eastAsia"/>
          <w:color w:val="0070C0"/>
          <w:szCs w:val="24"/>
          <w:lang w:eastAsia="zh-CN"/>
        </w:rPr>
        <w:t>RAN4</w:t>
      </w:r>
      <w:r>
        <w:rPr>
          <w:rFonts w:eastAsia="SimSun"/>
          <w:color w:val="0070C0"/>
          <w:szCs w:val="24"/>
          <w:lang w:eastAsia="zh-CN"/>
        </w:rPr>
        <w:t xml:space="preserve"> </w:t>
      </w:r>
      <w:r>
        <w:rPr>
          <w:rFonts w:eastAsia="SimSun" w:hint="eastAsia"/>
          <w:color w:val="0070C0"/>
          <w:szCs w:val="24"/>
          <w:lang w:eastAsia="zh-CN"/>
        </w:rPr>
        <w:t>s</w:t>
      </w:r>
      <w:r>
        <w:rPr>
          <w:rFonts w:eastAsia="SimSun"/>
          <w:color w:val="0070C0"/>
          <w:szCs w:val="24"/>
          <w:lang w:eastAsia="zh-CN"/>
        </w:rPr>
        <w:t>tart</w:t>
      </w:r>
      <w:r>
        <w:rPr>
          <w:rFonts w:eastAsia="SimSun" w:hint="eastAsia"/>
          <w:color w:val="0070C0"/>
          <w:szCs w:val="24"/>
          <w:lang w:eastAsia="zh-CN"/>
        </w:rPr>
        <w:t>s</w:t>
      </w:r>
      <w:r>
        <w:rPr>
          <w:rFonts w:eastAsia="SimSun"/>
          <w:color w:val="0070C0"/>
          <w:szCs w:val="24"/>
          <w:lang w:eastAsia="zh-CN"/>
        </w:rPr>
        <w:t xml:space="preserve"> discussion from stationary and not-cell-edge relaxation criterion for RRC_IDLE/INACTIVE</w:t>
      </w:r>
      <w:r w:rsidR="0014178F">
        <w:rPr>
          <w:rFonts w:eastAsia="SimSun"/>
          <w:color w:val="0070C0"/>
          <w:szCs w:val="24"/>
          <w:lang w:eastAsia="zh-CN"/>
        </w:rPr>
        <w:t xml:space="preserve">. </w:t>
      </w:r>
      <w:r>
        <w:rPr>
          <w:rFonts w:eastAsia="SimSun"/>
          <w:color w:val="0070C0"/>
          <w:szCs w:val="24"/>
          <w:lang w:eastAsia="zh-CN"/>
        </w:rPr>
        <w:t>(oppo)</w:t>
      </w:r>
    </w:p>
    <w:p w14:paraId="34B85A3E" w14:textId="1F6AC1AF" w:rsidR="00365138" w:rsidRDefault="00365138" w:rsidP="0036513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14178F">
        <w:rPr>
          <w:rFonts w:eastAsia="SimSun"/>
          <w:color w:val="0070C0"/>
          <w:szCs w:val="24"/>
          <w:lang w:eastAsia="zh-CN"/>
        </w:rPr>
        <w:t>Relaxation requirements for</w:t>
      </w:r>
      <w:r w:rsidRPr="00346899">
        <w:rPr>
          <w:rFonts w:eastAsia="SimSun"/>
          <w:color w:val="0070C0"/>
          <w:szCs w:val="24"/>
          <w:lang w:eastAsia="zh-CN"/>
        </w:rPr>
        <w:t xml:space="preserve"> other</w:t>
      </w:r>
      <w:r w:rsidRPr="0014178F">
        <w:rPr>
          <w:rFonts w:eastAsia="SimSun"/>
          <w:color w:val="0070C0"/>
          <w:szCs w:val="24"/>
          <w:lang w:eastAsia="zh-CN"/>
        </w:rPr>
        <w:t xml:space="preserve"> criterion, if agreed, by RAN2 are not precluded</w:t>
      </w:r>
    </w:p>
    <w:p w14:paraId="1E5B016E"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FFS</w:t>
      </w:r>
    </w:p>
    <w:p w14:paraId="1E5B016F"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170"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171" w14:textId="77777777" w:rsidR="00F42F52" w:rsidRDefault="00F42F52">
      <w:pPr>
        <w:rPr>
          <w:szCs w:val="22"/>
        </w:rPr>
      </w:pPr>
    </w:p>
    <w:p w14:paraId="1E5B0172" w14:textId="77777777" w:rsidR="00F42F52" w:rsidRDefault="00E82D88">
      <w:pPr>
        <w:rPr>
          <w:szCs w:val="22"/>
        </w:rPr>
      </w:pPr>
      <w:r>
        <w:rPr>
          <w:b/>
          <w:color w:val="0070C0"/>
          <w:u w:val="single"/>
          <w:lang w:eastAsia="ko-KR"/>
        </w:rPr>
        <w:t>Issue 2-1-3:  Mechanism for R17 RedCap UE in IDLE/Inactive mode</w:t>
      </w:r>
    </w:p>
    <w:p w14:paraId="1E5B0173"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174"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same mechanism of R16 RRM relaxation in power saving WI for R17 RedCap UE in IDLE/Inactive mode (Apple vivo CMCC)</w:t>
      </w:r>
    </w:p>
    <w:p w14:paraId="1E5B0175" w14:textId="77777777" w:rsidR="00F42F52" w:rsidRDefault="00E82D88">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color w:val="0070C0"/>
        </w:rPr>
        <w:t>Option 1a:</w:t>
      </w:r>
      <w:r>
        <w:t xml:space="preserve"> </w:t>
      </w:r>
      <w:r>
        <w:rPr>
          <w:color w:val="0070C0"/>
        </w:rPr>
        <w:t>reuse the same mechanism of R16 RRM relaxation without EMR in power saving WI for R17 RedCap UE in IDLE/Inactive mode (Apple)</w:t>
      </w:r>
    </w:p>
    <w:p w14:paraId="1E5B0176"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FFS</w:t>
      </w:r>
    </w:p>
    <w:p w14:paraId="1E5B0177"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178"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179" w14:textId="77777777" w:rsidR="00F42F52" w:rsidRDefault="00F42F52">
      <w:pPr>
        <w:rPr>
          <w:szCs w:val="22"/>
        </w:rPr>
      </w:pPr>
    </w:p>
    <w:p w14:paraId="1E5B017A" w14:textId="77777777" w:rsidR="00F42F52" w:rsidRDefault="00E82D88">
      <w:pPr>
        <w:rPr>
          <w:b/>
          <w:color w:val="0070C0"/>
          <w:u w:val="single"/>
          <w:lang w:eastAsia="ko-KR"/>
        </w:rPr>
      </w:pPr>
      <w:r>
        <w:rPr>
          <w:b/>
          <w:color w:val="0070C0"/>
          <w:u w:val="single"/>
          <w:lang w:eastAsia="ko-KR"/>
        </w:rPr>
        <w:t>Issue 2-1-4: Relaxation when stationary criteria is satisfied</w:t>
      </w:r>
    </w:p>
    <w:p w14:paraId="1E5B017B"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17C"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scaling factor ( one or multiple and fixed/non-fixed for FFS)</w:t>
      </w:r>
    </w:p>
    <w:p w14:paraId="1E5B017D" w14:textId="77777777" w:rsidR="00F42F52" w:rsidRDefault="00E82D8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1a: </w:t>
      </w:r>
      <w:r>
        <w:rPr>
          <w:rFonts w:eastAsia="SimSun"/>
          <w:color w:val="0070C0"/>
          <w:u w:val="single"/>
          <w:lang w:eastAsia="ko-KR"/>
        </w:rPr>
        <w:t>if single criteria (stationarity or not-at-cell-edge) is fulfilled, use K1_RedCap /K2_RedCap to relax the RRM requirement. K1_RedCap /K2_RedCap has the similar applicability condition as K1/K2 in R16 power saving WI, and FFS on the values for K1_RedCap /K2_RedCap (Apple)</w:t>
      </w:r>
    </w:p>
    <w:p w14:paraId="1E5B017E" w14:textId="77777777" w:rsidR="00F42F52" w:rsidRDefault="00E82D8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When the stationarity criterion is configured, the scaling factor based RRM relaxation principle in Rel-16 should be considered firstly (vivo)</w:t>
      </w:r>
    </w:p>
    <w:p w14:paraId="1E5B017F" w14:textId="77777777" w:rsidR="00F42F52" w:rsidRDefault="00E82D8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1c: The requirements for R16 low mobility criterion can be used as baseline for Rel-17 stationary criterion, with a larger scaling factor (e.g., </w:t>
      </w:r>
      <w:r>
        <w:rPr>
          <w:rFonts w:eastAsia="SimSun" w:hint="eastAsia"/>
          <w:color w:val="0070C0"/>
          <w:szCs w:val="24"/>
          <w:lang w:eastAsia="zh-CN"/>
        </w:rPr>
        <w:t>K2</w:t>
      </w:r>
      <w:r>
        <w:rPr>
          <w:rFonts w:eastAsia="SimSun" w:hint="eastAsia"/>
          <w:color w:val="0070C0"/>
          <w:szCs w:val="24"/>
          <w:lang w:eastAsia="zh-CN"/>
        </w:rPr>
        <w:t>＞</w:t>
      </w:r>
      <w:r>
        <w:rPr>
          <w:rFonts w:eastAsia="SimSun" w:hint="eastAsia"/>
          <w:color w:val="0070C0"/>
          <w:szCs w:val="24"/>
          <w:lang w:eastAsia="zh-CN"/>
        </w:rPr>
        <w:t>3</w:t>
      </w:r>
      <w:r>
        <w:rPr>
          <w:rFonts w:eastAsia="SimSun"/>
          <w:color w:val="0070C0"/>
          <w:szCs w:val="24"/>
          <w:lang w:eastAsia="zh-CN"/>
        </w:rPr>
        <w:t>) due to different Rel-17 thresholds</w:t>
      </w:r>
      <w:r>
        <w:rPr>
          <w:rFonts w:eastAsia="SimSun" w:hint="eastAsia"/>
          <w:color w:val="0070C0"/>
          <w:szCs w:val="24"/>
          <w:lang w:eastAsia="zh-CN"/>
        </w:rPr>
        <w:t>.</w:t>
      </w:r>
      <w:r>
        <w:rPr>
          <w:rFonts w:eastAsia="SimSun"/>
          <w:color w:val="0070C0"/>
          <w:szCs w:val="24"/>
          <w:lang w:eastAsia="zh-CN"/>
        </w:rPr>
        <w:t xml:space="preserve"> (oppo)</w:t>
      </w:r>
    </w:p>
    <w:p w14:paraId="1E5B0180" w14:textId="77777777" w:rsidR="00F42F52" w:rsidRDefault="00E82D8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  For stationary scenario, RRM measurement relaxation with larger scaling factor of measurement interval than R16 low mobility is applied - The scaling factor is fixed (Huawei)</w:t>
      </w:r>
    </w:p>
    <w:p w14:paraId="1E5B0181" w14:textId="77777777" w:rsidR="00F42F52" w:rsidRDefault="00E82D8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 </w:t>
      </w:r>
      <w:r w:rsidR="00C1318B">
        <w:rPr>
          <w:rFonts w:eastAsia="SimSun"/>
          <w:color w:val="0070C0"/>
          <w:szCs w:val="24"/>
          <w:lang w:eastAsia="zh-CN"/>
        </w:rPr>
        <w:fldChar w:fldCharType="begin"/>
      </w:r>
      <w:r w:rsidR="00C1318B">
        <w:rPr>
          <w:rFonts w:eastAsia="SimSun"/>
          <w:color w:val="0070C0"/>
          <w:szCs w:val="24"/>
          <w:lang w:eastAsia="zh-CN"/>
        </w:rPr>
        <w:instrText xml:space="preserve"> REF _Ref78923259  \* MERGEFORMAT </w:instrText>
      </w:r>
      <w:r w:rsidR="00C1318B">
        <w:rPr>
          <w:rFonts w:eastAsia="SimSun"/>
          <w:color w:val="0070C0"/>
          <w:szCs w:val="24"/>
          <w:lang w:eastAsia="zh-CN"/>
        </w:rPr>
        <w:fldChar w:fldCharType="separate"/>
      </w:r>
      <w:r>
        <w:rPr>
          <w:rFonts w:eastAsia="SimSun"/>
          <w:color w:val="0070C0"/>
          <w:szCs w:val="24"/>
          <w:lang w:eastAsia="zh-CN"/>
        </w:rPr>
        <w:t>Support a new relaxation factor to be used in the DRX cycles requirements for the stationary criterion in IDLE/INACTIVE mode. In addition, if a new Rel-17 not-at-cell edge criterion is introduced then the same relaxation factor of the stationary criterion shall be used for the RRM measurement relaxations of Rel-17 not-at-cell edge criterion.</w:t>
      </w:r>
      <w:r w:rsidR="00C1318B">
        <w:rPr>
          <w:rFonts w:eastAsia="SimSun"/>
          <w:color w:val="0070C0"/>
          <w:szCs w:val="24"/>
          <w:lang w:eastAsia="zh-CN"/>
        </w:rPr>
        <w:fldChar w:fldCharType="end"/>
      </w:r>
      <w:r>
        <w:rPr>
          <w:rFonts w:eastAsia="SimSun"/>
          <w:color w:val="0070C0"/>
          <w:szCs w:val="24"/>
          <w:lang w:eastAsia="zh-CN"/>
        </w:rPr>
        <w:t xml:space="preserve"> (MTK)</w:t>
      </w:r>
    </w:p>
    <w:p w14:paraId="1E5B0182"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Relax by at least one hour - During Idle/Inactive mode, when a UE is configured with and fulfils the stationarity criterion, then irrespective of other criteria being configured and/or fulfilled, it may relax the neighbour cell measurements by at-least one hour. Exact value is FFS (Qualcomm)</w:t>
      </w:r>
    </w:p>
    <w:p w14:paraId="1E5B0183"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B0184"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185"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186" w14:textId="77777777" w:rsidR="00F42F52" w:rsidRDefault="00E82D88">
      <w:pPr>
        <w:rPr>
          <w:b/>
          <w:color w:val="0070C0"/>
          <w:u w:val="single"/>
          <w:lang w:eastAsia="ko-KR"/>
        </w:rPr>
      </w:pPr>
      <w:r>
        <w:rPr>
          <w:b/>
          <w:color w:val="0070C0"/>
          <w:u w:val="single"/>
          <w:lang w:eastAsia="ko-KR"/>
        </w:rPr>
        <w:t>Issue 2-1-5: Relaxation when either Rel-17 or Rel-16 not-at-cell-edge criteria  is satisfied</w:t>
      </w:r>
    </w:p>
    <w:p w14:paraId="1E5B0187"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188"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relaxation factor for the Rel-17 stationary criterion is used </w:t>
      </w:r>
      <w:r w:rsidR="00C1318B">
        <w:rPr>
          <w:rFonts w:eastAsia="SimSun"/>
          <w:color w:val="0070C0"/>
          <w:szCs w:val="24"/>
          <w:lang w:eastAsia="zh-CN"/>
        </w:rPr>
        <w:fldChar w:fldCharType="begin"/>
      </w:r>
      <w:r w:rsidR="00C1318B">
        <w:rPr>
          <w:rFonts w:eastAsia="SimSun"/>
          <w:color w:val="0070C0"/>
          <w:szCs w:val="24"/>
          <w:lang w:eastAsia="zh-CN"/>
        </w:rPr>
        <w:instrText xml:space="preserve"> REF _Ref78923259  \* MERGEFORMAT </w:instrText>
      </w:r>
      <w:r w:rsidR="00C1318B">
        <w:rPr>
          <w:rFonts w:eastAsia="SimSun"/>
          <w:color w:val="0070C0"/>
          <w:szCs w:val="24"/>
          <w:lang w:eastAsia="zh-CN"/>
        </w:rPr>
        <w:fldChar w:fldCharType="separate"/>
      </w:r>
      <w:r>
        <w:rPr>
          <w:rFonts w:eastAsia="SimSun"/>
          <w:color w:val="0070C0"/>
          <w:szCs w:val="24"/>
          <w:lang w:eastAsia="zh-CN"/>
        </w:rPr>
        <w:t xml:space="preserve"> if a new Rel-17 not-at-cell edge criterion  </w:t>
      </w:r>
      <w:r w:rsidR="00C1318B">
        <w:rPr>
          <w:rFonts w:eastAsia="SimSun"/>
          <w:color w:val="0070C0"/>
          <w:szCs w:val="24"/>
          <w:lang w:eastAsia="zh-CN"/>
        </w:rPr>
        <w:fldChar w:fldCharType="end"/>
      </w:r>
      <w:r>
        <w:rPr>
          <w:rFonts w:eastAsia="SimSun"/>
          <w:color w:val="0070C0"/>
          <w:szCs w:val="24"/>
          <w:lang w:eastAsia="zh-CN"/>
        </w:rPr>
        <w:t>(MTK)</w:t>
      </w:r>
    </w:p>
    <w:p w14:paraId="1E5B0189"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For R17 not-at-cell-edge criterion, RAN4 can wait for RAN2 to decide whether to reuse the requirements of R16 not-at-cell-edge.(oppo)</w:t>
      </w:r>
    </w:p>
    <w:p w14:paraId="1E5B018A"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Rel-17 not-at-cell-edge criterion in RRC_IDLE/INACTIVE reuse Rel-16 not-at-cell-edge criterion with the same thresholds. (Huawei)</w:t>
      </w:r>
    </w:p>
    <w:p w14:paraId="1E5B018B"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FFS</w:t>
      </w:r>
    </w:p>
    <w:p w14:paraId="1E5B018C"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18D"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18E" w14:textId="77777777" w:rsidR="00F42F52" w:rsidRDefault="00E82D88">
      <w:pPr>
        <w:rPr>
          <w:b/>
          <w:color w:val="0070C0"/>
          <w:u w:val="single"/>
          <w:lang w:eastAsia="ko-KR"/>
        </w:rPr>
      </w:pPr>
      <w:r>
        <w:rPr>
          <w:b/>
          <w:color w:val="0070C0"/>
          <w:u w:val="single"/>
          <w:lang w:eastAsia="ko-KR"/>
        </w:rPr>
        <w:t>Issue 2-1-6: Relaxation when multiple criteria are satisfied</w:t>
      </w:r>
    </w:p>
    <w:p w14:paraId="1E5B018F"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190" w14:textId="77777777" w:rsidR="00F42F52" w:rsidRDefault="00E82D88">
      <w:pPr>
        <w:pStyle w:val="ListParagraph"/>
        <w:widowControl w:val="0"/>
        <w:numPr>
          <w:ilvl w:val="1"/>
          <w:numId w:val="14"/>
        </w:numPr>
        <w:tabs>
          <w:tab w:val="left" w:pos="990"/>
        </w:tabs>
        <w:overflowPunct/>
        <w:autoSpaceDE/>
        <w:autoSpaceDN/>
        <w:adjustRightInd/>
        <w:spacing w:after="120" w:line="252" w:lineRule="auto"/>
        <w:ind w:firstLineChars="0"/>
        <w:jc w:val="both"/>
        <w:textAlignment w:val="auto"/>
        <w:rPr>
          <w:b/>
          <w:bCs/>
          <w:i/>
          <w:iCs/>
        </w:rPr>
      </w:pPr>
      <w:r>
        <w:rPr>
          <w:rFonts w:eastAsia="SimSun"/>
          <w:color w:val="0070C0"/>
          <w:szCs w:val="24"/>
          <w:lang w:eastAsia="zh-CN"/>
        </w:rPr>
        <w:t xml:space="preserve">Option 1: More relaxed RRM requirements </w:t>
      </w:r>
    </w:p>
    <w:p w14:paraId="1E5B0191" w14:textId="77777777" w:rsidR="00F42F52" w:rsidRDefault="00E82D8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C1318B">
        <w:rPr>
          <w:rFonts w:eastAsia="SimSun"/>
          <w:color w:val="0070C0"/>
          <w:szCs w:val="24"/>
          <w:lang w:eastAsia="zh-CN"/>
        </w:rPr>
        <w:fldChar w:fldCharType="begin"/>
      </w:r>
      <w:r w:rsidR="00C1318B">
        <w:rPr>
          <w:rFonts w:eastAsia="SimSun"/>
          <w:color w:val="0070C0"/>
          <w:szCs w:val="24"/>
          <w:lang w:eastAsia="zh-CN"/>
        </w:rPr>
        <w:instrText xml:space="preserve"> REF _Ref78923271  \* MERGEFORMAT </w:instrText>
      </w:r>
      <w:r w:rsidR="00C1318B">
        <w:rPr>
          <w:rFonts w:eastAsia="SimSun"/>
          <w:color w:val="0070C0"/>
          <w:szCs w:val="24"/>
          <w:lang w:eastAsia="zh-CN"/>
        </w:rPr>
        <w:fldChar w:fldCharType="separate"/>
      </w:r>
      <w:r>
        <w:rPr>
          <w:rFonts w:eastAsia="SimSun"/>
          <w:color w:val="0070C0"/>
          <w:szCs w:val="24"/>
          <w:lang w:eastAsia="zh-CN"/>
        </w:rPr>
        <w:t>extending the time period in which the UE can stop its measurements for cell reselection in IDLE/INACTIVE mode, when both stationary criterion and not-at-cell edge criterion are satisfied.</w:t>
      </w:r>
      <w:r w:rsidR="00C1318B">
        <w:rPr>
          <w:rFonts w:eastAsia="SimSun"/>
          <w:color w:val="0070C0"/>
          <w:szCs w:val="24"/>
          <w:lang w:eastAsia="zh-CN"/>
        </w:rPr>
        <w:fldChar w:fldCharType="end"/>
      </w:r>
      <w:r>
        <w:rPr>
          <w:rFonts w:eastAsia="SimSun"/>
          <w:color w:val="0070C0"/>
          <w:szCs w:val="24"/>
          <w:lang w:eastAsia="zh-CN"/>
        </w:rPr>
        <w:t xml:space="preserve"> (MTK)</w:t>
      </w:r>
    </w:p>
    <w:p w14:paraId="1E5B0192" w14:textId="77777777" w:rsidR="00F42F52" w:rsidRDefault="00E82D88">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when a UE is configured with and fulfils the stationarity criterion and additionally fulfils Rel 16 and/or Rel-17 (if defined by RAN2) not-at-cell-edge criteria, </w:t>
      </w:r>
      <w:r>
        <w:rPr>
          <w:rFonts w:eastAsia="SimSun"/>
          <w:color w:val="0070C0"/>
          <w:szCs w:val="24"/>
          <w:lang w:eastAsia="zh-CN"/>
        </w:rPr>
        <w:lastRenderedPageBreak/>
        <w:t>the measurement relaxation could be greater than the one defined for a UE fulfilling only stationarity criterion. (Qualcomm)</w:t>
      </w:r>
    </w:p>
    <w:p w14:paraId="1E5B0193" w14:textId="77777777" w:rsidR="00F42F52" w:rsidRDefault="00E82D88">
      <w:pPr>
        <w:pStyle w:val="ListParagraph"/>
        <w:widowControl w:val="0"/>
        <w:numPr>
          <w:ilvl w:val="2"/>
          <w:numId w:val="14"/>
        </w:numPr>
        <w:overflowPunct/>
        <w:autoSpaceDE/>
        <w:autoSpaceDN/>
        <w:adjustRightInd/>
        <w:spacing w:after="120" w:line="252" w:lineRule="auto"/>
        <w:ind w:firstLineChars="0"/>
        <w:jc w:val="both"/>
        <w:textAlignment w:val="auto"/>
        <w:rPr>
          <w:rFonts w:eastAsia="SimSun"/>
          <w:color w:val="0070C0"/>
          <w:szCs w:val="24"/>
          <w:lang w:eastAsia="zh-CN"/>
        </w:rPr>
      </w:pPr>
      <w:r>
        <w:rPr>
          <w:rFonts w:eastAsia="SimSun"/>
          <w:color w:val="0070C0"/>
          <w:szCs w:val="24"/>
          <w:lang w:eastAsia="zh-CN"/>
        </w:rPr>
        <w:t>Option 1c: When both R17 stationary and not at cell edge criteria are fulfilled, more relaxed RRM measurement is expected. (Huawei)</w:t>
      </w:r>
    </w:p>
    <w:p w14:paraId="1E5B0194" w14:textId="77777777" w:rsidR="00F42F52" w:rsidRDefault="00E82D88">
      <w:pPr>
        <w:pStyle w:val="ListParagraph"/>
        <w:widowControl w:val="0"/>
        <w:numPr>
          <w:ilvl w:val="1"/>
          <w:numId w:val="14"/>
        </w:numPr>
        <w:tabs>
          <w:tab w:val="left" w:pos="990"/>
        </w:tabs>
        <w:overflowPunct/>
        <w:autoSpaceDE/>
        <w:autoSpaceDN/>
        <w:adjustRightInd/>
        <w:spacing w:after="120" w:line="252" w:lineRule="auto"/>
        <w:ind w:firstLineChars="0"/>
        <w:jc w:val="both"/>
        <w:textAlignment w:val="auto"/>
        <w:rPr>
          <w:rFonts w:eastAsia="SimSun"/>
          <w:color w:val="0070C0"/>
          <w:szCs w:val="24"/>
          <w:lang w:eastAsia="zh-CN"/>
        </w:rPr>
      </w:pPr>
      <w:r>
        <w:rPr>
          <w:rFonts w:eastAsia="SimSun"/>
          <w:color w:val="0070C0"/>
          <w:szCs w:val="24"/>
          <w:lang w:eastAsia="zh-CN"/>
        </w:rPr>
        <w:t>Option 2: if both criterion (stationarity and not-at-cell-edge) are configured and fulfilled, use a fixed long measurement period for requirement relaxation, e.g., like 1 hour in R16 power saving WI. (Apple)</w:t>
      </w:r>
    </w:p>
    <w:p w14:paraId="1E5B0195" w14:textId="77777777" w:rsidR="00F42F52" w:rsidRDefault="00E82D88">
      <w:pPr>
        <w:pStyle w:val="ListParagraph"/>
        <w:widowControl w:val="0"/>
        <w:numPr>
          <w:ilvl w:val="1"/>
          <w:numId w:val="14"/>
        </w:numPr>
        <w:tabs>
          <w:tab w:val="left" w:pos="990"/>
        </w:tabs>
        <w:overflowPunct/>
        <w:autoSpaceDE/>
        <w:autoSpaceDN/>
        <w:adjustRightInd/>
        <w:spacing w:after="120" w:line="252" w:lineRule="auto"/>
        <w:ind w:firstLineChars="0"/>
        <w:jc w:val="both"/>
        <w:textAlignment w:val="auto"/>
        <w:rPr>
          <w:rFonts w:eastAsia="SimSun"/>
          <w:color w:val="0070C0"/>
          <w:szCs w:val="24"/>
          <w:lang w:eastAsia="zh-CN"/>
        </w:rPr>
      </w:pPr>
      <w:r>
        <w:rPr>
          <w:rFonts w:eastAsia="SimSun"/>
          <w:color w:val="0070C0"/>
          <w:szCs w:val="24"/>
          <w:lang w:eastAsia="zh-CN"/>
        </w:rPr>
        <w:t>Option 3: consider new relaxation method when both Rel-17 stationarity criterion and Rel-17 not-at-cell-edge criterion are configured and fulfilled (oppo)</w:t>
      </w:r>
    </w:p>
    <w:p w14:paraId="1E5B0196" w14:textId="77777777" w:rsidR="00F42F52" w:rsidRDefault="00E82D88">
      <w:pPr>
        <w:pStyle w:val="ListParagraph"/>
        <w:numPr>
          <w:ilvl w:val="1"/>
          <w:numId w:val="10"/>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RAN4 to consider up to UE implementation to select either Rel-16 or Rel-17 relaxation operation </w:t>
      </w:r>
      <w:r>
        <w:rPr>
          <w:rFonts w:eastAsia="SimSun" w:hint="eastAsia"/>
          <w:color w:val="0070C0"/>
          <w:szCs w:val="24"/>
          <w:lang w:eastAsia="zh-CN"/>
        </w:rPr>
        <w:t>when</w:t>
      </w:r>
      <w:r>
        <w:rPr>
          <w:rFonts w:eastAsia="SimSun"/>
          <w:color w:val="0070C0"/>
          <w:szCs w:val="24"/>
          <w:lang w:eastAsia="zh-CN"/>
        </w:rPr>
        <w:t xml:space="preserve"> </w:t>
      </w:r>
      <w:r>
        <w:rPr>
          <w:rFonts w:eastAsia="SimSun" w:hint="eastAsia"/>
          <w:color w:val="0070C0"/>
          <w:szCs w:val="24"/>
          <w:lang w:eastAsia="zh-CN"/>
        </w:rPr>
        <w:t>UE</w:t>
      </w:r>
      <w:r>
        <w:rPr>
          <w:rFonts w:eastAsia="SimSun"/>
          <w:color w:val="0070C0"/>
          <w:szCs w:val="24"/>
          <w:lang w:eastAsia="zh-CN"/>
        </w:rPr>
        <w:t xml:space="preserve"> </w:t>
      </w:r>
      <w:r>
        <w:rPr>
          <w:rFonts w:eastAsia="SimSun" w:hint="eastAsia"/>
          <w:color w:val="0070C0"/>
          <w:szCs w:val="24"/>
          <w:lang w:eastAsia="zh-CN"/>
        </w:rPr>
        <w:t>is</w:t>
      </w:r>
      <w:r>
        <w:rPr>
          <w:rFonts w:eastAsia="SimSun"/>
          <w:color w:val="0070C0"/>
          <w:szCs w:val="24"/>
          <w:lang w:eastAsia="zh-CN"/>
        </w:rPr>
        <w:t xml:space="preserve"> </w:t>
      </w:r>
      <w:r>
        <w:rPr>
          <w:rFonts w:eastAsia="SimSun" w:hint="eastAsia"/>
          <w:color w:val="0070C0"/>
          <w:szCs w:val="24"/>
          <w:lang w:eastAsia="zh-CN"/>
        </w:rPr>
        <w:t>configured</w:t>
      </w:r>
      <w:r>
        <w:rPr>
          <w:rFonts w:eastAsia="SimSun"/>
          <w:color w:val="0070C0"/>
          <w:szCs w:val="24"/>
          <w:lang w:eastAsia="zh-CN"/>
        </w:rPr>
        <w:t xml:space="preserve"> </w:t>
      </w:r>
      <w:r>
        <w:rPr>
          <w:rFonts w:eastAsia="SimSun" w:hint="eastAsia"/>
          <w:color w:val="0070C0"/>
          <w:szCs w:val="24"/>
          <w:lang w:eastAsia="zh-CN"/>
        </w:rPr>
        <w:t>with</w:t>
      </w:r>
      <w:r>
        <w:rPr>
          <w:rFonts w:eastAsia="SimSun"/>
          <w:color w:val="0070C0"/>
          <w:szCs w:val="24"/>
          <w:lang w:eastAsia="zh-CN"/>
        </w:rPr>
        <w:t xml:space="preserve"> R16/R17 relaxation criteria (oppo)</w:t>
      </w:r>
    </w:p>
    <w:p w14:paraId="1E5B0197"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198"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199" w14:textId="77777777" w:rsidR="00F42F52" w:rsidRDefault="00F42F52">
      <w:pPr>
        <w:spacing w:after="120"/>
        <w:ind w:left="576"/>
        <w:rPr>
          <w:lang w:eastAsia="zh-CN"/>
        </w:rPr>
      </w:pPr>
    </w:p>
    <w:tbl>
      <w:tblPr>
        <w:tblStyle w:val="TableGrid"/>
        <w:tblW w:w="0" w:type="auto"/>
        <w:tblLook w:val="04A0" w:firstRow="1" w:lastRow="0" w:firstColumn="1" w:lastColumn="0" w:noHBand="0" w:noVBand="1"/>
      </w:tblPr>
      <w:tblGrid>
        <w:gridCol w:w="1236"/>
        <w:gridCol w:w="8395"/>
      </w:tblGrid>
      <w:tr w:rsidR="00F42F52" w14:paraId="1E5B019C" w14:textId="77777777">
        <w:tc>
          <w:tcPr>
            <w:tcW w:w="1236" w:type="dxa"/>
          </w:tcPr>
          <w:p w14:paraId="1E5B019A"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B019B"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w:t>
            </w:r>
          </w:p>
        </w:tc>
      </w:tr>
      <w:tr w:rsidR="00F42F52" w14:paraId="1E5B01AA" w14:textId="77777777">
        <w:tc>
          <w:tcPr>
            <w:tcW w:w="1236" w:type="dxa"/>
          </w:tcPr>
          <w:p w14:paraId="1E5B019D" w14:textId="77777777" w:rsidR="00F42F52" w:rsidRDefault="00E82D88">
            <w:pPr>
              <w:spacing w:after="120"/>
              <w:rPr>
                <w:rFonts w:eastAsiaTheme="minorEastAsia"/>
                <w:color w:val="0070C0"/>
                <w:lang w:val="en-US" w:eastAsia="zh-CN"/>
              </w:rPr>
            </w:pPr>
            <w:del w:id="1356" w:author="JC[R4-100e]" w:date="2021-08-17T19:15:00Z">
              <w:r>
                <w:rPr>
                  <w:rFonts w:eastAsiaTheme="minorEastAsia" w:hint="eastAsia"/>
                  <w:color w:val="0070C0"/>
                  <w:lang w:val="en-US" w:eastAsia="zh-CN"/>
                </w:rPr>
                <w:delText>XXX</w:delText>
              </w:r>
            </w:del>
            <w:ins w:id="1357" w:author="JC[R4-100e]" w:date="2021-08-17T19:15:00Z">
              <w:r>
                <w:rPr>
                  <w:rFonts w:eastAsiaTheme="minorEastAsia"/>
                  <w:color w:val="0070C0"/>
                  <w:lang w:val="en-US" w:eastAsia="zh-CN"/>
                </w:rPr>
                <w:t>Apple</w:t>
              </w:r>
            </w:ins>
          </w:p>
        </w:tc>
        <w:tc>
          <w:tcPr>
            <w:tcW w:w="8395" w:type="dxa"/>
          </w:tcPr>
          <w:p w14:paraId="1E5B019E" w14:textId="77777777" w:rsidR="00F42F52" w:rsidRDefault="00E82D88">
            <w:pPr>
              <w:rPr>
                <w:ins w:id="1358" w:author="JC[R4-100e]" w:date="2021-08-17T19:15:00Z"/>
                <w:szCs w:val="22"/>
              </w:rPr>
            </w:pPr>
            <w:ins w:id="1359" w:author="JC[R4-100e]" w:date="2021-08-17T19:15:00Z">
              <w:r>
                <w:rPr>
                  <w:b/>
                  <w:color w:val="0070C0"/>
                  <w:u w:val="single"/>
                  <w:lang w:eastAsia="ko-KR"/>
                </w:rPr>
                <w:t>Issue 2-1-1:  whether relaxation methods for IDLE/INACTIVE states should be postponed until more progress in reached in RAN2 or not</w:t>
              </w:r>
            </w:ins>
          </w:p>
          <w:p w14:paraId="1E5B019F" w14:textId="77777777" w:rsidR="00F42F52" w:rsidRDefault="00E82D88">
            <w:pPr>
              <w:spacing w:after="120"/>
              <w:rPr>
                <w:ins w:id="1360" w:author="JC[R4-100e]" w:date="2021-08-17T19:16:00Z"/>
                <w:rFonts w:eastAsiaTheme="minorEastAsia"/>
                <w:color w:val="0070C0"/>
                <w:lang w:eastAsia="zh-CN"/>
              </w:rPr>
            </w:pPr>
            <w:ins w:id="1361" w:author="JC[R4-100e]" w:date="2021-08-17T19:16:00Z">
              <w:r>
                <w:rPr>
                  <w:rFonts w:eastAsiaTheme="minorEastAsia"/>
                  <w:color w:val="0070C0"/>
                  <w:lang w:eastAsia="zh-CN"/>
                </w:rPr>
                <w:t xml:space="preserve">Fine with both option 1 and option 2. </w:t>
              </w:r>
            </w:ins>
            <w:ins w:id="1362" w:author="JC[R4-100e]" w:date="2021-08-17T19:17:00Z">
              <w:r>
                <w:rPr>
                  <w:rFonts w:eastAsiaTheme="minorEastAsia"/>
                  <w:color w:val="0070C0"/>
                  <w:lang w:eastAsia="zh-CN"/>
                </w:rPr>
                <w:t>RAN4 really needs more conclusion from RAN2</w:t>
              </w:r>
            </w:ins>
            <w:ins w:id="1363" w:author="JC[R4-100e]" w:date="2021-08-17T19:18:00Z">
              <w:r>
                <w:rPr>
                  <w:rFonts w:eastAsiaTheme="minorEastAsia"/>
                  <w:color w:val="0070C0"/>
                  <w:lang w:eastAsia="zh-CN"/>
                </w:rPr>
                <w:t>(e.g., clear criteria definition)</w:t>
              </w:r>
            </w:ins>
            <w:ins w:id="1364" w:author="JC[R4-100e]" w:date="2021-08-17T19:17:00Z">
              <w:r>
                <w:rPr>
                  <w:rFonts w:eastAsiaTheme="minorEastAsia"/>
                  <w:color w:val="0070C0"/>
                  <w:lang w:eastAsia="zh-CN"/>
                </w:rPr>
                <w:t>, but we can</w:t>
              </w:r>
            </w:ins>
            <w:ins w:id="1365" w:author="JC[R4-100e]" w:date="2021-08-17T19:18:00Z">
              <w:r>
                <w:rPr>
                  <w:rFonts w:eastAsiaTheme="minorEastAsia"/>
                  <w:color w:val="0070C0"/>
                  <w:lang w:eastAsia="zh-CN"/>
                </w:rPr>
                <w:t xml:space="preserve"> still</w:t>
              </w:r>
            </w:ins>
            <w:ins w:id="1366" w:author="JC[R4-100e]" w:date="2021-08-17T19:17:00Z">
              <w:r>
                <w:rPr>
                  <w:rFonts w:eastAsiaTheme="minorEastAsia"/>
                  <w:color w:val="0070C0"/>
                  <w:lang w:eastAsia="zh-CN"/>
                </w:rPr>
                <w:t xml:space="preserve"> have some rough</w:t>
              </w:r>
            </w:ins>
            <w:ins w:id="1367" w:author="JC[R4-100e]" w:date="2021-08-17T19:18:00Z">
              <w:r>
                <w:rPr>
                  <w:rFonts w:eastAsiaTheme="minorEastAsia"/>
                  <w:color w:val="0070C0"/>
                  <w:lang w:eastAsia="zh-CN"/>
                </w:rPr>
                <w:t xml:space="preserve"> discussion at this stage.</w:t>
              </w:r>
            </w:ins>
          </w:p>
          <w:p w14:paraId="1E5B01A0" w14:textId="77777777" w:rsidR="00F42F52" w:rsidRDefault="00E82D88">
            <w:pPr>
              <w:rPr>
                <w:ins w:id="1368" w:author="JC[R4-100e]" w:date="2021-08-17T19:16:00Z"/>
                <w:b/>
                <w:color w:val="0070C0"/>
                <w:u w:val="single"/>
                <w:lang w:eastAsia="ko-KR"/>
              </w:rPr>
            </w:pPr>
            <w:ins w:id="1369" w:author="JC[R4-100e]" w:date="2021-08-17T19:16:00Z">
              <w:r>
                <w:rPr>
                  <w:b/>
                  <w:color w:val="0070C0"/>
                  <w:u w:val="single"/>
                  <w:lang w:eastAsia="ko-KR"/>
                </w:rPr>
                <w:t>Issue 2-1-2:  priority issue</w:t>
              </w:r>
            </w:ins>
          </w:p>
          <w:p w14:paraId="1E5B01A1" w14:textId="77777777" w:rsidR="00F42F52" w:rsidRDefault="00E82D88">
            <w:pPr>
              <w:spacing w:after="120"/>
              <w:rPr>
                <w:ins w:id="1370" w:author="JC[R4-100e]" w:date="2021-08-17T19:16:00Z"/>
                <w:rFonts w:eastAsiaTheme="minorEastAsia"/>
                <w:color w:val="0070C0"/>
                <w:lang w:eastAsia="zh-CN"/>
              </w:rPr>
            </w:pPr>
            <w:ins w:id="1371" w:author="JC[R4-100e]" w:date="2021-08-17T19:16:00Z">
              <w:r>
                <w:rPr>
                  <w:rFonts w:eastAsiaTheme="minorEastAsia"/>
                  <w:color w:val="0070C0"/>
                  <w:lang w:eastAsia="zh-CN"/>
                </w:rPr>
                <w:t>Option 1 is fine.</w:t>
              </w:r>
            </w:ins>
          </w:p>
          <w:p w14:paraId="1E5B01A2" w14:textId="77777777" w:rsidR="00F42F52" w:rsidRDefault="00E82D88">
            <w:pPr>
              <w:rPr>
                <w:ins w:id="1372" w:author="JC[R4-100e]" w:date="2021-08-17T19:19:00Z"/>
                <w:szCs w:val="22"/>
              </w:rPr>
            </w:pPr>
            <w:ins w:id="1373" w:author="JC[R4-100e]" w:date="2021-08-17T19:19:00Z">
              <w:r>
                <w:rPr>
                  <w:b/>
                  <w:color w:val="0070C0"/>
                  <w:u w:val="single"/>
                  <w:lang w:eastAsia="ko-KR"/>
                </w:rPr>
                <w:t>Issue 2-1-3:  Mechanism for R17 RedCap UE in IDLE/Inactive mode</w:t>
              </w:r>
            </w:ins>
          </w:p>
          <w:p w14:paraId="1E5B01A3" w14:textId="77777777" w:rsidR="00F42F52" w:rsidRDefault="00E82D88">
            <w:pPr>
              <w:spacing w:after="120"/>
              <w:rPr>
                <w:ins w:id="1374" w:author="JC[R4-100e]" w:date="2021-08-17T19:20:00Z"/>
                <w:rFonts w:eastAsiaTheme="minorEastAsia"/>
                <w:color w:val="0070C0"/>
                <w:lang w:eastAsia="zh-CN"/>
              </w:rPr>
            </w:pPr>
            <w:ins w:id="1375" w:author="JC[R4-100e]" w:date="2021-08-17T19:19:00Z">
              <w:r>
                <w:rPr>
                  <w:rFonts w:eastAsiaTheme="minorEastAsia"/>
                  <w:color w:val="0070C0"/>
                  <w:lang w:eastAsia="zh-CN"/>
                </w:rPr>
                <w:t>Option 1a is more accurate description.</w:t>
              </w:r>
            </w:ins>
          </w:p>
          <w:p w14:paraId="1E5B01A4" w14:textId="77777777" w:rsidR="00F42F52" w:rsidRDefault="00E82D88">
            <w:pPr>
              <w:rPr>
                <w:ins w:id="1376" w:author="JC[R4-100e]" w:date="2021-08-17T19:20:00Z"/>
                <w:b/>
                <w:color w:val="0070C0"/>
                <w:u w:val="single"/>
                <w:lang w:eastAsia="ko-KR"/>
              </w:rPr>
            </w:pPr>
            <w:ins w:id="1377" w:author="JC[R4-100e]" w:date="2021-08-17T19:20:00Z">
              <w:r>
                <w:rPr>
                  <w:b/>
                  <w:color w:val="0070C0"/>
                  <w:u w:val="single"/>
                  <w:lang w:eastAsia="ko-KR"/>
                </w:rPr>
                <w:t>Issue 2-1-4: Relaxation when stationary criteria is satisfied</w:t>
              </w:r>
            </w:ins>
          </w:p>
          <w:p w14:paraId="1E5B01A5" w14:textId="77777777" w:rsidR="00F42F52" w:rsidRDefault="00E82D88">
            <w:pPr>
              <w:spacing w:after="120"/>
              <w:rPr>
                <w:ins w:id="1378" w:author="JC[R4-100e]" w:date="2021-08-17T19:20:00Z"/>
                <w:rFonts w:eastAsiaTheme="minorEastAsia"/>
                <w:color w:val="0070C0"/>
                <w:lang w:eastAsia="zh-CN"/>
              </w:rPr>
            </w:pPr>
            <w:ins w:id="1379" w:author="JC[R4-100e]" w:date="2021-08-17T19:20:00Z">
              <w:r>
                <w:rPr>
                  <w:rFonts w:eastAsiaTheme="minorEastAsia"/>
                  <w:color w:val="0070C0"/>
                  <w:lang w:eastAsia="zh-CN"/>
                </w:rPr>
                <w:t>Support option 1a.</w:t>
              </w:r>
            </w:ins>
          </w:p>
          <w:p w14:paraId="1E5B01A6" w14:textId="77777777" w:rsidR="00F42F52" w:rsidRDefault="00E82D88">
            <w:pPr>
              <w:rPr>
                <w:ins w:id="1380" w:author="JC[R4-100e]" w:date="2021-08-17T19:20:00Z"/>
                <w:b/>
                <w:color w:val="0070C0"/>
                <w:u w:val="single"/>
                <w:lang w:eastAsia="ko-KR"/>
              </w:rPr>
            </w:pPr>
            <w:ins w:id="1381" w:author="JC[R4-100e]" w:date="2021-08-17T19:20:00Z">
              <w:r>
                <w:rPr>
                  <w:b/>
                  <w:color w:val="0070C0"/>
                  <w:u w:val="single"/>
                  <w:lang w:eastAsia="ko-KR"/>
                </w:rPr>
                <w:t>Issue 2-1-5: Relaxation when either Rel-17 or Rel-16 not-at-cell-edge criteria  is satisfied</w:t>
              </w:r>
            </w:ins>
          </w:p>
          <w:p w14:paraId="1E5B01A7" w14:textId="77777777" w:rsidR="00F42F52" w:rsidRDefault="00E82D88">
            <w:pPr>
              <w:spacing w:after="120"/>
              <w:rPr>
                <w:ins w:id="1382" w:author="JC[R4-100e]" w:date="2021-08-17T19:21:00Z"/>
                <w:rFonts w:eastAsiaTheme="minorEastAsia"/>
                <w:color w:val="0070C0"/>
                <w:lang w:eastAsia="zh-CN"/>
              </w:rPr>
            </w:pPr>
            <w:ins w:id="1383" w:author="JC[R4-100e]" w:date="2021-08-17T19:20:00Z">
              <w:r>
                <w:rPr>
                  <w:rFonts w:eastAsiaTheme="minorEastAsia"/>
                  <w:color w:val="0070C0"/>
                  <w:lang w:eastAsia="zh-CN"/>
                </w:rPr>
                <w:t>Option 2.</w:t>
              </w:r>
            </w:ins>
          </w:p>
          <w:p w14:paraId="1E5B01A8" w14:textId="77777777" w:rsidR="00F42F52" w:rsidRDefault="00E82D88">
            <w:pPr>
              <w:rPr>
                <w:ins w:id="1384" w:author="JC[R4-100e]" w:date="2021-08-17T19:21:00Z"/>
                <w:b/>
                <w:color w:val="0070C0"/>
                <w:u w:val="single"/>
                <w:lang w:eastAsia="ko-KR"/>
              </w:rPr>
            </w:pPr>
            <w:ins w:id="1385" w:author="JC[R4-100e]" w:date="2021-08-17T19:21:00Z">
              <w:r>
                <w:rPr>
                  <w:b/>
                  <w:color w:val="0070C0"/>
                  <w:u w:val="single"/>
                  <w:lang w:eastAsia="ko-KR"/>
                </w:rPr>
                <w:t>Issue 2-1-6: Relaxation when multiple criteria are satisfied</w:t>
              </w:r>
            </w:ins>
          </w:p>
          <w:p w14:paraId="1E5B01A9" w14:textId="77777777" w:rsidR="00F42F52" w:rsidRPr="00F42F52" w:rsidRDefault="00E82D88">
            <w:pPr>
              <w:spacing w:after="120"/>
              <w:rPr>
                <w:color w:val="0070C0"/>
                <w:lang w:eastAsia="zh-CN"/>
                <w:rPrChange w:id="1386" w:author="JC[R4-100e]" w:date="2021-08-17T19:15:00Z">
                  <w:rPr>
                    <w:rFonts w:eastAsiaTheme="minorEastAsia"/>
                    <w:color w:val="0070C0"/>
                    <w:lang w:val="en-US" w:eastAsia="zh-CN"/>
                  </w:rPr>
                </w:rPrChange>
              </w:rPr>
            </w:pPr>
            <w:ins w:id="1387" w:author="JC[R4-100e]" w:date="2021-08-17T19:21:00Z">
              <w:r>
                <w:rPr>
                  <w:rFonts w:eastAsiaTheme="minorEastAsia"/>
                  <w:color w:val="0070C0"/>
                  <w:lang w:eastAsia="zh-CN"/>
                </w:rPr>
                <w:t>Support option 2</w:t>
              </w:r>
            </w:ins>
            <w:ins w:id="1388" w:author="JC[R4-100e]" w:date="2021-08-17T19:22:00Z">
              <w:r>
                <w:rPr>
                  <w:rFonts w:eastAsiaTheme="minorEastAsia"/>
                  <w:color w:val="0070C0"/>
                  <w:lang w:eastAsia="zh-CN"/>
                </w:rPr>
                <w:t xml:space="preserve"> and 1</w:t>
              </w:r>
            </w:ins>
            <w:ins w:id="1389" w:author="JC[R4-100e]" w:date="2021-08-17T19:23:00Z">
              <w:r>
                <w:rPr>
                  <w:rFonts w:eastAsiaTheme="minorEastAsia"/>
                  <w:color w:val="0070C0"/>
                  <w:lang w:eastAsia="zh-CN"/>
                </w:rPr>
                <w:t>b</w:t>
              </w:r>
            </w:ins>
            <w:ins w:id="1390" w:author="JC[R4-100e]" w:date="2021-08-17T19:22:00Z">
              <w:r>
                <w:rPr>
                  <w:rFonts w:eastAsiaTheme="minorEastAsia"/>
                  <w:color w:val="0070C0"/>
                  <w:lang w:eastAsia="zh-CN"/>
                </w:rPr>
                <w:t>;</w:t>
              </w:r>
            </w:ins>
            <w:ins w:id="1391" w:author="JC[R4-100e]" w:date="2021-08-17T19:21:00Z">
              <w:r>
                <w:rPr>
                  <w:rFonts w:eastAsiaTheme="minorEastAsia"/>
                  <w:color w:val="0070C0"/>
                  <w:lang w:eastAsia="zh-CN"/>
                </w:rPr>
                <w:t xml:space="preserve"> and we agree this relaxation shall be more relaxed t</w:t>
              </w:r>
            </w:ins>
            <w:ins w:id="1392" w:author="JC[R4-100e]" w:date="2021-08-17T19:22:00Z">
              <w:r>
                <w:rPr>
                  <w:rFonts w:eastAsiaTheme="minorEastAsia"/>
                  <w:color w:val="0070C0"/>
                  <w:lang w:eastAsia="zh-CN"/>
                </w:rPr>
                <w:t>h</w:t>
              </w:r>
            </w:ins>
            <w:ins w:id="1393" w:author="JC[R4-100e]" w:date="2021-08-17T19:21:00Z">
              <w:r>
                <w:rPr>
                  <w:rFonts w:eastAsiaTheme="minorEastAsia"/>
                  <w:color w:val="0070C0"/>
                  <w:lang w:eastAsia="zh-CN"/>
                </w:rPr>
                <w:t>an the</w:t>
              </w:r>
            </w:ins>
            <w:ins w:id="1394" w:author="JC[R4-100e]" w:date="2021-08-17T19:22:00Z">
              <w:r>
                <w:rPr>
                  <w:rFonts w:eastAsiaTheme="minorEastAsia"/>
                  <w:color w:val="0070C0"/>
                  <w:lang w:eastAsia="zh-CN"/>
                </w:rPr>
                <w:t xml:space="preserve"> case when only one criteria is met.</w:t>
              </w:r>
            </w:ins>
            <w:ins w:id="1395" w:author="JC[R4-100e]" w:date="2021-08-17T19:21:00Z">
              <w:r>
                <w:rPr>
                  <w:rFonts w:eastAsiaTheme="minorEastAsia"/>
                  <w:color w:val="0070C0"/>
                  <w:lang w:eastAsia="zh-CN"/>
                </w:rPr>
                <w:t xml:space="preserve"> </w:t>
              </w:r>
            </w:ins>
          </w:p>
        </w:tc>
      </w:tr>
      <w:tr w:rsidR="00EE5B35" w14:paraId="1E5B01B8" w14:textId="77777777">
        <w:trPr>
          <w:ins w:id="1396" w:author="Xiaoran ZHANG" w:date="2021-08-18T13:48:00Z"/>
        </w:trPr>
        <w:tc>
          <w:tcPr>
            <w:tcW w:w="1236" w:type="dxa"/>
          </w:tcPr>
          <w:p w14:paraId="1E5B01AB" w14:textId="77777777" w:rsidR="00EE5B35" w:rsidRDefault="00EE5B35">
            <w:pPr>
              <w:spacing w:after="120"/>
              <w:rPr>
                <w:ins w:id="1397" w:author="Xiaoran ZHANG" w:date="2021-08-18T13:48:00Z"/>
                <w:rFonts w:eastAsiaTheme="minorEastAsia"/>
                <w:color w:val="0070C0"/>
                <w:lang w:val="en-US" w:eastAsia="zh-CN"/>
              </w:rPr>
            </w:pPr>
            <w:ins w:id="1398" w:author="Xiaoran ZHANG" w:date="2021-08-18T13:48:00Z">
              <w:r>
                <w:rPr>
                  <w:rFonts w:eastAsiaTheme="minorEastAsia" w:hint="eastAsia"/>
                  <w:color w:val="0070C0"/>
                  <w:lang w:val="en-US" w:eastAsia="zh-CN"/>
                </w:rPr>
                <w:t>CMCC</w:t>
              </w:r>
            </w:ins>
          </w:p>
        </w:tc>
        <w:tc>
          <w:tcPr>
            <w:tcW w:w="8395" w:type="dxa"/>
          </w:tcPr>
          <w:p w14:paraId="1E5B01AC" w14:textId="77777777" w:rsidR="00EE5B35" w:rsidRDefault="00EE5B35" w:rsidP="00EE5B35">
            <w:pPr>
              <w:rPr>
                <w:ins w:id="1399" w:author="Xiaoran ZHANG" w:date="2021-08-18T13:49:00Z"/>
                <w:szCs w:val="22"/>
              </w:rPr>
            </w:pPr>
            <w:ins w:id="1400" w:author="Xiaoran ZHANG" w:date="2021-08-18T13:49:00Z">
              <w:r>
                <w:rPr>
                  <w:b/>
                  <w:color w:val="0070C0"/>
                  <w:u w:val="single"/>
                  <w:lang w:eastAsia="ko-KR"/>
                </w:rPr>
                <w:t>Issue 2-1-1:  whether relaxation methods for IDLE/INACTIVE states should be postponed until more progress in reached in RAN2 or not</w:t>
              </w:r>
            </w:ins>
          </w:p>
          <w:p w14:paraId="1E5B01AD" w14:textId="77777777" w:rsidR="00EE5B35" w:rsidRDefault="00421F79">
            <w:pPr>
              <w:rPr>
                <w:ins w:id="1401" w:author="Xiaoran ZHANG" w:date="2021-08-18T13:51:00Z"/>
                <w:rFonts w:eastAsiaTheme="minorEastAsia"/>
                <w:b/>
                <w:color w:val="0070C0"/>
                <w:u w:val="single"/>
                <w:lang w:eastAsia="zh-CN"/>
              </w:rPr>
            </w:pPr>
            <w:ins w:id="1402" w:author="Xiaoran ZHANG" w:date="2021-08-18T13:49:00Z">
              <w:r>
                <w:rPr>
                  <w:rFonts w:eastAsiaTheme="minorEastAsia" w:hint="eastAsia"/>
                  <w:b/>
                  <w:color w:val="0070C0"/>
                  <w:u w:val="single"/>
                  <w:lang w:eastAsia="zh-CN"/>
                </w:rPr>
                <w:t xml:space="preserve">RAN2 input is </w:t>
              </w:r>
              <w:r>
                <w:rPr>
                  <w:rFonts w:eastAsiaTheme="minorEastAsia"/>
                  <w:b/>
                  <w:color w:val="0070C0"/>
                  <w:u w:val="single"/>
                  <w:lang w:eastAsia="zh-CN"/>
                </w:rPr>
                <w:t>necessary</w:t>
              </w:r>
            </w:ins>
            <w:ins w:id="1403" w:author="Xiaoran ZHANG" w:date="2021-08-18T13:50:00Z">
              <w:r>
                <w:rPr>
                  <w:rFonts w:eastAsiaTheme="minorEastAsia" w:hint="eastAsia"/>
                  <w:b/>
                  <w:color w:val="0070C0"/>
                  <w:u w:val="single"/>
                  <w:lang w:eastAsia="zh-CN"/>
                </w:rPr>
                <w:t xml:space="preserve">. The details on how to relax the RRM requirements can be discussed in RAN4 in parallel, and </w:t>
              </w:r>
            </w:ins>
            <w:ins w:id="1404" w:author="Xiaoran ZHANG" w:date="2021-08-18T13:51:00Z">
              <w:r>
                <w:rPr>
                  <w:rFonts w:eastAsiaTheme="minorEastAsia" w:hint="eastAsia"/>
                  <w:b/>
                  <w:color w:val="0070C0"/>
                  <w:u w:val="single"/>
                  <w:lang w:eastAsia="zh-CN"/>
                </w:rPr>
                <w:t>R16 power saving requirements can be considered as the starting point.</w:t>
              </w:r>
            </w:ins>
          </w:p>
          <w:p w14:paraId="1E5B01AE" w14:textId="77777777" w:rsidR="00421F79" w:rsidRDefault="00421F79" w:rsidP="00421F79">
            <w:pPr>
              <w:rPr>
                <w:ins w:id="1405" w:author="Xiaoran ZHANG" w:date="2021-08-18T13:51:00Z"/>
                <w:b/>
                <w:color w:val="0070C0"/>
                <w:u w:val="single"/>
                <w:lang w:eastAsia="ko-KR"/>
              </w:rPr>
            </w:pPr>
            <w:ins w:id="1406" w:author="Xiaoran ZHANG" w:date="2021-08-18T13:51:00Z">
              <w:r>
                <w:rPr>
                  <w:b/>
                  <w:color w:val="0070C0"/>
                  <w:u w:val="single"/>
                  <w:lang w:eastAsia="ko-KR"/>
                </w:rPr>
                <w:t>Issue 2-1-2:  priority issue</w:t>
              </w:r>
            </w:ins>
          </w:p>
          <w:p w14:paraId="1E5B01AF" w14:textId="77777777" w:rsidR="00421F79" w:rsidRDefault="00421F79">
            <w:pPr>
              <w:rPr>
                <w:ins w:id="1407" w:author="Xiaoran ZHANG" w:date="2021-08-18T13:53:00Z"/>
                <w:rFonts w:eastAsiaTheme="minorEastAsia"/>
                <w:b/>
                <w:color w:val="0070C0"/>
                <w:u w:val="single"/>
                <w:lang w:eastAsia="zh-CN"/>
              </w:rPr>
            </w:pPr>
            <w:ins w:id="1408" w:author="Xiaoran ZHANG" w:date="2021-08-18T13:51:00Z">
              <w:r>
                <w:rPr>
                  <w:rFonts w:eastAsiaTheme="minorEastAsia" w:hint="eastAsia"/>
                  <w:b/>
                  <w:color w:val="0070C0"/>
                  <w:u w:val="single"/>
                  <w:lang w:eastAsia="zh-CN"/>
                </w:rPr>
                <w:t>Nee</w:t>
              </w:r>
              <w:r w:rsidR="001327C8">
                <w:rPr>
                  <w:rFonts w:eastAsiaTheme="minorEastAsia" w:hint="eastAsia"/>
                  <w:b/>
                  <w:color w:val="0070C0"/>
                  <w:u w:val="single"/>
                  <w:lang w:eastAsia="zh-CN"/>
                </w:rPr>
                <w:t>d more input from RAN</w:t>
              </w:r>
            </w:ins>
            <w:ins w:id="1409" w:author="Xiaoran ZHANG" w:date="2021-08-18T13:53:00Z">
              <w:r w:rsidR="001327C8">
                <w:rPr>
                  <w:rFonts w:eastAsiaTheme="minorEastAsia" w:hint="eastAsia"/>
                  <w:b/>
                  <w:color w:val="0070C0"/>
                  <w:u w:val="single"/>
                  <w:lang w:eastAsia="zh-CN"/>
                </w:rPr>
                <w:t>2</w:t>
              </w:r>
            </w:ins>
            <w:ins w:id="1410" w:author="Xiaoran ZHANG" w:date="2021-08-18T13:51:00Z">
              <w:r>
                <w:rPr>
                  <w:rFonts w:eastAsiaTheme="minorEastAsia" w:hint="eastAsia"/>
                  <w:b/>
                  <w:color w:val="0070C0"/>
                  <w:u w:val="single"/>
                  <w:lang w:eastAsia="zh-CN"/>
                </w:rPr>
                <w:t>.</w:t>
              </w:r>
            </w:ins>
          </w:p>
          <w:p w14:paraId="1E5B01B0" w14:textId="77777777" w:rsidR="00FC3996" w:rsidRDefault="00FC3996" w:rsidP="00FC3996">
            <w:pPr>
              <w:rPr>
                <w:ins w:id="1411" w:author="Xiaoran ZHANG" w:date="2021-08-18T13:53:00Z"/>
                <w:szCs w:val="22"/>
              </w:rPr>
            </w:pPr>
            <w:ins w:id="1412" w:author="Xiaoran ZHANG" w:date="2021-08-18T13:53:00Z">
              <w:r>
                <w:rPr>
                  <w:b/>
                  <w:color w:val="0070C0"/>
                  <w:u w:val="single"/>
                  <w:lang w:eastAsia="ko-KR"/>
                </w:rPr>
                <w:t>Issue 2-1-3:  Mechanism for R17 RedCap UE in IDLE/Inactive mode</w:t>
              </w:r>
            </w:ins>
          </w:p>
          <w:p w14:paraId="1E5B01B1" w14:textId="77777777" w:rsidR="00FC3996" w:rsidRDefault="00B86CE1">
            <w:pPr>
              <w:rPr>
                <w:ins w:id="1413" w:author="Xiaoran ZHANG" w:date="2021-08-18T13:54:00Z"/>
                <w:rFonts w:eastAsiaTheme="minorEastAsia"/>
                <w:b/>
                <w:color w:val="0070C0"/>
                <w:u w:val="single"/>
                <w:lang w:eastAsia="zh-CN"/>
              </w:rPr>
            </w:pPr>
            <w:ins w:id="1414" w:author="Xiaoran ZHANG" w:date="2021-08-18T13:54:00Z">
              <w:r>
                <w:rPr>
                  <w:rFonts w:eastAsiaTheme="minorEastAsia" w:hint="eastAsia"/>
                  <w:b/>
                  <w:color w:val="0070C0"/>
                  <w:u w:val="single"/>
                  <w:lang w:eastAsia="zh-CN"/>
                </w:rPr>
                <w:t>Option1 and option 1a</w:t>
              </w:r>
            </w:ins>
          </w:p>
          <w:p w14:paraId="1E5B01B2" w14:textId="77777777" w:rsidR="00B86CE1" w:rsidRDefault="00B86CE1">
            <w:pPr>
              <w:rPr>
                <w:ins w:id="1415" w:author="Xiaoran ZHANG" w:date="2021-08-18T13:54:00Z"/>
                <w:b/>
                <w:color w:val="0070C0"/>
                <w:u w:val="single"/>
                <w:lang w:eastAsia="zh-CN"/>
              </w:rPr>
            </w:pPr>
            <w:ins w:id="1416" w:author="Xiaoran ZHANG" w:date="2021-08-18T13:54:00Z">
              <w:r>
                <w:rPr>
                  <w:b/>
                  <w:color w:val="0070C0"/>
                  <w:u w:val="single"/>
                  <w:lang w:eastAsia="ko-KR"/>
                </w:rPr>
                <w:t>Issue 2-1-4: Relaxation when stationary criteria is satisfied</w:t>
              </w:r>
            </w:ins>
          </w:p>
          <w:p w14:paraId="1E5B01B3" w14:textId="77777777" w:rsidR="00E35C59" w:rsidRDefault="00E35C59" w:rsidP="00E35C59">
            <w:pPr>
              <w:rPr>
                <w:ins w:id="1417" w:author="Xiaoran ZHANG" w:date="2021-08-18T13:56:00Z"/>
                <w:rFonts w:eastAsiaTheme="minorEastAsia"/>
                <w:b/>
                <w:color w:val="0070C0"/>
                <w:u w:val="single"/>
                <w:lang w:eastAsia="zh-CN"/>
              </w:rPr>
            </w:pPr>
            <w:ins w:id="1418" w:author="Xiaoran ZHANG" w:date="2021-08-18T13:55:00Z">
              <w:r>
                <w:rPr>
                  <w:rFonts w:eastAsiaTheme="minorEastAsia"/>
                  <w:b/>
                  <w:color w:val="0070C0"/>
                  <w:u w:val="single"/>
                  <w:lang w:eastAsia="zh-CN"/>
                </w:rPr>
                <w:lastRenderedPageBreak/>
                <w:t>S</w:t>
              </w:r>
              <w:r>
                <w:rPr>
                  <w:rFonts w:eastAsiaTheme="minorEastAsia" w:hint="eastAsia"/>
                  <w:b/>
                  <w:color w:val="0070C0"/>
                  <w:u w:val="single"/>
                  <w:lang w:eastAsia="zh-CN"/>
                </w:rPr>
                <w:t>t</w:t>
              </w:r>
            </w:ins>
            <w:ins w:id="1419" w:author="Xiaoran ZHANG" w:date="2021-08-18T13:56:00Z">
              <w:r>
                <w:rPr>
                  <w:rFonts w:eastAsiaTheme="minorEastAsia" w:hint="eastAsia"/>
                  <w:b/>
                  <w:color w:val="0070C0"/>
                  <w:u w:val="single"/>
                  <w:lang w:eastAsia="zh-CN"/>
                </w:rPr>
                <w:t>ationarity is a new criterion for RedCap compared to Rel-16 power saving, and how to define the stationarity is up to RAN2 discussion. Furthe study is needed.</w:t>
              </w:r>
            </w:ins>
          </w:p>
          <w:p w14:paraId="1E5B01B4" w14:textId="77777777" w:rsidR="00E35C59" w:rsidRDefault="00E35C59" w:rsidP="00E35C59">
            <w:pPr>
              <w:rPr>
                <w:ins w:id="1420" w:author="Xiaoran ZHANG" w:date="2021-08-18T13:57:00Z"/>
                <w:b/>
                <w:color w:val="0070C0"/>
                <w:u w:val="single"/>
                <w:lang w:eastAsia="ko-KR"/>
              </w:rPr>
            </w:pPr>
            <w:ins w:id="1421" w:author="Xiaoran ZHANG" w:date="2021-08-18T13:57:00Z">
              <w:r>
                <w:rPr>
                  <w:b/>
                  <w:color w:val="0070C0"/>
                  <w:u w:val="single"/>
                  <w:lang w:eastAsia="ko-KR"/>
                </w:rPr>
                <w:t>Issue 2-1-5: Relaxation when either Rel-17 or Rel-16 not-at-cell-edge criteria  is satisfied</w:t>
              </w:r>
            </w:ins>
          </w:p>
          <w:p w14:paraId="1E5B01B5" w14:textId="77777777" w:rsidR="00E35C59" w:rsidRDefault="00220592" w:rsidP="00E35C59">
            <w:pPr>
              <w:rPr>
                <w:ins w:id="1422" w:author="Xiaoran ZHANG" w:date="2021-08-18T14:00:00Z"/>
                <w:rFonts w:eastAsiaTheme="minorEastAsia"/>
                <w:b/>
                <w:color w:val="0070C0"/>
                <w:u w:val="single"/>
                <w:lang w:eastAsia="zh-CN"/>
              </w:rPr>
            </w:pPr>
            <w:ins w:id="1423" w:author="Xiaoran ZHANG" w:date="2021-08-18T13:59:00Z">
              <w:r>
                <w:rPr>
                  <w:rFonts w:eastAsiaTheme="minorEastAsia" w:hint="eastAsia"/>
                  <w:b/>
                  <w:color w:val="0070C0"/>
                  <w:u w:val="single"/>
                  <w:lang w:eastAsia="zh-CN"/>
                </w:rPr>
                <w:t>We can wait for RAN2 (option2), but Rel-16 can be considered as the starting point (</w:t>
              </w:r>
            </w:ins>
            <w:ins w:id="1424" w:author="Xiaoran ZHANG" w:date="2021-08-18T14:00:00Z">
              <w:r>
                <w:rPr>
                  <w:rFonts w:eastAsiaTheme="minorEastAsia" w:hint="eastAsia"/>
                  <w:b/>
                  <w:color w:val="0070C0"/>
                  <w:u w:val="single"/>
                  <w:lang w:eastAsia="zh-CN"/>
                </w:rPr>
                <w:t>option3</w:t>
              </w:r>
            </w:ins>
            <w:ins w:id="1425" w:author="Xiaoran ZHANG" w:date="2021-08-18T13:59:00Z">
              <w:r>
                <w:rPr>
                  <w:rFonts w:eastAsiaTheme="minorEastAsia" w:hint="eastAsia"/>
                  <w:b/>
                  <w:color w:val="0070C0"/>
                  <w:u w:val="single"/>
                  <w:lang w:eastAsia="zh-CN"/>
                </w:rPr>
                <w:t>)</w:t>
              </w:r>
            </w:ins>
            <w:ins w:id="1426" w:author="Xiaoran ZHANG" w:date="2021-08-18T14:00:00Z">
              <w:r>
                <w:rPr>
                  <w:rFonts w:eastAsiaTheme="minorEastAsia" w:hint="eastAsia"/>
                  <w:b/>
                  <w:color w:val="0070C0"/>
                  <w:u w:val="single"/>
                  <w:lang w:eastAsia="zh-CN"/>
                </w:rPr>
                <w:t>.</w:t>
              </w:r>
            </w:ins>
          </w:p>
          <w:p w14:paraId="1E5B01B6" w14:textId="77777777" w:rsidR="00220592" w:rsidRDefault="00220592" w:rsidP="00220592">
            <w:pPr>
              <w:rPr>
                <w:ins w:id="1427" w:author="Xiaoran ZHANG" w:date="2021-08-18T14:00:00Z"/>
                <w:b/>
                <w:color w:val="0070C0"/>
                <w:u w:val="single"/>
                <w:lang w:eastAsia="ko-KR"/>
              </w:rPr>
            </w:pPr>
            <w:ins w:id="1428" w:author="Xiaoran ZHANG" w:date="2021-08-18T14:00:00Z">
              <w:r>
                <w:rPr>
                  <w:b/>
                  <w:color w:val="0070C0"/>
                  <w:u w:val="single"/>
                  <w:lang w:eastAsia="ko-KR"/>
                </w:rPr>
                <w:t>Issue 2-1-6: Relaxation when multiple criteria are satisfied</w:t>
              </w:r>
            </w:ins>
          </w:p>
          <w:p w14:paraId="1E5B01B7" w14:textId="77777777" w:rsidR="00220592" w:rsidRPr="00220592" w:rsidRDefault="00B52C10" w:rsidP="00E35C59">
            <w:pPr>
              <w:rPr>
                <w:ins w:id="1429" w:author="Xiaoran ZHANG" w:date="2021-08-18T13:48:00Z"/>
                <w:rFonts w:eastAsiaTheme="minorEastAsia"/>
                <w:b/>
                <w:color w:val="0070C0"/>
                <w:u w:val="single"/>
                <w:lang w:eastAsia="zh-CN"/>
              </w:rPr>
            </w:pPr>
            <w:ins w:id="1430" w:author="Xiaoran ZHANG" w:date="2021-08-18T14:00:00Z">
              <w:r>
                <w:rPr>
                  <w:rFonts w:eastAsiaTheme="minorEastAsia" w:hint="eastAsia"/>
                  <w:b/>
                  <w:color w:val="0070C0"/>
                  <w:u w:val="single"/>
                  <w:lang w:eastAsia="zh-CN"/>
                </w:rPr>
                <w:t xml:space="preserve">Need more discussion, but option4 to </w:t>
              </w:r>
            </w:ins>
            <w:ins w:id="1431" w:author="Xiaoran ZHANG" w:date="2021-08-18T14:01:00Z">
              <w:r>
                <w:rPr>
                  <w:rFonts w:eastAsiaTheme="minorEastAsia" w:hint="eastAsia"/>
                  <w:b/>
                  <w:color w:val="0070C0"/>
                  <w:u w:val="single"/>
                  <w:lang w:eastAsia="zh-CN"/>
                </w:rPr>
                <w:t xml:space="preserve">select </w:t>
              </w:r>
              <w:r w:rsidR="00CF1D7C">
                <w:rPr>
                  <w:rFonts w:eastAsiaTheme="minorEastAsia" w:hint="eastAsia"/>
                  <w:b/>
                  <w:color w:val="0070C0"/>
                  <w:u w:val="single"/>
                  <w:lang w:eastAsia="zh-CN"/>
                </w:rPr>
                <w:t xml:space="preserve">either Rel16/17 up to UE implementation </w:t>
              </w:r>
            </w:ins>
            <w:ins w:id="1432" w:author="Xiaoran ZHANG" w:date="2021-08-18T14:02:00Z">
              <w:r w:rsidR="00CF1D7C">
                <w:rPr>
                  <w:rFonts w:eastAsiaTheme="minorEastAsia" w:hint="eastAsia"/>
                  <w:b/>
                  <w:color w:val="0070C0"/>
                  <w:u w:val="single"/>
                  <w:lang w:eastAsia="zh-CN"/>
                </w:rPr>
                <w:t>is not preferred from our perspective.</w:t>
              </w:r>
            </w:ins>
          </w:p>
        </w:tc>
      </w:tr>
      <w:tr w:rsidR="006E04FA" w14:paraId="1E5B01C6" w14:textId="77777777">
        <w:trPr>
          <w:ins w:id="1433" w:author="Roy Hu" w:date="2021-08-18T15:43:00Z"/>
        </w:trPr>
        <w:tc>
          <w:tcPr>
            <w:tcW w:w="1236" w:type="dxa"/>
          </w:tcPr>
          <w:p w14:paraId="1E5B01B9" w14:textId="77777777" w:rsidR="006E04FA" w:rsidRDefault="006E04FA">
            <w:pPr>
              <w:spacing w:after="120"/>
              <w:rPr>
                <w:ins w:id="1434" w:author="Roy Hu" w:date="2021-08-18T15:43:00Z"/>
                <w:rFonts w:eastAsiaTheme="minorEastAsia"/>
                <w:color w:val="0070C0"/>
                <w:lang w:val="en-US" w:eastAsia="zh-CN"/>
              </w:rPr>
            </w:pPr>
            <w:ins w:id="1435" w:author="Roy Hu" w:date="2021-08-18T15:4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E5B01BA" w14:textId="77777777" w:rsidR="006E04FA" w:rsidRDefault="006E04FA" w:rsidP="006E04FA">
            <w:pPr>
              <w:rPr>
                <w:ins w:id="1436" w:author="Roy Hu" w:date="2021-08-18T15:44:00Z"/>
                <w:szCs w:val="22"/>
              </w:rPr>
            </w:pPr>
            <w:ins w:id="1437" w:author="Roy Hu" w:date="2021-08-18T15:44:00Z">
              <w:r>
                <w:rPr>
                  <w:b/>
                  <w:color w:val="0070C0"/>
                  <w:u w:val="single"/>
                  <w:lang w:eastAsia="ko-KR"/>
                </w:rPr>
                <w:t>Issue 2-1-1:  whether relaxation methods for IDLE/INACTIVE states should be postponed until more progress in reached in RAN2 or not</w:t>
              </w:r>
            </w:ins>
          </w:p>
          <w:p w14:paraId="1E5B01BB" w14:textId="77777777" w:rsidR="006E04FA" w:rsidRDefault="006E04FA" w:rsidP="006E04FA">
            <w:pPr>
              <w:spacing w:after="120"/>
              <w:rPr>
                <w:ins w:id="1438" w:author="Roy Hu" w:date="2021-08-18T15:44:00Z"/>
                <w:rFonts w:eastAsiaTheme="minorEastAsia"/>
                <w:color w:val="0070C0"/>
                <w:lang w:eastAsia="zh-CN"/>
              </w:rPr>
            </w:pPr>
            <w:ins w:id="1439" w:author="Roy Hu" w:date="2021-08-18T15:44:00Z">
              <w:r>
                <w:rPr>
                  <w:rFonts w:eastAsiaTheme="minorEastAsia"/>
                  <w:color w:val="0070C0"/>
                  <w:lang w:eastAsia="zh-CN"/>
                </w:rPr>
                <w:t xml:space="preserve">Fine with option 2. </w:t>
              </w:r>
            </w:ins>
          </w:p>
          <w:p w14:paraId="1E5B01BC" w14:textId="77777777" w:rsidR="006E04FA" w:rsidRDefault="006E04FA" w:rsidP="006E04FA">
            <w:pPr>
              <w:rPr>
                <w:ins w:id="1440" w:author="Roy Hu" w:date="2021-08-18T15:44:00Z"/>
                <w:b/>
                <w:color w:val="0070C0"/>
                <w:u w:val="single"/>
                <w:lang w:eastAsia="ko-KR"/>
              </w:rPr>
            </w:pPr>
            <w:ins w:id="1441" w:author="Roy Hu" w:date="2021-08-18T15:44:00Z">
              <w:r>
                <w:rPr>
                  <w:b/>
                  <w:color w:val="0070C0"/>
                  <w:u w:val="single"/>
                  <w:lang w:eastAsia="ko-KR"/>
                </w:rPr>
                <w:t>Issue 2-1-2:  priority issue</w:t>
              </w:r>
            </w:ins>
          </w:p>
          <w:p w14:paraId="1E5B01BD" w14:textId="77777777" w:rsidR="006E04FA" w:rsidRDefault="006E04FA" w:rsidP="006E04FA">
            <w:pPr>
              <w:spacing w:after="120"/>
              <w:rPr>
                <w:ins w:id="1442" w:author="Roy Hu" w:date="2021-08-18T15:44:00Z"/>
                <w:rFonts w:eastAsiaTheme="minorEastAsia"/>
                <w:color w:val="0070C0"/>
                <w:lang w:eastAsia="zh-CN"/>
              </w:rPr>
            </w:pPr>
            <w:ins w:id="1443" w:author="Roy Hu" w:date="2021-08-18T15:44:00Z">
              <w:r>
                <w:rPr>
                  <w:rFonts w:eastAsiaTheme="minorEastAsia"/>
                  <w:color w:val="0070C0"/>
                  <w:lang w:eastAsia="zh-CN"/>
                </w:rPr>
                <w:t>Option 1 is fine.</w:t>
              </w:r>
            </w:ins>
          </w:p>
          <w:p w14:paraId="1E5B01BE" w14:textId="77777777" w:rsidR="006E04FA" w:rsidRDefault="006E04FA" w:rsidP="006E04FA">
            <w:pPr>
              <w:rPr>
                <w:ins w:id="1444" w:author="Roy Hu" w:date="2021-08-18T15:44:00Z"/>
                <w:szCs w:val="22"/>
              </w:rPr>
            </w:pPr>
            <w:ins w:id="1445" w:author="Roy Hu" w:date="2021-08-18T15:44:00Z">
              <w:r>
                <w:rPr>
                  <w:b/>
                  <w:color w:val="0070C0"/>
                  <w:u w:val="single"/>
                  <w:lang w:eastAsia="ko-KR"/>
                </w:rPr>
                <w:t>Issue 2-1-3:  Mechanism for R17 RedCap UE in IDLE/Inactive mode</w:t>
              </w:r>
            </w:ins>
          </w:p>
          <w:p w14:paraId="1E5B01BF" w14:textId="77777777" w:rsidR="006E04FA" w:rsidRDefault="006E04FA" w:rsidP="006E04FA">
            <w:pPr>
              <w:spacing w:after="120"/>
              <w:rPr>
                <w:ins w:id="1446" w:author="Roy Hu" w:date="2021-08-18T15:44:00Z"/>
                <w:rFonts w:eastAsiaTheme="minorEastAsia"/>
                <w:color w:val="0070C0"/>
                <w:lang w:eastAsia="zh-CN"/>
              </w:rPr>
            </w:pPr>
            <w:ins w:id="1447" w:author="Roy Hu" w:date="2021-08-18T15:44:00Z">
              <w:r>
                <w:rPr>
                  <w:rFonts w:eastAsiaTheme="minorEastAsia"/>
                  <w:color w:val="0070C0"/>
                  <w:lang w:eastAsia="zh-CN"/>
                </w:rPr>
                <w:t xml:space="preserve">Option 1a is </w:t>
              </w:r>
            </w:ins>
            <w:ins w:id="1448" w:author="Roy Hu" w:date="2021-08-18T15:46:00Z">
              <w:r w:rsidR="00075835">
                <w:rPr>
                  <w:rFonts w:eastAsiaTheme="minorEastAsia"/>
                  <w:color w:val="0070C0"/>
                  <w:lang w:eastAsia="zh-CN"/>
                </w:rPr>
                <w:t>fine</w:t>
              </w:r>
            </w:ins>
            <w:ins w:id="1449" w:author="Roy Hu" w:date="2021-08-18T15:44:00Z">
              <w:r>
                <w:rPr>
                  <w:rFonts w:eastAsiaTheme="minorEastAsia"/>
                  <w:color w:val="0070C0"/>
                  <w:lang w:eastAsia="zh-CN"/>
                </w:rPr>
                <w:t>.</w:t>
              </w:r>
            </w:ins>
          </w:p>
          <w:p w14:paraId="1E5B01C0" w14:textId="77777777" w:rsidR="006E04FA" w:rsidRDefault="006E04FA" w:rsidP="006E04FA">
            <w:pPr>
              <w:rPr>
                <w:ins w:id="1450" w:author="Roy Hu" w:date="2021-08-18T15:44:00Z"/>
                <w:b/>
                <w:color w:val="0070C0"/>
                <w:u w:val="single"/>
                <w:lang w:eastAsia="ko-KR"/>
              </w:rPr>
            </w:pPr>
            <w:ins w:id="1451" w:author="Roy Hu" w:date="2021-08-18T15:44:00Z">
              <w:r>
                <w:rPr>
                  <w:b/>
                  <w:color w:val="0070C0"/>
                  <w:u w:val="single"/>
                  <w:lang w:eastAsia="ko-KR"/>
                </w:rPr>
                <w:t>Issue 2-1-4: Relaxation when stationary criteria is satisfied</w:t>
              </w:r>
            </w:ins>
          </w:p>
          <w:p w14:paraId="1E5B01C1" w14:textId="77777777" w:rsidR="006E04FA" w:rsidRDefault="006E04FA" w:rsidP="006E04FA">
            <w:pPr>
              <w:spacing w:after="120"/>
              <w:rPr>
                <w:ins w:id="1452" w:author="Roy Hu" w:date="2021-08-18T15:44:00Z"/>
                <w:rFonts w:eastAsiaTheme="minorEastAsia"/>
                <w:color w:val="0070C0"/>
                <w:lang w:eastAsia="zh-CN"/>
              </w:rPr>
            </w:pPr>
            <w:ins w:id="1453" w:author="Roy Hu" w:date="2021-08-18T15:44:00Z">
              <w:r>
                <w:rPr>
                  <w:rFonts w:eastAsiaTheme="minorEastAsia"/>
                  <w:color w:val="0070C0"/>
                  <w:lang w:eastAsia="zh-CN"/>
                </w:rPr>
                <w:t>Support option 1</w:t>
              </w:r>
            </w:ins>
            <w:ins w:id="1454" w:author="Roy Hu" w:date="2021-08-18T15:47:00Z">
              <w:r w:rsidR="00D22582">
                <w:rPr>
                  <w:rFonts w:eastAsiaTheme="minorEastAsia"/>
                  <w:color w:val="0070C0"/>
                  <w:lang w:eastAsia="zh-CN"/>
                </w:rPr>
                <w:t>c</w:t>
              </w:r>
            </w:ins>
            <w:ins w:id="1455" w:author="Roy Hu" w:date="2021-08-18T15:44:00Z">
              <w:r>
                <w:rPr>
                  <w:rFonts w:eastAsiaTheme="minorEastAsia"/>
                  <w:color w:val="0070C0"/>
                  <w:lang w:eastAsia="zh-CN"/>
                </w:rPr>
                <w:t>.</w:t>
              </w:r>
            </w:ins>
            <w:ins w:id="1456" w:author="Roy Hu" w:date="2021-08-18T15:47:00Z">
              <w:r w:rsidR="00D22582">
                <w:rPr>
                  <w:rFonts w:eastAsiaTheme="minorEastAsia"/>
                  <w:color w:val="0070C0"/>
                  <w:lang w:eastAsia="zh-CN"/>
                </w:rPr>
                <w:t xml:space="preserve"> </w:t>
              </w:r>
              <w:r w:rsidR="00D22582">
                <w:rPr>
                  <w:rFonts w:eastAsia="SimSun"/>
                  <w:color w:val="0070C0"/>
                  <w:szCs w:val="24"/>
                  <w:lang w:eastAsia="zh-CN"/>
                </w:rPr>
                <w:t>A larger scaling factor is expected.</w:t>
              </w:r>
            </w:ins>
          </w:p>
          <w:p w14:paraId="1E5B01C2" w14:textId="77777777" w:rsidR="006E04FA" w:rsidRDefault="006E04FA" w:rsidP="006E04FA">
            <w:pPr>
              <w:rPr>
                <w:ins w:id="1457" w:author="Roy Hu" w:date="2021-08-18T15:44:00Z"/>
                <w:b/>
                <w:color w:val="0070C0"/>
                <w:u w:val="single"/>
                <w:lang w:eastAsia="ko-KR"/>
              </w:rPr>
            </w:pPr>
            <w:ins w:id="1458" w:author="Roy Hu" w:date="2021-08-18T15:44:00Z">
              <w:r>
                <w:rPr>
                  <w:b/>
                  <w:color w:val="0070C0"/>
                  <w:u w:val="single"/>
                  <w:lang w:eastAsia="ko-KR"/>
                </w:rPr>
                <w:t>Issue 2-1-5: Relaxation when either Rel-17 or Rel-16 not-at-cell-edge criteria  is satisfied</w:t>
              </w:r>
            </w:ins>
          </w:p>
          <w:p w14:paraId="1E5B01C3" w14:textId="77777777" w:rsidR="006E04FA" w:rsidRDefault="006E04FA" w:rsidP="006E04FA">
            <w:pPr>
              <w:spacing w:after="120"/>
              <w:rPr>
                <w:ins w:id="1459" w:author="Roy Hu" w:date="2021-08-18T15:44:00Z"/>
                <w:rFonts w:eastAsiaTheme="minorEastAsia"/>
                <w:color w:val="0070C0"/>
                <w:lang w:eastAsia="zh-CN"/>
              </w:rPr>
            </w:pPr>
            <w:ins w:id="1460" w:author="Roy Hu" w:date="2021-08-18T15:44:00Z">
              <w:r>
                <w:rPr>
                  <w:rFonts w:eastAsiaTheme="minorEastAsia"/>
                  <w:color w:val="0070C0"/>
                  <w:lang w:eastAsia="zh-CN"/>
                </w:rPr>
                <w:t>Option 2.</w:t>
              </w:r>
            </w:ins>
          </w:p>
          <w:p w14:paraId="1E5B01C4" w14:textId="77777777" w:rsidR="006E04FA" w:rsidRDefault="006E04FA" w:rsidP="006E04FA">
            <w:pPr>
              <w:rPr>
                <w:ins w:id="1461" w:author="Roy Hu" w:date="2021-08-18T15:44:00Z"/>
                <w:b/>
                <w:color w:val="0070C0"/>
                <w:u w:val="single"/>
                <w:lang w:eastAsia="ko-KR"/>
              </w:rPr>
            </w:pPr>
            <w:ins w:id="1462" w:author="Roy Hu" w:date="2021-08-18T15:44:00Z">
              <w:r>
                <w:rPr>
                  <w:b/>
                  <w:color w:val="0070C0"/>
                  <w:u w:val="single"/>
                  <w:lang w:eastAsia="ko-KR"/>
                </w:rPr>
                <w:t>Issue 2-1-6: Relaxation when multiple criteria are satisfied</w:t>
              </w:r>
            </w:ins>
          </w:p>
          <w:p w14:paraId="1E5B01C5" w14:textId="77777777" w:rsidR="006E04FA" w:rsidRDefault="003A06DF" w:rsidP="006E04FA">
            <w:pPr>
              <w:rPr>
                <w:ins w:id="1463" w:author="Roy Hu" w:date="2021-08-18T15:43:00Z"/>
                <w:b/>
                <w:color w:val="0070C0"/>
                <w:u w:val="single"/>
                <w:lang w:eastAsia="ko-KR"/>
              </w:rPr>
            </w:pPr>
            <w:ins w:id="1464" w:author="Roy Hu" w:date="2021-08-18T15:49:00Z">
              <w:r>
                <w:rPr>
                  <w:rFonts w:eastAsiaTheme="minorEastAsia"/>
                  <w:color w:val="0070C0"/>
                  <w:lang w:eastAsia="zh-CN"/>
                </w:rPr>
                <w:t>O</w:t>
              </w:r>
            </w:ins>
            <w:ins w:id="1465" w:author="Roy Hu" w:date="2021-08-18T15:44:00Z">
              <w:r w:rsidR="006E04FA">
                <w:rPr>
                  <w:rFonts w:eastAsiaTheme="minorEastAsia"/>
                  <w:color w:val="0070C0"/>
                  <w:lang w:eastAsia="zh-CN"/>
                </w:rPr>
                <w:t>ption 1b</w:t>
              </w:r>
            </w:ins>
            <w:ins w:id="1466" w:author="Roy Hu" w:date="2021-08-18T15:49:00Z">
              <w:r>
                <w:rPr>
                  <w:rFonts w:eastAsiaTheme="minorEastAsia"/>
                  <w:color w:val="0070C0"/>
                  <w:lang w:eastAsia="zh-CN"/>
                </w:rPr>
                <w:t xml:space="preserve"> is preferred as baseline. FFS the relax</w:t>
              </w:r>
            </w:ins>
            <w:ins w:id="1467" w:author="Roy Hu" w:date="2021-08-18T15:50:00Z">
              <w:r>
                <w:rPr>
                  <w:rFonts w:eastAsiaTheme="minorEastAsia"/>
                  <w:color w:val="0070C0"/>
                  <w:lang w:eastAsia="zh-CN"/>
                </w:rPr>
                <w:t>ed</w:t>
              </w:r>
            </w:ins>
            <w:ins w:id="1468" w:author="Roy Hu" w:date="2021-08-18T15:49:00Z">
              <w:r>
                <w:rPr>
                  <w:rFonts w:eastAsiaTheme="minorEastAsia"/>
                  <w:color w:val="0070C0"/>
                  <w:lang w:eastAsia="zh-CN"/>
                </w:rPr>
                <w:t xml:space="preserve"> </w:t>
              </w:r>
            </w:ins>
            <w:ins w:id="1469" w:author="Roy Hu" w:date="2021-08-18T15:50:00Z">
              <w:r>
                <w:rPr>
                  <w:rFonts w:eastAsiaTheme="minorEastAsia"/>
                  <w:color w:val="0070C0"/>
                  <w:lang w:eastAsia="zh-CN"/>
                </w:rPr>
                <w:t>time period..</w:t>
              </w:r>
            </w:ins>
          </w:p>
        </w:tc>
      </w:tr>
      <w:tr w:rsidR="00F91880" w14:paraId="1E5B01D4" w14:textId="77777777">
        <w:trPr>
          <w:ins w:id="1470" w:author="Huawei" w:date="2021-08-18T16:32:00Z"/>
        </w:trPr>
        <w:tc>
          <w:tcPr>
            <w:tcW w:w="1236" w:type="dxa"/>
          </w:tcPr>
          <w:p w14:paraId="1E5B01C7" w14:textId="77777777" w:rsidR="00F91880" w:rsidRDefault="00F91880" w:rsidP="00F91880">
            <w:pPr>
              <w:spacing w:after="120"/>
              <w:rPr>
                <w:ins w:id="1471" w:author="Huawei" w:date="2021-08-18T16:32:00Z"/>
                <w:rFonts w:eastAsiaTheme="minorEastAsia"/>
                <w:color w:val="0070C0"/>
                <w:lang w:val="en-US" w:eastAsia="zh-CN"/>
              </w:rPr>
            </w:pPr>
            <w:ins w:id="1472" w:author="Huawei" w:date="2021-08-18T16:32:00Z">
              <w:r>
                <w:rPr>
                  <w:rFonts w:eastAsiaTheme="minorEastAsia"/>
                  <w:color w:val="0070C0"/>
                  <w:lang w:val="en-US" w:eastAsia="zh-CN"/>
                </w:rPr>
                <w:t>Huawei</w:t>
              </w:r>
            </w:ins>
          </w:p>
        </w:tc>
        <w:tc>
          <w:tcPr>
            <w:tcW w:w="8395" w:type="dxa"/>
          </w:tcPr>
          <w:p w14:paraId="1E5B01C8" w14:textId="77777777" w:rsidR="00F91880" w:rsidRDefault="00F91880" w:rsidP="00F91880">
            <w:pPr>
              <w:rPr>
                <w:ins w:id="1473" w:author="Huawei" w:date="2021-08-18T16:32:00Z"/>
                <w:szCs w:val="22"/>
              </w:rPr>
            </w:pPr>
            <w:ins w:id="1474" w:author="Huawei" w:date="2021-08-18T16:32:00Z">
              <w:r>
                <w:rPr>
                  <w:b/>
                  <w:color w:val="0070C0"/>
                  <w:u w:val="single"/>
                  <w:lang w:eastAsia="ko-KR"/>
                </w:rPr>
                <w:t>Issue 2-1-1:  whether relaxation methods for IDLE/INACTIVE states should be postponed until more progress in reached in RAN2 or not</w:t>
              </w:r>
            </w:ins>
          </w:p>
          <w:p w14:paraId="1E5B01C9" w14:textId="77777777" w:rsidR="00F91880" w:rsidRDefault="00F91880" w:rsidP="00F91880">
            <w:pPr>
              <w:spacing w:after="120"/>
              <w:rPr>
                <w:ins w:id="1475" w:author="Huawei" w:date="2021-08-18T16:32:00Z"/>
                <w:rFonts w:eastAsiaTheme="minorEastAsia"/>
                <w:color w:val="0070C0"/>
                <w:lang w:eastAsia="zh-CN"/>
              </w:rPr>
            </w:pPr>
            <w:ins w:id="1476" w:author="Huawei" w:date="2021-08-18T16:32:00Z">
              <w:r>
                <w:rPr>
                  <w:rFonts w:eastAsiaTheme="minorEastAsia"/>
                  <w:color w:val="0070C0"/>
                  <w:lang w:eastAsia="zh-CN"/>
                </w:rPr>
                <w:t>Support option 2. To speed up the progress, parallel discussion in both RAN2 and RAN4 is suggested.</w:t>
              </w:r>
            </w:ins>
          </w:p>
          <w:p w14:paraId="1E5B01CA" w14:textId="77777777" w:rsidR="00F91880" w:rsidRDefault="00F91880" w:rsidP="00F91880">
            <w:pPr>
              <w:rPr>
                <w:ins w:id="1477" w:author="Huawei" w:date="2021-08-18T16:32:00Z"/>
                <w:b/>
                <w:color w:val="0070C0"/>
                <w:u w:val="single"/>
                <w:lang w:eastAsia="ko-KR"/>
              </w:rPr>
            </w:pPr>
            <w:ins w:id="1478" w:author="Huawei" w:date="2021-08-18T16:32:00Z">
              <w:r>
                <w:rPr>
                  <w:b/>
                  <w:color w:val="0070C0"/>
                  <w:u w:val="single"/>
                  <w:lang w:eastAsia="ko-KR"/>
                </w:rPr>
                <w:t>Issue 2-1-2:  priority issue</w:t>
              </w:r>
            </w:ins>
          </w:p>
          <w:p w14:paraId="1E5B01CB" w14:textId="77777777" w:rsidR="00F91880" w:rsidRDefault="00F91880" w:rsidP="00F91880">
            <w:pPr>
              <w:spacing w:after="120"/>
              <w:rPr>
                <w:ins w:id="1479" w:author="Huawei" w:date="2021-08-18T16:32:00Z"/>
                <w:rFonts w:eastAsiaTheme="minorEastAsia"/>
                <w:color w:val="0070C0"/>
                <w:lang w:eastAsia="zh-CN"/>
              </w:rPr>
            </w:pPr>
            <w:ins w:id="1480" w:author="Huawei" w:date="2021-08-18T16:32:00Z">
              <w:r>
                <w:rPr>
                  <w:rFonts w:eastAsiaTheme="minorEastAsia"/>
                  <w:color w:val="0070C0"/>
                  <w:lang w:eastAsia="zh-CN"/>
                </w:rPr>
                <w:t>Option 1 is fine.</w:t>
              </w:r>
            </w:ins>
          </w:p>
          <w:p w14:paraId="1E5B01CC" w14:textId="77777777" w:rsidR="00F91880" w:rsidRDefault="00F91880" w:rsidP="00F91880">
            <w:pPr>
              <w:rPr>
                <w:ins w:id="1481" w:author="Huawei" w:date="2021-08-18T16:32:00Z"/>
                <w:szCs w:val="22"/>
              </w:rPr>
            </w:pPr>
            <w:ins w:id="1482" w:author="Huawei" w:date="2021-08-18T16:32:00Z">
              <w:r>
                <w:rPr>
                  <w:b/>
                  <w:color w:val="0070C0"/>
                  <w:u w:val="single"/>
                  <w:lang w:eastAsia="ko-KR"/>
                </w:rPr>
                <w:t>Issue 2-1-3:  Mechanism for R17 RedCap UE in IDLE/Inactive mode</w:t>
              </w:r>
            </w:ins>
          </w:p>
          <w:p w14:paraId="1E5B01CD" w14:textId="77777777" w:rsidR="00F91880" w:rsidRDefault="00F91880" w:rsidP="00F91880">
            <w:pPr>
              <w:spacing w:after="120"/>
              <w:ind w:left="100" w:hangingChars="50" w:hanging="100"/>
              <w:rPr>
                <w:ins w:id="1483" w:author="Huawei" w:date="2021-08-18T16:32:00Z"/>
                <w:rFonts w:eastAsiaTheme="minorEastAsia"/>
                <w:color w:val="0070C0"/>
                <w:lang w:eastAsia="zh-CN"/>
              </w:rPr>
            </w:pPr>
            <w:ins w:id="1484" w:author="Huawei" w:date="2021-08-18T16:32:00Z">
              <w:r>
                <w:rPr>
                  <w:rFonts w:eastAsiaTheme="minorEastAsia"/>
                  <w:color w:val="0070C0"/>
                  <w:lang w:eastAsia="zh-CN"/>
                </w:rPr>
                <w:t>Option 1 needs more clarification. Does it mean using the fixed scaling factor? Which scaling factor is used for R17 stationary state?</w:t>
              </w:r>
              <w:r>
                <w:rPr>
                  <w:rFonts w:eastAsia="SimSun"/>
                  <w:color w:val="0070C0"/>
                  <w:szCs w:val="24"/>
                  <w:lang w:eastAsia="zh-CN"/>
                </w:rPr>
                <w:t xml:space="preserve"> </w:t>
              </w:r>
            </w:ins>
          </w:p>
          <w:p w14:paraId="1E5B01CE" w14:textId="77777777" w:rsidR="00F91880" w:rsidRDefault="00F91880" w:rsidP="00F91880">
            <w:pPr>
              <w:rPr>
                <w:ins w:id="1485" w:author="Huawei" w:date="2021-08-18T16:32:00Z"/>
                <w:b/>
                <w:color w:val="0070C0"/>
                <w:u w:val="single"/>
                <w:lang w:eastAsia="ko-KR"/>
              </w:rPr>
            </w:pPr>
            <w:ins w:id="1486" w:author="Huawei" w:date="2021-08-18T16:32:00Z">
              <w:r>
                <w:rPr>
                  <w:b/>
                  <w:color w:val="0070C0"/>
                  <w:u w:val="single"/>
                  <w:lang w:eastAsia="ko-KR"/>
                </w:rPr>
                <w:t>Issue 2-1-4: Relaxation when stationary criteria is satisfied</w:t>
              </w:r>
            </w:ins>
          </w:p>
          <w:p w14:paraId="1E5B01CF" w14:textId="77777777" w:rsidR="00F91880" w:rsidRDefault="00F91880" w:rsidP="00F91880">
            <w:pPr>
              <w:spacing w:after="120"/>
              <w:rPr>
                <w:ins w:id="1487" w:author="Huawei" w:date="2021-08-18T16:32:00Z"/>
                <w:rFonts w:eastAsiaTheme="minorEastAsia"/>
                <w:color w:val="0070C0"/>
                <w:lang w:eastAsia="zh-CN"/>
              </w:rPr>
            </w:pPr>
            <w:ins w:id="1488" w:author="Huawei" w:date="2021-08-18T16:32:00Z">
              <w:r>
                <w:rPr>
                  <w:rFonts w:eastAsiaTheme="minorEastAsia"/>
                  <w:color w:val="0070C0"/>
                  <w:lang w:eastAsia="zh-CN"/>
                </w:rPr>
                <w:t>Option 1a, option 1c and option 1d seems similar.</w:t>
              </w:r>
            </w:ins>
          </w:p>
          <w:p w14:paraId="1E5B01D0" w14:textId="77777777" w:rsidR="00F91880" w:rsidRDefault="00F91880" w:rsidP="00F91880">
            <w:pPr>
              <w:rPr>
                <w:ins w:id="1489" w:author="Huawei" w:date="2021-08-18T16:32:00Z"/>
                <w:b/>
                <w:color w:val="0070C0"/>
                <w:u w:val="single"/>
                <w:lang w:eastAsia="ko-KR"/>
              </w:rPr>
            </w:pPr>
            <w:ins w:id="1490" w:author="Huawei" w:date="2021-08-18T16:32:00Z">
              <w:r>
                <w:rPr>
                  <w:b/>
                  <w:color w:val="0070C0"/>
                  <w:u w:val="single"/>
                  <w:lang w:eastAsia="ko-KR"/>
                </w:rPr>
                <w:t>Issue 2-1-5: Relaxation when either Rel-17 or Rel-16 not-at-cell-edge criteria  is satisfied</w:t>
              </w:r>
            </w:ins>
          </w:p>
          <w:p w14:paraId="1E5B01D1" w14:textId="77777777" w:rsidR="00F91880" w:rsidRDefault="00F91880" w:rsidP="00F91880">
            <w:pPr>
              <w:spacing w:after="120"/>
              <w:rPr>
                <w:ins w:id="1491" w:author="Huawei" w:date="2021-08-18T16:32:00Z"/>
                <w:rFonts w:eastAsiaTheme="minorEastAsia"/>
                <w:color w:val="0070C0"/>
                <w:lang w:eastAsia="zh-CN"/>
              </w:rPr>
            </w:pPr>
            <w:ins w:id="1492" w:author="Huawei" w:date="2021-08-18T16:32:00Z">
              <w:r>
                <w:rPr>
                  <w:rFonts w:eastAsiaTheme="minorEastAsia"/>
                  <w:color w:val="0070C0"/>
                  <w:lang w:eastAsia="zh-CN"/>
                </w:rPr>
                <w:t>If Option 3 is agreed, option 1 is reasonable. RAN2 had complicated on this issue, RAN4 can provide our analysis from defining requirements perspective.</w:t>
              </w:r>
            </w:ins>
          </w:p>
          <w:p w14:paraId="1E5B01D2" w14:textId="77777777" w:rsidR="00F91880" w:rsidRDefault="00F91880" w:rsidP="00F91880">
            <w:pPr>
              <w:rPr>
                <w:ins w:id="1493" w:author="Huawei" w:date="2021-08-18T16:32:00Z"/>
                <w:b/>
                <w:color w:val="0070C0"/>
                <w:u w:val="single"/>
                <w:lang w:eastAsia="ko-KR"/>
              </w:rPr>
            </w:pPr>
            <w:ins w:id="1494" w:author="Huawei" w:date="2021-08-18T16:32:00Z">
              <w:r>
                <w:rPr>
                  <w:b/>
                  <w:color w:val="0070C0"/>
                  <w:u w:val="single"/>
                  <w:lang w:eastAsia="ko-KR"/>
                </w:rPr>
                <w:t>Issue 2-1-6: Relaxation when multiple criteria are satisfied</w:t>
              </w:r>
            </w:ins>
          </w:p>
          <w:p w14:paraId="1E5B01D3" w14:textId="77777777" w:rsidR="00F91880" w:rsidRDefault="00F91880" w:rsidP="00F91880">
            <w:pPr>
              <w:rPr>
                <w:ins w:id="1495" w:author="Huawei" w:date="2021-08-18T16:32:00Z"/>
                <w:b/>
                <w:color w:val="0070C0"/>
                <w:u w:val="single"/>
                <w:lang w:eastAsia="ko-KR"/>
              </w:rPr>
            </w:pPr>
            <w:ins w:id="1496" w:author="Huawei" w:date="2021-08-18T16:32:00Z">
              <w:r>
                <w:rPr>
                  <w:rFonts w:eastAsiaTheme="minorEastAsia"/>
                  <w:color w:val="0070C0"/>
                  <w:lang w:eastAsia="zh-CN"/>
                </w:rPr>
                <w:t>Support option 1c.</w:t>
              </w:r>
            </w:ins>
          </w:p>
        </w:tc>
      </w:tr>
      <w:tr w:rsidR="00C855BF" w14:paraId="1E5B01E3" w14:textId="77777777">
        <w:trPr>
          <w:ins w:id="1497" w:author="Waseem Ozan" w:date="2021-08-18T09:56:00Z"/>
        </w:trPr>
        <w:tc>
          <w:tcPr>
            <w:tcW w:w="1236" w:type="dxa"/>
          </w:tcPr>
          <w:p w14:paraId="1E5B01D5" w14:textId="77777777" w:rsidR="00C855BF" w:rsidRDefault="00C855BF" w:rsidP="00C855BF">
            <w:pPr>
              <w:spacing w:after="120"/>
              <w:rPr>
                <w:ins w:id="1498" w:author="Waseem Ozan" w:date="2021-08-18T09:56:00Z"/>
                <w:rFonts w:eastAsiaTheme="minorEastAsia"/>
                <w:color w:val="0070C0"/>
                <w:lang w:val="en-US" w:eastAsia="zh-CN"/>
              </w:rPr>
            </w:pPr>
            <w:ins w:id="1499" w:author="Waseem Ozan" w:date="2021-08-18T09:57:00Z">
              <w:r>
                <w:rPr>
                  <w:rFonts w:eastAsiaTheme="minorEastAsia"/>
                  <w:color w:val="0070C0"/>
                  <w:lang w:val="en-US" w:eastAsia="zh-CN"/>
                </w:rPr>
                <w:t>MediaTek</w:t>
              </w:r>
            </w:ins>
          </w:p>
        </w:tc>
        <w:tc>
          <w:tcPr>
            <w:tcW w:w="8395" w:type="dxa"/>
          </w:tcPr>
          <w:p w14:paraId="1E5B01D6" w14:textId="77777777" w:rsidR="00C855BF" w:rsidRDefault="00C855BF" w:rsidP="00C855BF">
            <w:pPr>
              <w:spacing w:after="120"/>
              <w:rPr>
                <w:ins w:id="1500" w:author="Waseem Ozan" w:date="2021-08-18T09:57:00Z"/>
                <w:b/>
                <w:color w:val="0070C0"/>
                <w:u w:val="single"/>
                <w:lang w:eastAsia="ko-KR"/>
              </w:rPr>
            </w:pPr>
            <w:ins w:id="1501" w:author="Waseem Ozan" w:date="2021-08-18T09:5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 whether </w:t>
              </w:r>
              <w:r w:rsidRPr="007319DD">
                <w:rPr>
                  <w:b/>
                  <w:color w:val="0070C0"/>
                  <w:u w:val="single"/>
                  <w:lang w:eastAsia="ko-KR"/>
                </w:rPr>
                <w:t>relaxation methods for IDLE/INACTIVE states should be postponed until more progress in reached in RAN2</w:t>
              </w:r>
              <w:r>
                <w:rPr>
                  <w:b/>
                  <w:color w:val="0070C0"/>
                  <w:u w:val="single"/>
                  <w:lang w:eastAsia="ko-KR"/>
                </w:rPr>
                <w:t xml:space="preserve"> </w:t>
              </w:r>
              <w:r w:rsidRPr="007319DD">
                <w:rPr>
                  <w:b/>
                  <w:color w:val="0070C0"/>
                  <w:u w:val="single"/>
                  <w:lang w:eastAsia="ko-KR"/>
                </w:rPr>
                <w:t>or not</w:t>
              </w:r>
            </w:ins>
          </w:p>
          <w:p w14:paraId="1E5B01D7" w14:textId="77777777" w:rsidR="00C855BF" w:rsidRPr="006A3A51" w:rsidRDefault="00C855BF" w:rsidP="00C855BF">
            <w:pPr>
              <w:spacing w:after="120"/>
              <w:rPr>
                <w:ins w:id="1502" w:author="Waseem Ozan" w:date="2021-08-18T09:57:00Z"/>
                <w:color w:val="0070C0"/>
                <w:lang w:eastAsia="ko-KR"/>
              </w:rPr>
            </w:pPr>
            <w:ins w:id="1503" w:author="Waseem Ozan" w:date="2021-08-18T09:57:00Z">
              <w:r w:rsidRPr="006A3A51">
                <w:rPr>
                  <w:color w:val="0070C0"/>
                  <w:lang w:eastAsia="ko-KR"/>
                </w:rPr>
                <w:t xml:space="preserve">Option 2: No. </w:t>
              </w:r>
            </w:ins>
          </w:p>
          <w:p w14:paraId="1E5B01D8" w14:textId="77777777" w:rsidR="00C855BF" w:rsidRPr="006A3A51" w:rsidRDefault="00C855BF" w:rsidP="00C855BF">
            <w:pPr>
              <w:spacing w:after="120"/>
              <w:rPr>
                <w:ins w:id="1504" w:author="Waseem Ozan" w:date="2021-08-18T09:57:00Z"/>
                <w:color w:val="0070C0"/>
                <w:lang w:eastAsia="ko-KR"/>
              </w:rPr>
            </w:pPr>
            <w:ins w:id="1505" w:author="Waseem Ozan" w:date="2021-08-18T09:57:00Z">
              <w:r w:rsidRPr="006A3A51">
                <w:rPr>
                  <w:color w:val="0070C0"/>
                  <w:lang w:eastAsia="ko-KR"/>
                </w:rPr>
                <w:lastRenderedPageBreak/>
                <w:t>We can start working on the design on the relaxation requirement for the stationary criterion for IDLE/INACTIVE mode.</w:t>
              </w:r>
            </w:ins>
          </w:p>
          <w:p w14:paraId="1E5B01D9" w14:textId="77777777" w:rsidR="00C855BF" w:rsidRDefault="00C855BF" w:rsidP="00C855BF">
            <w:pPr>
              <w:spacing w:after="120"/>
              <w:rPr>
                <w:ins w:id="1506" w:author="Waseem Ozan" w:date="2021-08-18T09:57:00Z"/>
                <w:b/>
                <w:color w:val="0070C0"/>
                <w:u w:val="single"/>
                <w:lang w:eastAsia="ko-KR"/>
              </w:rPr>
            </w:pPr>
            <w:ins w:id="1507" w:author="Waseem Ozan" w:date="2021-08-18T09:57:00Z">
              <w:r w:rsidRPr="006718E5">
                <w:rPr>
                  <w:b/>
                  <w:color w:val="0070C0"/>
                  <w:u w:val="single"/>
                  <w:lang w:eastAsia="ko-KR"/>
                </w:rPr>
                <w:t>Issue 2-1</w:t>
              </w:r>
              <w:r>
                <w:rPr>
                  <w:b/>
                  <w:color w:val="0070C0"/>
                  <w:u w:val="single"/>
                  <w:lang w:eastAsia="ko-KR"/>
                </w:rPr>
                <w:t>-2</w:t>
              </w:r>
              <w:r w:rsidRPr="006718E5">
                <w:rPr>
                  <w:b/>
                  <w:color w:val="0070C0"/>
                  <w:u w:val="single"/>
                  <w:lang w:eastAsia="ko-KR"/>
                </w:rPr>
                <w:t xml:space="preserve">:  </w:t>
              </w:r>
              <w:r>
                <w:rPr>
                  <w:b/>
                  <w:color w:val="0070C0"/>
                  <w:u w:val="single"/>
                  <w:lang w:eastAsia="ko-KR"/>
                </w:rPr>
                <w:t>priority issue</w:t>
              </w:r>
            </w:ins>
          </w:p>
          <w:p w14:paraId="1E5B01DA" w14:textId="77777777" w:rsidR="00C855BF" w:rsidRPr="006A3A51" w:rsidRDefault="00C855BF" w:rsidP="00C855BF">
            <w:pPr>
              <w:spacing w:after="120"/>
              <w:rPr>
                <w:ins w:id="1508" w:author="Waseem Ozan" w:date="2021-08-18T09:57:00Z"/>
                <w:color w:val="0070C0"/>
                <w:lang w:eastAsia="ko-KR"/>
              </w:rPr>
            </w:pPr>
            <w:ins w:id="1509" w:author="Waseem Ozan" w:date="2021-08-18T09:57:00Z">
              <w:r>
                <w:rPr>
                  <w:color w:val="0070C0"/>
                  <w:lang w:eastAsia="ko-KR"/>
                </w:rPr>
                <w:t>We are not clear what the motivation for this priority issue is. However, s</w:t>
              </w:r>
              <w:r w:rsidRPr="006A3A51">
                <w:rPr>
                  <w:color w:val="0070C0"/>
                  <w:lang w:eastAsia="ko-KR"/>
                </w:rPr>
                <w:t>o far we can work on the stationary criterion only because RAN2 has not reached to an agreement regarding the not-at-cell-edge criterion. If RAN2 reaches to an agreement during this meeting (during August) then RAN4 to work on stationary criterion, not-at-cell-edge criterion and both stationary and not-at-cell edge criteria with same priority.</w:t>
              </w:r>
            </w:ins>
          </w:p>
          <w:p w14:paraId="1E5B01DB" w14:textId="77777777" w:rsidR="00C855BF" w:rsidRDefault="00C855BF" w:rsidP="00C855BF">
            <w:pPr>
              <w:spacing w:after="120"/>
              <w:rPr>
                <w:ins w:id="1510" w:author="Waseem Ozan" w:date="2021-08-18T09:57:00Z"/>
                <w:b/>
                <w:color w:val="0070C0"/>
                <w:u w:val="single"/>
                <w:lang w:eastAsia="ko-KR"/>
              </w:rPr>
            </w:pPr>
            <w:ins w:id="1511" w:author="Waseem Ozan" w:date="2021-08-18T09:57:00Z">
              <w:r w:rsidRPr="006718E5">
                <w:rPr>
                  <w:b/>
                  <w:color w:val="0070C0"/>
                  <w:u w:val="single"/>
                  <w:lang w:eastAsia="ko-KR"/>
                </w:rPr>
                <w:t>Issue 2-1</w:t>
              </w:r>
              <w:r>
                <w:rPr>
                  <w:b/>
                  <w:color w:val="0070C0"/>
                  <w:u w:val="single"/>
                  <w:lang w:eastAsia="ko-KR"/>
                </w:rPr>
                <w:t>-3</w:t>
              </w:r>
              <w:r w:rsidRPr="006718E5">
                <w:rPr>
                  <w:b/>
                  <w:color w:val="0070C0"/>
                  <w:u w:val="single"/>
                  <w:lang w:eastAsia="ko-KR"/>
                </w:rPr>
                <w:t xml:space="preserve">:  </w:t>
              </w:r>
              <w:r>
                <w:rPr>
                  <w:b/>
                  <w:color w:val="0070C0"/>
                  <w:u w:val="single"/>
                  <w:lang w:eastAsia="ko-KR"/>
                </w:rPr>
                <w:t>M</w:t>
              </w:r>
              <w:r w:rsidRPr="0088460D">
                <w:rPr>
                  <w:b/>
                  <w:color w:val="0070C0"/>
                  <w:u w:val="single"/>
                  <w:lang w:eastAsia="ko-KR"/>
                </w:rPr>
                <w:t>echanism for R17 RedCap UE in IDLE/Inactive mode</w:t>
              </w:r>
            </w:ins>
          </w:p>
          <w:p w14:paraId="1E5B01DC" w14:textId="77777777" w:rsidR="00C855BF" w:rsidRPr="006A3A51" w:rsidRDefault="00C855BF" w:rsidP="00C855BF">
            <w:pPr>
              <w:spacing w:after="120"/>
              <w:rPr>
                <w:ins w:id="1512" w:author="Waseem Ozan" w:date="2021-08-18T09:57:00Z"/>
                <w:color w:val="0070C0"/>
                <w:lang w:eastAsia="ko-KR"/>
              </w:rPr>
            </w:pPr>
            <w:ins w:id="1513" w:author="Waseem Ozan" w:date="2021-08-18T09:57:00Z">
              <w:r>
                <w:rPr>
                  <w:color w:val="0070C0"/>
                  <w:lang w:eastAsia="ko-KR"/>
                </w:rPr>
                <w:t>This issue is not clear to us so we prefer Option 2: FFS.</w:t>
              </w:r>
            </w:ins>
          </w:p>
          <w:p w14:paraId="1E5B01DD" w14:textId="77777777" w:rsidR="00C855BF" w:rsidRDefault="00C855BF" w:rsidP="00C855BF">
            <w:pPr>
              <w:spacing w:after="120"/>
              <w:rPr>
                <w:ins w:id="1514" w:author="Waseem Ozan" w:date="2021-08-18T09:57:00Z"/>
                <w:b/>
                <w:color w:val="0070C0"/>
                <w:u w:val="single"/>
                <w:lang w:eastAsia="ko-KR"/>
              </w:rPr>
            </w:pPr>
            <w:ins w:id="1515" w:author="Waseem Ozan" w:date="2021-08-18T09:5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Relaxation when stationary criteria is satisfied</w:t>
              </w:r>
            </w:ins>
          </w:p>
          <w:p w14:paraId="1E5B01DE" w14:textId="77777777" w:rsidR="00C855BF" w:rsidRPr="006A3A51" w:rsidRDefault="00C855BF" w:rsidP="00C855BF">
            <w:pPr>
              <w:spacing w:after="120"/>
              <w:rPr>
                <w:ins w:id="1516" w:author="Waseem Ozan" w:date="2021-08-18T09:57:00Z"/>
                <w:color w:val="0070C0"/>
                <w:lang w:eastAsia="ko-KR"/>
              </w:rPr>
            </w:pPr>
            <w:ins w:id="1517" w:author="Waseem Ozan" w:date="2021-08-18T09:57:00Z">
              <w:r w:rsidRPr="006A3A51">
                <w:rPr>
                  <w:color w:val="0070C0"/>
                  <w:lang w:eastAsia="ko-KR"/>
                </w:rPr>
                <w:t>Our preference is Option 1 but also we are open to consider/study other options.</w:t>
              </w:r>
            </w:ins>
          </w:p>
          <w:p w14:paraId="1E5B01DF" w14:textId="77777777" w:rsidR="00C855BF" w:rsidRDefault="00C855BF" w:rsidP="00C855BF">
            <w:pPr>
              <w:spacing w:after="120"/>
              <w:rPr>
                <w:ins w:id="1518" w:author="Waseem Ozan" w:date="2021-08-18T09:57:00Z"/>
                <w:b/>
                <w:color w:val="0070C0"/>
                <w:u w:val="single"/>
                <w:lang w:eastAsia="ko-KR"/>
              </w:rPr>
            </w:pPr>
            <w:ins w:id="1519" w:author="Waseem Ozan" w:date="2021-08-18T09:57:00Z">
              <w:r w:rsidRPr="00200D7A">
                <w:rPr>
                  <w:b/>
                  <w:color w:val="0070C0"/>
                  <w:u w:val="single"/>
                  <w:lang w:eastAsia="ko-KR"/>
                </w:rPr>
                <w:t>Issue 2-1-</w:t>
              </w:r>
              <w:r>
                <w:rPr>
                  <w:b/>
                  <w:color w:val="0070C0"/>
                  <w:u w:val="single"/>
                  <w:lang w:eastAsia="ko-KR"/>
                </w:rPr>
                <w:t>5</w:t>
              </w:r>
              <w:r w:rsidRPr="00200D7A">
                <w:rPr>
                  <w:b/>
                  <w:color w:val="0070C0"/>
                  <w:u w:val="single"/>
                  <w:lang w:eastAsia="ko-KR"/>
                </w:rPr>
                <w:t xml:space="preserve">: Relaxation when </w:t>
              </w:r>
              <w:r>
                <w:rPr>
                  <w:b/>
                  <w:color w:val="0070C0"/>
                  <w:u w:val="single"/>
                  <w:lang w:eastAsia="ko-KR"/>
                </w:rPr>
                <w:t>either Rel-17 or Rel-16 not-at-cell-edge</w:t>
              </w:r>
              <w:r w:rsidRPr="00200D7A">
                <w:rPr>
                  <w:b/>
                  <w:color w:val="0070C0"/>
                  <w:u w:val="single"/>
                  <w:lang w:eastAsia="ko-KR"/>
                </w:rPr>
                <w:t xml:space="preserve"> criteria</w:t>
              </w:r>
              <w:r>
                <w:rPr>
                  <w:b/>
                  <w:color w:val="0070C0"/>
                  <w:u w:val="single"/>
                  <w:lang w:eastAsia="ko-KR"/>
                </w:rPr>
                <w:t xml:space="preserve"> </w:t>
              </w:r>
              <w:r w:rsidRPr="00200D7A">
                <w:rPr>
                  <w:b/>
                  <w:color w:val="0070C0"/>
                  <w:u w:val="single"/>
                  <w:lang w:eastAsia="ko-KR"/>
                </w:rPr>
                <w:t xml:space="preserve"> is satisfied</w:t>
              </w:r>
            </w:ins>
          </w:p>
          <w:p w14:paraId="1E5B01E0" w14:textId="77777777" w:rsidR="00C855BF" w:rsidRPr="006A3A51" w:rsidRDefault="00C855BF" w:rsidP="00C855BF">
            <w:pPr>
              <w:spacing w:after="120"/>
              <w:rPr>
                <w:ins w:id="1520" w:author="Waseem Ozan" w:date="2021-08-18T09:57:00Z"/>
                <w:color w:val="0070C0"/>
                <w:lang w:eastAsia="ko-KR"/>
              </w:rPr>
            </w:pPr>
            <w:ins w:id="1521" w:author="Waseem Ozan" w:date="2021-08-18T09:57:00Z">
              <w:r w:rsidRPr="006A3A51">
                <w:rPr>
                  <w:color w:val="0070C0"/>
                  <w:lang w:eastAsia="ko-KR"/>
                </w:rPr>
                <w:t>If new threshold is defined for not-at-cell edge for Rel-17 then we support Option 1.</w:t>
              </w:r>
            </w:ins>
          </w:p>
          <w:p w14:paraId="1E5B01E1" w14:textId="77777777" w:rsidR="00C855BF" w:rsidRDefault="00C855BF" w:rsidP="00C855BF">
            <w:pPr>
              <w:spacing w:after="120"/>
              <w:rPr>
                <w:ins w:id="1522" w:author="Waseem Ozan" w:date="2021-08-18T09:57:00Z"/>
                <w:b/>
                <w:color w:val="0070C0"/>
                <w:u w:val="single"/>
                <w:lang w:eastAsia="ko-KR"/>
              </w:rPr>
            </w:pPr>
            <w:ins w:id="1523" w:author="Waseem Ozan" w:date="2021-08-18T09:57:00Z">
              <w:r w:rsidRPr="00200D7A">
                <w:rPr>
                  <w:b/>
                  <w:color w:val="0070C0"/>
                  <w:u w:val="single"/>
                  <w:lang w:eastAsia="ko-KR"/>
                </w:rPr>
                <w:t>Issue 2-1-</w:t>
              </w:r>
              <w:r>
                <w:rPr>
                  <w:b/>
                  <w:color w:val="0070C0"/>
                  <w:u w:val="single"/>
                  <w:lang w:eastAsia="ko-KR"/>
                </w:rPr>
                <w:t>6</w:t>
              </w:r>
              <w:r w:rsidRPr="00200D7A">
                <w:rPr>
                  <w:b/>
                  <w:color w:val="0070C0"/>
                  <w:u w:val="single"/>
                  <w:lang w:eastAsia="ko-KR"/>
                </w:rPr>
                <w:t xml:space="preserve">: Relaxation when </w:t>
              </w:r>
              <w:r>
                <w:rPr>
                  <w:b/>
                  <w:color w:val="0070C0"/>
                  <w:u w:val="single"/>
                  <w:lang w:eastAsia="ko-KR"/>
                </w:rPr>
                <w:t xml:space="preserve">multiple </w:t>
              </w:r>
              <w:r w:rsidRPr="00200D7A">
                <w:rPr>
                  <w:b/>
                  <w:color w:val="0070C0"/>
                  <w:u w:val="single"/>
                  <w:lang w:eastAsia="ko-KR"/>
                </w:rPr>
                <w:t>criteria</w:t>
              </w:r>
              <w:r>
                <w:rPr>
                  <w:b/>
                  <w:color w:val="0070C0"/>
                  <w:u w:val="single"/>
                  <w:lang w:eastAsia="ko-KR"/>
                </w:rPr>
                <w:t xml:space="preserve"> are</w:t>
              </w:r>
              <w:r w:rsidRPr="00200D7A">
                <w:rPr>
                  <w:b/>
                  <w:color w:val="0070C0"/>
                  <w:u w:val="single"/>
                  <w:lang w:eastAsia="ko-KR"/>
                </w:rPr>
                <w:t xml:space="preserve"> satisfied</w:t>
              </w:r>
            </w:ins>
          </w:p>
          <w:p w14:paraId="1E5B01E2" w14:textId="77777777" w:rsidR="00C855BF" w:rsidRDefault="00C855BF" w:rsidP="00C855BF">
            <w:pPr>
              <w:rPr>
                <w:ins w:id="1524" w:author="Waseem Ozan" w:date="2021-08-18T09:56:00Z"/>
                <w:b/>
                <w:color w:val="0070C0"/>
                <w:u w:val="single"/>
                <w:lang w:eastAsia="ko-KR"/>
              </w:rPr>
            </w:pPr>
            <w:ins w:id="1525" w:author="Waseem Ozan" w:date="2021-08-18T09:57:00Z">
              <w:r>
                <w:rPr>
                  <w:rFonts w:eastAsiaTheme="minorEastAsia"/>
                  <w:color w:val="0070C0"/>
                  <w:lang w:val="en-US" w:eastAsia="zh-CN"/>
                </w:rPr>
                <w:t>We support Option 1 and Option 2. We agree that the IDLE/INACTIVE period should be longer than that in Rel-16 and we agree that the new period should be longer than that in Rel-16 and a fixed value too.</w:t>
              </w:r>
            </w:ins>
          </w:p>
        </w:tc>
      </w:tr>
      <w:tr w:rsidR="002E1364" w14:paraId="2DFB9B5C" w14:textId="77777777">
        <w:trPr>
          <w:ins w:id="1526" w:author="Santhan Thangarasa" w:date="2021-08-18T11:15:00Z"/>
        </w:trPr>
        <w:tc>
          <w:tcPr>
            <w:tcW w:w="1236" w:type="dxa"/>
          </w:tcPr>
          <w:p w14:paraId="3E3DE007" w14:textId="47595651" w:rsidR="002E1364" w:rsidRDefault="002E1364" w:rsidP="002E1364">
            <w:pPr>
              <w:spacing w:after="120"/>
              <w:rPr>
                <w:ins w:id="1527" w:author="Santhan Thangarasa" w:date="2021-08-18T11:15:00Z"/>
                <w:rFonts w:eastAsiaTheme="minorEastAsia"/>
                <w:color w:val="0070C0"/>
                <w:lang w:val="en-US" w:eastAsia="zh-CN"/>
              </w:rPr>
            </w:pPr>
            <w:ins w:id="1528" w:author="Santhan Thangarasa" w:date="2021-08-18T11:15:00Z">
              <w:r>
                <w:rPr>
                  <w:rFonts w:eastAsiaTheme="minorEastAsia"/>
                  <w:color w:val="0070C0"/>
                  <w:lang w:val="en-US" w:eastAsia="zh-CN"/>
                </w:rPr>
                <w:lastRenderedPageBreak/>
                <w:t>Ericsson</w:t>
              </w:r>
            </w:ins>
          </w:p>
        </w:tc>
        <w:tc>
          <w:tcPr>
            <w:tcW w:w="8395" w:type="dxa"/>
          </w:tcPr>
          <w:p w14:paraId="4951478E" w14:textId="77777777" w:rsidR="002E1364" w:rsidRDefault="002E1364" w:rsidP="002E1364">
            <w:pPr>
              <w:rPr>
                <w:ins w:id="1529" w:author="Santhan Thangarasa" w:date="2021-08-18T11:15:00Z"/>
                <w:szCs w:val="22"/>
              </w:rPr>
            </w:pPr>
            <w:ins w:id="1530" w:author="Santhan Thangarasa" w:date="2021-08-18T11:1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 whether </w:t>
              </w:r>
              <w:r w:rsidRPr="007319DD">
                <w:rPr>
                  <w:b/>
                  <w:color w:val="0070C0"/>
                  <w:u w:val="single"/>
                  <w:lang w:eastAsia="ko-KR"/>
                </w:rPr>
                <w:t>relaxation methods for IDLE/INACTIVE states should be postponed until more progress in reached in RAN2</w:t>
              </w:r>
              <w:r>
                <w:rPr>
                  <w:b/>
                  <w:color w:val="0070C0"/>
                  <w:u w:val="single"/>
                  <w:lang w:eastAsia="ko-KR"/>
                </w:rPr>
                <w:t xml:space="preserve"> </w:t>
              </w:r>
              <w:r w:rsidRPr="007319DD">
                <w:rPr>
                  <w:b/>
                  <w:color w:val="0070C0"/>
                  <w:u w:val="single"/>
                  <w:lang w:eastAsia="ko-KR"/>
                </w:rPr>
                <w:t>or not</w:t>
              </w:r>
            </w:ins>
          </w:p>
          <w:p w14:paraId="4E32DC2A" w14:textId="77777777" w:rsidR="002E1364" w:rsidRDefault="002E1364" w:rsidP="002E1364">
            <w:pPr>
              <w:spacing w:after="120"/>
              <w:rPr>
                <w:ins w:id="1531" w:author="Santhan Thangarasa" w:date="2021-08-18T11:15:00Z"/>
                <w:rFonts w:eastAsiaTheme="minorEastAsia"/>
                <w:color w:val="0070C0"/>
                <w:lang w:eastAsia="zh-CN"/>
              </w:rPr>
            </w:pPr>
            <w:ins w:id="1532" w:author="Santhan Thangarasa" w:date="2021-08-18T11:15:00Z">
              <w:r>
                <w:rPr>
                  <w:rFonts w:eastAsiaTheme="minorEastAsia"/>
                  <w:color w:val="0070C0"/>
                  <w:lang w:eastAsia="zh-CN"/>
                </w:rPr>
                <w:t xml:space="preserve">We can agree to option 2, i.e. we are fine to discuss the relaxation methods in IDLE/INACTIVE states. </w:t>
              </w:r>
            </w:ins>
          </w:p>
          <w:p w14:paraId="10351F56" w14:textId="77777777" w:rsidR="002E1364" w:rsidRDefault="002E1364" w:rsidP="002E1364">
            <w:pPr>
              <w:rPr>
                <w:ins w:id="1533" w:author="Santhan Thangarasa" w:date="2021-08-18T11:15:00Z"/>
                <w:b/>
                <w:color w:val="0070C0"/>
                <w:u w:val="single"/>
                <w:lang w:eastAsia="ko-KR"/>
              </w:rPr>
            </w:pPr>
            <w:ins w:id="1534" w:author="Santhan Thangarasa" w:date="2021-08-18T11:15:00Z">
              <w:r w:rsidRPr="006718E5">
                <w:rPr>
                  <w:b/>
                  <w:color w:val="0070C0"/>
                  <w:u w:val="single"/>
                  <w:lang w:eastAsia="ko-KR"/>
                </w:rPr>
                <w:t>Issue 2-1</w:t>
              </w:r>
              <w:r>
                <w:rPr>
                  <w:b/>
                  <w:color w:val="0070C0"/>
                  <w:u w:val="single"/>
                  <w:lang w:eastAsia="ko-KR"/>
                </w:rPr>
                <w:t>-2</w:t>
              </w:r>
              <w:r w:rsidRPr="006718E5">
                <w:rPr>
                  <w:b/>
                  <w:color w:val="0070C0"/>
                  <w:u w:val="single"/>
                  <w:lang w:eastAsia="ko-KR"/>
                </w:rPr>
                <w:t xml:space="preserve">:  </w:t>
              </w:r>
              <w:r>
                <w:rPr>
                  <w:b/>
                  <w:color w:val="0070C0"/>
                  <w:u w:val="single"/>
                  <w:lang w:eastAsia="ko-KR"/>
                </w:rPr>
                <w:t>priority issue</w:t>
              </w:r>
            </w:ins>
          </w:p>
          <w:p w14:paraId="60FFE52E" w14:textId="77777777" w:rsidR="002E1364" w:rsidRDefault="002E1364" w:rsidP="002E1364">
            <w:pPr>
              <w:spacing w:after="120"/>
              <w:rPr>
                <w:ins w:id="1535" w:author="Santhan Thangarasa" w:date="2021-08-18T11:15:00Z"/>
                <w:b/>
                <w:color w:val="0070C0"/>
                <w:u w:val="single"/>
                <w:lang w:eastAsia="ko-KR"/>
              </w:rPr>
            </w:pPr>
            <w:ins w:id="1536" w:author="Santhan Thangarasa" w:date="2021-08-18T11:15:00Z">
              <w:r>
                <w:rPr>
                  <w:rFonts w:eastAsiaTheme="minorEastAsia"/>
                  <w:color w:val="0070C0"/>
                  <w:lang w:eastAsia="zh-CN"/>
                </w:rPr>
                <w:t>We are fine to start the discussions for low mobility (stationary) and not-at-cell edge criterion. However, it is premature to conclude that other criterion (if agreed) should have low priority in RAN4 without even knowing what type criteria they are.</w:t>
              </w:r>
            </w:ins>
          </w:p>
          <w:p w14:paraId="540805BA" w14:textId="77777777" w:rsidR="002E1364" w:rsidRDefault="002E1364" w:rsidP="002E1364">
            <w:pPr>
              <w:rPr>
                <w:ins w:id="1537" w:author="Santhan Thangarasa" w:date="2021-08-18T11:15:00Z"/>
                <w:b/>
                <w:color w:val="0070C0"/>
                <w:u w:val="single"/>
                <w:lang w:eastAsia="ko-KR"/>
              </w:rPr>
            </w:pPr>
            <w:ins w:id="1538" w:author="Santhan Thangarasa" w:date="2021-08-18T11:15:00Z">
              <w:r w:rsidRPr="006718E5">
                <w:rPr>
                  <w:b/>
                  <w:color w:val="0070C0"/>
                  <w:u w:val="single"/>
                  <w:lang w:eastAsia="ko-KR"/>
                </w:rPr>
                <w:t>Issue 2-1</w:t>
              </w:r>
              <w:r>
                <w:rPr>
                  <w:b/>
                  <w:color w:val="0070C0"/>
                  <w:u w:val="single"/>
                  <w:lang w:eastAsia="ko-KR"/>
                </w:rPr>
                <w:t>-3</w:t>
              </w:r>
              <w:r w:rsidRPr="006718E5">
                <w:rPr>
                  <w:b/>
                  <w:color w:val="0070C0"/>
                  <w:u w:val="single"/>
                  <w:lang w:eastAsia="ko-KR"/>
                </w:rPr>
                <w:t xml:space="preserve">:  </w:t>
              </w:r>
              <w:r>
                <w:rPr>
                  <w:b/>
                  <w:color w:val="0070C0"/>
                  <w:u w:val="single"/>
                  <w:lang w:eastAsia="ko-KR"/>
                </w:rPr>
                <w:t>M</w:t>
              </w:r>
              <w:r w:rsidRPr="0088460D">
                <w:rPr>
                  <w:b/>
                  <w:color w:val="0070C0"/>
                  <w:u w:val="single"/>
                  <w:lang w:eastAsia="ko-KR"/>
                </w:rPr>
                <w:t>echanism for R17 RedCap UE in IDLE/Inactive mode</w:t>
              </w:r>
            </w:ins>
          </w:p>
          <w:p w14:paraId="52D09F9D" w14:textId="77777777" w:rsidR="002E1364" w:rsidRPr="00AC06FD" w:rsidRDefault="002E1364" w:rsidP="002E1364">
            <w:pPr>
              <w:rPr>
                <w:ins w:id="1539" w:author="Santhan Thangarasa" w:date="2021-08-18T11:15:00Z"/>
                <w:bCs/>
                <w:szCs w:val="22"/>
              </w:rPr>
            </w:pPr>
            <w:ins w:id="1540" w:author="Santhan Thangarasa" w:date="2021-08-18T11:15:00Z">
              <w:r w:rsidRPr="002B37EB">
                <w:rPr>
                  <w:bCs/>
                  <w:szCs w:val="22"/>
                  <w:u w:val="single"/>
                  <w:lang w:eastAsia="ko-KR"/>
                </w:rPr>
                <w:t xml:space="preserve">We support option 1a. </w:t>
              </w:r>
              <w:r w:rsidRPr="005D4DB0">
                <w:rPr>
                  <w:bCs/>
                  <w:szCs w:val="22"/>
                  <w:u w:val="single"/>
                  <w:lang w:eastAsia="ko-KR"/>
                </w:rPr>
                <w:t xml:space="preserve">We agree that </w:t>
              </w:r>
              <w:r>
                <w:rPr>
                  <w:bCs/>
                  <w:szCs w:val="22"/>
                  <w:u w:val="single"/>
                  <w:lang w:eastAsia="ko-KR"/>
                </w:rPr>
                <w:t xml:space="preserve">the </w:t>
              </w:r>
              <w:r w:rsidRPr="005D4DB0">
                <w:rPr>
                  <w:bCs/>
                  <w:szCs w:val="22"/>
                  <w:u w:val="single"/>
                  <w:lang w:eastAsia="ko-KR"/>
                </w:rPr>
                <w:t xml:space="preserve">condition </w:t>
              </w:r>
              <w:r>
                <w:rPr>
                  <w:bCs/>
                  <w:szCs w:val="22"/>
                  <w:u w:val="single"/>
                  <w:lang w:eastAsia="ko-KR"/>
                </w:rPr>
                <w:t xml:space="preserve">related to </w:t>
              </w:r>
              <w:r w:rsidRPr="005D4DB0">
                <w:rPr>
                  <w:bCs/>
                  <w:szCs w:val="22"/>
                  <w:u w:val="single"/>
                  <w:lang w:eastAsia="ko-KR"/>
                </w:rPr>
                <w:t>EMR</w:t>
              </w:r>
              <w:r>
                <w:rPr>
                  <w:bCs/>
                  <w:szCs w:val="22"/>
                  <w:u w:val="single"/>
                  <w:lang w:eastAsia="ko-KR"/>
                </w:rPr>
                <w:t xml:space="preserve"> in release 16 requirements </w:t>
              </w:r>
              <w:r w:rsidRPr="005D4DB0">
                <w:rPr>
                  <w:bCs/>
                  <w:szCs w:val="22"/>
                  <w:u w:val="single"/>
                  <w:lang w:eastAsia="ko-KR"/>
                </w:rPr>
                <w:t>is not needed since there will be only single carrier operation for RedCap</w:t>
              </w:r>
              <w:r>
                <w:rPr>
                  <w:bCs/>
                  <w:szCs w:val="22"/>
                  <w:u w:val="single"/>
                  <w:lang w:eastAsia="ko-KR"/>
                </w:rPr>
                <w:t xml:space="preserve"> in release 17.</w:t>
              </w:r>
            </w:ins>
          </w:p>
          <w:p w14:paraId="28882B38" w14:textId="77777777" w:rsidR="002E1364" w:rsidRDefault="002E1364" w:rsidP="002E1364">
            <w:pPr>
              <w:rPr>
                <w:ins w:id="1541" w:author="Santhan Thangarasa" w:date="2021-08-18T11:15:00Z"/>
                <w:b/>
                <w:color w:val="0070C0"/>
                <w:u w:val="single"/>
                <w:lang w:eastAsia="ko-KR"/>
              </w:rPr>
            </w:pPr>
            <w:ins w:id="1542" w:author="Santhan Thangarasa" w:date="2021-08-18T11:1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Relaxation when stationary criteria is satisfied</w:t>
              </w:r>
            </w:ins>
          </w:p>
          <w:p w14:paraId="0AEECD60" w14:textId="77777777" w:rsidR="002E1364" w:rsidRDefault="002E1364" w:rsidP="002E1364">
            <w:pPr>
              <w:spacing w:after="120"/>
              <w:rPr>
                <w:ins w:id="1543" w:author="Santhan Thangarasa" w:date="2021-08-18T11:15:00Z"/>
                <w:rFonts w:eastAsiaTheme="minorEastAsia"/>
                <w:color w:val="0070C0"/>
                <w:lang w:eastAsia="zh-CN"/>
              </w:rPr>
            </w:pPr>
            <w:ins w:id="1544" w:author="Santhan Thangarasa" w:date="2021-08-18T11:15:00Z">
              <w:r>
                <w:rPr>
                  <w:rFonts w:eastAsiaTheme="minorEastAsia"/>
                  <w:color w:val="0070C0"/>
                  <w:lang w:eastAsia="zh-CN"/>
                </w:rPr>
                <w:t xml:space="preserve">We agree to use a scaling factor for deriving the relaxed requirements following the release 16 approach. The exact values for the scaling factor shall depend on the type of criteria that is fulfilled and exact values needs more discussions after relaxation method is agreed. </w:t>
              </w:r>
            </w:ins>
          </w:p>
          <w:p w14:paraId="0649A10A" w14:textId="77777777" w:rsidR="002E1364" w:rsidRPr="00200D7A" w:rsidRDefault="002E1364" w:rsidP="002E1364">
            <w:pPr>
              <w:rPr>
                <w:ins w:id="1545" w:author="Santhan Thangarasa" w:date="2021-08-18T11:15:00Z"/>
                <w:b/>
                <w:color w:val="0070C0"/>
                <w:u w:val="single"/>
                <w:lang w:eastAsia="ko-KR"/>
              </w:rPr>
            </w:pPr>
            <w:ins w:id="1546" w:author="Santhan Thangarasa" w:date="2021-08-18T11:15:00Z">
              <w:r w:rsidRPr="00200D7A">
                <w:rPr>
                  <w:b/>
                  <w:color w:val="0070C0"/>
                  <w:u w:val="single"/>
                  <w:lang w:eastAsia="ko-KR"/>
                </w:rPr>
                <w:t>Issue 2-1-</w:t>
              </w:r>
              <w:r>
                <w:rPr>
                  <w:b/>
                  <w:color w:val="0070C0"/>
                  <w:u w:val="single"/>
                  <w:lang w:eastAsia="ko-KR"/>
                </w:rPr>
                <w:t>5</w:t>
              </w:r>
              <w:r w:rsidRPr="00200D7A">
                <w:rPr>
                  <w:b/>
                  <w:color w:val="0070C0"/>
                  <w:u w:val="single"/>
                  <w:lang w:eastAsia="ko-KR"/>
                </w:rPr>
                <w:t xml:space="preserve">: Relaxation when </w:t>
              </w:r>
              <w:r>
                <w:rPr>
                  <w:b/>
                  <w:color w:val="0070C0"/>
                  <w:u w:val="single"/>
                  <w:lang w:eastAsia="ko-KR"/>
                </w:rPr>
                <w:t>either Rel-17 or Rel-16 not-at-cell-edge</w:t>
              </w:r>
              <w:r w:rsidRPr="00200D7A">
                <w:rPr>
                  <w:b/>
                  <w:color w:val="0070C0"/>
                  <w:u w:val="single"/>
                  <w:lang w:eastAsia="ko-KR"/>
                </w:rPr>
                <w:t xml:space="preserve"> criteria</w:t>
              </w:r>
              <w:r>
                <w:rPr>
                  <w:b/>
                  <w:color w:val="0070C0"/>
                  <w:u w:val="single"/>
                  <w:lang w:eastAsia="ko-KR"/>
                </w:rPr>
                <w:t xml:space="preserve"> </w:t>
              </w:r>
              <w:r w:rsidRPr="00200D7A">
                <w:rPr>
                  <w:b/>
                  <w:color w:val="0070C0"/>
                  <w:u w:val="single"/>
                  <w:lang w:eastAsia="ko-KR"/>
                </w:rPr>
                <w:t xml:space="preserve"> is satisfied</w:t>
              </w:r>
            </w:ins>
          </w:p>
          <w:p w14:paraId="51B3A2D8" w14:textId="77777777" w:rsidR="002E1364" w:rsidRDefault="002E1364" w:rsidP="002E1364">
            <w:pPr>
              <w:spacing w:after="120"/>
              <w:rPr>
                <w:ins w:id="1547" w:author="Santhan Thangarasa" w:date="2021-08-18T11:15:00Z"/>
                <w:rFonts w:eastAsiaTheme="minorEastAsia"/>
                <w:color w:val="0070C0"/>
                <w:lang w:eastAsia="zh-CN"/>
              </w:rPr>
            </w:pPr>
            <w:ins w:id="1548" w:author="Santhan Thangarasa" w:date="2021-08-18T11:15:00Z">
              <w:r>
                <w:rPr>
                  <w:rFonts w:eastAsiaTheme="minorEastAsia"/>
                  <w:color w:val="0070C0"/>
                  <w:lang w:eastAsia="zh-CN"/>
                </w:rPr>
                <w:t>We propose to agree on the relaxation method using a scaling factor for this case also. But RAN4 shall wait for RAN2 to decide on whether the criteria will be same as in Rel-16. Without knowing the exact criteria, it is difficult to agree on the values. Thus we support option 2.</w:t>
              </w:r>
            </w:ins>
          </w:p>
          <w:p w14:paraId="737B2ABB" w14:textId="77777777" w:rsidR="002E1364" w:rsidRPr="00200D7A" w:rsidRDefault="002E1364" w:rsidP="002E1364">
            <w:pPr>
              <w:rPr>
                <w:ins w:id="1549" w:author="Santhan Thangarasa" w:date="2021-08-18T11:15:00Z"/>
                <w:b/>
                <w:color w:val="0070C0"/>
                <w:u w:val="single"/>
                <w:lang w:eastAsia="ko-KR"/>
              </w:rPr>
            </w:pPr>
            <w:ins w:id="1550" w:author="Santhan Thangarasa" w:date="2021-08-18T11:15:00Z">
              <w:r w:rsidRPr="00200D7A">
                <w:rPr>
                  <w:b/>
                  <w:color w:val="0070C0"/>
                  <w:u w:val="single"/>
                  <w:lang w:eastAsia="ko-KR"/>
                </w:rPr>
                <w:t>Issue 2-1-</w:t>
              </w:r>
              <w:r>
                <w:rPr>
                  <w:b/>
                  <w:color w:val="0070C0"/>
                  <w:u w:val="single"/>
                  <w:lang w:eastAsia="ko-KR"/>
                </w:rPr>
                <w:t>6</w:t>
              </w:r>
              <w:r w:rsidRPr="00200D7A">
                <w:rPr>
                  <w:b/>
                  <w:color w:val="0070C0"/>
                  <w:u w:val="single"/>
                  <w:lang w:eastAsia="ko-KR"/>
                </w:rPr>
                <w:t xml:space="preserve">: Relaxation when </w:t>
              </w:r>
              <w:r>
                <w:rPr>
                  <w:b/>
                  <w:color w:val="0070C0"/>
                  <w:u w:val="single"/>
                  <w:lang w:eastAsia="ko-KR"/>
                </w:rPr>
                <w:t xml:space="preserve">multiple </w:t>
              </w:r>
              <w:r w:rsidRPr="00200D7A">
                <w:rPr>
                  <w:b/>
                  <w:color w:val="0070C0"/>
                  <w:u w:val="single"/>
                  <w:lang w:eastAsia="ko-KR"/>
                </w:rPr>
                <w:t>criteria</w:t>
              </w:r>
              <w:r>
                <w:rPr>
                  <w:b/>
                  <w:color w:val="0070C0"/>
                  <w:u w:val="single"/>
                  <w:lang w:eastAsia="ko-KR"/>
                </w:rPr>
                <w:t xml:space="preserve"> are</w:t>
              </w:r>
              <w:r w:rsidRPr="00200D7A">
                <w:rPr>
                  <w:b/>
                  <w:color w:val="0070C0"/>
                  <w:u w:val="single"/>
                  <w:lang w:eastAsia="ko-KR"/>
                </w:rPr>
                <w:t xml:space="preserve"> satisfied</w:t>
              </w:r>
            </w:ins>
          </w:p>
          <w:p w14:paraId="66C851EB" w14:textId="57234836" w:rsidR="002E1364" w:rsidRPr="00045592" w:rsidRDefault="002E1364" w:rsidP="002E1364">
            <w:pPr>
              <w:spacing w:after="120"/>
              <w:rPr>
                <w:ins w:id="1551" w:author="Santhan Thangarasa" w:date="2021-08-18T11:15:00Z"/>
                <w:b/>
                <w:color w:val="0070C0"/>
                <w:u w:val="single"/>
                <w:lang w:eastAsia="ko-KR"/>
              </w:rPr>
            </w:pPr>
            <w:ins w:id="1552" w:author="Santhan Thangarasa" w:date="2021-08-18T11:15:00Z">
              <w:r>
                <w:rPr>
                  <w:rFonts w:eastAsiaTheme="minorEastAsia"/>
                  <w:color w:val="0070C0"/>
                  <w:lang w:eastAsia="zh-CN"/>
                </w:rPr>
                <w:t>We have similar view as Apple, i.e. the UE can be allowed to skip the measurements for fixed period (e.g. 1 hours as in Rel-16). Thus we support option 2.</w:t>
              </w:r>
            </w:ins>
          </w:p>
        </w:tc>
      </w:tr>
      <w:tr w:rsidR="00855ECF" w14:paraId="3EA24462" w14:textId="77777777" w:rsidTr="00447931">
        <w:trPr>
          <w:ins w:id="1553" w:author="Xiaomi" w:date="2021-08-18T17:23:00Z"/>
        </w:trPr>
        <w:tc>
          <w:tcPr>
            <w:tcW w:w="1236" w:type="dxa"/>
          </w:tcPr>
          <w:p w14:paraId="56EBE8DA" w14:textId="77777777" w:rsidR="00855ECF" w:rsidRDefault="00855ECF" w:rsidP="00447931">
            <w:pPr>
              <w:spacing w:after="120"/>
              <w:rPr>
                <w:ins w:id="1554" w:author="Xiaomi" w:date="2021-08-18T17:23:00Z"/>
                <w:rFonts w:eastAsiaTheme="minorEastAsia"/>
                <w:color w:val="0070C0"/>
                <w:lang w:val="en-US" w:eastAsia="zh-CN"/>
              </w:rPr>
            </w:pPr>
            <w:ins w:id="1555" w:author="Xiaomi" w:date="2021-08-18T17:23:00Z">
              <w:r>
                <w:rPr>
                  <w:rFonts w:eastAsiaTheme="minorEastAsia"/>
                  <w:color w:val="0070C0"/>
                  <w:lang w:val="en-US" w:eastAsia="zh-CN"/>
                </w:rPr>
                <w:t>Xiaomi</w:t>
              </w:r>
            </w:ins>
          </w:p>
        </w:tc>
        <w:tc>
          <w:tcPr>
            <w:tcW w:w="8395" w:type="dxa"/>
          </w:tcPr>
          <w:p w14:paraId="3350CF6F" w14:textId="77777777" w:rsidR="00855ECF" w:rsidRDefault="00855ECF" w:rsidP="00447931">
            <w:pPr>
              <w:rPr>
                <w:ins w:id="1556" w:author="Xiaomi" w:date="2021-08-18T17:23:00Z"/>
                <w:szCs w:val="22"/>
              </w:rPr>
            </w:pPr>
            <w:ins w:id="1557" w:author="Xiaomi" w:date="2021-08-18T17:23:00Z">
              <w:r>
                <w:rPr>
                  <w:b/>
                  <w:color w:val="0070C0"/>
                  <w:u w:val="single"/>
                  <w:lang w:eastAsia="ko-KR"/>
                </w:rPr>
                <w:t>Issue 2-1-1:  whether relaxation methods for IDLE/INACTIVE states should be postponed until more progress in reached in RAN2 or not</w:t>
              </w:r>
            </w:ins>
          </w:p>
          <w:p w14:paraId="3E329FCE" w14:textId="77777777" w:rsidR="00855ECF" w:rsidRDefault="00855ECF" w:rsidP="00447931">
            <w:pPr>
              <w:spacing w:after="120"/>
              <w:rPr>
                <w:ins w:id="1558" w:author="Xiaomi" w:date="2021-08-18T17:23:00Z"/>
                <w:rFonts w:eastAsiaTheme="minorEastAsia"/>
                <w:color w:val="0070C0"/>
                <w:lang w:eastAsia="zh-CN"/>
              </w:rPr>
            </w:pPr>
            <w:ins w:id="1559" w:author="Xiaomi" w:date="2021-08-18T17:23:00Z">
              <w:r>
                <w:rPr>
                  <w:rFonts w:eastAsiaTheme="minorEastAsia"/>
                  <w:color w:val="0070C0"/>
                  <w:lang w:eastAsia="zh-CN"/>
                </w:rPr>
                <w:t xml:space="preserve">Option 2. </w:t>
              </w:r>
            </w:ins>
          </w:p>
          <w:p w14:paraId="37296A71" w14:textId="77777777" w:rsidR="00855ECF" w:rsidRDefault="00855ECF" w:rsidP="00447931">
            <w:pPr>
              <w:rPr>
                <w:ins w:id="1560" w:author="Xiaomi" w:date="2021-08-18T17:23:00Z"/>
                <w:b/>
                <w:color w:val="0070C0"/>
                <w:u w:val="single"/>
                <w:lang w:eastAsia="ko-KR"/>
              </w:rPr>
            </w:pPr>
            <w:ins w:id="1561" w:author="Xiaomi" w:date="2021-08-18T17:23:00Z">
              <w:r>
                <w:rPr>
                  <w:b/>
                  <w:color w:val="0070C0"/>
                  <w:u w:val="single"/>
                  <w:lang w:eastAsia="ko-KR"/>
                </w:rPr>
                <w:t>Issue 2-1-2:  priority issue</w:t>
              </w:r>
            </w:ins>
          </w:p>
          <w:p w14:paraId="4AE54B44" w14:textId="77777777" w:rsidR="00855ECF" w:rsidRDefault="00855ECF" w:rsidP="00447931">
            <w:pPr>
              <w:spacing w:after="120"/>
              <w:rPr>
                <w:ins w:id="1562" w:author="Xiaomi" w:date="2021-08-18T17:23:00Z"/>
                <w:rFonts w:eastAsiaTheme="minorEastAsia"/>
                <w:color w:val="0070C0"/>
                <w:lang w:eastAsia="zh-CN"/>
              </w:rPr>
            </w:pPr>
            <w:ins w:id="1563" w:author="Xiaomi" w:date="2021-08-18T17:23:00Z">
              <w:r>
                <w:rPr>
                  <w:rFonts w:eastAsiaTheme="minorEastAsia"/>
                  <w:color w:val="0070C0"/>
                  <w:lang w:eastAsia="zh-CN"/>
                </w:rPr>
                <w:t>Option 1.</w:t>
              </w:r>
            </w:ins>
          </w:p>
          <w:p w14:paraId="59853DDA" w14:textId="77777777" w:rsidR="00855ECF" w:rsidRDefault="00855ECF" w:rsidP="00447931">
            <w:pPr>
              <w:rPr>
                <w:ins w:id="1564" w:author="Xiaomi" w:date="2021-08-18T17:23:00Z"/>
                <w:szCs w:val="22"/>
              </w:rPr>
            </w:pPr>
            <w:ins w:id="1565" w:author="Xiaomi" w:date="2021-08-18T17:23:00Z">
              <w:r>
                <w:rPr>
                  <w:b/>
                  <w:color w:val="0070C0"/>
                  <w:u w:val="single"/>
                  <w:lang w:eastAsia="ko-KR"/>
                </w:rPr>
                <w:lastRenderedPageBreak/>
                <w:t>Issue 2-1-3:  Mechanism for R17 RedCap UE in IDLE/Inactive mode</w:t>
              </w:r>
            </w:ins>
          </w:p>
          <w:p w14:paraId="67A2BF57" w14:textId="77777777" w:rsidR="00855ECF" w:rsidRDefault="00855ECF" w:rsidP="00447931">
            <w:pPr>
              <w:spacing w:after="120"/>
              <w:rPr>
                <w:ins w:id="1566" w:author="Xiaomi" w:date="2021-08-18T17:23:00Z"/>
                <w:rFonts w:eastAsiaTheme="minorEastAsia"/>
                <w:color w:val="0070C0"/>
                <w:lang w:eastAsia="zh-CN"/>
              </w:rPr>
            </w:pPr>
            <w:ins w:id="1567" w:author="Xiaomi" w:date="2021-08-18T17:23:00Z">
              <w:r>
                <w:rPr>
                  <w:rFonts w:eastAsiaTheme="minorEastAsia"/>
                  <w:color w:val="0070C0"/>
                  <w:lang w:eastAsia="zh-CN"/>
                </w:rPr>
                <w:t>Both Option 1 and Option 1a are fine.</w:t>
              </w:r>
            </w:ins>
          </w:p>
          <w:p w14:paraId="69936311" w14:textId="77777777" w:rsidR="00855ECF" w:rsidRDefault="00855ECF" w:rsidP="00447931">
            <w:pPr>
              <w:rPr>
                <w:ins w:id="1568" w:author="Xiaomi" w:date="2021-08-18T17:23:00Z"/>
                <w:b/>
                <w:color w:val="0070C0"/>
                <w:u w:val="single"/>
                <w:lang w:eastAsia="ko-KR"/>
              </w:rPr>
            </w:pPr>
            <w:ins w:id="1569" w:author="Xiaomi" w:date="2021-08-18T17:23:00Z">
              <w:r>
                <w:rPr>
                  <w:b/>
                  <w:color w:val="0070C0"/>
                  <w:u w:val="single"/>
                  <w:lang w:eastAsia="ko-KR"/>
                </w:rPr>
                <w:t>Issue 2-1-4: Relaxation when stationary criteria is satisfied</w:t>
              </w:r>
            </w:ins>
          </w:p>
          <w:p w14:paraId="564C63AF" w14:textId="77777777" w:rsidR="00855ECF" w:rsidRDefault="00855ECF" w:rsidP="00447931">
            <w:pPr>
              <w:spacing w:after="120"/>
              <w:rPr>
                <w:ins w:id="1570" w:author="Xiaomi" w:date="2021-08-18T17:23:00Z"/>
                <w:rFonts w:eastAsiaTheme="minorEastAsia"/>
                <w:color w:val="0070C0"/>
                <w:lang w:eastAsia="zh-CN"/>
              </w:rPr>
            </w:pPr>
            <w:ins w:id="1571" w:author="Xiaomi" w:date="2021-08-18T17:23:00Z">
              <w:r>
                <w:rPr>
                  <w:rFonts w:eastAsiaTheme="minorEastAsia"/>
                  <w:color w:val="0070C0"/>
                  <w:lang w:eastAsia="zh-CN"/>
                </w:rPr>
                <w:t>Support to take Option1 as baseline for RRM relaxation. For Option2, more RAN2 outcome needed.</w:t>
              </w:r>
            </w:ins>
          </w:p>
          <w:p w14:paraId="4B99089D" w14:textId="77777777" w:rsidR="00855ECF" w:rsidRDefault="00855ECF" w:rsidP="00447931">
            <w:pPr>
              <w:rPr>
                <w:ins w:id="1572" w:author="Xiaomi" w:date="2021-08-18T17:23:00Z"/>
                <w:b/>
                <w:color w:val="0070C0"/>
                <w:u w:val="single"/>
                <w:lang w:eastAsia="ko-KR"/>
              </w:rPr>
            </w:pPr>
            <w:ins w:id="1573" w:author="Xiaomi" w:date="2021-08-18T17:23:00Z">
              <w:r>
                <w:rPr>
                  <w:b/>
                  <w:color w:val="0070C0"/>
                  <w:u w:val="single"/>
                  <w:lang w:eastAsia="ko-KR"/>
                </w:rPr>
                <w:t>Issue 2-1-5: Relaxation when either Rel-17 or Rel-16 not-at-cell-edge criteria  is satisfied</w:t>
              </w:r>
            </w:ins>
          </w:p>
          <w:p w14:paraId="48EC5949" w14:textId="77777777" w:rsidR="00855ECF" w:rsidRDefault="00855ECF" w:rsidP="00447931">
            <w:pPr>
              <w:spacing w:after="120"/>
              <w:rPr>
                <w:ins w:id="1574" w:author="Xiaomi" w:date="2021-08-18T17:23:00Z"/>
                <w:rFonts w:eastAsiaTheme="minorEastAsia"/>
                <w:color w:val="0070C0"/>
                <w:lang w:eastAsia="zh-CN"/>
              </w:rPr>
            </w:pPr>
            <w:ins w:id="1575" w:author="Xiaomi" w:date="2021-08-18T17:23:00Z">
              <w:r>
                <w:rPr>
                  <w:rFonts w:eastAsiaTheme="minorEastAsia" w:hint="eastAsia"/>
                  <w:color w:val="0070C0"/>
                  <w:lang w:eastAsia="zh-CN"/>
                </w:rPr>
                <w:t>O</w:t>
              </w:r>
              <w:r>
                <w:rPr>
                  <w:rFonts w:eastAsiaTheme="minorEastAsia"/>
                  <w:color w:val="0070C0"/>
                  <w:lang w:eastAsia="zh-CN"/>
                </w:rPr>
                <w:t>ption 2.</w:t>
              </w:r>
            </w:ins>
          </w:p>
          <w:p w14:paraId="2E2A0EBA" w14:textId="77777777" w:rsidR="00855ECF" w:rsidRDefault="00855ECF" w:rsidP="00447931">
            <w:pPr>
              <w:rPr>
                <w:ins w:id="1576" w:author="Xiaomi" w:date="2021-08-18T17:23:00Z"/>
                <w:b/>
                <w:color w:val="0070C0"/>
                <w:u w:val="single"/>
                <w:lang w:eastAsia="ko-KR"/>
              </w:rPr>
            </w:pPr>
            <w:ins w:id="1577" w:author="Xiaomi" w:date="2021-08-18T17:23:00Z">
              <w:r>
                <w:rPr>
                  <w:b/>
                  <w:color w:val="0070C0"/>
                  <w:u w:val="single"/>
                  <w:lang w:eastAsia="ko-KR"/>
                </w:rPr>
                <w:t>Issue 2-1-6: Relaxation when multiple criteria are satisfied</w:t>
              </w:r>
            </w:ins>
          </w:p>
          <w:p w14:paraId="1E83BACE" w14:textId="77777777" w:rsidR="00855ECF" w:rsidRDefault="00855ECF" w:rsidP="00447931">
            <w:pPr>
              <w:rPr>
                <w:ins w:id="1578" w:author="Xiaomi" w:date="2021-08-18T17:23:00Z"/>
                <w:b/>
                <w:color w:val="0070C0"/>
                <w:u w:val="single"/>
                <w:lang w:eastAsia="ko-KR"/>
              </w:rPr>
            </w:pPr>
            <w:ins w:id="1579" w:author="Xiaomi" w:date="2021-08-18T17:23:00Z">
              <w:r>
                <w:t>Prefer to reuse the Rel-16 measurement relaxation</w:t>
              </w:r>
              <w:r w:rsidRPr="009114CD">
                <w:t xml:space="preserve"> methodology</w:t>
              </w:r>
              <w:r>
                <w:t>. Support Option1b.</w:t>
              </w:r>
            </w:ins>
          </w:p>
        </w:tc>
      </w:tr>
      <w:tr w:rsidR="00967158" w14:paraId="67C5E9DD" w14:textId="77777777">
        <w:trPr>
          <w:ins w:id="1580" w:author="Xiaomi" w:date="2021-08-18T17:23:00Z"/>
        </w:trPr>
        <w:tc>
          <w:tcPr>
            <w:tcW w:w="1236" w:type="dxa"/>
          </w:tcPr>
          <w:p w14:paraId="4E9B00AE" w14:textId="20CD7FF1" w:rsidR="00967158" w:rsidRDefault="00967158" w:rsidP="00967158">
            <w:pPr>
              <w:spacing w:after="120"/>
              <w:rPr>
                <w:ins w:id="1581" w:author="Xiaomi" w:date="2021-08-18T17:23:00Z"/>
                <w:rFonts w:eastAsiaTheme="minorEastAsia"/>
                <w:color w:val="0070C0"/>
                <w:lang w:val="en-US" w:eastAsia="zh-CN"/>
              </w:rPr>
            </w:pPr>
            <w:ins w:id="1582" w:author="vivo" w:date="2021-08-18T18:23:00Z">
              <w:r>
                <w:rPr>
                  <w:rFonts w:eastAsiaTheme="minorEastAsia"/>
                  <w:color w:val="0070C0"/>
                  <w:lang w:val="en-US" w:eastAsia="zh-CN"/>
                </w:rPr>
                <w:lastRenderedPageBreak/>
                <w:t>vivo</w:t>
              </w:r>
            </w:ins>
          </w:p>
        </w:tc>
        <w:tc>
          <w:tcPr>
            <w:tcW w:w="8395" w:type="dxa"/>
          </w:tcPr>
          <w:p w14:paraId="06B2021E" w14:textId="77777777" w:rsidR="00967158" w:rsidRDefault="00967158" w:rsidP="00967158">
            <w:pPr>
              <w:rPr>
                <w:ins w:id="1583" w:author="vivo" w:date="2021-08-18T18:23:00Z"/>
                <w:szCs w:val="22"/>
              </w:rPr>
            </w:pPr>
            <w:ins w:id="1584" w:author="vivo" w:date="2021-08-18T18:23:00Z">
              <w:r>
                <w:rPr>
                  <w:b/>
                  <w:color w:val="0070C0"/>
                  <w:u w:val="single"/>
                  <w:lang w:eastAsia="ko-KR"/>
                </w:rPr>
                <w:t>Issue 2-1-1:  whether relaxation methods for IDLE/INACTIVE states should be postponed until more progress in reached in RAN2 or not</w:t>
              </w:r>
            </w:ins>
          </w:p>
          <w:p w14:paraId="7607E9E6" w14:textId="77777777" w:rsidR="00967158" w:rsidRDefault="00967158" w:rsidP="00967158">
            <w:pPr>
              <w:spacing w:after="120"/>
              <w:rPr>
                <w:ins w:id="1585" w:author="vivo" w:date="2021-08-18T18:23:00Z"/>
                <w:rFonts w:eastAsiaTheme="minorEastAsia"/>
                <w:color w:val="0070C0"/>
                <w:lang w:eastAsia="zh-CN"/>
              </w:rPr>
            </w:pPr>
            <w:ins w:id="1586" w:author="vivo" w:date="2021-08-18T18:23:00Z">
              <w:r>
                <w:rPr>
                  <w:rFonts w:eastAsiaTheme="minorEastAsia"/>
                  <w:color w:val="0070C0"/>
                  <w:lang w:eastAsia="zh-CN"/>
                </w:rPr>
                <w:t xml:space="preserve">Support option 2. There are sufficient issues to be discussed within RAN4 right now. </w:t>
              </w:r>
            </w:ins>
          </w:p>
          <w:p w14:paraId="28A514D1" w14:textId="77777777" w:rsidR="00967158" w:rsidRDefault="00967158" w:rsidP="00967158">
            <w:pPr>
              <w:rPr>
                <w:ins w:id="1587" w:author="vivo" w:date="2021-08-18T18:23:00Z"/>
                <w:b/>
                <w:color w:val="0070C0"/>
                <w:u w:val="single"/>
                <w:lang w:eastAsia="ko-KR"/>
              </w:rPr>
            </w:pPr>
            <w:ins w:id="1588" w:author="vivo" w:date="2021-08-18T18:23:00Z">
              <w:r>
                <w:rPr>
                  <w:b/>
                  <w:color w:val="0070C0"/>
                  <w:u w:val="single"/>
                  <w:lang w:eastAsia="ko-KR"/>
                </w:rPr>
                <w:t>Issue 2-1-2:  priority issue</w:t>
              </w:r>
            </w:ins>
          </w:p>
          <w:p w14:paraId="601C5DEE" w14:textId="77777777" w:rsidR="00967158" w:rsidRDefault="00967158" w:rsidP="00967158">
            <w:pPr>
              <w:rPr>
                <w:ins w:id="1589" w:author="vivo" w:date="2021-08-18T18:23:00Z"/>
                <w:szCs w:val="22"/>
              </w:rPr>
            </w:pPr>
            <w:ins w:id="1590" w:author="vivo" w:date="2021-08-18T18:23:00Z">
              <w:r>
                <w:rPr>
                  <w:b/>
                  <w:color w:val="0070C0"/>
                  <w:u w:val="single"/>
                  <w:lang w:eastAsia="ko-KR"/>
                </w:rPr>
                <w:t>Issue 2-1-3:  Mechanism for R17 RedCap UE in IDLE/Inactive mode</w:t>
              </w:r>
            </w:ins>
          </w:p>
          <w:p w14:paraId="3B4C62A8" w14:textId="77777777" w:rsidR="00967158" w:rsidRDefault="00967158" w:rsidP="00967158">
            <w:pPr>
              <w:spacing w:after="120"/>
              <w:rPr>
                <w:ins w:id="1591" w:author="vivo" w:date="2021-08-18T18:23:00Z"/>
                <w:rFonts w:eastAsiaTheme="minorEastAsia"/>
                <w:color w:val="0070C0"/>
                <w:lang w:eastAsia="zh-CN"/>
              </w:rPr>
            </w:pPr>
            <w:ins w:id="1592" w:author="vivo" w:date="2021-08-18T18:23:00Z">
              <w:r>
                <w:rPr>
                  <w:rFonts w:eastAsiaTheme="minorEastAsia"/>
                  <w:color w:val="0070C0"/>
                  <w:lang w:eastAsia="zh-CN"/>
                </w:rPr>
                <w:t>Option 1 and option 1a is ok.</w:t>
              </w:r>
            </w:ins>
          </w:p>
          <w:p w14:paraId="7C718FC9" w14:textId="77777777" w:rsidR="00967158" w:rsidRDefault="00967158" w:rsidP="00967158">
            <w:pPr>
              <w:rPr>
                <w:ins w:id="1593" w:author="vivo" w:date="2021-08-18T18:23:00Z"/>
                <w:b/>
                <w:color w:val="0070C0"/>
                <w:u w:val="single"/>
                <w:lang w:eastAsia="ko-KR"/>
              </w:rPr>
            </w:pPr>
            <w:ins w:id="1594" w:author="vivo" w:date="2021-08-18T18:23:00Z">
              <w:r>
                <w:rPr>
                  <w:b/>
                  <w:color w:val="0070C0"/>
                  <w:u w:val="single"/>
                  <w:lang w:eastAsia="ko-KR"/>
                </w:rPr>
                <w:t>Issue 2-1-4: Relaxation when stationary criteria is satisfied</w:t>
              </w:r>
            </w:ins>
          </w:p>
          <w:p w14:paraId="2BA5FA2C" w14:textId="77777777" w:rsidR="00967158" w:rsidRDefault="00967158" w:rsidP="00967158">
            <w:pPr>
              <w:spacing w:after="120"/>
              <w:rPr>
                <w:ins w:id="1595" w:author="vivo" w:date="2021-08-18T18:23:00Z"/>
                <w:rFonts w:eastAsiaTheme="minorEastAsia"/>
                <w:color w:val="0070C0"/>
                <w:lang w:eastAsia="zh-CN"/>
              </w:rPr>
            </w:pPr>
            <w:ins w:id="1596" w:author="vivo" w:date="2021-08-18T18:23:00Z">
              <w:r>
                <w:rPr>
                  <w:rFonts w:eastAsiaTheme="minorEastAsia"/>
                  <w:color w:val="0070C0"/>
                  <w:lang w:eastAsia="zh-CN"/>
                </w:rPr>
                <w:t>Support option 1 and option 1b.</w:t>
              </w:r>
            </w:ins>
          </w:p>
          <w:p w14:paraId="197B300C" w14:textId="77777777" w:rsidR="00967158" w:rsidRDefault="00967158" w:rsidP="00967158">
            <w:pPr>
              <w:rPr>
                <w:ins w:id="1597" w:author="vivo" w:date="2021-08-18T18:23:00Z"/>
                <w:b/>
                <w:color w:val="0070C0"/>
                <w:u w:val="single"/>
                <w:lang w:eastAsia="ko-KR"/>
              </w:rPr>
            </w:pPr>
            <w:ins w:id="1598" w:author="vivo" w:date="2021-08-18T18:23:00Z">
              <w:r>
                <w:rPr>
                  <w:b/>
                  <w:color w:val="0070C0"/>
                  <w:u w:val="single"/>
                  <w:lang w:eastAsia="ko-KR"/>
                </w:rPr>
                <w:t>Issue 2-1-5: Relaxation when either Rel-17 or Rel-16 not-at-cell-edge criteria  is satisfied</w:t>
              </w:r>
            </w:ins>
          </w:p>
          <w:p w14:paraId="25EEE978" w14:textId="77777777" w:rsidR="00967158" w:rsidRDefault="00967158" w:rsidP="00967158">
            <w:pPr>
              <w:spacing w:after="120"/>
              <w:rPr>
                <w:ins w:id="1599" w:author="vivo" w:date="2021-08-18T18:23:00Z"/>
                <w:rFonts w:eastAsiaTheme="minorEastAsia"/>
                <w:color w:val="0070C0"/>
                <w:lang w:eastAsia="zh-CN"/>
              </w:rPr>
            </w:pPr>
            <w:ins w:id="1600" w:author="vivo" w:date="2021-08-18T18:23:00Z">
              <w:r>
                <w:rPr>
                  <w:rFonts w:eastAsiaTheme="minorEastAsia"/>
                  <w:color w:val="0070C0"/>
                  <w:lang w:eastAsia="zh-CN"/>
                </w:rPr>
                <w:t>FFS</w:t>
              </w:r>
            </w:ins>
          </w:p>
          <w:p w14:paraId="597F6168" w14:textId="77777777" w:rsidR="00967158" w:rsidRDefault="00967158" w:rsidP="00967158">
            <w:pPr>
              <w:rPr>
                <w:ins w:id="1601" w:author="vivo" w:date="2021-08-18T18:23:00Z"/>
                <w:b/>
                <w:color w:val="0070C0"/>
                <w:u w:val="single"/>
                <w:lang w:eastAsia="ko-KR"/>
              </w:rPr>
            </w:pPr>
            <w:ins w:id="1602" w:author="vivo" w:date="2021-08-18T18:23:00Z">
              <w:r>
                <w:rPr>
                  <w:b/>
                  <w:color w:val="0070C0"/>
                  <w:u w:val="single"/>
                  <w:lang w:eastAsia="ko-KR"/>
                </w:rPr>
                <w:t>Issue 2-1-6: Relaxation when multiple criteria are satisfied</w:t>
              </w:r>
            </w:ins>
          </w:p>
          <w:p w14:paraId="2B75F85E" w14:textId="06C8B132" w:rsidR="00967158" w:rsidRPr="00045592" w:rsidRDefault="00967158" w:rsidP="00967158">
            <w:pPr>
              <w:rPr>
                <w:ins w:id="1603" w:author="Xiaomi" w:date="2021-08-18T17:23:00Z"/>
                <w:b/>
                <w:color w:val="0070C0"/>
                <w:u w:val="single"/>
                <w:lang w:eastAsia="ko-KR"/>
              </w:rPr>
            </w:pPr>
            <w:ins w:id="1604" w:author="vivo" w:date="2021-08-18T18:23:00Z">
              <w:r>
                <w:rPr>
                  <w:rFonts w:eastAsiaTheme="minorEastAsia"/>
                  <w:color w:val="0070C0"/>
                  <w:lang w:eastAsia="zh-CN"/>
                </w:rPr>
                <w:t xml:space="preserve">Support option 1 </w:t>
              </w:r>
            </w:ins>
          </w:p>
        </w:tc>
      </w:tr>
      <w:tr w:rsidR="00D82984" w14:paraId="5D14071A" w14:textId="77777777">
        <w:trPr>
          <w:ins w:id="1605" w:author="Prashant Sharma" w:date="2021-08-18T14:19:00Z"/>
        </w:trPr>
        <w:tc>
          <w:tcPr>
            <w:tcW w:w="1236" w:type="dxa"/>
          </w:tcPr>
          <w:p w14:paraId="0790D991" w14:textId="37823954" w:rsidR="00D82984" w:rsidRDefault="00D82984" w:rsidP="00967158">
            <w:pPr>
              <w:spacing w:after="120"/>
              <w:rPr>
                <w:ins w:id="1606" w:author="Prashant Sharma" w:date="2021-08-18T14:19:00Z"/>
                <w:rFonts w:eastAsiaTheme="minorEastAsia"/>
                <w:color w:val="0070C0"/>
                <w:lang w:val="en-US" w:eastAsia="zh-CN"/>
              </w:rPr>
            </w:pPr>
            <w:ins w:id="1607" w:author="Prashant Sharma" w:date="2021-08-18T14:19:00Z">
              <w:r>
                <w:rPr>
                  <w:rFonts w:eastAsiaTheme="minorEastAsia"/>
                  <w:color w:val="0070C0"/>
                  <w:lang w:val="en-US" w:eastAsia="zh-CN"/>
                </w:rPr>
                <w:t>Qualcomm</w:t>
              </w:r>
            </w:ins>
          </w:p>
        </w:tc>
        <w:tc>
          <w:tcPr>
            <w:tcW w:w="8395" w:type="dxa"/>
          </w:tcPr>
          <w:p w14:paraId="19DE0B0F" w14:textId="77777777" w:rsidR="00D82984" w:rsidRDefault="00D82984" w:rsidP="00D82984">
            <w:pPr>
              <w:rPr>
                <w:ins w:id="1608" w:author="Prashant Sharma" w:date="2021-08-18T14:19:00Z"/>
                <w:szCs w:val="22"/>
              </w:rPr>
            </w:pPr>
            <w:ins w:id="1609" w:author="Prashant Sharma" w:date="2021-08-18T14:19:00Z">
              <w:r>
                <w:rPr>
                  <w:b/>
                  <w:color w:val="0070C0"/>
                  <w:u w:val="single"/>
                  <w:lang w:eastAsia="ko-KR"/>
                </w:rPr>
                <w:t>Issue 2-1-1:  whether relaxation methods for IDLE/INACTIVE states should be postponed until more progress in reached in RAN2 or not</w:t>
              </w:r>
            </w:ins>
          </w:p>
          <w:p w14:paraId="765AF31F" w14:textId="2CDD3A8E" w:rsidR="00D82984" w:rsidRDefault="00D82984" w:rsidP="00D82984">
            <w:pPr>
              <w:spacing w:after="120"/>
              <w:rPr>
                <w:ins w:id="1610" w:author="Prashant Sharma" w:date="2021-08-18T14:19:00Z"/>
                <w:rFonts w:eastAsiaTheme="minorEastAsia"/>
                <w:color w:val="0070C0"/>
                <w:lang w:eastAsia="zh-CN"/>
              </w:rPr>
            </w:pPr>
            <w:ins w:id="1611" w:author="Prashant Sharma" w:date="2021-08-18T14:19:00Z">
              <w:r>
                <w:rPr>
                  <w:rFonts w:eastAsiaTheme="minorEastAsia"/>
                  <w:color w:val="0070C0"/>
                  <w:lang w:eastAsia="zh-CN"/>
                </w:rPr>
                <w:t>Option 2. We can start initial d</w:t>
              </w:r>
            </w:ins>
            <w:ins w:id="1612" w:author="Prashant Sharma" w:date="2021-08-18T14:20:00Z">
              <w:r>
                <w:rPr>
                  <w:rFonts w:eastAsiaTheme="minorEastAsia"/>
                  <w:color w:val="0070C0"/>
                  <w:lang w:eastAsia="zh-CN"/>
                </w:rPr>
                <w:t>iscussion on</w:t>
              </w:r>
              <w:r w:rsidR="00156C1C">
                <w:rPr>
                  <w:rFonts w:eastAsiaTheme="minorEastAsia"/>
                  <w:color w:val="0070C0"/>
                  <w:lang w:eastAsia="zh-CN"/>
                </w:rPr>
                <w:t xml:space="preserve"> RRM</w:t>
              </w:r>
              <w:r>
                <w:rPr>
                  <w:rFonts w:eastAsiaTheme="minorEastAsia"/>
                  <w:color w:val="0070C0"/>
                  <w:lang w:eastAsia="zh-CN"/>
                </w:rPr>
                <w:t xml:space="preserve"> relaxation methods </w:t>
              </w:r>
              <w:r w:rsidR="00156C1C">
                <w:rPr>
                  <w:rFonts w:eastAsiaTheme="minorEastAsia"/>
                  <w:color w:val="0070C0"/>
                  <w:lang w:eastAsia="zh-CN"/>
                </w:rPr>
                <w:t>while RAN2 focuses on relaxation criteria.</w:t>
              </w:r>
            </w:ins>
          </w:p>
          <w:p w14:paraId="01769D7F" w14:textId="77777777" w:rsidR="0011528C" w:rsidRDefault="0011528C" w:rsidP="0011528C">
            <w:pPr>
              <w:rPr>
                <w:ins w:id="1613" w:author="Prashant Sharma" w:date="2021-08-18T14:21:00Z"/>
                <w:b/>
                <w:color w:val="0070C0"/>
                <w:u w:val="single"/>
                <w:lang w:eastAsia="ko-KR"/>
              </w:rPr>
            </w:pPr>
            <w:ins w:id="1614" w:author="Prashant Sharma" w:date="2021-08-18T14:21:00Z">
              <w:r>
                <w:rPr>
                  <w:b/>
                  <w:color w:val="0070C0"/>
                  <w:u w:val="single"/>
                  <w:lang w:eastAsia="ko-KR"/>
                </w:rPr>
                <w:t>Issue 2-1-2:  priority issue</w:t>
              </w:r>
            </w:ins>
          </w:p>
          <w:p w14:paraId="3E84BE2B" w14:textId="2395ED54" w:rsidR="0011528C" w:rsidRDefault="0011528C" w:rsidP="0011528C">
            <w:pPr>
              <w:spacing w:after="120"/>
              <w:rPr>
                <w:ins w:id="1615" w:author="Prashant Sharma" w:date="2021-08-18T14:21:00Z"/>
                <w:rFonts w:eastAsiaTheme="minorEastAsia"/>
                <w:color w:val="0070C0"/>
                <w:lang w:eastAsia="zh-CN"/>
              </w:rPr>
            </w:pPr>
            <w:ins w:id="1616" w:author="Prashant Sharma" w:date="2021-08-18T14:21:00Z">
              <w:r>
                <w:rPr>
                  <w:rFonts w:eastAsiaTheme="minorEastAsia"/>
                  <w:color w:val="0070C0"/>
                  <w:lang w:eastAsia="zh-CN"/>
                </w:rPr>
                <w:t xml:space="preserve">We can prioritize relaxations for stationary </w:t>
              </w:r>
              <w:r w:rsidR="0035771A">
                <w:rPr>
                  <w:rFonts w:eastAsiaTheme="minorEastAsia"/>
                  <w:color w:val="0070C0"/>
                  <w:lang w:eastAsia="zh-CN"/>
                </w:rPr>
                <w:t>conditions. Rel17 not-at-cell edge is still being discussed in RAN2, so</w:t>
              </w:r>
            </w:ins>
            <w:ins w:id="1617" w:author="Prashant Sharma" w:date="2021-08-18T14:22:00Z">
              <w:r w:rsidR="0035771A">
                <w:rPr>
                  <w:rFonts w:eastAsiaTheme="minorEastAsia"/>
                  <w:color w:val="0070C0"/>
                  <w:lang w:eastAsia="zh-CN"/>
                </w:rPr>
                <w:t xml:space="preserve"> we can probably wait to see whether RAN2 agrees to specify a separate R17 not-at-cell-ed</w:t>
              </w:r>
              <w:r w:rsidR="00D053F0">
                <w:rPr>
                  <w:rFonts w:eastAsiaTheme="minorEastAsia"/>
                  <w:color w:val="0070C0"/>
                  <w:lang w:eastAsia="zh-CN"/>
                </w:rPr>
                <w:t xml:space="preserve">ge criteria. </w:t>
              </w:r>
            </w:ins>
          </w:p>
          <w:p w14:paraId="189D8FC0" w14:textId="77777777" w:rsidR="00D053F0" w:rsidRDefault="00D053F0" w:rsidP="00D053F0">
            <w:pPr>
              <w:rPr>
                <w:ins w:id="1618" w:author="Prashant Sharma" w:date="2021-08-18T14:23:00Z"/>
                <w:szCs w:val="22"/>
              </w:rPr>
            </w:pPr>
            <w:ins w:id="1619" w:author="Prashant Sharma" w:date="2021-08-18T14:23:00Z">
              <w:r>
                <w:rPr>
                  <w:b/>
                  <w:color w:val="0070C0"/>
                  <w:u w:val="single"/>
                  <w:lang w:eastAsia="ko-KR"/>
                </w:rPr>
                <w:t>Issue 2-1-3:  Mechanism for R17 RedCap UE in IDLE/Inactive mode</w:t>
              </w:r>
            </w:ins>
          </w:p>
          <w:p w14:paraId="6FA080AE" w14:textId="6590C3A2" w:rsidR="00D053F0" w:rsidRDefault="00D053F0" w:rsidP="00D053F0">
            <w:pPr>
              <w:spacing w:after="120"/>
              <w:rPr>
                <w:ins w:id="1620" w:author="Prashant Sharma" w:date="2021-08-18T14:23:00Z"/>
                <w:rFonts w:eastAsiaTheme="minorEastAsia"/>
                <w:color w:val="0070C0"/>
                <w:lang w:eastAsia="zh-CN"/>
              </w:rPr>
            </w:pPr>
            <w:ins w:id="1621" w:author="Prashant Sharma" w:date="2021-08-18T14:23:00Z">
              <w:r>
                <w:rPr>
                  <w:rFonts w:eastAsiaTheme="minorEastAsia"/>
                  <w:color w:val="0070C0"/>
                  <w:lang w:eastAsia="zh-CN"/>
                </w:rPr>
                <w:t>We are fine with option 1a.</w:t>
              </w:r>
            </w:ins>
          </w:p>
          <w:p w14:paraId="0698927D" w14:textId="77777777" w:rsidR="00F3748A" w:rsidRDefault="00F3748A" w:rsidP="00F3748A">
            <w:pPr>
              <w:rPr>
                <w:ins w:id="1622" w:author="Prashant Sharma" w:date="2021-08-18T14:24:00Z"/>
                <w:b/>
                <w:color w:val="0070C0"/>
                <w:u w:val="single"/>
                <w:lang w:eastAsia="ko-KR"/>
              </w:rPr>
            </w:pPr>
            <w:ins w:id="1623" w:author="Prashant Sharma" w:date="2021-08-18T14:24:00Z">
              <w:r>
                <w:rPr>
                  <w:b/>
                  <w:color w:val="0070C0"/>
                  <w:u w:val="single"/>
                  <w:lang w:eastAsia="ko-KR"/>
                </w:rPr>
                <w:t>Issue 2-1-4: Relaxation when stationary criteria is satisfied</w:t>
              </w:r>
            </w:ins>
          </w:p>
          <w:p w14:paraId="7D635C5A" w14:textId="77777777" w:rsidR="00D82984" w:rsidRDefault="00F3748A" w:rsidP="00541E15">
            <w:pPr>
              <w:spacing w:after="120"/>
              <w:rPr>
                <w:ins w:id="1624" w:author="Prashant Sharma" w:date="2021-08-18T14:28:00Z"/>
                <w:rFonts w:eastAsiaTheme="minorEastAsia"/>
                <w:color w:val="0070C0"/>
                <w:lang w:eastAsia="zh-CN"/>
              </w:rPr>
            </w:pPr>
            <w:ins w:id="1625" w:author="Prashant Sharma" w:date="2021-08-18T14:24:00Z">
              <w:r>
                <w:rPr>
                  <w:rFonts w:eastAsiaTheme="minorEastAsia"/>
                  <w:color w:val="0070C0"/>
                  <w:lang w:eastAsia="zh-CN"/>
                </w:rPr>
                <w:t>We think a stationary UE is very less likely to perform any cell re-selections</w:t>
              </w:r>
              <w:r w:rsidR="00541E15">
                <w:rPr>
                  <w:rFonts w:eastAsiaTheme="minorEastAsia"/>
                  <w:color w:val="0070C0"/>
                  <w:lang w:eastAsia="zh-CN"/>
                </w:rPr>
                <w:t>.</w:t>
              </w:r>
            </w:ins>
            <w:ins w:id="1626" w:author="Prashant Sharma" w:date="2021-08-18T14:25:00Z">
              <w:r w:rsidR="00541E15">
                <w:rPr>
                  <w:rFonts w:eastAsiaTheme="minorEastAsia"/>
                  <w:color w:val="0070C0"/>
                  <w:lang w:eastAsia="zh-CN"/>
                </w:rPr>
                <w:t xml:space="preserve"> Specif</w:t>
              </w:r>
              <w:r w:rsidR="00632572">
                <w:rPr>
                  <w:rFonts w:eastAsiaTheme="minorEastAsia"/>
                  <w:color w:val="0070C0"/>
                  <w:lang w:eastAsia="zh-CN"/>
                </w:rPr>
                <w:t xml:space="preserve">ying relaxation in terms of a scaling factor K </w:t>
              </w:r>
            </w:ins>
            <w:ins w:id="1627" w:author="Prashant Sharma" w:date="2021-08-18T14:26:00Z">
              <w:r w:rsidR="00632572">
                <w:rPr>
                  <w:rFonts w:eastAsiaTheme="minorEastAsia"/>
                  <w:color w:val="0070C0"/>
                  <w:lang w:eastAsia="zh-CN"/>
                </w:rPr>
                <w:t>provides less power savings, esp for low DRX cyles</w:t>
              </w:r>
              <w:r w:rsidR="002552DC">
                <w:rPr>
                  <w:rFonts w:eastAsiaTheme="minorEastAsia"/>
                  <w:color w:val="0070C0"/>
                  <w:lang w:eastAsia="zh-CN"/>
                </w:rPr>
                <w:t>, that’s why we think specifying a long relaxation (&gt;1hr)</w:t>
              </w:r>
            </w:ins>
            <w:ins w:id="1628" w:author="Prashant Sharma" w:date="2021-08-18T14:27:00Z">
              <w:r w:rsidR="002552DC">
                <w:rPr>
                  <w:rFonts w:eastAsiaTheme="minorEastAsia"/>
                  <w:color w:val="0070C0"/>
                  <w:lang w:eastAsia="zh-CN"/>
                </w:rPr>
                <w:t xml:space="preserve"> makes more sense. However, we are open to explore </w:t>
              </w:r>
              <w:r w:rsidR="00403984">
                <w:rPr>
                  <w:rFonts w:eastAsiaTheme="minorEastAsia"/>
                  <w:color w:val="0070C0"/>
                  <w:lang w:eastAsia="zh-CN"/>
                </w:rPr>
                <w:t>using K as well.</w:t>
              </w:r>
            </w:ins>
          </w:p>
          <w:p w14:paraId="67DAD9D6" w14:textId="77777777" w:rsidR="00BC78F8" w:rsidRDefault="00BC78F8" w:rsidP="00BC78F8">
            <w:pPr>
              <w:rPr>
                <w:ins w:id="1629" w:author="Prashant Sharma" w:date="2021-08-18T14:28:00Z"/>
                <w:b/>
                <w:color w:val="0070C0"/>
                <w:u w:val="single"/>
                <w:lang w:eastAsia="ko-KR"/>
              </w:rPr>
            </w:pPr>
            <w:ins w:id="1630" w:author="Prashant Sharma" w:date="2021-08-18T14:28:00Z">
              <w:r>
                <w:rPr>
                  <w:b/>
                  <w:color w:val="0070C0"/>
                  <w:u w:val="single"/>
                  <w:lang w:eastAsia="ko-KR"/>
                </w:rPr>
                <w:t>Issue 2-1-5: Relaxation when either Rel-17 or Rel-16 not-at-cell-edge criteria  is satisfied</w:t>
              </w:r>
            </w:ins>
          </w:p>
          <w:p w14:paraId="51E3CB5F" w14:textId="7A6E45F5" w:rsidR="00BC78F8" w:rsidRDefault="00BC78F8" w:rsidP="00BC78F8">
            <w:pPr>
              <w:spacing w:after="120"/>
              <w:rPr>
                <w:ins w:id="1631" w:author="Prashant Sharma" w:date="2021-08-18T14:28:00Z"/>
                <w:rFonts w:eastAsiaTheme="minorEastAsia"/>
                <w:color w:val="0070C0"/>
                <w:lang w:eastAsia="zh-CN"/>
              </w:rPr>
            </w:pPr>
            <w:ins w:id="1632" w:author="Prashant Sharma" w:date="2021-08-18T14:28:00Z">
              <w:r>
                <w:rPr>
                  <w:rFonts w:eastAsiaTheme="minorEastAsia"/>
                  <w:color w:val="0070C0"/>
                  <w:lang w:eastAsia="zh-CN"/>
                </w:rPr>
                <w:t>FFS. Whether to specify Rel17 not-at-cell-edge criteria is still being discussed in RAN2.</w:t>
              </w:r>
            </w:ins>
          </w:p>
          <w:p w14:paraId="0754028E" w14:textId="77777777" w:rsidR="00935020" w:rsidRDefault="00935020" w:rsidP="00935020">
            <w:pPr>
              <w:rPr>
                <w:ins w:id="1633" w:author="Prashant Sharma" w:date="2021-08-18T14:31:00Z"/>
                <w:b/>
                <w:color w:val="0070C0"/>
                <w:u w:val="single"/>
                <w:lang w:eastAsia="ko-KR"/>
              </w:rPr>
            </w:pPr>
            <w:ins w:id="1634" w:author="Prashant Sharma" w:date="2021-08-18T14:31:00Z">
              <w:r>
                <w:rPr>
                  <w:b/>
                  <w:color w:val="0070C0"/>
                  <w:u w:val="single"/>
                  <w:lang w:eastAsia="ko-KR"/>
                </w:rPr>
                <w:t>Issue 2-1-6: Relaxation when multiple criteria are satisfied</w:t>
              </w:r>
            </w:ins>
          </w:p>
          <w:p w14:paraId="5AF75210" w14:textId="7CAD9D4B" w:rsidR="00BC78F8" w:rsidRDefault="00935020">
            <w:pPr>
              <w:spacing w:after="120"/>
              <w:rPr>
                <w:ins w:id="1635" w:author="Prashant Sharma" w:date="2021-08-18T14:19:00Z"/>
                <w:b/>
                <w:color w:val="0070C0"/>
                <w:u w:val="single"/>
                <w:lang w:eastAsia="ko-KR"/>
              </w:rPr>
              <w:pPrChange w:id="1636" w:author="Prashant Sharma" w:date="2021-08-18T14:25:00Z">
                <w:pPr/>
              </w:pPrChange>
            </w:pPr>
            <w:ins w:id="1637" w:author="Prashant Sharma" w:date="2021-08-18T14:31:00Z">
              <w:r>
                <w:t>Support Option1b.</w:t>
              </w:r>
            </w:ins>
          </w:p>
        </w:tc>
      </w:tr>
    </w:tbl>
    <w:p w14:paraId="1E5B01E4" w14:textId="77777777" w:rsidR="00F42F52" w:rsidRDefault="00F42F52">
      <w:pPr>
        <w:spacing w:after="120"/>
        <w:ind w:left="576"/>
        <w:rPr>
          <w:lang w:eastAsia="zh-CN"/>
        </w:rPr>
      </w:pPr>
    </w:p>
    <w:p w14:paraId="1E5B01E5" w14:textId="77777777" w:rsidR="00F42F52" w:rsidRPr="002E1364" w:rsidRDefault="00E82D88">
      <w:pPr>
        <w:pStyle w:val="Heading3"/>
        <w:rPr>
          <w:sz w:val="24"/>
          <w:szCs w:val="16"/>
          <w:lang w:val="en-US"/>
          <w:rPrChange w:id="1638" w:author="Santhan Thangarasa" w:date="2021-08-18T11:15:00Z">
            <w:rPr>
              <w:sz w:val="24"/>
              <w:szCs w:val="16"/>
            </w:rPr>
          </w:rPrChange>
        </w:rPr>
      </w:pPr>
      <w:r w:rsidRPr="002E1364">
        <w:rPr>
          <w:sz w:val="24"/>
          <w:szCs w:val="16"/>
          <w:lang w:val="en-US"/>
          <w:rPrChange w:id="1639" w:author="Santhan Thangarasa" w:date="2021-08-18T11:15:00Z">
            <w:rPr>
              <w:sz w:val="24"/>
              <w:szCs w:val="16"/>
            </w:rPr>
          </w:rPrChange>
        </w:rPr>
        <w:lastRenderedPageBreak/>
        <w:t>Sub-topic 2-2 RRM measurment relaxation for Redcap at CONNECTED state</w:t>
      </w:r>
    </w:p>
    <w:p w14:paraId="1E5B01E6" w14:textId="77777777" w:rsidR="00F42F52" w:rsidRDefault="00E82D88">
      <w:pPr>
        <w:rPr>
          <w:b/>
          <w:color w:val="0070C0"/>
          <w:u w:val="single"/>
          <w:lang w:eastAsia="ko-KR"/>
        </w:rPr>
      </w:pPr>
      <w:r>
        <w:rPr>
          <w:b/>
          <w:color w:val="0070C0"/>
          <w:u w:val="single"/>
          <w:lang w:eastAsia="ko-KR"/>
        </w:rPr>
        <w:t>Issue 2-2-1: When consider RRM relaxation for RRC_CONNECTED mode</w:t>
      </w:r>
    </w:p>
    <w:p w14:paraId="1E5B01E7"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1E8"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Wait for RAN2 until more progress on RRM relaxation in CONNECTED mode. (Ericsson MTK Apple)  </w:t>
      </w:r>
    </w:p>
    <w:p w14:paraId="1E5B01E9"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Start RRM measurement relaxation work for CONNECTED state right now (CMCC vivo)</w:t>
      </w:r>
    </w:p>
    <w:p w14:paraId="1E5B01EA"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new UE behaviour of RRM measurement relaxation is needed for RedCap UE in connected mode. (Huawei)</w:t>
      </w:r>
    </w:p>
    <w:p w14:paraId="1E5B01EB"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hint="eastAsia"/>
          <w:color w:val="0070C0"/>
          <w:szCs w:val="24"/>
          <w:lang w:eastAsia="zh-CN"/>
        </w:rPr>
        <w:t>R</w:t>
      </w:r>
      <w:r>
        <w:rPr>
          <w:rFonts w:eastAsia="SimSun"/>
          <w:color w:val="0070C0"/>
          <w:szCs w:val="24"/>
          <w:lang w:eastAsia="zh-CN"/>
        </w:rPr>
        <w:t>AN4 to consider the principle of trying to reuse the conclusion of RRC idle/inactive for RRC connected if the same criterion rules are defined. (oppo)</w:t>
      </w:r>
    </w:p>
    <w:p w14:paraId="1E5B01EC"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1ED"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5B01EE" w14:textId="77777777" w:rsidR="00F42F52" w:rsidRDefault="00F42F52">
      <w:pPr>
        <w:spacing w:after="120"/>
        <w:ind w:left="108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F42F52" w14:paraId="1E5B01F1" w14:textId="77777777">
        <w:tc>
          <w:tcPr>
            <w:tcW w:w="1236" w:type="dxa"/>
          </w:tcPr>
          <w:p w14:paraId="1E5B01EF"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B01F0"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w:t>
            </w:r>
          </w:p>
        </w:tc>
      </w:tr>
      <w:tr w:rsidR="00F42F52" w14:paraId="1E5B01F5" w14:textId="77777777">
        <w:tc>
          <w:tcPr>
            <w:tcW w:w="1236" w:type="dxa"/>
          </w:tcPr>
          <w:p w14:paraId="1E5B01F2" w14:textId="77777777" w:rsidR="00F42F52" w:rsidRDefault="00E82D88">
            <w:pPr>
              <w:spacing w:after="120"/>
              <w:rPr>
                <w:rFonts w:eastAsiaTheme="minorEastAsia"/>
                <w:color w:val="0070C0"/>
                <w:lang w:val="en-US" w:eastAsia="zh-CN"/>
              </w:rPr>
            </w:pPr>
            <w:del w:id="1640" w:author="JC[R4-100e]" w:date="2021-08-17T19:23:00Z">
              <w:r>
                <w:rPr>
                  <w:rFonts w:eastAsiaTheme="minorEastAsia" w:hint="eastAsia"/>
                  <w:color w:val="0070C0"/>
                  <w:lang w:val="en-US" w:eastAsia="zh-CN"/>
                </w:rPr>
                <w:delText>XXX</w:delText>
              </w:r>
            </w:del>
            <w:ins w:id="1641" w:author="JC[R4-100e]" w:date="2021-08-17T19:23:00Z">
              <w:r>
                <w:rPr>
                  <w:rFonts w:eastAsiaTheme="minorEastAsia"/>
                  <w:color w:val="0070C0"/>
                  <w:lang w:val="en-US" w:eastAsia="zh-CN"/>
                </w:rPr>
                <w:t>Apple</w:t>
              </w:r>
            </w:ins>
          </w:p>
        </w:tc>
        <w:tc>
          <w:tcPr>
            <w:tcW w:w="8395" w:type="dxa"/>
          </w:tcPr>
          <w:p w14:paraId="1E5B01F3" w14:textId="77777777" w:rsidR="00F42F52" w:rsidRDefault="00E82D88">
            <w:pPr>
              <w:rPr>
                <w:ins w:id="1642" w:author="JC[R4-100e]" w:date="2021-08-17T19:23:00Z"/>
                <w:b/>
                <w:color w:val="0070C0"/>
                <w:u w:val="single"/>
                <w:lang w:eastAsia="ko-KR"/>
              </w:rPr>
            </w:pPr>
            <w:ins w:id="1643" w:author="JC[R4-100e]" w:date="2021-08-17T19:23:00Z">
              <w:r>
                <w:rPr>
                  <w:b/>
                  <w:color w:val="0070C0"/>
                  <w:u w:val="single"/>
                  <w:lang w:eastAsia="ko-KR"/>
                </w:rPr>
                <w:t>Issue 2-2-1: When consider RRM relaxation for RRC_CONNECTED mode</w:t>
              </w:r>
            </w:ins>
          </w:p>
          <w:p w14:paraId="1E5B01F4" w14:textId="77777777" w:rsidR="00F42F52" w:rsidRPr="00F42F52" w:rsidRDefault="00E82D88">
            <w:pPr>
              <w:spacing w:after="120"/>
              <w:rPr>
                <w:color w:val="0070C0"/>
                <w:lang w:eastAsia="zh-CN"/>
                <w:rPrChange w:id="1644" w:author="JC[R4-100e]" w:date="2021-08-17T19:23:00Z">
                  <w:rPr>
                    <w:rFonts w:eastAsiaTheme="minorEastAsia"/>
                    <w:color w:val="0070C0"/>
                    <w:lang w:val="en-US" w:eastAsia="zh-CN"/>
                  </w:rPr>
                </w:rPrChange>
              </w:rPr>
            </w:pPr>
            <w:ins w:id="1645" w:author="JC[R4-100e]" w:date="2021-08-17T19:23:00Z">
              <w:r>
                <w:rPr>
                  <w:rFonts w:eastAsiaTheme="minorEastAsia"/>
                  <w:color w:val="0070C0"/>
                  <w:lang w:eastAsia="zh-CN"/>
                </w:rPr>
                <w:t>Sup</w:t>
              </w:r>
            </w:ins>
            <w:ins w:id="1646" w:author="JC[R4-100e]" w:date="2021-08-17T19:24:00Z">
              <w:r>
                <w:rPr>
                  <w:rFonts w:eastAsiaTheme="minorEastAsia"/>
                  <w:color w:val="0070C0"/>
                  <w:lang w:eastAsia="zh-CN"/>
                </w:rPr>
                <w:t>port option 1 .</w:t>
              </w:r>
            </w:ins>
          </w:p>
        </w:tc>
      </w:tr>
      <w:tr w:rsidR="00F42F52" w14:paraId="1E5B01F9" w14:textId="77777777">
        <w:trPr>
          <w:ins w:id="1647" w:author="Ricky (ZTE)" w:date="2021-08-18T10:53:00Z"/>
        </w:trPr>
        <w:tc>
          <w:tcPr>
            <w:tcW w:w="1236" w:type="dxa"/>
          </w:tcPr>
          <w:p w14:paraId="1E5B01F6" w14:textId="77777777" w:rsidR="00F42F52" w:rsidRDefault="00E82D88">
            <w:pPr>
              <w:spacing w:after="120"/>
              <w:rPr>
                <w:ins w:id="1648" w:author="Ricky (ZTE)" w:date="2021-08-18T10:53:00Z"/>
                <w:rFonts w:eastAsiaTheme="minorEastAsia"/>
                <w:color w:val="0070C0"/>
                <w:lang w:val="en-US" w:eastAsia="zh-CN"/>
              </w:rPr>
            </w:pPr>
            <w:ins w:id="1649" w:author="Ricky (ZTE)" w:date="2021-08-18T10:53:00Z">
              <w:r>
                <w:rPr>
                  <w:rFonts w:eastAsiaTheme="minorEastAsia" w:hint="eastAsia"/>
                  <w:color w:val="0070C0"/>
                  <w:lang w:val="en-US" w:eastAsia="zh-CN"/>
                </w:rPr>
                <w:t>ZTE</w:t>
              </w:r>
            </w:ins>
          </w:p>
        </w:tc>
        <w:tc>
          <w:tcPr>
            <w:tcW w:w="8395" w:type="dxa"/>
          </w:tcPr>
          <w:p w14:paraId="1E5B01F7" w14:textId="77777777" w:rsidR="00F42F52" w:rsidRDefault="00E82D88">
            <w:pPr>
              <w:rPr>
                <w:ins w:id="1650" w:author="Ricky (ZTE)" w:date="2021-08-18T10:53:00Z"/>
                <w:b/>
                <w:color w:val="0070C0"/>
                <w:u w:val="single"/>
                <w:lang w:eastAsia="ko-KR"/>
              </w:rPr>
            </w:pPr>
            <w:ins w:id="1651" w:author="Ricky (ZTE)" w:date="2021-08-18T10:53:00Z">
              <w:r>
                <w:rPr>
                  <w:b/>
                  <w:color w:val="0070C0"/>
                  <w:u w:val="single"/>
                  <w:lang w:eastAsia="ko-KR"/>
                </w:rPr>
                <w:t>Issue 2-2-1: When consider RRM relaxation for RRC_CONNECTED mode</w:t>
              </w:r>
            </w:ins>
          </w:p>
          <w:p w14:paraId="1E5B01F8" w14:textId="77777777" w:rsidR="00F42F52" w:rsidRDefault="00E82D88">
            <w:pPr>
              <w:spacing w:after="120"/>
              <w:rPr>
                <w:ins w:id="1652" w:author="Ricky (ZTE)" w:date="2021-08-18T10:53:00Z"/>
                <w:rFonts w:eastAsiaTheme="minorEastAsia"/>
                <w:color w:val="0070C0"/>
                <w:lang w:val="en-US" w:eastAsia="zh-CN"/>
              </w:rPr>
            </w:pPr>
            <w:ins w:id="1653" w:author="Ricky (ZTE)" w:date="2021-08-18T10:53:00Z">
              <w:r>
                <w:rPr>
                  <w:rFonts w:eastAsiaTheme="minorEastAsia"/>
                  <w:color w:val="0070C0"/>
                  <w:lang w:eastAsia="zh-CN"/>
                </w:rPr>
                <w:t xml:space="preserve">Support option 1 </w:t>
              </w:r>
              <w:r>
                <w:rPr>
                  <w:rFonts w:eastAsiaTheme="minorEastAsia" w:hint="eastAsia"/>
                  <w:color w:val="0070C0"/>
                  <w:lang w:val="en-US" w:eastAsia="zh-CN"/>
                </w:rPr>
                <w:t>which is to wait for clear conclusions in other WGs.</w:t>
              </w:r>
            </w:ins>
          </w:p>
        </w:tc>
      </w:tr>
      <w:tr w:rsidR="00CF1D7C" w14:paraId="1E5B01FD" w14:textId="77777777">
        <w:trPr>
          <w:ins w:id="1654" w:author="Xiaoran ZHANG" w:date="2021-08-18T14:02:00Z"/>
        </w:trPr>
        <w:tc>
          <w:tcPr>
            <w:tcW w:w="1236" w:type="dxa"/>
          </w:tcPr>
          <w:p w14:paraId="1E5B01FA" w14:textId="77777777" w:rsidR="00CF1D7C" w:rsidRDefault="00CF1D7C">
            <w:pPr>
              <w:spacing w:after="120"/>
              <w:rPr>
                <w:ins w:id="1655" w:author="Xiaoran ZHANG" w:date="2021-08-18T14:02:00Z"/>
                <w:rFonts w:eastAsiaTheme="minorEastAsia"/>
                <w:color w:val="0070C0"/>
                <w:lang w:val="en-US" w:eastAsia="zh-CN"/>
              </w:rPr>
            </w:pPr>
            <w:ins w:id="1656" w:author="Xiaoran ZHANG" w:date="2021-08-18T14:02:00Z">
              <w:r>
                <w:rPr>
                  <w:rFonts w:eastAsiaTheme="minorEastAsia" w:hint="eastAsia"/>
                  <w:color w:val="0070C0"/>
                  <w:lang w:val="en-US" w:eastAsia="zh-CN"/>
                </w:rPr>
                <w:t>CMCC</w:t>
              </w:r>
            </w:ins>
          </w:p>
        </w:tc>
        <w:tc>
          <w:tcPr>
            <w:tcW w:w="8395" w:type="dxa"/>
          </w:tcPr>
          <w:p w14:paraId="1E5B01FB" w14:textId="77777777" w:rsidR="00CF1D7C" w:rsidRDefault="00CF1D7C" w:rsidP="00CF1D7C">
            <w:pPr>
              <w:rPr>
                <w:ins w:id="1657" w:author="Xiaoran ZHANG" w:date="2021-08-18T14:02:00Z"/>
                <w:b/>
                <w:color w:val="0070C0"/>
                <w:u w:val="single"/>
                <w:lang w:eastAsia="ko-KR"/>
              </w:rPr>
            </w:pPr>
            <w:ins w:id="1658" w:author="Xiaoran ZHANG" w:date="2021-08-18T14:02:00Z">
              <w:r>
                <w:rPr>
                  <w:b/>
                  <w:color w:val="0070C0"/>
                  <w:u w:val="single"/>
                  <w:lang w:eastAsia="ko-KR"/>
                </w:rPr>
                <w:t>Issue 2-2-1: When consider RRM relaxation for RRC_CONNECTED mode</w:t>
              </w:r>
            </w:ins>
          </w:p>
          <w:p w14:paraId="1E5B01FC" w14:textId="77777777" w:rsidR="00CF1D7C" w:rsidRPr="00CF1D7C" w:rsidRDefault="00CF1D7C">
            <w:pPr>
              <w:rPr>
                <w:ins w:id="1659" w:author="Xiaoran ZHANG" w:date="2021-08-18T14:02:00Z"/>
                <w:rFonts w:eastAsiaTheme="minorEastAsia"/>
                <w:b/>
                <w:color w:val="0070C0"/>
                <w:u w:val="single"/>
                <w:lang w:eastAsia="zh-CN"/>
              </w:rPr>
            </w:pPr>
            <w:ins w:id="1660" w:author="Xiaoran ZHANG" w:date="2021-08-18T14:02:00Z">
              <w:r>
                <w:rPr>
                  <w:rFonts w:eastAsiaTheme="minorEastAsia" w:hint="eastAsia"/>
                  <w:b/>
                  <w:color w:val="0070C0"/>
                  <w:u w:val="single"/>
                  <w:lang w:eastAsia="zh-CN"/>
                </w:rPr>
                <w:t xml:space="preserve">We are </w:t>
              </w:r>
            </w:ins>
            <w:ins w:id="1661" w:author="Xiaoran ZHANG" w:date="2021-08-18T14:03:00Z">
              <w:r>
                <w:rPr>
                  <w:rFonts w:eastAsiaTheme="minorEastAsia" w:hint="eastAsia"/>
                  <w:b/>
                  <w:color w:val="0070C0"/>
                  <w:u w:val="single"/>
                  <w:lang w:eastAsia="zh-CN"/>
                </w:rPr>
                <w:t>not proposing to start the work right now without RAN2 conclusion. Option1 is OK</w:t>
              </w:r>
            </w:ins>
          </w:p>
        </w:tc>
      </w:tr>
      <w:tr w:rsidR="003A06DF" w14:paraId="1E5B0200" w14:textId="77777777">
        <w:trPr>
          <w:ins w:id="1662" w:author="Roy Hu" w:date="2021-08-18T15:50:00Z"/>
        </w:trPr>
        <w:tc>
          <w:tcPr>
            <w:tcW w:w="1236" w:type="dxa"/>
          </w:tcPr>
          <w:p w14:paraId="1E5B01FE" w14:textId="77777777" w:rsidR="003A06DF" w:rsidRDefault="003A06DF">
            <w:pPr>
              <w:spacing w:after="120"/>
              <w:rPr>
                <w:ins w:id="1663" w:author="Roy Hu" w:date="2021-08-18T15:50:00Z"/>
                <w:rFonts w:eastAsiaTheme="minorEastAsia"/>
                <w:color w:val="0070C0"/>
                <w:lang w:val="en-US" w:eastAsia="zh-CN"/>
              </w:rPr>
            </w:pPr>
            <w:ins w:id="1664" w:author="Roy Hu" w:date="2021-08-18T15: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B01FF" w14:textId="77777777" w:rsidR="003A06DF" w:rsidRPr="006B5D54" w:rsidRDefault="006B5D54" w:rsidP="00CF1D7C">
            <w:pPr>
              <w:rPr>
                <w:ins w:id="1665" w:author="Roy Hu" w:date="2021-08-18T15:50:00Z"/>
                <w:rFonts w:eastAsiaTheme="minorEastAsia"/>
                <w:b/>
                <w:color w:val="0070C0"/>
                <w:u w:val="single"/>
                <w:lang w:eastAsia="zh-CN"/>
                <w:rPrChange w:id="1666" w:author="Roy Hu" w:date="2021-08-18T15:50:00Z">
                  <w:rPr>
                    <w:ins w:id="1667" w:author="Roy Hu" w:date="2021-08-18T15:50:00Z"/>
                    <w:b/>
                    <w:color w:val="0070C0"/>
                    <w:u w:val="single"/>
                    <w:lang w:eastAsia="ko-KR"/>
                  </w:rPr>
                </w:rPrChange>
              </w:rPr>
            </w:pPr>
            <w:ins w:id="1668" w:author="Roy Hu" w:date="2021-08-18T15:50:00Z">
              <w:r>
                <w:rPr>
                  <w:rFonts w:eastAsiaTheme="minorEastAsia" w:hint="eastAsia"/>
                  <w:b/>
                  <w:color w:val="0070C0"/>
                  <w:u w:val="single"/>
                  <w:lang w:eastAsia="zh-CN"/>
                </w:rPr>
                <w:t>O</w:t>
              </w:r>
              <w:r>
                <w:rPr>
                  <w:rFonts w:eastAsiaTheme="minorEastAsia"/>
                  <w:b/>
                  <w:color w:val="0070C0"/>
                  <w:u w:val="single"/>
                  <w:lang w:eastAsia="zh-CN"/>
                </w:rPr>
                <w:t>ption 1 is fine.</w:t>
              </w:r>
            </w:ins>
          </w:p>
        </w:tc>
      </w:tr>
      <w:tr w:rsidR="00F91880" w14:paraId="1E5B0204" w14:textId="77777777">
        <w:trPr>
          <w:ins w:id="1669" w:author="Huawei" w:date="2021-08-18T16:33:00Z"/>
        </w:trPr>
        <w:tc>
          <w:tcPr>
            <w:tcW w:w="1236" w:type="dxa"/>
          </w:tcPr>
          <w:p w14:paraId="1E5B0201" w14:textId="77777777" w:rsidR="00F91880" w:rsidRDefault="00F91880" w:rsidP="00F91880">
            <w:pPr>
              <w:spacing w:after="120"/>
              <w:rPr>
                <w:ins w:id="1670" w:author="Huawei" w:date="2021-08-18T16:33:00Z"/>
                <w:rFonts w:eastAsiaTheme="minorEastAsia"/>
                <w:color w:val="0070C0"/>
                <w:lang w:val="en-US" w:eastAsia="zh-CN"/>
              </w:rPr>
            </w:pPr>
            <w:ins w:id="1671" w:author="Huawei" w:date="2021-08-18T16:33:00Z">
              <w:r>
                <w:rPr>
                  <w:rFonts w:eastAsiaTheme="minorEastAsia"/>
                  <w:color w:val="0070C0"/>
                  <w:lang w:val="en-US" w:eastAsia="zh-CN"/>
                </w:rPr>
                <w:t>Huawei</w:t>
              </w:r>
            </w:ins>
          </w:p>
        </w:tc>
        <w:tc>
          <w:tcPr>
            <w:tcW w:w="8395" w:type="dxa"/>
          </w:tcPr>
          <w:p w14:paraId="1E5B0202" w14:textId="77777777" w:rsidR="00F91880" w:rsidRPr="00200D7A" w:rsidRDefault="00F91880" w:rsidP="00F91880">
            <w:pPr>
              <w:rPr>
                <w:ins w:id="1672" w:author="Huawei" w:date="2021-08-18T16:33:00Z"/>
                <w:b/>
                <w:color w:val="0070C0"/>
                <w:u w:val="single"/>
                <w:lang w:eastAsia="ko-KR"/>
              </w:rPr>
            </w:pPr>
            <w:ins w:id="1673" w:author="Huawei" w:date="2021-08-18T16:33:00Z">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Pr>
                  <w:b/>
                  <w:color w:val="0070C0"/>
                  <w:u w:val="single"/>
                  <w:lang w:eastAsia="ko-KR"/>
                </w:rPr>
                <w:t>When consider RRM relaxation for RRC_CONNECTED mode</w:t>
              </w:r>
            </w:ins>
          </w:p>
          <w:p w14:paraId="1E5B0203" w14:textId="77777777" w:rsidR="00F91880" w:rsidRDefault="00F91880" w:rsidP="00F91880">
            <w:pPr>
              <w:rPr>
                <w:ins w:id="1674" w:author="Huawei" w:date="2021-08-18T16:33:00Z"/>
                <w:rFonts w:eastAsiaTheme="minorEastAsia"/>
                <w:b/>
                <w:color w:val="0070C0"/>
                <w:u w:val="single"/>
                <w:lang w:eastAsia="zh-CN"/>
              </w:rPr>
            </w:pPr>
            <w:ins w:id="1675" w:author="Huawei" w:date="2021-08-18T16:33:00Z">
              <w:r>
                <w:rPr>
                  <w:rFonts w:eastAsiaTheme="minorEastAsia"/>
                  <w:color w:val="0070C0"/>
                  <w:lang w:val="en-US" w:eastAsia="zh-CN"/>
                </w:rPr>
                <w:t>Option 1 or option 3 is fine</w:t>
              </w:r>
            </w:ins>
          </w:p>
        </w:tc>
      </w:tr>
      <w:tr w:rsidR="00706FFD" w14:paraId="1E5B0208" w14:textId="77777777">
        <w:trPr>
          <w:ins w:id="1676" w:author="Waseem Ozan" w:date="2021-08-18T09:58:00Z"/>
        </w:trPr>
        <w:tc>
          <w:tcPr>
            <w:tcW w:w="1236" w:type="dxa"/>
          </w:tcPr>
          <w:p w14:paraId="1E5B0205" w14:textId="77777777" w:rsidR="00706FFD" w:rsidRDefault="00706FFD" w:rsidP="00706FFD">
            <w:pPr>
              <w:spacing w:after="120"/>
              <w:rPr>
                <w:ins w:id="1677" w:author="Waseem Ozan" w:date="2021-08-18T09:58:00Z"/>
                <w:rFonts w:eastAsiaTheme="minorEastAsia"/>
                <w:color w:val="0070C0"/>
                <w:lang w:val="en-US" w:eastAsia="zh-CN"/>
              </w:rPr>
            </w:pPr>
            <w:ins w:id="1678" w:author="Waseem Ozan" w:date="2021-08-18T09:58:00Z">
              <w:r>
                <w:rPr>
                  <w:rFonts w:eastAsiaTheme="minorEastAsia"/>
                  <w:color w:val="0070C0"/>
                  <w:lang w:val="en-US" w:eastAsia="zh-CN"/>
                </w:rPr>
                <w:t>MediaTek</w:t>
              </w:r>
            </w:ins>
          </w:p>
        </w:tc>
        <w:tc>
          <w:tcPr>
            <w:tcW w:w="8395" w:type="dxa"/>
          </w:tcPr>
          <w:p w14:paraId="1E5B0206" w14:textId="77777777" w:rsidR="00706FFD" w:rsidRDefault="00706FFD" w:rsidP="00706FFD">
            <w:pPr>
              <w:spacing w:after="120"/>
              <w:rPr>
                <w:ins w:id="1679" w:author="Waseem Ozan" w:date="2021-08-18T09:58:00Z"/>
                <w:b/>
                <w:color w:val="0070C0"/>
                <w:u w:val="single"/>
                <w:lang w:eastAsia="ko-KR"/>
              </w:rPr>
            </w:pPr>
            <w:ins w:id="1680" w:author="Waseem Ozan" w:date="2021-08-18T09:58:00Z">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Pr>
                  <w:b/>
                  <w:color w:val="0070C0"/>
                  <w:u w:val="single"/>
                  <w:lang w:eastAsia="ko-KR"/>
                </w:rPr>
                <w:t>When consider RRM relaxation for RRC_CONNECTED mode</w:t>
              </w:r>
            </w:ins>
          </w:p>
          <w:p w14:paraId="1E5B0207" w14:textId="77777777" w:rsidR="00706FFD" w:rsidRPr="00200D7A" w:rsidRDefault="00706FFD" w:rsidP="00706FFD">
            <w:pPr>
              <w:rPr>
                <w:ins w:id="1681" w:author="Waseem Ozan" w:date="2021-08-18T09:58:00Z"/>
                <w:b/>
                <w:color w:val="0070C0"/>
                <w:u w:val="single"/>
                <w:lang w:eastAsia="ko-KR"/>
              </w:rPr>
            </w:pPr>
            <w:ins w:id="1682" w:author="Waseem Ozan" w:date="2021-08-18T09:58:00Z">
              <w:r>
                <w:rPr>
                  <w:rFonts w:eastAsiaTheme="minorEastAsia"/>
                  <w:color w:val="0070C0"/>
                  <w:lang w:val="en-US" w:eastAsia="zh-CN"/>
                </w:rPr>
                <w:t>Option 1.</w:t>
              </w:r>
            </w:ins>
          </w:p>
        </w:tc>
      </w:tr>
      <w:tr w:rsidR="002E1364" w14:paraId="2C867997" w14:textId="77777777">
        <w:trPr>
          <w:ins w:id="1683" w:author="Santhan Thangarasa" w:date="2021-08-18T11:15:00Z"/>
        </w:trPr>
        <w:tc>
          <w:tcPr>
            <w:tcW w:w="1236" w:type="dxa"/>
          </w:tcPr>
          <w:p w14:paraId="5958E578" w14:textId="1806F405" w:rsidR="002E1364" w:rsidRDefault="002E1364" w:rsidP="002E1364">
            <w:pPr>
              <w:spacing w:after="120"/>
              <w:rPr>
                <w:ins w:id="1684" w:author="Santhan Thangarasa" w:date="2021-08-18T11:15:00Z"/>
                <w:rFonts w:eastAsiaTheme="minorEastAsia"/>
                <w:color w:val="0070C0"/>
                <w:lang w:val="en-US" w:eastAsia="zh-CN"/>
              </w:rPr>
            </w:pPr>
            <w:ins w:id="1685" w:author="Santhan Thangarasa" w:date="2021-08-18T11:16:00Z">
              <w:r>
                <w:rPr>
                  <w:rFonts w:eastAsiaTheme="minorEastAsia"/>
                  <w:color w:val="0070C0"/>
                  <w:lang w:val="en-US" w:eastAsia="zh-CN"/>
                </w:rPr>
                <w:t>Ericsson</w:t>
              </w:r>
            </w:ins>
          </w:p>
        </w:tc>
        <w:tc>
          <w:tcPr>
            <w:tcW w:w="8395" w:type="dxa"/>
          </w:tcPr>
          <w:p w14:paraId="5DCC1BF0" w14:textId="77777777" w:rsidR="002E1364" w:rsidRPr="00200D7A" w:rsidRDefault="002E1364" w:rsidP="002E1364">
            <w:pPr>
              <w:rPr>
                <w:ins w:id="1686" w:author="Santhan Thangarasa" w:date="2021-08-18T11:16:00Z"/>
                <w:b/>
                <w:color w:val="0070C0"/>
                <w:u w:val="single"/>
                <w:lang w:eastAsia="ko-KR"/>
              </w:rPr>
            </w:pPr>
            <w:ins w:id="1687" w:author="Santhan Thangarasa" w:date="2021-08-18T11:16:00Z">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Pr>
                  <w:b/>
                  <w:color w:val="0070C0"/>
                  <w:u w:val="single"/>
                  <w:lang w:eastAsia="ko-KR"/>
                </w:rPr>
                <w:t>When consider RRM relaxation for RRC_CONNECTED mode</w:t>
              </w:r>
            </w:ins>
          </w:p>
          <w:p w14:paraId="42680B4E" w14:textId="7A58A1E6" w:rsidR="002E1364" w:rsidRPr="00200D7A" w:rsidRDefault="002E1364" w:rsidP="002E1364">
            <w:pPr>
              <w:spacing w:after="120"/>
              <w:rPr>
                <w:ins w:id="1688" w:author="Santhan Thangarasa" w:date="2021-08-18T11:15:00Z"/>
                <w:b/>
                <w:color w:val="0070C0"/>
                <w:u w:val="single"/>
                <w:lang w:eastAsia="ko-KR"/>
              </w:rPr>
            </w:pPr>
            <w:ins w:id="1689" w:author="Santhan Thangarasa" w:date="2021-08-18T11:16:00Z">
              <w:r>
                <w:rPr>
                  <w:rFonts w:eastAsiaTheme="minorEastAsia"/>
                  <w:color w:val="0070C0"/>
                  <w:lang w:eastAsia="zh-CN"/>
                </w:rPr>
                <w:t>Unlike IDLE/INACTIVE state relaxation, there is less progress in RAN2 on the framework for CONNECTED state relaxation. Therefore, we propose to wait until more progress is reached in RAN2 on CONNECTED mode relaxation and RAN4 discussions can take place after that (e.g. in November meeting depending on RAN2 progress).</w:t>
              </w:r>
            </w:ins>
          </w:p>
        </w:tc>
      </w:tr>
      <w:tr w:rsidR="00455D9F" w14:paraId="2235725D" w14:textId="77777777" w:rsidTr="00447931">
        <w:trPr>
          <w:ins w:id="1690" w:author="Xiaomi" w:date="2021-08-18T17:23:00Z"/>
        </w:trPr>
        <w:tc>
          <w:tcPr>
            <w:tcW w:w="1236" w:type="dxa"/>
          </w:tcPr>
          <w:p w14:paraId="155EB932" w14:textId="77777777" w:rsidR="00455D9F" w:rsidRDefault="00455D9F" w:rsidP="00447931">
            <w:pPr>
              <w:spacing w:after="120"/>
              <w:rPr>
                <w:ins w:id="1691" w:author="Xiaomi" w:date="2021-08-18T17:23:00Z"/>
                <w:rFonts w:eastAsiaTheme="minorEastAsia"/>
                <w:color w:val="0070C0"/>
                <w:lang w:val="en-US" w:eastAsia="zh-CN"/>
              </w:rPr>
            </w:pPr>
            <w:ins w:id="1692" w:author="Xiaomi" w:date="2021-08-18T17:23:00Z">
              <w:r>
                <w:rPr>
                  <w:rFonts w:eastAsiaTheme="minorEastAsia"/>
                  <w:color w:val="0070C0"/>
                  <w:lang w:val="en-US" w:eastAsia="zh-CN"/>
                </w:rPr>
                <w:t>Xiaomi</w:t>
              </w:r>
            </w:ins>
          </w:p>
        </w:tc>
        <w:tc>
          <w:tcPr>
            <w:tcW w:w="8395" w:type="dxa"/>
          </w:tcPr>
          <w:p w14:paraId="6DF376E6" w14:textId="77777777" w:rsidR="00455D9F" w:rsidRDefault="00455D9F" w:rsidP="00447931">
            <w:pPr>
              <w:rPr>
                <w:ins w:id="1693" w:author="Xiaomi" w:date="2021-08-18T17:23:00Z"/>
                <w:b/>
                <w:color w:val="0070C0"/>
                <w:u w:val="single"/>
                <w:lang w:eastAsia="ko-KR"/>
              </w:rPr>
            </w:pPr>
            <w:ins w:id="1694" w:author="Xiaomi" w:date="2021-08-18T17:23:00Z">
              <w:r>
                <w:rPr>
                  <w:b/>
                  <w:color w:val="0070C0"/>
                  <w:u w:val="single"/>
                  <w:lang w:eastAsia="ko-KR"/>
                </w:rPr>
                <w:t>Issue 2-2-1: When consider RRM relaxation for RRC_CONNECTED mode</w:t>
              </w:r>
            </w:ins>
          </w:p>
          <w:p w14:paraId="30254E31" w14:textId="77777777" w:rsidR="00455D9F" w:rsidRPr="001B5655" w:rsidRDefault="00455D9F" w:rsidP="00447931">
            <w:pPr>
              <w:rPr>
                <w:ins w:id="1695" w:author="Xiaomi" w:date="2021-08-18T17:23:00Z"/>
                <w:rFonts w:eastAsiaTheme="minorEastAsia"/>
                <w:color w:val="0070C0"/>
                <w:lang w:eastAsia="zh-CN"/>
              </w:rPr>
            </w:pPr>
            <w:ins w:id="1696" w:author="Xiaomi" w:date="2021-08-18T17:23:00Z">
              <w:r w:rsidRPr="001B5655">
                <w:rPr>
                  <w:rFonts w:eastAsiaTheme="minorEastAsia"/>
                  <w:color w:val="0070C0"/>
                  <w:lang w:eastAsia="zh-CN"/>
                </w:rPr>
                <w:t xml:space="preserve">Support </w:t>
              </w:r>
              <w:r w:rsidRPr="001B5655">
                <w:rPr>
                  <w:rFonts w:eastAsiaTheme="minorEastAsia" w:hint="eastAsia"/>
                  <w:color w:val="0070C0"/>
                  <w:lang w:eastAsia="zh-CN"/>
                </w:rPr>
                <w:t>Option1</w:t>
              </w:r>
              <w:r w:rsidRPr="001B5655">
                <w:rPr>
                  <w:rFonts w:eastAsiaTheme="minorEastAsia"/>
                  <w:color w:val="0070C0"/>
                  <w:lang w:eastAsia="zh-CN"/>
                </w:rPr>
                <w:t>.</w:t>
              </w:r>
            </w:ins>
          </w:p>
        </w:tc>
      </w:tr>
      <w:tr w:rsidR="00455D9F" w14:paraId="48CBEAA7" w14:textId="77777777">
        <w:trPr>
          <w:ins w:id="1697" w:author="Xiaomi" w:date="2021-08-18T17:23:00Z"/>
        </w:trPr>
        <w:tc>
          <w:tcPr>
            <w:tcW w:w="1236" w:type="dxa"/>
          </w:tcPr>
          <w:p w14:paraId="2531108A" w14:textId="47508717" w:rsidR="00455D9F" w:rsidRDefault="00967158" w:rsidP="002E1364">
            <w:pPr>
              <w:spacing w:after="120"/>
              <w:rPr>
                <w:ins w:id="1698" w:author="Xiaomi" w:date="2021-08-18T17:23:00Z"/>
                <w:rFonts w:eastAsiaTheme="minorEastAsia"/>
                <w:color w:val="0070C0"/>
                <w:lang w:val="en-US" w:eastAsia="zh-CN"/>
              </w:rPr>
            </w:pPr>
            <w:ins w:id="1699" w:author="vivo" w:date="2021-08-18T18:24:00Z">
              <w:r>
                <w:rPr>
                  <w:rFonts w:eastAsiaTheme="minorEastAsia"/>
                  <w:color w:val="0070C0"/>
                  <w:lang w:val="en-US" w:eastAsia="zh-CN"/>
                </w:rPr>
                <w:t>vivo</w:t>
              </w:r>
            </w:ins>
          </w:p>
        </w:tc>
        <w:tc>
          <w:tcPr>
            <w:tcW w:w="8395" w:type="dxa"/>
          </w:tcPr>
          <w:p w14:paraId="66543D98" w14:textId="1E265499" w:rsidR="00455D9F" w:rsidRPr="00AD66A0" w:rsidRDefault="00967158" w:rsidP="002E1364">
            <w:pPr>
              <w:rPr>
                <w:ins w:id="1700" w:author="Xiaomi" w:date="2021-08-18T17:23:00Z"/>
                <w:color w:val="0070C0"/>
                <w:u w:val="single"/>
                <w:lang w:eastAsia="ko-KR"/>
              </w:rPr>
            </w:pPr>
            <w:ins w:id="1701" w:author="vivo" w:date="2021-08-18T18:26:00Z">
              <w:r w:rsidRPr="00AD66A0">
                <w:rPr>
                  <w:color w:val="0070C0"/>
                  <w:u w:val="single"/>
                  <w:lang w:eastAsia="ko-KR"/>
                </w:rPr>
                <w:t>ok to have more ran2 input if necessary</w:t>
              </w:r>
            </w:ins>
          </w:p>
        </w:tc>
      </w:tr>
      <w:tr w:rsidR="003E05AE" w14:paraId="7678B19D" w14:textId="77777777">
        <w:trPr>
          <w:ins w:id="1702" w:author="Prashant Sharma" w:date="2021-08-18T14:31:00Z"/>
        </w:trPr>
        <w:tc>
          <w:tcPr>
            <w:tcW w:w="1236" w:type="dxa"/>
          </w:tcPr>
          <w:p w14:paraId="3E96067A" w14:textId="6F83F5DD" w:rsidR="003E05AE" w:rsidRDefault="003E05AE" w:rsidP="002E1364">
            <w:pPr>
              <w:spacing w:after="120"/>
              <w:rPr>
                <w:ins w:id="1703" w:author="Prashant Sharma" w:date="2021-08-18T14:31:00Z"/>
                <w:rFonts w:eastAsiaTheme="minorEastAsia"/>
                <w:color w:val="0070C0"/>
                <w:lang w:val="en-US" w:eastAsia="zh-CN"/>
              </w:rPr>
            </w:pPr>
            <w:ins w:id="1704" w:author="Prashant Sharma" w:date="2021-08-18T14:31:00Z">
              <w:r>
                <w:rPr>
                  <w:rFonts w:eastAsiaTheme="minorEastAsia"/>
                  <w:color w:val="0070C0"/>
                  <w:lang w:val="en-US" w:eastAsia="zh-CN"/>
                </w:rPr>
                <w:t>Qualcomm</w:t>
              </w:r>
            </w:ins>
          </w:p>
        </w:tc>
        <w:tc>
          <w:tcPr>
            <w:tcW w:w="8395" w:type="dxa"/>
          </w:tcPr>
          <w:p w14:paraId="1CC138EA" w14:textId="77777777" w:rsidR="003E05AE" w:rsidRDefault="003E05AE" w:rsidP="003E05AE">
            <w:pPr>
              <w:rPr>
                <w:ins w:id="1705" w:author="Prashant Sharma" w:date="2021-08-18T14:31:00Z"/>
                <w:b/>
                <w:color w:val="0070C0"/>
                <w:u w:val="single"/>
                <w:lang w:eastAsia="ko-KR"/>
              </w:rPr>
            </w:pPr>
            <w:ins w:id="1706" w:author="Prashant Sharma" w:date="2021-08-18T14:31:00Z">
              <w:r>
                <w:rPr>
                  <w:b/>
                  <w:color w:val="0070C0"/>
                  <w:u w:val="single"/>
                  <w:lang w:eastAsia="ko-KR"/>
                </w:rPr>
                <w:t>Issue 2-2-1: When consider RRM relaxation for RRC_CONNECTED mode</w:t>
              </w:r>
            </w:ins>
          </w:p>
          <w:p w14:paraId="1C835C4D" w14:textId="3FD557AF" w:rsidR="003E05AE" w:rsidRPr="00AD66A0" w:rsidRDefault="003E05AE" w:rsidP="003E05AE">
            <w:pPr>
              <w:rPr>
                <w:ins w:id="1707" w:author="Prashant Sharma" w:date="2021-08-18T14:31:00Z"/>
                <w:color w:val="0070C0"/>
                <w:u w:val="single"/>
                <w:lang w:eastAsia="ko-KR"/>
              </w:rPr>
            </w:pPr>
            <w:ins w:id="1708" w:author="Prashant Sharma" w:date="2021-08-18T14:31:00Z">
              <w:r w:rsidRPr="001B5655">
                <w:rPr>
                  <w:rFonts w:eastAsiaTheme="minorEastAsia"/>
                  <w:color w:val="0070C0"/>
                  <w:lang w:eastAsia="zh-CN"/>
                </w:rPr>
                <w:t xml:space="preserve">Support </w:t>
              </w:r>
              <w:r w:rsidRPr="001B5655">
                <w:rPr>
                  <w:rFonts w:eastAsiaTheme="minorEastAsia" w:hint="eastAsia"/>
                  <w:color w:val="0070C0"/>
                  <w:lang w:eastAsia="zh-CN"/>
                </w:rPr>
                <w:t>Option1</w:t>
              </w:r>
              <w:r w:rsidRPr="001B5655">
                <w:rPr>
                  <w:rFonts w:eastAsiaTheme="minorEastAsia"/>
                  <w:color w:val="0070C0"/>
                  <w:lang w:eastAsia="zh-CN"/>
                </w:rPr>
                <w:t>.</w:t>
              </w:r>
            </w:ins>
            <w:ins w:id="1709" w:author="Prashant Sharma" w:date="2021-08-18T14:32:00Z">
              <w:r>
                <w:rPr>
                  <w:rFonts w:eastAsiaTheme="minorEastAsia"/>
                  <w:color w:val="0070C0"/>
                  <w:lang w:eastAsia="zh-CN"/>
                </w:rPr>
                <w:t xml:space="preserve"> We can wait </w:t>
              </w:r>
              <w:r w:rsidR="00255B33">
                <w:rPr>
                  <w:rFonts w:eastAsiaTheme="minorEastAsia"/>
                  <w:color w:val="0070C0"/>
                  <w:lang w:eastAsia="zh-CN"/>
                </w:rPr>
                <w:t>for some RAN2 agreements on this topic.</w:t>
              </w:r>
            </w:ins>
          </w:p>
        </w:tc>
      </w:tr>
    </w:tbl>
    <w:p w14:paraId="1E5B0209" w14:textId="77777777" w:rsidR="00F42F52" w:rsidRDefault="00F42F52">
      <w:pPr>
        <w:spacing w:after="120"/>
        <w:rPr>
          <w:color w:val="0070C0"/>
          <w:szCs w:val="24"/>
          <w:lang w:eastAsia="zh-CN"/>
        </w:rPr>
      </w:pPr>
    </w:p>
    <w:p w14:paraId="1E5B020A" w14:textId="77777777" w:rsidR="00F42F52" w:rsidRPr="002E1364" w:rsidRDefault="00E82D88">
      <w:pPr>
        <w:pStyle w:val="Heading3"/>
        <w:rPr>
          <w:sz w:val="24"/>
          <w:szCs w:val="16"/>
          <w:lang w:val="en-US"/>
          <w:rPrChange w:id="1710" w:author="Santhan Thangarasa" w:date="2021-08-18T11:15:00Z">
            <w:rPr>
              <w:sz w:val="24"/>
              <w:szCs w:val="16"/>
            </w:rPr>
          </w:rPrChange>
        </w:rPr>
      </w:pPr>
      <w:r w:rsidRPr="002E1364">
        <w:rPr>
          <w:sz w:val="24"/>
          <w:szCs w:val="16"/>
          <w:lang w:val="en-US"/>
          <w:rPrChange w:id="1711" w:author="Santhan Thangarasa" w:date="2021-08-18T11:15:00Z">
            <w:rPr>
              <w:sz w:val="24"/>
              <w:szCs w:val="16"/>
            </w:rPr>
          </w:rPrChange>
        </w:rPr>
        <w:lastRenderedPageBreak/>
        <w:t>Sub-topic 2-3 Other aspects regarding RRM measurment relaxation for Redcap</w:t>
      </w:r>
    </w:p>
    <w:p w14:paraId="1E5B020B" w14:textId="77777777" w:rsidR="00F42F52" w:rsidRDefault="00E82D88">
      <w:pPr>
        <w:rPr>
          <w:b/>
          <w:color w:val="0070C0"/>
          <w:u w:val="single"/>
          <w:lang w:eastAsia="ko-KR"/>
        </w:rPr>
      </w:pPr>
      <w:r>
        <w:rPr>
          <w:b/>
          <w:color w:val="0070C0"/>
          <w:u w:val="single"/>
          <w:lang w:eastAsia="ko-KR"/>
        </w:rPr>
        <w:t>Issue 2-3-1: Whether EMR shall be considered in RRM measurement relaxation for RedCap UE in IDLE/Inactive mode or not.</w:t>
      </w:r>
    </w:p>
    <w:p w14:paraId="1E5B020C"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20D"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 EMR shall not be considered in RRM measurement relaxation for RedCap UE in IDLE/Inactive mode (Apple)</w:t>
      </w:r>
    </w:p>
    <w:p w14:paraId="1E5B020E"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w:t>
      </w:r>
    </w:p>
    <w:p w14:paraId="1E5B020F"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1E5B0210"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211" w14:textId="77777777" w:rsidR="00F42F52" w:rsidRDefault="00E82D88">
      <w:pPr>
        <w:pStyle w:val="ListParagraph"/>
        <w:numPr>
          <w:ilvl w:val="1"/>
          <w:numId w:val="10"/>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p w14:paraId="1E5B0212" w14:textId="77777777" w:rsidR="00F42F52" w:rsidRDefault="00E82D88">
      <w:pPr>
        <w:rPr>
          <w:b/>
          <w:color w:val="0070C0"/>
          <w:u w:val="single"/>
          <w:lang w:eastAsia="ko-KR"/>
        </w:rPr>
      </w:pPr>
      <w:r>
        <w:rPr>
          <w:b/>
          <w:color w:val="0070C0"/>
          <w:u w:val="single"/>
          <w:lang w:eastAsia="ko-KR"/>
        </w:rPr>
        <w:t>Issue 2-3-2: Requirements when UE moves between different states.</w:t>
      </w:r>
    </w:p>
    <w:p w14:paraId="1E5B0213"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B0214"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For RedCap RRM relaxation in RRC connected mode, based on measurement, when UE turns from ‘fulfil criteria’ to ‘not fulfil criteria’, this is also needed to report to network. (apple)</w:t>
      </w:r>
    </w:p>
    <w:p w14:paraId="1E5B0215"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consider minimum requirements at transitions for different criterions switching (oppo);</w:t>
      </w:r>
    </w:p>
    <w:p w14:paraId="1E5B0216"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to discuss assumptions how to evaluate RRM measurement relaxation. A distinction into RRC states and neighbour cell types may serve well in this context. (Nokia)</w:t>
      </w:r>
    </w:p>
    <w:p w14:paraId="1E5B0217" w14:textId="77777777" w:rsidR="00F42F52" w:rsidRDefault="00E82D88">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FFS</w:t>
      </w:r>
    </w:p>
    <w:p w14:paraId="1E5B0218" w14:textId="77777777" w:rsidR="00F42F52" w:rsidRDefault="00E82D88">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B0219" w14:textId="77777777" w:rsidR="00F42F52" w:rsidRDefault="00E82D88">
      <w:pPr>
        <w:pStyle w:val="ListParagraph"/>
        <w:numPr>
          <w:ilvl w:val="1"/>
          <w:numId w:val="10"/>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p w14:paraId="1E5B021A" w14:textId="77777777" w:rsidR="00F42F52" w:rsidRDefault="00F42F52">
      <w:pPr>
        <w:spacing w:after="120"/>
        <w:ind w:left="1080"/>
        <w:rPr>
          <w:i/>
          <w:color w:val="0070C0"/>
          <w:lang w:eastAsia="zh-CN"/>
        </w:rPr>
      </w:pPr>
    </w:p>
    <w:tbl>
      <w:tblPr>
        <w:tblStyle w:val="TableGrid"/>
        <w:tblW w:w="0" w:type="auto"/>
        <w:tblLook w:val="04A0" w:firstRow="1" w:lastRow="0" w:firstColumn="1" w:lastColumn="0" w:noHBand="0" w:noVBand="1"/>
      </w:tblPr>
      <w:tblGrid>
        <w:gridCol w:w="1236"/>
        <w:gridCol w:w="8395"/>
      </w:tblGrid>
      <w:tr w:rsidR="00F42F52" w14:paraId="1E5B021D" w14:textId="77777777">
        <w:tc>
          <w:tcPr>
            <w:tcW w:w="1236" w:type="dxa"/>
          </w:tcPr>
          <w:p w14:paraId="1E5B021B"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B021C"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w:t>
            </w:r>
          </w:p>
        </w:tc>
      </w:tr>
      <w:tr w:rsidR="00F42F52" w14:paraId="1E5B0223" w14:textId="77777777">
        <w:tc>
          <w:tcPr>
            <w:tcW w:w="1236" w:type="dxa"/>
          </w:tcPr>
          <w:p w14:paraId="1E5B021E" w14:textId="77777777" w:rsidR="00F42F52" w:rsidRDefault="00E82D88">
            <w:pPr>
              <w:spacing w:after="120"/>
              <w:rPr>
                <w:rFonts w:eastAsiaTheme="minorEastAsia"/>
                <w:color w:val="0070C0"/>
                <w:lang w:val="en-US" w:eastAsia="zh-CN"/>
              </w:rPr>
            </w:pPr>
            <w:del w:id="1712" w:author="JC[R4-100e]" w:date="2021-08-17T19:24:00Z">
              <w:r>
                <w:rPr>
                  <w:rFonts w:eastAsiaTheme="minorEastAsia" w:hint="eastAsia"/>
                  <w:color w:val="0070C0"/>
                  <w:lang w:val="en-US" w:eastAsia="zh-CN"/>
                </w:rPr>
                <w:delText>XXX</w:delText>
              </w:r>
            </w:del>
            <w:ins w:id="1713" w:author="JC[R4-100e]" w:date="2021-08-17T19:24:00Z">
              <w:r>
                <w:rPr>
                  <w:rFonts w:eastAsiaTheme="minorEastAsia"/>
                  <w:color w:val="0070C0"/>
                  <w:lang w:val="en-US" w:eastAsia="zh-CN"/>
                </w:rPr>
                <w:t>Apple</w:t>
              </w:r>
            </w:ins>
          </w:p>
        </w:tc>
        <w:tc>
          <w:tcPr>
            <w:tcW w:w="8395" w:type="dxa"/>
          </w:tcPr>
          <w:p w14:paraId="1E5B021F" w14:textId="77777777" w:rsidR="00F42F52" w:rsidRDefault="00E82D88">
            <w:pPr>
              <w:rPr>
                <w:ins w:id="1714" w:author="JC[R4-100e]" w:date="2021-08-17T19:24:00Z"/>
                <w:b/>
                <w:color w:val="0070C0"/>
                <w:u w:val="single"/>
                <w:lang w:eastAsia="ko-KR"/>
              </w:rPr>
            </w:pPr>
            <w:ins w:id="1715" w:author="JC[R4-100e]" w:date="2021-08-17T19:24:00Z">
              <w:r>
                <w:rPr>
                  <w:b/>
                  <w:color w:val="0070C0"/>
                  <w:u w:val="single"/>
                  <w:lang w:eastAsia="ko-KR"/>
                </w:rPr>
                <w:t>Issue 2-3-1: Whether EMR shall be considered in RRM measurement relaxation for RedCap UE in IDLE/Inactive mode or not.</w:t>
              </w:r>
            </w:ins>
          </w:p>
          <w:p w14:paraId="1E5B0220" w14:textId="77777777" w:rsidR="00F42F52" w:rsidRDefault="00E82D88">
            <w:pPr>
              <w:spacing w:after="120"/>
              <w:rPr>
                <w:ins w:id="1716" w:author="JC[R4-100e]" w:date="2021-08-17T19:25:00Z"/>
                <w:rFonts w:eastAsiaTheme="minorEastAsia"/>
                <w:color w:val="0070C0"/>
                <w:lang w:eastAsia="zh-CN"/>
              </w:rPr>
            </w:pPr>
            <w:ins w:id="1717" w:author="JC[R4-100e]" w:date="2021-08-17T19:24:00Z">
              <w:r>
                <w:rPr>
                  <w:rFonts w:eastAsiaTheme="minorEastAsia"/>
                  <w:color w:val="0070C0"/>
                  <w:lang w:eastAsia="zh-CN"/>
                </w:rPr>
                <w:t>Support option 1. CA and DC would not be in the scope of RedCap UE in R17.</w:t>
              </w:r>
            </w:ins>
          </w:p>
          <w:p w14:paraId="1E5B0221" w14:textId="77777777" w:rsidR="00F42F52" w:rsidRDefault="00E82D88">
            <w:pPr>
              <w:rPr>
                <w:ins w:id="1718" w:author="JC[R4-100e]" w:date="2021-08-17T19:25:00Z"/>
                <w:b/>
                <w:color w:val="0070C0"/>
                <w:u w:val="single"/>
                <w:lang w:eastAsia="ko-KR"/>
              </w:rPr>
            </w:pPr>
            <w:ins w:id="1719" w:author="JC[R4-100e]" w:date="2021-08-17T19:25:00Z">
              <w:r>
                <w:rPr>
                  <w:b/>
                  <w:color w:val="0070C0"/>
                  <w:u w:val="single"/>
                  <w:lang w:eastAsia="ko-KR"/>
                </w:rPr>
                <w:t>Issue 2-3-2: Requirements when UE moves between different states.</w:t>
              </w:r>
            </w:ins>
          </w:p>
          <w:p w14:paraId="1E5B0222" w14:textId="77777777" w:rsidR="00F42F52" w:rsidRPr="00F42F52" w:rsidRDefault="00E82D88">
            <w:pPr>
              <w:spacing w:after="120"/>
              <w:rPr>
                <w:color w:val="0070C0"/>
                <w:lang w:eastAsia="zh-CN"/>
                <w:rPrChange w:id="1720" w:author="JC[R4-100e]" w:date="2021-08-17T19:24:00Z">
                  <w:rPr>
                    <w:rFonts w:eastAsiaTheme="minorEastAsia"/>
                    <w:color w:val="0070C0"/>
                    <w:lang w:val="en-US" w:eastAsia="zh-CN"/>
                  </w:rPr>
                </w:rPrChange>
              </w:rPr>
            </w:pPr>
            <w:ins w:id="1721" w:author="JC[R4-100e]" w:date="2021-08-17T19:25:00Z">
              <w:r>
                <w:rPr>
                  <w:rFonts w:eastAsiaTheme="minorEastAsia"/>
                  <w:color w:val="0070C0"/>
                  <w:lang w:eastAsia="zh-CN"/>
                </w:rPr>
                <w:t>Fine with option 1 and 2.</w:t>
              </w:r>
            </w:ins>
          </w:p>
        </w:tc>
      </w:tr>
      <w:tr w:rsidR="00CF1D7C" w14:paraId="1E5B022A" w14:textId="77777777">
        <w:trPr>
          <w:ins w:id="1722" w:author="Xiaoran ZHANG" w:date="2021-08-18T14:03:00Z"/>
        </w:trPr>
        <w:tc>
          <w:tcPr>
            <w:tcW w:w="1236" w:type="dxa"/>
          </w:tcPr>
          <w:p w14:paraId="1E5B0224" w14:textId="77777777" w:rsidR="00CF1D7C" w:rsidRDefault="00CF1D7C">
            <w:pPr>
              <w:spacing w:after="120"/>
              <w:rPr>
                <w:ins w:id="1723" w:author="Xiaoran ZHANG" w:date="2021-08-18T14:03:00Z"/>
                <w:rFonts w:eastAsiaTheme="minorEastAsia"/>
                <w:color w:val="0070C0"/>
                <w:lang w:val="en-US" w:eastAsia="zh-CN"/>
              </w:rPr>
            </w:pPr>
            <w:ins w:id="1724" w:author="Xiaoran ZHANG" w:date="2021-08-18T14:03:00Z">
              <w:r>
                <w:rPr>
                  <w:rFonts w:eastAsiaTheme="minorEastAsia" w:hint="eastAsia"/>
                  <w:color w:val="0070C0"/>
                  <w:lang w:val="en-US" w:eastAsia="zh-CN"/>
                </w:rPr>
                <w:t>CMCC</w:t>
              </w:r>
            </w:ins>
          </w:p>
        </w:tc>
        <w:tc>
          <w:tcPr>
            <w:tcW w:w="8395" w:type="dxa"/>
          </w:tcPr>
          <w:p w14:paraId="1E5B0225" w14:textId="77777777" w:rsidR="00CF1D7C" w:rsidRDefault="00CF1D7C" w:rsidP="00CF1D7C">
            <w:pPr>
              <w:rPr>
                <w:ins w:id="1725" w:author="Xiaoran ZHANG" w:date="2021-08-18T14:04:00Z"/>
                <w:b/>
                <w:color w:val="0070C0"/>
                <w:u w:val="single"/>
                <w:lang w:eastAsia="ko-KR"/>
              </w:rPr>
            </w:pPr>
            <w:ins w:id="1726" w:author="Xiaoran ZHANG" w:date="2021-08-18T14:04:00Z">
              <w:r>
                <w:rPr>
                  <w:b/>
                  <w:color w:val="0070C0"/>
                  <w:u w:val="single"/>
                  <w:lang w:eastAsia="ko-KR"/>
                </w:rPr>
                <w:t>Issue 2-3-1: Whether EMR shall be considered in RRM measurement relaxation for RedCap UE in IDLE/Inactive mode or not.</w:t>
              </w:r>
            </w:ins>
          </w:p>
          <w:p w14:paraId="1E5B0226" w14:textId="77777777" w:rsidR="00CF1D7C" w:rsidRDefault="00CF1D7C">
            <w:pPr>
              <w:rPr>
                <w:ins w:id="1727" w:author="Xiaoran ZHANG" w:date="2021-08-18T14:04:00Z"/>
                <w:rFonts w:eastAsiaTheme="minorEastAsia"/>
                <w:b/>
                <w:color w:val="0070C0"/>
                <w:u w:val="single"/>
                <w:lang w:eastAsia="zh-CN"/>
              </w:rPr>
            </w:pPr>
            <w:ins w:id="1728" w:author="Xiaoran ZHANG" w:date="2021-08-18T14:04:00Z">
              <w:r>
                <w:rPr>
                  <w:rFonts w:eastAsiaTheme="minorEastAsia" w:hint="eastAsia"/>
                  <w:b/>
                  <w:color w:val="0070C0"/>
                  <w:u w:val="single"/>
                  <w:lang w:eastAsia="zh-CN"/>
                </w:rPr>
                <w:t>Option 1</w:t>
              </w:r>
            </w:ins>
          </w:p>
          <w:p w14:paraId="1E5B0227" w14:textId="77777777" w:rsidR="00CF1D7C" w:rsidRDefault="00CF1D7C" w:rsidP="00CF1D7C">
            <w:pPr>
              <w:rPr>
                <w:ins w:id="1729" w:author="Xiaoran ZHANG" w:date="2021-08-18T14:04:00Z"/>
                <w:b/>
                <w:color w:val="0070C0"/>
                <w:u w:val="single"/>
                <w:lang w:eastAsia="ko-KR"/>
              </w:rPr>
            </w:pPr>
            <w:ins w:id="1730" w:author="Xiaoran ZHANG" w:date="2021-08-18T14:04:00Z">
              <w:r>
                <w:rPr>
                  <w:b/>
                  <w:color w:val="0070C0"/>
                  <w:u w:val="single"/>
                  <w:lang w:eastAsia="ko-KR"/>
                </w:rPr>
                <w:t>Issue 2-3-2: Requirements when UE moves between different states.</w:t>
              </w:r>
            </w:ins>
          </w:p>
          <w:p w14:paraId="1E5B0228" w14:textId="77777777" w:rsidR="00CF1D7C" w:rsidRDefault="00CF1D7C">
            <w:pPr>
              <w:rPr>
                <w:ins w:id="1731" w:author="Xiaoran ZHANG" w:date="2021-08-18T14:07:00Z"/>
                <w:rFonts w:eastAsiaTheme="minorEastAsia"/>
                <w:b/>
                <w:color w:val="0070C0"/>
                <w:u w:val="single"/>
                <w:lang w:eastAsia="zh-CN"/>
              </w:rPr>
            </w:pPr>
            <w:ins w:id="1732" w:author="Xiaoran ZHANG" w:date="2021-08-18T14:07:00Z">
              <w:r>
                <w:rPr>
                  <w:rFonts w:eastAsiaTheme="minorEastAsia" w:hint="eastAsia"/>
                  <w:b/>
                  <w:color w:val="0070C0"/>
                  <w:u w:val="single"/>
                  <w:lang w:eastAsia="zh-CN"/>
                </w:rPr>
                <w:t>Option 1: Not sure option1 should be discussed in RAN4 or RAN2</w:t>
              </w:r>
            </w:ins>
          </w:p>
          <w:p w14:paraId="1E5B0229" w14:textId="77777777" w:rsidR="00CF1D7C" w:rsidRPr="00CF1D7C" w:rsidRDefault="00CF1D7C">
            <w:pPr>
              <w:rPr>
                <w:ins w:id="1733" w:author="Xiaoran ZHANG" w:date="2021-08-18T14:03:00Z"/>
                <w:rFonts w:eastAsiaTheme="minorEastAsia"/>
                <w:b/>
                <w:color w:val="0070C0"/>
                <w:u w:val="single"/>
                <w:lang w:eastAsia="zh-CN"/>
              </w:rPr>
            </w:pPr>
            <w:ins w:id="1734" w:author="Xiaoran ZHANG" w:date="2021-08-18T14:07:00Z">
              <w:r>
                <w:rPr>
                  <w:rFonts w:eastAsiaTheme="minorEastAsia" w:hint="eastAsia"/>
                  <w:b/>
                  <w:color w:val="0070C0"/>
                  <w:u w:val="single"/>
                  <w:lang w:eastAsia="zh-CN"/>
                </w:rPr>
                <w:t>Option 2: OK</w:t>
              </w:r>
            </w:ins>
          </w:p>
        </w:tc>
      </w:tr>
      <w:tr w:rsidR="006B5D54" w14:paraId="1E5B0230" w14:textId="77777777">
        <w:trPr>
          <w:ins w:id="1735" w:author="Roy Hu" w:date="2021-08-18T15:51:00Z"/>
        </w:trPr>
        <w:tc>
          <w:tcPr>
            <w:tcW w:w="1236" w:type="dxa"/>
          </w:tcPr>
          <w:p w14:paraId="1E5B022B" w14:textId="77777777" w:rsidR="006B5D54" w:rsidRDefault="006B5D54">
            <w:pPr>
              <w:spacing w:after="120"/>
              <w:rPr>
                <w:ins w:id="1736" w:author="Roy Hu" w:date="2021-08-18T15:51:00Z"/>
                <w:rFonts w:eastAsiaTheme="minorEastAsia"/>
                <w:color w:val="0070C0"/>
                <w:lang w:val="en-US" w:eastAsia="zh-CN"/>
              </w:rPr>
            </w:pPr>
            <w:ins w:id="1737" w:author="Roy Hu" w:date="2021-08-18T15:5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B022C" w14:textId="77777777" w:rsidR="006B5D54" w:rsidRDefault="006B5D54" w:rsidP="006B5D54">
            <w:pPr>
              <w:rPr>
                <w:ins w:id="1738" w:author="Roy Hu" w:date="2021-08-18T15:51:00Z"/>
                <w:b/>
                <w:color w:val="0070C0"/>
                <w:u w:val="single"/>
                <w:lang w:eastAsia="ko-KR"/>
              </w:rPr>
            </w:pPr>
            <w:ins w:id="1739" w:author="Roy Hu" w:date="2021-08-18T15:51:00Z">
              <w:r>
                <w:rPr>
                  <w:b/>
                  <w:color w:val="0070C0"/>
                  <w:u w:val="single"/>
                  <w:lang w:eastAsia="ko-KR"/>
                </w:rPr>
                <w:t>Issue 2-3-1: Whether EMR shall be considered in RRM measurement relaxation for RedCap UE in IDLE/Inactive mode or not.</w:t>
              </w:r>
            </w:ins>
          </w:p>
          <w:p w14:paraId="1E5B022D" w14:textId="77777777" w:rsidR="006B5D54" w:rsidRDefault="006B5D54" w:rsidP="006B5D54">
            <w:pPr>
              <w:rPr>
                <w:ins w:id="1740" w:author="Roy Hu" w:date="2021-08-18T15:51:00Z"/>
                <w:rFonts w:eastAsiaTheme="minorEastAsia"/>
                <w:b/>
                <w:color w:val="0070C0"/>
                <w:u w:val="single"/>
                <w:lang w:eastAsia="zh-CN"/>
              </w:rPr>
            </w:pPr>
            <w:ins w:id="1741" w:author="Roy Hu" w:date="2021-08-18T15:51:00Z">
              <w:r>
                <w:rPr>
                  <w:rFonts w:eastAsiaTheme="minorEastAsia" w:hint="eastAsia"/>
                  <w:b/>
                  <w:color w:val="0070C0"/>
                  <w:u w:val="single"/>
                  <w:lang w:eastAsia="zh-CN"/>
                </w:rPr>
                <w:t>Option 1</w:t>
              </w:r>
            </w:ins>
          </w:p>
          <w:p w14:paraId="1E5B022E" w14:textId="77777777" w:rsidR="006B5D54" w:rsidRDefault="006B5D54" w:rsidP="006B5D54">
            <w:pPr>
              <w:rPr>
                <w:ins w:id="1742" w:author="Roy Hu" w:date="2021-08-18T15:51:00Z"/>
                <w:b/>
                <w:color w:val="0070C0"/>
                <w:u w:val="single"/>
                <w:lang w:eastAsia="ko-KR"/>
              </w:rPr>
            </w:pPr>
            <w:ins w:id="1743" w:author="Roy Hu" w:date="2021-08-18T15:51:00Z">
              <w:r>
                <w:rPr>
                  <w:b/>
                  <w:color w:val="0070C0"/>
                  <w:u w:val="single"/>
                  <w:lang w:eastAsia="ko-KR"/>
                </w:rPr>
                <w:lastRenderedPageBreak/>
                <w:t>Issue 2-3-2: Requirements when UE moves between different states.</w:t>
              </w:r>
            </w:ins>
          </w:p>
          <w:p w14:paraId="1E5B022F" w14:textId="77777777" w:rsidR="006B5D54" w:rsidRDefault="006B5D54" w:rsidP="006B5D54">
            <w:pPr>
              <w:rPr>
                <w:ins w:id="1744" w:author="Roy Hu" w:date="2021-08-18T15:51:00Z"/>
                <w:b/>
                <w:color w:val="0070C0"/>
                <w:u w:val="single"/>
                <w:lang w:eastAsia="ko-KR"/>
              </w:rPr>
            </w:pPr>
            <w:ins w:id="1745" w:author="Roy Hu" w:date="2021-08-18T15:51:00Z">
              <w:r>
                <w:rPr>
                  <w:rFonts w:eastAsiaTheme="minorEastAsia" w:hint="eastAsia"/>
                  <w:b/>
                  <w:color w:val="0070C0"/>
                  <w:u w:val="single"/>
                  <w:lang w:eastAsia="zh-CN"/>
                </w:rPr>
                <w:t>Option 2</w:t>
              </w:r>
            </w:ins>
          </w:p>
        </w:tc>
      </w:tr>
      <w:tr w:rsidR="00F91880" w14:paraId="1E5B0236" w14:textId="77777777">
        <w:trPr>
          <w:ins w:id="1746" w:author="Huawei" w:date="2021-08-18T16:33:00Z"/>
        </w:trPr>
        <w:tc>
          <w:tcPr>
            <w:tcW w:w="1236" w:type="dxa"/>
          </w:tcPr>
          <w:p w14:paraId="1E5B0231" w14:textId="77777777" w:rsidR="00F91880" w:rsidRDefault="00F91880">
            <w:pPr>
              <w:spacing w:after="120"/>
              <w:rPr>
                <w:ins w:id="1747" w:author="Huawei" w:date="2021-08-18T16:33:00Z"/>
                <w:rFonts w:eastAsiaTheme="minorEastAsia"/>
                <w:color w:val="0070C0"/>
                <w:lang w:val="en-US" w:eastAsia="zh-CN"/>
              </w:rPr>
            </w:pPr>
            <w:ins w:id="1748" w:author="Huawei" w:date="2021-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E5B0232" w14:textId="77777777" w:rsidR="00F91880" w:rsidRDefault="00F91880" w:rsidP="00F91880">
            <w:pPr>
              <w:rPr>
                <w:ins w:id="1749" w:author="Huawei" w:date="2021-08-18T16:33:00Z"/>
                <w:b/>
                <w:color w:val="0070C0"/>
                <w:u w:val="single"/>
                <w:lang w:eastAsia="ko-KR"/>
              </w:rPr>
            </w:pPr>
            <w:ins w:id="1750" w:author="Huawei" w:date="2021-08-18T16:33:00Z">
              <w:r>
                <w:rPr>
                  <w:b/>
                  <w:color w:val="0070C0"/>
                  <w:u w:val="single"/>
                  <w:lang w:eastAsia="ko-KR"/>
                </w:rPr>
                <w:t>Issue 2-3-1: Whether EMR shall be considered in RRM measurement relaxation for RedCap UE in IDLE/Inactive mode or not.</w:t>
              </w:r>
            </w:ins>
          </w:p>
          <w:p w14:paraId="1E5B0233" w14:textId="77777777" w:rsidR="00F91880" w:rsidRPr="008122E2" w:rsidRDefault="00F91880" w:rsidP="00F91880">
            <w:pPr>
              <w:rPr>
                <w:ins w:id="1751" w:author="Huawei" w:date="2021-08-18T16:33:00Z"/>
                <w:rFonts w:eastAsiaTheme="minorEastAsia"/>
                <w:color w:val="0070C0"/>
                <w:lang w:eastAsia="zh-CN"/>
              </w:rPr>
            </w:pPr>
            <w:ins w:id="1752" w:author="Huawei" w:date="2021-08-18T16:33:00Z">
              <w:r w:rsidRPr="008122E2">
                <w:rPr>
                  <w:rFonts w:eastAsiaTheme="minorEastAsia"/>
                  <w:color w:val="0070C0"/>
                  <w:lang w:eastAsia="zh-CN"/>
                </w:rPr>
                <w:t xml:space="preserve">Agree with </w:t>
              </w:r>
              <w:r w:rsidRPr="008122E2">
                <w:rPr>
                  <w:rFonts w:eastAsiaTheme="minorEastAsia" w:hint="eastAsia"/>
                  <w:color w:val="0070C0"/>
                  <w:lang w:eastAsia="zh-CN"/>
                </w:rPr>
                <w:t>Option 1</w:t>
              </w:r>
            </w:ins>
          </w:p>
          <w:p w14:paraId="1E5B0234" w14:textId="77777777" w:rsidR="00F91880" w:rsidRDefault="00F91880" w:rsidP="00F91880">
            <w:pPr>
              <w:rPr>
                <w:ins w:id="1753" w:author="Huawei" w:date="2021-08-18T16:33:00Z"/>
                <w:b/>
                <w:color w:val="0070C0"/>
                <w:u w:val="single"/>
                <w:lang w:eastAsia="ko-KR"/>
              </w:rPr>
            </w:pPr>
            <w:ins w:id="1754" w:author="Huawei" w:date="2021-08-18T16:33:00Z">
              <w:r>
                <w:rPr>
                  <w:b/>
                  <w:color w:val="0070C0"/>
                  <w:u w:val="single"/>
                  <w:lang w:eastAsia="ko-KR"/>
                </w:rPr>
                <w:t>Issue 2-3-2: Requirements when UE moves between different states.</w:t>
              </w:r>
            </w:ins>
          </w:p>
          <w:p w14:paraId="1E5B0235" w14:textId="77777777" w:rsidR="00F91880" w:rsidRPr="00F91880" w:rsidRDefault="00F91880" w:rsidP="006B5D54">
            <w:pPr>
              <w:rPr>
                <w:ins w:id="1755" w:author="Huawei" w:date="2021-08-18T16:33:00Z"/>
                <w:rFonts w:eastAsiaTheme="minorEastAsia"/>
                <w:color w:val="0070C0"/>
                <w:lang w:eastAsia="zh-CN"/>
              </w:rPr>
            </w:pPr>
            <w:ins w:id="1756" w:author="Huawei" w:date="2021-08-18T16:33:00Z">
              <w:r w:rsidRPr="008122E2">
                <w:rPr>
                  <w:rFonts w:eastAsiaTheme="minorEastAsia"/>
                  <w:color w:val="0070C0"/>
                  <w:lang w:eastAsia="zh-CN"/>
                </w:rPr>
                <w:t>Option 1 is supposed to be discussed in RAN2. Option 2 and option 3</w:t>
              </w:r>
              <w:r>
                <w:rPr>
                  <w:rFonts w:eastAsiaTheme="minorEastAsia"/>
                  <w:color w:val="0070C0"/>
                  <w:lang w:eastAsia="zh-CN"/>
                </w:rPr>
                <w:t xml:space="preserve"> depends on the conclusion of issue 2-3-1.</w:t>
              </w:r>
            </w:ins>
          </w:p>
        </w:tc>
      </w:tr>
      <w:tr w:rsidR="00CA2498" w14:paraId="1E5B023C" w14:textId="77777777">
        <w:trPr>
          <w:ins w:id="1757" w:author="Waseem Ozan" w:date="2021-08-18T09:58:00Z"/>
        </w:trPr>
        <w:tc>
          <w:tcPr>
            <w:tcW w:w="1236" w:type="dxa"/>
          </w:tcPr>
          <w:p w14:paraId="1E5B0237" w14:textId="77777777" w:rsidR="00CA2498" w:rsidRDefault="00CA2498" w:rsidP="00CA2498">
            <w:pPr>
              <w:spacing w:after="120"/>
              <w:rPr>
                <w:ins w:id="1758" w:author="Waseem Ozan" w:date="2021-08-18T09:58:00Z"/>
                <w:rFonts w:eastAsiaTheme="minorEastAsia"/>
                <w:color w:val="0070C0"/>
                <w:lang w:val="en-US" w:eastAsia="zh-CN"/>
              </w:rPr>
            </w:pPr>
            <w:ins w:id="1759" w:author="Waseem Ozan" w:date="2021-08-18T09:58:00Z">
              <w:r>
                <w:rPr>
                  <w:rFonts w:eastAsiaTheme="minorEastAsia"/>
                  <w:color w:val="0070C0"/>
                  <w:lang w:val="en-US" w:eastAsia="zh-CN"/>
                </w:rPr>
                <w:t>MediaTek</w:t>
              </w:r>
            </w:ins>
          </w:p>
        </w:tc>
        <w:tc>
          <w:tcPr>
            <w:tcW w:w="8395" w:type="dxa"/>
          </w:tcPr>
          <w:p w14:paraId="1E5B0238" w14:textId="77777777" w:rsidR="00CA2498" w:rsidRDefault="00CA2498" w:rsidP="00CA2498">
            <w:pPr>
              <w:spacing w:after="120"/>
              <w:rPr>
                <w:ins w:id="1760" w:author="Waseem Ozan" w:date="2021-08-18T09:58:00Z"/>
                <w:b/>
                <w:color w:val="0070C0"/>
                <w:u w:val="single"/>
                <w:lang w:eastAsia="ko-KR"/>
              </w:rPr>
            </w:pPr>
            <w:ins w:id="1761" w:author="Waseem Ozan" w:date="2021-08-18T09: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1: </w:t>
              </w:r>
              <w:r>
                <w:rPr>
                  <w:b/>
                  <w:color w:val="0070C0"/>
                  <w:u w:val="single"/>
                  <w:lang w:eastAsia="ko-KR"/>
                </w:rPr>
                <w:t xml:space="preserve">Whether </w:t>
              </w:r>
              <w:r w:rsidRPr="004B605E">
                <w:rPr>
                  <w:b/>
                  <w:color w:val="0070C0"/>
                  <w:u w:val="single"/>
                  <w:lang w:eastAsia="ko-KR"/>
                </w:rPr>
                <w:t>EMR shall be considered in RRM measurement relaxation for RedCap UE in IDLE/Inactive mode or not</w:t>
              </w:r>
            </w:ins>
          </w:p>
          <w:p w14:paraId="1E5B0239" w14:textId="77777777" w:rsidR="00CA2498" w:rsidRPr="006A3A51" w:rsidRDefault="00CA2498" w:rsidP="00CA2498">
            <w:pPr>
              <w:spacing w:after="120"/>
              <w:rPr>
                <w:ins w:id="1762" w:author="Waseem Ozan" w:date="2021-08-18T09:58:00Z"/>
                <w:color w:val="0070C0"/>
                <w:lang w:eastAsia="ko-KR"/>
              </w:rPr>
            </w:pPr>
            <w:ins w:id="1763" w:author="Waseem Ozan" w:date="2021-08-18T09:58:00Z">
              <w:r>
                <w:rPr>
                  <w:color w:val="0070C0"/>
                  <w:lang w:eastAsia="ko-KR"/>
                </w:rPr>
                <w:t>Option 3: FFS</w:t>
              </w:r>
            </w:ins>
          </w:p>
          <w:p w14:paraId="1E5B023A" w14:textId="77777777" w:rsidR="00CA2498" w:rsidRDefault="00CA2498" w:rsidP="00CA2498">
            <w:pPr>
              <w:spacing w:after="120"/>
              <w:rPr>
                <w:ins w:id="1764" w:author="Waseem Ozan" w:date="2021-08-18T09:58:00Z"/>
                <w:b/>
                <w:color w:val="0070C0"/>
                <w:u w:val="single"/>
                <w:lang w:eastAsia="ko-KR"/>
              </w:rPr>
            </w:pPr>
            <w:ins w:id="1765" w:author="Waseem Ozan" w:date="2021-08-18T09: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Requirements when UE moves between different states</w:t>
              </w:r>
            </w:ins>
          </w:p>
          <w:p w14:paraId="1E5B023B" w14:textId="77777777" w:rsidR="00CA2498" w:rsidRDefault="00CA2498" w:rsidP="00CA2498">
            <w:pPr>
              <w:rPr>
                <w:ins w:id="1766" w:author="Waseem Ozan" w:date="2021-08-18T09:58:00Z"/>
                <w:b/>
                <w:color w:val="0070C0"/>
                <w:u w:val="single"/>
                <w:lang w:eastAsia="ko-KR"/>
              </w:rPr>
            </w:pPr>
            <w:ins w:id="1767" w:author="Waseem Ozan" w:date="2021-08-18T09:58:00Z">
              <w:r>
                <w:rPr>
                  <w:rFonts w:eastAsiaTheme="minorEastAsia"/>
                  <w:color w:val="0070C0"/>
                  <w:lang w:val="en-US" w:eastAsia="zh-CN"/>
                </w:rPr>
                <w:t>Option 4: FFS</w:t>
              </w:r>
            </w:ins>
          </w:p>
        </w:tc>
      </w:tr>
      <w:tr w:rsidR="002E1364" w14:paraId="05D5EFD9" w14:textId="77777777">
        <w:trPr>
          <w:ins w:id="1768" w:author="Santhan Thangarasa" w:date="2021-08-18T11:16:00Z"/>
        </w:trPr>
        <w:tc>
          <w:tcPr>
            <w:tcW w:w="1236" w:type="dxa"/>
          </w:tcPr>
          <w:p w14:paraId="424CC36E" w14:textId="5EE2886B" w:rsidR="002E1364" w:rsidRDefault="002E1364" w:rsidP="002E1364">
            <w:pPr>
              <w:spacing w:after="120"/>
              <w:rPr>
                <w:ins w:id="1769" w:author="Santhan Thangarasa" w:date="2021-08-18T11:16:00Z"/>
                <w:rFonts w:eastAsiaTheme="minorEastAsia"/>
                <w:color w:val="0070C0"/>
                <w:lang w:val="en-US" w:eastAsia="zh-CN"/>
              </w:rPr>
            </w:pPr>
            <w:ins w:id="1770" w:author="Santhan Thangarasa" w:date="2021-08-18T11:16:00Z">
              <w:r>
                <w:rPr>
                  <w:rFonts w:eastAsiaTheme="minorEastAsia"/>
                  <w:color w:val="0070C0"/>
                  <w:lang w:val="en-US" w:eastAsia="zh-CN"/>
                </w:rPr>
                <w:t>Ericsson</w:t>
              </w:r>
            </w:ins>
          </w:p>
        </w:tc>
        <w:tc>
          <w:tcPr>
            <w:tcW w:w="8395" w:type="dxa"/>
          </w:tcPr>
          <w:p w14:paraId="3398599F" w14:textId="77777777" w:rsidR="002E1364" w:rsidRPr="00045592" w:rsidRDefault="002E1364" w:rsidP="002E1364">
            <w:pPr>
              <w:rPr>
                <w:ins w:id="1771" w:author="Santhan Thangarasa" w:date="2021-08-18T11:16:00Z"/>
                <w:b/>
                <w:color w:val="0070C0"/>
                <w:u w:val="single"/>
                <w:lang w:eastAsia="ko-KR"/>
              </w:rPr>
            </w:pPr>
            <w:ins w:id="1772" w:author="Santhan Thangarasa" w:date="2021-08-18T11:16: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1: </w:t>
              </w:r>
              <w:r>
                <w:rPr>
                  <w:b/>
                  <w:color w:val="0070C0"/>
                  <w:u w:val="single"/>
                  <w:lang w:eastAsia="ko-KR"/>
                </w:rPr>
                <w:t xml:space="preserve">Whether </w:t>
              </w:r>
              <w:r w:rsidRPr="004B605E">
                <w:rPr>
                  <w:b/>
                  <w:color w:val="0070C0"/>
                  <w:u w:val="single"/>
                  <w:lang w:eastAsia="ko-KR"/>
                </w:rPr>
                <w:t>EMR shall be considered in RRM measurement relaxation for RedCap UE in IDLE/Inactive mode or not.</w:t>
              </w:r>
            </w:ins>
          </w:p>
          <w:p w14:paraId="76B3000D" w14:textId="77777777" w:rsidR="002E1364" w:rsidRDefault="002E1364" w:rsidP="002E1364">
            <w:pPr>
              <w:spacing w:after="120"/>
              <w:rPr>
                <w:ins w:id="1773" w:author="Santhan Thangarasa" w:date="2021-08-18T11:16:00Z"/>
                <w:bCs/>
                <w:szCs w:val="22"/>
                <w:u w:val="single"/>
                <w:lang w:eastAsia="ko-KR"/>
              </w:rPr>
            </w:pPr>
            <w:ins w:id="1774" w:author="Santhan Thangarasa" w:date="2021-08-18T11:16:00Z">
              <w:r>
                <w:rPr>
                  <w:rFonts w:eastAsiaTheme="minorEastAsia"/>
                  <w:color w:val="0070C0"/>
                  <w:lang w:eastAsia="zh-CN"/>
                </w:rPr>
                <w:t xml:space="preserve">This issue also discussed in issue 2-1-3, proposal 1a. </w:t>
              </w:r>
              <w:r w:rsidRPr="005D4DB0">
                <w:rPr>
                  <w:bCs/>
                  <w:szCs w:val="22"/>
                  <w:u w:val="single"/>
                  <w:lang w:eastAsia="ko-KR"/>
                </w:rPr>
                <w:t xml:space="preserve">We agree that </w:t>
              </w:r>
              <w:r>
                <w:rPr>
                  <w:bCs/>
                  <w:szCs w:val="22"/>
                  <w:u w:val="single"/>
                  <w:lang w:eastAsia="ko-KR"/>
                </w:rPr>
                <w:t xml:space="preserve">the </w:t>
              </w:r>
              <w:r w:rsidRPr="005D4DB0">
                <w:rPr>
                  <w:bCs/>
                  <w:szCs w:val="22"/>
                  <w:u w:val="single"/>
                  <w:lang w:eastAsia="ko-KR"/>
                </w:rPr>
                <w:t xml:space="preserve">condition </w:t>
              </w:r>
              <w:r>
                <w:rPr>
                  <w:bCs/>
                  <w:szCs w:val="22"/>
                  <w:u w:val="single"/>
                  <w:lang w:eastAsia="ko-KR"/>
                </w:rPr>
                <w:t xml:space="preserve">related to </w:t>
              </w:r>
              <w:r w:rsidRPr="005D4DB0">
                <w:rPr>
                  <w:bCs/>
                  <w:szCs w:val="22"/>
                  <w:u w:val="single"/>
                  <w:lang w:eastAsia="ko-KR"/>
                </w:rPr>
                <w:t>EMR</w:t>
              </w:r>
              <w:r>
                <w:rPr>
                  <w:bCs/>
                  <w:szCs w:val="22"/>
                  <w:u w:val="single"/>
                  <w:lang w:eastAsia="ko-KR"/>
                </w:rPr>
                <w:t xml:space="preserve"> in release 16 requirements </w:t>
              </w:r>
              <w:r w:rsidRPr="005D4DB0">
                <w:rPr>
                  <w:bCs/>
                  <w:szCs w:val="22"/>
                  <w:u w:val="single"/>
                  <w:lang w:eastAsia="ko-KR"/>
                </w:rPr>
                <w:t>is not needed since there will be only single carrier operation for RedCap</w:t>
              </w:r>
              <w:r>
                <w:rPr>
                  <w:bCs/>
                  <w:szCs w:val="22"/>
                  <w:u w:val="single"/>
                  <w:lang w:eastAsia="ko-KR"/>
                </w:rPr>
                <w:t xml:space="preserve"> in release 17.</w:t>
              </w:r>
            </w:ins>
          </w:p>
          <w:p w14:paraId="4C15E404" w14:textId="77777777" w:rsidR="002E1364" w:rsidRPr="00045592" w:rsidRDefault="002E1364" w:rsidP="002E1364">
            <w:pPr>
              <w:rPr>
                <w:ins w:id="1775" w:author="Santhan Thangarasa" w:date="2021-08-18T11:16:00Z"/>
                <w:b/>
                <w:color w:val="0070C0"/>
                <w:u w:val="single"/>
                <w:lang w:eastAsia="ko-KR"/>
              </w:rPr>
            </w:pPr>
            <w:ins w:id="1776" w:author="Santhan Thangarasa" w:date="2021-08-18T11:16: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Requirements when UE moves between different states</w:t>
              </w:r>
              <w:r w:rsidRPr="004B605E">
                <w:rPr>
                  <w:b/>
                  <w:color w:val="0070C0"/>
                  <w:u w:val="single"/>
                  <w:lang w:eastAsia="ko-KR"/>
                </w:rPr>
                <w:t>.</w:t>
              </w:r>
            </w:ins>
          </w:p>
          <w:p w14:paraId="7ED93980" w14:textId="77777777" w:rsidR="002E1364" w:rsidRDefault="002E1364" w:rsidP="002E1364">
            <w:pPr>
              <w:spacing w:after="120"/>
              <w:rPr>
                <w:ins w:id="1777" w:author="Santhan Thangarasa" w:date="2021-08-18T11:16:00Z"/>
                <w:color w:val="0070C0"/>
                <w:lang w:eastAsia="zh-CN"/>
              </w:rPr>
            </w:pPr>
            <w:ins w:id="1778" w:author="Santhan Thangarasa" w:date="2021-08-18T11:16:00Z">
              <w:r>
                <w:rPr>
                  <w:color w:val="0070C0"/>
                  <w:lang w:eastAsia="zh-CN"/>
                </w:rPr>
                <w:t>We assume this issue is about the requirements at transition when UE changes between relaxed and normal measurement modes. Option 3 is unclear and it seems to be related to different requirements in different RRC states?</w:t>
              </w:r>
            </w:ins>
          </w:p>
          <w:p w14:paraId="6E7FF1B6" w14:textId="77777777" w:rsidR="002E1364" w:rsidRDefault="002E1364" w:rsidP="002E1364">
            <w:pPr>
              <w:spacing w:after="120"/>
              <w:rPr>
                <w:ins w:id="1779" w:author="Santhan Thangarasa" w:date="2021-08-18T11:16:00Z"/>
                <w:color w:val="0070C0"/>
                <w:lang w:eastAsia="zh-CN"/>
              </w:rPr>
            </w:pPr>
            <w:ins w:id="1780" w:author="Santhan Thangarasa" w:date="2021-08-18T11:16:00Z">
              <w:r>
                <w:rPr>
                  <w:color w:val="0070C0"/>
                  <w:lang w:eastAsia="zh-CN"/>
                </w:rPr>
                <w:t>In general, we are fine to define minimum requirements at transition when the UE moves from one measurement state (e.g. relaxed requirements) to another (e.g. normal requirements). Transition requirements were also introduced in release 16 UE power saving requirements in IDLE mode, and can reuse same principle for requirements at transitions in idle/inactive states. Whether to introduce transition requirements also in CONNECTED mode should be FFS since the basic scenario for relaxation is not clear yet.  Thus, we propose fifth option as shown below:</w:t>
              </w:r>
            </w:ins>
          </w:p>
          <w:p w14:paraId="3D68CA07" w14:textId="77777777" w:rsidR="002E1364" w:rsidRPr="002B37EB" w:rsidRDefault="002E1364" w:rsidP="002E1364">
            <w:pPr>
              <w:pStyle w:val="ListParagraph"/>
              <w:numPr>
                <w:ilvl w:val="0"/>
                <w:numId w:val="10"/>
              </w:numPr>
              <w:spacing w:after="120"/>
              <w:ind w:firstLineChars="0"/>
              <w:rPr>
                <w:ins w:id="1781" w:author="Santhan Thangarasa" w:date="2021-08-18T11:16:00Z"/>
                <w:color w:val="0070C0"/>
                <w:lang w:eastAsia="zh-CN"/>
              </w:rPr>
            </w:pPr>
            <w:ins w:id="1782" w:author="Santhan Thangarasa" w:date="2021-08-18T11:16:00Z">
              <w:r>
                <w:rPr>
                  <w:rFonts w:eastAsia="Yu Mincho"/>
                  <w:color w:val="0070C0"/>
                  <w:lang w:eastAsia="zh-CN"/>
                </w:rPr>
                <w:t xml:space="preserve">Option 5: RAN4 to introduce minimum requirements at transition </w:t>
              </w:r>
              <w:r>
                <w:rPr>
                  <w:color w:val="0070C0"/>
                  <w:lang w:eastAsia="zh-CN"/>
                </w:rPr>
                <w:t>when UE changes between relaxed and normal measurement modes</w:t>
              </w:r>
              <w:r>
                <w:rPr>
                  <w:rFonts w:eastAsia="Yu Mincho"/>
                  <w:color w:val="0070C0"/>
                  <w:lang w:eastAsia="zh-CN"/>
                </w:rPr>
                <w:t xml:space="preserve"> based on same transition principle in release 16 relaxation requirements in IDLE/INACTIE states. Whether to introduce minimum requirements at transition </w:t>
              </w:r>
              <w:r>
                <w:rPr>
                  <w:color w:val="0070C0"/>
                  <w:lang w:eastAsia="zh-CN"/>
                </w:rPr>
                <w:t>when UE changes between relaxed and normal measurement modes</w:t>
              </w:r>
              <w:r>
                <w:rPr>
                  <w:rFonts w:eastAsia="Yu Mincho"/>
                  <w:color w:val="0070C0"/>
                  <w:lang w:eastAsia="zh-CN"/>
                </w:rPr>
                <w:t xml:space="preserve"> in CONNECTED state is FFS.</w:t>
              </w:r>
            </w:ins>
          </w:p>
          <w:p w14:paraId="15F2272F" w14:textId="77777777" w:rsidR="002E1364" w:rsidRPr="00045592" w:rsidRDefault="002E1364" w:rsidP="002E1364">
            <w:pPr>
              <w:spacing w:after="120"/>
              <w:rPr>
                <w:ins w:id="1783" w:author="Santhan Thangarasa" w:date="2021-08-18T11:16:00Z"/>
                <w:b/>
                <w:color w:val="0070C0"/>
                <w:u w:val="single"/>
                <w:lang w:eastAsia="ko-KR"/>
              </w:rPr>
            </w:pPr>
          </w:p>
        </w:tc>
      </w:tr>
      <w:tr w:rsidR="00455D9F" w14:paraId="23F7DE01" w14:textId="77777777" w:rsidTr="00447931">
        <w:trPr>
          <w:ins w:id="1784" w:author="Xiaomi" w:date="2021-08-18T17:24:00Z"/>
        </w:trPr>
        <w:tc>
          <w:tcPr>
            <w:tcW w:w="1236" w:type="dxa"/>
          </w:tcPr>
          <w:p w14:paraId="01968AEF" w14:textId="77777777" w:rsidR="00455D9F" w:rsidRDefault="00455D9F" w:rsidP="00447931">
            <w:pPr>
              <w:spacing w:after="120"/>
              <w:rPr>
                <w:ins w:id="1785" w:author="Xiaomi" w:date="2021-08-18T17:24:00Z"/>
                <w:rFonts w:eastAsiaTheme="minorEastAsia"/>
                <w:color w:val="0070C0"/>
                <w:lang w:val="en-US" w:eastAsia="zh-CN"/>
              </w:rPr>
            </w:pPr>
            <w:ins w:id="1786" w:author="Xiaomi" w:date="2021-08-18T17:24:00Z">
              <w:r>
                <w:rPr>
                  <w:rFonts w:eastAsiaTheme="minorEastAsia"/>
                  <w:color w:val="0070C0"/>
                  <w:lang w:val="en-US" w:eastAsia="zh-CN"/>
                </w:rPr>
                <w:t>Xiaomi</w:t>
              </w:r>
            </w:ins>
          </w:p>
        </w:tc>
        <w:tc>
          <w:tcPr>
            <w:tcW w:w="8395" w:type="dxa"/>
          </w:tcPr>
          <w:p w14:paraId="075CA627" w14:textId="77777777" w:rsidR="00455D9F" w:rsidRDefault="00455D9F" w:rsidP="00447931">
            <w:pPr>
              <w:rPr>
                <w:ins w:id="1787" w:author="Xiaomi" w:date="2021-08-18T17:24:00Z"/>
                <w:b/>
                <w:color w:val="0070C0"/>
                <w:u w:val="single"/>
                <w:lang w:eastAsia="ko-KR"/>
              </w:rPr>
            </w:pPr>
            <w:ins w:id="1788" w:author="Xiaomi" w:date="2021-08-18T17:24:00Z">
              <w:r>
                <w:rPr>
                  <w:b/>
                  <w:color w:val="0070C0"/>
                  <w:u w:val="single"/>
                  <w:lang w:eastAsia="ko-KR"/>
                </w:rPr>
                <w:t>Issue 2-3-1: Whether EMR shall be considered in RRM measurement relaxation for RedCap UE in IDLE/Inactive mode or not.</w:t>
              </w:r>
            </w:ins>
          </w:p>
          <w:p w14:paraId="085EE9E8" w14:textId="77777777" w:rsidR="00455D9F" w:rsidRPr="001B5655" w:rsidRDefault="00455D9F" w:rsidP="00447931">
            <w:pPr>
              <w:rPr>
                <w:ins w:id="1789" w:author="Xiaomi" w:date="2021-08-18T17:24:00Z"/>
                <w:rFonts w:eastAsiaTheme="minorEastAsia"/>
                <w:color w:val="0070C0"/>
                <w:u w:val="single"/>
                <w:lang w:eastAsia="zh-CN"/>
              </w:rPr>
            </w:pPr>
            <w:ins w:id="1790" w:author="Xiaomi" w:date="2021-08-18T17:24:00Z">
              <w:r w:rsidRPr="001B5655">
                <w:rPr>
                  <w:rFonts w:eastAsiaTheme="minorEastAsia" w:hint="eastAsia"/>
                  <w:color w:val="0070C0"/>
                  <w:u w:val="single"/>
                  <w:lang w:eastAsia="zh-CN"/>
                </w:rPr>
                <w:t>Option 1</w:t>
              </w:r>
            </w:ins>
          </w:p>
          <w:p w14:paraId="3C40300D" w14:textId="77777777" w:rsidR="00455D9F" w:rsidRDefault="00455D9F" w:rsidP="00447931">
            <w:pPr>
              <w:rPr>
                <w:ins w:id="1791" w:author="Xiaomi" w:date="2021-08-18T17:24:00Z"/>
                <w:b/>
                <w:color w:val="0070C0"/>
                <w:u w:val="single"/>
                <w:lang w:eastAsia="ko-KR"/>
              </w:rPr>
            </w:pPr>
            <w:ins w:id="1792" w:author="Xiaomi" w:date="2021-08-18T17:24:00Z">
              <w:r>
                <w:rPr>
                  <w:b/>
                  <w:color w:val="0070C0"/>
                  <w:u w:val="single"/>
                  <w:lang w:eastAsia="ko-KR"/>
                </w:rPr>
                <w:t>Issue 2-3-2: Requirements when UE moves between different states.</w:t>
              </w:r>
            </w:ins>
          </w:p>
          <w:p w14:paraId="05803EDA" w14:textId="76F3F4F9" w:rsidR="00455D9F" w:rsidRPr="001B5655" w:rsidRDefault="006479B3" w:rsidP="00447931">
            <w:pPr>
              <w:rPr>
                <w:ins w:id="1793" w:author="Xiaomi" w:date="2021-08-18T17:24:00Z"/>
                <w:color w:val="0070C0"/>
                <w:u w:val="single"/>
                <w:lang w:eastAsia="ko-KR"/>
              </w:rPr>
            </w:pPr>
            <w:ins w:id="1794" w:author="Xiaomi" w:date="2021-08-18T17:24:00Z">
              <w:r>
                <w:rPr>
                  <w:rFonts w:eastAsiaTheme="minorEastAsia" w:hint="eastAsia"/>
                  <w:color w:val="0070C0"/>
                  <w:u w:val="single"/>
                  <w:lang w:eastAsia="zh-CN"/>
                </w:rPr>
                <w:t>FFS</w:t>
              </w:r>
            </w:ins>
          </w:p>
        </w:tc>
      </w:tr>
      <w:tr w:rsidR="00455D9F" w14:paraId="4AD3284B" w14:textId="77777777">
        <w:trPr>
          <w:ins w:id="1795" w:author="Xiaomi" w:date="2021-08-18T17:23:00Z"/>
        </w:trPr>
        <w:tc>
          <w:tcPr>
            <w:tcW w:w="1236" w:type="dxa"/>
          </w:tcPr>
          <w:p w14:paraId="26B4084B" w14:textId="54ACDA68" w:rsidR="00455D9F" w:rsidRDefault="00AD66A0" w:rsidP="002E1364">
            <w:pPr>
              <w:spacing w:after="120"/>
              <w:rPr>
                <w:ins w:id="1796" w:author="Xiaomi" w:date="2021-08-18T17:23:00Z"/>
                <w:rFonts w:eastAsiaTheme="minorEastAsia"/>
                <w:color w:val="0070C0"/>
                <w:lang w:val="en-US" w:eastAsia="zh-CN"/>
              </w:rPr>
            </w:pPr>
            <w:ins w:id="1797" w:author="vivo" w:date="2021-08-18T18:28:00Z">
              <w:r>
                <w:rPr>
                  <w:rFonts w:eastAsiaTheme="minorEastAsia"/>
                  <w:color w:val="0070C0"/>
                  <w:lang w:val="en-US" w:eastAsia="zh-CN"/>
                </w:rPr>
                <w:t>vivo</w:t>
              </w:r>
            </w:ins>
          </w:p>
        </w:tc>
        <w:tc>
          <w:tcPr>
            <w:tcW w:w="8395" w:type="dxa"/>
          </w:tcPr>
          <w:p w14:paraId="691E24B7" w14:textId="77777777" w:rsidR="00AD66A0" w:rsidRDefault="00AD66A0" w:rsidP="00AD66A0">
            <w:pPr>
              <w:spacing w:after="120"/>
              <w:rPr>
                <w:ins w:id="1798" w:author="vivo" w:date="2021-08-18T18:28:00Z"/>
                <w:b/>
                <w:color w:val="0070C0"/>
                <w:u w:val="single"/>
                <w:lang w:eastAsia="ko-KR"/>
              </w:rPr>
            </w:pPr>
            <w:ins w:id="1799" w:author="vivo" w:date="2021-08-18T18: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1: </w:t>
              </w:r>
              <w:r>
                <w:rPr>
                  <w:b/>
                  <w:color w:val="0070C0"/>
                  <w:u w:val="single"/>
                  <w:lang w:eastAsia="ko-KR"/>
                </w:rPr>
                <w:t xml:space="preserve">Whether </w:t>
              </w:r>
              <w:r w:rsidRPr="004B605E">
                <w:rPr>
                  <w:b/>
                  <w:color w:val="0070C0"/>
                  <w:u w:val="single"/>
                  <w:lang w:eastAsia="ko-KR"/>
                </w:rPr>
                <w:t>EMR shall be considered in RRM measurement relaxation for RedCap UE in IDLE/Inactive mode or not</w:t>
              </w:r>
            </w:ins>
          </w:p>
          <w:p w14:paraId="44738242" w14:textId="7AC99F87" w:rsidR="00AD66A0" w:rsidRPr="006A3A51" w:rsidRDefault="00AD66A0" w:rsidP="00AD66A0">
            <w:pPr>
              <w:spacing w:after="120"/>
              <w:rPr>
                <w:ins w:id="1800" w:author="vivo" w:date="2021-08-18T18:28:00Z"/>
                <w:color w:val="0070C0"/>
                <w:lang w:eastAsia="ko-KR"/>
              </w:rPr>
            </w:pPr>
            <w:ins w:id="1801" w:author="vivo" w:date="2021-08-18T18:29:00Z">
              <w:r>
                <w:rPr>
                  <w:color w:val="0070C0"/>
                  <w:lang w:eastAsia="ko-KR"/>
                </w:rPr>
                <w:t>OK with option 1.</w:t>
              </w:r>
            </w:ins>
          </w:p>
          <w:p w14:paraId="1E58E888" w14:textId="77777777" w:rsidR="00AD66A0" w:rsidRDefault="00AD66A0" w:rsidP="00AD66A0">
            <w:pPr>
              <w:spacing w:after="120"/>
              <w:rPr>
                <w:ins w:id="1802" w:author="vivo" w:date="2021-08-18T18:28:00Z"/>
                <w:b/>
                <w:color w:val="0070C0"/>
                <w:u w:val="single"/>
                <w:lang w:eastAsia="ko-KR"/>
              </w:rPr>
            </w:pPr>
            <w:ins w:id="1803" w:author="vivo" w:date="2021-08-18T18: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Requirements when UE moves between different states</w:t>
              </w:r>
            </w:ins>
          </w:p>
          <w:p w14:paraId="63AEFAAA" w14:textId="7EE207C3" w:rsidR="00455D9F" w:rsidRPr="00045592" w:rsidRDefault="000F74D8" w:rsidP="00AD66A0">
            <w:pPr>
              <w:rPr>
                <w:ins w:id="1804" w:author="Xiaomi" w:date="2021-08-18T17:23:00Z"/>
                <w:b/>
                <w:color w:val="0070C0"/>
                <w:u w:val="single"/>
                <w:lang w:eastAsia="ko-KR"/>
              </w:rPr>
            </w:pPr>
            <w:ins w:id="1805" w:author="vivo" w:date="2021-08-18T18:30:00Z">
              <w:r>
                <w:rPr>
                  <w:rFonts w:eastAsiaTheme="minorEastAsia"/>
                  <w:color w:val="0070C0"/>
                  <w:lang w:val="en-US" w:eastAsia="zh-CN"/>
                </w:rPr>
                <w:t xml:space="preserve">In general option </w:t>
              </w:r>
            </w:ins>
            <w:ins w:id="1806" w:author="vivo" w:date="2021-08-18T18:31:00Z">
              <w:r>
                <w:rPr>
                  <w:rFonts w:eastAsiaTheme="minorEastAsia"/>
                  <w:color w:val="0070C0"/>
                  <w:lang w:val="en-US" w:eastAsia="zh-CN"/>
                </w:rPr>
                <w:t>5 from Eric could be used as a baseline.</w:t>
              </w:r>
            </w:ins>
          </w:p>
        </w:tc>
      </w:tr>
      <w:tr w:rsidR="0008165E" w14:paraId="60D69503" w14:textId="77777777">
        <w:trPr>
          <w:ins w:id="1807" w:author="Prashant Sharma" w:date="2021-08-18T14:33:00Z"/>
        </w:trPr>
        <w:tc>
          <w:tcPr>
            <w:tcW w:w="1236" w:type="dxa"/>
          </w:tcPr>
          <w:p w14:paraId="2A4A7103" w14:textId="2E0D97A0" w:rsidR="0008165E" w:rsidRDefault="0008165E" w:rsidP="002E1364">
            <w:pPr>
              <w:spacing w:after="120"/>
              <w:rPr>
                <w:ins w:id="1808" w:author="Prashant Sharma" w:date="2021-08-18T14:33:00Z"/>
                <w:rFonts w:eastAsiaTheme="minorEastAsia"/>
                <w:color w:val="0070C0"/>
                <w:lang w:val="en-US" w:eastAsia="zh-CN"/>
              </w:rPr>
            </w:pPr>
            <w:ins w:id="1809" w:author="Prashant Sharma" w:date="2021-08-18T14:33:00Z">
              <w:r>
                <w:rPr>
                  <w:rFonts w:eastAsiaTheme="minorEastAsia"/>
                  <w:color w:val="0070C0"/>
                  <w:lang w:val="en-US" w:eastAsia="zh-CN"/>
                </w:rPr>
                <w:lastRenderedPageBreak/>
                <w:t>Qualcomm</w:t>
              </w:r>
            </w:ins>
          </w:p>
        </w:tc>
        <w:tc>
          <w:tcPr>
            <w:tcW w:w="8395" w:type="dxa"/>
          </w:tcPr>
          <w:p w14:paraId="5A7EA945" w14:textId="77777777" w:rsidR="0008165E" w:rsidRDefault="0008165E" w:rsidP="0008165E">
            <w:pPr>
              <w:rPr>
                <w:ins w:id="1810" w:author="Prashant Sharma" w:date="2021-08-18T14:33:00Z"/>
                <w:b/>
                <w:color w:val="0070C0"/>
                <w:u w:val="single"/>
                <w:lang w:eastAsia="ko-KR"/>
              </w:rPr>
            </w:pPr>
            <w:ins w:id="1811" w:author="Prashant Sharma" w:date="2021-08-18T14:33:00Z">
              <w:r>
                <w:rPr>
                  <w:b/>
                  <w:color w:val="0070C0"/>
                  <w:u w:val="single"/>
                  <w:lang w:eastAsia="ko-KR"/>
                </w:rPr>
                <w:t>Issue 2-3-1: Whether EMR shall be considered in RRM measurement relaxation for RedCap UE in IDLE/Inactive mode or not.</w:t>
              </w:r>
            </w:ins>
          </w:p>
          <w:p w14:paraId="4830953B" w14:textId="4B2A4DA9" w:rsidR="0008165E" w:rsidRPr="001B5655" w:rsidRDefault="0008165E" w:rsidP="0008165E">
            <w:pPr>
              <w:rPr>
                <w:ins w:id="1812" w:author="Prashant Sharma" w:date="2021-08-18T14:33:00Z"/>
                <w:rFonts w:eastAsiaTheme="minorEastAsia"/>
                <w:color w:val="0070C0"/>
                <w:u w:val="single"/>
                <w:lang w:eastAsia="zh-CN"/>
              </w:rPr>
            </w:pPr>
            <w:ins w:id="1813" w:author="Prashant Sharma" w:date="2021-08-18T14:33:00Z">
              <w:r w:rsidRPr="001B5655">
                <w:rPr>
                  <w:rFonts w:eastAsiaTheme="minorEastAsia" w:hint="eastAsia"/>
                  <w:color w:val="0070C0"/>
                  <w:u w:val="single"/>
                  <w:lang w:eastAsia="zh-CN"/>
                </w:rPr>
                <w:t>Option 1</w:t>
              </w:r>
              <w:r>
                <w:rPr>
                  <w:rFonts w:eastAsiaTheme="minorEastAsia"/>
                  <w:color w:val="0070C0"/>
                  <w:u w:val="single"/>
                  <w:lang w:eastAsia="zh-CN"/>
                </w:rPr>
                <w:t>. EMR is not within the scope of RedCap</w:t>
              </w:r>
            </w:ins>
          </w:p>
          <w:p w14:paraId="243BD878" w14:textId="77777777" w:rsidR="0027025D" w:rsidRDefault="0027025D" w:rsidP="0027025D">
            <w:pPr>
              <w:spacing w:after="120"/>
              <w:rPr>
                <w:ins w:id="1814" w:author="Prashant Sharma" w:date="2021-08-18T14:35:00Z"/>
                <w:b/>
                <w:color w:val="0070C0"/>
                <w:u w:val="single"/>
                <w:lang w:eastAsia="ko-KR"/>
              </w:rPr>
            </w:pPr>
            <w:ins w:id="1815" w:author="Prashant Sharma" w:date="2021-08-18T14: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Requirements when UE moves between different states</w:t>
              </w:r>
            </w:ins>
          </w:p>
          <w:p w14:paraId="04DE57AF" w14:textId="67AB91E6" w:rsidR="0008165E" w:rsidRPr="00045592" w:rsidRDefault="0027025D" w:rsidP="0027025D">
            <w:pPr>
              <w:spacing w:after="120"/>
              <w:rPr>
                <w:ins w:id="1816" w:author="Prashant Sharma" w:date="2021-08-18T14:33:00Z"/>
                <w:b/>
                <w:color w:val="0070C0"/>
                <w:u w:val="single"/>
                <w:lang w:eastAsia="ko-KR"/>
              </w:rPr>
            </w:pPr>
            <w:ins w:id="1817" w:author="Prashant Sharma" w:date="2021-08-18T14:35:00Z">
              <w:r>
                <w:rPr>
                  <w:rFonts w:eastAsiaTheme="minorEastAsia"/>
                  <w:color w:val="0070C0"/>
                  <w:lang w:val="en-US" w:eastAsia="zh-CN"/>
                </w:rPr>
                <w:t>We support option 5 from Ericsson.</w:t>
              </w:r>
            </w:ins>
          </w:p>
        </w:tc>
      </w:tr>
    </w:tbl>
    <w:p w14:paraId="1E5B023D" w14:textId="77777777" w:rsidR="00F42F52" w:rsidRDefault="00F42F52">
      <w:pPr>
        <w:rPr>
          <w:color w:val="0070C0"/>
          <w:lang w:val="en-US" w:eastAsia="zh-CN"/>
        </w:rPr>
      </w:pPr>
    </w:p>
    <w:p w14:paraId="1E5B023E" w14:textId="77777777" w:rsidR="00F42F52" w:rsidRPr="002E1364" w:rsidRDefault="00E82D88">
      <w:pPr>
        <w:pStyle w:val="Heading2"/>
        <w:rPr>
          <w:lang w:val="en-US"/>
          <w:rPrChange w:id="1818" w:author="Santhan Thangarasa" w:date="2021-08-18T11:15:00Z">
            <w:rPr/>
          </w:rPrChange>
        </w:rPr>
      </w:pPr>
      <w:r w:rsidRPr="002E1364">
        <w:rPr>
          <w:lang w:val="en-US"/>
          <w:rPrChange w:id="1819" w:author="Santhan Thangarasa" w:date="2021-08-18T11:15:00Z">
            <w:rPr/>
          </w:rPrChange>
        </w:rPr>
        <w:t xml:space="preserve">Companies views’ collection for 1st round </w:t>
      </w:r>
    </w:p>
    <w:p w14:paraId="1E5B023F" w14:textId="77777777" w:rsidR="00F42F52" w:rsidRDefault="00E82D88">
      <w:pPr>
        <w:pStyle w:val="Heading3"/>
        <w:rPr>
          <w:sz w:val="24"/>
          <w:szCs w:val="16"/>
        </w:rPr>
      </w:pPr>
      <w:r>
        <w:rPr>
          <w:sz w:val="24"/>
          <w:szCs w:val="16"/>
        </w:rPr>
        <w:t xml:space="preserve">Open issues </w:t>
      </w:r>
    </w:p>
    <w:p w14:paraId="1E5B0240" w14:textId="77777777" w:rsidR="00F42F52" w:rsidRDefault="00E82D88">
      <w:pPr>
        <w:pStyle w:val="Heading3"/>
        <w:rPr>
          <w:sz w:val="24"/>
          <w:szCs w:val="16"/>
        </w:rPr>
      </w:pPr>
      <w:r>
        <w:rPr>
          <w:sz w:val="24"/>
          <w:szCs w:val="16"/>
        </w:rPr>
        <w:t>CRs/TPs comments collection</w:t>
      </w:r>
    </w:p>
    <w:p w14:paraId="1E5B0241" w14:textId="77777777" w:rsidR="00F42F52" w:rsidRDefault="00E82D8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42F52" w14:paraId="1E5B0244" w14:textId="77777777">
        <w:tc>
          <w:tcPr>
            <w:tcW w:w="1242" w:type="dxa"/>
          </w:tcPr>
          <w:p w14:paraId="1E5B0242"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B0243"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42F52" w14:paraId="1E5B0247" w14:textId="77777777">
        <w:tc>
          <w:tcPr>
            <w:tcW w:w="1242" w:type="dxa"/>
            <w:vMerge w:val="restart"/>
          </w:tcPr>
          <w:p w14:paraId="1E5B0245"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5B0246"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Company A</w:t>
            </w:r>
          </w:p>
        </w:tc>
      </w:tr>
      <w:tr w:rsidR="00F42F52" w14:paraId="1E5B024A" w14:textId="77777777">
        <w:tc>
          <w:tcPr>
            <w:tcW w:w="1242" w:type="dxa"/>
            <w:vMerge/>
          </w:tcPr>
          <w:p w14:paraId="1E5B0248" w14:textId="77777777" w:rsidR="00F42F52" w:rsidRDefault="00F42F52">
            <w:pPr>
              <w:spacing w:after="120"/>
              <w:rPr>
                <w:rFonts w:eastAsiaTheme="minorEastAsia"/>
                <w:color w:val="0070C0"/>
                <w:lang w:val="en-US" w:eastAsia="zh-CN"/>
              </w:rPr>
            </w:pPr>
          </w:p>
        </w:tc>
        <w:tc>
          <w:tcPr>
            <w:tcW w:w="8615" w:type="dxa"/>
          </w:tcPr>
          <w:p w14:paraId="1E5B0249"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42F52" w14:paraId="1E5B024D" w14:textId="77777777">
        <w:tc>
          <w:tcPr>
            <w:tcW w:w="1242" w:type="dxa"/>
            <w:vMerge/>
          </w:tcPr>
          <w:p w14:paraId="1E5B024B" w14:textId="77777777" w:rsidR="00F42F52" w:rsidRDefault="00F42F52">
            <w:pPr>
              <w:spacing w:after="120"/>
              <w:rPr>
                <w:rFonts w:eastAsiaTheme="minorEastAsia"/>
                <w:color w:val="0070C0"/>
                <w:lang w:val="en-US" w:eastAsia="zh-CN"/>
              </w:rPr>
            </w:pPr>
          </w:p>
        </w:tc>
        <w:tc>
          <w:tcPr>
            <w:tcW w:w="8615" w:type="dxa"/>
          </w:tcPr>
          <w:p w14:paraId="1E5B024C" w14:textId="77777777" w:rsidR="00F42F52" w:rsidRDefault="00F42F52">
            <w:pPr>
              <w:spacing w:after="120"/>
              <w:rPr>
                <w:rFonts w:eastAsiaTheme="minorEastAsia"/>
                <w:color w:val="0070C0"/>
                <w:lang w:val="en-US" w:eastAsia="zh-CN"/>
              </w:rPr>
            </w:pPr>
          </w:p>
        </w:tc>
      </w:tr>
      <w:tr w:rsidR="00F42F52" w14:paraId="1E5B0250" w14:textId="77777777">
        <w:tc>
          <w:tcPr>
            <w:tcW w:w="1242" w:type="dxa"/>
            <w:vMerge w:val="restart"/>
          </w:tcPr>
          <w:p w14:paraId="1E5B024E" w14:textId="77777777" w:rsidR="00F42F52" w:rsidRDefault="00E82D8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5B024F"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Company A</w:t>
            </w:r>
          </w:p>
        </w:tc>
      </w:tr>
      <w:tr w:rsidR="00F42F52" w14:paraId="1E5B0253" w14:textId="77777777">
        <w:tc>
          <w:tcPr>
            <w:tcW w:w="1242" w:type="dxa"/>
            <w:vMerge/>
          </w:tcPr>
          <w:p w14:paraId="1E5B0251" w14:textId="77777777" w:rsidR="00F42F52" w:rsidRDefault="00F42F52">
            <w:pPr>
              <w:spacing w:after="120"/>
              <w:rPr>
                <w:rFonts w:eastAsiaTheme="minorEastAsia"/>
                <w:color w:val="0070C0"/>
                <w:lang w:val="en-US" w:eastAsia="zh-CN"/>
              </w:rPr>
            </w:pPr>
          </w:p>
        </w:tc>
        <w:tc>
          <w:tcPr>
            <w:tcW w:w="8615" w:type="dxa"/>
          </w:tcPr>
          <w:p w14:paraId="1E5B0252" w14:textId="77777777" w:rsidR="00F42F52" w:rsidRDefault="00E82D8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42F52" w14:paraId="1E5B0256" w14:textId="77777777">
        <w:tc>
          <w:tcPr>
            <w:tcW w:w="1242" w:type="dxa"/>
            <w:vMerge/>
          </w:tcPr>
          <w:p w14:paraId="1E5B0254" w14:textId="77777777" w:rsidR="00F42F52" w:rsidRDefault="00F42F52">
            <w:pPr>
              <w:spacing w:after="120"/>
              <w:rPr>
                <w:rFonts w:eastAsiaTheme="minorEastAsia"/>
                <w:color w:val="0070C0"/>
                <w:lang w:val="en-US" w:eastAsia="zh-CN"/>
              </w:rPr>
            </w:pPr>
          </w:p>
        </w:tc>
        <w:tc>
          <w:tcPr>
            <w:tcW w:w="8615" w:type="dxa"/>
          </w:tcPr>
          <w:p w14:paraId="1E5B0255" w14:textId="77777777" w:rsidR="00F42F52" w:rsidRDefault="00F42F52">
            <w:pPr>
              <w:spacing w:after="120"/>
              <w:rPr>
                <w:rFonts w:eastAsiaTheme="minorEastAsia"/>
                <w:color w:val="0070C0"/>
                <w:lang w:val="en-US" w:eastAsia="zh-CN"/>
              </w:rPr>
            </w:pPr>
          </w:p>
        </w:tc>
      </w:tr>
    </w:tbl>
    <w:p w14:paraId="1E5B0257" w14:textId="77777777" w:rsidR="00F42F52" w:rsidRDefault="00F42F52">
      <w:pPr>
        <w:rPr>
          <w:color w:val="0070C0"/>
          <w:lang w:val="en-US" w:eastAsia="zh-CN"/>
        </w:rPr>
      </w:pPr>
    </w:p>
    <w:p w14:paraId="1E5B0258" w14:textId="77777777" w:rsidR="00F42F52" w:rsidRDefault="00E82D88">
      <w:pPr>
        <w:pStyle w:val="Heading2"/>
      </w:pPr>
      <w:r>
        <w:t>Summary</w:t>
      </w:r>
      <w:r>
        <w:rPr>
          <w:rFonts w:hint="eastAsia"/>
        </w:rPr>
        <w:t xml:space="preserve"> for 1st round </w:t>
      </w:r>
    </w:p>
    <w:p w14:paraId="1E5B0259" w14:textId="77777777" w:rsidR="00F42F52" w:rsidRDefault="00E82D88">
      <w:pPr>
        <w:pStyle w:val="Heading3"/>
        <w:rPr>
          <w:sz w:val="24"/>
          <w:szCs w:val="16"/>
        </w:rPr>
      </w:pPr>
      <w:r>
        <w:rPr>
          <w:sz w:val="24"/>
          <w:szCs w:val="16"/>
        </w:rPr>
        <w:t xml:space="preserve">Open issues </w:t>
      </w:r>
    </w:p>
    <w:p w14:paraId="1E5B025A" w14:textId="77777777" w:rsidR="00F42F52" w:rsidRDefault="00E82D8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42F52" w14:paraId="1E5B025D" w14:textId="77777777">
        <w:tc>
          <w:tcPr>
            <w:tcW w:w="1242" w:type="dxa"/>
          </w:tcPr>
          <w:p w14:paraId="1E5B025B" w14:textId="77777777" w:rsidR="00F42F52" w:rsidRDefault="00F42F52">
            <w:pPr>
              <w:rPr>
                <w:rFonts w:eastAsiaTheme="minorEastAsia"/>
                <w:b/>
                <w:bCs/>
                <w:color w:val="0070C0"/>
                <w:lang w:val="en-US" w:eastAsia="zh-CN"/>
              </w:rPr>
            </w:pPr>
          </w:p>
        </w:tc>
        <w:tc>
          <w:tcPr>
            <w:tcW w:w="8615" w:type="dxa"/>
          </w:tcPr>
          <w:p w14:paraId="1E5B025C" w14:textId="77777777" w:rsidR="00F42F52" w:rsidRDefault="00E82D8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42F52" w14:paraId="1E5B0262" w14:textId="77777777">
        <w:tc>
          <w:tcPr>
            <w:tcW w:w="1242" w:type="dxa"/>
          </w:tcPr>
          <w:p w14:paraId="1E5B025E" w14:textId="77777777" w:rsidR="00F42F52" w:rsidRDefault="00E82D8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E5B025F" w14:textId="77777777" w:rsidR="00F42F52" w:rsidRDefault="00E82D88">
            <w:pPr>
              <w:rPr>
                <w:rFonts w:eastAsiaTheme="minorEastAsia"/>
                <w:i/>
                <w:color w:val="0070C0"/>
                <w:lang w:val="en-US" w:eastAsia="zh-CN"/>
              </w:rPr>
            </w:pPr>
            <w:r>
              <w:rPr>
                <w:rFonts w:eastAsiaTheme="minorEastAsia" w:hint="eastAsia"/>
                <w:i/>
                <w:color w:val="0070C0"/>
                <w:lang w:val="en-US" w:eastAsia="zh-CN"/>
              </w:rPr>
              <w:t>Tentative agreements:</w:t>
            </w:r>
          </w:p>
          <w:p w14:paraId="1E5B0260" w14:textId="77777777" w:rsidR="00F42F52" w:rsidRDefault="00E82D88">
            <w:pPr>
              <w:rPr>
                <w:rFonts w:eastAsiaTheme="minorEastAsia"/>
                <w:i/>
                <w:color w:val="0070C0"/>
                <w:lang w:val="en-US" w:eastAsia="zh-CN"/>
              </w:rPr>
            </w:pPr>
            <w:r>
              <w:rPr>
                <w:rFonts w:eastAsiaTheme="minorEastAsia" w:hint="eastAsia"/>
                <w:i/>
                <w:color w:val="0070C0"/>
                <w:lang w:val="en-US" w:eastAsia="zh-CN"/>
              </w:rPr>
              <w:t>Candidate options:</w:t>
            </w:r>
          </w:p>
          <w:p w14:paraId="1E5B0261" w14:textId="77777777" w:rsidR="00F42F52" w:rsidRDefault="00E82D8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5B0263" w14:textId="6F72D37B" w:rsidR="00F42F52" w:rsidRDefault="00F42F52">
      <w:pPr>
        <w:rPr>
          <w:i/>
          <w:color w:val="0070C0"/>
          <w:lang w:val="en-US" w:eastAsia="zh-CN"/>
        </w:rPr>
      </w:pPr>
    </w:p>
    <w:p w14:paraId="01FA03DD" w14:textId="77777777" w:rsidR="00DB6326" w:rsidRDefault="00DB6326" w:rsidP="00DB6326">
      <w:pPr>
        <w:rPr>
          <w:szCs w:val="22"/>
        </w:rPr>
      </w:pPr>
      <w:r>
        <w:rPr>
          <w:b/>
          <w:color w:val="0070C0"/>
          <w:u w:val="single"/>
          <w:lang w:eastAsia="ko-KR"/>
        </w:rPr>
        <w:t>Issue 2-1-1:  whether relaxation methods for IDLE/INACTIVE states should be postponed until more progress in reached in RAN2 or not</w:t>
      </w:r>
    </w:p>
    <w:tbl>
      <w:tblPr>
        <w:tblStyle w:val="TableGrid"/>
        <w:tblW w:w="0" w:type="auto"/>
        <w:tblLook w:val="04A0" w:firstRow="1" w:lastRow="0" w:firstColumn="1" w:lastColumn="0" w:noHBand="0" w:noVBand="1"/>
      </w:tblPr>
      <w:tblGrid>
        <w:gridCol w:w="1224"/>
        <w:gridCol w:w="8407"/>
      </w:tblGrid>
      <w:tr w:rsidR="00DB6326" w14:paraId="1EDD8450" w14:textId="77777777" w:rsidTr="000F4A98">
        <w:tc>
          <w:tcPr>
            <w:tcW w:w="1242" w:type="dxa"/>
          </w:tcPr>
          <w:p w14:paraId="591CEE80" w14:textId="77777777" w:rsidR="00DB6326" w:rsidRDefault="00DB6326" w:rsidP="000F4A98">
            <w:pPr>
              <w:rPr>
                <w:rFonts w:eastAsiaTheme="minorEastAsia"/>
                <w:b/>
                <w:bCs/>
                <w:color w:val="0070C0"/>
                <w:lang w:val="en-US" w:eastAsia="zh-CN"/>
              </w:rPr>
            </w:pPr>
          </w:p>
        </w:tc>
        <w:tc>
          <w:tcPr>
            <w:tcW w:w="8615" w:type="dxa"/>
          </w:tcPr>
          <w:p w14:paraId="45F68F1F" w14:textId="77777777" w:rsidR="00DB6326" w:rsidRDefault="00DB632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B6326" w14:paraId="7BD52CDB" w14:textId="77777777" w:rsidTr="000F4A98">
        <w:tc>
          <w:tcPr>
            <w:tcW w:w="1242" w:type="dxa"/>
          </w:tcPr>
          <w:p w14:paraId="3329A1B1" w14:textId="388AF9C2" w:rsidR="00DB6326" w:rsidRDefault="00DB6326" w:rsidP="000F4A98">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2</w:t>
            </w:r>
            <w:r>
              <w:rPr>
                <w:b/>
                <w:color w:val="0070C0"/>
                <w:u w:val="single"/>
                <w:lang w:eastAsia="ko-KR"/>
              </w:rPr>
              <w:t>-1-1</w:t>
            </w:r>
          </w:p>
        </w:tc>
        <w:tc>
          <w:tcPr>
            <w:tcW w:w="8615" w:type="dxa"/>
          </w:tcPr>
          <w:p w14:paraId="5682E761" w14:textId="1FC2CB25" w:rsidR="00DB6326" w:rsidRDefault="00B203E5" w:rsidP="000F4A98">
            <w:pPr>
              <w:rPr>
                <w:rFonts w:eastAsiaTheme="minorEastAsia"/>
                <w:i/>
                <w:color w:val="0070C0"/>
                <w:lang w:val="en-US" w:eastAsia="zh-CN"/>
              </w:rPr>
            </w:pPr>
            <w:r>
              <w:rPr>
                <w:rFonts w:eastAsiaTheme="minorEastAsia"/>
                <w:i/>
                <w:color w:val="0070C0"/>
                <w:lang w:val="en-US" w:eastAsia="zh-CN"/>
              </w:rPr>
              <w:t>1</w:t>
            </w:r>
            <w:r w:rsidR="00A87C3D">
              <w:rPr>
                <w:rFonts w:eastAsiaTheme="minorEastAsia" w:hint="eastAsia"/>
                <w:i/>
                <w:color w:val="0070C0"/>
                <w:lang w:val="en-US" w:eastAsia="zh-CN"/>
              </w:rPr>
              <w:t xml:space="preserve"> companies support</w:t>
            </w:r>
            <w:r w:rsidR="00A87C3D">
              <w:rPr>
                <w:rFonts w:eastAsiaTheme="minorEastAsia"/>
                <w:i/>
                <w:color w:val="0070C0"/>
                <w:lang w:val="en-US" w:eastAsia="zh-CN"/>
              </w:rPr>
              <w:t xml:space="preserve"> option 1. </w:t>
            </w:r>
            <w:r>
              <w:rPr>
                <w:rFonts w:eastAsiaTheme="minorEastAsia"/>
                <w:i/>
                <w:color w:val="0070C0"/>
                <w:lang w:val="en-US" w:eastAsia="zh-CN"/>
              </w:rPr>
              <w:t>8</w:t>
            </w:r>
            <w:r w:rsidR="00A87C3D">
              <w:rPr>
                <w:rFonts w:eastAsiaTheme="minorEastAsia"/>
                <w:i/>
                <w:color w:val="0070C0"/>
                <w:lang w:val="en-US" w:eastAsia="zh-CN"/>
              </w:rPr>
              <w:t xml:space="preserve"> company support option 2</w:t>
            </w:r>
            <w:r>
              <w:rPr>
                <w:rFonts w:eastAsiaTheme="minorEastAsia"/>
                <w:i/>
                <w:color w:val="0070C0"/>
                <w:lang w:val="en-US" w:eastAsia="zh-CN"/>
              </w:rPr>
              <w:t>; 1</w:t>
            </w:r>
            <w:r w:rsidR="00F1354C">
              <w:rPr>
                <w:rFonts w:eastAsiaTheme="minorEastAsia"/>
                <w:i/>
                <w:color w:val="0070C0"/>
                <w:lang w:val="en-US" w:eastAsia="zh-CN"/>
              </w:rPr>
              <w:t xml:space="preserve"> </w:t>
            </w:r>
            <w:r w:rsidR="00A87C3D">
              <w:rPr>
                <w:rFonts w:eastAsiaTheme="minorEastAsia"/>
                <w:i/>
                <w:color w:val="0070C0"/>
                <w:lang w:val="en-US" w:eastAsia="zh-CN"/>
              </w:rPr>
              <w:t xml:space="preserve">companies are option </w:t>
            </w:r>
            <w:r w:rsidR="00E05473">
              <w:rPr>
                <w:rFonts w:eastAsiaTheme="minorEastAsia"/>
                <w:i/>
                <w:color w:val="0070C0"/>
                <w:lang w:val="en-US" w:eastAsia="zh-CN"/>
              </w:rPr>
              <w:t>4</w:t>
            </w:r>
            <w:r w:rsidR="00DB6326">
              <w:rPr>
                <w:rFonts w:eastAsiaTheme="minorEastAsia" w:hint="eastAsia"/>
                <w:i/>
                <w:color w:val="0070C0"/>
                <w:lang w:val="en-US" w:eastAsia="zh-CN"/>
              </w:rPr>
              <w:t>.</w:t>
            </w:r>
          </w:p>
          <w:p w14:paraId="7CB36019" w14:textId="0BDE18CB" w:rsidR="00A87C3D" w:rsidRDefault="00A87C3D" w:rsidP="00A87C3D">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r>
              <w:rPr>
                <w:rFonts w:eastAsia="SimSun"/>
                <w:color w:val="0070C0"/>
                <w:szCs w:val="24"/>
                <w:lang w:eastAsia="zh-CN"/>
              </w:rPr>
              <w:t>Option 1: Yes (</w:t>
            </w:r>
            <w:r w:rsidR="00E31CFC">
              <w:rPr>
                <w:rFonts w:eastAsia="SimSun"/>
                <w:color w:val="0070C0"/>
                <w:szCs w:val="24"/>
                <w:lang w:eastAsia="zh-CN"/>
              </w:rPr>
              <w:t>apple</w:t>
            </w:r>
            <w:r>
              <w:rPr>
                <w:rFonts w:eastAsia="SimSun"/>
                <w:color w:val="0070C0"/>
                <w:szCs w:val="24"/>
                <w:lang w:eastAsia="zh-CN"/>
              </w:rPr>
              <w:t>)</w:t>
            </w:r>
          </w:p>
          <w:p w14:paraId="087A89DC" w14:textId="30EE5411" w:rsidR="00A87C3D" w:rsidRDefault="00A87C3D" w:rsidP="00A87C3D">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Apple,</w:t>
            </w:r>
            <w:r>
              <w:rPr>
                <w:rFonts w:eastAsia="SimSun"/>
                <w:color w:val="0070C0"/>
                <w:szCs w:val="24"/>
                <w:lang w:eastAsia="zh-CN"/>
              </w:rPr>
              <w:t xml:space="preserve"> oppo</w:t>
            </w:r>
            <w:r w:rsidR="00EF08DD">
              <w:rPr>
                <w:rFonts w:eastAsia="SimSun"/>
                <w:color w:val="0070C0"/>
                <w:szCs w:val="24"/>
                <w:lang w:eastAsia="zh-CN"/>
              </w:rPr>
              <w:t>, Huawei</w:t>
            </w:r>
            <w:r w:rsidR="006900EE">
              <w:rPr>
                <w:rFonts w:eastAsia="SimSun"/>
                <w:color w:val="0070C0"/>
                <w:szCs w:val="24"/>
                <w:lang w:eastAsia="zh-CN"/>
              </w:rPr>
              <w:t xml:space="preserve"> MTK</w:t>
            </w:r>
            <w:r w:rsidR="00F81974">
              <w:rPr>
                <w:rFonts w:eastAsia="SimSun"/>
                <w:color w:val="0070C0"/>
                <w:szCs w:val="24"/>
                <w:lang w:eastAsia="zh-CN"/>
              </w:rPr>
              <w:t xml:space="preserve"> Eric</w:t>
            </w:r>
            <w:r w:rsidR="00CB7A51">
              <w:rPr>
                <w:rFonts w:eastAsia="SimSun"/>
                <w:color w:val="0070C0"/>
                <w:szCs w:val="24"/>
                <w:lang w:eastAsia="zh-CN"/>
              </w:rPr>
              <w:t xml:space="preserve"> xiaomi vivo</w:t>
            </w:r>
            <w:r w:rsidR="007B332A">
              <w:rPr>
                <w:rFonts w:eastAsia="SimSun"/>
                <w:color w:val="0070C0"/>
                <w:szCs w:val="24"/>
                <w:lang w:eastAsia="zh-CN"/>
              </w:rPr>
              <w:t xml:space="preserve"> QC)</w:t>
            </w:r>
          </w:p>
          <w:p w14:paraId="60076A40" w14:textId="668E1B1F" w:rsidR="00A87C3D" w:rsidRDefault="00A87C3D" w:rsidP="00A87C3D">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r>
              <w:rPr>
                <w:rFonts w:eastAsia="SimSun"/>
                <w:color w:val="0070C0"/>
                <w:szCs w:val="24"/>
                <w:lang w:eastAsia="zh-CN"/>
              </w:rPr>
              <w:t>Option 3: FFS</w:t>
            </w:r>
          </w:p>
          <w:p w14:paraId="74B35E48" w14:textId="421BCF31" w:rsidR="00BB6E40" w:rsidRDefault="00D456B2" w:rsidP="00A87C3D">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r>
              <w:rPr>
                <w:rFonts w:eastAsia="SimSun"/>
                <w:color w:val="0070C0"/>
                <w:szCs w:val="24"/>
                <w:lang w:eastAsia="zh-CN"/>
              </w:rPr>
              <w:t>Option 4: Need RAN2 input (CMCC</w:t>
            </w:r>
            <w:r w:rsidR="007B332A">
              <w:rPr>
                <w:rFonts w:eastAsia="SimSun"/>
                <w:color w:val="0070C0"/>
                <w:szCs w:val="24"/>
                <w:lang w:eastAsia="zh-CN"/>
              </w:rPr>
              <w:t>)</w:t>
            </w:r>
          </w:p>
          <w:p w14:paraId="2AB197AA" w14:textId="379AA1D6" w:rsidR="00A87C3D" w:rsidRDefault="00A87C3D" w:rsidP="00A87C3D">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 xml:space="preserve"> </w:t>
            </w:r>
            <w:r w:rsidR="00C47EB7" w:rsidRPr="00763238">
              <w:rPr>
                <w:rFonts w:eastAsia="SimSun"/>
                <w:color w:val="00B050"/>
                <w:szCs w:val="24"/>
                <w:lang w:eastAsia="zh-CN"/>
              </w:rPr>
              <w:t>Option 2</w:t>
            </w:r>
            <w:r w:rsidR="00B25282" w:rsidRPr="00763238">
              <w:rPr>
                <w:rFonts w:eastAsia="SimSun"/>
                <w:color w:val="00B050"/>
                <w:szCs w:val="24"/>
                <w:lang w:eastAsia="zh-CN"/>
              </w:rPr>
              <w:t xml:space="preserve">  Since there is no objection for option 2, the only company support option 1 is also ok with option 2. </w:t>
            </w:r>
          </w:p>
          <w:p w14:paraId="7A140B9A" w14:textId="1D59A27A" w:rsidR="00A87C3D" w:rsidRDefault="00A87C3D" w:rsidP="00A87C3D">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B203E5">
              <w:rPr>
                <w:rFonts w:eastAsiaTheme="minorEastAsia"/>
                <w:i/>
                <w:color w:val="0070C0"/>
                <w:lang w:val="en-US" w:eastAsia="zh-CN"/>
              </w:rPr>
              <w:t>Option 2 as the agreement and no further discussion at 2</w:t>
            </w:r>
            <w:r w:rsidR="00B203E5" w:rsidRPr="00B203E5">
              <w:rPr>
                <w:rFonts w:eastAsiaTheme="minorEastAsia"/>
                <w:i/>
                <w:color w:val="0070C0"/>
                <w:vertAlign w:val="superscript"/>
                <w:lang w:val="en-US" w:eastAsia="zh-CN"/>
              </w:rPr>
              <w:t>nd</w:t>
            </w:r>
            <w:r w:rsidR="00B203E5">
              <w:rPr>
                <w:rFonts w:eastAsiaTheme="minorEastAsia"/>
                <w:i/>
                <w:color w:val="0070C0"/>
                <w:lang w:val="en-US" w:eastAsia="zh-CN"/>
              </w:rPr>
              <w:t xml:space="preserve"> round</w:t>
            </w:r>
            <w:r>
              <w:rPr>
                <w:rFonts w:eastAsiaTheme="minorEastAsia"/>
                <w:i/>
                <w:color w:val="0070C0"/>
                <w:lang w:val="en-US" w:eastAsia="zh-CN"/>
              </w:rPr>
              <w:t xml:space="preserve">. </w:t>
            </w:r>
          </w:p>
          <w:p w14:paraId="0F16E17D" w14:textId="77777777" w:rsidR="00DB6326" w:rsidRDefault="00DB6326" w:rsidP="000F4A98">
            <w:pPr>
              <w:rPr>
                <w:rFonts w:eastAsiaTheme="minorEastAsia"/>
                <w:color w:val="0070C0"/>
                <w:lang w:val="en-US" w:eastAsia="zh-CN"/>
              </w:rPr>
            </w:pPr>
          </w:p>
        </w:tc>
      </w:tr>
    </w:tbl>
    <w:p w14:paraId="7BA4F28D" w14:textId="7856D1B5" w:rsidR="00DB6326" w:rsidRDefault="00DB6326">
      <w:pPr>
        <w:rPr>
          <w:i/>
          <w:color w:val="0070C0"/>
          <w:lang w:eastAsia="zh-CN"/>
        </w:rPr>
      </w:pPr>
    </w:p>
    <w:p w14:paraId="6EEA5ACA" w14:textId="77777777" w:rsidR="00DB6326" w:rsidRDefault="00DB6326" w:rsidP="00DB6326">
      <w:pPr>
        <w:rPr>
          <w:b/>
          <w:color w:val="0070C0"/>
          <w:u w:val="single"/>
          <w:lang w:eastAsia="ko-KR"/>
        </w:rPr>
      </w:pPr>
      <w:r>
        <w:rPr>
          <w:b/>
          <w:color w:val="0070C0"/>
          <w:u w:val="single"/>
          <w:lang w:eastAsia="ko-KR"/>
        </w:rPr>
        <w:t>Issue 2-1-2:  priority issue</w:t>
      </w:r>
    </w:p>
    <w:tbl>
      <w:tblPr>
        <w:tblStyle w:val="TableGrid"/>
        <w:tblW w:w="0" w:type="auto"/>
        <w:tblLook w:val="04A0" w:firstRow="1" w:lastRow="0" w:firstColumn="1" w:lastColumn="0" w:noHBand="0" w:noVBand="1"/>
      </w:tblPr>
      <w:tblGrid>
        <w:gridCol w:w="1224"/>
        <w:gridCol w:w="8407"/>
      </w:tblGrid>
      <w:tr w:rsidR="00DB6326" w14:paraId="11A593FA" w14:textId="77777777" w:rsidTr="00DB6326">
        <w:tc>
          <w:tcPr>
            <w:tcW w:w="1224" w:type="dxa"/>
          </w:tcPr>
          <w:p w14:paraId="3EA8665E" w14:textId="77777777" w:rsidR="00DB6326" w:rsidRDefault="00DB6326" w:rsidP="000F4A98">
            <w:pPr>
              <w:rPr>
                <w:rFonts w:eastAsiaTheme="minorEastAsia"/>
                <w:b/>
                <w:bCs/>
                <w:color w:val="0070C0"/>
                <w:lang w:val="en-US" w:eastAsia="zh-CN"/>
              </w:rPr>
            </w:pPr>
          </w:p>
        </w:tc>
        <w:tc>
          <w:tcPr>
            <w:tcW w:w="8407" w:type="dxa"/>
          </w:tcPr>
          <w:p w14:paraId="5D6BF512" w14:textId="77777777" w:rsidR="00DB6326" w:rsidRDefault="00DB632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74BCB" w14:paraId="205F3EE1" w14:textId="77777777" w:rsidTr="00DB6326">
        <w:tc>
          <w:tcPr>
            <w:tcW w:w="1224" w:type="dxa"/>
          </w:tcPr>
          <w:p w14:paraId="182A8888" w14:textId="2F09C09D" w:rsidR="00674BCB" w:rsidRDefault="00674BCB" w:rsidP="00674BC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-1-2</w:t>
            </w:r>
          </w:p>
        </w:tc>
        <w:tc>
          <w:tcPr>
            <w:tcW w:w="8407" w:type="dxa"/>
          </w:tcPr>
          <w:p w14:paraId="37F22AE2" w14:textId="6B2B78F7" w:rsidR="00674BCB" w:rsidRDefault="002F77EF" w:rsidP="00674BCB">
            <w:pPr>
              <w:rPr>
                <w:rFonts w:eastAsiaTheme="minorEastAsia"/>
                <w:i/>
                <w:color w:val="0070C0"/>
                <w:lang w:val="en-US" w:eastAsia="zh-CN"/>
              </w:rPr>
            </w:pPr>
            <w:r>
              <w:rPr>
                <w:rFonts w:eastAsiaTheme="minorEastAsia"/>
                <w:i/>
                <w:color w:val="0070C0"/>
                <w:lang w:val="en-US" w:eastAsia="zh-CN"/>
              </w:rPr>
              <w:t>6</w:t>
            </w:r>
            <w:r w:rsidR="00674BCB">
              <w:rPr>
                <w:rFonts w:eastAsiaTheme="minorEastAsia" w:hint="eastAsia"/>
                <w:i/>
                <w:color w:val="0070C0"/>
                <w:lang w:val="en-US" w:eastAsia="zh-CN"/>
              </w:rPr>
              <w:t xml:space="preserve"> companies support</w:t>
            </w:r>
            <w:r w:rsidR="00674BCB">
              <w:rPr>
                <w:rFonts w:eastAsiaTheme="minorEastAsia"/>
                <w:i/>
                <w:color w:val="0070C0"/>
                <w:lang w:val="en-US" w:eastAsia="zh-CN"/>
              </w:rPr>
              <w:t xml:space="preserve"> option 1. 1 company support </w:t>
            </w:r>
            <w:r>
              <w:rPr>
                <w:rFonts w:eastAsiaTheme="minorEastAsia"/>
                <w:i/>
                <w:color w:val="0070C0"/>
                <w:lang w:val="en-US" w:eastAsia="zh-CN"/>
              </w:rPr>
              <w:t>FFS</w:t>
            </w:r>
            <w:r w:rsidR="00674BCB">
              <w:rPr>
                <w:rFonts w:eastAsiaTheme="minorEastAsia"/>
                <w:i/>
                <w:color w:val="0070C0"/>
                <w:lang w:val="en-US" w:eastAsia="zh-CN"/>
              </w:rPr>
              <w:t xml:space="preserve"> and </w:t>
            </w:r>
            <w:r>
              <w:rPr>
                <w:rFonts w:eastAsiaTheme="minorEastAsia"/>
                <w:i/>
                <w:color w:val="0070C0"/>
                <w:lang w:val="en-US" w:eastAsia="zh-CN"/>
              </w:rPr>
              <w:t>1</w:t>
            </w:r>
            <w:r w:rsidR="00674BCB">
              <w:rPr>
                <w:rFonts w:eastAsiaTheme="minorEastAsia"/>
                <w:i/>
                <w:color w:val="0070C0"/>
                <w:lang w:val="en-US" w:eastAsia="zh-CN"/>
              </w:rPr>
              <w:t xml:space="preserve"> </w:t>
            </w:r>
            <w:r>
              <w:rPr>
                <w:rFonts w:eastAsiaTheme="minorEastAsia"/>
                <w:i/>
                <w:color w:val="0070C0"/>
                <w:lang w:val="en-US" w:eastAsia="zh-CN"/>
              </w:rPr>
              <w:t>company mentions need RAN2’s input</w:t>
            </w:r>
            <w:r w:rsidR="00674BCB">
              <w:rPr>
                <w:rFonts w:eastAsiaTheme="minorEastAsia"/>
                <w:i/>
                <w:color w:val="0070C0"/>
                <w:lang w:val="en-US" w:eastAsia="zh-CN"/>
              </w:rPr>
              <w:t xml:space="preserve"> </w:t>
            </w:r>
            <w:r w:rsidR="00674BCB">
              <w:rPr>
                <w:rFonts w:eastAsiaTheme="minorEastAsia" w:hint="eastAsia"/>
                <w:i/>
                <w:color w:val="0070C0"/>
                <w:lang w:val="en-US" w:eastAsia="zh-CN"/>
              </w:rPr>
              <w:t>.</w:t>
            </w:r>
          </w:p>
          <w:p w14:paraId="268AE1CA" w14:textId="1185C944" w:rsidR="00FF2A10" w:rsidRDefault="00FF2A10" w:rsidP="00FF2A1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Regarding RAN2’s progress, </w:t>
            </w:r>
            <w:r>
              <w:rPr>
                <w:rFonts w:eastAsia="SimSun" w:hint="eastAsia"/>
                <w:color w:val="0070C0"/>
                <w:szCs w:val="24"/>
                <w:lang w:eastAsia="zh-CN"/>
              </w:rPr>
              <w:t>RAN4</w:t>
            </w:r>
            <w:r>
              <w:rPr>
                <w:rFonts w:eastAsia="SimSun"/>
                <w:color w:val="0070C0"/>
                <w:szCs w:val="24"/>
                <w:lang w:eastAsia="zh-CN"/>
              </w:rPr>
              <w:t xml:space="preserve"> </w:t>
            </w:r>
            <w:r>
              <w:rPr>
                <w:rFonts w:eastAsia="SimSun" w:hint="eastAsia"/>
                <w:color w:val="0070C0"/>
                <w:szCs w:val="24"/>
                <w:lang w:eastAsia="zh-CN"/>
              </w:rPr>
              <w:t>s</w:t>
            </w:r>
            <w:r>
              <w:rPr>
                <w:rFonts w:eastAsia="SimSun"/>
                <w:color w:val="0070C0"/>
                <w:szCs w:val="24"/>
                <w:lang w:eastAsia="zh-CN"/>
              </w:rPr>
              <w:t>tart</w:t>
            </w:r>
            <w:r>
              <w:rPr>
                <w:rFonts w:eastAsia="SimSun" w:hint="eastAsia"/>
                <w:color w:val="0070C0"/>
                <w:szCs w:val="24"/>
                <w:lang w:eastAsia="zh-CN"/>
              </w:rPr>
              <w:t>s</w:t>
            </w:r>
            <w:r>
              <w:rPr>
                <w:rFonts w:eastAsia="SimSun"/>
                <w:color w:val="0070C0"/>
                <w:szCs w:val="24"/>
                <w:lang w:eastAsia="zh-CN"/>
              </w:rPr>
              <w:t xml:space="preserve"> discussion from stationary and not-cell-edge relaxation criterion for RRC_IDLE/INACTIVE as high priority (oppo</w:t>
            </w:r>
            <w:r w:rsidR="00D456B2">
              <w:rPr>
                <w:rFonts w:eastAsia="SimSun"/>
                <w:color w:val="0070C0"/>
                <w:szCs w:val="24"/>
                <w:lang w:eastAsia="zh-CN"/>
              </w:rPr>
              <w:t xml:space="preserve"> apple</w:t>
            </w:r>
            <w:r w:rsidR="00EF08DD">
              <w:rPr>
                <w:rFonts w:eastAsia="SimSun"/>
                <w:color w:val="0070C0"/>
                <w:szCs w:val="24"/>
                <w:lang w:eastAsia="zh-CN"/>
              </w:rPr>
              <w:t xml:space="preserve"> </w:t>
            </w:r>
            <w:r w:rsidR="00F81974">
              <w:rPr>
                <w:rFonts w:eastAsia="SimSun"/>
                <w:color w:val="0070C0"/>
                <w:szCs w:val="24"/>
                <w:lang w:eastAsia="zh-CN"/>
              </w:rPr>
              <w:t>Huawei Eric</w:t>
            </w:r>
            <w:r w:rsidR="00CB7A51">
              <w:rPr>
                <w:rFonts w:eastAsia="SimSun"/>
                <w:color w:val="0070C0"/>
                <w:szCs w:val="24"/>
                <w:lang w:eastAsia="zh-CN"/>
              </w:rPr>
              <w:t xml:space="preserve"> xiaomi</w:t>
            </w:r>
            <w:r w:rsidR="007B332A">
              <w:rPr>
                <w:rFonts w:eastAsia="SimSun"/>
                <w:color w:val="0070C0"/>
                <w:szCs w:val="24"/>
                <w:lang w:eastAsia="zh-CN"/>
              </w:rPr>
              <w:t xml:space="preserve"> QC</w:t>
            </w:r>
            <w:r>
              <w:rPr>
                <w:rFonts w:eastAsia="SimSun"/>
                <w:color w:val="0070C0"/>
                <w:szCs w:val="24"/>
                <w:lang w:eastAsia="zh-CN"/>
              </w:rPr>
              <w:t>)</w:t>
            </w:r>
          </w:p>
          <w:p w14:paraId="3904D421" w14:textId="77777777" w:rsidR="00FF2A10" w:rsidRDefault="00FF2A10" w:rsidP="00FF2A1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ther potential criterion being or to be discussed in RAN2 should have low priority.</w:t>
            </w:r>
          </w:p>
          <w:p w14:paraId="094AD65A" w14:textId="797B7F08" w:rsidR="00FF2A10" w:rsidRDefault="00FF2A10" w:rsidP="00FF2A1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FFS</w:t>
            </w:r>
          </w:p>
          <w:p w14:paraId="11C54DF2" w14:textId="5486F577" w:rsidR="00D456B2" w:rsidRDefault="00D456B2" w:rsidP="00FF2A1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RAN2 input (CMCC</w:t>
            </w:r>
            <w:r w:rsidR="007B332A">
              <w:rPr>
                <w:rFonts w:eastAsia="SimSun"/>
                <w:color w:val="0070C0"/>
                <w:szCs w:val="24"/>
                <w:lang w:eastAsia="zh-CN"/>
              </w:rPr>
              <w:t>)</w:t>
            </w:r>
          </w:p>
          <w:p w14:paraId="06A5E3C4" w14:textId="30F8B7AB" w:rsidR="00674BCB" w:rsidRDefault="006900EE" w:rsidP="00674BCB">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r>
              <w:rPr>
                <w:rFonts w:eastAsia="SimSun"/>
                <w:color w:val="0070C0"/>
                <w:szCs w:val="24"/>
                <w:lang w:eastAsia="zh-CN"/>
              </w:rPr>
              <w:t>Option 4: not necessary to have it (MTK)</w:t>
            </w:r>
          </w:p>
          <w:p w14:paraId="251F785F" w14:textId="2AE56D6F" w:rsidR="00674BCB" w:rsidRDefault="00674BCB" w:rsidP="00674BCB">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 xml:space="preserve"> </w:t>
            </w:r>
            <w:r w:rsidR="002F77EF" w:rsidRPr="00763238">
              <w:rPr>
                <w:rFonts w:eastAsiaTheme="minorEastAsia"/>
                <w:i/>
                <w:color w:val="00B050"/>
                <w:lang w:val="en-US" w:eastAsia="zh-CN"/>
              </w:rPr>
              <w:t>Option 1 is a natural solution since there is no other ways due to lack of information/decision from other groups.</w:t>
            </w:r>
          </w:p>
          <w:p w14:paraId="4359A7C2" w14:textId="2DDA4DBF" w:rsidR="00674BCB" w:rsidRDefault="00674BCB" w:rsidP="00674BCB">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2F77EF">
              <w:rPr>
                <w:rFonts w:eastAsiaTheme="minorEastAsia"/>
                <w:i/>
                <w:color w:val="0070C0"/>
                <w:lang w:val="en-US" w:eastAsia="zh-CN"/>
              </w:rPr>
              <w:t>No more discussion at 2</w:t>
            </w:r>
            <w:r w:rsidR="002F77EF" w:rsidRPr="002F77EF">
              <w:rPr>
                <w:rFonts w:eastAsiaTheme="minorEastAsia"/>
                <w:i/>
                <w:color w:val="0070C0"/>
                <w:vertAlign w:val="superscript"/>
                <w:lang w:val="en-US" w:eastAsia="zh-CN"/>
              </w:rPr>
              <w:t>nd</w:t>
            </w:r>
            <w:r w:rsidR="002F77EF">
              <w:rPr>
                <w:rFonts w:eastAsiaTheme="minorEastAsia"/>
                <w:i/>
                <w:color w:val="0070C0"/>
                <w:lang w:val="en-US" w:eastAsia="zh-CN"/>
              </w:rPr>
              <w:t xml:space="preserve"> round</w:t>
            </w:r>
            <w:r>
              <w:rPr>
                <w:rFonts w:eastAsiaTheme="minorEastAsia"/>
                <w:i/>
                <w:color w:val="0070C0"/>
                <w:lang w:val="en-US" w:eastAsia="zh-CN"/>
              </w:rPr>
              <w:t xml:space="preserve">. </w:t>
            </w:r>
          </w:p>
          <w:p w14:paraId="7C1A84A2" w14:textId="77777777" w:rsidR="00674BCB" w:rsidRDefault="00674BCB" w:rsidP="00674BCB">
            <w:pPr>
              <w:rPr>
                <w:rFonts w:eastAsiaTheme="minorEastAsia"/>
                <w:color w:val="0070C0"/>
                <w:lang w:val="en-US" w:eastAsia="zh-CN"/>
              </w:rPr>
            </w:pPr>
          </w:p>
        </w:tc>
      </w:tr>
    </w:tbl>
    <w:p w14:paraId="32FB9569" w14:textId="77777777" w:rsidR="002F77EF" w:rsidRDefault="002F77EF" w:rsidP="00DB6326">
      <w:pPr>
        <w:rPr>
          <w:b/>
          <w:color w:val="0070C0"/>
          <w:u w:val="single"/>
          <w:lang w:eastAsia="ko-KR"/>
        </w:rPr>
      </w:pPr>
    </w:p>
    <w:p w14:paraId="1405BD59" w14:textId="3EA3F505" w:rsidR="00DB6326" w:rsidRDefault="00DB6326" w:rsidP="00DB6326">
      <w:pPr>
        <w:rPr>
          <w:b/>
          <w:color w:val="0070C0"/>
          <w:u w:val="single"/>
          <w:lang w:eastAsia="ko-KR"/>
        </w:rPr>
      </w:pPr>
      <w:r>
        <w:rPr>
          <w:b/>
          <w:color w:val="0070C0"/>
          <w:u w:val="single"/>
          <w:lang w:eastAsia="ko-KR"/>
        </w:rPr>
        <w:t>Issue 2-1-3:  Mechanism for R17 RedCap UE in IDLE/Inactive mode</w:t>
      </w:r>
    </w:p>
    <w:tbl>
      <w:tblPr>
        <w:tblStyle w:val="TableGrid"/>
        <w:tblW w:w="0" w:type="auto"/>
        <w:tblLook w:val="04A0" w:firstRow="1" w:lastRow="0" w:firstColumn="1" w:lastColumn="0" w:noHBand="0" w:noVBand="1"/>
      </w:tblPr>
      <w:tblGrid>
        <w:gridCol w:w="1224"/>
        <w:gridCol w:w="8407"/>
      </w:tblGrid>
      <w:tr w:rsidR="00DB6326" w14:paraId="20FD719A" w14:textId="77777777" w:rsidTr="000F4A98">
        <w:tc>
          <w:tcPr>
            <w:tcW w:w="1224" w:type="dxa"/>
          </w:tcPr>
          <w:p w14:paraId="3A857971" w14:textId="77777777" w:rsidR="00DB6326" w:rsidRDefault="00DB6326" w:rsidP="000F4A98">
            <w:pPr>
              <w:rPr>
                <w:rFonts w:eastAsiaTheme="minorEastAsia"/>
                <w:b/>
                <w:bCs/>
                <w:color w:val="0070C0"/>
                <w:lang w:val="en-US" w:eastAsia="zh-CN"/>
              </w:rPr>
            </w:pPr>
          </w:p>
        </w:tc>
        <w:tc>
          <w:tcPr>
            <w:tcW w:w="8407" w:type="dxa"/>
          </w:tcPr>
          <w:p w14:paraId="2D90A457" w14:textId="77777777" w:rsidR="00DB6326" w:rsidRDefault="00DB632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74BCB" w14:paraId="753B0A41" w14:textId="77777777" w:rsidTr="000F4A98">
        <w:tc>
          <w:tcPr>
            <w:tcW w:w="1224" w:type="dxa"/>
          </w:tcPr>
          <w:p w14:paraId="35FBEC2D" w14:textId="6A452627" w:rsidR="00674BCB" w:rsidRDefault="00674BCB" w:rsidP="00674BC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-1-3</w:t>
            </w:r>
          </w:p>
        </w:tc>
        <w:tc>
          <w:tcPr>
            <w:tcW w:w="8407" w:type="dxa"/>
          </w:tcPr>
          <w:p w14:paraId="0B717690" w14:textId="32C09350" w:rsidR="00674BCB" w:rsidRDefault="002F77EF" w:rsidP="00674BCB">
            <w:pPr>
              <w:rPr>
                <w:rFonts w:eastAsiaTheme="minorEastAsia"/>
                <w:i/>
                <w:color w:val="0070C0"/>
                <w:lang w:val="en-US" w:eastAsia="zh-CN"/>
              </w:rPr>
            </w:pPr>
            <w:r>
              <w:rPr>
                <w:rFonts w:eastAsiaTheme="minorEastAsia"/>
                <w:i/>
                <w:color w:val="0070C0"/>
                <w:lang w:val="en-US" w:eastAsia="zh-CN"/>
              </w:rPr>
              <w:t>3</w:t>
            </w:r>
            <w:r w:rsidR="00674BCB">
              <w:rPr>
                <w:rFonts w:eastAsiaTheme="minorEastAsia" w:hint="eastAsia"/>
                <w:i/>
                <w:color w:val="0070C0"/>
                <w:lang w:val="en-US" w:eastAsia="zh-CN"/>
              </w:rPr>
              <w:t xml:space="preserve"> companies support</w:t>
            </w:r>
            <w:r w:rsidR="00674BCB">
              <w:rPr>
                <w:rFonts w:eastAsiaTheme="minorEastAsia"/>
                <w:i/>
                <w:color w:val="0070C0"/>
                <w:lang w:val="en-US" w:eastAsia="zh-CN"/>
              </w:rPr>
              <w:t xml:space="preserve"> option 1. </w:t>
            </w:r>
            <w:r>
              <w:rPr>
                <w:rFonts w:eastAsiaTheme="minorEastAsia"/>
                <w:i/>
                <w:color w:val="0070C0"/>
                <w:lang w:val="en-US" w:eastAsia="zh-CN"/>
              </w:rPr>
              <w:t>7</w:t>
            </w:r>
            <w:r w:rsidR="00674BCB">
              <w:rPr>
                <w:rFonts w:eastAsiaTheme="minorEastAsia"/>
                <w:i/>
                <w:color w:val="0070C0"/>
                <w:lang w:val="en-US" w:eastAsia="zh-CN"/>
              </w:rPr>
              <w:t xml:space="preserve"> company support option </w:t>
            </w:r>
            <w:r>
              <w:rPr>
                <w:rFonts w:eastAsiaTheme="minorEastAsia"/>
                <w:i/>
                <w:color w:val="0070C0"/>
                <w:lang w:val="en-US" w:eastAsia="zh-CN"/>
              </w:rPr>
              <w:t>1a, 1 company for clarification for option 1</w:t>
            </w:r>
            <w:r w:rsidR="00674BCB">
              <w:rPr>
                <w:rFonts w:eastAsiaTheme="minorEastAsia"/>
                <w:i/>
                <w:color w:val="0070C0"/>
                <w:lang w:val="en-US" w:eastAsia="zh-CN"/>
              </w:rPr>
              <w:t xml:space="preserve"> and </w:t>
            </w:r>
            <w:r>
              <w:rPr>
                <w:rFonts w:eastAsiaTheme="minorEastAsia"/>
                <w:i/>
                <w:color w:val="0070C0"/>
                <w:lang w:val="en-US" w:eastAsia="zh-CN"/>
              </w:rPr>
              <w:t>1</w:t>
            </w:r>
            <w:r w:rsidR="00674BCB">
              <w:rPr>
                <w:rFonts w:eastAsiaTheme="minorEastAsia"/>
                <w:i/>
                <w:color w:val="0070C0"/>
                <w:lang w:val="en-US" w:eastAsia="zh-CN"/>
              </w:rPr>
              <w:t xml:space="preserve"> companies </w:t>
            </w:r>
            <w:r>
              <w:rPr>
                <w:rFonts w:eastAsiaTheme="minorEastAsia"/>
                <w:i/>
                <w:color w:val="0070C0"/>
                <w:lang w:val="en-US" w:eastAsia="zh-CN"/>
              </w:rPr>
              <w:t>is</w:t>
            </w:r>
            <w:r w:rsidR="00674BCB">
              <w:rPr>
                <w:rFonts w:eastAsiaTheme="minorEastAsia"/>
                <w:i/>
                <w:color w:val="0070C0"/>
                <w:lang w:val="en-US" w:eastAsia="zh-CN"/>
              </w:rPr>
              <w:t xml:space="preserve"> for FFS (option 3)</w:t>
            </w:r>
            <w:r w:rsidR="00674BCB">
              <w:rPr>
                <w:rFonts w:eastAsiaTheme="minorEastAsia" w:hint="eastAsia"/>
                <w:i/>
                <w:color w:val="0070C0"/>
                <w:lang w:val="en-US" w:eastAsia="zh-CN"/>
              </w:rPr>
              <w:t>.</w:t>
            </w:r>
          </w:p>
          <w:p w14:paraId="2AEFE380" w14:textId="16807CFC" w:rsidR="00FF2A10" w:rsidRDefault="00FF2A10" w:rsidP="00FF2A10">
            <w:pPr>
              <w:pStyle w:val="ListParagraph"/>
              <w:numPr>
                <w:ilvl w:val="1"/>
                <w:numId w:val="10"/>
              </w:numPr>
              <w:overflowPunct/>
              <w:autoSpaceDE/>
              <w:autoSpaceDN/>
              <w:adjustRightInd/>
              <w:spacing w:after="120"/>
              <w:ind w:left="645" w:firstLineChars="0"/>
              <w:textAlignment w:val="auto"/>
              <w:rPr>
                <w:rFonts w:eastAsia="SimSun"/>
                <w:color w:val="0070C0"/>
                <w:szCs w:val="24"/>
                <w:lang w:eastAsia="zh-CN"/>
              </w:rPr>
            </w:pPr>
            <w:r>
              <w:rPr>
                <w:rFonts w:eastAsia="SimSun"/>
                <w:color w:val="0070C0"/>
                <w:szCs w:val="24"/>
                <w:lang w:eastAsia="zh-CN"/>
              </w:rPr>
              <w:t>Option 1: reuse the same mechanism of R16 RRM relaxation in power saving WI for R17 RedCap UE in IDLE/Inactive mode (vivo CMCC</w:t>
            </w:r>
            <w:r w:rsidR="00CB7A51">
              <w:rPr>
                <w:rFonts w:eastAsia="SimSun"/>
                <w:color w:val="0070C0"/>
                <w:szCs w:val="24"/>
                <w:lang w:eastAsia="zh-CN"/>
              </w:rPr>
              <w:t xml:space="preserve"> xiaomi</w:t>
            </w:r>
            <w:r>
              <w:rPr>
                <w:rFonts w:eastAsia="SimSun"/>
                <w:color w:val="0070C0"/>
                <w:szCs w:val="24"/>
                <w:lang w:eastAsia="zh-CN"/>
              </w:rPr>
              <w:t>)</w:t>
            </w:r>
          </w:p>
          <w:p w14:paraId="4FF77EBD" w14:textId="58C91AC0" w:rsidR="00FF2A10" w:rsidRDefault="00FF2A10" w:rsidP="00FF2A10">
            <w:pPr>
              <w:pStyle w:val="ListParagraph"/>
              <w:numPr>
                <w:ilvl w:val="1"/>
                <w:numId w:val="10"/>
              </w:numPr>
              <w:overflowPunct/>
              <w:autoSpaceDE/>
              <w:autoSpaceDN/>
              <w:adjustRightInd/>
              <w:spacing w:after="120"/>
              <w:ind w:left="645" w:firstLineChars="0"/>
              <w:textAlignment w:val="auto"/>
              <w:rPr>
                <w:rFonts w:eastAsia="SimSun"/>
                <w:color w:val="0070C0"/>
                <w:szCs w:val="24"/>
                <w:lang w:eastAsia="zh-CN"/>
              </w:rPr>
            </w:pPr>
            <w:r>
              <w:rPr>
                <w:color w:val="0070C0"/>
              </w:rPr>
              <w:t>Option 1a:</w:t>
            </w:r>
            <w:r>
              <w:t xml:space="preserve"> </w:t>
            </w:r>
            <w:r>
              <w:rPr>
                <w:color w:val="0070C0"/>
              </w:rPr>
              <w:t>reuse the same mechanism of R16 RRM relaxation without EMR in power saving WI for R17 RedCap UE in IDLE/Inactive mode (Apple</w:t>
            </w:r>
            <w:r w:rsidR="00EF08DD">
              <w:rPr>
                <w:color w:val="0070C0"/>
              </w:rPr>
              <w:t xml:space="preserve"> CMCC oppo</w:t>
            </w:r>
            <w:r w:rsidR="00F81974">
              <w:rPr>
                <w:color w:val="0070C0"/>
              </w:rPr>
              <w:t xml:space="preserve"> Ericsson</w:t>
            </w:r>
            <w:r w:rsidR="00CB7A51">
              <w:rPr>
                <w:color w:val="0070C0"/>
              </w:rPr>
              <w:t xml:space="preserve"> xiaomi</w:t>
            </w:r>
            <w:r w:rsidR="007B332A">
              <w:rPr>
                <w:color w:val="0070C0"/>
              </w:rPr>
              <w:t xml:space="preserve"> vivo QC</w:t>
            </w:r>
            <w:r>
              <w:rPr>
                <w:color w:val="0070C0"/>
              </w:rPr>
              <w:t>)</w:t>
            </w:r>
          </w:p>
          <w:p w14:paraId="64C5FF4F" w14:textId="0B419F94" w:rsidR="00FF2A10" w:rsidRDefault="00FF2A10" w:rsidP="00FF2A10">
            <w:pPr>
              <w:pStyle w:val="ListParagraph"/>
              <w:numPr>
                <w:ilvl w:val="1"/>
                <w:numId w:val="10"/>
              </w:numPr>
              <w:overflowPunct/>
              <w:autoSpaceDE/>
              <w:autoSpaceDN/>
              <w:adjustRightInd/>
              <w:spacing w:after="120"/>
              <w:ind w:left="645" w:firstLineChars="0"/>
              <w:textAlignment w:val="auto"/>
              <w:rPr>
                <w:rFonts w:eastAsia="SimSun"/>
                <w:color w:val="0070C0"/>
                <w:szCs w:val="24"/>
                <w:lang w:eastAsia="zh-CN"/>
              </w:rPr>
            </w:pPr>
            <w:r>
              <w:rPr>
                <w:rFonts w:eastAsia="SimSun"/>
                <w:color w:val="0070C0"/>
                <w:szCs w:val="24"/>
                <w:lang w:eastAsia="zh-CN"/>
              </w:rPr>
              <w:t>Option 2: FFS</w:t>
            </w:r>
            <w:r w:rsidR="006900EE">
              <w:rPr>
                <w:rFonts w:eastAsia="SimSun"/>
                <w:color w:val="0070C0"/>
                <w:szCs w:val="24"/>
                <w:lang w:eastAsia="zh-CN"/>
              </w:rPr>
              <w:t xml:space="preserve"> (MTK)</w:t>
            </w:r>
          </w:p>
          <w:p w14:paraId="40D98BCF" w14:textId="080FE09C" w:rsidR="00674BCB" w:rsidRPr="00FF2A10" w:rsidRDefault="00EF08DD" w:rsidP="00FF2A10">
            <w:pPr>
              <w:overflowPunct/>
              <w:autoSpaceDE/>
              <w:autoSpaceDN/>
              <w:adjustRightInd/>
              <w:spacing w:after="120"/>
              <w:ind w:left="10"/>
              <w:textAlignment w:val="auto"/>
              <w:rPr>
                <w:rFonts w:eastAsia="SimSun"/>
                <w:color w:val="0070C0"/>
                <w:szCs w:val="24"/>
                <w:lang w:eastAsia="zh-CN"/>
              </w:rPr>
            </w:pPr>
            <w:r>
              <w:rPr>
                <w:rFonts w:eastAsia="SimSun"/>
                <w:color w:val="0070C0"/>
                <w:szCs w:val="24"/>
                <w:lang w:eastAsia="zh-CN"/>
              </w:rPr>
              <w:t>Huawei: clarification needs for option 1</w:t>
            </w:r>
          </w:p>
          <w:p w14:paraId="19C96305" w14:textId="4B4C3512" w:rsidR="00750C34" w:rsidRPr="00763238" w:rsidRDefault="00674BCB" w:rsidP="00674BCB">
            <w:pPr>
              <w:rPr>
                <w:rFonts w:eastAsiaTheme="minorEastAsia"/>
                <w:i/>
                <w:color w:val="00B050"/>
                <w:lang w:val="en-US" w:eastAsia="zh-CN"/>
              </w:rPr>
            </w:pPr>
            <w:r w:rsidRPr="00D6520D">
              <w:rPr>
                <w:rFonts w:eastAsiaTheme="minorEastAsia" w:hint="eastAsia"/>
                <w:i/>
                <w:color w:val="0070C0"/>
                <w:lang w:val="en-US" w:eastAsia="zh-CN"/>
              </w:rPr>
              <w:t>Tentative agreements</w:t>
            </w:r>
            <w:r w:rsidRPr="00763238">
              <w:rPr>
                <w:rFonts w:eastAsiaTheme="minorEastAsia" w:hint="eastAsia"/>
                <w:i/>
                <w:color w:val="00B050"/>
                <w:lang w:val="en-US" w:eastAsia="zh-CN"/>
              </w:rPr>
              <w:t>:</w:t>
            </w:r>
            <w:r w:rsidRPr="00763238">
              <w:rPr>
                <w:rFonts w:eastAsiaTheme="minorEastAsia"/>
                <w:i/>
                <w:color w:val="00B050"/>
                <w:lang w:val="en-US" w:eastAsia="zh-CN"/>
              </w:rPr>
              <w:t xml:space="preserve"> </w:t>
            </w:r>
          </w:p>
          <w:p w14:paraId="74D55ABD" w14:textId="613DC55D" w:rsidR="00674BCB" w:rsidRDefault="0024247C" w:rsidP="00674BCB">
            <w:pPr>
              <w:rPr>
                <w:rFonts w:eastAsiaTheme="minorEastAsia"/>
                <w:i/>
                <w:color w:val="0070C0"/>
                <w:lang w:val="en-US" w:eastAsia="zh-CN"/>
              </w:rPr>
            </w:pPr>
            <w:r>
              <w:rPr>
                <w:rFonts w:eastAsiaTheme="minorEastAsia"/>
                <w:i/>
                <w:color w:val="0070C0"/>
                <w:lang w:val="en-US" w:eastAsia="zh-CN"/>
              </w:rPr>
              <w:t>To address Huawei’s comment, companies please check whether the following updated option 1a is ok at the 2</w:t>
            </w:r>
            <w:r w:rsidRPr="0024247C">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AA2DDBB" w14:textId="7F51E2EA" w:rsidR="002F77EF" w:rsidRDefault="002F77EF" w:rsidP="002F77EF">
            <w:pPr>
              <w:pStyle w:val="ListParagraph"/>
              <w:numPr>
                <w:ilvl w:val="1"/>
                <w:numId w:val="10"/>
              </w:numPr>
              <w:overflowPunct/>
              <w:autoSpaceDE/>
              <w:autoSpaceDN/>
              <w:adjustRightInd/>
              <w:spacing w:after="120"/>
              <w:ind w:left="645" w:firstLineChars="0"/>
              <w:textAlignment w:val="auto"/>
              <w:rPr>
                <w:rFonts w:eastAsia="SimSun"/>
                <w:color w:val="0070C0"/>
                <w:szCs w:val="24"/>
                <w:lang w:eastAsia="zh-CN"/>
              </w:rPr>
            </w:pPr>
            <w:r>
              <w:rPr>
                <w:color w:val="0070C0"/>
              </w:rPr>
              <w:lastRenderedPageBreak/>
              <w:t xml:space="preserve">Option </w:t>
            </w:r>
            <w:r w:rsidR="0024247C">
              <w:rPr>
                <w:color w:val="0070C0"/>
              </w:rPr>
              <w:t>1a</w:t>
            </w:r>
            <w:r>
              <w:rPr>
                <w:color w:val="0070C0"/>
              </w:rPr>
              <w:t>:</w:t>
            </w:r>
            <w:r>
              <w:t xml:space="preserve"> </w:t>
            </w:r>
            <w:r>
              <w:rPr>
                <w:color w:val="0070C0"/>
              </w:rPr>
              <w:t>reuse the same mechanism of R16 RRM relaxation</w:t>
            </w:r>
            <w:r w:rsidR="00F0339C">
              <w:rPr>
                <w:color w:val="0070C0"/>
              </w:rPr>
              <w:t xml:space="preserve">, </w:t>
            </w:r>
            <w:r w:rsidR="00F0339C" w:rsidRPr="00F20E40">
              <w:rPr>
                <w:color w:val="FF0000"/>
              </w:rPr>
              <w:t xml:space="preserve">in particular </w:t>
            </w:r>
            <w:r w:rsidRPr="00F20E40">
              <w:rPr>
                <w:color w:val="FF0000"/>
              </w:rPr>
              <w:t xml:space="preserve">either </w:t>
            </w:r>
            <w:r w:rsidR="00F0339C" w:rsidRPr="00F20E40">
              <w:rPr>
                <w:color w:val="FF0000"/>
              </w:rPr>
              <w:t xml:space="preserve">using </w:t>
            </w:r>
            <w:r w:rsidRPr="00F20E40">
              <w:rPr>
                <w:color w:val="FF0000"/>
              </w:rPr>
              <w:t>a fixed scaling factor</w:t>
            </w:r>
            <w:r w:rsidR="00750C34" w:rsidRPr="00F20E40">
              <w:rPr>
                <w:color w:val="FF0000"/>
              </w:rPr>
              <w:t xml:space="preserve"> (value for FFS)</w:t>
            </w:r>
            <w:r w:rsidRPr="00F20E40">
              <w:rPr>
                <w:color w:val="FF0000"/>
              </w:rPr>
              <w:t xml:space="preserve"> or </w:t>
            </w:r>
            <w:r w:rsidR="00F0339C" w:rsidRPr="00F20E40">
              <w:rPr>
                <w:color w:val="FF0000"/>
              </w:rPr>
              <w:t xml:space="preserve">using </w:t>
            </w:r>
            <w:r w:rsidRPr="00F20E40">
              <w:rPr>
                <w:color w:val="FF0000"/>
              </w:rPr>
              <w:t>a period of time (</w:t>
            </w:r>
            <w:r w:rsidR="00750C34" w:rsidRPr="00F20E40">
              <w:rPr>
                <w:color w:val="FF0000"/>
              </w:rPr>
              <w:t>value for FFS</w:t>
            </w:r>
            <w:r w:rsidRPr="00F20E40">
              <w:rPr>
                <w:color w:val="FF0000"/>
              </w:rPr>
              <w:t>)</w:t>
            </w:r>
            <w:r w:rsidR="00F0339C" w:rsidRPr="00F20E40">
              <w:rPr>
                <w:color w:val="FF0000"/>
              </w:rPr>
              <w:t>,</w:t>
            </w:r>
            <w:r w:rsidRPr="00F20E40">
              <w:rPr>
                <w:color w:val="FF0000"/>
              </w:rPr>
              <w:t xml:space="preserve"> </w:t>
            </w:r>
            <w:r>
              <w:rPr>
                <w:color w:val="0070C0"/>
              </w:rPr>
              <w:t>without EMR in power saving WI for R17 RedCap UE in IDLE/Inactive mode</w:t>
            </w:r>
          </w:p>
          <w:p w14:paraId="71DF9D4F" w14:textId="77777777" w:rsidR="002F77EF" w:rsidRPr="002F77EF" w:rsidRDefault="002F77EF" w:rsidP="00674BCB">
            <w:pPr>
              <w:rPr>
                <w:rFonts w:eastAsiaTheme="minorEastAsia"/>
                <w:i/>
                <w:color w:val="0070C0"/>
                <w:lang w:eastAsia="zh-CN"/>
              </w:rPr>
            </w:pPr>
          </w:p>
          <w:p w14:paraId="3806FCFF" w14:textId="77777777" w:rsidR="00674BCB" w:rsidRDefault="00674BCB" w:rsidP="00674BCB">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728F0EE3" w14:textId="77777777" w:rsidR="00674BCB" w:rsidRDefault="00674BCB" w:rsidP="00674BCB">
            <w:pPr>
              <w:rPr>
                <w:rFonts w:eastAsiaTheme="minorEastAsia"/>
                <w:color w:val="0070C0"/>
                <w:lang w:val="en-US" w:eastAsia="zh-CN"/>
              </w:rPr>
            </w:pPr>
          </w:p>
        </w:tc>
      </w:tr>
    </w:tbl>
    <w:p w14:paraId="169057D0" w14:textId="77777777" w:rsidR="00DB6326" w:rsidRDefault="00DB6326" w:rsidP="00DB6326">
      <w:pPr>
        <w:rPr>
          <w:szCs w:val="22"/>
        </w:rPr>
      </w:pPr>
    </w:p>
    <w:p w14:paraId="49F01623" w14:textId="79D59C7A" w:rsidR="00DB6326" w:rsidRDefault="00DB6326" w:rsidP="00DB6326">
      <w:pPr>
        <w:rPr>
          <w:b/>
          <w:color w:val="0070C0"/>
          <w:u w:val="single"/>
          <w:lang w:eastAsia="ko-KR"/>
        </w:rPr>
      </w:pPr>
      <w:r>
        <w:rPr>
          <w:b/>
          <w:color w:val="0070C0"/>
          <w:u w:val="single"/>
          <w:lang w:eastAsia="ko-KR"/>
        </w:rPr>
        <w:t>Issue 2-1-4: Relaxation when stationary criteria is satisfied</w:t>
      </w:r>
    </w:p>
    <w:tbl>
      <w:tblPr>
        <w:tblStyle w:val="TableGrid"/>
        <w:tblW w:w="0" w:type="auto"/>
        <w:tblLook w:val="04A0" w:firstRow="1" w:lastRow="0" w:firstColumn="1" w:lastColumn="0" w:noHBand="0" w:noVBand="1"/>
      </w:tblPr>
      <w:tblGrid>
        <w:gridCol w:w="1224"/>
        <w:gridCol w:w="8407"/>
      </w:tblGrid>
      <w:tr w:rsidR="00DB6326" w14:paraId="62AF2254" w14:textId="77777777" w:rsidTr="000F4A98">
        <w:tc>
          <w:tcPr>
            <w:tcW w:w="1224" w:type="dxa"/>
          </w:tcPr>
          <w:p w14:paraId="59FAB70B" w14:textId="77777777" w:rsidR="00DB6326" w:rsidRDefault="00DB6326" w:rsidP="000F4A98">
            <w:pPr>
              <w:rPr>
                <w:rFonts w:eastAsiaTheme="minorEastAsia"/>
                <w:b/>
                <w:bCs/>
                <w:color w:val="0070C0"/>
                <w:lang w:val="en-US" w:eastAsia="zh-CN"/>
              </w:rPr>
            </w:pPr>
          </w:p>
        </w:tc>
        <w:tc>
          <w:tcPr>
            <w:tcW w:w="8407" w:type="dxa"/>
          </w:tcPr>
          <w:p w14:paraId="024D1870" w14:textId="77777777" w:rsidR="00DB6326" w:rsidRDefault="00DB632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74BCB" w14:paraId="3F8F83BD" w14:textId="77777777" w:rsidTr="000F4A98">
        <w:tc>
          <w:tcPr>
            <w:tcW w:w="1224" w:type="dxa"/>
          </w:tcPr>
          <w:p w14:paraId="73C4DFB5" w14:textId="2CF0C376" w:rsidR="00674BCB" w:rsidRDefault="00674BCB" w:rsidP="00674BC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-1-4</w:t>
            </w:r>
          </w:p>
        </w:tc>
        <w:tc>
          <w:tcPr>
            <w:tcW w:w="8407" w:type="dxa"/>
          </w:tcPr>
          <w:p w14:paraId="0680D2F3" w14:textId="7F326D5D" w:rsidR="00674BCB" w:rsidRDefault="00140E60" w:rsidP="00674BCB">
            <w:pPr>
              <w:rPr>
                <w:rFonts w:eastAsiaTheme="minorEastAsia"/>
                <w:i/>
                <w:color w:val="0070C0"/>
                <w:lang w:val="en-US" w:eastAsia="zh-CN"/>
              </w:rPr>
            </w:pPr>
            <w:r>
              <w:rPr>
                <w:rFonts w:eastAsiaTheme="minorEastAsia"/>
                <w:i/>
                <w:color w:val="0070C0"/>
                <w:lang w:val="en-US" w:eastAsia="zh-CN"/>
              </w:rPr>
              <w:t>4</w:t>
            </w:r>
            <w:r w:rsidR="00674BCB">
              <w:rPr>
                <w:rFonts w:eastAsiaTheme="minorEastAsia" w:hint="eastAsia"/>
                <w:i/>
                <w:color w:val="0070C0"/>
                <w:lang w:val="en-US" w:eastAsia="zh-CN"/>
              </w:rPr>
              <w:t xml:space="preserve"> companies support</w:t>
            </w:r>
            <w:r w:rsidR="00674BCB">
              <w:rPr>
                <w:rFonts w:eastAsiaTheme="minorEastAsia"/>
                <w:i/>
                <w:color w:val="0070C0"/>
                <w:lang w:val="en-US" w:eastAsia="zh-CN"/>
              </w:rPr>
              <w:t xml:space="preserve"> option 1.</w:t>
            </w:r>
            <w:r w:rsidR="00C07209">
              <w:rPr>
                <w:rFonts w:eastAsiaTheme="minorEastAsia"/>
                <w:i/>
                <w:color w:val="0070C0"/>
                <w:lang w:val="en-US" w:eastAsia="zh-CN"/>
              </w:rPr>
              <w:t xml:space="preserve"> Besides these 4 companies, another 4 companies support sub-bullet under option 1.</w:t>
            </w:r>
            <w:r w:rsidR="00674BCB">
              <w:rPr>
                <w:rFonts w:eastAsiaTheme="minorEastAsia"/>
                <w:i/>
                <w:color w:val="0070C0"/>
                <w:lang w:val="en-US" w:eastAsia="zh-CN"/>
              </w:rPr>
              <w:t xml:space="preserve"> 1 company support option 2 and </w:t>
            </w:r>
            <w:r>
              <w:rPr>
                <w:rFonts w:eastAsiaTheme="minorEastAsia"/>
                <w:i/>
                <w:color w:val="0070C0"/>
                <w:lang w:val="en-US" w:eastAsia="zh-CN"/>
              </w:rPr>
              <w:t>1</w:t>
            </w:r>
            <w:r w:rsidR="00674BCB">
              <w:rPr>
                <w:rFonts w:eastAsiaTheme="minorEastAsia"/>
                <w:i/>
                <w:color w:val="0070C0"/>
                <w:lang w:val="en-US" w:eastAsia="zh-CN"/>
              </w:rPr>
              <w:t xml:space="preserve"> companies are for FFS (option 3)</w:t>
            </w:r>
            <w:r w:rsidR="00674BCB">
              <w:rPr>
                <w:rFonts w:eastAsiaTheme="minorEastAsia" w:hint="eastAsia"/>
                <w:i/>
                <w:color w:val="0070C0"/>
                <w:lang w:val="en-US" w:eastAsia="zh-CN"/>
              </w:rPr>
              <w:t>.</w:t>
            </w:r>
            <w:r w:rsidR="00C07209">
              <w:rPr>
                <w:rFonts w:eastAsiaTheme="minorEastAsia"/>
                <w:i/>
                <w:color w:val="0070C0"/>
                <w:lang w:val="en-US" w:eastAsia="zh-CN"/>
              </w:rPr>
              <w:t xml:space="preserve"> </w:t>
            </w:r>
          </w:p>
          <w:p w14:paraId="1B304B42" w14:textId="30A64712" w:rsidR="00FF2A10" w:rsidRDefault="00FF2A10" w:rsidP="00FF2A10">
            <w:pPr>
              <w:pStyle w:val="ListParagraph"/>
              <w:numPr>
                <w:ilvl w:val="1"/>
                <w:numId w:val="10"/>
              </w:numPr>
              <w:overflowPunct/>
              <w:autoSpaceDE/>
              <w:autoSpaceDN/>
              <w:adjustRightInd/>
              <w:spacing w:after="120"/>
              <w:ind w:left="787" w:firstLineChars="0"/>
              <w:textAlignment w:val="auto"/>
              <w:rPr>
                <w:rFonts w:eastAsia="SimSun"/>
                <w:color w:val="0070C0"/>
                <w:szCs w:val="24"/>
                <w:lang w:eastAsia="zh-CN"/>
              </w:rPr>
            </w:pPr>
            <w:r>
              <w:rPr>
                <w:rFonts w:eastAsia="SimSun"/>
                <w:color w:val="0070C0"/>
                <w:szCs w:val="24"/>
                <w:lang w:eastAsia="zh-CN"/>
              </w:rPr>
              <w:t>Option 1: use scaling factor ( one or multiple and fixed/non-fixed for FFS)</w:t>
            </w:r>
            <w:r w:rsidR="006900EE">
              <w:rPr>
                <w:rFonts w:eastAsia="SimSun"/>
                <w:color w:val="0070C0"/>
                <w:szCs w:val="24"/>
                <w:lang w:eastAsia="zh-CN"/>
              </w:rPr>
              <w:t xml:space="preserve"> (MTK</w:t>
            </w:r>
            <w:r w:rsidR="00F81974">
              <w:rPr>
                <w:rFonts w:eastAsia="SimSun"/>
                <w:color w:val="0070C0"/>
                <w:szCs w:val="24"/>
                <w:lang w:eastAsia="zh-CN"/>
              </w:rPr>
              <w:t xml:space="preserve"> Eric</w:t>
            </w:r>
            <w:r w:rsidR="00CB7A51">
              <w:rPr>
                <w:rFonts w:eastAsia="SimSun"/>
                <w:color w:val="0070C0"/>
                <w:szCs w:val="24"/>
                <w:lang w:eastAsia="zh-CN"/>
              </w:rPr>
              <w:t xml:space="preserve"> xiaomi</w:t>
            </w:r>
            <w:r w:rsidR="007B332A">
              <w:rPr>
                <w:rFonts w:eastAsia="SimSun"/>
                <w:color w:val="0070C0"/>
                <w:szCs w:val="24"/>
                <w:lang w:eastAsia="zh-CN"/>
              </w:rPr>
              <w:t xml:space="preserve"> QC</w:t>
            </w:r>
            <w:r w:rsidR="006900EE">
              <w:rPr>
                <w:rFonts w:eastAsia="SimSun"/>
                <w:color w:val="0070C0"/>
                <w:szCs w:val="24"/>
                <w:lang w:eastAsia="zh-CN"/>
              </w:rPr>
              <w:t>)</w:t>
            </w:r>
          </w:p>
          <w:p w14:paraId="26C3F4BA" w14:textId="49390766" w:rsidR="00FF2A10" w:rsidRDefault="00FF2A10" w:rsidP="00FF2A10">
            <w:pPr>
              <w:pStyle w:val="ListParagraph"/>
              <w:numPr>
                <w:ilvl w:val="2"/>
                <w:numId w:val="10"/>
              </w:numPr>
              <w:overflowPunct/>
              <w:autoSpaceDE/>
              <w:autoSpaceDN/>
              <w:adjustRightInd/>
              <w:spacing w:after="120"/>
              <w:ind w:left="1354" w:firstLineChars="0"/>
              <w:textAlignment w:val="auto"/>
              <w:rPr>
                <w:rFonts w:eastAsia="SimSun"/>
                <w:color w:val="0070C0"/>
                <w:szCs w:val="24"/>
                <w:lang w:eastAsia="zh-CN"/>
              </w:rPr>
            </w:pPr>
            <w:r>
              <w:rPr>
                <w:rFonts w:eastAsia="SimSun"/>
                <w:color w:val="0070C0"/>
                <w:szCs w:val="24"/>
                <w:lang w:eastAsia="zh-CN"/>
              </w:rPr>
              <w:t xml:space="preserve">Option 1a: </w:t>
            </w:r>
            <w:r>
              <w:rPr>
                <w:rFonts w:eastAsia="SimSun"/>
                <w:color w:val="0070C0"/>
                <w:u w:val="single"/>
                <w:lang w:eastAsia="ko-KR"/>
              </w:rPr>
              <w:t>if single criteria (stationarity or not-at-cell-edge) is fulfilled, use K1_RedCap /K2_RedCap to relax the RRM requirement. K1_RedCap /K2_RedCap has the similar applicability condition as K1/K2 in R16 power saving WI, and FFS on the values for K1_RedCap /K2_RedCap (Apple</w:t>
            </w:r>
            <w:r w:rsidR="00EF08DD">
              <w:rPr>
                <w:rFonts w:eastAsia="SimSun"/>
                <w:color w:val="0070C0"/>
                <w:u w:val="single"/>
                <w:lang w:eastAsia="ko-KR"/>
              </w:rPr>
              <w:t xml:space="preserve"> Huawei</w:t>
            </w:r>
            <w:r>
              <w:rPr>
                <w:rFonts w:eastAsia="SimSun"/>
                <w:color w:val="0070C0"/>
                <w:u w:val="single"/>
                <w:lang w:eastAsia="ko-KR"/>
              </w:rPr>
              <w:t>)</w:t>
            </w:r>
          </w:p>
          <w:p w14:paraId="46903D91" w14:textId="77777777" w:rsidR="00FF2A10" w:rsidRDefault="00FF2A10" w:rsidP="00FF2A10">
            <w:pPr>
              <w:pStyle w:val="ListParagraph"/>
              <w:numPr>
                <w:ilvl w:val="2"/>
                <w:numId w:val="10"/>
              </w:numPr>
              <w:overflowPunct/>
              <w:autoSpaceDE/>
              <w:autoSpaceDN/>
              <w:adjustRightInd/>
              <w:spacing w:after="120"/>
              <w:ind w:left="1354" w:firstLineChars="0"/>
              <w:textAlignment w:val="auto"/>
              <w:rPr>
                <w:rFonts w:eastAsia="SimSun"/>
                <w:color w:val="0070C0"/>
                <w:szCs w:val="24"/>
                <w:lang w:eastAsia="zh-CN"/>
              </w:rPr>
            </w:pPr>
            <w:r>
              <w:rPr>
                <w:rFonts w:eastAsia="SimSun"/>
                <w:color w:val="0070C0"/>
                <w:szCs w:val="24"/>
                <w:lang w:eastAsia="zh-CN"/>
              </w:rPr>
              <w:t>Option 1b: When the stationarity criterion is configured, the scaling factor based RRM relaxation principle in Rel-16 should be considered firstly (vivo)</w:t>
            </w:r>
          </w:p>
          <w:p w14:paraId="2696ADC8" w14:textId="56C0DD05" w:rsidR="00FF2A10" w:rsidRDefault="00FF2A10" w:rsidP="00FF2A10">
            <w:pPr>
              <w:pStyle w:val="ListParagraph"/>
              <w:numPr>
                <w:ilvl w:val="2"/>
                <w:numId w:val="10"/>
              </w:numPr>
              <w:overflowPunct/>
              <w:autoSpaceDE/>
              <w:autoSpaceDN/>
              <w:adjustRightInd/>
              <w:spacing w:after="120"/>
              <w:ind w:left="1354" w:firstLineChars="0"/>
              <w:textAlignment w:val="auto"/>
              <w:rPr>
                <w:rFonts w:eastAsia="SimSun"/>
                <w:color w:val="0070C0"/>
                <w:szCs w:val="24"/>
                <w:lang w:eastAsia="zh-CN"/>
              </w:rPr>
            </w:pPr>
            <w:r>
              <w:rPr>
                <w:rFonts w:eastAsia="SimSun"/>
                <w:color w:val="0070C0"/>
                <w:szCs w:val="24"/>
                <w:lang w:eastAsia="zh-CN"/>
              </w:rPr>
              <w:t xml:space="preserve">Option 1c: The requirements for R16 low mobility criterion can be used as baseline for Rel-17 stationary criterion, with a larger scaling factor (e.g., </w:t>
            </w:r>
            <w:r>
              <w:rPr>
                <w:rFonts w:eastAsia="SimSun" w:hint="eastAsia"/>
                <w:color w:val="0070C0"/>
                <w:szCs w:val="24"/>
                <w:lang w:eastAsia="zh-CN"/>
              </w:rPr>
              <w:t>K2</w:t>
            </w:r>
            <w:r>
              <w:rPr>
                <w:rFonts w:eastAsia="SimSun" w:hint="eastAsia"/>
                <w:color w:val="0070C0"/>
                <w:szCs w:val="24"/>
                <w:lang w:eastAsia="zh-CN"/>
              </w:rPr>
              <w:t>＞</w:t>
            </w:r>
            <w:r>
              <w:rPr>
                <w:rFonts w:eastAsia="SimSun" w:hint="eastAsia"/>
                <w:color w:val="0070C0"/>
                <w:szCs w:val="24"/>
                <w:lang w:eastAsia="zh-CN"/>
              </w:rPr>
              <w:t>3</w:t>
            </w:r>
            <w:r>
              <w:rPr>
                <w:rFonts w:eastAsia="SimSun"/>
                <w:color w:val="0070C0"/>
                <w:szCs w:val="24"/>
                <w:lang w:eastAsia="zh-CN"/>
              </w:rPr>
              <w:t>) due to different Rel-17 thresholds</w:t>
            </w:r>
            <w:r>
              <w:rPr>
                <w:rFonts w:eastAsia="SimSun" w:hint="eastAsia"/>
                <w:color w:val="0070C0"/>
                <w:szCs w:val="24"/>
                <w:lang w:eastAsia="zh-CN"/>
              </w:rPr>
              <w:t>.</w:t>
            </w:r>
            <w:r>
              <w:rPr>
                <w:rFonts w:eastAsia="SimSun"/>
                <w:color w:val="0070C0"/>
                <w:szCs w:val="24"/>
                <w:lang w:eastAsia="zh-CN"/>
              </w:rPr>
              <w:t xml:space="preserve"> (oppo</w:t>
            </w:r>
            <w:r w:rsidR="00EF08DD">
              <w:rPr>
                <w:rFonts w:eastAsia="SimSun"/>
                <w:color w:val="0070C0"/>
                <w:szCs w:val="24"/>
                <w:lang w:eastAsia="zh-CN"/>
              </w:rPr>
              <w:t xml:space="preserve"> Huawei</w:t>
            </w:r>
            <w:r>
              <w:rPr>
                <w:rFonts w:eastAsia="SimSun"/>
                <w:color w:val="0070C0"/>
                <w:szCs w:val="24"/>
                <w:lang w:eastAsia="zh-CN"/>
              </w:rPr>
              <w:t>)</w:t>
            </w:r>
          </w:p>
          <w:p w14:paraId="7D959DC8" w14:textId="5822FBE0" w:rsidR="00FF2A10" w:rsidRDefault="00FF2A10" w:rsidP="00FF2A10">
            <w:pPr>
              <w:pStyle w:val="ListParagraph"/>
              <w:numPr>
                <w:ilvl w:val="2"/>
                <w:numId w:val="10"/>
              </w:numPr>
              <w:overflowPunct/>
              <w:autoSpaceDE/>
              <w:autoSpaceDN/>
              <w:adjustRightInd/>
              <w:spacing w:after="120"/>
              <w:ind w:left="1354" w:firstLineChars="0"/>
              <w:textAlignment w:val="auto"/>
              <w:rPr>
                <w:rFonts w:eastAsia="SimSun"/>
                <w:color w:val="0070C0"/>
                <w:szCs w:val="24"/>
                <w:lang w:eastAsia="zh-CN"/>
              </w:rPr>
            </w:pPr>
            <w:r>
              <w:rPr>
                <w:rFonts w:eastAsia="SimSun"/>
                <w:color w:val="0070C0"/>
                <w:szCs w:val="24"/>
                <w:lang w:eastAsia="zh-CN"/>
              </w:rPr>
              <w:t>Option 1d:  For stationary scenario, RRM measurement relaxation with larger scaling factor of measurement interval than R16 low mobility is applied - The scaling factor is fixed (</w:t>
            </w:r>
            <w:r w:rsidR="00EF08DD">
              <w:rPr>
                <w:rFonts w:eastAsia="SimSun"/>
                <w:color w:val="0070C0"/>
                <w:szCs w:val="24"/>
                <w:lang w:eastAsia="zh-CN"/>
              </w:rPr>
              <w:t>Huawei</w:t>
            </w:r>
            <w:r>
              <w:rPr>
                <w:rFonts w:eastAsia="SimSun"/>
                <w:color w:val="0070C0"/>
                <w:szCs w:val="24"/>
                <w:lang w:eastAsia="zh-CN"/>
              </w:rPr>
              <w:t>)</w:t>
            </w:r>
          </w:p>
          <w:p w14:paraId="6FD2F079" w14:textId="55C6C4B4" w:rsidR="00FF2A10" w:rsidRDefault="00FF2A10" w:rsidP="00FF2A10">
            <w:pPr>
              <w:pStyle w:val="ListParagraph"/>
              <w:numPr>
                <w:ilvl w:val="2"/>
                <w:numId w:val="10"/>
              </w:numPr>
              <w:overflowPunct/>
              <w:autoSpaceDE/>
              <w:autoSpaceDN/>
              <w:adjustRightInd/>
              <w:spacing w:after="120"/>
              <w:ind w:left="1354" w:firstLineChars="0"/>
              <w:textAlignment w:val="auto"/>
              <w:rPr>
                <w:rFonts w:eastAsia="SimSun"/>
                <w:color w:val="0070C0"/>
                <w:szCs w:val="24"/>
                <w:lang w:eastAsia="zh-CN"/>
              </w:rPr>
            </w:pPr>
            <w:r>
              <w:rPr>
                <w:rFonts w:eastAsia="SimSun"/>
                <w:color w:val="0070C0"/>
                <w:szCs w:val="24"/>
                <w:lang w:eastAsia="zh-CN"/>
              </w:rPr>
              <w:t xml:space="preserve">Option 1e: </w:t>
            </w:r>
            <w:r>
              <w:rPr>
                <w:rFonts w:eastAsia="SimSun"/>
                <w:color w:val="0070C0"/>
                <w:szCs w:val="24"/>
                <w:lang w:eastAsia="zh-CN"/>
              </w:rPr>
              <w:fldChar w:fldCharType="begin"/>
            </w:r>
            <w:r>
              <w:rPr>
                <w:rFonts w:eastAsia="SimSun"/>
                <w:color w:val="0070C0"/>
                <w:szCs w:val="24"/>
                <w:lang w:eastAsia="zh-CN"/>
              </w:rPr>
              <w:instrText xml:space="preserve"> REF _Ref78923259  \* MERGEFORMAT </w:instrText>
            </w:r>
            <w:r>
              <w:rPr>
                <w:rFonts w:eastAsia="SimSun"/>
                <w:color w:val="0070C0"/>
                <w:szCs w:val="24"/>
                <w:lang w:eastAsia="zh-CN"/>
              </w:rPr>
              <w:fldChar w:fldCharType="separate"/>
            </w:r>
            <w:r>
              <w:rPr>
                <w:rFonts w:eastAsia="SimSun"/>
                <w:color w:val="0070C0"/>
                <w:szCs w:val="24"/>
                <w:lang w:eastAsia="zh-CN"/>
              </w:rPr>
              <w:t>Support a new relaxation factor to be used in the DRX cycles requirements for the stationary criterion in IDLE/INACTIVE mode. In addition, if a new Rel-17 not-at-cell edge criterion is introduced then the same relaxation factor of the stationary criterion shall be used for the RRM measurement relaxations of Rel-17 not-at-cell edge criterion.</w:t>
            </w:r>
            <w:r>
              <w:rPr>
                <w:rFonts w:eastAsia="SimSun"/>
                <w:color w:val="0070C0"/>
                <w:szCs w:val="24"/>
                <w:lang w:eastAsia="zh-CN"/>
              </w:rPr>
              <w:fldChar w:fldCharType="end"/>
            </w:r>
            <w:r>
              <w:rPr>
                <w:rFonts w:eastAsia="SimSun"/>
                <w:color w:val="0070C0"/>
                <w:szCs w:val="24"/>
                <w:lang w:eastAsia="zh-CN"/>
              </w:rPr>
              <w:t xml:space="preserve"> ()</w:t>
            </w:r>
          </w:p>
          <w:p w14:paraId="0A6044AD" w14:textId="2A237133" w:rsidR="00FF2A10" w:rsidRDefault="00FF2A10" w:rsidP="00FF2A10">
            <w:pPr>
              <w:pStyle w:val="ListParagraph"/>
              <w:numPr>
                <w:ilvl w:val="1"/>
                <w:numId w:val="10"/>
              </w:numPr>
              <w:overflowPunct/>
              <w:autoSpaceDE/>
              <w:autoSpaceDN/>
              <w:adjustRightInd/>
              <w:spacing w:after="120"/>
              <w:ind w:left="928" w:firstLineChars="0"/>
              <w:textAlignment w:val="auto"/>
              <w:rPr>
                <w:rFonts w:eastAsia="SimSun"/>
                <w:color w:val="0070C0"/>
                <w:szCs w:val="24"/>
                <w:lang w:eastAsia="zh-CN"/>
              </w:rPr>
            </w:pPr>
            <w:r>
              <w:rPr>
                <w:rFonts w:eastAsia="SimSun"/>
                <w:color w:val="0070C0"/>
                <w:szCs w:val="24"/>
                <w:lang w:eastAsia="zh-CN"/>
              </w:rPr>
              <w:t>Option 2: Relax by at least one hour - During Idle/Inactive mode, when a UE is configured with and fulfils the stationarity criterion, then irrespective of other criteria being configured and/or fulfilled, it may relax the neighbour cell measurements by at-least one hour. Exact value is FFS (</w:t>
            </w:r>
            <w:r w:rsidR="007B332A">
              <w:rPr>
                <w:rFonts w:eastAsia="SimSun"/>
                <w:color w:val="0070C0"/>
                <w:szCs w:val="24"/>
                <w:lang w:eastAsia="zh-CN"/>
              </w:rPr>
              <w:t>QC</w:t>
            </w:r>
            <w:r>
              <w:rPr>
                <w:rFonts w:eastAsia="SimSun"/>
                <w:color w:val="0070C0"/>
                <w:szCs w:val="24"/>
                <w:lang w:eastAsia="zh-CN"/>
              </w:rPr>
              <w:t>)</w:t>
            </w:r>
          </w:p>
          <w:p w14:paraId="2A3757EC" w14:textId="7FB40B86" w:rsidR="00FF2A10" w:rsidRDefault="00FF2A10" w:rsidP="00FF2A10">
            <w:pPr>
              <w:pStyle w:val="ListParagraph"/>
              <w:numPr>
                <w:ilvl w:val="1"/>
                <w:numId w:val="10"/>
              </w:numPr>
              <w:overflowPunct/>
              <w:autoSpaceDE/>
              <w:autoSpaceDN/>
              <w:adjustRightInd/>
              <w:spacing w:after="120"/>
              <w:ind w:left="928" w:firstLineChars="0"/>
              <w:textAlignment w:val="auto"/>
              <w:rPr>
                <w:rFonts w:eastAsia="SimSun"/>
                <w:color w:val="0070C0"/>
                <w:szCs w:val="24"/>
                <w:lang w:eastAsia="zh-CN"/>
              </w:rPr>
            </w:pPr>
            <w:r>
              <w:rPr>
                <w:rFonts w:eastAsia="SimSun"/>
                <w:color w:val="0070C0"/>
                <w:szCs w:val="24"/>
                <w:lang w:eastAsia="zh-CN"/>
              </w:rPr>
              <w:t>Option 3: FFS</w:t>
            </w:r>
            <w:r w:rsidR="00EF08DD">
              <w:rPr>
                <w:rFonts w:eastAsia="SimSun"/>
                <w:color w:val="0070C0"/>
                <w:szCs w:val="24"/>
                <w:lang w:eastAsia="zh-CN"/>
              </w:rPr>
              <w:t xml:space="preserve"> (CMCC</w:t>
            </w:r>
            <w:r w:rsidR="002112CA">
              <w:rPr>
                <w:rFonts w:eastAsia="SimSun"/>
                <w:color w:val="0070C0"/>
                <w:szCs w:val="24"/>
                <w:lang w:eastAsia="zh-CN"/>
              </w:rPr>
              <w:t>)</w:t>
            </w:r>
          </w:p>
          <w:p w14:paraId="366A5A93" w14:textId="77777777" w:rsidR="00674BCB" w:rsidRDefault="00674BCB" w:rsidP="00674BCB">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p>
          <w:p w14:paraId="292181A3" w14:textId="09134247" w:rsidR="00674BCB" w:rsidRDefault="00674BCB" w:rsidP="00674BCB">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 xml:space="preserve"> </w:t>
            </w:r>
            <w:r w:rsidR="00763238">
              <w:rPr>
                <w:rFonts w:eastAsiaTheme="minorEastAsia"/>
                <w:i/>
                <w:color w:val="0070C0"/>
                <w:lang w:val="en-US" w:eastAsia="zh-CN"/>
              </w:rPr>
              <w:t>No</w:t>
            </w:r>
          </w:p>
          <w:p w14:paraId="05770197" w14:textId="034FE4D2" w:rsidR="00674BCB" w:rsidRDefault="00674BCB" w:rsidP="00674BCB">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1D042C">
              <w:rPr>
                <w:rFonts w:eastAsiaTheme="minorEastAsia"/>
                <w:i/>
                <w:color w:val="0070C0"/>
                <w:lang w:val="en-US" w:eastAsia="zh-CN"/>
              </w:rPr>
              <w:t xml:space="preserve">New option 4 tries to combine option 1a, 1b and 1c and 1d, </w:t>
            </w:r>
            <w:r>
              <w:rPr>
                <w:rFonts w:eastAsiaTheme="minorEastAsia"/>
                <w:i/>
                <w:color w:val="0070C0"/>
                <w:lang w:val="en-US" w:eastAsia="zh-CN"/>
              </w:rPr>
              <w:t>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0F295431" w14:textId="77777777" w:rsidR="00674BCB" w:rsidRDefault="00674BCB" w:rsidP="00674BCB">
            <w:pPr>
              <w:rPr>
                <w:rFonts w:eastAsiaTheme="minorEastAsia"/>
                <w:color w:val="0070C0"/>
                <w:lang w:val="en-US" w:eastAsia="zh-CN"/>
              </w:rPr>
            </w:pPr>
          </w:p>
        </w:tc>
      </w:tr>
    </w:tbl>
    <w:p w14:paraId="12E0ED42" w14:textId="77777777" w:rsidR="00DB6326" w:rsidRDefault="00DB6326" w:rsidP="00DB6326">
      <w:pPr>
        <w:rPr>
          <w:b/>
          <w:color w:val="0070C0"/>
          <w:u w:val="single"/>
          <w:lang w:eastAsia="ko-KR"/>
        </w:rPr>
      </w:pPr>
    </w:p>
    <w:p w14:paraId="586E7279" w14:textId="2B8740D6" w:rsidR="00DB6326" w:rsidRDefault="00DB6326" w:rsidP="00DB6326">
      <w:pPr>
        <w:rPr>
          <w:b/>
          <w:color w:val="0070C0"/>
          <w:u w:val="single"/>
          <w:lang w:eastAsia="ko-KR"/>
        </w:rPr>
      </w:pPr>
      <w:r>
        <w:rPr>
          <w:b/>
          <w:color w:val="0070C0"/>
          <w:u w:val="single"/>
          <w:lang w:eastAsia="ko-KR"/>
        </w:rPr>
        <w:t>Issue 2-1-5: Relaxation when either Rel-17 or Rel-16 not-at-cell-edge criteria  is satisfied</w:t>
      </w:r>
    </w:p>
    <w:tbl>
      <w:tblPr>
        <w:tblStyle w:val="TableGrid"/>
        <w:tblW w:w="0" w:type="auto"/>
        <w:tblLook w:val="04A0" w:firstRow="1" w:lastRow="0" w:firstColumn="1" w:lastColumn="0" w:noHBand="0" w:noVBand="1"/>
      </w:tblPr>
      <w:tblGrid>
        <w:gridCol w:w="1224"/>
        <w:gridCol w:w="8407"/>
      </w:tblGrid>
      <w:tr w:rsidR="00DB6326" w14:paraId="3FA38863" w14:textId="77777777" w:rsidTr="000F4A98">
        <w:tc>
          <w:tcPr>
            <w:tcW w:w="1224" w:type="dxa"/>
          </w:tcPr>
          <w:p w14:paraId="6C7FE808" w14:textId="77777777" w:rsidR="00DB6326" w:rsidRDefault="00DB6326" w:rsidP="000F4A98">
            <w:pPr>
              <w:rPr>
                <w:rFonts w:eastAsiaTheme="minorEastAsia"/>
                <w:b/>
                <w:bCs/>
                <w:color w:val="0070C0"/>
                <w:lang w:val="en-US" w:eastAsia="zh-CN"/>
              </w:rPr>
            </w:pPr>
          </w:p>
        </w:tc>
        <w:tc>
          <w:tcPr>
            <w:tcW w:w="8407" w:type="dxa"/>
          </w:tcPr>
          <w:p w14:paraId="01F56EAD" w14:textId="77777777" w:rsidR="00DB6326" w:rsidRDefault="00DB632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74BCB" w14:paraId="7D54527A" w14:textId="77777777" w:rsidTr="000F4A98">
        <w:tc>
          <w:tcPr>
            <w:tcW w:w="1224" w:type="dxa"/>
          </w:tcPr>
          <w:p w14:paraId="7FB417E1" w14:textId="6CECF2E1" w:rsidR="00674BCB" w:rsidRDefault="00674BCB" w:rsidP="00674BCB">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2</w:t>
            </w:r>
            <w:r>
              <w:rPr>
                <w:b/>
                <w:color w:val="0070C0"/>
                <w:u w:val="single"/>
                <w:lang w:eastAsia="ko-KR"/>
              </w:rPr>
              <w:t>-1-5</w:t>
            </w:r>
          </w:p>
        </w:tc>
        <w:tc>
          <w:tcPr>
            <w:tcW w:w="8407" w:type="dxa"/>
          </w:tcPr>
          <w:p w14:paraId="62E66513" w14:textId="18D5CCBB" w:rsidR="00674BCB" w:rsidRDefault="001D3DF2" w:rsidP="00674BCB">
            <w:pPr>
              <w:rPr>
                <w:rFonts w:eastAsiaTheme="minorEastAsia"/>
                <w:i/>
                <w:color w:val="0070C0"/>
                <w:lang w:val="en-US" w:eastAsia="zh-CN"/>
              </w:rPr>
            </w:pPr>
            <w:r>
              <w:rPr>
                <w:rFonts w:eastAsiaTheme="minorEastAsia"/>
                <w:i/>
                <w:color w:val="0070C0"/>
                <w:lang w:val="en-US" w:eastAsia="zh-CN"/>
              </w:rPr>
              <w:t>1</w:t>
            </w:r>
            <w:r w:rsidR="00674BCB">
              <w:rPr>
                <w:rFonts w:eastAsiaTheme="minorEastAsia" w:hint="eastAsia"/>
                <w:i/>
                <w:color w:val="0070C0"/>
                <w:lang w:val="en-US" w:eastAsia="zh-CN"/>
              </w:rPr>
              <w:t xml:space="preserve"> compan</w:t>
            </w:r>
            <w:r w:rsidR="009648BE">
              <w:rPr>
                <w:rFonts w:eastAsiaTheme="minorEastAsia"/>
                <w:i/>
                <w:color w:val="0070C0"/>
                <w:lang w:val="en-US" w:eastAsia="zh-CN"/>
              </w:rPr>
              <w:t>y</w:t>
            </w:r>
            <w:r w:rsidR="00674BCB">
              <w:rPr>
                <w:rFonts w:eastAsiaTheme="minorEastAsia" w:hint="eastAsia"/>
                <w:i/>
                <w:color w:val="0070C0"/>
                <w:lang w:val="en-US" w:eastAsia="zh-CN"/>
              </w:rPr>
              <w:t xml:space="preserve"> support</w:t>
            </w:r>
            <w:r w:rsidR="00674BCB">
              <w:rPr>
                <w:rFonts w:eastAsiaTheme="minorEastAsia"/>
                <w:i/>
                <w:color w:val="0070C0"/>
                <w:lang w:val="en-US" w:eastAsia="zh-CN"/>
              </w:rPr>
              <w:t xml:space="preserve"> option 1. </w:t>
            </w:r>
            <w:r>
              <w:rPr>
                <w:rFonts w:eastAsiaTheme="minorEastAsia"/>
                <w:i/>
                <w:color w:val="0070C0"/>
                <w:lang w:val="en-US" w:eastAsia="zh-CN"/>
              </w:rPr>
              <w:t>5</w:t>
            </w:r>
            <w:r w:rsidR="00674BCB">
              <w:rPr>
                <w:rFonts w:eastAsiaTheme="minorEastAsia"/>
                <w:i/>
                <w:color w:val="0070C0"/>
                <w:lang w:val="en-US" w:eastAsia="zh-CN"/>
              </w:rPr>
              <w:t xml:space="preserve"> company support option 2</w:t>
            </w:r>
            <w:r>
              <w:rPr>
                <w:rFonts w:eastAsiaTheme="minorEastAsia"/>
                <w:i/>
                <w:color w:val="0070C0"/>
                <w:lang w:val="en-US" w:eastAsia="zh-CN"/>
              </w:rPr>
              <w:t xml:space="preserve">; 2 companies support option 2, 2 </w:t>
            </w:r>
            <w:r w:rsidR="00674BCB">
              <w:rPr>
                <w:rFonts w:eastAsiaTheme="minorEastAsia"/>
                <w:i/>
                <w:color w:val="0070C0"/>
                <w:lang w:val="en-US" w:eastAsia="zh-CN"/>
              </w:rPr>
              <w:t>companies are for FFS (option 3)</w:t>
            </w:r>
            <w:r w:rsidR="00674BCB">
              <w:rPr>
                <w:rFonts w:eastAsiaTheme="minorEastAsia" w:hint="eastAsia"/>
                <w:i/>
                <w:color w:val="0070C0"/>
                <w:lang w:val="en-US" w:eastAsia="zh-CN"/>
              </w:rPr>
              <w:t>.</w:t>
            </w:r>
            <w:r>
              <w:rPr>
                <w:rFonts w:eastAsiaTheme="minorEastAsia"/>
                <w:i/>
                <w:color w:val="0070C0"/>
                <w:lang w:val="en-US" w:eastAsia="zh-CN"/>
              </w:rPr>
              <w:t xml:space="preserve"> 1 company with a new proposal </w:t>
            </w:r>
          </w:p>
          <w:p w14:paraId="45EBB2A1" w14:textId="77777777" w:rsidR="006B3062" w:rsidRDefault="006B3062" w:rsidP="006B306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 xml:space="preserve">Option 1: same relaxation factor for the Rel-17 stationary criterion is used </w:t>
            </w:r>
            <w:r>
              <w:rPr>
                <w:rFonts w:eastAsia="SimSun"/>
                <w:color w:val="0070C0"/>
                <w:szCs w:val="24"/>
                <w:lang w:eastAsia="zh-CN"/>
              </w:rPr>
              <w:fldChar w:fldCharType="begin"/>
            </w:r>
            <w:r>
              <w:rPr>
                <w:rFonts w:eastAsia="SimSun"/>
                <w:color w:val="0070C0"/>
                <w:szCs w:val="24"/>
                <w:lang w:eastAsia="zh-CN"/>
              </w:rPr>
              <w:instrText xml:space="preserve"> REF _Ref78923259  \* MERGEFORMAT </w:instrText>
            </w:r>
            <w:r>
              <w:rPr>
                <w:rFonts w:eastAsia="SimSun"/>
                <w:color w:val="0070C0"/>
                <w:szCs w:val="24"/>
                <w:lang w:eastAsia="zh-CN"/>
              </w:rPr>
              <w:fldChar w:fldCharType="separate"/>
            </w:r>
            <w:r>
              <w:rPr>
                <w:rFonts w:eastAsia="SimSun"/>
                <w:color w:val="0070C0"/>
                <w:szCs w:val="24"/>
                <w:lang w:eastAsia="zh-CN"/>
              </w:rPr>
              <w:t xml:space="preserve"> if a new Rel-17 not-at-cell edge criterion  </w:t>
            </w:r>
            <w:r>
              <w:rPr>
                <w:rFonts w:eastAsia="SimSun"/>
                <w:color w:val="0070C0"/>
                <w:szCs w:val="24"/>
                <w:lang w:eastAsia="zh-CN"/>
              </w:rPr>
              <w:fldChar w:fldCharType="end"/>
            </w:r>
            <w:r>
              <w:rPr>
                <w:rFonts w:eastAsia="SimSun"/>
                <w:color w:val="0070C0"/>
                <w:szCs w:val="24"/>
                <w:lang w:eastAsia="zh-CN"/>
              </w:rPr>
              <w:t>(MTK)</w:t>
            </w:r>
          </w:p>
          <w:p w14:paraId="7E30A60C" w14:textId="2A76DCC0" w:rsidR="006B3062" w:rsidRDefault="006B3062" w:rsidP="006B306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2: For R17 not-at-cell-edge criterion, RAN4 can wait for RAN2 to decide whether to reuse the requirements of R16 not-at-cell-edge.(</w:t>
            </w:r>
            <w:r w:rsidR="00D456B2">
              <w:rPr>
                <w:rFonts w:eastAsia="SimSun"/>
                <w:color w:val="0070C0"/>
                <w:szCs w:val="24"/>
                <w:lang w:eastAsia="zh-CN"/>
              </w:rPr>
              <w:t xml:space="preserve">apple </w:t>
            </w:r>
            <w:r w:rsidR="00EF08DD">
              <w:rPr>
                <w:rFonts w:eastAsia="SimSun"/>
                <w:color w:val="0070C0"/>
                <w:szCs w:val="24"/>
                <w:lang w:eastAsia="zh-CN"/>
              </w:rPr>
              <w:t>CMCC oppo</w:t>
            </w:r>
            <w:r w:rsidR="00EC6C66">
              <w:rPr>
                <w:rFonts w:eastAsia="SimSun"/>
                <w:color w:val="0070C0"/>
                <w:szCs w:val="24"/>
                <w:lang w:eastAsia="zh-CN"/>
              </w:rPr>
              <w:t xml:space="preserve"> Ericsson</w:t>
            </w:r>
            <w:r w:rsidR="00CB7A51">
              <w:rPr>
                <w:rFonts w:eastAsia="SimSun"/>
                <w:color w:val="0070C0"/>
                <w:szCs w:val="24"/>
                <w:lang w:eastAsia="zh-CN"/>
              </w:rPr>
              <w:t xml:space="preserve"> xiaomi</w:t>
            </w:r>
            <w:r>
              <w:rPr>
                <w:rFonts w:eastAsia="SimSun"/>
                <w:color w:val="0070C0"/>
                <w:szCs w:val="24"/>
                <w:lang w:eastAsia="zh-CN"/>
              </w:rPr>
              <w:t>)</w:t>
            </w:r>
          </w:p>
          <w:p w14:paraId="2B5F1937" w14:textId="73A7157C" w:rsidR="006B3062" w:rsidRDefault="006B3062" w:rsidP="006B306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3: Rel-17 not-at-cell-edge criterion in RRC_IDLE/INACTIVE reuse Rel-16 not-at-cell-edge criterion with the same thresholds. (Huawei</w:t>
            </w:r>
            <w:r w:rsidR="00EF08DD">
              <w:rPr>
                <w:rFonts w:eastAsia="SimSun"/>
                <w:color w:val="0070C0"/>
                <w:szCs w:val="24"/>
                <w:lang w:eastAsia="zh-CN"/>
              </w:rPr>
              <w:t xml:space="preserve"> CMCC)</w:t>
            </w:r>
          </w:p>
          <w:p w14:paraId="7A571A62" w14:textId="74B640BF" w:rsidR="006B3062" w:rsidRDefault="006B3062" w:rsidP="006B306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4: FFS</w:t>
            </w:r>
            <w:r w:rsidR="00EF08DD">
              <w:rPr>
                <w:rFonts w:eastAsia="SimSun"/>
                <w:color w:val="0070C0"/>
                <w:szCs w:val="24"/>
                <w:lang w:eastAsia="zh-CN"/>
              </w:rPr>
              <w:t xml:space="preserve"> (</w:t>
            </w:r>
            <w:r w:rsidR="007B332A">
              <w:rPr>
                <w:rFonts w:eastAsia="SimSun"/>
                <w:color w:val="0070C0"/>
                <w:szCs w:val="24"/>
                <w:lang w:eastAsia="zh-CN"/>
              </w:rPr>
              <w:t>vivo QC)</w:t>
            </w:r>
          </w:p>
          <w:p w14:paraId="07A54CC1" w14:textId="04F1BA2B" w:rsidR="00EC6C66" w:rsidRDefault="00EC6C66" w:rsidP="006B306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 xml:space="preserve">Option 5: </w:t>
            </w:r>
            <w:r>
              <w:rPr>
                <w:rFonts w:eastAsiaTheme="minorEastAsia"/>
                <w:color w:val="0070C0"/>
                <w:lang w:eastAsia="zh-CN"/>
              </w:rPr>
              <w:t>propose to agree on the relaxation method using a scaling factor for this case also (Ericsson)</w:t>
            </w:r>
          </w:p>
          <w:p w14:paraId="66C6FC65" w14:textId="77777777" w:rsidR="00674BCB" w:rsidRDefault="00674BCB" w:rsidP="00674BCB">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p>
          <w:p w14:paraId="7ACD8A07" w14:textId="77777777" w:rsidR="00674BCB" w:rsidRDefault="00674BCB" w:rsidP="00674BCB">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A35187E" w14:textId="77777777" w:rsidR="00674BCB" w:rsidRDefault="00674BCB" w:rsidP="00674BCB">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41CD5575" w14:textId="77777777" w:rsidR="00674BCB" w:rsidRDefault="00674BCB" w:rsidP="00674BCB">
            <w:pPr>
              <w:rPr>
                <w:rFonts w:eastAsiaTheme="minorEastAsia"/>
                <w:color w:val="0070C0"/>
                <w:lang w:val="en-US" w:eastAsia="zh-CN"/>
              </w:rPr>
            </w:pPr>
          </w:p>
        </w:tc>
      </w:tr>
    </w:tbl>
    <w:p w14:paraId="7ECF29B4" w14:textId="77777777" w:rsidR="00DB6326" w:rsidRDefault="00DB6326" w:rsidP="00DB6326">
      <w:pPr>
        <w:rPr>
          <w:b/>
          <w:color w:val="0070C0"/>
          <w:u w:val="single"/>
          <w:lang w:eastAsia="ko-KR"/>
        </w:rPr>
      </w:pPr>
    </w:p>
    <w:p w14:paraId="15A433E1" w14:textId="592E9547" w:rsidR="00DB6326" w:rsidRDefault="00DB6326" w:rsidP="00DB6326">
      <w:pPr>
        <w:rPr>
          <w:b/>
          <w:color w:val="0070C0"/>
          <w:u w:val="single"/>
          <w:lang w:eastAsia="ko-KR"/>
        </w:rPr>
      </w:pPr>
      <w:r>
        <w:rPr>
          <w:b/>
          <w:color w:val="0070C0"/>
          <w:u w:val="single"/>
          <w:lang w:eastAsia="ko-KR"/>
        </w:rPr>
        <w:t>Issue 2-1-6: Relaxation when multiple criteria are satisfied</w:t>
      </w:r>
    </w:p>
    <w:tbl>
      <w:tblPr>
        <w:tblStyle w:val="TableGrid"/>
        <w:tblW w:w="0" w:type="auto"/>
        <w:tblLook w:val="04A0" w:firstRow="1" w:lastRow="0" w:firstColumn="1" w:lastColumn="0" w:noHBand="0" w:noVBand="1"/>
      </w:tblPr>
      <w:tblGrid>
        <w:gridCol w:w="1224"/>
        <w:gridCol w:w="8407"/>
      </w:tblGrid>
      <w:tr w:rsidR="00DB6326" w14:paraId="279EAE3D" w14:textId="77777777" w:rsidTr="000F4A98">
        <w:tc>
          <w:tcPr>
            <w:tcW w:w="1224" w:type="dxa"/>
          </w:tcPr>
          <w:p w14:paraId="04597852" w14:textId="77777777" w:rsidR="00DB6326" w:rsidRDefault="00DB6326" w:rsidP="000F4A98">
            <w:pPr>
              <w:rPr>
                <w:rFonts w:eastAsiaTheme="minorEastAsia"/>
                <w:b/>
                <w:bCs/>
                <w:color w:val="0070C0"/>
                <w:lang w:val="en-US" w:eastAsia="zh-CN"/>
              </w:rPr>
            </w:pPr>
          </w:p>
        </w:tc>
        <w:tc>
          <w:tcPr>
            <w:tcW w:w="8407" w:type="dxa"/>
          </w:tcPr>
          <w:p w14:paraId="77698EF8" w14:textId="77777777" w:rsidR="00DB6326" w:rsidRDefault="00DB632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74BCB" w14:paraId="232DF703" w14:textId="77777777" w:rsidTr="000F4A98">
        <w:tc>
          <w:tcPr>
            <w:tcW w:w="1224" w:type="dxa"/>
          </w:tcPr>
          <w:p w14:paraId="0D8F349A" w14:textId="3CBCA9CB" w:rsidR="00674BCB" w:rsidRDefault="00674BCB" w:rsidP="00674BC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-1-6</w:t>
            </w:r>
          </w:p>
        </w:tc>
        <w:tc>
          <w:tcPr>
            <w:tcW w:w="8407" w:type="dxa"/>
          </w:tcPr>
          <w:p w14:paraId="225F6F3A" w14:textId="409548A9" w:rsidR="00674BCB" w:rsidRDefault="004F484F" w:rsidP="00674BCB">
            <w:pPr>
              <w:rPr>
                <w:rFonts w:eastAsiaTheme="minorEastAsia"/>
                <w:i/>
                <w:color w:val="0070C0"/>
                <w:lang w:val="en-US" w:eastAsia="zh-CN"/>
              </w:rPr>
            </w:pPr>
            <w:r>
              <w:rPr>
                <w:rFonts w:eastAsiaTheme="minorEastAsia"/>
                <w:i/>
                <w:color w:val="0070C0"/>
                <w:lang w:val="en-US" w:eastAsia="zh-CN"/>
              </w:rPr>
              <w:t>2</w:t>
            </w:r>
            <w:r w:rsidR="00674BCB">
              <w:rPr>
                <w:rFonts w:eastAsiaTheme="minorEastAsia" w:hint="eastAsia"/>
                <w:i/>
                <w:color w:val="0070C0"/>
                <w:lang w:val="en-US" w:eastAsia="zh-CN"/>
              </w:rPr>
              <w:t xml:space="preserve"> companies support</w:t>
            </w:r>
            <w:r w:rsidR="00674BCB">
              <w:rPr>
                <w:rFonts w:eastAsiaTheme="minorEastAsia"/>
                <w:i/>
                <w:color w:val="0070C0"/>
                <w:lang w:val="en-US" w:eastAsia="zh-CN"/>
              </w:rPr>
              <w:t xml:space="preserve"> option 1.</w:t>
            </w:r>
            <w:r w:rsidR="00E92558">
              <w:rPr>
                <w:rFonts w:eastAsiaTheme="minorEastAsia"/>
                <w:i/>
                <w:color w:val="0070C0"/>
                <w:lang w:val="en-US" w:eastAsia="zh-CN"/>
              </w:rPr>
              <w:t xml:space="preserve"> 3 companies support option 1b; 1 company for option 1c;</w:t>
            </w:r>
            <w:r w:rsidR="00674BCB">
              <w:rPr>
                <w:rFonts w:eastAsiaTheme="minorEastAsia"/>
                <w:i/>
                <w:color w:val="0070C0"/>
                <w:lang w:val="en-US" w:eastAsia="zh-CN"/>
              </w:rPr>
              <w:t xml:space="preserve"> </w:t>
            </w:r>
            <w:r w:rsidR="00E92558">
              <w:rPr>
                <w:rFonts w:eastAsiaTheme="minorEastAsia"/>
                <w:i/>
                <w:color w:val="0070C0"/>
                <w:lang w:val="en-US" w:eastAsia="zh-CN"/>
              </w:rPr>
              <w:t>3</w:t>
            </w:r>
            <w:r w:rsidR="00674BCB">
              <w:rPr>
                <w:rFonts w:eastAsiaTheme="minorEastAsia"/>
                <w:i/>
                <w:color w:val="0070C0"/>
                <w:lang w:val="en-US" w:eastAsia="zh-CN"/>
              </w:rPr>
              <w:t xml:space="preserve"> company support option 2 and </w:t>
            </w:r>
            <w:r w:rsidR="00E92558">
              <w:rPr>
                <w:rFonts w:eastAsiaTheme="minorEastAsia"/>
                <w:i/>
                <w:color w:val="0070C0"/>
                <w:lang w:val="en-US" w:eastAsia="zh-CN"/>
              </w:rPr>
              <w:t xml:space="preserve">1 company is </w:t>
            </w:r>
            <w:r w:rsidR="00674BCB">
              <w:rPr>
                <w:rFonts w:eastAsiaTheme="minorEastAsia"/>
                <w:i/>
                <w:color w:val="0070C0"/>
                <w:lang w:val="en-US" w:eastAsia="zh-CN"/>
              </w:rPr>
              <w:t xml:space="preserve"> for FFS </w:t>
            </w:r>
            <w:r w:rsidR="00674BCB">
              <w:rPr>
                <w:rFonts w:eastAsiaTheme="minorEastAsia" w:hint="eastAsia"/>
                <w:i/>
                <w:color w:val="0070C0"/>
                <w:lang w:val="en-US" w:eastAsia="zh-CN"/>
              </w:rPr>
              <w:t>.</w:t>
            </w:r>
          </w:p>
          <w:p w14:paraId="1B1C1085" w14:textId="04702610" w:rsidR="006B3062" w:rsidRDefault="006B3062" w:rsidP="006B3062">
            <w:pPr>
              <w:pStyle w:val="ListParagraph"/>
              <w:widowControl w:val="0"/>
              <w:numPr>
                <w:ilvl w:val="1"/>
                <w:numId w:val="14"/>
              </w:numPr>
              <w:tabs>
                <w:tab w:val="left" w:pos="990"/>
              </w:tabs>
              <w:overflowPunct/>
              <w:autoSpaceDE/>
              <w:autoSpaceDN/>
              <w:adjustRightInd/>
              <w:spacing w:after="120" w:line="252" w:lineRule="auto"/>
              <w:ind w:left="503" w:firstLineChars="0"/>
              <w:jc w:val="both"/>
              <w:textAlignment w:val="auto"/>
              <w:rPr>
                <w:b/>
                <w:bCs/>
                <w:i/>
                <w:iCs/>
              </w:rPr>
            </w:pPr>
            <w:r>
              <w:rPr>
                <w:rFonts w:eastAsia="SimSun"/>
                <w:color w:val="0070C0"/>
                <w:szCs w:val="24"/>
                <w:lang w:eastAsia="zh-CN"/>
              </w:rPr>
              <w:t>Option 1: More relaxed RRM requirements</w:t>
            </w:r>
            <w:r w:rsidR="006900EE">
              <w:rPr>
                <w:rFonts w:eastAsia="SimSun"/>
                <w:color w:val="0070C0"/>
                <w:szCs w:val="24"/>
                <w:lang w:eastAsia="zh-CN"/>
              </w:rPr>
              <w:t xml:space="preserve"> (MTK</w:t>
            </w:r>
            <w:r w:rsidR="007B332A">
              <w:rPr>
                <w:rFonts w:eastAsia="SimSun"/>
                <w:color w:val="0070C0"/>
                <w:szCs w:val="24"/>
                <w:lang w:eastAsia="zh-CN"/>
              </w:rPr>
              <w:t xml:space="preserve"> vivo</w:t>
            </w:r>
            <w:r w:rsidR="006900EE">
              <w:rPr>
                <w:rFonts w:eastAsia="SimSun"/>
                <w:color w:val="0070C0"/>
                <w:szCs w:val="24"/>
                <w:lang w:eastAsia="zh-CN"/>
              </w:rPr>
              <w:t>)</w:t>
            </w:r>
            <w:r>
              <w:rPr>
                <w:rFonts w:eastAsia="SimSun"/>
                <w:color w:val="0070C0"/>
                <w:szCs w:val="24"/>
                <w:lang w:eastAsia="zh-CN"/>
              </w:rPr>
              <w:t xml:space="preserve"> </w:t>
            </w:r>
          </w:p>
          <w:p w14:paraId="1EB279ED" w14:textId="29ED896A" w:rsidR="006B3062" w:rsidRDefault="006B3062" w:rsidP="006B3062">
            <w:pPr>
              <w:pStyle w:val="ListParagraph"/>
              <w:numPr>
                <w:ilvl w:val="2"/>
                <w:numId w:val="10"/>
              </w:numPr>
              <w:overflowPunct/>
              <w:autoSpaceDE/>
              <w:autoSpaceDN/>
              <w:adjustRightInd/>
              <w:spacing w:after="120"/>
              <w:ind w:left="928" w:firstLineChars="0"/>
              <w:textAlignment w:val="auto"/>
              <w:rPr>
                <w:rFonts w:eastAsia="SimSun"/>
                <w:color w:val="0070C0"/>
                <w:szCs w:val="24"/>
                <w:lang w:eastAsia="zh-CN"/>
              </w:rPr>
            </w:pPr>
            <w:r>
              <w:rPr>
                <w:rFonts w:eastAsia="SimSun"/>
                <w:color w:val="0070C0"/>
                <w:szCs w:val="24"/>
                <w:lang w:eastAsia="zh-CN"/>
              </w:rPr>
              <w:t xml:space="preserve">Option 1a: </w:t>
            </w:r>
            <w:r>
              <w:rPr>
                <w:rFonts w:eastAsia="SimSun"/>
                <w:color w:val="0070C0"/>
                <w:szCs w:val="24"/>
                <w:lang w:eastAsia="zh-CN"/>
              </w:rPr>
              <w:fldChar w:fldCharType="begin"/>
            </w:r>
            <w:r>
              <w:rPr>
                <w:rFonts w:eastAsia="SimSun"/>
                <w:color w:val="0070C0"/>
                <w:szCs w:val="24"/>
                <w:lang w:eastAsia="zh-CN"/>
              </w:rPr>
              <w:instrText xml:space="preserve"> REF _Ref78923271  \* MERGEFORMAT </w:instrText>
            </w:r>
            <w:r>
              <w:rPr>
                <w:rFonts w:eastAsia="SimSun"/>
                <w:color w:val="0070C0"/>
                <w:szCs w:val="24"/>
                <w:lang w:eastAsia="zh-CN"/>
              </w:rPr>
              <w:fldChar w:fldCharType="separate"/>
            </w:r>
            <w:r>
              <w:rPr>
                <w:rFonts w:eastAsia="SimSun"/>
                <w:color w:val="0070C0"/>
                <w:szCs w:val="24"/>
                <w:lang w:eastAsia="zh-CN"/>
              </w:rPr>
              <w:t>extending the time period in which the UE can stop its measurements for cell reselection in IDLE/INACTIVE mode, when both stationary criterion and not-at-cell edge criterion are satisfied.</w:t>
            </w:r>
            <w:r>
              <w:rPr>
                <w:rFonts w:eastAsia="SimSun"/>
                <w:color w:val="0070C0"/>
                <w:szCs w:val="24"/>
                <w:lang w:eastAsia="zh-CN"/>
              </w:rPr>
              <w:fldChar w:fldCharType="end"/>
            </w:r>
            <w:r>
              <w:rPr>
                <w:rFonts w:eastAsia="SimSun"/>
                <w:color w:val="0070C0"/>
                <w:szCs w:val="24"/>
                <w:lang w:eastAsia="zh-CN"/>
              </w:rPr>
              <w:t xml:space="preserve"> ()</w:t>
            </w:r>
          </w:p>
          <w:p w14:paraId="3FFC2C63" w14:textId="4CDBC91C" w:rsidR="006B3062" w:rsidRDefault="006B3062" w:rsidP="006B3062">
            <w:pPr>
              <w:pStyle w:val="ListParagraph"/>
              <w:numPr>
                <w:ilvl w:val="2"/>
                <w:numId w:val="10"/>
              </w:numPr>
              <w:overflowPunct/>
              <w:autoSpaceDE/>
              <w:autoSpaceDN/>
              <w:adjustRightInd/>
              <w:spacing w:after="120"/>
              <w:ind w:left="928" w:firstLineChars="0"/>
              <w:textAlignment w:val="auto"/>
              <w:rPr>
                <w:rFonts w:eastAsia="SimSun"/>
                <w:color w:val="0070C0"/>
                <w:szCs w:val="24"/>
                <w:lang w:eastAsia="zh-CN"/>
              </w:rPr>
            </w:pPr>
            <w:r>
              <w:rPr>
                <w:rFonts w:eastAsia="SimSun"/>
                <w:color w:val="0070C0"/>
                <w:szCs w:val="24"/>
                <w:lang w:eastAsia="zh-CN"/>
              </w:rPr>
              <w:t>Option 1b: when a UE is configured with and fulfils the stationarity criterion and additionally fulfils Rel 16 and/or Rel-17 (if defined by RAN2) not-at-cell-edge criteria, the measurement relaxation could be greater than the one defined for a UE fulfilling only stationarity criterion. (</w:t>
            </w:r>
            <w:r w:rsidR="00D456B2">
              <w:rPr>
                <w:rFonts w:eastAsia="SimSun"/>
                <w:color w:val="0070C0"/>
                <w:szCs w:val="24"/>
                <w:lang w:eastAsia="zh-CN"/>
              </w:rPr>
              <w:t>apple</w:t>
            </w:r>
            <w:r w:rsidR="00EF08DD">
              <w:rPr>
                <w:rFonts w:eastAsia="SimSun"/>
                <w:color w:val="0070C0"/>
                <w:szCs w:val="24"/>
                <w:lang w:eastAsia="zh-CN"/>
              </w:rPr>
              <w:t xml:space="preserve"> oppo</w:t>
            </w:r>
            <w:r w:rsidR="007B332A">
              <w:rPr>
                <w:rFonts w:eastAsia="SimSun"/>
                <w:color w:val="0070C0"/>
                <w:szCs w:val="24"/>
                <w:lang w:eastAsia="zh-CN"/>
              </w:rPr>
              <w:t xml:space="preserve"> xiaomi QC</w:t>
            </w:r>
            <w:r>
              <w:rPr>
                <w:rFonts w:eastAsia="SimSun"/>
                <w:color w:val="0070C0"/>
                <w:szCs w:val="24"/>
                <w:lang w:eastAsia="zh-CN"/>
              </w:rPr>
              <w:t>)</w:t>
            </w:r>
          </w:p>
          <w:p w14:paraId="483FA566" w14:textId="77777777" w:rsidR="006B3062" w:rsidRDefault="006B3062" w:rsidP="006B3062">
            <w:pPr>
              <w:pStyle w:val="ListParagraph"/>
              <w:widowControl w:val="0"/>
              <w:numPr>
                <w:ilvl w:val="2"/>
                <w:numId w:val="14"/>
              </w:numPr>
              <w:overflowPunct/>
              <w:autoSpaceDE/>
              <w:autoSpaceDN/>
              <w:adjustRightInd/>
              <w:spacing w:after="120" w:line="252" w:lineRule="auto"/>
              <w:ind w:left="928" w:firstLineChars="0"/>
              <w:jc w:val="both"/>
              <w:textAlignment w:val="auto"/>
              <w:rPr>
                <w:rFonts w:eastAsia="SimSun"/>
                <w:color w:val="0070C0"/>
                <w:szCs w:val="24"/>
                <w:lang w:eastAsia="zh-CN"/>
              </w:rPr>
            </w:pPr>
            <w:r>
              <w:rPr>
                <w:rFonts w:eastAsia="SimSun"/>
                <w:color w:val="0070C0"/>
                <w:szCs w:val="24"/>
                <w:lang w:eastAsia="zh-CN"/>
              </w:rPr>
              <w:t>Option 1c: When both R17 stationary and not at cell edge criteria are fulfilled, more relaxed RRM measurement is expected. (Huawei)</w:t>
            </w:r>
          </w:p>
          <w:p w14:paraId="4CB90A87" w14:textId="1492D2FA" w:rsidR="006B3062" w:rsidRDefault="006B3062" w:rsidP="006B3062">
            <w:pPr>
              <w:pStyle w:val="ListParagraph"/>
              <w:widowControl w:val="0"/>
              <w:numPr>
                <w:ilvl w:val="1"/>
                <w:numId w:val="14"/>
              </w:numPr>
              <w:tabs>
                <w:tab w:val="left" w:pos="990"/>
              </w:tabs>
              <w:overflowPunct/>
              <w:autoSpaceDE/>
              <w:autoSpaceDN/>
              <w:adjustRightInd/>
              <w:spacing w:after="120" w:line="252" w:lineRule="auto"/>
              <w:ind w:left="503" w:firstLineChars="0"/>
              <w:jc w:val="both"/>
              <w:textAlignment w:val="auto"/>
              <w:rPr>
                <w:rFonts w:eastAsia="SimSun"/>
                <w:color w:val="0070C0"/>
                <w:szCs w:val="24"/>
                <w:lang w:eastAsia="zh-CN"/>
              </w:rPr>
            </w:pPr>
            <w:r>
              <w:rPr>
                <w:rFonts w:eastAsia="SimSun"/>
                <w:color w:val="0070C0"/>
                <w:szCs w:val="24"/>
                <w:lang w:eastAsia="zh-CN"/>
              </w:rPr>
              <w:t>Option 2: if both criterion (stationarity and not-at-cell-edge) are configured and fulfilled, use a fixed long measurement period for requirement relaxation, e.g., like 1 hour in R16 power saving WI. (Apple</w:t>
            </w:r>
            <w:r w:rsidR="006900EE">
              <w:rPr>
                <w:rFonts w:eastAsia="SimSun"/>
                <w:color w:val="0070C0"/>
                <w:szCs w:val="24"/>
                <w:lang w:eastAsia="zh-CN"/>
              </w:rPr>
              <w:t xml:space="preserve"> MTK</w:t>
            </w:r>
            <w:r w:rsidR="00EC6C66">
              <w:rPr>
                <w:rFonts w:eastAsia="SimSun"/>
                <w:color w:val="0070C0"/>
                <w:szCs w:val="24"/>
                <w:lang w:eastAsia="zh-CN"/>
              </w:rPr>
              <w:t xml:space="preserve"> Ericsson</w:t>
            </w:r>
            <w:r>
              <w:rPr>
                <w:rFonts w:eastAsia="SimSun"/>
                <w:color w:val="0070C0"/>
                <w:szCs w:val="24"/>
                <w:lang w:eastAsia="zh-CN"/>
              </w:rPr>
              <w:t>)</w:t>
            </w:r>
          </w:p>
          <w:p w14:paraId="71D5BA07" w14:textId="18BD6B9F" w:rsidR="006B3062" w:rsidRDefault="006B3062" w:rsidP="006B3062">
            <w:pPr>
              <w:pStyle w:val="ListParagraph"/>
              <w:widowControl w:val="0"/>
              <w:numPr>
                <w:ilvl w:val="1"/>
                <w:numId w:val="14"/>
              </w:numPr>
              <w:tabs>
                <w:tab w:val="left" w:pos="990"/>
              </w:tabs>
              <w:overflowPunct/>
              <w:autoSpaceDE/>
              <w:autoSpaceDN/>
              <w:adjustRightInd/>
              <w:spacing w:after="120" w:line="252" w:lineRule="auto"/>
              <w:ind w:left="503" w:firstLineChars="0"/>
              <w:jc w:val="both"/>
              <w:textAlignment w:val="auto"/>
              <w:rPr>
                <w:rFonts w:eastAsia="SimSun"/>
                <w:color w:val="0070C0"/>
                <w:szCs w:val="24"/>
                <w:lang w:eastAsia="zh-CN"/>
              </w:rPr>
            </w:pPr>
            <w:r>
              <w:rPr>
                <w:rFonts w:eastAsia="SimSun"/>
                <w:color w:val="0070C0"/>
                <w:szCs w:val="24"/>
                <w:lang w:eastAsia="zh-CN"/>
              </w:rPr>
              <w:t>Option 3: consider new relaxation method when both Rel-17 stationarity criterion and Rel-17 not-at-cell-edge criterion are configured and fulfilled ()</w:t>
            </w:r>
          </w:p>
          <w:p w14:paraId="2F4E8858" w14:textId="35D66A82" w:rsidR="006B3062" w:rsidRDefault="006B3062" w:rsidP="006B3062">
            <w:pPr>
              <w:pStyle w:val="ListParagraph"/>
              <w:numPr>
                <w:ilvl w:val="1"/>
                <w:numId w:val="10"/>
              </w:numPr>
              <w:overflowPunct/>
              <w:autoSpaceDE/>
              <w:autoSpaceDN/>
              <w:adjustRightInd/>
              <w:spacing w:after="120"/>
              <w:ind w:left="503" w:firstLineChars="0"/>
              <w:jc w:val="both"/>
              <w:textAlignment w:val="auto"/>
              <w:rPr>
                <w:rFonts w:eastAsia="SimSun"/>
                <w:color w:val="0070C0"/>
                <w:szCs w:val="24"/>
                <w:lang w:eastAsia="zh-CN"/>
              </w:rPr>
            </w:pPr>
            <w:r>
              <w:rPr>
                <w:rFonts w:eastAsia="SimSun"/>
                <w:color w:val="0070C0"/>
                <w:szCs w:val="24"/>
                <w:lang w:eastAsia="zh-CN"/>
              </w:rPr>
              <w:t xml:space="preserve">Option 4: RAN4 to consider up to UE implementation to select either Rel-16 or Rel-17 relaxation operation </w:t>
            </w:r>
            <w:r>
              <w:rPr>
                <w:rFonts w:eastAsia="SimSun" w:hint="eastAsia"/>
                <w:color w:val="0070C0"/>
                <w:szCs w:val="24"/>
                <w:lang w:eastAsia="zh-CN"/>
              </w:rPr>
              <w:t>when</w:t>
            </w:r>
            <w:r>
              <w:rPr>
                <w:rFonts w:eastAsia="SimSun"/>
                <w:color w:val="0070C0"/>
                <w:szCs w:val="24"/>
                <w:lang w:eastAsia="zh-CN"/>
              </w:rPr>
              <w:t xml:space="preserve"> </w:t>
            </w:r>
            <w:r>
              <w:rPr>
                <w:rFonts w:eastAsia="SimSun" w:hint="eastAsia"/>
                <w:color w:val="0070C0"/>
                <w:szCs w:val="24"/>
                <w:lang w:eastAsia="zh-CN"/>
              </w:rPr>
              <w:t>UE</w:t>
            </w:r>
            <w:r>
              <w:rPr>
                <w:rFonts w:eastAsia="SimSun"/>
                <w:color w:val="0070C0"/>
                <w:szCs w:val="24"/>
                <w:lang w:eastAsia="zh-CN"/>
              </w:rPr>
              <w:t xml:space="preserve"> </w:t>
            </w:r>
            <w:r>
              <w:rPr>
                <w:rFonts w:eastAsia="SimSun" w:hint="eastAsia"/>
                <w:color w:val="0070C0"/>
                <w:szCs w:val="24"/>
                <w:lang w:eastAsia="zh-CN"/>
              </w:rPr>
              <w:t>is</w:t>
            </w:r>
            <w:r>
              <w:rPr>
                <w:rFonts w:eastAsia="SimSun"/>
                <w:color w:val="0070C0"/>
                <w:szCs w:val="24"/>
                <w:lang w:eastAsia="zh-CN"/>
              </w:rPr>
              <w:t xml:space="preserve"> </w:t>
            </w:r>
            <w:r>
              <w:rPr>
                <w:rFonts w:eastAsia="SimSun" w:hint="eastAsia"/>
                <w:color w:val="0070C0"/>
                <w:szCs w:val="24"/>
                <w:lang w:eastAsia="zh-CN"/>
              </w:rPr>
              <w:t>configured</w:t>
            </w:r>
            <w:r>
              <w:rPr>
                <w:rFonts w:eastAsia="SimSun"/>
                <w:color w:val="0070C0"/>
                <w:szCs w:val="24"/>
                <w:lang w:eastAsia="zh-CN"/>
              </w:rPr>
              <w:t xml:space="preserve"> </w:t>
            </w:r>
            <w:r>
              <w:rPr>
                <w:rFonts w:eastAsia="SimSun" w:hint="eastAsia"/>
                <w:color w:val="0070C0"/>
                <w:szCs w:val="24"/>
                <w:lang w:eastAsia="zh-CN"/>
              </w:rPr>
              <w:t>with</w:t>
            </w:r>
            <w:r>
              <w:rPr>
                <w:rFonts w:eastAsia="SimSun"/>
                <w:color w:val="0070C0"/>
                <w:szCs w:val="24"/>
                <w:lang w:eastAsia="zh-CN"/>
              </w:rPr>
              <w:t xml:space="preserve"> R16/R17 relaxation criteria ()</w:t>
            </w:r>
          </w:p>
          <w:p w14:paraId="1F14C786" w14:textId="42DA1EC0" w:rsidR="00EF08DD" w:rsidRDefault="00EF08DD" w:rsidP="006B3062">
            <w:pPr>
              <w:pStyle w:val="ListParagraph"/>
              <w:numPr>
                <w:ilvl w:val="1"/>
                <w:numId w:val="10"/>
              </w:numPr>
              <w:overflowPunct/>
              <w:autoSpaceDE/>
              <w:autoSpaceDN/>
              <w:adjustRightInd/>
              <w:spacing w:after="120"/>
              <w:ind w:left="503" w:firstLineChars="0"/>
              <w:jc w:val="both"/>
              <w:textAlignment w:val="auto"/>
              <w:rPr>
                <w:rFonts w:eastAsia="SimSun"/>
                <w:color w:val="0070C0"/>
                <w:szCs w:val="24"/>
                <w:lang w:eastAsia="zh-CN"/>
              </w:rPr>
            </w:pPr>
            <w:r>
              <w:rPr>
                <w:rFonts w:eastAsia="SimSun"/>
                <w:color w:val="0070C0"/>
                <w:szCs w:val="24"/>
                <w:lang w:eastAsia="zh-CN"/>
              </w:rPr>
              <w:t>Option 5: FFS (CMCC</w:t>
            </w:r>
            <w:r w:rsidR="005B0C26">
              <w:rPr>
                <w:rFonts w:eastAsia="SimSun"/>
                <w:color w:val="0070C0"/>
                <w:szCs w:val="24"/>
                <w:lang w:eastAsia="zh-CN"/>
              </w:rPr>
              <w:t>)</w:t>
            </w:r>
          </w:p>
          <w:p w14:paraId="44A37386" w14:textId="77777777" w:rsidR="00674BCB" w:rsidRPr="00D456B2" w:rsidRDefault="00674BCB" w:rsidP="00D456B2">
            <w:pPr>
              <w:overflowPunct/>
              <w:autoSpaceDE/>
              <w:autoSpaceDN/>
              <w:adjustRightInd/>
              <w:spacing w:after="120"/>
              <w:ind w:left="10"/>
              <w:textAlignment w:val="auto"/>
              <w:rPr>
                <w:rFonts w:eastAsia="SimSun"/>
                <w:color w:val="0070C0"/>
                <w:szCs w:val="24"/>
                <w:lang w:eastAsia="zh-CN"/>
              </w:rPr>
            </w:pPr>
          </w:p>
          <w:p w14:paraId="4D93BCA3" w14:textId="77777777" w:rsidR="00674BCB" w:rsidRDefault="00674BCB" w:rsidP="00674BCB">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7B894B4" w14:textId="77777777" w:rsidR="00674BCB" w:rsidRDefault="00674BCB" w:rsidP="00674BCB">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6E7F42AE" w14:textId="77777777" w:rsidR="00674BCB" w:rsidRDefault="00674BCB" w:rsidP="00674BCB">
            <w:pPr>
              <w:rPr>
                <w:rFonts w:eastAsiaTheme="minorEastAsia"/>
                <w:color w:val="0070C0"/>
                <w:lang w:val="en-US" w:eastAsia="zh-CN"/>
              </w:rPr>
            </w:pPr>
          </w:p>
        </w:tc>
      </w:tr>
    </w:tbl>
    <w:p w14:paraId="6B21A23A" w14:textId="77777777" w:rsidR="00DB6326" w:rsidRDefault="00DB6326" w:rsidP="00DB6326">
      <w:pPr>
        <w:rPr>
          <w:b/>
          <w:color w:val="0070C0"/>
          <w:u w:val="single"/>
          <w:lang w:eastAsia="ko-KR"/>
        </w:rPr>
      </w:pPr>
    </w:p>
    <w:p w14:paraId="24C2CA02" w14:textId="2CCAA20B" w:rsidR="00DB6326" w:rsidRDefault="00DB6326" w:rsidP="00DB6326">
      <w:pPr>
        <w:rPr>
          <w:b/>
          <w:color w:val="0070C0"/>
          <w:u w:val="single"/>
          <w:lang w:eastAsia="ko-KR"/>
        </w:rPr>
      </w:pPr>
      <w:r>
        <w:rPr>
          <w:b/>
          <w:color w:val="0070C0"/>
          <w:u w:val="single"/>
          <w:lang w:eastAsia="ko-KR"/>
        </w:rPr>
        <w:lastRenderedPageBreak/>
        <w:t>Issue 2-2-1: When consider RRM relaxation for RRC_CONNECTED mode</w:t>
      </w:r>
    </w:p>
    <w:tbl>
      <w:tblPr>
        <w:tblStyle w:val="TableGrid"/>
        <w:tblW w:w="0" w:type="auto"/>
        <w:tblLook w:val="04A0" w:firstRow="1" w:lastRow="0" w:firstColumn="1" w:lastColumn="0" w:noHBand="0" w:noVBand="1"/>
      </w:tblPr>
      <w:tblGrid>
        <w:gridCol w:w="1224"/>
        <w:gridCol w:w="8407"/>
      </w:tblGrid>
      <w:tr w:rsidR="00DB6326" w14:paraId="768EE4F6" w14:textId="77777777" w:rsidTr="000F4A98">
        <w:tc>
          <w:tcPr>
            <w:tcW w:w="1224" w:type="dxa"/>
          </w:tcPr>
          <w:p w14:paraId="3974131D" w14:textId="77777777" w:rsidR="00DB6326" w:rsidRDefault="00DB6326" w:rsidP="000F4A98">
            <w:pPr>
              <w:rPr>
                <w:rFonts w:eastAsiaTheme="minorEastAsia"/>
                <w:b/>
                <w:bCs/>
                <w:color w:val="0070C0"/>
                <w:lang w:val="en-US" w:eastAsia="zh-CN"/>
              </w:rPr>
            </w:pPr>
          </w:p>
        </w:tc>
        <w:tc>
          <w:tcPr>
            <w:tcW w:w="8407" w:type="dxa"/>
          </w:tcPr>
          <w:p w14:paraId="350E097E" w14:textId="77777777" w:rsidR="00DB6326" w:rsidRDefault="00DB632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74BCB" w14:paraId="10FEB226" w14:textId="77777777" w:rsidTr="000F4A98">
        <w:tc>
          <w:tcPr>
            <w:tcW w:w="1224" w:type="dxa"/>
          </w:tcPr>
          <w:p w14:paraId="62F2A86D" w14:textId="2C77073C" w:rsidR="00674BCB" w:rsidRDefault="00674BCB" w:rsidP="00674BC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-2-1</w:t>
            </w:r>
          </w:p>
        </w:tc>
        <w:tc>
          <w:tcPr>
            <w:tcW w:w="8407" w:type="dxa"/>
          </w:tcPr>
          <w:p w14:paraId="398820E8" w14:textId="31A2B4F7" w:rsidR="00674BCB" w:rsidRDefault="0021631B" w:rsidP="00674BCB">
            <w:pPr>
              <w:rPr>
                <w:rFonts w:eastAsiaTheme="minorEastAsia"/>
                <w:i/>
                <w:color w:val="0070C0"/>
                <w:lang w:val="en-US" w:eastAsia="zh-CN"/>
              </w:rPr>
            </w:pPr>
            <w:r>
              <w:rPr>
                <w:rFonts w:eastAsiaTheme="minorEastAsia"/>
                <w:i/>
                <w:color w:val="0070C0"/>
                <w:lang w:val="en-US" w:eastAsia="zh-CN"/>
              </w:rPr>
              <w:t>8</w:t>
            </w:r>
            <w:r w:rsidR="00674BCB">
              <w:rPr>
                <w:rFonts w:eastAsiaTheme="minorEastAsia" w:hint="eastAsia"/>
                <w:i/>
                <w:color w:val="0070C0"/>
                <w:lang w:val="en-US" w:eastAsia="zh-CN"/>
              </w:rPr>
              <w:t xml:space="preserve"> companies support</w:t>
            </w:r>
            <w:r w:rsidR="00674BCB">
              <w:rPr>
                <w:rFonts w:eastAsiaTheme="minorEastAsia"/>
                <w:i/>
                <w:color w:val="0070C0"/>
                <w:lang w:val="en-US" w:eastAsia="zh-CN"/>
              </w:rPr>
              <w:t xml:space="preserve"> option 1. 1 company support option </w:t>
            </w:r>
            <w:r>
              <w:rPr>
                <w:rFonts w:eastAsiaTheme="minorEastAsia"/>
                <w:i/>
                <w:color w:val="0070C0"/>
                <w:lang w:val="en-US" w:eastAsia="zh-CN"/>
              </w:rPr>
              <w:t>3</w:t>
            </w:r>
            <w:r w:rsidR="00674BCB">
              <w:rPr>
                <w:rFonts w:eastAsiaTheme="minorEastAsia"/>
                <w:i/>
                <w:color w:val="0070C0"/>
                <w:lang w:val="en-US" w:eastAsia="zh-CN"/>
              </w:rPr>
              <w:t xml:space="preserve"> </w:t>
            </w:r>
          </w:p>
          <w:p w14:paraId="488A204D" w14:textId="2F837A95"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1: Wait for RAN2 until more progress on RRM relaxation in CONNECTED mode. (</w:t>
            </w:r>
            <w:r w:rsidR="003338F7">
              <w:rPr>
                <w:rFonts w:eastAsia="SimSun"/>
                <w:color w:val="0070C0"/>
                <w:szCs w:val="24"/>
                <w:lang w:eastAsia="zh-CN"/>
              </w:rPr>
              <w:t>Apple ZTE CMCC Huawei MTK Eric xiaomi QC</w:t>
            </w:r>
            <w:r>
              <w:rPr>
                <w:rFonts w:eastAsia="SimSun"/>
                <w:color w:val="0070C0"/>
                <w:szCs w:val="24"/>
                <w:lang w:eastAsia="zh-CN"/>
              </w:rPr>
              <w:t xml:space="preserve">)  </w:t>
            </w:r>
          </w:p>
          <w:p w14:paraId="760610C5" w14:textId="6AD66F89"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2: Start RRM measurement relaxation work for CONNECTED state right now ()</w:t>
            </w:r>
          </w:p>
          <w:p w14:paraId="61BE5DDC" w14:textId="2436DCAC"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3: No new UE behaviour of RRM measurement relaxation is needed for RedCap UE in connected mode. (</w:t>
            </w:r>
            <w:r w:rsidR="003338F7">
              <w:rPr>
                <w:rFonts w:eastAsia="SimSun"/>
                <w:color w:val="0070C0"/>
                <w:szCs w:val="24"/>
                <w:lang w:eastAsia="zh-CN"/>
              </w:rPr>
              <w:t>Huawei</w:t>
            </w:r>
            <w:r>
              <w:rPr>
                <w:rFonts w:eastAsia="SimSun"/>
                <w:color w:val="0070C0"/>
                <w:szCs w:val="24"/>
                <w:lang w:eastAsia="zh-CN"/>
              </w:rPr>
              <w:t>)</w:t>
            </w:r>
          </w:p>
          <w:p w14:paraId="5F23AA58" w14:textId="6F760558"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hint="eastAsia"/>
                <w:color w:val="0070C0"/>
                <w:szCs w:val="24"/>
                <w:lang w:eastAsia="zh-CN"/>
              </w:rPr>
              <w:t>R</w:t>
            </w:r>
            <w:r>
              <w:rPr>
                <w:rFonts w:eastAsia="SimSun"/>
                <w:color w:val="0070C0"/>
                <w:szCs w:val="24"/>
                <w:lang w:eastAsia="zh-CN"/>
              </w:rPr>
              <w:t>AN4 to consider the principle of trying to reuse the conclusion of RRC idle/inactive for RRC connected if the same criterion rules are defined. ()</w:t>
            </w:r>
          </w:p>
          <w:p w14:paraId="498C04F8" w14:textId="77777777" w:rsidR="00674BCB" w:rsidRDefault="00674BCB" w:rsidP="00674BCB">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p>
          <w:p w14:paraId="1BA78BB7" w14:textId="1E816138" w:rsidR="00674BCB" w:rsidRDefault="00674BCB" w:rsidP="00674BCB">
            <w:pPr>
              <w:rPr>
                <w:rFonts w:eastAsiaTheme="minorEastAsia"/>
                <w:i/>
                <w:color w:val="0070C0"/>
                <w:lang w:val="en-US" w:eastAsia="zh-CN"/>
              </w:rPr>
            </w:pPr>
            <w:r w:rsidRPr="00D6520D">
              <w:rPr>
                <w:rFonts w:eastAsiaTheme="minorEastAsia" w:hint="eastAsia"/>
                <w:i/>
                <w:color w:val="0070C0"/>
                <w:lang w:val="en-US" w:eastAsia="zh-CN"/>
              </w:rPr>
              <w:t>Tentative agreements</w:t>
            </w:r>
            <w:r w:rsidRPr="00763238">
              <w:rPr>
                <w:rFonts w:eastAsiaTheme="minorEastAsia" w:hint="eastAsia"/>
                <w:i/>
                <w:color w:val="00B050"/>
                <w:lang w:val="en-US" w:eastAsia="zh-CN"/>
              </w:rPr>
              <w:t>:</w:t>
            </w:r>
            <w:r w:rsidRPr="00763238">
              <w:rPr>
                <w:rFonts w:eastAsiaTheme="minorEastAsia"/>
                <w:i/>
                <w:color w:val="00B050"/>
                <w:lang w:val="en-US" w:eastAsia="zh-CN"/>
              </w:rPr>
              <w:t xml:space="preserve"> </w:t>
            </w:r>
            <w:r w:rsidR="0021631B" w:rsidRPr="00763238">
              <w:rPr>
                <w:rFonts w:eastAsiaTheme="minorEastAsia"/>
                <w:i/>
                <w:color w:val="00B050"/>
                <w:lang w:val="en-US" w:eastAsia="zh-CN"/>
              </w:rPr>
              <w:t>option</w:t>
            </w:r>
            <w:r w:rsidR="00C317C5" w:rsidRPr="00763238">
              <w:rPr>
                <w:rFonts w:eastAsiaTheme="minorEastAsia"/>
                <w:i/>
                <w:color w:val="00B050"/>
                <w:lang w:val="en-US" w:eastAsia="zh-CN"/>
              </w:rPr>
              <w:t xml:space="preserve"> </w:t>
            </w:r>
            <w:r w:rsidR="0021631B" w:rsidRPr="00763238">
              <w:rPr>
                <w:rFonts w:eastAsiaTheme="minorEastAsia"/>
                <w:i/>
                <w:color w:val="00B050"/>
                <w:lang w:val="en-US" w:eastAsia="zh-CN"/>
              </w:rPr>
              <w:t>1</w:t>
            </w:r>
            <w:r w:rsidR="003D0BD9">
              <w:rPr>
                <w:rFonts w:eastAsiaTheme="minorEastAsia"/>
                <w:i/>
                <w:color w:val="0070C0"/>
                <w:lang w:val="en-US" w:eastAsia="zh-CN"/>
              </w:rPr>
              <w:t xml:space="preserve">. </w:t>
            </w:r>
          </w:p>
          <w:p w14:paraId="05A7BB5C" w14:textId="03E1090E" w:rsidR="00674BCB" w:rsidRDefault="00674BCB" w:rsidP="00674BCB">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DA6BB1">
              <w:rPr>
                <w:rFonts w:eastAsiaTheme="minorEastAsia"/>
                <w:i/>
                <w:color w:val="0070C0"/>
                <w:lang w:val="en-US" w:eastAsia="zh-CN"/>
              </w:rPr>
              <w:t>No more discussion</w:t>
            </w:r>
            <w:r>
              <w:rPr>
                <w:rFonts w:eastAsiaTheme="minorEastAsia"/>
                <w:i/>
                <w:color w:val="0070C0"/>
                <w:lang w:val="en-US" w:eastAsia="zh-CN"/>
              </w:rPr>
              <w:t xml:space="preserve"> </w:t>
            </w:r>
          </w:p>
          <w:p w14:paraId="2ED3DE2A" w14:textId="77777777" w:rsidR="00674BCB" w:rsidRDefault="00674BCB" w:rsidP="00674BCB">
            <w:pPr>
              <w:rPr>
                <w:rFonts w:eastAsiaTheme="minorEastAsia"/>
                <w:color w:val="0070C0"/>
                <w:lang w:val="en-US" w:eastAsia="zh-CN"/>
              </w:rPr>
            </w:pPr>
          </w:p>
        </w:tc>
      </w:tr>
    </w:tbl>
    <w:p w14:paraId="74B75CE7" w14:textId="77777777" w:rsidR="00DB6326" w:rsidRDefault="00DB6326" w:rsidP="00DB6326">
      <w:pPr>
        <w:rPr>
          <w:b/>
          <w:color w:val="0070C0"/>
          <w:u w:val="single"/>
          <w:lang w:eastAsia="ko-KR"/>
        </w:rPr>
      </w:pPr>
    </w:p>
    <w:p w14:paraId="3ED1D736" w14:textId="6D5D4F4E" w:rsidR="00DB6326" w:rsidRDefault="00DB6326" w:rsidP="00DB6326">
      <w:pPr>
        <w:rPr>
          <w:b/>
          <w:color w:val="0070C0"/>
          <w:u w:val="single"/>
          <w:lang w:eastAsia="ko-KR"/>
        </w:rPr>
      </w:pPr>
      <w:r>
        <w:rPr>
          <w:b/>
          <w:color w:val="0070C0"/>
          <w:u w:val="single"/>
          <w:lang w:eastAsia="ko-KR"/>
        </w:rPr>
        <w:t>Issue 2-3-1: Whether EMR shall be considered in RRM measurement relaxation for RedCap UE in IDLE/Inactive mode or not.</w:t>
      </w:r>
    </w:p>
    <w:tbl>
      <w:tblPr>
        <w:tblStyle w:val="TableGrid"/>
        <w:tblW w:w="0" w:type="auto"/>
        <w:tblLook w:val="04A0" w:firstRow="1" w:lastRow="0" w:firstColumn="1" w:lastColumn="0" w:noHBand="0" w:noVBand="1"/>
      </w:tblPr>
      <w:tblGrid>
        <w:gridCol w:w="1224"/>
        <w:gridCol w:w="8407"/>
      </w:tblGrid>
      <w:tr w:rsidR="00DB6326" w14:paraId="2D6DA9A5" w14:textId="77777777" w:rsidTr="000F4A98">
        <w:tc>
          <w:tcPr>
            <w:tcW w:w="1224" w:type="dxa"/>
          </w:tcPr>
          <w:p w14:paraId="4B58DA40" w14:textId="77777777" w:rsidR="00DB6326" w:rsidRDefault="00DB6326" w:rsidP="000F4A98">
            <w:pPr>
              <w:rPr>
                <w:rFonts w:eastAsiaTheme="minorEastAsia"/>
                <w:b/>
                <w:bCs/>
                <w:color w:val="0070C0"/>
                <w:lang w:val="en-US" w:eastAsia="zh-CN"/>
              </w:rPr>
            </w:pPr>
          </w:p>
        </w:tc>
        <w:tc>
          <w:tcPr>
            <w:tcW w:w="8407" w:type="dxa"/>
          </w:tcPr>
          <w:p w14:paraId="2AB99AA0" w14:textId="77777777" w:rsidR="00DB6326" w:rsidRDefault="00DB632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74BCB" w14:paraId="1193BA94" w14:textId="77777777" w:rsidTr="000F4A98">
        <w:tc>
          <w:tcPr>
            <w:tcW w:w="1224" w:type="dxa"/>
          </w:tcPr>
          <w:p w14:paraId="6311D749" w14:textId="67525DD6" w:rsidR="00674BCB" w:rsidRDefault="00674BCB" w:rsidP="00674BC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-3-1</w:t>
            </w:r>
          </w:p>
        </w:tc>
        <w:tc>
          <w:tcPr>
            <w:tcW w:w="8407" w:type="dxa"/>
          </w:tcPr>
          <w:p w14:paraId="2131175D" w14:textId="74B311BA" w:rsidR="00674BCB" w:rsidRDefault="004A5EFB" w:rsidP="00674BCB">
            <w:pPr>
              <w:rPr>
                <w:rFonts w:eastAsiaTheme="minorEastAsia"/>
                <w:i/>
                <w:color w:val="0070C0"/>
                <w:lang w:val="en-US" w:eastAsia="zh-CN"/>
              </w:rPr>
            </w:pPr>
            <w:r>
              <w:rPr>
                <w:rFonts w:eastAsiaTheme="minorEastAsia"/>
                <w:i/>
                <w:color w:val="0070C0"/>
                <w:lang w:val="en-US" w:eastAsia="zh-CN"/>
              </w:rPr>
              <w:t>8</w:t>
            </w:r>
            <w:r w:rsidR="00674BCB">
              <w:rPr>
                <w:rFonts w:eastAsiaTheme="minorEastAsia" w:hint="eastAsia"/>
                <w:i/>
                <w:color w:val="0070C0"/>
                <w:lang w:val="en-US" w:eastAsia="zh-CN"/>
              </w:rPr>
              <w:t xml:space="preserve"> companies support</w:t>
            </w:r>
            <w:r w:rsidR="00674BCB">
              <w:rPr>
                <w:rFonts w:eastAsiaTheme="minorEastAsia"/>
                <w:i/>
                <w:color w:val="0070C0"/>
                <w:lang w:val="en-US" w:eastAsia="zh-CN"/>
              </w:rPr>
              <w:t xml:space="preserve"> option 1. 1 company for FFS (option 3)</w:t>
            </w:r>
            <w:r w:rsidR="00674BCB">
              <w:rPr>
                <w:rFonts w:eastAsiaTheme="minorEastAsia" w:hint="eastAsia"/>
                <w:i/>
                <w:color w:val="0070C0"/>
                <w:lang w:val="en-US" w:eastAsia="zh-CN"/>
              </w:rPr>
              <w:t>.</w:t>
            </w:r>
          </w:p>
          <w:p w14:paraId="7E200743" w14:textId="06E2798A"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1: No - EMR shall not be considered in RRM measurement relaxation for RedCap UE in IDLE/Inactive mode (</w:t>
            </w:r>
            <w:r w:rsidR="00C3280F">
              <w:rPr>
                <w:rFonts w:eastAsia="SimSun"/>
                <w:color w:val="0070C0"/>
                <w:szCs w:val="24"/>
                <w:lang w:eastAsia="zh-CN"/>
              </w:rPr>
              <w:t>Apple CMCC Oppo Huawei</w:t>
            </w:r>
            <w:r w:rsidR="00FE350F">
              <w:rPr>
                <w:rFonts w:eastAsia="SimSun"/>
                <w:color w:val="0070C0"/>
                <w:szCs w:val="24"/>
                <w:lang w:eastAsia="zh-CN"/>
              </w:rPr>
              <w:t xml:space="preserve"> Eric</w:t>
            </w:r>
            <w:r w:rsidR="00375496">
              <w:rPr>
                <w:rFonts w:eastAsia="SimSun"/>
                <w:color w:val="0070C0"/>
                <w:szCs w:val="24"/>
                <w:lang w:eastAsia="zh-CN"/>
              </w:rPr>
              <w:t xml:space="preserve"> xiaomi vivo QC</w:t>
            </w:r>
            <w:r>
              <w:rPr>
                <w:rFonts w:eastAsia="SimSun"/>
                <w:color w:val="0070C0"/>
                <w:szCs w:val="24"/>
                <w:lang w:eastAsia="zh-CN"/>
              </w:rPr>
              <w:t>)</w:t>
            </w:r>
          </w:p>
          <w:p w14:paraId="2DC3879B" w14:textId="77777777"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2: Yes</w:t>
            </w:r>
          </w:p>
          <w:p w14:paraId="41361F4C" w14:textId="5FB79C5F"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3: FFS</w:t>
            </w:r>
            <w:r w:rsidR="00FE350F">
              <w:rPr>
                <w:rFonts w:eastAsia="SimSun"/>
                <w:color w:val="0070C0"/>
                <w:szCs w:val="24"/>
                <w:lang w:eastAsia="zh-CN"/>
              </w:rPr>
              <w:t xml:space="preserve"> (MTK)</w:t>
            </w:r>
          </w:p>
          <w:p w14:paraId="270A025C" w14:textId="77777777" w:rsidR="00674BCB" w:rsidRDefault="00674BCB" w:rsidP="00674BCB">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p>
          <w:p w14:paraId="46093B8B" w14:textId="76570361" w:rsidR="00674BCB" w:rsidRPr="00763238" w:rsidRDefault="00674BCB" w:rsidP="00674BCB">
            <w:pPr>
              <w:rPr>
                <w:rFonts w:eastAsiaTheme="minorEastAsia"/>
                <w:i/>
                <w:color w:val="00B05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 xml:space="preserve"> </w:t>
            </w:r>
            <w:r w:rsidR="004A5EFB" w:rsidRPr="00763238">
              <w:rPr>
                <w:rFonts w:eastAsiaTheme="minorEastAsia"/>
                <w:i/>
                <w:color w:val="00B050"/>
                <w:lang w:val="en-US" w:eastAsia="zh-CN"/>
              </w:rPr>
              <w:t>Option 1</w:t>
            </w:r>
          </w:p>
          <w:p w14:paraId="6B3E1F35" w14:textId="18C5145D" w:rsidR="00674BCB" w:rsidRDefault="00674BCB" w:rsidP="00674BCB">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4A5EFB">
              <w:rPr>
                <w:rFonts w:eastAsiaTheme="minorEastAsia"/>
                <w:i/>
                <w:color w:val="0070C0"/>
                <w:lang w:val="en-US" w:eastAsia="zh-CN"/>
              </w:rPr>
              <w:t>Agree option 1 and no further discussion for 2</w:t>
            </w:r>
            <w:r w:rsidR="004A5EFB" w:rsidRPr="004A5EFB">
              <w:rPr>
                <w:rFonts w:eastAsiaTheme="minorEastAsia"/>
                <w:i/>
                <w:color w:val="0070C0"/>
                <w:vertAlign w:val="superscript"/>
                <w:lang w:val="en-US" w:eastAsia="zh-CN"/>
              </w:rPr>
              <w:t>nd</w:t>
            </w:r>
            <w:r w:rsidR="004A5EFB">
              <w:rPr>
                <w:rFonts w:eastAsiaTheme="minorEastAsia"/>
                <w:i/>
                <w:color w:val="0070C0"/>
                <w:lang w:val="en-US" w:eastAsia="zh-CN"/>
              </w:rPr>
              <w:t xml:space="preserve"> round</w:t>
            </w:r>
            <w:r>
              <w:rPr>
                <w:rFonts w:eastAsiaTheme="minorEastAsia"/>
                <w:i/>
                <w:color w:val="0070C0"/>
                <w:lang w:val="en-US" w:eastAsia="zh-CN"/>
              </w:rPr>
              <w:t xml:space="preserve">. </w:t>
            </w:r>
          </w:p>
          <w:p w14:paraId="61D05D2F" w14:textId="77777777" w:rsidR="00674BCB" w:rsidRDefault="00674BCB" w:rsidP="00674BCB">
            <w:pPr>
              <w:rPr>
                <w:rFonts w:eastAsiaTheme="minorEastAsia"/>
                <w:color w:val="0070C0"/>
                <w:lang w:val="en-US" w:eastAsia="zh-CN"/>
              </w:rPr>
            </w:pPr>
          </w:p>
        </w:tc>
      </w:tr>
    </w:tbl>
    <w:p w14:paraId="2FB845C1" w14:textId="77777777" w:rsidR="00DB6326" w:rsidRDefault="00DB6326" w:rsidP="00DB6326">
      <w:pPr>
        <w:rPr>
          <w:b/>
          <w:color w:val="0070C0"/>
          <w:u w:val="single"/>
          <w:lang w:eastAsia="ko-KR"/>
        </w:rPr>
      </w:pPr>
    </w:p>
    <w:p w14:paraId="35B80025" w14:textId="5DE6CD9B" w:rsidR="00DB6326" w:rsidRDefault="00DB6326">
      <w:pPr>
        <w:rPr>
          <w:b/>
          <w:color w:val="0070C0"/>
          <w:u w:val="single"/>
          <w:lang w:eastAsia="ko-KR"/>
        </w:rPr>
      </w:pPr>
      <w:r>
        <w:rPr>
          <w:b/>
          <w:color w:val="0070C0"/>
          <w:u w:val="single"/>
          <w:lang w:eastAsia="ko-KR"/>
        </w:rPr>
        <w:t>Issue 2-3-2: Requirements when UE moves between different states</w:t>
      </w:r>
    </w:p>
    <w:tbl>
      <w:tblPr>
        <w:tblStyle w:val="TableGrid"/>
        <w:tblW w:w="0" w:type="auto"/>
        <w:tblLook w:val="04A0" w:firstRow="1" w:lastRow="0" w:firstColumn="1" w:lastColumn="0" w:noHBand="0" w:noVBand="1"/>
      </w:tblPr>
      <w:tblGrid>
        <w:gridCol w:w="1224"/>
        <w:gridCol w:w="8407"/>
      </w:tblGrid>
      <w:tr w:rsidR="00DB6326" w14:paraId="17518C76" w14:textId="77777777" w:rsidTr="000F4A98">
        <w:tc>
          <w:tcPr>
            <w:tcW w:w="1224" w:type="dxa"/>
          </w:tcPr>
          <w:p w14:paraId="67537E57" w14:textId="77777777" w:rsidR="00DB6326" w:rsidRDefault="00DB6326" w:rsidP="000F4A98">
            <w:pPr>
              <w:rPr>
                <w:rFonts w:eastAsiaTheme="minorEastAsia"/>
                <w:b/>
                <w:bCs/>
                <w:color w:val="0070C0"/>
                <w:lang w:val="en-US" w:eastAsia="zh-CN"/>
              </w:rPr>
            </w:pPr>
          </w:p>
        </w:tc>
        <w:tc>
          <w:tcPr>
            <w:tcW w:w="8407" w:type="dxa"/>
          </w:tcPr>
          <w:p w14:paraId="0922CE50" w14:textId="77777777" w:rsidR="00DB6326" w:rsidRDefault="00DB6326" w:rsidP="000F4A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74BCB" w14:paraId="3B775299" w14:textId="77777777" w:rsidTr="000F4A98">
        <w:tc>
          <w:tcPr>
            <w:tcW w:w="1224" w:type="dxa"/>
          </w:tcPr>
          <w:p w14:paraId="2E864397" w14:textId="3C80D22D" w:rsidR="00674BCB" w:rsidRDefault="00674BCB" w:rsidP="00674BC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w:t>
            </w:r>
            <w:r>
              <w:rPr>
                <w:b/>
                <w:color w:val="0070C0"/>
                <w:u w:val="single"/>
                <w:lang w:eastAsia="ko-KR"/>
              </w:rPr>
              <w:t>-3-2</w:t>
            </w:r>
          </w:p>
        </w:tc>
        <w:tc>
          <w:tcPr>
            <w:tcW w:w="8407" w:type="dxa"/>
          </w:tcPr>
          <w:p w14:paraId="1F251E90" w14:textId="37CDBA20" w:rsidR="00674BCB" w:rsidRDefault="00686E0B" w:rsidP="00674BCB">
            <w:pPr>
              <w:rPr>
                <w:rFonts w:eastAsiaTheme="minorEastAsia"/>
                <w:i/>
                <w:color w:val="0070C0"/>
                <w:lang w:val="en-US" w:eastAsia="zh-CN"/>
              </w:rPr>
            </w:pPr>
            <w:r>
              <w:rPr>
                <w:rFonts w:eastAsiaTheme="minorEastAsia"/>
                <w:i/>
                <w:color w:val="0070C0"/>
                <w:lang w:val="en-US" w:eastAsia="zh-CN"/>
              </w:rPr>
              <w:t>1 company</w:t>
            </w:r>
            <w:r w:rsidR="00674BCB">
              <w:rPr>
                <w:rFonts w:eastAsiaTheme="minorEastAsia" w:hint="eastAsia"/>
                <w:i/>
                <w:color w:val="0070C0"/>
                <w:lang w:val="en-US" w:eastAsia="zh-CN"/>
              </w:rPr>
              <w:t xml:space="preserve"> support</w:t>
            </w:r>
            <w:r w:rsidR="00674BCB">
              <w:rPr>
                <w:rFonts w:eastAsiaTheme="minorEastAsia"/>
                <w:i/>
                <w:color w:val="0070C0"/>
                <w:lang w:val="en-US" w:eastAsia="zh-CN"/>
              </w:rPr>
              <w:t xml:space="preserve"> option 1. </w:t>
            </w:r>
            <w:r>
              <w:rPr>
                <w:rFonts w:eastAsiaTheme="minorEastAsia"/>
                <w:i/>
                <w:color w:val="0070C0"/>
                <w:lang w:val="en-US" w:eastAsia="zh-CN"/>
              </w:rPr>
              <w:t xml:space="preserve">3 </w:t>
            </w:r>
            <w:r w:rsidR="00674BCB">
              <w:rPr>
                <w:rFonts w:eastAsiaTheme="minorEastAsia"/>
                <w:i/>
                <w:color w:val="0070C0"/>
                <w:lang w:val="en-US" w:eastAsia="zh-CN"/>
              </w:rPr>
              <w:t>company support option 2</w:t>
            </w:r>
            <w:r>
              <w:rPr>
                <w:rFonts w:eastAsiaTheme="minorEastAsia"/>
                <w:i/>
                <w:color w:val="0070C0"/>
                <w:lang w:val="en-US" w:eastAsia="zh-CN"/>
              </w:rPr>
              <w:t>; 1 company for FFS</w:t>
            </w:r>
            <w:r w:rsidR="00674BCB">
              <w:rPr>
                <w:rFonts w:eastAsiaTheme="minorEastAsia"/>
                <w:i/>
                <w:color w:val="0070C0"/>
                <w:lang w:val="en-US" w:eastAsia="zh-CN"/>
              </w:rPr>
              <w:t xml:space="preserve"> and</w:t>
            </w:r>
            <w:r>
              <w:rPr>
                <w:rFonts w:eastAsiaTheme="minorEastAsia"/>
                <w:i/>
                <w:color w:val="0070C0"/>
                <w:lang w:val="en-US" w:eastAsia="zh-CN"/>
              </w:rPr>
              <w:t xml:space="preserve">2 </w:t>
            </w:r>
            <w:r w:rsidR="00674BCB">
              <w:rPr>
                <w:rFonts w:eastAsiaTheme="minorEastAsia"/>
                <w:i/>
                <w:color w:val="0070C0"/>
                <w:lang w:val="en-US" w:eastAsia="zh-CN"/>
              </w:rPr>
              <w:t xml:space="preserve"> companies are for </w:t>
            </w:r>
            <w:r>
              <w:rPr>
                <w:rFonts w:eastAsiaTheme="minorEastAsia"/>
                <w:i/>
                <w:color w:val="0070C0"/>
                <w:lang w:val="en-US" w:eastAsia="zh-CN"/>
              </w:rPr>
              <w:t>RAN2 input</w:t>
            </w:r>
            <w:r w:rsidR="00674BCB">
              <w:rPr>
                <w:rFonts w:eastAsiaTheme="minorEastAsia" w:hint="eastAsia"/>
                <w:i/>
                <w:color w:val="0070C0"/>
                <w:lang w:val="en-US" w:eastAsia="zh-CN"/>
              </w:rPr>
              <w:t>.</w:t>
            </w:r>
            <w:r w:rsidR="00B7047A">
              <w:rPr>
                <w:rFonts w:eastAsiaTheme="minorEastAsia"/>
                <w:i/>
                <w:color w:val="0070C0"/>
                <w:lang w:val="en-US" w:eastAsia="zh-CN"/>
              </w:rPr>
              <w:t xml:space="preserve"> 3 companies for new proposal optio</w:t>
            </w:r>
          </w:p>
          <w:p w14:paraId="3B57FE72" w14:textId="3E491623"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1: For RedCap RRM relaxation in RRC connected mode, based on measurement, when UE turns from ‘fulfil criteria’ to ‘not fulfil criteria’, this is also needed to report to network. (</w:t>
            </w:r>
            <w:r w:rsidR="00C3280F">
              <w:rPr>
                <w:rFonts w:eastAsia="SimSun"/>
                <w:color w:val="0070C0"/>
                <w:szCs w:val="24"/>
                <w:lang w:eastAsia="zh-CN"/>
              </w:rPr>
              <w:t>Apple</w:t>
            </w:r>
            <w:r>
              <w:rPr>
                <w:rFonts w:eastAsia="SimSun"/>
                <w:color w:val="0070C0"/>
                <w:szCs w:val="24"/>
                <w:lang w:eastAsia="zh-CN"/>
              </w:rPr>
              <w:t>)</w:t>
            </w:r>
          </w:p>
          <w:p w14:paraId="39C925AB" w14:textId="063D02E3"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2: RAN4 to consider minimum requirements at transitions for different criterions switching (</w:t>
            </w:r>
            <w:r w:rsidR="00C3280F">
              <w:rPr>
                <w:rFonts w:eastAsia="SimSun"/>
                <w:color w:val="0070C0"/>
                <w:szCs w:val="24"/>
                <w:lang w:eastAsia="zh-CN"/>
              </w:rPr>
              <w:t>Apple CMCC Oppo</w:t>
            </w:r>
            <w:r>
              <w:rPr>
                <w:rFonts w:eastAsia="SimSun"/>
                <w:color w:val="0070C0"/>
                <w:szCs w:val="24"/>
                <w:lang w:eastAsia="zh-CN"/>
              </w:rPr>
              <w:t>);</w:t>
            </w:r>
          </w:p>
          <w:p w14:paraId="74B6EB2F" w14:textId="7F02E439"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3: RAN4 to discuss assumptions how to evaluate RRM measurement relaxation. A distinction into RRC states and neighbour cell types may serve well in this context. ()</w:t>
            </w:r>
          </w:p>
          <w:p w14:paraId="286950A7" w14:textId="383E4636" w:rsidR="00D456B2" w:rsidRDefault="00D456B2" w:rsidP="00D456B2">
            <w:pPr>
              <w:pStyle w:val="ListParagraph"/>
              <w:numPr>
                <w:ilvl w:val="1"/>
                <w:numId w:val="10"/>
              </w:numPr>
              <w:overflowPunct/>
              <w:autoSpaceDE/>
              <w:autoSpaceDN/>
              <w:adjustRightInd/>
              <w:spacing w:after="120"/>
              <w:ind w:left="503" w:firstLineChars="0"/>
              <w:textAlignment w:val="auto"/>
              <w:rPr>
                <w:rFonts w:eastAsia="SimSun"/>
                <w:color w:val="0070C0"/>
                <w:szCs w:val="24"/>
                <w:lang w:eastAsia="zh-CN"/>
              </w:rPr>
            </w:pPr>
            <w:r>
              <w:rPr>
                <w:rFonts w:eastAsia="SimSun"/>
                <w:color w:val="0070C0"/>
                <w:szCs w:val="24"/>
                <w:lang w:eastAsia="zh-CN"/>
              </w:rPr>
              <w:t>Option 4: FFS</w:t>
            </w:r>
            <w:r w:rsidR="00FE350F">
              <w:rPr>
                <w:rFonts w:eastAsia="SimSun"/>
                <w:color w:val="0070C0"/>
                <w:szCs w:val="24"/>
                <w:lang w:eastAsia="zh-CN"/>
              </w:rPr>
              <w:t xml:space="preserve"> (MTK</w:t>
            </w:r>
            <w:r w:rsidR="00375496">
              <w:rPr>
                <w:rFonts w:eastAsia="SimSun"/>
                <w:color w:val="0070C0"/>
                <w:szCs w:val="24"/>
                <w:lang w:eastAsia="zh-CN"/>
              </w:rPr>
              <w:t xml:space="preserve"> xiaomi</w:t>
            </w:r>
            <w:r w:rsidR="00FE350F">
              <w:rPr>
                <w:rFonts w:eastAsia="SimSun"/>
                <w:color w:val="0070C0"/>
                <w:szCs w:val="24"/>
                <w:lang w:eastAsia="zh-CN"/>
              </w:rPr>
              <w:t>)</w:t>
            </w:r>
          </w:p>
          <w:p w14:paraId="283A13B8" w14:textId="62F0676C" w:rsidR="00674BCB" w:rsidRDefault="00C3280F" w:rsidP="00674BCB">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r>
              <w:rPr>
                <w:rFonts w:eastAsia="SimSun"/>
                <w:color w:val="0070C0"/>
                <w:szCs w:val="24"/>
                <w:lang w:eastAsia="zh-CN"/>
              </w:rPr>
              <w:lastRenderedPageBreak/>
              <w:t xml:space="preserve">   Option 5: Option 1 is RAN2 issue (CMCC Huawei)</w:t>
            </w:r>
          </w:p>
          <w:p w14:paraId="3BBC8216" w14:textId="2E5427E1" w:rsidR="00FE350F" w:rsidRDefault="00FE350F" w:rsidP="00674BCB">
            <w:pPr>
              <w:pStyle w:val="ListParagraph"/>
              <w:numPr>
                <w:ilvl w:val="1"/>
                <w:numId w:val="10"/>
              </w:numPr>
              <w:overflowPunct/>
              <w:autoSpaceDE/>
              <w:autoSpaceDN/>
              <w:adjustRightInd/>
              <w:spacing w:after="120"/>
              <w:ind w:left="370" w:firstLineChars="0"/>
              <w:textAlignment w:val="auto"/>
              <w:rPr>
                <w:rFonts w:eastAsia="SimSun"/>
                <w:color w:val="0070C0"/>
                <w:szCs w:val="24"/>
                <w:lang w:eastAsia="zh-CN"/>
              </w:rPr>
            </w:pPr>
            <w:r>
              <w:rPr>
                <w:rFonts w:eastAsia="SimSun"/>
                <w:color w:val="0070C0"/>
                <w:szCs w:val="24"/>
                <w:lang w:eastAsia="zh-CN"/>
              </w:rPr>
              <w:t xml:space="preserve">Option 6: </w:t>
            </w:r>
            <w:r>
              <w:rPr>
                <w:rFonts w:eastAsia="Yu Mincho"/>
                <w:color w:val="0070C0"/>
                <w:lang w:eastAsia="zh-CN"/>
              </w:rPr>
              <w:t xml:space="preserve">RAN4 to introduce minimum requirements at transition </w:t>
            </w:r>
            <w:r>
              <w:rPr>
                <w:color w:val="0070C0"/>
                <w:lang w:eastAsia="zh-CN"/>
              </w:rPr>
              <w:t>when UE changes between relaxed and normal measurement modes</w:t>
            </w:r>
            <w:r>
              <w:rPr>
                <w:rFonts w:eastAsia="Yu Mincho"/>
                <w:color w:val="0070C0"/>
                <w:lang w:eastAsia="zh-CN"/>
              </w:rPr>
              <w:t xml:space="preserve"> based on same transition principle in release 16 relaxation requirements in IDLE/INACTIE states. Whether to introduce minimum requirements at transition </w:t>
            </w:r>
            <w:r>
              <w:rPr>
                <w:color w:val="0070C0"/>
                <w:lang w:eastAsia="zh-CN"/>
              </w:rPr>
              <w:t>when UE changes between relaxed and normal measurement modes</w:t>
            </w:r>
            <w:r>
              <w:rPr>
                <w:rFonts w:eastAsia="Yu Mincho"/>
                <w:color w:val="0070C0"/>
                <w:lang w:eastAsia="zh-CN"/>
              </w:rPr>
              <w:t xml:space="preserve"> in CONNECTED state is FFS  (Ericsson</w:t>
            </w:r>
            <w:r w:rsidR="00375496">
              <w:rPr>
                <w:rFonts w:eastAsia="Yu Mincho"/>
                <w:color w:val="0070C0"/>
                <w:lang w:eastAsia="zh-CN"/>
              </w:rPr>
              <w:t xml:space="preserve"> vivo QC</w:t>
            </w:r>
            <w:r>
              <w:rPr>
                <w:rFonts w:eastAsia="Yu Mincho"/>
                <w:color w:val="0070C0"/>
                <w:lang w:eastAsia="zh-CN"/>
              </w:rPr>
              <w:t>)</w:t>
            </w:r>
          </w:p>
          <w:p w14:paraId="571338DB" w14:textId="77777777" w:rsidR="00674BCB" w:rsidRDefault="00674BCB" w:rsidP="00674BCB">
            <w:pPr>
              <w:rPr>
                <w:rFonts w:eastAsiaTheme="minorEastAsia"/>
                <w:i/>
                <w:color w:val="0070C0"/>
                <w:lang w:val="en-US" w:eastAsia="zh-CN"/>
              </w:rPr>
            </w:pPr>
            <w:r w:rsidRPr="00D6520D">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779208C" w14:textId="77777777" w:rsidR="00674BCB" w:rsidRDefault="00674BCB" w:rsidP="00674BCB">
            <w:pPr>
              <w:rPr>
                <w:rFonts w:eastAsiaTheme="minorEastAsia"/>
                <w:i/>
                <w:color w:val="0070C0"/>
                <w:lang w:val="en-US" w:eastAsia="zh-CN"/>
              </w:rPr>
            </w:pPr>
            <w:r w:rsidRPr="00D6520D">
              <w:rPr>
                <w:rFonts w:eastAsiaTheme="minorEastAsia"/>
                <w:i/>
                <w:color w:val="0070C0"/>
                <w:lang w:val="en-US" w:eastAsia="zh-CN"/>
              </w:rPr>
              <w:t>Recommendations</w:t>
            </w:r>
            <w:r w:rsidRPr="00D6520D">
              <w:rPr>
                <w:rFonts w:eastAsiaTheme="minorEastAsia" w:hint="eastAsia"/>
                <w:i/>
                <w:color w:val="0070C0"/>
                <w:lang w:val="en-US" w:eastAsia="zh-CN"/>
              </w:rPr>
              <w:t xml:space="preserve"> for 2nd round:</w:t>
            </w:r>
            <w:r>
              <w:rPr>
                <w:rFonts w:eastAsiaTheme="minorEastAsia"/>
                <w:i/>
                <w:color w:val="0070C0"/>
                <w:lang w:val="en-US" w:eastAsia="zh-CN"/>
              </w:rPr>
              <w:t xml:space="preserve"> Continue discussion at the 2</w:t>
            </w:r>
            <w:r w:rsidRPr="008239E8">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691A929C" w14:textId="77777777" w:rsidR="00674BCB" w:rsidRDefault="00674BCB" w:rsidP="00674BCB">
            <w:pPr>
              <w:rPr>
                <w:rFonts w:eastAsiaTheme="minorEastAsia"/>
                <w:color w:val="0070C0"/>
                <w:lang w:val="en-US" w:eastAsia="zh-CN"/>
              </w:rPr>
            </w:pPr>
          </w:p>
        </w:tc>
      </w:tr>
      <w:tr w:rsidR="00FE350F" w14:paraId="42C0ADEF" w14:textId="77777777" w:rsidTr="000F4A98">
        <w:tc>
          <w:tcPr>
            <w:tcW w:w="1224" w:type="dxa"/>
          </w:tcPr>
          <w:p w14:paraId="03382B10" w14:textId="77777777" w:rsidR="00FE350F" w:rsidRDefault="00FE350F" w:rsidP="00674BCB">
            <w:pPr>
              <w:rPr>
                <w:rFonts w:eastAsiaTheme="minorEastAsia"/>
                <w:b/>
                <w:bCs/>
                <w:color w:val="0070C0"/>
                <w:lang w:val="en-US" w:eastAsia="zh-CN"/>
              </w:rPr>
            </w:pPr>
          </w:p>
        </w:tc>
        <w:tc>
          <w:tcPr>
            <w:tcW w:w="8407" w:type="dxa"/>
          </w:tcPr>
          <w:p w14:paraId="1CD8C315" w14:textId="77777777" w:rsidR="00FE350F" w:rsidRDefault="00FE350F" w:rsidP="00674BCB">
            <w:pPr>
              <w:rPr>
                <w:rFonts w:eastAsiaTheme="minorEastAsia"/>
                <w:i/>
                <w:color w:val="0070C0"/>
                <w:lang w:val="en-US" w:eastAsia="zh-CN"/>
              </w:rPr>
            </w:pPr>
          </w:p>
        </w:tc>
      </w:tr>
    </w:tbl>
    <w:p w14:paraId="7A6A9E9A" w14:textId="77777777" w:rsidR="00DB6326" w:rsidRPr="00DB6326" w:rsidRDefault="00DB6326">
      <w:pPr>
        <w:rPr>
          <w:i/>
          <w:color w:val="0070C0"/>
          <w:lang w:eastAsia="zh-CN"/>
        </w:rPr>
      </w:pPr>
    </w:p>
    <w:p w14:paraId="1E5B0264" w14:textId="77777777" w:rsidR="00F42F52" w:rsidRDefault="00F42F52">
      <w:pPr>
        <w:rPr>
          <w:i/>
          <w:color w:val="0070C0"/>
          <w:lang w:val="en-US" w:eastAsia="zh-CN"/>
        </w:rPr>
      </w:pPr>
    </w:p>
    <w:p w14:paraId="1E5B0265" w14:textId="77777777" w:rsidR="00F42F52" w:rsidRDefault="00E82D88">
      <w:pPr>
        <w:pStyle w:val="Heading3"/>
        <w:rPr>
          <w:sz w:val="24"/>
          <w:szCs w:val="16"/>
        </w:rPr>
      </w:pPr>
      <w:r>
        <w:rPr>
          <w:sz w:val="24"/>
          <w:szCs w:val="16"/>
        </w:rPr>
        <w:t>CRs/TPs</w:t>
      </w:r>
    </w:p>
    <w:p w14:paraId="1E5B0266" w14:textId="77777777" w:rsidR="00F42F52" w:rsidRDefault="00E82D8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42F52" w14:paraId="1E5B0269" w14:textId="77777777">
        <w:tc>
          <w:tcPr>
            <w:tcW w:w="1242" w:type="dxa"/>
          </w:tcPr>
          <w:p w14:paraId="1E5B0267" w14:textId="77777777" w:rsidR="00F42F52" w:rsidRDefault="00E82D8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B0268" w14:textId="77777777" w:rsidR="00F42F52" w:rsidRDefault="00E82D8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42F52" w14:paraId="1E5B026C" w14:textId="77777777">
        <w:tc>
          <w:tcPr>
            <w:tcW w:w="1242" w:type="dxa"/>
          </w:tcPr>
          <w:p w14:paraId="1E5B026A" w14:textId="77777777" w:rsidR="00F42F52" w:rsidRDefault="00E82D8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E5B026B" w14:textId="77777777" w:rsidR="00F42F52" w:rsidRDefault="00E82D8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B026D" w14:textId="77777777" w:rsidR="00F42F52" w:rsidRDefault="00F42F52">
      <w:pPr>
        <w:rPr>
          <w:color w:val="0070C0"/>
          <w:lang w:val="en-US" w:eastAsia="zh-CN"/>
        </w:rPr>
      </w:pPr>
    </w:p>
    <w:p w14:paraId="1E5B026E" w14:textId="77777777" w:rsidR="00F42F52" w:rsidRPr="009F488A" w:rsidRDefault="00E82D88">
      <w:pPr>
        <w:pStyle w:val="Heading2"/>
        <w:rPr>
          <w:lang w:val="en-US"/>
        </w:rPr>
      </w:pPr>
      <w:r w:rsidRPr="009F488A">
        <w:rPr>
          <w:lang w:val="en-US"/>
        </w:rPr>
        <w:t>Discussion on 2nd round (if applicable)</w:t>
      </w:r>
    </w:p>
    <w:p w14:paraId="1E5B026F" w14:textId="77777777" w:rsidR="00F42F52" w:rsidRDefault="00E82D8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56F3BD5" w14:textId="165CD2BD" w:rsidR="001C40B3" w:rsidRPr="003F332A" w:rsidRDefault="001C40B3" w:rsidP="001C40B3">
      <w:pPr>
        <w:pStyle w:val="Heading3"/>
        <w:rPr>
          <w:sz w:val="24"/>
          <w:szCs w:val="16"/>
          <w:lang w:val="en-US"/>
        </w:rPr>
      </w:pPr>
      <w:r w:rsidRPr="003F332A">
        <w:rPr>
          <w:sz w:val="24"/>
          <w:szCs w:val="16"/>
          <w:lang w:val="en-US"/>
        </w:rPr>
        <w:t>Sub-topic 2-1 RRM measur</w:t>
      </w:r>
      <w:r w:rsidR="00445571">
        <w:rPr>
          <w:sz w:val="24"/>
          <w:szCs w:val="16"/>
          <w:lang w:val="en-US"/>
        </w:rPr>
        <w:t>e</w:t>
      </w:r>
      <w:r w:rsidRPr="003F332A">
        <w:rPr>
          <w:sz w:val="24"/>
          <w:szCs w:val="16"/>
          <w:lang w:val="en-US"/>
        </w:rPr>
        <w:t>ment relaxation for Redcap at idle/inactive state</w:t>
      </w:r>
    </w:p>
    <w:p w14:paraId="24A28F33" w14:textId="77777777" w:rsidR="001C40B3" w:rsidRDefault="001C40B3" w:rsidP="001C40B3">
      <w:pPr>
        <w:rPr>
          <w:szCs w:val="22"/>
        </w:rPr>
      </w:pPr>
      <w:r>
        <w:rPr>
          <w:b/>
          <w:color w:val="0070C0"/>
          <w:u w:val="single"/>
          <w:lang w:eastAsia="ko-KR"/>
        </w:rPr>
        <w:t>Issue 2-1-3:  Mechanism for R17 RedCap UE in IDLE/Inactive mode</w:t>
      </w:r>
    </w:p>
    <w:p w14:paraId="0B5C63BC"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17983FD" w14:textId="77777777" w:rsidR="00F20E40" w:rsidRDefault="00F20E40" w:rsidP="00C77C47">
      <w:pPr>
        <w:pStyle w:val="ListParagraph"/>
        <w:numPr>
          <w:ilvl w:val="1"/>
          <w:numId w:val="10"/>
        </w:numPr>
        <w:overflowPunct/>
        <w:autoSpaceDE/>
        <w:autoSpaceDN/>
        <w:adjustRightInd/>
        <w:spacing w:after="120"/>
        <w:ind w:left="1418" w:firstLineChars="0"/>
        <w:textAlignment w:val="auto"/>
        <w:rPr>
          <w:rFonts w:eastAsia="SimSun"/>
          <w:color w:val="0070C0"/>
          <w:szCs w:val="24"/>
          <w:lang w:eastAsia="zh-CN"/>
        </w:rPr>
      </w:pPr>
      <w:r>
        <w:rPr>
          <w:color w:val="0070C0"/>
        </w:rPr>
        <w:t>Option 1a:</w:t>
      </w:r>
      <w:r>
        <w:t xml:space="preserve"> </w:t>
      </w:r>
      <w:r>
        <w:rPr>
          <w:color w:val="0070C0"/>
        </w:rPr>
        <w:t xml:space="preserve">reuse the same mechanism of R16 RRM relaxation, </w:t>
      </w:r>
      <w:r w:rsidRPr="00F20E40">
        <w:rPr>
          <w:color w:val="FF0000"/>
        </w:rPr>
        <w:t xml:space="preserve">in particular either using a fixed scaling factor (value for FFS) or using a period of time (value for FFS), </w:t>
      </w:r>
      <w:r>
        <w:rPr>
          <w:color w:val="0070C0"/>
        </w:rPr>
        <w:t>without EMR in power saving WI for R17 RedCap UE in IDLE/Inactive mode</w:t>
      </w:r>
    </w:p>
    <w:p w14:paraId="47C5DD9B" w14:textId="77777777" w:rsidR="001C40B3" w:rsidRDefault="001C40B3" w:rsidP="001C40B3">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FFS</w:t>
      </w:r>
    </w:p>
    <w:p w14:paraId="0CD37128"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A8C9F3" w14:textId="77777777" w:rsidR="001C40B3" w:rsidRDefault="001C40B3" w:rsidP="001C40B3">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4582E85" w14:textId="77777777" w:rsidR="001C40B3" w:rsidRDefault="001C40B3" w:rsidP="001C40B3">
      <w:pPr>
        <w:rPr>
          <w:szCs w:val="22"/>
        </w:rPr>
      </w:pPr>
    </w:p>
    <w:p w14:paraId="35FD637B" w14:textId="77777777" w:rsidR="001C40B3" w:rsidRDefault="001C40B3" w:rsidP="001C40B3">
      <w:pPr>
        <w:rPr>
          <w:b/>
          <w:color w:val="0070C0"/>
          <w:u w:val="single"/>
          <w:lang w:eastAsia="ko-KR"/>
        </w:rPr>
      </w:pPr>
      <w:r>
        <w:rPr>
          <w:b/>
          <w:color w:val="0070C0"/>
          <w:u w:val="single"/>
          <w:lang w:eastAsia="ko-KR"/>
        </w:rPr>
        <w:t>Issue 2-1-4: Relaxation when stationary criteria is satisfied</w:t>
      </w:r>
    </w:p>
    <w:p w14:paraId="54DE443E"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D24FC2D" w14:textId="77777777" w:rsidR="00E65CB7" w:rsidRDefault="00E65CB7" w:rsidP="00E65CB7">
      <w:pPr>
        <w:pStyle w:val="ListParagraph"/>
        <w:numPr>
          <w:ilvl w:val="1"/>
          <w:numId w:val="10"/>
        </w:numPr>
        <w:overflowPunct/>
        <w:autoSpaceDE/>
        <w:autoSpaceDN/>
        <w:adjustRightInd/>
        <w:spacing w:after="120"/>
        <w:ind w:left="787" w:firstLineChars="0"/>
        <w:textAlignment w:val="auto"/>
        <w:rPr>
          <w:rFonts w:eastAsia="SimSun"/>
          <w:color w:val="0070C0"/>
          <w:szCs w:val="24"/>
          <w:lang w:eastAsia="zh-CN"/>
        </w:rPr>
      </w:pPr>
      <w:r>
        <w:rPr>
          <w:rFonts w:eastAsia="SimSun"/>
          <w:color w:val="0070C0"/>
          <w:szCs w:val="24"/>
          <w:lang w:eastAsia="zh-CN"/>
        </w:rPr>
        <w:t>Option 1: use scaling factor ( one or multiple and fixed/non-fixed for FFS) (MTK Eric xiaomi QC)</w:t>
      </w:r>
    </w:p>
    <w:p w14:paraId="6EEB3868" w14:textId="77777777" w:rsidR="00E65CB7" w:rsidRDefault="00E65CB7" w:rsidP="00E65CB7">
      <w:pPr>
        <w:pStyle w:val="ListParagraph"/>
        <w:numPr>
          <w:ilvl w:val="2"/>
          <w:numId w:val="10"/>
        </w:numPr>
        <w:overflowPunct/>
        <w:autoSpaceDE/>
        <w:autoSpaceDN/>
        <w:adjustRightInd/>
        <w:spacing w:after="120"/>
        <w:ind w:left="1354" w:firstLineChars="0"/>
        <w:textAlignment w:val="auto"/>
        <w:rPr>
          <w:rFonts w:eastAsia="SimSun"/>
          <w:color w:val="0070C0"/>
          <w:szCs w:val="24"/>
          <w:lang w:eastAsia="zh-CN"/>
        </w:rPr>
      </w:pPr>
      <w:r>
        <w:rPr>
          <w:rFonts w:eastAsia="SimSun"/>
          <w:color w:val="0070C0"/>
          <w:szCs w:val="24"/>
          <w:lang w:eastAsia="zh-CN"/>
        </w:rPr>
        <w:lastRenderedPageBreak/>
        <w:t xml:space="preserve">Option 1a: </w:t>
      </w:r>
      <w:r>
        <w:rPr>
          <w:rFonts w:eastAsia="SimSun"/>
          <w:color w:val="0070C0"/>
          <w:u w:val="single"/>
          <w:lang w:eastAsia="ko-KR"/>
        </w:rPr>
        <w:t>if single criteria (stationarity or not-at-cell-edge) is fulfilled, use K1_RedCap /K2_RedCap to relax the RRM requirement. K1_RedCap /K2_RedCap has the similar applicability condition as K1/K2 in R16 power saving WI, and FFS on the values for K1_RedCap /K2_RedCap (Apple Huawei)</w:t>
      </w:r>
    </w:p>
    <w:p w14:paraId="50DFD82E" w14:textId="77777777" w:rsidR="00E65CB7" w:rsidRDefault="00E65CB7" w:rsidP="00E65CB7">
      <w:pPr>
        <w:pStyle w:val="ListParagraph"/>
        <w:numPr>
          <w:ilvl w:val="2"/>
          <w:numId w:val="10"/>
        </w:numPr>
        <w:overflowPunct/>
        <w:autoSpaceDE/>
        <w:autoSpaceDN/>
        <w:adjustRightInd/>
        <w:spacing w:after="120"/>
        <w:ind w:left="1354" w:firstLineChars="0"/>
        <w:textAlignment w:val="auto"/>
        <w:rPr>
          <w:rFonts w:eastAsia="SimSun"/>
          <w:color w:val="0070C0"/>
          <w:szCs w:val="24"/>
          <w:lang w:eastAsia="zh-CN"/>
        </w:rPr>
      </w:pPr>
      <w:r>
        <w:rPr>
          <w:rFonts w:eastAsia="SimSun"/>
          <w:color w:val="0070C0"/>
          <w:szCs w:val="24"/>
          <w:lang w:eastAsia="zh-CN"/>
        </w:rPr>
        <w:t>Option 1b: When the stationarity criterion is configured, the scaling factor based RRM relaxation principle in Rel-16 should be considered firstly (vivo)</w:t>
      </w:r>
    </w:p>
    <w:p w14:paraId="367533DA" w14:textId="77777777" w:rsidR="00E65CB7" w:rsidRDefault="00E65CB7" w:rsidP="00E65CB7">
      <w:pPr>
        <w:pStyle w:val="ListParagraph"/>
        <w:numPr>
          <w:ilvl w:val="2"/>
          <w:numId w:val="10"/>
        </w:numPr>
        <w:overflowPunct/>
        <w:autoSpaceDE/>
        <w:autoSpaceDN/>
        <w:adjustRightInd/>
        <w:spacing w:after="120"/>
        <w:ind w:left="1354" w:firstLineChars="0"/>
        <w:textAlignment w:val="auto"/>
        <w:rPr>
          <w:rFonts w:eastAsia="SimSun"/>
          <w:color w:val="0070C0"/>
          <w:szCs w:val="24"/>
          <w:lang w:eastAsia="zh-CN"/>
        </w:rPr>
      </w:pPr>
      <w:r>
        <w:rPr>
          <w:rFonts w:eastAsia="SimSun"/>
          <w:color w:val="0070C0"/>
          <w:szCs w:val="24"/>
          <w:lang w:eastAsia="zh-CN"/>
        </w:rPr>
        <w:t xml:space="preserve">Option 1c: The requirements for R16 low mobility criterion can be used as baseline for Rel-17 stationary criterion, with a larger scaling factor (e.g., </w:t>
      </w:r>
      <w:r>
        <w:rPr>
          <w:rFonts w:eastAsia="SimSun" w:hint="eastAsia"/>
          <w:color w:val="0070C0"/>
          <w:szCs w:val="24"/>
          <w:lang w:eastAsia="zh-CN"/>
        </w:rPr>
        <w:t>K2</w:t>
      </w:r>
      <w:r>
        <w:rPr>
          <w:rFonts w:eastAsia="SimSun" w:hint="eastAsia"/>
          <w:color w:val="0070C0"/>
          <w:szCs w:val="24"/>
          <w:lang w:eastAsia="zh-CN"/>
        </w:rPr>
        <w:t>＞</w:t>
      </w:r>
      <w:r>
        <w:rPr>
          <w:rFonts w:eastAsia="SimSun" w:hint="eastAsia"/>
          <w:color w:val="0070C0"/>
          <w:szCs w:val="24"/>
          <w:lang w:eastAsia="zh-CN"/>
        </w:rPr>
        <w:t>3</w:t>
      </w:r>
      <w:r>
        <w:rPr>
          <w:rFonts w:eastAsia="SimSun"/>
          <w:color w:val="0070C0"/>
          <w:szCs w:val="24"/>
          <w:lang w:eastAsia="zh-CN"/>
        </w:rPr>
        <w:t>) due to different Rel-17 thresholds</w:t>
      </w:r>
      <w:r>
        <w:rPr>
          <w:rFonts w:eastAsia="SimSun" w:hint="eastAsia"/>
          <w:color w:val="0070C0"/>
          <w:szCs w:val="24"/>
          <w:lang w:eastAsia="zh-CN"/>
        </w:rPr>
        <w:t>.</w:t>
      </w:r>
      <w:r>
        <w:rPr>
          <w:rFonts w:eastAsia="SimSun"/>
          <w:color w:val="0070C0"/>
          <w:szCs w:val="24"/>
          <w:lang w:eastAsia="zh-CN"/>
        </w:rPr>
        <w:t xml:space="preserve"> (oppo Huawei)</w:t>
      </w:r>
    </w:p>
    <w:p w14:paraId="4953158D" w14:textId="77777777" w:rsidR="00E65CB7" w:rsidRDefault="00E65CB7" w:rsidP="00E65CB7">
      <w:pPr>
        <w:pStyle w:val="ListParagraph"/>
        <w:numPr>
          <w:ilvl w:val="2"/>
          <w:numId w:val="10"/>
        </w:numPr>
        <w:overflowPunct/>
        <w:autoSpaceDE/>
        <w:autoSpaceDN/>
        <w:adjustRightInd/>
        <w:spacing w:after="120"/>
        <w:ind w:left="1354" w:firstLineChars="0"/>
        <w:textAlignment w:val="auto"/>
        <w:rPr>
          <w:rFonts w:eastAsia="SimSun"/>
          <w:color w:val="0070C0"/>
          <w:szCs w:val="24"/>
          <w:lang w:eastAsia="zh-CN"/>
        </w:rPr>
      </w:pPr>
      <w:r>
        <w:rPr>
          <w:rFonts w:eastAsia="SimSun"/>
          <w:color w:val="0070C0"/>
          <w:szCs w:val="24"/>
          <w:lang w:eastAsia="zh-CN"/>
        </w:rPr>
        <w:t>Option 1d:  For stationary scenario, RRM measurement relaxation with larger scaling factor of measurement interval than R16 low mobility is applied - The scaling factor is fixed (Huawei)</w:t>
      </w:r>
    </w:p>
    <w:p w14:paraId="14912D0F" w14:textId="77777777" w:rsidR="00E65CB7" w:rsidRDefault="00E65CB7" w:rsidP="00E65CB7">
      <w:pPr>
        <w:pStyle w:val="ListParagraph"/>
        <w:numPr>
          <w:ilvl w:val="1"/>
          <w:numId w:val="10"/>
        </w:numPr>
        <w:overflowPunct/>
        <w:autoSpaceDE/>
        <w:autoSpaceDN/>
        <w:adjustRightInd/>
        <w:spacing w:after="120"/>
        <w:ind w:left="928" w:firstLineChars="0"/>
        <w:textAlignment w:val="auto"/>
        <w:rPr>
          <w:rFonts w:eastAsia="SimSun"/>
          <w:color w:val="0070C0"/>
          <w:szCs w:val="24"/>
          <w:lang w:eastAsia="zh-CN"/>
        </w:rPr>
      </w:pPr>
      <w:r>
        <w:rPr>
          <w:rFonts w:eastAsia="SimSun"/>
          <w:color w:val="0070C0"/>
          <w:szCs w:val="24"/>
          <w:lang w:eastAsia="zh-CN"/>
        </w:rPr>
        <w:t>Option 2: Relax by at least one hour - During Idle/Inactive mode, when a UE is configured with and fulfils the stationarity criterion, then irrespective of other criteria being configured and/or fulfilled, it may relax the neighbour cell measurements by at-least one hour. Exact value is FFS (QC)</w:t>
      </w:r>
    </w:p>
    <w:p w14:paraId="207A4988" w14:textId="42D9BC3B" w:rsidR="00E65CB7" w:rsidRDefault="00E65CB7" w:rsidP="00E65CB7">
      <w:pPr>
        <w:pStyle w:val="ListParagraph"/>
        <w:numPr>
          <w:ilvl w:val="1"/>
          <w:numId w:val="10"/>
        </w:numPr>
        <w:overflowPunct/>
        <w:autoSpaceDE/>
        <w:autoSpaceDN/>
        <w:adjustRightInd/>
        <w:spacing w:after="120"/>
        <w:ind w:left="928" w:firstLineChars="0"/>
        <w:textAlignment w:val="auto"/>
        <w:rPr>
          <w:rFonts w:eastAsia="SimSun"/>
          <w:color w:val="0070C0"/>
          <w:szCs w:val="24"/>
          <w:lang w:eastAsia="zh-CN"/>
        </w:rPr>
      </w:pPr>
      <w:r>
        <w:rPr>
          <w:rFonts w:eastAsia="SimSun"/>
          <w:color w:val="0070C0"/>
          <w:szCs w:val="24"/>
          <w:lang w:eastAsia="zh-CN"/>
        </w:rPr>
        <w:t>Option 3: FFS (CMCC)</w:t>
      </w:r>
    </w:p>
    <w:p w14:paraId="7B471ECA" w14:textId="2CD251AD" w:rsidR="00535A9E" w:rsidRPr="00535A9E" w:rsidRDefault="003229E7" w:rsidP="00E65CB7">
      <w:pPr>
        <w:pStyle w:val="ListParagraph"/>
        <w:numPr>
          <w:ilvl w:val="1"/>
          <w:numId w:val="10"/>
        </w:numPr>
        <w:overflowPunct/>
        <w:autoSpaceDE/>
        <w:autoSpaceDN/>
        <w:adjustRightInd/>
        <w:spacing w:after="120"/>
        <w:ind w:left="928"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u w:val="single"/>
          <w:lang w:eastAsia="ko-KR"/>
        </w:rPr>
        <w:t xml:space="preserve">if </w:t>
      </w:r>
      <w:r w:rsidR="00634376">
        <w:rPr>
          <w:rFonts w:eastAsia="SimSun"/>
          <w:color w:val="0070C0"/>
          <w:u w:val="single"/>
          <w:lang w:eastAsia="ko-KR"/>
        </w:rPr>
        <w:t xml:space="preserve">stationarity </w:t>
      </w:r>
      <w:r>
        <w:rPr>
          <w:rFonts w:eastAsia="SimSun"/>
          <w:color w:val="0070C0"/>
          <w:u w:val="single"/>
          <w:lang w:eastAsia="ko-KR"/>
        </w:rPr>
        <w:t xml:space="preserve">criteria is fulfilled, use K1_RedCap /K2_RedCap to relax the RRM requirement. K1_RedCap /K2_RedCap has the similar applicability condition as K1/K2 in R16 power saving WI, </w:t>
      </w:r>
    </w:p>
    <w:p w14:paraId="4E1CFD77" w14:textId="647E8FD4" w:rsidR="00535A9E" w:rsidRPr="00634376" w:rsidRDefault="003229E7" w:rsidP="00535A9E">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634376">
        <w:rPr>
          <w:rFonts w:eastAsia="SimSun"/>
          <w:color w:val="0070C0"/>
          <w:u w:val="single"/>
          <w:lang w:eastAsia="ko-KR"/>
        </w:rPr>
        <w:t>K1_RedCap</w:t>
      </w:r>
      <w:r w:rsidR="001D042C" w:rsidRPr="00634376">
        <w:rPr>
          <w:rFonts w:eastAsia="SimSun"/>
          <w:color w:val="0070C0"/>
          <w:u w:val="single"/>
          <w:lang w:eastAsia="ko-KR"/>
        </w:rPr>
        <w:t xml:space="preserve"> is a fixed factor and its value </w:t>
      </w:r>
      <w:r w:rsidRPr="00634376">
        <w:rPr>
          <w:rFonts w:eastAsia="SimSun"/>
          <w:color w:val="0070C0"/>
          <w:u w:val="single"/>
          <w:lang w:eastAsia="ko-KR"/>
        </w:rPr>
        <w:t>&gt; 3</w:t>
      </w:r>
      <w:r w:rsidR="00535A9E" w:rsidRPr="00634376">
        <w:rPr>
          <w:rFonts w:eastAsia="SimSun"/>
          <w:color w:val="0070C0"/>
          <w:u w:val="single"/>
          <w:lang w:eastAsia="ko-KR"/>
        </w:rPr>
        <w:t>;</w:t>
      </w:r>
      <w:r w:rsidRPr="00634376">
        <w:rPr>
          <w:rFonts w:eastAsia="SimSun"/>
          <w:color w:val="0070C0"/>
          <w:u w:val="single"/>
          <w:lang w:eastAsia="ko-KR"/>
        </w:rPr>
        <w:t xml:space="preserve"> FFS on the values for K2_RedCap</w:t>
      </w:r>
    </w:p>
    <w:p w14:paraId="1CB43B0F"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4A722F" w14:textId="77777777" w:rsidR="001C40B3" w:rsidRDefault="001C40B3" w:rsidP="001C40B3">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80B56B5" w14:textId="77777777" w:rsidR="001C40B3" w:rsidRDefault="001C40B3" w:rsidP="001C40B3">
      <w:pPr>
        <w:rPr>
          <w:b/>
          <w:color w:val="0070C0"/>
          <w:u w:val="single"/>
          <w:lang w:eastAsia="ko-KR"/>
        </w:rPr>
      </w:pPr>
      <w:r>
        <w:rPr>
          <w:b/>
          <w:color w:val="0070C0"/>
          <w:u w:val="single"/>
          <w:lang w:eastAsia="ko-KR"/>
        </w:rPr>
        <w:t>Issue 2-1-5: Relaxation when either Rel-17 or Rel-16 not-at-cell-edge criteria  is satisfied</w:t>
      </w:r>
    </w:p>
    <w:p w14:paraId="760A2B3A"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3D3E18" w14:textId="77777777" w:rsidR="00360556" w:rsidRDefault="00360556" w:rsidP="00360556">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same relaxation factor for the Rel-17 stationary criterion is used </w:t>
      </w:r>
      <w:r>
        <w:rPr>
          <w:rFonts w:eastAsia="SimSun"/>
          <w:color w:val="0070C0"/>
          <w:szCs w:val="24"/>
          <w:lang w:eastAsia="zh-CN"/>
        </w:rPr>
        <w:fldChar w:fldCharType="begin"/>
      </w:r>
      <w:r>
        <w:rPr>
          <w:rFonts w:eastAsia="SimSun"/>
          <w:color w:val="0070C0"/>
          <w:szCs w:val="24"/>
          <w:lang w:eastAsia="zh-CN"/>
        </w:rPr>
        <w:instrText xml:space="preserve"> REF _Ref78923259  \* MERGEFORMAT </w:instrText>
      </w:r>
      <w:r>
        <w:rPr>
          <w:rFonts w:eastAsia="SimSun"/>
          <w:color w:val="0070C0"/>
          <w:szCs w:val="24"/>
          <w:lang w:eastAsia="zh-CN"/>
        </w:rPr>
        <w:fldChar w:fldCharType="separate"/>
      </w:r>
      <w:r>
        <w:rPr>
          <w:rFonts w:eastAsia="SimSun"/>
          <w:color w:val="0070C0"/>
          <w:szCs w:val="24"/>
          <w:lang w:eastAsia="zh-CN"/>
        </w:rPr>
        <w:t xml:space="preserve"> if a new Rel-17 not-at-cell edge criterion  </w:t>
      </w:r>
      <w:r>
        <w:rPr>
          <w:rFonts w:eastAsia="SimSun"/>
          <w:color w:val="0070C0"/>
          <w:szCs w:val="24"/>
          <w:lang w:eastAsia="zh-CN"/>
        </w:rPr>
        <w:fldChar w:fldCharType="end"/>
      </w:r>
      <w:r>
        <w:rPr>
          <w:rFonts w:eastAsia="SimSun"/>
          <w:color w:val="0070C0"/>
          <w:szCs w:val="24"/>
          <w:lang w:eastAsia="zh-CN"/>
        </w:rPr>
        <w:t>(MTK)</w:t>
      </w:r>
    </w:p>
    <w:p w14:paraId="4683E2E7" w14:textId="77777777" w:rsidR="00360556" w:rsidRDefault="00360556" w:rsidP="00360556">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For R17 not-at-cell-edge criterion, RAN4 can wait for RAN2 to decide whether to reuse the requirements of R16 not-at-cell-edge.(apple CMCC oppo Ericsson xiaomi)</w:t>
      </w:r>
    </w:p>
    <w:p w14:paraId="4CA49CFF" w14:textId="77777777" w:rsidR="00360556" w:rsidRDefault="00360556" w:rsidP="00360556">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Rel-17 not-at-cell-edge criterion in RRC_IDLE/INACTIVE reuse Rel-16 not-at-cell-edge criterion with the same thresholds. (Huawei CMCC)</w:t>
      </w:r>
    </w:p>
    <w:p w14:paraId="6227BDBF" w14:textId="77777777" w:rsidR="00360556" w:rsidRDefault="00360556" w:rsidP="00360556">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FFS (vivo QC)</w:t>
      </w:r>
    </w:p>
    <w:p w14:paraId="29A743CC" w14:textId="77777777" w:rsidR="00360556" w:rsidRDefault="00360556" w:rsidP="00360556">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 </w:t>
      </w:r>
      <w:r>
        <w:rPr>
          <w:rFonts w:eastAsiaTheme="minorEastAsia"/>
          <w:color w:val="0070C0"/>
          <w:lang w:eastAsia="zh-CN"/>
        </w:rPr>
        <w:t>propose to agree on the relaxation method using a scaling factor for this case also (Ericsson)</w:t>
      </w:r>
    </w:p>
    <w:p w14:paraId="4EA18733"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CC8DF0" w14:textId="77777777" w:rsidR="001C40B3" w:rsidRDefault="001C40B3" w:rsidP="001C40B3">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6E04EF" w14:textId="77777777" w:rsidR="001C40B3" w:rsidRDefault="001C40B3" w:rsidP="001C40B3">
      <w:pPr>
        <w:rPr>
          <w:b/>
          <w:color w:val="0070C0"/>
          <w:u w:val="single"/>
          <w:lang w:eastAsia="ko-KR"/>
        </w:rPr>
      </w:pPr>
      <w:r>
        <w:rPr>
          <w:b/>
          <w:color w:val="0070C0"/>
          <w:u w:val="single"/>
          <w:lang w:eastAsia="ko-KR"/>
        </w:rPr>
        <w:t>Issue 2-1-6: Relaxation when multiple criteria are satisfied</w:t>
      </w:r>
    </w:p>
    <w:p w14:paraId="1EC00903"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2322843" w14:textId="77777777" w:rsidR="00F423E6" w:rsidRDefault="00F423E6" w:rsidP="00F423E6">
      <w:pPr>
        <w:pStyle w:val="ListParagraph"/>
        <w:widowControl w:val="0"/>
        <w:numPr>
          <w:ilvl w:val="1"/>
          <w:numId w:val="14"/>
        </w:numPr>
        <w:tabs>
          <w:tab w:val="left" w:pos="990"/>
        </w:tabs>
        <w:overflowPunct/>
        <w:autoSpaceDE/>
        <w:autoSpaceDN/>
        <w:adjustRightInd/>
        <w:spacing w:after="120" w:line="252" w:lineRule="auto"/>
        <w:ind w:left="503" w:firstLineChars="0" w:firstLine="206"/>
        <w:jc w:val="both"/>
        <w:textAlignment w:val="auto"/>
        <w:rPr>
          <w:b/>
          <w:bCs/>
          <w:i/>
          <w:iCs/>
        </w:rPr>
      </w:pPr>
      <w:r>
        <w:rPr>
          <w:rFonts w:eastAsia="SimSun"/>
          <w:color w:val="0070C0"/>
          <w:szCs w:val="24"/>
          <w:lang w:eastAsia="zh-CN"/>
        </w:rPr>
        <w:t xml:space="preserve">Option 1: More relaxed RRM requirements (MTK vivo) </w:t>
      </w:r>
    </w:p>
    <w:p w14:paraId="32F1DDB1" w14:textId="77777777" w:rsidR="00F423E6" w:rsidRDefault="00F423E6" w:rsidP="00F423E6">
      <w:pPr>
        <w:pStyle w:val="ListParagraph"/>
        <w:numPr>
          <w:ilvl w:val="2"/>
          <w:numId w:val="10"/>
        </w:numPr>
        <w:overflowPunct/>
        <w:autoSpaceDE/>
        <w:autoSpaceDN/>
        <w:adjustRightInd/>
        <w:spacing w:after="120"/>
        <w:ind w:left="928" w:firstLineChars="0" w:firstLine="206"/>
        <w:textAlignment w:val="auto"/>
        <w:rPr>
          <w:rFonts w:eastAsia="SimSun"/>
          <w:color w:val="0070C0"/>
          <w:szCs w:val="24"/>
          <w:lang w:eastAsia="zh-CN"/>
        </w:rPr>
      </w:pPr>
      <w:r>
        <w:rPr>
          <w:rFonts w:eastAsia="SimSun"/>
          <w:color w:val="0070C0"/>
          <w:szCs w:val="24"/>
          <w:lang w:eastAsia="zh-CN"/>
        </w:rPr>
        <w:t>Option 1b: when a UE is configured with and fulfils the stationarity criterion and additionally fulfils Rel 16 and/or Rel-17 (if defined by RAN2) not-at-cell-edge criteria, the measurement relaxation could be greater than the one defined for a UE fulfilling only stationarity criterion. (apple oppo xiaomi QC)</w:t>
      </w:r>
    </w:p>
    <w:p w14:paraId="03D2A180" w14:textId="77777777" w:rsidR="00F423E6" w:rsidRDefault="00F423E6" w:rsidP="00F423E6">
      <w:pPr>
        <w:pStyle w:val="ListParagraph"/>
        <w:widowControl w:val="0"/>
        <w:numPr>
          <w:ilvl w:val="2"/>
          <w:numId w:val="14"/>
        </w:numPr>
        <w:overflowPunct/>
        <w:autoSpaceDE/>
        <w:autoSpaceDN/>
        <w:adjustRightInd/>
        <w:spacing w:after="120" w:line="252" w:lineRule="auto"/>
        <w:ind w:left="928" w:firstLineChars="0" w:firstLine="206"/>
        <w:jc w:val="both"/>
        <w:textAlignment w:val="auto"/>
        <w:rPr>
          <w:rFonts w:eastAsia="SimSun"/>
          <w:color w:val="0070C0"/>
          <w:szCs w:val="24"/>
          <w:lang w:eastAsia="zh-CN"/>
        </w:rPr>
      </w:pPr>
      <w:r>
        <w:rPr>
          <w:rFonts w:eastAsia="SimSun"/>
          <w:color w:val="0070C0"/>
          <w:szCs w:val="24"/>
          <w:lang w:eastAsia="zh-CN"/>
        </w:rPr>
        <w:t>Option 1c: When both R17 stationary and not at cell edge criteria are fulfilled, more relaxed RRM measurement is expected. (Huawei)</w:t>
      </w:r>
    </w:p>
    <w:p w14:paraId="428A68F1" w14:textId="77777777" w:rsidR="00F423E6" w:rsidRDefault="00F423E6" w:rsidP="00F423E6">
      <w:pPr>
        <w:pStyle w:val="ListParagraph"/>
        <w:widowControl w:val="0"/>
        <w:numPr>
          <w:ilvl w:val="1"/>
          <w:numId w:val="14"/>
        </w:numPr>
        <w:tabs>
          <w:tab w:val="left" w:pos="990"/>
        </w:tabs>
        <w:overflowPunct/>
        <w:autoSpaceDE/>
        <w:autoSpaceDN/>
        <w:adjustRightInd/>
        <w:spacing w:after="120" w:line="252" w:lineRule="auto"/>
        <w:ind w:left="503" w:firstLineChars="0" w:firstLine="206"/>
        <w:jc w:val="both"/>
        <w:textAlignment w:val="auto"/>
        <w:rPr>
          <w:rFonts w:eastAsia="SimSun"/>
          <w:color w:val="0070C0"/>
          <w:szCs w:val="24"/>
          <w:lang w:eastAsia="zh-CN"/>
        </w:rPr>
      </w:pPr>
      <w:r>
        <w:rPr>
          <w:rFonts w:eastAsia="SimSun"/>
          <w:color w:val="0070C0"/>
          <w:szCs w:val="24"/>
          <w:lang w:eastAsia="zh-CN"/>
        </w:rPr>
        <w:t>Option 2: if both criterion (stationarity and not-at-cell-edge) are configured and fulfilled, use a fixed long measurement period for requirement relaxation, e.g., like 1 hour in R16 power saving WI. (Apple MTK Ericsson)</w:t>
      </w:r>
    </w:p>
    <w:p w14:paraId="73C81173" w14:textId="47005760" w:rsidR="00F423E6" w:rsidRPr="00D45184" w:rsidRDefault="00D45184" w:rsidP="00F423E6">
      <w:pPr>
        <w:pStyle w:val="ListParagraph"/>
        <w:numPr>
          <w:ilvl w:val="1"/>
          <w:numId w:val="10"/>
        </w:numPr>
        <w:overflowPunct/>
        <w:autoSpaceDE/>
        <w:autoSpaceDN/>
        <w:adjustRightInd/>
        <w:spacing w:after="120"/>
        <w:ind w:left="503" w:firstLineChars="0" w:firstLine="206"/>
        <w:jc w:val="both"/>
        <w:textAlignment w:val="auto"/>
        <w:rPr>
          <w:rFonts w:eastAsia="SimSun"/>
          <w:color w:val="0070C0"/>
          <w:szCs w:val="24"/>
          <w:lang w:eastAsia="zh-CN"/>
        </w:rPr>
      </w:pPr>
      <w:r w:rsidRPr="00D45184">
        <w:rPr>
          <w:rFonts w:eastAsia="SimSun"/>
          <w:color w:val="0070C0"/>
          <w:szCs w:val="24"/>
          <w:lang w:eastAsia="zh-CN"/>
        </w:rPr>
        <w:lastRenderedPageBreak/>
        <w:t xml:space="preserve">   </w:t>
      </w:r>
      <w:r w:rsidR="00F423E6" w:rsidRPr="00D45184">
        <w:rPr>
          <w:rFonts w:eastAsia="SimSun"/>
          <w:color w:val="0070C0"/>
          <w:szCs w:val="24"/>
          <w:lang w:eastAsia="zh-CN"/>
        </w:rPr>
        <w:t xml:space="preserve">Option </w:t>
      </w:r>
      <w:r>
        <w:rPr>
          <w:rFonts w:eastAsia="SimSun"/>
          <w:color w:val="0070C0"/>
          <w:szCs w:val="24"/>
          <w:lang w:eastAsia="zh-CN"/>
        </w:rPr>
        <w:t>3</w:t>
      </w:r>
      <w:r w:rsidR="00F423E6" w:rsidRPr="00D45184">
        <w:rPr>
          <w:rFonts w:eastAsia="SimSun"/>
          <w:color w:val="0070C0"/>
          <w:szCs w:val="24"/>
          <w:lang w:eastAsia="zh-CN"/>
        </w:rPr>
        <w:t>: FFS (CMCC)</w:t>
      </w:r>
    </w:p>
    <w:p w14:paraId="1CF811C5"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CE6870" w14:textId="77777777" w:rsidR="001C40B3" w:rsidRDefault="001C40B3" w:rsidP="001C40B3">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0898187" w14:textId="77777777" w:rsidR="001C40B3" w:rsidRDefault="001C40B3" w:rsidP="001C40B3">
      <w:pPr>
        <w:spacing w:after="120"/>
        <w:ind w:left="576"/>
        <w:rPr>
          <w:lang w:eastAsia="zh-CN"/>
        </w:rPr>
      </w:pPr>
    </w:p>
    <w:tbl>
      <w:tblPr>
        <w:tblStyle w:val="TableGrid"/>
        <w:tblW w:w="0" w:type="auto"/>
        <w:tblLook w:val="04A0" w:firstRow="1" w:lastRow="0" w:firstColumn="1" w:lastColumn="0" w:noHBand="0" w:noVBand="1"/>
      </w:tblPr>
      <w:tblGrid>
        <w:gridCol w:w="1236"/>
        <w:gridCol w:w="8395"/>
      </w:tblGrid>
      <w:tr w:rsidR="001C40B3" w14:paraId="366BCA45" w14:textId="77777777" w:rsidTr="009648BE">
        <w:tc>
          <w:tcPr>
            <w:tcW w:w="1236" w:type="dxa"/>
          </w:tcPr>
          <w:p w14:paraId="463B0729" w14:textId="77777777" w:rsidR="001C40B3" w:rsidRDefault="001C40B3" w:rsidP="009648B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8E980B" w14:textId="77777777" w:rsidR="001C40B3" w:rsidRDefault="001C40B3" w:rsidP="009648BE">
            <w:pPr>
              <w:spacing w:after="120"/>
              <w:rPr>
                <w:rFonts w:eastAsiaTheme="minorEastAsia"/>
                <w:b/>
                <w:bCs/>
                <w:color w:val="0070C0"/>
                <w:lang w:val="en-US" w:eastAsia="zh-CN"/>
              </w:rPr>
            </w:pPr>
            <w:r>
              <w:rPr>
                <w:rFonts w:eastAsiaTheme="minorEastAsia"/>
                <w:b/>
                <w:bCs/>
                <w:color w:val="0070C0"/>
                <w:lang w:val="en-US" w:eastAsia="zh-CN"/>
              </w:rPr>
              <w:t>Comments</w:t>
            </w:r>
          </w:p>
        </w:tc>
      </w:tr>
      <w:tr w:rsidR="001C40B3" w14:paraId="6E2A9A79" w14:textId="77777777" w:rsidTr="009648BE">
        <w:tc>
          <w:tcPr>
            <w:tcW w:w="1236" w:type="dxa"/>
          </w:tcPr>
          <w:p w14:paraId="603B7E99" w14:textId="20A00340" w:rsidR="001C40B3" w:rsidRDefault="00E800B1" w:rsidP="009648BE">
            <w:pPr>
              <w:spacing w:after="120"/>
              <w:rPr>
                <w:rFonts w:eastAsiaTheme="minorEastAsia"/>
                <w:color w:val="0070C0"/>
                <w:lang w:val="en-US" w:eastAsia="zh-CN"/>
              </w:rPr>
            </w:pPr>
            <w:ins w:id="1820" w:author="Santhan Thangarasa" w:date="2021-08-24T15:55:00Z">
              <w:r>
                <w:rPr>
                  <w:rFonts w:eastAsiaTheme="minorEastAsia"/>
                  <w:color w:val="0070C0"/>
                  <w:lang w:val="en-US" w:eastAsia="zh-CN"/>
                </w:rPr>
                <w:t>Ericsson</w:t>
              </w:r>
            </w:ins>
          </w:p>
        </w:tc>
        <w:tc>
          <w:tcPr>
            <w:tcW w:w="8395" w:type="dxa"/>
          </w:tcPr>
          <w:p w14:paraId="427DBB8C" w14:textId="77777777" w:rsidR="00E800B1" w:rsidRDefault="00E800B1" w:rsidP="00E800B1">
            <w:pPr>
              <w:rPr>
                <w:ins w:id="1821" w:author="Santhan Thangarasa" w:date="2021-08-24T15:55:00Z"/>
                <w:szCs w:val="22"/>
              </w:rPr>
            </w:pPr>
            <w:ins w:id="1822" w:author="Santhan Thangarasa" w:date="2021-08-24T15:55:00Z">
              <w:r>
                <w:rPr>
                  <w:b/>
                  <w:color w:val="0070C0"/>
                  <w:u w:val="single"/>
                  <w:lang w:eastAsia="ko-KR"/>
                </w:rPr>
                <w:t>Issue 2-1-3:  Mechanism for R17 RedCap UE in IDLE/Inactive mode</w:t>
              </w:r>
            </w:ins>
          </w:p>
          <w:p w14:paraId="26F139C7" w14:textId="77777777" w:rsidR="001C40B3" w:rsidRDefault="007871F1" w:rsidP="009648BE">
            <w:pPr>
              <w:spacing w:after="120"/>
              <w:rPr>
                <w:ins w:id="1823" w:author="Santhan Thangarasa" w:date="2021-08-24T15:56:00Z"/>
                <w:color w:val="0070C0"/>
                <w:lang w:eastAsia="zh-CN"/>
              </w:rPr>
            </w:pPr>
            <w:ins w:id="1824" w:author="Santhan Thangarasa" w:date="2021-08-24T15:55:00Z">
              <w:r>
                <w:rPr>
                  <w:color w:val="0070C0"/>
                  <w:lang w:eastAsia="zh-CN"/>
                </w:rPr>
                <w:t xml:space="preserve">We prefer to follow the GTW agreement </w:t>
              </w:r>
            </w:ins>
            <w:ins w:id="1825" w:author="Santhan Thangarasa" w:date="2021-08-24T15:56:00Z">
              <w:r>
                <w:rPr>
                  <w:color w:val="0070C0"/>
                  <w:lang w:eastAsia="zh-CN"/>
                </w:rPr>
                <w:t xml:space="preserve">shown as option 1a. </w:t>
              </w:r>
            </w:ins>
          </w:p>
          <w:p w14:paraId="0F4255BF" w14:textId="77777777" w:rsidR="00362676" w:rsidRDefault="00362676" w:rsidP="00362676">
            <w:pPr>
              <w:rPr>
                <w:ins w:id="1826" w:author="Santhan Thangarasa" w:date="2021-08-24T15:56:00Z"/>
                <w:b/>
                <w:color w:val="0070C0"/>
                <w:u w:val="single"/>
                <w:lang w:eastAsia="ko-KR"/>
              </w:rPr>
            </w:pPr>
            <w:ins w:id="1827" w:author="Santhan Thangarasa" w:date="2021-08-24T15:56:00Z">
              <w:r>
                <w:rPr>
                  <w:b/>
                  <w:color w:val="0070C0"/>
                  <w:u w:val="single"/>
                  <w:lang w:eastAsia="ko-KR"/>
                </w:rPr>
                <w:t>Issue 2-1-4: Relaxation when stationary criteria is satisfied</w:t>
              </w:r>
            </w:ins>
          </w:p>
          <w:p w14:paraId="4A847983" w14:textId="77777777" w:rsidR="00362676" w:rsidRDefault="0011405C" w:rsidP="009648BE">
            <w:pPr>
              <w:spacing w:after="120"/>
              <w:rPr>
                <w:ins w:id="1828" w:author="Santhan Thangarasa" w:date="2021-08-24T15:57:00Z"/>
                <w:color w:val="0070C0"/>
                <w:lang w:eastAsia="zh-CN"/>
              </w:rPr>
            </w:pPr>
            <w:ins w:id="1829" w:author="Santhan Thangarasa" w:date="2021-08-24T15:57:00Z">
              <w:r>
                <w:rPr>
                  <w:color w:val="0070C0"/>
                  <w:lang w:eastAsia="zh-CN"/>
                </w:rPr>
                <w:t xml:space="preserve">We prefer to follow the release 16 approach of applying a fixed scaling factor when one of the relaxation criteria is fulfilled. Thus we support option 1. </w:t>
              </w:r>
            </w:ins>
          </w:p>
          <w:p w14:paraId="573669C2" w14:textId="77777777" w:rsidR="00631C82" w:rsidRDefault="00631C82" w:rsidP="00631C82">
            <w:pPr>
              <w:rPr>
                <w:ins w:id="1830" w:author="Santhan Thangarasa" w:date="2021-08-24T15:57:00Z"/>
                <w:b/>
                <w:color w:val="0070C0"/>
                <w:u w:val="single"/>
                <w:lang w:eastAsia="ko-KR"/>
              </w:rPr>
            </w:pPr>
            <w:ins w:id="1831" w:author="Santhan Thangarasa" w:date="2021-08-24T15:57:00Z">
              <w:r>
                <w:rPr>
                  <w:b/>
                  <w:color w:val="0070C0"/>
                  <w:u w:val="single"/>
                  <w:lang w:eastAsia="ko-KR"/>
                </w:rPr>
                <w:t>Issue 2-1-5: Relaxation when either Rel-17 or Rel-16 not-at-cell-edge criteria  is satisfied</w:t>
              </w:r>
            </w:ins>
          </w:p>
          <w:p w14:paraId="28DBE26B" w14:textId="77777777" w:rsidR="00631C82" w:rsidRDefault="003401D7" w:rsidP="009648BE">
            <w:pPr>
              <w:spacing w:after="120"/>
              <w:rPr>
                <w:ins w:id="1832" w:author="Santhan Thangarasa" w:date="2021-08-24T16:00:00Z"/>
                <w:color w:val="0070C0"/>
                <w:lang w:eastAsia="zh-CN"/>
              </w:rPr>
            </w:pPr>
            <w:ins w:id="1833" w:author="Santhan Thangarasa" w:date="2021-08-24T15:58:00Z">
              <w:r>
                <w:rPr>
                  <w:color w:val="0070C0"/>
                  <w:lang w:eastAsia="zh-CN"/>
                </w:rPr>
                <w:t xml:space="preserve">We support </w:t>
              </w:r>
            </w:ins>
            <w:ins w:id="1834" w:author="Santhan Thangarasa" w:date="2021-08-24T15:59:00Z">
              <w:r>
                <w:rPr>
                  <w:color w:val="0070C0"/>
                  <w:lang w:eastAsia="zh-CN"/>
                </w:rPr>
                <w:t xml:space="preserve">option 2, i.e. RAN4 needs to discuss the relaxation based on what type of criteria, e.g. if the criteria are identical to release 16 criteria etc. Based on that information, RAN4 can discuss the relaxation </w:t>
              </w:r>
            </w:ins>
            <w:ins w:id="1835" w:author="Santhan Thangarasa" w:date="2021-08-24T16:00:00Z">
              <w:r w:rsidR="000B6748">
                <w:rPr>
                  <w:color w:val="0070C0"/>
                  <w:lang w:eastAsia="zh-CN"/>
                </w:rPr>
                <w:t>requirements.</w:t>
              </w:r>
            </w:ins>
          </w:p>
          <w:p w14:paraId="1689D873" w14:textId="77777777" w:rsidR="00C0494E" w:rsidRDefault="00C0494E" w:rsidP="00C0494E">
            <w:pPr>
              <w:rPr>
                <w:ins w:id="1836" w:author="Santhan Thangarasa" w:date="2021-08-24T16:00:00Z"/>
                <w:b/>
                <w:color w:val="0070C0"/>
                <w:u w:val="single"/>
                <w:lang w:eastAsia="ko-KR"/>
              </w:rPr>
            </w:pPr>
            <w:ins w:id="1837" w:author="Santhan Thangarasa" w:date="2021-08-24T16:00:00Z">
              <w:r>
                <w:rPr>
                  <w:b/>
                  <w:color w:val="0070C0"/>
                  <w:u w:val="single"/>
                  <w:lang w:eastAsia="ko-KR"/>
                </w:rPr>
                <w:t>Issue 2-1-6: Relaxation when multiple criteria are satisfied</w:t>
              </w:r>
            </w:ins>
          </w:p>
          <w:p w14:paraId="5D570368" w14:textId="60FE16A9" w:rsidR="00C0494E" w:rsidRPr="003F332A" w:rsidRDefault="00070551" w:rsidP="009648BE">
            <w:pPr>
              <w:spacing w:after="120"/>
              <w:rPr>
                <w:color w:val="0070C0"/>
                <w:lang w:eastAsia="zh-CN"/>
              </w:rPr>
            </w:pPr>
            <w:ins w:id="1838" w:author="Santhan Thangarasa" w:date="2021-08-24T16:00:00Z">
              <w:r>
                <w:rPr>
                  <w:color w:val="0070C0"/>
                  <w:lang w:eastAsia="zh-CN"/>
                </w:rPr>
                <w:t>We support option 2 of using a fixed long measurement period when UE fulfils both st</w:t>
              </w:r>
            </w:ins>
            <w:ins w:id="1839" w:author="Santhan Thangarasa" w:date="2021-08-24T16:01:00Z">
              <w:r>
                <w:rPr>
                  <w:color w:val="0070C0"/>
                  <w:lang w:eastAsia="zh-CN"/>
                </w:rPr>
                <w:t xml:space="preserve">ationary and not-at-cell edge criteria, this is also in line with release 16 relaxation and it will simply and reduce the work. </w:t>
              </w:r>
            </w:ins>
          </w:p>
        </w:tc>
      </w:tr>
    </w:tbl>
    <w:p w14:paraId="649890AB" w14:textId="77777777" w:rsidR="001C40B3" w:rsidRDefault="001C40B3" w:rsidP="001C40B3">
      <w:pPr>
        <w:spacing w:after="120"/>
        <w:ind w:left="576"/>
        <w:rPr>
          <w:lang w:eastAsia="zh-CN"/>
        </w:rPr>
      </w:pPr>
    </w:p>
    <w:p w14:paraId="4BF2DD24" w14:textId="77777777" w:rsidR="001C40B3" w:rsidRPr="003F332A" w:rsidRDefault="001C40B3" w:rsidP="001C40B3">
      <w:pPr>
        <w:pStyle w:val="Heading3"/>
        <w:rPr>
          <w:sz w:val="24"/>
          <w:szCs w:val="16"/>
          <w:lang w:val="en-US"/>
        </w:rPr>
      </w:pPr>
      <w:r w:rsidRPr="003F332A">
        <w:rPr>
          <w:sz w:val="24"/>
          <w:szCs w:val="16"/>
          <w:lang w:val="en-US"/>
        </w:rPr>
        <w:t>Sub-topic 2-2 RRM measurment relaxation for Redcap at CONNECTED state</w:t>
      </w:r>
    </w:p>
    <w:p w14:paraId="49830885" w14:textId="77777777" w:rsidR="001C40B3" w:rsidRDefault="001C40B3" w:rsidP="001C40B3">
      <w:pPr>
        <w:spacing w:after="120"/>
        <w:rPr>
          <w:color w:val="0070C0"/>
          <w:szCs w:val="24"/>
          <w:lang w:eastAsia="zh-CN"/>
        </w:rPr>
      </w:pPr>
    </w:p>
    <w:p w14:paraId="42EABBB2" w14:textId="77777777" w:rsidR="001C40B3" w:rsidRPr="003F332A" w:rsidRDefault="001C40B3" w:rsidP="001C40B3">
      <w:pPr>
        <w:pStyle w:val="Heading3"/>
        <w:rPr>
          <w:sz w:val="24"/>
          <w:szCs w:val="16"/>
          <w:lang w:val="en-US"/>
        </w:rPr>
      </w:pPr>
      <w:r w:rsidRPr="003F332A">
        <w:rPr>
          <w:sz w:val="24"/>
          <w:szCs w:val="16"/>
          <w:lang w:val="en-US"/>
        </w:rPr>
        <w:t>Sub-topic 2-3 Other aspects regarding RRM measurment relaxation for Redcap</w:t>
      </w:r>
    </w:p>
    <w:p w14:paraId="460F8A72" w14:textId="77777777" w:rsidR="001C40B3" w:rsidRDefault="001C40B3" w:rsidP="001C40B3">
      <w:pPr>
        <w:rPr>
          <w:b/>
          <w:color w:val="0070C0"/>
          <w:u w:val="single"/>
          <w:lang w:eastAsia="ko-KR"/>
        </w:rPr>
      </w:pPr>
      <w:r>
        <w:rPr>
          <w:b/>
          <w:color w:val="0070C0"/>
          <w:u w:val="single"/>
          <w:lang w:eastAsia="ko-KR"/>
        </w:rPr>
        <w:t>Issue 2-3-2: Requirements when UE moves between different states.</w:t>
      </w:r>
    </w:p>
    <w:p w14:paraId="5D3F196B"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F83C9A" w14:textId="77777777" w:rsidR="00B7047A" w:rsidRDefault="00B7047A" w:rsidP="00C317C5">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For RedCap RRM relaxation in RRC connected mode, based on measurement, when UE turns from ‘fulfil criteria’ to ‘not fulfil criteria’, this is also needed to report to network. (Apple)</w:t>
      </w:r>
    </w:p>
    <w:p w14:paraId="0039D9A2" w14:textId="77777777" w:rsidR="00B7047A" w:rsidRDefault="00B7047A" w:rsidP="00C317C5">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RAN4 to consider minimum requirements at transitions for different criterions switching (Apple CMCC Oppo);</w:t>
      </w:r>
    </w:p>
    <w:p w14:paraId="465ECEBA" w14:textId="77777777" w:rsidR="00B7047A" w:rsidRDefault="00B7047A" w:rsidP="00C317C5">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RAN4 to discuss assumptions how to evaluate RRM measurement relaxation. A distinction into RRC states and neighbour cell types may serve well in this context. ()</w:t>
      </w:r>
    </w:p>
    <w:p w14:paraId="3E2D9C39" w14:textId="77777777" w:rsidR="00B7047A" w:rsidRDefault="00B7047A" w:rsidP="00C317C5">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FFS (MTK xiaomi)</w:t>
      </w:r>
    </w:p>
    <w:p w14:paraId="76CF1916" w14:textId="21964FD5" w:rsidR="00B7047A" w:rsidRDefault="00C317C5" w:rsidP="00C317C5">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sidR="00B7047A">
        <w:rPr>
          <w:rFonts w:eastAsia="SimSun"/>
          <w:color w:val="0070C0"/>
          <w:szCs w:val="24"/>
          <w:lang w:eastAsia="zh-CN"/>
        </w:rPr>
        <w:t>Option 5: Option 1 is RAN2 issue (CMCC Huawei)</w:t>
      </w:r>
    </w:p>
    <w:p w14:paraId="02024DCB" w14:textId="77777777" w:rsidR="00B7047A" w:rsidRDefault="00B7047A" w:rsidP="00C317C5">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6: </w:t>
      </w:r>
      <w:r>
        <w:rPr>
          <w:rFonts w:eastAsia="Yu Mincho"/>
          <w:color w:val="0070C0"/>
          <w:lang w:eastAsia="zh-CN"/>
        </w:rPr>
        <w:t xml:space="preserve">RAN4 to introduce minimum requirements at transition </w:t>
      </w:r>
      <w:r>
        <w:rPr>
          <w:color w:val="0070C0"/>
          <w:lang w:eastAsia="zh-CN"/>
        </w:rPr>
        <w:t>when UE changes between relaxed and normal measurement modes</w:t>
      </w:r>
      <w:r>
        <w:rPr>
          <w:rFonts w:eastAsia="Yu Mincho"/>
          <w:color w:val="0070C0"/>
          <w:lang w:eastAsia="zh-CN"/>
        </w:rPr>
        <w:t xml:space="preserve"> based on same transition principle in release 16 relaxation requirements in IDLE/INACTIE states. Whether to introduce minimum requirements at transition </w:t>
      </w:r>
      <w:r>
        <w:rPr>
          <w:color w:val="0070C0"/>
          <w:lang w:eastAsia="zh-CN"/>
        </w:rPr>
        <w:t>when UE changes between relaxed and normal measurement modes</w:t>
      </w:r>
      <w:r>
        <w:rPr>
          <w:rFonts w:eastAsia="Yu Mincho"/>
          <w:color w:val="0070C0"/>
          <w:lang w:eastAsia="zh-CN"/>
        </w:rPr>
        <w:t xml:space="preserve"> in CONNECTED state is FFS  (Ericsson vivo QC)</w:t>
      </w:r>
    </w:p>
    <w:p w14:paraId="102326FC" w14:textId="77777777" w:rsidR="001C40B3" w:rsidRDefault="001C40B3" w:rsidP="001C40B3">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9B586E" w14:textId="77777777" w:rsidR="001C40B3" w:rsidRDefault="001C40B3" w:rsidP="001C40B3">
      <w:pPr>
        <w:pStyle w:val="ListParagraph"/>
        <w:numPr>
          <w:ilvl w:val="1"/>
          <w:numId w:val="10"/>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p w14:paraId="759C475A" w14:textId="77777777" w:rsidR="001C40B3" w:rsidRDefault="001C40B3" w:rsidP="001C40B3">
      <w:pPr>
        <w:spacing w:after="120"/>
        <w:ind w:left="1080"/>
        <w:rPr>
          <w:i/>
          <w:color w:val="0070C0"/>
          <w:lang w:eastAsia="zh-CN"/>
        </w:rPr>
      </w:pPr>
    </w:p>
    <w:tbl>
      <w:tblPr>
        <w:tblStyle w:val="TableGrid"/>
        <w:tblW w:w="0" w:type="auto"/>
        <w:tblLook w:val="04A0" w:firstRow="1" w:lastRow="0" w:firstColumn="1" w:lastColumn="0" w:noHBand="0" w:noVBand="1"/>
      </w:tblPr>
      <w:tblGrid>
        <w:gridCol w:w="1236"/>
        <w:gridCol w:w="8395"/>
      </w:tblGrid>
      <w:tr w:rsidR="001C40B3" w14:paraId="5F56F72A" w14:textId="77777777" w:rsidTr="009648BE">
        <w:tc>
          <w:tcPr>
            <w:tcW w:w="1236" w:type="dxa"/>
          </w:tcPr>
          <w:p w14:paraId="076A4E45" w14:textId="77777777" w:rsidR="001C40B3" w:rsidRDefault="001C40B3" w:rsidP="009648B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49693D" w14:textId="77777777" w:rsidR="001C40B3" w:rsidRDefault="001C40B3" w:rsidP="009648BE">
            <w:pPr>
              <w:spacing w:after="120"/>
              <w:rPr>
                <w:rFonts w:eastAsiaTheme="minorEastAsia"/>
                <w:b/>
                <w:bCs/>
                <w:color w:val="0070C0"/>
                <w:lang w:val="en-US" w:eastAsia="zh-CN"/>
              </w:rPr>
            </w:pPr>
            <w:r>
              <w:rPr>
                <w:rFonts w:eastAsiaTheme="minorEastAsia"/>
                <w:b/>
                <w:bCs/>
                <w:color w:val="0070C0"/>
                <w:lang w:val="en-US" w:eastAsia="zh-CN"/>
              </w:rPr>
              <w:t>Comments</w:t>
            </w:r>
          </w:p>
        </w:tc>
      </w:tr>
      <w:tr w:rsidR="001C40B3" w14:paraId="345A58E4" w14:textId="77777777" w:rsidTr="009648BE">
        <w:tc>
          <w:tcPr>
            <w:tcW w:w="1236" w:type="dxa"/>
          </w:tcPr>
          <w:p w14:paraId="2654F454" w14:textId="76C1A869" w:rsidR="001C40B3" w:rsidRDefault="00E858A7" w:rsidP="009648BE">
            <w:pPr>
              <w:spacing w:after="120"/>
              <w:rPr>
                <w:rFonts w:eastAsiaTheme="minorEastAsia"/>
                <w:color w:val="0070C0"/>
                <w:lang w:val="en-US" w:eastAsia="zh-CN"/>
              </w:rPr>
            </w:pPr>
            <w:ins w:id="1840" w:author="Santhan Thangarasa" w:date="2021-08-24T16:01:00Z">
              <w:r>
                <w:rPr>
                  <w:rFonts w:eastAsiaTheme="minorEastAsia"/>
                  <w:color w:val="0070C0"/>
                  <w:lang w:val="en-US" w:eastAsia="zh-CN"/>
                </w:rPr>
                <w:t>Ericsson</w:t>
              </w:r>
            </w:ins>
          </w:p>
        </w:tc>
        <w:tc>
          <w:tcPr>
            <w:tcW w:w="8395" w:type="dxa"/>
          </w:tcPr>
          <w:p w14:paraId="4736DFB3" w14:textId="77777777" w:rsidR="00E858A7" w:rsidRDefault="00E858A7" w:rsidP="00E858A7">
            <w:pPr>
              <w:rPr>
                <w:ins w:id="1841" w:author="Santhan Thangarasa" w:date="2021-08-24T16:01:00Z"/>
                <w:b/>
                <w:color w:val="0070C0"/>
                <w:u w:val="single"/>
                <w:lang w:eastAsia="ko-KR"/>
              </w:rPr>
            </w:pPr>
            <w:ins w:id="1842" w:author="Santhan Thangarasa" w:date="2021-08-24T16:01:00Z">
              <w:r>
                <w:rPr>
                  <w:b/>
                  <w:color w:val="0070C0"/>
                  <w:u w:val="single"/>
                  <w:lang w:eastAsia="ko-KR"/>
                </w:rPr>
                <w:t>Issue 2-3-2: Requirements when UE moves between different states.</w:t>
              </w:r>
            </w:ins>
          </w:p>
          <w:p w14:paraId="770C77BC" w14:textId="122367B2" w:rsidR="001C40B3" w:rsidRPr="003F332A" w:rsidRDefault="00D406EC" w:rsidP="009648BE">
            <w:pPr>
              <w:spacing w:after="120"/>
              <w:rPr>
                <w:color w:val="0070C0"/>
                <w:lang w:eastAsia="zh-CN"/>
              </w:rPr>
            </w:pPr>
            <w:ins w:id="1843" w:author="Santhan Thangarasa" w:date="2021-08-24T16:02:00Z">
              <w:r>
                <w:rPr>
                  <w:color w:val="0070C0"/>
                  <w:lang w:eastAsia="zh-CN"/>
                </w:rPr>
                <w:t>We support option 6.</w:t>
              </w:r>
            </w:ins>
          </w:p>
        </w:tc>
      </w:tr>
    </w:tbl>
    <w:p w14:paraId="1E5B0270" w14:textId="77777777" w:rsidR="00F42F52" w:rsidRPr="001C40B3" w:rsidRDefault="00F42F52">
      <w:pPr>
        <w:rPr>
          <w:i/>
          <w:color w:val="0070C0"/>
        </w:rPr>
      </w:pPr>
    </w:p>
    <w:p w14:paraId="1E5B0271" w14:textId="77777777" w:rsidR="00F42F52" w:rsidRDefault="00F42F52">
      <w:pPr>
        <w:rPr>
          <w:lang w:val="en-US" w:eastAsia="zh-CN"/>
        </w:rPr>
      </w:pPr>
    </w:p>
    <w:p w14:paraId="1E5B0272" w14:textId="77777777" w:rsidR="00F42F52" w:rsidRPr="002A25F8" w:rsidRDefault="00F42F52">
      <w:pPr>
        <w:rPr>
          <w:lang w:val="en-US" w:eastAsia="zh-CN"/>
        </w:rPr>
      </w:pPr>
    </w:p>
    <w:p w14:paraId="1E5B0273" w14:textId="77777777" w:rsidR="00F42F52" w:rsidRDefault="00E82D88">
      <w:pPr>
        <w:pStyle w:val="Heading1"/>
        <w:rPr>
          <w:lang w:val="en-US" w:eastAsia="ja-JP"/>
        </w:rPr>
      </w:pPr>
      <w:r>
        <w:rPr>
          <w:lang w:val="en-US" w:eastAsia="ja-JP"/>
        </w:rPr>
        <w:t>Recommendations for Tdocs</w:t>
      </w:r>
    </w:p>
    <w:p w14:paraId="1E5B0274" w14:textId="77777777" w:rsidR="00F42F52" w:rsidRDefault="00E82D88">
      <w:pPr>
        <w:pStyle w:val="Heading2"/>
      </w:pPr>
      <w:r>
        <w:rPr>
          <w:rFonts w:hint="eastAsia"/>
        </w:rPr>
        <w:t>1st</w:t>
      </w:r>
      <w:r>
        <w:t xml:space="preserve"> </w:t>
      </w:r>
      <w:r>
        <w:rPr>
          <w:rFonts w:hint="eastAsia"/>
        </w:rPr>
        <w:t xml:space="preserve">round </w:t>
      </w:r>
    </w:p>
    <w:p w14:paraId="1E5B0275" w14:textId="4E121C88" w:rsidR="00F42F52" w:rsidRDefault="00E82D88">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E24A0B" w14:paraId="12646527" w14:textId="77777777" w:rsidTr="00720E7E">
        <w:tc>
          <w:tcPr>
            <w:tcW w:w="2058" w:type="pct"/>
          </w:tcPr>
          <w:p w14:paraId="7A6074B9" w14:textId="77777777" w:rsidR="00E24A0B" w:rsidRDefault="00E24A0B" w:rsidP="00720E7E">
            <w:pPr>
              <w:spacing w:after="120"/>
              <w:rPr>
                <w:b/>
                <w:bCs/>
                <w:color w:val="0070C0"/>
              </w:rPr>
            </w:pPr>
            <w:r>
              <w:rPr>
                <w:b/>
                <w:bCs/>
                <w:color w:val="0070C0"/>
              </w:rPr>
              <w:t>Title</w:t>
            </w:r>
          </w:p>
        </w:tc>
        <w:tc>
          <w:tcPr>
            <w:tcW w:w="1325" w:type="pct"/>
          </w:tcPr>
          <w:p w14:paraId="616AD278" w14:textId="77777777" w:rsidR="00E24A0B" w:rsidRDefault="00E24A0B" w:rsidP="00720E7E">
            <w:pPr>
              <w:spacing w:after="120"/>
              <w:rPr>
                <w:b/>
                <w:bCs/>
                <w:color w:val="0070C0"/>
              </w:rPr>
            </w:pPr>
            <w:r>
              <w:rPr>
                <w:b/>
                <w:bCs/>
                <w:color w:val="0070C0"/>
              </w:rPr>
              <w:t>Source</w:t>
            </w:r>
          </w:p>
        </w:tc>
        <w:tc>
          <w:tcPr>
            <w:tcW w:w="1617" w:type="pct"/>
          </w:tcPr>
          <w:p w14:paraId="5A1929C6" w14:textId="77777777" w:rsidR="00E24A0B" w:rsidRDefault="00E24A0B" w:rsidP="00720E7E">
            <w:pPr>
              <w:spacing w:after="120"/>
              <w:rPr>
                <w:b/>
                <w:bCs/>
                <w:color w:val="0070C0"/>
              </w:rPr>
            </w:pPr>
            <w:r>
              <w:rPr>
                <w:b/>
                <w:bCs/>
                <w:color w:val="0070C0"/>
              </w:rPr>
              <w:t>Comments</w:t>
            </w:r>
          </w:p>
        </w:tc>
      </w:tr>
      <w:tr w:rsidR="00E24A0B" w14:paraId="4D45A3DB" w14:textId="77777777" w:rsidTr="00720E7E">
        <w:tc>
          <w:tcPr>
            <w:tcW w:w="2058" w:type="pct"/>
          </w:tcPr>
          <w:p w14:paraId="308942F0" w14:textId="7CF14D57" w:rsidR="00E24A0B" w:rsidRDefault="00E24A0B" w:rsidP="00720E7E">
            <w:pPr>
              <w:spacing w:after="120"/>
              <w:rPr>
                <w:rFonts w:eastAsiaTheme="minorEastAsia"/>
                <w:color w:val="0070C0"/>
              </w:rPr>
            </w:pPr>
            <w:r>
              <w:rPr>
                <w:rFonts w:eastAsiaTheme="minorEastAsia"/>
                <w:color w:val="0070C0"/>
              </w:rPr>
              <w:t>WF on R17 Redcap</w:t>
            </w:r>
            <w:r w:rsidR="001D1A60">
              <w:rPr>
                <w:rFonts w:eastAsiaTheme="minorEastAsia"/>
                <w:color w:val="0070C0"/>
              </w:rPr>
              <w:t xml:space="preserve"> </w:t>
            </w:r>
            <w:r>
              <w:rPr>
                <w:rFonts w:eastAsiaTheme="minorEastAsia"/>
                <w:color w:val="0070C0"/>
              </w:rPr>
              <w:t xml:space="preserve">eDRX enhancements and RRM measurement relaxations </w:t>
            </w:r>
          </w:p>
        </w:tc>
        <w:tc>
          <w:tcPr>
            <w:tcW w:w="1325" w:type="pct"/>
          </w:tcPr>
          <w:p w14:paraId="1CD9CCC1" w14:textId="116DA6BC" w:rsidR="00E24A0B" w:rsidRDefault="007D6D80" w:rsidP="00720E7E">
            <w:pPr>
              <w:spacing w:after="120"/>
              <w:rPr>
                <w:rFonts w:eastAsiaTheme="minorEastAsia"/>
                <w:color w:val="0070C0"/>
              </w:rPr>
            </w:pPr>
            <w:r>
              <w:rPr>
                <w:rFonts w:eastAsiaTheme="minorEastAsia"/>
                <w:color w:val="0070C0"/>
              </w:rPr>
              <w:t>vivo</w:t>
            </w:r>
          </w:p>
        </w:tc>
        <w:tc>
          <w:tcPr>
            <w:tcW w:w="1617" w:type="pct"/>
          </w:tcPr>
          <w:p w14:paraId="6A90BA3D" w14:textId="77777777" w:rsidR="00E24A0B" w:rsidRDefault="00E24A0B" w:rsidP="00720E7E">
            <w:pPr>
              <w:spacing w:after="120"/>
              <w:rPr>
                <w:rFonts w:eastAsiaTheme="minorEastAsia"/>
                <w:color w:val="0070C0"/>
              </w:rPr>
            </w:pPr>
          </w:p>
        </w:tc>
      </w:tr>
      <w:tr w:rsidR="00E24A0B" w14:paraId="07150C39" w14:textId="77777777" w:rsidTr="00720E7E">
        <w:tc>
          <w:tcPr>
            <w:tcW w:w="2058" w:type="pct"/>
          </w:tcPr>
          <w:p w14:paraId="4E606715" w14:textId="77777777" w:rsidR="00E24A0B" w:rsidRDefault="00E24A0B" w:rsidP="00720E7E">
            <w:pPr>
              <w:spacing w:after="120"/>
              <w:rPr>
                <w:rFonts w:eastAsiaTheme="minorEastAsia"/>
                <w:i/>
                <w:color w:val="0070C0"/>
              </w:rPr>
            </w:pPr>
          </w:p>
        </w:tc>
        <w:tc>
          <w:tcPr>
            <w:tcW w:w="1325" w:type="pct"/>
          </w:tcPr>
          <w:p w14:paraId="635F6B11" w14:textId="77777777" w:rsidR="00E24A0B" w:rsidRDefault="00E24A0B" w:rsidP="00720E7E">
            <w:pPr>
              <w:spacing w:after="120"/>
              <w:rPr>
                <w:rFonts w:eastAsiaTheme="minorEastAsia"/>
                <w:i/>
                <w:color w:val="0070C0"/>
              </w:rPr>
            </w:pPr>
          </w:p>
        </w:tc>
        <w:tc>
          <w:tcPr>
            <w:tcW w:w="1617" w:type="pct"/>
          </w:tcPr>
          <w:p w14:paraId="5E9B4E3B" w14:textId="77777777" w:rsidR="00E24A0B" w:rsidRDefault="00E24A0B" w:rsidP="00720E7E">
            <w:pPr>
              <w:spacing w:after="120"/>
              <w:rPr>
                <w:rFonts w:eastAsiaTheme="minorEastAsia"/>
                <w:i/>
                <w:color w:val="0070C0"/>
              </w:rPr>
            </w:pPr>
          </w:p>
        </w:tc>
      </w:tr>
    </w:tbl>
    <w:p w14:paraId="0F88416B" w14:textId="77777777" w:rsidR="001C37F4" w:rsidRDefault="001C37F4">
      <w:pPr>
        <w:rPr>
          <w:b/>
          <w:bCs/>
          <w:u w:val="single"/>
          <w:lang w:val="en-US" w:eastAsia="ja-JP"/>
        </w:rPr>
      </w:pPr>
    </w:p>
    <w:p w14:paraId="1E5B0287" w14:textId="0D910562" w:rsidR="00F42F52" w:rsidRDefault="00E82D88">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F42F52" w14:paraId="1E5B028D" w14:textId="77777777">
        <w:tc>
          <w:tcPr>
            <w:tcW w:w="1424" w:type="dxa"/>
          </w:tcPr>
          <w:p w14:paraId="1E5B0288"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5B0289" w14:textId="77777777" w:rsidR="00F42F52" w:rsidRDefault="00E82D88">
            <w:pPr>
              <w:spacing w:after="120"/>
              <w:rPr>
                <w:b/>
                <w:bCs/>
                <w:color w:val="0070C0"/>
                <w:lang w:val="en-US" w:eastAsia="zh-CN"/>
              </w:rPr>
            </w:pPr>
            <w:r>
              <w:rPr>
                <w:b/>
                <w:bCs/>
                <w:color w:val="0070C0"/>
                <w:lang w:val="en-US" w:eastAsia="zh-CN"/>
              </w:rPr>
              <w:t>Title</w:t>
            </w:r>
          </w:p>
        </w:tc>
        <w:tc>
          <w:tcPr>
            <w:tcW w:w="1418" w:type="dxa"/>
          </w:tcPr>
          <w:p w14:paraId="1E5B028A" w14:textId="77777777" w:rsidR="00F42F52" w:rsidRDefault="00E82D88">
            <w:pPr>
              <w:spacing w:after="120"/>
              <w:rPr>
                <w:b/>
                <w:bCs/>
                <w:color w:val="0070C0"/>
                <w:lang w:val="en-US" w:eastAsia="zh-CN"/>
              </w:rPr>
            </w:pPr>
            <w:r>
              <w:rPr>
                <w:b/>
                <w:bCs/>
                <w:color w:val="0070C0"/>
                <w:lang w:val="en-US" w:eastAsia="zh-CN"/>
              </w:rPr>
              <w:t>Source</w:t>
            </w:r>
          </w:p>
        </w:tc>
        <w:tc>
          <w:tcPr>
            <w:tcW w:w="2409" w:type="dxa"/>
          </w:tcPr>
          <w:p w14:paraId="1E5B028B" w14:textId="77777777" w:rsidR="00F42F52" w:rsidRDefault="00E82D8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5B028C" w14:textId="77777777" w:rsidR="00F42F52" w:rsidRDefault="00E82D88">
            <w:pPr>
              <w:spacing w:after="120"/>
              <w:rPr>
                <w:b/>
                <w:bCs/>
                <w:color w:val="0070C0"/>
                <w:lang w:val="en-US" w:eastAsia="zh-CN"/>
              </w:rPr>
            </w:pPr>
            <w:r>
              <w:rPr>
                <w:b/>
                <w:bCs/>
                <w:color w:val="0070C0"/>
                <w:lang w:val="en-US" w:eastAsia="zh-CN"/>
              </w:rPr>
              <w:t>Comments</w:t>
            </w:r>
          </w:p>
        </w:tc>
      </w:tr>
      <w:tr w:rsidR="00C572D5" w14:paraId="1E5B0293" w14:textId="77777777">
        <w:tc>
          <w:tcPr>
            <w:tcW w:w="1424" w:type="dxa"/>
          </w:tcPr>
          <w:p w14:paraId="1E5B028E" w14:textId="2673716F" w:rsidR="00C572D5" w:rsidRDefault="008E793F" w:rsidP="00C572D5">
            <w:pPr>
              <w:spacing w:after="120"/>
              <w:rPr>
                <w:rFonts w:eastAsiaTheme="minorEastAsia"/>
                <w:color w:val="0070C0"/>
                <w:lang w:val="en-US" w:eastAsia="zh-CN"/>
              </w:rPr>
            </w:pPr>
            <w:hyperlink r:id="rId37" w:history="1">
              <w:r w:rsidR="00C572D5">
                <w:rPr>
                  <w:rStyle w:val="Hyperlink"/>
                  <w:rFonts w:ascii="Arial" w:hAnsi="Arial" w:cs="Arial"/>
                  <w:sz w:val="16"/>
                  <w:szCs w:val="16"/>
                </w:rPr>
                <w:t>R4-2112131</w:t>
              </w:r>
            </w:hyperlink>
          </w:p>
        </w:tc>
        <w:tc>
          <w:tcPr>
            <w:tcW w:w="2682" w:type="dxa"/>
          </w:tcPr>
          <w:p w14:paraId="1E5B028F" w14:textId="35D38677" w:rsidR="00C572D5" w:rsidRDefault="00C572D5" w:rsidP="00C572D5">
            <w:pPr>
              <w:spacing w:after="120"/>
              <w:rPr>
                <w:rFonts w:eastAsiaTheme="minorEastAsia"/>
                <w:color w:val="0070C0"/>
                <w:lang w:val="en-US" w:eastAsia="zh-CN"/>
              </w:rPr>
            </w:pPr>
            <w:r>
              <w:rPr>
                <w:rFonts w:ascii="Arial" w:hAnsi="Arial" w:cs="Arial"/>
                <w:sz w:val="16"/>
                <w:szCs w:val="16"/>
              </w:rPr>
              <w:t>Discussion on RRM requirement with eDRX for RedCap</w:t>
            </w:r>
          </w:p>
        </w:tc>
        <w:tc>
          <w:tcPr>
            <w:tcW w:w="1418" w:type="dxa"/>
          </w:tcPr>
          <w:p w14:paraId="1E5B0290" w14:textId="0EDA6697" w:rsidR="00C572D5" w:rsidRDefault="00C572D5" w:rsidP="00C572D5">
            <w:pPr>
              <w:spacing w:after="120"/>
              <w:rPr>
                <w:rFonts w:eastAsiaTheme="minorEastAsia"/>
                <w:color w:val="0070C0"/>
                <w:lang w:val="en-US" w:eastAsia="zh-CN"/>
              </w:rPr>
            </w:pPr>
            <w:r>
              <w:rPr>
                <w:rFonts w:ascii="Arial" w:hAnsi="Arial" w:cs="Arial"/>
                <w:sz w:val="16"/>
                <w:szCs w:val="16"/>
              </w:rPr>
              <w:t>Apple</w:t>
            </w:r>
          </w:p>
        </w:tc>
        <w:tc>
          <w:tcPr>
            <w:tcW w:w="2409" w:type="dxa"/>
          </w:tcPr>
          <w:p w14:paraId="1E5B0291" w14:textId="6B233018" w:rsidR="00C572D5"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1E5B0292" w14:textId="77777777" w:rsidR="00C572D5" w:rsidRDefault="00C572D5" w:rsidP="00C572D5">
            <w:pPr>
              <w:spacing w:after="120"/>
              <w:rPr>
                <w:rFonts w:eastAsiaTheme="minorEastAsia"/>
                <w:color w:val="0070C0"/>
                <w:lang w:val="en-US" w:eastAsia="zh-CN"/>
              </w:rPr>
            </w:pPr>
          </w:p>
        </w:tc>
      </w:tr>
      <w:tr w:rsidR="00C572D5" w14:paraId="1E5B0299" w14:textId="77777777">
        <w:tc>
          <w:tcPr>
            <w:tcW w:w="1424" w:type="dxa"/>
          </w:tcPr>
          <w:p w14:paraId="1E5B0294" w14:textId="6B9E5CC9" w:rsidR="00C572D5" w:rsidRDefault="008E793F" w:rsidP="00C572D5">
            <w:pPr>
              <w:spacing w:after="120"/>
              <w:rPr>
                <w:rFonts w:eastAsiaTheme="minorEastAsia"/>
                <w:color w:val="0070C0"/>
                <w:lang w:val="en-US" w:eastAsia="zh-CN"/>
              </w:rPr>
            </w:pPr>
            <w:hyperlink r:id="rId38" w:history="1">
              <w:r w:rsidR="00C572D5">
                <w:rPr>
                  <w:rStyle w:val="Hyperlink"/>
                  <w:rFonts w:ascii="Arial" w:hAnsi="Arial" w:cs="Arial"/>
                  <w:sz w:val="16"/>
                  <w:szCs w:val="16"/>
                </w:rPr>
                <w:t>R4-2112132</w:t>
              </w:r>
            </w:hyperlink>
          </w:p>
        </w:tc>
        <w:tc>
          <w:tcPr>
            <w:tcW w:w="2682" w:type="dxa"/>
          </w:tcPr>
          <w:p w14:paraId="1E5B0295" w14:textId="355A721F" w:rsidR="00C572D5" w:rsidRDefault="00C572D5" w:rsidP="00C572D5">
            <w:pPr>
              <w:spacing w:after="120"/>
              <w:rPr>
                <w:rFonts w:eastAsiaTheme="minorEastAsia"/>
                <w:color w:val="0070C0"/>
                <w:lang w:val="en-US" w:eastAsia="zh-CN"/>
              </w:rPr>
            </w:pPr>
            <w:r>
              <w:rPr>
                <w:rFonts w:ascii="Arial" w:hAnsi="Arial" w:cs="Arial"/>
                <w:sz w:val="16"/>
                <w:szCs w:val="16"/>
              </w:rPr>
              <w:t>Discussion on RRM measurement relaxations for RedCap</w:t>
            </w:r>
          </w:p>
        </w:tc>
        <w:tc>
          <w:tcPr>
            <w:tcW w:w="1418" w:type="dxa"/>
          </w:tcPr>
          <w:p w14:paraId="1E5B0296" w14:textId="69D8E6B3" w:rsidR="00C572D5" w:rsidRDefault="00C572D5" w:rsidP="00C572D5">
            <w:pPr>
              <w:spacing w:after="120"/>
              <w:rPr>
                <w:rFonts w:eastAsiaTheme="minorEastAsia"/>
                <w:color w:val="0070C0"/>
                <w:lang w:val="en-US" w:eastAsia="zh-CN"/>
              </w:rPr>
            </w:pPr>
            <w:r>
              <w:rPr>
                <w:rFonts w:ascii="Arial" w:hAnsi="Arial" w:cs="Arial"/>
                <w:sz w:val="16"/>
                <w:szCs w:val="16"/>
              </w:rPr>
              <w:t>Apple</w:t>
            </w:r>
          </w:p>
        </w:tc>
        <w:tc>
          <w:tcPr>
            <w:tcW w:w="2409" w:type="dxa"/>
          </w:tcPr>
          <w:p w14:paraId="1E5B0297" w14:textId="4FCC97FF" w:rsidR="00C572D5"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1E5B0298" w14:textId="77777777" w:rsidR="00C572D5" w:rsidRDefault="00C572D5" w:rsidP="00C572D5">
            <w:pPr>
              <w:spacing w:after="120"/>
              <w:rPr>
                <w:rFonts w:eastAsiaTheme="minorEastAsia"/>
                <w:color w:val="0070C0"/>
                <w:lang w:val="en-US" w:eastAsia="zh-CN"/>
              </w:rPr>
            </w:pPr>
          </w:p>
        </w:tc>
      </w:tr>
      <w:tr w:rsidR="00C572D5" w14:paraId="1E5B029F" w14:textId="77777777">
        <w:tc>
          <w:tcPr>
            <w:tcW w:w="1424" w:type="dxa"/>
          </w:tcPr>
          <w:p w14:paraId="1E5B029A" w14:textId="41176041" w:rsidR="00C572D5" w:rsidRDefault="008E793F" w:rsidP="00C572D5">
            <w:pPr>
              <w:spacing w:after="120"/>
              <w:rPr>
                <w:rFonts w:eastAsiaTheme="minorEastAsia"/>
                <w:color w:val="0070C0"/>
                <w:lang w:val="en-US" w:eastAsia="zh-CN"/>
              </w:rPr>
            </w:pPr>
            <w:hyperlink r:id="rId39" w:history="1">
              <w:r w:rsidR="00C572D5">
                <w:rPr>
                  <w:rStyle w:val="Hyperlink"/>
                  <w:rFonts w:ascii="Arial" w:hAnsi="Arial" w:cs="Arial"/>
                  <w:sz w:val="16"/>
                  <w:szCs w:val="16"/>
                </w:rPr>
                <w:t>R4-2112416</w:t>
              </w:r>
            </w:hyperlink>
          </w:p>
        </w:tc>
        <w:tc>
          <w:tcPr>
            <w:tcW w:w="2682" w:type="dxa"/>
          </w:tcPr>
          <w:p w14:paraId="1E5B029B" w14:textId="38D487CA" w:rsidR="00C572D5" w:rsidRDefault="00C572D5" w:rsidP="00C572D5">
            <w:pPr>
              <w:spacing w:after="120"/>
              <w:rPr>
                <w:rFonts w:eastAsiaTheme="minorEastAsia"/>
                <w:color w:val="0070C0"/>
                <w:lang w:val="en-US" w:eastAsia="zh-CN"/>
              </w:rPr>
            </w:pPr>
            <w:r>
              <w:rPr>
                <w:rFonts w:ascii="Arial" w:hAnsi="Arial" w:cs="Arial"/>
                <w:sz w:val="16"/>
                <w:szCs w:val="16"/>
              </w:rPr>
              <w:t>Discussion on RRM requirements for extended DRX enhancements for RedCap</w:t>
            </w:r>
          </w:p>
        </w:tc>
        <w:tc>
          <w:tcPr>
            <w:tcW w:w="1418" w:type="dxa"/>
          </w:tcPr>
          <w:p w14:paraId="1E5B029C" w14:textId="4C6A129E" w:rsidR="00C572D5" w:rsidRDefault="00C572D5" w:rsidP="00C572D5">
            <w:pPr>
              <w:spacing w:after="120"/>
              <w:rPr>
                <w:rFonts w:eastAsiaTheme="minorEastAsia"/>
                <w:color w:val="0070C0"/>
                <w:lang w:val="en-US" w:eastAsia="zh-CN"/>
              </w:rPr>
            </w:pPr>
            <w:r>
              <w:rPr>
                <w:rFonts w:ascii="Arial" w:hAnsi="Arial" w:cs="Arial"/>
                <w:sz w:val="16"/>
                <w:szCs w:val="16"/>
              </w:rPr>
              <w:t>Xiaomi</w:t>
            </w:r>
          </w:p>
        </w:tc>
        <w:tc>
          <w:tcPr>
            <w:tcW w:w="2409" w:type="dxa"/>
          </w:tcPr>
          <w:p w14:paraId="1E5B029D" w14:textId="76F0027A" w:rsidR="00C572D5"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1E5B029E" w14:textId="77777777" w:rsidR="00C572D5" w:rsidRDefault="00C572D5" w:rsidP="00C572D5">
            <w:pPr>
              <w:spacing w:after="120"/>
              <w:rPr>
                <w:rFonts w:eastAsiaTheme="minorEastAsia"/>
                <w:color w:val="0070C0"/>
                <w:lang w:val="en-US" w:eastAsia="zh-CN"/>
              </w:rPr>
            </w:pPr>
          </w:p>
        </w:tc>
      </w:tr>
      <w:tr w:rsidR="00C572D5" w14:paraId="1E5B02A5" w14:textId="77777777">
        <w:tc>
          <w:tcPr>
            <w:tcW w:w="1424" w:type="dxa"/>
          </w:tcPr>
          <w:p w14:paraId="1E5B02A0" w14:textId="1C59271E" w:rsidR="00C572D5" w:rsidRDefault="008E793F" w:rsidP="00C572D5">
            <w:pPr>
              <w:spacing w:after="120"/>
              <w:rPr>
                <w:rFonts w:eastAsiaTheme="minorEastAsia"/>
                <w:color w:val="0070C0"/>
                <w:lang w:eastAsia="zh-CN"/>
              </w:rPr>
            </w:pPr>
            <w:hyperlink r:id="rId40" w:history="1">
              <w:r w:rsidR="00C572D5">
                <w:rPr>
                  <w:rStyle w:val="Hyperlink"/>
                  <w:rFonts w:ascii="Arial" w:hAnsi="Arial" w:cs="Arial"/>
                  <w:sz w:val="16"/>
                  <w:szCs w:val="16"/>
                </w:rPr>
                <w:t>R4-2112417</w:t>
              </w:r>
            </w:hyperlink>
          </w:p>
        </w:tc>
        <w:tc>
          <w:tcPr>
            <w:tcW w:w="2682" w:type="dxa"/>
          </w:tcPr>
          <w:p w14:paraId="1E5B02A1" w14:textId="233E7D12" w:rsidR="00C572D5" w:rsidRDefault="00C572D5" w:rsidP="00C572D5">
            <w:pPr>
              <w:spacing w:after="120"/>
              <w:rPr>
                <w:rFonts w:eastAsiaTheme="minorEastAsia"/>
                <w:i/>
                <w:color w:val="0070C0"/>
                <w:lang w:val="en-US" w:eastAsia="zh-CN"/>
              </w:rPr>
            </w:pPr>
            <w:r>
              <w:rPr>
                <w:rFonts w:ascii="Arial" w:hAnsi="Arial" w:cs="Arial"/>
                <w:sz w:val="16"/>
                <w:szCs w:val="16"/>
              </w:rPr>
              <w:t>Discussion on RRM measurement relaxations for RedCap UE</w:t>
            </w:r>
          </w:p>
        </w:tc>
        <w:tc>
          <w:tcPr>
            <w:tcW w:w="1418" w:type="dxa"/>
          </w:tcPr>
          <w:p w14:paraId="1E5B02A2" w14:textId="2F50E6D8" w:rsidR="00C572D5" w:rsidRDefault="00C572D5" w:rsidP="00C572D5">
            <w:pPr>
              <w:spacing w:after="120"/>
              <w:rPr>
                <w:rFonts w:eastAsiaTheme="minorEastAsia"/>
                <w:i/>
                <w:color w:val="0070C0"/>
                <w:lang w:val="en-US" w:eastAsia="zh-CN"/>
              </w:rPr>
            </w:pPr>
            <w:r>
              <w:rPr>
                <w:rFonts w:ascii="Arial" w:hAnsi="Arial" w:cs="Arial"/>
                <w:sz w:val="16"/>
                <w:szCs w:val="16"/>
              </w:rPr>
              <w:t>Xiaomi</w:t>
            </w:r>
          </w:p>
        </w:tc>
        <w:tc>
          <w:tcPr>
            <w:tcW w:w="2409" w:type="dxa"/>
          </w:tcPr>
          <w:p w14:paraId="1E5B02A3" w14:textId="709BF149" w:rsidR="00C572D5"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1E5B02A4" w14:textId="77777777" w:rsidR="00C572D5" w:rsidRDefault="00C572D5" w:rsidP="00C572D5">
            <w:pPr>
              <w:spacing w:after="120"/>
              <w:rPr>
                <w:rFonts w:eastAsiaTheme="minorEastAsia"/>
                <w:i/>
                <w:color w:val="0070C0"/>
                <w:lang w:val="en-US" w:eastAsia="zh-CN"/>
              </w:rPr>
            </w:pPr>
          </w:p>
        </w:tc>
      </w:tr>
      <w:tr w:rsidR="00C572D5" w14:paraId="4142AC76" w14:textId="77777777" w:rsidTr="00C572D5">
        <w:tc>
          <w:tcPr>
            <w:tcW w:w="1424" w:type="dxa"/>
          </w:tcPr>
          <w:p w14:paraId="5B298E59" w14:textId="4DB4B500" w:rsidR="00C572D5" w:rsidRDefault="008E793F" w:rsidP="00C572D5">
            <w:pPr>
              <w:spacing w:after="120"/>
              <w:rPr>
                <w:rFonts w:eastAsiaTheme="minorEastAsia"/>
                <w:color w:val="0070C0"/>
                <w:lang w:val="en-US" w:eastAsia="zh-CN"/>
              </w:rPr>
            </w:pPr>
            <w:hyperlink r:id="rId41" w:history="1">
              <w:r w:rsidR="00C572D5">
                <w:rPr>
                  <w:rStyle w:val="Hyperlink"/>
                  <w:rFonts w:ascii="Arial" w:hAnsi="Arial" w:cs="Arial"/>
                  <w:sz w:val="16"/>
                  <w:szCs w:val="16"/>
                </w:rPr>
                <w:t>R4-2112645</w:t>
              </w:r>
            </w:hyperlink>
          </w:p>
        </w:tc>
        <w:tc>
          <w:tcPr>
            <w:tcW w:w="2682" w:type="dxa"/>
          </w:tcPr>
          <w:p w14:paraId="6446CCD6" w14:textId="2890943F" w:rsidR="00C572D5" w:rsidRDefault="00C572D5" w:rsidP="00C572D5">
            <w:pPr>
              <w:spacing w:after="120"/>
              <w:rPr>
                <w:rFonts w:eastAsiaTheme="minorEastAsia"/>
                <w:color w:val="0070C0"/>
                <w:lang w:val="en-US" w:eastAsia="zh-CN"/>
              </w:rPr>
            </w:pPr>
            <w:r>
              <w:rPr>
                <w:rFonts w:ascii="Arial" w:hAnsi="Arial" w:cs="Arial"/>
                <w:sz w:val="16"/>
                <w:szCs w:val="16"/>
              </w:rPr>
              <w:t>Considerations for eDRX enhancement for Redcap</w:t>
            </w:r>
          </w:p>
        </w:tc>
        <w:tc>
          <w:tcPr>
            <w:tcW w:w="1418" w:type="dxa"/>
          </w:tcPr>
          <w:p w14:paraId="0B2D2C26" w14:textId="4D940728" w:rsidR="00C572D5" w:rsidRDefault="00C572D5" w:rsidP="00C572D5">
            <w:pPr>
              <w:spacing w:after="120"/>
              <w:rPr>
                <w:rFonts w:eastAsiaTheme="minorEastAsia"/>
                <w:color w:val="0070C0"/>
                <w:lang w:val="en-US" w:eastAsia="zh-CN"/>
              </w:rPr>
            </w:pPr>
            <w:r>
              <w:rPr>
                <w:rFonts w:ascii="Arial" w:hAnsi="Arial" w:cs="Arial"/>
                <w:sz w:val="16"/>
                <w:szCs w:val="16"/>
              </w:rPr>
              <w:t>vivo</w:t>
            </w:r>
          </w:p>
        </w:tc>
        <w:tc>
          <w:tcPr>
            <w:tcW w:w="2409" w:type="dxa"/>
          </w:tcPr>
          <w:p w14:paraId="5F0371B0" w14:textId="29847E2C" w:rsidR="00C572D5"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222D5C82" w14:textId="77777777" w:rsidR="00C572D5" w:rsidRDefault="00C572D5" w:rsidP="00C572D5">
            <w:pPr>
              <w:spacing w:after="120"/>
              <w:rPr>
                <w:rFonts w:eastAsiaTheme="minorEastAsia"/>
                <w:color w:val="0070C0"/>
                <w:lang w:val="en-US" w:eastAsia="zh-CN"/>
              </w:rPr>
            </w:pPr>
          </w:p>
        </w:tc>
      </w:tr>
      <w:tr w:rsidR="00C572D5" w14:paraId="6AC0486D" w14:textId="77777777" w:rsidTr="00C572D5">
        <w:tc>
          <w:tcPr>
            <w:tcW w:w="1424" w:type="dxa"/>
          </w:tcPr>
          <w:p w14:paraId="35DEFE6A" w14:textId="42E3744E" w:rsidR="00C572D5" w:rsidRDefault="008E793F" w:rsidP="00C572D5">
            <w:pPr>
              <w:spacing w:after="120"/>
              <w:rPr>
                <w:rFonts w:eastAsiaTheme="minorEastAsia"/>
                <w:color w:val="0070C0"/>
                <w:lang w:val="en-US" w:eastAsia="zh-CN"/>
              </w:rPr>
            </w:pPr>
            <w:hyperlink r:id="rId42" w:history="1">
              <w:r w:rsidR="00C572D5">
                <w:rPr>
                  <w:rStyle w:val="Hyperlink"/>
                  <w:rFonts w:ascii="Arial" w:hAnsi="Arial" w:cs="Arial"/>
                  <w:sz w:val="16"/>
                  <w:szCs w:val="16"/>
                </w:rPr>
                <w:t>R4-2112646</w:t>
              </w:r>
            </w:hyperlink>
          </w:p>
        </w:tc>
        <w:tc>
          <w:tcPr>
            <w:tcW w:w="2682" w:type="dxa"/>
          </w:tcPr>
          <w:p w14:paraId="46D2F04A" w14:textId="2AF1A7F5" w:rsidR="00C572D5" w:rsidRDefault="00C572D5" w:rsidP="00C572D5">
            <w:pPr>
              <w:spacing w:after="120"/>
              <w:rPr>
                <w:rFonts w:eastAsiaTheme="minorEastAsia"/>
                <w:color w:val="0070C0"/>
                <w:lang w:val="en-US" w:eastAsia="zh-CN"/>
              </w:rPr>
            </w:pPr>
            <w:r>
              <w:rPr>
                <w:rFonts w:ascii="Arial" w:hAnsi="Arial" w:cs="Arial"/>
                <w:sz w:val="16"/>
                <w:szCs w:val="16"/>
              </w:rPr>
              <w:t>Considerations for RRM relaxation for Redcap</w:t>
            </w:r>
          </w:p>
        </w:tc>
        <w:tc>
          <w:tcPr>
            <w:tcW w:w="1418" w:type="dxa"/>
          </w:tcPr>
          <w:p w14:paraId="2559212C" w14:textId="13C530C2" w:rsidR="00C572D5" w:rsidRDefault="00C572D5" w:rsidP="00C572D5">
            <w:pPr>
              <w:spacing w:after="120"/>
              <w:rPr>
                <w:rFonts w:eastAsiaTheme="minorEastAsia"/>
                <w:color w:val="0070C0"/>
                <w:lang w:val="en-US" w:eastAsia="zh-CN"/>
              </w:rPr>
            </w:pPr>
            <w:r>
              <w:rPr>
                <w:rFonts w:ascii="Arial" w:hAnsi="Arial" w:cs="Arial"/>
                <w:sz w:val="16"/>
                <w:szCs w:val="16"/>
              </w:rPr>
              <w:t>vivo</w:t>
            </w:r>
          </w:p>
        </w:tc>
        <w:tc>
          <w:tcPr>
            <w:tcW w:w="2409" w:type="dxa"/>
          </w:tcPr>
          <w:p w14:paraId="675A6A1A" w14:textId="5AE9332D" w:rsidR="00C572D5"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12A54E7A" w14:textId="77777777" w:rsidR="00C572D5" w:rsidRDefault="00C572D5" w:rsidP="00C572D5">
            <w:pPr>
              <w:spacing w:after="120"/>
              <w:rPr>
                <w:rFonts w:eastAsiaTheme="minorEastAsia"/>
                <w:color w:val="0070C0"/>
                <w:lang w:val="en-US" w:eastAsia="zh-CN"/>
              </w:rPr>
            </w:pPr>
          </w:p>
        </w:tc>
      </w:tr>
      <w:tr w:rsidR="009554C0" w14:paraId="50EAF1DC" w14:textId="77777777" w:rsidTr="00C572D5">
        <w:tc>
          <w:tcPr>
            <w:tcW w:w="1424" w:type="dxa"/>
          </w:tcPr>
          <w:p w14:paraId="6DA780F2" w14:textId="0EEC3249" w:rsidR="009554C0" w:rsidRDefault="008E793F" w:rsidP="009554C0">
            <w:pPr>
              <w:spacing w:after="120"/>
              <w:rPr>
                <w:rFonts w:eastAsiaTheme="minorEastAsia"/>
                <w:color w:val="0070C0"/>
                <w:lang w:val="en-US" w:eastAsia="zh-CN"/>
              </w:rPr>
            </w:pPr>
            <w:hyperlink r:id="rId43" w:history="1">
              <w:r w:rsidR="009554C0">
                <w:rPr>
                  <w:rStyle w:val="Hyperlink"/>
                  <w:rFonts w:ascii="Arial" w:hAnsi="Arial" w:cs="Arial"/>
                  <w:sz w:val="16"/>
                  <w:szCs w:val="16"/>
                </w:rPr>
                <w:t>R4-2113286</w:t>
              </w:r>
            </w:hyperlink>
          </w:p>
        </w:tc>
        <w:tc>
          <w:tcPr>
            <w:tcW w:w="2682" w:type="dxa"/>
          </w:tcPr>
          <w:p w14:paraId="4E0AADB6" w14:textId="1651C9A7" w:rsidR="009554C0" w:rsidRDefault="009554C0" w:rsidP="009554C0">
            <w:pPr>
              <w:spacing w:after="120"/>
              <w:rPr>
                <w:rFonts w:eastAsiaTheme="minorEastAsia"/>
                <w:color w:val="0070C0"/>
                <w:lang w:val="en-US" w:eastAsia="zh-CN"/>
              </w:rPr>
            </w:pPr>
            <w:r>
              <w:rPr>
                <w:rFonts w:ascii="Arial" w:hAnsi="Arial" w:cs="Arial"/>
                <w:sz w:val="16"/>
                <w:szCs w:val="16"/>
              </w:rPr>
              <w:t>Extended DRX enhancements for Redcap UE</w:t>
            </w:r>
          </w:p>
        </w:tc>
        <w:tc>
          <w:tcPr>
            <w:tcW w:w="1418" w:type="dxa"/>
          </w:tcPr>
          <w:p w14:paraId="0AB70B3E" w14:textId="5AB1C8CF" w:rsidR="009554C0" w:rsidRDefault="009554C0" w:rsidP="009554C0">
            <w:pPr>
              <w:spacing w:after="120"/>
              <w:rPr>
                <w:rFonts w:eastAsiaTheme="minorEastAsia"/>
                <w:color w:val="0070C0"/>
                <w:lang w:val="en-US" w:eastAsia="zh-CN"/>
              </w:rPr>
            </w:pPr>
            <w:r>
              <w:rPr>
                <w:rFonts w:ascii="Arial" w:hAnsi="Arial" w:cs="Arial"/>
                <w:sz w:val="16"/>
                <w:szCs w:val="16"/>
              </w:rPr>
              <w:t>OPPO</w:t>
            </w:r>
          </w:p>
        </w:tc>
        <w:tc>
          <w:tcPr>
            <w:tcW w:w="2409" w:type="dxa"/>
          </w:tcPr>
          <w:p w14:paraId="2B37011F" w14:textId="0CCF538B"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7832D38E" w14:textId="77777777" w:rsidR="009554C0" w:rsidRDefault="009554C0" w:rsidP="009554C0">
            <w:pPr>
              <w:spacing w:after="120"/>
              <w:rPr>
                <w:rFonts w:eastAsiaTheme="minorEastAsia"/>
                <w:color w:val="0070C0"/>
                <w:lang w:val="en-US" w:eastAsia="zh-CN"/>
              </w:rPr>
            </w:pPr>
          </w:p>
        </w:tc>
      </w:tr>
      <w:tr w:rsidR="009554C0" w14:paraId="320D4062" w14:textId="77777777" w:rsidTr="00C572D5">
        <w:tc>
          <w:tcPr>
            <w:tcW w:w="1424" w:type="dxa"/>
          </w:tcPr>
          <w:p w14:paraId="604D67C0" w14:textId="71718F6D" w:rsidR="009554C0" w:rsidRDefault="008E793F" w:rsidP="009554C0">
            <w:pPr>
              <w:spacing w:after="120"/>
              <w:rPr>
                <w:rFonts w:eastAsiaTheme="minorEastAsia"/>
                <w:color w:val="0070C0"/>
                <w:lang w:eastAsia="zh-CN"/>
              </w:rPr>
            </w:pPr>
            <w:hyperlink r:id="rId44" w:history="1">
              <w:r w:rsidR="009554C0">
                <w:rPr>
                  <w:rStyle w:val="Hyperlink"/>
                  <w:rFonts w:ascii="Arial" w:hAnsi="Arial" w:cs="Arial"/>
                  <w:sz w:val="16"/>
                  <w:szCs w:val="16"/>
                </w:rPr>
                <w:t>R4-2113287</w:t>
              </w:r>
            </w:hyperlink>
          </w:p>
        </w:tc>
        <w:tc>
          <w:tcPr>
            <w:tcW w:w="2682" w:type="dxa"/>
          </w:tcPr>
          <w:p w14:paraId="149220FF" w14:textId="2C984DD2" w:rsidR="009554C0" w:rsidRDefault="009554C0" w:rsidP="009554C0">
            <w:pPr>
              <w:spacing w:after="120"/>
              <w:rPr>
                <w:rFonts w:eastAsiaTheme="minorEastAsia"/>
                <w:i/>
                <w:color w:val="0070C0"/>
                <w:lang w:val="en-US" w:eastAsia="zh-CN"/>
              </w:rPr>
            </w:pPr>
            <w:r>
              <w:rPr>
                <w:rFonts w:ascii="Arial" w:hAnsi="Arial" w:cs="Arial"/>
                <w:sz w:val="16"/>
                <w:szCs w:val="16"/>
              </w:rPr>
              <w:t>RRM measurement relaxations for Reduced Capability UE</w:t>
            </w:r>
          </w:p>
        </w:tc>
        <w:tc>
          <w:tcPr>
            <w:tcW w:w="1418" w:type="dxa"/>
          </w:tcPr>
          <w:p w14:paraId="45088DDC" w14:textId="69EE49A1" w:rsidR="009554C0" w:rsidRDefault="009554C0" w:rsidP="009554C0">
            <w:pPr>
              <w:spacing w:after="120"/>
              <w:rPr>
                <w:rFonts w:eastAsiaTheme="minorEastAsia"/>
                <w:i/>
                <w:color w:val="0070C0"/>
                <w:lang w:val="en-US" w:eastAsia="zh-CN"/>
              </w:rPr>
            </w:pPr>
            <w:r>
              <w:rPr>
                <w:rFonts w:ascii="Arial" w:hAnsi="Arial" w:cs="Arial"/>
                <w:sz w:val="16"/>
                <w:szCs w:val="16"/>
              </w:rPr>
              <w:t>OPPO</w:t>
            </w:r>
          </w:p>
        </w:tc>
        <w:tc>
          <w:tcPr>
            <w:tcW w:w="2409" w:type="dxa"/>
          </w:tcPr>
          <w:p w14:paraId="743705BD" w14:textId="08C4BFFC"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7DE4152C" w14:textId="77777777" w:rsidR="009554C0" w:rsidRDefault="009554C0" w:rsidP="009554C0">
            <w:pPr>
              <w:spacing w:after="120"/>
              <w:rPr>
                <w:rFonts w:eastAsiaTheme="minorEastAsia"/>
                <w:i/>
                <w:color w:val="0070C0"/>
                <w:lang w:val="en-US" w:eastAsia="zh-CN"/>
              </w:rPr>
            </w:pPr>
          </w:p>
        </w:tc>
      </w:tr>
      <w:tr w:rsidR="009554C0" w14:paraId="33B2EFAB" w14:textId="77777777" w:rsidTr="00C572D5">
        <w:tc>
          <w:tcPr>
            <w:tcW w:w="1424" w:type="dxa"/>
          </w:tcPr>
          <w:p w14:paraId="416BABC5" w14:textId="758B853E" w:rsidR="009554C0" w:rsidRDefault="008E793F" w:rsidP="009554C0">
            <w:pPr>
              <w:spacing w:after="120"/>
              <w:rPr>
                <w:rFonts w:eastAsiaTheme="minorEastAsia"/>
                <w:color w:val="0070C0"/>
                <w:lang w:val="en-US" w:eastAsia="zh-CN"/>
              </w:rPr>
            </w:pPr>
            <w:hyperlink r:id="rId45" w:history="1">
              <w:r w:rsidR="009554C0">
                <w:rPr>
                  <w:rStyle w:val="Hyperlink"/>
                  <w:rFonts w:ascii="Arial" w:hAnsi="Arial" w:cs="Arial"/>
                  <w:sz w:val="16"/>
                  <w:szCs w:val="16"/>
                </w:rPr>
                <w:t>R4-2113848</w:t>
              </w:r>
            </w:hyperlink>
          </w:p>
        </w:tc>
        <w:tc>
          <w:tcPr>
            <w:tcW w:w="2682" w:type="dxa"/>
          </w:tcPr>
          <w:p w14:paraId="5AA978EF" w14:textId="0483A0FA" w:rsidR="009554C0" w:rsidRDefault="009554C0" w:rsidP="009554C0">
            <w:pPr>
              <w:spacing w:after="120"/>
              <w:rPr>
                <w:rFonts w:eastAsiaTheme="minorEastAsia"/>
                <w:color w:val="0070C0"/>
                <w:lang w:val="en-US" w:eastAsia="zh-CN"/>
              </w:rPr>
            </w:pPr>
            <w:r>
              <w:rPr>
                <w:rFonts w:ascii="Arial" w:hAnsi="Arial" w:cs="Arial"/>
                <w:sz w:val="16"/>
                <w:szCs w:val="16"/>
              </w:rPr>
              <w:t>Discussion on Extended DRX enhancements for RedCap UE</w:t>
            </w:r>
          </w:p>
        </w:tc>
        <w:tc>
          <w:tcPr>
            <w:tcW w:w="1418" w:type="dxa"/>
          </w:tcPr>
          <w:p w14:paraId="329156E5" w14:textId="48C33744" w:rsidR="009554C0" w:rsidRDefault="009554C0" w:rsidP="009554C0">
            <w:pPr>
              <w:spacing w:after="120"/>
              <w:rPr>
                <w:rFonts w:eastAsiaTheme="minorEastAsia"/>
                <w:color w:val="0070C0"/>
                <w:lang w:val="en-US" w:eastAsia="zh-CN"/>
              </w:rPr>
            </w:pPr>
            <w:r>
              <w:rPr>
                <w:rFonts w:ascii="Arial" w:hAnsi="Arial" w:cs="Arial"/>
                <w:sz w:val="16"/>
                <w:szCs w:val="16"/>
              </w:rPr>
              <w:t>Huawei, HiSilicon</w:t>
            </w:r>
          </w:p>
        </w:tc>
        <w:tc>
          <w:tcPr>
            <w:tcW w:w="2409" w:type="dxa"/>
          </w:tcPr>
          <w:p w14:paraId="0CBF6284" w14:textId="7F05DAC5"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253314D5" w14:textId="77777777" w:rsidR="009554C0" w:rsidRDefault="009554C0" w:rsidP="009554C0">
            <w:pPr>
              <w:spacing w:after="120"/>
              <w:rPr>
                <w:rFonts w:eastAsiaTheme="minorEastAsia"/>
                <w:color w:val="0070C0"/>
                <w:lang w:val="en-US" w:eastAsia="zh-CN"/>
              </w:rPr>
            </w:pPr>
          </w:p>
        </w:tc>
      </w:tr>
      <w:tr w:rsidR="009554C0" w14:paraId="27407A0C" w14:textId="77777777" w:rsidTr="00C572D5">
        <w:tc>
          <w:tcPr>
            <w:tcW w:w="1424" w:type="dxa"/>
          </w:tcPr>
          <w:p w14:paraId="72A1471D" w14:textId="042BF822" w:rsidR="009554C0" w:rsidRDefault="008E793F" w:rsidP="009554C0">
            <w:pPr>
              <w:spacing w:after="120"/>
              <w:rPr>
                <w:rFonts w:eastAsiaTheme="minorEastAsia"/>
                <w:color w:val="0070C0"/>
                <w:lang w:val="en-US" w:eastAsia="zh-CN"/>
              </w:rPr>
            </w:pPr>
            <w:hyperlink r:id="rId46" w:history="1">
              <w:r w:rsidR="009554C0">
                <w:rPr>
                  <w:rStyle w:val="Hyperlink"/>
                  <w:rFonts w:ascii="Arial" w:hAnsi="Arial" w:cs="Arial"/>
                  <w:sz w:val="16"/>
                  <w:szCs w:val="16"/>
                </w:rPr>
                <w:t>R4-2113849</w:t>
              </w:r>
            </w:hyperlink>
          </w:p>
        </w:tc>
        <w:tc>
          <w:tcPr>
            <w:tcW w:w="2682" w:type="dxa"/>
          </w:tcPr>
          <w:p w14:paraId="30321521" w14:textId="25DAEE52" w:rsidR="009554C0" w:rsidRDefault="009554C0" w:rsidP="009554C0">
            <w:pPr>
              <w:spacing w:after="120"/>
              <w:rPr>
                <w:rFonts w:eastAsiaTheme="minorEastAsia"/>
                <w:color w:val="0070C0"/>
                <w:lang w:val="en-US" w:eastAsia="zh-CN"/>
              </w:rPr>
            </w:pPr>
            <w:r>
              <w:rPr>
                <w:rFonts w:ascii="Arial" w:hAnsi="Arial" w:cs="Arial"/>
                <w:sz w:val="16"/>
                <w:szCs w:val="16"/>
              </w:rPr>
              <w:t>Discussion on RRM measurement relaxations for RedCap UE</w:t>
            </w:r>
          </w:p>
        </w:tc>
        <w:tc>
          <w:tcPr>
            <w:tcW w:w="1418" w:type="dxa"/>
          </w:tcPr>
          <w:p w14:paraId="0C61548E" w14:textId="5AF57B95" w:rsidR="009554C0" w:rsidRDefault="009554C0" w:rsidP="009554C0">
            <w:pPr>
              <w:spacing w:after="120"/>
              <w:rPr>
                <w:rFonts w:eastAsiaTheme="minorEastAsia"/>
                <w:color w:val="0070C0"/>
                <w:lang w:val="en-US" w:eastAsia="zh-CN"/>
              </w:rPr>
            </w:pPr>
            <w:r>
              <w:rPr>
                <w:rFonts w:ascii="Arial" w:hAnsi="Arial" w:cs="Arial"/>
                <w:sz w:val="16"/>
                <w:szCs w:val="16"/>
              </w:rPr>
              <w:t>Huawei, HiSilicon</w:t>
            </w:r>
          </w:p>
        </w:tc>
        <w:tc>
          <w:tcPr>
            <w:tcW w:w="2409" w:type="dxa"/>
          </w:tcPr>
          <w:p w14:paraId="0CF57C98" w14:textId="1EA6A890"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40B97EC1" w14:textId="77777777" w:rsidR="009554C0" w:rsidRDefault="009554C0" w:rsidP="009554C0">
            <w:pPr>
              <w:spacing w:after="120"/>
              <w:rPr>
                <w:rFonts w:eastAsiaTheme="minorEastAsia"/>
                <w:color w:val="0070C0"/>
                <w:lang w:val="en-US" w:eastAsia="zh-CN"/>
              </w:rPr>
            </w:pPr>
          </w:p>
        </w:tc>
      </w:tr>
      <w:tr w:rsidR="009554C0" w14:paraId="36D42E91" w14:textId="77777777" w:rsidTr="00C572D5">
        <w:tc>
          <w:tcPr>
            <w:tcW w:w="1424" w:type="dxa"/>
          </w:tcPr>
          <w:p w14:paraId="6F96E038" w14:textId="67414AA8" w:rsidR="009554C0" w:rsidRDefault="008E793F" w:rsidP="009554C0">
            <w:pPr>
              <w:spacing w:after="120"/>
              <w:rPr>
                <w:rFonts w:eastAsiaTheme="minorEastAsia"/>
                <w:color w:val="0070C0"/>
                <w:lang w:val="en-US" w:eastAsia="zh-CN"/>
              </w:rPr>
            </w:pPr>
            <w:hyperlink r:id="rId47" w:history="1">
              <w:r w:rsidR="009554C0">
                <w:rPr>
                  <w:rStyle w:val="Hyperlink"/>
                  <w:rFonts w:ascii="Arial" w:hAnsi="Arial" w:cs="Arial"/>
                  <w:sz w:val="16"/>
                  <w:szCs w:val="16"/>
                </w:rPr>
                <w:t>R4-2113867</w:t>
              </w:r>
            </w:hyperlink>
          </w:p>
        </w:tc>
        <w:tc>
          <w:tcPr>
            <w:tcW w:w="2682" w:type="dxa"/>
          </w:tcPr>
          <w:p w14:paraId="0A24B796" w14:textId="4EDA06D7" w:rsidR="009554C0" w:rsidRDefault="009554C0" w:rsidP="009554C0">
            <w:pPr>
              <w:spacing w:after="120"/>
              <w:rPr>
                <w:rFonts w:eastAsiaTheme="minorEastAsia"/>
                <w:color w:val="0070C0"/>
                <w:lang w:val="en-US" w:eastAsia="zh-CN"/>
              </w:rPr>
            </w:pPr>
            <w:r>
              <w:rPr>
                <w:rFonts w:ascii="Arial" w:hAnsi="Arial" w:cs="Arial"/>
                <w:sz w:val="16"/>
                <w:szCs w:val="16"/>
              </w:rPr>
              <w:t>On Extended DRX enhancements for RedCap UEs</w:t>
            </w:r>
          </w:p>
        </w:tc>
        <w:tc>
          <w:tcPr>
            <w:tcW w:w="1418" w:type="dxa"/>
          </w:tcPr>
          <w:p w14:paraId="3DA3B70E" w14:textId="1D4550F5" w:rsidR="009554C0" w:rsidRDefault="009554C0" w:rsidP="009554C0">
            <w:pPr>
              <w:spacing w:after="120"/>
              <w:rPr>
                <w:rFonts w:eastAsiaTheme="minorEastAsia"/>
                <w:color w:val="0070C0"/>
                <w:lang w:val="en-US" w:eastAsia="zh-CN"/>
              </w:rPr>
            </w:pPr>
            <w:r>
              <w:rPr>
                <w:rFonts w:ascii="Arial" w:hAnsi="Arial" w:cs="Arial"/>
                <w:sz w:val="16"/>
                <w:szCs w:val="16"/>
              </w:rPr>
              <w:t>ZTE Corporation</w:t>
            </w:r>
          </w:p>
        </w:tc>
        <w:tc>
          <w:tcPr>
            <w:tcW w:w="2409" w:type="dxa"/>
          </w:tcPr>
          <w:p w14:paraId="4CB26B74" w14:textId="7A9D4C7D"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73D11309" w14:textId="77777777" w:rsidR="009554C0" w:rsidRDefault="009554C0" w:rsidP="009554C0">
            <w:pPr>
              <w:spacing w:after="120"/>
              <w:rPr>
                <w:rFonts w:eastAsiaTheme="minorEastAsia"/>
                <w:color w:val="0070C0"/>
                <w:lang w:val="en-US" w:eastAsia="zh-CN"/>
              </w:rPr>
            </w:pPr>
          </w:p>
        </w:tc>
      </w:tr>
      <w:tr w:rsidR="009554C0" w14:paraId="7D6D3F25" w14:textId="77777777" w:rsidTr="00C572D5">
        <w:tc>
          <w:tcPr>
            <w:tcW w:w="1424" w:type="dxa"/>
          </w:tcPr>
          <w:p w14:paraId="050B328B" w14:textId="073F7B3C" w:rsidR="009554C0" w:rsidRDefault="008E793F" w:rsidP="009554C0">
            <w:pPr>
              <w:spacing w:after="120"/>
              <w:rPr>
                <w:rFonts w:eastAsiaTheme="minorEastAsia"/>
                <w:color w:val="0070C0"/>
                <w:lang w:eastAsia="zh-CN"/>
              </w:rPr>
            </w:pPr>
            <w:hyperlink r:id="rId48" w:history="1">
              <w:r w:rsidR="009554C0">
                <w:rPr>
                  <w:rStyle w:val="Hyperlink"/>
                  <w:rFonts w:ascii="Arial" w:hAnsi="Arial" w:cs="Arial"/>
                  <w:sz w:val="16"/>
                  <w:szCs w:val="16"/>
                </w:rPr>
                <w:t>R4-2113868</w:t>
              </w:r>
            </w:hyperlink>
          </w:p>
        </w:tc>
        <w:tc>
          <w:tcPr>
            <w:tcW w:w="2682" w:type="dxa"/>
          </w:tcPr>
          <w:p w14:paraId="199EA503" w14:textId="29675110" w:rsidR="009554C0" w:rsidRDefault="009554C0" w:rsidP="009554C0">
            <w:pPr>
              <w:spacing w:after="120"/>
              <w:rPr>
                <w:rFonts w:eastAsiaTheme="minorEastAsia"/>
                <w:i/>
                <w:color w:val="0070C0"/>
                <w:lang w:val="en-US" w:eastAsia="zh-CN"/>
              </w:rPr>
            </w:pPr>
            <w:r>
              <w:rPr>
                <w:rFonts w:ascii="Arial" w:hAnsi="Arial" w:cs="Arial"/>
                <w:sz w:val="16"/>
                <w:szCs w:val="16"/>
              </w:rPr>
              <w:t>Discussions on RRM measurement relaxations for RedCap UEs</w:t>
            </w:r>
          </w:p>
        </w:tc>
        <w:tc>
          <w:tcPr>
            <w:tcW w:w="1418" w:type="dxa"/>
          </w:tcPr>
          <w:p w14:paraId="762D2580" w14:textId="7B9DA95A" w:rsidR="009554C0" w:rsidRDefault="009554C0" w:rsidP="009554C0">
            <w:pPr>
              <w:spacing w:after="120"/>
              <w:rPr>
                <w:rFonts w:eastAsiaTheme="minorEastAsia"/>
                <w:i/>
                <w:color w:val="0070C0"/>
                <w:lang w:val="en-US" w:eastAsia="zh-CN"/>
              </w:rPr>
            </w:pPr>
            <w:r>
              <w:rPr>
                <w:rFonts w:ascii="Arial" w:hAnsi="Arial" w:cs="Arial"/>
                <w:sz w:val="16"/>
                <w:szCs w:val="16"/>
              </w:rPr>
              <w:t>ZTE Corporation</w:t>
            </w:r>
          </w:p>
        </w:tc>
        <w:tc>
          <w:tcPr>
            <w:tcW w:w="2409" w:type="dxa"/>
          </w:tcPr>
          <w:p w14:paraId="3D048F4B" w14:textId="27ED819A"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72FA0A62" w14:textId="77777777" w:rsidR="009554C0" w:rsidRDefault="009554C0" w:rsidP="009554C0">
            <w:pPr>
              <w:spacing w:after="120"/>
              <w:rPr>
                <w:rFonts w:eastAsiaTheme="minorEastAsia"/>
                <w:i/>
                <w:color w:val="0070C0"/>
                <w:lang w:val="en-US" w:eastAsia="zh-CN"/>
              </w:rPr>
            </w:pPr>
          </w:p>
        </w:tc>
      </w:tr>
      <w:tr w:rsidR="009554C0" w14:paraId="463EBC08" w14:textId="77777777" w:rsidTr="00C572D5">
        <w:tc>
          <w:tcPr>
            <w:tcW w:w="1424" w:type="dxa"/>
          </w:tcPr>
          <w:p w14:paraId="631C5DDC" w14:textId="6A76DA07" w:rsidR="009554C0" w:rsidRDefault="008E793F" w:rsidP="009554C0">
            <w:pPr>
              <w:spacing w:after="120"/>
              <w:rPr>
                <w:rFonts w:eastAsiaTheme="minorEastAsia"/>
                <w:color w:val="0070C0"/>
                <w:lang w:val="en-US" w:eastAsia="zh-CN"/>
              </w:rPr>
            </w:pPr>
            <w:hyperlink r:id="rId49" w:history="1">
              <w:r w:rsidR="009554C0">
                <w:rPr>
                  <w:rStyle w:val="Hyperlink"/>
                  <w:rFonts w:ascii="Arial" w:hAnsi="Arial" w:cs="Arial"/>
                  <w:sz w:val="16"/>
                  <w:szCs w:val="16"/>
                </w:rPr>
                <w:t>R4-2113956</w:t>
              </w:r>
            </w:hyperlink>
          </w:p>
        </w:tc>
        <w:tc>
          <w:tcPr>
            <w:tcW w:w="2682" w:type="dxa"/>
          </w:tcPr>
          <w:p w14:paraId="52499EA8" w14:textId="6C9733F4" w:rsidR="009554C0" w:rsidRDefault="009554C0" w:rsidP="009554C0">
            <w:pPr>
              <w:spacing w:after="120"/>
              <w:rPr>
                <w:rFonts w:eastAsiaTheme="minorEastAsia"/>
                <w:color w:val="0070C0"/>
                <w:lang w:val="en-US" w:eastAsia="zh-CN"/>
              </w:rPr>
            </w:pPr>
            <w:r>
              <w:rPr>
                <w:rFonts w:ascii="Arial" w:hAnsi="Arial" w:cs="Arial"/>
                <w:sz w:val="16"/>
                <w:szCs w:val="16"/>
              </w:rPr>
              <w:t xml:space="preserve">Extended DRX enhacnements </w:t>
            </w:r>
          </w:p>
        </w:tc>
        <w:tc>
          <w:tcPr>
            <w:tcW w:w="1418" w:type="dxa"/>
          </w:tcPr>
          <w:p w14:paraId="6D5875C9" w14:textId="7FB109AE" w:rsidR="009554C0" w:rsidRDefault="009554C0" w:rsidP="009554C0">
            <w:pPr>
              <w:spacing w:after="120"/>
              <w:rPr>
                <w:rFonts w:eastAsiaTheme="minorEastAsia"/>
                <w:color w:val="0070C0"/>
                <w:lang w:val="en-US" w:eastAsia="zh-CN"/>
              </w:rPr>
            </w:pPr>
            <w:r>
              <w:rPr>
                <w:rFonts w:ascii="Arial" w:hAnsi="Arial" w:cs="Arial"/>
                <w:sz w:val="16"/>
                <w:szCs w:val="16"/>
              </w:rPr>
              <w:t>MediaTek Inc.</w:t>
            </w:r>
          </w:p>
        </w:tc>
        <w:tc>
          <w:tcPr>
            <w:tcW w:w="2409" w:type="dxa"/>
          </w:tcPr>
          <w:p w14:paraId="75AB894A" w14:textId="5D91C47D"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50BEE407" w14:textId="77777777" w:rsidR="009554C0" w:rsidRDefault="009554C0" w:rsidP="009554C0">
            <w:pPr>
              <w:spacing w:after="120"/>
              <w:rPr>
                <w:rFonts w:eastAsiaTheme="minorEastAsia"/>
                <w:color w:val="0070C0"/>
                <w:lang w:val="en-US" w:eastAsia="zh-CN"/>
              </w:rPr>
            </w:pPr>
          </w:p>
        </w:tc>
      </w:tr>
      <w:tr w:rsidR="009554C0" w14:paraId="0361AF7F" w14:textId="77777777" w:rsidTr="00C572D5">
        <w:tc>
          <w:tcPr>
            <w:tcW w:w="1424" w:type="dxa"/>
          </w:tcPr>
          <w:p w14:paraId="6FC0506D" w14:textId="45CD43BC" w:rsidR="009554C0" w:rsidRDefault="008E793F" w:rsidP="009554C0">
            <w:pPr>
              <w:spacing w:after="120"/>
              <w:rPr>
                <w:rFonts w:eastAsiaTheme="minorEastAsia"/>
                <w:color w:val="0070C0"/>
                <w:lang w:val="en-US" w:eastAsia="zh-CN"/>
              </w:rPr>
            </w:pPr>
            <w:hyperlink r:id="rId50" w:history="1">
              <w:r w:rsidR="009554C0">
                <w:rPr>
                  <w:rStyle w:val="Hyperlink"/>
                  <w:rFonts w:ascii="Arial" w:hAnsi="Arial" w:cs="Arial"/>
                  <w:sz w:val="16"/>
                  <w:szCs w:val="16"/>
                </w:rPr>
                <w:t>R4-2113972</w:t>
              </w:r>
            </w:hyperlink>
          </w:p>
        </w:tc>
        <w:tc>
          <w:tcPr>
            <w:tcW w:w="2682" w:type="dxa"/>
          </w:tcPr>
          <w:p w14:paraId="3FDA576A" w14:textId="6EAC4FF2" w:rsidR="009554C0" w:rsidRDefault="009554C0" w:rsidP="009554C0">
            <w:pPr>
              <w:spacing w:after="120"/>
              <w:rPr>
                <w:rFonts w:eastAsiaTheme="minorEastAsia"/>
                <w:color w:val="0070C0"/>
                <w:lang w:val="en-US" w:eastAsia="zh-CN"/>
              </w:rPr>
            </w:pPr>
            <w:r>
              <w:rPr>
                <w:rFonts w:ascii="Arial" w:hAnsi="Arial" w:cs="Arial"/>
                <w:sz w:val="16"/>
                <w:szCs w:val="16"/>
              </w:rPr>
              <w:t>RRM measurements relaxation</w:t>
            </w:r>
          </w:p>
        </w:tc>
        <w:tc>
          <w:tcPr>
            <w:tcW w:w="1418" w:type="dxa"/>
          </w:tcPr>
          <w:p w14:paraId="3658540D" w14:textId="6383F025" w:rsidR="009554C0" w:rsidRDefault="009554C0" w:rsidP="009554C0">
            <w:pPr>
              <w:spacing w:after="120"/>
              <w:rPr>
                <w:rFonts w:eastAsiaTheme="minorEastAsia"/>
                <w:color w:val="0070C0"/>
                <w:lang w:val="en-US" w:eastAsia="zh-CN"/>
              </w:rPr>
            </w:pPr>
            <w:r>
              <w:rPr>
                <w:rFonts w:ascii="Arial" w:hAnsi="Arial" w:cs="Arial"/>
                <w:sz w:val="16"/>
                <w:szCs w:val="16"/>
              </w:rPr>
              <w:t>MediaTek Inc.</w:t>
            </w:r>
          </w:p>
        </w:tc>
        <w:tc>
          <w:tcPr>
            <w:tcW w:w="2409" w:type="dxa"/>
          </w:tcPr>
          <w:p w14:paraId="759D48B1" w14:textId="3C2BDD8E"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2DFAA391" w14:textId="77777777" w:rsidR="009554C0" w:rsidRDefault="009554C0" w:rsidP="009554C0">
            <w:pPr>
              <w:spacing w:after="120"/>
              <w:rPr>
                <w:rFonts w:eastAsiaTheme="minorEastAsia"/>
                <w:color w:val="0070C0"/>
                <w:lang w:val="en-US" w:eastAsia="zh-CN"/>
              </w:rPr>
            </w:pPr>
          </w:p>
        </w:tc>
      </w:tr>
      <w:tr w:rsidR="009554C0" w14:paraId="12B63A96" w14:textId="77777777" w:rsidTr="00C572D5">
        <w:tc>
          <w:tcPr>
            <w:tcW w:w="1424" w:type="dxa"/>
          </w:tcPr>
          <w:p w14:paraId="559648FE" w14:textId="57A0B7BF" w:rsidR="009554C0" w:rsidRDefault="008E793F" w:rsidP="009554C0">
            <w:pPr>
              <w:spacing w:after="120"/>
              <w:rPr>
                <w:rFonts w:eastAsiaTheme="minorEastAsia"/>
                <w:color w:val="0070C0"/>
                <w:lang w:val="en-US" w:eastAsia="zh-CN"/>
              </w:rPr>
            </w:pPr>
            <w:hyperlink r:id="rId51" w:history="1">
              <w:r w:rsidR="009554C0">
                <w:rPr>
                  <w:rStyle w:val="Hyperlink"/>
                  <w:rFonts w:ascii="Arial" w:hAnsi="Arial" w:cs="Arial"/>
                  <w:sz w:val="16"/>
                  <w:szCs w:val="16"/>
                </w:rPr>
                <w:t>R4-2114069</w:t>
              </w:r>
            </w:hyperlink>
          </w:p>
        </w:tc>
        <w:tc>
          <w:tcPr>
            <w:tcW w:w="2682" w:type="dxa"/>
          </w:tcPr>
          <w:p w14:paraId="017B1869" w14:textId="4BB60156" w:rsidR="009554C0" w:rsidRDefault="009554C0" w:rsidP="009554C0">
            <w:pPr>
              <w:spacing w:after="120"/>
              <w:rPr>
                <w:rFonts w:eastAsiaTheme="minorEastAsia"/>
                <w:color w:val="0070C0"/>
                <w:lang w:val="en-US" w:eastAsia="zh-CN"/>
              </w:rPr>
            </w:pPr>
            <w:r>
              <w:rPr>
                <w:rFonts w:ascii="Arial" w:hAnsi="Arial" w:cs="Arial"/>
                <w:sz w:val="16"/>
                <w:szCs w:val="16"/>
              </w:rPr>
              <w:t>On RRM measurement relaxation for neighbouring cells</w:t>
            </w:r>
          </w:p>
        </w:tc>
        <w:tc>
          <w:tcPr>
            <w:tcW w:w="1418" w:type="dxa"/>
          </w:tcPr>
          <w:p w14:paraId="6A642957" w14:textId="205E301D" w:rsidR="009554C0" w:rsidRDefault="009554C0" w:rsidP="009554C0">
            <w:pPr>
              <w:spacing w:after="120"/>
              <w:rPr>
                <w:rFonts w:eastAsiaTheme="minorEastAsia"/>
                <w:color w:val="0070C0"/>
                <w:lang w:val="en-US" w:eastAsia="zh-CN"/>
              </w:rPr>
            </w:pPr>
            <w:r>
              <w:rPr>
                <w:rFonts w:ascii="Arial" w:hAnsi="Arial" w:cs="Arial"/>
                <w:sz w:val="16"/>
                <w:szCs w:val="16"/>
              </w:rPr>
              <w:t>Nokia, Nokia Shanghai Bell</w:t>
            </w:r>
          </w:p>
        </w:tc>
        <w:tc>
          <w:tcPr>
            <w:tcW w:w="2409" w:type="dxa"/>
          </w:tcPr>
          <w:p w14:paraId="1F92ED76" w14:textId="79DF6ADF"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62AC9AA9" w14:textId="77777777" w:rsidR="009554C0" w:rsidRDefault="009554C0" w:rsidP="009554C0">
            <w:pPr>
              <w:spacing w:after="120"/>
              <w:rPr>
                <w:rFonts w:eastAsiaTheme="minorEastAsia"/>
                <w:color w:val="0070C0"/>
                <w:lang w:val="en-US" w:eastAsia="zh-CN"/>
              </w:rPr>
            </w:pPr>
          </w:p>
        </w:tc>
      </w:tr>
      <w:tr w:rsidR="009554C0" w14:paraId="06576DE4" w14:textId="77777777" w:rsidTr="00C572D5">
        <w:tc>
          <w:tcPr>
            <w:tcW w:w="1424" w:type="dxa"/>
          </w:tcPr>
          <w:p w14:paraId="73F24343" w14:textId="665CAEBF" w:rsidR="009554C0" w:rsidRDefault="008E793F" w:rsidP="009554C0">
            <w:pPr>
              <w:spacing w:after="120"/>
              <w:rPr>
                <w:rFonts w:eastAsiaTheme="minorEastAsia"/>
                <w:color w:val="0070C0"/>
                <w:lang w:eastAsia="zh-CN"/>
              </w:rPr>
            </w:pPr>
            <w:hyperlink r:id="rId52" w:history="1">
              <w:r w:rsidR="009554C0">
                <w:rPr>
                  <w:rStyle w:val="Hyperlink"/>
                  <w:rFonts w:ascii="Arial" w:hAnsi="Arial" w:cs="Arial"/>
                  <w:sz w:val="16"/>
                  <w:szCs w:val="16"/>
                </w:rPr>
                <w:t>R4-2114085</w:t>
              </w:r>
            </w:hyperlink>
          </w:p>
        </w:tc>
        <w:tc>
          <w:tcPr>
            <w:tcW w:w="2682" w:type="dxa"/>
          </w:tcPr>
          <w:p w14:paraId="300B5914" w14:textId="0CA8C4BC" w:rsidR="009554C0" w:rsidRDefault="009554C0" w:rsidP="009554C0">
            <w:pPr>
              <w:spacing w:after="120"/>
              <w:rPr>
                <w:rFonts w:eastAsiaTheme="minorEastAsia"/>
                <w:i/>
                <w:color w:val="0070C0"/>
                <w:lang w:val="en-US" w:eastAsia="zh-CN"/>
              </w:rPr>
            </w:pPr>
            <w:r>
              <w:rPr>
                <w:rFonts w:ascii="Arial" w:hAnsi="Arial" w:cs="Arial"/>
                <w:sz w:val="16"/>
                <w:szCs w:val="16"/>
              </w:rPr>
              <w:t>Discussions on eDRX requirements for RedCap</w:t>
            </w:r>
          </w:p>
        </w:tc>
        <w:tc>
          <w:tcPr>
            <w:tcW w:w="1418" w:type="dxa"/>
          </w:tcPr>
          <w:p w14:paraId="3E6511EF" w14:textId="419010A0" w:rsidR="009554C0" w:rsidRDefault="009554C0" w:rsidP="009554C0">
            <w:pPr>
              <w:spacing w:after="120"/>
              <w:rPr>
                <w:rFonts w:eastAsiaTheme="minorEastAsia"/>
                <w:i/>
                <w:color w:val="0070C0"/>
                <w:lang w:val="en-US" w:eastAsia="zh-CN"/>
              </w:rPr>
            </w:pPr>
            <w:r>
              <w:rPr>
                <w:rFonts w:ascii="Arial" w:hAnsi="Arial" w:cs="Arial"/>
                <w:sz w:val="16"/>
                <w:szCs w:val="16"/>
              </w:rPr>
              <w:t>Ericsson</w:t>
            </w:r>
          </w:p>
        </w:tc>
        <w:tc>
          <w:tcPr>
            <w:tcW w:w="2409" w:type="dxa"/>
          </w:tcPr>
          <w:p w14:paraId="466DC41B" w14:textId="0B13E87F"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7C09282E" w14:textId="77777777" w:rsidR="009554C0" w:rsidRDefault="009554C0" w:rsidP="009554C0">
            <w:pPr>
              <w:spacing w:after="120"/>
              <w:rPr>
                <w:rFonts w:eastAsiaTheme="minorEastAsia"/>
                <w:i/>
                <w:color w:val="0070C0"/>
                <w:lang w:val="en-US" w:eastAsia="zh-CN"/>
              </w:rPr>
            </w:pPr>
          </w:p>
        </w:tc>
      </w:tr>
      <w:tr w:rsidR="009554C0" w14:paraId="207A8D1B" w14:textId="77777777" w:rsidTr="00C572D5">
        <w:tc>
          <w:tcPr>
            <w:tcW w:w="1424" w:type="dxa"/>
          </w:tcPr>
          <w:p w14:paraId="631F7CFF" w14:textId="4EDAAA08" w:rsidR="009554C0" w:rsidRDefault="008E793F" w:rsidP="009554C0">
            <w:pPr>
              <w:spacing w:after="120"/>
              <w:rPr>
                <w:rFonts w:eastAsiaTheme="minorEastAsia"/>
                <w:color w:val="0070C0"/>
                <w:lang w:val="en-US" w:eastAsia="zh-CN"/>
              </w:rPr>
            </w:pPr>
            <w:hyperlink r:id="rId53" w:history="1">
              <w:r w:rsidR="009554C0">
                <w:rPr>
                  <w:rStyle w:val="Hyperlink"/>
                  <w:rFonts w:ascii="Arial" w:hAnsi="Arial" w:cs="Arial"/>
                  <w:sz w:val="16"/>
                  <w:szCs w:val="16"/>
                </w:rPr>
                <w:t>R4-2114086</w:t>
              </w:r>
            </w:hyperlink>
          </w:p>
        </w:tc>
        <w:tc>
          <w:tcPr>
            <w:tcW w:w="2682" w:type="dxa"/>
          </w:tcPr>
          <w:p w14:paraId="4A0B332E" w14:textId="35B9E1EE" w:rsidR="009554C0" w:rsidRDefault="009554C0" w:rsidP="009554C0">
            <w:pPr>
              <w:spacing w:after="120"/>
              <w:rPr>
                <w:rFonts w:eastAsiaTheme="minorEastAsia"/>
                <w:color w:val="0070C0"/>
                <w:lang w:val="en-US" w:eastAsia="zh-CN"/>
              </w:rPr>
            </w:pPr>
            <w:r>
              <w:rPr>
                <w:rFonts w:ascii="Arial" w:hAnsi="Arial" w:cs="Arial"/>
                <w:sz w:val="16"/>
                <w:szCs w:val="16"/>
              </w:rPr>
              <w:t>Discussions on relaxed mesurment requirements for RedCap</w:t>
            </w:r>
          </w:p>
        </w:tc>
        <w:tc>
          <w:tcPr>
            <w:tcW w:w="1418" w:type="dxa"/>
          </w:tcPr>
          <w:p w14:paraId="2AB73ECF" w14:textId="371D25F4" w:rsidR="009554C0" w:rsidRDefault="009554C0" w:rsidP="009554C0">
            <w:pPr>
              <w:spacing w:after="120"/>
              <w:rPr>
                <w:rFonts w:eastAsiaTheme="minorEastAsia"/>
                <w:color w:val="0070C0"/>
                <w:lang w:val="en-US" w:eastAsia="zh-CN"/>
              </w:rPr>
            </w:pPr>
            <w:r>
              <w:rPr>
                <w:rFonts w:ascii="Arial" w:hAnsi="Arial" w:cs="Arial"/>
                <w:sz w:val="16"/>
                <w:szCs w:val="16"/>
              </w:rPr>
              <w:t>Ericsson</w:t>
            </w:r>
          </w:p>
        </w:tc>
        <w:tc>
          <w:tcPr>
            <w:tcW w:w="2409" w:type="dxa"/>
          </w:tcPr>
          <w:p w14:paraId="52F14F88" w14:textId="15CB10CE"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0E85076D" w14:textId="77777777" w:rsidR="009554C0" w:rsidRDefault="009554C0" w:rsidP="009554C0">
            <w:pPr>
              <w:spacing w:after="120"/>
              <w:rPr>
                <w:rFonts w:eastAsiaTheme="minorEastAsia"/>
                <w:color w:val="0070C0"/>
                <w:lang w:val="en-US" w:eastAsia="zh-CN"/>
              </w:rPr>
            </w:pPr>
          </w:p>
        </w:tc>
      </w:tr>
      <w:tr w:rsidR="009554C0" w14:paraId="4B75DF7A" w14:textId="77777777" w:rsidTr="00C572D5">
        <w:tc>
          <w:tcPr>
            <w:tcW w:w="1424" w:type="dxa"/>
          </w:tcPr>
          <w:p w14:paraId="18841A9B" w14:textId="7445C7D8" w:rsidR="009554C0" w:rsidRDefault="008E793F" w:rsidP="009554C0">
            <w:pPr>
              <w:spacing w:after="120"/>
              <w:rPr>
                <w:rFonts w:eastAsiaTheme="minorEastAsia"/>
                <w:color w:val="0070C0"/>
                <w:lang w:val="en-US" w:eastAsia="zh-CN"/>
              </w:rPr>
            </w:pPr>
            <w:hyperlink r:id="rId54" w:history="1">
              <w:r w:rsidR="009554C0">
                <w:rPr>
                  <w:rStyle w:val="Hyperlink"/>
                  <w:rFonts w:ascii="Arial" w:hAnsi="Arial" w:cs="Arial"/>
                  <w:sz w:val="16"/>
                  <w:szCs w:val="16"/>
                </w:rPr>
                <w:t>R4-2114574</w:t>
              </w:r>
            </w:hyperlink>
          </w:p>
        </w:tc>
        <w:tc>
          <w:tcPr>
            <w:tcW w:w="2682" w:type="dxa"/>
          </w:tcPr>
          <w:p w14:paraId="1EFD5EF6" w14:textId="3410B13D" w:rsidR="009554C0" w:rsidRDefault="009554C0" w:rsidP="009554C0">
            <w:pPr>
              <w:spacing w:after="120"/>
              <w:rPr>
                <w:rFonts w:eastAsiaTheme="minorEastAsia"/>
                <w:color w:val="0070C0"/>
                <w:lang w:val="en-US" w:eastAsia="zh-CN"/>
              </w:rPr>
            </w:pPr>
            <w:r>
              <w:rPr>
                <w:rFonts w:ascii="Arial" w:hAnsi="Arial" w:cs="Arial"/>
                <w:sz w:val="16"/>
                <w:szCs w:val="16"/>
              </w:rPr>
              <w:t>eDRX enhancements for RedCap UE</w:t>
            </w:r>
          </w:p>
        </w:tc>
        <w:tc>
          <w:tcPr>
            <w:tcW w:w="1418" w:type="dxa"/>
          </w:tcPr>
          <w:p w14:paraId="7930D51C" w14:textId="7F6C5017" w:rsidR="009554C0" w:rsidRDefault="009554C0" w:rsidP="009554C0">
            <w:pPr>
              <w:spacing w:after="120"/>
              <w:rPr>
                <w:rFonts w:eastAsiaTheme="minorEastAsia"/>
                <w:color w:val="0070C0"/>
                <w:lang w:val="en-US" w:eastAsia="zh-CN"/>
              </w:rPr>
            </w:pPr>
            <w:r>
              <w:rPr>
                <w:rFonts w:ascii="Arial" w:hAnsi="Arial" w:cs="Arial"/>
                <w:sz w:val="16"/>
                <w:szCs w:val="16"/>
              </w:rPr>
              <w:t>Qualcomm Incorporated</w:t>
            </w:r>
          </w:p>
        </w:tc>
        <w:tc>
          <w:tcPr>
            <w:tcW w:w="2409" w:type="dxa"/>
          </w:tcPr>
          <w:p w14:paraId="616C99E4" w14:textId="464238A4" w:rsidR="009554C0" w:rsidRDefault="009554C0" w:rsidP="009554C0">
            <w:pPr>
              <w:spacing w:after="120"/>
              <w:jc w:val="center"/>
              <w:rPr>
                <w:rFonts w:eastAsiaTheme="minorEastAsia"/>
                <w:color w:val="0070C0"/>
                <w:lang w:val="en-US" w:eastAsia="zh-CN"/>
              </w:rPr>
            </w:pPr>
            <w:r>
              <w:rPr>
                <w:rFonts w:eastAsiaTheme="minorEastAsia"/>
                <w:color w:val="0070C0"/>
                <w:lang w:val="en-US" w:eastAsia="zh-CN"/>
              </w:rPr>
              <w:t>noted</w:t>
            </w:r>
          </w:p>
        </w:tc>
        <w:tc>
          <w:tcPr>
            <w:tcW w:w="1698" w:type="dxa"/>
          </w:tcPr>
          <w:p w14:paraId="1E58B073" w14:textId="77777777" w:rsidR="009554C0" w:rsidRDefault="009554C0" w:rsidP="009554C0">
            <w:pPr>
              <w:spacing w:after="120"/>
              <w:rPr>
                <w:rFonts w:eastAsiaTheme="minorEastAsia"/>
                <w:color w:val="0070C0"/>
                <w:lang w:val="en-US" w:eastAsia="zh-CN"/>
              </w:rPr>
            </w:pPr>
          </w:p>
        </w:tc>
      </w:tr>
      <w:tr w:rsidR="009554C0" w14:paraId="09C3A5CD" w14:textId="77777777" w:rsidTr="00C572D5">
        <w:tc>
          <w:tcPr>
            <w:tcW w:w="1424" w:type="dxa"/>
          </w:tcPr>
          <w:p w14:paraId="040B31E7" w14:textId="794987E0" w:rsidR="009554C0" w:rsidRDefault="008E793F" w:rsidP="009554C0">
            <w:pPr>
              <w:spacing w:after="120"/>
              <w:rPr>
                <w:rFonts w:eastAsiaTheme="minorEastAsia"/>
                <w:color w:val="0070C0"/>
                <w:lang w:val="en-US" w:eastAsia="zh-CN"/>
              </w:rPr>
            </w:pPr>
            <w:hyperlink r:id="rId55" w:history="1">
              <w:r w:rsidR="009554C0">
                <w:rPr>
                  <w:rStyle w:val="Hyperlink"/>
                  <w:rFonts w:ascii="Arial" w:hAnsi="Arial" w:cs="Arial"/>
                  <w:sz w:val="16"/>
                  <w:szCs w:val="16"/>
                </w:rPr>
                <w:t>R4-2114576</w:t>
              </w:r>
            </w:hyperlink>
          </w:p>
        </w:tc>
        <w:tc>
          <w:tcPr>
            <w:tcW w:w="2682" w:type="dxa"/>
          </w:tcPr>
          <w:p w14:paraId="3C861195" w14:textId="14EE9097" w:rsidR="009554C0" w:rsidRDefault="009554C0" w:rsidP="009554C0">
            <w:pPr>
              <w:spacing w:after="120"/>
              <w:rPr>
                <w:rFonts w:eastAsiaTheme="minorEastAsia"/>
                <w:color w:val="0070C0"/>
                <w:lang w:val="en-US" w:eastAsia="zh-CN"/>
              </w:rPr>
            </w:pPr>
            <w:r>
              <w:rPr>
                <w:rFonts w:ascii="Arial" w:hAnsi="Arial" w:cs="Arial"/>
                <w:sz w:val="16"/>
                <w:szCs w:val="16"/>
              </w:rPr>
              <w:t>RRM relaxations enhancements for RedCap UE</w:t>
            </w:r>
          </w:p>
        </w:tc>
        <w:tc>
          <w:tcPr>
            <w:tcW w:w="1418" w:type="dxa"/>
          </w:tcPr>
          <w:p w14:paraId="7E5D5079" w14:textId="1F2DC035" w:rsidR="009554C0" w:rsidRDefault="009554C0" w:rsidP="009554C0">
            <w:pPr>
              <w:spacing w:after="120"/>
              <w:rPr>
                <w:rFonts w:eastAsiaTheme="minorEastAsia"/>
                <w:color w:val="0070C0"/>
                <w:lang w:val="en-US" w:eastAsia="zh-CN"/>
              </w:rPr>
            </w:pPr>
            <w:r>
              <w:rPr>
                <w:rFonts w:ascii="Arial" w:hAnsi="Arial" w:cs="Arial"/>
                <w:sz w:val="16"/>
                <w:szCs w:val="16"/>
              </w:rPr>
              <w:t>Qualcomm Incorporated</w:t>
            </w:r>
          </w:p>
        </w:tc>
        <w:tc>
          <w:tcPr>
            <w:tcW w:w="2409" w:type="dxa"/>
          </w:tcPr>
          <w:p w14:paraId="5CE53FDF" w14:textId="1CFB08C1" w:rsidR="009554C0" w:rsidRDefault="00D90863" w:rsidP="009554C0">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1D0290C" w14:textId="77777777" w:rsidR="009554C0" w:rsidRDefault="009554C0" w:rsidP="009554C0">
            <w:pPr>
              <w:spacing w:after="120"/>
              <w:rPr>
                <w:rFonts w:eastAsiaTheme="minorEastAsia"/>
                <w:color w:val="0070C0"/>
                <w:lang w:val="en-US" w:eastAsia="zh-CN"/>
              </w:rPr>
            </w:pPr>
          </w:p>
        </w:tc>
      </w:tr>
    </w:tbl>
    <w:p w14:paraId="1E5B02A6" w14:textId="77777777" w:rsidR="00F42F52" w:rsidRDefault="00F42F52">
      <w:pPr>
        <w:rPr>
          <w:lang w:eastAsia="ja-JP"/>
        </w:rPr>
      </w:pPr>
    </w:p>
    <w:p w14:paraId="1E5B02A7" w14:textId="77777777" w:rsidR="00F42F52" w:rsidRDefault="00E82D88">
      <w:pPr>
        <w:rPr>
          <w:rFonts w:eastAsiaTheme="minorEastAsia"/>
          <w:color w:val="0070C0"/>
          <w:lang w:val="en-US" w:eastAsia="zh-CN"/>
        </w:rPr>
      </w:pPr>
      <w:r>
        <w:rPr>
          <w:rFonts w:eastAsiaTheme="minorEastAsia"/>
          <w:color w:val="0070C0"/>
          <w:lang w:val="en-US" w:eastAsia="zh-CN"/>
        </w:rPr>
        <w:t>Notes:</w:t>
      </w:r>
    </w:p>
    <w:p w14:paraId="1E5B02A8" w14:textId="77777777" w:rsidR="00F42F52" w:rsidRDefault="00E82D88">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E5B02A9" w14:textId="77777777" w:rsidR="00F42F52" w:rsidRDefault="00E82D88">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5B02AA" w14:textId="77777777" w:rsidR="00F42F52" w:rsidRDefault="00E82D88">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5B02AB" w14:textId="77777777" w:rsidR="00F42F52" w:rsidRDefault="00E82D88">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5B02AC" w14:textId="77777777" w:rsidR="00F42F52" w:rsidRDefault="00E82D88">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E5B02AD" w14:textId="77777777" w:rsidR="00F42F52" w:rsidRDefault="00E82D88">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5B02AE" w14:textId="77777777" w:rsidR="00F42F52" w:rsidRDefault="00F42F52">
      <w:pPr>
        <w:rPr>
          <w:rFonts w:eastAsiaTheme="minorEastAsia"/>
          <w:color w:val="0070C0"/>
          <w:lang w:val="en-US" w:eastAsia="zh-CN"/>
        </w:rPr>
      </w:pPr>
    </w:p>
    <w:p w14:paraId="1E5B02AF" w14:textId="77777777" w:rsidR="00F42F52" w:rsidRDefault="00E82D88">
      <w:pPr>
        <w:pStyle w:val="Heading2"/>
      </w:pPr>
      <w:r>
        <w:t xml:space="preserve">2nd </w:t>
      </w:r>
      <w:r>
        <w:rPr>
          <w:rFonts w:hint="eastAsia"/>
        </w:rPr>
        <w:t xml:space="preserve">round </w:t>
      </w:r>
    </w:p>
    <w:p w14:paraId="1E5B02B0" w14:textId="77777777" w:rsidR="00F42F52" w:rsidRDefault="00F42F5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42F52" w14:paraId="1E5B02B6" w14:textId="77777777">
        <w:tc>
          <w:tcPr>
            <w:tcW w:w="1424" w:type="dxa"/>
          </w:tcPr>
          <w:p w14:paraId="1E5B02B1" w14:textId="77777777" w:rsidR="00F42F52" w:rsidRDefault="00E82D8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5B02B2" w14:textId="77777777" w:rsidR="00F42F52" w:rsidRDefault="00E82D88">
            <w:pPr>
              <w:spacing w:after="120"/>
              <w:rPr>
                <w:b/>
                <w:bCs/>
                <w:color w:val="0070C0"/>
                <w:lang w:val="en-US" w:eastAsia="zh-CN"/>
              </w:rPr>
            </w:pPr>
            <w:r>
              <w:rPr>
                <w:b/>
                <w:bCs/>
                <w:color w:val="0070C0"/>
                <w:lang w:val="en-US" w:eastAsia="zh-CN"/>
              </w:rPr>
              <w:t>Title</w:t>
            </w:r>
          </w:p>
        </w:tc>
        <w:tc>
          <w:tcPr>
            <w:tcW w:w="1418" w:type="dxa"/>
          </w:tcPr>
          <w:p w14:paraId="1E5B02B3" w14:textId="77777777" w:rsidR="00F42F52" w:rsidRDefault="00E82D88">
            <w:pPr>
              <w:spacing w:after="120"/>
              <w:rPr>
                <w:b/>
                <w:bCs/>
                <w:color w:val="0070C0"/>
                <w:lang w:val="en-US" w:eastAsia="zh-CN"/>
              </w:rPr>
            </w:pPr>
            <w:r>
              <w:rPr>
                <w:b/>
                <w:bCs/>
                <w:color w:val="0070C0"/>
                <w:lang w:val="en-US" w:eastAsia="zh-CN"/>
              </w:rPr>
              <w:t>Source</w:t>
            </w:r>
          </w:p>
        </w:tc>
        <w:tc>
          <w:tcPr>
            <w:tcW w:w="2409" w:type="dxa"/>
          </w:tcPr>
          <w:p w14:paraId="1E5B02B4" w14:textId="77777777" w:rsidR="00F42F52" w:rsidRDefault="00E82D8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5B02B5" w14:textId="77777777" w:rsidR="00F42F52" w:rsidRDefault="00E82D88">
            <w:pPr>
              <w:spacing w:after="120"/>
              <w:rPr>
                <w:b/>
                <w:bCs/>
                <w:color w:val="0070C0"/>
                <w:lang w:val="en-US" w:eastAsia="zh-CN"/>
              </w:rPr>
            </w:pPr>
            <w:r>
              <w:rPr>
                <w:b/>
                <w:bCs/>
                <w:color w:val="0070C0"/>
                <w:lang w:val="en-US" w:eastAsia="zh-CN"/>
              </w:rPr>
              <w:t>Comments</w:t>
            </w:r>
          </w:p>
        </w:tc>
      </w:tr>
      <w:tr w:rsidR="00F42F52" w14:paraId="1E5B02BC" w14:textId="77777777">
        <w:tc>
          <w:tcPr>
            <w:tcW w:w="1424" w:type="dxa"/>
          </w:tcPr>
          <w:p w14:paraId="1E5B02B7" w14:textId="77777777" w:rsidR="00F42F52" w:rsidRDefault="00E82D8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5B02B8" w14:textId="77777777" w:rsidR="00F42F52" w:rsidRDefault="00E82D8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5B02B9" w14:textId="77777777" w:rsidR="00F42F52" w:rsidRDefault="00E82D8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5B02BA" w14:textId="77777777" w:rsidR="00F42F52" w:rsidRDefault="00E82D8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5B02BB" w14:textId="77777777" w:rsidR="00F42F52" w:rsidRDefault="00F42F52">
            <w:pPr>
              <w:spacing w:after="120"/>
              <w:rPr>
                <w:rFonts w:eastAsiaTheme="minorEastAsia"/>
                <w:color w:val="0070C0"/>
                <w:lang w:val="en-US" w:eastAsia="zh-CN"/>
              </w:rPr>
            </w:pPr>
          </w:p>
        </w:tc>
      </w:tr>
      <w:tr w:rsidR="00F42F52" w14:paraId="1E5B02C2" w14:textId="77777777">
        <w:tc>
          <w:tcPr>
            <w:tcW w:w="1424" w:type="dxa"/>
          </w:tcPr>
          <w:p w14:paraId="1E5B02BD" w14:textId="77777777" w:rsidR="00F42F52" w:rsidRDefault="00E82D8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5B02BE" w14:textId="77777777" w:rsidR="00F42F52" w:rsidRDefault="00E82D8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5B02BF" w14:textId="77777777" w:rsidR="00F42F52" w:rsidRDefault="00E82D8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5B02C0" w14:textId="77777777" w:rsidR="00F42F52" w:rsidRDefault="00E82D8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5B02C1" w14:textId="77777777" w:rsidR="00F42F52" w:rsidRDefault="00F42F52">
            <w:pPr>
              <w:spacing w:after="120"/>
              <w:rPr>
                <w:rFonts w:eastAsiaTheme="minorEastAsia"/>
                <w:color w:val="0070C0"/>
                <w:lang w:val="en-US" w:eastAsia="zh-CN"/>
              </w:rPr>
            </w:pPr>
          </w:p>
        </w:tc>
      </w:tr>
      <w:tr w:rsidR="00F42F52" w14:paraId="1E5B02C8" w14:textId="77777777">
        <w:tc>
          <w:tcPr>
            <w:tcW w:w="1424" w:type="dxa"/>
          </w:tcPr>
          <w:p w14:paraId="1E5B02C3" w14:textId="77777777" w:rsidR="00F42F52" w:rsidRDefault="00E82D8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5B02C4" w14:textId="77777777" w:rsidR="00F42F52" w:rsidRDefault="00E82D8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5B02C5" w14:textId="77777777" w:rsidR="00F42F52" w:rsidRDefault="00E82D8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5B02C6" w14:textId="77777777" w:rsidR="00F42F52" w:rsidRDefault="00E82D8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5B02C7" w14:textId="77777777" w:rsidR="00F42F52" w:rsidRDefault="00F42F52">
            <w:pPr>
              <w:spacing w:after="120"/>
              <w:rPr>
                <w:rFonts w:eastAsiaTheme="minorEastAsia"/>
                <w:color w:val="0070C0"/>
                <w:lang w:val="en-US" w:eastAsia="zh-CN"/>
              </w:rPr>
            </w:pPr>
          </w:p>
        </w:tc>
      </w:tr>
      <w:tr w:rsidR="00F42F52" w14:paraId="1E5B02CE" w14:textId="77777777">
        <w:tc>
          <w:tcPr>
            <w:tcW w:w="1424" w:type="dxa"/>
          </w:tcPr>
          <w:p w14:paraId="1E5B02C9" w14:textId="77777777" w:rsidR="00F42F52" w:rsidRDefault="00F42F52">
            <w:pPr>
              <w:spacing w:after="120"/>
              <w:rPr>
                <w:rFonts w:eastAsiaTheme="minorEastAsia"/>
                <w:color w:val="0070C0"/>
                <w:lang w:eastAsia="zh-CN"/>
              </w:rPr>
            </w:pPr>
          </w:p>
        </w:tc>
        <w:tc>
          <w:tcPr>
            <w:tcW w:w="2682" w:type="dxa"/>
          </w:tcPr>
          <w:p w14:paraId="1E5B02CA" w14:textId="77777777" w:rsidR="00F42F52" w:rsidRDefault="00F42F52">
            <w:pPr>
              <w:spacing w:after="120"/>
              <w:rPr>
                <w:rFonts w:eastAsiaTheme="minorEastAsia"/>
                <w:i/>
                <w:color w:val="0070C0"/>
                <w:lang w:val="en-US" w:eastAsia="zh-CN"/>
              </w:rPr>
            </w:pPr>
          </w:p>
        </w:tc>
        <w:tc>
          <w:tcPr>
            <w:tcW w:w="1418" w:type="dxa"/>
          </w:tcPr>
          <w:p w14:paraId="1E5B02CB" w14:textId="77777777" w:rsidR="00F42F52" w:rsidRDefault="00F42F52">
            <w:pPr>
              <w:spacing w:after="120"/>
              <w:rPr>
                <w:rFonts w:eastAsiaTheme="minorEastAsia"/>
                <w:i/>
                <w:color w:val="0070C0"/>
                <w:lang w:val="en-US" w:eastAsia="zh-CN"/>
              </w:rPr>
            </w:pPr>
          </w:p>
        </w:tc>
        <w:tc>
          <w:tcPr>
            <w:tcW w:w="2409" w:type="dxa"/>
          </w:tcPr>
          <w:p w14:paraId="1E5B02CC" w14:textId="77777777" w:rsidR="00F42F52" w:rsidRDefault="00F42F52">
            <w:pPr>
              <w:spacing w:after="120"/>
              <w:rPr>
                <w:rFonts w:eastAsiaTheme="minorEastAsia"/>
                <w:color w:val="0070C0"/>
                <w:lang w:val="en-US" w:eastAsia="zh-CN"/>
              </w:rPr>
            </w:pPr>
          </w:p>
        </w:tc>
        <w:tc>
          <w:tcPr>
            <w:tcW w:w="1698" w:type="dxa"/>
          </w:tcPr>
          <w:p w14:paraId="1E5B02CD" w14:textId="77777777" w:rsidR="00F42F52" w:rsidRDefault="00F42F52">
            <w:pPr>
              <w:spacing w:after="120"/>
              <w:rPr>
                <w:rFonts w:eastAsiaTheme="minorEastAsia"/>
                <w:i/>
                <w:color w:val="0070C0"/>
                <w:lang w:val="en-US" w:eastAsia="zh-CN"/>
              </w:rPr>
            </w:pPr>
          </w:p>
        </w:tc>
      </w:tr>
    </w:tbl>
    <w:p w14:paraId="1E5B02CF" w14:textId="77777777" w:rsidR="00F42F52" w:rsidRDefault="00F42F52">
      <w:pPr>
        <w:rPr>
          <w:rFonts w:eastAsiaTheme="minorEastAsia"/>
          <w:color w:val="0070C0"/>
          <w:lang w:val="en-US" w:eastAsia="zh-CN"/>
        </w:rPr>
      </w:pPr>
    </w:p>
    <w:p w14:paraId="1E5B02D0" w14:textId="77777777" w:rsidR="00F42F52" w:rsidRDefault="00E82D88">
      <w:pPr>
        <w:rPr>
          <w:rFonts w:eastAsiaTheme="minorEastAsia"/>
          <w:color w:val="0070C0"/>
          <w:lang w:val="en-US" w:eastAsia="zh-CN"/>
        </w:rPr>
      </w:pPr>
      <w:r>
        <w:rPr>
          <w:rFonts w:eastAsiaTheme="minorEastAsia"/>
          <w:color w:val="0070C0"/>
          <w:lang w:val="en-US" w:eastAsia="zh-CN"/>
        </w:rPr>
        <w:t>Notes:</w:t>
      </w:r>
    </w:p>
    <w:p w14:paraId="1E5B02D1" w14:textId="77777777" w:rsidR="00F42F52" w:rsidRDefault="00E82D88">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5B02D2" w14:textId="77777777" w:rsidR="00F42F52" w:rsidRDefault="00E82D88">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5B02D3" w14:textId="77777777" w:rsidR="00F42F52" w:rsidRDefault="00E82D88">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5B02D4" w14:textId="77777777" w:rsidR="00F42F52" w:rsidRDefault="00E82D88">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5B02D5" w14:textId="77777777" w:rsidR="00F42F52" w:rsidRDefault="00E82D88">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5B02D6" w14:textId="77777777" w:rsidR="00F42F52" w:rsidRDefault="00E82D88">
      <w:pPr>
        <w:pStyle w:val="Heading1"/>
        <w:numPr>
          <w:ilvl w:val="0"/>
          <w:numId w:val="0"/>
        </w:numPr>
        <w:rPr>
          <w:ins w:id="1844" w:author="Haijie Qiu_Samsung" w:date="2021-08-02T10:42:00Z"/>
          <w:lang w:val="en-US" w:eastAsia="ja-JP"/>
        </w:rPr>
      </w:pPr>
      <w:ins w:id="1845" w:author="Haijie Qiu_Samsung" w:date="2021-08-02T10:42:00Z">
        <w:r>
          <w:rPr>
            <w:rFonts w:hint="eastAsia"/>
            <w:lang w:val="en-US" w:eastAsia="ja-JP"/>
          </w:rPr>
          <w:lastRenderedPageBreak/>
          <w:t>Annex</w:t>
        </w:r>
        <w:r>
          <w:rPr>
            <w:lang w:val="en-US" w:eastAsia="ja-JP"/>
          </w:rPr>
          <w:t xml:space="preserve"> </w:t>
        </w:r>
      </w:ins>
    </w:p>
    <w:p w14:paraId="1E5B02D7" w14:textId="77777777" w:rsidR="00F42F52" w:rsidRDefault="00E82D88">
      <w:pPr>
        <w:jc w:val="center"/>
        <w:rPr>
          <w:ins w:id="1846" w:author="Haijie Qiu_Samsung" w:date="2021-08-02T10:43:00Z"/>
          <w:lang w:val="en-US" w:eastAsia="ja-JP"/>
        </w:rPr>
      </w:pPr>
      <w:ins w:id="1847"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F42F52" w14:paraId="1E5B02DB" w14:textId="77777777">
        <w:trPr>
          <w:ins w:id="1848" w:author="Haijie Qiu_Samsung" w:date="2021-08-02T10:43:00Z"/>
        </w:trPr>
        <w:tc>
          <w:tcPr>
            <w:tcW w:w="3210" w:type="dxa"/>
          </w:tcPr>
          <w:p w14:paraId="1E5B02D8" w14:textId="77777777" w:rsidR="00F42F52" w:rsidRDefault="00E82D88">
            <w:pPr>
              <w:spacing w:after="120"/>
              <w:rPr>
                <w:ins w:id="1849" w:author="Haijie Qiu_Samsung" w:date="2021-08-02T10:43:00Z"/>
                <w:rFonts w:eastAsiaTheme="minorEastAsia"/>
                <w:b/>
                <w:bCs/>
                <w:color w:val="0070C0"/>
                <w:lang w:val="en-US" w:eastAsia="zh-CN"/>
              </w:rPr>
            </w:pPr>
            <w:ins w:id="1850" w:author="Haijie Qiu_Samsung" w:date="2021-08-02T10:44:00Z">
              <w:r>
                <w:rPr>
                  <w:rFonts w:eastAsiaTheme="minorEastAsia"/>
                  <w:b/>
                  <w:bCs/>
                  <w:color w:val="0070C0"/>
                  <w:lang w:val="en-US" w:eastAsia="zh-CN"/>
                </w:rPr>
                <w:t>Company</w:t>
              </w:r>
            </w:ins>
          </w:p>
        </w:tc>
        <w:tc>
          <w:tcPr>
            <w:tcW w:w="3210" w:type="dxa"/>
          </w:tcPr>
          <w:p w14:paraId="1E5B02D9" w14:textId="77777777" w:rsidR="00F42F52" w:rsidRDefault="00E82D88">
            <w:pPr>
              <w:spacing w:after="120"/>
              <w:rPr>
                <w:ins w:id="1851" w:author="Haijie Qiu_Samsung" w:date="2021-08-02T10:43:00Z"/>
                <w:rFonts w:eastAsiaTheme="minorEastAsia"/>
                <w:b/>
                <w:bCs/>
                <w:color w:val="0070C0"/>
                <w:lang w:val="en-US" w:eastAsia="zh-CN"/>
              </w:rPr>
            </w:pPr>
            <w:ins w:id="1852" w:author="Haijie Qiu_Samsung" w:date="2021-08-02T10:44:00Z">
              <w:r>
                <w:rPr>
                  <w:rFonts w:eastAsiaTheme="minorEastAsia"/>
                  <w:b/>
                  <w:bCs/>
                  <w:color w:val="0070C0"/>
                  <w:lang w:val="en-US" w:eastAsia="zh-CN"/>
                </w:rPr>
                <w:t>Name</w:t>
              </w:r>
            </w:ins>
          </w:p>
        </w:tc>
        <w:tc>
          <w:tcPr>
            <w:tcW w:w="3211" w:type="dxa"/>
          </w:tcPr>
          <w:p w14:paraId="1E5B02DA" w14:textId="77777777" w:rsidR="00F42F52" w:rsidRDefault="00E82D88">
            <w:pPr>
              <w:spacing w:after="120"/>
              <w:rPr>
                <w:ins w:id="1853" w:author="Haijie Qiu_Samsung" w:date="2021-08-02T10:43:00Z"/>
                <w:rFonts w:eastAsiaTheme="minorEastAsia"/>
                <w:b/>
                <w:bCs/>
                <w:color w:val="0070C0"/>
                <w:lang w:val="en-US" w:eastAsia="zh-CN"/>
              </w:rPr>
            </w:pPr>
            <w:ins w:id="1854" w:author="Haijie Qiu_Samsung" w:date="2021-08-02T10:44:00Z">
              <w:r>
                <w:rPr>
                  <w:rFonts w:eastAsiaTheme="minorEastAsia"/>
                  <w:b/>
                  <w:bCs/>
                  <w:color w:val="0070C0"/>
                  <w:lang w:val="en-US" w:eastAsia="zh-CN"/>
                </w:rPr>
                <w:t>Email address</w:t>
              </w:r>
            </w:ins>
          </w:p>
        </w:tc>
      </w:tr>
      <w:tr w:rsidR="00F42F52" w14:paraId="1E5B02DF" w14:textId="77777777">
        <w:trPr>
          <w:ins w:id="1855" w:author="Haijie Qiu_Samsung" w:date="2021-08-02T10:43:00Z"/>
        </w:trPr>
        <w:tc>
          <w:tcPr>
            <w:tcW w:w="3210" w:type="dxa"/>
          </w:tcPr>
          <w:p w14:paraId="1E5B02DC" w14:textId="77777777" w:rsidR="00F42F52" w:rsidRDefault="00E82D88">
            <w:pPr>
              <w:spacing w:after="120"/>
              <w:rPr>
                <w:ins w:id="1856" w:author="Haijie Qiu_Samsung" w:date="2021-08-02T10:43:00Z"/>
                <w:rFonts w:eastAsiaTheme="minorEastAsia"/>
                <w:color w:val="0070C0"/>
                <w:lang w:val="en-US" w:eastAsia="zh-CN"/>
              </w:rPr>
            </w:pPr>
            <w:ins w:id="1857" w:author="JC[R4-100e]" w:date="2021-08-17T19:26:00Z">
              <w:r>
                <w:rPr>
                  <w:rFonts w:eastAsiaTheme="minorEastAsia"/>
                  <w:color w:val="0070C0"/>
                  <w:lang w:val="en-US" w:eastAsia="zh-CN"/>
                </w:rPr>
                <w:t>Apple</w:t>
              </w:r>
            </w:ins>
          </w:p>
        </w:tc>
        <w:tc>
          <w:tcPr>
            <w:tcW w:w="3210" w:type="dxa"/>
          </w:tcPr>
          <w:p w14:paraId="1E5B02DD" w14:textId="77777777" w:rsidR="00F42F52" w:rsidRDefault="00E82D88">
            <w:pPr>
              <w:spacing w:after="120"/>
              <w:rPr>
                <w:ins w:id="1858" w:author="Haijie Qiu_Samsung" w:date="2021-08-02T10:43:00Z"/>
                <w:rFonts w:eastAsiaTheme="minorEastAsia"/>
                <w:color w:val="0070C0"/>
                <w:lang w:val="en-US" w:eastAsia="zh-CN"/>
              </w:rPr>
            </w:pPr>
            <w:ins w:id="1859" w:author="JC[R4-100e]" w:date="2021-08-17T19:26:00Z">
              <w:r>
                <w:rPr>
                  <w:rFonts w:eastAsiaTheme="minorEastAsia"/>
                  <w:color w:val="0070C0"/>
                  <w:lang w:val="en-US" w:eastAsia="zh-CN"/>
                </w:rPr>
                <w:t>Jie Cui</w:t>
              </w:r>
            </w:ins>
          </w:p>
        </w:tc>
        <w:tc>
          <w:tcPr>
            <w:tcW w:w="3211" w:type="dxa"/>
          </w:tcPr>
          <w:p w14:paraId="1E5B02DE" w14:textId="77777777" w:rsidR="00F42F52" w:rsidRDefault="00E82D88">
            <w:pPr>
              <w:spacing w:after="120"/>
              <w:rPr>
                <w:ins w:id="1860" w:author="Haijie Qiu_Samsung" w:date="2021-08-02T10:43:00Z"/>
                <w:rFonts w:eastAsiaTheme="minorEastAsia"/>
                <w:color w:val="0070C0"/>
                <w:lang w:val="en-US" w:eastAsia="zh-CN"/>
              </w:rPr>
            </w:pPr>
            <w:ins w:id="1861" w:author="JC[R4-100e]" w:date="2021-08-17T19:26:00Z">
              <w:r>
                <w:rPr>
                  <w:rFonts w:eastAsiaTheme="minorEastAsia"/>
                  <w:color w:val="0070C0"/>
                  <w:lang w:val="en-US" w:eastAsia="zh-CN"/>
                </w:rPr>
                <w:t>Jie_cui@apple.com</w:t>
              </w:r>
            </w:ins>
          </w:p>
        </w:tc>
      </w:tr>
      <w:tr w:rsidR="00F42F52" w14:paraId="1E5B02E3" w14:textId="77777777">
        <w:trPr>
          <w:ins w:id="1862" w:author="Ricky (ZTE)" w:date="2021-08-18T10:53:00Z"/>
        </w:trPr>
        <w:tc>
          <w:tcPr>
            <w:tcW w:w="3210" w:type="dxa"/>
          </w:tcPr>
          <w:p w14:paraId="1E5B02E0" w14:textId="77777777" w:rsidR="00F42F52" w:rsidRDefault="00E82D88">
            <w:pPr>
              <w:spacing w:after="120"/>
              <w:rPr>
                <w:ins w:id="1863" w:author="Ricky (ZTE)" w:date="2021-08-18T10:53:00Z"/>
                <w:rFonts w:eastAsiaTheme="minorEastAsia"/>
                <w:color w:val="0070C0"/>
                <w:lang w:val="en-US" w:eastAsia="zh-CN"/>
              </w:rPr>
            </w:pPr>
            <w:ins w:id="1864" w:author="Ricky (ZTE)" w:date="2021-08-18T10:53:00Z">
              <w:r>
                <w:rPr>
                  <w:rFonts w:eastAsiaTheme="minorEastAsia" w:hint="eastAsia"/>
                  <w:color w:val="0070C0"/>
                  <w:lang w:val="en-US" w:eastAsia="zh-CN"/>
                </w:rPr>
                <w:t>ZTE</w:t>
              </w:r>
            </w:ins>
          </w:p>
        </w:tc>
        <w:tc>
          <w:tcPr>
            <w:tcW w:w="3210" w:type="dxa"/>
          </w:tcPr>
          <w:p w14:paraId="1E5B02E1" w14:textId="77777777" w:rsidR="00F42F52" w:rsidRDefault="00E82D88">
            <w:pPr>
              <w:spacing w:after="120"/>
              <w:rPr>
                <w:ins w:id="1865" w:author="Ricky (ZTE)" w:date="2021-08-18T10:53:00Z"/>
                <w:rFonts w:eastAsiaTheme="minorEastAsia"/>
                <w:color w:val="0070C0"/>
                <w:lang w:val="en-US" w:eastAsia="zh-CN"/>
              </w:rPr>
            </w:pPr>
            <w:ins w:id="1866" w:author="Ricky (ZTE)" w:date="2021-08-18T10:53:00Z">
              <w:r>
                <w:rPr>
                  <w:rFonts w:eastAsiaTheme="minorEastAsia" w:hint="eastAsia"/>
                  <w:color w:val="0070C0"/>
                  <w:lang w:val="en-US" w:eastAsia="zh-CN"/>
                </w:rPr>
                <w:t>Richie Leo</w:t>
              </w:r>
            </w:ins>
          </w:p>
        </w:tc>
        <w:tc>
          <w:tcPr>
            <w:tcW w:w="3211" w:type="dxa"/>
          </w:tcPr>
          <w:p w14:paraId="1E5B02E2" w14:textId="77777777" w:rsidR="00F42F52" w:rsidRDefault="00E82D88">
            <w:pPr>
              <w:spacing w:after="120"/>
              <w:rPr>
                <w:ins w:id="1867" w:author="Ricky (ZTE)" w:date="2021-08-18T10:53:00Z"/>
                <w:rFonts w:eastAsiaTheme="minorEastAsia"/>
                <w:color w:val="0070C0"/>
                <w:lang w:val="en-US" w:eastAsia="zh-CN"/>
              </w:rPr>
            </w:pPr>
            <w:ins w:id="1868" w:author="Ricky (ZTE)" w:date="2021-08-18T10:53:00Z">
              <w:r>
                <w:rPr>
                  <w:rFonts w:eastAsiaTheme="minorEastAsia" w:hint="eastAsia"/>
                  <w:color w:val="0070C0"/>
                  <w:lang w:val="en-US" w:eastAsia="zh-CN"/>
                </w:rPr>
                <w:t>Richie.leo@zte.com.cn</w:t>
              </w:r>
            </w:ins>
          </w:p>
        </w:tc>
      </w:tr>
      <w:tr w:rsidR="00CF1D7C" w14:paraId="1E5B02E7" w14:textId="77777777">
        <w:trPr>
          <w:ins w:id="1869" w:author="Xiaoran ZHANG" w:date="2021-08-18T14:08:00Z"/>
        </w:trPr>
        <w:tc>
          <w:tcPr>
            <w:tcW w:w="3210" w:type="dxa"/>
          </w:tcPr>
          <w:p w14:paraId="1E5B02E4" w14:textId="77777777" w:rsidR="00CF1D7C" w:rsidRDefault="00CF1D7C">
            <w:pPr>
              <w:spacing w:after="120"/>
              <w:rPr>
                <w:ins w:id="1870" w:author="Xiaoran ZHANG" w:date="2021-08-18T14:08:00Z"/>
                <w:rFonts w:eastAsiaTheme="minorEastAsia"/>
                <w:color w:val="0070C0"/>
                <w:lang w:val="en-US" w:eastAsia="zh-CN"/>
              </w:rPr>
            </w:pPr>
            <w:ins w:id="1871" w:author="Xiaoran ZHANG" w:date="2021-08-18T14:08:00Z">
              <w:r>
                <w:rPr>
                  <w:rFonts w:eastAsiaTheme="minorEastAsia" w:hint="eastAsia"/>
                  <w:color w:val="0070C0"/>
                  <w:lang w:val="en-US" w:eastAsia="zh-CN"/>
                </w:rPr>
                <w:t>CMCC</w:t>
              </w:r>
            </w:ins>
          </w:p>
        </w:tc>
        <w:tc>
          <w:tcPr>
            <w:tcW w:w="3210" w:type="dxa"/>
          </w:tcPr>
          <w:p w14:paraId="1E5B02E5" w14:textId="77777777" w:rsidR="00CF1D7C" w:rsidRDefault="00CF1D7C">
            <w:pPr>
              <w:spacing w:after="120"/>
              <w:rPr>
                <w:ins w:id="1872" w:author="Xiaoran ZHANG" w:date="2021-08-18T14:08:00Z"/>
                <w:rFonts w:eastAsiaTheme="minorEastAsia"/>
                <w:color w:val="0070C0"/>
                <w:lang w:val="en-US" w:eastAsia="zh-CN"/>
              </w:rPr>
            </w:pPr>
            <w:ins w:id="1873" w:author="Xiaoran ZHANG" w:date="2021-08-18T14:08:00Z">
              <w:r>
                <w:rPr>
                  <w:rFonts w:eastAsiaTheme="minorEastAsia" w:hint="eastAsia"/>
                  <w:color w:val="0070C0"/>
                  <w:lang w:val="en-US" w:eastAsia="zh-CN"/>
                </w:rPr>
                <w:t>Xiaoran ZHANG</w:t>
              </w:r>
            </w:ins>
          </w:p>
        </w:tc>
        <w:tc>
          <w:tcPr>
            <w:tcW w:w="3211" w:type="dxa"/>
          </w:tcPr>
          <w:p w14:paraId="1E5B02E6" w14:textId="77777777" w:rsidR="00CF1D7C" w:rsidRDefault="00CF1D7C">
            <w:pPr>
              <w:spacing w:after="120"/>
              <w:rPr>
                <w:ins w:id="1874" w:author="Xiaoran ZHANG" w:date="2021-08-18T14:08:00Z"/>
                <w:rFonts w:eastAsiaTheme="minorEastAsia"/>
                <w:color w:val="0070C0"/>
                <w:lang w:val="en-US" w:eastAsia="zh-CN"/>
              </w:rPr>
            </w:pPr>
            <w:ins w:id="1875" w:author="Xiaoran ZHANG" w:date="2021-08-18T14:08:00Z">
              <w:r>
                <w:rPr>
                  <w:rFonts w:eastAsiaTheme="minorEastAsia" w:hint="eastAsia"/>
                  <w:color w:val="0070C0"/>
                  <w:lang w:val="en-US" w:eastAsia="zh-CN"/>
                </w:rPr>
                <w:t>zhangxiaoran@chinamobile.com</w:t>
              </w:r>
            </w:ins>
          </w:p>
        </w:tc>
      </w:tr>
      <w:tr w:rsidR="00DA7490" w14:paraId="1E5B02EB" w14:textId="77777777">
        <w:trPr>
          <w:ins w:id="1876" w:author="Waseem Ozan" w:date="2021-08-18T09:58:00Z"/>
        </w:trPr>
        <w:tc>
          <w:tcPr>
            <w:tcW w:w="3210" w:type="dxa"/>
          </w:tcPr>
          <w:p w14:paraId="1E5B02E8" w14:textId="77777777" w:rsidR="00DA7490" w:rsidRDefault="00DA7490" w:rsidP="00DA7490">
            <w:pPr>
              <w:spacing w:after="120"/>
              <w:rPr>
                <w:ins w:id="1877" w:author="Waseem Ozan" w:date="2021-08-18T09:58:00Z"/>
                <w:rFonts w:eastAsiaTheme="minorEastAsia"/>
                <w:color w:val="0070C0"/>
                <w:lang w:val="en-US" w:eastAsia="zh-CN"/>
              </w:rPr>
            </w:pPr>
            <w:ins w:id="1878" w:author="Waseem Ozan" w:date="2021-08-18T09:59:00Z">
              <w:r>
                <w:rPr>
                  <w:rFonts w:eastAsiaTheme="minorEastAsia"/>
                  <w:color w:val="0070C0"/>
                  <w:lang w:val="en-US" w:eastAsia="zh-CN"/>
                </w:rPr>
                <w:t>MediaTek</w:t>
              </w:r>
            </w:ins>
          </w:p>
        </w:tc>
        <w:tc>
          <w:tcPr>
            <w:tcW w:w="3210" w:type="dxa"/>
          </w:tcPr>
          <w:p w14:paraId="1E5B02E9" w14:textId="77777777" w:rsidR="00DA7490" w:rsidRDefault="00DA7490" w:rsidP="00DA7490">
            <w:pPr>
              <w:spacing w:after="120"/>
              <w:rPr>
                <w:ins w:id="1879" w:author="Waseem Ozan" w:date="2021-08-18T09:58:00Z"/>
                <w:rFonts w:eastAsiaTheme="minorEastAsia"/>
                <w:color w:val="0070C0"/>
                <w:lang w:val="en-US" w:eastAsia="zh-CN"/>
              </w:rPr>
            </w:pPr>
            <w:ins w:id="1880" w:author="Waseem Ozan" w:date="2021-08-18T09:59:00Z">
              <w:r>
                <w:rPr>
                  <w:rFonts w:eastAsiaTheme="minorEastAsia"/>
                  <w:color w:val="0070C0"/>
                  <w:lang w:val="en-US" w:eastAsia="zh-CN"/>
                </w:rPr>
                <w:t>Waseem Ozan</w:t>
              </w:r>
            </w:ins>
          </w:p>
        </w:tc>
        <w:tc>
          <w:tcPr>
            <w:tcW w:w="3211" w:type="dxa"/>
          </w:tcPr>
          <w:p w14:paraId="1E5B02EA" w14:textId="43A1C0DF" w:rsidR="00DA7490" w:rsidRDefault="002E1364" w:rsidP="00DA7490">
            <w:pPr>
              <w:spacing w:after="120"/>
              <w:rPr>
                <w:ins w:id="1881" w:author="Waseem Ozan" w:date="2021-08-18T09:58:00Z"/>
                <w:rFonts w:eastAsiaTheme="minorEastAsia"/>
                <w:color w:val="0070C0"/>
                <w:lang w:val="en-US" w:eastAsia="zh-CN"/>
              </w:rPr>
            </w:pPr>
            <w:ins w:id="1882" w:author="Santhan Thangarasa" w:date="2021-08-18T11:1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883" w:author="Waseem Ozan" w:date="2021-08-18T09:59:00Z">
              <w:r>
                <w:rPr>
                  <w:rFonts w:eastAsiaTheme="minorEastAsia"/>
                  <w:color w:val="0070C0"/>
                  <w:lang w:val="en-US" w:eastAsia="zh-CN"/>
                </w:rPr>
                <w:instrText>Waseem.ozan@mediatek.com</w:instrText>
              </w:r>
            </w:ins>
            <w:ins w:id="1884" w:author="Santhan Thangarasa" w:date="2021-08-18T11:1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885" w:author="Waseem Ozan" w:date="2021-08-18T09:59:00Z">
              <w:r w:rsidRPr="00D359A2">
                <w:rPr>
                  <w:rStyle w:val="Hyperlink"/>
                  <w:rFonts w:eastAsiaTheme="minorEastAsia"/>
                  <w:lang w:val="en-US" w:eastAsia="zh-CN"/>
                </w:rPr>
                <w:t>Waseem.ozan@mediatek.com</w:t>
              </w:r>
            </w:ins>
            <w:ins w:id="1886" w:author="Santhan Thangarasa" w:date="2021-08-18T11:16:00Z">
              <w:r>
                <w:rPr>
                  <w:rFonts w:eastAsiaTheme="minorEastAsia"/>
                  <w:color w:val="0070C0"/>
                  <w:lang w:val="en-US" w:eastAsia="zh-CN"/>
                </w:rPr>
                <w:fldChar w:fldCharType="end"/>
              </w:r>
            </w:ins>
          </w:p>
        </w:tc>
      </w:tr>
      <w:tr w:rsidR="002E1364" w14:paraId="4FE591AD" w14:textId="77777777">
        <w:trPr>
          <w:ins w:id="1887" w:author="Santhan Thangarasa" w:date="2021-08-18T11:16:00Z"/>
        </w:trPr>
        <w:tc>
          <w:tcPr>
            <w:tcW w:w="3210" w:type="dxa"/>
          </w:tcPr>
          <w:p w14:paraId="79BEFF60" w14:textId="3060EE78" w:rsidR="002E1364" w:rsidRDefault="002E1364" w:rsidP="002E1364">
            <w:pPr>
              <w:spacing w:after="120"/>
              <w:rPr>
                <w:ins w:id="1888" w:author="Santhan Thangarasa" w:date="2021-08-18T11:16:00Z"/>
                <w:rFonts w:eastAsiaTheme="minorEastAsia"/>
                <w:color w:val="0070C0"/>
                <w:lang w:val="en-US" w:eastAsia="zh-CN"/>
              </w:rPr>
            </w:pPr>
            <w:ins w:id="1889" w:author="Santhan Thangarasa" w:date="2021-08-18T11:16:00Z">
              <w:r>
                <w:rPr>
                  <w:rFonts w:eastAsiaTheme="minorEastAsia"/>
                  <w:color w:val="0070C0"/>
                  <w:lang w:val="en-US" w:eastAsia="zh-CN"/>
                </w:rPr>
                <w:t>Ericsson</w:t>
              </w:r>
            </w:ins>
          </w:p>
        </w:tc>
        <w:tc>
          <w:tcPr>
            <w:tcW w:w="3210" w:type="dxa"/>
          </w:tcPr>
          <w:p w14:paraId="2F580268" w14:textId="11A94A76" w:rsidR="002E1364" w:rsidRDefault="002E1364" w:rsidP="002E1364">
            <w:pPr>
              <w:spacing w:after="120"/>
              <w:rPr>
                <w:ins w:id="1890" w:author="Santhan Thangarasa" w:date="2021-08-18T11:16:00Z"/>
                <w:rFonts w:eastAsiaTheme="minorEastAsia"/>
                <w:color w:val="0070C0"/>
                <w:lang w:val="en-US" w:eastAsia="zh-CN"/>
              </w:rPr>
            </w:pPr>
            <w:ins w:id="1891" w:author="Santhan Thangarasa" w:date="2021-08-18T11:16:00Z">
              <w:r w:rsidRPr="009E2A7A">
                <w:rPr>
                  <w:rFonts w:eastAsiaTheme="minorEastAsia"/>
                  <w:color w:val="0070C0"/>
                  <w:lang w:val="en-US" w:eastAsia="zh-CN"/>
                </w:rPr>
                <w:t>Santhan Thangarasa</w:t>
              </w:r>
            </w:ins>
          </w:p>
        </w:tc>
        <w:tc>
          <w:tcPr>
            <w:tcW w:w="3211" w:type="dxa"/>
          </w:tcPr>
          <w:p w14:paraId="5E61256C" w14:textId="269A54AE" w:rsidR="002E1364" w:rsidRDefault="002E1364" w:rsidP="002E1364">
            <w:pPr>
              <w:spacing w:after="120"/>
              <w:rPr>
                <w:ins w:id="1892" w:author="Santhan Thangarasa" w:date="2021-08-18T11:16:00Z"/>
                <w:rFonts w:eastAsiaTheme="minorEastAsia"/>
                <w:color w:val="0070C0"/>
                <w:lang w:val="en-US" w:eastAsia="zh-CN"/>
              </w:rPr>
            </w:pPr>
            <w:ins w:id="1893" w:author="Santhan Thangarasa" w:date="2021-08-18T11:16:00Z">
              <w:r>
                <w:rPr>
                  <w:rFonts w:eastAsiaTheme="minorEastAsia"/>
                  <w:color w:val="0070C0"/>
                  <w:lang w:val="en-US" w:eastAsia="zh-CN"/>
                </w:rPr>
                <w:t>Santhan.thangarasa@ericsson.com</w:t>
              </w:r>
            </w:ins>
          </w:p>
        </w:tc>
      </w:tr>
    </w:tbl>
    <w:p w14:paraId="1E5B02EC" w14:textId="77777777" w:rsidR="00F42F52" w:rsidRDefault="00F42F52">
      <w:pPr>
        <w:rPr>
          <w:ins w:id="1894" w:author="Haijie Qiu_Samsung" w:date="2021-08-02T10:45:00Z"/>
          <w:rFonts w:eastAsia="Yu Mincho"/>
          <w:lang w:val="en-US" w:eastAsia="ja-JP"/>
        </w:rPr>
      </w:pPr>
    </w:p>
    <w:p w14:paraId="1E5B02ED" w14:textId="77777777" w:rsidR="00F42F52" w:rsidRDefault="00E82D88">
      <w:pPr>
        <w:rPr>
          <w:ins w:id="1895" w:author="Haijie Qiu_Samsung" w:date="2021-08-02T10:48:00Z"/>
          <w:rFonts w:eastAsiaTheme="minorEastAsia"/>
          <w:color w:val="0070C0"/>
          <w:lang w:val="en-US" w:eastAsia="zh-CN"/>
        </w:rPr>
      </w:pPr>
      <w:ins w:id="1896" w:author="Haijie Qiu_Samsung" w:date="2021-08-02T10:45:00Z">
        <w:r>
          <w:rPr>
            <w:rFonts w:eastAsiaTheme="minorEastAsia"/>
            <w:color w:val="0070C0"/>
            <w:lang w:val="en-US" w:eastAsia="zh-CN"/>
          </w:rPr>
          <w:t>Note:</w:t>
        </w:r>
      </w:ins>
    </w:p>
    <w:p w14:paraId="1E5B02EE" w14:textId="77777777" w:rsidR="00F42F52" w:rsidRDefault="00E82D88">
      <w:pPr>
        <w:pStyle w:val="ListParagraph"/>
        <w:numPr>
          <w:ilvl w:val="0"/>
          <w:numId w:val="19"/>
        </w:numPr>
        <w:ind w:firstLineChars="0"/>
        <w:rPr>
          <w:ins w:id="1897" w:author="Haijie Qiu_Samsung" w:date="2021-08-02T10:48:00Z"/>
          <w:rFonts w:eastAsiaTheme="minorEastAsia"/>
          <w:color w:val="0070C0"/>
          <w:lang w:val="en-US" w:eastAsia="zh-CN"/>
        </w:rPr>
      </w:pPr>
      <w:ins w:id="1898" w:author="Haijie Qiu_Samsung" w:date="2021-08-02T10:45:00Z">
        <w:r>
          <w:rPr>
            <w:rFonts w:eastAsiaTheme="minorEastAsia"/>
            <w:color w:val="0070C0"/>
            <w:lang w:val="en-US" w:eastAsia="zh-CN"/>
          </w:rPr>
          <w:t>Please add your contact information i</w:t>
        </w:r>
      </w:ins>
      <w:ins w:id="1899" w:author="Haijie Qiu_Samsung" w:date="2021-08-02T10:46:00Z">
        <w:r>
          <w:rPr>
            <w:rFonts w:eastAsiaTheme="minorEastAsia"/>
            <w:color w:val="0070C0"/>
            <w:lang w:val="en-US" w:eastAsia="zh-CN"/>
          </w:rPr>
          <w:t xml:space="preserve">n above table once you make comments on this email thread. </w:t>
        </w:r>
      </w:ins>
    </w:p>
    <w:p w14:paraId="1E5B02EF" w14:textId="77777777" w:rsidR="00F42F52" w:rsidRDefault="00E82D88">
      <w:pPr>
        <w:pStyle w:val="ListParagraph"/>
        <w:numPr>
          <w:ilvl w:val="0"/>
          <w:numId w:val="19"/>
        </w:numPr>
        <w:ind w:firstLineChars="0"/>
        <w:rPr>
          <w:rFonts w:eastAsiaTheme="minorEastAsia"/>
          <w:color w:val="0070C0"/>
          <w:lang w:val="en-US" w:eastAsia="zh-CN"/>
        </w:rPr>
      </w:pPr>
      <w:ins w:id="1900" w:author="Haijie Qiu_Samsung" w:date="2021-08-02T10:49:00Z">
        <w:r>
          <w:rPr>
            <w:rFonts w:eastAsiaTheme="minorEastAsia"/>
            <w:color w:val="0070C0"/>
            <w:lang w:val="en-US" w:eastAsia="zh-CN"/>
          </w:rPr>
          <w:t xml:space="preserve">If multiple delegates from </w:t>
        </w:r>
      </w:ins>
      <w:ins w:id="1901" w:author="Haijie Qiu_Samsung" w:date="2021-08-02T10:51:00Z">
        <w:r>
          <w:rPr>
            <w:rFonts w:eastAsiaTheme="minorEastAsia"/>
            <w:color w:val="0070C0"/>
            <w:lang w:val="en-US" w:eastAsia="zh-CN"/>
          </w:rPr>
          <w:t>the same</w:t>
        </w:r>
      </w:ins>
      <w:ins w:id="1902" w:author="Haijie Qiu_Samsung" w:date="2021-08-02T10:49:00Z">
        <w:r>
          <w:rPr>
            <w:rFonts w:eastAsiaTheme="minorEastAsia"/>
            <w:color w:val="0070C0"/>
            <w:lang w:val="en-US" w:eastAsia="zh-CN"/>
          </w:rPr>
          <w:t xml:space="preserve"> company make comments on </w:t>
        </w:r>
      </w:ins>
      <w:ins w:id="1903" w:author="Haijie Qiu_Samsung" w:date="2021-08-02T10:50:00Z">
        <w:r>
          <w:rPr>
            <w:rFonts w:eastAsiaTheme="minorEastAsia"/>
            <w:color w:val="0070C0"/>
            <w:lang w:val="en-US" w:eastAsia="zh-CN"/>
          </w:rPr>
          <w:t>single email thread, please add you name as suffix after company na</w:t>
        </w:r>
      </w:ins>
      <w:ins w:id="1904" w:author="Haijie Qiu_Samsung" w:date="2021-08-02T10:51:00Z">
        <w:r>
          <w:rPr>
            <w:rFonts w:eastAsiaTheme="minorEastAsia"/>
            <w:color w:val="0070C0"/>
            <w:lang w:val="en-US" w:eastAsia="zh-CN"/>
          </w:rPr>
          <w:t>me when make comments i.e. Company A (XX, XX)</w:t>
        </w:r>
      </w:ins>
    </w:p>
    <w:sectPr w:rsidR="00F42F52" w:rsidSect="00F42F52">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FF7D0" w14:textId="77777777" w:rsidR="00AC0CA3" w:rsidRDefault="00AC0CA3">
      <w:pPr>
        <w:spacing w:after="0"/>
        <w:pPrChange w:id="2" w:author="Xiaoran ZHANG" w:date="2021-08-18T12:10:00Z">
          <w:pPr/>
        </w:pPrChange>
      </w:pPr>
      <w:r>
        <w:separator/>
      </w:r>
    </w:p>
  </w:endnote>
  <w:endnote w:type="continuationSeparator" w:id="0">
    <w:p w14:paraId="3C774042" w14:textId="77777777" w:rsidR="00AC0CA3" w:rsidRDefault="00AC0CA3">
      <w:pPr>
        <w:spacing w:after="0"/>
        <w:pPrChange w:id="3" w:author="Xiaoran ZHANG" w:date="2021-08-18T12:10: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82EAC" w14:textId="77777777" w:rsidR="00AC0CA3" w:rsidRDefault="00AC0CA3">
      <w:pPr>
        <w:spacing w:after="0"/>
        <w:pPrChange w:id="0" w:author="Xiaoran ZHANG" w:date="2021-08-18T12:10:00Z">
          <w:pPr/>
        </w:pPrChange>
      </w:pPr>
      <w:r>
        <w:separator/>
      </w:r>
    </w:p>
  </w:footnote>
  <w:footnote w:type="continuationSeparator" w:id="0">
    <w:p w14:paraId="0A0945B8" w14:textId="77777777" w:rsidR="00AC0CA3" w:rsidRDefault="00AC0CA3">
      <w:pPr>
        <w:spacing w:after="0"/>
        <w:pPrChange w:id="1" w:author="Xiaoran ZHANG" w:date="2021-08-18T12:10:00Z">
          <w:pPr/>
        </w:pPrChang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C21C2"/>
    <w:multiLevelType w:val="multilevel"/>
    <w:tmpl w:val="0B4C2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8C493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244760"/>
    <w:multiLevelType w:val="multilevel"/>
    <w:tmpl w:val="3D24476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32BA8"/>
    <w:multiLevelType w:val="multilevel"/>
    <w:tmpl w:val="45B32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83E299D"/>
    <w:multiLevelType w:val="multilevel"/>
    <w:tmpl w:val="483E299D"/>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A44281"/>
    <w:multiLevelType w:val="multilevel"/>
    <w:tmpl w:val="4DA44281"/>
    <w:lvl w:ilvl="0">
      <w:start w:val="1"/>
      <w:numFmt w:val="decimal"/>
      <w:pStyle w:val="RAN4Proposal"/>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61901DB6"/>
    <w:multiLevelType w:val="hybridMultilevel"/>
    <w:tmpl w:val="1E563E94"/>
    <w:lvl w:ilvl="0" w:tplc="F5FC604C">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53B4F75"/>
    <w:multiLevelType w:val="multilevel"/>
    <w:tmpl w:val="653B4F75"/>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CC1787"/>
    <w:multiLevelType w:val="multilevel"/>
    <w:tmpl w:val="65CC1787"/>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4B4AC8"/>
    <w:multiLevelType w:val="multilevel"/>
    <w:tmpl w:val="6C4B4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C5314F"/>
    <w:multiLevelType w:val="multilevel"/>
    <w:tmpl w:val="7DC5314F"/>
    <w:lvl w:ilvl="0">
      <w:start w:val="3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9"/>
  </w:num>
  <w:num w:numId="4">
    <w:abstractNumId w:val="12"/>
  </w:num>
  <w:num w:numId="5">
    <w:abstractNumId w:val="13"/>
  </w:num>
  <w:num w:numId="6">
    <w:abstractNumId w:val="7"/>
  </w:num>
  <w:num w:numId="7">
    <w:abstractNumId w:val="19"/>
  </w:num>
  <w:num w:numId="8">
    <w:abstractNumId w:val="17"/>
  </w:num>
  <w:num w:numId="9">
    <w:abstractNumId w:val="11"/>
  </w:num>
  <w:num w:numId="10">
    <w:abstractNumId w:val="14"/>
  </w:num>
  <w:num w:numId="11">
    <w:abstractNumId w:val="8"/>
  </w:num>
  <w:num w:numId="12">
    <w:abstractNumId w:val="18"/>
  </w:num>
  <w:num w:numId="13">
    <w:abstractNumId w:val="1"/>
  </w:num>
  <w:num w:numId="14">
    <w:abstractNumId w:val="10"/>
  </w:num>
  <w:num w:numId="15">
    <w:abstractNumId w:val="9"/>
    <w:lvlOverride w:ilvl="0">
      <w:startOverride w:val="1"/>
    </w:lvlOverride>
  </w:num>
  <w:num w:numId="16">
    <w:abstractNumId w:val="16"/>
  </w:num>
  <w:num w:numId="17">
    <w:abstractNumId w:val="3"/>
  </w:num>
  <w:num w:numId="18">
    <w:abstractNumId w:val="0"/>
  </w:num>
  <w:num w:numId="19">
    <w:abstractNumId w:val="4"/>
  </w:num>
  <w:num w:numId="20">
    <w:abstractNumId w:val="15"/>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C[R4-100e]">
    <w15:presenceInfo w15:providerId="None" w15:userId="JC[R4-100e]"/>
  </w15:person>
  <w15:person w15:author="Ricky (ZTE)">
    <w15:presenceInfo w15:providerId="None" w15:userId="Ricky (ZTE)"/>
  </w15:person>
  <w15:person w15:author="Roy Hu">
    <w15:presenceInfo w15:providerId="AD" w15:userId="S-1-5-21-1439682878-3164288827-2260694920-285047"/>
  </w15:person>
  <w15:person w15:author="Huawei">
    <w15:presenceInfo w15:providerId="None" w15:userId="Huawei"/>
  </w15:person>
  <w15:person w15:author="Waseem Ozan">
    <w15:presenceInfo w15:providerId="None" w15:userId="Waseem Ozan"/>
  </w15:person>
  <w15:person w15:author="Santhan Thangarasa">
    <w15:presenceInfo w15:providerId="None" w15:userId="Santhan Thangarasa"/>
  </w15:person>
  <w15:person w15:author="Xiaomi">
    <w15:presenceInfo w15:providerId="Windows Live" w15:userId="1041ae60226154a6"/>
  </w15:person>
  <w15:person w15:author="vivo">
    <w15:presenceInfo w15:providerId="None" w15:userId="vivo"/>
  </w15:person>
  <w15:person w15:author="Prashant Sharma">
    <w15:presenceInfo w15:providerId="AD" w15:userId="S::prasshar@qti.qualcomm.com::6efdcc55-76cf-4619-b498-81c149fa8f45"/>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1"/>
    <w:rsid w:val="00003AA7"/>
    <w:rsid w:val="00003DE2"/>
    <w:rsid w:val="00004165"/>
    <w:rsid w:val="000071CE"/>
    <w:rsid w:val="00013F63"/>
    <w:rsid w:val="0001631A"/>
    <w:rsid w:val="00017837"/>
    <w:rsid w:val="00020C56"/>
    <w:rsid w:val="000212A9"/>
    <w:rsid w:val="00024438"/>
    <w:rsid w:val="00026ACC"/>
    <w:rsid w:val="00030F7B"/>
    <w:rsid w:val="0003171D"/>
    <w:rsid w:val="00031C1D"/>
    <w:rsid w:val="00035C50"/>
    <w:rsid w:val="00036C62"/>
    <w:rsid w:val="000440A9"/>
    <w:rsid w:val="000450DF"/>
    <w:rsid w:val="000457A1"/>
    <w:rsid w:val="0004663C"/>
    <w:rsid w:val="00050001"/>
    <w:rsid w:val="00050B5E"/>
    <w:rsid w:val="00052041"/>
    <w:rsid w:val="00052883"/>
    <w:rsid w:val="0005326A"/>
    <w:rsid w:val="00053545"/>
    <w:rsid w:val="000557ED"/>
    <w:rsid w:val="0006266D"/>
    <w:rsid w:val="0006288A"/>
    <w:rsid w:val="00063532"/>
    <w:rsid w:val="00065506"/>
    <w:rsid w:val="00065857"/>
    <w:rsid w:val="00070551"/>
    <w:rsid w:val="00072660"/>
    <w:rsid w:val="0007382E"/>
    <w:rsid w:val="00075835"/>
    <w:rsid w:val="000766E1"/>
    <w:rsid w:val="00077FF6"/>
    <w:rsid w:val="00080D82"/>
    <w:rsid w:val="0008165E"/>
    <w:rsid w:val="00081692"/>
    <w:rsid w:val="00082C46"/>
    <w:rsid w:val="00085A0E"/>
    <w:rsid w:val="00085C4F"/>
    <w:rsid w:val="00086758"/>
    <w:rsid w:val="000870E6"/>
    <w:rsid w:val="00087548"/>
    <w:rsid w:val="00090A5C"/>
    <w:rsid w:val="00093E7E"/>
    <w:rsid w:val="000A1830"/>
    <w:rsid w:val="000A3EDE"/>
    <w:rsid w:val="000A4121"/>
    <w:rsid w:val="000A4AA3"/>
    <w:rsid w:val="000A550E"/>
    <w:rsid w:val="000A6C8A"/>
    <w:rsid w:val="000B0960"/>
    <w:rsid w:val="000B1A55"/>
    <w:rsid w:val="000B20BB"/>
    <w:rsid w:val="000B2EF6"/>
    <w:rsid w:val="000B2FA6"/>
    <w:rsid w:val="000B4AA0"/>
    <w:rsid w:val="000B5364"/>
    <w:rsid w:val="000B6748"/>
    <w:rsid w:val="000B7EB8"/>
    <w:rsid w:val="000C2553"/>
    <w:rsid w:val="000C38C3"/>
    <w:rsid w:val="000D09FD"/>
    <w:rsid w:val="000D44FB"/>
    <w:rsid w:val="000D53F9"/>
    <w:rsid w:val="000D574B"/>
    <w:rsid w:val="000D5A88"/>
    <w:rsid w:val="000D630E"/>
    <w:rsid w:val="000D6CFC"/>
    <w:rsid w:val="000E0799"/>
    <w:rsid w:val="000E181F"/>
    <w:rsid w:val="000E537B"/>
    <w:rsid w:val="000E57D0"/>
    <w:rsid w:val="000E7858"/>
    <w:rsid w:val="000E78E0"/>
    <w:rsid w:val="000F05AD"/>
    <w:rsid w:val="000F16B5"/>
    <w:rsid w:val="000F39CA"/>
    <w:rsid w:val="000F4A98"/>
    <w:rsid w:val="000F68B9"/>
    <w:rsid w:val="000F74D8"/>
    <w:rsid w:val="000F79BC"/>
    <w:rsid w:val="00100A1F"/>
    <w:rsid w:val="00101C25"/>
    <w:rsid w:val="00107927"/>
    <w:rsid w:val="00110E26"/>
    <w:rsid w:val="00110F47"/>
    <w:rsid w:val="00111321"/>
    <w:rsid w:val="00112E87"/>
    <w:rsid w:val="001133D9"/>
    <w:rsid w:val="00113CDA"/>
    <w:rsid w:val="0011405C"/>
    <w:rsid w:val="0011528C"/>
    <w:rsid w:val="00115854"/>
    <w:rsid w:val="00117BD6"/>
    <w:rsid w:val="001206C2"/>
    <w:rsid w:val="00121978"/>
    <w:rsid w:val="00123422"/>
    <w:rsid w:val="00124B6A"/>
    <w:rsid w:val="00125CA4"/>
    <w:rsid w:val="00127C14"/>
    <w:rsid w:val="001327C8"/>
    <w:rsid w:val="00133BDE"/>
    <w:rsid w:val="00136D4C"/>
    <w:rsid w:val="00140E60"/>
    <w:rsid w:val="0014178F"/>
    <w:rsid w:val="00142538"/>
    <w:rsid w:val="00142BB9"/>
    <w:rsid w:val="00144F96"/>
    <w:rsid w:val="001515AF"/>
    <w:rsid w:val="00151EAC"/>
    <w:rsid w:val="00153528"/>
    <w:rsid w:val="00154E68"/>
    <w:rsid w:val="00156C1C"/>
    <w:rsid w:val="0015785E"/>
    <w:rsid w:val="00162548"/>
    <w:rsid w:val="0016392E"/>
    <w:rsid w:val="00164C32"/>
    <w:rsid w:val="00172183"/>
    <w:rsid w:val="001751AB"/>
    <w:rsid w:val="00175A3F"/>
    <w:rsid w:val="00180E09"/>
    <w:rsid w:val="00183D4C"/>
    <w:rsid w:val="00183F6D"/>
    <w:rsid w:val="00184408"/>
    <w:rsid w:val="0018670E"/>
    <w:rsid w:val="0019219A"/>
    <w:rsid w:val="00195077"/>
    <w:rsid w:val="00195A64"/>
    <w:rsid w:val="001A033F"/>
    <w:rsid w:val="001A08AA"/>
    <w:rsid w:val="001A59CB"/>
    <w:rsid w:val="001A79F3"/>
    <w:rsid w:val="001B7991"/>
    <w:rsid w:val="001C1409"/>
    <w:rsid w:val="001C2AE6"/>
    <w:rsid w:val="001C37F4"/>
    <w:rsid w:val="001C3CBE"/>
    <w:rsid w:val="001C40B3"/>
    <w:rsid w:val="001C4A89"/>
    <w:rsid w:val="001C6177"/>
    <w:rsid w:val="001D0363"/>
    <w:rsid w:val="001D042C"/>
    <w:rsid w:val="001D12B4"/>
    <w:rsid w:val="001D1A60"/>
    <w:rsid w:val="001D2DDB"/>
    <w:rsid w:val="001D3DF2"/>
    <w:rsid w:val="001D7D94"/>
    <w:rsid w:val="001E0A28"/>
    <w:rsid w:val="001E3B75"/>
    <w:rsid w:val="001E4031"/>
    <w:rsid w:val="001E4218"/>
    <w:rsid w:val="001F0B20"/>
    <w:rsid w:val="00200A62"/>
    <w:rsid w:val="00200D7A"/>
    <w:rsid w:val="00203491"/>
    <w:rsid w:val="00203740"/>
    <w:rsid w:val="00205C8F"/>
    <w:rsid w:val="00207755"/>
    <w:rsid w:val="002112CA"/>
    <w:rsid w:val="002138EA"/>
    <w:rsid w:val="002139EA"/>
    <w:rsid w:val="00213F84"/>
    <w:rsid w:val="00214AEE"/>
    <w:rsid w:val="00214FBD"/>
    <w:rsid w:val="0021631B"/>
    <w:rsid w:val="00217A28"/>
    <w:rsid w:val="00220592"/>
    <w:rsid w:val="0022166E"/>
    <w:rsid w:val="00221E08"/>
    <w:rsid w:val="00222897"/>
    <w:rsid w:val="00222B0C"/>
    <w:rsid w:val="00231548"/>
    <w:rsid w:val="0023261C"/>
    <w:rsid w:val="00235394"/>
    <w:rsid w:val="00235577"/>
    <w:rsid w:val="002371B2"/>
    <w:rsid w:val="002415D8"/>
    <w:rsid w:val="0024247C"/>
    <w:rsid w:val="00243206"/>
    <w:rsid w:val="002435CA"/>
    <w:rsid w:val="0024469F"/>
    <w:rsid w:val="00247417"/>
    <w:rsid w:val="00250B5B"/>
    <w:rsid w:val="00252DB8"/>
    <w:rsid w:val="002537BC"/>
    <w:rsid w:val="002539F3"/>
    <w:rsid w:val="002552DC"/>
    <w:rsid w:val="00255B33"/>
    <w:rsid w:val="00255C58"/>
    <w:rsid w:val="00260623"/>
    <w:rsid w:val="00260EC7"/>
    <w:rsid w:val="00261539"/>
    <w:rsid w:val="0026179F"/>
    <w:rsid w:val="00262CF3"/>
    <w:rsid w:val="002666AE"/>
    <w:rsid w:val="0027025D"/>
    <w:rsid w:val="0027186E"/>
    <w:rsid w:val="00271E95"/>
    <w:rsid w:val="00274E1A"/>
    <w:rsid w:val="002775B1"/>
    <w:rsid w:val="002775B9"/>
    <w:rsid w:val="002811C4"/>
    <w:rsid w:val="00282213"/>
    <w:rsid w:val="00284016"/>
    <w:rsid w:val="002858BF"/>
    <w:rsid w:val="00290FC1"/>
    <w:rsid w:val="002939AF"/>
    <w:rsid w:val="00294491"/>
    <w:rsid w:val="00294BDE"/>
    <w:rsid w:val="002954DD"/>
    <w:rsid w:val="002A0CED"/>
    <w:rsid w:val="002A25F8"/>
    <w:rsid w:val="002A3682"/>
    <w:rsid w:val="002A4CD0"/>
    <w:rsid w:val="002A7DA6"/>
    <w:rsid w:val="002B011E"/>
    <w:rsid w:val="002B4C08"/>
    <w:rsid w:val="002B516C"/>
    <w:rsid w:val="002B5E1D"/>
    <w:rsid w:val="002B60C1"/>
    <w:rsid w:val="002C4B52"/>
    <w:rsid w:val="002C61C7"/>
    <w:rsid w:val="002D03E5"/>
    <w:rsid w:val="002D189E"/>
    <w:rsid w:val="002D36EB"/>
    <w:rsid w:val="002D6BDF"/>
    <w:rsid w:val="002D7438"/>
    <w:rsid w:val="002E1364"/>
    <w:rsid w:val="002E2CE9"/>
    <w:rsid w:val="002E3196"/>
    <w:rsid w:val="002E3BF7"/>
    <w:rsid w:val="002E403E"/>
    <w:rsid w:val="002E4040"/>
    <w:rsid w:val="002E4C74"/>
    <w:rsid w:val="002F158C"/>
    <w:rsid w:val="002F3066"/>
    <w:rsid w:val="002F4093"/>
    <w:rsid w:val="002F4936"/>
    <w:rsid w:val="002F5636"/>
    <w:rsid w:val="002F77EF"/>
    <w:rsid w:val="00301C14"/>
    <w:rsid w:val="003022A5"/>
    <w:rsid w:val="00307E51"/>
    <w:rsid w:val="00311363"/>
    <w:rsid w:val="00315867"/>
    <w:rsid w:val="00317905"/>
    <w:rsid w:val="00321150"/>
    <w:rsid w:val="003229A9"/>
    <w:rsid w:val="003229E7"/>
    <w:rsid w:val="003260D7"/>
    <w:rsid w:val="003338F7"/>
    <w:rsid w:val="00333CF2"/>
    <w:rsid w:val="00336697"/>
    <w:rsid w:val="00337323"/>
    <w:rsid w:val="0033760C"/>
    <w:rsid w:val="003377B6"/>
    <w:rsid w:val="003401D7"/>
    <w:rsid w:val="003417A5"/>
    <w:rsid w:val="003418CB"/>
    <w:rsid w:val="003418EA"/>
    <w:rsid w:val="003423E1"/>
    <w:rsid w:val="00342747"/>
    <w:rsid w:val="00342A1A"/>
    <w:rsid w:val="003444C8"/>
    <w:rsid w:val="00344715"/>
    <w:rsid w:val="00344A0F"/>
    <w:rsid w:val="00346899"/>
    <w:rsid w:val="00355873"/>
    <w:rsid w:val="0035660F"/>
    <w:rsid w:val="0035771A"/>
    <w:rsid w:val="00360556"/>
    <w:rsid w:val="00361A49"/>
    <w:rsid w:val="00362676"/>
    <w:rsid w:val="003628B9"/>
    <w:rsid w:val="00362D8F"/>
    <w:rsid w:val="00365138"/>
    <w:rsid w:val="00367724"/>
    <w:rsid w:val="003710BA"/>
    <w:rsid w:val="00375496"/>
    <w:rsid w:val="003770F6"/>
    <w:rsid w:val="00381002"/>
    <w:rsid w:val="00383E37"/>
    <w:rsid w:val="00390214"/>
    <w:rsid w:val="003919FA"/>
    <w:rsid w:val="00393042"/>
    <w:rsid w:val="003932FB"/>
    <w:rsid w:val="00394AD5"/>
    <w:rsid w:val="0039642D"/>
    <w:rsid w:val="003965FD"/>
    <w:rsid w:val="003978D3"/>
    <w:rsid w:val="003A06DF"/>
    <w:rsid w:val="003A2E40"/>
    <w:rsid w:val="003B0158"/>
    <w:rsid w:val="003B40B6"/>
    <w:rsid w:val="003B4946"/>
    <w:rsid w:val="003B56DB"/>
    <w:rsid w:val="003B5CE5"/>
    <w:rsid w:val="003B755E"/>
    <w:rsid w:val="003C228E"/>
    <w:rsid w:val="003C4372"/>
    <w:rsid w:val="003C4FDC"/>
    <w:rsid w:val="003C51E7"/>
    <w:rsid w:val="003C61C1"/>
    <w:rsid w:val="003C6893"/>
    <w:rsid w:val="003C6DE2"/>
    <w:rsid w:val="003C7E06"/>
    <w:rsid w:val="003D0BD9"/>
    <w:rsid w:val="003D19B8"/>
    <w:rsid w:val="003D1EFD"/>
    <w:rsid w:val="003D28BF"/>
    <w:rsid w:val="003D4215"/>
    <w:rsid w:val="003D4C47"/>
    <w:rsid w:val="003D7719"/>
    <w:rsid w:val="003E05AE"/>
    <w:rsid w:val="003E40EE"/>
    <w:rsid w:val="003E58ED"/>
    <w:rsid w:val="003E6291"/>
    <w:rsid w:val="003E7B4D"/>
    <w:rsid w:val="003F1C1B"/>
    <w:rsid w:val="003F3A2F"/>
    <w:rsid w:val="00401144"/>
    <w:rsid w:val="00403984"/>
    <w:rsid w:val="00404831"/>
    <w:rsid w:val="00407661"/>
    <w:rsid w:val="00407BD8"/>
    <w:rsid w:val="00410314"/>
    <w:rsid w:val="00412063"/>
    <w:rsid w:val="00412EB1"/>
    <w:rsid w:val="00413DDE"/>
    <w:rsid w:val="00414118"/>
    <w:rsid w:val="00416084"/>
    <w:rsid w:val="004166D0"/>
    <w:rsid w:val="00417C25"/>
    <w:rsid w:val="00421F79"/>
    <w:rsid w:val="00424F8C"/>
    <w:rsid w:val="004271BA"/>
    <w:rsid w:val="00430497"/>
    <w:rsid w:val="00430EA5"/>
    <w:rsid w:val="00434DC1"/>
    <w:rsid w:val="004350F4"/>
    <w:rsid w:val="004412A0"/>
    <w:rsid w:val="00442337"/>
    <w:rsid w:val="0044363B"/>
    <w:rsid w:val="00445571"/>
    <w:rsid w:val="00445F80"/>
    <w:rsid w:val="00446408"/>
    <w:rsid w:val="00447931"/>
    <w:rsid w:val="004501DC"/>
    <w:rsid w:val="00450F27"/>
    <w:rsid w:val="004510E5"/>
    <w:rsid w:val="00455D9F"/>
    <w:rsid w:val="00456014"/>
    <w:rsid w:val="00456A75"/>
    <w:rsid w:val="00461E39"/>
    <w:rsid w:val="00462D3A"/>
    <w:rsid w:val="00463521"/>
    <w:rsid w:val="00471125"/>
    <w:rsid w:val="0047437A"/>
    <w:rsid w:val="004800E1"/>
    <w:rsid w:val="00480E42"/>
    <w:rsid w:val="00481F5C"/>
    <w:rsid w:val="00484C5D"/>
    <w:rsid w:val="0048543E"/>
    <w:rsid w:val="004868C1"/>
    <w:rsid w:val="0048750F"/>
    <w:rsid w:val="004A2FA8"/>
    <w:rsid w:val="004A4759"/>
    <w:rsid w:val="004A495F"/>
    <w:rsid w:val="004A5904"/>
    <w:rsid w:val="004A5EFB"/>
    <w:rsid w:val="004A7544"/>
    <w:rsid w:val="004B1D3B"/>
    <w:rsid w:val="004B31F5"/>
    <w:rsid w:val="004B605E"/>
    <w:rsid w:val="004B6B0F"/>
    <w:rsid w:val="004C3698"/>
    <w:rsid w:val="004C54E5"/>
    <w:rsid w:val="004C7DC8"/>
    <w:rsid w:val="004D0AD4"/>
    <w:rsid w:val="004D1C4E"/>
    <w:rsid w:val="004D21B0"/>
    <w:rsid w:val="004D6669"/>
    <w:rsid w:val="004D737D"/>
    <w:rsid w:val="004D7ADE"/>
    <w:rsid w:val="004E2659"/>
    <w:rsid w:val="004E39EE"/>
    <w:rsid w:val="004E475C"/>
    <w:rsid w:val="004E56E0"/>
    <w:rsid w:val="004E7329"/>
    <w:rsid w:val="004F29E7"/>
    <w:rsid w:val="004F2CB0"/>
    <w:rsid w:val="004F484F"/>
    <w:rsid w:val="005017F7"/>
    <w:rsid w:val="00501FA7"/>
    <w:rsid w:val="005034DC"/>
    <w:rsid w:val="00505BFA"/>
    <w:rsid w:val="005071B4"/>
    <w:rsid w:val="00507687"/>
    <w:rsid w:val="005117A9"/>
    <w:rsid w:val="00511D63"/>
    <w:rsid w:val="00511F57"/>
    <w:rsid w:val="00512093"/>
    <w:rsid w:val="00515CBE"/>
    <w:rsid w:val="00515E2B"/>
    <w:rsid w:val="00522A7E"/>
    <w:rsid w:val="00522F20"/>
    <w:rsid w:val="00527054"/>
    <w:rsid w:val="005308DB"/>
    <w:rsid w:val="00530A2E"/>
    <w:rsid w:val="00530FBE"/>
    <w:rsid w:val="00533159"/>
    <w:rsid w:val="005339DB"/>
    <w:rsid w:val="00534C89"/>
    <w:rsid w:val="00535905"/>
    <w:rsid w:val="00535A9E"/>
    <w:rsid w:val="005409B9"/>
    <w:rsid w:val="00541573"/>
    <w:rsid w:val="00541E15"/>
    <w:rsid w:val="00542C5E"/>
    <w:rsid w:val="0054348A"/>
    <w:rsid w:val="00547026"/>
    <w:rsid w:val="0055174B"/>
    <w:rsid w:val="0055650D"/>
    <w:rsid w:val="00560ED0"/>
    <w:rsid w:val="00561E99"/>
    <w:rsid w:val="00565D33"/>
    <w:rsid w:val="00571777"/>
    <w:rsid w:val="00572F10"/>
    <w:rsid w:val="00580FF5"/>
    <w:rsid w:val="00583BA2"/>
    <w:rsid w:val="00584DD3"/>
    <w:rsid w:val="0058519C"/>
    <w:rsid w:val="0059149A"/>
    <w:rsid w:val="005956EE"/>
    <w:rsid w:val="00596704"/>
    <w:rsid w:val="005A083E"/>
    <w:rsid w:val="005A0F17"/>
    <w:rsid w:val="005A265F"/>
    <w:rsid w:val="005A6FA5"/>
    <w:rsid w:val="005B0C26"/>
    <w:rsid w:val="005B4802"/>
    <w:rsid w:val="005B5072"/>
    <w:rsid w:val="005C1EA6"/>
    <w:rsid w:val="005C22AA"/>
    <w:rsid w:val="005D05B3"/>
    <w:rsid w:val="005D0B99"/>
    <w:rsid w:val="005D308E"/>
    <w:rsid w:val="005D3A48"/>
    <w:rsid w:val="005D76EB"/>
    <w:rsid w:val="005D7AF8"/>
    <w:rsid w:val="005E17BF"/>
    <w:rsid w:val="005E366A"/>
    <w:rsid w:val="005F2145"/>
    <w:rsid w:val="00600CD5"/>
    <w:rsid w:val="00600FBC"/>
    <w:rsid w:val="006016E1"/>
    <w:rsid w:val="00602D27"/>
    <w:rsid w:val="006144A1"/>
    <w:rsid w:val="00615EBB"/>
    <w:rsid w:val="00616096"/>
    <w:rsid w:val="006160A2"/>
    <w:rsid w:val="00623CFC"/>
    <w:rsid w:val="0062409B"/>
    <w:rsid w:val="00624BA4"/>
    <w:rsid w:val="0062514E"/>
    <w:rsid w:val="006302AA"/>
    <w:rsid w:val="00631205"/>
    <w:rsid w:val="00631C82"/>
    <w:rsid w:val="00632572"/>
    <w:rsid w:val="00633841"/>
    <w:rsid w:val="00634376"/>
    <w:rsid w:val="006363BD"/>
    <w:rsid w:val="006412DC"/>
    <w:rsid w:val="00642BC6"/>
    <w:rsid w:val="00644790"/>
    <w:rsid w:val="006479B3"/>
    <w:rsid w:val="00647F3E"/>
    <w:rsid w:val="006501AF"/>
    <w:rsid w:val="00650DDE"/>
    <w:rsid w:val="006512FB"/>
    <w:rsid w:val="0065505B"/>
    <w:rsid w:val="006645D0"/>
    <w:rsid w:val="0066658A"/>
    <w:rsid w:val="006670AC"/>
    <w:rsid w:val="00670247"/>
    <w:rsid w:val="0067180D"/>
    <w:rsid w:val="006718E5"/>
    <w:rsid w:val="00672307"/>
    <w:rsid w:val="00674BCB"/>
    <w:rsid w:val="00680526"/>
    <w:rsid w:val="006808C6"/>
    <w:rsid w:val="00682668"/>
    <w:rsid w:val="00686E0B"/>
    <w:rsid w:val="006900EE"/>
    <w:rsid w:val="00691299"/>
    <w:rsid w:val="00692A68"/>
    <w:rsid w:val="00695D85"/>
    <w:rsid w:val="00697154"/>
    <w:rsid w:val="006A2252"/>
    <w:rsid w:val="006A2649"/>
    <w:rsid w:val="006A30A2"/>
    <w:rsid w:val="006A6C9E"/>
    <w:rsid w:val="006A6D23"/>
    <w:rsid w:val="006A6FC8"/>
    <w:rsid w:val="006B0BED"/>
    <w:rsid w:val="006B25DE"/>
    <w:rsid w:val="006B2AD9"/>
    <w:rsid w:val="006B3062"/>
    <w:rsid w:val="006B5D54"/>
    <w:rsid w:val="006B7A08"/>
    <w:rsid w:val="006C004A"/>
    <w:rsid w:val="006C1C3B"/>
    <w:rsid w:val="006C3EC1"/>
    <w:rsid w:val="006C4E43"/>
    <w:rsid w:val="006C4E48"/>
    <w:rsid w:val="006C643E"/>
    <w:rsid w:val="006C6872"/>
    <w:rsid w:val="006D2932"/>
    <w:rsid w:val="006D3671"/>
    <w:rsid w:val="006D4176"/>
    <w:rsid w:val="006E03E9"/>
    <w:rsid w:val="006E04FA"/>
    <w:rsid w:val="006E0A73"/>
    <w:rsid w:val="006E0FEE"/>
    <w:rsid w:val="006E6C11"/>
    <w:rsid w:val="006E7D75"/>
    <w:rsid w:val="006F1388"/>
    <w:rsid w:val="006F1DB6"/>
    <w:rsid w:val="006F635F"/>
    <w:rsid w:val="006F7C0C"/>
    <w:rsid w:val="00700755"/>
    <w:rsid w:val="00705186"/>
    <w:rsid w:val="00705A0C"/>
    <w:rsid w:val="00706205"/>
    <w:rsid w:val="0070646B"/>
    <w:rsid w:val="00706FFD"/>
    <w:rsid w:val="007130A2"/>
    <w:rsid w:val="00715463"/>
    <w:rsid w:val="00717778"/>
    <w:rsid w:val="007208FC"/>
    <w:rsid w:val="00720E7E"/>
    <w:rsid w:val="00721F3A"/>
    <w:rsid w:val="00730456"/>
    <w:rsid w:val="00730655"/>
    <w:rsid w:val="007319DD"/>
    <w:rsid w:val="00731D77"/>
    <w:rsid w:val="00732360"/>
    <w:rsid w:val="0073390A"/>
    <w:rsid w:val="00734E64"/>
    <w:rsid w:val="00736B37"/>
    <w:rsid w:val="00736D5A"/>
    <w:rsid w:val="00740A35"/>
    <w:rsid w:val="00746868"/>
    <w:rsid w:val="007475EE"/>
    <w:rsid w:val="007478C1"/>
    <w:rsid w:val="0075038E"/>
    <w:rsid w:val="00750C34"/>
    <w:rsid w:val="007520B4"/>
    <w:rsid w:val="00752256"/>
    <w:rsid w:val="0075627F"/>
    <w:rsid w:val="00762434"/>
    <w:rsid w:val="00762F6F"/>
    <w:rsid w:val="00763238"/>
    <w:rsid w:val="007655D5"/>
    <w:rsid w:val="007707FE"/>
    <w:rsid w:val="007712E6"/>
    <w:rsid w:val="007763C1"/>
    <w:rsid w:val="007778D7"/>
    <w:rsid w:val="00777E82"/>
    <w:rsid w:val="00781359"/>
    <w:rsid w:val="00786222"/>
    <w:rsid w:val="00786921"/>
    <w:rsid w:val="007871F1"/>
    <w:rsid w:val="0079014F"/>
    <w:rsid w:val="0079655A"/>
    <w:rsid w:val="007979F5"/>
    <w:rsid w:val="007A09FE"/>
    <w:rsid w:val="007A1EAA"/>
    <w:rsid w:val="007A79FD"/>
    <w:rsid w:val="007A7A38"/>
    <w:rsid w:val="007B0B9D"/>
    <w:rsid w:val="007B26E3"/>
    <w:rsid w:val="007B332A"/>
    <w:rsid w:val="007B5A43"/>
    <w:rsid w:val="007B6525"/>
    <w:rsid w:val="007B709B"/>
    <w:rsid w:val="007C1343"/>
    <w:rsid w:val="007C5D6C"/>
    <w:rsid w:val="007C5EF1"/>
    <w:rsid w:val="007C6CBB"/>
    <w:rsid w:val="007C7BF5"/>
    <w:rsid w:val="007D08F6"/>
    <w:rsid w:val="007D19B7"/>
    <w:rsid w:val="007D35C9"/>
    <w:rsid w:val="007D4419"/>
    <w:rsid w:val="007D6D80"/>
    <w:rsid w:val="007D75E5"/>
    <w:rsid w:val="007D773E"/>
    <w:rsid w:val="007E066E"/>
    <w:rsid w:val="007E0BAA"/>
    <w:rsid w:val="007E1356"/>
    <w:rsid w:val="007E14E1"/>
    <w:rsid w:val="007E20FC"/>
    <w:rsid w:val="007E501E"/>
    <w:rsid w:val="007E7062"/>
    <w:rsid w:val="007E713D"/>
    <w:rsid w:val="007F0E1E"/>
    <w:rsid w:val="007F12E4"/>
    <w:rsid w:val="007F29A7"/>
    <w:rsid w:val="007F4064"/>
    <w:rsid w:val="007F4B14"/>
    <w:rsid w:val="007F5F02"/>
    <w:rsid w:val="008004B4"/>
    <w:rsid w:val="00800D5A"/>
    <w:rsid w:val="00805BE8"/>
    <w:rsid w:val="008103E2"/>
    <w:rsid w:val="00816078"/>
    <w:rsid w:val="008177E3"/>
    <w:rsid w:val="00822F50"/>
    <w:rsid w:val="008239E8"/>
    <w:rsid w:val="00823AA9"/>
    <w:rsid w:val="008242AE"/>
    <w:rsid w:val="008255B9"/>
    <w:rsid w:val="00825CD8"/>
    <w:rsid w:val="00827324"/>
    <w:rsid w:val="00827501"/>
    <w:rsid w:val="00832ED5"/>
    <w:rsid w:val="00832FAF"/>
    <w:rsid w:val="00833C9D"/>
    <w:rsid w:val="00834CAA"/>
    <w:rsid w:val="008352BF"/>
    <w:rsid w:val="008355EA"/>
    <w:rsid w:val="00837458"/>
    <w:rsid w:val="00837AAE"/>
    <w:rsid w:val="0084011A"/>
    <w:rsid w:val="008429AD"/>
    <w:rsid w:val="008429DB"/>
    <w:rsid w:val="00844A2C"/>
    <w:rsid w:val="00845DE6"/>
    <w:rsid w:val="00850C75"/>
    <w:rsid w:val="00850E39"/>
    <w:rsid w:val="00851020"/>
    <w:rsid w:val="00852612"/>
    <w:rsid w:val="0085477A"/>
    <w:rsid w:val="00855107"/>
    <w:rsid w:val="00855173"/>
    <w:rsid w:val="008557D9"/>
    <w:rsid w:val="00855BF7"/>
    <w:rsid w:val="00855ECF"/>
    <w:rsid w:val="00856214"/>
    <w:rsid w:val="00862089"/>
    <w:rsid w:val="00866D5B"/>
    <w:rsid w:val="00866FF5"/>
    <w:rsid w:val="0087332D"/>
    <w:rsid w:val="0087366D"/>
    <w:rsid w:val="00873E1F"/>
    <w:rsid w:val="00874C16"/>
    <w:rsid w:val="00876A82"/>
    <w:rsid w:val="0088460D"/>
    <w:rsid w:val="00886D1F"/>
    <w:rsid w:val="00891EE1"/>
    <w:rsid w:val="00892F10"/>
    <w:rsid w:val="00893987"/>
    <w:rsid w:val="008963EF"/>
    <w:rsid w:val="0089688E"/>
    <w:rsid w:val="0089754D"/>
    <w:rsid w:val="008A0EF4"/>
    <w:rsid w:val="008A114F"/>
    <w:rsid w:val="008A187E"/>
    <w:rsid w:val="008A1FBE"/>
    <w:rsid w:val="008A57C5"/>
    <w:rsid w:val="008B3194"/>
    <w:rsid w:val="008B4AD2"/>
    <w:rsid w:val="008B5AE7"/>
    <w:rsid w:val="008B70E4"/>
    <w:rsid w:val="008C26B4"/>
    <w:rsid w:val="008C44D0"/>
    <w:rsid w:val="008C5601"/>
    <w:rsid w:val="008C60E9"/>
    <w:rsid w:val="008D1B7C"/>
    <w:rsid w:val="008D6657"/>
    <w:rsid w:val="008E1CFD"/>
    <w:rsid w:val="008E1F60"/>
    <w:rsid w:val="008E2B9D"/>
    <w:rsid w:val="008E307E"/>
    <w:rsid w:val="008E6749"/>
    <w:rsid w:val="008E793F"/>
    <w:rsid w:val="008E7FA6"/>
    <w:rsid w:val="008F0822"/>
    <w:rsid w:val="008F2157"/>
    <w:rsid w:val="008F4DD1"/>
    <w:rsid w:val="008F4EA4"/>
    <w:rsid w:val="008F6056"/>
    <w:rsid w:val="008F653C"/>
    <w:rsid w:val="008F7255"/>
    <w:rsid w:val="008F76A9"/>
    <w:rsid w:val="00900DB2"/>
    <w:rsid w:val="0090205D"/>
    <w:rsid w:val="00902C07"/>
    <w:rsid w:val="00905804"/>
    <w:rsid w:val="0090590C"/>
    <w:rsid w:val="009101E2"/>
    <w:rsid w:val="00915D73"/>
    <w:rsid w:val="00916077"/>
    <w:rsid w:val="009170A2"/>
    <w:rsid w:val="009208A6"/>
    <w:rsid w:val="00924514"/>
    <w:rsid w:val="00927316"/>
    <w:rsid w:val="00930432"/>
    <w:rsid w:val="0093133D"/>
    <w:rsid w:val="0093276D"/>
    <w:rsid w:val="00933A5B"/>
    <w:rsid w:val="00933D12"/>
    <w:rsid w:val="00935020"/>
    <w:rsid w:val="00937065"/>
    <w:rsid w:val="00940285"/>
    <w:rsid w:val="009415B0"/>
    <w:rsid w:val="00941BC7"/>
    <w:rsid w:val="00942EFA"/>
    <w:rsid w:val="00947E7E"/>
    <w:rsid w:val="00950CDD"/>
    <w:rsid w:val="0095139A"/>
    <w:rsid w:val="00953E16"/>
    <w:rsid w:val="009540D6"/>
    <w:rsid w:val="009542AC"/>
    <w:rsid w:val="009554C0"/>
    <w:rsid w:val="00961BB2"/>
    <w:rsid w:val="00962108"/>
    <w:rsid w:val="009638D6"/>
    <w:rsid w:val="009648BE"/>
    <w:rsid w:val="00966F10"/>
    <w:rsid w:val="00967158"/>
    <w:rsid w:val="009675FB"/>
    <w:rsid w:val="009711E6"/>
    <w:rsid w:val="0097301E"/>
    <w:rsid w:val="0097408E"/>
    <w:rsid w:val="00974BB2"/>
    <w:rsid w:val="00974FA7"/>
    <w:rsid w:val="009756E5"/>
    <w:rsid w:val="00975865"/>
    <w:rsid w:val="00977A8C"/>
    <w:rsid w:val="00983910"/>
    <w:rsid w:val="0098540C"/>
    <w:rsid w:val="00990F5B"/>
    <w:rsid w:val="00991D5E"/>
    <w:rsid w:val="009932AC"/>
    <w:rsid w:val="00994351"/>
    <w:rsid w:val="00996A8F"/>
    <w:rsid w:val="009A1DBF"/>
    <w:rsid w:val="009A68E6"/>
    <w:rsid w:val="009A7598"/>
    <w:rsid w:val="009A7C22"/>
    <w:rsid w:val="009B1DF8"/>
    <w:rsid w:val="009B25AC"/>
    <w:rsid w:val="009B3D20"/>
    <w:rsid w:val="009B41C9"/>
    <w:rsid w:val="009B4A3C"/>
    <w:rsid w:val="009B5418"/>
    <w:rsid w:val="009B5535"/>
    <w:rsid w:val="009C0727"/>
    <w:rsid w:val="009C0C9A"/>
    <w:rsid w:val="009C3C80"/>
    <w:rsid w:val="009C492F"/>
    <w:rsid w:val="009C5449"/>
    <w:rsid w:val="009D2FF2"/>
    <w:rsid w:val="009D3226"/>
    <w:rsid w:val="009D3302"/>
    <w:rsid w:val="009D3385"/>
    <w:rsid w:val="009D793C"/>
    <w:rsid w:val="009E16A9"/>
    <w:rsid w:val="009E375F"/>
    <w:rsid w:val="009E39D4"/>
    <w:rsid w:val="009E40C7"/>
    <w:rsid w:val="009E433B"/>
    <w:rsid w:val="009E5401"/>
    <w:rsid w:val="009E691C"/>
    <w:rsid w:val="009E6A12"/>
    <w:rsid w:val="009F488A"/>
    <w:rsid w:val="009F4D73"/>
    <w:rsid w:val="009F5A77"/>
    <w:rsid w:val="009F64CA"/>
    <w:rsid w:val="009F7540"/>
    <w:rsid w:val="00A054EF"/>
    <w:rsid w:val="00A0758F"/>
    <w:rsid w:val="00A10376"/>
    <w:rsid w:val="00A10991"/>
    <w:rsid w:val="00A1570A"/>
    <w:rsid w:val="00A17163"/>
    <w:rsid w:val="00A174B2"/>
    <w:rsid w:val="00A20893"/>
    <w:rsid w:val="00A21119"/>
    <w:rsid w:val="00A211B4"/>
    <w:rsid w:val="00A234D4"/>
    <w:rsid w:val="00A2671A"/>
    <w:rsid w:val="00A30961"/>
    <w:rsid w:val="00A3153C"/>
    <w:rsid w:val="00A31DB8"/>
    <w:rsid w:val="00A33DDF"/>
    <w:rsid w:val="00A34547"/>
    <w:rsid w:val="00A376B7"/>
    <w:rsid w:val="00A40DD0"/>
    <w:rsid w:val="00A41BF5"/>
    <w:rsid w:val="00A44778"/>
    <w:rsid w:val="00A469E7"/>
    <w:rsid w:val="00A546EA"/>
    <w:rsid w:val="00A577A8"/>
    <w:rsid w:val="00A604A4"/>
    <w:rsid w:val="00A61B7D"/>
    <w:rsid w:val="00A635C4"/>
    <w:rsid w:val="00A6605B"/>
    <w:rsid w:val="00A666FD"/>
    <w:rsid w:val="00A66ADC"/>
    <w:rsid w:val="00A670DE"/>
    <w:rsid w:val="00A7147D"/>
    <w:rsid w:val="00A71E35"/>
    <w:rsid w:val="00A73A6A"/>
    <w:rsid w:val="00A75289"/>
    <w:rsid w:val="00A75DDE"/>
    <w:rsid w:val="00A81B15"/>
    <w:rsid w:val="00A83009"/>
    <w:rsid w:val="00A837FF"/>
    <w:rsid w:val="00A84052"/>
    <w:rsid w:val="00A84D41"/>
    <w:rsid w:val="00A84DC8"/>
    <w:rsid w:val="00A85DBC"/>
    <w:rsid w:val="00A87C3D"/>
    <w:rsid w:val="00A87FEB"/>
    <w:rsid w:val="00A93F9F"/>
    <w:rsid w:val="00A9420E"/>
    <w:rsid w:val="00A94C48"/>
    <w:rsid w:val="00A97648"/>
    <w:rsid w:val="00AA1CFD"/>
    <w:rsid w:val="00AA2239"/>
    <w:rsid w:val="00AA33D2"/>
    <w:rsid w:val="00AA43A7"/>
    <w:rsid w:val="00AB0C57"/>
    <w:rsid w:val="00AB1195"/>
    <w:rsid w:val="00AB4182"/>
    <w:rsid w:val="00AB63A6"/>
    <w:rsid w:val="00AC0CA3"/>
    <w:rsid w:val="00AC2494"/>
    <w:rsid w:val="00AC27DB"/>
    <w:rsid w:val="00AC6D6B"/>
    <w:rsid w:val="00AD63AD"/>
    <w:rsid w:val="00AD66A0"/>
    <w:rsid w:val="00AD7736"/>
    <w:rsid w:val="00AE10CE"/>
    <w:rsid w:val="00AE70D4"/>
    <w:rsid w:val="00AE7868"/>
    <w:rsid w:val="00AF03BE"/>
    <w:rsid w:val="00AF0407"/>
    <w:rsid w:val="00AF049B"/>
    <w:rsid w:val="00AF264E"/>
    <w:rsid w:val="00AF4AD0"/>
    <w:rsid w:val="00AF4D8B"/>
    <w:rsid w:val="00B04991"/>
    <w:rsid w:val="00B067CA"/>
    <w:rsid w:val="00B118F8"/>
    <w:rsid w:val="00B12B26"/>
    <w:rsid w:val="00B12C9D"/>
    <w:rsid w:val="00B163F8"/>
    <w:rsid w:val="00B203E5"/>
    <w:rsid w:val="00B20C6A"/>
    <w:rsid w:val="00B2472D"/>
    <w:rsid w:val="00B24CA0"/>
    <w:rsid w:val="00B25282"/>
    <w:rsid w:val="00B2549F"/>
    <w:rsid w:val="00B255D6"/>
    <w:rsid w:val="00B33ED5"/>
    <w:rsid w:val="00B35080"/>
    <w:rsid w:val="00B35707"/>
    <w:rsid w:val="00B360F9"/>
    <w:rsid w:val="00B4006F"/>
    <w:rsid w:val="00B408B5"/>
    <w:rsid w:val="00B4108D"/>
    <w:rsid w:val="00B45362"/>
    <w:rsid w:val="00B4657B"/>
    <w:rsid w:val="00B52C10"/>
    <w:rsid w:val="00B57265"/>
    <w:rsid w:val="00B62A46"/>
    <w:rsid w:val="00B633AE"/>
    <w:rsid w:val="00B66057"/>
    <w:rsid w:val="00B665D2"/>
    <w:rsid w:val="00B6737C"/>
    <w:rsid w:val="00B7047A"/>
    <w:rsid w:val="00B7214D"/>
    <w:rsid w:val="00B73F5B"/>
    <w:rsid w:val="00B74372"/>
    <w:rsid w:val="00B75525"/>
    <w:rsid w:val="00B80283"/>
    <w:rsid w:val="00B8095F"/>
    <w:rsid w:val="00B80B0C"/>
    <w:rsid w:val="00B80B11"/>
    <w:rsid w:val="00B819C1"/>
    <w:rsid w:val="00B82381"/>
    <w:rsid w:val="00B831AE"/>
    <w:rsid w:val="00B8393D"/>
    <w:rsid w:val="00B843CA"/>
    <w:rsid w:val="00B8446C"/>
    <w:rsid w:val="00B86CE1"/>
    <w:rsid w:val="00B87725"/>
    <w:rsid w:val="00B95011"/>
    <w:rsid w:val="00B975A5"/>
    <w:rsid w:val="00BA259A"/>
    <w:rsid w:val="00BA259C"/>
    <w:rsid w:val="00BA29D3"/>
    <w:rsid w:val="00BA307F"/>
    <w:rsid w:val="00BA30B5"/>
    <w:rsid w:val="00BA5280"/>
    <w:rsid w:val="00BA626A"/>
    <w:rsid w:val="00BB14F1"/>
    <w:rsid w:val="00BB3450"/>
    <w:rsid w:val="00BB572E"/>
    <w:rsid w:val="00BB6E40"/>
    <w:rsid w:val="00BB74FD"/>
    <w:rsid w:val="00BC10E5"/>
    <w:rsid w:val="00BC1951"/>
    <w:rsid w:val="00BC32AA"/>
    <w:rsid w:val="00BC5425"/>
    <w:rsid w:val="00BC5982"/>
    <w:rsid w:val="00BC60BF"/>
    <w:rsid w:val="00BC78F8"/>
    <w:rsid w:val="00BD28BF"/>
    <w:rsid w:val="00BD6404"/>
    <w:rsid w:val="00BD718D"/>
    <w:rsid w:val="00BE31DF"/>
    <w:rsid w:val="00BE33AE"/>
    <w:rsid w:val="00BF046F"/>
    <w:rsid w:val="00BF1BB2"/>
    <w:rsid w:val="00BF5985"/>
    <w:rsid w:val="00C00048"/>
    <w:rsid w:val="00C01A57"/>
    <w:rsid w:val="00C01D50"/>
    <w:rsid w:val="00C03B74"/>
    <w:rsid w:val="00C03D7E"/>
    <w:rsid w:val="00C0494E"/>
    <w:rsid w:val="00C056DC"/>
    <w:rsid w:val="00C07209"/>
    <w:rsid w:val="00C1318B"/>
    <w:rsid w:val="00C1329B"/>
    <w:rsid w:val="00C1572F"/>
    <w:rsid w:val="00C21DC1"/>
    <w:rsid w:val="00C242F2"/>
    <w:rsid w:val="00C24C05"/>
    <w:rsid w:val="00C24C5A"/>
    <w:rsid w:val="00C24D2F"/>
    <w:rsid w:val="00C26222"/>
    <w:rsid w:val="00C26D5F"/>
    <w:rsid w:val="00C31283"/>
    <w:rsid w:val="00C317C5"/>
    <w:rsid w:val="00C3280F"/>
    <w:rsid w:val="00C33C48"/>
    <w:rsid w:val="00C340E5"/>
    <w:rsid w:val="00C354B1"/>
    <w:rsid w:val="00C35AA7"/>
    <w:rsid w:val="00C4158B"/>
    <w:rsid w:val="00C42E99"/>
    <w:rsid w:val="00C439E3"/>
    <w:rsid w:val="00C43BA1"/>
    <w:rsid w:val="00C43DAB"/>
    <w:rsid w:val="00C453B9"/>
    <w:rsid w:val="00C47EB7"/>
    <w:rsid w:val="00C47F08"/>
    <w:rsid w:val="00C5050F"/>
    <w:rsid w:val="00C51151"/>
    <w:rsid w:val="00C514A6"/>
    <w:rsid w:val="00C56341"/>
    <w:rsid w:val="00C572D5"/>
    <w:rsid w:val="00C5739F"/>
    <w:rsid w:val="00C57CF0"/>
    <w:rsid w:val="00C62E7A"/>
    <w:rsid w:val="00C63557"/>
    <w:rsid w:val="00C649BD"/>
    <w:rsid w:val="00C65891"/>
    <w:rsid w:val="00C65929"/>
    <w:rsid w:val="00C660E1"/>
    <w:rsid w:val="00C66AC9"/>
    <w:rsid w:val="00C71B54"/>
    <w:rsid w:val="00C724D3"/>
    <w:rsid w:val="00C77C47"/>
    <w:rsid w:val="00C77DD9"/>
    <w:rsid w:val="00C802D6"/>
    <w:rsid w:val="00C80C3F"/>
    <w:rsid w:val="00C81D51"/>
    <w:rsid w:val="00C83BE6"/>
    <w:rsid w:val="00C85354"/>
    <w:rsid w:val="00C855BF"/>
    <w:rsid w:val="00C86ABA"/>
    <w:rsid w:val="00C909F3"/>
    <w:rsid w:val="00C943F3"/>
    <w:rsid w:val="00C9689D"/>
    <w:rsid w:val="00C96ABF"/>
    <w:rsid w:val="00CA08C6"/>
    <w:rsid w:val="00CA0A77"/>
    <w:rsid w:val="00CA2498"/>
    <w:rsid w:val="00CA2729"/>
    <w:rsid w:val="00CA3057"/>
    <w:rsid w:val="00CA45F8"/>
    <w:rsid w:val="00CB0305"/>
    <w:rsid w:val="00CB0669"/>
    <w:rsid w:val="00CB33C7"/>
    <w:rsid w:val="00CB6DA7"/>
    <w:rsid w:val="00CB7A51"/>
    <w:rsid w:val="00CB7E4C"/>
    <w:rsid w:val="00CC08BE"/>
    <w:rsid w:val="00CC25B4"/>
    <w:rsid w:val="00CC3CC1"/>
    <w:rsid w:val="00CC58B8"/>
    <w:rsid w:val="00CC5F88"/>
    <w:rsid w:val="00CC610D"/>
    <w:rsid w:val="00CC69C8"/>
    <w:rsid w:val="00CC77A2"/>
    <w:rsid w:val="00CC7ACA"/>
    <w:rsid w:val="00CD02C0"/>
    <w:rsid w:val="00CD0851"/>
    <w:rsid w:val="00CD0E5E"/>
    <w:rsid w:val="00CD21C7"/>
    <w:rsid w:val="00CD22C7"/>
    <w:rsid w:val="00CD307E"/>
    <w:rsid w:val="00CD5393"/>
    <w:rsid w:val="00CD627A"/>
    <w:rsid w:val="00CD629F"/>
    <w:rsid w:val="00CD6A1B"/>
    <w:rsid w:val="00CE0A7F"/>
    <w:rsid w:val="00CE1147"/>
    <w:rsid w:val="00CE1718"/>
    <w:rsid w:val="00CE2954"/>
    <w:rsid w:val="00CF1D7C"/>
    <w:rsid w:val="00CF4156"/>
    <w:rsid w:val="00CF4E8A"/>
    <w:rsid w:val="00CF6F6C"/>
    <w:rsid w:val="00D0036C"/>
    <w:rsid w:val="00D03D00"/>
    <w:rsid w:val="00D053F0"/>
    <w:rsid w:val="00D05C30"/>
    <w:rsid w:val="00D05DA1"/>
    <w:rsid w:val="00D10052"/>
    <w:rsid w:val="00D11359"/>
    <w:rsid w:val="00D22582"/>
    <w:rsid w:val="00D3188C"/>
    <w:rsid w:val="00D337AA"/>
    <w:rsid w:val="00D33DE3"/>
    <w:rsid w:val="00D35F9B"/>
    <w:rsid w:val="00D36B69"/>
    <w:rsid w:val="00D406EC"/>
    <w:rsid w:val="00D408DD"/>
    <w:rsid w:val="00D45184"/>
    <w:rsid w:val="00D456B2"/>
    <w:rsid w:val="00D45D72"/>
    <w:rsid w:val="00D47C81"/>
    <w:rsid w:val="00D520E4"/>
    <w:rsid w:val="00D522F8"/>
    <w:rsid w:val="00D53A38"/>
    <w:rsid w:val="00D558CB"/>
    <w:rsid w:val="00D575DD"/>
    <w:rsid w:val="00D57DFA"/>
    <w:rsid w:val="00D6520D"/>
    <w:rsid w:val="00D67FCF"/>
    <w:rsid w:val="00D709CE"/>
    <w:rsid w:val="00D71F73"/>
    <w:rsid w:val="00D80786"/>
    <w:rsid w:val="00D81CAB"/>
    <w:rsid w:val="00D820CE"/>
    <w:rsid w:val="00D82984"/>
    <w:rsid w:val="00D8576F"/>
    <w:rsid w:val="00D8677F"/>
    <w:rsid w:val="00D86F6A"/>
    <w:rsid w:val="00D90863"/>
    <w:rsid w:val="00D93504"/>
    <w:rsid w:val="00D93F40"/>
    <w:rsid w:val="00D96681"/>
    <w:rsid w:val="00D97F0C"/>
    <w:rsid w:val="00DA3A86"/>
    <w:rsid w:val="00DA4FB8"/>
    <w:rsid w:val="00DA6BB1"/>
    <w:rsid w:val="00DA7490"/>
    <w:rsid w:val="00DB6326"/>
    <w:rsid w:val="00DB772B"/>
    <w:rsid w:val="00DC2500"/>
    <w:rsid w:val="00DC2BF6"/>
    <w:rsid w:val="00DC4F72"/>
    <w:rsid w:val="00DC5130"/>
    <w:rsid w:val="00DC77DC"/>
    <w:rsid w:val="00DD0453"/>
    <w:rsid w:val="00DD08ED"/>
    <w:rsid w:val="00DD0C2C"/>
    <w:rsid w:val="00DD19DE"/>
    <w:rsid w:val="00DD28BC"/>
    <w:rsid w:val="00DD5DDD"/>
    <w:rsid w:val="00DD70BC"/>
    <w:rsid w:val="00DE06D6"/>
    <w:rsid w:val="00DE31F0"/>
    <w:rsid w:val="00DE3D1C"/>
    <w:rsid w:val="00DE4CD5"/>
    <w:rsid w:val="00DF43AD"/>
    <w:rsid w:val="00DF48AA"/>
    <w:rsid w:val="00DF4913"/>
    <w:rsid w:val="00DF5759"/>
    <w:rsid w:val="00E0118F"/>
    <w:rsid w:val="00E0227D"/>
    <w:rsid w:val="00E04B84"/>
    <w:rsid w:val="00E05473"/>
    <w:rsid w:val="00E06466"/>
    <w:rsid w:val="00E06835"/>
    <w:rsid w:val="00E068C9"/>
    <w:rsid w:val="00E06FDA"/>
    <w:rsid w:val="00E11E05"/>
    <w:rsid w:val="00E160A5"/>
    <w:rsid w:val="00E1713D"/>
    <w:rsid w:val="00E20A43"/>
    <w:rsid w:val="00E20A4E"/>
    <w:rsid w:val="00E220BA"/>
    <w:rsid w:val="00E23541"/>
    <w:rsid w:val="00E23898"/>
    <w:rsid w:val="00E24A0B"/>
    <w:rsid w:val="00E26E2F"/>
    <w:rsid w:val="00E30135"/>
    <w:rsid w:val="00E319F1"/>
    <w:rsid w:val="00E31CFC"/>
    <w:rsid w:val="00E32BC6"/>
    <w:rsid w:val="00E33CD2"/>
    <w:rsid w:val="00E35C59"/>
    <w:rsid w:val="00E35CAB"/>
    <w:rsid w:val="00E40E90"/>
    <w:rsid w:val="00E45A0C"/>
    <w:rsid w:val="00E45C7E"/>
    <w:rsid w:val="00E468C6"/>
    <w:rsid w:val="00E50106"/>
    <w:rsid w:val="00E531EB"/>
    <w:rsid w:val="00E54874"/>
    <w:rsid w:val="00E54B6F"/>
    <w:rsid w:val="00E55ACA"/>
    <w:rsid w:val="00E56F9B"/>
    <w:rsid w:val="00E57B74"/>
    <w:rsid w:val="00E65BC6"/>
    <w:rsid w:val="00E65CB7"/>
    <w:rsid w:val="00E661FF"/>
    <w:rsid w:val="00E726EB"/>
    <w:rsid w:val="00E72CF1"/>
    <w:rsid w:val="00E800B1"/>
    <w:rsid w:val="00E80995"/>
    <w:rsid w:val="00E80B52"/>
    <w:rsid w:val="00E824C3"/>
    <w:rsid w:val="00E82D88"/>
    <w:rsid w:val="00E840B3"/>
    <w:rsid w:val="00E8493E"/>
    <w:rsid w:val="00E84D10"/>
    <w:rsid w:val="00E858A7"/>
    <w:rsid w:val="00E86286"/>
    <w:rsid w:val="00E8629F"/>
    <w:rsid w:val="00E91008"/>
    <w:rsid w:val="00E92558"/>
    <w:rsid w:val="00E9374E"/>
    <w:rsid w:val="00E94871"/>
    <w:rsid w:val="00E94F54"/>
    <w:rsid w:val="00E97AD5"/>
    <w:rsid w:val="00EA1111"/>
    <w:rsid w:val="00EA1333"/>
    <w:rsid w:val="00EA23E7"/>
    <w:rsid w:val="00EA3B4F"/>
    <w:rsid w:val="00EA3C03"/>
    <w:rsid w:val="00EA3C24"/>
    <w:rsid w:val="00EA73DF"/>
    <w:rsid w:val="00EA74AA"/>
    <w:rsid w:val="00EB61AE"/>
    <w:rsid w:val="00EB65D9"/>
    <w:rsid w:val="00EC322D"/>
    <w:rsid w:val="00EC6C66"/>
    <w:rsid w:val="00ED37B0"/>
    <w:rsid w:val="00ED383A"/>
    <w:rsid w:val="00ED47B5"/>
    <w:rsid w:val="00ED4FED"/>
    <w:rsid w:val="00EE02D4"/>
    <w:rsid w:val="00EE1080"/>
    <w:rsid w:val="00EE4000"/>
    <w:rsid w:val="00EE5776"/>
    <w:rsid w:val="00EE5B35"/>
    <w:rsid w:val="00EF08DD"/>
    <w:rsid w:val="00EF108D"/>
    <w:rsid w:val="00EF179F"/>
    <w:rsid w:val="00EF1EC5"/>
    <w:rsid w:val="00EF4C88"/>
    <w:rsid w:val="00EF55EB"/>
    <w:rsid w:val="00F00DCC"/>
    <w:rsid w:val="00F0156F"/>
    <w:rsid w:val="00F0339C"/>
    <w:rsid w:val="00F05AC8"/>
    <w:rsid w:val="00F06391"/>
    <w:rsid w:val="00F07167"/>
    <w:rsid w:val="00F072D8"/>
    <w:rsid w:val="00F07CE0"/>
    <w:rsid w:val="00F115F5"/>
    <w:rsid w:val="00F11F0C"/>
    <w:rsid w:val="00F1354C"/>
    <w:rsid w:val="00F13D05"/>
    <w:rsid w:val="00F16781"/>
    <w:rsid w:val="00F1679D"/>
    <w:rsid w:val="00F1682C"/>
    <w:rsid w:val="00F20B91"/>
    <w:rsid w:val="00F20E40"/>
    <w:rsid w:val="00F21139"/>
    <w:rsid w:val="00F21443"/>
    <w:rsid w:val="00F22D71"/>
    <w:rsid w:val="00F23764"/>
    <w:rsid w:val="00F24B8B"/>
    <w:rsid w:val="00F30D2E"/>
    <w:rsid w:val="00F34D70"/>
    <w:rsid w:val="00F35516"/>
    <w:rsid w:val="00F35790"/>
    <w:rsid w:val="00F3604E"/>
    <w:rsid w:val="00F3748A"/>
    <w:rsid w:val="00F4136D"/>
    <w:rsid w:val="00F4212E"/>
    <w:rsid w:val="00F423E6"/>
    <w:rsid w:val="00F42C20"/>
    <w:rsid w:val="00F42F52"/>
    <w:rsid w:val="00F43E34"/>
    <w:rsid w:val="00F44852"/>
    <w:rsid w:val="00F46FED"/>
    <w:rsid w:val="00F50B68"/>
    <w:rsid w:val="00F53053"/>
    <w:rsid w:val="00F53FE2"/>
    <w:rsid w:val="00F55EB7"/>
    <w:rsid w:val="00F575FF"/>
    <w:rsid w:val="00F618EF"/>
    <w:rsid w:val="00F633BC"/>
    <w:rsid w:val="00F65582"/>
    <w:rsid w:val="00F66E75"/>
    <w:rsid w:val="00F71B48"/>
    <w:rsid w:val="00F77EB0"/>
    <w:rsid w:val="00F81974"/>
    <w:rsid w:val="00F87CDD"/>
    <w:rsid w:val="00F91880"/>
    <w:rsid w:val="00F92D8C"/>
    <w:rsid w:val="00F933F0"/>
    <w:rsid w:val="00F937A3"/>
    <w:rsid w:val="00F94715"/>
    <w:rsid w:val="00F95778"/>
    <w:rsid w:val="00F96A3D"/>
    <w:rsid w:val="00FA18DD"/>
    <w:rsid w:val="00FA39EC"/>
    <w:rsid w:val="00FA3C62"/>
    <w:rsid w:val="00FA4718"/>
    <w:rsid w:val="00FA5848"/>
    <w:rsid w:val="00FA6899"/>
    <w:rsid w:val="00FA7F3D"/>
    <w:rsid w:val="00FB0B12"/>
    <w:rsid w:val="00FB2279"/>
    <w:rsid w:val="00FB38D8"/>
    <w:rsid w:val="00FB6F13"/>
    <w:rsid w:val="00FC051F"/>
    <w:rsid w:val="00FC06FF"/>
    <w:rsid w:val="00FC3996"/>
    <w:rsid w:val="00FC69B4"/>
    <w:rsid w:val="00FD0694"/>
    <w:rsid w:val="00FD25BE"/>
    <w:rsid w:val="00FD2E70"/>
    <w:rsid w:val="00FD7AA7"/>
    <w:rsid w:val="00FE350F"/>
    <w:rsid w:val="00FF1FCB"/>
    <w:rsid w:val="00FF2A10"/>
    <w:rsid w:val="00FF4F24"/>
    <w:rsid w:val="00FF52D4"/>
    <w:rsid w:val="00FF6AA4"/>
    <w:rsid w:val="00FF6B09"/>
    <w:rsid w:val="3071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5AFC00"/>
  <w15:docId w15:val="{3C48B8D4-672A-4453-B362-F689668D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F52"/>
    <w:pPr>
      <w:spacing w:after="180"/>
    </w:pPr>
    <w:rPr>
      <w:lang w:val="en-GB" w:eastAsia="en-US"/>
    </w:rPr>
  </w:style>
  <w:style w:type="paragraph" w:styleId="Heading1">
    <w:name w:val="heading 1"/>
    <w:next w:val="Normal"/>
    <w:link w:val="Heading1Char"/>
    <w:qFormat/>
    <w:rsid w:val="00F42F52"/>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F42F52"/>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42F52"/>
    <w:pPr>
      <w:numPr>
        <w:ilvl w:val="2"/>
      </w:numPr>
      <w:spacing w:before="120"/>
      <w:outlineLvl w:val="2"/>
    </w:pPr>
  </w:style>
  <w:style w:type="paragraph" w:styleId="Heading4">
    <w:name w:val="heading 4"/>
    <w:basedOn w:val="Heading3"/>
    <w:next w:val="Normal"/>
    <w:link w:val="Heading4Char"/>
    <w:qFormat/>
    <w:rsid w:val="00F42F52"/>
    <w:pPr>
      <w:numPr>
        <w:ilvl w:val="3"/>
      </w:numPr>
      <w:outlineLvl w:val="3"/>
    </w:pPr>
    <w:rPr>
      <w:sz w:val="24"/>
    </w:rPr>
  </w:style>
  <w:style w:type="paragraph" w:styleId="Heading5">
    <w:name w:val="heading 5"/>
    <w:basedOn w:val="Heading4"/>
    <w:next w:val="Normal"/>
    <w:link w:val="Heading5Char"/>
    <w:qFormat/>
    <w:rsid w:val="00F42F52"/>
    <w:pPr>
      <w:numPr>
        <w:ilvl w:val="4"/>
      </w:numPr>
      <w:outlineLvl w:val="4"/>
    </w:pPr>
    <w:rPr>
      <w:sz w:val="22"/>
    </w:rPr>
  </w:style>
  <w:style w:type="paragraph" w:styleId="Heading6">
    <w:name w:val="heading 6"/>
    <w:basedOn w:val="H6"/>
    <w:next w:val="Normal"/>
    <w:link w:val="Heading6Char"/>
    <w:qFormat/>
    <w:rsid w:val="00F42F52"/>
    <w:pPr>
      <w:numPr>
        <w:ilvl w:val="5"/>
        <w:numId w:val="1"/>
      </w:numPr>
      <w:outlineLvl w:val="5"/>
    </w:pPr>
  </w:style>
  <w:style w:type="paragraph" w:styleId="Heading7">
    <w:name w:val="heading 7"/>
    <w:basedOn w:val="H6"/>
    <w:next w:val="Normal"/>
    <w:link w:val="Heading7Char"/>
    <w:qFormat/>
    <w:rsid w:val="00F42F52"/>
    <w:pPr>
      <w:numPr>
        <w:ilvl w:val="6"/>
        <w:numId w:val="1"/>
      </w:numPr>
      <w:outlineLvl w:val="6"/>
    </w:pPr>
  </w:style>
  <w:style w:type="paragraph" w:styleId="Heading8">
    <w:name w:val="heading 8"/>
    <w:basedOn w:val="Heading1"/>
    <w:next w:val="Normal"/>
    <w:link w:val="Heading8Char"/>
    <w:qFormat/>
    <w:rsid w:val="00F42F52"/>
    <w:pPr>
      <w:numPr>
        <w:ilvl w:val="7"/>
      </w:numPr>
      <w:outlineLvl w:val="7"/>
    </w:pPr>
  </w:style>
  <w:style w:type="paragraph" w:styleId="Heading9">
    <w:name w:val="heading 9"/>
    <w:basedOn w:val="Heading8"/>
    <w:next w:val="Normal"/>
    <w:link w:val="Heading9Char"/>
    <w:qFormat/>
    <w:rsid w:val="00F42F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42F52"/>
    <w:pPr>
      <w:numPr>
        <w:numId w:val="0"/>
      </w:numPr>
      <w:ind w:left="1985" w:hanging="1985"/>
      <w:outlineLvl w:val="9"/>
    </w:pPr>
    <w:rPr>
      <w:sz w:val="20"/>
    </w:rPr>
  </w:style>
  <w:style w:type="paragraph" w:styleId="List3">
    <w:name w:val="List 3"/>
    <w:basedOn w:val="List2"/>
    <w:qFormat/>
    <w:rsid w:val="00F42F52"/>
    <w:pPr>
      <w:ind w:left="1135"/>
    </w:pPr>
  </w:style>
  <w:style w:type="paragraph" w:styleId="List2">
    <w:name w:val="List 2"/>
    <w:basedOn w:val="List"/>
    <w:uiPriority w:val="99"/>
    <w:rsid w:val="00F42F52"/>
    <w:pPr>
      <w:ind w:left="851"/>
    </w:pPr>
  </w:style>
  <w:style w:type="paragraph" w:styleId="List">
    <w:name w:val="List"/>
    <w:basedOn w:val="Normal"/>
    <w:qFormat/>
    <w:rsid w:val="00F42F52"/>
    <w:pPr>
      <w:ind w:left="568" w:hanging="284"/>
    </w:pPr>
  </w:style>
  <w:style w:type="paragraph" w:styleId="TOC7">
    <w:name w:val="toc 7"/>
    <w:basedOn w:val="TOC6"/>
    <w:next w:val="Normal"/>
    <w:qFormat/>
    <w:rsid w:val="00F42F52"/>
    <w:pPr>
      <w:ind w:left="2268" w:hanging="2268"/>
    </w:pPr>
  </w:style>
  <w:style w:type="paragraph" w:styleId="TOC6">
    <w:name w:val="toc 6"/>
    <w:basedOn w:val="TOC5"/>
    <w:next w:val="Normal"/>
    <w:qFormat/>
    <w:rsid w:val="00F42F52"/>
    <w:pPr>
      <w:ind w:left="1985" w:hanging="1985"/>
    </w:pPr>
  </w:style>
  <w:style w:type="paragraph" w:styleId="TOC5">
    <w:name w:val="toc 5"/>
    <w:basedOn w:val="TOC4"/>
    <w:next w:val="Normal"/>
    <w:qFormat/>
    <w:rsid w:val="00F42F52"/>
    <w:pPr>
      <w:ind w:left="1701" w:hanging="1701"/>
    </w:pPr>
  </w:style>
  <w:style w:type="paragraph" w:styleId="TOC4">
    <w:name w:val="toc 4"/>
    <w:basedOn w:val="TOC3"/>
    <w:next w:val="Normal"/>
    <w:qFormat/>
    <w:rsid w:val="00F42F52"/>
    <w:pPr>
      <w:ind w:left="1418" w:hanging="1418"/>
    </w:pPr>
  </w:style>
  <w:style w:type="paragraph" w:styleId="TOC3">
    <w:name w:val="toc 3"/>
    <w:basedOn w:val="TOC2"/>
    <w:next w:val="Normal"/>
    <w:qFormat/>
    <w:rsid w:val="00F42F52"/>
    <w:pPr>
      <w:ind w:left="1134" w:hanging="1134"/>
    </w:pPr>
  </w:style>
  <w:style w:type="paragraph" w:styleId="TOC2">
    <w:name w:val="toc 2"/>
    <w:basedOn w:val="TOC1"/>
    <w:next w:val="Normal"/>
    <w:qFormat/>
    <w:rsid w:val="00F42F52"/>
    <w:pPr>
      <w:keepNext w:val="0"/>
      <w:spacing w:before="0"/>
      <w:ind w:left="851" w:hanging="851"/>
    </w:pPr>
    <w:rPr>
      <w:sz w:val="20"/>
    </w:rPr>
  </w:style>
  <w:style w:type="paragraph" w:styleId="TOC1">
    <w:name w:val="toc 1"/>
    <w:next w:val="Normal"/>
    <w:qFormat/>
    <w:rsid w:val="00F42F52"/>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F42F52"/>
    <w:pPr>
      <w:ind w:left="851"/>
    </w:pPr>
  </w:style>
  <w:style w:type="paragraph" w:styleId="ListNumber">
    <w:name w:val="List Number"/>
    <w:basedOn w:val="List"/>
    <w:qFormat/>
    <w:rsid w:val="00F42F52"/>
  </w:style>
  <w:style w:type="paragraph" w:styleId="ListBullet4">
    <w:name w:val="List Bullet 4"/>
    <w:basedOn w:val="ListBullet3"/>
    <w:rsid w:val="00F42F52"/>
    <w:pPr>
      <w:ind w:left="1418"/>
    </w:pPr>
  </w:style>
  <w:style w:type="paragraph" w:styleId="ListBullet3">
    <w:name w:val="List Bullet 3"/>
    <w:basedOn w:val="ListBullet2"/>
    <w:rsid w:val="00F42F52"/>
    <w:pPr>
      <w:ind w:left="1135"/>
    </w:pPr>
  </w:style>
  <w:style w:type="paragraph" w:styleId="ListBullet2">
    <w:name w:val="List Bullet 2"/>
    <w:basedOn w:val="ListBullet"/>
    <w:qFormat/>
    <w:rsid w:val="00F42F52"/>
    <w:pPr>
      <w:ind w:left="851"/>
    </w:pPr>
  </w:style>
  <w:style w:type="paragraph" w:styleId="ListBullet">
    <w:name w:val="List Bullet"/>
    <w:basedOn w:val="List"/>
    <w:qFormat/>
    <w:rsid w:val="00F42F52"/>
  </w:style>
  <w:style w:type="paragraph" w:styleId="Caption">
    <w:name w:val="caption"/>
    <w:basedOn w:val="Normal"/>
    <w:next w:val="Normal"/>
    <w:link w:val="CaptionChar"/>
    <w:qFormat/>
    <w:rsid w:val="00F42F52"/>
    <w:pPr>
      <w:spacing w:before="120" w:after="120"/>
    </w:pPr>
    <w:rPr>
      <w:b/>
    </w:rPr>
  </w:style>
  <w:style w:type="paragraph" w:styleId="DocumentMap">
    <w:name w:val="Document Map"/>
    <w:basedOn w:val="Normal"/>
    <w:semiHidden/>
    <w:rsid w:val="00F42F52"/>
    <w:pPr>
      <w:shd w:val="clear" w:color="auto" w:fill="000080"/>
    </w:pPr>
    <w:rPr>
      <w:rFonts w:ascii="Tahoma" w:hAnsi="Tahoma"/>
    </w:rPr>
  </w:style>
  <w:style w:type="paragraph" w:styleId="CommentText">
    <w:name w:val="annotation text"/>
    <w:basedOn w:val="Normal"/>
    <w:link w:val="CommentTextChar"/>
    <w:uiPriority w:val="99"/>
    <w:rsid w:val="00F42F52"/>
  </w:style>
  <w:style w:type="paragraph" w:styleId="BodyText">
    <w:name w:val="Body Text"/>
    <w:basedOn w:val="Normal"/>
    <w:link w:val="BodyTextChar"/>
    <w:rsid w:val="00F42F52"/>
  </w:style>
  <w:style w:type="paragraph" w:styleId="PlainText">
    <w:name w:val="Plain Text"/>
    <w:basedOn w:val="Normal"/>
    <w:link w:val="PlainTextChar"/>
    <w:uiPriority w:val="99"/>
    <w:qFormat/>
    <w:rsid w:val="00F42F52"/>
    <w:rPr>
      <w:rFonts w:ascii="Courier New" w:hAnsi="Courier New"/>
      <w:lang w:val="nb-NO"/>
    </w:rPr>
  </w:style>
  <w:style w:type="paragraph" w:styleId="ListBullet5">
    <w:name w:val="List Bullet 5"/>
    <w:basedOn w:val="ListBullet4"/>
    <w:rsid w:val="00F42F52"/>
    <w:pPr>
      <w:ind w:left="1702"/>
    </w:pPr>
  </w:style>
  <w:style w:type="paragraph" w:styleId="TOC8">
    <w:name w:val="toc 8"/>
    <w:basedOn w:val="TOC1"/>
    <w:next w:val="Normal"/>
    <w:qFormat/>
    <w:rsid w:val="00F42F52"/>
    <w:pPr>
      <w:spacing w:before="180"/>
      <w:ind w:left="2693" w:hanging="2693"/>
    </w:pPr>
    <w:rPr>
      <w:b/>
    </w:rPr>
  </w:style>
  <w:style w:type="paragraph" w:styleId="BodyTextIndent2">
    <w:name w:val="Body Text Indent 2"/>
    <w:basedOn w:val="Normal"/>
    <w:link w:val="BodyTextIndent2Char"/>
    <w:rsid w:val="00F42F52"/>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F42F52"/>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F42F52"/>
    <w:pPr>
      <w:spacing w:after="0"/>
    </w:pPr>
    <w:rPr>
      <w:sz w:val="18"/>
      <w:szCs w:val="18"/>
    </w:rPr>
  </w:style>
  <w:style w:type="paragraph" w:styleId="Footer">
    <w:name w:val="footer"/>
    <w:basedOn w:val="Header"/>
    <w:link w:val="FooterChar"/>
    <w:qFormat/>
    <w:rsid w:val="00F42F52"/>
    <w:pPr>
      <w:jc w:val="center"/>
    </w:pPr>
    <w:rPr>
      <w:i/>
    </w:rPr>
  </w:style>
  <w:style w:type="paragraph" w:styleId="Header">
    <w:name w:val="header"/>
    <w:link w:val="HeaderChar"/>
    <w:qFormat/>
    <w:rsid w:val="00F42F52"/>
    <w:pPr>
      <w:widowControl w:val="0"/>
    </w:pPr>
    <w:rPr>
      <w:rFonts w:ascii="Arial" w:hAnsi="Arial"/>
      <w:b/>
      <w:sz w:val="18"/>
      <w:lang w:val="en-GB" w:eastAsia="sv-SE"/>
    </w:rPr>
  </w:style>
  <w:style w:type="paragraph" w:styleId="IndexHeading">
    <w:name w:val="index heading"/>
    <w:basedOn w:val="Normal"/>
    <w:next w:val="Normal"/>
    <w:semiHidden/>
    <w:rsid w:val="00F42F52"/>
    <w:pPr>
      <w:pBdr>
        <w:top w:val="single" w:sz="12" w:space="0" w:color="auto"/>
      </w:pBdr>
      <w:spacing w:before="360" w:after="240"/>
    </w:pPr>
    <w:rPr>
      <w:b/>
      <w:i/>
      <w:sz w:val="26"/>
    </w:rPr>
  </w:style>
  <w:style w:type="paragraph" w:styleId="FootnoteText">
    <w:name w:val="footnote text"/>
    <w:basedOn w:val="Normal"/>
    <w:link w:val="FootnoteTextChar"/>
    <w:semiHidden/>
    <w:qFormat/>
    <w:rsid w:val="00F42F52"/>
    <w:pPr>
      <w:keepLines/>
      <w:spacing w:after="0"/>
      <w:ind w:left="454" w:hanging="454"/>
    </w:pPr>
    <w:rPr>
      <w:sz w:val="16"/>
    </w:rPr>
  </w:style>
  <w:style w:type="paragraph" w:styleId="List5">
    <w:name w:val="List 5"/>
    <w:basedOn w:val="List4"/>
    <w:rsid w:val="00F42F52"/>
    <w:pPr>
      <w:ind w:left="1702"/>
    </w:pPr>
  </w:style>
  <w:style w:type="paragraph" w:styleId="List4">
    <w:name w:val="List 4"/>
    <w:basedOn w:val="List3"/>
    <w:rsid w:val="00F42F52"/>
    <w:pPr>
      <w:ind w:left="1418"/>
    </w:pPr>
  </w:style>
  <w:style w:type="paragraph" w:styleId="TOC9">
    <w:name w:val="toc 9"/>
    <w:basedOn w:val="TOC8"/>
    <w:next w:val="Normal"/>
    <w:qFormat/>
    <w:rsid w:val="00F42F52"/>
    <w:pPr>
      <w:ind w:left="1418" w:hanging="1418"/>
    </w:pPr>
  </w:style>
  <w:style w:type="paragraph" w:styleId="NormalWeb">
    <w:name w:val="Normal (Web)"/>
    <w:basedOn w:val="Normal"/>
    <w:uiPriority w:val="99"/>
    <w:rsid w:val="00F42F52"/>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42F52"/>
    <w:pPr>
      <w:keepLines/>
      <w:spacing w:after="0"/>
    </w:pPr>
  </w:style>
  <w:style w:type="paragraph" w:styleId="Index2">
    <w:name w:val="index 2"/>
    <w:basedOn w:val="Index1"/>
    <w:next w:val="Normal"/>
    <w:semiHidden/>
    <w:qFormat/>
    <w:rsid w:val="00F42F52"/>
    <w:pPr>
      <w:ind w:left="284"/>
    </w:pPr>
  </w:style>
  <w:style w:type="paragraph" w:styleId="CommentSubject">
    <w:name w:val="annotation subject"/>
    <w:basedOn w:val="CommentText"/>
    <w:next w:val="CommentText"/>
    <w:link w:val="CommentSubjectChar"/>
    <w:rsid w:val="00F42F52"/>
    <w:rPr>
      <w:b/>
      <w:bCs/>
    </w:rPr>
  </w:style>
  <w:style w:type="table" w:styleId="TableGrid">
    <w:name w:val="Table Grid"/>
    <w:basedOn w:val="TableNormal"/>
    <w:qFormat/>
    <w:rsid w:val="00F42F52"/>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F42F52"/>
    <w:rPr>
      <w:vertAlign w:val="superscript"/>
    </w:rPr>
  </w:style>
  <w:style w:type="character" w:styleId="FollowedHyperlink">
    <w:name w:val="FollowedHyperlink"/>
    <w:rsid w:val="00F42F52"/>
    <w:rPr>
      <w:color w:val="800080"/>
      <w:u w:val="single"/>
    </w:rPr>
  </w:style>
  <w:style w:type="character" w:styleId="Emphasis">
    <w:name w:val="Emphasis"/>
    <w:qFormat/>
    <w:rsid w:val="00F42F52"/>
    <w:rPr>
      <w:i/>
      <w:iCs/>
    </w:rPr>
  </w:style>
  <w:style w:type="character" w:styleId="Hyperlink">
    <w:name w:val="Hyperlink"/>
    <w:uiPriority w:val="99"/>
    <w:rsid w:val="00F42F52"/>
    <w:rPr>
      <w:color w:val="0000FF"/>
      <w:u w:val="single"/>
    </w:rPr>
  </w:style>
  <w:style w:type="character" w:styleId="CommentReference">
    <w:name w:val="annotation reference"/>
    <w:semiHidden/>
    <w:rsid w:val="00F42F52"/>
    <w:rPr>
      <w:sz w:val="16"/>
    </w:rPr>
  </w:style>
  <w:style w:type="character" w:styleId="FootnoteReference">
    <w:name w:val="footnote reference"/>
    <w:semiHidden/>
    <w:qFormat/>
    <w:rsid w:val="00F42F52"/>
    <w:rPr>
      <w:b/>
      <w:position w:val="6"/>
      <w:sz w:val="16"/>
    </w:rPr>
  </w:style>
  <w:style w:type="paragraph" w:customStyle="1" w:styleId="EQ">
    <w:name w:val="EQ"/>
    <w:basedOn w:val="Normal"/>
    <w:next w:val="Normal"/>
    <w:link w:val="EQChar"/>
    <w:qFormat/>
    <w:rsid w:val="00F42F52"/>
    <w:pPr>
      <w:keepLines/>
      <w:tabs>
        <w:tab w:val="center" w:pos="4536"/>
        <w:tab w:val="right" w:pos="9072"/>
      </w:tabs>
    </w:pPr>
  </w:style>
  <w:style w:type="character" w:customStyle="1" w:styleId="ZGSM">
    <w:name w:val="ZGSM"/>
    <w:qFormat/>
    <w:rsid w:val="00F42F52"/>
  </w:style>
  <w:style w:type="paragraph" w:customStyle="1" w:styleId="ZD">
    <w:name w:val="ZD"/>
    <w:qFormat/>
    <w:rsid w:val="00F42F52"/>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F42F52"/>
    <w:pPr>
      <w:outlineLvl w:val="9"/>
    </w:pPr>
  </w:style>
  <w:style w:type="paragraph" w:customStyle="1" w:styleId="NF">
    <w:name w:val="NF"/>
    <w:basedOn w:val="NO"/>
    <w:qFormat/>
    <w:rsid w:val="00F42F52"/>
    <w:pPr>
      <w:keepNext/>
      <w:spacing w:after="0"/>
    </w:pPr>
    <w:rPr>
      <w:rFonts w:ascii="Arial" w:hAnsi="Arial"/>
      <w:sz w:val="18"/>
    </w:rPr>
  </w:style>
  <w:style w:type="paragraph" w:customStyle="1" w:styleId="NO">
    <w:name w:val="NO"/>
    <w:basedOn w:val="Normal"/>
    <w:link w:val="NOChar"/>
    <w:qFormat/>
    <w:rsid w:val="00F42F52"/>
    <w:pPr>
      <w:keepLines/>
      <w:ind w:left="1135" w:hanging="851"/>
    </w:pPr>
    <w:rPr>
      <w:lang w:val="zh-CN"/>
    </w:rPr>
  </w:style>
  <w:style w:type="paragraph" w:customStyle="1" w:styleId="PL">
    <w:name w:val="PL"/>
    <w:link w:val="PLChar"/>
    <w:qFormat/>
    <w:rsid w:val="00F42F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42F52"/>
    <w:pPr>
      <w:jc w:val="right"/>
    </w:pPr>
  </w:style>
  <w:style w:type="paragraph" w:customStyle="1" w:styleId="TAL">
    <w:name w:val="TAL"/>
    <w:basedOn w:val="Normal"/>
    <w:link w:val="TALChar"/>
    <w:qFormat/>
    <w:rsid w:val="00F42F52"/>
    <w:pPr>
      <w:keepNext/>
      <w:keepLines/>
      <w:spacing w:after="0"/>
    </w:pPr>
    <w:rPr>
      <w:rFonts w:ascii="Arial" w:hAnsi="Arial"/>
      <w:sz w:val="18"/>
      <w:lang w:val="zh-CN"/>
    </w:rPr>
  </w:style>
  <w:style w:type="paragraph" w:customStyle="1" w:styleId="TAH">
    <w:name w:val="TAH"/>
    <w:basedOn w:val="TAC"/>
    <w:link w:val="TAHCar"/>
    <w:qFormat/>
    <w:rsid w:val="00F42F52"/>
    <w:rPr>
      <w:b/>
    </w:rPr>
  </w:style>
  <w:style w:type="paragraph" w:customStyle="1" w:styleId="TAC">
    <w:name w:val="TAC"/>
    <w:basedOn w:val="TAL"/>
    <w:link w:val="TACChar"/>
    <w:qFormat/>
    <w:rsid w:val="00F42F52"/>
    <w:pPr>
      <w:jc w:val="center"/>
    </w:pPr>
  </w:style>
  <w:style w:type="paragraph" w:customStyle="1" w:styleId="LD">
    <w:name w:val="LD"/>
    <w:qFormat/>
    <w:rsid w:val="00F42F52"/>
    <w:pPr>
      <w:keepNext/>
      <w:keepLines/>
      <w:spacing w:line="180" w:lineRule="exact"/>
    </w:pPr>
    <w:rPr>
      <w:rFonts w:ascii="Courier New" w:hAnsi="Courier New"/>
      <w:lang w:val="en-GB" w:eastAsia="en-US"/>
    </w:rPr>
  </w:style>
  <w:style w:type="paragraph" w:customStyle="1" w:styleId="EX">
    <w:name w:val="EX"/>
    <w:basedOn w:val="Normal"/>
    <w:qFormat/>
    <w:rsid w:val="00F42F52"/>
    <w:pPr>
      <w:keepLines/>
      <w:ind w:left="1702" w:hanging="1418"/>
    </w:pPr>
  </w:style>
  <w:style w:type="paragraph" w:customStyle="1" w:styleId="FP">
    <w:name w:val="FP"/>
    <w:basedOn w:val="Normal"/>
    <w:qFormat/>
    <w:rsid w:val="00F42F52"/>
    <w:pPr>
      <w:spacing w:after="0"/>
    </w:pPr>
  </w:style>
  <w:style w:type="paragraph" w:customStyle="1" w:styleId="NW">
    <w:name w:val="NW"/>
    <w:basedOn w:val="NO"/>
    <w:qFormat/>
    <w:rsid w:val="00F42F52"/>
    <w:pPr>
      <w:spacing w:after="0"/>
    </w:pPr>
  </w:style>
  <w:style w:type="paragraph" w:customStyle="1" w:styleId="EW">
    <w:name w:val="EW"/>
    <w:basedOn w:val="EX"/>
    <w:qFormat/>
    <w:rsid w:val="00F42F52"/>
    <w:pPr>
      <w:spacing w:after="0"/>
    </w:pPr>
  </w:style>
  <w:style w:type="paragraph" w:customStyle="1" w:styleId="B1">
    <w:name w:val="B1"/>
    <w:basedOn w:val="List"/>
    <w:link w:val="B1Char"/>
    <w:qFormat/>
    <w:rsid w:val="00F42F52"/>
  </w:style>
  <w:style w:type="paragraph" w:customStyle="1" w:styleId="EditorsNote">
    <w:name w:val="Editor's Note"/>
    <w:basedOn w:val="NO"/>
    <w:qFormat/>
    <w:rsid w:val="00F42F52"/>
    <w:rPr>
      <w:color w:val="FF0000"/>
    </w:rPr>
  </w:style>
  <w:style w:type="paragraph" w:customStyle="1" w:styleId="TH">
    <w:name w:val="TH"/>
    <w:basedOn w:val="Normal"/>
    <w:link w:val="THChar"/>
    <w:qFormat/>
    <w:rsid w:val="00F42F52"/>
    <w:pPr>
      <w:keepNext/>
      <w:keepLines/>
      <w:spacing w:before="60"/>
      <w:jc w:val="center"/>
    </w:pPr>
    <w:rPr>
      <w:rFonts w:ascii="Arial" w:hAnsi="Arial"/>
      <w:b/>
      <w:lang w:val="zh-CN"/>
    </w:rPr>
  </w:style>
  <w:style w:type="paragraph" w:customStyle="1" w:styleId="ZA">
    <w:name w:val="ZA"/>
    <w:qFormat/>
    <w:rsid w:val="00F42F5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F42F5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F42F5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F42F5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F42F52"/>
    <w:pPr>
      <w:ind w:left="851" w:hanging="851"/>
    </w:pPr>
  </w:style>
  <w:style w:type="paragraph" w:customStyle="1" w:styleId="ZH">
    <w:name w:val="ZH"/>
    <w:qFormat/>
    <w:rsid w:val="00F42F5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F42F52"/>
    <w:pPr>
      <w:keepNext w:val="0"/>
      <w:spacing w:before="0" w:after="240"/>
    </w:pPr>
  </w:style>
  <w:style w:type="paragraph" w:customStyle="1" w:styleId="ZG">
    <w:name w:val="ZG"/>
    <w:rsid w:val="00F42F52"/>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F42F52"/>
  </w:style>
  <w:style w:type="paragraph" w:customStyle="1" w:styleId="B3">
    <w:name w:val="B3"/>
    <w:basedOn w:val="List3"/>
    <w:rsid w:val="00F42F52"/>
  </w:style>
  <w:style w:type="paragraph" w:customStyle="1" w:styleId="B4">
    <w:name w:val="B4"/>
    <w:basedOn w:val="List4"/>
    <w:rsid w:val="00F42F52"/>
  </w:style>
  <w:style w:type="paragraph" w:customStyle="1" w:styleId="B5">
    <w:name w:val="B5"/>
    <w:basedOn w:val="List5"/>
    <w:rsid w:val="00F42F52"/>
  </w:style>
  <w:style w:type="paragraph" w:customStyle="1" w:styleId="ZTD">
    <w:name w:val="ZTD"/>
    <w:basedOn w:val="ZB"/>
    <w:rsid w:val="00F42F52"/>
    <w:pPr>
      <w:framePr w:hRule="auto" w:wrap="notBeside" w:y="852"/>
    </w:pPr>
    <w:rPr>
      <w:i w:val="0"/>
      <w:sz w:val="40"/>
    </w:rPr>
  </w:style>
  <w:style w:type="paragraph" w:customStyle="1" w:styleId="ZV">
    <w:name w:val="ZV"/>
    <w:basedOn w:val="ZU"/>
    <w:rsid w:val="00F42F52"/>
    <w:pPr>
      <w:framePr w:wrap="notBeside" w:y="16161"/>
    </w:pPr>
  </w:style>
  <w:style w:type="paragraph" w:customStyle="1" w:styleId="INDENT1">
    <w:name w:val="INDENT1"/>
    <w:basedOn w:val="Normal"/>
    <w:qFormat/>
    <w:rsid w:val="00F42F52"/>
    <w:pPr>
      <w:ind w:left="851"/>
    </w:pPr>
  </w:style>
  <w:style w:type="paragraph" w:customStyle="1" w:styleId="INDENT2">
    <w:name w:val="INDENT2"/>
    <w:basedOn w:val="Normal"/>
    <w:rsid w:val="00F42F52"/>
    <w:pPr>
      <w:ind w:left="1135" w:hanging="284"/>
    </w:pPr>
  </w:style>
  <w:style w:type="paragraph" w:customStyle="1" w:styleId="INDENT3">
    <w:name w:val="INDENT3"/>
    <w:basedOn w:val="Normal"/>
    <w:rsid w:val="00F42F52"/>
    <w:pPr>
      <w:ind w:left="1701" w:hanging="567"/>
    </w:pPr>
  </w:style>
  <w:style w:type="paragraph" w:customStyle="1" w:styleId="FigureTitle">
    <w:name w:val="Figure_Title"/>
    <w:basedOn w:val="Normal"/>
    <w:next w:val="Normal"/>
    <w:rsid w:val="00F42F5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42F52"/>
    <w:pPr>
      <w:keepNext/>
      <w:keepLines/>
    </w:pPr>
    <w:rPr>
      <w:b/>
    </w:rPr>
  </w:style>
  <w:style w:type="paragraph" w:customStyle="1" w:styleId="enumlev2">
    <w:name w:val="enumlev2"/>
    <w:basedOn w:val="Normal"/>
    <w:rsid w:val="00F42F5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42F52"/>
    <w:pPr>
      <w:keepNext/>
      <w:keepLines/>
      <w:spacing w:before="240"/>
      <w:ind w:left="1418"/>
    </w:pPr>
    <w:rPr>
      <w:rFonts w:ascii="Arial" w:hAnsi="Arial"/>
      <w:b/>
      <w:sz w:val="36"/>
      <w:lang w:val="en-US"/>
    </w:rPr>
  </w:style>
  <w:style w:type="paragraph" w:customStyle="1" w:styleId="TAJ">
    <w:name w:val="TAJ"/>
    <w:basedOn w:val="TH"/>
    <w:rsid w:val="00F42F52"/>
  </w:style>
  <w:style w:type="paragraph" w:customStyle="1" w:styleId="Guidance">
    <w:name w:val="Guidance"/>
    <w:basedOn w:val="Normal"/>
    <w:link w:val="GuidanceChar"/>
    <w:rsid w:val="00F42F52"/>
    <w:rPr>
      <w:i/>
      <w:color w:val="0000FF"/>
      <w:lang w:val="zh-CN"/>
    </w:rPr>
  </w:style>
  <w:style w:type="character" w:customStyle="1" w:styleId="TALChar">
    <w:name w:val="TAL Char"/>
    <w:link w:val="TAL"/>
    <w:rsid w:val="00F42F52"/>
    <w:rPr>
      <w:rFonts w:ascii="Arial" w:hAnsi="Arial"/>
      <w:sz w:val="18"/>
      <w:lang w:eastAsia="en-US"/>
    </w:rPr>
  </w:style>
  <w:style w:type="character" w:customStyle="1" w:styleId="THChar">
    <w:name w:val="TH Char"/>
    <w:link w:val="TH"/>
    <w:qFormat/>
    <w:rsid w:val="00F42F52"/>
    <w:rPr>
      <w:rFonts w:ascii="Arial" w:hAnsi="Arial"/>
      <w:b/>
      <w:lang w:eastAsia="en-US"/>
    </w:rPr>
  </w:style>
  <w:style w:type="character" w:customStyle="1" w:styleId="TAHCar">
    <w:name w:val="TAH Car"/>
    <w:link w:val="TAH"/>
    <w:qFormat/>
    <w:rsid w:val="00F42F52"/>
    <w:rPr>
      <w:rFonts w:ascii="Arial" w:hAnsi="Arial"/>
      <w:b/>
      <w:sz w:val="18"/>
      <w:lang w:eastAsia="en-US"/>
    </w:rPr>
  </w:style>
  <w:style w:type="character" w:customStyle="1" w:styleId="NOChar">
    <w:name w:val="NO Char"/>
    <w:link w:val="NO"/>
    <w:qFormat/>
    <w:rsid w:val="00F42F52"/>
    <w:rPr>
      <w:lang w:eastAsia="en-US"/>
    </w:rPr>
  </w:style>
  <w:style w:type="character" w:customStyle="1" w:styleId="Heading2Char">
    <w:name w:val="Heading 2 Char"/>
    <w:link w:val="Heading2"/>
    <w:rsid w:val="00F42F52"/>
    <w:rPr>
      <w:rFonts w:ascii="Arial" w:hAnsi="Arial"/>
      <w:sz w:val="28"/>
      <w:szCs w:val="18"/>
      <w:lang w:eastAsia="zh-CN"/>
    </w:rPr>
  </w:style>
  <w:style w:type="character" w:customStyle="1" w:styleId="GuidanceChar">
    <w:name w:val="Guidance Char"/>
    <w:link w:val="Guidance"/>
    <w:rsid w:val="00F42F52"/>
    <w:rPr>
      <w:i/>
      <w:color w:val="0000FF"/>
      <w:lang w:eastAsia="en-US"/>
    </w:rPr>
  </w:style>
  <w:style w:type="character" w:customStyle="1" w:styleId="Heading1Char">
    <w:name w:val="Heading 1 Char"/>
    <w:link w:val="Heading1"/>
    <w:rsid w:val="00F42F52"/>
    <w:rPr>
      <w:rFonts w:ascii="Arial" w:hAnsi="Arial"/>
      <w:sz w:val="36"/>
      <w:lang w:eastAsia="en-US" w:bidi="ar-SA"/>
    </w:rPr>
  </w:style>
  <w:style w:type="character" w:customStyle="1" w:styleId="HeaderChar">
    <w:name w:val="Header Char"/>
    <w:link w:val="Header"/>
    <w:rsid w:val="00F42F52"/>
    <w:rPr>
      <w:rFonts w:ascii="Arial" w:hAnsi="Arial"/>
      <w:b/>
      <w:sz w:val="18"/>
      <w:lang w:val="en-GB" w:bidi="ar-SA"/>
    </w:rPr>
  </w:style>
  <w:style w:type="character" w:customStyle="1" w:styleId="CommentTextChar">
    <w:name w:val="Comment Text Char"/>
    <w:link w:val="CommentText"/>
    <w:uiPriority w:val="99"/>
    <w:rsid w:val="00F42F52"/>
    <w:rPr>
      <w:lang w:val="en-GB" w:eastAsia="en-US"/>
    </w:rPr>
  </w:style>
  <w:style w:type="character" w:customStyle="1" w:styleId="Char">
    <w:name w:val="批注主题 Char"/>
    <w:basedOn w:val="CommentTextChar"/>
    <w:rsid w:val="00F42F52"/>
    <w:rPr>
      <w:lang w:val="en-GB" w:eastAsia="en-US"/>
    </w:rPr>
  </w:style>
  <w:style w:type="paragraph" w:customStyle="1" w:styleId="1">
    <w:name w:val="修订1"/>
    <w:hidden/>
    <w:uiPriority w:val="99"/>
    <w:semiHidden/>
    <w:rsid w:val="00F42F52"/>
    <w:rPr>
      <w:lang w:val="en-GB" w:eastAsia="en-US"/>
    </w:rPr>
  </w:style>
  <w:style w:type="character" w:customStyle="1" w:styleId="BalloonTextChar">
    <w:name w:val="Balloon Text Char"/>
    <w:link w:val="BalloonText"/>
    <w:rsid w:val="00F42F52"/>
    <w:rPr>
      <w:sz w:val="18"/>
      <w:szCs w:val="18"/>
      <w:lang w:val="en-GB" w:eastAsia="en-US"/>
    </w:rPr>
  </w:style>
  <w:style w:type="character" w:customStyle="1" w:styleId="TACChar">
    <w:name w:val="TAC Char"/>
    <w:link w:val="TAC"/>
    <w:qFormat/>
    <w:rsid w:val="00F42F52"/>
    <w:rPr>
      <w:rFonts w:ascii="Arial" w:hAnsi="Arial"/>
      <w:sz w:val="18"/>
      <w:lang w:val="zh-CN"/>
    </w:rPr>
  </w:style>
  <w:style w:type="paragraph" w:customStyle="1" w:styleId="21">
    <w:name w:val="中等深浅网格 21"/>
    <w:uiPriority w:val="1"/>
    <w:qFormat/>
    <w:rsid w:val="00F42F52"/>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42F52"/>
    <w:rPr>
      <w:rFonts w:ascii="Arial" w:hAnsi="Arial"/>
      <w:sz w:val="18"/>
      <w:lang w:val="zh-CN"/>
    </w:rPr>
  </w:style>
  <w:style w:type="paragraph" w:customStyle="1" w:styleId="Heading3Underrubrik2H3">
    <w:name w:val="Heading 3.Underrubrik2.H3"/>
    <w:basedOn w:val="Normal"/>
    <w:next w:val="Normal"/>
    <w:rsid w:val="00F42F52"/>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42F52"/>
    <w:rPr>
      <w:rFonts w:ascii="Arial" w:hAnsi="Arial" w:cs="Arial"/>
      <w:sz w:val="18"/>
      <w:szCs w:val="18"/>
      <w:lang w:val="en-GB"/>
    </w:rPr>
  </w:style>
  <w:style w:type="paragraph" w:customStyle="1" w:styleId="CRCoverPage">
    <w:name w:val="CR Cover Page"/>
    <w:link w:val="CRCoverPageChar"/>
    <w:rsid w:val="00F42F52"/>
    <w:pPr>
      <w:spacing w:after="120"/>
    </w:pPr>
    <w:rPr>
      <w:rFonts w:ascii="Arial" w:hAnsi="Arial"/>
      <w:lang w:val="en-GB" w:eastAsia="en-US"/>
    </w:rPr>
  </w:style>
  <w:style w:type="character" w:customStyle="1" w:styleId="Heading8Char">
    <w:name w:val="Heading 8 Char"/>
    <w:link w:val="Heading8"/>
    <w:rsid w:val="00F42F52"/>
    <w:rPr>
      <w:rFonts w:ascii="Arial" w:hAnsi="Arial"/>
      <w:sz w:val="36"/>
      <w:lang w:val="sv-SE"/>
    </w:rPr>
  </w:style>
  <w:style w:type="character" w:customStyle="1" w:styleId="CRCoverPageChar">
    <w:name w:val="CR Cover Page Char"/>
    <w:link w:val="CRCoverPage"/>
    <w:rsid w:val="00F42F52"/>
    <w:rPr>
      <w:rFonts w:ascii="Arial" w:hAnsi="Arial"/>
      <w:lang w:val="en-GB"/>
    </w:rPr>
  </w:style>
  <w:style w:type="character" w:customStyle="1" w:styleId="B1Char">
    <w:name w:val="B1 Char"/>
    <w:link w:val="B1"/>
    <w:qFormat/>
    <w:rsid w:val="00F42F52"/>
    <w:rPr>
      <w:lang w:val="en-GB"/>
    </w:rPr>
  </w:style>
  <w:style w:type="character" w:customStyle="1" w:styleId="CaptionChar">
    <w:name w:val="Caption Char"/>
    <w:link w:val="Caption"/>
    <w:rsid w:val="00F42F52"/>
    <w:rPr>
      <w:b/>
      <w:lang w:val="en-GB"/>
    </w:rPr>
  </w:style>
  <w:style w:type="character" w:customStyle="1" w:styleId="Heading3Char">
    <w:name w:val="Heading 3 Char"/>
    <w:link w:val="Heading3"/>
    <w:rsid w:val="00F42F52"/>
    <w:rPr>
      <w:rFonts w:ascii="Arial" w:hAnsi="Arial"/>
      <w:sz w:val="28"/>
      <w:lang w:eastAsia="en-US"/>
    </w:rPr>
  </w:style>
  <w:style w:type="character" w:customStyle="1" w:styleId="BodyTextChar">
    <w:name w:val="Body Text Char"/>
    <w:link w:val="BodyText"/>
    <w:rsid w:val="00F42F52"/>
    <w:rPr>
      <w:lang w:val="en-GB"/>
    </w:rPr>
  </w:style>
  <w:style w:type="paragraph" w:customStyle="1" w:styleId="3GPPNormalText">
    <w:name w:val="3GPP Normal Text"/>
    <w:basedOn w:val="BodyText"/>
    <w:link w:val="3GPPNormalTextChar"/>
    <w:qFormat/>
    <w:rsid w:val="00F42F52"/>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F42F52"/>
    <w:rPr>
      <w:rFonts w:eastAsia="MS Mincho"/>
      <w:sz w:val="22"/>
      <w:szCs w:val="24"/>
      <w:lang w:val="zh-CN" w:eastAsia="zh-CN"/>
    </w:rPr>
  </w:style>
  <w:style w:type="character" w:customStyle="1" w:styleId="CaptionChar1">
    <w:name w:val="Caption Char1"/>
    <w:rsid w:val="00F42F52"/>
    <w:rPr>
      <w:rFonts w:eastAsia="Times New Roman"/>
      <w:b/>
      <w:lang w:val="en-GB" w:eastAsia="en-US"/>
    </w:rPr>
  </w:style>
  <w:style w:type="character" w:customStyle="1" w:styleId="PlainTextChar">
    <w:name w:val="Plain Text Char"/>
    <w:link w:val="PlainText"/>
    <w:uiPriority w:val="99"/>
    <w:rsid w:val="00F42F52"/>
    <w:rPr>
      <w:rFonts w:ascii="Courier New" w:hAnsi="Courier New"/>
      <w:lang w:val="nb-NO" w:eastAsia="en-US"/>
    </w:rPr>
  </w:style>
  <w:style w:type="paragraph" w:styleId="NoSpacing">
    <w:name w:val="No Spacing"/>
    <w:uiPriority w:val="1"/>
    <w:qFormat/>
    <w:rsid w:val="00F42F52"/>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F42F52"/>
    <w:rPr>
      <w:b/>
      <w:bCs/>
      <w:lang w:val="en-GB" w:eastAsia="en-US"/>
    </w:rPr>
  </w:style>
  <w:style w:type="character" w:customStyle="1" w:styleId="10">
    <w:name w:val="不明显参考1"/>
    <w:uiPriority w:val="31"/>
    <w:qFormat/>
    <w:rsid w:val="00F42F52"/>
    <w:rPr>
      <w:smallCaps/>
      <w:color w:val="C0504D"/>
      <w:u w:val="single"/>
    </w:rPr>
  </w:style>
  <w:style w:type="paragraph" w:customStyle="1" w:styleId="a">
    <w:name w:val="样式 页眉"/>
    <w:basedOn w:val="Header"/>
    <w:link w:val="Char0"/>
    <w:rsid w:val="00F42F52"/>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F42F52"/>
    <w:rPr>
      <w:rFonts w:ascii="Arial" w:eastAsia="Arial" w:hAnsi="Arial"/>
      <w:b/>
      <w:bCs/>
      <w:sz w:val="22"/>
      <w:lang w:val="en-GB" w:eastAsia="en-US"/>
    </w:rPr>
  </w:style>
  <w:style w:type="character" w:customStyle="1" w:styleId="FooterChar">
    <w:name w:val="Footer Char"/>
    <w:link w:val="Footer"/>
    <w:uiPriority w:val="99"/>
    <w:rsid w:val="00F42F52"/>
    <w:rPr>
      <w:rFonts w:ascii="Arial" w:hAnsi="Arial"/>
      <w:b/>
      <w:i/>
      <w:sz w:val="18"/>
      <w:lang w:val="en-GB"/>
    </w:rPr>
  </w:style>
  <w:style w:type="paragraph" w:customStyle="1" w:styleId="MediumGrid21">
    <w:name w:val="Medium Grid 21"/>
    <w:uiPriority w:val="1"/>
    <w:qFormat/>
    <w:rsid w:val="00F42F52"/>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F42F52"/>
    <w:rPr>
      <w:rFonts w:ascii="Arial" w:hAnsi="Arial"/>
      <w:sz w:val="24"/>
      <w:lang w:eastAsia="en-US"/>
    </w:rPr>
  </w:style>
  <w:style w:type="character" w:customStyle="1" w:styleId="Heading5Char">
    <w:name w:val="Heading 5 Char"/>
    <w:basedOn w:val="DefaultParagraphFont"/>
    <w:link w:val="Heading5"/>
    <w:rsid w:val="00F42F52"/>
    <w:rPr>
      <w:rFonts w:ascii="Arial" w:hAnsi="Arial"/>
      <w:sz w:val="22"/>
      <w:lang w:eastAsia="en-US"/>
    </w:rPr>
  </w:style>
  <w:style w:type="character" w:customStyle="1" w:styleId="Heading6Char">
    <w:name w:val="Heading 6 Char"/>
    <w:basedOn w:val="DefaultParagraphFont"/>
    <w:link w:val="Heading6"/>
    <w:rsid w:val="00F42F52"/>
    <w:rPr>
      <w:rFonts w:ascii="Arial" w:hAnsi="Arial"/>
      <w:lang w:eastAsia="en-US"/>
    </w:rPr>
  </w:style>
  <w:style w:type="character" w:customStyle="1" w:styleId="Heading7Char">
    <w:name w:val="Heading 7 Char"/>
    <w:basedOn w:val="DefaultParagraphFont"/>
    <w:link w:val="Heading7"/>
    <w:rsid w:val="00F42F52"/>
    <w:rPr>
      <w:rFonts w:ascii="Arial" w:hAnsi="Arial"/>
      <w:lang w:eastAsia="en-US"/>
    </w:rPr>
  </w:style>
  <w:style w:type="character" w:customStyle="1" w:styleId="Heading9Char">
    <w:name w:val="Heading 9 Char"/>
    <w:basedOn w:val="DefaultParagraphFont"/>
    <w:link w:val="Heading9"/>
    <w:rsid w:val="00F42F52"/>
    <w:rPr>
      <w:rFonts w:ascii="Arial" w:hAnsi="Arial"/>
      <w:sz w:val="36"/>
      <w:lang w:eastAsia="en-US"/>
    </w:rPr>
  </w:style>
  <w:style w:type="paragraph" w:customStyle="1" w:styleId="Heading">
    <w:name w:val="Heading"/>
    <w:basedOn w:val="Normal"/>
    <w:rsid w:val="00F42F52"/>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F42F52"/>
    <w:rPr>
      <w:rFonts w:ascii="Arial" w:eastAsia="Yu Mincho" w:hAnsi="Arial"/>
      <w:sz w:val="22"/>
      <w:lang w:val="en-GB" w:eastAsia="en-US"/>
    </w:rPr>
  </w:style>
  <w:style w:type="paragraph" w:customStyle="1" w:styleId="HE">
    <w:name w:val="HE"/>
    <w:basedOn w:val="Normal"/>
    <w:rsid w:val="00F42F52"/>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F42F52"/>
    <w:rPr>
      <w:rFonts w:eastAsia="Yu Mincho"/>
      <w:lang w:val="en-GB" w:eastAsia="en-US"/>
    </w:rPr>
  </w:style>
  <w:style w:type="character" w:customStyle="1" w:styleId="FootnoteTextChar">
    <w:name w:val="Footnote Text Char"/>
    <w:basedOn w:val="DefaultParagraphFont"/>
    <w:link w:val="FootnoteText"/>
    <w:semiHidden/>
    <w:rsid w:val="00F42F52"/>
    <w:rPr>
      <w:sz w:val="16"/>
      <w:lang w:val="en-GB" w:eastAsia="en-US"/>
    </w:rPr>
  </w:style>
  <w:style w:type="paragraph" w:customStyle="1" w:styleId="tah0">
    <w:name w:val="tah"/>
    <w:basedOn w:val="Normal"/>
    <w:rsid w:val="00F42F52"/>
    <w:pPr>
      <w:spacing w:before="100" w:beforeAutospacing="1" w:after="100" w:afterAutospacing="1"/>
    </w:pPr>
    <w:rPr>
      <w:rFonts w:eastAsia="Calibri"/>
      <w:sz w:val="24"/>
      <w:szCs w:val="24"/>
      <w:lang w:val="en-US"/>
    </w:rPr>
  </w:style>
  <w:style w:type="paragraph" w:customStyle="1" w:styleId="tal0">
    <w:name w:val="tal"/>
    <w:basedOn w:val="Normal"/>
    <w:rsid w:val="00F42F52"/>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F42F52"/>
    <w:rPr>
      <w:color w:val="808080"/>
      <w:shd w:val="clear" w:color="auto" w:fill="E6E6E6"/>
    </w:rPr>
  </w:style>
  <w:style w:type="character" w:customStyle="1" w:styleId="H6Char">
    <w:name w:val="H6 Char"/>
    <w:link w:val="H6"/>
    <w:rsid w:val="00F42F52"/>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F42F52"/>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42F52"/>
    <w:rPr>
      <w:lang w:val="en-GB" w:eastAsia="en-US"/>
    </w:rPr>
  </w:style>
  <w:style w:type="character" w:customStyle="1" w:styleId="PLChar">
    <w:name w:val="PL Char"/>
    <w:link w:val="PL"/>
    <w:qFormat/>
    <w:rsid w:val="00F42F52"/>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F42F52"/>
    <w:rPr>
      <w:rFonts w:eastAsia="MS Mincho"/>
      <w:lang w:val="en-GB" w:eastAsia="en-US"/>
    </w:rPr>
  </w:style>
  <w:style w:type="paragraph" w:customStyle="1" w:styleId="Proposal">
    <w:name w:val="Proposal"/>
    <w:basedOn w:val="Normal"/>
    <w:link w:val="ProposalChar"/>
    <w:qFormat/>
    <w:rsid w:val="00F42F52"/>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F42F52"/>
    <w:rPr>
      <w:rFonts w:ascii="Arial" w:hAnsi="Arial"/>
      <w:b/>
      <w:bCs/>
      <w:lang w:val="en-GB" w:eastAsia="zh-CN"/>
    </w:rPr>
  </w:style>
  <w:style w:type="paragraph" w:customStyle="1" w:styleId="Default">
    <w:name w:val="Default"/>
    <w:rsid w:val="00F42F52"/>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ListParagraph"/>
    <w:next w:val="Normal"/>
    <w:link w:val="RAN4ObservationChar"/>
    <w:rsid w:val="00F42F52"/>
    <w:pPr>
      <w:numPr>
        <w:numId w:val="3"/>
      </w:numPr>
      <w:overflowPunct/>
      <w:autoSpaceDE/>
      <w:autoSpaceDN/>
      <w:adjustRightInd/>
      <w:spacing w:after="160" w:line="259" w:lineRule="auto"/>
      <w:ind w:left="2062" w:firstLineChars="0" w:firstLine="0"/>
      <w:contextualSpacing/>
      <w:textAlignment w:val="auto"/>
    </w:pPr>
    <w:rPr>
      <w:rFonts w:eastAsia="Calibri"/>
    </w:rPr>
  </w:style>
  <w:style w:type="paragraph" w:customStyle="1" w:styleId="RAN4Proposal">
    <w:name w:val="RAN4 Proposal"/>
    <w:basedOn w:val="ListParagraph"/>
    <w:next w:val="Normal"/>
    <w:link w:val="RAN4ProposalChar"/>
    <w:rsid w:val="00F42F52"/>
    <w:pPr>
      <w:numPr>
        <w:numId w:val="4"/>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ObservationChar">
    <w:name w:val="RAN4 Observation Char"/>
    <w:basedOn w:val="DefaultParagraphFont"/>
    <w:link w:val="RAN4Observation"/>
    <w:rsid w:val="00F42F52"/>
    <w:rPr>
      <w:rFonts w:eastAsia="Calibri"/>
      <w:lang w:val="en-GB" w:eastAsia="en-US"/>
    </w:rPr>
  </w:style>
  <w:style w:type="character" w:customStyle="1" w:styleId="RAN4ProposalChar">
    <w:name w:val="RAN4 Proposal Char"/>
    <w:basedOn w:val="DefaultParagraphFont"/>
    <w:link w:val="RAN4Proposal"/>
    <w:rsid w:val="00F42F52"/>
    <w:rPr>
      <w:rFonts w:eastAsia="Calibri"/>
      <w:b/>
      <w:lang w:val="en-GB" w:eastAsia="en-US"/>
    </w:rPr>
  </w:style>
  <w:style w:type="paragraph" w:customStyle="1" w:styleId="RAN4observation0">
    <w:name w:val="RAN4 observation"/>
    <w:basedOn w:val="RAN4Observation"/>
    <w:next w:val="Normal"/>
    <w:link w:val="RAN4observationChar0"/>
    <w:qFormat/>
    <w:rsid w:val="00F42F52"/>
    <w:pPr>
      <w:ind w:left="0"/>
    </w:pPr>
  </w:style>
  <w:style w:type="character" w:customStyle="1" w:styleId="RAN4observationChar0">
    <w:name w:val="RAN4 observation Char"/>
    <w:basedOn w:val="RAN4ObservationChar"/>
    <w:link w:val="RAN4observation0"/>
    <w:rsid w:val="00F42F52"/>
    <w:rPr>
      <w:rFonts w:eastAsia="Calibri"/>
      <w:lang w:val="en-GB" w:eastAsia="en-US"/>
    </w:rPr>
  </w:style>
  <w:style w:type="character" w:customStyle="1" w:styleId="11">
    <w:name w:val="未处理的提及1"/>
    <w:basedOn w:val="DefaultParagraphFont"/>
    <w:uiPriority w:val="99"/>
    <w:semiHidden/>
    <w:unhideWhenUsed/>
    <w:rsid w:val="002E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84858">
      <w:bodyDiv w:val="1"/>
      <w:marLeft w:val="0"/>
      <w:marRight w:val="0"/>
      <w:marTop w:val="0"/>
      <w:marBottom w:val="0"/>
      <w:divBdr>
        <w:top w:val="none" w:sz="0" w:space="0" w:color="auto"/>
        <w:left w:val="none" w:sz="0" w:space="0" w:color="auto"/>
        <w:bottom w:val="none" w:sz="0" w:space="0" w:color="auto"/>
        <w:right w:val="none" w:sz="0" w:space="0" w:color="auto"/>
      </w:divBdr>
    </w:div>
    <w:div w:id="987713262">
      <w:bodyDiv w:val="1"/>
      <w:marLeft w:val="0"/>
      <w:marRight w:val="0"/>
      <w:marTop w:val="0"/>
      <w:marBottom w:val="0"/>
      <w:divBdr>
        <w:top w:val="none" w:sz="0" w:space="0" w:color="auto"/>
        <w:left w:val="none" w:sz="0" w:space="0" w:color="auto"/>
        <w:bottom w:val="none" w:sz="0" w:space="0" w:color="auto"/>
        <w:right w:val="none" w:sz="0" w:space="0" w:color="auto"/>
      </w:divBdr>
    </w:div>
    <w:div w:id="1089231729">
      <w:bodyDiv w:val="1"/>
      <w:marLeft w:val="0"/>
      <w:marRight w:val="0"/>
      <w:marTop w:val="0"/>
      <w:marBottom w:val="0"/>
      <w:divBdr>
        <w:top w:val="none" w:sz="0" w:space="0" w:color="auto"/>
        <w:left w:val="none" w:sz="0" w:space="0" w:color="auto"/>
        <w:bottom w:val="none" w:sz="0" w:space="0" w:color="auto"/>
        <w:right w:val="none" w:sz="0" w:space="0" w:color="auto"/>
      </w:divBdr>
    </w:div>
    <w:div w:id="1223827609">
      <w:bodyDiv w:val="1"/>
      <w:marLeft w:val="0"/>
      <w:marRight w:val="0"/>
      <w:marTop w:val="0"/>
      <w:marBottom w:val="0"/>
      <w:divBdr>
        <w:top w:val="none" w:sz="0" w:space="0" w:color="auto"/>
        <w:left w:val="none" w:sz="0" w:space="0" w:color="auto"/>
        <w:bottom w:val="none" w:sz="0" w:space="0" w:color="auto"/>
        <w:right w:val="none" w:sz="0" w:space="0" w:color="auto"/>
      </w:divBdr>
    </w:div>
    <w:div w:id="1584217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6.zip" TargetMode="External"/><Relationship Id="rId18" Type="http://schemas.openxmlformats.org/officeDocument/2006/relationships/hyperlink" Target="https://www.3gpp.org/ftp/TSG_RAN/WG4_Radio/TSGR4_100-e/Docs/R4-2113867.zip" TargetMode="External"/><Relationship Id="rId26" Type="http://schemas.openxmlformats.org/officeDocument/2006/relationships/oleObject" Target="embeddings/oleObject4.bin"/><Relationship Id="rId39" Type="http://schemas.openxmlformats.org/officeDocument/2006/relationships/hyperlink" Target="https://www.3gpp.org/ftp/TSG_RAN/WG4_Radio/TSGR4_100-e/Docs/R4-2112416.zip" TargetMode="External"/><Relationship Id="rId21" Type="http://schemas.openxmlformats.org/officeDocument/2006/relationships/hyperlink" Target="https://www.3gpp.org/ftp/TSG_RAN/WG4_Radio/TSGR4_100-e/Docs/R4-2114574.zip" TargetMode="External"/><Relationship Id="rId34" Type="http://schemas.openxmlformats.org/officeDocument/2006/relationships/hyperlink" Target="https://www.3gpp.org/ftp/TSG_RAN/WG4_Radio/TSGR4_100-e/Docs/R4-2114069.zip" TargetMode="External"/><Relationship Id="rId42" Type="http://schemas.openxmlformats.org/officeDocument/2006/relationships/hyperlink" Target="https://www.3gpp.org/ftp/TSG_RAN/WG4_Radio/TSGR4_100-e/Docs/R4-2112646.zip" TargetMode="External"/><Relationship Id="rId47" Type="http://schemas.openxmlformats.org/officeDocument/2006/relationships/hyperlink" Target="https://www.3gpp.org/ftp/TSG_RAN/WG4_Radio/TSGR4_100-e/Docs/R4-2113867.zip" TargetMode="External"/><Relationship Id="rId50" Type="http://schemas.openxmlformats.org/officeDocument/2006/relationships/hyperlink" Target="https://www.3gpp.org/ftp/TSG_RAN/WG4_Radio/TSGR4_100-e/Docs/R4-2113972.zip" TargetMode="External"/><Relationship Id="rId55" Type="http://schemas.openxmlformats.org/officeDocument/2006/relationships/hyperlink" Target="https://www.3gpp.org/ftp/TSG_RAN/WG4_Radio/TSGR4_100-e/Docs/R4-2114576.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0-e/Docs/R4-2113848.zip" TargetMode="External"/><Relationship Id="rId29" Type="http://schemas.openxmlformats.org/officeDocument/2006/relationships/hyperlink" Target="https://www.3gpp.org/ftp/TSG_RAN/WG4_Radio/TSGR4_100-e/Docs/R4-2112646.zip" TargetMode="External"/><Relationship Id="rId11" Type="http://schemas.openxmlformats.org/officeDocument/2006/relationships/package" Target="embeddings/Microsoft_Word_Document.docx"/><Relationship Id="rId24" Type="http://schemas.openxmlformats.org/officeDocument/2006/relationships/oleObject" Target="embeddings/oleObject2.bin"/><Relationship Id="rId32" Type="http://schemas.openxmlformats.org/officeDocument/2006/relationships/hyperlink" Target="https://www.3gpp.org/ftp/TSG_RAN/WG4_Radio/TSGR4_100-e/Docs/R4-2113868.zip" TargetMode="External"/><Relationship Id="rId37" Type="http://schemas.openxmlformats.org/officeDocument/2006/relationships/hyperlink" Target="https://www.3gpp.org/ftp/TSG_RAN/WG4_Radio/TSGR4_100-e/Docs/R4-2112131.zip" TargetMode="External"/><Relationship Id="rId40" Type="http://schemas.openxmlformats.org/officeDocument/2006/relationships/hyperlink" Target="https://www.3gpp.org/ftp/TSG_RAN/WG4_Radio/TSGR4_100-e/Docs/R4-2112417.zip" TargetMode="External"/><Relationship Id="rId45" Type="http://schemas.openxmlformats.org/officeDocument/2006/relationships/hyperlink" Target="https://www.3gpp.org/ftp/TSG_RAN/WG4_Radio/TSGR4_100-e/Docs/R4-2113848.zip" TargetMode="External"/><Relationship Id="rId53" Type="http://schemas.openxmlformats.org/officeDocument/2006/relationships/hyperlink" Target="https://www.3gpp.org/ftp/TSG_RAN/WG4_Radio/TSGR4_100-e/Docs/R4-2114086.zip" TargetMode="External"/><Relationship Id="rId58" Type="http://schemas.openxmlformats.org/officeDocument/2006/relationships/theme" Target="theme/theme1.xml"/><Relationship Id="rId5" Type="http://schemas.openxmlformats.org/officeDocument/2006/relationships/styles" Target="styles.xml"/><Relationship Id="rId61" Type="http://schemas.openxmlformats.org/officeDocument/2006/relationships/customXml" Target="../customXml/item5.xml"/><Relationship Id="rId19" Type="http://schemas.openxmlformats.org/officeDocument/2006/relationships/hyperlink" Target="https://www.3gpp.org/ftp/TSG_RAN/WG4_Radio/TSGR4_100-e/Docs/R4-2113956.zip" TargetMode="External"/><Relationship Id="rId14" Type="http://schemas.openxmlformats.org/officeDocument/2006/relationships/hyperlink" Target="https://www.3gpp.org/ftp/TSG_RAN/WG4_Radio/TSGR4_100-e/Docs/R4-2112645.zip" TargetMode="External"/><Relationship Id="rId22" Type="http://schemas.openxmlformats.org/officeDocument/2006/relationships/image" Target="media/image3.wmf"/><Relationship Id="rId27" Type="http://schemas.openxmlformats.org/officeDocument/2006/relationships/hyperlink" Target="https://www.3gpp.org/ftp/TSG_RAN/WG4_Radio/TSGR4_100-e/Docs/R4-2112132.zip" TargetMode="External"/><Relationship Id="rId30" Type="http://schemas.openxmlformats.org/officeDocument/2006/relationships/hyperlink" Target="https://www.3gpp.org/ftp/TSG_RAN/WG4_Radio/TSGR4_100-e/Docs/R4-2113287.zip" TargetMode="External"/><Relationship Id="rId35" Type="http://schemas.openxmlformats.org/officeDocument/2006/relationships/hyperlink" Target="https://www.3gpp.org/ftp/TSG_RAN/WG4_Radio/TSGR4_100-e/Docs/R4-2114086.zip" TargetMode="External"/><Relationship Id="rId43" Type="http://schemas.openxmlformats.org/officeDocument/2006/relationships/hyperlink" Target="https://www.3gpp.org/ftp/TSG_RAN/WG4_Radio/TSGR4_100-e/Docs/R4-2113286.zip" TargetMode="External"/><Relationship Id="rId48" Type="http://schemas.openxmlformats.org/officeDocument/2006/relationships/hyperlink" Target="https://www.3gpp.org/ftp/TSG_RAN/WG4_Radio/TSGR4_100-e/Docs/R4-2113868.zip"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100-e/Docs/R4-2114069.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0-e/Docs/R4-2112131.zip" TargetMode="External"/><Relationship Id="rId17" Type="http://schemas.openxmlformats.org/officeDocument/2006/relationships/image" Target="media/image2.emf"/><Relationship Id="rId25" Type="http://schemas.openxmlformats.org/officeDocument/2006/relationships/oleObject" Target="embeddings/oleObject3.bin"/><Relationship Id="rId33" Type="http://schemas.openxmlformats.org/officeDocument/2006/relationships/hyperlink" Target="https://www.3gpp.org/ftp/TSG_RAN/WG4_Radio/TSGR4_100-e/Docs/R4-2113972.zip" TargetMode="External"/><Relationship Id="rId38" Type="http://schemas.openxmlformats.org/officeDocument/2006/relationships/hyperlink" Target="https://www.3gpp.org/ftp/TSG_RAN/WG4_Radio/TSGR4_100-e/Docs/R4-2112132.zip" TargetMode="External"/><Relationship Id="rId46" Type="http://schemas.openxmlformats.org/officeDocument/2006/relationships/hyperlink" Target="https://www.3gpp.org/ftp/TSG_RAN/WG4_Radio/TSGR4_100-e/Docs/R4-2113849.zip" TargetMode="External"/><Relationship Id="rId59" Type="http://schemas.openxmlformats.org/officeDocument/2006/relationships/customXml" Target="../customXml/item3.xml"/><Relationship Id="rId20" Type="http://schemas.openxmlformats.org/officeDocument/2006/relationships/hyperlink" Target="https://www.3gpp.org/ftp/TSG_RAN/WG4_Radio/TSGR4_100-e/Docs/R4-2114085.zip" TargetMode="External"/><Relationship Id="rId41" Type="http://schemas.openxmlformats.org/officeDocument/2006/relationships/hyperlink" Target="https://www.3gpp.org/ftp/TSG_RAN/WG4_Radio/TSGR4_100-e/Docs/R4-2112645.zip" TargetMode="External"/><Relationship Id="rId54" Type="http://schemas.openxmlformats.org/officeDocument/2006/relationships/hyperlink" Target="https://www.3gpp.org/ftp/TSG_RAN/WG4_Radio/TSGR4_100-e/Docs/R4-2114574.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0-e/Docs/R4-2113286.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0-e/Docs/R4-2112417.zip" TargetMode="External"/><Relationship Id="rId36" Type="http://schemas.openxmlformats.org/officeDocument/2006/relationships/hyperlink" Target="https://www.3gpp.org/ftp/TSG_RAN/WG4_Radio/TSGR4_100-e/Docs/R4-2114576.zip" TargetMode="External"/><Relationship Id="rId49" Type="http://schemas.openxmlformats.org/officeDocument/2006/relationships/hyperlink" Target="https://www.3gpp.org/ftp/TSG_RAN/WG4_Radio/TSGR4_100-e/Docs/R4-2113956.zip" TargetMode="External"/><Relationship Id="rId57" Type="http://schemas.microsoft.com/office/2011/relationships/people" Target="people.xml"/><Relationship Id="rId10" Type="http://schemas.openxmlformats.org/officeDocument/2006/relationships/image" Target="media/image1.emf"/><Relationship Id="rId31" Type="http://schemas.openxmlformats.org/officeDocument/2006/relationships/hyperlink" Target="https://www.3gpp.org/ftp/TSG_RAN/WG4_Radio/TSGR4_100-e/Docs/R4-2113849.zip" TargetMode="External"/><Relationship Id="rId44" Type="http://schemas.openxmlformats.org/officeDocument/2006/relationships/hyperlink" Target="https://www.3gpp.org/ftp/TSG_RAN/WG4_Radio/TSGR4_100-e/Docs/R4-2113287.zip" TargetMode="External"/><Relationship Id="rId52" Type="http://schemas.openxmlformats.org/officeDocument/2006/relationships/hyperlink" Target="https://www.3gpp.org/ftp/TSG_RAN/WG4_Radio/TSGR4_100-e/Docs/R4-2114085.zip" TargetMode="External"/><Relationship Id="rId6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4A0CDB9-9224-4DF9-95B8-AF7430C33B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D9AF68-26BF-46B2-BB0D-DA641E208730}"/>
</file>

<file path=customXml/itemProps4.xml><?xml version="1.0" encoding="utf-8"?>
<ds:datastoreItem xmlns:ds="http://schemas.openxmlformats.org/officeDocument/2006/customXml" ds:itemID="{905A8841-B13D-4A1D-8519-5C8A38E94178}"/>
</file>

<file path=customXml/itemProps5.xml><?xml version="1.0" encoding="utf-8"?>
<ds:datastoreItem xmlns:ds="http://schemas.openxmlformats.org/officeDocument/2006/customXml" ds:itemID="{DB3B00C7-6460-46D5-B074-1E1EB8083B2E}"/>
</file>

<file path=docProps/app.xml><?xml version="1.0" encoding="utf-8"?>
<Properties xmlns="http://schemas.openxmlformats.org/officeDocument/2006/extended-properties" xmlns:vt="http://schemas.openxmlformats.org/officeDocument/2006/docPropsVTypes">
  <Template>3gpp_70</Template>
  <TotalTime>49</TotalTime>
  <Pages>60</Pages>
  <Words>19757</Words>
  <Characters>109372</Characters>
  <Application>Microsoft Office Word</Application>
  <DocSecurity>0</DocSecurity>
  <Lines>911</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53</cp:revision>
  <cp:lastPrinted>2019-04-25T01:09:00Z</cp:lastPrinted>
  <dcterms:created xsi:type="dcterms:W3CDTF">2021-08-23T03:19:00Z</dcterms:created>
  <dcterms:modified xsi:type="dcterms:W3CDTF">2021-08-24T14:03:00Z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y fmtid="{D5CDD505-2E9C-101B-9397-08002B2CF9AE}" pid="16" name="CWMea04e8a1da8b48bb81d0a9598b3d35b2">
    <vt:lpwstr>CWMhUP0Vdp3qvpR5wbUsJ1aBNT/1XlbwVegyq1nsTP4O6yQUdgIlW1jXBH2ijUE5YKeLTP1DvJWnyraM57Q0bHh7A==</vt:lpwstr>
  </property>
  <property fmtid="{D5CDD505-2E9C-101B-9397-08002B2CF9AE}" pid="17" name="ContentTypeId">
    <vt:lpwstr>0x010100F3E9551B3FDDA24EBF0A209BAAD637CA</vt:lpwstr>
  </property>
</Properties>
</file>