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4E763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7"/>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7"/>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7"/>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7"/>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7"/>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FD1A71" w:rsidRDefault="00142BB9" w:rsidP="003074F5">
      <w:pPr>
        <w:pStyle w:val="1"/>
        <w:rPr>
          <w:rFonts w:eastAsiaTheme="minorEastAsia"/>
          <w:iCs/>
          <w:highlight w:val="yellow"/>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074F5" w:rsidRPr="003074F5">
        <w:rPr>
          <w:rFonts w:eastAsiaTheme="minorEastAsia"/>
          <w:iCs/>
          <w:lang w:eastAsia="zh-CN"/>
        </w:rPr>
        <w:t>LB-LB-LB and LB-LB combinations</w:t>
      </w:r>
      <w:r w:rsidR="00FD1A71">
        <w:rPr>
          <w:rFonts w:eastAsiaTheme="minorEastAsia"/>
          <w:iCs/>
          <w:lang w:eastAsia="zh-CN"/>
        </w:rPr>
        <w:t xml:space="preserve"> </w:t>
      </w:r>
      <w:r w:rsidR="00FD1A71" w:rsidRPr="00FD1A71">
        <w:rPr>
          <w:rFonts w:eastAsiaTheme="minorEastAsia"/>
          <w:iCs/>
          <w:highlight w:val="yellow"/>
          <w:lang w:eastAsia="zh-CN"/>
        </w:rPr>
        <w:t>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2130C4" w:rsidP="00677C16">
            <w:pPr>
              <w:spacing w:after="0"/>
              <w:rPr>
                <w:rFonts w:ascii="Arial" w:hAnsi="Arial" w:cs="Arial"/>
                <w:b/>
                <w:bCs/>
                <w:color w:val="0000FF"/>
                <w:sz w:val="16"/>
                <w:szCs w:val="16"/>
                <w:u w:val="single"/>
              </w:rPr>
            </w:pPr>
            <w:hyperlink r:id="rId9"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2130C4"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2130C4"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2130C4" w:rsidP="00677C16">
            <w:pPr>
              <w:spacing w:after="0"/>
            </w:pPr>
            <w:hyperlink r:id="rId13"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2130C4" w:rsidP="00677C16">
            <w:pPr>
              <w:spacing w:after="0"/>
            </w:pPr>
            <w:hyperlink r:id="rId14"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2130C4" w:rsidP="00677C16">
            <w:pPr>
              <w:spacing w:after="0"/>
            </w:pPr>
            <w:hyperlink r:id="rId15"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Default="00FD1A71" w:rsidP="003329E0">
            <w:pPr>
              <w:spacing w:after="0"/>
              <w:rPr>
                <w:rFonts w:ascii="Arial" w:hAnsi="Arial" w:cs="Arial"/>
                <w:b/>
                <w:sz w:val="16"/>
                <w:szCs w:val="16"/>
              </w:rPr>
            </w:pPr>
            <w:r w:rsidRPr="00FD1A71">
              <w:rPr>
                <w:rFonts w:ascii="Arial" w:hAnsi="Arial" w:cs="Arial"/>
                <w:b/>
                <w:sz w:val="16"/>
                <w:szCs w:val="16"/>
                <w:highlight w:val="yellow"/>
              </w:rPr>
              <w:t>Moderator: adding missed contribution</w:t>
            </w:r>
          </w:p>
          <w:p w14:paraId="635926EE" w14:textId="0F43D9F0" w:rsidR="00FD1A71" w:rsidRPr="00D93983" w:rsidRDefault="00FD1A71" w:rsidP="003329E0">
            <w:pPr>
              <w:spacing w:after="0"/>
              <w:rPr>
                <w:rFonts w:ascii="Arial" w:hAnsi="Arial" w:cs="Arial"/>
                <w:b/>
                <w:sz w:val="16"/>
                <w:szCs w:val="16"/>
              </w:rPr>
            </w:pPr>
            <w:r w:rsidRPr="00FD1A71">
              <w:rPr>
                <w:rFonts w:ascii="Arial" w:hAnsi="Arial" w:cs="Arial"/>
                <w:b/>
                <w:sz w:val="16"/>
                <w:szCs w:val="16"/>
                <w:highlight w:val="yellow"/>
              </w:rPr>
              <w:t xml:space="preserve">Propose to revise MSD for separate antenna at </w:t>
            </w:r>
            <w:r w:rsidRPr="00FD1A71">
              <w:rPr>
                <w:b/>
                <w:bCs/>
                <w:color w:val="FF0000"/>
                <w:highlight w:val="yellow"/>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7"/>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FD1A71" w:rsidRDefault="00FD1A71" w:rsidP="00FD1A71">
      <w:pPr>
        <w:rPr>
          <w:b/>
          <w:highlight w:val="yellow"/>
          <w:u w:val="single"/>
          <w:lang w:eastAsia="ko-KR"/>
        </w:rPr>
      </w:pPr>
      <w:r w:rsidRPr="00FD1A71">
        <w:rPr>
          <w:b/>
          <w:highlight w:val="yellow"/>
          <w:u w:val="single"/>
          <w:lang w:eastAsia="ko-KR"/>
        </w:rPr>
        <w:t>Issue 1-4: CA_n41C-n66A (R4-211</w:t>
      </w:r>
      <w:r>
        <w:rPr>
          <w:b/>
          <w:highlight w:val="yellow"/>
          <w:u w:val="single"/>
          <w:lang w:eastAsia="ko-KR"/>
        </w:rPr>
        <w:t>2017</w:t>
      </w:r>
      <w:r w:rsidRPr="00FD1A71">
        <w:rPr>
          <w:b/>
          <w:highlight w:val="yellow"/>
          <w:u w:val="single"/>
          <w:lang w:eastAsia="ko-KR"/>
        </w:rPr>
        <w:t>)</w:t>
      </w:r>
    </w:p>
    <w:p w14:paraId="0DC255C4" w14:textId="77777777" w:rsidR="00FD1A71" w:rsidRPr="00FD1A71" w:rsidRDefault="00FD1A71" w:rsidP="00FD1A71">
      <w:pPr>
        <w:pStyle w:val="aff7"/>
        <w:numPr>
          <w:ilvl w:val="0"/>
          <w:numId w:val="4"/>
        </w:numPr>
        <w:overflowPunct/>
        <w:autoSpaceDE/>
        <w:autoSpaceDN/>
        <w:adjustRightInd/>
        <w:spacing w:after="0"/>
        <w:ind w:left="720" w:firstLineChars="0"/>
        <w:textAlignment w:val="auto"/>
        <w:rPr>
          <w:rFonts w:eastAsia="SimSun"/>
          <w:szCs w:val="24"/>
          <w:highlight w:val="yellow"/>
          <w:lang w:eastAsia="zh-CN"/>
        </w:rPr>
      </w:pPr>
      <w:r w:rsidRPr="00FD1A71">
        <w:rPr>
          <w:rFonts w:eastAsia="SimSun"/>
          <w:szCs w:val="24"/>
          <w:highlight w:val="yellow"/>
          <w:lang w:eastAsia="zh-CN"/>
        </w:rPr>
        <w:t xml:space="preserve">Proposals: </w:t>
      </w:r>
    </w:p>
    <w:p w14:paraId="7361085B" w14:textId="3FBB381A" w:rsidR="00FD1A71" w:rsidRPr="00FD1A71" w:rsidRDefault="00FD1A71" w:rsidP="00FD1A71">
      <w:pPr>
        <w:pStyle w:val="aff7"/>
        <w:numPr>
          <w:ilvl w:val="1"/>
          <w:numId w:val="4"/>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Change IMD5 MSD to [32.5] dB</w:t>
      </w:r>
    </w:p>
    <w:p w14:paraId="6C8A8830" w14:textId="0C6405D4" w:rsidR="00FD1A71" w:rsidRPr="00FD1A71" w:rsidRDefault="00FD1A71" w:rsidP="00FD1A71">
      <w:pPr>
        <w:pStyle w:val="aff7"/>
        <w:numPr>
          <w:ilvl w:val="1"/>
          <w:numId w:val="4"/>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Keep existing value</w:t>
      </w:r>
    </w:p>
    <w:p w14:paraId="19978077" w14:textId="77777777" w:rsidR="00FD1A71" w:rsidRPr="00FD1A71" w:rsidRDefault="00FD1A71" w:rsidP="00FD1A71">
      <w:pPr>
        <w:pStyle w:val="aff7"/>
        <w:numPr>
          <w:ilvl w:val="0"/>
          <w:numId w:val="4"/>
        </w:numPr>
        <w:overflowPunct/>
        <w:autoSpaceDE/>
        <w:autoSpaceDN/>
        <w:adjustRightInd/>
        <w:spacing w:after="0"/>
        <w:ind w:left="720" w:firstLineChars="0"/>
        <w:textAlignment w:val="auto"/>
        <w:rPr>
          <w:rFonts w:eastAsia="SimSun"/>
          <w:szCs w:val="24"/>
          <w:highlight w:val="yellow"/>
          <w:lang w:eastAsia="zh-CN"/>
        </w:rPr>
      </w:pPr>
      <w:r w:rsidRPr="00FD1A71">
        <w:rPr>
          <w:rFonts w:eastAsia="SimSun"/>
          <w:szCs w:val="24"/>
          <w:highlight w:val="yellow"/>
          <w:lang w:eastAsia="zh-CN"/>
        </w:rPr>
        <w:t>Recommended WF</w:t>
      </w:r>
    </w:p>
    <w:p w14:paraId="733E273F" w14:textId="5968F7E6" w:rsidR="00FD1A71" w:rsidRPr="00FD1A71" w:rsidRDefault="00FD1A71" w:rsidP="00FD1A71">
      <w:pPr>
        <w:pStyle w:val="aff7"/>
        <w:numPr>
          <w:ilvl w:val="1"/>
          <w:numId w:val="4"/>
        </w:numPr>
        <w:overflowPunct/>
        <w:autoSpaceDE/>
        <w:autoSpaceDN/>
        <w:adjustRightInd/>
        <w:spacing w:after="0"/>
        <w:ind w:firstLineChars="0"/>
        <w:textAlignment w:val="auto"/>
        <w:rPr>
          <w:i/>
          <w:color w:val="0070C0"/>
          <w:highlight w:val="yellow"/>
          <w:lang w:eastAsia="zh-CN"/>
        </w:rPr>
      </w:pPr>
      <w:r>
        <w:rPr>
          <w:rFonts w:eastAsia="SimSun"/>
          <w:szCs w:val="24"/>
          <w:highlight w:val="yellow"/>
          <w:lang w:eastAsia="zh-CN"/>
        </w:rPr>
        <w:t>C</w:t>
      </w:r>
      <w:r w:rsidRPr="00FD1A71">
        <w:rPr>
          <w:rFonts w:eastAsia="SimSun"/>
          <w:szCs w:val="24"/>
          <w:highlight w:val="yellow"/>
          <w:lang w:eastAsia="zh-CN"/>
        </w:rPr>
        <w:t xml:space="preserve">ompanies to provide input on </w:t>
      </w:r>
      <w:r>
        <w:rPr>
          <w:rFonts w:eastAsia="SimSun"/>
          <w:szCs w:val="24"/>
          <w:highlight w:val="yellow"/>
          <w:lang w:eastAsia="zh-CN"/>
        </w:rPr>
        <w:t>proposal</w:t>
      </w:r>
    </w:p>
    <w:p w14:paraId="103E615B" w14:textId="77777777" w:rsidR="00FD1A71" w:rsidRPr="00FD1A71" w:rsidRDefault="00FD1A71" w:rsidP="00FD1A71">
      <w:pPr>
        <w:pStyle w:val="aff7"/>
        <w:overflowPunct/>
        <w:autoSpaceDE/>
        <w:autoSpaceDN/>
        <w:adjustRightInd/>
        <w:spacing w:after="0"/>
        <w:ind w:left="1656" w:firstLineChars="0" w:firstLine="0"/>
        <w:textAlignment w:val="auto"/>
        <w:rPr>
          <w:i/>
          <w:color w:val="0070C0"/>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472"/>
        <w:gridCol w:w="9211"/>
      </w:tblGrid>
      <w:tr w:rsidR="009C3C80" w14:paraId="3526A819" w14:textId="77777777" w:rsidTr="00466493">
        <w:tc>
          <w:tcPr>
            <w:tcW w:w="1236"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466493">
        <w:tc>
          <w:tcPr>
            <w:tcW w:w="1236" w:type="dxa"/>
          </w:tcPr>
          <w:p w14:paraId="270B8460" w14:textId="2D2BEC32" w:rsidR="009C3C80" w:rsidRPr="003418CB" w:rsidRDefault="009C3C80" w:rsidP="00BA01B2">
            <w:pPr>
              <w:spacing w:after="0"/>
              <w:rPr>
                <w:rFonts w:eastAsiaTheme="minorEastAsia"/>
                <w:color w:val="0070C0"/>
                <w:lang w:val="en-US" w:eastAsia="zh-CN"/>
              </w:rPr>
            </w:pPr>
            <w:del w:id="0" w:author="Laurent Noel" w:date="2021-08-17T00:34:00Z">
              <w:r w:rsidDel="0017429A">
                <w:rPr>
                  <w:rFonts w:eastAsiaTheme="minorEastAsia" w:hint="eastAsia"/>
                  <w:color w:val="0070C0"/>
                  <w:lang w:val="en-US" w:eastAsia="zh-CN"/>
                </w:rPr>
                <w:delText>XXX</w:delText>
              </w:r>
            </w:del>
            <w:ins w:id="1" w:author="Laurent Noel" w:date="2021-08-17T00:34:00Z">
              <w:r w:rsidR="0017429A">
                <w:rPr>
                  <w:rFonts w:eastAsiaTheme="minorEastAsia"/>
                  <w:color w:val="0070C0"/>
                  <w:lang w:val="en-US" w:eastAsia="zh-CN"/>
                </w:rPr>
                <w:t>Skyworks</w:t>
              </w:r>
            </w:ins>
          </w:p>
        </w:tc>
        <w:tc>
          <w:tcPr>
            <w:tcW w:w="9402" w:type="dxa"/>
          </w:tcPr>
          <w:p w14:paraId="3593C4AF" w14:textId="084815EE" w:rsidR="009C3C80" w:rsidRDefault="00AB542C" w:rsidP="00BA01B2">
            <w:pPr>
              <w:spacing w:after="0"/>
              <w:rPr>
                <w:ins w:id="2" w:author="Laurent Noel" w:date="2021-08-17T00:35:00Z"/>
                <w:rFonts w:eastAsiaTheme="minorEastAsia"/>
                <w:color w:val="0070C0"/>
                <w:lang w:val="en-US" w:eastAsia="zh-CN"/>
              </w:rPr>
            </w:pPr>
            <w:bookmarkStart w:id="3" w:name="OLE_LINK26"/>
            <w:r w:rsidRPr="007F4D09">
              <w:rPr>
                <w:rFonts w:eastAsiaTheme="minorEastAsia"/>
                <w:b/>
                <w:color w:val="0070C0"/>
                <w:lang w:val="en-US" w:eastAsia="zh-CN"/>
              </w:rPr>
              <w:t>Issue 1-a</w:t>
            </w:r>
            <w:ins w:id="4" w:author="Laurent Noel" w:date="2021-08-17T00:35:00Z">
              <w:r w:rsidR="009F2E90">
                <w:rPr>
                  <w:rFonts w:eastAsiaTheme="minorEastAsia"/>
                  <w:color w:val="0070C0"/>
                  <w:lang w:val="en-US" w:eastAsia="zh-CN"/>
                </w:rPr>
                <w:t>:</w:t>
              </w:r>
              <w:bookmarkEnd w:id="3"/>
              <w:r w:rsidR="009F2E90">
                <w:rPr>
                  <w:rFonts w:eastAsiaTheme="minorEastAsia"/>
                  <w:color w:val="0070C0"/>
                  <w:lang w:val="en-US" w:eastAsia="zh-CN"/>
                </w:rPr>
                <w:t xml:space="preserve"> MSD values are very close, could agree to either. </w:t>
              </w:r>
            </w:ins>
          </w:p>
          <w:p w14:paraId="507DF38C" w14:textId="35D332B0" w:rsidR="009F2E90" w:rsidRDefault="009F2E90" w:rsidP="00BA01B2">
            <w:pPr>
              <w:spacing w:after="0"/>
              <w:rPr>
                <w:ins w:id="5" w:author="Laurent Noel" w:date="2021-08-17T00:36:00Z"/>
                <w:rFonts w:eastAsia="SimSun"/>
                <w:szCs w:val="24"/>
                <w:lang w:eastAsia="zh-CN"/>
              </w:rPr>
            </w:pPr>
            <w:ins w:id="6" w:author="Laurent Noel" w:date="2021-08-17T00:36:00Z">
              <w:r w:rsidRPr="00D93983">
                <w:rPr>
                  <w:rFonts w:eastAsia="SimSun"/>
                  <w:szCs w:val="24"/>
                  <w:lang w:eastAsia="zh-CN"/>
                </w:rPr>
                <w:t>R4-2112018</w:t>
              </w:r>
              <w:r>
                <w:rPr>
                  <w:rFonts w:eastAsia="SimSun"/>
                  <w:szCs w:val="24"/>
                  <w:lang w:eastAsia="zh-CN"/>
                </w:rPr>
                <w:t>: question for clarification</w:t>
              </w:r>
            </w:ins>
            <w:ins w:id="7" w:author="Laurent Noel" w:date="2021-08-17T00:37:00Z">
              <w:r>
                <w:rPr>
                  <w:rFonts w:eastAsia="SimSun"/>
                  <w:szCs w:val="24"/>
                  <w:lang w:eastAsia="zh-CN"/>
                </w:rPr>
                <w:t>:</w:t>
              </w:r>
            </w:ins>
            <w:ins w:id="8" w:author="Laurent Noel" w:date="2021-08-17T00:36:00Z">
              <w:r>
                <w:rPr>
                  <w:rFonts w:eastAsia="SimSun"/>
                  <w:szCs w:val="24"/>
                  <w:lang w:eastAsia="zh-CN"/>
                </w:rPr>
                <w:t xml:space="preserve"> Is block diagram meant to represent quadplexing of B8 and B20?</w:t>
              </w:r>
            </w:ins>
          </w:p>
          <w:p w14:paraId="751C5235" w14:textId="15EC6B63" w:rsidR="009F2E90" w:rsidRDefault="009F2E90" w:rsidP="00BA01B2">
            <w:pPr>
              <w:spacing w:after="0"/>
              <w:rPr>
                <w:rFonts w:eastAsiaTheme="minorEastAsia"/>
                <w:color w:val="0070C0"/>
                <w:lang w:val="en-US" w:eastAsia="zh-CN"/>
              </w:rPr>
            </w:pPr>
            <w:ins w:id="9" w:author="Laurent Noel" w:date="2021-08-17T00:37:00Z">
              <w:r w:rsidRPr="00D93983">
                <w:rPr>
                  <w:rFonts w:eastAsia="SimSun"/>
                  <w:szCs w:val="24"/>
                  <w:lang w:eastAsia="zh-CN"/>
                </w:rPr>
                <w:t>R4-2113404</w:t>
              </w:r>
              <w:r>
                <w:rPr>
                  <w:rFonts w:eastAsia="SimSun"/>
                  <w:szCs w:val="24"/>
                  <w:lang w:eastAsia="zh-CN"/>
                </w:rPr>
                <w:t xml:space="preserve">: question for clarification: in Table 3, is </w:t>
              </w:r>
              <w:bookmarkStart w:id="10" w:name="OLE_LINK27"/>
              <w:r>
                <w:rPr>
                  <w:rFonts w:eastAsia="SimSun"/>
                  <w:szCs w:val="24"/>
                  <w:lang w:eastAsia="zh-CN"/>
                </w:rPr>
                <w:t>-73.47 dBm</w:t>
              </w:r>
              <w:bookmarkEnd w:id="10"/>
              <w:r>
                <w:rPr>
                  <w:rFonts w:eastAsia="SimSun"/>
                  <w:szCs w:val="24"/>
                  <w:lang w:eastAsia="zh-CN"/>
                </w:rPr>
                <w:t xml:space="preserve"> the combined REFSENS due to IMD3 ? In which case, the level is very</w:t>
              </w:r>
            </w:ins>
            <w:ins w:id="11" w:author="Laurent Noel" w:date="2021-08-17T00:38:00Z">
              <w:r>
                <w:rPr>
                  <w:rFonts w:eastAsia="SimSun"/>
                  <w:szCs w:val="24"/>
                  <w:lang w:eastAsia="zh-CN"/>
                </w:rPr>
                <w:t xml:space="preserve">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ins>
          </w:p>
          <w:p w14:paraId="122AC27F" w14:textId="77777777" w:rsidR="00AB542C" w:rsidRDefault="00AB542C" w:rsidP="00BA01B2">
            <w:pPr>
              <w:spacing w:after="0"/>
              <w:rPr>
                <w:ins w:id="12" w:author="Laurent Noel" w:date="2021-08-17T02:16:00Z"/>
                <w:rFonts w:eastAsiaTheme="minorEastAsia"/>
                <w:b/>
                <w:color w:val="0070C0"/>
                <w:lang w:val="en-US" w:eastAsia="zh-CN"/>
              </w:rPr>
            </w:pPr>
            <w:bookmarkStart w:id="13" w:name="OLE_LINK28"/>
            <w:r w:rsidRPr="007F4D09">
              <w:rPr>
                <w:rFonts w:eastAsiaTheme="minorEastAsia"/>
                <w:b/>
                <w:color w:val="0070C0"/>
                <w:lang w:val="en-US" w:eastAsia="zh-CN"/>
              </w:rPr>
              <w:t>Issue 1-b</w:t>
            </w:r>
            <w:ins w:id="14" w:author="Laurent Noel" w:date="2021-08-17T02:16:00Z">
              <w:r w:rsidR="007F4D09">
                <w:rPr>
                  <w:rFonts w:eastAsiaTheme="minorEastAsia"/>
                  <w:b/>
                  <w:color w:val="0070C0"/>
                  <w:lang w:val="en-US" w:eastAsia="zh-CN"/>
                </w:rPr>
                <w:t>:</w:t>
              </w:r>
              <w:bookmarkEnd w:id="13"/>
            </w:ins>
          </w:p>
          <w:p w14:paraId="39DA6708" w14:textId="00D52996" w:rsidR="007F4D09" w:rsidRDefault="007F4D09" w:rsidP="007F4D09">
            <w:pPr>
              <w:pStyle w:val="aff7"/>
              <w:numPr>
                <w:ilvl w:val="0"/>
                <w:numId w:val="33"/>
              </w:numPr>
              <w:spacing w:after="0"/>
              <w:ind w:firstLineChars="0"/>
              <w:rPr>
                <w:ins w:id="15" w:author="Laurent Noel" w:date="2021-08-17T02:16:00Z"/>
                <w:rFonts w:eastAsiaTheme="minorEastAsia"/>
                <w:color w:val="0070C0"/>
                <w:lang w:val="en-US" w:eastAsia="zh-CN"/>
              </w:rPr>
            </w:pPr>
            <w:ins w:id="16" w:author="Laurent Noel" w:date="2021-08-17T02:16:00Z">
              <w:r w:rsidRPr="007F4D09">
                <w:rPr>
                  <w:rFonts w:eastAsiaTheme="minorEastAsia"/>
                  <w:color w:val="0070C0"/>
                  <w:lang w:val="en-US" w:eastAsia="zh-CN"/>
                </w:rPr>
                <w:t>Restriction to FWA</w:t>
              </w:r>
            </w:ins>
            <w:ins w:id="17" w:author="Laurent Noel" w:date="2021-08-17T02:17:00Z">
              <w:r w:rsidR="00BF07E8">
                <w:rPr>
                  <w:rFonts w:eastAsiaTheme="minorEastAsia"/>
                  <w:color w:val="0070C0"/>
                  <w:lang w:val="en-US" w:eastAsia="zh-CN"/>
                </w:rPr>
                <w:t>-like large form</w:t>
              </w:r>
            </w:ins>
            <w:ins w:id="18" w:author="Laurent Noel" w:date="2021-08-17T02:16:00Z">
              <w:r w:rsidRPr="007F4D09">
                <w:rPr>
                  <w:rFonts w:eastAsiaTheme="minorEastAsia"/>
                  <w:color w:val="0070C0"/>
                  <w:lang w:val="en-US" w:eastAsia="zh-CN"/>
                </w:rPr>
                <w:t xml:space="preserve"> factor for DC_8-20_n28 operation</w:t>
              </w:r>
            </w:ins>
          </w:p>
          <w:p w14:paraId="04B11BC9" w14:textId="0CA90350" w:rsidR="007F4D09" w:rsidRPr="007F4D09" w:rsidRDefault="007F4D09" w:rsidP="007F4D09">
            <w:pPr>
              <w:pStyle w:val="aff7"/>
              <w:numPr>
                <w:ilvl w:val="0"/>
                <w:numId w:val="33"/>
              </w:numPr>
              <w:spacing w:after="0"/>
              <w:ind w:firstLineChars="0"/>
              <w:rPr>
                <w:rFonts w:eastAsiaTheme="minorEastAsia"/>
                <w:color w:val="0070C0"/>
                <w:lang w:val="en-US" w:eastAsia="zh-CN"/>
              </w:rPr>
            </w:pPr>
            <w:ins w:id="19" w:author="Laurent Noel" w:date="2021-08-17T02:16:00Z">
              <w:r>
                <w:rPr>
                  <w:rFonts w:eastAsiaTheme="minorEastAsia"/>
                  <w:color w:val="0070C0"/>
                  <w:lang w:val="en-US" w:eastAsia="zh-CN"/>
                </w:rPr>
                <w:t>For FWA</w:t>
              </w:r>
            </w:ins>
            <w:ins w:id="20" w:author="Laurent Noel" w:date="2021-08-17T02:17:00Z">
              <w:r w:rsidR="00BF07E8">
                <w:rPr>
                  <w:rFonts w:eastAsiaTheme="minorEastAsia"/>
                  <w:color w:val="0070C0"/>
                  <w:lang w:val="en-US" w:eastAsia="zh-CN"/>
                </w:rPr>
                <w:t xml:space="preserve"> large</w:t>
              </w:r>
            </w:ins>
            <w:ins w:id="21" w:author="Laurent Noel" w:date="2021-08-17T02:16:00Z">
              <w:r>
                <w:rPr>
                  <w:rFonts w:eastAsiaTheme="minorEastAsia"/>
                  <w:color w:val="0070C0"/>
                  <w:lang w:val="en-US" w:eastAsia="zh-CN"/>
                </w:rPr>
                <w:t xml:space="preserve"> form factor, penta-plexer may be realizable and should be further studied to evaluate the performance of each architecture</w:t>
              </w:r>
            </w:ins>
            <w:ins w:id="22" w:author="Laurent Noel" w:date="2021-08-17T02:17:00Z">
              <w:r w:rsidR="00BF07E8">
                <w:rPr>
                  <w:rFonts w:eastAsiaTheme="minorEastAsia"/>
                  <w:color w:val="0070C0"/>
                  <w:lang w:val="en-US" w:eastAsia="zh-CN"/>
                </w:rPr>
                <w:t>.</w:t>
              </w:r>
            </w:ins>
          </w:p>
        </w:tc>
      </w:tr>
      <w:tr w:rsidR="00410EB1" w14:paraId="3074294B" w14:textId="77777777" w:rsidTr="00466493">
        <w:trPr>
          <w:ins w:id="23" w:author="Huawei" w:date="2021-08-17T15:54:00Z"/>
        </w:trPr>
        <w:tc>
          <w:tcPr>
            <w:tcW w:w="1236" w:type="dxa"/>
          </w:tcPr>
          <w:p w14:paraId="358F4666" w14:textId="7115C1F2" w:rsidR="00410EB1" w:rsidDel="0017429A" w:rsidRDefault="00410EB1" w:rsidP="00BA01B2">
            <w:pPr>
              <w:spacing w:after="0"/>
              <w:rPr>
                <w:ins w:id="24" w:author="Huawei" w:date="2021-08-17T15:54:00Z"/>
                <w:rFonts w:eastAsiaTheme="minorEastAsia"/>
                <w:color w:val="0070C0"/>
                <w:lang w:val="en-US" w:eastAsia="zh-CN"/>
              </w:rPr>
            </w:pPr>
            <w:ins w:id="25" w:author="Huawei" w:date="2021-08-17T15:54:00Z">
              <w:r>
                <w:rPr>
                  <w:rFonts w:eastAsiaTheme="minorEastAsia" w:hint="eastAsia"/>
                  <w:color w:val="0070C0"/>
                  <w:lang w:val="en-US" w:eastAsia="zh-CN"/>
                </w:rPr>
                <w:t>H</w:t>
              </w:r>
              <w:r>
                <w:rPr>
                  <w:rFonts w:eastAsiaTheme="minorEastAsia"/>
                  <w:color w:val="0070C0"/>
                  <w:lang w:val="en-US" w:eastAsia="zh-CN"/>
                </w:rPr>
                <w:t>uawei</w:t>
              </w:r>
            </w:ins>
          </w:p>
        </w:tc>
        <w:tc>
          <w:tcPr>
            <w:tcW w:w="9402" w:type="dxa"/>
          </w:tcPr>
          <w:p w14:paraId="0DDCE2BA" w14:textId="77777777" w:rsidR="00410EB1" w:rsidRDefault="00410EB1" w:rsidP="00410EB1">
            <w:pPr>
              <w:spacing w:after="0"/>
              <w:rPr>
                <w:ins w:id="26" w:author="Huawei" w:date="2021-08-17T15:59:00Z"/>
                <w:szCs w:val="24"/>
                <w:lang w:eastAsia="zh-CN"/>
              </w:rPr>
            </w:pPr>
            <w:ins w:id="27" w:author="Huawei" w:date="2021-08-17T15:54:00Z">
              <w:r w:rsidRPr="007F4D09">
                <w:rPr>
                  <w:rFonts w:eastAsiaTheme="minorEastAsia"/>
                  <w:b/>
                  <w:color w:val="0070C0"/>
                  <w:lang w:val="en-US" w:eastAsia="zh-CN"/>
                </w:rPr>
                <w:t>Issue 1-a</w:t>
              </w:r>
              <w:r>
                <w:rPr>
                  <w:rFonts w:eastAsiaTheme="minorEastAsia"/>
                  <w:color w:val="0070C0"/>
                  <w:lang w:val="en-US" w:eastAsia="zh-CN"/>
                </w:rPr>
                <w:t xml:space="preserve">: To Skyworks, </w:t>
              </w:r>
            </w:ins>
            <w:ins w:id="28" w:author="Huawei" w:date="2021-08-17T15:56:00Z">
              <w:r>
                <w:rPr>
                  <w:szCs w:val="24"/>
                  <w:lang w:eastAsia="zh-CN"/>
                </w:rPr>
                <w:t xml:space="preserve">-73.47 dBm is the </w:t>
              </w:r>
            </w:ins>
            <w:ins w:id="29" w:author="Huawei" w:date="2021-08-17T15:58:00Z">
              <w:r>
                <w:rPr>
                  <w:szCs w:val="24"/>
                  <w:lang w:eastAsia="zh-CN"/>
                </w:rPr>
                <w:t xml:space="preserve">total </w:t>
              </w:r>
            </w:ins>
            <w:ins w:id="30" w:author="Huawei" w:date="2021-08-17T15:56:00Z">
              <w:r>
                <w:rPr>
                  <w:szCs w:val="24"/>
                  <w:lang w:eastAsia="zh-CN"/>
                </w:rPr>
                <w:t>interference</w:t>
              </w:r>
            </w:ins>
            <w:ins w:id="31" w:author="Huawei" w:date="2021-08-17T15:58:00Z">
              <w:r>
                <w:rPr>
                  <w:szCs w:val="24"/>
                  <w:lang w:eastAsia="zh-CN"/>
                </w:rPr>
                <w:t xml:space="preserve"> for main path or diversity path</w:t>
              </w:r>
            </w:ins>
            <w:ins w:id="32" w:author="Huawei" w:date="2021-08-17T15:56:00Z">
              <w:r>
                <w:rPr>
                  <w:szCs w:val="24"/>
                  <w:lang w:eastAsia="zh-CN"/>
                </w:rPr>
                <w:t xml:space="preserve">.  Considering </w:t>
              </w:r>
            </w:ins>
            <w:ins w:id="33" w:author="Huawei" w:date="2021-08-17T15:58:00Z">
              <w:r>
                <w:rPr>
                  <w:szCs w:val="24"/>
                  <w:lang w:eastAsia="zh-CN"/>
                </w:rPr>
                <w:t>MRC</w:t>
              </w:r>
            </w:ins>
            <w:ins w:id="34" w:author="Huawei" w:date="2021-08-17T15:56:00Z">
              <w:r>
                <w:rPr>
                  <w:szCs w:val="24"/>
                  <w:lang w:eastAsia="zh-CN"/>
                </w:rPr>
                <w:t xml:space="preserve"> gain, </w:t>
              </w:r>
            </w:ins>
            <w:ins w:id="35" w:author="Huawei" w:date="2021-08-17T15:58:00Z">
              <w:r>
                <w:rPr>
                  <w:szCs w:val="24"/>
                  <w:lang w:eastAsia="zh-CN"/>
                </w:rPr>
                <w:t>20dB MSD can be conside</w:t>
              </w:r>
            </w:ins>
            <w:ins w:id="36" w:author="Huawei" w:date="2021-08-17T15:59:00Z">
              <w:r>
                <w:rPr>
                  <w:szCs w:val="24"/>
                  <w:lang w:eastAsia="zh-CN"/>
                </w:rPr>
                <w:t>red.</w:t>
              </w:r>
            </w:ins>
          </w:p>
          <w:p w14:paraId="548C9670" w14:textId="19410015" w:rsidR="00410EB1" w:rsidRPr="00410EB1" w:rsidRDefault="00410EB1" w:rsidP="00410EB1">
            <w:pPr>
              <w:spacing w:after="0"/>
              <w:rPr>
                <w:ins w:id="37" w:author="Huawei" w:date="2021-08-17T15:54:00Z"/>
                <w:rFonts w:eastAsiaTheme="minorEastAsia"/>
                <w:color w:val="0070C0"/>
                <w:lang w:val="en-US" w:eastAsia="zh-CN"/>
              </w:rPr>
            </w:pPr>
            <w:ins w:id="38" w:author="Huawei" w:date="2021-08-17T15:59:00Z">
              <w:r w:rsidRPr="00410EB1">
                <w:rPr>
                  <w:rFonts w:eastAsiaTheme="minorEastAsia"/>
                  <w:color w:val="0070C0"/>
                  <w:lang w:val="en-US" w:eastAsia="zh-CN"/>
                </w:rPr>
                <w:t xml:space="preserve">Issue 1-b: </w:t>
              </w:r>
            </w:ins>
            <w:ins w:id="39" w:author="Huawei" w:date="2021-08-17T16:03:00Z">
              <w:r>
                <w:rPr>
                  <w:rFonts w:eastAsiaTheme="minorEastAsia"/>
                  <w:color w:val="0070C0"/>
                  <w:lang w:val="en-US" w:eastAsia="zh-CN"/>
                </w:rPr>
                <w:t>Not sure whether it’s meaningful to res</w:t>
              </w:r>
            </w:ins>
            <w:ins w:id="40" w:author="Huawei" w:date="2021-08-17T16:04:00Z">
              <w:r>
                <w:rPr>
                  <w:rFonts w:eastAsiaTheme="minorEastAsia"/>
                  <w:color w:val="0070C0"/>
                  <w:lang w:val="en-US" w:eastAsia="zh-CN"/>
                </w:rPr>
                <w:t>trict the FWA-like large form factor for DC_8-20_n28 in RAN4’s spec since all the band combination can be re</w:t>
              </w:r>
            </w:ins>
            <w:ins w:id="41" w:author="Huawei" w:date="2021-08-17T16:05:00Z">
              <w:r>
                <w:rPr>
                  <w:rFonts w:eastAsiaTheme="minorEastAsia"/>
                  <w:color w:val="0070C0"/>
                  <w:lang w:val="en-US" w:eastAsia="zh-CN"/>
                </w:rPr>
                <w:t>ported by UE capability</w:t>
              </w:r>
            </w:ins>
            <w:ins w:id="42" w:author="Huawei" w:date="2021-08-17T16:09:00Z">
              <w:r w:rsidR="00AB200F">
                <w:rPr>
                  <w:rFonts w:eastAsiaTheme="minorEastAsia"/>
                  <w:color w:val="0070C0"/>
                  <w:lang w:val="en-US" w:eastAsia="zh-CN"/>
                </w:rPr>
                <w:t xml:space="preserve"> without </w:t>
              </w:r>
            </w:ins>
            <w:ins w:id="43" w:author="Huawei" w:date="2021-08-17T16:10:00Z">
              <w:r w:rsidR="00AB200F">
                <w:rPr>
                  <w:rFonts w:eastAsiaTheme="minorEastAsia"/>
                  <w:color w:val="0070C0"/>
                  <w:lang w:val="en-US" w:eastAsia="zh-CN"/>
                </w:rPr>
                <w:t>implementation restriction</w:t>
              </w:r>
            </w:ins>
            <w:ins w:id="44" w:author="Huawei" w:date="2021-08-17T16:05:00Z">
              <w:r>
                <w:rPr>
                  <w:rFonts w:eastAsiaTheme="minorEastAsia"/>
                  <w:color w:val="0070C0"/>
                  <w:lang w:val="en-US" w:eastAsia="zh-CN"/>
                </w:rPr>
                <w:t>.</w:t>
              </w:r>
            </w:ins>
          </w:p>
        </w:tc>
      </w:tr>
      <w:tr w:rsidR="00AB542C" w14:paraId="3251C602" w14:textId="77777777" w:rsidTr="00466493">
        <w:tc>
          <w:tcPr>
            <w:tcW w:w="1236" w:type="dxa"/>
          </w:tcPr>
          <w:p w14:paraId="27C8D81F" w14:textId="3C710DB7" w:rsidR="00AB542C" w:rsidRDefault="002130C4" w:rsidP="00BA01B2">
            <w:pPr>
              <w:spacing w:after="0"/>
              <w:rPr>
                <w:rFonts w:eastAsiaTheme="minorEastAsia"/>
                <w:color w:val="0070C0"/>
                <w:lang w:val="en-US" w:eastAsia="zh-CN"/>
              </w:rPr>
            </w:pPr>
            <w:ins w:id="45" w:author="Huanren Fu (傅煥仁)" w:date="2021-08-18T14:38:00Z">
              <w:r>
                <w:rPr>
                  <w:rFonts w:eastAsiaTheme="minorEastAsia"/>
                  <w:color w:val="0070C0"/>
                  <w:lang w:val="en-US" w:eastAsia="zh-CN"/>
                </w:rPr>
                <w:t>MediaTek</w:t>
              </w:r>
            </w:ins>
            <w:del w:id="46" w:author="Laurent Noel" w:date="2021-08-17T00:38:00Z">
              <w:r w:rsidR="00AB542C" w:rsidDel="009F2E90">
                <w:rPr>
                  <w:rFonts w:eastAsiaTheme="minorEastAsia" w:hint="eastAsia"/>
                  <w:color w:val="0070C0"/>
                  <w:lang w:val="en-US" w:eastAsia="zh-CN"/>
                </w:rPr>
                <w:delText>XXX</w:delText>
              </w:r>
            </w:del>
          </w:p>
        </w:tc>
        <w:tc>
          <w:tcPr>
            <w:tcW w:w="9402" w:type="dxa"/>
          </w:tcPr>
          <w:p w14:paraId="6EEE74DC" w14:textId="726E4D7E" w:rsidR="00AB542C" w:rsidDel="002130C4" w:rsidRDefault="002130C4" w:rsidP="00BA01B2">
            <w:pPr>
              <w:spacing w:after="0"/>
              <w:rPr>
                <w:del w:id="47" w:author="Laurent Noel" w:date="2021-08-17T02:16:00Z"/>
                <w:rFonts w:eastAsiaTheme="minorEastAsia"/>
                <w:lang w:val="en-US" w:eastAsia="zh-CN"/>
              </w:rPr>
            </w:pPr>
            <w:ins w:id="48" w:author="Huanren Fu (傅煥仁)" w:date="2021-08-18T14:38:00Z">
              <w:r w:rsidRPr="007F4D09">
                <w:rPr>
                  <w:rFonts w:eastAsiaTheme="minorEastAsia"/>
                  <w:b/>
                  <w:color w:val="0070C0"/>
                  <w:lang w:val="en-US" w:eastAsia="zh-CN"/>
                </w:rPr>
                <w:t>Issue 1-a</w:t>
              </w:r>
              <w:r>
                <w:rPr>
                  <w:rFonts w:eastAsiaTheme="minorEastAsia"/>
                  <w:color w:val="0070C0"/>
                  <w:lang w:val="en-US" w:eastAsia="zh-CN"/>
                </w:rPr>
                <w:t>: To Skyworks</w:t>
              </w:r>
            </w:ins>
            <w:ins w:id="49" w:author="Huanren Fu (傅煥仁)" w:date="2021-08-18T14:39:00Z">
              <w:r>
                <w:rPr>
                  <w:rFonts w:eastAsiaTheme="minorEastAsia"/>
                  <w:color w:val="0070C0"/>
                  <w:lang w:val="en-US" w:eastAsia="zh-CN"/>
                </w:rPr>
                <w:t xml:space="preserve">, </w:t>
              </w:r>
              <w:r>
                <w:rPr>
                  <w:rFonts w:eastAsiaTheme="minorEastAsia"/>
                  <w:lang w:val="en-US" w:eastAsia="zh-CN"/>
                </w:rPr>
                <w:t>yes</w:t>
              </w:r>
            </w:ins>
            <w:ins w:id="50" w:author="Huanren Fu (傅煥仁)" w:date="2021-08-18T14:57:00Z">
              <w:r>
                <w:rPr>
                  <w:rFonts w:eastAsiaTheme="minorEastAsia"/>
                  <w:lang w:val="en-US" w:eastAsia="zh-CN"/>
                </w:rPr>
                <w:t>,</w:t>
              </w:r>
            </w:ins>
            <w:ins w:id="51" w:author="Huanren Fu (傅煥仁)" w:date="2021-08-18T14:39:00Z">
              <w:r>
                <w:rPr>
                  <w:rFonts w:eastAsiaTheme="minorEastAsia"/>
                  <w:lang w:val="en-US" w:eastAsia="zh-CN"/>
                </w:rPr>
                <w:t xml:space="preserve"> the block diagram was using Quadplexer of B8 and B20</w:t>
              </w:r>
            </w:ins>
            <w:ins w:id="52" w:author="Huanren Fu (傅煥仁)" w:date="2021-08-18T14:40:00Z">
              <w:r>
                <w:rPr>
                  <w:rFonts w:eastAsiaTheme="minorEastAsia"/>
                  <w:lang w:val="en-US" w:eastAsia="zh-CN"/>
                </w:rPr>
                <w:t>.</w:t>
              </w:r>
            </w:ins>
            <w:del w:id="53" w:author="Laurent Noel" w:date="2021-08-17T02:16:00Z">
              <w:r w:rsidR="00AB542C" w:rsidDel="007F4D09">
                <w:rPr>
                  <w:rFonts w:eastAsiaTheme="minorEastAsia"/>
                  <w:color w:val="0070C0"/>
                  <w:lang w:val="en-US" w:eastAsia="zh-CN"/>
                </w:rPr>
                <w:delText>Issue 1-a</w:delText>
              </w:r>
            </w:del>
          </w:p>
          <w:p w14:paraId="20A84EF0" w14:textId="77777777" w:rsidR="002130C4" w:rsidRDefault="002130C4" w:rsidP="00BA01B2">
            <w:pPr>
              <w:spacing w:after="0"/>
              <w:rPr>
                <w:ins w:id="54" w:author="Huanren Fu (傅煥仁)" w:date="2021-08-18T14:40:00Z"/>
                <w:rFonts w:eastAsiaTheme="minorEastAsia"/>
                <w:color w:val="0070C0"/>
                <w:lang w:val="en-US" w:eastAsia="zh-CN"/>
              </w:rPr>
            </w:pPr>
          </w:p>
          <w:p w14:paraId="0B25FB5B" w14:textId="13F3D7E2" w:rsidR="002130C4" w:rsidRPr="002130C4" w:rsidRDefault="002130C4" w:rsidP="002130C4">
            <w:pPr>
              <w:spacing w:after="0"/>
              <w:rPr>
                <w:ins w:id="55" w:author="Huanren Fu (傅煥仁)" w:date="2021-08-18T14:40:00Z"/>
                <w:rFonts w:eastAsiaTheme="minorEastAsia" w:hint="eastAsia"/>
                <w:bCs/>
                <w:lang w:val="en-US" w:eastAsia="zh-CN"/>
              </w:rPr>
            </w:pPr>
            <w:ins w:id="56" w:author="Huanren Fu (傅煥仁)" w:date="2021-08-18T14:40:00Z">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ins>
            <w:ins w:id="57" w:author="Huanren Fu (傅煥仁)" w:date="2021-08-18T14:42:00Z">
              <w:r>
                <w:rPr>
                  <w:rFonts w:eastAsiaTheme="minorEastAsia"/>
                  <w:bCs/>
                  <w:lang w:val="en-US" w:eastAsia="zh-CN"/>
                </w:rPr>
                <w:t>e the restriction for FWA device is</w:t>
              </w:r>
            </w:ins>
            <w:ins w:id="58" w:author="Huanren Fu (傅煥仁)" w:date="2021-08-18T14:43:00Z">
              <w:r>
                <w:rPr>
                  <w:rFonts w:eastAsiaTheme="minorEastAsia"/>
                  <w:bCs/>
                  <w:lang w:val="en-US" w:eastAsia="zh-CN"/>
                </w:rPr>
                <w:t xml:space="preserve"> needed. Th</w:t>
              </w:r>
            </w:ins>
            <w:ins w:id="59" w:author="Huanren Fu (傅煥仁)" w:date="2021-08-18T14:48:00Z">
              <w:r>
                <w:rPr>
                  <w:rFonts w:eastAsiaTheme="minorEastAsia"/>
                  <w:bCs/>
                  <w:lang w:val="en-US" w:eastAsia="zh-CN"/>
                </w:rPr>
                <w:t>ree LB antennas is possible for larger form factor devices such</w:t>
              </w:r>
            </w:ins>
            <w:ins w:id="60" w:author="Huanren Fu (傅煥仁)" w:date="2021-08-18T14:49:00Z">
              <w:r>
                <w:rPr>
                  <w:rFonts w:eastAsiaTheme="minorEastAsia"/>
                  <w:bCs/>
                  <w:lang w:val="en-US" w:eastAsia="zh-CN"/>
                </w:rPr>
                <w:t xml:space="preserve"> as</w:t>
              </w:r>
            </w:ins>
            <w:ins w:id="61" w:author="Huanren Fu (傅煥仁)" w:date="2021-08-18T14:48:00Z">
              <w:r>
                <w:rPr>
                  <w:rFonts w:eastAsiaTheme="minorEastAsia"/>
                  <w:bCs/>
                  <w:lang w:val="en-US" w:eastAsia="zh-CN"/>
                </w:rPr>
                <w:t xml:space="preserve"> </w:t>
              </w:r>
            </w:ins>
            <w:ins w:id="62" w:author="Huanren Fu (傅煥仁)" w:date="2021-08-18T14:49:00Z">
              <w:r>
                <w:rPr>
                  <w:rFonts w:eastAsiaTheme="minorEastAsia"/>
                  <w:bCs/>
                  <w:lang w:val="en-US" w:eastAsia="zh-CN"/>
                </w:rPr>
                <w:t>&gt; 6</w:t>
              </w:r>
            </w:ins>
            <w:ins w:id="63" w:author="Huanren Fu (傅煥仁)" w:date="2021-08-18T14:58:00Z">
              <w:r>
                <w:rPr>
                  <w:rFonts w:eastAsiaTheme="minorEastAsia"/>
                  <w:bCs/>
                  <w:lang w:val="en-US" w:eastAsia="zh-CN"/>
                </w:rPr>
                <w:t>-</w:t>
              </w:r>
            </w:ins>
            <w:ins w:id="64" w:author="Huanren Fu (傅煥仁)" w:date="2021-08-18T14:49:00Z">
              <w:r>
                <w:rPr>
                  <w:rFonts w:eastAsiaTheme="minorEastAsia"/>
                  <w:bCs/>
                  <w:lang w:val="en-US" w:eastAsia="zh-CN"/>
                </w:rPr>
                <w:t xml:space="preserve">inch </w:t>
              </w:r>
            </w:ins>
            <w:ins w:id="65" w:author="Huanren Fu (傅煥仁)" w:date="2021-08-18T14:50:00Z">
              <w:r>
                <w:rPr>
                  <w:rFonts w:eastAsiaTheme="minorEastAsia"/>
                  <w:bCs/>
                  <w:lang w:val="en-US" w:eastAsia="zh-CN"/>
                </w:rPr>
                <w:t xml:space="preserve">screen </w:t>
              </w:r>
            </w:ins>
            <w:ins w:id="66" w:author="Huanren Fu (傅煥仁)" w:date="2021-08-18T14:49:00Z">
              <w:r>
                <w:rPr>
                  <w:rFonts w:eastAsiaTheme="minorEastAsia"/>
                  <w:bCs/>
                  <w:lang w:val="en-US" w:eastAsia="zh-CN"/>
                </w:rPr>
                <w:t xml:space="preserve">smart phone. </w:t>
              </w:r>
            </w:ins>
            <w:ins w:id="67" w:author="Huanren Fu (傅煥仁)" w:date="2021-08-18T14:50:00Z">
              <w:r>
                <w:rPr>
                  <w:rFonts w:eastAsiaTheme="minorEastAsia"/>
                  <w:bCs/>
                  <w:lang w:val="en-US" w:eastAsia="zh-CN"/>
                </w:rPr>
                <w:t>For &lt; 6</w:t>
              </w:r>
            </w:ins>
            <w:ins w:id="68" w:author="Huanren Fu (傅煥仁)" w:date="2021-08-18T14:58:00Z">
              <w:r>
                <w:rPr>
                  <w:rFonts w:eastAsiaTheme="minorEastAsia"/>
                  <w:bCs/>
                  <w:lang w:val="en-US" w:eastAsia="zh-CN"/>
                </w:rPr>
                <w:t>-</w:t>
              </w:r>
            </w:ins>
            <w:ins w:id="69" w:author="Huanren Fu (傅煥仁)" w:date="2021-08-18T14:50:00Z">
              <w:r>
                <w:rPr>
                  <w:rFonts w:eastAsiaTheme="minorEastAsia"/>
                  <w:bCs/>
                  <w:lang w:val="en-US" w:eastAsia="zh-CN"/>
                </w:rPr>
                <w:t>inch</w:t>
              </w:r>
            </w:ins>
            <w:ins w:id="70" w:author="Huanren Fu (傅煥仁)" w:date="2021-08-18T14:51:00Z">
              <w:r>
                <w:rPr>
                  <w:rFonts w:eastAsiaTheme="minorEastAsia"/>
                  <w:bCs/>
                  <w:lang w:val="en-US" w:eastAsia="zh-CN"/>
                </w:rPr>
                <w:t xml:space="preserve"> screen devices, agree with </w:t>
              </w:r>
            </w:ins>
            <w:ins w:id="71" w:author="Huanren Fu (傅煥仁)" w:date="2021-08-18T14:57:00Z">
              <w:r>
                <w:rPr>
                  <w:rFonts w:eastAsiaTheme="minorEastAsia"/>
                  <w:bCs/>
                  <w:lang w:val="en-US" w:eastAsia="zh-CN"/>
                </w:rPr>
                <w:t>observations</w:t>
              </w:r>
            </w:ins>
            <w:ins w:id="72" w:author="Huanren Fu (傅煥仁)" w:date="2021-08-18T14:51:00Z">
              <w:r>
                <w:rPr>
                  <w:rFonts w:eastAsiaTheme="minorEastAsia"/>
                  <w:bCs/>
                  <w:lang w:val="en-US" w:eastAsia="zh-CN"/>
                </w:rPr>
                <w:t xml:space="preserve"> in </w:t>
              </w:r>
              <w:r w:rsidRPr="002130C4">
                <w:rPr>
                  <w:rFonts w:eastAsiaTheme="minorEastAsia"/>
                  <w:bCs/>
                  <w:lang w:val="en-US" w:eastAsia="zh-CN"/>
                </w:rPr>
                <w:t>R4-2114582</w:t>
              </w:r>
              <w:r>
                <w:rPr>
                  <w:rFonts w:eastAsiaTheme="minorEastAsia"/>
                  <w:bCs/>
                  <w:lang w:val="en-US" w:eastAsia="zh-CN"/>
                </w:rPr>
                <w:t>.</w:t>
              </w:r>
            </w:ins>
          </w:p>
          <w:p w14:paraId="5F17E24E" w14:textId="30F3A30F" w:rsidR="00AB542C" w:rsidRDefault="00AB542C" w:rsidP="00BA01B2">
            <w:pPr>
              <w:spacing w:after="0"/>
              <w:rPr>
                <w:rFonts w:eastAsiaTheme="minorEastAsia"/>
                <w:color w:val="0070C0"/>
                <w:lang w:val="en-US" w:eastAsia="zh-CN"/>
              </w:rPr>
            </w:pPr>
            <w:del w:id="73" w:author="Laurent Noel" w:date="2021-08-17T02:16:00Z">
              <w:r w:rsidDel="007F4D09">
                <w:rPr>
                  <w:rFonts w:eastAsiaTheme="minorEastAsia"/>
                  <w:color w:val="0070C0"/>
                  <w:lang w:val="en-US" w:eastAsia="zh-CN"/>
                </w:rPr>
                <w:lastRenderedPageBreak/>
                <w:delText>Issue 1-b</w:delText>
              </w:r>
            </w:del>
          </w:p>
        </w:tc>
      </w:tr>
    </w:tbl>
    <w:p w14:paraId="434B388F" w14:textId="00ED4DDC" w:rsidR="003418CB" w:rsidRDefault="003418CB" w:rsidP="00BA01B2">
      <w:pPr>
        <w:spacing w:after="0"/>
        <w:rPr>
          <w:color w:val="0070C0"/>
          <w:lang w:val="en-US" w:eastAsia="zh-CN"/>
        </w:rPr>
      </w:pPr>
      <w:r w:rsidRPr="003418CB">
        <w:rPr>
          <w:rFonts w:hint="eastAsia"/>
          <w:color w:val="0070C0"/>
          <w:lang w:val="en-US" w:eastAsia="zh-CN"/>
        </w:rPr>
        <w:lastRenderedPageBreak/>
        <w:t xml:space="preserve"> </w:t>
      </w:r>
    </w:p>
    <w:p w14:paraId="171CABC0" w14:textId="2560FB45"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236"/>
        <w:gridCol w:w="9402"/>
      </w:tblGrid>
      <w:tr w:rsidR="009C3C80" w14:paraId="418DEED8" w14:textId="77777777" w:rsidTr="00466493">
        <w:tc>
          <w:tcPr>
            <w:tcW w:w="1236"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466493">
        <w:tc>
          <w:tcPr>
            <w:tcW w:w="1236" w:type="dxa"/>
          </w:tcPr>
          <w:p w14:paraId="7D109906" w14:textId="77777777" w:rsidR="009C3C80" w:rsidRPr="003418CB" w:rsidRDefault="009C3C80"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0CB831B" w14:textId="77777777" w:rsidR="009C3C80" w:rsidRPr="003418CB" w:rsidRDefault="009C3C80" w:rsidP="00BA01B2">
            <w:pPr>
              <w:spacing w:after="0"/>
              <w:rPr>
                <w:rFonts w:eastAsiaTheme="minorEastAsia"/>
                <w:color w:val="0070C0"/>
                <w:lang w:val="en-US" w:eastAsia="zh-CN"/>
              </w:rPr>
            </w:pPr>
          </w:p>
        </w:tc>
      </w:tr>
    </w:tbl>
    <w:p w14:paraId="39D55842" w14:textId="77777777" w:rsidR="00AB542C" w:rsidRDefault="00AB542C" w:rsidP="00BA01B2">
      <w:pPr>
        <w:spacing w:after="0"/>
        <w:rPr>
          <w:bCs/>
          <w:color w:val="0070C0"/>
          <w:u w:val="single"/>
          <w:lang w:eastAsia="ko-KR"/>
        </w:rPr>
      </w:pPr>
    </w:p>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50"/>
        <w:gridCol w:w="9233"/>
      </w:tblGrid>
      <w:tr w:rsidR="00AB542C" w14:paraId="23296851" w14:textId="77777777" w:rsidTr="00FD1A71">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33"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FD1A71">
        <w:tc>
          <w:tcPr>
            <w:tcW w:w="1450" w:type="dxa"/>
          </w:tcPr>
          <w:p w14:paraId="0693A8A5" w14:textId="603BF179" w:rsidR="00AB542C" w:rsidRPr="003418CB" w:rsidRDefault="00AB542C" w:rsidP="00BA01B2">
            <w:pPr>
              <w:spacing w:after="0"/>
              <w:rPr>
                <w:rFonts w:eastAsiaTheme="minorEastAsia"/>
                <w:color w:val="0070C0"/>
                <w:lang w:val="en-US" w:eastAsia="zh-CN"/>
              </w:rPr>
            </w:pPr>
            <w:del w:id="74" w:author="Laurent Noel" w:date="2021-08-17T00:52:00Z">
              <w:r w:rsidDel="0004473C">
                <w:rPr>
                  <w:rFonts w:eastAsiaTheme="minorEastAsia" w:hint="eastAsia"/>
                  <w:color w:val="0070C0"/>
                  <w:lang w:val="en-US" w:eastAsia="zh-CN"/>
                </w:rPr>
                <w:delText>XXX</w:delText>
              </w:r>
            </w:del>
            <w:ins w:id="75" w:author="Laurent Noel" w:date="2021-08-17T00:52:00Z">
              <w:r w:rsidR="0004473C">
                <w:rPr>
                  <w:rFonts w:eastAsiaTheme="minorEastAsia"/>
                  <w:color w:val="0070C0"/>
                  <w:lang w:val="en-US" w:eastAsia="zh-CN"/>
                </w:rPr>
                <w:t>Skyworks</w:t>
              </w:r>
            </w:ins>
          </w:p>
        </w:tc>
        <w:tc>
          <w:tcPr>
            <w:tcW w:w="9233" w:type="dxa"/>
          </w:tcPr>
          <w:p w14:paraId="4DE5CD54" w14:textId="7E717D38" w:rsidR="00BF07E8" w:rsidRPr="00BF07E8" w:rsidRDefault="00BF07E8" w:rsidP="00BF07E8">
            <w:pPr>
              <w:rPr>
                <w:ins w:id="76" w:author="Laurent Noel" w:date="2021-08-17T02:17:00Z"/>
                <w:b/>
                <w:u w:val="single"/>
                <w:lang w:eastAsia="ko-KR"/>
              </w:rPr>
            </w:pPr>
            <w:bookmarkStart w:id="77" w:name="OLE_LINK29"/>
            <w:ins w:id="78" w:author="Laurent Noel" w:date="2021-08-17T02:17: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79" w:name="OLE_LINK31"/>
              <w:r w:rsidRPr="00AB542C">
                <w:rPr>
                  <w:b/>
                  <w:u w:val="single"/>
                  <w:lang w:eastAsia="ko-KR"/>
                </w:rPr>
                <w:t>DC_20-38_n8</w:t>
              </w:r>
              <w:bookmarkEnd w:id="79"/>
              <w:r>
                <w:rPr>
                  <w:b/>
                  <w:u w:val="single"/>
                  <w:lang w:eastAsia="ko-KR"/>
                </w:rPr>
                <w:t xml:space="preserve"> (</w:t>
              </w:r>
              <w:r w:rsidRPr="00AB542C">
                <w:rPr>
                  <w:b/>
                  <w:u w:val="single"/>
                  <w:lang w:eastAsia="ko-KR"/>
                </w:rPr>
                <w:t>R4-2113344</w:t>
              </w:r>
              <w:r>
                <w:rPr>
                  <w:b/>
                  <w:u w:val="single"/>
                  <w:lang w:eastAsia="ko-KR"/>
                </w:rPr>
                <w:t>)</w:t>
              </w:r>
              <w:bookmarkEnd w:id="77"/>
            </w:ins>
          </w:p>
          <w:p w14:paraId="2B58F9AB" w14:textId="677DEC51" w:rsidR="00AB542C" w:rsidRDefault="0004473C" w:rsidP="00BA01B2">
            <w:pPr>
              <w:spacing w:after="0"/>
              <w:rPr>
                <w:ins w:id="80" w:author="Laurent Noel" w:date="2021-08-17T00:55:00Z"/>
                <w:rFonts w:eastAsiaTheme="minorEastAsia"/>
                <w:color w:val="0070C0"/>
                <w:lang w:val="en-US" w:eastAsia="zh-CN"/>
              </w:rPr>
            </w:pPr>
            <w:ins w:id="81" w:author="Laurent Noel" w:date="2021-08-17T00:53:00Z">
              <w:r>
                <w:rPr>
                  <w:rFonts w:eastAsiaTheme="minorEastAsia"/>
                  <w:color w:val="0070C0"/>
                  <w:lang w:val="en-US" w:eastAsia="zh-CN"/>
                </w:rPr>
                <w:t xml:space="preserve">For B38 MSD due to B20 Tx harmonics. There is a typo in TP as the harmonic order is not H2 but H3. </w:t>
              </w:r>
            </w:ins>
            <w:ins w:id="82" w:author="Laurent Noel" w:date="2021-08-17T02:17:00Z">
              <w:r w:rsidR="00BF07E8">
                <w:rPr>
                  <w:rFonts w:eastAsiaTheme="minorEastAsia"/>
                  <w:color w:val="0070C0"/>
                  <w:lang w:val="en-US" w:eastAsia="zh-CN"/>
                </w:rPr>
                <w:t>T</w:t>
              </w:r>
            </w:ins>
            <w:ins w:id="83" w:author="Laurent Noel" w:date="2021-08-17T00:53:00Z">
              <w:r>
                <w:rPr>
                  <w:rFonts w:eastAsiaTheme="minorEastAsia"/>
                  <w:color w:val="0070C0"/>
                  <w:lang w:val="en-US" w:eastAsia="zh-CN"/>
                </w:rPr>
                <w:t xml:space="preserve">he B38 MSD due to B20 H3 is </w:t>
              </w:r>
            </w:ins>
            <w:ins w:id="84" w:author="Laurent Noel" w:date="2021-08-17T02:18:00Z">
              <w:r w:rsidR="00BF07E8">
                <w:rPr>
                  <w:rFonts w:eastAsiaTheme="minorEastAsia"/>
                  <w:color w:val="0070C0"/>
                  <w:lang w:val="en-US" w:eastAsia="zh-CN"/>
                </w:rPr>
                <w:t>already</w:t>
              </w:r>
            </w:ins>
            <w:ins w:id="85" w:author="Laurent Noel" w:date="2021-08-17T00:53:00Z">
              <w:r>
                <w:rPr>
                  <w:rFonts w:eastAsiaTheme="minorEastAsia"/>
                  <w:color w:val="0070C0"/>
                  <w:lang w:val="en-US" w:eastAsia="zh-CN"/>
                </w:rPr>
                <w:t xml:space="preserve"> captured for DC_20_n38 in </w:t>
              </w:r>
            </w:ins>
            <w:ins w:id="86" w:author="Laurent Noel" w:date="2021-08-17T00:54:00Z">
              <w:r>
                <w:rPr>
                  <w:rFonts w:eastAsiaTheme="minorEastAsia"/>
                  <w:color w:val="0070C0"/>
                  <w:lang w:val="en-US" w:eastAsia="zh-CN"/>
                </w:rPr>
                <w:t>38.101-3. So</w:t>
              </w:r>
            </w:ins>
            <w:ins w:id="87" w:author="Laurent Noel" w:date="2021-08-17T02:18:00Z">
              <w:r w:rsidR="00BF07E8">
                <w:rPr>
                  <w:rFonts w:eastAsiaTheme="minorEastAsia"/>
                  <w:color w:val="0070C0"/>
                  <w:lang w:val="en-US" w:eastAsia="zh-CN"/>
                </w:rPr>
                <w:t>,</w:t>
              </w:r>
            </w:ins>
            <w:ins w:id="88" w:author="Laurent Noel" w:date="2021-08-17T00:54:00Z">
              <w:r>
                <w:rPr>
                  <w:rFonts w:eastAsiaTheme="minorEastAsia"/>
                  <w:color w:val="0070C0"/>
                  <w:lang w:val="en-US" w:eastAsia="zh-CN"/>
                </w:rPr>
                <w:t xml:space="preserve"> this MS</w:t>
              </w:r>
            </w:ins>
            <w:ins w:id="89" w:author="Laurent Noel" w:date="2021-08-17T00:55:00Z">
              <w:r>
                <w:rPr>
                  <w:rFonts w:eastAsiaTheme="minorEastAsia"/>
                  <w:color w:val="0070C0"/>
                  <w:lang w:val="en-US" w:eastAsia="zh-CN"/>
                </w:rPr>
                <w:t>D does not need to be specified.</w:t>
              </w:r>
            </w:ins>
          </w:p>
          <w:p w14:paraId="69B984C6" w14:textId="64DFDEA7" w:rsidR="0004473C" w:rsidRPr="003418CB" w:rsidRDefault="00E3462C" w:rsidP="00BF07E8">
            <w:pPr>
              <w:spacing w:after="0"/>
              <w:rPr>
                <w:rFonts w:eastAsiaTheme="minorEastAsia"/>
                <w:color w:val="0070C0"/>
                <w:lang w:val="en-US" w:eastAsia="zh-CN"/>
              </w:rPr>
            </w:pPr>
            <w:ins w:id="90" w:author="Laurent Noel" w:date="2021-08-17T01:10:00Z">
              <w:r>
                <w:rPr>
                  <w:rFonts w:eastAsiaTheme="minorEastAsia"/>
                  <w:color w:val="0070C0"/>
                  <w:lang w:val="en-US" w:eastAsia="zh-CN"/>
                </w:rPr>
                <w:t>MSD analysis can be presented at nex</w:t>
              </w:r>
            </w:ins>
            <w:ins w:id="91" w:author="Laurent Noel" w:date="2021-08-17T01:11:00Z">
              <w:r>
                <w:rPr>
                  <w:rFonts w:eastAsiaTheme="minorEastAsia"/>
                  <w:color w:val="0070C0"/>
                  <w:lang w:val="en-US" w:eastAsia="zh-CN"/>
                </w:rPr>
                <w:t>t meeting for IMD3 related MSDs of B38 and B20.</w:t>
              </w:r>
            </w:ins>
          </w:p>
        </w:tc>
      </w:tr>
      <w:tr w:rsidR="008303E9" w14:paraId="6B243358" w14:textId="77777777" w:rsidTr="00FD1A71">
        <w:trPr>
          <w:ins w:id="92" w:author="Huawei" w:date="2021-08-17T16:18:00Z"/>
        </w:trPr>
        <w:tc>
          <w:tcPr>
            <w:tcW w:w="1450" w:type="dxa"/>
          </w:tcPr>
          <w:p w14:paraId="4AAF1C91" w14:textId="6A1C7CD7" w:rsidR="008303E9" w:rsidDel="0004473C" w:rsidRDefault="008303E9" w:rsidP="00BA01B2">
            <w:pPr>
              <w:spacing w:after="0"/>
              <w:rPr>
                <w:ins w:id="93" w:author="Huawei" w:date="2021-08-17T16:18:00Z"/>
                <w:rFonts w:eastAsiaTheme="minorEastAsia"/>
                <w:color w:val="0070C0"/>
                <w:lang w:val="en-US" w:eastAsia="zh-CN"/>
              </w:rPr>
            </w:pPr>
            <w:ins w:id="94" w:author="Huawei" w:date="2021-08-17T16:18:00Z">
              <w:r>
                <w:rPr>
                  <w:rFonts w:eastAsiaTheme="minorEastAsia" w:hint="eastAsia"/>
                  <w:color w:val="0070C0"/>
                  <w:lang w:val="en-US" w:eastAsia="zh-CN"/>
                </w:rPr>
                <w:t>H</w:t>
              </w:r>
              <w:r>
                <w:rPr>
                  <w:rFonts w:eastAsiaTheme="minorEastAsia"/>
                  <w:color w:val="0070C0"/>
                  <w:lang w:val="en-US" w:eastAsia="zh-CN"/>
                </w:rPr>
                <w:t>uawei</w:t>
              </w:r>
            </w:ins>
          </w:p>
        </w:tc>
        <w:tc>
          <w:tcPr>
            <w:tcW w:w="9233" w:type="dxa"/>
          </w:tcPr>
          <w:p w14:paraId="318F285E" w14:textId="77777777" w:rsidR="008303E9" w:rsidRDefault="008303E9" w:rsidP="00BF07E8">
            <w:pPr>
              <w:rPr>
                <w:ins w:id="95" w:author="Huawei" w:date="2021-08-17T16:18:00Z"/>
                <w:b/>
                <w:u w:val="single"/>
                <w:lang w:eastAsia="ko-KR"/>
              </w:rPr>
            </w:pPr>
            <w:ins w:id="96" w:author="Huawei" w:date="2021-08-17T16:18: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ins>
          </w:p>
          <w:p w14:paraId="3AE7D6B2" w14:textId="00CC989A" w:rsidR="008303E9" w:rsidRPr="008303E9" w:rsidRDefault="008303E9" w:rsidP="008303E9">
            <w:pPr>
              <w:rPr>
                <w:ins w:id="97" w:author="Huawei" w:date="2021-08-17T16:18:00Z"/>
                <w:lang w:eastAsia="ko-KR"/>
              </w:rPr>
            </w:pPr>
            <w:ins w:id="98" w:author="Huawei" w:date="2021-08-17T16:18:00Z">
              <w:r w:rsidRPr="008303E9">
                <w:rPr>
                  <w:lang w:eastAsia="ko-KR"/>
                </w:rPr>
                <w:t xml:space="preserve">The MSD due to IMD for </w:t>
              </w:r>
            </w:ins>
            <w:ins w:id="99" w:author="Huawei" w:date="2021-08-17T16:19:00Z">
              <w:r w:rsidRPr="008303E9">
                <w:rPr>
                  <w:lang w:eastAsia="ko-KR"/>
                </w:rPr>
                <w:t>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ins>
          </w:p>
        </w:tc>
      </w:tr>
    </w:tbl>
    <w:p w14:paraId="77D2593A" w14:textId="77777777" w:rsidR="00FD1A71" w:rsidRDefault="00FD1A71" w:rsidP="00FD1A71">
      <w:pPr>
        <w:spacing w:after="0"/>
        <w:rPr>
          <w:bCs/>
          <w:color w:val="0070C0"/>
          <w:u w:val="single"/>
          <w:lang w:eastAsia="ko-KR"/>
        </w:rPr>
      </w:pPr>
    </w:p>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72"/>
        <w:gridCol w:w="9211"/>
      </w:tblGrid>
      <w:tr w:rsidR="00FD1A71" w14:paraId="1AF8ACD5" w14:textId="77777777" w:rsidTr="002130C4">
        <w:tc>
          <w:tcPr>
            <w:tcW w:w="1236"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2130C4">
        <w:tc>
          <w:tcPr>
            <w:tcW w:w="1236" w:type="dxa"/>
          </w:tcPr>
          <w:p w14:paraId="510B2904" w14:textId="724FB513" w:rsidR="00FD1A71" w:rsidRPr="003418CB" w:rsidRDefault="00FD1A71" w:rsidP="002130C4">
            <w:pPr>
              <w:spacing w:after="0"/>
              <w:rPr>
                <w:rFonts w:eastAsiaTheme="minorEastAsia"/>
                <w:color w:val="0070C0"/>
                <w:lang w:val="en-US" w:eastAsia="zh-CN"/>
              </w:rPr>
            </w:pPr>
            <w:del w:id="100" w:author="Huanren Fu (傅煥仁)" w:date="2021-08-18T14:55:00Z">
              <w:r w:rsidDel="002130C4">
                <w:rPr>
                  <w:rFonts w:eastAsiaTheme="minorEastAsia" w:hint="eastAsia"/>
                  <w:color w:val="0070C0"/>
                  <w:lang w:val="en-US" w:eastAsia="zh-CN"/>
                </w:rPr>
                <w:delText>XXX</w:delText>
              </w:r>
            </w:del>
            <w:ins w:id="101" w:author="Huanren Fu (傅煥仁)" w:date="2021-08-18T14:55:00Z">
              <w:r w:rsidR="002130C4">
                <w:rPr>
                  <w:rFonts w:eastAsiaTheme="minorEastAsia"/>
                  <w:color w:val="0070C0"/>
                  <w:lang w:val="en-US" w:eastAsia="zh-CN"/>
                </w:rPr>
                <w:t>MediaTek</w:t>
              </w:r>
            </w:ins>
          </w:p>
        </w:tc>
        <w:tc>
          <w:tcPr>
            <w:tcW w:w="9402" w:type="dxa"/>
          </w:tcPr>
          <w:p w14:paraId="34315CCA" w14:textId="0B3E5C79" w:rsidR="00FD1A71" w:rsidRPr="002130C4" w:rsidRDefault="002130C4" w:rsidP="002130C4">
            <w:pPr>
              <w:spacing w:after="0"/>
              <w:rPr>
                <w:rFonts w:eastAsia="新細明體" w:hint="eastAsia"/>
                <w:color w:val="0070C0"/>
                <w:lang w:val="en-US" w:eastAsia="zh-TW"/>
              </w:rPr>
            </w:pPr>
            <w:ins w:id="102" w:author="Huanren Fu (傅煥仁)" w:date="2021-08-18T14:55:00Z">
              <w:r>
                <w:rPr>
                  <w:rFonts w:eastAsia="新細明體" w:hint="eastAsia"/>
                  <w:color w:val="0070C0"/>
                  <w:lang w:val="en-US" w:eastAsia="zh-TW"/>
                </w:rPr>
                <w:t>A</w:t>
              </w:r>
              <w:r>
                <w:rPr>
                  <w:rFonts w:eastAsia="新細明體"/>
                  <w:color w:val="0070C0"/>
                  <w:lang w:val="en-US" w:eastAsia="zh-TW"/>
                </w:rPr>
                <w:t>s discussion in our contribution, RAN4 spec need to accommodate different implementation</w:t>
              </w:r>
            </w:ins>
            <w:ins w:id="103" w:author="Huanren Fu (傅煥仁)" w:date="2021-08-18T14:56:00Z">
              <w:r>
                <w:rPr>
                  <w:rFonts w:eastAsia="新細明體"/>
                  <w:color w:val="0070C0"/>
                  <w:lang w:val="en-US" w:eastAsia="zh-TW"/>
                </w:rPr>
                <w:t>. We suggest c</w:t>
              </w:r>
              <w:r w:rsidRPr="002130C4">
                <w:rPr>
                  <w:rFonts w:eastAsia="新細明體"/>
                  <w:color w:val="0070C0"/>
                  <w:lang w:val="en-US" w:eastAsia="zh-TW"/>
                </w:rPr>
                <w:t>hange IMD5 MSD to [32.5] dB</w:t>
              </w:r>
            </w:ins>
          </w:p>
        </w:tc>
      </w:tr>
    </w:tbl>
    <w:p w14:paraId="740AFFC1" w14:textId="77777777" w:rsidR="00FD1A71" w:rsidRDefault="00FD1A71" w:rsidP="00FD1A71">
      <w:pPr>
        <w:pStyle w:val="3"/>
        <w:numPr>
          <w:ilvl w:val="0"/>
          <w:numId w:val="0"/>
        </w:numPr>
        <w:spacing w:after="0"/>
        <w:rPr>
          <w:sz w:val="24"/>
          <w:szCs w:val="16"/>
        </w:rPr>
      </w:pPr>
    </w:p>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2130C4" w:rsidP="00BA01B2">
            <w:pPr>
              <w:spacing w:after="0"/>
            </w:pPr>
            <w:hyperlink r:id="rId16"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2EA58D56" w:rsidR="00AB542C" w:rsidRDefault="00AB542C" w:rsidP="00BA01B2">
            <w:pPr>
              <w:spacing w:after="0"/>
              <w:rPr>
                <w:rFonts w:eastAsiaTheme="minorEastAsia"/>
                <w:color w:val="0070C0"/>
                <w:lang w:val="en-US" w:eastAsia="zh-CN"/>
              </w:rPr>
            </w:pPr>
            <w:del w:id="104" w:author="Laurent Noel" w:date="2021-08-17T02:18:00Z">
              <w:r w:rsidDel="00BF07E8">
                <w:rPr>
                  <w:rFonts w:eastAsiaTheme="minorEastAsia" w:hint="eastAsia"/>
                  <w:color w:val="0070C0"/>
                  <w:lang w:val="en-US" w:eastAsia="zh-CN"/>
                </w:rPr>
                <w:delText>Company A</w:delText>
              </w:r>
            </w:del>
            <w:ins w:id="105" w:author="Laurent Noel" w:date="2021-08-17T02:18:00Z">
              <w:r w:rsidR="00BF07E8">
                <w:rPr>
                  <w:rFonts w:eastAsiaTheme="minorEastAsia"/>
                  <w:color w:val="0070C0"/>
                  <w:lang w:val="en-US" w:eastAsia="zh-CN"/>
                </w:rPr>
                <w:t xml:space="preserve">Skyworks: </w:t>
              </w:r>
            </w:ins>
            <w:ins w:id="106" w:author="Laurent Noel" w:date="2021-08-17T02:19:00Z">
              <w:r w:rsidR="00BF07E8">
                <w:rPr>
                  <w:rFonts w:eastAsiaTheme="minorEastAsia"/>
                  <w:color w:val="0070C0"/>
                  <w:lang w:val="en-US" w:eastAsia="zh-CN"/>
                </w:rPr>
                <w:t xml:space="preserve">In addition to REFSENS proposals of </w:t>
              </w:r>
            </w:ins>
            <w:ins w:id="107" w:author="Laurent Noel" w:date="2021-08-17T02:20:00Z">
              <w:r w:rsidR="00BF07E8">
                <w:rPr>
                  <w:rFonts w:eastAsiaTheme="minorEastAsia"/>
                  <w:color w:val="0070C0"/>
                  <w:lang w:val="en-US" w:eastAsia="zh-CN"/>
                </w:rPr>
                <w:t>sub-topic 1-1, r</w:t>
              </w:r>
            </w:ins>
            <w:ins w:id="108" w:author="Laurent Noel" w:date="2021-08-17T02:19:00Z">
              <w:r w:rsidR="00BF07E8">
                <w:rPr>
                  <w:rFonts w:eastAsiaTheme="minorEastAsia"/>
                  <w:color w:val="0070C0"/>
                  <w:lang w:val="en-US" w:eastAsia="zh-CN"/>
                </w:rPr>
                <w:t xml:space="preserve">estriction of operation to </w:t>
              </w:r>
            </w:ins>
            <w:ins w:id="109" w:author="Laurent Noel" w:date="2021-08-17T02:18:00Z">
              <w:r w:rsidR="00BF07E8">
                <w:rPr>
                  <w:rFonts w:eastAsiaTheme="minorEastAsia"/>
                  <w:color w:val="0070C0"/>
                  <w:lang w:val="en-US" w:eastAsia="zh-CN"/>
                </w:rPr>
                <w:t>FWA-like large form</w:t>
              </w:r>
            </w:ins>
            <w:ins w:id="110" w:author="Laurent Noel" w:date="2021-08-17T02:19:00Z">
              <w:r w:rsidR="00BF07E8">
                <w:rPr>
                  <w:rFonts w:eastAsiaTheme="minorEastAsia"/>
                  <w:color w:val="0070C0"/>
                  <w:lang w:val="en-US" w:eastAsia="zh-CN"/>
                </w:rPr>
                <w:t xml:space="preserve"> factor needs to be captured in TP for TR.</w:t>
              </w:r>
            </w:ins>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118E348F" w:rsidR="00AB542C" w:rsidRDefault="00AB542C" w:rsidP="00BA01B2">
            <w:pPr>
              <w:spacing w:after="0"/>
              <w:rPr>
                <w:rFonts w:eastAsiaTheme="minorEastAsia"/>
                <w:color w:val="0070C0"/>
                <w:lang w:val="en-US" w:eastAsia="zh-CN"/>
              </w:rPr>
            </w:pPr>
            <w:del w:id="111" w:author="Huanren Fu (傅煥仁)" w:date="2021-08-18T14:59:00Z">
              <w:r w:rsidDel="002130C4">
                <w:rPr>
                  <w:rFonts w:eastAsiaTheme="minorEastAsia" w:hint="eastAsia"/>
                  <w:color w:val="0070C0"/>
                  <w:lang w:val="en-US" w:eastAsia="zh-CN"/>
                </w:rPr>
                <w:delText>Company</w:delText>
              </w:r>
              <w:r w:rsidDel="002130C4">
                <w:rPr>
                  <w:rFonts w:eastAsiaTheme="minorEastAsia"/>
                  <w:color w:val="0070C0"/>
                  <w:lang w:val="en-US" w:eastAsia="zh-CN"/>
                </w:rPr>
                <w:delText xml:space="preserve"> B</w:delText>
              </w:r>
            </w:del>
            <w:ins w:id="112" w:author="Huanren Fu (傅煥仁)" w:date="2021-08-18T14:59:00Z">
              <w:r w:rsidR="002130C4">
                <w:rPr>
                  <w:rFonts w:eastAsiaTheme="minorEastAsia"/>
                  <w:color w:val="0070C0"/>
                  <w:lang w:val="en-US" w:eastAsia="zh-CN"/>
                </w:rPr>
                <w:t xml:space="preserve">MediaTek: </w:t>
              </w:r>
            </w:ins>
            <w:ins w:id="113" w:author="Huanren Fu (傅煥仁)" w:date="2021-08-18T15:00:00Z">
              <w:r w:rsidR="003C753A">
                <w:rPr>
                  <w:rFonts w:eastAsiaTheme="minorEastAsia"/>
                  <w:color w:val="0070C0"/>
                  <w:lang w:val="en-US" w:eastAsia="zh-CN"/>
                </w:rPr>
                <w:t xml:space="preserve">Antenna design </w:t>
              </w:r>
            </w:ins>
            <w:ins w:id="114" w:author="Huanren Fu (傅煥仁)" w:date="2021-08-18T15:01:00Z">
              <w:r w:rsidR="003C753A">
                <w:rPr>
                  <w:rFonts w:eastAsiaTheme="minorEastAsia"/>
                  <w:color w:val="0070C0"/>
                  <w:lang w:val="en-US" w:eastAsia="zh-CN"/>
                </w:rPr>
                <w:t>and device form factor are</w:t>
              </w:r>
            </w:ins>
            <w:ins w:id="115" w:author="Huanren Fu (傅煥仁)" w:date="2021-08-18T15:00:00Z">
              <w:r w:rsidR="003C753A">
                <w:rPr>
                  <w:rFonts w:eastAsiaTheme="minorEastAsia"/>
                  <w:color w:val="0070C0"/>
                  <w:lang w:val="en-US" w:eastAsia="zh-CN"/>
                </w:rPr>
                <w:t xml:space="preserve"> implementation dependent</w:t>
              </w:r>
            </w:ins>
            <w:ins w:id="116" w:author="Huanren Fu (傅煥仁)" w:date="2021-08-18T15:02:00Z">
              <w:r w:rsidR="003C753A">
                <w:rPr>
                  <w:rFonts w:eastAsiaTheme="minorEastAsia"/>
                  <w:color w:val="0070C0"/>
                  <w:lang w:val="en-US" w:eastAsia="zh-CN"/>
                </w:rPr>
                <w:t>. Agree with Skyworks that such consideration need to be captured in the TP for TR.</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73E72940" w14:textId="77777777" w:rsidR="00004165" w:rsidRPr="00855107"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BA01B2">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66493">
        <w:tc>
          <w:tcPr>
            <w:tcW w:w="1242" w:type="dxa"/>
          </w:tcPr>
          <w:p w14:paraId="77E32D88" w14:textId="77777777" w:rsidR="00855107" w:rsidRPr="003418CB" w:rsidRDefault="00855107"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44526D2" w14:textId="3E53B7AC" w:rsidR="00855107" w:rsidRPr="003418CB" w:rsidRDefault="00855107" w:rsidP="00BA01B2">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5C1530F1" w14:textId="65BFED18" w:rsidR="00035C50" w:rsidRDefault="00035C50" w:rsidP="00B831AE">
      <w:pPr>
        <w:pStyle w:val="2"/>
      </w:pPr>
      <w:r>
        <w:rPr>
          <w:rFonts w:hint="eastAsia"/>
        </w:rPr>
        <w:lastRenderedPageBreak/>
        <w:t>Discussion on 2nd round</w:t>
      </w:r>
      <w:r w:rsidR="00CB0305">
        <w:t xml:space="preserve"> (if applicable)</w:t>
      </w: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2130C4" w:rsidP="003329E0">
            <w:pPr>
              <w:spacing w:after="0"/>
              <w:rPr>
                <w:rFonts w:ascii="Arial" w:hAnsi="Arial" w:cs="Arial"/>
                <w:b/>
                <w:bCs/>
                <w:color w:val="0000FF"/>
                <w:sz w:val="16"/>
                <w:szCs w:val="16"/>
                <w:u w:val="single"/>
              </w:rPr>
            </w:pPr>
            <w:hyperlink r:id="rId17"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2130C4" w:rsidP="003329E0">
            <w:pPr>
              <w:spacing w:after="0"/>
              <w:rPr>
                <w:rFonts w:ascii="Arial" w:hAnsi="Arial" w:cs="Arial"/>
                <w:b/>
                <w:bCs/>
                <w:color w:val="0000FF"/>
                <w:sz w:val="16"/>
                <w:szCs w:val="16"/>
                <w:u w:val="single"/>
              </w:rPr>
            </w:pPr>
            <w:hyperlink r:id="rId18"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2130C4" w:rsidP="003329E0">
            <w:pPr>
              <w:spacing w:after="0"/>
              <w:rPr>
                <w:rFonts w:ascii="Arial" w:hAnsi="Arial" w:cs="Arial"/>
                <w:b/>
                <w:bCs/>
                <w:color w:val="0000FF"/>
                <w:sz w:val="16"/>
                <w:szCs w:val="16"/>
                <w:u w:val="single"/>
              </w:rPr>
            </w:pPr>
            <w:hyperlink r:id="rId19"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2130C4" w:rsidP="003329E0">
            <w:pPr>
              <w:spacing w:after="0"/>
              <w:rPr>
                <w:rFonts w:ascii="Arial" w:hAnsi="Arial" w:cs="Arial"/>
                <w:b/>
                <w:bCs/>
                <w:color w:val="0000FF"/>
                <w:sz w:val="16"/>
                <w:szCs w:val="16"/>
                <w:u w:val="single"/>
              </w:rPr>
            </w:pPr>
            <w:hyperlink r:id="rId20"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2130C4"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2130C4"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2130C4" w:rsidP="003329E0">
            <w:pPr>
              <w:spacing w:after="0"/>
              <w:rPr>
                <w:rFonts w:asciiTheme="minorHAnsi" w:hAnsiTheme="minorHAnsi" w:cstheme="minorHAnsi"/>
              </w:rPr>
            </w:pPr>
            <w:hyperlink r:id="rId23"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2130C4" w:rsidP="003329E0">
            <w:pPr>
              <w:spacing w:after="0"/>
              <w:rPr>
                <w:rFonts w:ascii="Arial" w:hAnsi="Arial" w:cs="Arial"/>
                <w:b/>
                <w:bCs/>
                <w:color w:val="0000FF"/>
                <w:sz w:val="16"/>
                <w:szCs w:val="16"/>
                <w:u w:val="single"/>
              </w:rPr>
            </w:pPr>
            <w:hyperlink r:id="rId24"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2130C4" w:rsidP="00363FDC">
            <w:pPr>
              <w:spacing w:after="0"/>
              <w:rPr>
                <w:rFonts w:ascii="Arial" w:hAnsi="Arial" w:cs="Arial"/>
                <w:b/>
                <w:bCs/>
                <w:color w:val="0000FF"/>
                <w:sz w:val="16"/>
                <w:szCs w:val="16"/>
                <w:u w:val="single"/>
              </w:rPr>
            </w:pPr>
            <w:hyperlink r:id="rId25"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lastRenderedPageBreak/>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aff7"/>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Any other signalling related input</w:t>
      </w:r>
    </w:p>
    <w:p w14:paraId="32CFB30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9402"/>
      </w:tblGrid>
      <w:tr w:rsidR="00F115F5" w14:paraId="4CD5F215" w14:textId="77777777" w:rsidTr="00466493">
        <w:tc>
          <w:tcPr>
            <w:tcW w:w="1236"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66493">
        <w:tc>
          <w:tcPr>
            <w:tcW w:w="1236" w:type="dxa"/>
          </w:tcPr>
          <w:p w14:paraId="46B4EE1D" w14:textId="60D7EB20" w:rsidR="00F115F5" w:rsidRPr="003418CB" w:rsidRDefault="00601AD3" w:rsidP="00BA01B2">
            <w:pPr>
              <w:spacing w:after="0"/>
              <w:rPr>
                <w:rFonts w:eastAsiaTheme="minorEastAsia"/>
                <w:color w:val="0070C0"/>
                <w:lang w:val="en-US" w:eastAsia="zh-CN"/>
              </w:rPr>
            </w:pPr>
            <w:ins w:id="117" w:author="OPPO" w:date="2021-08-16T16:06:00Z">
              <w:r>
                <w:rPr>
                  <w:rFonts w:eastAsiaTheme="minorEastAsia"/>
                  <w:color w:val="0070C0"/>
                  <w:lang w:val="en-US" w:eastAsia="zh-CN"/>
                </w:rPr>
                <w:t>OPPO</w:t>
              </w:r>
            </w:ins>
            <w:del w:id="118" w:author="OPPO" w:date="2021-08-16T16:06:00Z">
              <w:r w:rsidR="00F115F5" w:rsidDel="00601AD3">
                <w:rPr>
                  <w:rFonts w:eastAsiaTheme="minorEastAsia" w:hint="eastAsia"/>
                  <w:color w:val="0070C0"/>
                  <w:lang w:val="en-US" w:eastAsia="zh-CN"/>
                </w:rPr>
                <w:delText>XXX</w:delText>
              </w:r>
            </w:del>
          </w:p>
        </w:tc>
        <w:tc>
          <w:tcPr>
            <w:tcW w:w="9402" w:type="dxa"/>
          </w:tcPr>
          <w:p w14:paraId="118F90A7" w14:textId="48AAECB2" w:rsidR="00355271" w:rsidRDefault="00F448A3" w:rsidP="00355271">
            <w:pPr>
              <w:rPr>
                <w:ins w:id="119" w:author="OPPO" w:date="2021-08-16T16:23:00Z"/>
                <w:rFonts w:eastAsia="Malgun Gothic"/>
                <w:b/>
                <w:u w:val="single"/>
                <w:lang w:eastAsia="ko-KR"/>
              </w:rPr>
            </w:pPr>
            <w:ins w:id="120"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604755D5" w14:textId="2412EA3F" w:rsidR="00355271" w:rsidRPr="00355271" w:rsidRDefault="00355271" w:rsidP="00355271">
            <w:pPr>
              <w:rPr>
                <w:ins w:id="121" w:author="OPPO" w:date="2021-08-16T16:23:00Z"/>
                <w:rFonts w:eastAsiaTheme="minorEastAsia"/>
                <w:u w:val="single"/>
                <w:lang w:eastAsia="zh-CN"/>
              </w:rPr>
            </w:pPr>
            <w:ins w:id="122" w:author="OPPO" w:date="2021-08-16T16:23:00Z">
              <w:r w:rsidRPr="00355271">
                <w:rPr>
                  <w:rFonts w:eastAsiaTheme="minorEastAsia" w:hint="eastAsia"/>
                  <w:u w:val="single"/>
                  <w:lang w:eastAsia="zh-CN"/>
                </w:rPr>
                <w:t>Bel</w:t>
              </w:r>
              <w:r w:rsidRPr="00355271">
                <w:rPr>
                  <w:rFonts w:eastAsiaTheme="minorEastAsia"/>
                  <w:u w:val="single"/>
                  <w:lang w:eastAsia="zh-CN"/>
                </w:rPr>
                <w:t>ow can be considered.</w:t>
              </w:r>
            </w:ins>
          </w:p>
          <w:p w14:paraId="059ED93E" w14:textId="5BA9863C" w:rsidR="00F448A3" w:rsidRDefault="00F448A3" w:rsidP="00F448A3">
            <w:pPr>
              <w:pStyle w:val="aff7"/>
              <w:numPr>
                <w:ilvl w:val="1"/>
                <w:numId w:val="4"/>
              </w:numPr>
              <w:overflowPunct/>
              <w:autoSpaceDE/>
              <w:autoSpaceDN/>
              <w:adjustRightInd/>
              <w:spacing w:after="0"/>
              <w:ind w:left="1440" w:firstLineChars="0"/>
              <w:textAlignment w:val="auto"/>
              <w:rPr>
                <w:ins w:id="123" w:author="OPPO" w:date="2021-08-16T16:01:00Z"/>
                <w:rFonts w:eastAsia="SimSun"/>
                <w:szCs w:val="24"/>
                <w:lang w:eastAsia="zh-CN"/>
              </w:rPr>
            </w:pPr>
            <w:ins w:id="124" w:author="OPPO" w:date="2021-08-16T16:01:00Z">
              <w:r>
                <w:rPr>
                  <w:rFonts w:eastAsia="SimSun"/>
                  <w:szCs w:val="24"/>
                  <w:lang w:eastAsia="zh-CN"/>
                </w:rPr>
                <w:t>Only CA/DC</w:t>
              </w:r>
            </w:ins>
          </w:p>
          <w:p w14:paraId="3A00C30A" w14:textId="77777777" w:rsidR="00F448A3" w:rsidRDefault="00F448A3" w:rsidP="00F448A3">
            <w:pPr>
              <w:pStyle w:val="aff7"/>
              <w:numPr>
                <w:ilvl w:val="1"/>
                <w:numId w:val="4"/>
              </w:numPr>
              <w:overflowPunct/>
              <w:autoSpaceDE/>
              <w:autoSpaceDN/>
              <w:adjustRightInd/>
              <w:spacing w:after="0"/>
              <w:ind w:left="1440" w:firstLineChars="0"/>
              <w:textAlignment w:val="auto"/>
              <w:rPr>
                <w:ins w:id="125" w:author="OPPO" w:date="2021-08-16T16:01:00Z"/>
                <w:rFonts w:eastAsia="SimSun"/>
                <w:szCs w:val="24"/>
                <w:lang w:eastAsia="zh-CN"/>
              </w:rPr>
            </w:pPr>
            <w:ins w:id="126" w:author="OPPO" w:date="2021-08-16T16:01:00Z">
              <w:r>
                <w:rPr>
                  <w:rFonts w:eastAsia="SimSun"/>
                  <w:szCs w:val="24"/>
                  <w:lang w:eastAsia="zh-CN"/>
                </w:rPr>
                <w:t>PC3 and/or PC2</w:t>
              </w:r>
            </w:ins>
          </w:p>
          <w:p w14:paraId="4A473438" w14:textId="77777777" w:rsidR="00F448A3" w:rsidRDefault="00F448A3" w:rsidP="00F448A3">
            <w:pPr>
              <w:pStyle w:val="aff7"/>
              <w:numPr>
                <w:ilvl w:val="1"/>
                <w:numId w:val="4"/>
              </w:numPr>
              <w:overflowPunct/>
              <w:autoSpaceDE/>
              <w:autoSpaceDN/>
              <w:adjustRightInd/>
              <w:spacing w:after="0"/>
              <w:ind w:left="1440" w:firstLineChars="0"/>
              <w:textAlignment w:val="auto"/>
              <w:rPr>
                <w:ins w:id="127" w:author="OPPO" w:date="2021-08-16T16:01:00Z"/>
                <w:rFonts w:eastAsia="SimSun"/>
                <w:szCs w:val="24"/>
                <w:lang w:eastAsia="zh-CN"/>
              </w:rPr>
            </w:pPr>
            <w:ins w:id="128" w:author="OPPO" w:date="2021-08-16T16:01:00Z">
              <w:r>
                <w:rPr>
                  <w:rFonts w:eastAsia="SimSun"/>
                  <w:szCs w:val="24"/>
                  <w:lang w:eastAsia="zh-CN"/>
                </w:rPr>
                <w:t>“low MSD” should be applicable/confirmed for both conducted and radiated measurements</w:t>
              </w:r>
            </w:ins>
          </w:p>
          <w:p w14:paraId="28AB1D2A" w14:textId="77777777" w:rsidR="00F448A3" w:rsidRDefault="00F448A3" w:rsidP="00F448A3">
            <w:pPr>
              <w:pStyle w:val="aff7"/>
              <w:numPr>
                <w:ilvl w:val="1"/>
                <w:numId w:val="4"/>
              </w:numPr>
              <w:overflowPunct/>
              <w:autoSpaceDE/>
              <w:autoSpaceDN/>
              <w:adjustRightInd/>
              <w:spacing w:after="0"/>
              <w:ind w:left="1440" w:firstLineChars="0"/>
              <w:textAlignment w:val="auto"/>
              <w:rPr>
                <w:ins w:id="129" w:author="OPPO" w:date="2021-08-16T16:01:00Z"/>
                <w:rFonts w:eastAsia="SimSun"/>
                <w:szCs w:val="24"/>
                <w:lang w:eastAsia="zh-CN"/>
              </w:rPr>
            </w:pPr>
            <w:ins w:id="130" w:author="OPPO" w:date="2021-08-16T16:01:00Z">
              <w:r>
                <w:rPr>
                  <w:rFonts w:eastAsia="SimSun"/>
                  <w:szCs w:val="24"/>
                  <w:lang w:eastAsia="zh-CN"/>
                </w:rPr>
                <w:t>Harmonics, harmonic mixing, IMD, triple beat, cross band related</w:t>
              </w:r>
            </w:ins>
          </w:p>
          <w:p w14:paraId="478A9F69" w14:textId="77777777" w:rsidR="00F448A3" w:rsidRDefault="00F448A3" w:rsidP="00F448A3">
            <w:pPr>
              <w:pStyle w:val="aff7"/>
              <w:numPr>
                <w:ilvl w:val="1"/>
                <w:numId w:val="4"/>
              </w:numPr>
              <w:overflowPunct/>
              <w:autoSpaceDE/>
              <w:autoSpaceDN/>
              <w:adjustRightInd/>
              <w:spacing w:after="0"/>
              <w:ind w:left="1440" w:firstLineChars="0"/>
              <w:textAlignment w:val="auto"/>
              <w:rPr>
                <w:ins w:id="131" w:author="OPPO" w:date="2021-08-16T16:01:00Z"/>
                <w:rFonts w:eastAsia="SimSun"/>
                <w:szCs w:val="24"/>
                <w:lang w:eastAsia="zh-CN"/>
              </w:rPr>
            </w:pPr>
            <w:ins w:id="132" w:author="OPPO" w:date="2021-08-16T16:01:00Z">
              <w:r>
                <w:rPr>
                  <w:rFonts w:eastAsia="SimSun"/>
                  <w:szCs w:val="24"/>
                  <w:lang w:eastAsia="zh-CN"/>
                </w:rPr>
                <w:t>Only MSD above 20dB corresponding to real world deployment dominated by PCB isolation or harmonic rejection</w:t>
              </w:r>
            </w:ins>
          </w:p>
          <w:p w14:paraId="2C12601A" w14:textId="77777777" w:rsidR="00F448A3" w:rsidRDefault="00F448A3" w:rsidP="00F448A3">
            <w:pPr>
              <w:pStyle w:val="aff7"/>
              <w:numPr>
                <w:ilvl w:val="1"/>
                <w:numId w:val="4"/>
              </w:numPr>
              <w:overflowPunct/>
              <w:autoSpaceDE/>
              <w:autoSpaceDN/>
              <w:adjustRightInd/>
              <w:spacing w:after="0"/>
              <w:ind w:left="1440" w:firstLineChars="0"/>
              <w:textAlignment w:val="auto"/>
              <w:rPr>
                <w:ins w:id="133" w:author="OPPO" w:date="2021-08-16T16:01:00Z"/>
                <w:rFonts w:eastAsia="SimSun"/>
                <w:szCs w:val="24"/>
                <w:lang w:eastAsia="zh-CN"/>
              </w:rPr>
            </w:pPr>
            <w:ins w:id="134" w:author="OPPO" w:date="2021-08-16T16:01:00Z">
              <w:r>
                <w:rPr>
                  <w:rFonts w:eastAsia="SimSun"/>
                  <w:szCs w:val="24"/>
                  <w:lang w:eastAsia="zh-CN"/>
                </w:rPr>
                <w:t xml:space="preserve">Only large (meaningful)  MSD improvement should be considered based on improved PCB isolation assessment </w:t>
              </w:r>
            </w:ins>
          </w:p>
          <w:p w14:paraId="261FAA40" w14:textId="047A1CA5" w:rsidR="00F115F5" w:rsidRPr="00355271" w:rsidRDefault="00F448A3" w:rsidP="00355271">
            <w:pPr>
              <w:pStyle w:val="aff7"/>
              <w:numPr>
                <w:ilvl w:val="1"/>
                <w:numId w:val="4"/>
              </w:numPr>
              <w:overflowPunct/>
              <w:autoSpaceDE/>
              <w:autoSpaceDN/>
              <w:adjustRightInd/>
              <w:spacing w:after="0"/>
              <w:ind w:left="1440" w:firstLineChars="0"/>
              <w:textAlignment w:val="auto"/>
              <w:rPr>
                <w:rFonts w:eastAsia="SimSun"/>
                <w:szCs w:val="24"/>
                <w:lang w:eastAsia="zh-CN"/>
              </w:rPr>
            </w:pPr>
            <w:ins w:id="135" w:author="OPPO" w:date="2021-08-16T16:01:00Z">
              <w:r>
                <w:rPr>
                  <w:rFonts w:eastAsia="SimSun"/>
                  <w:szCs w:val="24"/>
                  <w:lang w:eastAsia="zh-CN"/>
                </w:rPr>
                <w:t>Only new combinations</w:t>
              </w:r>
            </w:ins>
          </w:p>
        </w:tc>
      </w:tr>
      <w:tr w:rsidR="00A22F12" w14:paraId="36D9EE29" w14:textId="77777777" w:rsidTr="00466493">
        <w:trPr>
          <w:ins w:id="136" w:author="Laurent Noel" w:date="2021-08-17T01:40:00Z"/>
        </w:trPr>
        <w:tc>
          <w:tcPr>
            <w:tcW w:w="1236" w:type="dxa"/>
          </w:tcPr>
          <w:p w14:paraId="72A3E7B2" w14:textId="06332E10" w:rsidR="00A22F12" w:rsidRDefault="00A22F12" w:rsidP="00BA01B2">
            <w:pPr>
              <w:spacing w:after="0"/>
              <w:rPr>
                <w:ins w:id="137" w:author="Laurent Noel" w:date="2021-08-17T01:40:00Z"/>
                <w:rFonts w:eastAsiaTheme="minorEastAsia"/>
                <w:color w:val="0070C0"/>
                <w:lang w:val="en-US" w:eastAsia="zh-CN"/>
              </w:rPr>
            </w:pPr>
            <w:ins w:id="138" w:author="Laurent Noel" w:date="2021-08-17T01:40:00Z">
              <w:r>
                <w:rPr>
                  <w:rFonts w:eastAsiaTheme="minorEastAsia"/>
                  <w:color w:val="0070C0"/>
                  <w:lang w:val="en-US" w:eastAsia="zh-CN"/>
                </w:rPr>
                <w:t>Skyworks</w:t>
              </w:r>
            </w:ins>
          </w:p>
        </w:tc>
        <w:tc>
          <w:tcPr>
            <w:tcW w:w="9402" w:type="dxa"/>
          </w:tcPr>
          <w:p w14:paraId="485E740F" w14:textId="77777777" w:rsidR="007F15F4" w:rsidRPr="00FF233C" w:rsidRDefault="007F15F4" w:rsidP="007F15F4">
            <w:pPr>
              <w:rPr>
                <w:ins w:id="139" w:author="Laurent Noel" w:date="2021-08-17T01:54:00Z"/>
                <w:b/>
                <w:u w:val="single"/>
                <w:lang w:eastAsia="ko-KR"/>
              </w:rPr>
            </w:pPr>
            <w:ins w:id="140" w:author="Laurent Noel" w:date="2021-08-17T01:5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0D177995" w14:textId="60D66607" w:rsidR="00173495" w:rsidRDefault="00173495" w:rsidP="00173495">
            <w:pPr>
              <w:pStyle w:val="aff7"/>
              <w:numPr>
                <w:ilvl w:val="1"/>
                <w:numId w:val="4"/>
              </w:numPr>
              <w:overflowPunct/>
              <w:autoSpaceDE/>
              <w:autoSpaceDN/>
              <w:adjustRightInd/>
              <w:spacing w:after="0"/>
              <w:ind w:left="1440" w:firstLineChars="0"/>
              <w:textAlignment w:val="auto"/>
              <w:rPr>
                <w:ins w:id="141" w:author="Laurent Noel" w:date="2021-08-17T01:40:00Z"/>
                <w:rFonts w:eastAsia="SimSun"/>
                <w:szCs w:val="24"/>
                <w:lang w:eastAsia="zh-CN"/>
              </w:rPr>
            </w:pPr>
            <w:ins w:id="142" w:author="Laurent Noel" w:date="2021-08-17T01:40:00Z">
              <w:r>
                <w:rPr>
                  <w:rFonts w:eastAsia="SimSun"/>
                  <w:szCs w:val="24"/>
                  <w:lang w:eastAsia="zh-CN"/>
                </w:rPr>
                <w:t>Only MSD above 20dB corresponding to real world deployment dominated by PCB isolation or harmonic rejection</w:t>
              </w:r>
            </w:ins>
          </w:p>
          <w:p w14:paraId="14FC8729" w14:textId="245A1305" w:rsidR="00A22F12" w:rsidRPr="007F15F4" w:rsidRDefault="00173495" w:rsidP="007F15F4">
            <w:pPr>
              <w:pStyle w:val="aff7"/>
              <w:numPr>
                <w:ilvl w:val="1"/>
                <w:numId w:val="4"/>
              </w:numPr>
              <w:overflowPunct/>
              <w:autoSpaceDE/>
              <w:autoSpaceDN/>
              <w:adjustRightInd/>
              <w:spacing w:after="0"/>
              <w:ind w:left="1440" w:firstLineChars="0"/>
              <w:textAlignment w:val="auto"/>
              <w:rPr>
                <w:ins w:id="143" w:author="Laurent Noel" w:date="2021-08-17T01:40:00Z"/>
                <w:rFonts w:eastAsia="SimSun"/>
                <w:szCs w:val="24"/>
                <w:lang w:eastAsia="zh-CN"/>
              </w:rPr>
            </w:pPr>
            <w:ins w:id="144" w:author="Laurent Noel" w:date="2021-08-17T01:40:00Z">
              <w:r>
                <w:rPr>
                  <w:rFonts w:eastAsia="SimSun"/>
                  <w:szCs w:val="24"/>
                  <w:lang w:eastAsia="zh-CN"/>
                </w:rPr>
                <w:t>Only large (meaningful)  MSD improvement should be considered based on improved PCB isolation assessmen</w:t>
              </w:r>
            </w:ins>
            <w:ins w:id="145" w:author="Laurent Noel" w:date="2021-08-17T02:03:00Z">
              <w:r w:rsidR="00322E5D">
                <w:rPr>
                  <w:rFonts w:eastAsia="SimSun"/>
                  <w:szCs w:val="24"/>
                  <w:lang w:eastAsia="zh-CN"/>
                </w:rPr>
                <w:t>t.</w:t>
              </w:r>
            </w:ins>
            <w:ins w:id="146" w:author="Laurent Noel" w:date="2021-08-17T01:40:00Z">
              <w:r>
                <w:rPr>
                  <w:rFonts w:eastAsia="SimSun"/>
                  <w:szCs w:val="24"/>
                  <w:lang w:eastAsia="zh-CN"/>
                </w:rPr>
                <w:t xml:space="preserve"> </w:t>
              </w:r>
            </w:ins>
          </w:p>
        </w:tc>
      </w:tr>
      <w:tr w:rsidR="005C3792" w14:paraId="3DF0A30E" w14:textId="77777777" w:rsidTr="00466493">
        <w:trPr>
          <w:ins w:id="147" w:author="Vasenkari, Petri J. (Nokia - FI/Espoo)" w:date="2021-08-17T17:01:00Z"/>
        </w:trPr>
        <w:tc>
          <w:tcPr>
            <w:tcW w:w="1236" w:type="dxa"/>
          </w:tcPr>
          <w:p w14:paraId="0AE49878" w14:textId="064762A2" w:rsidR="005C3792" w:rsidRDefault="005C3792" w:rsidP="005C3792">
            <w:pPr>
              <w:spacing w:after="0"/>
              <w:rPr>
                <w:ins w:id="148" w:author="Vasenkari, Petri J. (Nokia - FI/Espoo)" w:date="2021-08-17T17:01:00Z"/>
                <w:rFonts w:eastAsiaTheme="minorEastAsia"/>
                <w:color w:val="0070C0"/>
                <w:lang w:val="en-US" w:eastAsia="zh-CN"/>
              </w:rPr>
            </w:pPr>
            <w:ins w:id="149" w:author="Vasenkari, Petri J. (Nokia - FI/Espoo)" w:date="2021-08-17T17:01:00Z">
              <w:r>
                <w:rPr>
                  <w:rFonts w:eastAsiaTheme="minorEastAsia"/>
                  <w:color w:val="0070C0"/>
                  <w:lang w:val="en-US" w:eastAsia="zh-CN"/>
                </w:rPr>
                <w:t>Nokia</w:t>
              </w:r>
            </w:ins>
          </w:p>
        </w:tc>
        <w:tc>
          <w:tcPr>
            <w:tcW w:w="9402" w:type="dxa"/>
          </w:tcPr>
          <w:p w14:paraId="7B9F92FA" w14:textId="77777777" w:rsidR="005C3792" w:rsidRPr="008A6C78" w:rsidRDefault="005C3792" w:rsidP="005C3792">
            <w:pPr>
              <w:pStyle w:val="aff7"/>
              <w:numPr>
                <w:ilvl w:val="0"/>
                <w:numId w:val="4"/>
              </w:numPr>
              <w:spacing w:after="0"/>
              <w:ind w:left="361" w:firstLineChars="0" w:hanging="283"/>
              <w:rPr>
                <w:ins w:id="150" w:author="Vasenkari, Petri J. (Nokia - FI/Espoo)" w:date="2021-08-17T17:01:00Z"/>
                <w:szCs w:val="24"/>
                <w:lang w:eastAsia="zh-CN"/>
              </w:rPr>
            </w:pPr>
            <w:ins w:id="151" w:author="Vasenkari, Petri J. (Nokia - FI/Espoo)" w:date="2021-08-17T17:01:00Z">
              <w:r w:rsidRPr="008A6C78">
                <w:rPr>
                  <w:szCs w:val="24"/>
                  <w:lang w:eastAsia="zh-CN"/>
                </w:rPr>
                <w:t>“low MSD” should be applicable/confirmed for both conducted and radiated measurements</w:t>
              </w:r>
            </w:ins>
          </w:p>
          <w:p w14:paraId="33D66E84" w14:textId="77777777" w:rsidR="005C3792" w:rsidRPr="008A6C78" w:rsidRDefault="005C3792" w:rsidP="005C3792">
            <w:pPr>
              <w:overflowPunct/>
              <w:autoSpaceDE/>
              <w:autoSpaceDN/>
              <w:adjustRightInd/>
              <w:spacing w:after="0"/>
              <w:textAlignment w:val="auto"/>
              <w:rPr>
                <w:ins w:id="152" w:author="Vasenkari, Petri J. (Nokia - FI/Espoo)" w:date="2021-08-17T17:01:00Z"/>
                <w:rFonts w:eastAsia="MS Mincho"/>
                <w:szCs w:val="24"/>
                <w:lang w:eastAsia="zh-CN"/>
              </w:rPr>
            </w:pPr>
            <w:ins w:id="153" w:author="Vasenkari, Petri J. (Nokia - FI/Espoo)" w:date="2021-08-17T17:01:00Z">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ins>
          </w:p>
          <w:p w14:paraId="445A94CC" w14:textId="77777777" w:rsidR="005C3792" w:rsidRDefault="005C3792" w:rsidP="005C3792">
            <w:pPr>
              <w:pStyle w:val="aff7"/>
              <w:numPr>
                <w:ilvl w:val="0"/>
                <w:numId w:val="4"/>
              </w:numPr>
              <w:spacing w:after="0"/>
              <w:ind w:left="361" w:firstLineChars="0" w:hanging="283"/>
              <w:rPr>
                <w:ins w:id="154" w:author="Vasenkari, Petri J. (Nokia - FI/Espoo)" w:date="2021-08-17T17:01:00Z"/>
                <w:szCs w:val="24"/>
                <w:lang w:eastAsia="zh-CN"/>
              </w:rPr>
            </w:pPr>
            <w:ins w:id="155" w:author="Vasenkari, Petri J. (Nokia - FI/Espoo)" w:date="2021-08-17T17:01:00Z">
              <w:r w:rsidRPr="008A6C78">
                <w:rPr>
                  <w:szCs w:val="24"/>
                  <w:lang w:eastAsia="zh-CN"/>
                </w:rPr>
                <w:t>Only MSD above 20dB corresponding to real world deployment dominated by PCB isolation or harmonic rejection</w:t>
              </w:r>
            </w:ins>
          </w:p>
          <w:p w14:paraId="620B1D97" w14:textId="77777777" w:rsidR="005C3792" w:rsidRPr="008A6C78" w:rsidRDefault="005C3792" w:rsidP="005C3792">
            <w:pPr>
              <w:spacing w:after="0"/>
              <w:rPr>
                <w:ins w:id="156" w:author="Vasenkari, Petri J. (Nokia - FI/Espoo)" w:date="2021-08-17T17:01:00Z"/>
                <w:rFonts w:eastAsia="MS Mincho"/>
                <w:szCs w:val="24"/>
                <w:lang w:eastAsia="zh-CN"/>
              </w:rPr>
            </w:pPr>
            <w:ins w:id="157" w:author="Vasenkari, Petri J. (Nokia - FI/Espoo)" w:date="2021-08-17T17:01:00Z">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ins>
          </w:p>
          <w:p w14:paraId="5F7B0EA2" w14:textId="77777777" w:rsidR="005C3792" w:rsidRDefault="005C3792" w:rsidP="005C3792">
            <w:pPr>
              <w:pStyle w:val="aff7"/>
              <w:numPr>
                <w:ilvl w:val="0"/>
                <w:numId w:val="4"/>
              </w:numPr>
              <w:spacing w:after="0"/>
              <w:ind w:left="361" w:firstLineChars="0" w:hanging="283"/>
              <w:rPr>
                <w:ins w:id="158" w:author="Vasenkari, Petri J. (Nokia - FI/Espoo)" w:date="2021-08-17T17:01:00Z"/>
                <w:szCs w:val="24"/>
                <w:lang w:eastAsia="zh-CN"/>
              </w:rPr>
            </w:pPr>
            <w:ins w:id="159" w:author="Vasenkari, Petri J. (Nokia - FI/Espoo)" w:date="2021-08-17T17:01:00Z">
              <w:r w:rsidRPr="008A6C78">
                <w:rPr>
                  <w:szCs w:val="24"/>
                  <w:lang w:eastAsia="zh-CN"/>
                </w:rPr>
                <w:t>Only large (meaningful)  MSD improvement should be considered based on improved PCB isolation assessment</w:t>
              </w:r>
            </w:ins>
          </w:p>
          <w:p w14:paraId="0EED4275" w14:textId="77777777" w:rsidR="005C3792" w:rsidRPr="008A6C78" w:rsidRDefault="005C3792" w:rsidP="005C3792">
            <w:pPr>
              <w:spacing w:after="0"/>
              <w:rPr>
                <w:ins w:id="160" w:author="Vasenkari, Petri J. (Nokia - FI/Espoo)" w:date="2021-08-17T17:01:00Z"/>
                <w:rFonts w:eastAsia="MS Mincho"/>
                <w:szCs w:val="24"/>
                <w:lang w:eastAsia="zh-CN"/>
              </w:rPr>
            </w:pPr>
            <w:ins w:id="161" w:author="Vasenkari, Petri J. (Nokia - FI/Espoo)" w:date="2021-08-17T17:01:00Z">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ins>
          </w:p>
          <w:p w14:paraId="3F1B41AB" w14:textId="77777777" w:rsidR="005C3792" w:rsidRPr="008A6C78" w:rsidRDefault="005C3792" w:rsidP="005C3792">
            <w:pPr>
              <w:pStyle w:val="aff7"/>
              <w:numPr>
                <w:ilvl w:val="0"/>
                <w:numId w:val="4"/>
              </w:numPr>
              <w:spacing w:after="0"/>
              <w:ind w:left="361" w:firstLineChars="0" w:hanging="283"/>
              <w:rPr>
                <w:ins w:id="162" w:author="Vasenkari, Petri J. (Nokia - FI/Espoo)" w:date="2021-08-17T17:01:00Z"/>
                <w:szCs w:val="24"/>
                <w:lang w:eastAsia="zh-CN"/>
              </w:rPr>
            </w:pPr>
            <w:ins w:id="163" w:author="Vasenkari, Petri J. (Nokia - FI/Espoo)" w:date="2021-08-17T17:01:00Z">
              <w:r w:rsidRPr="008A6C78">
                <w:rPr>
                  <w:szCs w:val="24"/>
                  <w:lang w:eastAsia="zh-CN"/>
                </w:rPr>
                <w:t>Only new combinations</w:t>
              </w:r>
            </w:ins>
          </w:p>
          <w:p w14:paraId="13B31BAF" w14:textId="77777777" w:rsidR="005C3792" w:rsidRPr="008A6C78" w:rsidRDefault="005C3792" w:rsidP="005C3792">
            <w:pPr>
              <w:overflowPunct/>
              <w:autoSpaceDE/>
              <w:autoSpaceDN/>
              <w:adjustRightInd/>
              <w:spacing w:after="0"/>
              <w:textAlignment w:val="auto"/>
              <w:rPr>
                <w:ins w:id="164" w:author="Vasenkari, Petri J. (Nokia - FI/Espoo)" w:date="2021-08-17T17:01:00Z"/>
                <w:rFonts w:eastAsia="MS Mincho"/>
                <w:szCs w:val="24"/>
                <w:lang w:eastAsia="zh-CN"/>
              </w:rPr>
            </w:pPr>
            <w:ins w:id="165" w:author="Vasenkari, Petri J. (Nokia - FI/Espoo)" w:date="2021-08-17T17:01:00Z">
              <w:r w:rsidRPr="008A6C78">
                <w:rPr>
                  <w:rFonts w:eastAsia="MS Mincho"/>
                  <w:szCs w:val="24"/>
                  <w:lang w:eastAsia="zh-CN"/>
                </w:rPr>
                <w:sym w:font="Wingdings" w:char="F0E0"/>
              </w:r>
              <w:r>
                <w:rPr>
                  <w:rFonts w:eastAsia="MS Mincho"/>
                  <w:szCs w:val="24"/>
                  <w:lang w:eastAsia="zh-CN"/>
                </w:rPr>
                <w:t>No need this limitation.</w:t>
              </w:r>
            </w:ins>
          </w:p>
          <w:p w14:paraId="5939C4E4" w14:textId="77777777" w:rsidR="005C3792" w:rsidRPr="008A6C78" w:rsidRDefault="005C3792" w:rsidP="005C3792">
            <w:pPr>
              <w:pStyle w:val="aff7"/>
              <w:numPr>
                <w:ilvl w:val="0"/>
                <w:numId w:val="4"/>
              </w:numPr>
              <w:spacing w:after="0"/>
              <w:ind w:left="361" w:firstLineChars="0" w:hanging="283"/>
              <w:rPr>
                <w:ins w:id="166" w:author="Vasenkari, Petri J. (Nokia - FI/Espoo)" w:date="2021-08-17T17:01:00Z"/>
                <w:szCs w:val="24"/>
                <w:lang w:eastAsia="zh-CN"/>
              </w:rPr>
            </w:pPr>
            <w:ins w:id="167" w:author="Vasenkari, Petri J. (Nokia - FI/Espoo)" w:date="2021-08-17T17:01:00Z">
              <w:r w:rsidRPr="008A6C78">
                <w:rPr>
                  <w:szCs w:val="24"/>
                  <w:lang w:eastAsia="zh-CN"/>
                </w:rPr>
                <w:t>Any combination with a default “low MSD” value depending on the reference MSD</w:t>
              </w:r>
            </w:ins>
          </w:p>
          <w:p w14:paraId="7EB9EE1C" w14:textId="18434123" w:rsidR="005C3792" w:rsidRPr="00FF233C" w:rsidRDefault="005C3792" w:rsidP="005C3792">
            <w:pPr>
              <w:rPr>
                <w:ins w:id="168" w:author="Vasenkari, Petri J. (Nokia - FI/Espoo)" w:date="2021-08-17T17:01:00Z"/>
                <w:b/>
                <w:u w:val="single"/>
                <w:lang w:eastAsia="ko-KR"/>
              </w:rPr>
            </w:pPr>
            <w:ins w:id="169" w:author="Vasenkari, Petri J. (Nokia - FI/Espoo)" w:date="2021-08-17T17:01:00Z">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ins>
          </w:p>
        </w:tc>
      </w:tr>
      <w:tr w:rsidR="005315DC" w14:paraId="5A9B852D" w14:textId="77777777" w:rsidTr="00466493">
        <w:trPr>
          <w:ins w:id="170" w:author="Samsung" w:date="2021-08-18T10:34:00Z"/>
        </w:trPr>
        <w:tc>
          <w:tcPr>
            <w:tcW w:w="1236" w:type="dxa"/>
          </w:tcPr>
          <w:p w14:paraId="48D23547" w14:textId="7F354303" w:rsidR="005315DC" w:rsidRDefault="005315DC" w:rsidP="005C3792">
            <w:pPr>
              <w:spacing w:after="0"/>
              <w:rPr>
                <w:ins w:id="171" w:author="Samsung" w:date="2021-08-18T10:34:00Z"/>
                <w:rFonts w:eastAsiaTheme="minorEastAsia"/>
                <w:color w:val="0070C0"/>
                <w:lang w:val="en-US" w:eastAsia="zh-CN"/>
              </w:rPr>
            </w:pPr>
            <w:ins w:id="172" w:author="Samsung" w:date="2021-08-18T10: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9402" w:type="dxa"/>
          </w:tcPr>
          <w:p w14:paraId="247AD839" w14:textId="77777777" w:rsidR="005315DC" w:rsidRDefault="005315DC" w:rsidP="005315DC">
            <w:pPr>
              <w:rPr>
                <w:ins w:id="173" w:author="Samsung" w:date="2021-08-18T10:34:00Z"/>
                <w:rFonts w:eastAsia="Malgun Gothic"/>
                <w:b/>
                <w:u w:val="single"/>
                <w:lang w:eastAsia="ko-KR"/>
              </w:rPr>
            </w:pPr>
            <w:ins w:id="174" w:author="Samsung" w:date="2021-08-18T10:3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17C5D2E2" w14:textId="77777777" w:rsidR="005315DC" w:rsidRPr="00355271" w:rsidRDefault="005315DC" w:rsidP="005315DC">
            <w:pPr>
              <w:rPr>
                <w:ins w:id="175" w:author="Samsung" w:date="2021-08-18T10:34:00Z"/>
                <w:rFonts w:eastAsiaTheme="minorEastAsia"/>
                <w:u w:val="single"/>
                <w:lang w:eastAsia="zh-CN"/>
              </w:rPr>
            </w:pPr>
            <w:ins w:id="176" w:author="Samsung" w:date="2021-08-18T10:34:00Z">
              <w:r>
                <w:rPr>
                  <w:rFonts w:eastAsiaTheme="minorEastAsia"/>
                  <w:u w:val="single"/>
                  <w:lang w:eastAsia="zh-CN"/>
                </w:rPr>
                <w:t>Following could be considered for “low/improved” MSD study:</w:t>
              </w:r>
            </w:ins>
          </w:p>
          <w:p w14:paraId="1B37E938" w14:textId="77777777" w:rsidR="005315DC" w:rsidRDefault="005315DC" w:rsidP="005315DC">
            <w:pPr>
              <w:pStyle w:val="aff7"/>
              <w:numPr>
                <w:ilvl w:val="1"/>
                <w:numId w:val="4"/>
              </w:numPr>
              <w:overflowPunct/>
              <w:autoSpaceDE/>
              <w:autoSpaceDN/>
              <w:adjustRightInd/>
              <w:spacing w:after="0"/>
              <w:ind w:left="1440" w:firstLineChars="0"/>
              <w:textAlignment w:val="auto"/>
              <w:rPr>
                <w:ins w:id="177" w:author="Samsung" w:date="2021-08-18T10:34:00Z"/>
                <w:rFonts w:eastAsia="SimSun"/>
                <w:szCs w:val="24"/>
                <w:lang w:eastAsia="zh-CN"/>
              </w:rPr>
            </w:pPr>
            <w:ins w:id="178" w:author="Samsung" w:date="2021-08-18T10:34:00Z">
              <w:r>
                <w:rPr>
                  <w:rFonts w:eastAsia="SimSun"/>
                  <w:szCs w:val="24"/>
                  <w:lang w:eastAsia="zh-CN"/>
                </w:rPr>
                <w:t>Only CA/DC</w:t>
              </w:r>
            </w:ins>
          </w:p>
          <w:p w14:paraId="4AFAB6E6" w14:textId="77777777" w:rsidR="005315DC" w:rsidRDefault="005315DC" w:rsidP="005315DC">
            <w:pPr>
              <w:pStyle w:val="aff7"/>
              <w:numPr>
                <w:ilvl w:val="1"/>
                <w:numId w:val="4"/>
              </w:numPr>
              <w:overflowPunct/>
              <w:autoSpaceDE/>
              <w:autoSpaceDN/>
              <w:adjustRightInd/>
              <w:spacing w:after="0"/>
              <w:ind w:left="1440" w:firstLineChars="0"/>
              <w:textAlignment w:val="auto"/>
              <w:rPr>
                <w:ins w:id="179" w:author="Samsung" w:date="2021-08-18T10:34:00Z"/>
                <w:rFonts w:eastAsia="SimSun"/>
                <w:szCs w:val="24"/>
                <w:lang w:eastAsia="zh-CN"/>
              </w:rPr>
            </w:pPr>
            <w:ins w:id="180" w:author="Samsung" w:date="2021-08-18T10:34:00Z">
              <w:r>
                <w:rPr>
                  <w:rFonts w:eastAsia="SimSun"/>
                  <w:szCs w:val="24"/>
                  <w:lang w:eastAsia="zh-CN"/>
                </w:rPr>
                <w:t>PC3 and/or PC2</w:t>
              </w:r>
            </w:ins>
          </w:p>
          <w:p w14:paraId="0F47802E" w14:textId="77777777" w:rsidR="005315DC" w:rsidRDefault="005315DC" w:rsidP="005315DC">
            <w:pPr>
              <w:pStyle w:val="aff7"/>
              <w:numPr>
                <w:ilvl w:val="1"/>
                <w:numId w:val="4"/>
              </w:numPr>
              <w:overflowPunct/>
              <w:autoSpaceDE/>
              <w:autoSpaceDN/>
              <w:adjustRightInd/>
              <w:spacing w:after="0"/>
              <w:ind w:left="1440" w:firstLineChars="0"/>
              <w:textAlignment w:val="auto"/>
              <w:rPr>
                <w:ins w:id="181" w:author="Samsung" w:date="2021-08-18T10:34:00Z"/>
                <w:rFonts w:eastAsia="SimSun"/>
                <w:szCs w:val="24"/>
                <w:lang w:eastAsia="zh-CN"/>
              </w:rPr>
            </w:pPr>
            <w:ins w:id="182" w:author="Samsung" w:date="2021-08-18T10:34:00Z">
              <w:r>
                <w:rPr>
                  <w:rFonts w:eastAsia="SimSun"/>
                  <w:szCs w:val="24"/>
                  <w:lang w:eastAsia="zh-CN"/>
                </w:rPr>
                <w:t>“low MSD” should be applicable/confirmed for both conducted and radiated measurements</w:t>
              </w:r>
            </w:ins>
          </w:p>
          <w:p w14:paraId="450D2A65" w14:textId="77777777" w:rsidR="005315DC" w:rsidRDefault="005315DC" w:rsidP="005315DC">
            <w:pPr>
              <w:pStyle w:val="aff7"/>
              <w:numPr>
                <w:ilvl w:val="1"/>
                <w:numId w:val="4"/>
              </w:numPr>
              <w:overflowPunct/>
              <w:autoSpaceDE/>
              <w:autoSpaceDN/>
              <w:adjustRightInd/>
              <w:spacing w:after="0"/>
              <w:ind w:left="1440" w:firstLineChars="0"/>
              <w:textAlignment w:val="auto"/>
              <w:rPr>
                <w:ins w:id="183" w:author="Samsung" w:date="2021-08-18T10:34:00Z"/>
                <w:rFonts w:eastAsia="SimSun"/>
                <w:szCs w:val="24"/>
                <w:lang w:eastAsia="zh-CN"/>
              </w:rPr>
            </w:pPr>
            <w:ins w:id="184" w:author="Samsung" w:date="2021-08-18T10:34:00Z">
              <w:r>
                <w:rPr>
                  <w:rFonts w:eastAsia="SimSun"/>
                  <w:szCs w:val="24"/>
                  <w:lang w:eastAsia="zh-CN"/>
                </w:rPr>
                <w:t>Harmonics, harmonic mixing, IMD, triple beat, cross band related</w:t>
              </w:r>
            </w:ins>
          </w:p>
          <w:p w14:paraId="25203BAF" w14:textId="77777777" w:rsidR="005315DC" w:rsidRDefault="005315DC" w:rsidP="005315DC">
            <w:pPr>
              <w:pStyle w:val="aff7"/>
              <w:numPr>
                <w:ilvl w:val="1"/>
                <w:numId w:val="4"/>
              </w:numPr>
              <w:overflowPunct/>
              <w:autoSpaceDE/>
              <w:autoSpaceDN/>
              <w:adjustRightInd/>
              <w:spacing w:after="0"/>
              <w:ind w:left="1440" w:firstLineChars="0"/>
              <w:textAlignment w:val="auto"/>
              <w:rPr>
                <w:ins w:id="185" w:author="Samsung" w:date="2021-08-18T10:34:00Z"/>
                <w:rFonts w:eastAsia="SimSun"/>
                <w:szCs w:val="24"/>
                <w:lang w:eastAsia="zh-CN"/>
              </w:rPr>
            </w:pPr>
            <w:ins w:id="186" w:author="Samsung" w:date="2021-08-18T10:34:00Z">
              <w:r>
                <w:rPr>
                  <w:rFonts w:eastAsia="SimSun"/>
                  <w:szCs w:val="24"/>
                  <w:lang w:eastAsia="zh-CN"/>
                </w:rPr>
                <w:t>Only MSD above 20dB corresponding to real world deployment dominated by PCB isolation or harmonic rejection</w:t>
              </w:r>
            </w:ins>
          </w:p>
          <w:p w14:paraId="609E7DFE" w14:textId="77777777" w:rsidR="005315DC" w:rsidRDefault="005315DC" w:rsidP="005315DC">
            <w:pPr>
              <w:pStyle w:val="aff7"/>
              <w:numPr>
                <w:ilvl w:val="1"/>
                <w:numId w:val="4"/>
              </w:numPr>
              <w:overflowPunct/>
              <w:autoSpaceDE/>
              <w:autoSpaceDN/>
              <w:adjustRightInd/>
              <w:spacing w:after="0"/>
              <w:ind w:left="1440" w:firstLineChars="0"/>
              <w:textAlignment w:val="auto"/>
              <w:rPr>
                <w:ins w:id="187" w:author="Samsung" w:date="2021-08-18T10:34:00Z"/>
                <w:rFonts w:eastAsia="SimSun"/>
                <w:szCs w:val="24"/>
                <w:lang w:eastAsia="zh-CN"/>
              </w:rPr>
            </w:pPr>
            <w:ins w:id="188" w:author="Samsung" w:date="2021-08-18T10:34:00Z">
              <w:r>
                <w:rPr>
                  <w:rFonts w:eastAsia="SimSun"/>
                  <w:szCs w:val="24"/>
                  <w:lang w:eastAsia="zh-CN"/>
                </w:rPr>
                <w:t>Only large (meaningful)  MSD improvement should be considered</w:t>
              </w:r>
            </w:ins>
          </w:p>
          <w:p w14:paraId="728EF082" w14:textId="77777777" w:rsidR="005315DC" w:rsidRDefault="005315DC" w:rsidP="005315DC">
            <w:pPr>
              <w:spacing w:after="0"/>
              <w:rPr>
                <w:ins w:id="189" w:author="Samsung" w:date="2021-08-18T10:39:00Z"/>
                <w:rFonts w:eastAsiaTheme="minorEastAsia"/>
                <w:u w:val="single"/>
                <w:lang w:eastAsia="zh-CN"/>
              </w:rPr>
            </w:pPr>
            <w:ins w:id="190" w:author="Samsung" w:date="2021-08-18T10:34:00Z">
              <w:r>
                <w:rPr>
                  <w:rFonts w:eastAsiaTheme="minorEastAsia"/>
                  <w:u w:val="single"/>
                  <w:lang w:eastAsia="zh-CN"/>
                </w:rPr>
                <w:t xml:space="preserve">But first of all, we would like </w:t>
              </w:r>
            </w:ins>
            <w:ins w:id="191" w:author="Samsung" w:date="2021-08-18T10:35:00Z">
              <w:r>
                <w:rPr>
                  <w:rFonts w:eastAsiaTheme="minorEastAsia"/>
                  <w:u w:val="single"/>
                  <w:lang w:eastAsia="zh-CN"/>
                </w:rPr>
                <w:t>low</w:t>
              </w:r>
            </w:ins>
            <w:ins w:id="192" w:author="Samsung" w:date="2021-08-18T10:34:00Z">
              <w:r>
                <w:rPr>
                  <w:rFonts w:eastAsiaTheme="minorEastAsia"/>
                  <w:u w:val="single"/>
                  <w:lang w:eastAsia="zh-CN"/>
                </w:rPr>
                <w:t xml:space="preserve"> MSD proponents clarify on the practical measurement results. It was claimed only several dB MSD is observed in practical measurement for some practical UE, did those measurements performed in conductive or radiative way?</w:t>
              </w:r>
            </w:ins>
          </w:p>
          <w:p w14:paraId="4352CD51" w14:textId="40D189AF" w:rsidR="005315DC" w:rsidRPr="005315DC" w:rsidRDefault="005315DC" w:rsidP="005315DC">
            <w:pPr>
              <w:spacing w:after="0"/>
              <w:rPr>
                <w:ins w:id="193" w:author="Samsung" w:date="2021-08-18T10:34:00Z"/>
                <w:rFonts w:eastAsiaTheme="minorEastAsia"/>
                <w:szCs w:val="24"/>
                <w:lang w:eastAsia="zh-CN"/>
              </w:rPr>
            </w:pPr>
            <w:ins w:id="194" w:author="Samsung" w:date="2021-08-18T10:39:00Z">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w:t>
              </w:r>
            </w:ins>
            <w:ins w:id="195" w:author="Samsung" w:date="2021-08-18T10:40:00Z">
              <w:r>
                <w:rPr>
                  <w:rFonts w:eastAsia="MS Mincho"/>
                  <w:szCs w:val="24"/>
                  <w:lang w:eastAsia="zh-CN"/>
                </w:rPr>
                <w:t>only indicate its conductive performance applying to radiative real network? so we think low MSD feasibility should also be based on radiative measurement, o</w:t>
              </w:r>
            </w:ins>
            <w:ins w:id="196" w:author="Samsung" w:date="2021-08-18T10:41:00Z">
              <w:r>
                <w:rPr>
                  <w:rFonts w:eastAsia="MS Mincho"/>
                  <w:szCs w:val="24"/>
                  <w:lang w:eastAsia="zh-CN"/>
                </w:rPr>
                <w:t>ther than low MSD only observed in conductive test.</w:t>
              </w:r>
            </w:ins>
          </w:p>
        </w:tc>
      </w:tr>
      <w:tr w:rsidR="00907CB4" w14:paraId="3D2AA1B8" w14:textId="77777777" w:rsidTr="00466493">
        <w:trPr>
          <w:ins w:id="197" w:author="Huanren Fu (傅煥仁)" w:date="2021-08-18T15:05:00Z"/>
        </w:trPr>
        <w:tc>
          <w:tcPr>
            <w:tcW w:w="1236" w:type="dxa"/>
          </w:tcPr>
          <w:p w14:paraId="7382B86B" w14:textId="1ED5ED3E" w:rsidR="00907CB4" w:rsidRPr="00907CB4" w:rsidRDefault="00907CB4" w:rsidP="005C3792">
            <w:pPr>
              <w:spacing w:after="0"/>
              <w:rPr>
                <w:ins w:id="198" w:author="Huanren Fu (傅煥仁)" w:date="2021-08-18T15:05:00Z"/>
                <w:rFonts w:eastAsia="新細明體" w:hint="eastAsia"/>
                <w:color w:val="0070C0"/>
                <w:lang w:val="en-US" w:eastAsia="zh-TW"/>
              </w:rPr>
            </w:pPr>
            <w:ins w:id="199" w:author="Huanren Fu (傅煥仁)" w:date="2021-08-18T15:06:00Z">
              <w:r>
                <w:rPr>
                  <w:rFonts w:eastAsia="新細明體" w:hint="eastAsia"/>
                  <w:color w:val="0070C0"/>
                  <w:lang w:val="en-US" w:eastAsia="zh-TW"/>
                </w:rPr>
                <w:t>M</w:t>
              </w:r>
              <w:r>
                <w:rPr>
                  <w:rFonts w:eastAsia="新細明體"/>
                  <w:color w:val="0070C0"/>
                  <w:lang w:val="en-US" w:eastAsia="zh-TW"/>
                </w:rPr>
                <w:t>ediaTek</w:t>
              </w:r>
            </w:ins>
          </w:p>
        </w:tc>
        <w:tc>
          <w:tcPr>
            <w:tcW w:w="9402" w:type="dxa"/>
          </w:tcPr>
          <w:p w14:paraId="587C74C7" w14:textId="77777777" w:rsidR="00907CB4" w:rsidRPr="00FF233C" w:rsidRDefault="00907CB4" w:rsidP="00907CB4">
            <w:pPr>
              <w:rPr>
                <w:ins w:id="200" w:author="Huanren Fu (傅煥仁)" w:date="2021-08-18T15:06:00Z"/>
                <w:b/>
                <w:u w:val="single"/>
                <w:lang w:eastAsia="ko-KR"/>
              </w:rPr>
            </w:pPr>
            <w:ins w:id="201" w:author="Huanren Fu (傅煥仁)" w:date="2021-08-18T15:06: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38192725" w14:textId="77777777" w:rsidR="00907CB4" w:rsidRDefault="00907CB4" w:rsidP="00907CB4">
            <w:pPr>
              <w:pStyle w:val="aff7"/>
              <w:numPr>
                <w:ilvl w:val="1"/>
                <w:numId w:val="4"/>
              </w:numPr>
              <w:overflowPunct/>
              <w:autoSpaceDE/>
              <w:autoSpaceDN/>
              <w:adjustRightInd/>
              <w:spacing w:after="0"/>
              <w:ind w:firstLineChars="0"/>
              <w:textAlignment w:val="auto"/>
              <w:rPr>
                <w:ins w:id="202" w:author="Huanren Fu (傅煥仁)" w:date="2021-08-18T15:06:00Z"/>
                <w:rFonts w:eastAsia="SimSun"/>
                <w:szCs w:val="24"/>
                <w:lang w:eastAsia="zh-CN"/>
              </w:rPr>
            </w:pPr>
            <w:ins w:id="203" w:author="Huanren Fu (傅煥仁)" w:date="2021-08-18T15:06:00Z">
              <w:r>
                <w:rPr>
                  <w:rFonts w:eastAsia="SimSun"/>
                  <w:szCs w:val="24"/>
                  <w:lang w:eastAsia="zh-CN"/>
                </w:rPr>
                <w:t>Only CA/DC</w:t>
              </w:r>
            </w:ins>
          </w:p>
          <w:p w14:paraId="37FF759B" w14:textId="77777777" w:rsidR="00907CB4" w:rsidRDefault="00907CB4" w:rsidP="00907CB4">
            <w:pPr>
              <w:pStyle w:val="aff7"/>
              <w:numPr>
                <w:ilvl w:val="1"/>
                <w:numId w:val="4"/>
              </w:numPr>
              <w:overflowPunct/>
              <w:autoSpaceDE/>
              <w:autoSpaceDN/>
              <w:adjustRightInd/>
              <w:spacing w:after="0"/>
              <w:ind w:firstLineChars="0"/>
              <w:textAlignment w:val="auto"/>
              <w:rPr>
                <w:ins w:id="204" w:author="Huanren Fu (傅煥仁)" w:date="2021-08-18T15:06:00Z"/>
                <w:rFonts w:eastAsia="SimSun"/>
                <w:szCs w:val="24"/>
                <w:lang w:eastAsia="zh-CN"/>
              </w:rPr>
            </w:pPr>
            <w:ins w:id="205" w:author="Huanren Fu (傅煥仁)" w:date="2021-08-18T15:06:00Z">
              <w:r>
                <w:rPr>
                  <w:rFonts w:eastAsia="SimSun"/>
                  <w:szCs w:val="24"/>
                  <w:lang w:eastAsia="zh-CN"/>
                </w:rPr>
                <w:t>PC3 and/or PC2</w:t>
              </w:r>
            </w:ins>
          </w:p>
          <w:p w14:paraId="2ECEBC55" w14:textId="194D1495" w:rsidR="00907CB4" w:rsidRDefault="00907CB4" w:rsidP="00907CB4">
            <w:pPr>
              <w:pStyle w:val="aff7"/>
              <w:numPr>
                <w:ilvl w:val="1"/>
                <w:numId w:val="4"/>
              </w:numPr>
              <w:overflowPunct/>
              <w:autoSpaceDE/>
              <w:autoSpaceDN/>
              <w:adjustRightInd/>
              <w:spacing w:after="0"/>
              <w:ind w:firstLineChars="0"/>
              <w:textAlignment w:val="auto"/>
              <w:rPr>
                <w:ins w:id="206" w:author="Huanren Fu (傅煥仁)" w:date="2021-08-18T15:07:00Z"/>
                <w:rFonts w:eastAsia="SimSun"/>
                <w:szCs w:val="24"/>
                <w:lang w:eastAsia="zh-CN"/>
              </w:rPr>
            </w:pPr>
            <w:ins w:id="207" w:author="Huanren Fu (傅煥仁)" w:date="2021-08-18T15:06:00Z">
              <w:r>
                <w:rPr>
                  <w:rFonts w:eastAsia="SimSun"/>
                  <w:szCs w:val="24"/>
                  <w:lang w:eastAsia="zh-CN"/>
                </w:rPr>
                <w:t>Harmonics, harmonic mixing, IMD, triple beat, cross band related</w:t>
              </w:r>
            </w:ins>
          </w:p>
          <w:p w14:paraId="594708A9" w14:textId="77777777" w:rsidR="00907CB4" w:rsidRDefault="00907CB4" w:rsidP="00907CB4">
            <w:pPr>
              <w:spacing w:after="0"/>
              <w:rPr>
                <w:ins w:id="208" w:author="Huanren Fu (傅煥仁)" w:date="2021-08-18T15:08:00Z"/>
                <w:rFonts w:eastAsia="新細明體"/>
                <w:color w:val="FF0000"/>
                <w:szCs w:val="24"/>
                <w:lang w:eastAsia="zh-TW"/>
              </w:rPr>
            </w:pPr>
          </w:p>
          <w:p w14:paraId="151C0361" w14:textId="667DCA5E" w:rsidR="00907CB4" w:rsidRPr="00907CB4" w:rsidRDefault="00907CB4" w:rsidP="00907CB4">
            <w:pPr>
              <w:spacing w:after="0"/>
              <w:rPr>
                <w:ins w:id="209" w:author="Huanren Fu (傅煥仁)" w:date="2021-08-18T15:08:00Z"/>
                <w:rFonts w:eastAsia="新細明體" w:hint="eastAsia"/>
                <w:color w:val="0070C0"/>
                <w:szCs w:val="24"/>
                <w:lang w:eastAsia="zh-TW"/>
              </w:rPr>
            </w:pPr>
            <w:ins w:id="210" w:author="Huanren Fu (傅煥仁)" w:date="2021-08-18T15:08:00Z">
              <w:r w:rsidRPr="00907CB4">
                <w:rPr>
                  <w:rFonts w:eastAsia="新細明體" w:hint="eastAsia"/>
                  <w:color w:val="0070C0"/>
                  <w:szCs w:val="24"/>
                  <w:lang w:eastAsia="zh-TW"/>
                </w:rPr>
                <w:t>F</w:t>
              </w:r>
              <w:r w:rsidRPr="00907CB4">
                <w:rPr>
                  <w:rFonts w:eastAsia="新細明體"/>
                  <w:color w:val="0070C0"/>
                  <w:szCs w:val="24"/>
                  <w:lang w:eastAsia="zh-TW"/>
                </w:rPr>
                <w:t>or one CA/DC combination, all MS</w:t>
              </w:r>
              <w:r w:rsidRPr="00907CB4">
                <w:rPr>
                  <w:rFonts w:eastAsia="新細明體" w:hint="eastAsia"/>
                  <w:color w:val="0070C0"/>
                  <w:szCs w:val="24"/>
                  <w:lang w:eastAsia="zh-TW"/>
                </w:rPr>
                <w:t>D</w:t>
              </w:r>
              <w:r w:rsidRPr="00907CB4">
                <w:rPr>
                  <w:rFonts w:eastAsia="新細明體"/>
                  <w:color w:val="0070C0"/>
                  <w:szCs w:val="24"/>
                  <w:lang w:eastAsia="zh-TW"/>
                </w:rPr>
                <w:t xml:space="preserve"> </w:t>
              </w:r>
              <w:r w:rsidRPr="00907CB4">
                <w:rPr>
                  <w:rFonts w:eastAsia="新細明體" w:hint="eastAsia"/>
                  <w:color w:val="0070C0"/>
                  <w:szCs w:val="24"/>
                  <w:lang w:eastAsia="zh-TW"/>
                </w:rPr>
                <w:t>m</w:t>
              </w:r>
              <w:r w:rsidRPr="00907CB4">
                <w:rPr>
                  <w:rFonts w:eastAsia="新細明體"/>
                  <w:color w:val="0070C0"/>
                  <w:szCs w:val="24"/>
                  <w:lang w:eastAsia="zh-TW"/>
                </w:rPr>
                <w:t>echanisms</w:t>
              </w:r>
            </w:ins>
            <w:ins w:id="211" w:author="Huanren Fu (傅煥仁)" w:date="2021-08-18T15:10:00Z">
              <w:r>
                <w:rPr>
                  <w:rFonts w:eastAsia="新細明體"/>
                  <w:color w:val="0070C0"/>
                  <w:szCs w:val="24"/>
                  <w:lang w:eastAsia="zh-TW"/>
                </w:rPr>
                <w:t xml:space="preserve"> need to be considered together when characterizing MSD improvement.</w:t>
              </w:r>
            </w:ins>
          </w:p>
          <w:p w14:paraId="78E9D202" w14:textId="67209560" w:rsidR="00907CB4" w:rsidRPr="00907CB4" w:rsidRDefault="00907CB4" w:rsidP="005315DC">
            <w:pPr>
              <w:rPr>
                <w:ins w:id="212" w:author="Huanren Fu (傅煥仁)" w:date="2021-08-18T15:05:00Z"/>
                <w:rFonts w:eastAsia="新細明體" w:hint="eastAsia"/>
                <w:bCs/>
                <w:lang w:eastAsia="zh-TW"/>
              </w:rPr>
            </w:pPr>
            <w:ins w:id="213" w:author="Huanren Fu (傅煥仁)" w:date="2021-08-18T15:16:00Z">
              <w:r w:rsidRPr="00907CB4">
                <w:rPr>
                  <w:rFonts w:eastAsia="新細明體"/>
                  <w:bCs/>
                  <w:lang w:eastAsia="zh-TW"/>
                </w:rPr>
                <w:t>Radiated</w:t>
              </w:r>
              <w:r>
                <w:rPr>
                  <w:rFonts w:eastAsia="新細明體"/>
                  <w:bCs/>
                  <w:lang w:eastAsia="zh-TW"/>
                </w:rPr>
                <w:t xml:space="preserve"> </w:t>
              </w:r>
              <w:r>
                <w:rPr>
                  <w:rFonts w:eastAsia="新細明體" w:hint="eastAsia"/>
                  <w:bCs/>
                  <w:lang w:eastAsia="zh-TW"/>
                </w:rPr>
                <w:t>m</w:t>
              </w:r>
              <w:r>
                <w:rPr>
                  <w:rFonts w:eastAsia="新細明體"/>
                  <w:bCs/>
                  <w:lang w:eastAsia="zh-TW"/>
                </w:rPr>
                <w:t>easurement is out of scope since RAN4</w:t>
              </w:r>
            </w:ins>
            <w:ins w:id="214" w:author="Huanren Fu (傅煥仁)" w:date="2021-08-18T15:17:00Z">
              <w:r>
                <w:rPr>
                  <w:rFonts w:eastAsia="新細明體"/>
                  <w:bCs/>
                  <w:lang w:eastAsia="zh-TW"/>
                </w:rPr>
                <w:t xml:space="preserve"> only specify conductive MSD requirements</w:t>
              </w:r>
            </w:ins>
          </w:p>
        </w:tc>
      </w:tr>
    </w:tbl>
    <w:p w14:paraId="69EA5A8B" w14:textId="0C5F7185" w:rsidR="00F115F5" w:rsidRPr="00B04195" w:rsidRDefault="00F115F5" w:rsidP="00BA01B2">
      <w:pPr>
        <w:spacing w:after="0"/>
        <w:rPr>
          <w:bCs/>
          <w:color w:val="0070C0"/>
          <w:u w:val="single"/>
          <w:lang w:eastAsia="ko-KR"/>
        </w:rPr>
      </w:pPr>
      <w:r w:rsidRPr="003418CB">
        <w:rPr>
          <w:rFonts w:hint="eastAsia"/>
          <w:color w:val="0070C0"/>
          <w:lang w:val="en-US" w:eastAsia="zh-CN"/>
        </w:rPr>
        <w:t xml:space="preserve"> </w:t>
      </w: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9402"/>
      </w:tblGrid>
      <w:tr w:rsidR="00F115F5" w14:paraId="1C9F3D7C" w14:textId="77777777" w:rsidTr="00466493">
        <w:tc>
          <w:tcPr>
            <w:tcW w:w="1236"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466493">
        <w:tc>
          <w:tcPr>
            <w:tcW w:w="1236" w:type="dxa"/>
          </w:tcPr>
          <w:p w14:paraId="2406805C" w14:textId="59EA2698" w:rsidR="00F115F5" w:rsidRPr="003418CB" w:rsidRDefault="00856612" w:rsidP="00BA01B2">
            <w:pPr>
              <w:spacing w:after="0"/>
              <w:rPr>
                <w:rFonts w:eastAsiaTheme="minorEastAsia"/>
                <w:color w:val="0070C0"/>
                <w:lang w:val="en-US" w:eastAsia="zh-CN"/>
              </w:rPr>
            </w:pPr>
            <w:ins w:id="215" w:author="OPPO" w:date="2021-08-16T16:30:00Z">
              <w:r>
                <w:rPr>
                  <w:rFonts w:eastAsiaTheme="minorEastAsia"/>
                  <w:color w:val="0070C0"/>
                  <w:lang w:val="en-US" w:eastAsia="zh-CN"/>
                </w:rPr>
                <w:t>OPPO</w:t>
              </w:r>
            </w:ins>
            <w:del w:id="216" w:author="OPPO" w:date="2021-08-16T16:30:00Z">
              <w:r w:rsidR="00F115F5" w:rsidDel="00856612">
                <w:rPr>
                  <w:rFonts w:eastAsiaTheme="minorEastAsia" w:hint="eastAsia"/>
                  <w:color w:val="0070C0"/>
                  <w:lang w:val="en-US" w:eastAsia="zh-CN"/>
                </w:rPr>
                <w:delText>XXX</w:delText>
              </w:r>
            </w:del>
          </w:p>
        </w:tc>
        <w:tc>
          <w:tcPr>
            <w:tcW w:w="9402" w:type="dxa"/>
          </w:tcPr>
          <w:p w14:paraId="2B5E55E0" w14:textId="77777777" w:rsidR="00F448A3" w:rsidRPr="00FF233C" w:rsidRDefault="00F448A3" w:rsidP="00F448A3">
            <w:pPr>
              <w:rPr>
                <w:ins w:id="217" w:author="OPPO" w:date="2021-08-16T16:01:00Z"/>
                <w:b/>
                <w:u w:val="single"/>
                <w:lang w:eastAsia="ko-KR"/>
              </w:rPr>
            </w:pPr>
            <w:ins w:id="218"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60E5C4F1" w14:textId="6A079B55" w:rsidR="00355271" w:rsidRPr="00355271" w:rsidRDefault="00355271" w:rsidP="00355271">
            <w:pPr>
              <w:overflowPunct/>
              <w:autoSpaceDE/>
              <w:autoSpaceDN/>
              <w:adjustRightInd/>
              <w:spacing w:after="0"/>
              <w:textAlignment w:val="auto"/>
              <w:rPr>
                <w:ins w:id="219" w:author="OPPO" w:date="2021-08-16T16:25:00Z"/>
                <w:rFonts w:eastAsia="SimSun"/>
                <w:szCs w:val="24"/>
                <w:lang w:eastAsia="zh-CN"/>
              </w:rPr>
            </w:pPr>
            <w:ins w:id="220" w:author="OPPO" w:date="2021-08-16T16:25:00Z">
              <w:r>
                <w:rPr>
                  <w:rFonts w:eastAsia="SimSun" w:hint="eastAsia"/>
                  <w:szCs w:val="24"/>
                  <w:lang w:eastAsia="zh-CN"/>
                </w:rPr>
                <w:t>B</w:t>
              </w:r>
              <w:r>
                <w:rPr>
                  <w:rFonts w:eastAsia="SimSun"/>
                  <w:szCs w:val="24"/>
                  <w:lang w:eastAsia="zh-CN"/>
                </w:rPr>
                <w:t>elow can be considered.</w:t>
              </w:r>
            </w:ins>
            <w:ins w:id="221" w:author="OPPO" w:date="2021-08-16T16:26:00Z">
              <w:r>
                <w:rPr>
                  <w:rFonts w:eastAsia="SimSun"/>
                  <w:szCs w:val="24"/>
                  <w:lang w:eastAsia="zh-CN"/>
                </w:rPr>
                <w:t xml:space="preserve"> And in our understanding the MSD specified in spec should be the minimum requirements which is the target of RAN4 specification. </w:t>
              </w:r>
            </w:ins>
            <w:ins w:id="222" w:author="OPPO" w:date="2021-08-16T16:27:00Z">
              <w:r>
                <w:rPr>
                  <w:rFonts w:eastAsia="SimSun"/>
                  <w:szCs w:val="24"/>
                  <w:lang w:eastAsia="zh-CN"/>
                </w:rPr>
                <w:t>Opening the door of s</w:t>
              </w:r>
            </w:ins>
            <w:ins w:id="223" w:author="OPPO" w:date="2021-08-16T16:26:00Z">
              <w:r>
                <w:rPr>
                  <w:rFonts w:eastAsia="SimSun"/>
                  <w:szCs w:val="24"/>
                  <w:lang w:eastAsia="zh-CN"/>
                </w:rPr>
                <w:t>pecifying the requi</w:t>
              </w:r>
            </w:ins>
            <w:ins w:id="224" w:author="OPPO" w:date="2021-08-16T16:27:00Z">
              <w:r>
                <w:rPr>
                  <w:rFonts w:eastAsia="SimSun"/>
                  <w:szCs w:val="24"/>
                  <w:lang w:eastAsia="zh-CN"/>
                </w:rPr>
                <w:t>rements for better performance UE may have the risk of bu</w:t>
              </w:r>
            </w:ins>
            <w:ins w:id="225" w:author="OPPO" w:date="2021-08-16T16:28:00Z">
              <w:r>
                <w:rPr>
                  <w:rFonts w:eastAsia="SimSun"/>
                  <w:szCs w:val="24"/>
                  <w:lang w:eastAsia="zh-CN"/>
                </w:rPr>
                <w:t xml:space="preserve">rdening RAN4 by more and more “better requirements” people claiming </w:t>
              </w:r>
            </w:ins>
            <w:ins w:id="226" w:author="OPPO" w:date="2021-08-16T16:29:00Z">
              <w:r>
                <w:rPr>
                  <w:rFonts w:eastAsia="SimSun"/>
                  <w:szCs w:val="24"/>
                  <w:lang w:eastAsia="zh-CN"/>
                </w:rPr>
                <w:t xml:space="preserve">with the intention of classify good and bad UE </w:t>
              </w:r>
            </w:ins>
            <w:ins w:id="227" w:author="OPPO" w:date="2021-08-16T16:30:00Z">
              <w:r>
                <w:rPr>
                  <w:rFonts w:eastAsia="SimSun"/>
                  <w:szCs w:val="24"/>
                  <w:lang w:eastAsia="zh-CN"/>
                </w:rPr>
                <w:t>even both can met RAN4 requirements which</w:t>
              </w:r>
            </w:ins>
            <w:ins w:id="228" w:author="OPPO" w:date="2021-08-16T16:28:00Z">
              <w:r>
                <w:rPr>
                  <w:rFonts w:eastAsia="SimSun"/>
                  <w:szCs w:val="24"/>
                  <w:lang w:eastAsia="zh-CN"/>
                </w:rPr>
                <w:t xml:space="preserve"> is not within RAN4 scope.</w:t>
              </w:r>
            </w:ins>
          </w:p>
          <w:p w14:paraId="796105C6" w14:textId="34CE1419" w:rsidR="00F448A3" w:rsidRDefault="00F448A3" w:rsidP="00F448A3">
            <w:pPr>
              <w:pStyle w:val="aff7"/>
              <w:numPr>
                <w:ilvl w:val="1"/>
                <w:numId w:val="4"/>
              </w:numPr>
              <w:overflowPunct/>
              <w:autoSpaceDE/>
              <w:autoSpaceDN/>
              <w:adjustRightInd/>
              <w:spacing w:after="0"/>
              <w:ind w:left="1440" w:firstLineChars="0"/>
              <w:textAlignment w:val="auto"/>
              <w:rPr>
                <w:ins w:id="229" w:author="OPPO" w:date="2021-08-16T16:01:00Z"/>
                <w:rFonts w:eastAsia="SimSun"/>
                <w:szCs w:val="24"/>
                <w:lang w:eastAsia="zh-CN"/>
              </w:rPr>
            </w:pPr>
            <w:ins w:id="230" w:author="OPPO" w:date="2021-08-16T16:01:00Z">
              <w:r w:rsidRPr="007560BC">
                <w:rPr>
                  <w:rFonts w:eastAsia="SimSun"/>
                  <w:szCs w:val="24"/>
                  <w:lang w:eastAsia="zh-CN"/>
                </w:rPr>
                <w:t>Keep one set of MSD requirements and specify MSD with practical device performance improvement for the new combinations going forward.</w:t>
              </w:r>
            </w:ins>
          </w:p>
          <w:p w14:paraId="287719BF" w14:textId="77960FD6" w:rsidR="00F115F5" w:rsidRPr="00355271" w:rsidRDefault="00F448A3" w:rsidP="00355271">
            <w:pPr>
              <w:pStyle w:val="aff7"/>
              <w:numPr>
                <w:ilvl w:val="1"/>
                <w:numId w:val="4"/>
              </w:numPr>
              <w:overflowPunct/>
              <w:autoSpaceDE/>
              <w:autoSpaceDN/>
              <w:adjustRightInd/>
              <w:spacing w:after="0"/>
              <w:ind w:left="1440" w:firstLineChars="0"/>
              <w:textAlignment w:val="auto"/>
              <w:rPr>
                <w:rFonts w:eastAsia="SimSun"/>
                <w:szCs w:val="24"/>
                <w:lang w:eastAsia="zh-CN"/>
              </w:rPr>
            </w:pPr>
            <w:ins w:id="231" w:author="OPPO" w:date="2021-08-16T16:01:00Z">
              <w:r>
                <w:rPr>
                  <w:rFonts w:eastAsia="SimSun"/>
                  <w:szCs w:val="24"/>
                  <w:lang w:eastAsia="zh-CN"/>
                </w:rPr>
                <w:t>T</w:t>
              </w:r>
              <w:r w:rsidRPr="007560BC">
                <w:rPr>
                  <w:rFonts w:eastAsia="SimSun"/>
                  <w:szCs w:val="24"/>
                  <w:lang w:eastAsia="zh-CN"/>
                </w:rPr>
                <w:t>echnical report capturing the improved MSD levels for eligible CA/DC candidates</w:t>
              </w:r>
            </w:ins>
          </w:p>
        </w:tc>
      </w:tr>
      <w:tr w:rsidR="00173495" w14:paraId="03541178" w14:textId="77777777" w:rsidTr="00466493">
        <w:trPr>
          <w:ins w:id="232" w:author="Laurent Noel" w:date="2021-08-17T01:43:00Z"/>
        </w:trPr>
        <w:tc>
          <w:tcPr>
            <w:tcW w:w="1236" w:type="dxa"/>
          </w:tcPr>
          <w:p w14:paraId="30EE4780" w14:textId="2D4EA177" w:rsidR="00173495" w:rsidRDefault="00173495" w:rsidP="00BA01B2">
            <w:pPr>
              <w:spacing w:after="0"/>
              <w:rPr>
                <w:ins w:id="233" w:author="Laurent Noel" w:date="2021-08-17T01:43:00Z"/>
                <w:rFonts w:eastAsiaTheme="minorEastAsia"/>
                <w:color w:val="0070C0"/>
                <w:lang w:val="en-US" w:eastAsia="zh-CN"/>
              </w:rPr>
            </w:pPr>
            <w:ins w:id="234" w:author="Laurent Noel" w:date="2021-08-17T01:43:00Z">
              <w:r>
                <w:rPr>
                  <w:rFonts w:eastAsiaTheme="minorEastAsia"/>
                  <w:color w:val="0070C0"/>
                  <w:lang w:val="en-US" w:eastAsia="zh-CN"/>
                </w:rPr>
                <w:t>Skyworks</w:t>
              </w:r>
            </w:ins>
          </w:p>
        </w:tc>
        <w:tc>
          <w:tcPr>
            <w:tcW w:w="9402" w:type="dxa"/>
          </w:tcPr>
          <w:p w14:paraId="542F32B0" w14:textId="77777777" w:rsidR="00173495" w:rsidRPr="00FF233C" w:rsidRDefault="00173495" w:rsidP="00173495">
            <w:pPr>
              <w:rPr>
                <w:ins w:id="235" w:author="Laurent Noel" w:date="2021-08-17T01:48:00Z"/>
                <w:b/>
                <w:u w:val="single"/>
                <w:lang w:eastAsia="ko-KR"/>
              </w:rPr>
            </w:pPr>
            <w:ins w:id="236" w:author="Laurent Noel" w:date="2021-08-17T01:48: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350A6515" w14:textId="202BE85F" w:rsidR="00173495" w:rsidRDefault="00173495" w:rsidP="00173495">
            <w:pPr>
              <w:overflowPunct/>
              <w:autoSpaceDE/>
              <w:autoSpaceDN/>
              <w:adjustRightInd/>
              <w:spacing w:after="0"/>
              <w:textAlignment w:val="auto"/>
              <w:rPr>
                <w:ins w:id="237" w:author="Laurent Noel" w:date="2021-08-17T01:52:00Z"/>
                <w:rFonts w:eastAsia="SimSun"/>
                <w:szCs w:val="24"/>
                <w:lang w:eastAsia="zh-CN"/>
              </w:rPr>
            </w:pPr>
            <w:ins w:id="238" w:author="Laurent Noel" w:date="2021-08-17T01:48:00Z">
              <w:r>
                <w:rPr>
                  <w:rFonts w:eastAsia="SimSun"/>
                  <w:szCs w:val="24"/>
                  <w:lang w:eastAsia="zh-CN"/>
                </w:rPr>
                <w:t xml:space="preserve">As pointed out in our brief </w:t>
              </w:r>
            </w:ins>
            <w:ins w:id="239" w:author="Laurent Noel" w:date="2021-08-17T01:50:00Z">
              <w:r w:rsidR="007F15F4">
                <w:rPr>
                  <w:rFonts w:eastAsia="SimSun"/>
                  <w:szCs w:val="24"/>
                  <w:lang w:eastAsia="zh-CN"/>
                </w:rPr>
                <w:t>survey</w:t>
              </w:r>
            </w:ins>
            <w:ins w:id="240" w:author="Laurent Noel" w:date="2021-08-17T01:48:00Z">
              <w:r>
                <w:rPr>
                  <w:rFonts w:eastAsia="SimSun"/>
                  <w:szCs w:val="24"/>
                  <w:lang w:eastAsia="zh-CN"/>
                </w:rPr>
                <w:t xml:space="preserve"> of the high number of CA MSD test points specified, and the </w:t>
              </w:r>
            </w:ins>
            <w:ins w:id="241" w:author="Laurent Noel" w:date="2021-08-17T01:49:00Z">
              <w:r>
                <w:rPr>
                  <w:rFonts w:eastAsia="SimSun"/>
                  <w:szCs w:val="24"/>
                  <w:lang w:eastAsia="zh-CN"/>
                </w:rPr>
                <w:t>hundred</w:t>
              </w:r>
            </w:ins>
            <w:ins w:id="242" w:author="Laurent Noel" w:date="2021-08-17T02:20:00Z">
              <w:r w:rsidR="00BF07E8">
                <w:rPr>
                  <w:rFonts w:eastAsia="SimSun"/>
                  <w:szCs w:val="24"/>
                  <w:lang w:eastAsia="zh-CN"/>
                </w:rPr>
                <w:t>s</w:t>
              </w:r>
            </w:ins>
            <w:ins w:id="243" w:author="Laurent Noel" w:date="2021-08-17T01:49:00Z">
              <w:r>
                <w:rPr>
                  <w:rFonts w:eastAsia="SimSun"/>
                  <w:szCs w:val="24"/>
                  <w:lang w:eastAsia="zh-CN"/>
                </w:rPr>
                <w:t xml:space="preserve"> of new MSDs introduced in basket approval process at every meeting, it is essential that before any discussion takes place</w:t>
              </w:r>
            </w:ins>
            <w:ins w:id="244" w:author="Laurent Noel" w:date="2021-08-17T01:51:00Z">
              <w:r w:rsidR="007F15F4">
                <w:rPr>
                  <w:rFonts w:eastAsia="SimSun"/>
                  <w:szCs w:val="24"/>
                  <w:lang w:eastAsia="zh-CN"/>
                </w:rPr>
                <w:t>,</w:t>
              </w:r>
            </w:ins>
            <w:ins w:id="245" w:author="Laurent Noel" w:date="2021-08-17T01:49:00Z">
              <w:r>
                <w:rPr>
                  <w:rFonts w:eastAsia="SimSun"/>
                  <w:szCs w:val="24"/>
                  <w:lang w:eastAsia="zh-CN"/>
                </w:rPr>
                <w:t xml:space="preserve"> RAN 4 agrees on clear set of selection criteria to evaluate/re-evaluate </w:t>
              </w:r>
            </w:ins>
            <w:ins w:id="246" w:author="Laurent Noel" w:date="2021-08-17T01:50:00Z">
              <w:r>
                <w:rPr>
                  <w:rFonts w:eastAsia="SimSun"/>
                  <w:szCs w:val="24"/>
                  <w:lang w:eastAsia="zh-CN"/>
                </w:rPr>
                <w:t>“low MSD”</w:t>
              </w:r>
              <w:r w:rsidR="007F15F4">
                <w:rPr>
                  <w:rFonts w:eastAsia="SimSun"/>
                  <w:szCs w:val="24"/>
                  <w:lang w:eastAsia="zh-CN"/>
                </w:rPr>
                <w:t>.  WF resulting from issue 2-1 is key to achieve this goal.</w:t>
              </w:r>
            </w:ins>
            <w:ins w:id="247" w:author="Laurent Noel" w:date="2021-08-17T01:51:00Z">
              <w:r w:rsidR="007F15F4">
                <w:rPr>
                  <w:rFonts w:eastAsia="SimSun"/>
                  <w:szCs w:val="24"/>
                  <w:lang w:eastAsia="zh-CN"/>
                </w:rPr>
                <w:t xml:space="preserve"> Then eligible CA/DC candidates with improved</w:t>
              </w:r>
            </w:ins>
            <w:ins w:id="248" w:author="Laurent Noel" w:date="2021-08-17T01:52:00Z">
              <w:r w:rsidR="007F15F4">
                <w:rPr>
                  <w:rFonts w:eastAsia="SimSun"/>
                  <w:szCs w:val="24"/>
                  <w:lang w:eastAsia="zh-CN"/>
                </w:rPr>
                <w:t>/low MSD could be captured in a Technical report.</w:t>
              </w:r>
            </w:ins>
          </w:p>
          <w:p w14:paraId="5915DDA9" w14:textId="77777777" w:rsidR="007F15F4" w:rsidRDefault="007F15F4" w:rsidP="007F15F4">
            <w:pPr>
              <w:pStyle w:val="aff7"/>
              <w:numPr>
                <w:ilvl w:val="0"/>
                <w:numId w:val="32"/>
              </w:numPr>
              <w:spacing w:after="0"/>
              <w:ind w:firstLineChars="0"/>
              <w:rPr>
                <w:ins w:id="249" w:author="Laurent Noel" w:date="2021-08-17T01:58:00Z"/>
                <w:szCs w:val="24"/>
                <w:lang w:eastAsia="zh-CN"/>
              </w:rPr>
            </w:pPr>
            <w:ins w:id="250" w:author="Laurent Noel" w:date="2021-08-17T01:52:00Z">
              <w:r w:rsidRPr="007F15F4">
                <w:rPr>
                  <w:szCs w:val="24"/>
                  <w:lang w:eastAsia="zh-CN"/>
                </w:rPr>
                <w:t>Technical report capturing the improved MSD levels for eligible CA/DC candidates</w:t>
              </w:r>
            </w:ins>
          </w:p>
          <w:p w14:paraId="4039C555" w14:textId="1C872EB5" w:rsidR="007F15F4" w:rsidRPr="007F15F4" w:rsidRDefault="00322E5D" w:rsidP="007F15F4">
            <w:pPr>
              <w:pStyle w:val="aff7"/>
              <w:numPr>
                <w:ilvl w:val="0"/>
                <w:numId w:val="32"/>
              </w:numPr>
              <w:spacing w:after="0"/>
              <w:ind w:firstLineChars="0"/>
              <w:rPr>
                <w:ins w:id="251" w:author="Laurent Noel" w:date="2021-08-17T01:43:00Z"/>
                <w:szCs w:val="24"/>
                <w:lang w:eastAsia="zh-CN"/>
              </w:rPr>
            </w:pPr>
            <w:ins w:id="252" w:author="Laurent Noel" w:date="2021-08-17T02:02:00Z">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ins>
          </w:p>
        </w:tc>
      </w:tr>
      <w:tr w:rsidR="005C3792" w14:paraId="39DE5F36" w14:textId="77777777" w:rsidTr="00466493">
        <w:trPr>
          <w:ins w:id="253" w:author="Vasenkari, Petri J. (Nokia - FI/Espoo)" w:date="2021-08-17T17:01:00Z"/>
        </w:trPr>
        <w:tc>
          <w:tcPr>
            <w:tcW w:w="1236" w:type="dxa"/>
          </w:tcPr>
          <w:p w14:paraId="1BE33C85" w14:textId="6C413FFD" w:rsidR="005C3792" w:rsidRDefault="005C3792" w:rsidP="005C3792">
            <w:pPr>
              <w:spacing w:after="0"/>
              <w:rPr>
                <w:ins w:id="254" w:author="Vasenkari, Petri J. (Nokia - FI/Espoo)" w:date="2021-08-17T17:01:00Z"/>
                <w:rFonts w:eastAsiaTheme="minorEastAsia"/>
                <w:color w:val="0070C0"/>
                <w:lang w:val="en-US" w:eastAsia="zh-CN"/>
              </w:rPr>
            </w:pPr>
            <w:ins w:id="255" w:author="Vasenkari, Petri J. (Nokia - FI/Espoo)" w:date="2021-08-17T17:01:00Z">
              <w:r>
                <w:rPr>
                  <w:rFonts w:eastAsiaTheme="minorEastAsia"/>
                  <w:color w:val="0070C0"/>
                  <w:lang w:val="en-US" w:eastAsia="zh-CN"/>
                </w:rPr>
                <w:t>Nokia</w:t>
              </w:r>
            </w:ins>
          </w:p>
        </w:tc>
        <w:tc>
          <w:tcPr>
            <w:tcW w:w="9402" w:type="dxa"/>
          </w:tcPr>
          <w:p w14:paraId="779568B2" w14:textId="1E40CA58" w:rsidR="005C3792" w:rsidRPr="00FF233C" w:rsidRDefault="005C3792" w:rsidP="005C3792">
            <w:pPr>
              <w:rPr>
                <w:ins w:id="256" w:author="Vasenkari, Petri J. (Nokia - FI/Espoo)" w:date="2021-08-17T17:01:00Z"/>
                <w:b/>
                <w:u w:val="single"/>
                <w:lang w:eastAsia="ko-KR"/>
              </w:rPr>
            </w:pPr>
            <w:ins w:id="257" w:author="Vasenkari, Petri J. (Nokia - FI/Espoo)" w:date="2021-08-17T17:01:00Z">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ins>
          </w:p>
        </w:tc>
      </w:tr>
      <w:tr w:rsidR="005315DC" w14:paraId="532B4EB8" w14:textId="77777777" w:rsidTr="00466493">
        <w:trPr>
          <w:ins w:id="258" w:author="Samsung" w:date="2021-08-18T10:35:00Z"/>
        </w:trPr>
        <w:tc>
          <w:tcPr>
            <w:tcW w:w="1236" w:type="dxa"/>
          </w:tcPr>
          <w:p w14:paraId="7BFA0D3B" w14:textId="00CAE2EC" w:rsidR="005315DC" w:rsidRDefault="005315DC" w:rsidP="005C3792">
            <w:pPr>
              <w:spacing w:after="0"/>
              <w:rPr>
                <w:ins w:id="259" w:author="Samsung" w:date="2021-08-18T10:35:00Z"/>
                <w:rFonts w:eastAsiaTheme="minorEastAsia"/>
                <w:color w:val="0070C0"/>
                <w:lang w:val="en-US" w:eastAsia="zh-CN"/>
              </w:rPr>
            </w:pPr>
            <w:ins w:id="260" w:author="Samsung" w:date="2021-08-18T10:35:00Z">
              <w:r>
                <w:rPr>
                  <w:rFonts w:eastAsiaTheme="minorEastAsia" w:hint="eastAsia"/>
                  <w:color w:val="0070C0"/>
                  <w:lang w:val="en-US" w:eastAsia="zh-CN"/>
                </w:rPr>
                <w:t>S</w:t>
              </w:r>
              <w:r>
                <w:rPr>
                  <w:rFonts w:eastAsiaTheme="minorEastAsia"/>
                  <w:color w:val="0070C0"/>
                  <w:lang w:val="en-US" w:eastAsia="zh-CN"/>
                </w:rPr>
                <w:t>amsung</w:t>
              </w:r>
            </w:ins>
          </w:p>
        </w:tc>
        <w:tc>
          <w:tcPr>
            <w:tcW w:w="9402" w:type="dxa"/>
          </w:tcPr>
          <w:p w14:paraId="30237C87" w14:textId="77777777" w:rsidR="005315DC" w:rsidRPr="00FF233C" w:rsidRDefault="005315DC" w:rsidP="005315DC">
            <w:pPr>
              <w:rPr>
                <w:ins w:id="261" w:author="Samsung" w:date="2021-08-18T10:35:00Z"/>
                <w:b/>
                <w:u w:val="single"/>
                <w:lang w:eastAsia="ko-KR"/>
              </w:rPr>
            </w:pPr>
            <w:ins w:id="262" w:author="Samsung" w:date="2021-08-18T10:35:00Z">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ins>
          </w:p>
          <w:p w14:paraId="5C6D20A8" w14:textId="77777777" w:rsidR="005315DC" w:rsidRPr="00355271" w:rsidRDefault="005315DC" w:rsidP="005315DC">
            <w:pPr>
              <w:overflowPunct/>
              <w:autoSpaceDE/>
              <w:autoSpaceDN/>
              <w:adjustRightInd/>
              <w:spacing w:after="0"/>
              <w:textAlignment w:val="auto"/>
              <w:rPr>
                <w:ins w:id="263" w:author="Samsung" w:date="2021-08-18T10:35:00Z"/>
                <w:rFonts w:eastAsia="SimSun"/>
                <w:szCs w:val="24"/>
                <w:lang w:eastAsia="zh-CN"/>
              </w:rPr>
            </w:pPr>
            <w:ins w:id="264" w:author="Samsung" w:date="2021-08-18T10:35:00Z">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ins>
          </w:p>
          <w:p w14:paraId="618AB029" w14:textId="77777777" w:rsidR="005315DC" w:rsidRDefault="005315DC" w:rsidP="005315DC">
            <w:pPr>
              <w:pStyle w:val="aff7"/>
              <w:numPr>
                <w:ilvl w:val="1"/>
                <w:numId w:val="4"/>
              </w:numPr>
              <w:overflowPunct/>
              <w:autoSpaceDE/>
              <w:autoSpaceDN/>
              <w:adjustRightInd/>
              <w:spacing w:after="0"/>
              <w:ind w:left="1440" w:firstLineChars="0"/>
              <w:textAlignment w:val="auto"/>
              <w:rPr>
                <w:ins w:id="265" w:author="Samsung" w:date="2021-08-18T10:35:00Z"/>
                <w:rFonts w:eastAsia="SimSun"/>
                <w:szCs w:val="24"/>
                <w:lang w:eastAsia="zh-CN"/>
              </w:rPr>
            </w:pPr>
            <w:ins w:id="266" w:author="Samsung" w:date="2021-08-18T10:35:00Z">
              <w:r>
                <w:rPr>
                  <w:rFonts w:eastAsia="SimSun"/>
                  <w:szCs w:val="24"/>
                  <w:lang w:eastAsia="zh-CN"/>
                </w:rPr>
                <w:t>T</w:t>
              </w:r>
              <w:r w:rsidRPr="007560BC">
                <w:rPr>
                  <w:rFonts w:eastAsia="SimSun"/>
                  <w:szCs w:val="24"/>
                  <w:lang w:eastAsia="zh-CN"/>
                </w:rPr>
                <w:t>echnical report capturing the improved MSD levels for eligible CA/DC candidates</w:t>
              </w:r>
            </w:ins>
          </w:p>
          <w:p w14:paraId="2094FAA6" w14:textId="77777777" w:rsidR="005315DC" w:rsidRDefault="005315DC" w:rsidP="005315DC">
            <w:pPr>
              <w:rPr>
                <w:ins w:id="267" w:author="Samsung" w:date="2021-08-18T10:35:00Z"/>
                <w:rFonts w:eastAsia="SimSun"/>
                <w:szCs w:val="24"/>
                <w:lang w:eastAsia="zh-CN"/>
              </w:rPr>
            </w:pPr>
          </w:p>
          <w:p w14:paraId="42DA7E47" w14:textId="0E607F69" w:rsidR="005315DC" w:rsidRDefault="005315DC" w:rsidP="005315DC">
            <w:pPr>
              <w:rPr>
                <w:ins w:id="268" w:author="Samsung" w:date="2021-08-18T10:35:00Z"/>
                <w:szCs w:val="24"/>
                <w:lang w:eastAsia="zh-CN"/>
              </w:rPr>
            </w:pPr>
            <w:ins w:id="269" w:author="Samsung" w:date="2021-08-18T10:35:00Z">
              <w:r>
                <w:rPr>
                  <w:rFonts w:eastAsia="SimSun"/>
                  <w:szCs w:val="24"/>
                  <w:lang w:eastAsia="zh-CN"/>
                </w:rPr>
                <w:t>About “default MSD value versus reference MSD threshold”, RAN4 need firstly achieves consensus on whether introducing low MSD capability.</w:t>
              </w:r>
            </w:ins>
          </w:p>
        </w:tc>
      </w:tr>
      <w:tr w:rsidR="00907CB4" w14:paraId="64A62C42" w14:textId="77777777" w:rsidTr="00466493">
        <w:trPr>
          <w:ins w:id="270" w:author="Huanren Fu (傅煥仁)" w:date="2021-08-18T15:24:00Z"/>
        </w:trPr>
        <w:tc>
          <w:tcPr>
            <w:tcW w:w="1236" w:type="dxa"/>
          </w:tcPr>
          <w:p w14:paraId="26595FCD" w14:textId="71D7667D" w:rsidR="00907CB4" w:rsidRPr="00907CB4" w:rsidRDefault="00907CB4" w:rsidP="005C3792">
            <w:pPr>
              <w:spacing w:after="0"/>
              <w:rPr>
                <w:ins w:id="271" w:author="Huanren Fu (傅煥仁)" w:date="2021-08-18T15:24:00Z"/>
                <w:rFonts w:eastAsia="新細明體" w:hint="eastAsia"/>
                <w:color w:val="0070C0"/>
                <w:lang w:val="en-US" w:eastAsia="zh-TW"/>
              </w:rPr>
            </w:pPr>
            <w:ins w:id="272" w:author="Huanren Fu (傅煥仁)" w:date="2021-08-18T15:24:00Z">
              <w:r>
                <w:rPr>
                  <w:rFonts w:eastAsia="新細明體" w:hint="eastAsia"/>
                  <w:color w:val="0070C0"/>
                  <w:lang w:val="en-US" w:eastAsia="zh-TW"/>
                </w:rPr>
                <w:t>M</w:t>
              </w:r>
              <w:r>
                <w:rPr>
                  <w:rFonts w:eastAsia="新細明體"/>
                  <w:color w:val="0070C0"/>
                  <w:lang w:val="en-US" w:eastAsia="zh-TW"/>
                </w:rPr>
                <w:t>ediaTek</w:t>
              </w:r>
            </w:ins>
          </w:p>
        </w:tc>
        <w:tc>
          <w:tcPr>
            <w:tcW w:w="9402" w:type="dxa"/>
          </w:tcPr>
          <w:p w14:paraId="78B6675D" w14:textId="77777777" w:rsidR="00907CB4" w:rsidRPr="00FF233C" w:rsidRDefault="00907CB4" w:rsidP="00907CB4">
            <w:pPr>
              <w:rPr>
                <w:ins w:id="273" w:author="Huanren Fu (傅煥仁)" w:date="2021-08-18T15:24:00Z"/>
                <w:b/>
                <w:u w:val="single"/>
                <w:lang w:eastAsia="ko-KR"/>
              </w:rPr>
            </w:pPr>
            <w:ins w:id="274" w:author="Huanren Fu (傅煥仁)" w:date="2021-08-18T15:2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08A84377" w14:textId="77777777" w:rsidR="00907CB4" w:rsidRPr="00FF233C" w:rsidRDefault="00907CB4" w:rsidP="00907CB4">
            <w:pPr>
              <w:pStyle w:val="aff7"/>
              <w:numPr>
                <w:ilvl w:val="0"/>
                <w:numId w:val="4"/>
              </w:numPr>
              <w:overflowPunct/>
              <w:autoSpaceDE/>
              <w:autoSpaceDN/>
              <w:adjustRightInd/>
              <w:spacing w:after="0"/>
              <w:ind w:left="720" w:firstLineChars="0"/>
              <w:textAlignment w:val="auto"/>
              <w:rPr>
                <w:ins w:id="275" w:author="Huanren Fu (傅煥仁)" w:date="2021-08-18T15:24:00Z"/>
                <w:rFonts w:eastAsia="SimSun"/>
                <w:szCs w:val="24"/>
                <w:lang w:eastAsia="zh-CN"/>
              </w:rPr>
            </w:pPr>
            <w:ins w:id="276" w:author="Huanren Fu (傅煥仁)" w:date="2021-08-18T15:24:00Z">
              <w:r w:rsidRPr="00FF233C">
                <w:rPr>
                  <w:rFonts w:eastAsia="SimSun"/>
                  <w:szCs w:val="24"/>
                  <w:lang w:eastAsia="zh-CN"/>
                </w:rPr>
                <w:t>Proposals</w:t>
              </w:r>
              <w:r>
                <w:rPr>
                  <w:rFonts w:eastAsia="SimSun"/>
                  <w:szCs w:val="24"/>
                  <w:lang w:eastAsia="zh-CN"/>
                </w:rPr>
                <w:t xml:space="preserve"> (moderator input, list based on the different proposals)</w:t>
              </w:r>
            </w:ins>
          </w:p>
          <w:p w14:paraId="3A30ED32" w14:textId="77777777" w:rsidR="00907CB4" w:rsidRDefault="00907CB4" w:rsidP="00907CB4">
            <w:pPr>
              <w:pStyle w:val="aff7"/>
              <w:numPr>
                <w:ilvl w:val="1"/>
                <w:numId w:val="4"/>
              </w:numPr>
              <w:overflowPunct/>
              <w:autoSpaceDE/>
              <w:autoSpaceDN/>
              <w:adjustRightInd/>
              <w:spacing w:after="0"/>
              <w:ind w:left="1440" w:firstLineChars="0"/>
              <w:textAlignment w:val="auto"/>
              <w:rPr>
                <w:ins w:id="277" w:author="Huanren Fu (傅煥仁)" w:date="2021-08-18T15:24:00Z"/>
                <w:rFonts w:eastAsia="SimSun"/>
                <w:szCs w:val="24"/>
                <w:lang w:eastAsia="zh-CN"/>
              </w:rPr>
            </w:pPr>
            <w:ins w:id="278" w:author="Huanren Fu (傅煥仁)" w:date="2021-08-18T15:24:00Z">
              <w:r w:rsidRPr="007560BC">
                <w:rPr>
                  <w:rFonts w:eastAsia="SimSun"/>
                  <w:szCs w:val="24"/>
                  <w:lang w:eastAsia="zh-CN"/>
                </w:rPr>
                <w:t>Keep one set of MSD requirements and specify MSD with practical device performance improvement for the new combinations going forward.</w:t>
              </w:r>
            </w:ins>
          </w:p>
          <w:p w14:paraId="02085D27" w14:textId="77777777" w:rsidR="00907CB4" w:rsidRDefault="00907CB4" w:rsidP="00907CB4">
            <w:pPr>
              <w:pStyle w:val="aff7"/>
              <w:numPr>
                <w:ilvl w:val="1"/>
                <w:numId w:val="4"/>
              </w:numPr>
              <w:overflowPunct/>
              <w:autoSpaceDE/>
              <w:autoSpaceDN/>
              <w:adjustRightInd/>
              <w:spacing w:after="0"/>
              <w:ind w:left="1440" w:firstLineChars="0"/>
              <w:textAlignment w:val="auto"/>
              <w:rPr>
                <w:ins w:id="279" w:author="Huanren Fu (傅煥仁)" w:date="2021-08-18T15:24:00Z"/>
                <w:rFonts w:eastAsia="SimSun"/>
                <w:szCs w:val="24"/>
                <w:lang w:eastAsia="zh-CN"/>
              </w:rPr>
            </w:pPr>
            <w:ins w:id="280" w:author="Huanren Fu (傅煥仁)" w:date="2021-08-18T15:24:00Z">
              <w:r>
                <w:rPr>
                  <w:rFonts w:eastAsia="SimSun"/>
                  <w:szCs w:val="24"/>
                  <w:lang w:eastAsia="zh-CN"/>
                </w:rPr>
                <w:lastRenderedPageBreak/>
                <w:t>T</w:t>
              </w:r>
              <w:r w:rsidRPr="007560BC">
                <w:rPr>
                  <w:rFonts w:eastAsia="SimSun"/>
                  <w:szCs w:val="24"/>
                  <w:lang w:eastAsia="zh-CN"/>
                </w:rPr>
                <w:t>echnical report capturing the improved MSD levels for eligible CA/DC candidates</w:t>
              </w:r>
            </w:ins>
          </w:p>
          <w:p w14:paraId="4DBCF23F" w14:textId="39A85DD8" w:rsidR="00907CB4" w:rsidRPr="00907CB4" w:rsidRDefault="00907CB4" w:rsidP="005315DC">
            <w:pPr>
              <w:rPr>
                <w:ins w:id="281" w:author="Huanren Fu (傅煥仁)" w:date="2021-08-18T15:24:00Z"/>
                <w:rFonts w:eastAsia="新細明體" w:hint="eastAsia"/>
                <w:bCs/>
                <w:lang w:eastAsia="zh-TW"/>
              </w:rPr>
            </w:pPr>
            <w:ins w:id="282" w:author="Huanren Fu (傅煥仁)" w:date="2021-08-18T15:25:00Z">
              <w:r w:rsidRPr="00907CB4">
                <w:rPr>
                  <w:rFonts w:eastAsia="新細明體" w:hint="eastAsia"/>
                  <w:bCs/>
                  <w:lang w:eastAsia="zh-TW"/>
                </w:rPr>
                <w:t>R</w:t>
              </w:r>
              <w:r w:rsidRPr="00907CB4">
                <w:rPr>
                  <w:rFonts w:eastAsia="新細明體"/>
                  <w:bCs/>
                  <w:lang w:eastAsia="zh-TW"/>
                </w:rPr>
                <w:t>AN4</w:t>
              </w:r>
            </w:ins>
            <w:ins w:id="283" w:author="Huanren Fu (傅煥仁)" w:date="2021-08-18T15:26:00Z">
              <w:r>
                <w:rPr>
                  <w:rFonts w:eastAsia="新細明體"/>
                  <w:bCs/>
                  <w:lang w:eastAsia="zh-TW"/>
                </w:rPr>
                <w:t xml:space="preserve"> </w:t>
              </w:r>
            </w:ins>
            <w:ins w:id="284" w:author="Huanren Fu (傅煥仁)" w:date="2021-08-18T15:27:00Z">
              <w:r>
                <w:rPr>
                  <w:rFonts w:eastAsia="SimSun"/>
                  <w:szCs w:val="24"/>
                  <w:lang w:eastAsia="zh-CN"/>
                </w:rPr>
                <w:t>specify MSD in a conventional manner for each band combination</w:t>
              </w:r>
              <w:r>
                <w:rPr>
                  <w:rFonts w:eastAsia="SimSun"/>
                  <w:szCs w:val="24"/>
                  <w:lang w:eastAsia="zh-CN"/>
                </w:rPr>
                <w:t>. Any improved MSD requirements shall be optional</w:t>
              </w:r>
            </w:ins>
            <w:ins w:id="285" w:author="Huanren Fu (傅煥仁)" w:date="2021-08-18T15:28:00Z">
              <w:r>
                <w:rPr>
                  <w:rFonts w:eastAsia="SimSun"/>
                  <w:szCs w:val="24"/>
                  <w:lang w:eastAsia="zh-CN"/>
                </w:rPr>
                <w:t>.</w:t>
              </w:r>
            </w:ins>
          </w:p>
        </w:tc>
      </w:tr>
    </w:tbl>
    <w:p w14:paraId="4CD2A887" w14:textId="609D72F9" w:rsidR="001A6275" w:rsidRPr="00B04195" w:rsidRDefault="00F115F5" w:rsidP="00BA01B2">
      <w:pPr>
        <w:spacing w:after="0"/>
        <w:rPr>
          <w:bCs/>
          <w:color w:val="0070C0"/>
          <w:u w:val="single"/>
          <w:lang w:eastAsia="ko-KR"/>
        </w:rPr>
      </w:pPr>
      <w:r w:rsidRPr="003418CB">
        <w:rPr>
          <w:rFonts w:hint="eastAsia"/>
          <w:color w:val="0070C0"/>
          <w:lang w:val="en-US" w:eastAsia="zh-CN"/>
        </w:rPr>
        <w:lastRenderedPageBreak/>
        <w:t xml:space="preserve"> </w:t>
      </w:r>
      <w:r w:rsidR="001A6275" w:rsidRPr="00B04195">
        <w:rPr>
          <w:rFonts w:hint="eastAsia"/>
          <w:bCs/>
          <w:color w:val="0070C0"/>
          <w:u w:val="single"/>
          <w:lang w:eastAsia="ko-KR"/>
        </w:rPr>
        <w:t xml:space="preserve">Sub topic </w:t>
      </w:r>
      <w:r w:rsidR="001A6275">
        <w:rPr>
          <w:bCs/>
          <w:color w:val="0070C0"/>
          <w:u w:val="single"/>
          <w:lang w:eastAsia="ko-KR"/>
        </w:rPr>
        <w:t>2</w:t>
      </w:r>
      <w:r w:rsidR="001A6275" w:rsidRPr="00B04195">
        <w:rPr>
          <w:bCs/>
          <w:color w:val="0070C0"/>
          <w:u w:val="single"/>
          <w:lang w:eastAsia="ko-KR"/>
        </w:rPr>
        <w:t>-</w:t>
      </w:r>
      <w:r w:rsidR="001A6275">
        <w:rPr>
          <w:bCs/>
          <w:color w:val="0070C0"/>
          <w:u w:val="single"/>
          <w:lang w:eastAsia="ko-KR"/>
        </w:rPr>
        <w:t>3</w:t>
      </w:r>
      <w:r w:rsidR="001A6275"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4C1B5A1E" w:rsidR="001A6275" w:rsidRPr="003418CB" w:rsidRDefault="00856612" w:rsidP="00BA01B2">
            <w:pPr>
              <w:spacing w:after="0"/>
              <w:rPr>
                <w:rFonts w:eastAsiaTheme="minorEastAsia"/>
                <w:color w:val="0070C0"/>
                <w:lang w:val="en-US" w:eastAsia="zh-CN"/>
              </w:rPr>
            </w:pPr>
            <w:ins w:id="286" w:author="OPPO" w:date="2021-08-16T16:30:00Z">
              <w:r>
                <w:rPr>
                  <w:rFonts w:eastAsiaTheme="minorEastAsia"/>
                  <w:color w:val="0070C0"/>
                  <w:lang w:val="en-US" w:eastAsia="zh-CN"/>
                </w:rPr>
                <w:t>OPPO</w:t>
              </w:r>
            </w:ins>
            <w:del w:id="287" w:author="OPPO" w:date="2021-08-16T16:30:00Z">
              <w:r w:rsidR="001A6275" w:rsidDel="00856612">
                <w:rPr>
                  <w:rFonts w:eastAsiaTheme="minorEastAsia" w:hint="eastAsia"/>
                  <w:color w:val="0070C0"/>
                  <w:lang w:val="en-US" w:eastAsia="zh-CN"/>
                </w:rPr>
                <w:delText>XXX</w:delText>
              </w:r>
            </w:del>
          </w:p>
        </w:tc>
        <w:tc>
          <w:tcPr>
            <w:tcW w:w="9223" w:type="dxa"/>
          </w:tcPr>
          <w:p w14:paraId="3BCA3420" w14:textId="04D8411F" w:rsidR="00F448A3" w:rsidRPr="00FF233C" w:rsidRDefault="00F448A3" w:rsidP="00F448A3">
            <w:pPr>
              <w:rPr>
                <w:ins w:id="288" w:author="OPPO" w:date="2021-08-16T16:01:00Z"/>
                <w:b/>
                <w:u w:val="single"/>
                <w:lang w:eastAsia="ko-KR"/>
              </w:rPr>
            </w:pPr>
            <w:ins w:id="289" w:author="OPPO" w:date="2021-08-16T16:01: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FC1C02F" w14:textId="657471B9" w:rsidR="00856612" w:rsidRDefault="00856612" w:rsidP="00856612">
            <w:pPr>
              <w:overflowPunct/>
              <w:autoSpaceDE/>
              <w:autoSpaceDN/>
              <w:adjustRightInd/>
              <w:spacing w:after="0"/>
              <w:textAlignment w:val="auto"/>
              <w:rPr>
                <w:ins w:id="290" w:author="OPPO" w:date="2021-08-16T16:37:00Z"/>
                <w:rFonts w:eastAsia="SimSun"/>
                <w:szCs w:val="24"/>
                <w:lang w:eastAsia="zh-CN"/>
              </w:rPr>
            </w:pPr>
            <w:ins w:id="291" w:author="OPPO" w:date="2021-08-16T16:32:00Z">
              <w:r>
                <w:rPr>
                  <w:rFonts w:eastAsia="SimSun" w:hint="eastAsia"/>
                  <w:szCs w:val="24"/>
                  <w:lang w:eastAsia="zh-CN"/>
                </w:rPr>
                <w:t>M</w:t>
              </w:r>
              <w:r>
                <w:rPr>
                  <w:rFonts w:eastAsia="SimSun"/>
                  <w:szCs w:val="24"/>
                  <w:lang w:eastAsia="zh-CN"/>
                </w:rPr>
                <w:t>SD is only specified under the worst case in terms of Tx power, RB allocation, etc. And in the NW act</w:t>
              </w:r>
            </w:ins>
            <w:ins w:id="292" w:author="OPPO" w:date="2021-08-16T16:33:00Z">
              <w:r>
                <w:rPr>
                  <w:rFonts w:eastAsia="SimSun"/>
                  <w:szCs w:val="24"/>
                  <w:lang w:eastAsia="zh-CN"/>
                </w:rPr>
                <w:t xml:space="preserve">ually most of the time UE is under better conditions in which the MSD is much less than the RAN4 requirements. Current NW handling of MSD </w:t>
              </w:r>
            </w:ins>
            <w:ins w:id="293" w:author="OPPO" w:date="2021-08-16T16:34:00Z">
              <w:r>
                <w:rPr>
                  <w:rFonts w:eastAsia="SimSun"/>
                  <w:szCs w:val="24"/>
                  <w:lang w:eastAsia="zh-CN"/>
                </w:rPr>
                <w:t xml:space="preserve">better to be clarified from NW vendors to better understand the situation in the real NW. </w:t>
              </w:r>
            </w:ins>
            <w:ins w:id="294" w:author="OPPO" w:date="2021-08-16T16:36:00Z">
              <w:r>
                <w:rPr>
                  <w:rFonts w:eastAsia="SimSun"/>
                  <w:szCs w:val="24"/>
                  <w:lang w:eastAsia="zh-CN"/>
                </w:rPr>
                <w:t>And in our view the MSD should not be the only condition to determine a band c</w:t>
              </w:r>
            </w:ins>
            <w:ins w:id="295" w:author="OPPO" w:date="2021-08-16T16:37:00Z">
              <w:r>
                <w:rPr>
                  <w:rFonts w:eastAsia="SimSun"/>
                  <w:szCs w:val="24"/>
                  <w:lang w:eastAsia="zh-CN"/>
                </w:rPr>
                <w:t>ombination could not be applied in the NW.</w:t>
              </w:r>
            </w:ins>
          </w:p>
          <w:p w14:paraId="3F3BBCD2" w14:textId="77777777" w:rsidR="00856612" w:rsidRDefault="00856612" w:rsidP="00856612">
            <w:pPr>
              <w:overflowPunct/>
              <w:autoSpaceDE/>
              <w:autoSpaceDN/>
              <w:adjustRightInd/>
              <w:spacing w:after="0"/>
              <w:textAlignment w:val="auto"/>
              <w:rPr>
                <w:ins w:id="296" w:author="OPPO" w:date="2021-08-16T16:34:00Z"/>
                <w:rFonts w:eastAsia="SimSun"/>
                <w:szCs w:val="24"/>
                <w:lang w:eastAsia="zh-CN"/>
              </w:rPr>
            </w:pPr>
          </w:p>
          <w:p w14:paraId="5CF6F205" w14:textId="18389181" w:rsidR="00856612" w:rsidRDefault="00856612" w:rsidP="00856612">
            <w:pPr>
              <w:overflowPunct/>
              <w:autoSpaceDE/>
              <w:autoSpaceDN/>
              <w:adjustRightInd/>
              <w:spacing w:after="0"/>
              <w:textAlignment w:val="auto"/>
              <w:rPr>
                <w:ins w:id="297" w:author="OPPO" w:date="2021-08-16T16:36:00Z"/>
                <w:rFonts w:eastAsia="SimSun"/>
                <w:szCs w:val="24"/>
                <w:lang w:eastAsia="zh-CN"/>
              </w:rPr>
            </w:pPr>
            <w:ins w:id="298" w:author="OPPO" w:date="2021-08-16T16:37:00Z">
              <w:r>
                <w:rPr>
                  <w:rFonts w:eastAsia="SimSun"/>
                  <w:szCs w:val="24"/>
                  <w:lang w:eastAsia="zh-CN"/>
                </w:rPr>
                <w:t>Besides,</w:t>
              </w:r>
            </w:ins>
            <w:ins w:id="299" w:author="OPPO" w:date="2021-08-16T16:34:00Z">
              <w:r>
                <w:rPr>
                  <w:rFonts w:eastAsia="SimSun"/>
                  <w:szCs w:val="24"/>
                  <w:lang w:eastAsia="zh-CN"/>
                </w:rPr>
                <w:t xml:space="preserve"> whether the introduction </w:t>
              </w:r>
            </w:ins>
            <w:ins w:id="300" w:author="OPPO" w:date="2021-08-16T16:35:00Z">
              <w:r>
                <w:rPr>
                  <w:rFonts w:eastAsia="SimSun"/>
                  <w:szCs w:val="24"/>
                  <w:lang w:eastAsia="zh-CN"/>
                </w:rPr>
                <w:t>low MSD indication means large MSD UE will not be even scheduled in the NW also need to be clarified from the pro</w:t>
              </w:r>
            </w:ins>
            <w:ins w:id="301" w:author="OPPO" w:date="2021-08-16T16:36:00Z">
              <w:r>
                <w:rPr>
                  <w:rFonts w:eastAsia="SimSun"/>
                  <w:szCs w:val="24"/>
                  <w:lang w:eastAsia="zh-CN"/>
                </w:rPr>
                <w:t>ponent of low MSD.</w:t>
              </w:r>
            </w:ins>
          </w:p>
          <w:p w14:paraId="56291E71" w14:textId="6CBAF506" w:rsidR="00F448A3" w:rsidRPr="00856612" w:rsidRDefault="00F448A3" w:rsidP="00856612">
            <w:pPr>
              <w:overflowPunct/>
              <w:autoSpaceDE/>
              <w:autoSpaceDN/>
              <w:adjustRightInd/>
              <w:spacing w:after="0"/>
              <w:textAlignment w:val="auto"/>
              <w:rPr>
                <w:ins w:id="302" w:author="OPPO" w:date="2021-08-16T16:01:00Z"/>
                <w:rFonts w:eastAsia="SimSun"/>
                <w:szCs w:val="24"/>
                <w:lang w:eastAsia="zh-CN"/>
              </w:rPr>
            </w:pPr>
          </w:p>
          <w:p w14:paraId="0281BCFB" w14:textId="77777777" w:rsidR="00F448A3" w:rsidRPr="00FF233C" w:rsidRDefault="00F448A3" w:rsidP="00F448A3">
            <w:pPr>
              <w:rPr>
                <w:ins w:id="303" w:author="OPPO" w:date="2021-08-16T16:01:00Z"/>
                <w:b/>
                <w:u w:val="single"/>
                <w:lang w:eastAsia="ko-KR"/>
              </w:rPr>
            </w:pPr>
            <w:ins w:id="304" w:author="OPPO" w:date="2021-08-16T16:01: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ins w:id="305" w:author="OPPO" w:date="2021-08-16T16:37:00Z">
              <w:r>
                <w:rPr>
                  <w:rFonts w:eastAsia="SimSun" w:hint="eastAsia"/>
                  <w:szCs w:val="24"/>
                  <w:lang w:eastAsia="zh-CN"/>
                </w:rPr>
                <w:t>M</w:t>
              </w:r>
              <w:r>
                <w:rPr>
                  <w:rFonts w:eastAsia="SimSun"/>
                  <w:szCs w:val="24"/>
                  <w:lang w:eastAsia="zh-CN"/>
                </w:rPr>
                <w:t xml:space="preserve">SD signalling is </w:t>
              </w:r>
            </w:ins>
            <w:ins w:id="306" w:author="OPPO" w:date="2021-08-16T16:38:00Z">
              <w:r>
                <w:rPr>
                  <w:rFonts w:eastAsia="SimSun"/>
                  <w:szCs w:val="24"/>
                  <w:lang w:eastAsia="zh-CN"/>
                </w:rPr>
                <w:t>rely on the above issues, and how NW to use this low MSD indication. And the concern of excluding “nominal” UEs even below max power or any allocations</w:t>
              </w:r>
            </w:ins>
            <w:ins w:id="307" w:author="OPPO" w:date="2021-08-16T16:39:00Z">
              <w:r>
                <w:rPr>
                  <w:rFonts w:eastAsia="SimSun"/>
                  <w:szCs w:val="24"/>
                  <w:lang w:eastAsia="zh-CN"/>
                </w:rPr>
                <w:t xml:space="preserve"> is shared with the introduction of signalling here. If defined, per band combination </w:t>
              </w:r>
            </w:ins>
            <w:ins w:id="308" w:author="OPPO" w:date="2021-08-16T16:40:00Z">
              <w:r>
                <w:rPr>
                  <w:rFonts w:eastAsia="SimSun"/>
                  <w:szCs w:val="24"/>
                  <w:lang w:eastAsia="zh-CN"/>
                </w:rPr>
                <w:t>is ok.</w:t>
              </w:r>
            </w:ins>
          </w:p>
        </w:tc>
      </w:tr>
      <w:tr w:rsidR="00173495" w14:paraId="2F7C24FF" w14:textId="77777777" w:rsidTr="00173495">
        <w:trPr>
          <w:ins w:id="309" w:author="Laurent Noel" w:date="2021-08-17T01:47:00Z"/>
        </w:trPr>
        <w:tc>
          <w:tcPr>
            <w:tcW w:w="1234" w:type="dxa"/>
          </w:tcPr>
          <w:p w14:paraId="6F6F00DA" w14:textId="157D04C6" w:rsidR="00173495" w:rsidRDefault="00173495" w:rsidP="00173495">
            <w:pPr>
              <w:spacing w:after="0"/>
              <w:rPr>
                <w:ins w:id="310" w:author="Laurent Noel" w:date="2021-08-17T01:47:00Z"/>
                <w:rFonts w:eastAsiaTheme="minorEastAsia"/>
                <w:color w:val="0070C0"/>
                <w:lang w:val="en-US" w:eastAsia="zh-CN"/>
              </w:rPr>
            </w:pPr>
            <w:ins w:id="311" w:author="Laurent Noel" w:date="2021-08-17T01:47:00Z">
              <w:r>
                <w:rPr>
                  <w:rFonts w:eastAsiaTheme="minorEastAsia"/>
                  <w:color w:val="0070C0"/>
                  <w:lang w:val="en-US" w:eastAsia="zh-CN"/>
                </w:rPr>
                <w:t>Skyworks</w:t>
              </w:r>
            </w:ins>
          </w:p>
        </w:tc>
        <w:tc>
          <w:tcPr>
            <w:tcW w:w="9223" w:type="dxa"/>
          </w:tcPr>
          <w:p w14:paraId="623CDD31" w14:textId="77777777" w:rsidR="00173495" w:rsidRPr="00FF233C" w:rsidRDefault="00173495" w:rsidP="00173495">
            <w:pPr>
              <w:rPr>
                <w:ins w:id="312" w:author="Laurent Noel" w:date="2021-08-17T01:47:00Z"/>
                <w:b/>
                <w:u w:val="single"/>
                <w:lang w:eastAsia="ko-KR"/>
              </w:rPr>
            </w:pPr>
            <w:ins w:id="313" w:author="Laurent Noel" w:date="2021-08-17T01:4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C311E4A" w14:textId="51860FF5" w:rsidR="00173495" w:rsidRPr="00173495" w:rsidRDefault="00173495" w:rsidP="00173495">
            <w:pPr>
              <w:overflowPunct/>
              <w:autoSpaceDE/>
              <w:autoSpaceDN/>
              <w:adjustRightInd/>
              <w:spacing w:after="0"/>
              <w:textAlignment w:val="auto"/>
              <w:rPr>
                <w:ins w:id="314" w:author="Laurent Noel" w:date="2021-08-17T01:47:00Z"/>
                <w:rFonts w:eastAsia="SimSun"/>
                <w:szCs w:val="24"/>
                <w:lang w:eastAsia="zh-CN"/>
              </w:rPr>
            </w:pPr>
            <w:ins w:id="315" w:author="Laurent Noel" w:date="2021-08-17T01:47:00Z">
              <w:r w:rsidRPr="00173495">
                <w:rPr>
                  <w:rFonts w:eastAsia="SimSun"/>
                  <w:szCs w:val="24"/>
                  <w:lang w:eastAsia="zh-CN"/>
                </w:rPr>
                <w:t>Signalling is not needed:</w:t>
              </w:r>
            </w:ins>
          </w:p>
          <w:p w14:paraId="6363E003" w14:textId="77777777" w:rsidR="00173495" w:rsidRDefault="00173495" w:rsidP="00173495">
            <w:pPr>
              <w:pStyle w:val="aff7"/>
              <w:numPr>
                <w:ilvl w:val="0"/>
                <w:numId w:val="4"/>
              </w:numPr>
              <w:overflowPunct/>
              <w:autoSpaceDE/>
              <w:autoSpaceDN/>
              <w:adjustRightInd/>
              <w:spacing w:after="0"/>
              <w:ind w:firstLineChars="0"/>
              <w:textAlignment w:val="auto"/>
              <w:rPr>
                <w:ins w:id="316" w:author="Laurent Noel" w:date="2021-08-17T01:47:00Z"/>
                <w:rFonts w:eastAsia="SimSun"/>
                <w:szCs w:val="24"/>
                <w:lang w:eastAsia="zh-CN"/>
              </w:rPr>
            </w:pPr>
            <w:ins w:id="317" w:author="Laurent Noel" w:date="2021-08-17T01:47:00Z">
              <w:r>
                <w:rPr>
                  <w:rFonts w:eastAsia="SimSun"/>
                  <w:szCs w:val="24"/>
                  <w:lang w:eastAsia="zh-CN"/>
                </w:rPr>
                <w:t>Good UEs will perform well in network even without the signalling capability.</w:t>
              </w:r>
            </w:ins>
          </w:p>
          <w:p w14:paraId="10809260" w14:textId="4A71B663" w:rsidR="00173495" w:rsidRPr="00173495" w:rsidRDefault="00173495" w:rsidP="00173495">
            <w:pPr>
              <w:pStyle w:val="aff7"/>
              <w:numPr>
                <w:ilvl w:val="0"/>
                <w:numId w:val="4"/>
              </w:numPr>
              <w:overflowPunct/>
              <w:autoSpaceDE/>
              <w:autoSpaceDN/>
              <w:adjustRightInd/>
              <w:spacing w:after="0"/>
              <w:ind w:firstLineChars="0"/>
              <w:textAlignment w:val="auto"/>
              <w:rPr>
                <w:ins w:id="318" w:author="Laurent Noel" w:date="2021-08-17T01:47:00Z"/>
                <w:rFonts w:eastAsia="SimSun"/>
                <w:szCs w:val="24"/>
                <w:lang w:eastAsia="zh-CN"/>
              </w:rPr>
            </w:pPr>
            <w:ins w:id="319" w:author="Laurent Noel" w:date="2021-08-17T01:47:00Z">
              <w:r>
                <w:rPr>
                  <w:rFonts w:eastAsia="SimSun"/>
                  <w:szCs w:val="24"/>
                  <w:lang w:eastAsia="zh-CN"/>
                </w:rPr>
                <w:t>Risk of excluding “nominal” UEs even below max power or any allocations – in particular how would network handle UEs that do not report the capability is unclear.</w:t>
              </w:r>
            </w:ins>
          </w:p>
        </w:tc>
      </w:tr>
      <w:tr w:rsidR="005C3792" w14:paraId="46418D8A" w14:textId="77777777" w:rsidTr="00173495">
        <w:trPr>
          <w:ins w:id="320" w:author="Vasenkari, Petri J. (Nokia - FI/Espoo)" w:date="2021-08-17T17:02:00Z"/>
        </w:trPr>
        <w:tc>
          <w:tcPr>
            <w:tcW w:w="1234" w:type="dxa"/>
          </w:tcPr>
          <w:p w14:paraId="6DE5B4EA" w14:textId="01BFDAE5" w:rsidR="005C3792" w:rsidRDefault="005C3792" w:rsidP="005C3792">
            <w:pPr>
              <w:spacing w:after="0"/>
              <w:rPr>
                <w:ins w:id="321" w:author="Vasenkari, Petri J. (Nokia - FI/Espoo)" w:date="2021-08-17T17:02:00Z"/>
                <w:rFonts w:eastAsiaTheme="minorEastAsia"/>
                <w:color w:val="0070C0"/>
                <w:lang w:val="en-US" w:eastAsia="zh-CN"/>
              </w:rPr>
            </w:pPr>
            <w:ins w:id="322" w:author="Vasenkari, Petri J. (Nokia - FI/Espoo)" w:date="2021-08-17T17:02:00Z">
              <w:r>
                <w:rPr>
                  <w:rFonts w:eastAsiaTheme="minorEastAsia"/>
                  <w:color w:val="0070C0"/>
                  <w:lang w:val="en-US" w:eastAsia="zh-CN"/>
                </w:rPr>
                <w:t>Nokia</w:t>
              </w:r>
            </w:ins>
          </w:p>
        </w:tc>
        <w:tc>
          <w:tcPr>
            <w:tcW w:w="9223" w:type="dxa"/>
          </w:tcPr>
          <w:p w14:paraId="383D2D60" w14:textId="77777777" w:rsidR="005C3792" w:rsidRDefault="005C3792" w:rsidP="005C3792">
            <w:pPr>
              <w:spacing w:after="0"/>
              <w:rPr>
                <w:ins w:id="323" w:author="Vasenkari, Petri J. (Nokia - FI/Espoo)" w:date="2021-08-17T17:02:00Z"/>
                <w:rFonts w:eastAsiaTheme="minorEastAsia"/>
                <w:color w:val="0070C0"/>
                <w:lang w:val="en-US" w:eastAsia="zh-CN"/>
              </w:rPr>
            </w:pPr>
            <w:ins w:id="324" w:author="Vasenkari, Petri J. (Nokia - FI/Espoo)" w:date="2021-08-17T17:02:00Z">
              <w:r>
                <w:rPr>
                  <w:rFonts w:eastAsiaTheme="minorEastAsia"/>
                  <w:color w:val="0070C0"/>
                  <w:lang w:val="en-US" w:eastAsia="zh-CN"/>
                </w:rPr>
                <w:t xml:space="preserve">Issue 2.3a: </w:t>
              </w:r>
            </w:ins>
          </w:p>
          <w:p w14:paraId="1E029FD6" w14:textId="77777777" w:rsidR="005C3792" w:rsidRPr="0050522E" w:rsidRDefault="005C3792" w:rsidP="005C3792">
            <w:pPr>
              <w:spacing w:after="0"/>
              <w:rPr>
                <w:ins w:id="325" w:author="Vasenkari, Petri J. (Nokia - FI/Espoo)" w:date="2021-08-17T17:02:00Z"/>
                <w:rFonts w:eastAsiaTheme="minorEastAsia"/>
                <w:color w:val="0070C0"/>
                <w:lang w:val="en-US" w:eastAsia="zh-CN"/>
              </w:rPr>
            </w:pPr>
            <w:ins w:id="326" w:author="Vasenkari, Petri J. (Nokia - FI/Espoo)" w:date="2021-08-17T17:02:00Z">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ins>
          </w:p>
          <w:p w14:paraId="65BA84B2" w14:textId="77777777" w:rsidR="005C3792" w:rsidRDefault="005C3792" w:rsidP="005C3792">
            <w:pPr>
              <w:spacing w:after="0"/>
              <w:rPr>
                <w:ins w:id="327" w:author="Vasenkari, Petri J. (Nokia - FI/Espoo)" w:date="2021-08-17T17:02:00Z"/>
                <w:rFonts w:eastAsiaTheme="minorEastAsia"/>
                <w:color w:val="0070C0"/>
                <w:lang w:val="en-US" w:eastAsia="zh-CN"/>
              </w:rPr>
            </w:pPr>
          </w:p>
          <w:p w14:paraId="3F818418" w14:textId="77777777" w:rsidR="005C3792" w:rsidRDefault="005C3792" w:rsidP="005C3792">
            <w:pPr>
              <w:spacing w:after="0"/>
              <w:rPr>
                <w:ins w:id="328" w:author="Vasenkari, Petri J. (Nokia - FI/Espoo)" w:date="2021-08-17T17:02:00Z"/>
                <w:rFonts w:eastAsiaTheme="minorEastAsia"/>
                <w:color w:val="0070C0"/>
                <w:lang w:val="en-US" w:eastAsia="zh-CN"/>
              </w:rPr>
            </w:pPr>
            <w:ins w:id="329" w:author="Vasenkari, Petri J. (Nokia - FI/Espoo)" w:date="2021-08-17T17:02:00Z">
              <w:r>
                <w:rPr>
                  <w:rFonts w:eastAsiaTheme="minorEastAsia"/>
                  <w:color w:val="0070C0"/>
                  <w:lang w:val="en-US" w:eastAsia="zh-CN"/>
                </w:rPr>
                <w:t>Issue 2.3b</w:t>
              </w:r>
            </w:ins>
          </w:p>
          <w:p w14:paraId="66B567FB" w14:textId="77777777" w:rsidR="005C3792" w:rsidRDefault="005C3792" w:rsidP="005C3792">
            <w:pPr>
              <w:spacing w:after="0"/>
              <w:rPr>
                <w:ins w:id="330" w:author="Vasenkari, Petri J. (Nokia - FI/Espoo)" w:date="2021-08-17T17:02:00Z"/>
                <w:rFonts w:eastAsiaTheme="minorEastAsia"/>
                <w:color w:val="0070C0"/>
                <w:lang w:val="en-US" w:eastAsia="zh-CN"/>
              </w:rPr>
            </w:pPr>
            <w:ins w:id="331" w:author="Vasenkari, Petri J. (Nokia - FI/Espoo)" w:date="2021-08-17T17:02:00Z">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ins>
          </w:p>
          <w:p w14:paraId="205A60D5" w14:textId="77777777" w:rsidR="005C3792" w:rsidRPr="00FF233C" w:rsidRDefault="005C3792" w:rsidP="005C3792">
            <w:pPr>
              <w:rPr>
                <w:ins w:id="332" w:author="Vasenkari, Petri J. (Nokia - FI/Espoo)" w:date="2021-08-17T17:02:00Z"/>
                <w:b/>
                <w:u w:val="single"/>
                <w:lang w:eastAsia="ko-KR"/>
              </w:rPr>
            </w:pPr>
          </w:p>
        </w:tc>
      </w:tr>
      <w:tr w:rsidR="005315DC" w14:paraId="3D3C050C" w14:textId="77777777" w:rsidTr="00173495">
        <w:trPr>
          <w:ins w:id="333" w:author="Samsung" w:date="2021-08-18T10:36:00Z"/>
        </w:trPr>
        <w:tc>
          <w:tcPr>
            <w:tcW w:w="1234" w:type="dxa"/>
          </w:tcPr>
          <w:p w14:paraId="7E4C55C6" w14:textId="18A318EA" w:rsidR="005315DC" w:rsidRDefault="005315DC" w:rsidP="005C3792">
            <w:pPr>
              <w:spacing w:after="0"/>
              <w:rPr>
                <w:ins w:id="334" w:author="Samsung" w:date="2021-08-18T10:36:00Z"/>
                <w:rFonts w:eastAsiaTheme="minorEastAsia"/>
                <w:color w:val="0070C0"/>
                <w:lang w:val="en-US" w:eastAsia="zh-CN"/>
              </w:rPr>
            </w:pPr>
            <w:ins w:id="335" w:author="Samsung" w:date="2021-08-18T10:36: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2026731" w14:textId="77777777" w:rsidR="005315DC" w:rsidRPr="00FF233C" w:rsidRDefault="005315DC" w:rsidP="005315DC">
            <w:pPr>
              <w:rPr>
                <w:ins w:id="336" w:author="Samsung" w:date="2021-08-18T10:36:00Z"/>
                <w:b/>
                <w:u w:val="single"/>
                <w:lang w:eastAsia="ko-KR"/>
              </w:rPr>
            </w:pPr>
            <w:ins w:id="337" w:author="Samsung" w:date="2021-08-18T10:36: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13DA723" w14:textId="77777777" w:rsidR="005315DC" w:rsidRDefault="005315DC" w:rsidP="005315DC">
            <w:pPr>
              <w:overflowPunct/>
              <w:autoSpaceDE/>
              <w:autoSpaceDN/>
              <w:adjustRightInd/>
              <w:spacing w:after="0"/>
              <w:textAlignment w:val="auto"/>
              <w:rPr>
                <w:ins w:id="338" w:author="Samsung" w:date="2021-08-18T10:36:00Z"/>
                <w:rFonts w:eastAsia="SimSun"/>
                <w:szCs w:val="24"/>
                <w:lang w:eastAsia="zh-CN"/>
              </w:rPr>
            </w:pPr>
            <w:ins w:id="339" w:author="Samsung" w:date="2021-08-18T10:36:00Z">
              <w:r>
                <w:rPr>
                  <w:rFonts w:eastAsia="SimSun"/>
                  <w:szCs w:val="24"/>
                  <w:lang w:eastAsia="zh-CN"/>
                </w:rPr>
                <w:t>All the aspects listed by moderator are meaningful to be clarified for further proceeding.</w:t>
              </w:r>
            </w:ins>
          </w:p>
          <w:p w14:paraId="05419627" w14:textId="77777777" w:rsidR="005315DC" w:rsidRPr="00856612" w:rsidRDefault="005315DC" w:rsidP="005315DC">
            <w:pPr>
              <w:overflowPunct/>
              <w:autoSpaceDE/>
              <w:autoSpaceDN/>
              <w:adjustRightInd/>
              <w:spacing w:after="0"/>
              <w:textAlignment w:val="auto"/>
              <w:rPr>
                <w:ins w:id="340" w:author="Samsung" w:date="2021-08-18T10:36:00Z"/>
                <w:rFonts w:eastAsia="SimSun"/>
                <w:szCs w:val="24"/>
                <w:lang w:eastAsia="zh-CN"/>
              </w:rPr>
            </w:pPr>
          </w:p>
          <w:p w14:paraId="4029FEA1" w14:textId="77777777" w:rsidR="005315DC" w:rsidRPr="00FF233C" w:rsidRDefault="005315DC" w:rsidP="005315DC">
            <w:pPr>
              <w:rPr>
                <w:ins w:id="341" w:author="Samsung" w:date="2021-08-18T10:36:00Z"/>
                <w:b/>
                <w:u w:val="single"/>
                <w:lang w:eastAsia="ko-KR"/>
              </w:rPr>
            </w:pPr>
            <w:ins w:id="342" w:author="Samsung" w:date="2021-08-18T10:36: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18382C1" w14:textId="261A43A0" w:rsidR="005315DC" w:rsidRDefault="005315DC" w:rsidP="005315DC">
            <w:pPr>
              <w:spacing w:after="0"/>
              <w:rPr>
                <w:ins w:id="343" w:author="Samsung" w:date="2021-08-18T10:36:00Z"/>
                <w:rFonts w:eastAsiaTheme="minorEastAsia"/>
                <w:color w:val="0070C0"/>
                <w:lang w:val="en-US" w:eastAsia="zh-CN"/>
              </w:rPr>
            </w:pPr>
            <w:ins w:id="344" w:author="Samsung" w:date="2021-08-18T10:36:00Z">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ins>
          </w:p>
        </w:tc>
      </w:tr>
    </w:tbl>
    <w:p w14:paraId="6FB762A0" w14:textId="1502A880"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9402"/>
      </w:tblGrid>
      <w:tr w:rsidR="001A6275" w14:paraId="39DAF6FB" w14:textId="77777777" w:rsidTr="00FD19DC">
        <w:tc>
          <w:tcPr>
            <w:tcW w:w="1236"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FD19DC">
        <w:tc>
          <w:tcPr>
            <w:tcW w:w="1236" w:type="dxa"/>
          </w:tcPr>
          <w:p w14:paraId="2041D207" w14:textId="6A815823" w:rsidR="001A6275" w:rsidRPr="003418CB" w:rsidRDefault="00856612" w:rsidP="00BA01B2">
            <w:pPr>
              <w:spacing w:after="0"/>
              <w:rPr>
                <w:rFonts w:eastAsiaTheme="minorEastAsia"/>
                <w:color w:val="0070C0"/>
                <w:lang w:val="en-US" w:eastAsia="zh-CN"/>
              </w:rPr>
            </w:pPr>
            <w:ins w:id="345" w:author="OPPO" w:date="2021-08-16T16:40:00Z">
              <w:r>
                <w:rPr>
                  <w:rFonts w:eastAsiaTheme="minorEastAsia"/>
                  <w:color w:val="0070C0"/>
                  <w:lang w:val="en-US" w:eastAsia="zh-CN"/>
                </w:rPr>
                <w:t>OPPO</w:t>
              </w:r>
            </w:ins>
            <w:del w:id="346" w:author="OPPO" w:date="2021-08-16T16:40:00Z">
              <w:r w:rsidR="001A6275" w:rsidDel="00856612">
                <w:rPr>
                  <w:rFonts w:eastAsiaTheme="minorEastAsia" w:hint="eastAsia"/>
                  <w:color w:val="0070C0"/>
                  <w:lang w:val="en-US" w:eastAsia="zh-CN"/>
                </w:rPr>
                <w:delText>XXX</w:delText>
              </w:r>
            </w:del>
          </w:p>
        </w:tc>
        <w:tc>
          <w:tcPr>
            <w:tcW w:w="9402" w:type="dxa"/>
          </w:tcPr>
          <w:p w14:paraId="2400CBE9" w14:textId="77777777" w:rsidR="00F448A3" w:rsidRPr="00FF233C" w:rsidRDefault="00F448A3" w:rsidP="00F448A3">
            <w:pPr>
              <w:rPr>
                <w:ins w:id="347" w:author="OPPO" w:date="2021-08-16T16:01:00Z"/>
                <w:b/>
                <w:u w:val="single"/>
                <w:lang w:eastAsia="ko-KR"/>
              </w:rPr>
            </w:pPr>
            <w:ins w:id="348" w:author="OPPO" w:date="2021-08-16T16:01: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ins w:id="349" w:author="OPPO" w:date="2021-08-16T16:01:00Z">
              <w:r w:rsidRPr="00856612">
                <w:rPr>
                  <w:rFonts w:eastAsia="SimSun"/>
                  <w:szCs w:val="24"/>
                  <w:lang w:eastAsia="zh-CN"/>
                </w:rPr>
                <w:t xml:space="preserve">CA and DC between band 2/3 (1.8/1.9GHz) and 77/78 (3.5GHz) </w:t>
              </w:r>
            </w:ins>
            <w:ins w:id="350" w:author="OPPO" w:date="2021-08-16T16:40:00Z">
              <w:r w:rsidR="00856612">
                <w:rPr>
                  <w:rFonts w:eastAsia="SimSun"/>
                  <w:szCs w:val="24"/>
                  <w:lang w:eastAsia="zh-CN"/>
                </w:rPr>
                <w:t>is ok.</w:t>
              </w:r>
            </w:ins>
          </w:p>
        </w:tc>
      </w:tr>
      <w:tr w:rsidR="007F15F4" w14:paraId="52617FA8" w14:textId="77777777" w:rsidTr="00FD19DC">
        <w:trPr>
          <w:ins w:id="351" w:author="Laurent Noel" w:date="2021-08-17T01:53:00Z"/>
        </w:trPr>
        <w:tc>
          <w:tcPr>
            <w:tcW w:w="1236" w:type="dxa"/>
          </w:tcPr>
          <w:p w14:paraId="7A4DCEEC" w14:textId="6733A22D" w:rsidR="007F15F4" w:rsidRDefault="007F15F4" w:rsidP="00BA01B2">
            <w:pPr>
              <w:spacing w:after="0"/>
              <w:rPr>
                <w:ins w:id="352" w:author="Laurent Noel" w:date="2021-08-17T01:53:00Z"/>
                <w:rFonts w:eastAsiaTheme="minorEastAsia"/>
                <w:color w:val="0070C0"/>
                <w:lang w:val="en-US" w:eastAsia="zh-CN"/>
              </w:rPr>
            </w:pPr>
            <w:ins w:id="353" w:author="Laurent Noel" w:date="2021-08-17T01:53:00Z">
              <w:r>
                <w:rPr>
                  <w:rFonts w:eastAsiaTheme="minorEastAsia"/>
                  <w:color w:val="0070C0"/>
                  <w:lang w:val="en-US" w:eastAsia="zh-CN"/>
                </w:rPr>
                <w:t>Skyworks</w:t>
              </w:r>
            </w:ins>
          </w:p>
        </w:tc>
        <w:tc>
          <w:tcPr>
            <w:tcW w:w="9402" w:type="dxa"/>
          </w:tcPr>
          <w:p w14:paraId="16082AE0" w14:textId="6FBDB1FB" w:rsidR="007F15F4" w:rsidRPr="00322E5D" w:rsidRDefault="007F15F4" w:rsidP="00F448A3">
            <w:pPr>
              <w:rPr>
                <w:ins w:id="354" w:author="Laurent Noel" w:date="2021-08-17T01:53:00Z"/>
                <w:u w:val="single"/>
                <w:lang w:eastAsia="ko-KR"/>
              </w:rPr>
            </w:pPr>
            <w:ins w:id="355" w:author="Laurent Noel" w:date="2021-08-17T01:59:00Z">
              <w:r w:rsidRPr="00322E5D">
                <w:rPr>
                  <w:u w:val="single"/>
                  <w:lang w:eastAsia="ko-KR"/>
                </w:rPr>
                <w:t>Candidate(s</w:t>
              </w:r>
            </w:ins>
            <w:ins w:id="356" w:author="Laurent Noel" w:date="2021-08-17T02:00:00Z">
              <w:r w:rsidRPr="00322E5D">
                <w:rPr>
                  <w:u w:val="single"/>
                  <w:lang w:eastAsia="ko-KR"/>
                </w:rPr>
                <w:t>) for study should allow evaluat</w:t>
              </w:r>
            </w:ins>
            <w:ins w:id="357" w:author="Laurent Noel" w:date="2021-08-17T02:01:00Z">
              <w:r w:rsidR="00322E5D" w:rsidRPr="00322E5D">
                <w:rPr>
                  <w:u w:val="single"/>
                  <w:lang w:eastAsia="ko-KR"/>
                </w:rPr>
                <w:t>ion of</w:t>
              </w:r>
            </w:ins>
            <w:ins w:id="358" w:author="Laurent Noel" w:date="2021-08-17T02:00:00Z">
              <w:r w:rsidRPr="00322E5D">
                <w:rPr>
                  <w:u w:val="single"/>
                  <w:lang w:eastAsia="ko-KR"/>
                </w:rPr>
                <w:t xml:space="preserve"> the different types of MSD that are considered eligible </w:t>
              </w:r>
            </w:ins>
            <w:ins w:id="359" w:author="Laurent Noel" w:date="2021-08-17T02:01:00Z">
              <w:r w:rsidR="00322E5D" w:rsidRPr="00322E5D">
                <w:rPr>
                  <w:u w:val="single"/>
                  <w:lang w:eastAsia="ko-KR"/>
                </w:rPr>
                <w:t>for</w:t>
              </w:r>
            </w:ins>
            <w:ins w:id="360" w:author="Laurent Noel" w:date="2021-08-17T02:00:00Z">
              <w:r w:rsidRPr="00322E5D">
                <w:rPr>
                  <w:u w:val="single"/>
                  <w:lang w:eastAsia="ko-KR"/>
                </w:rPr>
                <w:t xml:space="preserve"> MSD improvement.</w:t>
              </w:r>
            </w:ins>
            <w:ins w:id="361" w:author="Laurent Noel" w:date="2021-08-17T02:01:00Z">
              <w:r w:rsidR="00322E5D" w:rsidRPr="00322E5D">
                <w:rPr>
                  <w:u w:val="single"/>
                  <w:lang w:eastAsia="ko-KR"/>
                </w:rPr>
                <w:t xml:space="preserve"> Th</w:t>
              </w:r>
            </w:ins>
            <w:ins w:id="362" w:author="Laurent Noel" w:date="2021-08-17T02:03:00Z">
              <w:r w:rsidR="00322E5D">
                <w:rPr>
                  <w:u w:val="single"/>
                  <w:lang w:eastAsia="ko-KR"/>
                </w:rPr>
                <w:t>e types of MSD (harmonic, IMD etc..)</w:t>
              </w:r>
            </w:ins>
            <w:ins w:id="363" w:author="Laurent Noel" w:date="2021-08-17T02:01:00Z">
              <w:r w:rsidR="00322E5D" w:rsidRPr="00322E5D">
                <w:rPr>
                  <w:u w:val="single"/>
                  <w:lang w:eastAsia="ko-KR"/>
                </w:rPr>
                <w:t xml:space="preserve"> should be part of selection criteria and should captured in </w:t>
              </w:r>
            </w:ins>
            <w:ins w:id="364" w:author="Laurent Noel" w:date="2021-08-17T02:02:00Z">
              <w:r w:rsidR="00322E5D" w:rsidRPr="00322E5D">
                <w:rPr>
                  <w:u w:val="single"/>
                  <w:lang w:eastAsia="ko-KR"/>
                </w:rPr>
                <w:t xml:space="preserve">a </w:t>
              </w:r>
            </w:ins>
            <w:ins w:id="365" w:author="Laurent Noel" w:date="2021-08-17T02:01:00Z">
              <w:r w:rsidR="00322E5D" w:rsidRPr="00322E5D">
                <w:rPr>
                  <w:u w:val="single"/>
                  <w:lang w:eastAsia="ko-KR"/>
                </w:rPr>
                <w:t>WF based on sub topic 2.1 inputs.</w:t>
              </w:r>
            </w:ins>
            <w:ins w:id="366" w:author="Laurent Noel" w:date="2021-08-17T02:00:00Z">
              <w:r w:rsidRPr="00322E5D">
                <w:rPr>
                  <w:u w:val="single"/>
                  <w:lang w:eastAsia="ko-KR"/>
                </w:rPr>
                <w:t xml:space="preserve"> We propose to study only MSD due to harmonics</w:t>
              </w:r>
            </w:ins>
            <w:ins w:id="367" w:author="Laurent Noel" w:date="2021-08-17T02:03:00Z">
              <w:r w:rsidR="00322E5D">
                <w:rPr>
                  <w:u w:val="single"/>
                  <w:lang w:eastAsia="ko-KR"/>
                </w:rPr>
                <w:t xml:space="preserve"> or</w:t>
              </w:r>
            </w:ins>
            <w:ins w:id="368" w:author="Laurent Noel" w:date="2021-08-17T02:04:00Z">
              <w:r w:rsidR="00322E5D">
                <w:rPr>
                  <w:u w:val="single"/>
                  <w:lang w:eastAsia="ko-KR"/>
                </w:rPr>
                <w:t xml:space="preserve"> driven by</w:t>
              </w:r>
            </w:ins>
            <w:ins w:id="369" w:author="Laurent Noel" w:date="2021-08-17T02:03:00Z">
              <w:r w:rsidR="00322E5D">
                <w:rPr>
                  <w:u w:val="single"/>
                  <w:lang w:eastAsia="ko-KR"/>
                </w:rPr>
                <w:t xml:space="preserve"> PCB isolation</w:t>
              </w:r>
            </w:ins>
            <w:ins w:id="370" w:author="Laurent Noel" w:date="2021-08-17T02:04:00Z">
              <w:r w:rsidR="00322E5D">
                <w:rPr>
                  <w:u w:val="single"/>
                  <w:lang w:eastAsia="ko-KR"/>
                </w:rPr>
                <w:t>.</w:t>
              </w:r>
            </w:ins>
          </w:p>
        </w:tc>
      </w:tr>
      <w:tr w:rsidR="005315DC" w14:paraId="7E37C932" w14:textId="77777777" w:rsidTr="00FD19DC">
        <w:trPr>
          <w:ins w:id="371" w:author="Samsung" w:date="2021-08-18T10:36:00Z"/>
        </w:trPr>
        <w:tc>
          <w:tcPr>
            <w:tcW w:w="1236" w:type="dxa"/>
          </w:tcPr>
          <w:p w14:paraId="632AB58F" w14:textId="2F8F7D5C" w:rsidR="005315DC" w:rsidRDefault="005315DC" w:rsidP="005315DC">
            <w:pPr>
              <w:spacing w:after="0"/>
              <w:rPr>
                <w:ins w:id="372" w:author="Samsung" w:date="2021-08-18T10:36:00Z"/>
                <w:rFonts w:eastAsiaTheme="minorEastAsia"/>
                <w:color w:val="0070C0"/>
                <w:lang w:val="en-US" w:eastAsia="zh-CN"/>
              </w:rPr>
            </w:pPr>
            <w:ins w:id="373" w:author="Samsung" w:date="2021-08-18T10:36:00Z">
              <w:r>
                <w:rPr>
                  <w:rFonts w:eastAsiaTheme="minorEastAsia" w:hint="eastAsia"/>
                  <w:color w:val="0070C0"/>
                  <w:lang w:val="en-US" w:eastAsia="zh-CN"/>
                </w:rPr>
                <w:t>Samsung</w:t>
              </w:r>
            </w:ins>
          </w:p>
        </w:tc>
        <w:tc>
          <w:tcPr>
            <w:tcW w:w="9402" w:type="dxa"/>
          </w:tcPr>
          <w:p w14:paraId="6F95F18E" w14:textId="77777777" w:rsidR="005315DC" w:rsidRPr="00FF233C" w:rsidRDefault="005315DC" w:rsidP="005315DC">
            <w:pPr>
              <w:rPr>
                <w:ins w:id="374" w:author="Samsung" w:date="2021-08-18T10:36:00Z"/>
                <w:b/>
                <w:u w:val="single"/>
                <w:lang w:eastAsia="ko-KR"/>
              </w:rPr>
            </w:pPr>
            <w:ins w:id="375" w:author="Samsung" w:date="2021-08-18T10:36: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78841573" w14:textId="74C8E80A" w:rsidR="005315DC" w:rsidRPr="00322E5D" w:rsidRDefault="005315DC" w:rsidP="005315DC">
            <w:pPr>
              <w:rPr>
                <w:ins w:id="376" w:author="Samsung" w:date="2021-08-18T10:36:00Z"/>
                <w:u w:val="single"/>
                <w:lang w:eastAsia="ko-KR"/>
              </w:rPr>
            </w:pPr>
            <w:ins w:id="377" w:author="Samsung" w:date="2021-08-18T10:36:00Z">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ins>
            <w:ins w:id="378" w:author="Samsung" w:date="2021-08-18T10:37:00Z">
              <w:r>
                <w:rPr>
                  <w:rFonts w:eastAsia="SimSun"/>
                  <w:szCs w:val="24"/>
                  <w:lang w:eastAsia="zh-CN"/>
                </w:rPr>
                <w:t>.</w:t>
              </w:r>
            </w:ins>
          </w:p>
        </w:tc>
      </w:tr>
    </w:tbl>
    <w:p w14:paraId="5A009604" w14:textId="0441ECF4"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028C692" w:rsidR="005C3792" w:rsidRPr="003418CB" w:rsidRDefault="005C3792" w:rsidP="005C3792">
            <w:pPr>
              <w:spacing w:after="0"/>
              <w:rPr>
                <w:rFonts w:eastAsiaTheme="minorEastAsia"/>
                <w:color w:val="0070C0"/>
                <w:lang w:val="en-US" w:eastAsia="zh-CN"/>
              </w:rPr>
            </w:pPr>
            <w:ins w:id="379" w:author="Vasenkari, Petri J. (Nokia - FI/Espoo)" w:date="2021-08-17T17:02:00Z">
              <w:r>
                <w:rPr>
                  <w:rFonts w:eastAsiaTheme="minorEastAsia"/>
                  <w:color w:val="0070C0"/>
                  <w:lang w:val="en-US" w:eastAsia="zh-CN"/>
                </w:rPr>
                <w:t>Nokia</w:t>
              </w:r>
            </w:ins>
            <w:del w:id="380" w:author="Vasenkari, Petri J. (Nokia - FI/Espoo)" w:date="2021-08-17T17:02:00Z">
              <w:r w:rsidDel="00B004EF">
                <w:rPr>
                  <w:rFonts w:eastAsiaTheme="minorEastAsia" w:hint="eastAsia"/>
                  <w:color w:val="0070C0"/>
                  <w:lang w:val="en-US" w:eastAsia="zh-CN"/>
                </w:rPr>
                <w:delText>XXX</w:delText>
              </w:r>
            </w:del>
          </w:p>
        </w:tc>
        <w:tc>
          <w:tcPr>
            <w:tcW w:w="9402" w:type="dxa"/>
          </w:tcPr>
          <w:p w14:paraId="31D1E09E" w14:textId="32041823" w:rsidR="005C3792" w:rsidRPr="00856612" w:rsidRDefault="005C3792" w:rsidP="005C3792">
            <w:pPr>
              <w:spacing w:after="0"/>
              <w:rPr>
                <w:rFonts w:eastAsiaTheme="minorEastAsia"/>
                <w:color w:val="0070C0"/>
                <w:lang w:val="en-US" w:eastAsia="zh-CN"/>
              </w:rPr>
            </w:pPr>
            <w:ins w:id="381" w:author="Vasenkari, Petri J. (Nokia - FI/Espoo)" w:date="2021-08-17T17:02:00Z">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ins>
            <w:del w:id="382" w:author="Vasenkari, Petri J. (Nokia - FI/Espoo)" w:date="2021-08-17T17:02:00Z">
              <w:r w:rsidDel="00B004EF">
                <w:rPr>
                  <w:rFonts w:eastAsiaTheme="minorEastAsia"/>
                  <w:color w:val="0070C0"/>
                  <w:lang w:val="en-US" w:eastAsia="zh-CN"/>
                </w:rPr>
                <w:delText>R4-211xxxx</w:delText>
              </w:r>
            </w:del>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677C16">
            <w:pPr>
              <w:rPr>
                <w:rFonts w:eastAsiaTheme="minorEastAsia"/>
                <w:b/>
                <w:bCs/>
                <w:color w:val="0070C0"/>
                <w:lang w:val="en-US" w:eastAsia="zh-CN"/>
              </w:rPr>
            </w:pPr>
          </w:p>
        </w:tc>
        <w:tc>
          <w:tcPr>
            <w:tcW w:w="9396" w:type="dxa"/>
          </w:tcPr>
          <w:p w14:paraId="6CFC9668" w14:textId="77777777" w:rsidR="00DD19DE" w:rsidRPr="00045592" w:rsidRDefault="00DD19DE"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677C16">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4D6106CE" w14:textId="77777777" w:rsidR="00DD19DE" w:rsidRPr="00855107" w:rsidRDefault="00DD19DE"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77C16">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77C16">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A5ADCA5" w14:textId="401E2A9E" w:rsidR="008E5AAE" w:rsidRDefault="008E5AAE" w:rsidP="008E5AAE">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3074F5" w:rsidRPr="003074F5">
        <w:rPr>
          <w:lang w:eastAsia="ja-JP"/>
        </w:rPr>
        <w:t>Band combinations corrections for FR1 and FR2</w:t>
      </w:r>
    </w:p>
    <w:p w14:paraId="27C24F5B" w14:textId="792ECE30" w:rsidR="00BA01B2" w:rsidRPr="00BA01B2" w:rsidRDefault="00BA01B2" w:rsidP="00BA01B2">
      <w:pPr>
        <w:rPr>
          <w:lang w:val="sv-SE" w:eastAsia="ja-JP"/>
        </w:rPr>
      </w:pPr>
      <w:r>
        <w:rPr>
          <w:lang w:val="sv-SE"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2130C4" w:rsidP="000E4CD1">
            <w:pPr>
              <w:rPr>
                <w:rFonts w:ascii="Arial" w:hAnsi="Arial" w:cs="Arial"/>
                <w:b/>
                <w:bCs/>
                <w:color w:val="0000FF"/>
                <w:sz w:val="16"/>
                <w:szCs w:val="16"/>
                <w:u w:val="single"/>
              </w:rPr>
            </w:pPr>
            <w:hyperlink r:id="rId26"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2130C4" w:rsidP="00FD19DC">
            <w:pPr>
              <w:spacing w:after="0"/>
            </w:pPr>
            <w:hyperlink r:id="rId27"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28"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2130C4" w:rsidP="00FD19DC">
            <w:pPr>
              <w:spacing w:after="0"/>
            </w:pPr>
            <w:hyperlink r:id="rId29"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2130C4" w:rsidP="00FD19DC">
            <w:pPr>
              <w:spacing w:after="0"/>
            </w:pPr>
            <w:hyperlink r:id="rId30"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1"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2130C4" w:rsidP="00FD19DC">
            <w:pPr>
              <w:spacing w:after="0"/>
            </w:pPr>
            <w:hyperlink r:id="rId32"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lastRenderedPageBreak/>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2130C4" w:rsidP="00FD19DC">
            <w:pPr>
              <w:spacing w:after="0"/>
            </w:pPr>
            <w:hyperlink r:id="rId33"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2130C4" w:rsidP="00FD19DC">
            <w:pPr>
              <w:spacing w:after="0"/>
            </w:pPr>
            <w:hyperlink r:id="rId34"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2130C4" w:rsidP="00FD19DC">
            <w:pPr>
              <w:spacing w:after="0"/>
            </w:pPr>
            <w:hyperlink r:id="rId35"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2130C4" w:rsidP="00FD19DC">
            <w:pPr>
              <w:spacing w:after="0"/>
              <w:rPr>
                <w:rFonts w:ascii="Arial" w:hAnsi="Arial" w:cs="Arial"/>
                <w:b/>
                <w:bCs/>
                <w:color w:val="0000FF"/>
                <w:sz w:val="16"/>
                <w:szCs w:val="16"/>
                <w:u w:val="single"/>
              </w:rPr>
            </w:pPr>
            <w:hyperlink r:id="rId36"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7"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2130C4" w:rsidP="00FD19DC">
            <w:pPr>
              <w:spacing w:after="0"/>
            </w:pPr>
            <w:hyperlink r:id="rId38"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2130C4" w:rsidP="00FD19DC">
            <w:pPr>
              <w:spacing w:after="0"/>
            </w:pPr>
            <w:hyperlink r:id="rId39"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2130C4" w:rsidP="00FD19DC">
            <w:pPr>
              <w:spacing w:after="0"/>
            </w:pPr>
            <w:hyperlink r:id="rId40"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BA01B2" w:rsidRDefault="00FD19DC" w:rsidP="00C577FB">
      <w:pPr>
        <w:spacing w:after="0"/>
        <w:rPr>
          <w:lang w:val="sv-SE" w:eastAsia="ja-JP"/>
        </w:rPr>
      </w:pPr>
      <w:r>
        <w:rPr>
          <w:lang w:val="sv-SE"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1"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2"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aff7"/>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3"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035C50" w:rsidRDefault="008E5AAE" w:rsidP="008E5AA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Comments collection</w:t>
            </w:r>
          </w:p>
        </w:tc>
      </w:tr>
      <w:tr w:rsidR="008E5AAE" w:rsidRPr="00571777" w14:paraId="723765DD" w14:textId="77777777" w:rsidTr="00466493">
        <w:tc>
          <w:tcPr>
            <w:tcW w:w="1242" w:type="dxa"/>
            <w:vMerge w:val="restart"/>
          </w:tcPr>
          <w:p w14:paraId="6A60AC06" w14:textId="77777777" w:rsidR="00FD19DC" w:rsidRDefault="002130C4" w:rsidP="00FD19DC">
            <w:pPr>
              <w:rPr>
                <w:rFonts w:ascii="Arial" w:hAnsi="Arial" w:cs="Arial"/>
                <w:b/>
                <w:bCs/>
                <w:color w:val="0000FF"/>
                <w:sz w:val="16"/>
                <w:szCs w:val="16"/>
                <w:u w:val="single"/>
              </w:rPr>
            </w:pPr>
            <w:hyperlink r:id="rId44"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77777777" w:rsidR="008E5AAE" w:rsidRPr="003418CB"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2130C4" w:rsidP="00FD19DC">
            <w:pPr>
              <w:rPr>
                <w:rFonts w:ascii="Arial" w:hAnsi="Arial" w:cs="Arial"/>
                <w:b/>
                <w:bCs/>
                <w:color w:val="0000FF"/>
                <w:sz w:val="16"/>
                <w:szCs w:val="16"/>
                <w:u w:val="single"/>
              </w:rPr>
            </w:pPr>
            <w:hyperlink r:id="rId45"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2130C4" w:rsidP="00FD19DC">
            <w:pPr>
              <w:rPr>
                <w:rFonts w:ascii="Arial" w:hAnsi="Arial" w:cs="Arial"/>
                <w:b/>
                <w:bCs/>
                <w:color w:val="0000FF"/>
                <w:sz w:val="16"/>
                <w:szCs w:val="16"/>
                <w:u w:val="single"/>
              </w:rPr>
            </w:pPr>
            <w:hyperlink r:id="rId46"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28DC9DC5" w:rsidR="00FD19DC" w:rsidRDefault="00FD19DC" w:rsidP="00677C16">
            <w:pPr>
              <w:spacing w:after="120"/>
              <w:rPr>
                <w:rFonts w:eastAsiaTheme="minorEastAsia"/>
                <w:color w:val="0070C0"/>
                <w:lang w:val="en-US" w:eastAsia="zh-CN"/>
              </w:rPr>
            </w:pPr>
            <w:del w:id="383" w:author="Huawei" w:date="2021-08-17T16:28:00Z">
              <w:r w:rsidDel="008303E9">
                <w:rPr>
                  <w:rFonts w:eastAsiaTheme="minorEastAsia" w:hint="eastAsia"/>
                  <w:color w:val="0070C0"/>
                  <w:lang w:val="en-US" w:eastAsia="zh-CN"/>
                </w:rPr>
                <w:delText>Company A</w:delText>
              </w:r>
            </w:del>
            <w:ins w:id="384" w:author="Huawei" w:date="2021-08-17T16:28:00Z">
              <w:r w:rsidR="008303E9">
                <w:rPr>
                  <w:rFonts w:eastAsiaTheme="minorEastAsia"/>
                  <w:color w:val="0070C0"/>
                  <w:lang w:val="en-US" w:eastAsia="zh-CN"/>
                </w:rPr>
                <w:t xml:space="preserve">Huawei: </w:t>
              </w:r>
              <w:r w:rsidR="008303E9" w:rsidRPr="008303E9">
                <w:rPr>
                  <w:rFonts w:eastAsiaTheme="minorEastAsia"/>
                  <w:color w:val="0070C0"/>
                  <w:lang w:val="en-US" w:eastAsia="zh-CN"/>
                </w:rPr>
                <w:t xml:space="preserve">For table 5.5C-4, it's </w:t>
              </w:r>
            </w:ins>
            <w:ins w:id="385" w:author="Huawei" w:date="2021-08-17T16:29:00Z">
              <w:r w:rsidR="008303E9" w:rsidRPr="008303E9">
                <w:rPr>
                  <w:rFonts w:eastAsiaTheme="minorEastAsia"/>
                  <w:color w:val="0070C0"/>
                  <w:lang w:val="en-US" w:eastAsia="zh-CN"/>
                </w:rPr>
                <w:t>unnecessary</w:t>
              </w:r>
            </w:ins>
            <w:ins w:id="386" w:author="Huawei" w:date="2021-08-17T16:28:00Z">
              <w:r w:rsidR="008303E9" w:rsidRPr="008303E9">
                <w:rPr>
                  <w:rFonts w:eastAsiaTheme="minorEastAsia"/>
                  <w:color w:val="0070C0"/>
                  <w:lang w:val="en-US" w:eastAsia="zh-CN"/>
                </w:rPr>
                <w:t xml:space="preserve"> to make such changes. It's clearer to specify the channel bandwidth for each band instead of </w:t>
              </w:r>
            </w:ins>
            <w:ins w:id="387" w:author="Huawei" w:date="2021-08-17T16:44:00Z">
              <w:r w:rsidR="00874BBD">
                <w:rPr>
                  <w:rFonts w:eastAsiaTheme="minorEastAsia"/>
                  <w:color w:val="0070C0"/>
                  <w:lang w:val="en-US" w:eastAsia="zh-CN"/>
                </w:rPr>
                <w:t xml:space="preserve">using </w:t>
              </w:r>
            </w:ins>
            <w:ins w:id="388" w:author="Huawei" w:date="2021-08-17T16:28:00Z">
              <w:r w:rsidR="008303E9" w:rsidRPr="008303E9">
                <w:rPr>
                  <w:rFonts w:eastAsiaTheme="minorEastAsia"/>
                  <w:color w:val="0070C0"/>
                  <w:lang w:val="en-US" w:eastAsia="zh-CN"/>
                </w:rPr>
                <w:t>reference.</w:t>
              </w:r>
              <w:r w:rsidR="008303E9">
                <w:rPr>
                  <w:rFonts w:eastAsiaTheme="minorEastAsia"/>
                  <w:color w:val="0070C0"/>
                  <w:lang w:val="en-US" w:eastAsia="zh-CN"/>
                </w:rPr>
                <w:t xml:space="preserve"> </w:t>
              </w:r>
            </w:ins>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55B565CF"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77777777" w:rsidR="00FD19DC" w:rsidRDefault="00FD19DC" w:rsidP="00677C16">
            <w:pPr>
              <w:spacing w:after="120"/>
              <w:rPr>
                <w:rFonts w:eastAsiaTheme="minorEastAsia"/>
                <w:color w:val="0070C0"/>
                <w:lang w:val="en-US" w:eastAsia="zh-CN"/>
              </w:rPr>
            </w:pPr>
          </w:p>
        </w:tc>
      </w:tr>
      <w:tr w:rsidR="00FD19DC" w:rsidRPr="00571777" w14:paraId="3A46A97E" w14:textId="77777777" w:rsidTr="00466493">
        <w:tc>
          <w:tcPr>
            <w:tcW w:w="1242" w:type="dxa"/>
            <w:vMerge w:val="restart"/>
          </w:tcPr>
          <w:p w14:paraId="0F65AD13" w14:textId="77777777" w:rsidR="00FD19DC" w:rsidRDefault="002130C4"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2130C4"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2130C4"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2130C4"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2130C4"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2130C4"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5199D34C" w:rsidR="00FD19DC" w:rsidRDefault="00FD19DC" w:rsidP="009E3763">
            <w:pPr>
              <w:spacing w:after="120"/>
              <w:rPr>
                <w:rFonts w:eastAsiaTheme="minorEastAsia"/>
                <w:color w:val="0070C0"/>
                <w:lang w:val="en-US" w:eastAsia="zh-CN"/>
              </w:rPr>
            </w:pPr>
            <w:del w:id="389" w:author="Huawei" w:date="2021-08-17T16:42:00Z">
              <w:r w:rsidDel="009E3763">
                <w:rPr>
                  <w:rFonts w:eastAsiaTheme="minorEastAsia" w:hint="eastAsia"/>
                  <w:color w:val="0070C0"/>
                  <w:lang w:val="en-US" w:eastAsia="zh-CN"/>
                </w:rPr>
                <w:delText>Company A</w:delText>
              </w:r>
            </w:del>
            <w:ins w:id="390" w:author="Huawei" w:date="2021-08-17T16:42:00Z">
              <w:r w:rsidR="009E3763">
                <w:rPr>
                  <w:rFonts w:eastAsiaTheme="minorEastAsia"/>
                  <w:color w:val="0070C0"/>
                  <w:lang w:val="en-US" w:eastAsia="zh-CN"/>
                </w:rPr>
                <w:t xml:space="preserve">Huawei: </w:t>
              </w:r>
              <w:r w:rsidR="009E3763">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ins>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1F58481C" w14:textId="47DDF846"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06B3AFDE"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396" w:type="dxa"/>
          </w:tcPr>
          <w:p w14:paraId="366E819C" w14:textId="77777777" w:rsidR="008E5AAE" w:rsidRPr="003418CB" w:rsidRDefault="008E5AAE" w:rsidP="00677C1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8B2979" w14:textId="77777777" w:rsidR="008E5AAE" w:rsidRDefault="008E5AAE" w:rsidP="008E5AAE">
      <w:pPr>
        <w:pStyle w:val="2"/>
      </w:pPr>
      <w:r>
        <w:rPr>
          <w:rFonts w:hint="eastAsia"/>
        </w:rPr>
        <w:lastRenderedPageBreak/>
        <w:t>Discussion on 2nd round</w:t>
      </w:r>
      <w:r>
        <w:t xml:space="preserve"> (if applicable)</w:t>
      </w:r>
    </w:p>
    <w:p w14:paraId="34E31083" w14:textId="77777777" w:rsidR="008E5AAE" w:rsidRDefault="008E5AAE" w:rsidP="008E5AAE">
      <w:pPr>
        <w:pStyle w:val="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045592" w:rsidRDefault="003074F5" w:rsidP="003074F5">
      <w:pPr>
        <w:pStyle w:val="1"/>
        <w:rPr>
          <w:lang w:eastAsia="ja-JP"/>
        </w:rPr>
      </w:pPr>
      <w:r>
        <w:rPr>
          <w:lang w:eastAsia="ja-JP"/>
        </w:rPr>
        <w:t>Topic</w:t>
      </w:r>
      <w:r w:rsidRPr="00045592">
        <w:rPr>
          <w:lang w:eastAsia="ja-JP"/>
        </w:rPr>
        <w:t xml:space="preserve"> #</w:t>
      </w:r>
      <w:r w:rsidR="00D82314">
        <w:rPr>
          <w:lang w:eastAsia="ja-JP"/>
        </w:rPr>
        <w:t>4</w:t>
      </w:r>
      <w:r w:rsidRPr="00045592">
        <w:rPr>
          <w:lang w:eastAsia="ja-JP"/>
        </w:rPr>
        <w:t xml:space="preserve">: </w:t>
      </w:r>
      <w:r>
        <w:rPr>
          <w:lang w:eastAsia="ja-JP"/>
        </w:rPr>
        <w:t>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2130C4" w:rsidP="000161AE">
            <w:pPr>
              <w:spacing w:after="0"/>
              <w:rPr>
                <w:rFonts w:ascii="Arial" w:hAnsi="Arial" w:cs="Arial"/>
                <w:b/>
                <w:bCs/>
                <w:color w:val="0000FF"/>
                <w:sz w:val="16"/>
                <w:szCs w:val="16"/>
                <w:u w:val="single"/>
              </w:rPr>
            </w:pPr>
            <w:hyperlink r:id="rId53"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7"/>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lastRenderedPageBreak/>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035C50" w:rsidRDefault="003074F5" w:rsidP="003074F5">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42"/>
        <w:gridCol w:w="9396"/>
      </w:tblGrid>
      <w:tr w:rsidR="003074F5" w14:paraId="0E09F2B5" w14:textId="77777777" w:rsidTr="00466493">
        <w:tc>
          <w:tcPr>
            <w:tcW w:w="1242"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396"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466493">
        <w:tc>
          <w:tcPr>
            <w:tcW w:w="1242" w:type="dxa"/>
          </w:tcPr>
          <w:p w14:paraId="2EB0B66A" w14:textId="77777777" w:rsidR="003074F5" w:rsidRPr="003418CB" w:rsidRDefault="003074F5" w:rsidP="00677C16">
            <w:pPr>
              <w:spacing w:after="120"/>
              <w:rPr>
                <w:rFonts w:eastAsiaTheme="minorEastAsia"/>
                <w:color w:val="0070C0"/>
                <w:lang w:val="en-US" w:eastAsia="zh-CN"/>
              </w:rPr>
            </w:pPr>
            <w:r>
              <w:rPr>
                <w:rFonts w:eastAsiaTheme="minorEastAsia" w:hint="eastAsia"/>
                <w:color w:val="0070C0"/>
                <w:lang w:val="en-US" w:eastAsia="zh-CN"/>
              </w:rPr>
              <w:t>XXX</w:t>
            </w:r>
          </w:p>
        </w:tc>
        <w:tc>
          <w:tcPr>
            <w:tcW w:w="9396" w:type="dxa"/>
          </w:tcPr>
          <w:p w14:paraId="6104A5C0" w14:textId="77777777" w:rsidR="003074F5" w:rsidRDefault="000161AE" w:rsidP="00677C16">
            <w:pPr>
              <w:spacing w:after="120"/>
              <w:rPr>
                <w:rFonts w:eastAsiaTheme="minorEastAsia"/>
                <w:color w:val="0070C0"/>
                <w:lang w:val="en-US" w:eastAsia="zh-CN"/>
              </w:rPr>
            </w:pPr>
            <w:r>
              <w:rPr>
                <w:rFonts w:eastAsiaTheme="minorEastAsia"/>
                <w:color w:val="0070C0"/>
                <w:lang w:val="en-US" w:eastAsia="zh-CN"/>
              </w:rPr>
              <w:t>#1</w:t>
            </w:r>
          </w:p>
          <w:p w14:paraId="60971162"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#2</w:t>
            </w:r>
          </w:p>
          <w:p w14:paraId="1895139A"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#3a</w:t>
            </w:r>
          </w:p>
          <w:p w14:paraId="10B632BD"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#3b</w:t>
            </w:r>
          </w:p>
          <w:p w14:paraId="038355F9"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#4</w:t>
            </w:r>
          </w:p>
          <w:p w14:paraId="62F7834D" w14:textId="0A4246CB" w:rsidR="000161AE" w:rsidRPr="003418CB" w:rsidRDefault="000161AE" w:rsidP="00677C16">
            <w:pPr>
              <w:spacing w:after="120"/>
              <w:rPr>
                <w:rFonts w:eastAsiaTheme="minorEastAsia"/>
                <w:color w:val="0070C0"/>
                <w:lang w:val="en-US" w:eastAsia="zh-CN"/>
              </w:rPr>
            </w:pPr>
            <w:r>
              <w:rPr>
                <w:rFonts w:eastAsiaTheme="minorEastAsia"/>
                <w:color w:val="0070C0"/>
                <w:lang w:val="en-US" w:eastAsia="zh-CN"/>
              </w:rPr>
              <w:t>#5</w:t>
            </w:r>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2100FED5" w14:textId="77777777" w:rsidR="003074F5" w:rsidRPr="00855107" w:rsidRDefault="003074F5"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3D0227" w14:textId="77777777" w:rsidR="003074F5" w:rsidRPr="00855107" w:rsidRDefault="003074F5" w:rsidP="00677C16">
            <w:pPr>
              <w:rPr>
                <w:rFonts w:eastAsiaTheme="minorEastAsia"/>
                <w:i/>
                <w:color w:val="0070C0"/>
                <w:lang w:val="en-US" w:eastAsia="zh-CN"/>
              </w:rPr>
            </w:pPr>
            <w:r>
              <w:rPr>
                <w:rFonts w:eastAsiaTheme="minorEastAsia" w:hint="eastAsia"/>
                <w:i/>
                <w:color w:val="0070C0"/>
                <w:lang w:val="en-US" w:eastAsia="zh-CN"/>
              </w:rPr>
              <w:t>Candidate options:</w:t>
            </w:r>
          </w:p>
          <w:p w14:paraId="458864AA" w14:textId="77777777" w:rsidR="003074F5" w:rsidRPr="003418CB" w:rsidRDefault="003074F5" w:rsidP="00677C1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E384B2A" w14:textId="77777777" w:rsidR="003074F5" w:rsidRDefault="003074F5" w:rsidP="003074F5">
      <w:pPr>
        <w:rPr>
          <w:i/>
          <w:color w:val="0070C0"/>
          <w:lang w:val="en-US" w:eastAsia="zh-CN"/>
        </w:rPr>
      </w:pPr>
    </w:p>
    <w:p w14:paraId="20A833C5" w14:textId="77777777" w:rsidR="003074F5" w:rsidRDefault="003074F5" w:rsidP="003074F5">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3074F5" w:rsidRPr="00004165" w14:paraId="3B1A697F" w14:textId="77777777" w:rsidTr="00466493">
        <w:trPr>
          <w:trHeight w:val="744"/>
        </w:trPr>
        <w:tc>
          <w:tcPr>
            <w:tcW w:w="1395" w:type="dxa"/>
          </w:tcPr>
          <w:p w14:paraId="6FD6D82B" w14:textId="77777777" w:rsidR="003074F5" w:rsidRPr="000D530B" w:rsidRDefault="003074F5" w:rsidP="00677C16">
            <w:pPr>
              <w:rPr>
                <w:rFonts w:eastAsiaTheme="minorEastAsia"/>
                <w:b/>
                <w:bCs/>
                <w:color w:val="0070C0"/>
                <w:lang w:val="en-US" w:eastAsia="zh-CN"/>
              </w:rPr>
            </w:pPr>
          </w:p>
        </w:tc>
        <w:tc>
          <w:tcPr>
            <w:tcW w:w="4554" w:type="dxa"/>
          </w:tcPr>
          <w:p w14:paraId="202FCE07" w14:textId="77777777" w:rsidR="003074F5" w:rsidRPr="000D530B" w:rsidRDefault="003074F5" w:rsidP="00677C1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4689" w:type="dxa"/>
          </w:tcPr>
          <w:p w14:paraId="64FFA54D" w14:textId="77777777" w:rsidR="003074F5" w:rsidRDefault="003074F5" w:rsidP="00677C16">
            <w:pPr>
              <w:rPr>
                <w:rFonts w:eastAsiaTheme="minorEastAsia"/>
                <w:b/>
                <w:bCs/>
                <w:color w:val="0070C0"/>
                <w:lang w:val="en-US" w:eastAsia="zh-CN"/>
              </w:rPr>
            </w:pPr>
            <w:r>
              <w:rPr>
                <w:rFonts w:eastAsiaTheme="minorEastAsia" w:hint="eastAsia"/>
                <w:b/>
                <w:bCs/>
                <w:color w:val="0070C0"/>
                <w:lang w:val="en-US" w:eastAsia="zh-CN"/>
              </w:rPr>
              <w:t>Assigned Company,</w:t>
            </w:r>
          </w:p>
          <w:p w14:paraId="3E75751B" w14:textId="77777777" w:rsidR="003074F5" w:rsidRPr="000D530B" w:rsidRDefault="003074F5" w:rsidP="00677C16">
            <w:pPr>
              <w:rPr>
                <w:rFonts w:eastAsiaTheme="minorEastAsia"/>
                <w:b/>
                <w:bCs/>
                <w:color w:val="0070C0"/>
                <w:lang w:val="en-US" w:eastAsia="zh-CN"/>
              </w:rPr>
            </w:pPr>
            <w:r>
              <w:rPr>
                <w:rFonts w:eastAsiaTheme="minorEastAsia" w:hint="eastAsia"/>
                <w:b/>
                <w:bCs/>
                <w:color w:val="0070C0"/>
                <w:lang w:val="en-US" w:eastAsia="zh-CN"/>
              </w:rPr>
              <w:t>WF or LS lead</w:t>
            </w:r>
          </w:p>
        </w:tc>
      </w:tr>
      <w:tr w:rsidR="003074F5" w14:paraId="37B60E4A" w14:textId="77777777" w:rsidTr="00466493">
        <w:trPr>
          <w:trHeight w:val="358"/>
        </w:trPr>
        <w:tc>
          <w:tcPr>
            <w:tcW w:w="1395" w:type="dxa"/>
          </w:tcPr>
          <w:p w14:paraId="7F4DFB0F"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A56B0D" w14:textId="77777777" w:rsidR="003074F5" w:rsidRPr="003418CB" w:rsidRDefault="003074F5" w:rsidP="00677C16">
            <w:pPr>
              <w:rPr>
                <w:rFonts w:eastAsiaTheme="minorEastAsia"/>
                <w:color w:val="0070C0"/>
                <w:lang w:val="en-US" w:eastAsia="zh-CN"/>
              </w:rPr>
            </w:pPr>
          </w:p>
        </w:tc>
        <w:tc>
          <w:tcPr>
            <w:tcW w:w="4689" w:type="dxa"/>
          </w:tcPr>
          <w:p w14:paraId="7E08D49E" w14:textId="77777777" w:rsidR="003074F5" w:rsidRDefault="003074F5" w:rsidP="00677C16">
            <w:pPr>
              <w:spacing w:after="0"/>
              <w:rPr>
                <w:rFonts w:eastAsiaTheme="minorEastAsia"/>
                <w:color w:val="0070C0"/>
                <w:lang w:val="en-US" w:eastAsia="zh-CN"/>
              </w:rPr>
            </w:pPr>
          </w:p>
          <w:p w14:paraId="33D1BE31" w14:textId="77777777" w:rsidR="003074F5" w:rsidRDefault="003074F5" w:rsidP="00677C16">
            <w:pPr>
              <w:spacing w:after="0"/>
              <w:rPr>
                <w:rFonts w:eastAsiaTheme="minorEastAsia"/>
                <w:color w:val="0070C0"/>
                <w:lang w:val="en-US" w:eastAsia="zh-CN"/>
              </w:rPr>
            </w:pPr>
          </w:p>
          <w:p w14:paraId="107A1CF8" w14:textId="77777777" w:rsidR="003074F5" w:rsidRPr="003418CB" w:rsidRDefault="003074F5" w:rsidP="00677C16">
            <w:pPr>
              <w:rPr>
                <w:rFonts w:eastAsiaTheme="minorEastAsia"/>
                <w:color w:val="0070C0"/>
                <w:lang w:val="en-US" w:eastAsia="zh-CN"/>
              </w:rPr>
            </w:pPr>
          </w:p>
        </w:tc>
      </w:tr>
    </w:tbl>
    <w:p w14:paraId="5E4F0F90" w14:textId="77777777" w:rsidR="003074F5" w:rsidRDefault="003074F5" w:rsidP="003074F5">
      <w:pPr>
        <w:rPr>
          <w:i/>
          <w:color w:val="0070C0"/>
          <w:lang w:val="en-US" w:eastAsia="zh-CN"/>
        </w:rPr>
      </w:pPr>
    </w:p>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Default="003074F5" w:rsidP="003074F5">
      <w:pPr>
        <w:pStyle w:val="2"/>
      </w:pPr>
      <w:r>
        <w:rPr>
          <w:rFonts w:hint="eastAsia"/>
        </w:rPr>
        <w:t>Discussion on 2nd round</w:t>
      </w:r>
      <w:r>
        <w:t xml:space="preserve"> (if applicable)</w:t>
      </w:r>
    </w:p>
    <w:p w14:paraId="3EBDF287" w14:textId="77777777" w:rsidR="003074F5" w:rsidRDefault="003074F5" w:rsidP="003074F5">
      <w:pPr>
        <w:rPr>
          <w:lang w:val="sv-SE" w:eastAsia="zh-CN"/>
        </w:rPr>
      </w:pPr>
    </w:p>
    <w:p w14:paraId="180DF7D7" w14:textId="77777777" w:rsidR="003074F5" w:rsidRDefault="003074F5" w:rsidP="003074F5">
      <w:pPr>
        <w:pStyle w:val="2"/>
      </w:pPr>
      <w:r>
        <w:rPr>
          <w:rFonts w:hint="eastAsia"/>
        </w:rPr>
        <w:t>Summary on 2nd round</w:t>
      </w:r>
      <w: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677C1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090C5C" w14:textId="77777777" w:rsidR="003074F5" w:rsidRPr="00045592" w:rsidRDefault="003074F5" w:rsidP="003074F5">
      <w:pPr>
        <w:rPr>
          <w:i/>
          <w:color w:val="0070C0"/>
          <w:lang w:val="en-US"/>
        </w:rPr>
      </w:pPr>
    </w:p>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2130C4" w:rsidP="00D82314">
            <w:pPr>
              <w:spacing w:after="0"/>
              <w:rPr>
                <w:rFonts w:ascii="Arial" w:hAnsi="Arial" w:cs="Arial"/>
                <w:b/>
                <w:bCs/>
                <w:color w:val="0000FF"/>
                <w:sz w:val="16"/>
                <w:szCs w:val="16"/>
                <w:u w:val="single"/>
              </w:rPr>
            </w:pPr>
            <w:hyperlink r:id="rId54"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391"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391"/>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7"/>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035C50" w:rsidRDefault="00D82314" w:rsidP="00D823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42"/>
        <w:gridCol w:w="9396"/>
      </w:tblGrid>
      <w:tr w:rsidR="00D82314" w14:paraId="625EC7E4" w14:textId="77777777" w:rsidTr="00646C0D">
        <w:tc>
          <w:tcPr>
            <w:tcW w:w="1242"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9396"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D82314" w14:paraId="0CE79B73" w14:textId="77777777" w:rsidTr="00646C0D">
        <w:tc>
          <w:tcPr>
            <w:tcW w:w="1242" w:type="dxa"/>
          </w:tcPr>
          <w:p w14:paraId="692772BB" w14:textId="77777777" w:rsidR="00D82314" w:rsidRPr="003418CB" w:rsidRDefault="00D82314" w:rsidP="00646C0D">
            <w:pPr>
              <w:spacing w:after="120"/>
              <w:rPr>
                <w:rFonts w:eastAsiaTheme="minorEastAsia"/>
                <w:color w:val="0070C0"/>
                <w:lang w:val="en-US" w:eastAsia="zh-CN"/>
              </w:rPr>
            </w:pPr>
            <w:r>
              <w:rPr>
                <w:rFonts w:eastAsiaTheme="minorEastAsia" w:hint="eastAsia"/>
                <w:color w:val="0070C0"/>
                <w:lang w:val="en-US" w:eastAsia="zh-CN"/>
              </w:rPr>
              <w:t>XXX</w:t>
            </w:r>
          </w:p>
        </w:tc>
        <w:tc>
          <w:tcPr>
            <w:tcW w:w="9396" w:type="dxa"/>
          </w:tcPr>
          <w:p w14:paraId="0B2B083C" w14:textId="2C629DB4" w:rsidR="00D82314" w:rsidRPr="003418CB" w:rsidRDefault="00D82314" w:rsidP="00646C0D">
            <w:pPr>
              <w:spacing w:after="120"/>
              <w:rPr>
                <w:rFonts w:eastAsiaTheme="minorEastAsia"/>
                <w:color w:val="0070C0"/>
                <w:lang w:val="en-US" w:eastAsia="zh-CN"/>
              </w:rPr>
            </w:pP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Pr="00855107" w:rsidRDefault="00D82314" w:rsidP="00646C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EDFFA5" w14:textId="77777777" w:rsidR="00D82314" w:rsidRPr="00855107" w:rsidRDefault="00D82314" w:rsidP="00646C0D">
            <w:pPr>
              <w:rPr>
                <w:rFonts w:eastAsiaTheme="minorEastAsia"/>
                <w:i/>
                <w:color w:val="0070C0"/>
                <w:lang w:val="en-US" w:eastAsia="zh-CN"/>
              </w:rPr>
            </w:pPr>
            <w:r>
              <w:rPr>
                <w:rFonts w:eastAsiaTheme="minorEastAsia" w:hint="eastAsia"/>
                <w:i/>
                <w:color w:val="0070C0"/>
                <w:lang w:val="en-US" w:eastAsia="zh-CN"/>
              </w:rPr>
              <w:t>Candidate options:</w:t>
            </w:r>
          </w:p>
          <w:p w14:paraId="52754936" w14:textId="77777777" w:rsidR="00D82314" w:rsidRPr="003418CB" w:rsidRDefault="00D82314" w:rsidP="00646C0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D82314" w:rsidRPr="00004165" w14:paraId="161DE14A" w14:textId="77777777" w:rsidTr="00646C0D">
        <w:trPr>
          <w:trHeight w:val="744"/>
        </w:trPr>
        <w:tc>
          <w:tcPr>
            <w:tcW w:w="1395" w:type="dxa"/>
          </w:tcPr>
          <w:p w14:paraId="79EBC4F4" w14:textId="77777777" w:rsidR="00D82314" w:rsidRPr="000D530B" w:rsidRDefault="00D82314" w:rsidP="00646C0D">
            <w:pPr>
              <w:rPr>
                <w:rFonts w:eastAsiaTheme="minorEastAsia"/>
                <w:b/>
                <w:bCs/>
                <w:color w:val="0070C0"/>
                <w:lang w:val="en-US" w:eastAsia="zh-CN"/>
              </w:rPr>
            </w:pPr>
          </w:p>
        </w:tc>
        <w:tc>
          <w:tcPr>
            <w:tcW w:w="4554" w:type="dxa"/>
          </w:tcPr>
          <w:p w14:paraId="64EFAE83" w14:textId="77777777" w:rsidR="00D82314" w:rsidRPr="000D530B" w:rsidRDefault="00D82314" w:rsidP="00646C0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4689" w:type="dxa"/>
          </w:tcPr>
          <w:p w14:paraId="5A06CAC1" w14:textId="77777777" w:rsidR="00D82314" w:rsidRDefault="00D82314" w:rsidP="00646C0D">
            <w:pPr>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646C0D">
            <w:pPr>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646C0D">
        <w:trPr>
          <w:trHeight w:val="358"/>
        </w:trPr>
        <w:tc>
          <w:tcPr>
            <w:tcW w:w="1395" w:type="dxa"/>
          </w:tcPr>
          <w:p w14:paraId="13588749"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77777777" w:rsidR="00D82314" w:rsidRPr="003418CB" w:rsidRDefault="00D82314" w:rsidP="00646C0D">
            <w:pPr>
              <w:rPr>
                <w:rFonts w:eastAsiaTheme="minorEastAsia"/>
                <w:color w:val="0070C0"/>
                <w:lang w:val="en-US" w:eastAsia="zh-CN"/>
              </w:rPr>
            </w:pPr>
          </w:p>
        </w:tc>
        <w:tc>
          <w:tcPr>
            <w:tcW w:w="4689" w:type="dxa"/>
          </w:tcPr>
          <w:p w14:paraId="3DA35638" w14:textId="77777777" w:rsidR="00D82314" w:rsidRDefault="00D82314" w:rsidP="00646C0D">
            <w:pPr>
              <w:spacing w:after="0"/>
              <w:rPr>
                <w:rFonts w:eastAsiaTheme="minorEastAsia"/>
                <w:color w:val="0070C0"/>
                <w:lang w:val="en-US" w:eastAsia="zh-CN"/>
              </w:rPr>
            </w:pPr>
          </w:p>
          <w:p w14:paraId="3E2F7032" w14:textId="77777777" w:rsidR="00D82314" w:rsidRDefault="00D82314" w:rsidP="00646C0D">
            <w:pPr>
              <w:spacing w:after="0"/>
              <w:rPr>
                <w:rFonts w:eastAsiaTheme="minorEastAsia"/>
                <w:color w:val="0070C0"/>
                <w:lang w:val="en-US" w:eastAsia="zh-CN"/>
              </w:rPr>
            </w:pPr>
          </w:p>
          <w:p w14:paraId="3CEFFD70" w14:textId="77777777" w:rsidR="00D82314" w:rsidRPr="003418CB" w:rsidRDefault="00D82314" w:rsidP="00646C0D">
            <w:pPr>
              <w:rPr>
                <w:rFonts w:eastAsiaTheme="minorEastAsia"/>
                <w:color w:val="0070C0"/>
                <w:lang w:val="en-US" w:eastAsia="zh-CN"/>
              </w:rPr>
            </w:pPr>
          </w:p>
        </w:tc>
      </w:tr>
    </w:tbl>
    <w:p w14:paraId="60E8FF07" w14:textId="77777777" w:rsidR="00D82314" w:rsidRPr="00805BE8" w:rsidRDefault="00D82314" w:rsidP="00D82314">
      <w:pPr>
        <w:pStyle w:val="3"/>
        <w:rPr>
          <w:sz w:val="24"/>
          <w:szCs w:val="16"/>
        </w:rPr>
      </w:pPr>
      <w:r w:rsidRPr="00805BE8">
        <w:rPr>
          <w:sz w:val="24"/>
          <w:szCs w:val="16"/>
        </w:rPr>
        <w:t>CRs/TPs</w:t>
      </w:r>
    </w:p>
    <w:p w14:paraId="658C9F7C" w14:textId="77777777" w:rsidR="00D82314" w:rsidRDefault="00D82314" w:rsidP="00D82314">
      <w:pPr>
        <w:pStyle w:val="2"/>
      </w:pPr>
      <w:r>
        <w:rPr>
          <w:rFonts w:hint="eastAsia"/>
        </w:rPr>
        <w:t>Discussion on 2nd round</w:t>
      </w:r>
      <w:r>
        <w:t xml:space="preserve"> (if applicable)</w:t>
      </w:r>
    </w:p>
    <w:p w14:paraId="5ECF401F" w14:textId="77777777" w:rsidR="00D82314" w:rsidRDefault="00D82314" w:rsidP="00D82314">
      <w:pPr>
        <w:rPr>
          <w:lang w:val="sv-SE" w:eastAsia="zh-CN"/>
        </w:rPr>
      </w:pPr>
    </w:p>
    <w:p w14:paraId="4FDBCA90" w14:textId="77777777" w:rsidR="00D82314" w:rsidRDefault="00D82314" w:rsidP="00D82314">
      <w:pPr>
        <w:pStyle w:val="2"/>
      </w:pPr>
      <w:r>
        <w:rPr>
          <w:rFonts w:hint="eastAsia"/>
        </w:rPr>
        <w:t>Summary on 2nd round</w:t>
      </w:r>
      <w: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646C0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0FA96" w14:textId="77777777" w:rsidR="00D82314" w:rsidRPr="00045592" w:rsidRDefault="00D82314" w:rsidP="00D82314">
      <w:pPr>
        <w:rPr>
          <w:i/>
          <w:color w:val="0070C0"/>
          <w:lang w:val="en-US"/>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466493">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466493">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098"/>
        <w:gridCol w:w="3148"/>
        <w:gridCol w:w="1402"/>
        <w:gridCol w:w="2385"/>
        <w:gridCol w:w="2650"/>
      </w:tblGrid>
      <w:tr w:rsidR="00DC4F72" w:rsidRPr="00004165" w14:paraId="6905F6B9" w14:textId="77777777" w:rsidTr="00B760FE">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2385"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650"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677C16">
            <w:pPr>
              <w:spacing w:after="12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B760FE">
        <w:tc>
          <w:tcPr>
            <w:tcW w:w="1098" w:type="dxa"/>
          </w:tcPr>
          <w:p w14:paraId="24D717C9" w14:textId="340F0C20" w:rsidR="00646C0D" w:rsidRPr="00B760FE" w:rsidRDefault="002130C4" w:rsidP="00B760FE">
            <w:pPr>
              <w:spacing w:after="0"/>
              <w:rPr>
                <w:rFonts w:ascii="Arial" w:hAnsi="Arial" w:cs="Arial"/>
                <w:b/>
                <w:bCs/>
                <w:color w:val="0000FF"/>
                <w:sz w:val="16"/>
                <w:szCs w:val="16"/>
                <w:u w:val="single"/>
              </w:rPr>
            </w:pPr>
            <w:hyperlink r:id="rId55"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2385" w:type="dxa"/>
          </w:tcPr>
          <w:p w14:paraId="60B349AA" w14:textId="77777777" w:rsidR="00646C0D" w:rsidRPr="00646C0D" w:rsidRDefault="00646C0D" w:rsidP="00B760FE">
            <w:pPr>
              <w:spacing w:after="0"/>
              <w:rPr>
                <w:rFonts w:ascii="Arial" w:eastAsiaTheme="minorEastAsia" w:hAnsi="Arial" w:cs="Arial"/>
                <w:color w:val="0070C0"/>
                <w:sz w:val="16"/>
                <w:szCs w:val="16"/>
                <w:lang w:val="en-US" w:eastAsia="zh-CN"/>
              </w:rPr>
            </w:pPr>
            <w:r w:rsidRPr="00646C0D">
              <w:rPr>
                <w:rFonts w:ascii="Arial" w:eastAsiaTheme="minorEastAsia" w:hAnsi="Arial" w:cs="Arial"/>
                <w:color w:val="0070C0"/>
                <w:sz w:val="16"/>
                <w:szCs w:val="16"/>
                <w:lang w:val="en-US" w:eastAsia="zh-CN"/>
              </w:rPr>
              <w:t>Agreeable, Revised, Merged, Postponed, Not Pursued</w:t>
            </w:r>
          </w:p>
        </w:tc>
        <w:tc>
          <w:tcPr>
            <w:tcW w:w="2650" w:type="dxa"/>
          </w:tcPr>
          <w:p w14:paraId="591DDF44" w14:textId="77777777" w:rsidR="00646C0D" w:rsidRPr="00B04195" w:rsidRDefault="00646C0D" w:rsidP="00B760FE">
            <w:pPr>
              <w:spacing w:after="0"/>
              <w:rPr>
                <w:rFonts w:eastAsiaTheme="minorEastAsia"/>
                <w:color w:val="0070C0"/>
                <w:lang w:val="en-US" w:eastAsia="zh-CN"/>
              </w:rPr>
            </w:pPr>
          </w:p>
        </w:tc>
      </w:tr>
      <w:tr w:rsidR="00646C0D" w:rsidRPr="00B04195" w14:paraId="452D471D" w14:textId="77777777" w:rsidTr="00B760FE">
        <w:tc>
          <w:tcPr>
            <w:tcW w:w="1098" w:type="dxa"/>
          </w:tcPr>
          <w:p w14:paraId="44CE6246" w14:textId="4050F8FF" w:rsidR="00646C0D" w:rsidRPr="00B760FE" w:rsidRDefault="002130C4" w:rsidP="00B760FE">
            <w:pPr>
              <w:spacing w:after="0"/>
              <w:rPr>
                <w:rFonts w:ascii="Arial" w:hAnsi="Arial" w:cs="Arial"/>
                <w:b/>
                <w:bCs/>
                <w:color w:val="0000FF"/>
                <w:sz w:val="16"/>
                <w:szCs w:val="16"/>
                <w:u w:val="single"/>
              </w:rPr>
            </w:pPr>
            <w:hyperlink r:id="rId56"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2385" w:type="dxa"/>
          </w:tcPr>
          <w:p w14:paraId="05991954" w14:textId="359B84FC" w:rsidR="00646C0D" w:rsidRPr="00D0036C" w:rsidRDefault="00646C0D" w:rsidP="00B760FE">
            <w:pPr>
              <w:spacing w:after="0"/>
              <w:rPr>
                <w:rFonts w:eastAsiaTheme="minorEastAsia"/>
                <w:color w:val="0070C0"/>
                <w:lang w:val="en-US" w:eastAsia="zh-CN"/>
              </w:rPr>
            </w:pPr>
          </w:p>
        </w:tc>
        <w:tc>
          <w:tcPr>
            <w:tcW w:w="2650" w:type="dxa"/>
          </w:tcPr>
          <w:p w14:paraId="5D6D4CEF" w14:textId="77777777" w:rsidR="00646C0D" w:rsidRPr="00B04195" w:rsidRDefault="00646C0D" w:rsidP="00B760FE">
            <w:pPr>
              <w:spacing w:after="0"/>
              <w:rPr>
                <w:rFonts w:eastAsiaTheme="minorEastAsia"/>
                <w:color w:val="0070C0"/>
                <w:lang w:val="en-US" w:eastAsia="zh-CN"/>
              </w:rPr>
            </w:pPr>
          </w:p>
        </w:tc>
      </w:tr>
      <w:tr w:rsidR="00646C0D" w:rsidRPr="00B04195" w14:paraId="4AC3DFFA" w14:textId="77777777" w:rsidTr="00B760FE">
        <w:tc>
          <w:tcPr>
            <w:tcW w:w="1098" w:type="dxa"/>
          </w:tcPr>
          <w:p w14:paraId="750DF8A7" w14:textId="7D6D3283" w:rsidR="00646C0D" w:rsidRPr="00B760FE" w:rsidRDefault="002130C4" w:rsidP="00B760FE">
            <w:pPr>
              <w:spacing w:after="0"/>
              <w:rPr>
                <w:rFonts w:ascii="Arial" w:hAnsi="Arial" w:cs="Arial"/>
                <w:b/>
                <w:bCs/>
                <w:color w:val="0000FF"/>
                <w:sz w:val="16"/>
                <w:szCs w:val="16"/>
                <w:u w:val="single"/>
              </w:rPr>
            </w:pPr>
            <w:hyperlink r:id="rId57"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2385" w:type="dxa"/>
          </w:tcPr>
          <w:p w14:paraId="13C15193" w14:textId="6D459B94" w:rsidR="00646C0D" w:rsidRPr="00D0036C" w:rsidRDefault="00646C0D" w:rsidP="00B760FE">
            <w:pPr>
              <w:spacing w:after="0"/>
              <w:rPr>
                <w:rFonts w:eastAsiaTheme="minorEastAsia"/>
                <w:color w:val="0070C0"/>
                <w:lang w:val="en-US" w:eastAsia="zh-CN"/>
              </w:rPr>
            </w:pPr>
          </w:p>
        </w:tc>
        <w:tc>
          <w:tcPr>
            <w:tcW w:w="2650" w:type="dxa"/>
          </w:tcPr>
          <w:p w14:paraId="7A6333B7" w14:textId="77777777" w:rsidR="00646C0D" w:rsidRPr="00B04195" w:rsidRDefault="00646C0D" w:rsidP="00B760FE">
            <w:pPr>
              <w:spacing w:after="0"/>
              <w:rPr>
                <w:rFonts w:eastAsiaTheme="minorEastAsia"/>
                <w:color w:val="0070C0"/>
                <w:lang w:val="en-US" w:eastAsia="zh-CN"/>
              </w:rPr>
            </w:pPr>
          </w:p>
        </w:tc>
      </w:tr>
      <w:tr w:rsidR="00646C0D" w14:paraId="4A8D9BB6" w14:textId="77777777" w:rsidTr="00B760FE">
        <w:tc>
          <w:tcPr>
            <w:tcW w:w="1098" w:type="dxa"/>
          </w:tcPr>
          <w:p w14:paraId="57745442" w14:textId="6137D0A9" w:rsidR="00646C0D" w:rsidRPr="00B760FE" w:rsidRDefault="00646C0D" w:rsidP="00B760FE">
            <w:pPr>
              <w:spacing w:after="0"/>
            </w:pPr>
            <w:r>
              <w:rPr>
                <w:rFonts w:eastAsia="SimSun"/>
              </w:rPr>
              <w:br w:type="page"/>
            </w:r>
            <w:hyperlink r:id="rId58"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77C6785" w14:textId="77777777" w:rsidR="00646C0D" w:rsidRPr="003418CB" w:rsidRDefault="00646C0D" w:rsidP="00B760FE">
            <w:pPr>
              <w:spacing w:after="0"/>
              <w:rPr>
                <w:rFonts w:eastAsiaTheme="minorEastAsia"/>
                <w:color w:val="0070C0"/>
                <w:lang w:val="en-US" w:eastAsia="zh-CN"/>
              </w:rPr>
            </w:pPr>
          </w:p>
        </w:tc>
        <w:tc>
          <w:tcPr>
            <w:tcW w:w="2650" w:type="dxa"/>
          </w:tcPr>
          <w:p w14:paraId="2A9C55A0" w14:textId="77777777" w:rsidR="00646C0D" w:rsidRPr="00404831" w:rsidRDefault="00646C0D" w:rsidP="00B760FE">
            <w:pPr>
              <w:spacing w:after="0"/>
              <w:rPr>
                <w:rFonts w:eastAsiaTheme="minorEastAsia"/>
                <w:i/>
                <w:color w:val="0070C0"/>
                <w:lang w:val="en-US" w:eastAsia="zh-CN"/>
              </w:rPr>
            </w:pPr>
          </w:p>
        </w:tc>
      </w:tr>
      <w:tr w:rsidR="00646C0D" w14:paraId="37C8D7BE" w14:textId="77777777" w:rsidTr="00B760FE">
        <w:tc>
          <w:tcPr>
            <w:tcW w:w="1098" w:type="dxa"/>
          </w:tcPr>
          <w:p w14:paraId="2B9C998A" w14:textId="354CD403" w:rsidR="00646C0D" w:rsidRPr="00B760FE" w:rsidRDefault="002130C4" w:rsidP="00B760FE">
            <w:pPr>
              <w:spacing w:after="0"/>
            </w:pPr>
            <w:hyperlink r:id="rId59"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57C148F7" w14:textId="77777777" w:rsidR="00646C0D" w:rsidRPr="003418CB" w:rsidRDefault="00646C0D" w:rsidP="00B760FE">
            <w:pPr>
              <w:spacing w:after="0"/>
              <w:rPr>
                <w:rFonts w:eastAsiaTheme="minorEastAsia"/>
                <w:color w:val="0070C0"/>
                <w:lang w:val="en-US" w:eastAsia="zh-CN"/>
              </w:rPr>
            </w:pPr>
          </w:p>
        </w:tc>
        <w:tc>
          <w:tcPr>
            <w:tcW w:w="2650" w:type="dxa"/>
          </w:tcPr>
          <w:p w14:paraId="2D191F0C" w14:textId="77777777" w:rsidR="00646C0D" w:rsidRPr="00404831" w:rsidRDefault="00646C0D" w:rsidP="00B760FE">
            <w:pPr>
              <w:spacing w:after="0"/>
              <w:rPr>
                <w:rFonts w:eastAsiaTheme="minorEastAsia"/>
                <w:i/>
                <w:color w:val="0070C0"/>
                <w:lang w:val="en-US" w:eastAsia="zh-CN"/>
              </w:rPr>
            </w:pPr>
          </w:p>
        </w:tc>
      </w:tr>
      <w:tr w:rsidR="00646C0D" w14:paraId="218D19FB" w14:textId="77777777" w:rsidTr="00B760FE">
        <w:tc>
          <w:tcPr>
            <w:tcW w:w="1098" w:type="dxa"/>
          </w:tcPr>
          <w:p w14:paraId="2F095955" w14:textId="5F6E5127" w:rsidR="00646C0D" w:rsidRPr="00B760FE" w:rsidRDefault="002130C4" w:rsidP="00B760FE">
            <w:pPr>
              <w:spacing w:after="0"/>
            </w:pPr>
            <w:hyperlink r:id="rId60"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2385" w:type="dxa"/>
          </w:tcPr>
          <w:p w14:paraId="00AA315D" w14:textId="77777777" w:rsidR="00646C0D" w:rsidRPr="003418CB" w:rsidRDefault="00646C0D" w:rsidP="00B760FE">
            <w:pPr>
              <w:spacing w:after="0"/>
              <w:rPr>
                <w:rFonts w:eastAsiaTheme="minorEastAsia"/>
                <w:color w:val="0070C0"/>
                <w:lang w:val="en-US" w:eastAsia="zh-CN"/>
              </w:rPr>
            </w:pPr>
          </w:p>
        </w:tc>
        <w:tc>
          <w:tcPr>
            <w:tcW w:w="2650" w:type="dxa"/>
          </w:tcPr>
          <w:p w14:paraId="1C34682C" w14:textId="77777777" w:rsidR="00646C0D" w:rsidRPr="00404831" w:rsidRDefault="00646C0D" w:rsidP="00B760FE">
            <w:pPr>
              <w:spacing w:after="0"/>
              <w:rPr>
                <w:rFonts w:eastAsiaTheme="minorEastAsia"/>
                <w:i/>
                <w:color w:val="0070C0"/>
                <w:lang w:val="en-US" w:eastAsia="zh-CN"/>
              </w:rPr>
            </w:pPr>
          </w:p>
        </w:tc>
      </w:tr>
      <w:tr w:rsidR="00646C0D" w14:paraId="32701265" w14:textId="77777777" w:rsidTr="00646C0D">
        <w:tc>
          <w:tcPr>
            <w:tcW w:w="10683" w:type="dxa"/>
            <w:gridSpan w:val="5"/>
          </w:tcPr>
          <w:p w14:paraId="14844C4E" w14:textId="5E0A85C0" w:rsidR="00646C0D" w:rsidRPr="00404831" w:rsidRDefault="00646C0D" w:rsidP="00677C16">
            <w:pPr>
              <w:spacing w:after="120"/>
              <w:rPr>
                <w:rFonts w:eastAsiaTheme="minorEastAsia"/>
                <w:i/>
                <w:color w:val="0070C0"/>
                <w:lang w:val="en-US" w:eastAsia="zh-CN"/>
              </w:rPr>
            </w:pPr>
            <w:r w:rsidRPr="00646C0D">
              <w:rPr>
                <w:rFonts w:eastAsiaTheme="minorEastAsia"/>
                <w:i/>
                <w:color w:val="0070C0"/>
                <w:lang w:val="en-US" w:eastAsia="zh-CN"/>
              </w:rPr>
              <w:t>Improved MSD Study</w:t>
            </w:r>
          </w:p>
        </w:tc>
      </w:tr>
      <w:tr w:rsidR="00646C0D" w14:paraId="3D356CFD" w14:textId="77777777" w:rsidTr="00B760FE">
        <w:tc>
          <w:tcPr>
            <w:tcW w:w="1098" w:type="dxa"/>
          </w:tcPr>
          <w:p w14:paraId="7BC629DC" w14:textId="262C2BBF" w:rsidR="00646C0D" w:rsidRPr="00B760FE" w:rsidRDefault="002130C4" w:rsidP="00B760FE">
            <w:pPr>
              <w:spacing w:after="0"/>
              <w:rPr>
                <w:rFonts w:ascii="Arial" w:hAnsi="Arial" w:cs="Arial"/>
                <w:b/>
                <w:bCs/>
                <w:color w:val="0000FF"/>
                <w:sz w:val="16"/>
                <w:szCs w:val="16"/>
                <w:u w:val="single"/>
              </w:rPr>
            </w:pPr>
            <w:hyperlink r:id="rId61" w:history="1">
              <w:r w:rsidR="00646C0D" w:rsidRPr="003329E0">
                <w:rPr>
                  <w:rStyle w:val="af0"/>
                  <w:rFonts w:ascii="Arial" w:hAnsi="Arial" w:cs="Arial"/>
                  <w:b/>
                  <w:bCs/>
                  <w:sz w:val="16"/>
                  <w:szCs w:val="16"/>
                </w:rPr>
                <w:t>R4-2112381</w:t>
              </w:r>
            </w:hyperlink>
          </w:p>
        </w:tc>
        <w:tc>
          <w:tcPr>
            <w:tcW w:w="3148" w:type="dxa"/>
          </w:tcPr>
          <w:p w14:paraId="7C40DE65" w14:textId="516A8D26"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Apple</w:t>
            </w:r>
          </w:p>
        </w:tc>
        <w:tc>
          <w:tcPr>
            <w:tcW w:w="2385" w:type="dxa"/>
          </w:tcPr>
          <w:p w14:paraId="358FD337" w14:textId="77777777" w:rsidR="00646C0D" w:rsidRPr="003418CB" w:rsidRDefault="00646C0D" w:rsidP="00B760FE">
            <w:pPr>
              <w:spacing w:after="0"/>
              <w:rPr>
                <w:rFonts w:eastAsiaTheme="minorEastAsia"/>
                <w:color w:val="0070C0"/>
                <w:lang w:val="en-US" w:eastAsia="zh-CN"/>
              </w:rPr>
            </w:pPr>
          </w:p>
        </w:tc>
        <w:tc>
          <w:tcPr>
            <w:tcW w:w="2650" w:type="dxa"/>
          </w:tcPr>
          <w:p w14:paraId="69A6C08A" w14:textId="77777777" w:rsidR="00646C0D" w:rsidRPr="00404831" w:rsidRDefault="00646C0D" w:rsidP="00B760FE">
            <w:pPr>
              <w:spacing w:after="0"/>
              <w:rPr>
                <w:rFonts w:eastAsiaTheme="minorEastAsia"/>
                <w:i/>
                <w:color w:val="0070C0"/>
                <w:lang w:val="en-US" w:eastAsia="zh-CN"/>
              </w:rPr>
            </w:pPr>
          </w:p>
        </w:tc>
      </w:tr>
      <w:tr w:rsidR="00646C0D" w14:paraId="42E92BDD" w14:textId="77777777" w:rsidTr="00B760FE">
        <w:tc>
          <w:tcPr>
            <w:tcW w:w="1098" w:type="dxa"/>
          </w:tcPr>
          <w:p w14:paraId="45A2ED3E" w14:textId="07970B6B" w:rsidR="00646C0D" w:rsidRPr="00B760FE" w:rsidRDefault="002130C4" w:rsidP="00B760FE">
            <w:pPr>
              <w:spacing w:after="0"/>
              <w:rPr>
                <w:rFonts w:ascii="Arial" w:hAnsi="Arial" w:cs="Arial"/>
                <w:b/>
                <w:bCs/>
                <w:color w:val="0000FF"/>
                <w:sz w:val="16"/>
                <w:szCs w:val="16"/>
                <w:u w:val="single"/>
              </w:rPr>
            </w:pPr>
            <w:hyperlink r:id="rId62" w:history="1">
              <w:r w:rsidR="00646C0D">
                <w:rPr>
                  <w:rStyle w:val="af0"/>
                  <w:rFonts w:ascii="Arial" w:hAnsi="Arial" w:cs="Arial"/>
                  <w:b/>
                  <w:bCs/>
                  <w:sz w:val="16"/>
                  <w:szCs w:val="16"/>
                </w:rPr>
                <w:t>R4-2112572</w:t>
              </w:r>
            </w:hyperlink>
          </w:p>
        </w:tc>
        <w:tc>
          <w:tcPr>
            <w:tcW w:w="3148" w:type="dxa"/>
          </w:tcPr>
          <w:p w14:paraId="16743A5E" w14:textId="296F82AB"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646C0D" w:rsidRPr="00404831" w:rsidRDefault="00646C0D" w:rsidP="00B760FE">
            <w:pPr>
              <w:spacing w:after="0"/>
              <w:rPr>
                <w:rFonts w:eastAsiaTheme="minorEastAsia"/>
                <w:i/>
                <w:color w:val="0070C0"/>
                <w:lang w:val="en-US" w:eastAsia="zh-CN"/>
              </w:rPr>
            </w:pPr>
            <w:r>
              <w:rPr>
                <w:rFonts w:ascii="Arial" w:hAnsi="Arial" w:cs="Arial"/>
                <w:sz w:val="16"/>
                <w:szCs w:val="16"/>
              </w:rPr>
              <w:t>Samsung</w:t>
            </w:r>
          </w:p>
        </w:tc>
        <w:tc>
          <w:tcPr>
            <w:tcW w:w="2385" w:type="dxa"/>
          </w:tcPr>
          <w:p w14:paraId="26C8D845" w14:textId="77777777" w:rsidR="00646C0D" w:rsidRPr="003418CB" w:rsidRDefault="00646C0D" w:rsidP="00B760FE">
            <w:pPr>
              <w:spacing w:after="0"/>
              <w:rPr>
                <w:rFonts w:eastAsiaTheme="minorEastAsia"/>
                <w:color w:val="0070C0"/>
                <w:lang w:val="en-US" w:eastAsia="zh-CN"/>
              </w:rPr>
            </w:pPr>
          </w:p>
        </w:tc>
        <w:tc>
          <w:tcPr>
            <w:tcW w:w="2650" w:type="dxa"/>
          </w:tcPr>
          <w:p w14:paraId="021D8E4F" w14:textId="77777777" w:rsidR="00646C0D" w:rsidRPr="00404831" w:rsidRDefault="00646C0D" w:rsidP="00B760FE">
            <w:pPr>
              <w:spacing w:after="0"/>
              <w:rPr>
                <w:rFonts w:eastAsiaTheme="minorEastAsia"/>
                <w:i/>
                <w:color w:val="0070C0"/>
                <w:lang w:val="en-US" w:eastAsia="zh-CN"/>
              </w:rPr>
            </w:pPr>
          </w:p>
        </w:tc>
      </w:tr>
      <w:tr w:rsidR="00646C0D" w14:paraId="25A9DAC3" w14:textId="77777777" w:rsidTr="00B760FE">
        <w:trPr>
          <w:trHeight w:val="58"/>
        </w:trPr>
        <w:tc>
          <w:tcPr>
            <w:tcW w:w="1098" w:type="dxa"/>
          </w:tcPr>
          <w:p w14:paraId="06449BDA" w14:textId="489DB0DB" w:rsidR="00646C0D" w:rsidRPr="00B760FE" w:rsidRDefault="002130C4" w:rsidP="00B760FE">
            <w:pPr>
              <w:spacing w:after="0"/>
              <w:rPr>
                <w:rFonts w:ascii="Arial" w:hAnsi="Arial" w:cs="Arial"/>
                <w:b/>
                <w:bCs/>
                <w:color w:val="0000FF"/>
                <w:sz w:val="16"/>
                <w:szCs w:val="16"/>
                <w:u w:val="single"/>
              </w:rPr>
            </w:pPr>
            <w:hyperlink r:id="rId63" w:history="1">
              <w:r w:rsidR="00646C0D">
                <w:rPr>
                  <w:rStyle w:val="af0"/>
                  <w:rFonts w:ascii="Arial" w:hAnsi="Arial" w:cs="Arial"/>
                  <w:b/>
                  <w:bCs/>
                  <w:sz w:val="16"/>
                  <w:szCs w:val="16"/>
                </w:rPr>
                <w:t>R4-2112587</w:t>
              </w:r>
            </w:hyperlink>
          </w:p>
        </w:tc>
        <w:tc>
          <w:tcPr>
            <w:tcW w:w="3148" w:type="dxa"/>
          </w:tcPr>
          <w:p w14:paraId="111BA728" w14:textId="2130167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646C0D" w:rsidRPr="00404831" w:rsidRDefault="00646C0D" w:rsidP="00B760FE">
            <w:pPr>
              <w:spacing w:after="0"/>
              <w:rPr>
                <w:rFonts w:eastAsiaTheme="minorEastAsia"/>
                <w:i/>
                <w:color w:val="0070C0"/>
                <w:lang w:val="en-US" w:eastAsia="zh-CN"/>
              </w:rPr>
            </w:pPr>
            <w:r>
              <w:rPr>
                <w:rFonts w:ascii="Arial" w:hAnsi="Arial" w:cs="Arial"/>
                <w:sz w:val="16"/>
                <w:szCs w:val="16"/>
              </w:rPr>
              <w:t>SoftBank Corp.</w:t>
            </w:r>
          </w:p>
        </w:tc>
        <w:tc>
          <w:tcPr>
            <w:tcW w:w="2385" w:type="dxa"/>
          </w:tcPr>
          <w:p w14:paraId="292DE86F" w14:textId="77777777" w:rsidR="00646C0D" w:rsidRPr="003418CB" w:rsidRDefault="00646C0D" w:rsidP="00B760FE">
            <w:pPr>
              <w:spacing w:after="0"/>
              <w:rPr>
                <w:rFonts w:eastAsiaTheme="minorEastAsia"/>
                <w:color w:val="0070C0"/>
                <w:lang w:val="en-US" w:eastAsia="zh-CN"/>
              </w:rPr>
            </w:pPr>
          </w:p>
        </w:tc>
        <w:tc>
          <w:tcPr>
            <w:tcW w:w="2650" w:type="dxa"/>
          </w:tcPr>
          <w:p w14:paraId="613ABE78" w14:textId="77777777" w:rsidR="00646C0D" w:rsidRPr="00404831" w:rsidRDefault="00646C0D" w:rsidP="00B760FE">
            <w:pPr>
              <w:spacing w:after="0"/>
              <w:rPr>
                <w:rFonts w:eastAsiaTheme="minorEastAsia"/>
                <w:i/>
                <w:color w:val="0070C0"/>
                <w:lang w:val="en-US" w:eastAsia="zh-CN"/>
              </w:rPr>
            </w:pPr>
          </w:p>
        </w:tc>
      </w:tr>
      <w:tr w:rsidR="00646C0D" w14:paraId="43BF6CC6" w14:textId="77777777" w:rsidTr="00B760FE">
        <w:tc>
          <w:tcPr>
            <w:tcW w:w="1098" w:type="dxa"/>
          </w:tcPr>
          <w:p w14:paraId="31734FB4" w14:textId="6496A91C" w:rsidR="00646C0D" w:rsidRPr="00B04195" w:rsidRDefault="002130C4" w:rsidP="00B760FE">
            <w:pPr>
              <w:spacing w:after="0"/>
              <w:rPr>
                <w:rFonts w:eastAsiaTheme="minorEastAsia"/>
                <w:color w:val="0070C0"/>
                <w:lang w:eastAsia="zh-CN"/>
              </w:rPr>
            </w:pPr>
            <w:hyperlink r:id="rId64" w:history="1">
              <w:r w:rsidR="00646C0D">
                <w:rPr>
                  <w:rStyle w:val="af0"/>
                  <w:rFonts w:ascii="Arial" w:hAnsi="Arial" w:cs="Arial"/>
                  <w:b/>
                  <w:bCs/>
                  <w:sz w:val="16"/>
                  <w:szCs w:val="16"/>
                </w:rPr>
                <w:t>R4-2113015</w:t>
              </w:r>
            </w:hyperlink>
          </w:p>
        </w:tc>
        <w:tc>
          <w:tcPr>
            <w:tcW w:w="3148" w:type="dxa"/>
          </w:tcPr>
          <w:p w14:paraId="2FC58123" w14:textId="04FE6DD6"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646C0D" w:rsidRPr="00404831" w:rsidRDefault="00646C0D" w:rsidP="00B760FE">
            <w:pPr>
              <w:spacing w:after="0"/>
              <w:rPr>
                <w:rFonts w:eastAsiaTheme="minorEastAsia"/>
                <w:i/>
                <w:color w:val="0070C0"/>
                <w:lang w:val="en-US" w:eastAsia="zh-CN"/>
              </w:rPr>
            </w:pPr>
            <w:r>
              <w:rPr>
                <w:rFonts w:ascii="Arial" w:hAnsi="Arial" w:cs="Arial"/>
                <w:sz w:val="16"/>
                <w:szCs w:val="16"/>
              </w:rPr>
              <w:t>vivo</w:t>
            </w:r>
          </w:p>
        </w:tc>
        <w:tc>
          <w:tcPr>
            <w:tcW w:w="2385" w:type="dxa"/>
          </w:tcPr>
          <w:p w14:paraId="2E555FA2" w14:textId="77777777" w:rsidR="00646C0D" w:rsidRPr="003418CB" w:rsidRDefault="00646C0D" w:rsidP="00B760FE">
            <w:pPr>
              <w:spacing w:after="0"/>
              <w:rPr>
                <w:rFonts w:eastAsiaTheme="minorEastAsia"/>
                <w:color w:val="0070C0"/>
                <w:lang w:val="en-US" w:eastAsia="zh-CN"/>
              </w:rPr>
            </w:pPr>
          </w:p>
        </w:tc>
        <w:tc>
          <w:tcPr>
            <w:tcW w:w="2650" w:type="dxa"/>
          </w:tcPr>
          <w:p w14:paraId="1C42A4F8" w14:textId="77777777" w:rsidR="00646C0D" w:rsidRPr="00404831" w:rsidRDefault="00646C0D" w:rsidP="00B760FE">
            <w:pPr>
              <w:spacing w:after="0"/>
              <w:rPr>
                <w:rFonts w:eastAsiaTheme="minorEastAsia"/>
                <w:i/>
                <w:color w:val="0070C0"/>
                <w:lang w:val="en-US" w:eastAsia="zh-CN"/>
              </w:rPr>
            </w:pPr>
          </w:p>
        </w:tc>
      </w:tr>
      <w:tr w:rsidR="00646C0D" w14:paraId="6975B5C4" w14:textId="77777777" w:rsidTr="00B760FE">
        <w:tc>
          <w:tcPr>
            <w:tcW w:w="1098" w:type="dxa"/>
          </w:tcPr>
          <w:p w14:paraId="21BCC7FD" w14:textId="02E27210" w:rsidR="00646C0D" w:rsidRPr="00B760FE" w:rsidRDefault="002130C4" w:rsidP="00B760FE">
            <w:pPr>
              <w:spacing w:after="0"/>
              <w:rPr>
                <w:rFonts w:ascii="Arial" w:hAnsi="Arial" w:cs="Arial"/>
                <w:b/>
                <w:bCs/>
                <w:color w:val="0000FF"/>
                <w:sz w:val="16"/>
                <w:szCs w:val="16"/>
                <w:u w:val="single"/>
              </w:rPr>
            </w:pPr>
            <w:hyperlink r:id="rId65" w:history="1">
              <w:r w:rsidR="00646C0D">
                <w:rPr>
                  <w:rStyle w:val="af0"/>
                  <w:rFonts w:ascii="Arial" w:hAnsi="Arial" w:cs="Arial"/>
                  <w:b/>
                  <w:bCs/>
                  <w:sz w:val="16"/>
                  <w:szCs w:val="16"/>
                </w:rPr>
                <w:t>R4-2114223</w:t>
              </w:r>
            </w:hyperlink>
          </w:p>
        </w:tc>
        <w:tc>
          <w:tcPr>
            <w:tcW w:w="3148" w:type="dxa"/>
          </w:tcPr>
          <w:p w14:paraId="62510981" w14:textId="22FBDD1A"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646C0D" w:rsidRPr="00404831" w:rsidRDefault="00646C0D" w:rsidP="00B760FE">
            <w:pPr>
              <w:spacing w:after="0"/>
              <w:rPr>
                <w:rFonts w:eastAsiaTheme="minorEastAsia"/>
                <w:i/>
                <w:color w:val="0070C0"/>
                <w:lang w:val="en-US" w:eastAsia="zh-CN"/>
              </w:rPr>
            </w:pPr>
            <w:r>
              <w:rPr>
                <w:rFonts w:ascii="Arial" w:hAnsi="Arial" w:cs="Arial"/>
                <w:sz w:val="16"/>
                <w:szCs w:val="16"/>
              </w:rPr>
              <w:t>Qualcomm Incorporated</w:t>
            </w:r>
          </w:p>
        </w:tc>
        <w:tc>
          <w:tcPr>
            <w:tcW w:w="2385" w:type="dxa"/>
          </w:tcPr>
          <w:p w14:paraId="795BED46" w14:textId="77777777" w:rsidR="00646C0D" w:rsidRPr="003418CB" w:rsidRDefault="00646C0D" w:rsidP="00B760FE">
            <w:pPr>
              <w:spacing w:after="0"/>
              <w:rPr>
                <w:rFonts w:eastAsiaTheme="minorEastAsia"/>
                <w:color w:val="0070C0"/>
                <w:lang w:val="en-US" w:eastAsia="zh-CN"/>
              </w:rPr>
            </w:pPr>
          </w:p>
        </w:tc>
        <w:tc>
          <w:tcPr>
            <w:tcW w:w="2650" w:type="dxa"/>
          </w:tcPr>
          <w:p w14:paraId="56AA9728" w14:textId="77777777" w:rsidR="00646C0D" w:rsidRPr="00404831" w:rsidRDefault="00646C0D" w:rsidP="00B760FE">
            <w:pPr>
              <w:spacing w:after="0"/>
              <w:rPr>
                <w:rFonts w:eastAsiaTheme="minorEastAsia"/>
                <w:i/>
                <w:color w:val="0070C0"/>
                <w:lang w:val="en-US" w:eastAsia="zh-CN"/>
              </w:rPr>
            </w:pPr>
          </w:p>
        </w:tc>
      </w:tr>
      <w:tr w:rsidR="00646C0D" w14:paraId="6328F0C2" w14:textId="77777777" w:rsidTr="00B760FE">
        <w:tc>
          <w:tcPr>
            <w:tcW w:w="1098" w:type="dxa"/>
          </w:tcPr>
          <w:p w14:paraId="63CB110B" w14:textId="443E8FF4" w:rsidR="00646C0D" w:rsidRPr="00B760FE" w:rsidRDefault="002130C4" w:rsidP="00B760FE">
            <w:pPr>
              <w:spacing w:after="0"/>
              <w:rPr>
                <w:rFonts w:ascii="Arial" w:hAnsi="Arial" w:cs="Arial"/>
                <w:b/>
                <w:bCs/>
                <w:color w:val="0000FF"/>
                <w:sz w:val="16"/>
                <w:szCs w:val="16"/>
                <w:u w:val="single"/>
              </w:rPr>
            </w:pPr>
            <w:hyperlink r:id="rId66" w:history="1">
              <w:r w:rsidR="00646C0D">
                <w:rPr>
                  <w:rStyle w:val="af0"/>
                  <w:rFonts w:ascii="Arial" w:hAnsi="Arial" w:cs="Arial"/>
                  <w:b/>
                  <w:bCs/>
                  <w:sz w:val="16"/>
                  <w:szCs w:val="16"/>
                </w:rPr>
                <w:t>R4-2114567</w:t>
              </w:r>
            </w:hyperlink>
          </w:p>
        </w:tc>
        <w:tc>
          <w:tcPr>
            <w:tcW w:w="3148" w:type="dxa"/>
          </w:tcPr>
          <w:p w14:paraId="0059C1F8" w14:textId="73C2B207"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C11E410" w14:textId="77777777" w:rsidR="00646C0D" w:rsidRPr="003418CB" w:rsidRDefault="00646C0D" w:rsidP="00B760FE">
            <w:pPr>
              <w:spacing w:after="0"/>
              <w:rPr>
                <w:rFonts w:eastAsiaTheme="minorEastAsia"/>
                <w:color w:val="0070C0"/>
                <w:lang w:val="en-US" w:eastAsia="zh-CN"/>
              </w:rPr>
            </w:pPr>
          </w:p>
        </w:tc>
        <w:tc>
          <w:tcPr>
            <w:tcW w:w="2650" w:type="dxa"/>
          </w:tcPr>
          <w:p w14:paraId="05673355" w14:textId="77777777" w:rsidR="00646C0D" w:rsidRPr="00404831" w:rsidRDefault="00646C0D" w:rsidP="00B760FE">
            <w:pPr>
              <w:spacing w:after="0"/>
              <w:rPr>
                <w:rFonts w:eastAsiaTheme="minorEastAsia"/>
                <w:i/>
                <w:color w:val="0070C0"/>
                <w:lang w:val="en-US" w:eastAsia="zh-CN"/>
              </w:rPr>
            </w:pPr>
          </w:p>
        </w:tc>
      </w:tr>
      <w:tr w:rsidR="00646C0D" w14:paraId="226E7054" w14:textId="77777777" w:rsidTr="00B760FE">
        <w:tc>
          <w:tcPr>
            <w:tcW w:w="1098" w:type="dxa"/>
          </w:tcPr>
          <w:p w14:paraId="5AF2128A" w14:textId="2F2549B4" w:rsidR="00646C0D" w:rsidRPr="00B04195" w:rsidRDefault="002130C4" w:rsidP="00B760FE">
            <w:pPr>
              <w:spacing w:after="0"/>
              <w:rPr>
                <w:rFonts w:eastAsiaTheme="minorEastAsia"/>
                <w:color w:val="0070C0"/>
                <w:lang w:eastAsia="zh-CN"/>
              </w:rPr>
            </w:pPr>
            <w:hyperlink r:id="rId67" w:history="1">
              <w:r w:rsidR="00646C0D">
                <w:rPr>
                  <w:rStyle w:val="af0"/>
                  <w:rFonts w:ascii="Arial" w:hAnsi="Arial" w:cs="Arial"/>
                  <w:b/>
                  <w:bCs/>
                  <w:sz w:val="16"/>
                  <w:szCs w:val="16"/>
                </w:rPr>
                <w:t>R4-2114570</w:t>
              </w:r>
            </w:hyperlink>
          </w:p>
        </w:tc>
        <w:tc>
          <w:tcPr>
            <w:tcW w:w="3148" w:type="dxa"/>
          </w:tcPr>
          <w:p w14:paraId="13BE1BA4" w14:textId="1841CBD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646C0D" w:rsidRPr="00404831" w:rsidRDefault="00646C0D" w:rsidP="00B760FE">
            <w:pPr>
              <w:spacing w:after="0"/>
              <w:rPr>
                <w:rFonts w:eastAsiaTheme="minorEastAsia"/>
                <w:i/>
                <w:color w:val="0070C0"/>
                <w:lang w:val="en-US" w:eastAsia="zh-CN"/>
              </w:rPr>
            </w:pPr>
            <w:r>
              <w:rPr>
                <w:rFonts w:ascii="Arial" w:hAnsi="Arial" w:cs="Arial"/>
                <w:sz w:val="16"/>
                <w:szCs w:val="16"/>
              </w:rPr>
              <w:t>CHTTL</w:t>
            </w:r>
          </w:p>
        </w:tc>
        <w:tc>
          <w:tcPr>
            <w:tcW w:w="2385" w:type="dxa"/>
          </w:tcPr>
          <w:p w14:paraId="0097DA47" w14:textId="77777777" w:rsidR="00646C0D" w:rsidRPr="003418CB" w:rsidRDefault="00646C0D" w:rsidP="00B760FE">
            <w:pPr>
              <w:spacing w:after="0"/>
              <w:rPr>
                <w:rFonts w:eastAsiaTheme="minorEastAsia"/>
                <w:color w:val="0070C0"/>
                <w:lang w:val="en-US" w:eastAsia="zh-CN"/>
              </w:rPr>
            </w:pPr>
          </w:p>
        </w:tc>
        <w:tc>
          <w:tcPr>
            <w:tcW w:w="2650" w:type="dxa"/>
          </w:tcPr>
          <w:p w14:paraId="5C9D87C5" w14:textId="77777777" w:rsidR="00646C0D" w:rsidRPr="00404831" w:rsidRDefault="00646C0D" w:rsidP="00B760FE">
            <w:pPr>
              <w:spacing w:after="0"/>
              <w:rPr>
                <w:rFonts w:eastAsiaTheme="minorEastAsia"/>
                <w:i/>
                <w:color w:val="0070C0"/>
                <w:lang w:val="en-US" w:eastAsia="zh-CN"/>
              </w:rPr>
            </w:pPr>
          </w:p>
        </w:tc>
      </w:tr>
      <w:tr w:rsidR="00646C0D" w14:paraId="660E31CC" w14:textId="77777777" w:rsidTr="00B760FE">
        <w:tc>
          <w:tcPr>
            <w:tcW w:w="1098" w:type="dxa"/>
          </w:tcPr>
          <w:p w14:paraId="01D80AB4" w14:textId="44894280" w:rsidR="00646C0D" w:rsidRPr="00B760FE" w:rsidRDefault="002130C4" w:rsidP="00B760FE">
            <w:pPr>
              <w:spacing w:after="0"/>
              <w:rPr>
                <w:rFonts w:ascii="Arial" w:hAnsi="Arial" w:cs="Arial"/>
                <w:b/>
                <w:bCs/>
                <w:color w:val="0000FF"/>
                <w:sz w:val="16"/>
                <w:szCs w:val="16"/>
                <w:u w:val="single"/>
              </w:rPr>
            </w:pPr>
            <w:hyperlink r:id="rId68" w:history="1">
              <w:r w:rsidR="00646C0D">
                <w:rPr>
                  <w:rStyle w:val="af0"/>
                  <w:rFonts w:ascii="Arial" w:hAnsi="Arial" w:cs="Arial"/>
                  <w:b/>
                  <w:bCs/>
                  <w:sz w:val="16"/>
                  <w:szCs w:val="16"/>
                </w:rPr>
                <w:t>R4-2114578</w:t>
              </w:r>
            </w:hyperlink>
          </w:p>
        </w:tc>
        <w:tc>
          <w:tcPr>
            <w:tcW w:w="3148" w:type="dxa"/>
          </w:tcPr>
          <w:p w14:paraId="581F5A1B" w14:textId="7C2DE02E"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6E8781C7" w14:textId="77777777" w:rsidR="00646C0D" w:rsidRPr="003418CB" w:rsidRDefault="00646C0D" w:rsidP="00B760FE">
            <w:pPr>
              <w:spacing w:after="0"/>
              <w:rPr>
                <w:rFonts w:eastAsiaTheme="minorEastAsia"/>
                <w:color w:val="0070C0"/>
                <w:lang w:val="en-US" w:eastAsia="zh-CN"/>
              </w:rPr>
            </w:pPr>
          </w:p>
        </w:tc>
        <w:tc>
          <w:tcPr>
            <w:tcW w:w="2650" w:type="dxa"/>
          </w:tcPr>
          <w:p w14:paraId="5F8AACA5" w14:textId="77777777" w:rsidR="00646C0D" w:rsidRPr="00404831" w:rsidRDefault="00646C0D" w:rsidP="00B760FE">
            <w:pPr>
              <w:spacing w:after="0"/>
              <w:rPr>
                <w:rFonts w:eastAsiaTheme="minorEastAsia"/>
                <w:i/>
                <w:color w:val="0070C0"/>
                <w:lang w:val="en-US" w:eastAsia="zh-CN"/>
              </w:rPr>
            </w:pPr>
          </w:p>
        </w:tc>
      </w:tr>
      <w:tr w:rsidR="00646C0D" w14:paraId="69B9D8E6" w14:textId="77777777" w:rsidTr="00B760FE">
        <w:trPr>
          <w:trHeight w:val="58"/>
        </w:trPr>
        <w:tc>
          <w:tcPr>
            <w:tcW w:w="1098" w:type="dxa"/>
          </w:tcPr>
          <w:p w14:paraId="4999429D" w14:textId="60C9069C" w:rsidR="00646C0D" w:rsidRPr="00B760FE" w:rsidRDefault="002130C4" w:rsidP="00B760FE">
            <w:pPr>
              <w:spacing w:after="0"/>
              <w:rPr>
                <w:rFonts w:ascii="Arial" w:hAnsi="Arial" w:cs="Arial"/>
                <w:b/>
                <w:bCs/>
                <w:color w:val="0000FF"/>
                <w:sz w:val="16"/>
                <w:szCs w:val="16"/>
                <w:u w:val="single"/>
              </w:rPr>
            </w:pPr>
            <w:hyperlink r:id="rId69" w:history="1">
              <w:r w:rsidR="00646C0D">
                <w:rPr>
                  <w:rStyle w:val="af0"/>
                  <w:rFonts w:ascii="Arial" w:hAnsi="Arial" w:cs="Arial"/>
                  <w:b/>
                  <w:bCs/>
                  <w:sz w:val="16"/>
                  <w:szCs w:val="16"/>
                </w:rPr>
                <w:t>R4-2113906</w:t>
              </w:r>
            </w:hyperlink>
          </w:p>
        </w:tc>
        <w:tc>
          <w:tcPr>
            <w:tcW w:w="3148" w:type="dxa"/>
          </w:tcPr>
          <w:p w14:paraId="179D6345" w14:textId="43A76EB3" w:rsidR="00646C0D" w:rsidRPr="00404831" w:rsidRDefault="00646C0D"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646C0D" w:rsidRPr="00404831" w:rsidRDefault="00646C0D" w:rsidP="00B760FE">
            <w:pPr>
              <w:spacing w:after="0"/>
              <w:rPr>
                <w:rFonts w:eastAsiaTheme="minorEastAsia"/>
                <w:i/>
                <w:color w:val="0070C0"/>
                <w:lang w:val="en-US" w:eastAsia="zh-CN"/>
              </w:rPr>
            </w:pPr>
            <w:r>
              <w:rPr>
                <w:rFonts w:ascii="Arial" w:hAnsi="Arial" w:cs="Arial"/>
                <w:sz w:val="16"/>
                <w:szCs w:val="16"/>
              </w:rPr>
              <w:t>OPPO</w:t>
            </w:r>
          </w:p>
        </w:tc>
        <w:tc>
          <w:tcPr>
            <w:tcW w:w="2385" w:type="dxa"/>
          </w:tcPr>
          <w:p w14:paraId="78669A80" w14:textId="77777777" w:rsidR="00646C0D" w:rsidRPr="003418CB" w:rsidRDefault="00646C0D" w:rsidP="00B760FE">
            <w:pPr>
              <w:spacing w:after="0"/>
              <w:rPr>
                <w:rFonts w:eastAsiaTheme="minorEastAsia"/>
                <w:color w:val="0070C0"/>
                <w:lang w:val="en-US" w:eastAsia="zh-CN"/>
              </w:rPr>
            </w:pPr>
          </w:p>
        </w:tc>
        <w:tc>
          <w:tcPr>
            <w:tcW w:w="2650" w:type="dxa"/>
          </w:tcPr>
          <w:p w14:paraId="134218B0" w14:textId="77777777" w:rsidR="00646C0D" w:rsidRPr="00404831" w:rsidRDefault="00646C0D" w:rsidP="00B760FE">
            <w:pPr>
              <w:spacing w:after="0"/>
              <w:rPr>
                <w:rFonts w:eastAsiaTheme="minorEastAsia"/>
                <w:i/>
                <w:color w:val="0070C0"/>
                <w:lang w:val="en-US" w:eastAsia="zh-CN"/>
              </w:rPr>
            </w:pPr>
          </w:p>
        </w:tc>
      </w:tr>
      <w:tr w:rsidR="00B760FE" w14:paraId="2FB0A7D7" w14:textId="77777777" w:rsidTr="00F448A3">
        <w:tc>
          <w:tcPr>
            <w:tcW w:w="10683" w:type="dxa"/>
            <w:gridSpan w:val="5"/>
          </w:tcPr>
          <w:p w14:paraId="01FF06B3" w14:textId="76A444DA"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646C0D" w14:paraId="2BF4C4F8" w14:textId="77777777" w:rsidTr="00B760FE">
        <w:tc>
          <w:tcPr>
            <w:tcW w:w="1098" w:type="dxa"/>
          </w:tcPr>
          <w:p w14:paraId="2723C065" w14:textId="44D382CA" w:rsidR="00646C0D" w:rsidRPr="00B04195" w:rsidRDefault="002130C4" w:rsidP="00B760FE">
            <w:pPr>
              <w:spacing w:after="0"/>
              <w:rPr>
                <w:rFonts w:eastAsiaTheme="minorEastAsia"/>
                <w:color w:val="0070C0"/>
                <w:lang w:eastAsia="zh-CN"/>
              </w:rPr>
            </w:pPr>
            <w:hyperlink r:id="rId70" w:history="1">
              <w:r w:rsidR="00646C0D">
                <w:rPr>
                  <w:rStyle w:val="af0"/>
                  <w:rFonts w:ascii="Arial" w:hAnsi="Arial" w:cs="Arial"/>
                  <w:b/>
                  <w:bCs/>
                  <w:sz w:val="16"/>
                  <w:szCs w:val="16"/>
                </w:rPr>
                <w:t>R4-2112904</w:t>
              </w:r>
            </w:hyperlink>
          </w:p>
        </w:tc>
        <w:tc>
          <w:tcPr>
            <w:tcW w:w="3148" w:type="dxa"/>
          </w:tcPr>
          <w:p w14:paraId="2198B2A4" w14:textId="7729C434" w:rsidR="00646C0D" w:rsidRPr="00404831" w:rsidRDefault="00646C0D"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6F1A6216" w14:textId="77777777" w:rsidR="00646C0D" w:rsidRPr="003418CB" w:rsidRDefault="00646C0D" w:rsidP="00B760FE">
            <w:pPr>
              <w:spacing w:after="0"/>
              <w:rPr>
                <w:rFonts w:eastAsiaTheme="minorEastAsia"/>
                <w:color w:val="0070C0"/>
                <w:lang w:val="en-US" w:eastAsia="zh-CN"/>
              </w:rPr>
            </w:pPr>
          </w:p>
        </w:tc>
        <w:tc>
          <w:tcPr>
            <w:tcW w:w="2650" w:type="dxa"/>
          </w:tcPr>
          <w:p w14:paraId="6231CF90" w14:textId="77777777" w:rsidR="00646C0D" w:rsidRPr="00404831" w:rsidRDefault="00646C0D" w:rsidP="00B760FE">
            <w:pPr>
              <w:spacing w:after="0"/>
              <w:rPr>
                <w:rFonts w:eastAsiaTheme="minorEastAsia"/>
                <w:i/>
                <w:color w:val="0070C0"/>
                <w:lang w:val="en-US" w:eastAsia="zh-CN"/>
              </w:rPr>
            </w:pPr>
          </w:p>
        </w:tc>
      </w:tr>
      <w:tr w:rsidR="00646C0D" w14:paraId="57A83EE2" w14:textId="77777777" w:rsidTr="00B760FE">
        <w:tc>
          <w:tcPr>
            <w:tcW w:w="1098" w:type="dxa"/>
          </w:tcPr>
          <w:p w14:paraId="68352905" w14:textId="1102B5C3" w:rsidR="00646C0D" w:rsidRPr="00B04195" w:rsidRDefault="002130C4" w:rsidP="00B760FE">
            <w:pPr>
              <w:spacing w:after="0"/>
              <w:rPr>
                <w:rFonts w:eastAsiaTheme="minorEastAsia"/>
                <w:color w:val="0070C0"/>
                <w:lang w:eastAsia="zh-CN"/>
              </w:rPr>
            </w:pPr>
            <w:hyperlink r:id="rId71" w:history="1">
              <w:r w:rsidR="00646C0D">
                <w:rPr>
                  <w:rStyle w:val="af0"/>
                  <w:rFonts w:ascii="Arial" w:hAnsi="Arial" w:cs="Arial"/>
                  <w:b/>
                  <w:bCs/>
                  <w:sz w:val="16"/>
                  <w:szCs w:val="16"/>
                </w:rPr>
                <w:t>R4-2112910</w:t>
              </w:r>
            </w:hyperlink>
          </w:p>
        </w:tc>
        <w:tc>
          <w:tcPr>
            <w:tcW w:w="3148" w:type="dxa"/>
          </w:tcPr>
          <w:p w14:paraId="5A73973B" w14:textId="185908E9" w:rsidR="00646C0D" w:rsidRPr="00404831" w:rsidRDefault="00646C0D"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3094B2EB" w14:textId="77777777" w:rsidR="00646C0D" w:rsidRPr="003418CB" w:rsidRDefault="00646C0D" w:rsidP="00B760FE">
            <w:pPr>
              <w:spacing w:after="0"/>
              <w:rPr>
                <w:rFonts w:eastAsiaTheme="minorEastAsia"/>
                <w:color w:val="0070C0"/>
                <w:lang w:val="en-US" w:eastAsia="zh-CN"/>
              </w:rPr>
            </w:pPr>
          </w:p>
        </w:tc>
        <w:tc>
          <w:tcPr>
            <w:tcW w:w="2650" w:type="dxa"/>
          </w:tcPr>
          <w:p w14:paraId="53A0B763" w14:textId="77777777" w:rsidR="00646C0D" w:rsidRPr="00404831" w:rsidRDefault="00646C0D" w:rsidP="00B760FE">
            <w:pPr>
              <w:spacing w:after="0"/>
              <w:rPr>
                <w:rFonts w:eastAsiaTheme="minorEastAsia"/>
                <w:i/>
                <w:color w:val="0070C0"/>
                <w:lang w:val="en-US" w:eastAsia="zh-CN"/>
              </w:rPr>
            </w:pPr>
          </w:p>
        </w:tc>
      </w:tr>
      <w:tr w:rsidR="00B760FE" w14:paraId="4AD673F3" w14:textId="77777777" w:rsidTr="00B760FE">
        <w:tc>
          <w:tcPr>
            <w:tcW w:w="1098" w:type="dxa"/>
          </w:tcPr>
          <w:p w14:paraId="20120FF6" w14:textId="19BDA6D9" w:rsidR="00B760FE" w:rsidRPr="00B04195" w:rsidRDefault="002130C4" w:rsidP="00B760FE">
            <w:pPr>
              <w:spacing w:after="0"/>
              <w:rPr>
                <w:rFonts w:eastAsiaTheme="minorEastAsia"/>
                <w:color w:val="0070C0"/>
                <w:lang w:eastAsia="zh-CN"/>
              </w:rPr>
            </w:pPr>
            <w:hyperlink r:id="rId72" w:history="1">
              <w:r w:rsidR="00B760FE">
                <w:rPr>
                  <w:rStyle w:val="af0"/>
                  <w:rFonts w:ascii="Arial" w:hAnsi="Arial" w:cs="Arial"/>
                  <w:b/>
                  <w:bCs/>
                  <w:sz w:val="16"/>
                  <w:szCs w:val="16"/>
                </w:rPr>
                <w:t>R4-2112723</w:t>
              </w:r>
            </w:hyperlink>
          </w:p>
        </w:tc>
        <w:tc>
          <w:tcPr>
            <w:tcW w:w="3148" w:type="dxa"/>
          </w:tcPr>
          <w:p w14:paraId="6FFB2110" w14:textId="1BFD56FA" w:rsidR="00B760FE" w:rsidRPr="00404831" w:rsidRDefault="00B760FE"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292E5AD4" w14:textId="77777777" w:rsidR="00B760FE" w:rsidRPr="003418CB" w:rsidRDefault="00B760FE" w:rsidP="00B760FE">
            <w:pPr>
              <w:spacing w:after="0"/>
              <w:rPr>
                <w:rFonts w:eastAsiaTheme="minorEastAsia"/>
                <w:color w:val="0070C0"/>
                <w:lang w:val="en-US" w:eastAsia="zh-CN"/>
              </w:rPr>
            </w:pPr>
          </w:p>
        </w:tc>
        <w:tc>
          <w:tcPr>
            <w:tcW w:w="2650" w:type="dxa"/>
          </w:tcPr>
          <w:p w14:paraId="725F3DE5" w14:textId="77777777" w:rsidR="00B760FE" w:rsidRPr="00404831" w:rsidRDefault="00B760FE" w:rsidP="00B760FE">
            <w:pPr>
              <w:spacing w:after="0"/>
              <w:rPr>
                <w:rFonts w:eastAsiaTheme="minorEastAsia"/>
                <w:i/>
                <w:color w:val="0070C0"/>
                <w:lang w:val="en-US" w:eastAsia="zh-CN"/>
              </w:rPr>
            </w:pPr>
          </w:p>
        </w:tc>
      </w:tr>
      <w:tr w:rsidR="00B760FE" w14:paraId="401DC1BB" w14:textId="77777777" w:rsidTr="00B760FE">
        <w:tc>
          <w:tcPr>
            <w:tcW w:w="1098" w:type="dxa"/>
          </w:tcPr>
          <w:p w14:paraId="202B1190" w14:textId="48DBD1CD" w:rsidR="00B760FE" w:rsidRPr="00B04195" w:rsidRDefault="002130C4" w:rsidP="00B760FE">
            <w:pPr>
              <w:spacing w:after="0"/>
              <w:rPr>
                <w:rFonts w:eastAsiaTheme="minorEastAsia"/>
                <w:color w:val="0070C0"/>
                <w:lang w:eastAsia="zh-CN"/>
              </w:rPr>
            </w:pPr>
            <w:hyperlink r:id="rId73" w:history="1">
              <w:r w:rsidR="00B760FE">
                <w:rPr>
                  <w:rStyle w:val="af0"/>
                  <w:rFonts w:ascii="Arial" w:hAnsi="Arial" w:cs="Arial"/>
                  <w:b/>
                  <w:bCs/>
                  <w:sz w:val="16"/>
                  <w:szCs w:val="16"/>
                </w:rPr>
                <w:t>R4-2112724</w:t>
              </w:r>
            </w:hyperlink>
          </w:p>
        </w:tc>
        <w:tc>
          <w:tcPr>
            <w:tcW w:w="3148" w:type="dxa"/>
          </w:tcPr>
          <w:p w14:paraId="2F4D8473" w14:textId="60FE71E3" w:rsidR="00B760FE" w:rsidRPr="00404831" w:rsidRDefault="00B760FE"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4510D4A0" w14:textId="77777777" w:rsidR="00B760FE" w:rsidRPr="003418CB" w:rsidRDefault="00B760FE" w:rsidP="00B760FE">
            <w:pPr>
              <w:spacing w:after="0"/>
              <w:rPr>
                <w:rFonts w:eastAsiaTheme="minorEastAsia"/>
                <w:color w:val="0070C0"/>
                <w:lang w:val="en-US" w:eastAsia="zh-CN"/>
              </w:rPr>
            </w:pPr>
          </w:p>
        </w:tc>
        <w:tc>
          <w:tcPr>
            <w:tcW w:w="2650" w:type="dxa"/>
          </w:tcPr>
          <w:p w14:paraId="31B9CDED" w14:textId="77777777" w:rsidR="00B760FE" w:rsidRPr="00404831" w:rsidRDefault="00B760FE" w:rsidP="00B760FE">
            <w:pPr>
              <w:spacing w:after="0"/>
              <w:rPr>
                <w:rFonts w:eastAsiaTheme="minorEastAsia"/>
                <w:i/>
                <w:color w:val="0070C0"/>
                <w:lang w:val="en-US" w:eastAsia="zh-CN"/>
              </w:rPr>
            </w:pPr>
          </w:p>
        </w:tc>
      </w:tr>
      <w:tr w:rsidR="00646C0D" w14:paraId="081F9A0D" w14:textId="77777777" w:rsidTr="00B760FE">
        <w:tc>
          <w:tcPr>
            <w:tcW w:w="1098" w:type="dxa"/>
          </w:tcPr>
          <w:p w14:paraId="509E0B75" w14:textId="5D75ED87" w:rsidR="00646C0D" w:rsidRPr="00B04195" w:rsidRDefault="002130C4" w:rsidP="00B760FE">
            <w:pPr>
              <w:spacing w:after="0"/>
              <w:rPr>
                <w:rFonts w:eastAsiaTheme="minorEastAsia"/>
                <w:color w:val="0070C0"/>
                <w:lang w:eastAsia="zh-CN"/>
              </w:rPr>
            </w:pPr>
            <w:hyperlink r:id="rId74" w:history="1">
              <w:r w:rsidR="00646C0D">
                <w:rPr>
                  <w:rStyle w:val="af0"/>
                  <w:rFonts w:ascii="Arial" w:hAnsi="Arial" w:cs="Arial"/>
                  <w:b/>
                  <w:bCs/>
                  <w:sz w:val="16"/>
                  <w:szCs w:val="16"/>
                </w:rPr>
                <w:t>R4-2113573</w:t>
              </w:r>
            </w:hyperlink>
          </w:p>
        </w:tc>
        <w:tc>
          <w:tcPr>
            <w:tcW w:w="3148" w:type="dxa"/>
          </w:tcPr>
          <w:p w14:paraId="5A2A7041" w14:textId="2A0BB095"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7C5D4335" w14:textId="77777777" w:rsidR="00646C0D" w:rsidRPr="003418CB" w:rsidRDefault="00646C0D" w:rsidP="00B760FE">
            <w:pPr>
              <w:spacing w:after="0"/>
              <w:rPr>
                <w:rFonts w:eastAsiaTheme="minorEastAsia"/>
                <w:color w:val="0070C0"/>
                <w:lang w:val="en-US" w:eastAsia="zh-CN"/>
              </w:rPr>
            </w:pPr>
          </w:p>
        </w:tc>
        <w:tc>
          <w:tcPr>
            <w:tcW w:w="2650" w:type="dxa"/>
          </w:tcPr>
          <w:p w14:paraId="20E83AAC" w14:textId="77777777" w:rsidR="00646C0D" w:rsidRPr="00404831" w:rsidRDefault="00646C0D" w:rsidP="00B760FE">
            <w:pPr>
              <w:spacing w:after="0"/>
              <w:rPr>
                <w:rFonts w:eastAsiaTheme="minorEastAsia"/>
                <w:i/>
                <w:color w:val="0070C0"/>
                <w:lang w:val="en-US" w:eastAsia="zh-CN"/>
              </w:rPr>
            </w:pPr>
          </w:p>
        </w:tc>
      </w:tr>
      <w:tr w:rsidR="00646C0D" w14:paraId="5ED61522" w14:textId="77777777" w:rsidTr="00B760FE">
        <w:tc>
          <w:tcPr>
            <w:tcW w:w="1098" w:type="dxa"/>
          </w:tcPr>
          <w:p w14:paraId="4F2E2E22" w14:textId="27E858AA" w:rsidR="00646C0D" w:rsidRPr="00B04195" w:rsidRDefault="002130C4" w:rsidP="00B760FE">
            <w:pPr>
              <w:spacing w:after="0"/>
              <w:rPr>
                <w:rFonts w:eastAsiaTheme="minorEastAsia"/>
                <w:color w:val="0070C0"/>
                <w:lang w:eastAsia="zh-CN"/>
              </w:rPr>
            </w:pPr>
            <w:hyperlink r:id="rId75" w:history="1">
              <w:r w:rsidR="00646C0D">
                <w:rPr>
                  <w:rStyle w:val="af0"/>
                  <w:rFonts w:ascii="Arial" w:hAnsi="Arial" w:cs="Arial"/>
                  <w:b/>
                  <w:bCs/>
                  <w:sz w:val="16"/>
                  <w:szCs w:val="16"/>
                </w:rPr>
                <w:t>R4-2113574</w:t>
              </w:r>
            </w:hyperlink>
          </w:p>
        </w:tc>
        <w:tc>
          <w:tcPr>
            <w:tcW w:w="3148" w:type="dxa"/>
          </w:tcPr>
          <w:p w14:paraId="39ACB0CF" w14:textId="1D820039"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11C159C7" w14:textId="77777777" w:rsidR="00646C0D" w:rsidRPr="003418CB" w:rsidRDefault="00646C0D" w:rsidP="00B760FE">
            <w:pPr>
              <w:spacing w:after="0"/>
              <w:rPr>
                <w:rFonts w:eastAsiaTheme="minorEastAsia"/>
                <w:color w:val="0070C0"/>
                <w:lang w:val="en-US" w:eastAsia="zh-CN"/>
              </w:rPr>
            </w:pPr>
          </w:p>
        </w:tc>
        <w:tc>
          <w:tcPr>
            <w:tcW w:w="2650" w:type="dxa"/>
          </w:tcPr>
          <w:p w14:paraId="419DD3E0" w14:textId="77777777" w:rsidR="00646C0D" w:rsidRPr="00404831" w:rsidRDefault="00646C0D" w:rsidP="00B760FE">
            <w:pPr>
              <w:spacing w:after="0"/>
              <w:rPr>
                <w:rFonts w:eastAsiaTheme="minorEastAsia"/>
                <w:i/>
                <w:color w:val="0070C0"/>
                <w:lang w:val="en-US" w:eastAsia="zh-CN"/>
              </w:rPr>
            </w:pPr>
          </w:p>
        </w:tc>
      </w:tr>
      <w:tr w:rsidR="00646C0D" w14:paraId="6843C5A3" w14:textId="77777777" w:rsidTr="00B760FE">
        <w:tc>
          <w:tcPr>
            <w:tcW w:w="1098" w:type="dxa"/>
          </w:tcPr>
          <w:p w14:paraId="55F5B49C" w14:textId="2EEF3C72" w:rsidR="00646C0D" w:rsidRPr="00B04195" w:rsidRDefault="002130C4" w:rsidP="00B760FE">
            <w:pPr>
              <w:spacing w:after="0"/>
              <w:rPr>
                <w:rFonts w:eastAsiaTheme="minorEastAsia"/>
                <w:color w:val="0070C0"/>
                <w:lang w:eastAsia="zh-CN"/>
              </w:rPr>
            </w:pPr>
            <w:hyperlink r:id="rId76" w:history="1">
              <w:r w:rsidR="00646C0D">
                <w:rPr>
                  <w:rStyle w:val="af0"/>
                  <w:rFonts w:ascii="Arial" w:hAnsi="Arial" w:cs="Arial"/>
                  <w:b/>
                  <w:bCs/>
                  <w:sz w:val="16"/>
                  <w:szCs w:val="16"/>
                </w:rPr>
                <w:t>R4-2113575</w:t>
              </w:r>
            </w:hyperlink>
          </w:p>
        </w:tc>
        <w:tc>
          <w:tcPr>
            <w:tcW w:w="3148" w:type="dxa"/>
          </w:tcPr>
          <w:p w14:paraId="4E1E96CB" w14:textId="1F4F581C"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3B4E1DFE" w14:textId="77777777" w:rsidR="00646C0D" w:rsidRPr="003418CB" w:rsidRDefault="00646C0D" w:rsidP="00B760FE">
            <w:pPr>
              <w:spacing w:after="0"/>
              <w:rPr>
                <w:rFonts w:eastAsiaTheme="minorEastAsia"/>
                <w:color w:val="0070C0"/>
                <w:lang w:val="en-US" w:eastAsia="zh-CN"/>
              </w:rPr>
            </w:pPr>
          </w:p>
        </w:tc>
        <w:tc>
          <w:tcPr>
            <w:tcW w:w="2650" w:type="dxa"/>
          </w:tcPr>
          <w:p w14:paraId="3EE16746" w14:textId="77777777" w:rsidR="00646C0D" w:rsidRPr="00404831" w:rsidRDefault="00646C0D" w:rsidP="00B760FE">
            <w:pPr>
              <w:spacing w:after="0"/>
              <w:rPr>
                <w:rFonts w:eastAsiaTheme="minorEastAsia"/>
                <w:i/>
                <w:color w:val="0070C0"/>
                <w:lang w:val="en-US" w:eastAsia="zh-CN"/>
              </w:rPr>
            </w:pPr>
          </w:p>
        </w:tc>
      </w:tr>
      <w:tr w:rsidR="00646C0D" w14:paraId="74C7D7EE" w14:textId="77777777" w:rsidTr="00B760FE">
        <w:tc>
          <w:tcPr>
            <w:tcW w:w="1098" w:type="dxa"/>
          </w:tcPr>
          <w:p w14:paraId="0B01FCEC" w14:textId="209BA06E" w:rsidR="00646C0D" w:rsidRPr="00B04195" w:rsidRDefault="002130C4" w:rsidP="00B760FE">
            <w:pPr>
              <w:spacing w:after="0"/>
              <w:rPr>
                <w:rFonts w:eastAsiaTheme="minorEastAsia"/>
                <w:color w:val="0070C0"/>
                <w:lang w:eastAsia="zh-CN"/>
              </w:rPr>
            </w:pPr>
            <w:hyperlink r:id="rId77" w:history="1">
              <w:r w:rsidR="00646C0D">
                <w:rPr>
                  <w:rStyle w:val="af0"/>
                  <w:rFonts w:ascii="Arial" w:hAnsi="Arial" w:cs="Arial"/>
                  <w:b/>
                  <w:bCs/>
                  <w:sz w:val="16"/>
                  <w:szCs w:val="16"/>
                </w:rPr>
                <w:t>R4-2112721</w:t>
              </w:r>
            </w:hyperlink>
          </w:p>
        </w:tc>
        <w:tc>
          <w:tcPr>
            <w:tcW w:w="3148" w:type="dxa"/>
          </w:tcPr>
          <w:p w14:paraId="6650A321" w14:textId="5D46AB58" w:rsidR="00646C0D" w:rsidRPr="00B760FE" w:rsidRDefault="00B760FE"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103587A3" w14:textId="77777777" w:rsidR="00646C0D" w:rsidRPr="003418CB" w:rsidRDefault="00646C0D" w:rsidP="00B760FE">
            <w:pPr>
              <w:spacing w:after="0"/>
              <w:rPr>
                <w:rFonts w:eastAsiaTheme="minorEastAsia"/>
                <w:color w:val="0070C0"/>
                <w:lang w:val="en-US" w:eastAsia="zh-CN"/>
              </w:rPr>
            </w:pPr>
          </w:p>
        </w:tc>
        <w:tc>
          <w:tcPr>
            <w:tcW w:w="2650" w:type="dxa"/>
          </w:tcPr>
          <w:p w14:paraId="70A13DAC" w14:textId="77777777" w:rsidR="00646C0D" w:rsidRPr="00404831" w:rsidRDefault="00646C0D" w:rsidP="00B760FE">
            <w:pPr>
              <w:spacing w:after="0"/>
              <w:rPr>
                <w:rFonts w:eastAsiaTheme="minorEastAsia"/>
                <w:i/>
                <w:color w:val="0070C0"/>
                <w:lang w:val="en-US" w:eastAsia="zh-CN"/>
              </w:rPr>
            </w:pPr>
          </w:p>
        </w:tc>
      </w:tr>
      <w:tr w:rsidR="00646C0D" w14:paraId="7B43DCA6" w14:textId="77777777" w:rsidTr="00B760FE">
        <w:tc>
          <w:tcPr>
            <w:tcW w:w="1098" w:type="dxa"/>
          </w:tcPr>
          <w:p w14:paraId="31B3CDC2" w14:textId="2B01F657" w:rsidR="00646C0D" w:rsidRPr="00B04195" w:rsidRDefault="002130C4" w:rsidP="00B760FE">
            <w:pPr>
              <w:spacing w:after="0"/>
              <w:rPr>
                <w:rFonts w:eastAsiaTheme="minorEastAsia"/>
                <w:color w:val="0070C0"/>
                <w:lang w:eastAsia="zh-CN"/>
              </w:rPr>
            </w:pPr>
            <w:hyperlink r:id="rId78" w:history="1">
              <w:r w:rsidR="00646C0D">
                <w:rPr>
                  <w:rStyle w:val="af0"/>
                  <w:rFonts w:ascii="Arial" w:hAnsi="Arial" w:cs="Arial"/>
                  <w:b/>
                  <w:bCs/>
                  <w:sz w:val="16"/>
                  <w:szCs w:val="16"/>
                </w:rPr>
                <w:t>R4-2112722</w:t>
              </w:r>
            </w:hyperlink>
          </w:p>
        </w:tc>
        <w:tc>
          <w:tcPr>
            <w:tcW w:w="3148" w:type="dxa"/>
          </w:tcPr>
          <w:p w14:paraId="59E94E89" w14:textId="25046122" w:rsidR="00646C0D" w:rsidRPr="00B760FE" w:rsidRDefault="00B760FE"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76B327B5" w14:textId="77777777" w:rsidR="00646C0D" w:rsidRPr="003418CB" w:rsidRDefault="00646C0D" w:rsidP="00B760FE">
            <w:pPr>
              <w:spacing w:after="0"/>
              <w:rPr>
                <w:rFonts w:eastAsiaTheme="minorEastAsia"/>
                <w:color w:val="0070C0"/>
                <w:lang w:val="en-US" w:eastAsia="zh-CN"/>
              </w:rPr>
            </w:pPr>
          </w:p>
        </w:tc>
        <w:tc>
          <w:tcPr>
            <w:tcW w:w="2650" w:type="dxa"/>
          </w:tcPr>
          <w:p w14:paraId="5207408A" w14:textId="77777777" w:rsidR="00646C0D" w:rsidRPr="00404831" w:rsidRDefault="00646C0D" w:rsidP="00B760FE">
            <w:pPr>
              <w:spacing w:after="0"/>
              <w:rPr>
                <w:rFonts w:eastAsiaTheme="minorEastAsia"/>
                <w:i/>
                <w:color w:val="0070C0"/>
                <w:lang w:val="en-US" w:eastAsia="zh-CN"/>
              </w:rPr>
            </w:pPr>
          </w:p>
        </w:tc>
      </w:tr>
      <w:tr w:rsidR="00646C0D" w14:paraId="5B360922" w14:textId="77777777" w:rsidTr="00B760FE">
        <w:tc>
          <w:tcPr>
            <w:tcW w:w="1098" w:type="dxa"/>
          </w:tcPr>
          <w:p w14:paraId="7574C96F" w14:textId="0B9C0CE2" w:rsidR="00646C0D" w:rsidRPr="00B04195" w:rsidRDefault="002130C4" w:rsidP="00B760FE">
            <w:pPr>
              <w:spacing w:after="0"/>
              <w:rPr>
                <w:rFonts w:eastAsiaTheme="minorEastAsia"/>
                <w:color w:val="0070C0"/>
                <w:lang w:eastAsia="zh-CN"/>
              </w:rPr>
            </w:pPr>
            <w:hyperlink r:id="rId79" w:history="1">
              <w:r w:rsidR="00646C0D">
                <w:rPr>
                  <w:rStyle w:val="af0"/>
                  <w:rFonts w:ascii="Arial" w:hAnsi="Arial" w:cs="Arial"/>
                  <w:b/>
                  <w:bCs/>
                  <w:sz w:val="16"/>
                  <w:szCs w:val="16"/>
                </w:rPr>
                <w:t>R4-2112352</w:t>
              </w:r>
            </w:hyperlink>
          </w:p>
        </w:tc>
        <w:tc>
          <w:tcPr>
            <w:tcW w:w="3148" w:type="dxa"/>
          </w:tcPr>
          <w:p w14:paraId="1C608E5A" w14:textId="2E5B6E36"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5DB7A57A" w14:textId="77777777" w:rsidR="00646C0D" w:rsidRPr="003418CB" w:rsidRDefault="00646C0D" w:rsidP="00B760FE">
            <w:pPr>
              <w:spacing w:after="0"/>
              <w:rPr>
                <w:rFonts w:eastAsiaTheme="minorEastAsia"/>
                <w:color w:val="0070C0"/>
                <w:lang w:val="en-US" w:eastAsia="zh-CN"/>
              </w:rPr>
            </w:pPr>
          </w:p>
        </w:tc>
        <w:tc>
          <w:tcPr>
            <w:tcW w:w="2650" w:type="dxa"/>
          </w:tcPr>
          <w:p w14:paraId="69541EFF" w14:textId="77777777" w:rsidR="00646C0D" w:rsidRPr="00404831" w:rsidRDefault="00646C0D" w:rsidP="00B760FE">
            <w:pPr>
              <w:spacing w:after="0"/>
              <w:rPr>
                <w:rFonts w:eastAsiaTheme="minorEastAsia"/>
                <w:i/>
                <w:color w:val="0070C0"/>
                <w:lang w:val="en-US" w:eastAsia="zh-CN"/>
              </w:rPr>
            </w:pPr>
          </w:p>
        </w:tc>
      </w:tr>
      <w:tr w:rsidR="00646C0D" w14:paraId="68EC209E" w14:textId="77777777" w:rsidTr="00B760FE">
        <w:tc>
          <w:tcPr>
            <w:tcW w:w="1098" w:type="dxa"/>
          </w:tcPr>
          <w:p w14:paraId="430937CA" w14:textId="2CA4450A" w:rsidR="00646C0D" w:rsidRPr="00B04195" w:rsidRDefault="002130C4" w:rsidP="00B760FE">
            <w:pPr>
              <w:spacing w:after="0"/>
              <w:rPr>
                <w:rFonts w:eastAsiaTheme="minorEastAsia"/>
                <w:color w:val="0070C0"/>
                <w:lang w:eastAsia="zh-CN"/>
              </w:rPr>
            </w:pPr>
            <w:hyperlink r:id="rId80" w:history="1">
              <w:r w:rsidR="00646C0D">
                <w:rPr>
                  <w:rStyle w:val="af0"/>
                  <w:rFonts w:ascii="Arial" w:hAnsi="Arial" w:cs="Arial"/>
                  <w:b/>
                  <w:bCs/>
                  <w:sz w:val="16"/>
                  <w:szCs w:val="16"/>
                </w:rPr>
                <w:t>R4-2112353</w:t>
              </w:r>
            </w:hyperlink>
          </w:p>
        </w:tc>
        <w:tc>
          <w:tcPr>
            <w:tcW w:w="3148" w:type="dxa"/>
          </w:tcPr>
          <w:p w14:paraId="53AE2370" w14:textId="049FECB5"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3C3F192E" w14:textId="77777777" w:rsidR="00646C0D" w:rsidRPr="003418CB" w:rsidRDefault="00646C0D" w:rsidP="00B760FE">
            <w:pPr>
              <w:spacing w:after="0"/>
              <w:rPr>
                <w:rFonts w:eastAsiaTheme="minorEastAsia"/>
                <w:color w:val="0070C0"/>
                <w:lang w:val="en-US" w:eastAsia="zh-CN"/>
              </w:rPr>
            </w:pPr>
          </w:p>
        </w:tc>
        <w:tc>
          <w:tcPr>
            <w:tcW w:w="2650" w:type="dxa"/>
          </w:tcPr>
          <w:p w14:paraId="5BB5CFA7" w14:textId="77777777" w:rsidR="00646C0D" w:rsidRPr="00404831" w:rsidRDefault="00646C0D" w:rsidP="00B760FE">
            <w:pPr>
              <w:spacing w:after="0"/>
              <w:rPr>
                <w:rFonts w:eastAsiaTheme="minorEastAsia"/>
                <w:i/>
                <w:color w:val="0070C0"/>
                <w:lang w:val="en-US" w:eastAsia="zh-CN"/>
              </w:rPr>
            </w:pPr>
          </w:p>
        </w:tc>
      </w:tr>
      <w:tr w:rsidR="00646C0D" w14:paraId="31E973C1" w14:textId="77777777" w:rsidTr="00B760FE">
        <w:tc>
          <w:tcPr>
            <w:tcW w:w="1098" w:type="dxa"/>
          </w:tcPr>
          <w:p w14:paraId="765DB453" w14:textId="008E4B30" w:rsidR="00646C0D" w:rsidRDefault="002130C4" w:rsidP="00B760FE">
            <w:pPr>
              <w:spacing w:after="0"/>
            </w:pPr>
            <w:hyperlink r:id="rId81" w:history="1">
              <w:r w:rsidR="00646C0D">
                <w:rPr>
                  <w:rStyle w:val="af0"/>
                  <w:rFonts w:ascii="Arial" w:hAnsi="Arial" w:cs="Arial"/>
                  <w:b/>
                  <w:bCs/>
                  <w:sz w:val="16"/>
                  <w:szCs w:val="16"/>
                </w:rPr>
                <w:t>R4-2112358</w:t>
              </w:r>
            </w:hyperlink>
          </w:p>
        </w:tc>
        <w:tc>
          <w:tcPr>
            <w:tcW w:w="3148" w:type="dxa"/>
          </w:tcPr>
          <w:p w14:paraId="03DBC500" w14:textId="06487C20" w:rsidR="00646C0D" w:rsidRDefault="00646C0D"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11BD6B7B" w14:textId="77777777" w:rsidR="00646C0D" w:rsidRPr="003418CB" w:rsidRDefault="00646C0D" w:rsidP="00B760FE">
            <w:pPr>
              <w:spacing w:after="0"/>
              <w:rPr>
                <w:rFonts w:eastAsiaTheme="minorEastAsia"/>
                <w:color w:val="0070C0"/>
                <w:lang w:val="en-US" w:eastAsia="zh-CN"/>
              </w:rPr>
            </w:pPr>
          </w:p>
        </w:tc>
        <w:tc>
          <w:tcPr>
            <w:tcW w:w="2650" w:type="dxa"/>
          </w:tcPr>
          <w:p w14:paraId="2AD11398" w14:textId="77777777" w:rsidR="00646C0D" w:rsidRPr="00404831" w:rsidRDefault="00646C0D" w:rsidP="00B760FE">
            <w:pPr>
              <w:spacing w:after="0"/>
              <w:rPr>
                <w:rFonts w:eastAsiaTheme="minorEastAsia"/>
                <w:i/>
                <w:color w:val="0070C0"/>
                <w:lang w:val="en-US" w:eastAsia="zh-CN"/>
              </w:rPr>
            </w:pPr>
          </w:p>
        </w:tc>
      </w:tr>
      <w:tr w:rsidR="00B760FE" w14:paraId="20556DE8" w14:textId="77777777" w:rsidTr="00F448A3">
        <w:tc>
          <w:tcPr>
            <w:tcW w:w="10683" w:type="dxa"/>
            <w:gridSpan w:val="5"/>
          </w:tcPr>
          <w:p w14:paraId="4D0A546B" w14:textId="4EEA4687"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B760FE" w14:paraId="43F3FED9" w14:textId="77777777" w:rsidTr="00B760FE">
        <w:tc>
          <w:tcPr>
            <w:tcW w:w="1098" w:type="dxa"/>
          </w:tcPr>
          <w:p w14:paraId="62BDD4FD" w14:textId="77777777" w:rsidR="00B760FE" w:rsidRDefault="002130C4" w:rsidP="00F448A3">
            <w:pPr>
              <w:spacing w:after="0"/>
              <w:rPr>
                <w:rFonts w:ascii="Arial" w:hAnsi="Arial" w:cs="Arial"/>
                <w:b/>
                <w:bCs/>
                <w:color w:val="0000FF"/>
                <w:sz w:val="16"/>
                <w:szCs w:val="16"/>
                <w:u w:val="single"/>
              </w:rPr>
            </w:pPr>
            <w:hyperlink r:id="rId82" w:history="1">
              <w:r w:rsidR="00B760FE">
                <w:rPr>
                  <w:rStyle w:val="af0"/>
                  <w:rFonts w:ascii="Arial" w:hAnsi="Arial" w:cs="Arial"/>
                  <w:b/>
                  <w:bCs/>
                  <w:sz w:val="16"/>
                  <w:szCs w:val="16"/>
                </w:rPr>
                <w:t>R4-2112304</w:t>
              </w:r>
            </w:hyperlink>
          </w:p>
          <w:p w14:paraId="08661961" w14:textId="7654B37B" w:rsidR="00B760FE" w:rsidRDefault="00B760FE" w:rsidP="00B760FE">
            <w:pPr>
              <w:spacing w:after="0"/>
            </w:pPr>
          </w:p>
        </w:tc>
        <w:tc>
          <w:tcPr>
            <w:tcW w:w="3148" w:type="dxa"/>
          </w:tcPr>
          <w:p w14:paraId="4FE84546" w14:textId="2A767630" w:rsidR="00B760FE" w:rsidRDefault="00B760FE"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207126B6" w14:textId="77777777" w:rsidR="00B760FE" w:rsidRPr="003418CB" w:rsidRDefault="00B760FE" w:rsidP="00B760FE">
            <w:pPr>
              <w:spacing w:after="0"/>
              <w:rPr>
                <w:rFonts w:eastAsiaTheme="minorEastAsia"/>
                <w:color w:val="0070C0"/>
                <w:lang w:val="en-US" w:eastAsia="zh-CN"/>
              </w:rPr>
            </w:pPr>
          </w:p>
        </w:tc>
        <w:tc>
          <w:tcPr>
            <w:tcW w:w="2650" w:type="dxa"/>
          </w:tcPr>
          <w:p w14:paraId="2FE6CA84" w14:textId="77777777" w:rsidR="00B760FE" w:rsidRPr="00404831" w:rsidRDefault="00B760FE" w:rsidP="00B760FE">
            <w:pPr>
              <w:spacing w:after="0"/>
              <w:rPr>
                <w:rFonts w:eastAsiaTheme="minorEastAsia"/>
                <w:i/>
                <w:color w:val="0070C0"/>
                <w:lang w:val="en-US" w:eastAsia="zh-CN"/>
              </w:rPr>
            </w:pPr>
          </w:p>
        </w:tc>
      </w:tr>
      <w:tr w:rsidR="00B760FE" w14:paraId="514AC962" w14:textId="77777777" w:rsidTr="00F448A3">
        <w:tc>
          <w:tcPr>
            <w:tcW w:w="10683" w:type="dxa"/>
            <w:gridSpan w:val="5"/>
          </w:tcPr>
          <w:p w14:paraId="711BC468" w14:textId="25009886"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B760FE" w14:paraId="0FE9C387" w14:textId="77777777" w:rsidTr="00B760FE">
        <w:trPr>
          <w:trHeight w:val="58"/>
        </w:trPr>
        <w:tc>
          <w:tcPr>
            <w:tcW w:w="1098" w:type="dxa"/>
          </w:tcPr>
          <w:p w14:paraId="2170E0F3" w14:textId="77777777" w:rsidR="00B760FE" w:rsidRDefault="002130C4" w:rsidP="00F448A3">
            <w:pPr>
              <w:spacing w:after="0"/>
              <w:rPr>
                <w:rFonts w:ascii="Arial" w:hAnsi="Arial" w:cs="Arial"/>
                <w:b/>
                <w:bCs/>
                <w:color w:val="0000FF"/>
                <w:sz w:val="16"/>
                <w:szCs w:val="16"/>
                <w:u w:val="single"/>
              </w:rPr>
            </w:pPr>
            <w:hyperlink r:id="rId83" w:history="1">
              <w:r w:rsidR="00B760FE">
                <w:rPr>
                  <w:rStyle w:val="af0"/>
                  <w:rFonts w:ascii="Arial" w:hAnsi="Arial" w:cs="Arial"/>
                  <w:b/>
                  <w:bCs/>
                  <w:sz w:val="16"/>
                  <w:szCs w:val="16"/>
                </w:rPr>
                <w:t>R4-2114579</w:t>
              </w:r>
            </w:hyperlink>
          </w:p>
          <w:p w14:paraId="3D1C9B54" w14:textId="5EE17A61" w:rsidR="00B760FE" w:rsidRDefault="00B760FE" w:rsidP="00B760FE">
            <w:pPr>
              <w:spacing w:after="0"/>
            </w:pPr>
          </w:p>
        </w:tc>
        <w:tc>
          <w:tcPr>
            <w:tcW w:w="3148" w:type="dxa"/>
          </w:tcPr>
          <w:p w14:paraId="0D7FC07B" w14:textId="0B20BCE0" w:rsidR="00B760FE" w:rsidRDefault="00B760FE"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416D2EAF" w14:textId="77777777" w:rsidR="00B760FE" w:rsidRPr="003418CB" w:rsidRDefault="00B760FE" w:rsidP="00B760FE">
            <w:pPr>
              <w:spacing w:after="0"/>
              <w:rPr>
                <w:rFonts w:eastAsiaTheme="minorEastAsia"/>
                <w:color w:val="0070C0"/>
                <w:lang w:val="en-US" w:eastAsia="zh-CN"/>
              </w:rPr>
            </w:pPr>
          </w:p>
        </w:tc>
        <w:tc>
          <w:tcPr>
            <w:tcW w:w="2650" w:type="dxa"/>
          </w:tcPr>
          <w:p w14:paraId="14A4C36C" w14:textId="77777777" w:rsidR="00B760FE" w:rsidRPr="00404831" w:rsidRDefault="00B760FE"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2130C4" w:rsidP="0000223C">
            <w:pPr>
              <w:spacing w:after="120"/>
              <w:rPr>
                <w:rFonts w:eastAsiaTheme="minorEastAsia"/>
                <w:color w:val="0070C0"/>
                <w:lang w:val="en-US" w:eastAsia="zh-CN"/>
              </w:rPr>
            </w:pPr>
            <w:hyperlink r:id="rId84"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00223C">
            <w:pPr>
              <w:spacing w:after="12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2130C4" w:rsidP="00646C0D">
            <w:pPr>
              <w:spacing w:after="120"/>
              <w:rPr>
                <w:rFonts w:eastAsiaTheme="minorEastAsia"/>
                <w:color w:val="0070C0"/>
                <w:lang w:val="en-US" w:eastAsia="zh-CN"/>
              </w:rPr>
            </w:pPr>
            <w:hyperlink r:id="rId85"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00223C">
            <w:pPr>
              <w:spacing w:after="120"/>
              <w:rPr>
                <w:rFonts w:eastAsiaTheme="minorEastAsia"/>
                <w:color w:val="0070C0"/>
                <w:lang w:val="en-US" w:eastAsia="zh-CN"/>
              </w:rPr>
            </w:pPr>
            <w:ins w:id="392" w:author="Samsung" w:date="2021-08-18T10:42:00Z">
              <w:r>
                <w:rPr>
                  <w:rFonts w:eastAsiaTheme="minorEastAsia"/>
                  <w:color w:val="0070C0"/>
                  <w:lang w:val="en-US" w:eastAsia="zh-CN"/>
                </w:rPr>
                <w:t>Samsung</w:t>
              </w:r>
            </w:ins>
          </w:p>
        </w:tc>
        <w:tc>
          <w:tcPr>
            <w:tcW w:w="3210" w:type="dxa"/>
          </w:tcPr>
          <w:p w14:paraId="251CDE7B" w14:textId="5639367B" w:rsidR="00646C0D" w:rsidRDefault="00B5185C" w:rsidP="0000223C">
            <w:pPr>
              <w:spacing w:after="120"/>
              <w:rPr>
                <w:rFonts w:eastAsiaTheme="minorEastAsia"/>
                <w:color w:val="0070C0"/>
                <w:lang w:val="en-US" w:eastAsia="zh-CN"/>
              </w:rPr>
            </w:pPr>
            <w:ins w:id="393" w:author="Samsung" w:date="2021-08-18T10:42:00Z">
              <w:r>
                <w:rPr>
                  <w:rFonts w:eastAsiaTheme="minorEastAsia"/>
                  <w:color w:val="0070C0"/>
                  <w:lang w:val="en-US" w:eastAsia="zh-CN"/>
                </w:rPr>
                <w:t>Bozhi Li</w:t>
              </w:r>
            </w:ins>
          </w:p>
        </w:tc>
        <w:tc>
          <w:tcPr>
            <w:tcW w:w="4218" w:type="dxa"/>
          </w:tcPr>
          <w:p w14:paraId="5F8FD8A4" w14:textId="54066D15" w:rsidR="00646C0D" w:rsidRDefault="00B5185C" w:rsidP="0000223C">
            <w:pPr>
              <w:spacing w:after="120"/>
              <w:rPr>
                <w:rFonts w:eastAsiaTheme="minorEastAsia"/>
                <w:color w:val="0070C0"/>
                <w:lang w:val="en-US" w:eastAsia="zh-CN"/>
              </w:rPr>
            </w:pPr>
            <w:ins w:id="394" w:author="Samsung" w:date="2021-08-18T10:42:00Z">
              <w:r>
                <w:rPr>
                  <w:rFonts w:eastAsiaTheme="minorEastAsia"/>
                  <w:color w:val="0070C0"/>
                  <w:lang w:val="en-US" w:eastAsia="zh-CN"/>
                </w:rPr>
                <w:t>Bozhi.li@samsung.com</w:t>
              </w:r>
            </w:ins>
          </w:p>
        </w:tc>
      </w:tr>
      <w:tr w:rsidR="00646C0D" w:rsidRPr="00A84052" w14:paraId="5570B9BB" w14:textId="77777777" w:rsidTr="006F5D77">
        <w:tc>
          <w:tcPr>
            <w:tcW w:w="3210" w:type="dxa"/>
          </w:tcPr>
          <w:p w14:paraId="1935DE62" w14:textId="77777777" w:rsidR="00646C0D" w:rsidRDefault="00646C0D" w:rsidP="0000223C">
            <w:pPr>
              <w:spacing w:after="120"/>
              <w:rPr>
                <w:rFonts w:eastAsiaTheme="minorEastAsia"/>
                <w:color w:val="0070C0"/>
                <w:lang w:val="en-US" w:eastAsia="zh-CN"/>
              </w:rPr>
            </w:pPr>
          </w:p>
        </w:tc>
        <w:tc>
          <w:tcPr>
            <w:tcW w:w="3210" w:type="dxa"/>
          </w:tcPr>
          <w:p w14:paraId="42A1063B" w14:textId="77777777" w:rsidR="00646C0D" w:rsidRDefault="00646C0D" w:rsidP="0000223C">
            <w:pPr>
              <w:spacing w:after="120"/>
              <w:rPr>
                <w:rFonts w:eastAsiaTheme="minorEastAsia"/>
                <w:color w:val="0070C0"/>
                <w:lang w:val="en-US" w:eastAsia="zh-CN"/>
              </w:rPr>
            </w:pPr>
          </w:p>
        </w:tc>
        <w:tc>
          <w:tcPr>
            <w:tcW w:w="4218" w:type="dxa"/>
          </w:tcPr>
          <w:p w14:paraId="3678DADA" w14:textId="77777777" w:rsidR="00646C0D" w:rsidRDefault="00646C0D" w:rsidP="0000223C">
            <w:pPr>
              <w:spacing w:after="120"/>
              <w:rPr>
                <w:rFonts w:eastAsiaTheme="minorEastAsia"/>
                <w:color w:val="0070C0"/>
                <w:lang w:val="en-US" w:eastAsia="zh-CN"/>
              </w:rPr>
            </w:pPr>
          </w:p>
        </w:tc>
      </w:tr>
      <w:tr w:rsidR="00646C0D" w:rsidRPr="00A84052" w14:paraId="285F4961" w14:textId="77777777" w:rsidTr="006F5D77">
        <w:tc>
          <w:tcPr>
            <w:tcW w:w="3210" w:type="dxa"/>
          </w:tcPr>
          <w:p w14:paraId="673CA554" w14:textId="77777777" w:rsidR="00646C0D" w:rsidRDefault="00646C0D" w:rsidP="0000223C">
            <w:pPr>
              <w:spacing w:after="120"/>
              <w:rPr>
                <w:rFonts w:eastAsiaTheme="minorEastAsia"/>
                <w:color w:val="0070C0"/>
                <w:lang w:val="en-US" w:eastAsia="zh-CN"/>
              </w:rPr>
            </w:pPr>
          </w:p>
        </w:tc>
        <w:tc>
          <w:tcPr>
            <w:tcW w:w="3210" w:type="dxa"/>
          </w:tcPr>
          <w:p w14:paraId="1C9F6CF9" w14:textId="77777777" w:rsidR="00646C0D" w:rsidRDefault="00646C0D" w:rsidP="0000223C">
            <w:pPr>
              <w:spacing w:after="120"/>
              <w:rPr>
                <w:rFonts w:eastAsiaTheme="minorEastAsia"/>
                <w:color w:val="0070C0"/>
                <w:lang w:val="en-US" w:eastAsia="zh-CN"/>
              </w:rPr>
            </w:pPr>
          </w:p>
        </w:tc>
        <w:tc>
          <w:tcPr>
            <w:tcW w:w="4218" w:type="dxa"/>
          </w:tcPr>
          <w:p w14:paraId="2B243DB0" w14:textId="77777777" w:rsidR="00646C0D" w:rsidRDefault="00646C0D" w:rsidP="0000223C">
            <w:pPr>
              <w:spacing w:after="120"/>
              <w:rPr>
                <w:rFonts w:eastAsiaTheme="minorEastAsia"/>
                <w:color w:val="0070C0"/>
                <w:lang w:val="en-US" w:eastAsia="zh-CN"/>
              </w:rPr>
            </w:pPr>
          </w:p>
        </w:tc>
      </w:tr>
      <w:tr w:rsidR="00646C0D" w:rsidRPr="00A84052" w14:paraId="26A53EFB" w14:textId="77777777" w:rsidTr="006F5D77">
        <w:tc>
          <w:tcPr>
            <w:tcW w:w="3210" w:type="dxa"/>
          </w:tcPr>
          <w:p w14:paraId="1454D214" w14:textId="77777777" w:rsidR="00646C0D" w:rsidRDefault="00646C0D" w:rsidP="0000223C">
            <w:pPr>
              <w:spacing w:after="120"/>
              <w:rPr>
                <w:rFonts w:eastAsiaTheme="minorEastAsia"/>
                <w:color w:val="0070C0"/>
                <w:lang w:val="en-US" w:eastAsia="zh-CN"/>
              </w:rPr>
            </w:pPr>
          </w:p>
        </w:tc>
        <w:tc>
          <w:tcPr>
            <w:tcW w:w="3210" w:type="dxa"/>
          </w:tcPr>
          <w:p w14:paraId="150C08F3" w14:textId="77777777" w:rsidR="00646C0D" w:rsidRDefault="00646C0D" w:rsidP="0000223C">
            <w:pPr>
              <w:spacing w:after="120"/>
              <w:rPr>
                <w:rFonts w:eastAsiaTheme="minorEastAsia"/>
                <w:color w:val="0070C0"/>
                <w:lang w:val="en-US" w:eastAsia="zh-CN"/>
              </w:rPr>
            </w:pPr>
          </w:p>
        </w:tc>
        <w:tc>
          <w:tcPr>
            <w:tcW w:w="4218" w:type="dxa"/>
          </w:tcPr>
          <w:p w14:paraId="09C005A5" w14:textId="77777777" w:rsidR="00646C0D" w:rsidRDefault="00646C0D" w:rsidP="0000223C">
            <w:pPr>
              <w:spacing w:after="120"/>
              <w:rPr>
                <w:rFonts w:eastAsiaTheme="minorEastAsia"/>
                <w:color w:val="0070C0"/>
                <w:lang w:val="en-US" w:eastAsia="zh-CN"/>
              </w:rPr>
            </w:pPr>
          </w:p>
        </w:tc>
      </w:tr>
      <w:tr w:rsidR="00646C0D" w:rsidRPr="00A84052" w14:paraId="74A080F1" w14:textId="77777777" w:rsidTr="006F5D77">
        <w:tc>
          <w:tcPr>
            <w:tcW w:w="3210" w:type="dxa"/>
          </w:tcPr>
          <w:p w14:paraId="65EFA052" w14:textId="77777777" w:rsidR="00646C0D" w:rsidRDefault="00646C0D" w:rsidP="0000223C">
            <w:pPr>
              <w:spacing w:after="120"/>
              <w:rPr>
                <w:rFonts w:eastAsiaTheme="minorEastAsia"/>
                <w:color w:val="0070C0"/>
                <w:lang w:val="en-US" w:eastAsia="zh-CN"/>
              </w:rPr>
            </w:pPr>
          </w:p>
        </w:tc>
        <w:tc>
          <w:tcPr>
            <w:tcW w:w="3210" w:type="dxa"/>
          </w:tcPr>
          <w:p w14:paraId="34E647FA" w14:textId="77777777" w:rsidR="00646C0D" w:rsidRDefault="00646C0D" w:rsidP="0000223C">
            <w:pPr>
              <w:spacing w:after="120"/>
              <w:rPr>
                <w:rFonts w:eastAsiaTheme="minorEastAsia"/>
                <w:color w:val="0070C0"/>
                <w:lang w:val="en-US" w:eastAsia="zh-CN"/>
              </w:rPr>
            </w:pPr>
          </w:p>
        </w:tc>
        <w:tc>
          <w:tcPr>
            <w:tcW w:w="4218" w:type="dxa"/>
          </w:tcPr>
          <w:p w14:paraId="016401AA" w14:textId="77777777" w:rsidR="00646C0D" w:rsidRDefault="00646C0D" w:rsidP="0000223C">
            <w:pPr>
              <w:spacing w:after="120"/>
              <w:rPr>
                <w:rFonts w:eastAsiaTheme="minorEastAsia"/>
                <w:color w:val="0070C0"/>
                <w:lang w:val="en-US" w:eastAsia="zh-CN"/>
              </w:rPr>
            </w:pPr>
          </w:p>
        </w:tc>
      </w:tr>
      <w:tr w:rsidR="00646C0D" w:rsidRPr="00A84052" w14:paraId="61B08574" w14:textId="77777777" w:rsidTr="006F5D77">
        <w:tc>
          <w:tcPr>
            <w:tcW w:w="3210" w:type="dxa"/>
          </w:tcPr>
          <w:p w14:paraId="14F6AF18" w14:textId="77777777" w:rsidR="00646C0D" w:rsidRDefault="00646C0D" w:rsidP="0000223C">
            <w:pPr>
              <w:spacing w:after="120"/>
              <w:rPr>
                <w:rFonts w:eastAsiaTheme="minorEastAsia"/>
                <w:color w:val="0070C0"/>
                <w:lang w:val="en-US" w:eastAsia="zh-CN"/>
              </w:rPr>
            </w:pPr>
          </w:p>
        </w:tc>
        <w:tc>
          <w:tcPr>
            <w:tcW w:w="3210" w:type="dxa"/>
          </w:tcPr>
          <w:p w14:paraId="56A7D561" w14:textId="77777777" w:rsidR="00646C0D" w:rsidRDefault="00646C0D" w:rsidP="0000223C">
            <w:pPr>
              <w:spacing w:after="120"/>
              <w:rPr>
                <w:rFonts w:eastAsiaTheme="minorEastAsia"/>
                <w:color w:val="0070C0"/>
                <w:lang w:val="en-US" w:eastAsia="zh-CN"/>
              </w:rPr>
            </w:pPr>
          </w:p>
        </w:tc>
        <w:tc>
          <w:tcPr>
            <w:tcW w:w="4218" w:type="dxa"/>
          </w:tcPr>
          <w:p w14:paraId="7FB1C3C6" w14:textId="77777777" w:rsidR="00646C0D" w:rsidRDefault="00646C0D" w:rsidP="0000223C">
            <w:pPr>
              <w:spacing w:after="120"/>
              <w:rPr>
                <w:rFonts w:eastAsiaTheme="minorEastAsia"/>
                <w:color w:val="0070C0"/>
                <w:lang w:val="en-US" w:eastAsia="zh-CN"/>
              </w:rPr>
            </w:pPr>
          </w:p>
        </w:tc>
      </w:tr>
      <w:tr w:rsidR="00646C0D" w:rsidRPr="00A84052" w14:paraId="65F1DE1F" w14:textId="77777777" w:rsidTr="006F5D77">
        <w:tc>
          <w:tcPr>
            <w:tcW w:w="3210" w:type="dxa"/>
          </w:tcPr>
          <w:p w14:paraId="5F84C04C" w14:textId="77777777" w:rsidR="00646C0D" w:rsidRDefault="00646C0D" w:rsidP="0000223C">
            <w:pPr>
              <w:spacing w:after="120"/>
              <w:rPr>
                <w:rFonts w:eastAsiaTheme="minorEastAsia"/>
                <w:color w:val="0070C0"/>
                <w:lang w:val="en-US" w:eastAsia="zh-CN"/>
              </w:rPr>
            </w:pPr>
          </w:p>
        </w:tc>
        <w:tc>
          <w:tcPr>
            <w:tcW w:w="3210" w:type="dxa"/>
          </w:tcPr>
          <w:p w14:paraId="02D21C53" w14:textId="77777777" w:rsidR="00646C0D" w:rsidRDefault="00646C0D" w:rsidP="0000223C">
            <w:pPr>
              <w:spacing w:after="120"/>
              <w:rPr>
                <w:rFonts w:eastAsiaTheme="minorEastAsia"/>
                <w:color w:val="0070C0"/>
                <w:lang w:val="en-US" w:eastAsia="zh-CN"/>
              </w:rPr>
            </w:pPr>
          </w:p>
        </w:tc>
        <w:tc>
          <w:tcPr>
            <w:tcW w:w="4218" w:type="dxa"/>
          </w:tcPr>
          <w:p w14:paraId="5195412B" w14:textId="77777777" w:rsidR="00646C0D" w:rsidRDefault="00646C0D"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9E5E6" w14:textId="77777777" w:rsidR="00E94C8C" w:rsidRDefault="00E94C8C">
      <w:r>
        <w:separator/>
      </w:r>
    </w:p>
  </w:endnote>
  <w:endnote w:type="continuationSeparator" w:id="0">
    <w:p w14:paraId="1FE154C2" w14:textId="77777777" w:rsidR="00E94C8C" w:rsidRDefault="00E9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9FAA" w14:textId="77777777" w:rsidR="00E94C8C" w:rsidRDefault="00E94C8C">
      <w:r>
        <w:separator/>
      </w:r>
    </w:p>
  </w:footnote>
  <w:footnote w:type="continuationSeparator" w:id="0">
    <w:p w14:paraId="0AAAABE0" w14:textId="77777777" w:rsidR="00E94C8C" w:rsidRDefault="00E9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88728F"/>
    <w:multiLevelType w:val="hybridMultilevel"/>
    <w:tmpl w:val="742A0088"/>
    <w:lvl w:ilvl="0" w:tplc="17E02B1E">
      <w:numFmt w:val="bullet"/>
      <w:lvlText w:val=""/>
      <w:lvlJc w:val="left"/>
      <w:pPr>
        <w:ind w:left="1440" w:hanging="360"/>
      </w:pPr>
      <w:rPr>
        <w:rFonts w:ascii="Wingdings" w:eastAsia="新細明體"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FBD651A"/>
    <w:multiLevelType w:val="hybridMultilevel"/>
    <w:tmpl w:val="0A44208E"/>
    <w:lvl w:ilvl="0" w:tplc="04090003">
      <w:start w:val="1"/>
      <w:numFmt w:val="bullet"/>
      <w:lvlText w:val="o"/>
      <w:lvlJc w:val="left"/>
      <w:pPr>
        <w:ind w:left="1212" w:hanging="360"/>
      </w:pPr>
      <w:rPr>
        <w:rFonts w:ascii="Courier New" w:hAnsi="Courier New" w:cs="Courier New"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8"/>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7"/>
  </w:num>
  <w:num w:numId="19">
    <w:abstractNumId w:val="6"/>
  </w:num>
  <w:num w:numId="20">
    <w:abstractNumId w:val="4"/>
  </w:num>
  <w:num w:numId="21">
    <w:abstractNumId w:val="12"/>
  </w:num>
  <w:num w:numId="22">
    <w:abstractNumId w:val="12"/>
  </w:num>
  <w:num w:numId="23">
    <w:abstractNumId w:val="10"/>
  </w:num>
  <w:num w:numId="24">
    <w:abstractNumId w:val="17"/>
  </w:num>
  <w:num w:numId="25">
    <w:abstractNumId w:val="16"/>
  </w:num>
  <w:num w:numId="26">
    <w:abstractNumId w:val="12"/>
  </w:num>
  <w:num w:numId="27">
    <w:abstractNumId w:val="0"/>
  </w:num>
  <w:num w:numId="28">
    <w:abstractNumId w:val="14"/>
  </w:num>
  <w:num w:numId="29">
    <w:abstractNumId w:val="3"/>
  </w:num>
  <w:num w:numId="30">
    <w:abstractNumId w:val="1"/>
  </w:num>
  <w:num w:numId="31">
    <w:abstractNumId w:val="19"/>
  </w:num>
  <w:num w:numId="32">
    <w:abstractNumId w:val="13"/>
  </w:num>
  <w:num w:numId="33">
    <w:abstractNumId w:val="5"/>
  </w:num>
  <w:num w:numId="3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1-5-21-474563383-198902381-1512181889-630337"/>
  </w15:person>
  <w15:person w15:author="Huawei">
    <w15:presenceInfo w15:providerId="None" w15:userId="Huawei"/>
  </w15:person>
  <w15:person w15:author="Huanren Fu (傅煥仁)">
    <w15:presenceInfo w15:providerId="AD" w15:userId="S::huanren.fu@mediatek.com::485e8c1f-80b0-40b5-ab16-ff296ac91afb"/>
  </w15:person>
  <w15:person w15:author="OPPO">
    <w15:presenceInfo w15:providerId="None" w15:userId="OPPO"/>
  </w15:person>
  <w15:person w15:author="Vasenkari, Petri J. (Nokia - FI/Espoo)">
    <w15:presenceInfo w15:providerId="AD" w15:userId="S::petri.j.vasenkari@nokia.com::45ab63b8-482e-4d1b-9753-9204e852db48"/>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4CD1"/>
    <w:rsid w:val="000E537B"/>
    <w:rsid w:val="000E57D0"/>
    <w:rsid w:val="000E7858"/>
    <w:rsid w:val="000F39CA"/>
    <w:rsid w:val="00101851"/>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3495"/>
    <w:rsid w:val="0017429A"/>
    <w:rsid w:val="001751AB"/>
    <w:rsid w:val="00175A3F"/>
    <w:rsid w:val="00180E09"/>
    <w:rsid w:val="00183D4C"/>
    <w:rsid w:val="00183F6D"/>
    <w:rsid w:val="0018670E"/>
    <w:rsid w:val="0019219A"/>
    <w:rsid w:val="00195077"/>
    <w:rsid w:val="001A033F"/>
    <w:rsid w:val="001A08AA"/>
    <w:rsid w:val="001A59CB"/>
    <w:rsid w:val="001A6275"/>
    <w:rsid w:val="001B7991"/>
    <w:rsid w:val="001C1409"/>
    <w:rsid w:val="001C2AE6"/>
    <w:rsid w:val="001C4A89"/>
    <w:rsid w:val="001C6177"/>
    <w:rsid w:val="001D0363"/>
    <w:rsid w:val="001D12B4"/>
    <w:rsid w:val="001D7D94"/>
    <w:rsid w:val="001E0A28"/>
    <w:rsid w:val="001E4218"/>
    <w:rsid w:val="001F0B20"/>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304"/>
    <w:rsid w:val="00274E1A"/>
    <w:rsid w:val="002775B1"/>
    <w:rsid w:val="002775B9"/>
    <w:rsid w:val="002811C4"/>
    <w:rsid w:val="00282213"/>
    <w:rsid w:val="00284016"/>
    <w:rsid w:val="002858BF"/>
    <w:rsid w:val="002939AF"/>
    <w:rsid w:val="00294491"/>
    <w:rsid w:val="00294BDE"/>
    <w:rsid w:val="002A0CED"/>
    <w:rsid w:val="002A4CD0"/>
    <w:rsid w:val="002A7DA6"/>
    <w:rsid w:val="002B23CB"/>
    <w:rsid w:val="002B516C"/>
    <w:rsid w:val="002B5C21"/>
    <w:rsid w:val="002B5E1D"/>
    <w:rsid w:val="002B60C1"/>
    <w:rsid w:val="002C4B52"/>
    <w:rsid w:val="002D03E5"/>
    <w:rsid w:val="002D36EB"/>
    <w:rsid w:val="002D6BDF"/>
    <w:rsid w:val="002E2CE9"/>
    <w:rsid w:val="002E3BF7"/>
    <w:rsid w:val="002E403E"/>
    <w:rsid w:val="002E4C74"/>
    <w:rsid w:val="002E6E8C"/>
    <w:rsid w:val="002F158C"/>
    <w:rsid w:val="002F4093"/>
    <w:rsid w:val="002F5636"/>
    <w:rsid w:val="002F6BAB"/>
    <w:rsid w:val="003022A5"/>
    <w:rsid w:val="003074F5"/>
    <w:rsid w:val="00307E51"/>
    <w:rsid w:val="00311363"/>
    <w:rsid w:val="00315867"/>
    <w:rsid w:val="00321150"/>
    <w:rsid w:val="00322E5D"/>
    <w:rsid w:val="003260D7"/>
    <w:rsid w:val="003329E0"/>
    <w:rsid w:val="00336697"/>
    <w:rsid w:val="003418CB"/>
    <w:rsid w:val="00355271"/>
    <w:rsid w:val="00355873"/>
    <w:rsid w:val="0035660F"/>
    <w:rsid w:val="003628B9"/>
    <w:rsid w:val="00362D8F"/>
    <w:rsid w:val="00363FDC"/>
    <w:rsid w:val="00367724"/>
    <w:rsid w:val="003710BA"/>
    <w:rsid w:val="003770F6"/>
    <w:rsid w:val="00383E37"/>
    <w:rsid w:val="00385D65"/>
    <w:rsid w:val="00393042"/>
    <w:rsid w:val="00394AD5"/>
    <w:rsid w:val="0039642D"/>
    <w:rsid w:val="00397532"/>
    <w:rsid w:val="003A2BAA"/>
    <w:rsid w:val="003A2E40"/>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401144"/>
    <w:rsid w:val="00404831"/>
    <w:rsid w:val="00407661"/>
    <w:rsid w:val="00410314"/>
    <w:rsid w:val="00410EB1"/>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A495F"/>
    <w:rsid w:val="004A7544"/>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15DC"/>
    <w:rsid w:val="00533159"/>
    <w:rsid w:val="005339DB"/>
    <w:rsid w:val="00534C89"/>
    <w:rsid w:val="00541569"/>
    <w:rsid w:val="00541573"/>
    <w:rsid w:val="0054348A"/>
    <w:rsid w:val="00571777"/>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6016E1"/>
    <w:rsid w:val="00601AD3"/>
    <w:rsid w:val="00602D27"/>
    <w:rsid w:val="00603CC3"/>
    <w:rsid w:val="006144A1"/>
    <w:rsid w:val="00615EBB"/>
    <w:rsid w:val="00616096"/>
    <w:rsid w:val="006160A2"/>
    <w:rsid w:val="006302AA"/>
    <w:rsid w:val="006363BD"/>
    <w:rsid w:val="006412DC"/>
    <w:rsid w:val="00642BC6"/>
    <w:rsid w:val="00644790"/>
    <w:rsid w:val="00646C0D"/>
    <w:rsid w:val="006501AF"/>
    <w:rsid w:val="00650DDE"/>
    <w:rsid w:val="00652A78"/>
    <w:rsid w:val="0065505B"/>
    <w:rsid w:val="006670AC"/>
    <w:rsid w:val="00672307"/>
    <w:rsid w:val="00677C16"/>
    <w:rsid w:val="006808C6"/>
    <w:rsid w:val="00682668"/>
    <w:rsid w:val="00692A68"/>
    <w:rsid w:val="00695D85"/>
    <w:rsid w:val="006A30A2"/>
    <w:rsid w:val="006A6D23"/>
    <w:rsid w:val="006A795E"/>
    <w:rsid w:val="006B25DE"/>
    <w:rsid w:val="006C1C3B"/>
    <w:rsid w:val="006C4E43"/>
    <w:rsid w:val="006C643E"/>
    <w:rsid w:val="006D2932"/>
    <w:rsid w:val="006D3671"/>
    <w:rsid w:val="006D4176"/>
    <w:rsid w:val="006E0A73"/>
    <w:rsid w:val="006E0FEE"/>
    <w:rsid w:val="006E6C11"/>
    <w:rsid w:val="006F25EC"/>
    <w:rsid w:val="006F5D77"/>
    <w:rsid w:val="006F7C0C"/>
    <w:rsid w:val="00700755"/>
    <w:rsid w:val="0070646B"/>
    <w:rsid w:val="007130A2"/>
    <w:rsid w:val="00714E9F"/>
    <w:rsid w:val="00715463"/>
    <w:rsid w:val="00730655"/>
    <w:rsid w:val="00731D77"/>
    <w:rsid w:val="00732360"/>
    <w:rsid w:val="0073390A"/>
    <w:rsid w:val="00734E64"/>
    <w:rsid w:val="00736B37"/>
    <w:rsid w:val="00740A35"/>
    <w:rsid w:val="00741895"/>
    <w:rsid w:val="00744D52"/>
    <w:rsid w:val="007520B4"/>
    <w:rsid w:val="007560BC"/>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15F4"/>
    <w:rsid w:val="007F29A7"/>
    <w:rsid w:val="007F4D09"/>
    <w:rsid w:val="007F4F09"/>
    <w:rsid w:val="008004B4"/>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477A"/>
    <w:rsid w:val="00855107"/>
    <w:rsid w:val="00855173"/>
    <w:rsid w:val="008557D9"/>
    <w:rsid w:val="00855BF7"/>
    <w:rsid w:val="00856214"/>
    <w:rsid w:val="00856612"/>
    <w:rsid w:val="00862089"/>
    <w:rsid w:val="00866D5B"/>
    <w:rsid w:val="00866FF5"/>
    <w:rsid w:val="0087332D"/>
    <w:rsid w:val="00873E1F"/>
    <w:rsid w:val="00874BBD"/>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5AAE"/>
    <w:rsid w:val="008F4DD1"/>
    <w:rsid w:val="008F6056"/>
    <w:rsid w:val="00902C07"/>
    <w:rsid w:val="00905804"/>
    <w:rsid w:val="00907CB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2E90"/>
    <w:rsid w:val="00A0758F"/>
    <w:rsid w:val="00A1570A"/>
    <w:rsid w:val="00A211B4"/>
    <w:rsid w:val="00A22F12"/>
    <w:rsid w:val="00A33DDF"/>
    <w:rsid w:val="00A34547"/>
    <w:rsid w:val="00A376B7"/>
    <w:rsid w:val="00A40B12"/>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B067CA"/>
    <w:rsid w:val="00B12512"/>
    <w:rsid w:val="00B12B26"/>
    <w:rsid w:val="00B163F8"/>
    <w:rsid w:val="00B2472D"/>
    <w:rsid w:val="00B24CA0"/>
    <w:rsid w:val="00B2549F"/>
    <w:rsid w:val="00B4108D"/>
    <w:rsid w:val="00B5185C"/>
    <w:rsid w:val="00B57265"/>
    <w:rsid w:val="00B633AE"/>
    <w:rsid w:val="00B665D2"/>
    <w:rsid w:val="00B6737C"/>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07E8"/>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7FB"/>
    <w:rsid w:val="00C57CF0"/>
    <w:rsid w:val="00C63557"/>
    <w:rsid w:val="00C649BD"/>
    <w:rsid w:val="00C65891"/>
    <w:rsid w:val="00C66AC9"/>
    <w:rsid w:val="00C724D3"/>
    <w:rsid w:val="00C77DD9"/>
    <w:rsid w:val="00C82862"/>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23DB2"/>
    <w:rsid w:val="00D3188C"/>
    <w:rsid w:val="00D35F9B"/>
    <w:rsid w:val="00D36B69"/>
    <w:rsid w:val="00D408DD"/>
    <w:rsid w:val="00D45D72"/>
    <w:rsid w:val="00D520E4"/>
    <w:rsid w:val="00D53A38"/>
    <w:rsid w:val="00D55924"/>
    <w:rsid w:val="00D575DD"/>
    <w:rsid w:val="00D57DFA"/>
    <w:rsid w:val="00D67FCF"/>
    <w:rsid w:val="00D709CE"/>
    <w:rsid w:val="00D71F73"/>
    <w:rsid w:val="00D7342E"/>
    <w:rsid w:val="00D80786"/>
    <w:rsid w:val="00D81CAB"/>
    <w:rsid w:val="00D82314"/>
    <w:rsid w:val="00D8576F"/>
    <w:rsid w:val="00D8677F"/>
    <w:rsid w:val="00D9398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462C"/>
    <w:rsid w:val="00E40E90"/>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C8C"/>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79D"/>
    <w:rsid w:val="00F1682C"/>
    <w:rsid w:val="00F20B91"/>
    <w:rsid w:val="00F21139"/>
    <w:rsid w:val="00F24B8B"/>
    <w:rsid w:val="00F30D2E"/>
    <w:rsid w:val="00F35516"/>
    <w:rsid w:val="00F35790"/>
    <w:rsid w:val="00F4136D"/>
    <w:rsid w:val="00F4212E"/>
    <w:rsid w:val="00F42C20"/>
    <w:rsid w:val="00F43E34"/>
    <w:rsid w:val="00F448A3"/>
    <w:rsid w:val="00F53053"/>
    <w:rsid w:val="00F53FE2"/>
    <w:rsid w:val="00F575FF"/>
    <w:rsid w:val="00F618EF"/>
    <w:rsid w:val="00F63268"/>
    <w:rsid w:val="00F65582"/>
    <w:rsid w:val="00F66E75"/>
    <w:rsid w:val="00F77EB0"/>
    <w:rsid w:val="00F832F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A85A532-8267-41AA-964C-F8D0912D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2904.zip" TargetMode="External"/><Relationship Id="rId21" Type="http://schemas.openxmlformats.org/officeDocument/2006/relationships/hyperlink" Target="https://www.3gpp.org/ftp/TSG_RAN/WG4_Radio/TSGR4_100-e/Docs/R4-2114223.zip" TargetMode="External"/><Relationship Id="rId42" Type="http://schemas.openxmlformats.org/officeDocument/2006/relationships/hyperlink" Target="https://www.3gpp.org/ftp/TSG_RAN/WG4_Radio/TSGR4_100-e/Docs/R4-2112722.zip" TargetMode="External"/><Relationship Id="rId47" Type="http://schemas.openxmlformats.org/officeDocument/2006/relationships/hyperlink" Target="https://www.3gpp.org/ftp/TSG_RAN/WG4_Radio/TSGR4_100-e/Docs/R4-2113573.zip" TargetMode="External"/><Relationship Id="rId63" Type="http://schemas.openxmlformats.org/officeDocument/2006/relationships/hyperlink" Target="https://www.3gpp.org/ftp/TSG_RAN/WG4_Radio/TSGR4_100-e/Docs/R4-2112587.zip" TargetMode="External"/><Relationship Id="rId68" Type="http://schemas.openxmlformats.org/officeDocument/2006/relationships/hyperlink" Target="https://www.3gpp.org/ftp/TSG_RAN/WG4_Radio/TSGR4_100-e/Docs/R4-2114578.zip" TargetMode="External"/><Relationship Id="rId84" Type="http://schemas.openxmlformats.org/officeDocument/2006/relationships/hyperlink" Target="mailto:Dominique.brunel@skyworksinc.com" TargetMode="External"/><Relationship Id="rId16" Type="http://schemas.openxmlformats.org/officeDocument/2006/relationships/hyperlink" Target="https://www.3gpp.org/ftp/TSG_RAN/WG4_Radio/TSGR4_100-e/Docs/R4-2113405.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3573.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04.zip" TargetMode="External"/><Relationship Id="rId58" Type="http://schemas.openxmlformats.org/officeDocument/2006/relationships/hyperlink" Target="https://www.3gpp.org/ftp/TSG_RAN/WG4_Radio/TSGR4_100-e/Docs/R4-2113405.zip" TargetMode="External"/><Relationship Id="rId74" Type="http://schemas.openxmlformats.org/officeDocument/2006/relationships/hyperlink" Target="https://www.3gpp.org/ftp/TSG_RAN/WG4_Radio/TSGR4_100-e/Docs/R4-2113573.zip" TargetMode="External"/><Relationship Id="rId79" Type="http://schemas.openxmlformats.org/officeDocument/2006/relationships/hyperlink" Target="https://www.3gpp.org/ftp/TSG_RAN/WG4_Radio/TSGR4_100-e/Docs/R4-2112352.zip" TargetMode="External"/><Relationship Id="rId5" Type="http://schemas.openxmlformats.org/officeDocument/2006/relationships/settings" Target="settings.xml"/><Relationship Id="rId19" Type="http://schemas.openxmlformats.org/officeDocument/2006/relationships/hyperlink" Target="https://www.3gpp.org/ftp/TSG_RAN/WG4_Radio/TSGR4_100-e/Docs/R4-2112587.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4567.zip" TargetMode="External"/><Relationship Id="rId27" Type="http://schemas.openxmlformats.org/officeDocument/2006/relationships/hyperlink" Target="https://www.3gpp.org/ftp/TSG_RAN/WG4_Radio/TSGR4_100-e/Docs/R4-2112910.zip" TargetMode="External"/><Relationship Id="rId30" Type="http://schemas.openxmlformats.org/officeDocument/2006/relationships/hyperlink" Target="https://www.3gpp.org/ftp/TSG_RAN/WG4_Radio/TSGR4_100-e/Docs/R4-2112724.zip" TargetMode="External"/><Relationship Id="rId35" Type="http://schemas.openxmlformats.org/officeDocument/2006/relationships/hyperlink" Target="https://www.3gpp.org/ftp/TSG_RAN/WG4_Radio/TSGR4_100-e/Docs/R4-2112721.zip" TargetMode="External"/><Relationship Id="rId43" Type="http://schemas.openxmlformats.org/officeDocument/2006/relationships/hyperlink" Target="https://www.3gpp.org/ftp/TSG_RAN/WG4_Radio/TSGR4_100-e/Docs/R4-2112910.zip" TargetMode="External"/><Relationship Id="rId48"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018.zip" TargetMode="External"/><Relationship Id="rId64" Type="http://schemas.openxmlformats.org/officeDocument/2006/relationships/hyperlink" Target="https://www.3gpp.org/ftp/TSG_RAN/WG4_Radio/TSGR4_100-e/Docs/R4-2113015.zip" TargetMode="External"/><Relationship Id="rId69" Type="http://schemas.openxmlformats.org/officeDocument/2006/relationships/hyperlink" Target="https://www.3gpp.org/ftp/TSG_RAN/WG4_Radio/TSGR4_100-e/Docs/R4-2113906.zip" TargetMode="External"/><Relationship Id="rId77" Type="http://schemas.openxmlformats.org/officeDocument/2006/relationships/hyperlink" Target="https://www.3gpp.org/ftp/TSG_RAN/WG4_Radio/TSGR4_100-e/Docs/R4-2112721.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2353.zip" TargetMode="External"/><Relationship Id="rId72" Type="http://schemas.openxmlformats.org/officeDocument/2006/relationships/hyperlink" Target="https://www.3gpp.org/ftp/TSG_RAN/WG4_Radio/TSGR4_100-e/Docs/R4-2112723.zip" TargetMode="External"/><Relationship Id="rId80" Type="http://schemas.openxmlformats.org/officeDocument/2006/relationships/hyperlink" Target="https://www.3gpp.org/ftp/TSG_RAN/WG4_Radio/TSGR4_100-e/Docs/R4-2112353.zip" TargetMode="External"/><Relationship Id="rId85" Type="http://schemas.openxmlformats.org/officeDocument/2006/relationships/hyperlink" Target="mailto:laurent.noel@skyworksinc.com"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2381.zip" TargetMode="External"/><Relationship Id="rId25" Type="http://schemas.openxmlformats.org/officeDocument/2006/relationships/hyperlink" Target="https://www.3gpp.org/ftp/TSG_RAN/WG4_Radio/TSGR4_100-e/Docs/R4-2113906.zip" TargetMode="External"/><Relationship Id="rId33" Type="http://schemas.openxmlformats.org/officeDocument/2006/relationships/hyperlink" Target="https://www.3gpp.org/ftp/TSG_RAN/WG4_Radio/TSGR4_100-e/Docs/R4-2113574.zip" TargetMode="External"/><Relationship Id="rId38" Type="http://schemas.openxmlformats.org/officeDocument/2006/relationships/hyperlink" Target="https://www.3gpp.org/ftp/TSG_RAN/WG4_Radio/TSGR4_100-e/Docs/R4-2112352.zip" TargetMode="External"/><Relationship Id="rId46" Type="http://schemas.openxmlformats.org/officeDocument/2006/relationships/hyperlink" Target="https://www.3gpp.org/ftp/TSG_RAN/WG4_Radio/TSGR4_100-e/Docs/R4-2112724.zip" TargetMode="External"/><Relationship Id="rId59" Type="http://schemas.openxmlformats.org/officeDocument/2006/relationships/hyperlink" Target="https://www.3gpp.org/ftp/TSG_RAN/WG4_Radio/TSGR4_100-e/Docs/R4-2114582.zip" TargetMode="External"/><Relationship Id="rId67" Type="http://schemas.openxmlformats.org/officeDocument/2006/relationships/hyperlink" Target="https://www.3gpp.org/ftp/TSG_RAN/WG4_Radio/TSGR4_100-e/Docs/R4-2114570.zip" TargetMode="External"/><Relationship Id="rId20" Type="http://schemas.openxmlformats.org/officeDocument/2006/relationships/hyperlink" Target="https://www.3gpp.org/ftp/TSG_RAN/WG4_Radio/TSGR4_100-e/Docs/R4-2113015.zip" TargetMode="External"/><Relationship Id="rId41" Type="http://schemas.openxmlformats.org/officeDocument/2006/relationships/hyperlink" Target="https://www.3gpp.org/ftp/TSG_RAN/WG4_Radio/TSGR4_100-e/Docs/R4-2112724.zip" TargetMode="External"/><Relationship Id="rId54" Type="http://schemas.openxmlformats.org/officeDocument/2006/relationships/hyperlink" Target="https://www.3gpp.org/ftp/TSG_RAN/WG4_Radio/TSGR4_100-e/Docs/R4-2114579.zip" TargetMode="External"/><Relationship Id="rId62" Type="http://schemas.openxmlformats.org/officeDocument/2006/relationships/hyperlink" Target="https://www.3gpp.org/ftp/TSG_RAN/WG4_Radio/TSGR4_100-e/Docs/R4-2112572.zip" TargetMode="External"/><Relationship Id="rId70" Type="http://schemas.openxmlformats.org/officeDocument/2006/relationships/hyperlink" Target="https://www.3gpp.org/ftp/TSG_RAN/WG4_Radio/TSGR4_100-e/Docs/R4-2112904.zip" TargetMode="External"/><Relationship Id="rId75" Type="http://schemas.openxmlformats.org/officeDocument/2006/relationships/hyperlink" Target="https://www.3gpp.org/ftp/TSG_RAN/WG4_Radio/TSGR4_100-e/Docs/R4-2113574.zip" TargetMode="External"/><Relationship Id="rId83" Type="http://schemas.openxmlformats.org/officeDocument/2006/relationships/hyperlink" Target="https://www.3gpp.org/ftp/TSG_RAN/WG4_Radio/TSGR4_100-e/Docs/R4-2114579.zip"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570.zip" TargetMode="External"/><Relationship Id="rId28" Type="http://schemas.openxmlformats.org/officeDocument/2006/relationships/hyperlink" Target="https://www.3gpp.org/ftp/TSG_RAN/WG4_Radio/TSGR4_100-e/Docs/R4-2112910.zip" TargetMode="External"/><Relationship Id="rId36" Type="http://schemas.openxmlformats.org/officeDocument/2006/relationships/hyperlink" Target="https://www.3gpp.org/ftp/TSG_RAN/WG4_Radio/TSGR4_100-e/Docs/R4-2112722.zip" TargetMode="External"/><Relationship Id="rId49" Type="http://schemas.openxmlformats.org/officeDocument/2006/relationships/hyperlink" Target="https://www.3gpp.org/ftp/TSG_RAN/WG4_Radio/TSGR4_100-e/Docs/R4-2113575.zip" TargetMode="External"/><Relationship Id="rId57" Type="http://schemas.openxmlformats.org/officeDocument/2006/relationships/hyperlink" Target="https://www.3gpp.org/ftp/TSG_RAN/WG4_Radio/TSGR4_100-e/Docs/R4-2113404.zip" TargetMode="Externa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910.zip" TargetMode="External"/><Relationship Id="rId52" Type="http://schemas.openxmlformats.org/officeDocument/2006/relationships/hyperlink" Target="https://www.3gpp.org/ftp/TSG_RAN/WG4_Radio/TSGR4_100-e/Docs/R4-2112358.zip" TargetMode="External"/><Relationship Id="rId60" Type="http://schemas.openxmlformats.org/officeDocument/2006/relationships/hyperlink" Target="https://www.3gpp.org/ftp/TSG_RAN/WG4_Radio/TSGR4_100-e/Docs/R4-2113344.zip" TargetMode="External"/><Relationship Id="rId65" Type="http://schemas.openxmlformats.org/officeDocument/2006/relationships/hyperlink" Target="https://www.3gpp.org/ftp/TSG_RAN/WG4_Radio/TSGR4_100-e/Docs/R4-2114223.zip" TargetMode="External"/><Relationship Id="rId73" Type="http://schemas.openxmlformats.org/officeDocument/2006/relationships/hyperlink" Target="https://www.3gpp.org/ftp/TSG_RAN/WG4_Radio/TSGR4_100-e/Docs/R4-2112724.zip" TargetMode="External"/><Relationship Id="rId78" Type="http://schemas.openxmlformats.org/officeDocument/2006/relationships/hyperlink" Target="https://www.3gpp.org/ftp/TSG_RAN/WG4_Radio/TSGR4_100-e/Docs/R4-2112722.zip" TargetMode="External"/><Relationship Id="rId81" Type="http://schemas.openxmlformats.org/officeDocument/2006/relationships/hyperlink" Target="https://www.3gpp.org/ftp/TSG_RAN/WG4_Radio/TSGR4_100-e/Docs/R4-2112358.zip"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2572.zip" TargetMode="External"/><Relationship Id="rId39" Type="http://schemas.openxmlformats.org/officeDocument/2006/relationships/hyperlink" Target="https://www.3gpp.org/ftp/TSG_RAN/WG4_Radio/TSGR4_100-e/Docs/R4-2112353.zip" TargetMode="External"/><Relationship Id="rId34" Type="http://schemas.openxmlformats.org/officeDocument/2006/relationships/hyperlink" Target="https://www.3gpp.org/ftp/TSG_RAN/WG4_Radio/TSGR4_100-e/Docs/R4-2113575.zip" TargetMode="External"/><Relationship Id="rId50" Type="http://schemas.openxmlformats.org/officeDocument/2006/relationships/hyperlink" Target="https://www.3gpp.org/ftp/TSG_RAN/WG4_Radio/TSGR4_100-e/Docs/R4-2112352.zip" TargetMode="External"/><Relationship Id="rId55" Type="http://schemas.openxmlformats.org/officeDocument/2006/relationships/hyperlink" Target="https://www.3gpp.org/ftp/TSG_RAN/WG4_Radio/TSGR4_100-e/Docs/R4-2111731.zip" TargetMode="External"/><Relationship Id="rId76" Type="http://schemas.openxmlformats.org/officeDocument/2006/relationships/hyperlink" Target="https://www.3gpp.org/ftp/TSG_RAN/WG4_Radio/TSGR4_100-e/Docs/R4-2113575.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91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723.zip" TargetMode="External"/><Relationship Id="rId24" Type="http://schemas.openxmlformats.org/officeDocument/2006/relationships/hyperlink" Target="https://www.3gpp.org/ftp/TSG_RAN/WG4_Radio/TSGR4_100-e/Docs/R4-2114578.zip" TargetMode="External"/><Relationship Id="rId40" Type="http://schemas.openxmlformats.org/officeDocument/2006/relationships/hyperlink" Target="https://www.3gpp.org/ftp/TSG_RAN/WG4_Radio/TSGR4_100-e/Docs/R4-2112358.zip" TargetMode="External"/><Relationship Id="rId45" Type="http://schemas.openxmlformats.org/officeDocument/2006/relationships/hyperlink" Target="https://www.3gpp.org/ftp/TSG_RAN/WG4_Radio/TSGR4_100-e/Docs/R4-2112722.zip" TargetMode="External"/><Relationship Id="rId66" Type="http://schemas.openxmlformats.org/officeDocument/2006/relationships/hyperlink" Target="https://www.3gpp.org/ftp/TSG_RAN/WG4_Radio/TSGR4_100-e/Docs/R4-2114567.zip" TargetMode="External"/><Relationship Id="rId87" Type="http://schemas.microsoft.com/office/2011/relationships/people" Target="people.xml"/><Relationship Id="rId61" Type="http://schemas.openxmlformats.org/officeDocument/2006/relationships/hyperlink" Target="https://www.3gpp.org/ftp/TSG_RAN/WG4_Radio/TSGR4_100-e/Docs/R4-2112381.zip" TargetMode="External"/><Relationship Id="rId82" Type="http://schemas.openxmlformats.org/officeDocument/2006/relationships/hyperlink" Target="https://www.3gpp.org/ftp/TSG_RAN/WG4_Radio/TSGR4_100-e/Docs/R4-21123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D7E3-D7C0-46EF-AE65-2681AA72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18</Pages>
  <Words>8114</Words>
  <Characters>46255</Characters>
  <Application>Microsoft Office Word</Application>
  <DocSecurity>0</DocSecurity>
  <Lines>385</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54261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Huanren Fu (傅煥仁)</cp:lastModifiedBy>
  <cp:revision>5</cp:revision>
  <cp:lastPrinted>2019-04-25T01:09:00Z</cp:lastPrinted>
  <dcterms:created xsi:type="dcterms:W3CDTF">2021-08-18T06:38:00Z</dcterms:created>
  <dcterms:modified xsi:type="dcterms:W3CDTF">2021-08-18T07:33:00Z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13"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4" name="_2015_ms_pID_7253432">
    <vt:lpwstr>Yg==</vt:lpwstr>
  </property>
</Properties>
</file>