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B09F69" w14:textId="2E12524D" w:rsidR="00300622" w:rsidRDefault="00000000">
      <w:pPr>
        <w:pStyle w:val="LSHeader"/>
      </w:pPr>
      <w:r>
        <w:t>3GPP TSG RAN WG3 Meeting #127</w:t>
      </w:r>
      <w:r>
        <w:tab/>
        <w:t>R3-250030</w:t>
      </w:r>
    </w:p>
    <w:p w14:paraId="2FE05B02" w14:textId="77777777" w:rsidR="00300622" w:rsidRDefault="00000000">
      <w:pPr>
        <w:pStyle w:val="LSHeader"/>
        <w:pBdr>
          <w:bottom w:val="single" w:sz="6" w:space="1" w:color="auto"/>
        </w:pBdr>
      </w:pPr>
      <w:r>
        <w:t>Athens, Greece, 17 - 21 February, 2025</w:t>
      </w:r>
    </w:p>
    <w:p w14:paraId="4D1029BA" w14:textId="77777777" w:rsidR="00300622" w:rsidRDefault="00300622">
      <w:pPr>
        <w:spacing w:after="0"/>
      </w:pPr>
    </w:p>
    <w:p w14:paraId="001DA1C9" w14:textId="77777777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</w:t>
      </w:r>
      <w:r w:rsidR="009B5C8B">
        <w:rPr>
          <w:b/>
          <w:noProof/>
          <w:sz w:val="24"/>
        </w:rPr>
        <w:t>5</w:t>
      </w:r>
      <w:r w:rsidR="00B4550A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F902AD" w:rsidRPr="00F902AD">
        <w:rPr>
          <w:b/>
          <w:i/>
          <w:noProof/>
          <w:sz w:val="28"/>
        </w:rPr>
        <w:t>24</w:t>
      </w:r>
      <w:r w:rsidR="0093021A">
        <w:rPr>
          <w:rFonts w:hint="eastAsia"/>
          <w:b/>
          <w:i/>
          <w:noProof/>
          <w:sz w:val="28"/>
          <w:lang w:eastAsia="zh-CN"/>
        </w:rPr>
        <w:t>7311</w:t>
      </w:r>
    </w:p>
    <w:p w14:paraId="0BD44E00" w14:textId="77777777" w:rsidR="004E4235" w:rsidRPr="004E4235" w:rsidRDefault="004E4235" w:rsidP="004E4235">
      <w:pPr>
        <w:pStyle w:val="Header"/>
        <w:rPr>
          <w:sz w:val="22"/>
          <w:szCs w:val="22"/>
          <w:lang w:val="sv-SE"/>
        </w:rPr>
      </w:pPr>
      <w:r w:rsidRPr="004E4235">
        <w:rPr>
          <w:sz w:val="24"/>
          <w:lang w:val="sv-SE"/>
        </w:rPr>
        <w:t>Orlando, USA, 18 - 22 November 2024</w:t>
      </w:r>
    </w:p>
    <w:p w14:paraId="6AC10F65" w14:textId="77777777" w:rsidR="00DB7DFE" w:rsidRPr="004E4235" w:rsidRDefault="00DB7DFE" w:rsidP="00DB7DFE">
      <w:pPr>
        <w:keepNext/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hAnsi="Arial" w:cs="Arial"/>
          <w:b/>
          <w:noProof/>
          <w:sz w:val="24"/>
          <w:lang w:val="sv-SE" w:eastAsia="en-US"/>
        </w:rPr>
      </w:pPr>
      <w:r w:rsidRPr="004E4235">
        <w:rPr>
          <w:rFonts w:ascii="Arial" w:hAnsi="Arial" w:cs="Arial"/>
          <w:b/>
          <w:noProof/>
          <w:sz w:val="24"/>
          <w:lang w:val="sv-SE" w:eastAsia="en-US"/>
        </w:rPr>
        <w:t xml:space="preserve">              </w:t>
      </w:r>
    </w:p>
    <w:p w14:paraId="0B788328" w14:textId="77777777" w:rsidR="003A20CC" w:rsidRPr="004E4235" w:rsidRDefault="00E22C6A" w:rsidP="003A20CC">
      <w:pPr>
        <w:pStyle w:val="Header"/>
        <w:rPr>
          <w:sz w:val="22"/>
          <w:szCs w:val="22"/>
          <w:lang w:val="sv-SE"/>
        </w:rPr>
      </w:pPr>
      <w:r w:rsidRPr="004E4235">
        <w:rPr>
          <w:sz w:val="24"/>
        </w:rPr>
        <w:tab/>
      </w:r>
      <w:r w:rsidRPr="004E4235">
        <w:rPr>
          <w:sz w:val="24"/>
        </w:rPr>
        <w:tab/>
      </w:r>
      <w:r w:rsidRPr="004E4235">
        <w:rPr>
          <w:sz w:val="24"/>
          <w:lang w:val="sv-SE"/>
        </w:rPr>
        <w:tab/>
      </w:r>
      <w:r w:rsidRPr="004E4235">
        <w:rPr>
          <w:sz w:val="24"/>
          <w:lang w:val="sv-SE"/>
        </w:rPr>
        <w:tab/>
      </w:r>
    </w:p>
    <w:p w14:paraId="294C482F" w14:textId="77777777" w:rsidR="00B97703" w:rsidRPr="004E4235" w:rsidRDefault="00B97703">
      <w:pPr>
        <w:rPr>
          <w:rFonts w:ascii="Arial" w:hAnsi="Arial" w:cs="Arial"/>
          <w:lang w:val="sv-SE"/>
        </w:rPr>
      </w:pPr>
    </w:p>
    <w:p w14:paraId="6E7A04D2" w14:textId="77777777" w:rsidR="004E3939" w:rsidRPr="00DB7DF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DB7DFE">
        <w:rPr>
          <w:rFonts w:ascii="Arial" w:hAnsi="Arial" w:cs="Arial"/>
          <w:b/>
          <w:sz w:val="22"/>
          <w:szCs w:val="22"/>
        </w:rPr>
        <w:t>LS</w:t>
      </w:r>
      <w:r w:rsidR="00104C8C" w:rsidRPr="00DB7DFE">
        <w:rPr>
          <w:rFonts w:ascii="Arial" w:hAnsi="Arial" w:cs="Arial"/>
          <w:b/>
          <w:sz w:val="22"/>
          <w:szCs w:val="22"/>
        </w:rPr>
        <w:t xml:space="preserve"> reply</w:t>
      </w:r>
      <w:r w:rsidRPr="00DB7DFE">
        <w:rPr>
          <w:rFonts w:ascii="Arial" w:hAnsi="Arial" w:cs="Arial"/>
          <w:b/>
          <w:sz w:val="22"/>
          <w:szCs w:val="22"/>
        </w:rPr>
        <w:t xml:space="preserve"> </w:t>
      </w:r>
      <w:r w:rsidR="00CD1CC0" w:rsidRPr="00CD1CC0">
        <w:rPr>
          <w:rFonts w:ascii="Arial" w:hAnsi="Arial" w:cs="Arial"/>
          <w:b/>
          <w:sz w:val="22"/>
          <w:szCs w:val="22"/>
        </w:rPr>
        <w:t xml:space="preserve">on OAM requirements </w:t>
      </w:r>
      <w:r w:rsidR="009B2366" w:rsidRPr="009B2366">
        <w:rPr>
          <w:rFonts w:ascii="Arial" w:hAnsi="Arial" w:cs="Arial"/>
          <w:b/>
          <w:sz w:val="22"/>
          <w:szCs w:val="22"/>
        </w:rPr>
        <w:t>to support regenerative payload</w:t>
      </w:r>
    </w:p>
    <w:p w14:paraId="5A17CCA5" w14:textId="77777777" w:rsidR="00B97703" w:rsidRPr="00DB7DF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DB7DFE">
        <w:rPr>
          <w:rFonts w:ascii="Arial" w:hAnsi="Arial" w:cs="Arial"/>
          <w:b/>
          <w:sz w:val="22"/>
          <w:szCs w:val="22"/>
        </w:rPr>
        <w:t>Response to:</w:t>
      </w:r>
      <w:r w:rsidRPr="00DB7DFE">
        <w:rPr>
          <w:rFonts w:ascii="Arial" w:hAnsi="Arial" w:cs="Arial"/>
          <w:b/>
          <w:sz w:val="22"/>
          <w:szCs w:val="22"/>
        </w:rPr>
        <w:tab/>
      </w:r>
      <w:r w:rsidR="009B5C8B" w:rsidRPr="00DB7DFE">
        <w:rPr>
          <w:rFonts w:ascii="Arial" w:hAnsi="Arial" w:cs="Arial"/>
          <w:b/>
          <w:sz w:val="22"/>
          <w:szCs w:val="22"/>
        </w:rPr>
        <w:t>R3-</w:t>
      </w:r>
      <w:r w:rsidR="00CD1CC0" w:rsidRPr="00CD1CC0">
        <w:rPr>
          <w:rFonts w:ascii="Arial" w:hAnsi="Arial" w:cs="Arial"/>
          <w:b/>
          <w:sz w:val="22"/>
          <w:szCs w:val="22"/>
        </w:rPr>
        <w:t>2</w:t>
      </w:r>
      <w:r w:rsidR="009B2366">
        <w:rPr>
          <w:rFonts w:ascii="Arial" w:hAnsi="Arial" w:cs="Arial" w:hint="eastAsia"/>
          <w:b/>
          <w:sz w:val="22"/>
          <w:szCs w:val="22"/>
          <w:lang w:eastAsia="zh-CN"/>
        </w:rPr>
        <w:t>45845</w:t>
      </w:r>
      <w:r w:rsidR="00CD1CC0" w:rsidRPr="00CD1CC0">
        <w:rPr>
          <w:rFonts w:ascii="Arial" w:hAnsi="Arial" w:cs="Arial"/>
          <w:b/>
          <w:sz w:val="22"/>
          <w:szCs w:val="22"/>
        </w:rPr>
        <w:t xml:space="preserve"> </w:t>
      </w:r>
      <w:r w:rsidR="00CD1CC0" w:rsidRPr="00CB5DB8">
        <w:rPr>
          <w:rFonts w:ascii="Arial" w:hAnsi="Arial" w:cs="Arial"/>
          <w:b/>
        </w:rPr>
        <w:t xml:space="preserve">LS on OAM requirements </w:t>
      </w:r>
      <w:r w:rsidR="009B2366" w:rsidRPr="009B2366">
        <w:rPr>
          <w:rFonts w:ascii="Arial" w:hAnsi="Arial" w:cs="Arial"/>
          <w:b/>
          <w:sz w:val="22"/>
          <w:szCs w:val="22"/>
        </w:rPr>
        <w:t>to support regenerative payload</w:t>
      </w:r>
    </w:p>
    <w:p w14:paraId="5E12C68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5C8B">
        <w:rPr>
          <w:rFonts w:ascii="Arial" w:hAnsi="Arial" w:cs="Arial"/>
          <w:b/>
          <w:bCs/>
          <w:sz w:val="22"/>
          <w:szCs w:val="22"/>
        </w:rPr>
        <w:t>REL-1</w:t>
      </w:r>
      <w:r w:rsidR="00FB0CF9">
        <w:rPr>
          <w:rFonts w:ascii="Arial" w:hAnsi="Arial" w:cs="Arial" w:hint="eastAsia"/>
          <w:b/>
          <w:bCs/>
          <w:sz w:val="22"/>
          <w:szCs w:val="22"/>
          <w:lang w:eastAsia="zh-CN"/>
        </w:rPr>
        <w:t>9</w:t>
      </w:r>
    </w:p>
    <w:bookmarkEnd w:id="2"/>
    <w:bookmarkEnd w:id="3"/>
    <w:bookmarkEnd w:id="4"/>
    <w:p w14:paraId="11583604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6881" w:rsidRPr="00CB6881">
        <w:rPr>
          <w:rFonts w:ascii="Arial" w:hAnsi="Arial" w:cs="Arial"/>
          <w:b/>
          <w:bCs/>
          <w:sz w:val="22"/>
          <w:szCs w:val="22"/>
        </w:rPr>
        <w:t>FS_ NTN_OAM_Ph2</w:t>
      </w:r>
    </w:p>
    <w:p w14:paraId="001CF7A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2562825" w14:textId="77777777" w:rsidR="00B97703" w:rsidRPr="00471DA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471DAC">
        <w:rPr>
          <w:rFonts w:ascii="Arial" w:hAnsi="Arial" w:cs="Arial"/>
          <w:b/>
          <w:sz w:val="22"/>
          <w:szCs w:val="22"/>
          <w:lang w:val="fr-FR"/>
        </w:rPr>
        <w:t>Source:</w:t>
      </w:r>
      <w:r w:rsidRPr="00471DAC">
        <w:rPr>
          <w:rFonts w:ascii="Arial" w:hAnsi="Arial" w:cs="Arial"/>
          <w:b/>
          <w:sz w:val="22"/>
          <w:szCs w:val="22"/>
          <w:lang w:val="fr-FR"/>
        </w:rPr>
        <w:tab/>
      </w:r>
      <w:r w:rsidR="009B5C8B" w:rsidRPr="00471DAC">
        <w:rPr>
          <w:rFonts w:ascii="Arial" w:hAnsi="Arial" w:cs="Arial"/>
          <w:b/>
          <w:sz w:val="22"/>
          <w:szCs w:val="22"/>
          <w:lang w:val="fr-FR"/>
        </w:rPr>
        <w:t>SA5</w:t>
      </w:r>
    </w:p>
    <w:p w14:paraId="6E4F0927" w14:textId="77777777" w:rsidR="00B97703" w:rsidRPr="00471DA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471DAC">
        <w:rPr>
          <w:rFonts w:ascii="Arial" w:hAnsi="Arial" w:cs="Arial"/>
          <w:b/>
          <w:sz w:val="22"/>
          <w:szCs w:val="22"/>
          <w:lang w:val="fr-FR"/>
        </w:rPr>
        <w:t>To:</w:t>
      </w:r>
      <w:r w:rsidRPr="00471DAC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5" w:name="_Hlk132215416"/>
      <w:r w:rsidR="009B5C8B" w:rsidRPr="00471DAC">
        <w:rPr>
          <w:rFonts w:ascii="Arial" w:hAnsi="Arial" w:cs="Arial"/>
          <w:b/>
          <w:sz w:val="22"/>
          <w:szCs w:val="22"/>
          <w:lang w:val="fr-FR"/>
        </w:rPr>
        <w:t>RAN3</w:t>
      </w:r>
    </w:p>
    <w:p w14:paraId="691F132E" w14:textId="77777777" w:rsidR="00B97703" w:rsidRPr="00471DA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6" w:name="OLE_LINK45"/>
      <w:bookmarkStart w:id="7" w:name="OLE_LINK46"/>
      <w:bookmarkEnd w:id="5"/>
      <w:r w:rsidRPr="00471DAC">
        <w:rPr>
          <w:rFonts w:ascii="Arial" w:hAnsi="Arial" w:cs="Arial"/>
          <w:b/>
          <w:sz w:val="22"/>
          <w:szCs w:val="22"/>
          <w:lang w:val="fr-FR"/>
        </w:rPr>
        <w:t>Cc:</w:t>
      </w:r>
      <w:r w:rsidRPr="00471DA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A17D4" w:rsidRPr="00471DAC">
        <w:rPr>
          <w:rFonts w:ascii="Arial" w:hAnsi="Arial" w:cs="Arial"/>
          <w:b/>
          <w:sz w:val="22"/>
          <w:szCs w:val="22"/>
          <w:lang w:val="fr-FR"/>
        </w:rPr>
        <w:t>SA2</w:t>
      </w:r>
    </w:p>
    <w:bookmarkEnd w:id="6"/>
    <w:bookmarkEnd w:id="7"/>
    <w:p w14:paraId="682FA8D8" w14:textId="77777777" w:rsidR="00B97703" w:rsidRPr="00471DAC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76D5E35" w14:textId="77777777" w:rsidR="00B97703" w:rsidRPr="00471DA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71DAC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471DA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79313A" w:rsidRPr="00471DAC">
        <w:rPr>
          <w:rFonts w:ascii="Arial" w:hAnsi="Arial" w:cs="Arial" w:hint="eastAsia"/>
          <w:b/>
          <w:bCs/>
          <w:sz w:val="22"/>
          <w:szCs w:val="22"/>
          <w:lang w:val="fr-FR"/>
        </w:rPr>
        <w:t>Min</w:t>
      </w:r>
      <w:r w:rsidR="0079313A" w:rsidRPr="00471DAC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r w:rsidR="0079313A" w:rsidRPr="00471DAC">
        <w:rPr>
          <w:rFonts w:ascii="Arial" w:hAnsi="Arial" w:cs="Arial" w:hint="eastAsia"/>
          <w:b/>
          <w:bCs/>
          <w:sz w:val="22"/>
          <w:szCs w:val="22"/>
          <w:lang w:val="fr-FR"/>
        </w:rPr>
        <w:t>Shu</w:t>
      </w:r>
    </w:p>
    <w:p w14:paraId="09C3D4C6" w14:textId="77777777" w:rsidR="00B97703" w:rsidRPr="00471DA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71DA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27BF6" w:rsidRPr="00471DAC">
        <w:rPr>
          <w:rFonts w:ascii="Arial" w:hAnsi="Arial" w:cs="Arial"/>
          <w:b/>
          <w:bCs/>
          <w:sz w:val="22"/>
          <w:szCs w:val="22"/>
          <w:lang w:val="fr-FR"/>
        </w:rPr>
        <w:t>shumin</w:t>
      </w:r>
      <w:r w:rsidR="007B6B7A" w:rsidRPr="00471DAC">
        <w:rPr>
          <w:rFonts w:ascii="Arial" w:hAnsi="Arial" w:cs="Arial"/>
          <w:b/>
          <w:bCs/>
          <w:sz w:val="22"/>
          <w:szCs w:val="22"/>
          <w:lang w:val="fr-FR"/>
        </w:rPr>
        <w:t>@</w:t>
      </w:r>
      <w:r w:rsidR="00F27BF6" w:rsidRPr="00471DAC">
        <w:rPr>
          <w:rFonts w:ascii="Arial" w:hAnsi="Arial" w:cs="Arial"/>
          <w:b/>
          <w:bCs/>
          <w:sz w:val="22"/>
          <w:szCs w:val="22"/>
          <w:lang w:val="fr-FR"/>
        </w:rPr>
        <w:t>catt</w:t>
      </w:r>
      <w:r w:rsidR="007B6B7A" w:rsidRPr="00471DAC">
        <w:rPr>
          <w:rFonts w:ascii="Arial" w:hAnsi="Arial" w:cs="Arial"/>
          <w:b/>
          <w:bCs/>
          <w:sz w:val="22"/>
          <w:szCs w:val="22"/>
          <w:lang w:val="fr-FR"/>
        </w:rPr>
        <w:t>.c</w:t>
      </w:r>
      <w:r w:rsidR="00F27BF6" w:rsidRPr="00471DAC">
        <w:rPr>
          <w:rFonts w:ascii="Arial" w:hAnsi="Arial" w:cs="Arial"/>
          <w:b/>
          <w:bCs/>
          <w:sz w:val="22"/>
          <w:szCs w:val="22"/>
          <w:lang w:val="fr-FR"/>
        </w:rPr>
        <w:t>n</w:t>
      </w:r>
    </w:p>
    <w:p w14:paraId="38C66847" w14:textId="77777777" w:rsidR="00B97703" w:rsidRPr="00471DA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71DAC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2E9B360C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375446D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CEC9D0" w14:textId="77777777" w:rsidR="00461D5A" w:rsidRPr="002042FF" w:rsidRDefault="00B97703" w:rsidP="003F7430">
      <w:pPr>
        <w:spacing w:after="60"/>
        <w:ind w:left="1985" w:hanging="1985"/>
        <w:rPr>
          <w:rStyle w:val="Hyperlink"/>
          <w:rFonts w:ascii="Arial" w:hAnsi="Arial" w:cs="Arial"/>
          <w:b/>
          <w:bCs/>
          <w:color w:val="auto"/>
          <w:sz w:val="22"/>
          <w:szCs w:val="22"/>
          <w:u w:val="none"/>
        </w:rPr>
      </w:pPr>
      <w:r w:rsidRPr="002042FF">
        <w:rPr>
          <w:rFonts w:ascii="Arial" w:hAnsi="Arial" w:cs="Arial"/>
          <w:b/>
          <w:sz w:val="22"/>
          <w:szCs w:val="22"/>
        </w:rPr>
        <w:t>Attachments:</w:t>
      </w:r>
      <w:r w:rsidRPr="002042FF">
        <w:rPr>
          <w:rFonts w:ascii="Arial" w:hAnsi="Arial" w:cs="Arial"/>
          <w:bCs/>
          <w:sz w:val="22"/>
          <w:szCs w:val="22"/>
        </w:rPr>
        <w:tab/>
      </w:r>
      <w:r w:rsidR="00F27BF6">
        <w:rPr>
          <w:rFonts w:ascii="Arial" w:hAnsi="Arial" w:cs="Arial"/>
          <w:bCs/>
          <w:sz w:val="22"/>
          <w:szCs w:val="22"/>
        </w:rPr>
        <w:t>-</w:t>
      </w:r>
    </w:p>
    <w:p w14:paraId="5C20FD96" w14:textId="77777777" w:rsidR="00A86ED0" w:rsidRDefault="00461D5A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 w:rsidR="00A86ED0" w:rsidRPr="00027581">
        <w:rPr>
          <w:rStyle w:val="Hyperlink"/>
          <w:color w:val="auto"/>
          <w:u w:val="none"/>
        </w:rPr>
        <w:t xml:space="preserve"> </w:t>
      </w:r>
    </w:p>
    <w:p w14:paraId="78AD5934" w14:textId="77777777" w:rsidR="00552C32" w:rsidRPr="00027581" w:rsidRDefault="00552C32">
      <w:pPr>
        <w:spacing w:after="60"/>
        <w:ind w:left="1985" w:hanging="1985"/>
        <w:rPr>
          <w:rStyle w:val="Hyperlink"/>
          <w:color w:val="auto"/>
          <w:u w:val="none"/>
        </w:rPr>
      </w:pPr>
    </w:p>
    <w:p w14:paraId="2D440771" w14:textId="77777777" w:rsidR="00B97703" w:rsidRDefault="000F6242" w:rsidP="00CF4EC1">
      <w:pPr>
        <w:pStyle w:val="Heading1"/>
      </w:pPr>
      <w:r>
        <w:t>1</w:t>
      </w:r>
      <w:r w:rsidR="002F1940">
        <w:tab/>
      </w:r>
      <w:r>
        <w:t>Overall description</w:t>
      </w:r>
    </w:p>
    <w:p w14:paraId="25DE5517" w14:textId="77777777" w:rsidR="00DB7DFE" w:rsidRPr="00F862DF" w:rsidRDefault="003A6D54" w:rsidP="000F6242">
      <w:bookmarkStart w:id="8" w:name="OLE_LINK13"/>
      <w:r w:rsidRPr="00F862DF">
        <w:t xml:space="preserve">3GPP SA5 </w:t>
      </w:r>
      <w:r w:rsidR="000D588B" w:rsidRPr="00F862DF">
        <w:t xml:space="preserve">thanks RAN3 for the incoming LS on </w:t>
      </w:r>
      <w:r w:rsidR="00AA7F32" w:rsidRPr="00AA7F32">
        <w:rPr>
          <w:bCs/>
        </w:rPr>
        <w:t xml:space="preserve">OAM requirements </w:t>
      </w:r>
      <w:r w:rsidR="004E4235" w:rsidRPr="004E4235">
        <w:rPr>
          <w:bCs/>
        </w:rPr>
        <w:t>to support regenerative payload</w:t>
      </w:r>
      <w:r w:rsidR="00DB7DFE" w:rsidRPr="00F862DF">
        <w:t>.</w:t>
      </w:r>
    </w:p>
    <w:p w14:paraId="5D73216E" w14:textId="77777777" w:rsidR="00C92390" w:rsidRDefault="000D588B" w:rsidP="00DB7DFE">
      <w:pPr>
        <w:pStyle w:val="ListParagraph"/>
        <w:overflowPunct/>
        <w:autoSpaceDE/>
        <w:autoSpaceDN/>
        <w:adjustRightInd/>
        <w:spacing w:before="100" w:beforeAutospacing="1" w:after="100" w:afterAutospacing="1"/>
        <w:ind w:left="0"/>
        <w:textAlignment w:val="auto"/>
        <w:rPr>
          <w:color w:val="0D0D0D"/>
          <w:lang w:val="en-US" w:eastAsia="zh-CN"/>
        </w:rPr>
      </w:pPr>
      <w:r w:rsidRPr="00F862DF">
        <w:rPr>
          <w:color w:val="0D0D0D"/>
          <w:lang w:val="en-US" w:eastAsia="zh-CN"/>
        </w:rPr>
        <w:t xml:space="preserve">SA5 would like to </w:t>
      </w:r>
      <w:r w:rsidR="00DB7DFE" w:rsidRPr="00F862DF">
        <w:rPr>
          <w:color w:val="0D0D0D"/>
          <w:lang w:val="en-US" w:eastAsia="zh-CN"/>
        </w:rPr>
        <w:t xml:space="preserve">inform RAN3 that SA5 Rel 19 study </w:t>
      </w:r>
      <w:r w:rsidR="00D6394B">
        <w:rPr>
          <w:color w:val="0D0D0D"/>
          <w:lang w:val="en-US" w:eastAsia="zh-CN"/>
        </w:rPr>
        <w:t>“</w:t>
      </w:r>
      <w:r w:rsidR="00AE31A7" w:rsidRPr="00AE31A7">
        <w:rPr>
          <w:color w:val="0D0D0D"/>
          <w:lang w:val="en-US" w:eastAsia="zh-CN"/>
        </w:rPr>
        <w:t>SP-231733</w:t>
      </w:r>
      <w:r w:rsidR="00F862DF">
        <w:rPr>
          <w:color w:val="0D0D0D"/>
          <w:lang w:val="en-US" w:eastAsia="zh-CN"/>
        </w:rPr>
        <w:t xml:space="preserve"> </w:t>
      </w:r>
      <w:r w:rsidR="007B2D7C" w:rsidRPr="007B2D7C">
        <w:rPr>
          <w:color w:val="0D0D0D"/>
          <w:lang w:val="en-US" w:eastAsia="zh-CN"/>
        </w:rPr>
        <w:t>New SID on Management Aspects of NTN Phase 2</w:t>
      </w:r>
      <w:r w:rsidR="00D6394B">
        <w:rPr>
          <w:color w:val="0D0D0D"/>
          <w:lang w:val="en-US" w:eastAsia="zh-CN"/>
        </w:rPr>
        <w:t xml:space="preserve">” </w:t>
      </w:r>
      <w:r w:rsidR="00CF25C8">
        <w:rPr>
          <w:rFonts w:hint="eastAsia"/>
          <w:color w:val="0D0D0D"/>
          <w:lang w:val="en-US" w:eastAsia="zh-CN"/>
        </w:rPr>
        <w:t xml:space="preserve">has investigated </w:t>
      </w:r>
      <w:r w:rsidR="004348F7" w:rsidRPr="004348F7">
        <w:rPr>
          <w:color w:val="0D0D0D"/>
          <w:lang w:eastAsia="zh-CN"/>
        </w:rPr>
        <w:t>and agreed</w:t>
      </w:r>
      <w:r w:rsidR="004348F7">
        <w:rPr>
          <w:rFonts w:hint="eastAsia"/>
          <w:color w:val="0D0D0D"/>
          <w:lang w:val="en-US" w:eastAsia="zh-CN"/>
        </w:rPr>
        <w:t xml:space="preserve"> </w:t>
      </w:r>
      <w:r w:rsidR="00CF25C8">
        <w:rPr>
          <w:rFonts w:hint="eastAsia"/>
          <w:color w:val="0D0D0D"/>
          <w:lang w:val="en-US" w:eastAsia="zh-CN"/>
        </w:rPr>
        <w:t xml:space="preserve">the </w:t>
      </w:r>
      <w:r w:rsidR="00CF25C8" w:rsidRPr="00743C13">
        <w:rPr>
          <w:color w:val="0D0D0D"/>
          <w:lang w:val="en-US" w:eastAsia="zh-CN"/>
        </w:rPr>
        <w:t xml:space="preserve">potential solutions </w:t>
      </w:r>
      <w:r w:rsidR="00CF25C8">
        <w:rPr>
          <w:rFonts w:hint="eastAsia"/>
          <w:color w:val="0D0D0D"/>
          <w:lang w:val="en-US" w:eastAsia="zh-CN"/>
        </w:rPr>
        <w:t xml:space="preserve">of providing </w:t>
      </w:r>
      <w:r w:rsidR="00CF25C8" w:rsidRPr="00CF25C8">
        <w:rPr>
          <w:color w:val="0D0D0D"/>
          <w:lang w:val="en-US" w:eastAsia="zh-CN"/>
        </w:rPr>
        <w:t>the information of supported TAIs for NTN gNB</w:t>
      </w:r>
      <w:r w:rsidR="00CF25C8">
        <w:rPr>
          <w:rFonts w:hint="eastAsia"/>
          <w:color w:val="0D0D0D"/>
          <w:lang w:val="en-US" w:eastAsia="zh-CN"/>
        </w:rPr>
        <w:t xml:space="preserve"> to AMF</w:t>
      </w:r>
      <w:r w:rsidR="00281202">
        <w:rPr>
          <w:rFonts w:hint="eastAsia"/>
          <w:color w:val="0D0D0D"/>
          <w:lang w:val="en-US" w:eastAsia="zh-CN"/>
        </w:rPr>
        <w:t xml:space="preserve"> in TR 28.874</w:t>
      </w:r>
      <w:r w:rsidR="004348F7">
        <w:rPr>
          <w:rFonts w:hint="eastAsia"/>
          <w:color w:val="0D0D0D"/>
          <w:lang w:val="en-US" w:eastAsia="zh-CN"/>
        </w:rPr>
        <w:t xml:space="preserve">. </w:t>
      </w:r>
    </w:p>
    <w:p w14:paraId="24D65D24" w14:textId="77777777" w:rsidR="002D3F5E" w:rsidRPr="00490758" w:rsidRDefault="004348F7" w:rsidP="00DB7DFE">
      <w:pPr>
        <w:pStyle w:val="ListParagraph"/>
        <w:overflowPunct/>
        <w:autoSpaceDE/>
        <w:autoSpaceDN/>
        <w:adjustRightInd/>
        <w:spacing w:before="100" w:beforeAutospacing="1" w:after="100" w:afterAutospacing="1"/>
        <w:ind w:left="0"/>
        <w:textAlignment w:val="auto"/>
        <w:rPr>
          <w:color w:val="0D0D0D"/>
          <w:lang w:eastAsia="zh-CN"/>
        </w:rPr>
      </w:pPr>
      <w:r w:rsidRPr="004348F7">
        <w:rPr>
          <w:color w:val="0D0D0D"/>
          <w:lang w:eastAsia="zh-CN"/>
        </w:rPr>
        <w:t xml:space="preserve">Further, SA5 will consider the solution in </w:t>
      </w:r>
      <w:r w:rsidRPr="005C2358">
        <w:rPr>
          <w:bCs/>
          <w:color w:val="0D0D0D"/>
          <w:lang w:eastAsia="zh-CN"/>
        </w:rPr>
        <w:t>normative</w:t>
      </w:r>
      <w:r>
        <w:rPr>
          <w:rFonts w:hint="eastAsia"/>
          <w:bCs/>
          <w:color w:val="0D0D0D"/>
          <w:lang w:eastAsia="zh-CN"/>
        </w:rPr>
        <w:t xml:space="preserve"> work</w:t>
      </w:r>
      <w:r w:rsidR="00C92390">
        <w:rPr>
          <w:rFonts w:hint="eastAsia"/>
          <w:color w:val="0D0D0D"/>
          <w:lang w:eastAsia="zh-CN"/>
        </w:rPr>
        <w:t xml:space="preserve"> in Rel-19</w:t>
      </w:r>
      <w:r w:rsidRPr="004348F7">
        <w:rPr>
          <w:color w:val="0D0D0D"/>
          <w:lang w:eastAsia="zh-CN"/>
        </w:rPr>
        <w:t>.</w:t>
      </w:r>
    </w:p>
    <w:bookmarkEnd w:id="8"/>
    <w:p w14:paraId="4EC0024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724FDBE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A6C71">
        <w:rPr>
          <w:rFonts w:ascii="Arial" w:hAnsi="Arial" w:cs="Arial"/>
          <w:b/>
        </w:rPr>
        <w:t>RAN3</w:t>
      </w:r>
    </w:p>
    <w:p w14:paraId="21273D97" w14:textId="77777777" w:rsidR="00B97703" w:rsidRDefault="00B97703" w:rsidP="00490758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r w:rsidR="00CF4EC1" w:rsidRPr="00CF4EC1">
        <w:t>3GPP SA5</w:t>
      </w:r>
      <w:r w:rsidRPr="00CF4EC1">
        <w:t xml:space="preserve"> as</w:t>
      </w:r>
      <w:r w:rsidR="00CF4EC1" w:rsidRPr="00CF4EC1">
        <w:t xml:space="preserve">ks </w:t>
      </w:r>
      <w:r w:rsidR="002E1674">
        <w:t>RAN3</w:t>
      </w:r>
      <w:r w:rsidRPr="00CF4EC1">
        <w:t xml:space="preserve"> to</w:t>
      </w:r>
      <w:r w:rsidR="00CF4EC1" w:rsidRPr="00CF4EC1">
        <w:t xml:space="preserve"> take the provided information into </w:t>
      </w:r>
      <w:r w:rsidR="00D6394B">
        <w:t>account</w:t>
      </w:r>
      <w:r w:rsidR="00F862DF">
        <w:t>.</w:t>
      </w:r>
    </w:p>
    <w:p w14:paraId="79727BFB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80B39E1" w14:textId="77777777" w:rsidR="00FC7A06" w:rsidRDefault="00FC7A06" w:rsidP="00FC7A06">
      <w:r>
        <w:t>SA5#159</w:t>
      </w:r>
      <w:r>
        <w:tab/>
      </w:r>
      <w:r>
        <w:tab/>
        <w:t>17 February - 21 February 2025</w:t>
      </w:r>
      <w:r>
        <w:tab/>
      </w:r>
      <w:r>
        <w:tab/>
      </w:r>
      <w:r w:rsidRPr="00277739">
        <w:t>Sophia-Antipolis, FR</w:t>
      </w:r>
    </w:p>
    <w:p w14:paraId="21B84395" w14:textId="77777777" w:rsidR="00FC7A06" w:rsidRPr="006F09B6" w:rsidRDefault="00FC7A06" w:rsidP="00FC7A06">
      <w:r>
        <w:t>SA5#160</w:t>
      </w:r>
      <w:r>
        <w:tab/>
      </w:r>
      <w:r>
        <w:tab/>
        <w:t>07 April – 11 April 2025</w:t>
      </w:r>
      <w:r>
        <w:tab/>
      </w:r>
      <w:r>
        <w:tab/>
      </w:r>
      <w:r>
        <w:tab/>
      </w:r>
      <w:r w:rsidRPr="00277739">
        <w:t xml:space="preserve">Goteborg, SE </w:t>
      </w:r>
    </w:p>
    <w:p w14:paraId="3505729D" w14:textId="77777777" w:rsidR="00AA3BCC" w:rsidRPr="00C770A4" w:rsidRDefault="00AA3BCC" w:rsidP="002F1940">
      <w:pPr>
        <w:rPr>
          <w:lang w:val="en-CA"/>
        </w:rPr>
      </w:pPr>
    </w:p>
    <w:p w14:paraId="2D0AAF74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C582F5" w14:textId="77777777" w:rsidR="00057DE9" w:rsidRDefault="00057DE9">
      <w:pPr>
        <w:spacing w:after="0"/>
      </w:pPr>
      <w:r>
        <w:separator/>
      </w:r>
    </w:p>
  </w:endnote>
  <w:endnote w:type="continuationSeparator" w:id="0">
    <w:p w14:paraId="5B73AAF8" w14:textId="77777777" w:rsidR="00057DE9" w:rsidRDefault="00057D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765706" w14:textId="77777777" w:rsidR="00057DE9" w:rsidRDefault="00057DE9">
      <w:pPr>
        <w:spacing w:after="0"/>
      </w:pPr>
      <w:r>
        <w:separator/>
      </w:r>
    </w:p>
  </w:footnote>
  <w:footnote w:type="continuationSeparator" w:id="0">
    <w:p w14:paraId="157E39D7" w14:textId="77777777" w:rsidR="00057DE9" w:rsidRDefault="00057DE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403E8F"/>
    <w:multiLevelType w:val="hybridMultilevel"/>
    <w:tmpl w:val="342A9656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29394133">
    <w:abstractNumId w:val="9"/>
  </w:num>
  <w:num w:numId="2" w16cid:durableId="1189102610">
    <w:abstractNumId w:val="8"/>
  </w:num>
  <w:num w:numId="3" w16cid:durableId="1000622672">
    <w:abstractNumId w:val="5"/>
  </w:num>
  <w:num w:numId="4" w16cid:durableId="680621367">
    <w:abstractNumId w:val="4"/>
  </w:num>
  <w:num w:numId="5" w16cid:durableId="260602575">
    <w:abstractNumId w:val="2"/>
  </w:num>
  <w:num w:numId="6" w16cid:durableId="410129575">
    <w:abstractNumId w:val="1"/>
  </w:num>
  <w:num w:numId="7" w16cid:durableId="2007786328">
    <w:abstractNumId w:val="0"/>
  </w:num>
  <w:num w:numId="8" w16cid:durableId="1672369280">
    <w:abstractNumId w:val="6"/>
  </w:num>
  <w:num w:numId="9" w16cid:durableId="13307719">
    <w:abstractNumId w:val="10"/>
  </w:num>
  <w:num w:numId="10" w16cid:durableId="916482143">
    <w:abstractNumId w:val="3"/>
  </w:num>
  <w:num w:numId="11" w16cid:durableId="1106266149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attachedTemplate r:id="rId1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0401D"/>
    <w:rsid w:val="00017F23"/>
    <w:rsid w:val="00027581"/>
    <w:rsid w:val="00030A17"/>
    <w:rsid w:val="00033E93"/>
    <w:rsid w:val="0004003B"/>
    <w:rsid w:val="00050A2E"/>
    <w:rsid w:val="00057DE9"/>
    <w:rsid w:val="00062142"/>
    <w:rsid w:val="00063CDC"/>
    <w:rsid w:val="00072CB0"/>
    <w:rsid w:val="000735E4"/>
    <w:rsid w:val="00081F45"/>
    <w:rsid w:val="0008230E"/>
    <w:rsid w:val="0009426F"/>
    <w:rsid w:val="000A2E53"/>
    <w:rsid w:val="000C6359"/>
    <w:rsid w:val="000D588B"/>
    <w:rsid w:val="000F6242"/>
    <w:rsid w:val="00104C8C"/>
    <w:rsid w:val="00167390"/>
    <w:rsid w:val="0016768B"/>
    <w:rsid w:val="001927D5"/>
    <w:rsid w:val="002042FF"/>
    <w:rsid w:val="002118EE"/>
    <w:rsid w:val="00226381"/>
    <w:rsid w:val="0024400C"/>
    <w:rsid w:val="002532A4"/>
    <w:rsid w:val="00255D9E"/>
    <w:rsid w:val="00261E63"/>
    <w:rsid w:val="00264862"/>
    <w:rsid w:val="00281202"/>
    <w:rsid w:val="002869FE"/>
    <w:rsid w:val="002A6C71"/>
    <w:rsid w:val="002C1A60"/>
    <w:rsid w:val="002C29F5"/>
    <w:rsid w:val="002D1749"/>
    <w:rsid w:val="002D3F5E"/>
    <w:rsid w:val="002E1674"/>
    <w:rsid w:val="002E3871"/>
    <w:rsid w:val="002F1940"/>
    <w:rsid w:val="002F660D"/>
    <w:rsid w:val="00300622"/>
    <w:rsid w:val="00304054"/>
    <w:rsid w:val="00306A7B"/>
    <w:rsid w:val="00306F56"/>
    <w:rsid w:val="00310B0E"/>
    <w:rsid w:val="00323A3B"/>
    <w:rsid w:val="00343161"/>
    <w:rsid w:val="00353610"/>
    <w:rsid w:val="0036490A"/>
    <w:rsid w:val="00364F7E"/>
    <w:rsid w:val="00381AB3"/>
    <w:rsid w:val="00383545"/>
    <w:rsid w:val="00394216"/>
    <w:rsid w:val="003A20CC"/>
    <w:rsid w:val="003A5410"/>
    <w:rsid w:val="003A6D54"/>
    <w:rsid w:val="003B1962"/>
    <w:rsid w:val="003C354C"/>
    <w:rsid w:val="003D7916"/>
    <w:rsid w:val="003E0704"/>
    <w:rsid w:val="003E6144"/>
    <w:rsid w:val="003F4A9E"/>
    <w:rsid w:val="003F7430"/>
    <w:rsid w:val="00433500"/>
    <w:rsid w:val="00433F71"/>
    <w:rsid w:val="004348F7"/>
    <w:rsid w:val="00440D43"/>
    <w:rsid w:val="00457821"/>
    <w:rsid w:val="00461D5A"/>
    <w:rsid w:val="004627A7"/>
    <w:rsid w:val="004706D0"/>
    <w:rsid w:val="00471DAC"/>
    <w:rsid w:val="00486211"/>
    <w:rsid w:val="00490758"/>
    <w:rsid w:val="00496CF1"/>
    <w:rsid w:val="004A17D4"/>
    <w:rsid w:val="004B197E"/>
    <w:rsid w:val="004B2A22"/>
    <w:rsid w:val="004B5626"/>
    <w:rsid w:val="004E25EC"/>
    <w:rsid w:val="004E3939"/>
    <w:rsid w:val="004E4235"/>
    <w:rsid w:val="00520423"/>
    <w:rsid w:val="00552C32"/>
    <w:rsid w:val="00572F7B"/>
    <w:rsid w:val="0057376D"/>
    <w:rsid w:val="0057553E"/>
    <w:rsid w:val="005A71F2"/>
    <w:rsid w:val="005C2358"/>
    <w:rsid w:val="005F6A2D"/>
    <w:rsid w:val="006052AD"/>
    <w:rsid w:val="00620FC6"/>
    <w:rsid w:val="006268C2"/>
    <w:rsid w:val="00642E8A"/>
    <w:rsid w:val="006729BF"/>
    <w:rsid w:val="006766D9"/>
    <w:rsid w:val="006770C8"/>
    <w:rsid w:val="00680385"/>
    <w:rsid w:val="006B73A2"/>
    <w:rsid w:val="006C16B5"/>
    <w:rsid w:val="006E298D"/>
    <w:rsid w:val="006F09B6"/>
    <w:rsid w:val="00707533"/>
    <w:rsid w:val="007215CA"/>
    <w:rsid w:val="0073766B"/>
    <w:rsid w:val="00743C13"/>
    <w:rsid w:val="00745071"/>
    <w:rsid w:val="00753EE1"/>
    <w:rsid w:val="0075543A"/>
    <w:rsid w:val="00761A9B"/>
    <w:rsid w:val="00780B48"/>
    <w:rsid w:val="0079313A"/>
    <w:rsid w:val="007B2D7C"/>
    <w:rsid w:val="007B5F6A"/>
    <w:rsid w:val="007B6B7A"/>
    <w:rsid w:val="007C5CA2"/>
    <w:rsid w:val="007F4F92"/>
    <w:rsid w:val="00805A70"/>
    <w:rsid w:val="00825965"/>
    <w:rsid w:val="00842294"/>
    <w:rsid w:val="00847D10"/>
    <w:rsid w:val="008A2D2A"/>
    <w:rsid w:val="008D772F"/>
    <w:rsid w:val="008E68E4"/>
    <w:rsid w:val="008F4A73"/>
    <w:rsid w:val="009214C7"/>
    <w:rsid w:val="0093021A"/>
    <w:rsid w:val="00931F0D"/>
    <w:rsid w:val="00966E6D"/>
    <w:rsid w:val="0097008A"/>
    <w:rsid w:val="00972E53"/>
    <w:rsid w:val="0099764C"/>
    <w:rsid w:val="009A6BC4"/>
    <w:rsid w:val="009B2366"/>
    <w:rsid w:val="009B5C8B"/>
    <w:rsid w:val="009C5F88"/>
    <w:rsid w:val="009D135C"/>
    <w:rsid w:val="00A174B7"/>
    <w:rsid w:val="00A53D75"/>
    <w:rsid w:val="00A86ED0"/>
    <w:rsid w:val="00A978D4"/>
    <w:rsid w:val="00AA3BCC"/>
    <w:rsid w:val="00AA7F32"/>
    <w:rsid w:val="00AD1FEB"/>
    <w:rsid w:val="00AD4531"/>
    <w:rsid w:val="00AE1B3E"/>
    <w:rsid w:val="00AE31A7"/>
    <w:rsid w:val="00B036E1"/>
    <w:rsid w:val="00B07B55"/>
    <w:rsid w:val="00B35F74"/>
    <w:rsid w:val="00B4086C"/>
    <w:rsid w:val="00B4318A"/>
    <w:rsid w:val="00B4550A"/>
    <w:rsid w:val="00B726DA"/>
    <w:rsid w:val="00B97703"/>
    <w:rsid w:val="00B9796D"/>
    <w:rsid w:val="00BB0A72"/>
    <w:rsid w:val="00BB17A5"/>
    <w:rsid w:val="00BB48A9"/>
    <w:rsid w:val="00BF3BE9"/>
    <w:rsid w:val="00BF7708"/>
    <w:rsid w:val="00C5762B"/>
    <w:rsid w:val="00C770A4"/>
    <w:rsid w:val="00C85647"/>
    <w:rsid w:val="00C92390"/>
    <w:rsid w:val="00CB506A"/>
    <w:rsid w:val="00CB6881"/>
    <w:rsid w:val="00CC1AC5"/>
    <w:rsid w:val="00CC3841"/>
    <w:rsid w:val="00CD1CC0"/>
    <w:rsid w:val="00CF25C8"/>
    <w:rsid w:val="00CF4EC1"/>
    <w:rsid w:val="00CF6087"/>
    <w:rsid w:val="00D0487D"/>
    <w:rsid w:val="00D22C11"/>
    <w:rsid w:val="00D25757"/>
    <w:rsid w:val="00D27300"/>
    <w:rsid w:val="00D50262"/>
    <w:rsid w:val="00D51EC2"/>
    <w:rsid w:val="00D634ED"/>
    <w:rsid w:val="00D6394B"/>
    <w:rsid w:val="00D8590E"/>
    <w:rsid w:val="00D87FEA"/>
    <w:rsid w:val="00D94886"/>
    <w:rsid w:val="00DA60E1"/>
    <w:rsid w:val="00DB7DFE"/>
    <w:rsid w:val="00DC3F93"/>
    <w:rsid w:val="00DE1D5F"/>
    <w:rsid w:val="00DF5B4F"/>
    <w:rsid w:val="00E14FEC"/>
    <w:rsid w:val="00E20A48"/>
    <w:rsid w:val="00E21BBA"/>
    <w:rsid w:val="00E22C6A"/>
    <w:rsid w:val="00E515C2"/>
    <w:rsid w:val="00E57D2E"/>
    <w:rsid w:val="00E65658"/>
    <w:rsid w:val="00E84A0B"/>
    <w:rsid w:val="00F242BC"/>
    <w:rsid w:val="00F25496"/>
    <w:rsid w:val="00F27BF6"/>
    <w:rsid w:val="00F3711F"/>
    <w:rsid w:val="00F667CF"/>
    <w:rsid w:val="00F70FA6"/>
    <w:rsid w:val="00F803BE"/>
    <w:rsid w:val="00F862DF"/>
    <w:rsid w:val="00F902AD"/>
    <w:rsid w:val="00F91E64"/>
    <w:rsid w:val="00FA07C0"/>
    <w:rsid w:val="00FA4EE8"/>
    <w:rsid w:val="00FB0CF9"/>
    <w:rsid w:val="00FC1AD8"/>
    <w:rsid w:val="00FC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482B00"/>
  <w15:chartTrackingRefBased/>
  <w15:docId w15:val="{5B2480F6-9DD4-4E64-961F-485B047D8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  <w:rPr>
      <w:lang w:eastAsia="en-GB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7781</cp:lastModifiedBy>
  <cp:revision>3</cp:revision>
  <cp:lastPrinted>2002-04-23T07:10:00Z</cp:lastPrinted>
  <dcterms:created xsi:type="dcterms:W3CDTF">2024-12-19T21:18:00Z</dcterms:created>
  <dcterms:modified xsi:type="dcterms:W3CDTF">2024-12-19T21:38:00Z</dcterms:modified>
</cp:coreProperties>
</file>