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7BB" w:rsidRDefault="00E527BB" w:rsidP="00E527B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127</w:t>
      </w:r>
      <w:r>
        <w:rPr>
          <w:b/>
          <w:noProof/>
          <w:sz w:val="24"/>
        </w:rPr>
        <w:fldChar w:fldCharType="end"/>
      </w:r>
      <w:r>
        <w:rPr>
          <w:b/>
          <w:noProof/>
          <w:sz w:val="24"/>
        </w:rPr>
        <w:t>bis</w:t>
      </w:r>
      <w:r>
        <w:rPr>
          <w:b/>
          <w:i/>
          <w:noProof/>
          <w:sz w:val="28"/>
        </w:rPr>
        <w:tab/>
      </w:r>
      <w:r w:rsidRPr="00AD381D">
        <w:rPr>
          <w:b/>
          <w:i/>
          <w:noProof/>
          <w:sz w:val="28"/>
        </w:rPr>
        <w:t>R3-25</w:t>
      </w:r>
      <w:r w:rsidR="005530D3">
        <w:rPr>
          <w:b/>
          <w:i/>
          <w:noProof/>
          <w:sz w:val="28"/>
        </w:rPr>
        <w:t>1809</w:t>
      </w:r>
      <w:bookmarkStart w:id="0" w:name="_GoBack"/>
      <w:bookmarkEnd w:id="0"/>
    </w:p>
    <w:p w:rsidR="001B580F" w:rsidRPr="005B62D5" w:rsidRDefault="00E527BB" w:rsidP="00E527BB">
      <w:pPr>
        <w:pStyle w:val="CRCoverPage"/>
        <w:outlineLvl w:val="0"/>
        <w:rPr>
          <w:rFonts w:eastAsia="等线"/>
          <w:b/>
          <w:sz w:val="24"/>
          <w:lang w:eastAsia="ko-KR"/>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Wuhan, China</w:t>
      </w:r>
      <w:r>
        <w:rPr>
          <w:b/>
          <w:noProof/>
          <w:sz w:val="24"/>
        </w:rPr>
        <w:fldChar w:fldCharType="end"/>
      </w:r>
      <w:r>
        <w:rPr>
          <w:b/>
          <w:noProof/>
          <w:sz w:val="24"/>
        </w:rPr>
        <w:t xml:space="preserve">, 7–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11 April 2025</w:t>
      </w:r>
      <w:r>
        <w:rPr>
          <w:b/>
          <w:noProof/>
          <w:sz w:val="24"/>
        </w:rPr>
        <w:fldChar w:fldCharType="end"/>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1B580F">
        <w:rPr>
          <w:rFonts w:ascii="Arial" w:hAnsi="Arial"/>
          <w:sz w:val="24"/>
          <w:lang w:eastAsia="zh-CN"/>
        </w:rPr>
        <w:t>9.</w:t>
      </w:r>
      <w:r w:rsidR="00CB4637">
        <w:rPr>
          <w:rFonts w:ascii="Arial" w:hAnsi="Arial"/>
          <w:sz w:val="24"/>
          <w:lang w:eastAsia="zh-CN"/>
        </w:rPr>
        <w:t>2</w:t>
      </w:r>
    </w:p>
    <w:p w:rsidR="008167F4" w:rsidRPr="00A06765" w:rsidRDefault="008167F4" w:rsidP="008167F4">
      <w:pPr>
        <w:tabs>
          <w:tab w:val="left" w:pos="1985"/>
        </w:tabs>
        <w:ind w:left="1980" w:hanging="1980"/>
        <w:jc w:val="both"/>
        <w:rPr>
          <w:rFonts w:ascii="Arial" w:eastAsiaTheme="minorEastAsia"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r w:rsidR="00A06765">
        <w:rPr>
          <w:rFonts w:ascii="Arial" w:hAnsi="Arial"/>
          <w:sz w:val="24"/>
          <w:lang w:eastAsia="zh-CN"/>
        </w:rPr>
        <w:t xml:space="preserve">, </w:t>
      </w:r>
      <w:r w:rsidR="005E4911">
        <w:rPr>
          <w:rFonts w:ascii="Arial" w:hAnsi="Arial"/>
          <w:sz w:val="24"/>
          <w:lang w:eastAsia="zh-CN"/>
        </w:rPr>
        <w:t>Nokia, ZTE</w:t>
      </w:r>
      <w:r w:rsidR="00000013">
        <w:rPr>
          <w:rFonts w:ascii="Arial" w:hAnsi="Arial"/>
          <w:sz w:val="24"/>
          <w:lang w:eastAsia="zh-CN"/>
        </w:rPr>
        <w:t>, China Unicom, China Telecom, Lenovo</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905741">
        <w:rPr>
          <w:rFonts w:ascii="Arial" w:hAnsi="Arial"/>
          <w:sz w:val="24"/>
        </w:rPr>
        <w:t xml:space="preserve">Discussion on </w:t>
      </w:r>
      <w:r w:rsidR="00B02389">
        <w:rPr>
          <w:rFonts w:ascii="Arial" w:hAnsi="Arial"/>
          <w:sz w:val="24"/>
        </w:rPr>
        <w:t>QMC</w:t>
      </w:r>
      <w:r w:rsidR="001B580F">
        <w:rPr>
          <w:rFonts w:ascii="Arial" w:hAnsi="Arial"/>
          <w:sz w:val="24"/>
        </w:rPr>
        <w:t xml:space="preserve"> </w:t>
      </w:r>
      <w:r w:rsidR="00552BBA">
        <w:rPr>
          <w:rFonts w:ascii="Arial" w:hAnsi="Arial"/>
          <w:sz w:val="24"/>
        </w:rPr>
        <w:t>coordination for RRC segmentation in NR-DC</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8A7B42" w:rsidRDefault="008A7B42" w:rsidP="004327E9">
      <w:pPr>
        <w:tabs>
          <w:tab w:val="left" w:pos="1327"/>
        </w:tabs>
        <w:jc w:val="both"/>
        <w:rPr>
          <w:bCs/>
          <w:iCs/>
          <w:lang w:val="en-US" w:eastAsia="zh-CN"/>
        </w:rPr>
      </w:pPr>
      <w:r>
        <w:rPr>
          <w:rFonts w:eastAsiaTheme="minorEastAsia" w:hint="eastAsia"/>
          <w:lang w:eastAsia="zh-CN"/>
        </w:rPr>
        <w:t>T</w:t>
      </w:r>
      <w:r>
        <w:rPr>
          <w:rFonts w:eastAsiaTheme="minorEastAsia"/>
          <w:lang w:eastAsia="zh-CN"/>
        </w:rPr>
        <w:t xml:space="preserve">he discussion on QMC coordination for RRC segmentation in NR-DC has been discussed for several meetings. In RAN3#126, RAN3 agreed to send an LS to RAN2 in R3-247888 to check with RAN2 on their understanding related to </w:t>
      </w:r>
      <w:r>
        <w:rPr>
          <w:bCs/>
          <w:i/>
          <w:iCs/>
          <w:lang w:val="en-US" w:eastAsia="zh-CN"/>
        </w:rPr>
        <w:t>rrc-SegAllowedSRB4-r17</w:t>
      </w:r>
      <w:r>
        <w:rPr>
          <w:bCs/>
          <w:lang w:val="en-US" w:eastAsia="zh-CN"/>
        </w:rPr>
        <w:t xml:space="preserve"> and </w:t>
      </w:r>
      <w:r>
        <w:rPr>
          <w:bCs/>
          <w:i/>
          <w:iCs/>
          <w:lang w:val="en-US" w:eastAsia="zh-CN"/>
        </w:rPr>
        <w:t>rrc-SegAllowedSRB5-r18</w:t>
      </w:r>
      <w:r w:rsidRPr="008A7B42">
        <w:rPr>
          <w:bCs/>
          <w:iCs/>
          <w:lang w:val="en-US" w:eastAsia="zh-CN"/>
        </w:rPr>
        <w:t xml:space="preserve"> </w:t>
      </w:r>
      <w:r>
        <w:rPr>
          <w:bCs/>
          <w:iCs/>
          <w:lang w:val="en-US" w:eastAsia="zh-CN"/>
        </w:rPr>
        <w:t xml:space="preserve">IEs </w:t>
      </w:r>
      <w:r w:rsidRPr="008A7B42">
        <w:rPr>
          <w:bCs/>
          <w:iCs/>
          <w:lang w:val="en-US" w:eastAsia="zh-CN"/>
        </w:rPr>
        <w:t>in RRC spec</w:t>
      </w:r>
      <w:r>
        <w:rPr>
          <w:bCs/>
          <w:i/>
          <w:iCs/>
          <w:lang w:val="en-US" w:eastAsia="zh-CN"/>
        </w:rPr>
        <w:t>.</w:t>
      </w:r>
      <w:r>
        <w:rPr>
          <w:bCs/>
          <w:iCs/>
          <w:lang w:val="en-US" w:eastAsia="zh-CN"/>
        </w:rPr>
        <w:t xml:space="preserve"> Before this meeting, RAN3 receives the reply LS from RAN2 in R3-251516 which provides the following information,</w:t>
      </w:r>
    </w:p>
    <w:p w:rsidR="008A7B42" w:rsidRDefault="008A7B42" w:rsidP="004327E9">
      <w:pPr>
        <w:tabs>
          <w:tab w:val="left" w:pos="1327"/>
        </w:tabs>
        <w:jc w:val="both"/>
        <w:rPr>
          <w:bCs/>
          <w:iCs/>
          <w:lang w:val="en-US" w:eastAsia="zh-CN"/>
        </w:rPr>
      </w:pPr>
    </w:p>
    <w:p w:rsidR="008A7B42" w:rsidRPr="008A7B42" w:rsidRDefault="008A7B42" w:rsidP="008A7B42">
      <w:pPr>
        <w:pStyle w:val="a3"/>
        <w:numPr>
          <w:ilvl w:val="255"/>
          <w:numId w:val="0"/>
        </w:numPr>
        <w:spacing w:after="120"/>
        <w:jc w:val="both"/>
        <w:rPr>
          <w:bCs/>
          <w:i/>
          <w:lang w:eastAsia="zh-CN"/>
        </w:rPr>
      </w:pPr>
      <w:r w:rsidRPr="008A7B42">
        <w:rPr>
          <w:bCs/>
          <w:i/>
          <w:sz w:val="20"/>
          <w:szCs w:val="20"/>
          <w:lang w:eastAsia="zh-CN"/>
        </w:rPr>
        <w:t xml:space="preserve">RAN2 </w:t>
      </w:r>
      <w:r w:rsidRPr="008A7B42">
        <w:rPr>
          <w:bCs/>
          <w:i/>
          <w:sz w:val="20"/>
          <w:szCs w:val="20"/>
          <w:lang w:val="en-US" w:eastAsia="zh-CN"/>
        </w:rPr>
        <w:t>thanks RAN3 for the LS. After discussion, below are RAN2 responses to Q</w:t>
      </w:r>
      <w:proofErr w:type="spellStart"/>
      <w:r w:rsidRPr="008A7B42">
        <w:rPr>
          <w:bCs/>
          <w:i/>
          <w:sz w:val="20"/>
          <w:szCs w:val="20"/>
          <w:lang w:eastAsia="zh-CN"/>
        </w:rPr>
        <w:t>uestions</w:t>
      </w:r>
      <w:proofErr w:type="spellEnd"/>
      <w:r w:rsidRPr="008A7B42">
        <w:rPr>
          <w:bCs/>
          <w:i/>
          <w:sz w:val="20"/>
          <w:szCs w:val="20"/>
          <w:lang w:eastAsia="zh-CN"/>
        </w:rPr>
        <w:t xml:space="preserve"> 1-4:</w:t>
      </w:r>
    </w:p>
    <w:p w:rsidR="008A7B42" w:rsidRPr="008A7B42" w:rsidRDefault="008A7B42" w:rsidP="008A7B42">
      <w:pPr>
        <w:pStyle w:val="a3"/>
        <w:numPr>
          <w:ilvl w:val="0"/>
          <w:numId w:val="7"/>
        </w:numPr>
        <w:pBdr>
          <w:bottom w:val="none" w:sz="0" w:space="0" w:color="auto"/>
        </w:pBdr>
        <w:tabs>
          <w:tab w:val="clear" w:pos="4153"/>
          <w:tab w:val="clear" w:pos="8306"/>
        </w:tabs>
        <w:overflowPunct/>
        <w:autoSpaceDE/>
        <w:autoSpaceDN/>
        <w:adjustRightInd/>
        <w:snapToGrid/>
        <w:spacing w:after="120"/>
        <w:jc w:val="both"/>
        <w:textAlignment w:val="auto"/>
        <w:rPr>
          <w:bCs/>
          <w:i/>
          <w:lang w:val="en-US" w:eastAsia="zh-CN"/>
        </w:rPr>
      </w:pPr>
      <w:r w:rsidRPr="008A7B42">
        <w:rPr>
          <w:b/>
          <w:i/>
          <w:sz w:val="20"/>
          <w:szCs w:val="20"/>
          <w:lang w:val="en-US"/>
        </w:rPr>
        <w:t xml:space="preserve">Question 1: </w:t>
      </w:r>
      <w:r w:rsidRPr="008A7B42">
        <w:rPr>
          <w:bCs/>
          <w:i/>
          <w:sz w:val="20"/>
          <w:szCs w:val="20"/>
          <w:lang w:val="en-US"/>
        </w:rPr>
        <w:t xml:space="preserve">Can the UE receive an </w:t>
      </w:r>
      <w:proofErr w:type="spellStart"/>
      <w:r w:rsidRPr="008A7B42">
        <w:rPr>
          <w:bCs/>
          <w:i/>
          <w:iCs/>
          <w:sz w:val="20"/>
          <w:szCs w:val="20"/>
          <w:lang w:val="en-US"/>
        </w:rPr>
        <w:t>AppLayerMeasConfig</w:t>
      </w:r>
      <w:proofErr w:type="spellEnd"/>
      <w:r w:rsidRPr="008A7B42">
        <w:rPr>
          <w:bCs/>
          <w:i/>
          <w:iCs/>
          <w:sz w:val="20"/>
          <w:szCs w:val="20"/>
        </w:rPr>
        <w:t>-r17</w:t>
      </w:r>
      <w:r w:rsidRPr="008A7B42">
        <w:rPr>
          <w:bCs/>
          <w:i/>
          <w:sz w:val="20"/>
          <w:szCs w:val="20"/>
          <w:lang w:val="en-US"/>
        </w:rPr>
        <w:t xml:space="preserve"> IE for MCG configuration containing </w:t>
      </w:r>
      <w:r w:rsidRPr="008A7B42">
        <w:rPr>
          <w:bCs/>
          <w:i/>
          <w:iCs/>
          <w:sz w:val="20"/>
          <w:szCs w:val="20"/>
          <w:lang w:val="en-US"/>
        </w:rPr>
        <w:t>rrc-SegAllowedSRB5-r18</w:t>
      </w:r>
      <w:r w:rsidRPr="008A7B42">
        <w:rPr>
          <w:bCs/>
          <w:i/>
          <w:sz w:val="20"/>
          <w:szCs w:val="20"/>
          <w:lang w:val="en-US"/>
        </w:rPr>
        <w:t xml:space="preserve"> parameter?</w:t>
      </w:r>
    </w:p>
    <w:p w:rsidR="008A7B42" w:rsidRPr="008A7B42" w:rsidRDefault="008A7B42" w:rsidP="008A7B42">
      <w:pPr>
        <w:pStyle w:val="TAL"/>
        <w:ind w:leftChars="200" w:left="400"/>
        <w:rPr>
          <w:rFonts w:ascii="Times New Roman" w:hAnsi="Times New Roman"/>
          <w:bCs/>
          <w:i/>
          <w:sz w:val="20"/>
          <w:lang w:val="en-US"/>
        </w:rPr>
      </w:pPr>
      <w:r w:rsidRPr="008A7B42">
        <w:rPr>
          <w:rFonts w:ascii="Times New Roman" w:hAnsi="Times New Roman"/>
          <w:b/>
          <w:i/>
          <w:sz w:val="20"/>
          <w:lang w:val="en-US"/>
        </w:rPr>
        <w:t>Question 2:</w:t>
      </w:r>
      <w:r w:rsidRPr="008A7B42">
        <w:rPr>
          <w:rFonts w:ascii="Times New Roman" w:hAnsi="Times New Roman"/>
          <w:bCs/>
          <w:i/>
          <w:sz w:val="20"/>
          <w:lang w:val="en-US"/>
        </w:rPr>
        <w:t xml:space="preserve"> Can the UE receive an </w:t>
      </w:r>
      <w:proofErr w:type="spellStart"/>
      <w:r w:rsidRPr="008A7B42">
        <w:rPr>
          <w:rFonts w:ascii="Times New Roman" w:hAnsi="Times New Roman"/>
          <w:bCs/>
          <w:i/>
          <w:iCs/>
          <w:sz w:val="20"/>
          <w:lang w:val="en-US"/>
        </w:rPr>
        <w:t>AppLayerMeasConfig</w:t>
      </w:r>
      <w:proofErr w:type="spellEnd"/>
      <w:r w:rsidRPr="008A7B42">
        <w:rPr>
          <w:rFonts w:ascii="Times New Roman" w:hAnsi="Times New Roman"/>
          <w:bCs/>
          <w:i/>
          <w:iCs/>
          <w:sz w:val="20"/>
        </w:rPr>
        <w:t>-r17</w:t>
      </w:r>
      <w:r w:rsidRPr="008A7B42">
        <w:rPr>
          <w:rFonts w:ascii="Times New Roman" w:hAnsi="Times New Roman"/>
          <w:bCs/>
          <w:i/>
          <w:sz w:val="20"/>
          <w:lang w:val="en-US"/>
        </w:rPr>
        <w:t xml:space="preserve"> IE for SCG configuration containing </w:t>
      </w:r>
      <w:r w:rsidRPr="008A7B42">
        <w:rPr>
          <w:rFonts w:ascii="Times New Roman" w:hAnsi="Times New Roman"/>
          <w:bCs/>
          <w:i/>
          <w:iCs/>
          <w:sz w:val="20"/>
          <w:lang w:val="en-US"/>
        </w:rPr>
        <w:t>rrc-SegAllowedSRB4-r17</w:t>
      </w:r>
      <w:r w:rsidRPr="008A7B42">
        <w:rPr>
          <w:rFonts w:ascii="Times New Roman" w:hAnsi="Times New Roman"/>
          <w:bCs/>
          <w:i/>
          <w:sz w:val="20"/>
          <w:lang w:val="en-US"/>
        </w:rPr>
        <w:t xml:space="preserve"> parameter?</w:t>
      </w:r>
      <w:r w:rsidRPr="008A7B42">
        <w:rPr>
          <w:rFonts w:ascii="Times New Roman" w:hAnsi="Times New Roman"/>
          <w:bCs/>
          <w:i/>
          <w:sz w:val="20"/>
          <w:lang w:val="en-US"/>
        </w:rPr>
        <w:br/>
      </w:r>
      <w:r w:rsidRPr="008A7B42">
        <w:rPr>
          <w:rFonts w:ascii="Times New Roman" w:hAnsi="Times New Roman"/>
          <w:bCs/>
          <w:i/>
          <w:sz w:val="20"/>
          <w:lang w:val="en-US"/>
        </w:rPr>
        <w:br/>
      </w:r>
      <w:r w:rsidRPr="008A7B42">
        <w:rPr>
          <w:rFonts w:ascii="Times New Roman" w:hAnsi="Times New Roman"/>
          <w:b/>
          <w:i/>
          <w:sz w:val="20"/>
          <w:lang w:val="en-US"/>
        </w:rPr>
        <w:t>RAN2 response to Q1/2:</w:t>
      </w:r>
      <w:r w:rsidRPr="008A7B42">
        <w:rPr>
          <w:rFonts w:ascii="Times New Roman" w:hAnsi="Times New Roman"/>
          <w:bCs/>
          <w:i/>
          <w:sz w:val="20"/>
          <w:lang w:val="en-US"/>
        </w:rPr>
        <w:t xml:space="preserve"> </w:t>
      </w:r>
      <w:r w:rsidRPr="008A7B42">
        <w:rPr>
          <w:rFonts w:ascii="Times New Roman" w:hAnsi="Times New Roman"/>
          <w:i/>
          <w:sz w:val="20"/>
          <w:lang w:val="en-US"/>
        </w:rPr>
        <w:t xml:space="preserve">It is specified in the </w:t>
      </w:r>
      <w:r w:rsidRPr="008A7B42">
        <w:rPr>
          <w:rFonts w:ascii="Times New Roman" w:hAnsi="Times New Roman"/>
          <w:bCs/>
          <w:i/>
          <w:sz w:val="20"/>
          <w:lang w:val="en-US"/>
        </w:rPr>
        <w:t xml:space="preserve">field descriptions as below that </w:t>
      </w:r>
      <w:r w:rsidRPr="008A7B42">
        <w:rPr>
          <w:rFonts w:ascii="Times New Roman" w:hAnsi="Times New Roman"/>
          <w:bCs/>
          <w:i/>
          <w:iCs/>
          <w:sz w:val="20"/>
          <w:lang w:val="en-US"/>
        </w:rPr>
        <w:t>rrc-SegAllowedSRB4-r17</w:t>
      </w:r>
      <w:r w:rsidRPr="008A7B42">
        <w:rPr>
          <w:rFonts w:ascii="Times New Roman" w:hAnsi="Times New Roman"/>
          <w:bCs/>
          <w:i/>
          <w:sz w:val="20"/>
          <w:lang w:val="en-US"/>
        </w:rPr>
        <w:t xml:space="preserve"> is only configured for an MCG and </w:t>
      </w:r>
      <w:r w:rsidRPr="008A7B42">
        <w:rPr>
          <w:rFonts w:ascii="Times New Roman" w:hAnsi="Times New Roman"/>
          <w:bCs/>
          <w:i/>
          <w:iCs/>
          <w:sz w:val="20"/>
          <w:lang w:val="en-US"/>
        </w:rPr>
        <w:t>rrc-SegAllowedSRB5-r18</w:t>
      </w:r>
      <w:r w:rsidRPr="008A7B42">
        <w:rPr>
          <w:rFonts w:ascii="Times New Roman" w:hAnsi="Times New Roman"/>
          <w:bCs/>
          <w:i/>
          <w:sz w:val="20"/>
          <w:lang w:val="en-US"/>
        </w:rPr>
        <w:t xml:space="preserve"> is only configured for an SCG. </w:t>
      </w:r>
    </w:p>
    <w:p w:rsidR="008A7B42" w:rsidRPr="008A7B42" w:rsidRDefault="008A7B42" w:rsidP="008A7B42">
      <w:pPr>
        <w:pStyle w:val="TAL"/>
        <w:ind w:left="420"/>
        <w:rPr>
          <w:bCs/>
          <w:i/>
          <w:lang w:val="en-US"/>
        </w:rPr>
      </w:pPr>
    </w:p>
    <w:tbl>
      <w:tblPr>
        <w:tblStyle w:val="af3"/>
        <w:tblW w:w="0" w:type="auto"/>
        <w:tblInd w:w="464" w:type="dxa"/>
        <w:tblLook w:val="04A0" w:firstRow="1" w:lastRow="0" w:firstColumn="1" w:lastColumn="0" w:noHBand="0" w:noVBand="1"/>
      </w:tblPr>
      <w:tblGrid>
        <w:gridCol w:w="8456"/>
      </w:tblGrid>
      <w:tr w:rsidR="008A7B42" w:rsidRPr="008A7B42" w:rsidTr="007B248A">
        <w:tc>
          <w:tcPr>
            <w:tcW w:w="9617" w:type="dxa"/>
          </w:tcPr>
          <w:p w:rsidR="008A7B42" w:rsidRPr="008A7B42" w:rsidRDefault="008A7B42" w:rsidP="007B248A">
            <w:pPr>
              <w:pStyle w:val="TAL"/>
              <w:rPr>
                <w:b/>
                <w:i/>
              </w:rPr>
            </w:pPr>
            <w:r w:rsidRPr="008A7B42">
              <w:rPr>
                <w:b/>
                <w:i/>
              </w:rPr>
              <w:t>rrc-SegAllowedSRB4</w:t>
            </w:r>
          </w:p>
          <w:p w:rsidR="008A7B42" w:rsidRPr="008A7B42" w:rsidRDefault="008A7B42" w:rsidP="007B248A">
            <w:pPr>
              <w:pStyle w:val="TAL"/>
              <w:rPr>
                <w:bCs/>
                <w:i/>
                <w:lang w:val="en-US"/>
              </w:rPr>
            </w:pPr>
            <w:r w:rsidRPr="008A7B42">
              <w:rPr>
                <w:rFonts w:ascii="Times New Roman" w:eastAsia="Times New Roman" w:hAnsi="Times New Roman"/>
                <w:i/>
                <w:sz w:val="20"/>
                <w:szCs w:val="22"/>
                <w:lang w:val="en-US" w:eastAsia="sv" w:bidi="ar"/>
              </w:rPr>
              <w:t xml:space="preserve">This field indicates that RRC segmentation of </w:t>
            </w:r>
            <w:proofErr w:type="spellStart"/>
            <w:r w:rsidRPr="008A7B42">
              <w:rPr>
                <w:rFonts w:ascii="Times New Roman" w:eastAsia="Times New Roman" w:hAnsi="Times New Roman"/>
                <w:i/>
                <w:sz w:val="20"/>
                <w:szCs w:val="22"/>
                <w:lang w:val="en-US" w:eastAsia="sv" w:bidi="ar"/>
              </w:rPr>
              <w:t>MeasurementReportAppLayer</w:t>
            </w:r>
            <w:proofErr w:type="spellEnd"/>
            <w:r w:rsidRPr="008A7B42">
              <w:rPr>
                <w:rFonts w:ascii="Times New Roman" w:eastAsia="Times New Roman" w:hAnsi="Times New Roman"/>
                <w:i/>
                <w:sz w:val="20"/>
                <w:szCs w:val="22"/>
                <w:lang w:val="en-US" w:eastAsia="sv" w:bidi="ar"/>
              </w:rPr>
              <w:t xml:space="preserve"> is enabled on SRB4. The field is only configured for an MCG. It may be present only if the UE supports RRC segmentation</w:t>
            </w:r>
            <w:r w:rsidRPr="008A7B42">
              <w:rPr>
                <w:rFonts w:ascii="Times New Roman" w:eastAsia="Times New Roman" w:hAnsi="Times New Roman"/>
                <w:i/>
                <w:sz w:val="20"/>
                <w:lang w:val="en-US" w:eastAsia="zh-CN" w:bidi="ar"/>
              </w:rPr>
              <w:t xml:space="preserve"> </w:t>
            </w:r>
            <w:r w:rsidRPr="008A7B42">
              <w:rPr>
                <w:rFonts w:ascii="Times New Roman" w:eastAsia="Times New Roman" w:hAnsi="Times New Roman"/>
                <w:i/>
                <w:sz w:val="20"/>
                <w:szCs w:val="22"/>
                <w:lang w:val="en-US" w:eastAsia="sv" w:bidi="ar"/>
              </w:rPr>
              <w:t xml:space="preserve">of the </w:t>
            </w:r>
            <w:proofErr w:type="spellStart"/>
            <w:r w:rsidRPr="008A7B42">
              <w:rPr>
                <w:rFonts w:ascii="Times New Roman" w:eastAsia="Times New Roman" w:hAnsi="Times New Roman"/>
                <w:i/>
                <w:sz w:val="20"/>
                <w:szCs w:val="22"/>
                <w:lang w:val="en-US" w:eastAsia="sv" w:bidi="ar"/>
              </w:rPr>
              <w:t>MeasurementReportAppLayer</w:t>
            </w:r>
            <w:proofErr w:type="spellEnd"/>
            <w:r w:rsidRPr="008A7B42">
              <w:rPr>
                <w:rFonts w:ascii="Times New Roman" w:eastAsia="Times New Roman" w:hAnsi="Times New Roman"/>
                <w:i/>
                <w:sz w:val="20"/>
                <w:szCs w:val="22"/>
                <w:lang w:val="en-US" w:eastAsia="sv" w:bidi="ar"/>
              </w:rPr>
              <w:t xml:space="preserve"> message</w:t>
            </w:r>
            <w:r w:rsidRPr="008A7B42">
              <w:rPr>
                <w:rFonts w:ascii="Times New Roman" w:eastAsia="Times New Roman" w:hAnsi="Times New Roman"/>
                <w:b/>
                <w:i/>
                <w:sz w:val="20"/>
                <w:szCs w:val="22"/>
                <w:lang w:val="en-US" w:eastAsia="sv" w:bidi="ar"/>
              </w:rPr>
              <w:t>.</w:t>
            </w:r>
          </w:p>
        </w:tc>
      </w:tr>
      <w:tr w:rsidR="008A7B42" w:rsidRPr="008A7B42" w:rsidTr="007B248A">
        <w:tc>
          <w:tcPr>
            <w:tcW w:w="9617" w:type="dxa"/>
          </w:tcPr>
          <w:p w:rsidR="008A7B42" w:rsidRPr="008A7B42" w:rsidRDefault="008A7B42" w:rsidP="007B248A">
            <w:pPr>
              <w:pStyle w:val="TAL"/>
              <w:rPr>
                <w:b/>
                <w:i/>
                <w:szCs w:val="22"/>
                <w:lang w:eastAsia="sv-SE"/>
              </w:rPr>
            </w:pPr>
            <w:r w:rsidRPr="008A7B42">
              <w:rPr>
                <w:b/>
                <w:i/>
                <w:szCs w:val="22"/>
                <w:lang w:eastAsia="sv-SE"/>
              </w:rPr>
              <w:t>rrc-SegAllowedSRB5</w:t>
            </w:r>
          </w:p>
          <w:p w:rsidR="008A7B42" w:rsidRPr="008A7B42" w:rsidRDefault="008A7B42" w:rsidP="007B248A">
            <w:pPr>
              <w:pStyle w:val="TAL"/>
              <w:rPr>
                <w:bCs/>
                <w:i/>
                <w:lang w:val="en-US"/>
              </w:rPr>
            </w:pPr>
            <w:r w:rsidRPr="008A7B42">
              <w:rPr>
                <w:rFonts w:ascii="Times New Roman" w:eastAsia="Times New Roman" w:hAnsi="Times New Roman"/>
                <w:i/>
                <w:sz w:val="20"/>
                <w:szCs w:val="22"/>
                <w:lang w:val="en-US" w:eastAsia="sv" w:bidi="ar"/>
              </w:rPr>
              <w:t xml:space="preserve">This field indicates that RRC segmentation of </w:t>
            </w:r>
            <w:proofErr w:type="spellStart"/>
            <w:r w:rsidRPr="008A7B42">
              <w:rPr>
                <w:rFonts w:ascii="Times New Roman" w:eastAsia="Times New Roman" w:hAnsi="Times New Roman"/>
                <w:i/>
                <w:sz w:val="20"/>
                <w:szCs w:val="22"/>
                <w:lang w:val="en-US" w:eastAsia="sv" w:bidi="ar"/>
              </w:rPr>
              <w:t>MeasurementReportAppLayer</w:t>
            </w:r>
            <w:proofErr w:type="spellEnd"/>
            <w:r w:rsidRPr="008A7B42">
              <w:rPr>
                <w:rFonts w:ascii="Times New Roman" w:eastAsia="Times New Roman" w:hAnsi="Times New Roman"/>
                <w:i/>
                <w:sz w:val="20"/>
                <w:szCs w:val="22"/>
                <w:lang w:val="en-US" w:eastAsia="sv" w:bidi="ar"/>
              </w:rPr>
              <w:t xml:space="preserve"> is enabled on SRB5. The field is only configured for an SCG. It may be present only if the UE supports RRC segmentation</w:t>
            </w:r>
            <w:r w:rsidRPr="008A7B42">
              <w:rPr>
                <w:rFonts w:ascii="Times New Roman" w:eastAsia="Times New Roman" w:hAnsi="Times New Roman"/>
                <w:i/>
                <w:sz w:val="20"/>
                <w:lang w:val="en-US" w:eastAsia="zh-CN" w:bidi="ar"/>
              </w:rPr>
              <w:t xml:space="preserve"> </w:t>
            </w:r>
            <w:r w:rsidRPr="008A7B42">
              <w:rPr>
                <w:rFonts w:ascii="Times New Roman" w:eastAsia="Times New Roman" w:hAnsi="Times New Roman"/>
                <w:i/>
                <w:sz w:val="20"/>
                <w:szCs w:val="22"/>
                <w:lang w:val="en-US" w:eastAsia="sv" w:bidi="ar"/>
              </w:rPr>
              <w:t xml:space="preserve">of the </w:t>
            </w:r>
            <w:proofErr w:type="spellStart"/>
            <w:r w:rsidRPr="008A7B42">
              <w:rPr>
                <w:rFonts w:ascii="Times New Roman" w:eastAsia="Times New Roman" w:hAnsi="Times New Roman"/>
                <w:i/>
                <w:sz w:val="20"/>
                <w:szCs w:val="22"/>
                <w:lang w:val="en-US" w:eastAsia="sv" w:bidi="ar"/>
              </w:rPr>
              <w:t>MeasurementReportAppLayer</w:t>
            </w:r>
            <w:proofErr w:type="spellEnd"/>
            <w:r w:rsidRPr="008A7B42">
              <w:rPr>
                <w:rFonts w:ascii="Times New Roman" w:eastAsia="Times New Roman" w:hAnsi="Times New Roman"/>
                <w:i/>
                <w:sz w:val="20"/>
                <w:szCs w:val="22"/>
                <w:lang w:val="en-US" w:eastAsia="sv" w:bidi="ar"/>
              </w:rPr>
              <w:t xml:space="preserve"> message</w:t>
            </w:r>
            <w:r w:rsidRPr="008A7B42">
              <w:rPr>
                <w:rFonts w:ascii="Times New Roman" w:eastAsia="Times New Roman" w:hAnsi="Times New Roman"/>
                <w:b/>
                <w:i/>
                <w:sz w:val="20"/>
                <w:szCs w:val="22"/>
                <w:lang w:val="en-US" w:eastAsia="sv" w:bidi="ar"/>
              </w:rPr>
              <w:t>.</w:t>
            </w:r>
          </w:p>
        </w:tc>
      </w:tr>
    </w:tbl>
    <w:p w:rsidR="008A7B42" w:rsidRPr="008A7B42" w:rsidRDefault="008A7B42" w:rsidP="008A7B42">
      <w:pPr>
        <w:pStyle w:val="TAL"/>
        <w:ind w:left="420"/>
        <w:rPr>
          <w:rFonts w:ascii="Times New Roman" w:hAnsi="Times New Roman"/>
          <w:bCs/>
          <w:i/>
          <w:sz w:val="20"/>
          <w:lang w:val="en-US"/>
        </w:rPr>
      </w:pPr>
      <w:r w:rsidRPr="008A7B42">
        <w:rPr>
          <w:bCs/>
          <w:i/>
          <w:lang w:val="en-US"/>
        </w:rPr>
        <w:br/>
      </w:r>
      <w:r w:rsidRPr="008A7B42">
        <w:rPr>
          <w:rFonts w:ascii="Times New Roman" w:hAnsi="Times New Roman"/>
          <w:bCs/>
          <w:i/>
          <w:sz w:val="20"/>
          <w:lang w:val="en-US"/>
        </w:rPr>
        <w:t>Based on it, there are two different understandings in RAN2:</w:t>
      </w:r>
    </w:p>
    <w:p w:rsidR="008A7B42" w:rsidRPr="008A7B42" w:rsidRDefault="008A7B42" w:rsidP="008A7B42">
      <w:pPr>
        <w:pStyle w:val="a3"/>
        <w:numPr>
          <w:ilvl w:val="0"/>
          <w:numId w:val="8"/>
        </w:numPr>
        <w:pBdr>
          <w:bottom w:val="none" w:sz="0" w:space="0" w:color="auto"/>
        </w:pBdr>
        <w:tabs>
          <w:tab w:val="clear" w:pos="420"/>
          <w:tab w:val="clear" w:pos="4153"/>
          <w:tab w:val="clear" w:pos="8306"/>
        </w:tabs>
        <w:overflowPunct/>
        <w:autoSpaceDE/>
        <w:autoSpaceDN/>
        <w:adjustRightInd/>
        <w:snapToGrid/>
        <w:spacing w:after="120"/>
        <w:jc w:val="both"/>
        <w:textAlignment w:val="auto"/>
        <w:rPr>
          <w:bCs/>
          <w:i/>
          <w:lang w:val="en-US" w:eastAsia="zh-CN"/>
        </w:rPr>
      </w:pPr>
      <w:r w:rsidRPr="008A7B42">
        <w:rPr>
          <w:bCs/>
          <w:i/>
          <w:sz w:val="20"/>
          <w:szCs w:val="20"/>
          <w:lang w:val="en-US" w:eastAsia="zh-CN"/>
        </w:rPr>
        <w:t xml:space="preserve">Understanding 1: </w:t>
      </w:r>
      <w:r w:rsidRPr="008A7B42">
        <w:rPr>
          <w:bCs/>
          <w:i/>
          <w:iCs/>
          <w:sz w:val="20"/>
          <w:szCs w:val="20"/>
          <w:lang w:val="en-US" w:eastAsia="zh-CN"/>
        </w:rPr>
        <w:t>rrc-SegAllowedSRB4-r17</w:t>
      </w:r>
      <w:r w:rsidRPr="008A7B42">
        <w:rPr>
          <w:bCs/>
          <w:i/>
          <w:sz w:val="20"/>
          <w:szCs w:val="20"/>
          <w:lang w:val="en-US" w:eastAsia="zh-CN"/>
        </w:rPr>
        <w:t xml:space="preserve"> is only used for an MCG, and</w:t>
      </w:r>
      <w:r w:rsidRPr="008A7B42">
        <w:rPr>
          <w:bCs/>
          <w:i/>
          <w:iCs/>
          <w:sz w:val="20"/>
          <w:szCs w:val="20"/>
          <w:lang w:val="en-US" w:eastAsia="zh-CN"/>
        </w:rPr>
        <w:t xml:space="preserve"> rrc-SegAllowedSRB5-r18</w:t>
      </w:r>
      <w:r w:rsidRPr="008A7B42">
        <w:rPr>
          <w:bCs/>
          <w:i/>
          <w:sz w:val="20"/>
          <w:szCs w:val="20"/>
          <w:lang w:val="en-US" w:eastAsia="zh-CN"/>
        </w:rPr>
        <w:t xml:space="preserve"> is only used for SCG. But there is no restriction that MN should not include </w:t>
      </w:r>
      <w:r w:rsidRPr="008A7B42">
        <w:rPr>
          <w:bCs/>
          <w:i/>
          <w:iCs/>
          <w:sz w:val="20"/>
          <w:szCs w:val="20"/>
          <w:lang w:val="en-US" w:eastAsia="zh-CN"/>
        </w:rPr>
        <w:t>rrc-SegAllowedSRB5-r18</w:t>
      </w:r>
      <w:r w:rsidRPr="008A7B42">
        <w:rPr>
          <w:bCs/>
          <w:i/>
          <w:sz w:val="20"/>
          <w:szCs w:val="20"/>
          <w:lang w:val="en-US" w:eastAsia="zh-CN"/>
        </w:rPr>
        <w:t xml:space="preserve"> in </w:t>
      </w:r>
      <w:r w:rsidRPr="008A7B42">
        <w:rPr>
          <w:bCs/>
          <w:i/>
          <w:iCs/>
          <w:sz w:val="20"/>
          <w:szCs w:val="20"/>
          <w:lang w:val="en-US" w:eastAsia="zh-CN"/>
        </w:rPr>
        <w:t xml:space="preserve">AppLayerMeasConfig-r17 </w:t>
      </w:r>
      <w:r w:rsidRPr="008A7B42">
        <w:rPr>
          <w:bCs/>
          <w:i/>
          <w:sz w:val="20"/>
          <w:szCs w:val="20"/>
          <w:lang w:val="en-US" w:eastAsia="zh-CN"/>
        </w:rPr>
        <w:t xml:space="preserve">or SN should not include </w:t>
      </w:r>
      <w:r w:rsidRPr="008A7B42">
        <w:rPr>
          <w:bCs/>
          <w:i/>
          <w:iCs/>
          <w:sz w:val="20"/>
          <w:szCs w:val="20"/>
          <w:lang w:val="en-US" w:eastAsia="zh-CN"/>
        </w:rPr>
        <w:t>rrc-SegAllowedSRB4-r17</w:t>
      </w:r>
      <w:r w:rsidRPr="008A7B42">
        <w:rPr>
          <w:bCs/>
          <w:i/>
          <w:sz w:val="20"/>
          <w:szCs w:val="20"/>
          <w:lang w:val="en-US" w:eastAsia="zh-CN"/>
        </w:rPr>
        <w:t xml:space="preserve"> in </w:t>
      </w:r>
      <w:r w:rsidRPr="008A7B42">
        <w:rPr>
          <w:bCs/>
          <w:i/>
          <w:iCs/>
          <w:sz w:val="20"/>
          <w:szCs w:val="20"/>
          <w:lang w:val="en-US" w:eastAsia="zh-CN"/>
        </w:rPr>
        <w:t>AppLayerMeasConfig-r17</w:t>
      </w:r>
      <w:r w:rsidRPr="008A7B42">
        <w:rPr>
          <w:bCs/>
          <w:i/>
          <w:sz w:val="20"/>
          <w:szCs w:val="20"/>
          <w:lang w:val="en-US" w:eastAsia="zh-CN"/>
        </w:rPr>
        <w:t xml:space="preserve">. In order words, UE can receive both </w:t>
      </w:r>
      <w:r w:rsidRPr="008A7B42">
        <w:rPr>
          <w:bCs/>
          <w:i/>
          <w:iCs/>
          <w:sz w:val="20"/>
          <w:szCs w:val="20"/>
          <w:lang w:val="en-US" w:eastAsia="zh-CN"/>
        </w:rPr>
        <w:t>rrc-SegAllowedSRB4-r17</w:t>
      </w:r>
      <w:r w:rsidRPr="008A7B42">
        <w:rPr>
          <w:bCs/>
          <w:i/>
          <w:sz w:val="20"/>
          <w:szCs w:val="20"/>
          <w:lang w:val="en-US" w:eastAsia="zh-CN"/>
        </w:rPr>
        <w:t xml:space="preserve"> and </w:t>
      </w:r>
      <w:r w:rsidRPr="008A7B42">
        <w:rPr>
          <w:bCs/>
          <w:i/>
          <w:iCs/>
          <w:sz w:val="20"/>
          <w:szCs w:val="20"/>
          <w:lang w:val="en-US" w:eastAsia="zh-CN"/>
        </w:rPr>
        <w:t>rrc-SegAllowedSRB5-r18</w:t>
      </w:r>
      <w:r w:rsidRPr="008A7B42">
        <w:rPr>
          <w:bCs/>
          <w:i/>
          <w:sz w:val="20"/>
          <w:szCs w:val="20"/>
          <w:lang w:val="en-US" w:eastAsia="zh-CN"/>
        </w:rPr>
        <w:t xml:space="preserve"> in a common </w:t>
      </w:r>
      <w:r w:rsidRPr="008A7B42">
        <w:rPr>
          <w:bCs/>
          <w:i/>
          <w:iCs/>
          <w:sz w:val="20"/>
          <w:szCs w:val="20"/>
          <w:lang w:val="en-US" w:eastAsia="zh-CN"/>
        </w:rPr>
        <w:t xml:space="preserve">AppLayerMeasConfig-r17 </w:t>
      </w:r>
      <w:r w:rsidRPr="008A7B42">
        <w:rPr>
          <w:bCs/>
          <w:i/>
          <w:sz w:val="20"/>
          <w:szCs w:val="20"/>
          <w:lang w:val="en-US" w:eastAsia="zh-CN"/>
        </w:rPr>
        <w:t>from any node.</w:t>
      </w:r>
    </w:p>
    <w:p w:rsidR="008A7B42" w:rsidRPr="008A7B42" w:rsidRDefault="008A7B42" w:rsidP="008A7B42">
      <w:pPr>
        <w:pStyle w:val="a3"/>
        <w:numPr>
          <w:ilvl w:val="0"/>
          <w:numId w:val="8"/>
        </w:numPr>
        <w:pBdr>
          <w:bottom w:val="none" w:sz="0" w:space="0" w:color="auto"/>
        </w:pBdr>
        <w:tabs>
          <w:tab w:val="clear" w:pos="420"/>
          <w:tab w:val="clear" w:pos="4153"/>
          <w:tab w:val="clear" w:pos="8306"/>
        </w:tabs>
        <w:overflowPunct/>
        <w:autoSpaceDE/>
        <w:autoSpaceDN/>
        <w:adjustRightInd/>
        <w:snapToGrid/>
        <w:spacing w:after="120"/>
        <w:jc w:val="both"/>
        <w:textAlignment w:val="auto"/>
        <w:rPr>
          <w:bCs/>
          <w:i/>
          <w:lang w:val="en-US" w:eastAsia="zh-CN"/>
        </w:rPr>
      </w:pPr>
      <w:r w:rsidRPr="008A7B42">
        <w:rPr>
          <w:bCs/>
          <w:i/>
          <w:sz w:val="20"/>
          <w:szCs w:val="20"/>
          <w:lang w:val="en-US" w:eastAsia="zh-CN"/>
        </w:rPr>
        <w:t xml:space="preserve">Understanding 2: </w:t>
      </w:r>
      <w:r w:rsidRPr="008A7B42">
        <w:rPr>
          <w:bCs/>
          <w:i/>
          <w:iCs/>
          <w:sz w:val="20"/>
          <w:szCs w:val="20"/>
          <w:lang w:val="en-US" w:eastAsia="zh-CN"/>
        </w:rPr>
        <w:t>rrc-SegAllowedSRB4-r17</w:t>
      </w:r>
      <w:r w:rsidRPr="008A7B42">
        <w:rPr>
          <w:bCs/>
          <w:i/>
          <w:sz w:val="20"/>
          <w:szCs w:val="20"/>
          <w:lang w:val="en-US" w:eastAsia="zh-CN"/>
        </w:rPr>
        <w:t xml:space="preserve"> is only configured in an MCG configuration and </w:t>
      </w:r>
      <w:r w:rsidRPr="008A7B42">
        <w:rPr>
          <w:bCs/>
          <w:i/>
          <w:iCs/>
          <w:sz w:val="20"/>
          <w:szCs w:val="20"/>
          <w:lang w:val="en-US" w:eastAsia="zh-CN"/>
        </w:rPr>
        <w:t>rrc-SegAllowedSRB5-r18</w:t>
      </w:r>
      <w:r w:rsidRPr="008A7B42">
        <w:rPr>
          <w:bCs/>
          <w:i/>
          <w:sz w:val="20"/>
          <w:szCs w:val="20"/>
          <w:lang w:val="en-US" w:eastAsia="zh-CN"/>
        </w:rPr>
        <w:t xml:space="preserve"> is only configured in an SCG configuration.</w:t>
      </w:r>
      <w:r w:rsidRPr="008A7B42">
        <w:rPr>
          <w:rFonts w:ascii="Arial" w:hAnsi="Arial" w:cs="Arial"/>
          <w:b/>
          <w:i/>
          <w:lang w:eastAsia="sv-SE"/>
        </w:rPr>
        <w:br/>
      </w:r>
    </w:p>
    <w:p w:rsidR="008A7B42" w:rsidRPr="008A7B42" w:rsidRDefault="008A7B42" w:rsidP="008A7B42">
      <w:pPr>
        <w:pStyle w:val="a3"/>
        <w:numPr>
          <w:ilvl w:val="0"/>
          <w:numId w:val="9"/>
        </w:numPr>
        <w:pBdr>
          <w:bottom w:val="none" w:sz="0" w:space="0" w:color="auto"/>
        </w:pBdr>
        <w:tabs>
          <w:tab w:val="clear" w:pos="4153"/>
          <w:tab w:val="clear" w:pos="8306"/>
        </w:tabs>
        <w:overflowPunct/>
        <w:autoSpaceDE/>
        <w:autoSpaceDN/>
        <w:adjustRightInd/>
        <w:snapToGrid/>
        <w:spacing w:after="120"/>
        <w:jc w:val="both"/>
        <w:textAlignment w:val="auto"/>
        <w:rPr>
          <w:bCs/>
          <w:i/>
          <w:lang w:val="en-US" w:eastAsia="zh-CN"/>
        </w:rPr>
      </w:pPr>
      <w:r w:rsidRPr="008A7B42">
        <w:rPr>
          <w:b/>
          <w:i/>
          <w:sz w:val="20"/>
          <w:szCs w:val="20"/>
          <w:lang w:val="en-US" w:eastAsia="zh-CN"/>
        </w:rPr>
        <w:t>Question 3:</w:t>
      </w:r>
      <w:r w:rsidRPr="008A7B42">
        <w:rPr>
          <w:bCs/>
          <w:i/>
          <w:sz w:val="20"/>
          <w:szCs w:val="20"/>
          <w:lang w:val="en-US" w:eastAsia="zh-CN"/>
        </w:rPr>
        <w:t xml:space="preserve"> If the UE receives from the MN the </w:t>
      </w:r>
      <w:proofErr w:type="spellStart"/>
      <w:r w:rsidRPr="008A7B42">
        <w:rPr>
          <w:bCs/>
          <w:i/>
          <w:iCs/>
          <w:sz w:val="20"/>
          <w:szCs w:val="20"/>
          <w:lang w:val="en-US" w:eastAsia="zh-CN"/>
        </w:rPr>
        <w:t>AppLayerMeasConfig</w:t>
      </w:r>
      <w:proofErr w:type="spellEnd"/>
      <w:r w:rsidRPr="008A7B42">
        <w:rPr>
          <w:bCs/>
          <w:i/>
          <w:iCs/>
          <w:sz w:val="20"/>
          <w:szCs w:val="20"/>
        </w:rPr>
        <w:t>-r17</w:t>
      </w:r>
      <w:r w:rsidRPr="008A7B42">
        <w:rPr>
          <w:bCs/>
          <w:i/>
          <w:sz w:val="20"/>
          <w:szCs w:val="20"/>
          <w:lang w:val="en-US" w:eastAsia="zh-CN"/>
        </w:rPr>
        <w:t xml:space="preserve"> IE which does not include the </w:t>
      </w:r>
      <w:r w:rsidRPr="008A7B42">
        <w:rPr>
          <w:bCs/>
          <w:i/>
          <w:iCs/>
          <w:sz w:val="20"/>
          <w:szCs w:val="20"/>
          <w:lang w:val="en-US" w:eastAsia="zh-CN"/>
        </w:rPr>
        <w:t>rrc-SegAllowedSRB5-r18</w:t>
      </w:r>
      <w:r w:rsidRPr="008A7B42">
        <w:rPr>
          <w:bCs/>
          <w:i/>
          <w:sz w:val="20"/>
          <w:szCs w:val="20"/>
          <w:lang w:val="en-US" w:eastAsia="zh-CN"/>
        </w:rPr>
        <w:t xml:space="preserve"> parameter, how does the UE treat its RRC segmentation state for SRB5 after receiving this </w:t>
      </w:r>
      <w:proofErr w:type="spellStart"/>
      <w:r w:rsidRPr="008A7B42">
        <w:rPr>
          <w:bCs/>
          <w:i/>
          <w:iCs/>
          <w:sz w:val="20"/>
          <w:szCs w:val="20"/>
          <w:lang w:val="en-US" w:eastAsia="zh-CN"/>
        </w:rPr>
        <w:t>AppLayerMeasConfig</w:t>
      </w:r>
      <w:proofErr w:type="spellEnd"/>
      <w:r w:rsidRPr="008A7B42">
        <w:rPr>
          <w:bCs/>
          <w:i/>
          <w:iCs/>
          <w:sz w:val="20"/>
          <w:szCs w:val="20"/>
        </w:rPr>
        <w:t>-r17</w:t>
      </w:r>
      <w:r w:rsidRPr="008A7B42">
        <w:rPr>
          <w:bCs/>
          <w:i/>
          <w:sz w:val="20"/>
          <w:szCs w:val="20"/>
          <w:lang w:val="en-US" w:eastAsia="zh-CN"/>
        </w:rPr>
        <w:t xml:space="preserve"> parameter? Does the UE keep its previous RRC segmentation state for SRB5 or does the UE consider that the RRC segmentation function for SRB5 shall be disabled?</w:t>
      </w:r>
    </w:p>
    <w:p w:rsidR="008A7B42" w:rsidRPr="008A7B42" w:rsidRDefault="008A7B42" w:rsidP="008A7B42">
      <w:pPr>
        <w:pStyle w:val="a3"/>
        <w:tabs>
          <w:tab w:val="clear" w:pos="4153"/>
          <w:tab w:val="clear" w:pos="8306"/>
        </w:tabs>
        <w:spacing w:after="120"/>
        <w:ind w:leftChars="200" w:left="400"/>
        <w:jc w:val="both"/>
        <w:rPr>
          <w:bCs/>
          <w:i/>
          <w:lang w:val="en-US" w:eastAsia="zh-CN"/>
        </w:rPr>
      </w:pPr>
      <w:r w:rsidRPr="008A7B42">
        <w:rPr>
          <w:b/>
          <w:i/>
          <w:sz w:val="20"/>
          <w:szCs w:val="20"/>
          <w:lang w:val="en-US" w:eastAsia="zh-CN"/>
        </w:rPr>
        <w:t>Question 4:</w:t>
      </w:r>
      <w:r w:rsidRPr="008A7B42">
        <w:rPr>
          <w:bCs/>
          <w:i/>
          <w:sz w:val="20"/>
          <w:szCs w:val="20"/>
          <w:lang w:val="en-US" w:eastAsia="zh-CN"/>
        </w:rPr>
        <w:t xml:space="preserve"> If the UE receives from the SN the </w:t>
      </w:r>
      <w:proofErr w:type="spellStart"/>
      <w:r w:rsidRPr="008A7B42">
        <w:rPr>
          <w:bCs/>
          <w:i/>
          <w:iCs/>
          <w:sz w:val="20"/>
          <w:szCs w:val="20"/>
          <w:lang w:val="en-US" w:eastAsia="zh-CN"/>
        </w:rPr>
        <w:t>AppLayerMeasConfig</w:t>
      </w:r>
      <w:proofErr w:type="spellEnd"/>
      <w:r w:rsidRPr="008A7B42">
        <w:rPr>
          <w:bCs/>
          <w:i/>
          <w:iCs/>
          <w:sz w:val="20"/>
          <w:szCs w:val="20"/>
        </w:rPr>
        <w:t>-r17</w:t>
      </w:r>
      <w:r w:rsidRPr="008A7B42">
        <w:rPr>
          <w:bCs/>
          <w:i/>
          <w:sz w:val="20"/>
          <w:szCs w:val="20"/>
          <w:lang w:val="en-US" w:eastAsia="zh-CN"/>
        </w:rPr>
        <w:t xml:space="preserve"> parameter which does not include the </w:t>
      </w:r>
      <w:r w:rsidRPr="008A7B42">
        <w:rPr>
          <w:bCs/>
          <w:i/>
          <w:iCs/>
          <w:sz w:val="20"/>
          <w:szCs w:val="20"/>
          <w:lang w:val="en-US" w:eastAsia="zh-CN"/>
        </w:rPr>
        <w:t>rrc-SegAllowedSRB4-r17</w:t>
      </w:r>
      <w:r w:rsidRPr="008A7B42">
        <w:rPr>
          <w:bCs/>
          <w:i/>
          <w:sz w:val="20"/>
          <w:szCs w:val="20"/>
          <w:lang w:val="en-US" w:eastAsia="zh-CN"/>
        </w:rPr>
        <w:t xml:space="preserve"> parameter, how does the UE treat its RRC segmentation state for SRB4 after receiving this </w:t>
      </w:r>
      <w:proofErr w:type="spellStart"/>
      <w:r w:rsidRPr="008A7B42">
        <w:rPr>
          <w:bCs/>
          <w:i/>
          <w:iCs/>
          <w:sz w:val="20"/>
          <w:szCs w:val="20"/>
          <w:lang w:val="en-US" w:eastAsia="zh-CN"/>
        </w:rPr>
        <w:t>AppLayerMeasConfig</w:t>
      </w:r>
      <w:proofErr w:type="spellEnd"/>
      <w:r w:rsidRPr="008A7B42">
        <w:rPr>
          <w:bCs/>
          <w:i/>
          <w:iCs/>
          <w:sz w:val="20"/>
          <w:szCs w:val="20"/>
        </w:rPr>
        <w:t>-r17</w:t>
      </w:r>
      <w:r w:rsidRPr="008A7B42">
        <w:rPr>
          <w:bCs/>
          <w:i/>
          <w:sz w:val="20"/>
          <w:szCs w:val="20"/>
          <w:lang w:val="en-US" w:eastAsia="zh-CN"/>
        </w:rPr>
        <w:t xml:space="preserve"> parameter? Does the UE keep its previous RRC segmentation state for SRB4 or does the UE consider that the RRC segmentation function for SRB4 shall be disabled?</w:t>
      </w:r>
    </w:p>
    <w:p w:rsidR="008A7B42" w:rsidRPr="008A7B42" w:rsidRDefault="008A7B42" w:rsidP="008A7B42">
      <w:pPr>
        <w:pStyle w:val="a3"/>
        <w:spacing w:after="120"/>
        <w:ind w:leftChars="200" w:left="400"/>
        <w:jc w:val="both"/>
        <w:rPr>
          <w:bCs/>
          <w:i/>
          <w:lang w:val="en-US" w:eastAsia="zh-CN"/>
        </w:rPr>
      </w:pPr>
      <w:r w:rsidRPr="008A7B42">
        <w:rPr>
          <w:b/>
          <w:i/>
          <w:sz w:val="20"/>
          <w:szCs w:val="20"/>
          <w:lang w:val="en-US" w:eastAsia="zh-CN"/>
        </w:rPr>
        <w:lastRenderedPageBreak/>
        <w:t>RAN2 response to Q3/4:</w:t>
      </w:r>
      <w:r w:rsidRPr="008A7B42">
        <w:rPr>
          <w:bCs/>
          <w:i/>
          <w:sz w:val="20"/>
          <w:szCs w:val="20"/>
          <w:lang w:val="en-US" w:eastAsia="zh-CN"/>
        </w:rPr>
        <w:t xml:space="preserve"> According to current ASN.1 design, </w:t>
      </w:r>
      <w:r w:rsidRPr="008A7B42">
        <w:rPr>
          <w:bCs/>
          <w:i/>
          <w:iCs/>
          <w:sz w:val="20"/>
          <w:szCs w:val="20"/>
          <w:lang w:val="en-US" w:eastAsia="zh-CN"/>
        </w:rPr>
        <w:t>rrc-SegAllowedSRB4-r17</w:t>
      </w:r>
      <w:r w:rsidRPr="008A7B42">
        <w:rPr>
          <w:bCs/>
          <w:i/>
          <w:sz w:val="20"/>
          <w:szCs w:val="20"/>
          <w:lang w:val="en-US" w:eastAsia="zh-CN"/>
        </w:rPr>
        <w:t xml:space="preserve"> and </w:t>
      </w:r>
      <w:r w:rsidRPr="008A7B42">
        <w:rPr>
          <w:bCs/>
          <w:i/>
          <w:iCs/>
          <w:sz w:val="20"/>
          <w:szCs w:val="20"/>
          <w:lang w:val="en-US" w:eastAsia="zh-CN"/>
        </w:rPr>
        <w:t>rrc-SegAllowedSRB5-r18</w:t>
      </w:r>
      <w:r w:rsidRPr="008A7B42">
        <w:rPr>
          <w:bCs/>
          <w:i/>
          <w:sz w:val="20"/>
          <w:szCs w:val="20"/>
          <w:lang w:val="en-US" w:eastAsia="zh-CN"/>
        </w:rPr>
        <w:t xml:space="preserve"> are optional fields with need code Need R</w:t>
      </w:r>
      <w:r w:rsidRPr="008A7B42">
        <w:rPr>
          <w:bCs/>
          <w:i/>
          <w:iCs/>
          <w:sz w:val="20"/>
          <w:szCs w:val="20"/>
          <w:lang w:val="en-US" w:eastAsia="zh-CN"/>
        </w:rPr>
        <w:t xml:space="preserve">. </w:t>
      </w:r>
      <w:r w:rsidRPr="008A7B42">
        <w:rPr>
          <w:bCs/>
          <w:i/>
          <w:sz w:val="20"/>
          <w:szCs w:val="20"/>
          <w:lang w:val="en-US" w:eastAsia="zh-CN"/>
        </w:rPr>
        <w:t>Based on it, there are two different understandings of UE behaviors in RAN2:</w:t>
      </w:r>
    </w:p>
    <w:p w:rsidR="008A7B42" w:rsidRPr="008A7B42" w:rsidRDefault="008A7B42" w:rsidP="008A7B42">
      <w:pPr>
        <w:pStyle w:val="a3"/>
        <w:numPr>
          <w:ilvl w:val="0"/>
          <w:numId w:val="8"/>
        </w:numPr>
        <w:pBdr>
          <w:bottom w:val="none" w:sz="0" w:space="0" w:color="auto"/>
        </w:pBdr>
        <w:tabs>
          <w:tab w:val="clear" w:pos="420"/>
          <w:tab w:val="clear" w:pos="4153"/>
          <w:tab w:val="clear" w:pos="8306"/>
        </w:tabs>
        <w:overflowPunct/>
        <w:autoSpaceDE/>
        <w:autoSpaceDN/>
        <w:adjustRightInd/>
        <w:snapToGrid/>
        <w:spacing w:after="120"/>
        <w:jc w:val="both"/>
        <w:textAlignment w:val="auto"/>
        <w:rPr>
          <w:bCs/>
          <w:i/>
          <w:lang w:val="en-US" w:eastAsia="zh-CN"/>
        </w:rPr>
      </w:pPr>
      <w:r w:rsidRPr="008A7B42">
        <w:rPr>
          <w:bCs/>
          <w:i/>
          <w:sz w:val="20"/>
          <w:szCs w:val="20"/>
          <w:lang w:val="en-US" w:eastAsia="zh-CN"/>
        </w:rPr>
        <w:t xml:space="preserve">Understanding 1: If the UE receives from the MN the </w:t>
      </w:r>
      <w:r w:rsidRPr="008A7B42">
        <w:rPr>
          <w:bCs/>
          <w:i/>
          <w:iCs/>
          <w:sz w:val="20"/>
          <w:szCs w:val="20"/>
          <w:lang w:val="en-US" w:eastAsia="zh-CN"/>
        </w:rPr>
        <w:t>AppLayerMeasConfig-r17</w:t>
      </w:r>
      <w:r w:rsidRPr="008A7B42">
        <w:rPr>
          <w:bCs/>
          <w:i/>
          <w:sz w:val="20"/>
          <w:szCs w:val="20"/>
          <w:lang w:val="en-US" w:eastAsia="zh-CN"/>
        </w:rPr>
        <w:t xml:space="preserve"> IE which does not include the </w:t>
      </w:r>
      <w:r w:rsidRPr="008A7B42">
        <w:rPr>
          <w:bCs/>
          <w:i/>
          <w:iCs/>
          <w:sz w:val="20"/>
          <w:szCs w:val="20"/>
          <w:lang w:val="en-US" w:eastAsia="zh-CN"/>
        </w:rPr>
        <w:t>rrc-SegAllowedSRB5-r18</w:t>
      </w:r>
      <w:r w:rsidRPr="008A7B42">
        <w:rPr>
          <w:bCs/>
          <w:i/>
          <w:sz w:val="20"/>
          <w:szCs w:val="20"/>
          <w:lang w:val="en-US" w:eastAsia="zh-CN"/>
        </w:rPr>
        <w:t xml:space="preserve"> parameter, UE considers the RRC segmentation function for SRB5 is disabled. If the UE receives from the SN the </w:t>
      </w:r>
      <w:r w:rsidRPr="008A7B42">
        <w:rPr>
          <w:bCs/>
          <w:i/>
          <w:iCs/>
          <w:sz w:val="20"/>
          <w:szCs w:val="20"/>
          <w:lang w:val="en-US" w:eastAsia="zh-CN"/>
        </w:rPr>
        <w:t>AppLayerMeasConfig-r17</w:t>
      </w:r>
      <w:r w:rsidRPr="008A7B42">
        <w:rPr>
          <w:bCs/>
          <w:i/>
          <w:sz w:val="20"/>
          <w:szCs w:val="20"/>
          <w:lang w:val="en-US" w:eastAsia="zh-CN"/>
        </w:rPr>
        <w:t xml:space="preserve"> parameter which does not include the </w:t>
      </w:r>
      <w:r w:rsidRPr="008A7B42">
        <w:rPr>
          <w:bCs/>
          <w:i/>
          <w:iCs/>
          <w:sz w:val="20"/>
          <w:szCs w:val="20"/>
          <w:lang w:val="en-US" w:eastAsia="zh-CN"/>
        </w:rPr>
        <w:t>rrc-SegAllowedSRB4-r17</w:t>
      </w:r>
      <w:r w:rsidRPr="008A7B42">
        <w:rPr>
          <w:bCs/>
          <w:i/>
          <w:sz w:val="20"/>
          <w:szCs w:val="20"/>
          <w:lang w:val="en-US" w:eastAsia="zh-CN"/>
        </w:rPr>
        <w:t xml:space="preserve"> parameter, UE considers the RRC segmentation function for SRB4 is disabled. </w:t>
      </w:r>
    </w:p>
    <w:p w:rsidR="008A7B42" w:rsidRPr="008A7B42" w:rsidRDefault="008A7B42" w:rsidP="008A7B42">
      <w:pPr>
        <w:pStyle w:val="a3"/>
        <w:numPr>
          <w:ilvl w:val="0"/>
          <w:numId w:val="8"/>
        </w:numPr>
        <w:pBdr>
          <w:bottom w:val="none" w:sz="0" w:space="0" w:color="auto"/>
        </w:pBdr>
        <w:tabs>
          <w:tab w:val="clear" w:pos="420"/>
          <w:tab w:val="clear" w:pos="4153"/>
          <w:tab w:val="clear" w:pos="8306"/>
        </w:tabs>
        <w:overflowPunct/>
        <w:autoSpaceDE/>
        <w:autoSpaceDN/>
        <w:adjustRightInd/>
        <w:snapToGrid/>
        <w:spacing w:after="120"/>
        <w:jc w:val="both"/>
        <w:textAlignment w:val="auto"/>
        <w:rPr>
          <w:bCs/>
          <w:i/>
          <w:lang w:val="en-US" w:eastAsia="zh-CN"/>
        </w:rPr>
      </w:pPr>
      <w:r w:rsidRPr="008A7B42">
        <w:rPr>
          <w:bCs/>
          <w:i/>
          <w:sz w:val="20"/>
          <w:szCs w:val="20"/>
          <w:lang w:val="en-US" w:eastAsia="zh-CN"/>
        </w:rPr>
        <w:t xml:space="preserve">Understanding 2: </w:t>
      </w:r>
      <w:r w:rsidRPr="008A7B42">
        <w:rPr>
          <w:bCs/>
          <w:i/>
          <w:iCs/>
          <w:sz w:val="20"/>
          <w:szCs w:val="20"/>
          <w:lang w:val="en-US" w:eastAsia="zh-CN"/>
        </w:rPr>
        <w:t>rrc-SegAllowedSRB4-r17</w:t>
      </w:r>
      <w:r w:rsidRPr="008A7B42">
        <w:rPr>
          <w:bCs/>
          <w:i/>
          <w:sz w:val="20"/>
          <w:szCs w:val="20"/>
          <w:lang w:val="en-US" w:eastAsia="zh-CN"/>
        </w:rPr>
        <w:t xml:space="preserve"> cannot be included in a configuration for an SCG and absence of the field in an SCG configuration means no action by the UE as the field cannot be present. Similarly, </w:t>
      </w:r>
      <w:r w:rsidRPr="008A7B42">
        <w:rPr>
          <w:bCs/>
          <w:i/>
          <w:iCs/>
          <w:sz w:val="20"/>
          <w:szCs w:val="20"/>
          <w:lang w:val="en-US" w:eastAsia="zh-CN"/>
        </w:rPr>
        <w:t>rrc-SegAllowedSRB5-r18</w:t>
      </w:r>
      <w:r w:rsidRPr="008A7B42">
        <w:rPr>
          <w:bCs/>
          <w:i/>
          <w:sz w:val="20"/>
          <w:szCs w:val="20"/>
          <w:lang w:val="en-US" w:eastAsia="zh-CN"/>
        </w:rPr>
        <w:t xml:space="preserve"> cannot be included in a configuration for an MCG and absence of the field in an MCG configuration means no action for the UE as the field cannot be present. </w:t>
      </w:r>
    </w:p>
    <w:p w:rsidR="008A7B42" w:rsidRPr="008A7B42" w:rsidRDefault="008A7B42" w:rsidP="008A7B42">
      <w:pPr>
        <w:pStyle w:val="a3"/>
        <w:spacing w:after="120"/>
        <w:ind w:leftChars="200" w:left="400"/>
        <w:jc w:val="both"/>
        <w:rPr>
          <w:bCs/>
          <w:i/>
          <w:lang w:val="en-US" w:eastAsia="zh-CN"/>
        </w:rPr>
      </w:pPr>
    </w:p>
    <w:p w:rsidR="008A7B42" w:rsidRPr="008A7B42" w:rsidRDefault="008A7B42" w:rsidP="008A7B42">
      <w:pPr>
        <w:pStyle w:val="a3"/>
        <w:spacing w:after="120"/>
        <w:jc w:val="both"/>
        <w:rPr>
          <w:rFonts w:eastAsia="宋体"/>
          <w:bCs/>
          <w:i/>
          <w:lang w:val="en-US" w:eastAsia="zh-CN"/>
        </w:rPr>
      </w:pPr>
      <w:r w:rsidRPr="008A7B42">
        <w:rPr>
          <w:rFonts w:eastAsia="宋体"/>
          <w:bCs/>
          <w:i/>
          <w:sz w:val="20"/>
          <w:szCs w:val="20"/>
          <w:lang w:val="en-US" w:eastAsia="zh-CN"/>
        </w:rPr>
        <w:t xml:space="preserve">RAN2 has discussed whether to change the current design on </w:t>
      </w:r>
      <w:r w:rsidRPr="008A7B42">
        <w:rPr>
          <w:rFonts w:eastAsia="宋体"/>
          <w:bCs/>
          <w:i/>
          <w:iCs/>
          <w:sz w:val="20"/>
          <w:szCs w:val="20"/>
          <w:lang w:val="en-US" w:eastAsia="zh-CN"/>
        </w:rPr>
        <w:t>rrc-</w:t>
      </w:r>
      <w:r w:rsidRPr="008A7B42">
        <w:rPr>
          <w:bCs/>
          <w:i/>
          <w:iCs/>
          <w:sz w:val="20"/>
          <w:szCs w:val="20"/>
          <w:lang w:val="en-US" w:eastAsia="zh-CN"/>
        </w:rPr>
        <w:t>SegAllowedSRB4-r17</w:t>
      </w:r>
      <w:r w:rsidRPr="008A7B42">
        <w:rPr>
          <w:bCs/>
          <w:i/>
          <w:sz w:val="20"/>
          <w:szCs w:val="20"/>
          <w:lang w:val="en-US" w:eastAsia="zh-CN"/>
        </w:rPr>
        <w:t xml:space="preserve"> and </w:t>
      </w:r>
      <w:r w:rsidRPr="008A7B42">
        <w:rPr>
          <w:bCs/>
          <w:i/>
          <w:iCs/>
          <w:sz w:val="20"/>
          <w:szCs w:val="20"/>
          <w:lang w:val="en-US" w:eastAsia="zh-CN"/>
        </w:rPr>
        <w:t>rrc-SegAllowedSRB5-r18</w:t>
      </w:r>
      <w:r w:rsidRPr="008A7B42">
        <w:rPr>
          <w:bCs/>
          <w:i/>
          <w:sz w:val="20"/>
          <w:szCs w:val="20"/>
          <w:lang w:val="en-US" w:eastAsia="zh-CN"/>
        </w:rPr>
        <w:t xml:space="preserve"> and it was not agreed as it would</w:t>
      </w:r>
      <w:r w:rsidRPr="008A7B42">
        <w:rPr>
          <w:rFonts w:eastAsia="宋体"/>
          <w:bCs/>
          <w:i/>
          <w:sz w:val="20"/>
          <w:szCs w:val="20"/>
          <w:lang w:val="en-US" w:eastAsia="zh-CN"/>
        </w:rPr>
        <w:t xml:space="preserve"> lead to non-backward compatible changes in RAN2 specifications. Therefore RAN2 reached below agreement:</w:t>
      </w:r>
    </w:p>
    <w:tbl>
      <w:tblPr>
        <w:tblStyle w:val="af3"/>
        <w:tblW w:w="0" w:type="auto"/>
        <w:tblInd w:w="214" w:type="dxa"/>
        <w:tblLook w:val="04A0" w:firstRow="1" w:lastRow="0" w:firstColumn="1" w:lastColumn="0" w:noHBand="0" w:noVBand="1"/>
      </w:tblPr>
      <w:tblGrid>
        <w:gridCol w:w="8706"/>
      </w:tblGrid>
      <w:tr w:rsidR="008A7B42" w:rsidRPr="008A7B42" w:rsidTr="007B248A">
        <w:tc>
          <w:tcPr>
            <w:tcW w:w="9669" w:type="dxa"/>
          </w:tcPr>
          <w:p w:rsidR="008A7B42" w:rsidRPr="008A7B42" w:rsidRDefault="008A7B42" w:rsidP="008A7B42">
            <w:pPr>
              <w:pStyle w:val="Agreement"/>
              <w:widowControl w:val="0"/>
              <w:jc w:val="both"/>
              <w:rPr>
                <w:rFonts w:eastAsia="宋体"/>
                <w:bCs/>
                <w:i/>
                <w:lang w:val="en-US" w:eastAsia="zh-CN"/>
              </w:rPr>
            </w:pPr>
            <w:r w:rsidRPr="008A7B42">
              <w:rPr>
                <w:i/>
              </w:rPr>
              <w:t>We do not correct this in RAN2 and let RAN3 make corrections</w:t>
            </w:r>
          </w:p>
        </w:tc>
      </w:tr>
    </w:tbl>
    <w:p w:rsidR="008A7B42" w:rsidRPr="008A7B42" w:rsidRDefault="008A7B42" w:rsidP="008A7B42">
      <w:pPr>
        <w:pStyle w:val="a3"/>
        <w:spacing w:after="120"/>
        <w:jc w:val="both"/>
        <w:rPr>
          <w:rFonts w:eastAsia="宋体"/>
          <w:bCs/>
          <w:i/>
          <w:lang w:val="en-US" w:eastAsia="zh-CN"/>
        </w:rPr>
      </w:pPr>
    </w:p>
    <w:p w:rsidR="008A7B42" w:rsidRDefault="008A7B42" w:rsidP="004327E9">
      <w:pPr>
        <w:tabs>
          <w:tab w:val="left" w:pos="1327"/>
        </w:tabs>
        <w:jc w:val="both"/>
      </w:pPr>
    </w:p>
    <w:p w:rsidR="009F2DF8" w:rsidRPr="002070AA" w:rsidRDefault="009F2DF8" w:rsidP="002070AA">
      <w:r>
        <w:t xml:space="preserve">In this </w:t>
      </w:r>
      <w:r w:rsidR="001340BC">
        <w:t xml:space="preserve">contribution, we </w:t>
      </w:r>
      <w:r w:rsidR="002D070E">
        <w:t xml:space="preserve">further discuss </w:t>
      </w:r>
      <w:r w:rsidR="008A7B42">
        <w:t>the possible corrections to this open issue</w:t>
      </w:r>
      <w:r w:rsidR="00713E10">
        <w:t>.</w:t>
      </w:r>
    </w:p>
    <w:p w:rsidR="00A91319" w:rsidRDefault="00A91319" w:rsidP="00A91319">
      <w:pPr>
        <w:pStyle w:val="1"/>
        <w:rPr>
          <w:rFonts w:eastAsia="宋体"/>
          <w:lang w:eastAsia="zh-CN"/>
        </w:rPr>
      </w:pPr>
      <w:r w:rsidRPr="00FD47F0">
        <w:rPr>
          <w:rFonts w:eastAsia="宋体"/>
          <w:lang w:eastAsia="zh-CN"/>
        </w:rPr>
        <w:t>Discussion</w:t>
      </w:r>
    </w:p>
    <w:p w:rsidR="0020556E" w:rsidRDefault="0020556E" w:rsidP="00B579E3">
      <w:pPr>
        <w:rPr>
          <w:rFonts w:eastAsiaTheme="minorEastAsia"/>
          <w:lang w:eastAsia="zh-CN"/>
        </w:rPr>
      </w:pPr>
      <w:bookmarkStart w:id="1" w:name="OLE_LINK5"/>
      <w:r>
        <w:rPr>
          <w:rFonts w:eastAsiaTheme="minorEastAsia" w:hint="eastAsia"/>
          <w:lang w:eastAsia="zh-CN"/>
        </w:rPr>
        <w:t>A</w:t>
      </w:r>
      <w:r>
        <w:rPr>
          <w:rFonts w:eastAsiaTheme="minorEastAsia"/>
          <w:lang w:eastAsia="zh-CN"/>
        </w:rPr>
        <w:t xml:space="preserve">ccording to the reply LS from RAN2 in R3-251516, we can </w:t>
      </w:r>
      <w:r w:rsidR="0095062F">
        <w:rPr>
          <w:rFonts w:eastAsiaTheme="minorEastAsia"/>
          <w:lang w:eastAsia="zh-CN"/>
        </w:rPr>
        <w:t xml:space="preserve">observe that </w:t>
      </w:r>
      <w:r w:rsidR="00E00ED1">
        <w:rPr>
          <w:rFonts w:eastAsiaTheme="minorEastAsia"/>
          <w:lang w:eastAsia="zh-CN"/>
        </w:rPr>
        <w:t>there are two understandings in RAN2 on</w:t>
      </w:r>
      <w:r w:rsidR="00006B05">
        <w:rPr>
          <w:rFonts w:eastAsiaTheme="minorEastAsia"/>
          <w:lang w:eastAsia="zh-CN"/>
        </w:rPr>
        <w:t xml:space="preserve"> </w:t>
      </w:r>
      <w:proofErr w:type="spellStart"/>
      <w:r w:rsidR="00006B05">
        <w:rPr>
          <w:rFonts w:eastAsiaTheme="minorEastAsia"/>
          <w:lang w:eastAsia="zh-CN"/>
        </w:rPr>
        <w:t>e.g</w:t>
      </w:r>
      <w:proofErr w:type="spellEnd"/>
      <w:r w:rsidR="00E00ED1">
        <w:rPr>
          <w:rFonts w:eastAsiaTheme="minorEastAsia"/>
          <w:lang w:eastAsia="zh-CN"/>
        </w:rPr>
        <w:t xml:space="preserve"> whether </w:t>
      </w:r>
      <w:r w:rsidR="00E00ED1" w:rsidRPr="00006B05">
        <w:rPr>
          <w:rFonts w:eastAsiaTheme="minorEastAsia"/>
          <w:i/>
          <w:lang w:eastAsia="zh-CN"/>
        </w:rPr>
        <w:t>AppLayerMeasConfig-r17</w:t>
      </w:r>
      <w:r w:rsidR="00E00ED1" w:rsidRPr="00006B05">
        <w:rPr>
          <w:rFonts w:eastAsiaTheme="minorEastAsia"/>
          <w:lang w:eastAsia="zh-CN"/>
        </w:rPr>
        <w:t xml:space="preserve"> IE for MCG configuration </w:t>
      </w:r>
      <w:r w:rsidR="0095062F">
        <w:rPr>
          <w:rFonts w:eastAsiaTheme="minorEastAsia"/>
          <w:lang w:eastAsia="zh-CN"/>
        </w:rPr>
        <w:t>can contain</w:t>
      </w:r>
      <w:r w:rsidR="00E00ED1" w:rsidRPr="00006B05">
        <w:rPr>
          <w:rFonts w:eastAsiaTheme="minorEastAsia"/>
          <w:lang w:eastAsia="zh-CN"/>
        </w:rPr>
        <w:t xml:space="preserve"> </w:t>
      </w:r>
      <w:r w:rsidR="00E00ED1" w:rsidRPr="00006B05">
        <w:rPr>
          <w:rFonts w:eastAsiaTheme="minorEastAsia"/>
          <w:i/>
          <w:lang w:eastAsia="zh-CN"/>
        </w:rPr>
        <w:t>rrc-SegAllowedSRB5-r18</w:t>
      </w:r>
      <w:r w:rsidR="00E00ED1" w:rsidRPr="00006B05">
        <w:rPr>
          <w:rFonts w:eastAsiaTheme="minorEastAsia"/>
          <w:lang w:eastAsia="zh-CN"/>
        </w:rPr>
        <w:t xml:space="preserve"> parameter</w:t>
      </w:r>
      <w:r w:rsidR="00BA4925">
        <w:rPr>
          <w:rFonts w:eastAsiaTheme="minorEastAsia"/>
          <w:lang w:eastAsia="zh-CN"/>
        </w:rPr>
        <w:t>.</w:t>
      </w:r>
    </w:p>
    <w:p w:rsidR="0020556E" w:rsidRDefault="00BA4925" w:rsidP="00B579E3">
      <w:pPr>
        <w:rPr>
          <w:rFonts w:eastAsiaTheme="minorEastAsia"/>
          <w:lang w:eastAsia="zh-CN"/>
        </w:rPr>
      </w:pPr>
      <w:r>
        <w:rPr>
          <w:rFonts w:eastAsiaTheme="minorEastAsia"/>
          <w:lang w:eastAsia="zh-CN"/>
        </w:rPr>
        <w:t>However, it should be noted that, in this case, we cannot have two differ</w:t>
      </w:r>
      <w:r w:rsidR="00832C84">
        <w:rPr>
          <w:rFonts w:eastAsiaTheme="minorEastAsia"/>
          <w:lang w:eastAsia="zh-CN"/>
        </w:rPr>
        <w:t>ent understandings in our specs,</w:t>
      </w:r>
      <w:r>
        <w:rPr>
          <w:rFonts w:eastAsiaTheme="minorEastAsia"/>
          <w:lang w:eastAsia="zh-CN"/>
        </w:rPr>
        <w:t xml:space="preserve"> otherwise the inter-operability issu</w:t>
      </w:r>
      <w:r w:rsidR="00832C84">
        <w:rPr>
          <w:rFonts w:eastAsiaTheme="minorEastAsia"/>
          <w:lang w:eastAsia="zh-CN"/>
        </w:rPr>
        <w:t xml:space="preserve">e will occur. For example, if an MN having Understanding 2 (which means the MN will NOT contain </w:t>
      </w:r>
      <w:r w:rsidR="00832C84" w:rsidRPr="00006B05">
        <w:rPr>
          <w:rFonts w:eastAsiaTheme="minorEastAsia"/>
          <w:i/>
          <w:lang w:eastAsia="zh-CN"/>
        </w:rPr>
        <w:t>rrc-SegAllowedSRB5-r18</w:t>
      </w:r>
      <w:r w:rsidR="00832C84" w:rsidRPr="00006B05">
        <w:rPr>
          <w:rFonts w:eastAsiaTheme="minorEastAsia"/>
          <w:lang w:eastAsia="zh-CN"/>
        </w:rPr>
        <w:t xml:space="preserve"> parameter</w:t>
      </w:r>
      <w:r w:rsidR="00832C84">
        <w:rPr>
          <w:rFonts w:eastAsiaTheme="minorEastAsia"/>
          <w:lang w:eastAsia="zh-CN"/>
        </w:rPr>
        <w:t xml:space="preserve"> in MCG configuration) tries to configure a UE having Understanding 1, even though the RRC segmentation is enabled over SRB5 by SN, upon receiving the MCG configuration without </w:t>
      </w:r>
      <w:r w:rsidR="00832C84" w:rsidRPr="00006B05">
        <w:rPr>
          <w:rFonts w:eastAsiaTheme="minorEastAsia"/>
          <w:i/>
          <w:lang w:eastAsia="zh-CN"/>
        </w:rPr>
        <w:t>rrc-SegAllowedSRB5-r18</w:t>
      </w:r>
      <w:r w:rsidR="00832C84" w:rsidRPr="00006B05">
        <w:rPr>
          <w:rFonts w:eastAsiaTheme="minorEastAsia"/>
          <w:lang w:eastAsia="zh-CN"/>
        </w:rPr>
        <w:t xml:space="preserve"> parameter</w:t>
      </w:r>
      <w:r w:rsidR="00B86F86">
        <w:rPr>
          <w:rFonts w:eastAsiaTheme="minorEastAsia"/>
          <w:lang w:eastAsia="zh-CN"/>
        </w:rPr>
        <w:t>, the UE will release the configuration on</w:t>
      </w:r>
      <w:r w:rsidR="00B86F86" w:rsidRPr="00B86F86">
        <w:rPr>
          <w:rFonts w:eastAsiaTheme="minorEastAsia"/>
          <w:i/>
          <w:lang w:eastAsia="zh-CN"/>
        </w:rPr>
        <w:t xml:space="preserve"> </w:t>
      </w:r>
      <w:r w:rsidR="00B86F86" w:rsidRPr="00006B05">
        <w:rPr>
          <w:rFonts w:eastAsiaTheme="minorEastAsia"/>
          <w:i/>
          <w:lang w:eastAsia="zh-CN"/>
        </w:rPr>
        <w:t>rrc-SegAllowedSRB5-r18</w:t>
      </w:r>
      <w:r w:rsidR="00B86F86" w:rsidRPr="00006B05">
        <w:rPr>
          <w:rFonts w:eastAsiaTheme="minorEastAsia"/>
          <w:lang w:eastAsia="zh-CN"/>
        </w:rPr>
        <w:t xml:space="preserve"> parameter</w:t>
      </w:r>
      <w:r w:rsidR="00B86F86">
        <w:rPr>
          <w:rFonts w:eastAsiaTheme="minorEastAsia"/>
          <w:lang w:eastAsia="zh-CN"/>
        </w:rPr>
        <w:t xml:space="preserve"> and consider that the RRC segmentation is NOT enabled over SRB5 by SN.</w:t>
      </w:r>
    </w:p>
    <w:p w:rsidR="00B86F86" w:rsidRPr="007105B2" w:rsidRDefault="00E430FC" w:rsidP="00B579E3">
      <w:pPr>
        <w:rPr>
          <w:rFonts w:eastAsiaTheme="minorEastAsia"/>
          <w:b/>
          <w:lang w:eastAsia="zh-CN"/>
        </w:rPr>
      </w:pPr>
      <w:r w:rsidRPr="007105B2">
        <w:rPr>
          <w:rFonts w:eastAsiaTheme="minorEastAsia" w:hint="eastAsia"/>
          <w:b/>
          <w:lang w:eastAsia="zh-CN"/>
        </w:rPr>
        <w:t>O</w:t>
      </w:r>
      <w:r w:rsidRPr="007105B2">
        <w:rPr>
          <w:rFonts w:eastAsiaTheme="minorEastAsia"/>
          <w:b/>
          <w:lang w:eastAsia="zh-CN"/>
        </w:rPr>
        <w:t>bservation 1: RAN3 and RAN2 need to a</w:t>
      </w:r>
      <w:r w:rsidR="007105B2" w:rsidRPr="007105B2">
        <w:rPr>
          <w:rFonts w:eastAsiaTheme="minorEastAsia"/>
          <w:b/>
          <w:lang w:eastAsia="zh-CN"/>
        </w:rPr>
        <w:t>chieve only one</w:t>
      </w:r>
      <w:r w:rsidRPr="007105B2">
        <w:rPr>
          <w:rFonts w:eastAsiaTheme="minorEastAsia"/>
          <w:b/>
          <w:lang w:eastAsia="zh-CN"/>
        </w:rPr>
        <w:t xml:space="preserve"> common understanding </w:t>
      </w:r>
      <w:r w:rsidR="007105B2">
        <w:rPr>
          <w:rFonts w:eastAsiaTheme="minorEastAsia"/>
          <w:b/>
          <w:lang w:eastAsia="zh-CN"/>
        </w:rPr>
        <w:t>from</w:t>
      </w:r>
      <w:r w:rsidRPr="007105B2">
        <w:rPr>
          <w:rFonts w:eastAsiaTheme="minorEastAsia"/>
          <w:b/>
          <w:lang w:eastAsia="zh-CN"/>
        </w:rPr>
        <w:t xml:space="preserve"> two understandings provided by RAN2</w:t>
      </w:r>
      <w:r w:rsidR="007105B2" w:rsidRPr="007105B2">
        <w:rPr>
          <w:rFonts w:eastAsiaTheme="minorEastAsia"/>
          <w:b/>
          <w:lang w:eastAsia="zh-CN"/>
        </w:rPr>
        <w:t>, otherwise the inter-operability issue occurs</w:t>
      </w:r>
      <w:r w:rsidRPr="007105B2">
        <w:rPr>
          <w:rFonts w:eastAsiaTheme="minorEastAsia"/>
          <w:b/>
          <w:lang w:eastAsia="zh-CN"/>
        </w:rPr>
        <w:t>.</w:t>
      </w:r>
    </w:p>
    <w:p w:rsidR="0020556E" w:rsidRDefault="007105B2" w:rsidP="00B579E3">
      <w:pPr>
        <w:rPr>
          <w:rFonts w:eastAsiaTheme="minorEastAsia"/>
          <w:lang w:eastAsia="zh-CN"/>
        </w:rPr>
      </w:pPr>
      <w:r>
        <w:rPr>
          <w:rFonts w:eastAsiaTheme="minorEastAsia" w:hint="eastAsia"/>
          <w:lang w:eastAsia="zh-CN"/>
        </w:rPr>
        <w:t>I</w:t>
      </w:r>
      <w:r>
        <w:rPr>
          <w:rFonts w:eastAsiaTheme="minorEastAsia"/>
          <w:lang w:eastAsia="zh-CN"/>
        </w:rPr>
        <w:t>n addition, we also observe that RAN2 has achieved an agreement on not to make corrections in RAN2, and let RAN3 do the work. As the leading group, RAN3 needs to decide which understanding to follow.</w:t>
      </w:r>
    </w:p>
    <w:p w:rsidR="007105B2" w:rsidRPr="007105B2" w:rsidRDefault="007105B2" w:rsidP="00B579E3">
      <w:pPr>
        <w:rPr>
          <w:rFonts w:eastAsiaTheme="minorEastAsia"/>
          <w:b/>
          <w:lang w:eastAsia="zh-CN"/>
        </w:rPr>
      </w:pPr>
      <w:r w:rsidRPr="007105B2">
        <w:rPr>
          <w:rFonts w:eastAsiaTheme="minorEastAsia"/>
          <w:b/>
          <w:lang w:eastAsia="zh-CN"/>
        </w:rPr>
        <w:t>Observation 2: RAN3 needs to decide which understanding to follow, considering that</w:t>
      </w:r>
      <w:r w:rsidR="00486145">
        <w:rPr>
          <w:rFonts w:eastAsiaTheme="minorEastAsia"/>
          <w:b/>
          <w:lang w:eastAsia="zh-CN"/>
        </w:rPr>
        <w:t xml:space="preserve"> RAN3 is the leading group and</w:t>
      </w:r>
      <w:r w:rsidRPr="007105B2">
        <w:rPr>
          <w:rFonts w:eastAsiaTheme="minorEastAsia"/>
          <w:b/>
          <w:lang w:eastAsia="zh-CN"/>
        </w:rPr>
        <w:t xml:space="preserve"> no correction is pursued in RAN2.</w:t>
      </w:r>
    </w:p>
    <w:p w:rsidR="007105B2" w:rsidRDefault="00BA2FBB" w:rsidP="00B579E3">
      <w:pPr>
        <w:rPr>
          <w:rFonts w:eastAsiaTheme="minorEastAsia"/>
          <w:lang w:eastAsia="zh-CN"/>
        </w:rPr>
      </w:pPr>
      <w:r>
        <w:rPr>
          <w:rFonts w:eastAsiaTheme="minorEastAsia"/>
          <w:lang w:eastAsia="zh-CN"/>
        </w:rPr>
        <w:t>As far as we know, RAN2 has discussed the possibility to follow Understanding 2</w:t>
      </w:r>
      <w:r w:rsidR="005731BA">
        <w:rPr>
          <w:rFonts w:eastAsiaTheme="minorEastAsia"/>
          <w:lang w:eastAsia="zh-CN"/>
        </w:rPr>
        <w:t xml:space="preserve"> according to a contribution in R2-2500850,</w:t>
      </w:r>
      <w:r w:rsidR="002C4F27">
        <w:rPr>
          <w:rFonts w:eastAsiaTheme="minorEastAsia"/>
          <w:lang w:eastAsia="zh-CN"/>
        </w:rPr>
        <w:t xml:space="preserve"> wherein the Need field</w:t>
      </w:r>
      <w:r w:rsidR="00135F5C">
        <w:rPr>
          <w:rFonts w:eastAsiaTheme="minorEastAsia"/>
          <w:lang w:eastAsia="zh-CN"/>
        </w:rPr>
        <w:t xml:space="preserve"> is</w:t>
      </w:r>
      <w:r w:rsidR="00B631AA">
        <w:rPr>
          <w:rFonts w:eastAsiaTheme="minorEastAsia"/>
          <w:lang w:eastAsia="zh-CN"/>
        </w:rPr>
        <w:t xml:space="preserve"> proposed to be</w:t>
      </w:r>
      <w:r w:rsidR="00135F5C">
        <w:rPr>
          <w:rFonts w:eastAsiaTheme="minorEastAsia"/>
          <w:lang w:eastAsia="zh-CN"/>
        </w:rPr>
        <w:t xml:space="preserve"> corrected from “Need R” to “Need S”. The reason to ch</w:t>
      </w:r>
      <w:r w:rsidR="00722237">
        <w:rPr>
          <w:rFonts w:eastAsiaTheme="minorEastAsia"/>
          <w:lang w:eastAsia="zh-CN"/>
        </w:rPr>
        <w:t xml:space="preserve">ange the Need field is that introducing two separate segmentation allowed parameters (i.e. </w:t>
      </w:r>
      <w:r w:rsidR="00722237" w:rsidRPr="008A7B42">
        <w:rPr>
          <w:bCs/>
          <w:i/>
          <w:iCs/>
          <w:lang w:val="en-US" w:eastAsia="zh-CN"/>
        </w:rPr>
        <w:t>rrc-SegAllowedSRB4-r17</w:t>
      </w:r>
      <w:r w:rsidR="00722237" w:rsidRPr="008A7B42">
        <w:rPr>
          <w:bCs/>
          <w:i/>
          <w:lang w:val="en-US" w:eastAsia="zh-CN"/>
        </w:rPr>
        <w:t xml:space="preserve"> </w:t>
      </w:r>
      <w:r w:rsidR="00722237" w:rsidRPr="00722237">
        <w:rPr>
          <w:bCs/>
          <w:lang w:val="en-US" w:eastAsia="zh-CN"/>
        </w:rPr>
        <w:t>and</w:t>
      </w:r>
      <w:r w:rsidR="00722237" w:rsidRPr="008A7B42">
        <w:rPr>
          <w:bCs/>
          <w:i/>
          <w:lang w:val="en-US" w:eastAsia="zh-CN"/>
        </w:rPr>
        <w:t xml:space="preserve"> </w:t>
      </w:r>
      <w:r w:rsidR="00722237" w:rsidRPr="008A7B42">
        <w:rPr>
          <w:bCs/>
          <w:i/>
          <w:iCs/>
          <w:lang w:val="en-US" w:eastAsia="zh-CN"/>
        </w:rPr>
        <w:t>rrc-SegAllowedSRB5-r18</w:t>
      </w:r>
      <w:r w:rsidR="00722237">
        <w:rPr>
          <w:rFonts w:eastAsiaTheme="minorEastAsia"/>
          <w:lang w:eastAsia="zh-CN"/>
        </w:rPr>
        <w:t xml:space="preserve">) is not a normal way of RRC encoding; in other words, if we follow Understanding 2, it is enough to define only one segmentation allowed parameter instead of two separate parameters. Therefore, having two separate segmentation allowed parameters has already indicated that </w:t>
      </w:r>
      <w:r w:rsidR="00714A72">
        <w:rPr>
          <w:rFonts w:eastAsiaTheme="minorEastAsia"/>
          <w:lang w:eastAsia="zh-CN"/>
        </w:rPr>
        <w:t>RRC spec does not preclude the case that one MCG/SCG configuration contains both parameters</w:t>
      </w:r>
      <w:r w:rsidR="000C150E">
        <w:rPr>
          <w:rFonts w:eastAsiaTheme="minorEastAsia"/>
          <w:lang w:eastAsia="zh-CN"/>
        </w:rPr>
        <w:t>; otherwise the action taken by UE when there’s absence of such parameter needs to be Specified (i.e. Need S), which is also the motivation to propose the correction in R2-2500850.</w:t>
      </w:r>
    </w:p>
    <w:p w:rsidR="000C150E" w:rsidRDefault="000C150E" w:rsidP="00B579E3">
      <w:pPr>
        <w:rPr>
          <w:rFonts w:eastAsiaTheme="minorEastAsia"/>
          <w:lang w:eastAsia="zh-CN"/>
        </w:rPr>
      </w:pPr>
      <w:r>
        <w:rPr>
          <w:rFonts w:eastAsiaTheme="minorEastAsia"/>
          <w:lang w:eastAsia="zh-CN"/>
        </w:rPr>
        <w:t xml:space="preserve">However, according to the reply LS from RAN2, RAN2 has agreed that such correction is NOT pursued in RAN2 because </w:t>
      </w:r>
      <w:r>
        <w:rPr>
          <w:rFonts w:eastAsiaTheme="minorEastAsia" w:hint="eastAsia"/>
          <w:lang w:eastAsia="zh-CN"/>
        </w:rPr>
        <w:t>o</w:t>
      </w:r>
      <w:r>
        <w:rPr>
          <w:rFonts w:eastAsiaTheme="minorEastAsia"/>
          <w:lang w:eastAsia="zh-CN"/>
        </w:rPr>
        <w:t>f the NBC change (i.e. change Need R -&gt; Need S)</w:t>
      </w:r>
      <w:r w:rsidR="00A972DE">
        <w:rPr>
          <w:rFonts w:eastAsiaTheme="minorEastAsia"/>
          <w:lang w:eastAsia="zh-CN"/>
        </w:rPr>
        <w:t>; therefore, it is safer to follow the Understanding 1 because Understanding 1 will not bring NBC change to either RAN2 or RAN3.</w:t>
      </w:r>
    </w:p>
    <w:p w:rsidR="00477693" w:rsidRDefault="00477693" w:rsidP="00B579E3">
      <w:pPr>
        <w:rPr>
          <w:rFonts w:eastAsiaTheme="minorEastAsia"/>
          <w:b/>
          <w:lang w:eastAsia="zh-CN"/>
        </w:rPr>
      </w:pPr>
      <w:r w:rsidRPr="00D812EC">
        <w:rPr>
          <w:rFonts w:eastAsiaTheme="minorEastAsia"/>
          <w:b/>
          <w:lang w:eastAsia="zh-CN"/>
        </w:rPr>
        <w:lastRenderedPageBreak/>
        <w:t xml:space="preserve">Observation 3: If Understanding 2 is followed, it </w:t>
      </w:r>
      <w:r w:rsidR="00D812EC" w:rsidRPr="00D812EC">
        <w:rPr>
          <w:rFonts w:eastAsiaTheme="minorEastAsia"/>
          <w:b/>
          <w:lang w:eastAsia="zh-CN"/>
        </w:rPr>
        <w:t>should have been</w:t>
      </w:r>
      <w:r w:rsidRPr="00D812EC">
        <w:rPr>
          <w:rFonts w:eastAsiaTheme="minorEastAsia"/>
          <w:b/>
          <w:lang w:eastAsia="zh-CN"/>
        </w:rPr>
        <w:t xml:space="preserve"> enough to define only one segmentation allowed parameter instead of two separate parameters.</w:t>
      </w:r>
      <w:r w:rsidR="00D812EC" w:rsidRPr="00D812EC">
        <w:rPr>
          <w:rFonts w:eastAsiaTheme="minorEastAsia"/>
          <w:b/>
          <w:lang w:eastAsia="zh-CN"/>
        </w:rPr>
        <w:t xml:space="preserve"> However, currently two separate parameters are defined in RRC spec</w:t>
      </w:r>
      <w:r w:rsidR="00D812EC" w:rsidRPr="00730BF2">
        <w:rPr>
          <w:rFonts w:eastAsiaTheme="minorEastAsia"/>
          <w:b/>
          <w:lang w:eastAsia="zh-CN"/>
        </w:rPr>
        <w:t>.</w:t>
      </w:r>
    </w:p>
    <w:p w:rsidR="00D812EC" w:rsidRDefault="00D812EC" w:rsidP="00B579E3">
      <w:pPr>
        <w:rPr>
          <w:rFonts w:eastAsiaTheme="minorEastAsia"/>
          <w:b/>
          <w:lang w:eastAsia="zh-CN"/>
        </w:rPr>
      </w:pPr>
      <w:r>
        <w:rPr>
          <w:rFonts w:eastAsiaTheme="minorEastAsia"/>
          <w:b/>
          <w:lang w:eastAsia="zh-CN"/>
        </w:rPr>
        <w:t xml:space="preserve">Observation 4: </w:t>
      </w:r>
      <w:r w:rsidR="001E3F5E">
        <w:rPr>
          <w:rFonts w:eastAsiaTheme="minorEastAsia"/>
          <w:b/>
          <w:lang w:eastAsia="zh-CN"/>
        </w:rPr>
        <w:t>RAN2 has discussed whether and how to follow Understanding 2 according to a proposed correction, but the RAN2 correction to follow Understanding 2 is NBC</w:t>
      </w:r>
      <w:r w:rsidR="00730BF2">
        <w:rPr>
          <w:rFonts w:eastAsiaTheme="minorEastAsia"/>
          <w:b/>
          <w:lang w:eastAsia="zh-CN"/>
        </w:rPr>
        <w:t xml:space="preserve"> so such correction is not pursued.</w:t>
      </w:r>
    </w:p>
    <w:p w:rsidR="00730BF2" w:rsidRPr="00D812EC" w:rsidRDefault="00730BF2" w:rsidP="00B579E3">
      <w:pPr>
        <w:rPr>
          <w:rFonts w:eastAsiaTheme="minorEastAsia"/>
          <w:b/>
          <w:lang w:eastAsia="zh-CN"/>
        </w:rPr>
      </w:pPr>
      <w:r>
        <w:rPr>
          <w:rFonts w:eastAsiaTheme="minorEastAsia"/>
          <w:b/>
          <w:lang w:eastAsia="zh-CN"/>
        </w:rPr>
        <w:t xml:space="preserve">Observation 5: Following Understanding 1 is not expected to bring any NBC change to </w:t>
      </w:r>
      <w:proofErr w:type="gramStart"/>
      <w:r>
        <w:rPr>
          <w:rFonts w:eastAsiaTheme="minorEastAsia"/>
          <w:b/>
          <w:lang w:eastAsia="zh-CN"/>
        </w:rPr>
        <w:t>either RAN2 and</w:t>
      </w:r>
      <w:proofErr w:type="gramEnd"/>
      <w:r>
        <w:rPr>
          <w:rFonts w:eastAsiaTheme="minorEastAsia"/>
          <w:b/>
          <w:lang w:eastAsia="zh-CN"/>
        </w:rPr>
        <w:t xml:space="preserve"> RAN3.</w:t>
      </w:r>
    </w:p>
    <w:p w:rsidR="007105B2" w:rsidRDefault="005B7451" w:rsidP="00B579E3">
      <w:pPr>
        <w:rPr>
          <w:rFonts w:eastAsiaTheme="minorEastAsia"/>
          <w:lang w:eastAsia="zh-CN"/>
        </w:rPr>
      </w:pPr>
      <w:r>
        <w:rPr>
          <w:rFonts w:eastAsiaTheme="minorEastAsia" w:hint="eastAsia"/>
          <w:lang w:eastAsia="zh-CN"/>
        </w:rPr>
        <w:t>A</w:t>
      </w:r>
      <w:r>
        <w:rPr>
          <w:rFonts w:eastAsiaTheme="minorEastAsia"/>
          <w:lang w:eastAsia="zh-CN"/>
        </w:rPr>
        <w:t xml:space="preserve">s a </w:t>
      </w:r>
      <w:r w:rsidR="00B31D0D">
        <w:rPr>
          <w:rFonts w:eastAsiaTheme="minorEastAsia"/>
          <w:lang w:eastAsia="zh-CN"/>
        </w:rPr>
        <w:t>summary</w:t>
      </w:r>
      <w:r>
        <w:rPr>
          <w:rFonts w:eastAsiaTheme="minorEastAsia"/>
          <w:lang w:eastAsia="zh-CN"/>
        </w:rPr>
        <w:t>, we propose to follow Understanding 1 as the common understanding.</w:t>
      </w:r>
    </w:p>
    <w:p w:rsidR="005B7451" w:rsidRPr="006543EB" w:rsidRDefault="006543EB" w:rsidP="00B579E3">
      <w:pPr>
        <w:rPr>
          <w:rFonts w:eastAsiaTheme="minorEastAsia"/>
          <w:b/>
          <w:lang w:eastAsia="zh-CN"/>
        </w:rPr>
      </w:pPr>
      <w:r w:rsidRPr="00987D97">
        <w:rPr>
          <w:rFonts w:eastAsiaTheme="minorEastAsia" w:hint="eastAsia"/>
          <w:b/>
          <w:lang w:eastAsia="zh-CN"/>
        </w:rPr>
        <w:t>P</w:t>
      </w:r>
      <w:r w:rsidRPr="00987D97">
        <w:rPr>
          <w:rFonts w:eastAsiaTheme="minorEastAsia"/>
          <w:b/>
          <w:lang w:eastAsia="zh-CN"/>
        </w:rPr>
        <w:t>roposal 1: Use Understandin</w:t>
      </w:r>
      <w:r>
        <w:rPr>
          <w:rFonts w:eastAsiaTheme="minorEastAsia"/>
          <w:b/>
          <w:lang w:eastAsia="zh-CN"/>
        </w:rPr>
        <w:t xml:space="preserve">g 1 as the common understanding: i.e. </w:t>
      </w:r>
      <w:r w:rsidRPr="006543EB">
        <w:rPr>
          <w:rFonts w:eastAsiaTheme="minorEastAsia"/>
          <w:b/>
          <w:lang w:eastAsia="zh-CN"/>
        </w:rPr>
        <w:t>there is no restriction that MN should not include rrc-SegAllowedSRB5-r18 in AppLayerMeasConfig-r17 or SN should not include rrc-SegAllowedSRB4-r17 in AppLayerMeasConfig-r17.</w:t>
      </w:r>
    </w:p>
    <w:p w:rsidR="00B31D0D" w:rsidRDefault="00B31D0D" w:rsidP="00B579E3">
      <w:pPr>
        <w:rPr>
          <w:rFonts w:eastAsiaTheme="minorEastAsia"/>
          <w:lang w:eastAsia="zh-CN"/>
        </w:rPr>
      </w:pPr>
      <w:r>
        <w:rPr>
          <w:rFonts w:eastAsiaTheme="minorEastAsia" w:hint="eastAsia"/>
          <w:lang w:eastAsia="zh-CN"/>
        </w:rPr>
        <w:t>A</w:t>
      </w:r>
      <w:r>
        <w:rPr>
          <w:rFonts w:eastAsiaTheme="minorEastAsia"/>
          <w:lang w:eastAsia="zh-CN"/>
        </w:rPr>
        <w:t>s a step further, the reply LS from RAN2 also asks RAN3 to make corrections</w:t>
      </w:r>
      <w:r w:rsidR="00735F58">
        <w:rPr>
          <w:rFonts w:eastAsiaTheme="minorEastAsia"/>
          <w:lang w:eastAsia="zh-CN"/>
        </w:rPr>
        <w:t>. Recalling that there were three options on the table according to the previous discussions in RAN3,</w:t>
      </w:r>
    </w:p>
    <w:p w:rsidR="00AD089A" w:rsidRDefault="00083A09" w:rsidP="00B579E3">
      <w:pPr>
        <w:rPr>
          <w:rFonts w:eastAsiaTheme="minorEastAsia"/>
          <w:lang w:eastAsia="zh-CN"/>
        </w:rPr>
      </w:pPr>
      <w:r>
        <w:rPr>
          <w:rFonts w:eastAsiaTheme="minorEastAsia"/>
          <w:b/>
          <w:lang w:eastAsia="zh-CN"/>
        </w:rPr>
        <w:t>Option</w:t>
      </w:r>
      <w:r w:rsidR="00AD089A" w:rsidRPr="00083A09">
        <w:rPr>
          <w:rFonts w:eastAsiaTheme="minorEastAsia"/>
          <w:b/>
          <w:lang w:eastAsia="zh-CN"/>
        </w:rPr>
        <w:t xml:space="preserve"> 1</w:t>
      </w:r>
      <w:r w:rsidR="00AD089A">
        <w:rPr>
          <w:rFonts w:eastAsiaTheme="minorEastAsia"/>
          <w:lang w:eastAsia="zh-CN"/>
        </w:rPr>
        <w:t xml:space="preserve">: The </w:t>
      </w:r>
      <w:proofErr w:type="spellStart"/>
      <w:r w:rsidR="00AD089A">
        <w:rPr>
          <w:rFonts w:eastAsiaTheme="minorEastAsia"/>
          <w:lang w:eastAsia="zh-CN"/>
        </w:rPr>
        <w:t>QoE</w:t>
      </w:r>
      <w:proofErr w:type="spellEnd"/>
      <w:r w:rsidR="00AD089A">
        <w:rPr>
          <w:rFonts w:eastAsiaTheme="minorEastAsia"/>
          <w:lang w:eastAsia="zh-CN"/>
        </w:rPr>
        <w:t xml:space="preserve"> configuring node sends the </w:t>
      </w:r>
      <w:r w:rsidR="00AD089A" w:rsidRPr="009472C9">
        <w:rPr>
          <w:rFonts w:eastAsiaTheme="minorEastAsia"/>
          <w:b/>
          <w:lang w:eastAsia="zh-CN"/>
        </w:rPr>
        <w:t>request explicitly</w:t>
      </w:r>
      <w:r w:rsidR="00AD089A">
        <w:rPr>
          <w:rFonts w:eastAsiaTheme="minorEastAsia"/>
          <w:lang w:eastAsia="zh-CN"/>
        </w:rPr>
        <w:t xml:space="preserve"> on whether the non </w:t>
      </w:r>
      <w:proofErr w:type="spellStart"/>
      <w:r w:rsidR="00AD089A">
        <w:rPr>
          <w:rFonts w:eastAsiaTheme="minorEastAsia"/>
          <w:lang w:eastAsia="zh-CN"/>
        </w:rPr>
        <w:t>QoE</w:t>
      </w:r>
      <w:proofErr w:type="spellEnd"/>
      <w:r w:rsidR="00AD089A">
        <w:rPr>
          <w:rFonts w:eastAsiaTheme="minorEastAsia"/>
          <w:lang w:eastAsia="zh-CN"/>
        </w:rPr>
        <w:t xml:space="preserve"> configuring node enables the RRC segmentation, and the non </w:t>
      </w:r>
      <w:proofErr w:type="spellStart"/>
      <w:r w:rsidR="00AD089A">
        <w:rPr>
          <w:rFonts w:eastAsiaTheme="minorEastAsia"/>
          <w:lang w:eastAsia="zh-CN"/>
        </w:rPr>
        <w:t>QoE</w:t>
      </w:r>
      <w:proofErr w:type="spellEnd"/>
      <w:r w:rsidR="00AD089A">
        <w:rPr>
          <w:rFonts w:eastAsiaTheme="minorEastAsia"/>
          <w:lang w:eastAsia="zh-CN"/>
        </w:rPr>
        <w:t xml:space="preserve"> configuring node sends the response on whether the non </w:t>
      </w:r>
      <w:proofErr w:type="spellStart"/>
      <w:r w:rsidR="00AD089A">
        <w:rPr>
          <w:rFonts w:eastAsiaTheme="minorEastAsia"/>
          <w:lang w:eastAsia="zh-CN"/>
        </w:rPr>
        <w:t>QoE</w:t>
      </w:r>
      <w:proofErr w:type="spellEnd"/>
      <w:r w:rsidR="00AD089A">
        <w:rPr>
          <w:rFonts w:eastAsiaTheme="minorEastAsia"/>
          <w:lang w:eastAsia="zh-CN"/>
        </w:rPr>
        <w:t xml:space="preserve"> configuring node enables the RRC segmentation</w:t>
      </w:r>
      <w:r w:rsidR="009F6E5F">
        <w:rPr>
          <w:rFonts w:eastAsiaTheme="minorEastAsia"/>
          <w:lang w:eastAsia="zh-CN"/>
        </w:rPr>
        <w:t xml:space="preserve"> (as provided in [1])</w:t>
      </w:r>
      <w:r w:rsidR="00AD089A">
        <w:rPr>
          <w:rFonts w:eastAsiaTheme="minorEastAsia"/>
          <w:lang w:eastAsia="zh-CN"/>
        </w:rPr>
        <w:t>.</w:t>
      </w:r>
    </w:p>
    <w:p w:rsidR="00AD089A" w:rsidRDefault="00083A09" w:rsidP="00B579E3">
      <w:pPr>
        <w:rPr>
          <w:rFonts w:eastAsiaTheme="minorEastAsia"/>
          <w:lang w:eastAsia="zh-CN"/>
        </w:rPr>
      </w:pPr>
      <w:r>
        <w:rPr>
          <w:rFonts w:eastAsiaTheme="minorEastAsia"/>
          <w:b/>
          <w:lang w:eastAsia="zh-CN"/>
        </w:rPr>
        <w:t>Option</w:t>
      </w:r>
      <w:r w:rsidR="00AD089A" w:rsidRPr="00083A09">
        <w:rPr>
          <w:rFonts w:eastAsiaTheme="minorEastAsia"/>
          <w:b/>
          <w:lang w:eastAsia="zh-CN"/>
        </w:rPr>
        <w:t xml:space="preserve"> 2</w:t>
      </w:r>
      <w:r w:rsidR="00AD089A">
        <w:rPr>
          <w:rFonts w:eastAsiaTheme="minorEastAsia"/>
          <w:lang w:eastAsia="zh-CN"/>
        </w:rPr>
        <w:t xml:space="preserve">: The </w:t>
      </w:r>
      <w:proofErr w:type="spellStart"/>
      <w:r w:rsidR="00AD089A">
        <w:rPr>
          <w:rFonts w:eastAsiaTheme="minorEastAsia"/>
          <w:lang w:eastAsia="zh-CN"/>
        </w:rPr>
        <w:t>QoE</w:t>
      </w:r>
      <w:proofErr w:type="spellEnd"/>
      <w:r w:rsidR="00AD089A">
        <w:rPr>
          <w:rFonts w:eastAsiaTheme="minorEastAsia"/>
          <w:lang w:eastAsia="zh-CN"/>
        </w:rPr>
        <w:t xml:space="preserve"> configuring node sends the QMC coordination request which </w:t>
      </w:r>
      <w:r w:rsidR="00AD089A" w:rsidRPr="009472C9">
        <w:rPr>
          <w:rFonts w:eastAsiaTheme="minorEastAsia"/>
          <w:b/>
          <w:lang w:eastAsia="zh-CN"/>
        </w:rPr>
        <w:t>implicitly request</w:t>
      </w:r>
      <w:r w:rsidR="009472C9" w:rsidRPr="009472C9">
        <w:rPr>
          <w:rFonts w:eastAsiaTheme="minorEastAsia"/>
          <w:b/>
          <w:lang w:eastAsia="zh-CN"/>
        </w:rPr>
        <w:t>s</w:t>
      </w:r>
      <w:r w:rsidR="00AD089A">
        <w:rPr>
          <w:rFonts w:eastAsiaTheme="minorEastAsia"/>
          <w:lang w:eastAsia="zh-CN"/>
        </w:rPr>
        <w:t xml:space="preserve"> on whether the non </w:t>
      </w:r>
      <w:proofErr w:type="spellStart"/>
      <w:r w:rsidR="00AD089A">
        <w:rPr>
          <w:rFonts w:eastAsiaTheme="minorEastAsia"/>
          <w:lang w:eastAsia="zh-CN"/>
        </w:rPr>
        <w:t>QoE</w:t>
      </w:r>
      <w:proofErr w:type="spellEnd"/>
      <w:r w:rsidR="00AD089A">
        <w:rPr>
          <w:rFonts w:eastAsiaTheme="minorEastAsia"/>
          <w:lang w:eastAsia="zh-CN"/>
        </w:rPr>
        <w:t xml:space="preserve"> configuring node enables the RRC segmentation, and the non </w:t>
      </w:r>
      <w:proofErr w:type="spellStart"/>
      <w:r w:rsidR="00AD089A">
        <w:rPr>
          <w:rFonts w:eastAsiaTheme="minorEastAsia"/>
          <w:lang w:eastAsia="zh-CN"/>
        </w:rPr>
        <w:t>QoE</w:t>
      </w:r>
      <w:proofErr w:type="spellEnd"/>
      <w:r w:rsidR="00AD089A">
        <w:rPr>
          <w:rFonts w:eastAsiaTheme="minorEastAsia"/>
          <w:lang w:eastAsia="zh-CN"/>
        </w:rPr>
        <w:t xml:space="preserve"> configuring node sends the response on whether the non </w:t>
      </w:r>
      <w:proofErr w:type="spellStart"/>
      <w:r w:rsidR="00AD089A">
        <w:rPr>
          <w:rFonts w:eastAsiaTheme="minorEastAsia"/>
          <w:lang w:eastAsia="zh-CN"/>
        </w:rPr>
        <w:t>QoE</w:t>
      </w:r>
      <w:proofErr w:type="spellEnd"/>
      <w:r w:rsidR="00AD089A">
        <w:rPr>
          <w:rFonts w:eastAsiaTheme="minorEastAsia"/>
          <w:lang w:eastAsia="zh-CN"/>
        </w:rPr>
        <w:t xml:space="preserve"> configuring node enables the RRC segmentation</w:t>
      </w:r>
      <w:r w:rsidR="009F6E5F">
        <w:rPr>
          <w:rFonts w:eastAsiaTheme="minorEastAsia"/>
          <w:lang w:eastAsia="zh-CN"/>
        </w:rPr>
        <w:t xml:space="preserve"> </w:t>
      </w:r>
      <w:r w:rsidR="009F6E5F">
        <w:rPr>
          <w:rFonts w:eastAsiaTheme="minorEastAsia" w:hint="eastAsia"/>
          <w:lang w:eastAsia="zh-CN"/>
        </w:rPr>
        <w:t>(</w:t>
      </w:r>
      <w:r w:rsidR="009F6E5F">
        <w:rPr>
          <w:rFonts w:eastAsiaTheme="minorEastAsia"/>
          <w:lang w:eastAsia="zh-CN"/>
        </w:rPr>
        <w:t>as provided in [2])</w:t>
      </w:r>
      <w:r w:rsidR="00AD089A">
        <w:rPr>
          <w:rFonts w:eastAsiaTheme="minorEastAsia"/>
          <w:lang w:eastAsia="zh-CN"/>
        </w:rPr>
        <w:t>.</w:t>
      </w:r>
    </w:p>
    <w:p w:rsidR="00735F58" w:rsidRPr="005E6C71" w:rsidRDefault="00735F58" w:rsidP="00B579E3">
      <w:pPr>
        <w:rPr>
          <w:rFonts w:eastAsiaTheme="minorEastAsia"/>
          <w:lang w:eastAsia="zh-CN"/>
        </w:rPr>
      </w:pPr>
      <w:r w:rsidRPr="005E6C71">
        <w:rPr>
          <w:rFonts w:eastAsiaTheme="minorEastAsia"/>
          <w:b/>
          <w:lang w:eastAsia="zh-CN"/>
        </w:rPr>
        <w:t>Option 3</w:t>
      </w:r>
      <w:r>
        <w:rPr>
          <w:rFonts w:eastAsiaTheme="minorEastAsia"/>
          <w:lang w:eastAsia="zh-CN"/>
        </w:rPr>
        <w:t>:</w:t>
      </w:r>
      <w:r w:rsidRPr="005E6C71">
        <w:rPr>
          <w:rFonts w:eastAsiaTheme="minorEastAsia"/>
          <w:lang w:eastAsia="zh-CN"/>
        </w:rPr>
        <w:t xml:space="preserve"> </w:t>
      </w:r>
      <w:r w:rsidR="005E6C71" w:rsidRPr="005E6C71">
        <w:rPr>
          <w:rFonts w:hint="eastAsia"/>
          <w:bCs/>
        </w:rPr>
        <w:t xml:space="preserve">Either MN or SN may report to its peer node whether it enables RRC segmentation for </w:t>
      </w:r>
      <w:proofErr w:type="spellStart"/>
      <w:r w:rsidR="005E6C71" w:rsidRPr="005E6C71">
        <w:rPr>
          <w:rFonts w:hint="eastAsia"/>
          <w:bCs/>
        </w:rPr>
        <w:t>QoE</w:t>
      </w:r>
      <w:proofErr w:type="spellEnd"/>
      <w:r w:rsidR="005E6C71" w:rsidRPr="005E6C71">
        <w:rPr>
          <w:rFonts w:hint="eastAsia"/>
          <w:bCs/>
        </w:rPr>
        <w:t xml:space="preserve"> report in </w:t>
      </w:r>
      <w:proofErr w:type="spellStart"/>
      <w:r w:rsidR="005E6C71" w:rsidRPr="005E6C71">
        <w:rPr>
          <w:rFonts w:hint="eastAsia"/>
          <w:bCs/>
        </w:rPr>
        <w:t>QoE</w:t>
      </w:r>
      <w:proofErr w:type="spellEnd"/>
      <w:r w:rsidR="005E6C71" w:rsidRPr="005E6C71">
        <w:rPr>
          <w:rFonts w:hint="eastAsia"/>
          <w:bCs/>
        </w:rPr>
        <w:t xml:space="preserve"> coordination procedure</w:t>
      </w:r>
      <w:r w:rsidR="005E6C71">
        <w:rPr>
          <w:bCs/>
        </w:rPr>
        <w:t>, i.e.</w:t>
      </w:r>
      <w:r w:rsidR="005E6C71" w:rsidRPr="005E6C71">
        <w:rPr>
          <w:bCs/>
        </w:rPr>
        <w:t xml:space="preserve"> </w:t>
      </w:r>
      <w:r w:rsidR="005E6C71">
        <w:rPr>
          <w:bCs/>
        </w:rPr>
        <w:t>i</w:t>
      </w:r>
      <w:r w:rsidR="005E6C71" w:rsidRPr="005E6C71">
        <w:rPr>
          <w:bCs/>
        </w:rPr>
        <w:t xml:space="preserve">nclude segmentation allowed information for own SRB in QMC Coordination Request </w:t>
      </w:r>
      <w:r w:rsidR="005E6C71" w:rsidRPr="005E6C71">
        <w:rPr>
          <w:rFonts w:asciiTheme="minorEastAsia" w:eastAsiaTheme="minorEastAsia" w:hAnsiTheme="minorEastAsia" w:hint="eastAsia"/>
          <w:bCs/>
          <w:lang w:eastAsia="zh-CN"/>
        </w:rPr>
        <w:t>and</w:t>
      </w:r>
      <w:r w:rsidR="005E6C71" w:rsidRPr="005E6C71">
        <w:rPr>
          <w:bCs/>
        </w:rPr>
        <w:t xml:space="preserve"> QMC Coordination Response.</w:t>
      </w:r>
    </w:p>
    <w:p w:rsidR="00DA42FC" w:rsidRDefault="00DA42FC" w:rsidP="00B579E3">
      <w:pPr>
        <w:rPr>
          <w:rFonts w:eastAsiaTheme="minorEastAsia"/>
          <w:lang w:eastAsia="zh-CN"/>
        </w:rPr>
      </w:pPr>
      <w:r>
        <w:rPr>
          <w:rFonts w:eastAsiaTheme="minorEastAsia" w:hint="eastAsia"/>
          <w:lang w:eastAsia="zh-CN"/>
        </w:rPr>
        <w:t>M</w:t>
      </w:r>
      <w:r>
        <w:rPr>
          <w:rFonts w:eastAsiaTheme="minorEastAsia"/>
          <w:lang w:eastAsia="zh-CN"/>
        </w:rPr>
        <w:t>oreover, for the explicit request in Option 1, there are further two interpretations on such explicit request,</w:t>
      </w:r>
    </w:p>
    <w:p w:rsidR="00DA42FC" w:rsidRDefault="00DA42FC" w:rsidP="00DA42FC">
      <w:pPr>
        <w:pStyle w:val="aa"/>
        <w:numPr>
          <w:ilvl w:val="0"/>
          <w:numId w:val="5"/>
        </w:numPr>
        <w:ind w:firstLineChars="0"/>
        <w:rPr>
          <w:rFonts w:eastAsiaTheme="minorEastAsia"/>
          <w:lang w:eastAsia="zh-CN"/>
        </w:rPr>
      </w:pPr>
      <w:r>
        <w:rPr>
          <w:rFonts w:eastAsiaTheme="minorEastAsia" w:hint="eastAsia"/>
          <w:lang w:eastAsia="zh-CN"/>
        </w:rPr>
        <w:t>O</w:t>
      </w:r>
      <w:r>
        <w:rPr>
          <w:rFonts w:eastAsiaTheme="minorEastAsia"/>
          <w:lang w:eastAsia="zh-CN"/>
        </w:rPr>
        <w:t xml:space="preserve">ption 1-1: The explicit request means the </w:t>
      </w:r>
      <w:proofErr w:type="spellStart"/>
      <w:r>
        <w:rPr>
          <w:rFonts w:eastAsiaTheme="minorEastAsia"/>
          <w:lang w:eastAsia="zh-CN"/>
        </w:rPr>
        <w:t>QoE</w:t>
      </w:r>
      <w:proofErr w:type="spellEnd"/>
      <w:r>
        <w:rPr>
          <w:rFonts w:eastAsiaTheme="minorEastAsia"/>
          <w:lang w:eastAsia="zh-CN"/>
        </w:rPr>
        <w:t xml:space="preserve"> configuring node provides some assistance information to the non </w:t>
      </w:r>
      <w:proofErr w:type="spellStart"/>
      <w:r>
        <w:rPr>
          <w:rFonts w:eastAsiaTheme="minorEastAsia"/>
          <w:lang w:eastAsia="zh-CN"/>
        </w:rPr>
        <w:t>QoE</w:t>
      </w:r>
      <w:proofErr w:type="spellEnd"/>
      <w:r>
        <w:rPr>
          <w:rFonts w:eastAsiaTheme="minorEastAsia"/>
          <w:lang w:eastAsia="zh-CN"/>
        </w:rPr>
        <w:t xml:space="preserve"> configuring</w:t>
      </w:r>
      <w:r w:rsidR="00647757">
        <w:rPr>
          <w:rFonts w:eastAsiaTheme="minorEastAsia"/>
          <w:lang w:eastAsia="zh-CN"/>
        </w:rPr>
        <w:t xml:space="preserve"> node on whether the </w:t>
      </w:r>
      <w:proofErr w:type="spellStart"/>
      <w:r w:rsidR="00647757">
        <w:rPr>
          <w:rFonts w:eastAsiaTheme="minorEastAsia"/>
          <w:lang w:eastAsia="zh-CN"/>
        </w:rPr>
        <w:t>QoE</w:t>
      </w:r>
      <w:proofErr w:type="spellEnd"/>
      <w:r w:rsidR="00647757">
        <w:rPr>
          <w:rFonts w:eastAsiaTheme="minorEastAsia"/>
          <w:lang w:eastAsia="zh-CN"/>
        </w:rPr>
        <w:t xml:space="preserve"> report is required </w:t>
      </w:r>
      <w:r>
        <w:rPr>
          <w:rFonts w:eastAsiaTheme="minorEastAsia"/>
          <w:lang w:eastAsia="zh-CN"/>
        </w:rPr>
        <w:t xml:space="preserve">to be segmented based on previous knowledge. </w:t>
      </w:r>
      <w:r w:rsidR="00647757">
        <w:rPr>
          <w:rFonts w:eastAsiaTheme="minorEastAsia"/>
          <w:lang w:eastAsia="zh-CN"/>
        </w:rPr>
        <w:t>(The interpretation mentioned in R3 245679 [3])</w:t>
      </w:r>
    </w:p>
    <w:p w:rsidR="00647757" w:rsidRPr="00DA42FC" w:rsidRDefault="00647757" w:rsidP="00DA42FC">
      <w:pPr>
        <w:pStyle w:val="aa"/>
        <w:numPr>
          <w:ilvl w:val="0"/>
          <w:numId w:val="5"/>
        </w:numPr>
        <w:ind w:firstLineChars="0"/>
        <w:rPr>
          <w:rFonts w:eastAsiaTheme="minorEastAsia"/>
          <w:lang w:eastAsia="zh-CN"/>
        </w:rPr>
      </w:pPr>
      <w:r>
        <w:rPr>
          <w:rFonts w:eastAsiaTheme="minorEastAsia"/>
          <w:lang w:eastAsia="zh-CN"/>
        </w:rPr>
        <w:t xml:space="preserve">Option 1-2: The explicit request means the </w:t>
      </w:r>
      <w:proofErr w:type="spellStart"/>
      <w:r>
        <w:rPr>
          <w:rFonts w:eastAsiaTheme="minorEastAsia"/>
          <w:lang w:eastAsia="zh-CN"/>
        </w:rPr>
        <w:t>QoE</w:t>
      </w:r>
      <w:proofErr w:type="spellEnd"/>
      <w:r>
        <w:rPr>
          <w:rFonts w:eastAsiaTheme="minorEastAsia"/>
          <w:lang w:eastAsia="zh-CN"/>
        </w:rPr>
        <w:t xml:space="preserve"> configuring node needs to understand whether the non </w:t>
      </w:r>
      <w:proofErr w:type="spellStart"/>
      <w:r>
        <w:rPr>
          <w:rFonts w:eastAsiaTheme="minorEastAsia"/>
          <w:lang w:eastAsia="zh-CN"/>
        </w:rPr>
        <w:t>QoE</w:t>
      </w:r>
      <w:proofErr w:type="spellEnd"/>
      <w:r>
        <w:rPr>
          <w:rFonts w:eastAsiaTheme="minorEastAsia"/>
          <w:lang w:eastAsia="zh-CN"/>
        </w:rPr>
        <w:t xml:space="preserve"> configuring node enables segmentation</w:t>
      </w:r>
      <w:r w:rsidR="00A046DB">
        <w:rPr>
          <w:rFonts w:eastAsiaTheme="minorEastAsia"/>
          <w:lang w:eastAsia="zh-CN"/>
        </w:rPr>
        <w:t xml:space="preserve">, in order for the </w:t>
      </w:r>
      <w:proofErr w:type="spellStart"/>
      <w:r w:rsidR="00A046DB">
        <w:rPr>
          <w:rFonts w:eastAsiaTheme="minorEastAsia"/>
          <w:lang w:eastAsia="zh-CN"/>
        </w:rPr>
        <w:t>QoE</w:t>
      </w:r>
      <w:proofErr w:type="spellEnd"/>
      <w:r w:rsidR="00A046DB">
        <w:rPr>
          <w:rFonts w:eastAsiaTheme="minorEastAsia"/>
          <w:lang w:eastAsia="zh-CN"/>
        </w:rPr>
        <w:t xml:space="preserve"> configuring node to include the correct information on </w:t>
      </w:r>
      <w:r w:rsidR="00A046DB" w:rsidRPr="00A046DB">
        <w:rPr>
          <w:rFonts w:eastAsiaTheme="minorEastAsia" w:hint="eastAsia"/>
          <w:lang w:eastAsia="zh-CN"/>
        </w:rPr>
        <w:t>rrc-SegAllowedSRB</w:t>
      </w:r>
      <w:r w:rsidR="00A046DB" w:rsidRPr="00A046DB">
        <w:rPr>
          <w:rFonts w:eastAsiaTheme="minorEastAsia"/>
          <w:lang w:eastAsia="zh-CN"/>
        </w:rPr>
        <w:t>4/5</w:t>
      </w:r>
      <w:r w:rsidR="00A046DB">
        <w:rPr>
          <w:rFonts w:eastAsiaTheme="minorEastAsia"/>
          <w:lang w:eastAsia="zh-CN"/>
        </w:rPr>
        <w:t xml:space="preserve"> to be configured to the UE.</w:t>
      </w:r>
    </w:p>
    <w:p w:rsidR="008C3642" w:rsidRPr="008C3642" w:rsidRDefault="008C3642" w:rsidP="008C3642">
      <w:pPr>
        <w:rPr>
          <w:rFonts w:eastAsiaTheme="minorEastAsia"/>
          <w:lang w:eastAsia="zh-CN"/>
        </w:rPr>
      </w:pPr>
      <w:r w:rsidRPr="008C3642">
        <w:rPr>
          <w:rFonts w:eastAsiaTheme="minorEastAsia"/>
          <w:lang w:eastAsia="zh-CN"/>
        </w:rPr>
        <w:t>It should be noted that the Option 1-1 and Option 1-2 serve for different purposes. And in our understanding, Option 1-2 is more fundamental which means that without such explicit request, the whole mechanism cannot work.</w:t>
      </w:r>
    </w:p>
    <w:p w:rsidR="00697599" w:rsidRPr="00697599" w:rsidRDefault="007B078C" w:rsidP="007B078C">
      <w:pPr>
        <w:rPr>
          <w:rFonts w:eastAsiaTheme="minorEastAsia"/>
          <w:lang w:eastAsia="zh-CN"/>
        </w:rPr>
      </w:pPr>
      <w:r>
        <w:rPr>
          <w:rFonts w:eastAsiaTheme="minorEastAsia"/>
          <w:lang w:eastAsia="zh-CN"/>
        </w:rPr>
        <w:t>To down select the options</w:t>
      </w:r>
      <w:r w:rsidR="00A046DB">
        <w:rPr>
          <w:rFonts w:eastAsiaTheme="minorEastAsia"/>
          <w:lang w:eastAsia="zh-CN"/>
        </w:rPr>
        <w:t>,</w:t>
      </w:r>
      <w:r>
        <w:rPr>
          <w:rFonts w:eastAsiaTheme="minorEastAsia"/>
          <w:lang w:eastAsia="zh-CN"/>
        </w:rPr>
        <w:t xml:space="preserve"> firstly</w:t>
      </w:r>
      <w:r w:rsidR="005E6C71">
        <w:rPr>
          <w:rFonts w:eastAsiaTheme="minorEastAsia"/>
          <w:lang w:eastAsia="zh-CN"/>
        </w:rPr>
        <w:t xml:space="preserve"> the Option 2 can be ruled out because</w:t>
      </w:r>
      <w:r w:rsidR="008C3642">
        <w:rPr>
          <w:rFonts w:eastAsiaTheme="minorEastAsia"/>
          <w:lang w:eastAsia="zh-CN"/>
        </w:rPr>
        <w:t xml:space="preserve"> </w:t>
      </w:r>
      <w:r>
        <w:rPr>
          <w:rFonts w:eastAsiaTheme="minorEastAsia"/>
          <w:lang w:eastAsia="zh-CN"/>
        </w:rPr>
        <w:t>no company actually supports this option for now.</w:t>
      </w:r>
    </w:p>
    <w:p w:rsidR="007A49ED" w:rsidRDefault="008C3642" w:rsidP="00B579E3">
      <w:pPr>
        <w:rPr>
          <w:rFonts w:eastAsiaTheme="minorEastAsia"/>
          <w:lang w:eastAsia="zh-CN"/>
        </w:rPr>
      </w:pPr>
      <w:r>
        <w:rPr>
          <w:rFonts w:eastAsiaTheme="minorEastAsia"/>
          <w:lang w:eastAsia="zh-CN"/>
        </w:rPr>
        <w:t>For the next step</w:t>
      </w:r>
      <w:r w:rsidR="00DA185E">
        <w:rPr>
          <w:rFonts w:eastAsiaTheme="minorEastAsia"/>
          <w:lang w:eastAsia="zh-CN"/>
        </w:rPr>
        <w:t xml:space="preserve">, </w:t>
      </w:r>
      <w:r>
        <w:rPr>
          <w:rFonts w:eastAsiaTheme="minorEastAsia"/>
          <w:lang w:eastAsia="zh-CN"/>
        </w:rPr>
        <w:t>we need to identify which option is better, Option 1-2 or Option 3</w:t>
      </w:r>
      <w:r w:rsidR="00CA70FC">
        <w:rPr>
          <w:rFonts w:eastAsiaTheme="minorEastAsia"/>
          <w:lang w:eastAsia="zh-CN"/>
        </w:rPr>
        <w:t>.</w:t>
      </w:r>
      <w:r w:rsidR="00DA185E">
        <w:rPr>
          <w:rFonts w:eastAsiaTheme="minorEastAsia"/>
          <w:lang w:eastAsia="zh-CN"/>
        </w:rPr>
        <w:t xml:space="preserve"> </w:t>
      </w:r>
      <w:r w:rsidR="007A49ED">
        <w:rPr>
          <w:rFonts w:eastAsiaTheme="minorEastAsia"/>
          <w:lang w:eastAsia="zh-CN"/>
        </w:rPr>
        <w:t>Then we would like to investigate the following case,</w:t>
      </w:r>
    </w:p>
    <w:p w:rsidR="007C12FE" w:rsidRDefault="007A49ED" w:rsidP="00B579E3">
      <w:pPr>
        <w:rPr>
          <w:rFonts w:eastAsiaTheme="minorEastAsia"/>
          <w:lang w:eastAsia="zh-CN"/>
        </w:rPr>
      </w:pPr>
      <w:r>
        <w:rPr>
          <w:rFonts w:eastAsiaTheme="minorEastAsia" w:hint="eastAsia"/>
          <w:lang w:eastAsia="zh-CN"/>
        </w:rPr>
        <w:t>I</w:t>
      </w:r>
      <w:r>
        <w:rPr>
          <w:rFonts w:eastAsiaTheme="minorEastAsia"/>
          <w:lang w:eastAsia="zh-CN"/>
        </w:rPr>
        <w:t>f we follow Option 1-2, a round of coordination</w:t>
      </w:r>
      <w:r w:rsidR="0089311E">
        <w:rPr>
          <w:rFonts w:eastAsiaTheme="minorEastAsia"/>
          <w:lang w:eastAsia="zh-CN"/>
        </w:rPr>
        <w:t xml:space="preserve"> on segmentation allowed information</w:t>
      </w:r>
      <w:r>
        <w:rPr>
          <w:rFonts w:eastAsiaTheme="minorEastAsia"/>
          <w:lang w:eastAsia="zh-CN"/>
        </w:rPr>
        <w:t xml:space="preserve"> between MN and SN is always needed before any one of the node would like to send any </w:t>
      </w:r>
      <w:proofErr w:type="spellStart"/>
      <w:r>
        <w:rPr>
          <w:rFonts w:eastAsiaTheme="minorEastAsia"/>
          <w:lang w:eastAsia="zh-CN"/>
        </w:rPr>
        <w:t>QoE</w:t>
      </w:r>
      <w:proofErr w:type="spellEnd"/>
      <w:r>
        <w:rPr>
          <w:rFonts w:eastAsiaTheme="minorEastAsia"/>
          <w:lang w:eastAsia="zh-CN"/>
        </w:rPr>
        <w:t xml:space="preserve"> related configuration to the UE</w:t>
      </w:r>
      <w:r w:rsidR="009E7452">
        <w:rPr>
          <w:rFonts w:eastAsiaTheme="minorEastAsia"/>
          <w:lang w:eastAsia="zh-CN"/>
        </w:rPr>
        <w:t xml:space="preserve">, even when one node only intends to modify the </w:t>
      </w:r>
      <w:proofErr w:type="spellStart"/>
      <w:r w:rsidR="009E7452">
        <w:rPr>
          <w:rFonts w:eastAsiaTheme="minorEastAsia"/>
          <w:lang w:eastAsia="zh-CN"/>
        </w:rPr>
        <w:t>QoE</w:t>
      </w:r>
      <w:proofErr w:type="spellEnd"/>
      <w:r w:rsidR="009E7452">
        <w:rPr>
          <w:rFonts w:eastAsiaTheme="minorEastAsia"/>
          <w:lang w:eastAsia="zh-CN"/>
        </w:rPr>
        <w:t xml:space="preserve"> information totally in the charge of itself</w:t>
      </w:r>
      <w:r w:rsidR="0089311E">
        <w:rPr>
          <w:rFonts w:eastAsiaTheme="minorEastAsia"/>
          <w:lang w:eastAsia="zh-CN"/>
        </w:rPr>
        <w:t xml:space="preserve">. While for Option 3, the segmentation allowed information is only needed to be coordinated when one node </w:t>
      </w:r>
      <w:r w:rsidR="009E7452">
        <w:rPr>
          <w:rFonts w:eastAsiaTheme="minorEastAsia"/>
          <w:lang w:eastAsia="zh-CN"/>
        </w:rPr>
        <w:t>intends</w:t>
      </w:r>
      <w:r w:rsidR="0089311E">
        <w:rPr>
          <w:rFonts w:eastAsiaTheme="minorEastAsia"/>
          <w:lang w:eastAsia="zh-CN"/>
        </w:rPr>
        <w:t xml:space="preserve"> to change </w:t>
      </w:r>
      <w:proofErr w:type="gramStart"/>
      <w:r w:rsidR="0089311E">
        <w:rPr>
          <w:rFonts w:eastAsiaTheme="minorEastAsia"/>
          <w:lang w:eastAsia="zh-CN"/>
        </w:rPr>
        <w:t>the its</w:t>
      </w:r>
      <w:proofErr w:type="gramEnd"/>
      <w:r w:rsidR="0089311E">
        <w:rPr>
          <w:rFonts w:eastAsiaTheme="minorEastAsia"/>
          <w:lang w:eastAsia="zh-CN"/>
        </w:rPr>
        <w:t xml:space="preserve"> own segmentation allowed status. Since we expect that the segmentation allowed status is not changed that often, </w:t>
      </w:r>
      <w:r w:rsidR="00FE03BC">
        <w:rPr>
          <w:rFonts w:eastAsiaTheme="minorEastAsia"/>
          <w:lang w:eastAsia="zh-CN"/>
        </w:rPr>
        <w:t xml:space="preserve">and Option 3 decouples the coordination on RRC segmentation from other </w:t>
      </w:r>
      <w:proofErr w:type="spellStart"/>
      <w:r w:rsidR="00FE03BC">
        <w:rPr>
          <w:rFonts w:eastAsiaTheme="minorEastAsia"/>
          <w:lang w:eastAsia="zh-CN"/>
        </w:rPr>
        <w:t>QoE</w:t>
      </w:r>
      <w:proofErr w:type="spellEnd"/>
      <w:r w:rsidR="00FE03BC">
        <w:rPr>
          <w:rFonts w:eastAsiaTheme="minorEastAsia"/>
          <w:lang w:eastAsia="zh-CN"/>
        </w:rPr>
        <w:t xml:space="preserve"> coordination which is clearer in node behaviour, we propose to follow Option 3</w:t>
      </w:r>
      <w:r w:rsidR="0089311E">
        <w:rPr>
          <w:rFonts w:eastAsiaTheme="minorEastAsia"/>
          <w:lang w:eastAsia="zh-CN"/>
        </w:rPr>
        <w:t>.</w:t>
      </w:r>
    </w:p>
    <w:p w:rsidR="007A49ED" w:rsidRPr="007B078C" w:rsidRDefault="00FE03BC" w:rsidP="00B579E3">
      <w:pPr>
        <w:rPr>
          <w:rFonts w:eastAsiaTheme="minorEastAsia"/>
          <w:lang w:eastAsia="zh-CN"/>
        </w:rPr>
      </w:pPr>
      <w:r w:rsidRPr="00987D97">
        <w:rPr>
          <w:rFonts w:eastAsiaTheme="minorEastAsia" w:hint="eastAsia"/>
          <w:b/>
          <w:lang w:eastAsia="zh-CN"/>
        </w:rPr>
        <w:t>P</w:t>
      </w:r>
      <w:r w:rsidRPr="00987D97">
        <w:rPr>
          <w:rFonts w:eastAsiaTheme="minorEastAsia"/>
          <w:b/>
          <w:lang w:eastAsia="zh-CN"/>
        </w:rPr>
        <w:t xml:space="preserve">roposal </w:t>
      </w:r>
      <w:r>
        <w:rPr>
          <w:rFonts w:eastAsiaTheme="minorEastAsia"/>
          <w:b/>
          <w:lang w:eastAsia="zh-CN"/>
        </w:rPr>
        <w:t>2</w:t>
      </w:r>
      <w:r w:rsidRPr="00987D97">
        <w:rPr>
          <w:rFonts w:eastAsiaTheme="minorEastAsia"/>
          <w:b/>
          <w:lang w:eastAsia="zh-CN"/>
        </w:rPr>
        <w:t>:</w:t>
      </w:r>
      <w:r w:rsidRPr="005008AD">
        <w:rPr>
          <w:rFonts w:eastAsiaTheme="minorEastAsia"/>
          <w:b/>
          <w:lang w:eastAsia="zh-CN"/>
        </w:rPr>
        <w:t xml:space="preserve"> </w:t>
      </w:r>
      <w:r w:rsidR="005008AD" w:rsidRPr="005008AD">
        <w:rPr>
          <w:rFonts w:hint="eastAsia"/>
          <w:b/>
          <w:bCs/>
        </w:rPr>
        <w:t xml:space="preserve">Either MN or SN may report to its peer node whether it enables RRC segmentation for </w:t>
      </w:r>
      <w:proofErr w:type="spellStart"/>
      <w:r w:rsidR="005008AD" w:rsidRPr="005008AD">
        <w:rPr>
          <w:rFonts w:hint="eastAsia"/>
          <w:b/>
          <w:bCs/>
        </w:rPr>
        <w:t>QoE</w:t>
      </w:r>
      <w:proofErr w:type="spellEnd"/>
      <w:r w:rsidR="005008AD" w:rsidRPr="005008AD">
        <w:rPr>
          <w:rFonts w:hint="eastAsia"/>
          <w:b/>
          <w:bCs/>
        </w:rPr>
        <w:t xml:space="preserve"> report in </w:t>
      </w:r>
      <w:proofErr w:type="spellStart"/>
      <w:r w:rsidR="005008AD" w:rsidRPr="005008AD">
        <w:rPr>
          <w:rFonts w:hint="eastAsia"/>
          <w:b/>
          <w:bCs/>
        </w:rPr>
        <w:t>QoE</w:t>
      </w:r>
      <w:proofErr w:type="spellEnd"/>
      <w:r w:rsidR="005008AD" w:rsidRPr="005008AD">
        <w:rPr>
          <w:rFonts w:hint="eastAsia"/>
          <w:b/>
          <w:bCs/>
        </w:rPr>
        <w:t xml:space="preserve"> coordination procedure</w:t>
      </w:r>
      <w:r w:rsidR="005008AD" w:rsidRPr="005008AD">
        <w:rPr>
          <w:b/>
          <w:bCs/>
        </w:rPr>
        <w:t xml:space="preserve">, i.e. include segmentation allowed information for own SRB in QMC Coordination Request </w:t>
      </w:r>
      <w:r w:rsidR="005008AD" w:rsidRPr="005008AD">
        <w:rPr>
          <w:rFonts w:asciiTheme="minorEastAsia" w:eastAsiaTheme="minorEastAsia" w:hAnsiTheme="minorEastAsia" w:hint="eastAsia"/>
          <w:b/>
          <w:bCs/>
          <w:lang w:eastAsia="zh-CN"/>
        </w:rPr>
        <w:t>and</w:t>
      </w:r>
      <w:r w:rsidR="005008AD" w:rsidRPr="005008AD">
        <w:rPr>
          <w:b/>
          <w:bCs/>
        </w:rPr>
        <w:t xml:space="preserve"> QMC Coordination Response</w:t>
      </w:r>
      <w:r>
        <w:rPr>
          <w:rFonts w:eastAsiaTheme="minorEastAsia"/>
          <w:b/>
          <w:lang w:eastAsia="zh-CN"/>
        </w:rPr>
        <w:t>.</w:t>
      </w:r>
    </w:p>
    <w:p w:rsidR="00BE2A38" w:rsidRDefault="00CA70FC" w:rsidP="00B579E3">
      <w:pPr>
        <w:rPr>
          <w:rFonts w:eastAsiaTheme="minorEastAsia"/>
          <w:lang w:eastAsia="zh-CN"/>
        </w:rPr>
      </w:pPr>
      <w:r>
        <w:rPr>
          <w:rFonts w:eastAsiaTheme="minorEastAsia" w:hint="eastAsia"/>
          <w:lang w:eastAsia="zh-CN"/>
        </w:rPr>
        <w:lastRenderedPageBreak/>
        <w:t>T</w:t>
      </w:r>
      <w:r>
        <w:rPr>
          <w:rFonts w:eastAsiaTheme="minorEastAsia"/>
          <w:lang w:eastAsia="zh-CN"/>
        </w:rPr>
        <w:t>o further investigate on whether Option 1-1 is additionally needed, a</w:t>
      </w:r>
      <w:r w:rsidR="00876C4E">
        <w:rPr>
          <w:rFonts w:eastAsiaTheme="minorEastAsia"/>
          <w:lang w:eastAsia="zh-CN"/>
        </w:rPr>
        <w:t>ccording to the discussion during last several meetings, the proponent of Option 1</w:t>
      </w:r>
      <w:r>
        <w:rPr>
          <w:rFonts w:eastAsiaTheme="minorEastAsia"/>
          <w:lang w:eastAsia="zh-CN"/>
        </w:rPr>
        <w:t>-1</w:t>
      </w:r>
      <w:r w:rsidR="00CE565D">
        <w:rPr>
          <w:rFonts w:eastAsiaTheme="minorEastAsia"/>
          <w:lang w:eastAsia="zh-CN"/>
        </w:rPr>
        <w:t xml:space="preserve"> considers the </w:t>
      </w:r>
      <w:proofErr w:type="spellStart"/>
      <w:r w:rsidR="00CE565D">
        <w:rPr>
          <w:rFonts w:eastAsiaTheme="minorEastAsia"/>
          <w:lang w:eastAsia="zh-CN"/>
        </w:rPr>
        <w:t>QoE</w:t>
      </w:r>
      <w:proofErr w:type="spellEnd"/>
      <w:r w:rsidR="00CE565D">
        <w:rPr>
          <w:rFonts w:eastAsiaTheme="minorEastAsia"/>
          <w:lang w:eastAsia="zh-CN"/>
        </w:rPr>
        <w:t xml:space="preserve"> configuring node can be act as the ‘</w:t>
      </w:r>
      <w:proofErr w:type="spellStart"/>
      <w:r w:rsidR="00CE565D">
        <w:rPr>
          <w:rFonts w:eastAsiaTheme="minorEastAsia"/>
          <w:lang w:eastAsia="zh-CN"/>
        </w:rPr>
        <w:t>dealbreaker</w:t>
      </w:r>
      <w:proofErr w:type="spellEnd"/>
      <w:r w:rsidR="00CE565D">
        <w:rPr>
          <w:rFonts w:eastAsiaTheme="minorEastAsia"/>
          <w:lang w:eastAsia="zh-CN"/>
        </w:rPr>
        <w:t>’</w:t>
      </w:r>
      <w:r w:rsidR="001A51B0">
        <w:rPr>
          <w:rFonts w:eastAsiaTheme="minorEastAsia"/>
          <w:lang w:eastAsia="zh-CN"/>
        </w:rPr>
        <w:t>, i.e.,</w:t>
      </w:r>
    </w:p>
    <w:p w:rsidR="001A51B0" w:rsidRPr="00F26670" w:rsidRDefault="00F26670" w:rsidP="009420D1">
      <w:pPr>
        <w:pStyle w:val="aa"/>
        <w:numPr>
          <w:ilvl w:val="0"/>
          <w:numId w:val="2"/>
        </w:numPr>
        <w:ind w:firstLineChars="0"/>
        <w:rPr>
          <w:rFonts w:eastAsiaTheme="minorEastAsia"/>
          <w:lang w:eastAsia="zh-CN"/>
        </w:rPr>
      </w:pPr>
      <w:r w:rsidRPr="00F26670">
        <w:rPr>
          <w:rFonts w:eastAsiaTheme="minorEastAsia"/>
          <w:lang w:eastAsia="zh-CN"/>
        </w:rPr>
        <w:t xml:space="preserve">Case 1: </w:t>
      </w:r>
      <w:r w:rsidR="007B34D6" w:rsidRPr="00F26670">
        <w:rPr>
          <w:rFonts w:eastAsiaTheme="minorEastAsia" w:hint="eastAsia"/>
          <w:lang w:eastAsia="zh-CN"/>
        </w:rPr>
        <w:t>I</w:t>
      </w:r>
      <w:r w:rsidR="007B34D6" w:rsidRPr="00F26670">
        <w:rPr>
          <w:rFonts w:eastAsiaTheme="minorEastAsia"/>
          <w:lang w:eastAsia="zh-CN"/>
        </w:rPr>
        <w:t xml:space="preserve">f the </w:t>
      </w:r>
      <w:proofErr w:type="spellStart"/>
      <w:r w:rsidR="007B34D6" w:rsidRPr="00F26670">
        <w:rPr>
          <w:rFonts w:eastAsiaTheme="minorEastAsia"/>
          <w:lang w:eastAsia="zh-CN"/>
        </w:rPr>
        <w:t>QoE</w:t>
      </w:r>
      <w:proofErr w:type="spellEnd"/>
      <w:r w:rsidR="007B34D6" w:rsidRPr="00F26670">
        <w:rPr>
          <w:rFonts w:eastAsiaTheme="minorEastAsia"/>
          <w:lang w:eastAsia="zh-CN"/>
        </w:rPr>
        <w:t xml:space="preserve"> configuring</w:t>
      </w:r>
      <w:r w:rsidR="004D5EC1" w:rsidRPr="00F26670">
        <w:rPr>
          <w:rFonts w:eastAsiaTheme="minorEastAsia"/>
          <w:lang w:eastAsia="zh-CN"/>
        </w:rPr>
        <w:t xml:space="preserve"> node found</w:t>
      </w:r>
      <w:r w:rsidR="007B34D6" w:rsidRPr="00F26670">
        <w:rPr>
          <w:rFonts w:eastAsiaTheme="minorEastAsia"/>
          <w:lang w:eastAsia="zh-CN"/>
        </w:rPr>
        <w:t xml:space="preserve"> that the </w:t>
      </w:r>
      <w:proofErr w:type="spellStart"/>
      <w:r w:rsidR="007B34D6" w:rsidRPr="00F26670">
        <w:rPr>
          <w:rFonts w:eastAsiaTheme="minorEastAsia"/>
          <w:lang w:eastAsia="zh-CN"/>
        </w:rPr>
        <w:t>QoE</w:t>
      </w:r>
      <w:proofErr w:type="spellEnd"/>
      <w:r w:rsidR="007B34D6" w:rsidRPr="00F26670">
        <w:rPr>
          <w:rFonts w:eastAsiaTheme="minorEastAsia"/>
          <w:lang w:eastAsia="zh-CN"/>
        </w:rPr>
        <w:t xml:space="preserve"> report</w:t>
      </w:r>
      <w:r w:rsidR="004D5EC1" w:rsidRPr="00F26670">
        <w:rPr>
          <w:rFonts w:eastAsiaTheme="minorEastAsia"/>
          <w:lang w:eastAsia="zh-CN"/>
        </w:rPr>
        <w:t>s</w:t>
      </w:r>
      <w:r w:rsidR="007B34D6" w:rsidRPr="00F26670">
        <w:rPr>
          <w:rFonts w:eastAsiaTheme="minorEastAsia"/>
          <w:lang w:eastAsia="zh-CN"/>
        </w:rPr>
        <w:t xml:space="preserve"> </w:t>
      </w:r>
      <w:r w:rsidR="004D5EC1" w:rsidRPr="00F26670">
        <w:rPr>
          <w:rFonts w:eastAsiaTheme="minorEastAsia"/>
          <w:lang w:eastAsia="zh-CN"/>
        </w:rPr>
        <w:t>were</w:t>
      </w:r>
      <w:r w:rsidR="007B34D6" w:rsidRPr="00F26670">
        <w:rPr>
          <w:rFonts w:eastAsiaTheme="minorEastAsia"/>
          <w:lang w:eastAsia="zh-CN"/>
        </w:rPr>
        <w:t xml:space="preserve"> not segmented</w:t>
      </w:r>
      <w:r w:rsidR="004D5EC1" w:rsidRPr="00F26670">
        <w:rPr>
          <w:rFonts w:eastAsiaTheme="minorEastAsia"/>
          <w:lang w:eastAsia="zh-CN"/>
        </w:rPr>
        <w:t xml:space="preserve"> based on previous knowledge (e.g. initially only a single connectivity is established between the </w:t>
      </w:r>
      <w:proofErr w:type="spellStart"/>
      <w:r w:rsidR="004D5EC1" w:rsidRPr="00F26670">
        <w:rPr>
          <w:rFonts w:eastAsiaTheme="minorEastAsia"/>
          <w:lang w:eastAsia="zh-CN"/>
        </w:rPr>
        <w:t>gNB</w:t>
      </w:r>
      <w:proofErr w:type="spellEnd"/>
      <w:r w:rsidR="004D5EC1" w:rsidRPr="00F26670">
        <w:rPr>
          <w:rFonts w:eastAsiaTheme="minorEastAsia"/>
          <w:lang w:eastAsia="zh-CN"/>
        </w:rPr>
        <w:t xml:space="preserve"> and the UE, and there was an S-based </w:t>
      </w:r>
      <w:proofErr w:type="spellStart"/>
      <w:r w:rsidR="004D5EC1" w:rsidRPr="00F26670">
        <w:rPr>
          <w:rFonts w:eastAsiaTheme="minorEastAsia"/>
          <w:lang w:eastAsia="zh-CN"/>
        </w:rPr>
        <w:t>QoE</w:t>
      </w:r>
      <w:proofErr w:type="spellEnd"/>
      <w:r w:rsidR="004D5EC1" w:rsidRPr="00F26670">
        <w:rPr>
          <w:rFonts w:eastAsiaTheme="minorEastAsia"/>
          <w:lang w:eastAsia="zh-CN"/>
        </w:rPr>
        <w:t xml:space="preserve"> configuration for which the </w:t>
      </w:r>
      <w:proofErr w:type="spellStart"/>
      <w:r w:rsidR="004D5EC1" w:rsidRPr="00F26670">
        <w:rPr>
          <w:rFonts w:eastAsiaTheme="minorEastAsia"/>
          <w:lang w:eastAsia="zh-CN"/>
        </w:rPr>
        <w:t>QoE</w:t>
      </w:r>
      <w:proofErr w:type="spellEnd"/>
      <w:r w:rsidR="004D5EC1" w:rsidRPr="00F26670">
        <w:rPr>
          <w:rFonts w:eastAsiaTheme="minorEastAsia"/>
          <w:lang w:eastAsia="zh-CN"/>
        </w:rPr>
        <w:t xml:space="preserve"> reports were not segmented), then </w:t>
      </w:r>
      <w:r w:rsidR="002C78B0" w:rsidRPr="00F26670">
        <w:rPr>
          <w:rFonts w:eastAsiaTheme="minorEastAsia"/>
          <w:lang w:eastAsia="zh-CN"/>
        </w:rPr>
        <w:t>during</w:t>
      </w:r>
      <w:r w:rsidR="004D5EC1" w:rsidRPr="00F26670">
        <w:rPr>
          <w:rFonts w:eastAsiaTheme="minorEastAsia"/>
          <w:lang w:eastAsia="zh-CN"/>
        </w:rPr>
        <w:t xml:space="preserve"> the RRC segmentation coordination in case of NR-DC, the </w:t>
      </w:r>
      <w:proofErr w:type="spellStart"/>
      <w:r w:rsidR="004D5EC1" w:rsidRPr="00F26670">
        <w:rPr>
          <w:rFonts w:eastAsiaTheme="minorEastAsia"/>
          <w:lang w:eastAsia="zh-CN"/>
        </w:rPr>
        <w:t>QoE</w:t>
      </w:r>
      <w:proofErr w:type="spellEnd"/>
      <w:r w:rsidR="004D5EC1" w:rsidRPr="00F26670">
        <w:rPr>
          <w:rFonts w:eastAsiaTheme="minorEastAsia"/>
          <w:lang w:eastAsia="zh-CN"/>
        </w:rPr>
        <w:t xml:space="preserve"> configuring node can explicitly request the non </w:t>
      </w:r>
      <w:proofErr w:type="spellStart"/>
      <w:r w:rsidR="004D5EC1" w:rsidRPr="00F26670">
        <w:rPr>
          <w:rFonts w:eastAsiaTheme="minorEastAsia"/>
          <w:lang w:eastAsia="zh-CN"/>
        </w:rPr>
        <w:t>QoE</w:t>
      </w:r>
      <w:proofErr w:type="spellEnd"/>
      <w:r w:rsidR="004D5EC1" w:rsidRPr="00F26670">
        <w:rPr>
          <w:rFonts w:eastAsiaTheme="minorEastAsia"/>
          <w:lang w:eastAsia="zh-CN"/>
        </w:rPr>
        <w:t xml:space="preserve"> configuring node NOT to enable the </w:t>
      </w:r>
      <w:r w:rsidR="002C78B0" w:rsidRPr="00F26670">
        <w:rPr>
          <w:rFonts w:eastAsiaTheme="minorEastAsia"/>
          <w:lang w:eastAsia="zh-CN"/>
        </w:rPr>
        <w:t xml:space="preserve">RRC segmentation over the non </w:t>
      </w:r>
      <w:proofErr w:type="spellStart"/>
      <w:r w:rsidR="002C78B0" w:rsidRPr="00F26670">
        <w:rPr>
          <w:rFonts w:eastAsiaTheme="minorEastAsia"/>
          <w:lang w:eastAsia="zh-CN"/>
        </w:rPr>
        <w:t>QoE</w:t>
      </w:r>
      <w:proofErr w:type="spellEnd"/>
      <w:r w:rsidR="002C78B0" w:rsidRPr="00F26670">
        <w:rPr>
          <w:rFonts w:eastAsiaTheme="minorEastAsia"/>
          <w:lang w:eastAsia="zh-CN"/>
        </w:rPr>
        <w:t xml:space="preserve"> configuring node. And upon the reception of such request, the non </w:t>
      </w:r>
      <w:proofErr w:type="spellStart"/>
      <w:r w:rsidR="002C78B0" w:rsidRPr="00F26670">
        <w:rPr>
          <w:rFonts w:eastAsiaTheme="minorEastAsia"/>
          <w:lang w:eastAsia="zh-CN"/>
        </w:rPr>
        <w:t>QoE</w:t>
      </w:r>
      <w:proofErr w:type="spellEnd"/>
      <w:r w:rsidR="002C78B0" w:rsidRPr="00F26670">
        <w:rPr>
          <w:rFonts w:eastAsiaTheme="minorEastAsia"/>
          <w:lang w:eastAsia="zh-CN"/>
        </w:rPr>
        <w:t xml:space="preserve"> configuring node may not enable the RRC segmentation accordingly.</w:t>
      </w:r>
    </w:p>
    <w:p w:rsidR="002C78B0" w:rsidRDefault="00F26670" w:rsidP="009420D1">
      <w:pPr>
        <w:pStyle w:val="aa"/>
        <w:numPr>
          <w:ilvl w:val="0"/>
          <w:numId w:val="2"/>
        </w:numPr>
        <w:ind w:firstLineChars="0"/>
        <w:rPr>
          <w:rFonts w:eastAsiaTheme="minorEastAsia"/>
          <w:lang w:eastAsia="zh-CN"/>
        </w:rPr>
      </w:pPr>
      <w:r w:rsidRPr="00F26670">
        <w:rPr>
          <w:rFonts w:eastAsiaTheme="minorEastAsia"/>
          <w:lang w:eastAsia="zh-CN"/>
        </w:rPr>
        <w:t xml:space="preserve">Case 2: </w:t>
      </w:r>
      <w:r w:rsidR="002C78B0" w:rsidRPr="00F26670">
        <w:rPr>
          <w:rFonts w:eastAsiaTheme="minorEastAsia"/>
          <w:lang w:eastAsia="zh-CN"/>
        </w:rPr>
        <w:t xml:space="preserve">If the </w:t>
      </w:r>
      <w:proofErr w:type="spellStart"/>
      <w:r w:rsidR="002C78B0" w:rsidRPr="00F26670">
        <w:rPr>
          <w:rFonts w:eastAsiaTheme="minorEastAsia"/>
          <w:lang w:eastAsia="zh-CN"/>
        </w:rPr>
        <w:t>QoE</w:t>
      </w:r>
      <w:proofErr w:type="spellEnd"/>
      <w:r w:rsidR="002C78B0" w:rsidRPr="00F26670">
        <w:rPr>
          <w:rFonts w:eastAsiaTheme="minorEastAsia"/>
          <w:lang w:eastAsia="zh-CN"/>
        </w:rPr>
        <w:t xml:space="preserve"> configuring node found that the </w:t>
      </w:r>
      <w:proofErr w:type="spellStart"/>
      <w:r w:rsidR="002C78B0" w:rsidRPr="00F26670">
        <w:rPr>
          <w:rFonts w:eastAsiaTheme="minorEastAsia"/>
          <w:lang w:eastAsia="zh-CN"/>
        </w:rPr>
        <w:t>QoE</w:t>
      </w:r>
      <w:proofErr w:type="spellEnd"/>
      <w:r w:rsidR="002C78B0" w:rsidRPr="00F26670">
        <w:rPr>
          <w:rFonts w:eastAsiaTheme="minorEastAsia"/>
          <w:lang w:eastAsia="zh-CN"/>
        </w:rPr>
        <w:t xml:space="preserve"> reports were segmented based on previous knowledge, then during the RRC segmentation coordination in case of NR-DC, the </w:t>
      </w:r>
      <w:proofErr w:type="spellStart"/>
      <w:r w:rsidR="002C78B0" w:rsidRPr="00F26670">
        <w:rPr>
          <w:rFonts w:eastAsiaTheme="minorEastAsia"/>
          <w:lang w:eastAsia="zh-CN"/>
        </w:rPr>
        <w:t>QoE</w:t>
      </w:r>
      <w:proofErr w:type="spellEnd"/>
      <w:r w:rsidR="002C78B0" w:rsidRPr="00F26670">
        <w:rPr>
          <w:rFonts w:eastAsiaTheme="minorEastAsia"/>
          <w:lang w:eastAsia="zh-CN"/>
        </w:rPr>
        <w:t xml:space="preserve"> configuring node can explicitly request the non </w:t>
      </w:r>
      <w:proofErr w:type="spellStart"/>
      <w:r w:rsidR="002C78B0" w:rsidRPr="00F26670">
        <w:rPr>
          <w:rFonts w:eastAsiaTheme="minorEastAsia"/>
          <w:lang w:eastAsia="zh-CN"/>
        </w:rPr>
        <w:t>QoE</w:t>
      </w:r>
      <w:proofErr w:type="spellEnd"/>
      <w:r w:rsidR="002C78B0" w:rsidRPr="00F26670">
        <w:rPr>
          <w:rFonts w:eastAsiaTheme="minorEastAsia"/>
          <w:lang w:eastAsia="zh-CN"/>
        </w:rPr>
        <w:t xml:space="preserve"> configuring node to enable the RRC segmentation over the non </w:t>
      </w:r>
      <w:proofErr w:type="spellStart"/>
      <w:r w:rsidR="002C78B0" w:rsidRPr="00F26670">
        <w:rPr>
          <w:rFonts w:eastAsiaTheme="minorEastAsia"/>
          <w:lang w:eastAsia="zh-CN"/>
        </w:rPr>
        <w:t>QoE</w:t>
      </w:r>
      <w:proofErr w:type="spellEnd"/>
      <w:r w:rsidR="002C78B0" w:rsidRPr="00F26670">
        <w:rPr>
          <w:rFonts w:eastAsiaTheme="minorEastAsia"/>
          <w:lang w:eastAsia="zh-CN"/>
        </w:rPr>
        <w:t xml:space="preserve"> configuring node. And upon the reception of such request, the non </w:t>
      </w:r>
      <w:proofErr w:type="spellStart"/>
      <w:r w:rsidR="002C78B0" w:rsidRPr="00F26670">
        <w:rPr>
          <w:rFonts w:eastAsiaTheme="minorEastAsia"/>
          <w:lang w:eastAsia="zh-CN"/>
        </w:rPr>
        <w:t>QoE</w:t>
      </w:r>
      <w:proofErr w:type="spellEnd"/>
      <w:r w:rsidR="002C78B0" w:rsidRPr="00F26670">
        <w:rPr>
          <w:rFonts w:eastAsiaTheme="minorEastAsia"/>
          <w:lang w:eastAsia="zh-CN"/>
        </w:rPr>
        <w:t xml:space="preserve"> configuring node should try its best to enable the RRC segmentation.</w:t>
      </w:r>
    </w:p>
    <w:p w:rsidR="00BE2A38" w:rsidRDefault="000657B8" w:rsidP="00B579E3">
      <w:pPr>
        <w:rPr>
          <w:rFonts w:eastAsiaTheme="minorEastAsia"/>
          <w:lang w:eastAsia="zh-CN"/>
        </w:rPr>
      </w:pPr>
      <w:r>
        <w:rPr>
          <w:rFonts w:eastAsiaTheme="minorEastAsia"/>
          <w:lang w:eastAsia="zh-CN"/>
        </w:rPr>
        <w:t>Regarding the above two cases</w:t>
      </w:r>
      <w:r w:rsidR="001E2B1E">
        <w:rPr>
          <w:rFonts w:eastAsiaTheme="minorEastAsia"/>
          <w:lang w:eastAsia="zh-CN"/>
        </w:rPr>
        <w:t>, in our understanding,</w:t>
      </w:r>
    </w:p>
    <w:p w:rsidR="00B70DF5" w:rsidRPr="00B70DF5" w:rsidRDefault="001E2B1E" w:rsidP="00B70DF5">
      <w:pPr>
        <w:pStyle w:val="aa"/>
        <w:numPr>
          <w:ilvl w:val="0"/>
          <w:numId w:val="3"/>
        </w:numPr>
        <w:ind w:firstLineChars="0"/>
        <w:rPr>
          <w:rFonts w:eastAsiaTheme="minorEastAsia"/>
          <w:lang w:eastAsia="zh-CN"/>
        </w:rPr>
      </w:pPr>
      <w:r w:rsidRPr="00B70DF5">
        <w:rPr>
          <w:rFonts w:eastAsiaTheme="minorEastAsia" w:hint="eastAsia"/>
          <w:lang w:eastAsia="zh-CN"/>
        </w:rPr>
        <w:t>F</w:t>
      </w:r>
      <w:r w:rsidRPr="00B70DF5">
        <w:rPr>
          <w:rFonts w:eastAsiaTheme="minorEastAsia"/>
          <w:lang w:eastAsia="zh-CN"/>
        </w:rPr>
        <w:t xml:space="preserve">or both Case 1&amp;2, the pre-condition is that the </w:t>
      </w:r>
      <w:proofErr w:type="spellStart"/>
      <w:r w:rsidRPr="00B70DF5">
        <w:rPr>
          <w:rFonts w:eastAsiaTheme="minorEastAsia"/>
          <w:lang w:eastAsia="zh-CN"/>
        </w:rPr>
        <w:t>QoE</w:t>
      </w:r>
      <w:proofErr w:type="spellEnd"/>
      <w:r w:rsidRPr="00B70DF5">
        <w:rPr>
          <w:rFonts w:eastAsiaTheme="minorEastAsia"/>
          <w:lang w:eastAsia="zh-CN"/>
        </w:rPr>
        <w:t xml:space="preserve"> configuring node is able to obtain the previous knowledge on </w:t>
      </w:r>
      <w:r w:rsidR="000657B8" w:rsidRPr="00B70DF5">
        <w:rPr>
          <w:rFonts w:eastAsiaTheme="minorEastAsia"/>
          <w:lang w:eastAsia="zh-CN"/>
        </w:rPr>
        <w:t xml:space="preserve">whether the </w:t>
      </w:r>
      <w:proofErr w:type="spellStart"/>
      <w:r w:rsidR="000657B8" w:rsidRPr="00B70DF5">
        <w:rPr>
          <w:rFonts w:eastAsiaTheme="minorEastAsia"/>
          <w:lang w:eastAsia="zh-CN"/>
        </w:rPr>
        <w:t>QoE</w:t>
      </w:r>
      <w:proofErr w:type="spellEnd"/>
      <w:r w:rsidR="000657B8" w:rsidRPr="00B70DF5">
        <w:rPr>
          <w:rFonts w:eastAsiaTheme="minorEastAsia"/>
          <w:lang w:eastAsia="zh-CN"/>
        </w:rPr>
        <w:t xml:space="preserve"> reports were segmented subject to a </w:t>
      </w:r>
      <w:proofErr w:type="spellStart"/>
      <w:r w:rsidR="000657B8" w:rsidRPr="00B70DF5">
        <w:rPr>
          <w:rFonts w:eastAsiaTheme="minorEastAsia"/>
          <w:lang w:eastAsia="zh-CN"/>
        </w:rPr>
        <w:t>QoE</w:t>
      </w:r>
      <w:proofErr w:type="spellEnd"/>
      <w:r w:rsidR="000657B8" w:rsidRPr="00B70DF5">
        <w:rPr>
          <w:rFonts w:eastAsiaTheme="minorEastAsia"/>
          <w:lang w:eastAsia="zh-CN"/>
        </w:rPr>
        <w:t xml:space="preserve"> configuration. </w:t>
      </w:r>
      <w:r w:rsidR="00B70DF5" w:rsidRPr="00B70DF5">
        <w:rPr>
          <w:rFonts w:eastAsiaTheme="minorEastAsia"/>
          <w:lang w:eastAsia="zh-CN"/>
        </w:rPr>
        <w:t xml:space="preserve">And it is also claimed in </w:t>
      </w:r>
      <w:r w:rsidR="00D213C1">
        <w:rPr>
          <w:rFonts w:eastAsiaTheme="minorEastAsia"/>
          <w:lang w:eastAsia="zh-CN"/>
        </w:rPr>
        <w:t>[3]</w:t>
      </w:r>
      <w:r w:rsidR="00B70DF5" w:rsidRPr="00B70DF5">
        <w:rPr>
          <w:rFonts w:eastAsiaTheme="minorEastAsia"/>
          <w:lang w:eastAsia="zh-CN"/>
        </w:rPr>
        <w:t xml:space="preserve"> that only the </w:t>
      </w:r>
      <w:proofErr w:type="spellStart"/>
      <w:r w:rsidR="00B70DF5" w:rsidRPr="00B70DF5">
        <w:rPr>
          <w:rFonts w:eastAsiaTheme="minorEastAsia"/>
          <w:lang w:eastAsia="zh-CN"/>
        </w:rPr>
        <w:t>QoE</w:t>
      </w:r>
      <w:proofErr w:type="spellEnd"/>
      <w:r w:rsidR="00B70DF5" w:rsidRPr="00B70DF5">
        <w:rPr>
          <w:rFonts w:eastAsiaTheme="minorEastAsia"/>
          <w:lang w:eastAsia="zh-CN"/>
        </w:rPr>
        <w:t xml:space="preserve"> configuring node knows whether the </w:t>
      </w:r>
      <w:proofErr w:type="spellStart"/>
      <w:r w:rsidR="00B70DF5" w:rsidRPr="00B70DF5">
        <w:rPr>
          <w:rFonts w:eastAsiaTheme="minorEastAsia"/>
          <w:lang w:eastAsia="zh-CN"/>
        </w:rPr>
        <w:t>QoE</w:t>
      </w:r>
      <w:proofErr w:type="spellEnd"/>
      <w:r w:rsidR="00B70DF5" w:rsidRPr="00B70DF5">
        <w:rPr>
          <w:rFonts w:eastAsiaTheme="minorEastAsia"/>
          <w:lang w:eastAsia="zh-CN"/>
        </w:rPr>
        <w:t xml:space="preserve"> report segmentation is required or not.</w:t>
      </w:r>
    </w:p>
    <w:p w:rsidR="001E2B1E" w:rsidRPr="00F85CDE" w:rsidRDefault="00B70DF5" w:rsidP="00F85CDE">
      <w:pPr>
        <w:pStyle w:val="aa"/>
        <w:ind w:left="360" w:firstLineChars="0" w:firstLine="0"/>
        <w:rPr>
          <w:rFonts w:eastAsiaTheme="minorEastAsia"/>
          <w:lang w:eastAsia="zh-CN"/>
        </w:rPr>
      </w:pPr>
      <w:r>
        <w:rPr>
          <w:rFonts w:eastAsiaTheme="minorEastAsia" w:hint="eastAsia"/>
          <w:lang w:eastAsia="zh-CN"/>
        </w:rPr>
        <w:t>H</w:t>
      </w:r>
      <w:r>
        <w:rPr>
          <w:rFonts w:eastAsiaTheme="minorEastAsia"/>
          <w:lang w:eastAsia="zh-CN"/>
        </w:rPr>
        <w:t xml:space="preserve">owever, in our understanding, both </w:t>
      </w:r>
      <w:proofErr w:type="spellStart"/>
      <w:r>
        <w:rPr>
          <w:rFonts w:eastAsiaTheme="minorEastAsia"/>
          <w:lang w:eastAsia="zh-CN"/>
        </w:rPr>
        <w:t>QoE</w:t>
      </w:r>
      <w:proofErr w:type="spellEnd"/>
      <w:r>
        <w:rPr>
          <w:rFonts w:eastAsiaTheme="minorEastAsia"/>
          <w:lang w:eastAsia="zh-CN"/>
        </w:rPr>
        <w:t xml:space="preserve"> configuring node and non </w:t>
      </w:r>
      <w:proofErr w:type="spellStart"/>
      <w:r>
        <w:rPr>
          <w:rFonts w:eastAsiaTheme="minorEastAsia"/>
          <w:lang w:eastAsia="zh-CN"/>
        </w:rPr>
        <w:t>QoE</w:t>
      </w:r>
      <w:proofErr w:type="spellEnd"/>
      <w:r>
        <w:rPr>
          <w:rFonts w:eastAsiaTheme="minorEastAsia"/>
          <w:lang w:eastAsia="zh-CN"/>
        </w:rPr>
        <w:t xml:space="preserve"> configuring node has the similar knowledge on one specific </w:t>
      </w:r>
      <w:proofErr w:type="spellStart"/>
      <w:r>
        <w:rPr>
          <w:rFonts w:eastAsiaTheme="minorEastAsia"/>
          <w:lang w:eastAsia="zh-CN"/>
        </w:rPr>
        <w:t>QoE</w:t>
      </w:r>
      <w:proofErr w:type="spellEnd"/>
      <w:r>
        <w:rPr>
          <w:rFonts w:eastAsiaTheme="minorEastAsia"/>
          <w:lang w:eastAsia="zh-CN"/>
        </w:rPr>
        <w:t xml:space="preserve"> configuration (i.e. </w:t>
      </w:r>
      <w:proofErr w:type="spellStart"/>
      <w:r>
        <w:rPr>
          <w:rFonts w:eastAsiaTheme="minorEastAsia"/>
          <w:lang w:eastAsia="zh-CN"/>
        </w:rPr>
        <w:t>QoE</w:t>
      </w:r>
      <w:proofErr w:type="spellEnd"/>
      <w:r>
        <w:rPr>
          <w:rFonts w:eastAsiaTheme="minorEastAsia"/>
          <w:lang w:eastAsia="zh-CN"/>
        </w:rPr>
        <w:t xml:space="preserve"> Reference, MCE IP address, etc.) during the initial configuration stage. So the </w:t>
      </w:r>
      <w:proofErr w:type="spellStart"/>
      <w:r>
        <w:rPr>
          <w:rFonts w:eastAsiaTheme="minorEastAsia"/>
          <w:lang w:eastAsia="zh-CN"/>
        </w:rPr>
        <w:t>QoE</w:t>
      </w:r>
      <w:proofErr w:type="spellEnd"/>
      <w:r>
        <w:rPr>
          <w:rFonts w:eastAsiaTheme="minorEastAsia"/>
          <w:lang w:eastAsia="zh-CN"/>
        </w:rPr>
        <w:t xml:space="preserve"> configuring node actually does not have more knowledge th</w:t>
      </w:r>
      <w:r w:rsidR="00F85CDE">
        <w:rPr>
          <w:rFonts w:eastAsiaTheme="minorEastAsia"/>
          <w:lang w:eastAsia="zh-CN"/>
        </w:rPr>
        <w:t xml:space="preserve">an the non </w:t>
      </w:r>
      <w:proofErr w:type="spellStart"/>
      <w:r w:rsidR="00F85CDE">
        <w:rPr>
          <w:rFonts w:eastAsiaTheme="minorEastAsia"/>
          <w:lang w:eastAsia="zh-CN"/>
        </w:rPr>
        <w:t>QoE</w:t>
      </w:r>
      <w:proofErr w:type="spellEnd"/>
      <w:r w:rsidR="00F85CDE">
        <w:rPr>
          <w:rFonts w:eastAsiaTheme="minorEastAsia"/>
          <w:lang w:eastAsia="zh-CN"/>
        </w:rPr>
        <w:t xml:space="preserve"> configuring node</w:t>
      </w:r>
      <w:r w:rsidR="00320B8E">
        <w:rPr>
          <w:rFonts w:eastAsiaTheme="minorEastAsia"/>
          <w:lang w:eastAsia="zh-CN"/>
        </w:rPr>
        <w:t xml:space="preserve"> in many cases</w:t>
      </w:r>
      <w:r w:rsidR="00AC5F23" w:rsidRPr="00F85CDE">
        <w:rPr>
          <w:rFonts w:eastAsiaTheme="minorEastAsia"/>
          <w:lang w:eastAsia="zh-CN"/>
        </w:rPr>
        <w:t>.</w:t>
      </w:r>
    </w:p>
    <w:p w:rsidR="000657B8" w:rsidRPr="00AC5F23" w:rsidRDefault="001866B4" w:rsidP="00AC5F23">
      <w:pPr>
        <w:pStyle w:val="aa"/>
        <w:numPr>
          <w:ilvl w:val="0"/>
          <w:numId w:val="3"/>
        </w:numPr>
        <w:ind w:firstLineChars="0"/>
        <w:rPr>
          <w:rFonts w:eastAsiaTheme="minorEastAsia"/>
          <w:lang w:eastAsia="zh-CN"/>
        </w:rPr>
      </w:pPr>
      <w:r>
        <w:rPr>
          <w:rFonts w:eastAsiaTheme="minorEastAsia"/>
          <w:lang w:eastAsia="zh-CN"/>
        </w:rPr>
        <w:t>If there’s chance that</w:t>
      </w:r>
      <w:r w:rsidR="00556033" w:rsidRPr="00AC5F23">
        <w:rPr>
          <w:rFonts w:eastAsiaTheme="minorEastAsia"/>
          <w:lang w:eastAsia="zh-CN"/>
        </w:rPr>
        <w:t xml:space="preserve"> the </w:t>
      </w:r>
      <w:proofErr w:type="spellStart"/>
      <w:r w:rsidR="00556033" w:rsidRPr="00AC5F23">
        <w:rPr>
          <w:rFonts w:eastAsiaTheme="minorEastAsia"/>
          <w:lang w:eastAsia="zh-CN"/>
        </w:rPr>
        <w:t>QoE</w:t>
      </w:r>
      <w:proofErr w:type="spellEnd"/>
      <w:r w:rsidR="00556033" w:rsidRPr="00AC5F23">
        <w:rPr>
          <w:rFonts w:eastAsiaTheme="minorEastAsia"/>
          <w:lang w:eastAsia="zh-CN"/>
        </w:rPr>
        <w:t xml:space="preserve"> configuring node is able to obtain the previous knowledge, f</w:t>
      </w:r>
      <w:r w:rsidR="00353450" w:rsidRPr="00AC5F23">
        <w:rPr>
          <w:rFonts w:eastAsiaTheme="minorEastAsia"/>
          <w:lang w:eastAsia="zh-CN"/>
        </w:rPr>
        <w:t>or</w:t>
      </w:r>
      <w:r w:rsidR="0037236B" w:rsidRPr="00AC5F23">
        <w:rPr>
          <w:rFonts w:eastAsiaTheme="minorEastAsia"/>
          <w:lang w:eastAsia="zh-CN"/>
        </w:rPr>
        <w:t xml:space="preserve"> Case 1, it is true that the non </w:t>
      </w:r>
      <w:proofErr w:type="spellStart"/>
      <w:r w:rsidR="0037236B" w:rsidRPr="00AC5F23">
        <w:rPr>
          <w:rFonts w:eastAsiaTheme="minorEastAsia"/>
          <w:lang w:eastAsia="zh-CN"/>
        </w:rPr>
        <w:t>QoE</w:t>
      </w:r>
      <w:proofErr w:type="spellEnd"/>
      <w:r w:rsidR="0037236B" w:rsidRPr="00AC5F23">
        <w:rPr>
          <w:rFonts w:eastAsiaTheme="minorEastAsia"/>
          <w:lang w:eastAsia="zh-CN"/>
        </w:rPr>
        <w:t xml:space="preserve"> configuring node may make better RRC segmentation decision by getting suggestions from the </w:t>
      </w:r>
      <w:proofErr w:type="spellStart"/>
      <w:r w:rsidR="0037236B" w:rsidRPr="00AC5F23">
        <w:rPr>
          <w:rFonts w:eastAsiaTheme="minorEastAsia"/>
          <w:lang w:eastAsia="zh-CN"/>
        </w:rPr>
        <w:t>QoE</w:t>
      </w:r>
      <w:proofErr w:type="spellEnd"/>
      <w:r w:rsidR="0037236B" w:rsidRPr="00AC5F23">
        <w:rPr>
          <w:rFonts w:eastAsiaTheme="minorEastAsia"/>
          <w:lang w:eastAsia="zh-CN"/>
        </w:rPr>
        <w:t xml:space="preserve"> configuring node</w:t>
      </w:r>
      <w:r w:rsidR="00CC2EF3" w:rsidRPr="00AC5F23">
        <w:rPr>
          <w:rFonts w:eastAsiaTheme="minorEastAsia"/>
          <w:lang w:eastAsia="zh-CN"/>
        </w:rPr>
        <w:t>. H</w:t>
      </w:r>
      <w:r w:rsidR="00F71B0A" w:rsidRPr="00AC5F23">
        <w:rPr>
          <w:rFonts w:eastAsiaTheme="minorEastAsia"/>
          <w:lang w:eastAsia="zh-CN"/>
        </w:rPr>
        <w:t>ow</w:t>
      </w:r>
      <w:r w:rsidR="00CC2EF3" w:rsidRPr="00AC5F23">
        <w:rPr>
          <w:rFonts w:eastAsiaTheme="minorEastAsia"/>
          <w:lang w:eastAsia="zh-CN"/>
        </w:rPr>
        <w:t>ever, the benefit looks limited. F</w:t>
      </w:r>
      <w:r w:rsidR="00F71B0A" w:rsidRPr="00AC5F23">
        <w:rPr>
          <w:rFonts w:eastAsiaTheme="minorEastAsia"/>
          <w:lang w:eastAsia="zh-CN"/>
        </w:rPr>
        <w:t xml:space="preserve">rom one aspect, if the non </w:t>
      </w:r>
      <w:proofErr w:type="spellStart"/>
      <w:r w:rsidR="00F71B0A" w:rsidRPr="00AC5F23">
        <w:rPr>
          <w:rFonts w:eastAsiaTheme="minorEastAsia"/>
          <w:lang w:eastAsia="zh-CN"/>
        </w:rPr>
        <w:t>QoE</w:t>
      </w:r>
      <w:proofErr w:type="spellEnd"/>
      <w:r w:rsidR="00F71B0A" w:rsidRPr="00AC5F23">
        <w:rPr>
          <w:rFonts w:eastAsiaTheme="minorEastAsia"/>
          <w:lang w:eastAsia="zh-CN"/>
        </w:rPr>
        <w:t xml:space="preserve"> configuring node for </w:t>
      </w:r>
      <w:proofErr w:type="spellStart"/>
      <w:r w:rsidR="00F71B0A" w:rsidRPr="00AC5F23">
        <w:rPr>
          <w:rFonts w:eastAsiaTheme="minorEastAsia"/>
          <w:lang w:eastAsia="zh-CN"/>
        </w:rPr>
        <w:t>QoE</w:t>
      </w:r>
      <w:proofErr w:type="spellEnd"/>
      <w:r w:rsidR="00F71B0A" w:rsidRPr="00AC5F23">
        <w:rPr>
          <w:rFonts w:eastAsiaTheme="minorEastAsia"/>
          <w:lang w:eastAsia="zh-CN"/>
        </w:rPr>
        <w:t xml:space="preserve"> configuration 1 also needs to receive the </w:t>
      </w:r>
      <w:proofErr w:type="spellStart"/>
      <w:r w:rsidR="00F71B0A" w:rsidRPr="00AC5F23">
        <w:rPr>
          <w:rFonts w:eastAsiaTheme="minorEastAsia"/>
          <w:lang w:eastAsia="zh-CN"/>
        </w:rPr>
        <w:t>QoE</w:t>
      </w:r>
      <w:proofErr w:type="spellEnd"/>
      <w:r w:rsidR="00F71B0A" w:rsidRPr="00AC5F23">
        <w:rPr>
          <w:rFonts w:eastAsiaTheme="minorEastAsia"/>
          <w:lang w:eastAsia="zh-CN"/>
        </w:rPr>
        <w:t xml:space="preserve"> reports for </w:t>
      </w:r>
      <w:proofErr w:type="spellStart"/>
      <w:r w:rsidR="00F71B0A" w:rsidRPr="00AC5F23">
        <w:rPr>
          <w:rFonts w:eastAsiaTheme="minorEastAsia"/>
          <w:lang w:eastAsia="zh-CN"/>
        </w:rPr>
        <w:t>QoE</w:t>
      </w:r>
      <w:proofErr w:type="spellEnd"/>
      <w:r w:rsidR="00F71B0A" w:rsidRPr="00AC5F23">
        <w:rPr>
          <w:rFonts w:eastAsiaTheme="minorEastAsia"/>
          <w:lang w:eastAsia="zh-CN"/>
        </w:rPr>
        <w:t xml:space="preserve"> configuration 2</w:t>
      </w:r>
      <w:r w:rsidR="00E57598" w:rsidRPr="00AC5F23">
        <w:rPr>
          <w:rFonts w:eastAsiaTheme="minorEastAsia"/>
          <w:lang w:eastAsia="zh-CN"/>
        </w:rPr>
        <w:t xml:space="preserve"> which needs RRC segmentation, then the non </w:t>
      </w:r>
      <w:proofErr w:type="spellStart"/>
      <w:r w:rsidR="00E57598" w:rsidRPr="00AC5F23">
        <w:rPr>
          <w:rFonts w:eastAsiaTheme="minorEastAsia"/>
          <w:lang w:eastAsia="zh-CN"/>
        </w:rPr>
        <w:t>QoE</w:t>
      </w:r>
      <w:proofErr w:type="spellEnd"/>
      <w:r w:rsidR="00E57598" w:rsidRPr="00AC5F23">
        <w:rPr>
          <w:rFonts w:eastAsiaTheme="minorEastAsia"/>
          <w:lang w:eastAsia="zh-CN"/>
        </w:rPr>
        <w:t xml:space="preserve"> configuring node still has to enable the RRC segmentation regardless of the suggestion</w:t>
      </w:r>
      <w:r w:rsidR="00CC2EF3" w:rsidRPr="00AC5F23">
        <w:rPr>
          <w:rFonts w:eastAsiaTheme="minorEastAsia"/>
          <w:lang w:eastAsia="zh-CN"/>
        </w:rPr>
        <w:t xml:space="preserve"> from the </w:t>
      </w:r>
      <w:proofErr w:type="spellStart"/>
      <w:r w:rsidR="00CC2EF3" w:rsidRPr="00AC5F23">
        <w:rPr>
          <w:rFonts w:eastAsiaTheme="minorEastAsia"/>
          <w:lang w:eastAsia="zh-CN"/>
        </w:rPr>
        <w:t>QoE</w:t>
      </w:r>
      <w:proofErr w:type="spellEnd"/>
      <w:r w:rsidR="00CC2EF3" w:rsidRPr="00AC5F23">
        <w:rPr>
          <w:rFonts w:eastAsiaTheme="minorEastAsia"/>
          <w:lang w:eastAsia="zh-CN"/>
        </w:rPr>
        <w:t xml:space="preserve"> configuring node. F</w:t>
      </w:r>
      <w:r w:rsidR="00E57598" w:rsidRPr="00AC5F23">
        <w:rPr>
          <w:rFonts w:eastAsiaTheme="minorEastAsia"/>
          <w:lang w:eastAsia="zh-CN"/>
        </w:rPr>
        <w:t xml:space="preserve">rom the other aspect, </w:t>
      </w:r>
      <w:r w:rsidR="00CE26CE" w:rsidRPr="00AC5F23">
        <w:rPr>
          <w:rFonts w:eastAsiaTheme="minorEastAsia"/>
          <w:lang w:eastAsia="zh-CN"/>
        </w:rPr>
        <w:t xml:space="preserve">there’s no harm for the non </w:t>
      </w:r>
      <w:proofErr w:type="spellStart"/>
      <w:r w:rsidR="00CE26CE" w:rsidRPr="00AC5F23">
        <w:rPr>
          <w:rFonts w:eastAsiaTheme="minorEastAsia"/>
          <w:lang w:eastAsia="zh-CN"/>
        </w:rPr>
        <w:t>QoE</w:t>
      </w:r>
      <w:proofErr w:type="spellEnd"/>
      <w:r w:rsidR="00CE26CE" w:rsidRPr="00AC5F23">
        <w:rPr>
          <w:rFonts w:eastAsiaTheme="minorEastAsia"/>
          <w:lang w:eastAsia="zh-CN"/>
        </w:rPr>
        <w:t xml:space="preserve"> configuring node to still enable the RRC segmentation for such case, since no matter whether the </w:t>
      </w:r>
      <w:proofErr w:type="spellStart"/>
      <w:r w:rsidR="00CE26CE" w:rsidRPr="00AC5F23">
        <w:rPr>
          <w:rFonts w:eastAsiaTheme="minorEastAsia"/>
          <w:lang w:eastAsia="zh-CN"/>
        </w:rPr>
        <w:t>QoE</w:t>
      </w:r>
      <w:proofErr w:type="spellEnd"/>
      <w:r w:rsidR="00CE26CE" w:rsidRPr="00AC5F23">
        <w:rPr>
          <w:rFonts w:eastAsiaTheme="minorEastAsia"/>
          <w:lang w:eastAsia="zh-CN"/>
        </w:rPr>
        <w:t xml:space="preserve"> reports will be segmented, enabling the RRC segmentation</w:t>
      </w:r>
      <w:r w:rsidR="00F11F4F" w:rsidRPr="00AC5F23">
        <w:rPr>
          <w:rFonts w:eastAsiaTheme="minorEastAsia"/>
          <w:lang w:eastAsia="zh-CN"/>
        </w:rPr>
        <w:t xml:space="preserve"> </w:t>
      </w:r>
      <w:r w:rsidR="00F11F4F" w:rsidRPr="00AC5F23">
        <w:rPr>
          <w:rFonts w:eastAsiaTheme="minorEastAsia" w:hint="eastAsia"/>
          <w:lang w:eastAsia="zh-CN"/>
        </w:rPr>
        <w:t>is</w:t>
      </w:r>
      <w:r w:rsidR="00F11F4F" w:rsidRPr="00AC5F23">
        <w:rPr>
          <w:rFonts w:eastAsiaTheme="minorEastAsia"/>
          <w:lang w:eastAsia="zh-CN"/>
        </w:rPr>
        <w:t xml:space="preserve"> always preferred to avoid over-sized </w:t>
      </w:r>
      <w:proofErr w:type="spellStart"/>
      <w:r w:rsidR="00F11F4F" w:rsidRPr="00AC5F23">
        <w:rPr>
          <w:rFonts w:eastAsiaTheme="minorEastAsia"/>
          <w:lang w:eastAsia="zh-CN"/>
        </w:rPr>
        <w:t>QoE</w:t>
      </w:r>
      <w:proofErr w:type="spellEnd"/>
      <w:r w:rsidR="00F11F4F" w:rsidRPr="00AC5F23">
        <w:rPr>
          <w:rFonts w:eastAsiaTheme="minorEastAsia"/>
          <w:lang w:eastAsia="zh-CN"/>
        </w:rPr>
        <w:t xml:space="preserve"> reports to be discarded at the UE side.</w:t>
      </w:r>
    </w:p>
    <w:p w:rsidR="00CC2EF3" w:rsidRPr="001E2B1E" w:rsidRDefault="001866B4" w:rsidP="00AC5F23">
      <w:pPr>
        <w:pStyle w:val="aa"/>
        <w:numPr>
          <w:ilvl w:val="0"/>
          <w:numId w:val="3"/>
        </w:numPr>
        <w:ind w:firstLineChars="0"/>
        <w:rPr>
          <w:rFonts w:eastAsiaTheme="minorEastAsia"/>
          <w:lang w:eastAsia="zh-CN"/>
        </w:rPr>
      </w:pPr>
      <w:r>
        <w:rPr>
          <w:rFonts w:eastAsiaTheme="minorEastAsia"/>
          <w:lang w:eastAsia="zh-CN"/>
        </w:rPr>
        <w:t>If there’s chance that</w:t>
      </w:r>
      <w:r w:rsidRPr="00AC5F23">
        <w:rPr>
          <w:rFonts w:eastAsiaTheme="minorEastAsia"/>
          <w:lang w:eastAsia="zh-CN"/>
        </w:rPr>
        <w:t xml:space="preserve"> the</w:t>
      </w:r>
      <w:r>
        <w:rPr>
          <w:rFonts w:eastAsiaTheme="minorEastAsia"/>
          <w:lang w:eastAsia="zh-CN"/>
        </w:rPr>
        <w:t xml:space="preserve"> </w:t>
      </w:r>
      <w:proofErr w:type="spellStart"/>
      <w:r w:rsidR="005567B4">
        <w:rPr>
          <w:rFonts w:eastAsiaTheme="minorEastAsia"/>
          <w:lang w:eastAsia="zh-CN"/>
        </w:rPr>
        <w:t>QoE</w:t>
      </w:r>
      <w:proofErr w:type="spellEnd"/>
      <w:r w:rsidR="005567B4">
        <w:rPr>
          <w:rFonts w:eastAsiaTheme="minorEastAsia"/>
          <w:lang w:eastAsia="zh-CN"/>
        </w:rPr>
        <w:t xml:space="preserve"> configuring node is able to obtain the previous knowledge, for Case 2, </w:t>
      </w:r>
      <w:r w:rsidR="00302EE3">
        <w:rPr>
          <w:rFonts w:eastAsiaTheme="minorEastAsia"/>
          <w:lang w:eastAsia="zh-CN"/>
        </w:rPr>
        <w:t xml:space="preserve">we don’t find any other reason why the non </w:t>
      </w:r>
      <w:proofErr w:type="spellStart"/>
      <w:r w:rsidR="00302EE3">
        <w:rPr>
          <w:rFonts w:eastAsiaTheme="minorEastAsia"/>
          <w:lang w:eastAsia="zh-CN"/>
        </w:rPr>
        <w:t>QoE</w:t>
      </w:r>
      <w:proofErr w:type="spellEnd"/>
      <w:r w:rsidR="00302EE3">
        <w:rPr>
          <w:rFonts w:eastAsiaTheme="minorEastAsia"/>
          <w:lang w:eastAsia="zh-CN"/>
        </w:rPr>
        <w:t xml:space="preserve"> configuring node chooses not to enable segmentation if it supports segmentation, except the case when non </w:t>
      </w:r>
      <w:proofErr w:type="spellStart"/>
      <w:r w:rsidR="00302EE3">
        <w:rPr>
          <w:rFonts w:eastAsiaTheme="minorEastAsia"/>
          <w:lang w:eastAsia="zh-CN"/>
        </w:rPr>
        <w:t>QoE</w:t>
      </w:r>
      <w:proofErr w:type="spellEnd"/>
      <w:r w:rsidR="00302EE3">
        <w:rPr>
          <w:rFonts w:eastAsiaTheme="minorEastAsia"/>
          <w:lang w:eastAsia="zh-CN"/>
        </w:rPr>
        <w:t xml:space="preserve"> configuring node is overloaded</w:t>
      </w:r>
      <w:r w:rsidR="004B7885">
        <w:rPr>
          <w:rFonts w:eastAsiaTheme="minorEastAsia"/>
          <w:lang w:eastAsia="zh-CN"/>
        </w:rPr>
        <w:t>.</w:t>
      </w:r>
      <w:r w:rsidR="00302EE3">
        <w:rPr>
          <w:rFonts w:eastAsiaTheme="minorEastAsia"/>
          <w:lang w:eastAsia="zh-CN"/>
        </w:rPr>
        <w:t xml:space="preserve"> In fact, if the non </w:t>
      </w:r>
      <w:proofErr w:type="spellStart"/>
      <w:r w:rsidR="00302EE3">
        <w:rPr>
          <w:rFonts w:eastAsiaTheme="minorEastAsia"/>
          <w:lang w:eastAsia="zh-CN"/>
        </w:rPr>
        <w:t>QoE</w:t>
      </w:r>
      <w:proofErr w:type="spellEnd"/>
      <w:r w:rsidR="00302EE3">
        <w:rPr>
          <w:rFonts w:eastAsiaTheme="minorEastAsia"/>
          <w:lang w:eastAsia="zh-CN"/>
        </w:rPr>
        <w:t xml:space="preserve"> configuring node is overloaded, the information on whether the RRC segmentation is required or not from the </w:t>
      </w:r>
      <w:proofErr w:type="spellStart"/>
      <w:r w:rsidR="00302EE3">
        <w:rPr>
          <w:rFonts w:eastAsiaTheme="minorEastAsia"/>
          <w:lang w:eastAsia="zh-CN"/>
        </w:rPr>
        <w:t>QoE</w:t>
      </w:r>
      <w:proofErr w:type="spellEnd"/>
      <w:r w:rsidR="00302EE3">
        <w:rPr>
          <w:rFonts w:eastAsiaTheme="minorEastAsia"/>
          <w:lang w:eastAsia="zh-CN"/>
        </w:rPr>
        <w:t xml:space="preserve"> configuring node does not help much.</w:t>
      </w:r>
    </w:p>
    <w:p w:rsidR="00405E46" w:rsidRDefault="00405E46" w:rsidP="00B579E3">
      <w:pPr>
        <w:rPr>
          <w:rFonts w:eastAsiaTheme="minorEastAsia"/>
          <w:lang w:eastAsia="zh-CN"/>
        </w:rPr>
      </w:pPr>
      <w:r>
        <w:rPr>
          <w:rFonts w:eastAsiaTheme="minorEastAsia"/>
          <w:lang w:eastAsia="zh-CN"/>
        </w:rPr>
        <w:t>Regarding the case raised in [3], which is captured as follows,</w:t>
      </w:r>
    </w:p>
    <w:p w:rsidR="00405E46" w:rsidRDefault="00405E46" w:rsidP="00405E46">
      <w:pPr>
        <w:pStyle w:val="aa"/>
        <w:numPr>
          <w:ilvl w:val="0"/>
          <w:numId w:val="4"/>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The </w:t>
      </w:r>
      <w:proofErr w:type="spellStart"/>
      <w:r w:rsidRPr="001B0FD8">
        <w:rPr>
          <w:rFonts w:asciiTheme="minorHAnsi" w:eastAsia="Malgun Gothic" w:hAnsiTheme="minorHAnsi" w:cstheme="minorHAnsi"/>
          <w:b/>
          <w:bCs/>
          <w:sz w:val="22"/>
          <w:szCs w:val="22"/>
          <w:lang w:eastAsia="ko-KR"/>
        </w:rPr>
        <w:t>QoE</w:t>
      </w:r>
      <w:proofErr w:type="spellEnd"/>
      <w:r w:rsidRPr="001B0FD8">
        <w:rPr>
          <w:rFonts w:asciiTheme="minorHAnsi" w:eastAsia="Malgun Gothic" w:hAnsiTheme="minorHAnsi" w:cstheme="minorHAnsi"/>
          <w:b/>
          <w:bCs/>
          <w:sz w:val="22"/>
          <w:szCs w:val="22"/>
          <w:lang w:eastAsia="ko-KR"/>
        </w:rPr>
        <w:t xml:space="preserve">-configuring node realizes that the </w:t>
      </w:r>
      <w:proofErr w:type="spellStart"/>
      <w:r w:rsidRPr="001B0FD8">
        <w:rPr>
          <w:rFonts w:asciiTheme="minorHAnsi" w:eastAsia="Malgun Gothic" w:hAnsiTheme="minorHAnsi" w:cstheme="minorHAnsi"/>
          <w:b/>
          <w:bCs/>
          <w:sz w:val="22"/>
          <w:szCs w:val="22"/>
          <w:lang w:eastAsia="ko-KR"/>
        </w:rPr>
        <w:t>QoE</w:t>
      </w:r>
      <w:proofErr w:type="spellEnd"/>
      <w:r w:rsidRPr="001B0FD8">
        <w:rPr>
          <w:rFonts w:asciiTheme="minorHAnsi" w:eastAsia="Malgun Gothic" w:hAnsiTheme="minorHAnsi" w:cstheme="minorHAnsi"/>
          <w:b/>
          <w:bCs/>
          <w:sz w:val="22"/>
          <w:szCs w:val="22"/>
          <w:lang w:eastAsia="ko-KR"/>
        </w:rPr>
        <w:t xml:space="preserve"> reports are large </w:t>
      </w:r>
      <w:r>
        <w:rPr>
          <w:rFonts w:asciiTheme="minorHAnsi" w:eastAsia="Malgun Gothic" w:hAnsiTheme="minorHAnsi" w:cstheme="minorHAnsi"/>
          <w:sz w:val="22"/>
          <w:szCs w:val="22"/>
          <w:lang w:eastAsia="ko-KR"/>
        </w:rPr>
        <w:t>enough to require segmentation (note: this can happen after the node receives one or more reports and decides to request reporting leg switch, but it can also happen before reporting has started, e.g., if the node is unable the reception and forwarding of the reports to the MCE).</w:t>
      </w:r>
    </w:p>
    <w:p w:rsidR="00405E46" w:rsidRDefault="00405E46" w:rsidP="00405E46">
      <w:pPr>
        <w:pStyle w:val="aa"/>
        <w:numPr>
          <w:ilvl w:val="0"/>
          <w:numId w:val="4"/>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The </w:t>
      </w:r>
      <w:proofErr w:type="spellStart"/>
      <w:r>
        <w:rPr>
          <w:rFonts w:asciiTheme="minorHAnsi" w:eastAsia="Malgun Gothic" w:hAnsiTheme="minorHAnsi" w:cstheme="minorHAnsi"/>
          <w:sz w:val="22"/>
          <w:szCs w:val="22"/>
          <w:lang w:eastAsia="ko-KR"/>
        </w:rPr>
        <w:t>QoE</w:t>
      </w:r>
      <w:proofErr w:type="spellEnd"/>
      <w:r>
        <w:rPr>
          <w:rFonts w:asciiTheme="minorHAnsi" w:eastAsia="Malgun Gothic" w:hAnsiTheme="minorHAnsi" w:cstheme="minorHAnsi"/>
          <w:sz w:val="22"/>
          <w:szCs w:val="22"/>
          <w:lang w:eastAsia="ko-KR"/>
        </w:rPr>
        <w:t xml:space="preserve">-configuring node </w:t>
      </w:r>
      <w:r w:rsidRPr="001B0FD8">
        <w:rPr>
          <w:rFonts w:asciiTheme="minorHAnsi" w:eastAsia="Malgun Gothic" w:hAnsiTheme="minorHAnsi" w:cstheme="minorHAnsi"/>
          <w:b/>
          <w:bCs/>
          <w:sz w:val="22"/>
          <w:szCs w:val="22"/>
          <w:lang w:eastAsia="ko-KR"/>
        </w:rPr>
        <w:t>sends the QMC coordination request</w:t>
      </w:r>
      <w:r>
        <w:rPr>
          <w:rFonts w:asciiTheme="minorHAnsi" w:eastAsia="Malgun Gothic" w:hAnsiTheme="minorHAnsi" w:cstheme="minorHAnsi"/>
          <w:b/>
          <w:bCs/>
          <w:sz w:val="22"/>
          <w:szCs w:val="22"/>
          <w:lang w:eastAsia="ko-KR"/>
        </w:rPr>
        <w:t xml:space="preserve"> </w:t>
      </w:r>
      <w:r>
        <w:rPr>
          <w:rFonts w:asciiTheme="minorHAnsi" w:eastAsia="Malgun Gothic" w:hAnsiTheme="minorHAnsi" w:cstheme="minorHAnsi"/>
          <w:sz w:val="22"/>
          <w:szCs w:val="22"/>
          <w:lang w:eastAsia="ko-KR"/>
        </w:rPr>
        <w:t xml:space="preserve">to the </w:t>
      </w:r>
      <w:proofErr w:type="spellStart"/>
      <w:r>
        <w:rPr>
          <w:rFonts w:asciiTheme="minorHAnsi" w:eastAsia="Malgun Gothic" w:hAnsiTheme="minorHAnsi" w:cstheme="minorHAnsi"/>
          <w:sz w:val="22"/>
          <w:szCs w:val="22"/>
          <w:lang w:eastAsia="ko-KR"/>
        </w:rPr>
        <w:t>QoE</w:t>
      </w:r>
      <w:proofErr w:type="spellEnd"/>
      <w:r>
        <w:rPr>
          <w:rFonts w:asciiTheme="minorHAnsi" w:eastAsia="Malgun Gothic" w:hAnsiTheme="minorHAnsi" w:cstheme="minorHAnsi"/>
          <w:sz w:val="22"/>
          <w:szCs w:val="22"/>
          <w:lang w:eastAsia="ko-KR"/>
        </w:rPr>
        <w:t xml:space="preserve">-non-configuring node, asking for reporting leg switch. It does not indicate whether segmentation is needed (because Option 2 does not require the </w:t>
      </w:r>
      <w:proofErr w:type="spellStart"/>
      <w:r>
        <w:rPr>
          <w:rFonts w:asciiTheme="minorHAnsi" w:eastAsia="Malgun Gothic" w:hAnsiTheme="minorHAnsi" w:cstheme="minorHAnsi"/>
          <w:sz w:val="22"/>
          <w:szCs w:val="22"/>
          <w:lang w:eastAsia="ko-KR"/>
        </w:rPr>
        <w:t>QoE</w:t>
      </w:r>
      <w:proofErr w:type="spellEnd"/>
      <w:r>
        <w:rPr>
          <w:rFonts w:asciiTheme="minorHAnsi" w:eastAsia="Malgun Gothic" w:hAnsiTheme="minorHAnsi" w:cstheme="minorHAnsi"/>
          <w:sz w:val="22"/>
          <w:szCs w:val="22"/>
          <w:lang w:eastAsia="ko-KR"/>
        </w:rPr>
        <w:t>-configuring node to explicitly indicate that it is needed).</w:t>
      </w:r>
    </w:p>
    <w:p w:rsidR="00405E46" w:rsidRPr="001B0FD8" w:rsidRDefault="00405E46" w:rsidP="00405E46">
      <w:pPr>
        <w:pStyle w:val="aa"/>
        <w:numPr>
          <w:ilvl w:val="0"/>
          <w:numId w:val="4"/>
        </w:numPr>
        <w:spacing w:before="120" w:after="0"/>
        <w:ind w:firstLineChars="0"/>
        <w:rPr>
          <w:rFonts w:asciiTheme="minorHAnsi" w:eastAsia="Malgun Gothic" w:hAnsiTheme="minorHAnsi" w:cstheme="minorHAnsi"/>
          <w:b/>
          <w:bCs/>
          <w:sz w:val="22"/>
          <w:szCs w:val="22"/>
          <w:u w:val="single"/>
          <w:lang w:eastAsia="ko-KR"/>
        </w:rPr>
      </w:pPr>
      <w:r>
        <w:rPr>
          <w:rFonts w:asciiTheme="minorHAnsi" w:eastAsia="Malgun Gothic" w:hAnsiTheme="minorHAnsi" w:cstheme="minorHAnsi"/>
          <w:sz w:val="22"/>
          <w:szCs w:val="22"/>
          <w:lang w:eastAsia="ko-KR"/>
        </w:rPr>
        <w:t xml:space="preserve">The </w:t>
      </w:r>
      <w:proofErr w:type="spellStart"/>
      <w:r w:rsidRPr="001B0FD8">
        <w:rPr>
          <w:rFonts w:asciiTheme="minorHAnsi" w:eastAsia="Malgun Gothic" w:hAnsiTheme="minorHAnsi" w:cstheme="minorHAnsi"/>
          <w:b/>
          <w:bCs/>
          <w:sz w:val="22"/>
          <w:szCs w:val="22"/>
          <w:lang w:eastAsia="ko-KR"/>
        </w:rPr>
        <w:t>QoE</w:t>
      </w:r>
      <w:proofErr w:type="spellEnd"/>
      <w:r w:rsidRPr="001B0FD8">
        <w:rPr>
          <w:rFonts w:asciiTheme="minorHAnsi" w:eastAsia="Malgun Gothic" w:hAnsiTheme="minorHAnsi" w:cstheme="minorHAnsi"/>
          <w:b/>
          <w:bCs/>
          <w:sz w:val="22"/>
          <w:szCs w:val="22"/>
          <w:lang w:eastAsia="ko-KR"/>
        </w:rPr>
        <w:t>-non-configuring node determines that it has no possibility</w:t>
      </w:r>
      <w:r>
        <w:rPr>
          <w:rFonts w:asciiTheme="minorHAnsi" w:eastAsia="Malgun Gothic" w:hAnsiTheme="minorHAnsi" w:cstheme="minorHAnsi"/>
          <w:b/>
          <w:bCs/>
          <w:sz w:val="22"/>
          <w:szCs w:val="22"/>
          <w:lang w:eastAsia="ko-KR"/>
        </w:rPr>
        <w:t xml:space="preserve"> of, or is not willing</w:t>
      </w:r>
      <w:r w:rsidRPr="001B0FD8">
        <w:rPr>
          <w:rFonts w:asciiTheme="minorHAnsi" w:eastAsia="Malgun Gothic" w:hAnsiTheme="minorHAnsi" w:cstheme="minorHAnsi"/>
          <w:b/>
          <w:bCs/>
          <w:sz w:val="22"/>
          <w:szCs w:val="22"/>
          <w:lang w:eastAsia="ko-KR"/>
        </w:rPr>
        <w:t xml:space="preserve"> to</w:t>
      </w:r>
      <w:r>
        <w:rPr>
          <w:rFonts w:asciiTheme="minorHAnsi" w:eastAsia="Malgun Gothic" w:hAnsiTheme="minorHAnsi" w:cstheme="minorHAnsi"/>
          <w:b/>
          <w:bCs/>
          <w:sz w:val="22"/>
          <w:szCs w:val="22"/>
          <w:lang w:eastAsia="ko-KR"/>
        </w:rPr>
        <w:t>,</w:t>
      </w:r>
      <w:r w:rsidRPr="001B0FD8">
        <w:rPr>
          <w:rFonts w:asciiTheme="minorHAnsi" w:eastAsia="Malgun Gothic" w:hAnsiTheme="minorHAnsi" w:cstheme="minorHAnsi"/>
          <w:b/>
          <w:bCs/>
          <w:sz w:val="22"/>
          <w:szCs w:val="22"/>
          <w:lang w:eastAsia="ko-KR"/>
        </w:rPr>
        <w:t xml:space="preserve"> enable segmentation</w:t>
      </w:r>
      <w:r>
        <w:rPr>
          <w:rFonts w:asciiTheme="minorHAnsi" w:eastAsia="Malgun Gothic" w:hAnsiTheme="minorHAnsi" w:cstheme="minorHAnsi"/>
          <w:sz w:val="22"/>
          <w:szCs w:val="22"/>
          <w:lang w:eastAsia="ko-KR"/>
        </w:rPr>
        <w:t xml:space="preserve">, and it indicates it in the response. However, this is a blind, unsolicited response because, </w:t>
      </w:r>
      <w:r w:rsidRPr="001B0FD8">
        <w:rPr>
          <w:rFonts w:asciiTheme="minorHAnsi" w:eastAsia="Malgun Gothic" w:hAnsiTheme="minorHAnsi" w:cstheme="minorHAnsi"/>
          <w:b/>
          <w:bCs/>
          <w:sz w:val="22"/>
          <w:szCs w:val="22"/>
          <w:u w:val="single"/>
          <w:lang w:eastAsia="ko-KR"/>
        </w:rPr>
        <w:t xml:space="preserve">as per Option 2, the </w:t>
      </w:r>
      <w:proofErr w:type="spellStart"/>
      <w:r w:rsidRPr="001B0FD8">
        <w:rPr>
          <w:rFonts w:asciiTheme="minorHAnsi" w:eastAsia="Malgun Gothic" w:hAnsiTheme="minorHAnsi" w:cstheme="minorHAnsi"/>
          <w:b/>
          <w:bCs/>
          <w:sz w:val="22"/>
          <w:szCs w:val="22"/>
          <w:u w:val="single"/>
          <w:lang w:eastAsia="ko-KR"/>
        </w:rPr>
        <w:t>QoE</w:t>
      </w:r>
      <w:proofErr w:type="spellEnd"/>
      <w:r w:rsidRPr="001B0FD8">
        <w:rPr>
          <w:rFonts w:asciiTheme="minorHAnsi" w:eastAsia="Malgun Gothic" w:hAnsiTheme="minorHAnsi" w:cstheme="minorHAnsi"/>
          <w:b/>
          <w:bCs/>
          <w:sz w:val="22"/>
          <w:szCs w:val="22"/>
          <w:u w:val="single"/>
          <w:lang w:eastAsia="ko-KR"/>
        </w:rPr>
        <w:t xml:space="preserve">-non-configuring node does not know whether segmentation is </w:t>
      </w:r>
      <w:r>
        <w:rPr>
          <w:rFonts w:asciiTheme="minorHAnsi" w:eastAsia="Malgun Gothic" w:hAnsiTheme="minorHAnsi" w:cstheme="minorHAnsi"/>
          <w:b/>
          <w:bCs/>
          <w:sz w:val="22"/>
          <w:szCs w:val="22"/>
          <w:u w:val="single"/>
          <w:lang w:eastAsia="ko-KR"/>
        </w:rPr>
        <w:t>required at all</w:t>
      </w:r>
      <w:r w:rsidRPr="001B0FD8">
        <w:rPr>
          <w:rFonts w:asciiTheme="minorHAnsi" w:eastAsia="Malgun Gothic" w:hAnsiTheme="minorHAnsi" w:cstheme="minorHAnsi"/>
          <w:b/>
          <w:bCs/>
          <w:sz w:val="22"/>
          <w:szCs w:val="22"/>
          <w:u w:val="single"/>
          <w:lang w:eastAsia="ko-KR"/>
        </w:rPr>
        <w:t>.</w:t>
      </w:r>
    </w:p>
    <w:p w:rsidR="00405E46" w:rsidRDefault="00405E46" w:rsidP="00405E46">
      <w:pPr>
        <w:pStyle w:val="aa"/>
        <w:numPr>
          <w:ilvl w:val="0"/>
          <w:numId w:val="4"/>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lastRenderedPageBreak/>
        <w:t xml:space="preserve">Given that the </w:t>
      </w:r>
      <w:proofErr w:type="spellStart"/>
      <w:r>
        <w:rPr>
          <w:rFonts w:asciiTheme="minorHAnsi" w:eastAsia="Malgun Gothic" w:hAnsiTheme="minorHAnsi" w:cstheme="minorHAnsi"/>
          <w:sz w:val="22"/>
          <w:szCs w:val="22"/>
          <w:lang w:eastAsia="ko-KR"/>
        </w:rPr>
        <w:t>QoE</w:t>
      </w:r>
      <w:proofErr w:type="spellEnd"/>
      <w:r>
        <w:rPr>
          <w:rFonts w:asciiTheme="minorHAnsi" w:eastAsia="Malgun Gothic" w:hAnsiTheme="minorHAnsi" w:cstheme="minorHAnsi"/>
          <w:sz w:val="22"/>
          <w:szCs w:val="22"/>
          <w:lang w:eastAsia="ko-KR"/>
        </w:rPr>
        <w:t xml:space="preserve">-non-configuring node cannot/will </w:t>
      </w:r>
      <w:proofErr w:type="spellStart"/>
      <w:r>
        <w:rPr>
          <w:rFonts w:asciiTheme="minorHAnsi" w:eastAsia="Malgun Gothic" w:hAnsiTheme="minorHAnsi" w:cstheme="minorHAnsi"/>
          <w:sz w:val="22"/>
          <w:szCs w:val="22"/>
          <w:lang w:eastAsia="ko-KR"/>
        </w:rPr>
        <w:t>noy</w:t>
      </w:r>
      <w:proofErr w:type="spellEnd"/>
      <w:r>
        <w:rPr>
          <w:rFonts w:asciiTheme="minorHAnsi" w:eastAsia="Malgun Gothic" w:hAnsiTheme="minorHAnsi" w:cstheme="minorHAnsi"/>
          <w:sz w:val="22"/>
          <w:szCs w:val="22"/>
          <w:lang w:eastAsia="ko-KR"/>
        </w:rPr>
        <w:t xml:space="preserve"> provide, or does not support, report segmentation, the </w:t>
      </w:r>
      <w:proofErr w:type="spellStart"/>
      <w:r w:rsidRPr="001B0FD8">
        <w:rPr>
          <w:rFonts w:asciiTheme="minorHAnsi" w:eastAsia="Malgun Gothic" w:hAnsiTheme="minorHAnsi" w:cstheme="minorHAnsi"/>
          <w:b/>
          <w:bCs/>
          <w:sz w:val="22"/>
          <w:szCs w:val="22"/>
          <w:lang w:eastAsia="ko-KR"/>
        </w:rPr>
        <w:t>QoE</w:t>
      </w:r>
      <w:proofErr w:type="spellEnd"/>
      <w:r w:rsidRPr="001B0FD8">
        <w:rPr>
          <w:rFonts w:asciiTheme="minorHAnsi" w:eastAsia="Malgun Gothic" w:hAnsiTheme="minorHAnsi" w:cstheme="minorHAnsi"/>
          <w:b/>
          <w:bCs/>
          <w:sz w:val="22"/>
          <w:szCs w:val="22"/>
          <w:lang w:eastAsia="ko-KR"/>
        </w:rPr>
        <w:t>-configuring node decides not to change the reporting leg</w:t>
      </w:r>
      <w:r w:rsidRPr="009B2FAC">
        <w:rPr>
          <w:rFonts w:asciiTheme="minorHAnsi" w:eastAsia="Malgun Gothic" w:hAnsiTheme="minorHAnsi" w:cstheme="minorHAnsi"/>
          <w:sz w:val="22"/>
          <w:szCs w:val="22"/>
          <w:lang w:eastAsia="ko-KR"/>
        </w:rPr>
        <w:t xml:space="preserve"> (</w:t>
      </w:r>
      <w:r>
        <w:rPr>
          <w:rFonts w:asciiTheme="minorHAnsi" w:eastAsia="Malgun Gothic" w:hAnsiTheme="minorHAnsi" w:cstheme="minorHAnsi"/>
          <w:sz w:val="22"/>
          <w:szCs w:val="22"/>
          <w:lang w:eastAsia="ko-KR"/>
        </w:rPr>
        <w:t>because, otherwise, the reports would be lost</w:t>
      </w:r>
      <w:r w:rsidRPr="009B2FAC">
        <w:rPr>
          <w:rFonts w:asciiTheme="minorHAnsi" w:eastAsia="Malgun Gothic" w:hAnsiTheme="minorHAnsi" w:cstheme="minorHAnsi"/>
          <w:sz w:val="22"/>
          <w:szCs w:val="22"/>
          <w:lang w:eastAsia="ko-KR"/>
        </w:rPr>
        <w:t>)</w:t>
      </w:r>
      <w:r>
        <w:rPr>
          <w:rFonts w:asciiTheme="minorHAnsi" w:eastAsia="Malgun Gothic" w:hAnsiTheme="minorHAnsi" w:cstheme="minorHAnsi"/>
          <w:sz w:val="22"/>
          <w:szCs w:val="22"/>
          <w:lang w:eastAsia="ko-KR"/>
        </w:rPr>
        <w:t xml:space="preserve">. </w:t>
      </w:r>
    </w:p>
    <w:p w:rsidR="00405E46" w:rsidRDefault="00405E46" w:rsidP="00405E46">
      <w:pPr>
        <w:pStyle w:val="aa"/>
        <w:numPr>
          <w:ilvl w:val="0"/>
          <w:numId w:val="4"/>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Meanwhile, the </w:t>
      </w:r>
      <w:proofErr w:type="spellStart"/>
      <w:r w:rsidRPr="00D54667">
        <w:rPr>
          <w:rFonts w:asciiTheme="minorHAnsi" w:eastAsia="Malgun Gothic" w:hAnsiTheme="minorHAnsi" w:cstheme="minorHAnsi"/>
          <w:b/>
          <w:bCs/>
          <w:sz w:val="22"/>
          <w:szCs w:val="22"/>
          <w:lang w:eastAsia="ko-KR"/>
        </w:rPr>
        <w:t>QoE</w:t>
      </w:r>
      <w:proofErr w:type="spellEnd"/>
      <w:r w:rsidRPr="00D54667">
        <w:rPr>
          <w:rFonts w:asciiTheme="minorHAnsi" w:eastAsia="Malgun Gothic" w:hAnsiTheme="minorHAnsi" w:cstheme="minorHAnsi"/>
          <w:b/>
          <w:bCs/>
          <w:sz w:val="22"/>
          <w:szCs w:val="22"/>
          <w:lang w:eastAsia="ko-KR"/>
        </w:rPr>
        <w:t xml:space="preserve">-non-configuring node is unaware </w:t>
      </w:r>
      <w:r>
        <w:rPr>
          <w:rFonts w:asciiTheme="minorHAnsi" w:eastAsia="Malgun Gothic" w:hAnsiTheme="minorHAnsi" w:cstheme="minorHAnsi"/>
          <w:b/>
          <w:bCs/>
          <w:sz w:val="22"/>
          <w:szCs w:val="22"/>
          <w:lang w:eastAsia="ko-KR"/>
        </w:rPr>
        <w:t xml:space="preserve">about how </w:t>
      </w:r>
      <w:r w:rsidRPr="00D54667">
        <w:rPr>
          <w:rFonts w:asciiTheme="minorHAnsi" w:eastAsia="Malgun Gothic" w:hAnsiTheme="minorHAnsi" w:cstheme="minorHAnsi"/>
          <w:b/>
          <w:bCs/>
          <w:sz w:val="22"/>
          <w:szCs w:val="22"/>
          <w:lang w:eastAsia="ko-KR"/>
        </w:rPr>
        <w:t>to proceed</w:t>
      </w:r>
      <w:r>
        <w:rPr>
          <w:rFonts w:asciiTheme="minorHAnsi" w:eastAsia="Malgun Gothic" w:hAnsiTheme="minorHAnsi" w:cstheme="minorHAnsi"/>
          <w:sz w:val="22"/>
          <w:szCs w:val="22"/>
          <w:lang w:eastAsia="ko-KR"/>
        </w:rPr>
        <w:t xml:space="preserve">, where the following </w:t>
      </w:r>
      <w:r w:rsidRPr="00BB4626">
        <w:rPr>
          <w:rFonts w:asciiTheme="minorHAnsi" w:eastAsia="Malgun Gothic" w:hAnsiTheme="minorHAnsi" w:cstheme="minorHAnsi"/>
          <w:b/>
          <w:bCs/>
          <w:sz w:val="22"/>
          <w:szCs w:val="22"/>
          <w:u w:val="single"/>
          <w:lang w:eastAsia="ko-KR"/>
        </w:rPr>
        <w:t>ambiguity</w:t>
      </w:r>
      <w:r>
        <w:rPr>
          <w:rFonts w:asciiTheme="minorHAnsi" w:eastAsia="Malgun Gothic" w:hAnsiTheme="minorHAnsi" w:cstheme="minorHAnsi"/>
          <w:sz w:val="22"/>
          <w:szCs w:val="22"/>
          <w:lang w:eastAsia="ko-KR"/>
        </w:rPr>
        <w:t xml:space="preserve"> occurs:</w:t>
      </w:r>
    </w:p>
    <w:p w:rsidR="00405E46" w:rsidRDefault="00405E46" w:rsidP="00405E46">
      <w:pPr>
        <w:pStyle w:val="aa"/>
        <w:numPr>
          <w:ilvl w:val="1"/>
          <w:numId w:val="4"/>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The </w:t>
      </w:r>
      <w:proofErr w:type="spellStart"/>
      <w:r w:rsidRPr="00A40F85">
        <w:rPr>
          <w:rFonts w:asciiTheme="minorHAnsi" w:eastAsia="Malgun Gothic" w:hAnsiTheme="minorHAnsi" w:cstheme="minorHAnsi"/>
          <w:b/>
          <w:bCs/>
          <w:sz w:val="22"/>
          <w:szCs w:val="22"/>
          <w:lang w:eastAsia="ko-KR"/>
        </w:rPr>
        <w:t>QoE</w:t>
      </w:r>
      <w:proofErr w:type="spellEnd"/>
      <w:r w:rsidRPr="00A40F85">
        <w:rPr>
          <w:rFonts w:asciiTheme="minorHAnsi" w:eastAsia="Malgun Gothic" w:hAnsiTheme="minorHAnsi" w:cstheme="minorHAnsi"/>
          <w:b/>
          <w:bCs/>
          <w:sz w:val="22"/>
          <w:szCs w:val="22"/>
          <w:lang w:eastAsia="ko-KR"/>
        </w:rPr>
        <w:t xml:space="preserve">-non-configuring node may assume that the </w:t>
      </w:r>
      <w:r>
        <w:rPr>
          <w:rFonts w:asciiTheme="minorHAnsi" w:eastAsia="Malgun Gothic" w:hAnsiTheme="minorHAnsi" w:cstheme="minorHAnsi"/>
          <w:b/>
          <w:bCs/>
          <w:sz w:val="22"/>
          <w:szCs w:val="22"/>
          <w:lang w:eastAsia="ko-KR"/>
        </w:rPr>
        <w:t xml:space="preserve">segmentation is not needed, and that the </w:t>
      </w:r>
      <w:r w:rsidRPr="00A40F85">
        <w:rPr>
          <w:rFonts w:asciiTheme="minorHAnsi" w:eastAsia="Malgun Gothic" w:hAnsiTheme="minorHAnsi" w:cstheme="minorHAnsi"/>
          <w:b/>
          <w:bCs/>
          <w:sz w:val="22"/>
          <w:szCs w:val="22"/>
          <w:lang w:eastAsia="ko-KR"/>
        </w:rPr>
        <w:t xml:space="preserve">reporting leg switch </w:t>
      </w:r>
      <w:r w:rsidRPr="00A40F85">
        <w:rPr>
          <w:rFonts w:asciiTheme="minorHAnsi" w:eastAsia="Malgun Gothic" w:hAnsiTheme="minorHAnsi" w:cstheme="minorHAnsi"/>
          <w:b/>
          <w:bCs/>
          <w:sz w:val="22"/>
          <w:szCs w:val="22"/>
          <w:u w:val="single"/>
          <w:lang w:eastAsia="ko-KR"/>
        </w:rPr>
        <w:t>will</w:t>
      </w:r>
      <w:r w:rsidRPr="00A40F85">
        <w:rPr>
          <w:rFonts w:asciiTheme="minorHAnsi" w:eastAsia="Malgun Gothic" w:hAnsiTheme="minorHAnsi" w:cstheme="minorHAnsi"/>
          <w:b/>
          <w:bCs/>
          <w:sz w:val="22"/>
          <w:szCs w:val="22"/>
          <w:lang w:eastAsia="ko-KR"/>
        </w:rPr>
        <w:t xml:space="preserve"> take place</w:t>
      </w:r>
      <w:r>
        <w:rPr>
          <w:rFonts w:asciiTheme="minorHAnsi" w:eastAsia="Malgun Gothic" w:hAnsiTheme="minorHAnsi" w:cstheme="minorHAnsi"/>
          <w:sz w:val="22"/>
          <w:szCs w:val="22"/>
          <w:lang w:eastAsia="ko-KR"/>
        </w:rPr>
        <w:t xml:space="preserve"> and it </w:t>
      </w:r>
      <w:r w:rsidRPr="00024A65">
        <w:rPr>
          <w:rFonts w:asciiTheme="minorHAnsi" w:eastAsia="Malgun Gothic" w:hAnsiTheme="minorHAnsi" w:cstheme="minorHAnsi"/>
          <w:b/>
          <w:bCs/>
          <w:sz w:val="22"/>
          <w:szCs w:val="22"/>
          <w:u w:val="single"/>
          <w:lang w:eastAsia="ko-KR"/>
        </w:rPr>
        <w:t>unnecessarily</w:t>
      </w:r>
      <w:r>
        <w:rPr>
          <w:rFonts w:asciiTheme="minorHAnsi" w:eastAsia="Malgun Gothic" w:hAnsiTheme="minorHAnsi" w:cstheme="minorHAnsi"/>
          <w:sz w:val="22"/>
          <w:szCs w:val="22"/>
          <w:lang w:eastAsia="ko-KR"/>
        </w:rPr>
        <w:t xml:space="preserve"> allocates the resources for that, OR</w:t>
      </w:r>
    </w:p>
    <w:p w:rsidR="00405E46" w:rsidRDefault="00405E46" w:rsidP="00405E46">
      <w:pPr>
        <w:pStyle w:val="aa"/>
        <w:numPr>
          <w:ilvl w:val="1"/>
          <w:numId w:val="4"/>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The </w:t>
      </w:r>
      <w:proofErr w:type="spellStart"/>
      <w:r w:rsidRPr="00A40F85">
        <w:rPr>
          <w:rFonts w:asciiTheme="minorHAnsi" w:eastAsia="Malgun Gothic" w:hAnsiTheme="minorHAnsi" w:cstheme="minorHAnsi"/>
          <w:b/>
          <w:bCs/>
          <w:sz w:val="22"/>
          <w:szCs w:val="22"/>
          <w:lang w:eastAsia="ko-KR"/>
        </w:rPr>
        <w:t>QoE</w:t>
      </w:r>
      <w:proofErr w:type="spellEnd"/>
      <w:r w:rsidRPr="00A40F85">
        <w:rPr>
          <w:rFonts w:asciiTheme="minorHAnsi" w:eastAsia="Malgun Gothic" w:hAnsiTheme="minorHAnsi" w:cstheme="minorHAnsi"/>
          <w:b/>
          <w:bCs/>
          <w:sz w:val="22"/>
          <w:szCs w:val="22"/>
          <w:lang w:eastAsia="ko-KR"/>
        </w:rPr>
        <w:t xml:space="preserve">-non-configuring node may assume that the reporting leg switch </w:t>
      </w:r>
      <w:r w:rsidRPr="00A40F85">
        <w:rPr>
          <w:rFonts w:asciiTheme="minorHAnsi" w:eastAsia="Malgun Gothic" w:hAnsiTheme="minorHAnsi" w:cstheme="minorHAnsi"/>
          <w:b/>
          <w:bCs/>
          <w:sz w:val="22"/>
          <w:szCs w:val="22"/>
          <w:u w:val="single"/>
          <w:lang w:eastAsia="ko-KR"/>
        </w:rPr>
        <w:t>will not</w:t>
      </w:r>
      <w:r w:rsidRPr="00A40F85">
        <w:rPr>
          <w:rFonts w:asciiTheme="minorHAnsi" w:eastAsia="Malgun Gothic" w:hAnsiTheme="minorHAnsi" w:cstheme="minorHAnsi"/>
          <w:b/>
          <w:bCs/>
          <w:sz w:val="22"/>
          <w:szCs w:val="22"/>
          <w:lang w:eastAsia="ko-KR"/>
        </w:rPr>
        <w:t xml:space="preserve"> take</w:t>
      </w:r>
      <w:r>
        <w:rPr>
          <w:rFonts w:asciiTheme="minorHAnsi" w:eastAsia="Malgun Gothic" w:hAnsiTheme="minorHAnsi" w:cstheme="minorHAnsi"/>
          <w:sz w:val="22"/>
          <w:szCs w:val="22"/>
          <w:lang w:eastAsia="ko-KR"/>
        </w:rPr>
        <w:t xml:space="preserve"> </w:t>
      </w:r>
      <w:r w:rsidRPr="00A40F85">
        <w:rPr>
          <w:rFonts w:asciiTheme="minorHAnsi" w:eastAsia="Malgun Gothic" w:hAnsiTheme="minorHAnsi" w:cstheme="minorHAnsi"/>
          <w:b/>
          <w:bCs/>
          <w:sz w:val="22"/>
          <w:szCs w:val="22"/>
          <w:lang w:eastAsia="ko-KR"/>
        </w:rPr>
        <w:t>place</w:t>
      </w:r>
      <w:r>
        <w:rPr>
          <w:rFonts w:asciiTheme="minorHAnsi" w:eastAsia="Malgun Gothic" w:hAnsiTheme="minorHAnsi" w:cstheme="minorHAnsi"/>
          <w:sz w:val="22"/>
          <w:szCs w:val="22"/>
          <w:lang w:eastAsia="ko-KR"/>
        </w:rPr>
        <w:t>, since it indicated that it will not enable segmentation.</w:t>
      </w:r>
    </w:p>
    <w:p w:rsidR="00405E46" w:rsidRDefault="00405E46" w:rsidP="00405E46">
      <w:pPr>
        <w:pStyle w:val="aa"/>
        <w:numPr>
          <w:ilvl w:val="0"/>
          <w:numId w:val="4"/>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Given the above ambiguity, the </w:t>
      </w:r>
      <w:proofErr w:type="spellStart"/>
      <w:r w:rsidRPr="00EA5E40">
        <w:rPr>
          <w:rFonts w:asciiTheme="minorHAnsi" w:eastAsia="Malgun Gothic" w:hAnsiTheme="minorHAnsi" w:cstheme="minorHAnsi"/>
          <w:b/>
          <w:bCs/>
          <w:sz w:val="22"/>
          <w:szCs w:val="22"/>
          <w:lang w:eastAsia="ko-KR"/>
        </w:rPr>
        <w:t>QoE</w:t>
      </w:r>
      <w:proofErr w:type="spellEnd"/>
      <w:r w:rsidRPr="00EA5E40">
        <w:rPr>
          <w:rFonts w:asciiTheme="minorHAnsi" w:eastAsia="Malgun Gothic" w:hAnsiTheme="minorHAnsi" w:cstheme="minorHAnsi"/>
          <w:b/>
          <w:bCs/>
          <w:sz w:val="22"/>
          <w:szCs w:val="22"/>
          <w:lang w:eastAsia="ko-KR"/>
        </w:rPr>
        <w:t>-configuring node either</w:t>
      </w:r>
      <w:r>
        <w:rPr>
          <w:rFonts w:asciiTheme="minorHAnsi" w:eastAsia="Malgun Gothic" w:hAnsiTheme="minorHAnsi" w:cstheme="minorHAnsi"/>
          <w:sz w:val="22"/>
          <w:szCs w:val="22"/>
          <w:lang w:eastAsia="ko-KR"/>
        </w:rPr>
        <w:t>:</w:t>
      </w:r>
    </w:p>
    <w:p w:rsidR="00405E46" w:rsidRDefault="00405E46" w:rsidP="00405E46">
      <w:pPr>
        <w:pStyle w:val="aa"/>
        <w:numPr>
          <w:ilvl w:val="1"/>
          <w:numId w:val="4"/>
        </w:numPr>
        <w:spacing w:before="120" w:after="0"/>
        <w:ind w:firstLineChars="0"/>
        <w:rPr>
          <w:rFonts w:asciiTheme="minorHAnsi" w:eastAsia="Malgun Gothic" w:hAnsiTheme="minorHAnsi" w:cstheme="minorHAnsi"/>
          <w:sz w:val="22"/>
          <w:szCs w:val="22"/>
          <w:lang w:eastAsia="ko-KR"/>
        </w:rPr>
      </w:pPr>
      <w:r w:rsidRPr="00EA5E40">
        <w:rPr>
          <w:rFonts w:asciiTheme="minorHAnsi" w:eastAsia="Malgun Gothic" w:hAnsiTheme="minorHAnsi" w:cstheme="minorHAnsi"/>
          <w:b/>
          <w:bCs/>
          <w:sz w:val="22"/>
          <w:szCs w:val="22"/>
          <w:lang w:eastAsia="ko-KR"/>
        </w:rPr>
        <w:t>Needs to execute another round of coordination</w:t>
      </w:r>
      <w:r>
        <w:rPr>
          <w:rFonts w:asciiTheme="minorHAnsi" w:eastAsia="Malgun Gothic" w:hAnsiTheme="minorHAnsi" w:cstheme="minorHAnsi"/>
          <w:sz w:val="22"/>
          <w:szCs w:val="22"/>
          <w:lang w:eastAsia="ko-KR"/>
        </w:rPr>
        <w:t xml:space="preserve"> and indicate to the </w:t>
      </w:r>
      <w:proofErr w:type="spellStart"/>
      <w:r>
        <w:rPr>
          <w:rFonts w:asciiTheme="minorHAnsi" w:eastAsia="Malgun Gothic" w:hAnsiTheme="minorHAnsi" w:cstheme="minorHAnsi"/>
          <w:sz w:val="22"/>
          <w:szCs w:val="22"/>
          <w:lang w:eastAsia="ko-KR"/>
        </w:rPr>
        <w:t>QoE</w:t>
      </w:r>
      <w:proofErr w:type="spellEnd"/>
      <w:r>
        <w:rPr>
          <w:rFonts w:asciiTheme="minorHAnsi" w:eastAsia="Malgun Gothic" w:hAnsiTheme="minorHAnsi" w:cstheme="minorHAnsi"/>
          <w:sz w:val="22"/>
          <w:szCs w:val="22"/>
          <w:lang w:eastAsia="ko-KR"/>
        </w:rPr>
        <w:t xml:space="preserve">-non-configuring node that reporting leg will not be switched (e.g., the MN sets the </w:t>
      </w:r>
      <w:proofErr w:type="spellStart"/>
      <w:r w:rsidRPr="00664F2D">
        <w:rPr>
          <w:rFonts w:asciiTheme="minorHAnsi" w:eastAsia="Malgun Gothic" w:hAnsiTheme="minorHAnsi" w:cstheme="minorHAnsi"/>
          <w:i/>
          <w:iCs/>
          <w:sz w:val="22"/>
          <w:szCs w:val="22"/>
          <w:lang w:eastAsia="ko-KR"/>
        </w:rPr>
        <w:t>QoE</w:t>
      </w:r>
      <w:proofErr w:type="spellEnd"/>
      <w:r w:rsidRPr="00664F2D">
        <w:rPr>
          <w:rFonts w:asciiTheme="minorHAnsi" w:eastAsia="Malgun Gothic" w:hAnsiTheme="minorHAnsi" w:cstheme="minorHAnsi"/>
          <w:i/>
          <w:iCs/>
          <w:sz w:val="22"/>
          <w:szCs w:val="22"/>
          <w:lang w:eastAsia="ko-KR"/>
        </w:rPr>
        <w:t xml:space="preserve"> Reporting Path Request</w:t>
      </w:r>
      <w:r>
        <w:rPr>
          <w:rFonts w:asciiTheme="minorHAnsi" w:eastAsia="Malgun Gothic" w:hAnsiTheme="minorHAnsi" w:cstheme="minorHAnsi"/>
          <w:sz w:val="22"/>
          <w:szCs w:val="22"/>
          <w:lang w:eastAsia="ko-KR"/>
        </w:rPr>
        <w:t xml:space="preserve"> IE </w:t>
      </w:r>
      <w:proofErr w:type="spellStart"/>
      <w:r>
        <w:rPr>
          <w:rFonts w:asciiTheme="minorHAnsi" w:eastAsia="Malgun Gothic" w:hAnsiTheme="minorHAnsi" w:cstheme="minorHAnsi"/>
          <w:sz w:val="22"/>
          <w:szCs w:val="22"/>
          <w:lang w:eastAsia="ko-KR"/>
        </w:rPr>
        <w:t>codepoint</w:t>
      </w:r>
      <w:proofErr w:type="spellEnd"/>
      <w:r>
        <w:rPr>
          <w:rFonts w:asciiTheme="minorHAnsi" w:eastAsia="Malgun Gothic" w:hAnsiTheme="minorHAnsi" w:cstheme="minorHAnsi"/>
          <w:sz w:val="22"/>
          <w:szCs w:val="22"/>
          <w:lang w:eastAsia="ko-KR"/>
        </w:rPr>
        <w:t xml:space="preserve"> value to “srb4”).</w:t>
      </w:r>
    </w:p>
    <w:p w:rsidR="00405E46" w:rsidRPr="00187E28" w:rsidRDefault="00405E46" w:rsidP="00405E46">
      <w:pPr>
        <w:pStyle w:val="aa"/>
        <w:numPr>
          <w:ilvl w:val="2"/>
          <w:numId w:val="4"/>
        </w:numPr>
        <w:spacing w:before="120" w:after="0"/>
        <w:ind w:firstLineChars="0"/>
        <w:rPr>
          <w:rFonts w:asciiTheme="minorHAnsi" w:eastAsia="Malgun Gothic" w:hAnsiTheme="minorHAnsi" w:cstheme="minorHAnsi"/>
          <w:b/>
          <w:bCs/>
          <w:sz w:val="22"/>
          <w:szCs w:val="22"/>
          <w:u w:val="single"/>
          <w:lang w:eastAsia="ko-KR"/>
        </w:rPr>
      </w:pPr>
      <w:r w:rsidRPr="00187E28">
        <w:rPr>
          <w:rFonts w:asciiTheme="minorHAnsi" w:eastAsia="Malgun Gothic" w:hAnsiTheme="minorHAnsi" w:cstheme="minorHAnsi"/>
          <w:b/>
          <w:bCs/>
          <w:sz w:val="22"/>
          <w:szCs w:val="22"/>
          <w:u w:val="single"/>
          <w:lang w:eastAsia="ko-KR"/>
        </w:rPr>
        <w:t>Problems:</w:t>
      </w:r>
    </w:p>
    <w:p w:rsidR="00405E46" w:rsidRDefault="00405E46" w:rsidP="00405E46">
      <w:pPr>
        <w:pStyle w:val="aa"/>
        <w:numPr>
          <w:ilvl w:val="3"/>
          <w:numId w:val="4"/>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Reconfiguring a configuration that was never applied is logically wrong and is a violation of the use of the coordination procedure.</w:t>
      </w:r>
    </w:p>
    <w:p w:rsidR="00405E46" w:rsidRDefault="00405E46" w:rsidP="00405E46">
      <w:pPr>
        <w:pStyle w:val="aa"/>
        <w:numPr>
          <w:ilvl w:val="3"/>
          <w:numId w:val="4"/>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This reconfiguration requires an additional round of signalling. </w:t>
      </w:r>
    </w:p>
    <w:p w:rsidR="00405E46" w:rsidRPr="007B747A" w:rsidRDefault="00405E46" w:rsidP="00405E46">
      <w:pPr>
        <w:pStyle w:val="aa"/>
        <w:numPr>
          <w:ilvl w:val="1"/>
          <w:numId w:val="4"/>
        </w:numPr>
        <w:spacing w:before="120" w:after="0"/>
        <w:ind w:firstLineChars="0"/>
        <w:rPr>
          <w:rFonts w:asciiTheme="minorHAnsi" w:eastAsia="Malgun Gothic" w:hAnsiTheme="minorHAnsi" w:cstheme="minorHAnsi"/>
          <w:sz w:val="22"/>
          <w:szCs w:val="22"/>
          <w:lang w:eastAsia="ko-KR"/>
        </w:rPr>
      </w:pPr>
      <w:r>
        <w:rPr>
          <w:rFonts w:asciiTheme="minorHAnsi" w:eastAsia="Malgun Gothic" w:hAnsiTheme="minorHAnsi" w:cstheme="minorHAnsi"/>
          <w:sz w:val="22"/>
          <w:szCs w:val="22"/>
          <w:lang w:eastAsia="ko-KR"/>
        </w:rPr>
        <w:t xml:space="preserve">Alternatively, the </w:t>
      </w:r>
      <w:proofErr w:type="spellStart"/>
      <w:r w:rsidRPr="00C94D0A">
        <w:rPr>
          <w:rFonts w:asciiTheme="minorHAnsi" w:eastAsia="Malgun Gothic" w:hAnsiTheme="minorHAnsi" w:cstheme="minorHAnsi"/>
          <w:b/>
          <w:bCs/>
          <w:sz w:val="22"/>
          <w:szCs w:val="22"/>
          <w:lang w:eastAsia="ko-KR"/>
        </w:rPr>
        <w:t>QoE</w:t>
      </w:r>
      <w:proofErr w:type="spellEnd"/>
      <w:r w:rsidRPr="00C94D0A">
        <w:rPr>
          <w:rFonts w:asciiTheme="minorHAnsi" w:eastAsia="Malgun Gothic" w:hAnsiTheme="minorHAnsi" w:cstheme="minorHAnsi"/>
          <w:b/>
          <w:bCs/>
          <w:sz w:val="22"/>
          <w:szCs w:val="22"/>
          <w:lang w:eastAsia="ko-KR"/>
        </w:rPr>
        <w:t>-configuring node does nothing</w:t>
      </w:r>
      <w:r>
        <w:rPr>
          <w:rFonts w:asciiTheme="minorHAnsi" w:eastAsia="Malgun Gothic" w:hAnsiTheme="minorHAnsi" w:cstheme="minorHAnsi"/>
          <w:sz w:val="22"/>
          <w:szCs w:val="22"/>
          <w:lang w:eastAsia="ko-KR"/>
        </w:rPr>
        <w:t xml:space="preserve"> to resolve the confusion and ambiguity at the </w:t>
      </w:r>
      <w:proofErr w:type="spellStart"/>
      <w:r>
        <w:rPr>
          <w:rFonts w:asciiTheme="minorHAnsi" w:eastAsia="Malgun Gothic" w:hAnsiTheme="minorHAnsi" w:cstheme="minorHAnsi"/>
          <w:sz w:val="22"/>
          <w:szCs w:val="22"/>
          <w:lang w:eastAsia="ko-KR"/>
        </w:rPr>
        <w:t>QoE</w:t>
      </w:r>
      <w:proofErr w:type="spellEnd"/>
      <w:r>
        <w:rPr>
          <w:rFonts w:asciiTheme="minorHAnsi" w:eastAsia="Malgun Gothic" w:hAnsiTheme="minorHAnsi" w:cstheme="minorHAnsi"/>
          <w:sz w:val="22"/>
          <w:szCs w:val="22"/>
          <w:lang w:eastAsia="ko-KR"/>
        </w:rPr>
        <w:t>-non-configuring node.</w:t>
      </w:r>
    </w:p>
    <w:p w:rsidR="00405E46" w:rsidRPr="00405E46" w:rsidRDefault="00405E46" w:rsidP="00B579E3">
      <w:pPr>
        <w:rPr>
          <w:rFonts w:eastAsiaTheme="minorEastAsia"/>
          <w:lang w:eastAsia="zh-CN"/>
        </w:rPr>
      </w:pPr>
    </w:p>
    <w:p w:rsidR="00405E46" w:rsidRDefault="00405E46" w:rsidP="00B579E3">
      <w:pPr>
        <w:rPr>
          <w:rFonts w:eastAsiaTheme="minorEastAsia"/>
          <w:lang w:eastAsia="zh-CN"/>
        </w:rPr>
      </w:pPr>
      <w:r>
        <w:rPr>
          <w:rFonts w:eastAsiaTheme="minorEastAsia" w:hint="eastAsia"/>
          <w:lang w:eastAsia="zh-CN"/>
        </w:rPr>
        <w:t>R</w:t>
      </w:r>
      <w:r w:rsidR="00743A9E">
        <w:rPr>
          <w:rFonts w:eastAsiaTheme="minorEastAsia"/>
          <w:lang w:eastAsia="zh-CN"/>
        </w:rPr>
        <w:t>egarding 5</w:t>
      </w:r>
      <w:r>
        <w:rPr>
          <w:rFonts w:eastAsiaTheme="minorEastAsia"/>
          <w:lang w:eastAsia="zh-CN"/>
        </w:rPr>
        <w:t>),</w:t>
      </w:r>
      <w:r w:rsidR="00743A9E">
        <w:rPr>
          <w:rFonts w:eastAsiaTheme="minorEastAsia"/>
          <w:lang w:eastAsia="zh-CN"/>
        </w:rPr>
        <w:t xml:space="preserve"> when the non </w:t>
      </w:r>
      <w:proofErr w:type="spellStart"/>
      <w:r w:rsidR="00743A9E">
        <w:rPr>
          <w:rFonts w:eastAsiaTheme="minorEastAsia"/>
          <w:lang w:eastAsia="zh-CN"/>
        </w:rPr>
        <w:t>QoE</w:t>
      </w:r>
      <w:proofErr w:type="spellEnd"/>
      <w:r w:rsidR="00743A9E">
        <w:rPr>
          <w:rFonts w:eastAsiaTheme="minorEastAsia"/>
          <w:lang w:eastAsia="zh-CN"/>
        </w:rPr>
        <w:t xml:space="preserve"> configuring node sends QMC Coordination Response,</w:t>
      </w:r>
      <w:r>
        <w:rPr>
          <w:rFonts w:eastAsiaTheme="minorEastAsia"/>
          <w:lang w:eastAsia="zh-CN"/>
        </w:rPr>
        <w:t xml:space="preserve"> </w:t>
      </w:r>
      <w:r w:rsidR="00743A9E">
        <w:rPr>
          <w:rFonts w:eastAsiaTheme="minorEastAsia"/>
          <w:lang w:eastAsia="zh-CN"/>
        </w:rPr>
        <w:t xml:space="preserve">if the non </w:t>
      </w:r>
      <w:proofErr w:type="spellStart"/>
      <w:r w:rsidR="00743A9E">
        <w:rPr>
          <w:rFonts w:eastAsiaTheme="minorEastAsia"/>
          <w:lang w:eastAsia="zh-CN"/>
        </w:rPr>
        <w:t>QoE</w:t>
      </w:r>
      <w:proofErr w:type="spellEnd"/>
      <w:r w:rsidR="00743A9E">
        <w:rPr>
          <w:rFonts w:eastAsiaTheme="minorEastAsia"/>
          <w:lang w:eastAsia="zh-CN"/>
        </w:rPr>
        <w:t xml:space="preserve"> configuring node has responded that the reporting leg is changed to non </w:t>
      </w:r>
      <w:proofErr w:type="spellStart"/>
      <w:r w:rsidR="00743A9E">
        <w:rPr>
          <w:rFonts w:eastAsiaTheme="minorEastAsia"/>
          <w:lang w:eastAsia="zh-CN"/>
        </w:rPr>
        <w:t>QoE</w:t>
      </w:r>
      <w:proofErr w:type="spellEnd"/>
      <w:r w:rsidR="00743A9E">
        <w:rPr>
          <w:rFonts w:eastAsiaTheme="minorEastAsia"/>
          <w:lang w:eastAsia="zh-CN"/>
        </w:rPr>
        <w:t xml:space="preserve"> configuring node, of course the non </w:t>
      </w:r>
      <w:proofErr w:type="spellStart"/>
      <w:r w:rsidR="00743A9E">
        <w:rPr>
          <w:rFonts w:eastAsiaTheme="minorEastAsia"/>
          <w:lang w:eastAsia="zh-CN"/>
        </w:rPr>
        <w:t>QoE</w:t>
      </w:r>
      <w:proofErr w:type="spellEnd"/>
      <w:r w:rsidR="00743A9E">
        <w:rPr>
          <w:rFonts w:eastAsiaTheme="minorEastAsia"/>
          <w:lang w:eastAsia="zh-CN"/>
        </w:rPr>
        <w:t xml:space="preserve"> configuring node will understand that the reporting leg switch will take place. In addition, as explained earlier, </w:t>
      </w:r>
      <w:r w:rsidR="00935B4F">
        <w:rPr>
          <w:rFonts w:eastAsiaTheme="minorEastAsia"/>
          <w:lang w:eastAsia="zh-CN"/>
        </w:rPr>
        <w:t xml:space="preserve">we don’t find any other reason why the non </w:t>
      </w:r>
      <w:proofErr w:type="spellStart"/>
      <w:r w:rsidR="00935B4F">
        <w:rPr>
          <w:rFonts w:eastAsiaTheme="minorEastAsia"/>
          <w:lang w:eastAsia="zh-CN"/>
        </w:rPr>
        <w:t>QoE</w:t>
      </w:r>
      <w:proofErr w:type="spellEnd"/>
      <w:r w:rsidR="00935B4F">
        <w:rPr>
          <w:rFonts w:eastAsiaTheme="minorEastAsia"/>
          <w:lang w:eastAsia="zh-CN"/>
        </w:rPr>
        <w:t xml:space="preserve"> configuring node chooses not to enable segmentation if it supports segmentation, except the case when non </w:t>
      </w:r>
      <w:proofErr w:type="spellStart"/>
      <w:r w:rsidR="00935B4F">
        <w:rPr>
          <w:rFonts w:eastAsiaTheme="minorEastAsia"/>
          <w:lang w:eastAsia="zh-CN"/>
        </w:rPr>
        <w:t>QoE</w:t>
      </w:r>
      <w:proofErr w:type="spellEnd"/>
      <w:r w:rsidR="00935B4F">
        <w:rPr>
          <w:rFonts w:eastAsiaTheme="minorEastAsia"/>
          <w:lang w:eastAsia="zh-CN"/>
        </w:rPr>
        <w:t xml:space="preserve"> configuring node is overloaded. If the non </w:t>
      </w:r>
      <w:proofErr w:type="spellStart"/>
      <w:r w:rsidR="00935B4F">
        <w:rPr>
          <w:rFonts w:eastAsiaTheme="minorEastAsia"/>
          <w:lang w:eastAsia="zh-CN"/>
        </w:rPr>
        <w:t>QoE</w:t>
      </w:r>
      <w:proofErr w:type="spellEnd"/>
      <w:r w:rsidR="00935B4F">
        <w:rPr>
          <w:rFonts w:eastAsiaTheme="minorEastAsia"/>
          <w:lang w:eastAsia="zh-CN"/>
        </w:rPr>
        <w:t xml:space="preserve"> configuring node supports segmentation and is not overloaded, it is a bad implementation for the non </w:t>
      </w:r>
      <w:proofErr w:type="spellStart"/>
      <w:r w:rsidR="00935B4F">
        <w:rPr>
          <w:rFonts w:eastAsiaTheme="minorEastAsia"/>
          <w:lang w:eastAsia="zh-CN"/>
        </w:rPr>
        <w:t>QoE</w:t>
      </w:r>
      <w:proofErr w:type="spellEnd"/>
      <w:r w:rsidR="00935B4F">
        <w:rPr>
          <w:rFonts w:eastAsiaTheme="minorEastAsia"/>
          <w:lang w:eastAsia="zh-CN"/>
        </w:rPr>
        <w:t xml:space="preserve"> configuring node to not enable the segmentation.</w:t>
      </w:r>
    </w:p>
    <w:p w:rsidR="00743A9E" w:rsidRPr="00685723" w:rsidRDefault="00743A9E" w:rsidP="00B579E3">
      <w:pPr>
        <w:rPr>
          <w:rFonts w:eastAsiaTheme="minorEastAsia"/>
          <w:lang w:eastAsia="zh-CN"/>
        </w:rPr>
      </w:pPr>
      <w:r>
        <w:rPr>
          <w:rFonts w:eastAsiaTheme="minorEastAsia"/>
          <w:lang w:eastAsia="zh-CN"/>
        </w:rPr>
        <w:t xml:space="preserve">Regarding 4), after the </w:t>
      </w:r>
      <w:proofErr w:type="spellStart"/>
      <w:r>
        <w:rPr>
          <w:rFonts w:eastAsiaTheme="minorEastAsia"/>
          <w:lang w:eastAsia="zh-CN"/>
        </w:rPr>
        <w:t>QoE</w:t>
      </w:r>
      <w:proofErr w:type="spellEnd"/>
      <w:r>
        <w:rPr>
          <w:rFonts w:eastAsiaTheme="minorEastAsia"/>
          <w:lang w:eastAsia="zh-CN"/>
        </w:rPr>
        <w:t xml:space="preserve"> configuring node rece</w:t>
      </w:r>
      <w:r w:rsidR="00544784">
        <w:rPr>
          <w:rFonts w:eastAsiaTheme="minorEastAsia"/>
          <w:lang w:eastAsia="zh-CN"/>
        </w:rPr>
        <w:t>ives QMC Coordination Response which (implicitly) indicates not to enable the segmentation,</w:t>
      </w:r>
      <w:r w:rsidR="00364FCD">
        <w:rPr>
          <w:rFonts w:eastAsiaTheme="minorEastAsia"/>
          <w:lang w:eastAsia="zh-CN"/>
        </w:rPr>
        <w:t xml:space="preserve"> the </w:t>
      </w:r>
      <w:proofErr w:type="spellStart"/>
      <w:r w:rsidR="00364FCD">
        <w:rPr>
          <w:rFonts w:eastAsiaTheme="minorEastAsia"/>
          <w:lang w:eastAsia="zh-CN"/>
        </w:rPr>
        <w:t>QoE</w:t>
      </w:r>
      <w:proofErr w:type="spellEnd"/>
      <w:r w:rsidR="00364FCD">
        <w:rPr>
          <w:rFonts w:eastAsiaTheme="minorEastAsia"/>
          <w:lang w:eastAsia="zh-CN"/>
        </w:rPr>
        <w:t xml:space="preserve"> configuring node of course perceives the reporting leg will be switched and the non </w:t>
      </w:r>
      <w:proofErr w:type="spellStart"/>
      <w:r w:rsidR="00364FCD">
        <w:rPr>
          <w:rFonts w:eastAsiaTheme="minorEastAsia"/>
          <w:lang w:eastAsia="zh-CN"/>
        </w:rPr>
        <w:t>QoE</w:t>
      </w:r>
      <w:proofErr w:type="spellEnd"/>
      <w:r w:rsidR="00364FCD">
        <w:rPr>
          <w:rFonts w:eastAsiaTheme="minorEastAsia"/>
          <w:lang w:eastAsia="zh-CN"/>
        </w:rPr>
        <w:t xml:space="preserve"> configuring node already gets ready. So if the </w:t>
      </w:r>
      <w:proofErr w:type="spellStart"/>
      <w:r w:rsidR="00364FCD">
        <w:rPr>
          <w:rFonts w:eastAsiaTheme="minorEastAsia"/>
          <w:lang w:eastAsia="zh-CN"/>
        </w:rPr>
        <w:t>QoE</w:t>
      </w:r>
      <w:proofErr w:type="spellEnd"/>
      <w:r w:rsidR="00364FCD">
        <w:rPr>
          <w:rFonts w:eastAsiaTheme="minorEastAsia"/>
          <w:lang w:eastAsia="zh-CN"/>
        </w:rPr>
        <w:t xml:space="preserve"> configuring node prefer to switch the reporting leg back, the only way it can do is to execute another round of coordination rather than doing nothing. Note that when the </w:t>
      </w:r>
      <w:proofErr w:type="spellStart"/>
      <w:r w:rsidR="00364FCD">
        <w:rPr>
          <w:rFonts w:eastAsiaTheme="minorEastAsia"/>
          <w:lang w:eastAsia="zh-CN"/>
        </w:rPr>
        <w:t>QoE</w:t>
      </w:r>
      <w:proofErr w:type="spellEnd"/>
      <w:r w:rsidR="00364FCD">
        <w:rPr>
          <w:rFonts w:eastAsiaTheme="minorEastAsia"/>
          <w:lang w:eastAsia="zh-CN"/>
        </w:rPr>
        <w:t xml:space="preserve"> configuring node executes another round of coordination, the update of the </w:t>
      </w:r>
      <w:proofErr w:type="spellStart"/>
      <w:r w:rsidR="00364FCD">
        <w:rPr>
          <w:rFonts w:eastAsiaTheme="minorEastAsia"/>
          <w:lang w:eastAsia="zh-CN"/>
        </w:rPr>
        <w:t>QoE</w:t>
      </w:r>
      <w:proofErr w:type="spellEnd"/>
      <w:r w:rsidR="00364FCD">
        <w:rPr>
          <w:rFonts w:eastAsiaTheme="minorEastAsia"/>
          <w:lang w:eastAsia="zh-CN"/>
        </w:rPr>
        <w:t xml:space="preserve"> configuration has not been transmitted to the UE. So we fail to see any violation to the use of the coordination procedure.</w:t>
      </w:r>
      <w:r w:rsidR="00D628E8">
        <w:rPr>
          <w:rFonts w:eastAsiaTheme="minorEastAsia"/>
          <w:lang w:eastAsia="zh-CN"/>
        </w:rPr>
        <w:t xml:space="preserve"> And we fail to see why there’s ambiguity.</w:t>
      </w:r>
    </w:p>
    <w:p w:rsidR="001E2B1E" w:rsidRDefault="00A14746" w:rsidP="00B579E3">
      <w:pPr>
        <w:rPr>
          <w:rFonts w:eastAsiaTheme="minorEastAsia"/>
          <w:lang w:eastAsia="zh-CN"/>
        </w:rPr>
      </w:pPr>
      <w:r>
        <w:rPr>
          <w:rFonts w:eastAsiaTheme="minorEastAsia"/>
          <w:b/>
          <w:lang w:eastAsia="zh-CN"/>
        </w:rPr>
        <w:t xml:space="preserve">Observation </w:t>
      </w:r>
      <w:r w:rsidR="002C67F5">
        <w:rPr>
          <w:rFonts w:eastAsiaTheme="minorEastAsia"/>
          <w:b/>
          <w:lang w:eastAsia="zh-CN"/>
        </w:rPr>
        <w:t>7</w:t>
      </w:r>
      <w:r>
        <w:rPr>
          <w:rFonts w:eastAsiaTheme="minorEastAsia"/>
          <w:b/>
          <w:lang w:eastAsia="zh-CN"/>
        </w:rPr>
        <w:t xml:space="preserve">: </w:t>
      </w:r>
      <w:r w:rsidR="00F85CDE">
        <w:rPr>
          <w:rFonts w:eastAsiaTheme="minorEastAsia"/>
          <w:b/>
          <w:lang w:eastAsia="zh-CN"/>
        </w:rPr>
        <w:t>One of t</w:t>
      </w:r>
      <w:r>
        <w:rPr>
          <w:rFonts w:eastAsiaTheme="minorEastAsia"/>
          <w:b/>
          <w:lang w:eastAsia="zh-CN"/>
        </w:rPr>
        <w:t>he pros identified to use Option 1</w:t>
      </w:r>
      <w:r w:rsidR="00566861">
        <w:rPr>
          <w:rFonts w:eastAsiaTheme="minorEastAsia"/>
          <w:b/>
          <w:lang w:eastAsia="zh-CN"/>
        </w:rPr>
        <w:t>-1</w:t>
      </w:r>
      <w:r>
        <w:rPr>
          <w:rFonts w:eastAsiaTheme="minorEastAsia"/>
          <w:b/>
          <w:lang w:eastAsia="zh-CN"/>
        </w:rPr>
        <w:t xml:space="preserve"> depends on the previous knowledge the </w:t>
      </w:r>
      <w:proofErr w:type="spellStart"/>
      <w:r>
        <w:rPr>
          <w:rFonts w:eastAsiaTheme="minorEastAsia"/>
          <w:b/>
          <w:lang w:eastAsia="zh-CN"/>
        </w:rPr>
        <w:t>QoE</w:t>
      </w:r>
      <w:proofErr w:type="spellEnd"/>
      <w:r>
        <w:rPr>
          <w:rFonts w:eastAsiaTheme="minorEastAsia"/>
          <w:b/>
          <w:lang w:eastAsia="zh-CN"/>
        </w:rPr>
        <w:t xml:space="preserve"> configuring node had</w:t>
      </w:r>
      <w:r w:rsidR="00302EE3">
        <w:rPr>
          <w:rFonts w:eastAsiaTheme="minorEastAsia"/>
          <w:b/>
          <w:lang w:eastAsia="zh-CN"/>
        </w:rPr>
        <w:t>.</w:t>
      </w:r>
      <w:r w:rsidR="00840CFD">
        <w:rPr>
          <w:rFonts w:eastAsiaTheme="minorEastAsia"/>
          <w:b/>
          <w:lang w:eastAsia="zh-CN"/>
        </w:rPr>
        <w:t xml:space="preserve"> However, it is unclear whether </w:t>
      </w:r>
      <w:proofErr w:type="spellStart"/>
      <w:r w:rsidR="00840CFD">
        <w:rPr>
          <w:rFonts w:eastAsiaTheme="minorEastAsia"/>
          <w:b/>
          <w:lang w:eastAsia="zh-CN"/>
        </w:rPr>
        <w:t>QoE</w:t>
      </w:r>
      <w:proofErr w:type="spellEnd"/>
      <w:r w:rsidR="00840CFD">
        <w:rPr>
          <w:rFonts w:eastAsiaTheme="minorEastAsia"/>
          <w:b/>
          <w:lang w:eastAsia="zh-CN"/>
        </w:rPr>
        <w:t xml:space="preserve"> configuring node can obtain accurate previous knowledge.</w:t>
      </w:r>
    </w:p>
    <w:p w:rsidR="00A14746" w:rsidRDefault="005B194E" w:rsidP="00B579E3">
      <w:pPr>
        <w:rPr>
          <w:rFonts w:eastAsiaTheme="minorEastAsia"/>
          <w:b/>
          <w:lang w:eastAsia="zh-CN"/>
        </w:rPr>
      </w:pPr>
      <w:r>
        <w:rPr>
          <w:rFonts w:eastAsiaTheme="minorEastAsia"/>
          <w:b/>
          <w:lang w:eastAsia="zh-CN"/>
        </w:rPr>
        <w:t xml:space="preserve">Observation </w:t>
      </w:r>
      <w:r w:rsidR="002C67F5">
        <w:rPr>
          <w:rFonts w:eastAsiaTheme="minorEastAsia"/>
          <w:b/>
          <w:lang w:eastAsia="zh-CN"/>
        </w:rPr>
        <w:t>8</w:t>
      </w:r>
      <w:r>
        <w:rPr>
          <w:rFonts w:eastAsiaTheme="minorEastAsia"/>
          <w:b/>
          <w:lang w:eastAsia="zh-CN"/>
        </w:rPr>
        <w:t xml:space="preserve">: Even for cases when the </w:t>
      </w:r>
      <w:proofErr w:type="spellStart"/>
      <w:r>
        <w:rPr>
          <w:rFonts w:eastAsiaTheme="minorEastAsia"/>
          <w:b/>
          <w:lang w:eastAsia="zh-CN"/>
        </w:rPr>
        <w:t>QoE</w:t>
      </w:r>
      <w:proofErr w:type="spellEnd"/>
      <w:r>
        <w:rPr>
          <w:rFonts w:eastAsiaTheme="minorEastAsia"/>
          <w:b/>
          <w:lang w:eastAsia="zh-CN"/>
        </w:rPr>
        <w:t xml:space="preserve"> configuring node can obtain the previous knowledge,</w:t>
      </w:r>
      <w:r w:rsidR="00EC0DF0">
        <w:rPr>
          <w:rFonts w:eastAsiaTheme="minorEastAsia"/>
          <w:b/>
          <w:lang w:eastAsia="zh-CN"/>
        </w:rPr>
        <w:t xml:space="preserve"> Option 1</w:t>
      </w:r>
      <w:r w:rsidR="00320B8E">
        <w:rPr>
          <w:rFonts w:eastAsiaTheme="minorEastAsia"/>
          <w:b/>
          <w:lang w:eastAsia="zh-CN"/>
        </w:rPr>
        <w:t>-1</w:t>
      </w:r>
      <w:r w:rsidR="00EC0DF0">
        <w:rPr>
          <w:rFonts w:eastAsiaTheme="minorEastAsia"/>
          <w:b/>
          <w:lang w:eastAsia="zh-CN"/>
        </w:rPr>
        <w:t xml:space="preserve"> only brings limited benefit for </w:t>
      </w:r>
      <w:r w:rsidR="00D251E3">
        <w:rPr>
          <w:rFonts w:eastAsiaTheme="minorEastAsia"/>
          <w:b/>
          <w:lang w:eastAsia="zh-CN"/>
        </w:rPr>
        <w:t xml:space="preserve">a </w:t>
      </w:r>
      <w:r w:rsidR="00302EE3">
        <w:rPr>
          <w:rFonts w:eastAsiaTheme="minorEastAsia"/>
          <w:b/>
          <w:lang w:eastAsia="zh-CN"/>
        </w:rPr>
        <w:t>specific case</w:t>
      </w:r>
      <w:r w:rsidR="00EC0DF0">
        <w:rPr>
          <w:rFonts w:eastAsiaTheme="minorEastAsia"/>
          <w:b/>
          <w:lang w:eastAsia="zh-CN"/>
        </w:rPr>
        <w:t>.</w:t>
      </w:r>
    </w:p>
    <w:p w:rsidR="001832FE" w:rsidRDefault="0019007C" w:rsidP="00B579E3">
      <w:pPr>
        <w:rPr>
          <w:rFonts w:eastAsiaTheme="minorEastAsia"/>
          <w:lang w:eastAsia="zh-CN"/>
        </w:rPr>
      </w:pPr>
      <w:r>
        <w:rPr>
          <w:rFonts w:eastAsiaTheme="minorEastAsia" w:hint="eastAsia"/>
          <w:lang w:eastAsia="zh-CN"/>
        </w:rPr>
        <w:t>B</w:t>
      </w:r>
      <w:r>
        <w:rPr>
          <w:rFonts w:eastAsiaTheme="minorEastAsia"/>
          <w:lang w:eastAsia="zh-CN"/>
        </w:rPr>
        <w:t xml:space="preserve">ased on the above </w:t>
      </w:r>
      <w:r w:rsidR="00B02F55">
        <w:rPr>
          <w:rFonts w:eastAsiaTheme="minorEastAsia"/>
          <w:lang w:eastAsia="zh-CN"/>
        </w:rPr>
        <w:t xml:space="preserve">analyses and </w:t>
      </w:r>
      <w:r w:rsidR="00840CFD">
        <w:rPr>
          <w:rFonts w:eastAsiaTheme="minorEastAsia"/>
          <w:lang w:eastAsia="zh-CN"/>
        </w:rPr>
        <w:t>observations, we propose not to pursue Option 1-1 as an additional enhancement.</w:t>
      </w:r>
    </w:p>
    <w:p w:rsidR="0049692E" w:rsidRPr="0049692E" w:rsidRDefault="008D4020" w:rsidP="00B579E3">
      <w:pPr>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2C67F5">
        <w:rPr>
          <w:rFonts w:eastAsiaTheme="minorEastAsia"/>
          <w:b/>
          <w:lang w:eastAsia="zh-CN"/>
        </w:rPr>
        <w:t>3</w:t>
      </w:r>
      <w:r>
        <w:rPr>
          <w:rFonts w:eastAsiaTheme="minorEastAsia"/>
          <w:b/>
          <w:lang w:eastAsia="zh-CN"/>
        </w:rPr>
        <w:t>: Agree the CR</w:t>
      </w:r>
      <w:r w:rsidR="00414A5B">
        <w:rPr>
          <w:rFonts w:eastAsiaTheme="minorEastAsia"/>
          <w:b/>
          <w:lang w:eastAsia="zh-CN"/>
        </w:rPr>
        <w:t>s</w:t>
      </w:r>
      <w:r>
        <w:rPr>
          <w:rFonts w:eastAsiaTheme="minorEastAsia"/>
          <w:b/>
          <w:lang w:eastAsia="zh-CN"/>
        </w:rPr>
        <w:t xml:space="preserve"> in </w:t>
      </w:r>
      <w:r w:rsidR="00414A5B">
        <w:rPr>
          <w:rFonts w:eastAsiaTheme="minorEastAsia"/>
          <w:b/>
          <w:lang w:eastAsia="zh-CN"/>
        </w:rPr>
        <w:t>R3-252158 and R3-251810</w:t>
      </w:r>
      <w:r>
        <w:rPr>
          <w:rFonts w:eastAsiaTheme="minorEastAsia"/>
          <w:b/>
          <w:lang w:eastAsia="zh-CN"/>
        </w:rPr>
        <w:t>.</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 xml:space="preserve">provides further considerations for </w:t>
      </w:r>
      <w:proofErr w:type="spellStart"/>
      <w:r w:rsidR="00A879B8">
        <w:rPr>
          <w:rFonts w:eastAsia="Malgun Gothic"/>
          <w:sz w:val="21"/>
          <w:szCs w:val="21"/>
          <w:lang w:eastAsia="ko-KR"/>
        </w:rPr>
        <w:t>QoE</w:t>
      </w:r>
      <w:proofErr w:type="spellEnd"/>
      <w:r w:rsidR="00A879B8">
        <w:rPr>
          <w:rFonts w:eastAsia="Malgun Gothic"/>
          <w:sz w:val="21"/>
          <w:szCs w:val="21"/>
          <w:lang w:eastAsia="ko-KR"/>
        </w:rPr>
        <w:t xml:space="preserve"> on support of NR-DC</w:t>
      </w:r>
      <w:r w:rsidR="00C9602B">
        <w:rPr>
          <w:rFonts w:eastAsia="Malgun Gothic"/>
          <w:sz w:val="21"/>
          <w:szCs w:val="21"/>
          <w:lang w:eastAsia="ko-KR"/>
        </w:rPr>
        <w:t>. T</w:t>
      </w:r>
      <w:r w:rsidR="00EE50BA">
        <w:rPr>
          <w:rFonts w:eastAsia="Malgun Gothic"/>
          <w:sz w:val="21"/>
          <w:szCs w:val="21"/>
          <w:lang w:eastAsia="ko-KR"/>
        </w:rPr>
        <w:t xml:space="preserve">he following </w:t>
      </w:r>
      <w:r w:rsidR="00EC0DF0">
        <w:rPr>
          <w:rFonts w:eastAsia="Malgun Gothic"/>
          <w:sz w:val="21"/>
          <w:szCs w:val="21"/>
          <w:lang w:eastAsia="ko-KR"/>
        </w:rPr>
        <w:t>observation</w:t>
      </w:r>
      <w:r w:rsidR="00A879B8">
        <w:rPr>
          <w:rFonts w:eastAsia="Malgun Gothic"/>
          <w:sz w:val="21"/>
          <w:szCs w:val="21"/>
          <w:lang w:eastAsia="ko-KR"/>
        </w:rPr>
        <w:t>s are provided,</w:t>
      </w:r>
    </w:p>
    <w:p w:rsidR="006543EB" w:rsidRPr="007105B2" w:rsidRDefault="006543EB" w:rsidP="006543EB">
      <w:pPr>
        <w:rPr>
          <w:rFonts w:eastAsiaTheme="minorEastAsia"/>
          <w:b/>
          <w:lang w:eastAsia="zh-CN"/>
        </w:rPr>
      </w:pPr>
      <w:r w:rsidRPr="007105B2">
        <w:rPr>
          <w:rFonts w:eastAsiaTheme="minorEastAsia" w:hint="eastAsia"/>
          <w:b/>
          <w:lang w:eastAsia="zh-CN"/>
        </w:rPr>
        <w:lastRenderedPageBreak/>
        <w:t>O</w:t>
      </w:r>
      <w:r w:rsidRPr="007105B2">
        <w:rPr>
          <w:rFonts w:eastAsiaTheme="minorEastAsia"/>
          <w:b/>
          <w:lang w:eastAsia="zh-CN"/>
        </w:rPr>
        <w:t xml:space="preserve">bservation 1: RAN3 and RAN2 need to achieve only one common understanding </w:t>
      </w:r>
      <w:r>
        <w:rPr>
          <w:rFonts w:eastAsiaTheme="minorEastAsia"/>
          <w:b/>
          <w:lang w:eastAsia="zh-CN"/>
        </w:rPr>
        <w:t>from</w:t>
      </w:r>
      <w:r w:rsidRPr="007105B2">
        <w:rPr>
          <w:rFonts w:eastAsiaTheme="minorEastAsia"/>
          <w:b/>
          <w:lang w:eastAsia="zh-CN"/>
        </w:rPr>
        <w:t xml:space="preserve"> two understandings provided by RAN2, otherwise the inter-operability issue occurs.</w:t>
      </w:r>
    </w:p>
    <w:p w:rsidR="006543EB" w:rsidRPr="007105B2" w:rsidRDefault="006543EB" w:rsidP="006543EB">
      <w:pPr>
        <w:rPr>
          <w:rFonts w:eastAsiaTheme="minorEastAsia"/>
          <w:b/>
          <w:lang w:eastAsia="zh-CN"/>
        </w:rPr>
      </w:pPr>
      <w:r w:rsidRPr="007105B2">
        <w:rPr>
          <w:rFonts w:eastAsiaTheme="minorEastAsia"/>
          <w:b/>
          <w:lang w:eastAsia="zh-CN"/>
        </w:rPr>
        <w:t>Observation 2: RAN3 needs to decide which understanding to follow, considering that</w:t>
      </w:r>
      <w:r>
        <w:rPr>
          <w:rFonts w:eastAsiaTheme="minorEastAsia"/>
          <w:b/>
          <w:lang w:eastAsia="zh-CN"/>
        </w:rPr>
        <w:t xml:space="preserve"> RAN3 is the leading group and</w:t>
      </w:r>
      <w:r w:rsidRPr="007105B2">
        <w:rPr>
          <w:rFonts w:eastAsiaTheme="minorEastAsia"/>
          <w:b/>
          <w:lang w:eastAsia="zh-CN"/>
        </w:rPr>
        <w:t xml:space="preserve"> no correction is pursued in RAN2.</w:t>
      </w:r>
    </w:p>
    <w:p w:rsidR="006543EB" w:rsidRDefault="006543EB" w:rsidP="006543EB">
      <w:pPr>
        <w:rPr>
          <w:rFonts w:eastAsiaTheme="minorEastAsia"/>
          <w:b/>
          <w:lang w:eastAsia="zh-CN"/>
        </w:rPr>
      </w:pPr>
      <w:r w:rsidRPr="00D812EC">
        <w:rPr>
          <w:rFonts w:eastAsiaTheme="minorEastAsia"/>
          <w:b/>
          <w:lang w:eastAsia="zh-CN"/>
        </w:rPr>
        <w:t>Observation 3: If Understanding 2 is followed, it should have been enough to define only one segmentation allowed parameter instead of two separate parameters. However, currently two separate parameters are defined in RRC spec</w:t>
      </w:r>
      <w:r w:rsidRPr="00730BF2">
        <w:rPr>
          <w:rFonts w:eastAsiaTheme="minorEastAsia"/>
          <w:b/>
          <w:lang w:eastAsia="zh-CN"/>
        </w:rPr>
        <w:t>.</w:t>
      </w:r>
    </w:p>
    <w:p w:rsidR="006543EB" w:rsidRDefault="006543EB" w:rsidP="006543EB">
      <w:pPr>
        <w:rPr>
          <w:rFonts w:eastAsiaTheme="minorEastAsia"/>
          <w:b/>
          <w:lang w:eastAsia="zh-CN"/>
        </w:rPr>
      </w:pPr>
      <w:r>
        <w:rPr>
          <w:rFonts w:eastAsiaTheme="minorEastAsia"/>
          <w:b/>
          <w:lang w:eastAsia="zh-CN"/>
        </w:rPr>
        <w:t>Observation 4: RAN2 has discussed whether and how to follow Understanding 2 according to a proposed correction, but the RAN2 correction to follow Understanding 2 is NBC so such correction is not pursued.</w:t>
      </w:r>
    </w:p>
    <w:p w:rsidR="006543EB" w:rsidRPr="00D812EC" w:rsidRDefault="006543EB" w:rsidP="006543EB">
      <w:pPr>
        <w:rPr>
          <w:rFonts w:eastAsiaTheme="minorEastAsia"/>
          <w:b/>
          <w:lang w:eastAsia="zh-CN"/>
        </w:rPr>
      </w:pPr>
      <w:r>
        <w:rPr>
          <w:rFonts w:eastAsiaTheme="minorEastAsia"/>
          <w:b/>
          <w:lang w:eastAsia="zh-CN"/>
        </w:rPr>
        <w:t xml:space="preserve">Observation 5: Following Understanding 1 is not expected to bring any NBC change to </w:t>
      </w:r>
      <w:proofErr w:type="gramStart"/>
      <w:r>
        <w:rPr>
          <w:rFonts w:eastAsiaTheme="minorEastAsia"/>
          <w:b/>
          <w:lang w:eastAsia="zh-CN"/>
        </w:rPr>
        <w:t>either RAN2 and</w:t>
      </w:r>
      <w:proofErr w:type="gramEnd"/>
      <w:r>
        <w:rPr>
          <w:rFonts w:eastAsiaTheme="minorEastAsia"/>
          <w:b/>
          <w:lang w:eastAsia="zh-CN"/>
        </w:rPr>
        <w:t xml:space="preserve"> RAN3.</w:t>
      </w:r>
    </w:p>
    <w:p w:rsidR="006543EB" w:rsidRPr="00987D97" w:rsidRDefault="006543EB" w:rsidP="006543EB">
      <w:pPr>
        <w:rPr>
          <w:rFonts w:eastAsiaTheme="minorEastAsia"/>
          <w:b/>
          <w:lang w:eastAsia="zh-CN"/>
        </w:rPr>
      </w:pPr>
      <w:r w:rsidRPr="00987D97">
        <w:rPr>
          <w:rFonts w:eastAsiaTheme="minorEastAsia" w:hint="eastAsia"/>
          <w:b/>
          <w:lang w:eastAsia="zh-CN"/>
        </w:rPr>
        <w:t>P</w:t>
      </w:r>
      <w:r w:rsidRPr="00987D97">
        <w:rPr>
          <w:rFonts w:eastAsiaTheme="minorEastAsia"/>
          <w:b/>
          <w:lang w:eastAsia="zh-CN"/>
        </w:rPr>
        <w:t>roposal 1: Use Understandin</w:t>
      </w:r>
      <w:r>
        <w:rPr>
          <w:rFonts w:eastAsiaTheme="minorEastAsia"/>
          <w:b/>
          <w:lang w:eastAsia="zh-CN"/>
        </w:rPr>
        <w:t xml:space="preserve">g 1 as the common understanding: i.e. </w:t>
      </w:r>
      <w:r w:rsidRPr="006543EB">
        <w:rPr>
          <w:rFonts w:eastAsiaTheme="minorEastAsia"/>
          <w:b/>
          <w:lang w:eastAsia="zh-CN"/>
        </w:rPr>
        <w:t>there is no restriction that MN should not include rrc-SegAllowedSRB5-r18 in AppLayerMeasConfig-r17 or SN should not include rrc-SegAllowedSRB4-r17 in AppLayerMeasConfig-r17.</w:t>
      </w:r>
    </w:p>
    <w:p w:rsidR="006543EB" w:rsidRPr="007B078C" w:rsidRDefault="006543EB" w:rsidP="006543EB">
      <w:pPr>
        <w:rPr>
          <w:rFonts w:eastAsiaTheme="minorEastAsia"/>
          <w:lang w:eastAsia="zh-CN"/>
        </w:rPr>
      </w:pPr>
      <w:r w:rsidRPr="00987D97">
        <w:rPr>
          <w:rFonts w:eastAsiaTheme="minorEastAsia" w:hint="eastAsia"/>
          <w:b/>
          <w:lang w:eastAsia="zh-CN"/>
        </w:rPr>
        <w:t>P</w:t>
      </w:r>
      <w:r w:rsidRPr="00987D97">
        <w:rPr>
          <w:rFonts w:eastAsiaTheme="minorEastAsia"/>
          <w:b/>
          <w:lang w:eastAsia="zh-CN"/>
        </w:rPr>
        <w:t xml:space="preserve">roposal </w:t>
      </w:r>
      <w:r>
        <w:rPr>
          <w:rFonts w:eastAsiaTheme="minorEastAsia"/>
          <w:b/>
          <w:lang w:eastAsia="zh-CN"/>
        </w:rPr>
        <w:t>2</w:t>
      </w:r>
      <w:r w:rsidRPr="00987D97">
        <w:rPr>
          <w:rFonts w:eastAsiaTheme="minorEastAsia"/>
          <w:b/>
          <w:lang w:eastAsia="zh-CN"/>
        </w:rPr>
        <w:t>:</w:t>
      </w:r>
      <w:r w:rsidRPr="005008AD">
        <w:rPr>
          <w:rFonts w:eastAsiaTheme="minorEastAsia"/>
          <w:b/>
          <w:lang w:eastAsia="zh-CN"/>
        </w:rPr>
        <w:t xml:space="preserve"> </w:t>
      </w:r>
      <w:r w:rsidRPr="005008AD">
        <w:rPr>
          <w:rFonts w:hint="eastAsia"/>
          <w:b/>
          <w:bCs/>
        </w:rPr>
        <w:t xml:space="preserve">Either MN or SN may report to its peer node whether it enables RRC segmentation for </w:t>
      </w:r>
      <w:proofErr w:type="spellStart"/>
      <w:r w:rsidRPr="005008AD">
        <w:rPr>
          <w:rFonts w:hint="eastAsia"/>
          <w:b/>
          <w:bCs/>
        </w:rPr>
        <w:t>QoE</w:t>
      </w:r>
      <w:proofErr w:type="spellEnd"/>
      <w:r w:rsidRPr="005008AD">
        <w:rPr>
          <w:rFonts w:hint="eastAsia"/>
          <w:b/>
          <w:bCs/>
        </w:rPr>
        <w:t xml:space="preserve"> report in </w:t>
      </w:r>
      <w:proofErr w:type="spellStart"/>
      <w:r w:rsidRPr="005008AD">
        <w:rPr>
          <w:rFonts w:hint="eastAsia"/>
          <w:b/>
          <w:bCs/>
        </w:rPr>
        <w:t>QoE</w:t>
      </w:r>
      <w:proofErr w:type="spellEnd"/>
      <w:r w:rsidRPr="005008AD">
        <w:rPr>
          <w:rFonts w:hint="eastAsia"/>
          <w:b/>
          <w:bCs/>
        </w:rPr>
        <w:t xml:space="preserve"> coordination procedure</w:t>
      </w:r>
      <w:r w:rsidRPr="005008AD">
        <w:rPr>
          <w:b/>
          <w:bCs/>
        </w:rPr>
        <w:t xml:space="preserve">, i.e. include segmentation allowed information for own SRB in QMC Coordination Request </w:t>
      </w:r>
      <w:r w:rsidRPr="005008AD">
        <w:rPr>
          <w:rFonts w:asciiTheme="minorEastAsia" w:eastAsiaTheme="minorEastAsia" w:hAnsiTheme="minorEastAsia" w:hint="eastAsia"/>
          <w:b/>
          <w:bCs/>
          <w:lang w:eastAsia="zh-CN"/>
        </w:rPr>
        <w:t>and</w:t>
      </w:r>
      <w:r w:rsidRPr="005008AD">
        <w:rPr>
          <w:b/>
          <w:bCs/>
        </w:rPr>
        <w:t xml:space="preserve"> QMC Coordination Response</w:t>
      </w:r>
      <w:r>
        <w:rPr>
          <w:rFonts w:eastAsiaTheme="minorEastAsia"/>
          <w:b/>
          <w:lang w:eastAsia="zh-CN"/>
        </w:rPr>
        <w:t>.</w:t>
      </w:r>
    </w:p>
    <w:p w:rsidR="006543EB" w:rsidRDefault="006543EB" w:rsidP="006543EB">
      <w:pPr>
        <w:rPr>
          <w:rFonts w:eastAsiaTheme="minorEastAsia"/>
          <w:lang w:eastAsia="zh-CN"/>
        </w:rPr>
      </w:pPr>
      <w:r>
        <w:rPr>
          <w:rFonts w:eastAsiaTheme="minorEastAsia"/>
          <w:b/>
          <w:lang w:eastAsia="zh-CN"/>
        </w:rPr>
        <w:t xml:space="preserve">Observation 7: One of the pros identified to use Option 1-1 depends on the previous knowledge the </w:t>
      </w:r>
      <w:proofErr w:type="spellStart"/>
      <w:r>
        <w:rPr>
          <w:rFonts w:eastAsiaTheme="minorEastAsia"/>
          <w:b/>
          <w:lang w:eastAsia="zh-CN"/>
        </w:rPr>
        <w:t>QoE</w:t>
      </w:r>
      <w:proofErr w:type="spellEnd"/>
      <w:r>
        <w:rPr>
          <w:rFonts w:eastAsiaTheme="minorEastAsia"/>
          <w:b/>
          <w:lang w:eastAsia="zh-CN"/>
        </w:rPr>
        <w:t xml:space="preserve"> configuring node had. However, it is unclear whether </w:t>
      </w:r>
      <w:proofErr w:type="spellStart"/>
      <w:r>
        <w:rPr>
          <w:rFonts w:eastAsiaTheme="minorEastAsia"/>
          <w:b/>
          <w:lang w:eastAsia="zh-CN"/>
        </w:rPr>
        <w:t>QoE</w:t>
      </w:r>
      <w:proofErr w:type="spellEnd"/>
      <w:r>
        <w:rPr>
          <w:rFonts w:eastAsiaTheme="minorEastAsia"/>
          <w:b/>
          <w:lang w:eastAsia="zh-CN"/>
        </w:rPr>
        <w:t xml:space="preserve"> configuring node can obtain accurate previous knowledge.</w:t>
      </w:r>
    </w:p>
    <w:p w:rsidR="00EC0DF0" w:rsidRPr="006543EB" w:rsidRDefault="006543EB" w:rsidP="00EC0DF0">
      <w:pPr>
        <w:rPr>
          <w:rFonts w:eastAsiaTheme="minorEastAsia"/>
          <w:b/>
          <w:lang w:eastAsia="zh-CN"/>
        </w:rPr>
      </w:pPr>
      <w:r>
        <w:rPr>
          <w:rFonts w:eastAsiaTheme="minorEastAsia"/>
          <w:b/>
          <w:lang w:eastAsia="zh-CN"/>
        </w:rPr>
        <w:t xml:space="preserve">Observation 8: Even for cases when the </w:t>
      </w:r>
      <w:proofErr w:type="spellStart"/>
      <w:r>
        <w:rPr>
          <w:rFonts w:eastAsiaTheme="minorEastAsia"/>
          <w:b/>
          <w:lang w:eastAsia="zh-CN"/>
        </w:rPr>
        <w:t>QoE</w:t>
      </w:r>
      <w:proofErr w:type="spellEnd"/>
      <w:r>
        <w:rPr>
          <w:rFonts w:eastAsiaTheme="minorEastAsia"/>
          <w:b/>
          <w:lang w:eastAsia="zh-CN"/>
        </w:rPr>
        <w:t xml:space="preserve"> configuring node can obtain the previous knowledge, Option 1-1 only brings limited benefit for a specific case.</w:t>
      </w:r>
    </w:p>
    <w:p w:rsidR="00370E2E" w:rsidRPr="004C3887" w:rsidRDefault="00414A5B" w:rsidP="00EC0DF0">
      <w:pPr>
        <w:rPr>
          <w:rFonts w:eastAsiaTheme="minorEastAsia"/>
          <w:b/>
          <w:lang w:eastAsia="zh-CN"/>
        </w:rPr>
      </w:pPr>
      <w:r>
        <w:rPr>
          <w:rFonts w:eastAsiaTheme="minorEastAsia" w:hint="eastAsia"/>
          <w:b/>
          <w:lang w:eastAsia="zh-CN"/>
        </w:rPr>
        <w:t>P</w:t>
      </w:r>
      <w:r>
        <w:rPr>
          <w:rFonts w:eastAsiaTheme="minorEastAsia"/>
          <w:b/>
          <w:lang w:eastAsia="zh-CN"/>
        </w:rPr>
        <w:t>roposal 3: Agree the CRs in R3-252158 and R3-251810.</w:t>
      </w:r>
    </w:p>
    <w:p w:rsidR="00A91319" w:rsidRPr="00A45C52" w:rsidRDefault="00A91319" w:rsidP="00A91319">
      <w:pPr>
        <w:pStyle w:val="1"/>
        <w:rPr>
          <w:lang w:eastAsia="zh-CN"/>
        </w:rPr>
      </w:pPr>
      <w:r w:rsidRPr="00A45C52">
        <w:t>References</w:t>
      </w:r>
    </w:p>
    <w:p w:rsidR="004800BD" w:rsidRPr="009F6E5F" w:rsidRDefault="004800BD" w:rsidP="004800BD">
      <w:pPr>
        <w:overflowPunct/>
        <w:autoSpaceDE/>
        <w:autoSpaceDN/>
        <w:adjustRightInd/>
        <w:textAlignment w:val="auto"/>
        <w:rPr>
          <w:rFonts w:eastAsia="Malgun Gothic"/>
          <w:sz w:val="21"/>
          <w:szCs w:val="21"/>
          <w:lang w:eastAsia="ko-KR"/>
        </w:rPr>
      </w:pPr>
      <w:r w:rsidRPr="009F6E5F">
        <w:rPr>
          <w:rFonts w:eastAsia="Malgun Gothic" w:hint="eastAsia"/>
          <w:sz w:val="21"/>
          <w:szCs w:val="21"/>
          <w:lang w:eastAsia="ko-KR"/>
        </w:rPr>
        <w:t>[</w:t>
      </w:r>
      <w:r w:rsidRPr="009F6E5F">
        <w:rPr>
          <w:rFonts w:eastAsia="Malgun Gothic"/>
          <w:sz w:val="21"/>
          <w:szCs w:val="21"/>
          <w:lang w:eastAsia="ko-KR"/>
        </w:rPr>
        <w:t>1] R3-24</w:t>
      </w:r>
      <w:r>
        <w:rPr>
          <w:rFonts w:eastAsia="Malgun Gothic"/>
          <w:sz w:val="21"/>
          <w:szCs w:val="21"/>
          <w:lang w:eastAsia="ko-KR"/>
        </w:rPr>
        <w:t>4550</w:t>
      </w:r>
    </w:p>
    <w:p w:rsidR="004800BD" w:rsidRPr="009F6E5F" w:rsidRDefault="004800BD" w:rsidP="004800BD">
      <w:pPr>
        <w:overflowPunct/>
        <w:autoSpaceDE/>
        <w:autoSpaceDN/>
        <w:adjustRightInd/>
        <w:textAlignment w:val="auto"/>
        <w:rPr>
          <w:rFonts w:eastAsia="Malgun Gothic"/>
          <w:sz w:val="21"/>
          <w:szCs w:val="21"/>
          <w:lang w:eastAsia="ko-KR"/>
        </w:rPr>
      </w:pPr>
      <w:r w:rsidRPr="009F6E5F">
        <w:rPr>
          <w:rFonts w:eastAsia="Malgun Gothic"/>
          <w:sz w:val="21"/>
          <w:szCs w:val="21"/>
          <w:lang w:eastAsia="ko-KR"/>
        </w:rPr>
        <w:t>[2] R3-24</w:t>
      </w:r>
      <w:r>
        <w:rPr>
          <w:rFonts w:eastAsia="Malgun Gothic"/>
          <w:sz w:val="21"/>
          <w:szCs w:val="21"/>
          <w:lang w:eastAsia="ko-KR"/>
        </w:rPr>
        <w:t>4551</w:t>
      </w:r>
    </w:p>
    <w:p w:rsidR="004800BD" w:rsidRPr="00B70DF5" w:rsidRDefault="004800BD" w:rsidP="004800BD">
      <w:pPr>
        <w:overflowPunct/>
        <w:autoSpaceDE/>
        <w:autoSpaceDN/>
        <w:adjustRightInd/>
        <w:textAlignment w:val="auto"/>
        <w:rPr>
          <w:rFonts w:eastAsia="Malgun Gothic"/>
          <w:sz w:val="21"/>
          <w:szCs w:val="21"/>
          <w:lang w:eastAsia="ko-KR"/>
        </w:rPr>
      </w:pPr>
      <w:r w:rsidRPr="00B70DF5">
        <w:rPr>
          <w:rFonts w:eastAsia="Malgun Gothic" w:hint="eastAsia"/>
          <w:sz w:val="21"/>
          <w:szCs w:val="21"/>
          <w:lang w:eastAsia="ko-KR"/>
        </w:rPr>
        <w:t>[</w:t>
      </w:r>
      <w:r w:rsidRPr="00B70DF5">
        <w:rPr>
          <w:rFonts w:eastAsia="Malgun Gothic"/>
          <w:sz w:val="21"/>
          <w:szCs w:val="21"/>
          <w:lang w:eastAsia="ko-KR"/>
        </w:rPr>
        <w:t>3] R3-245679</w:t>
      </w:r>
    </w:p>
    <w:p w:rsidR="009F6E5F" w:rsidRPr="00B70DF5" w:rsidRDefault="009F6E5F" w:rsidP="005D3377">
      <w:pPr>
        <w:overflowPunct/>
        <w:autoSpaceDE/>
        <w:autoSpaceDN/>
        <w:adjustRightInd/>
        <w:textAlignment w:val="auto"/>
        <w:rPr>
          <w:rFonts w:eastAsia="Malgun Gothic"/>
          <w:sz w:val="21"/>
          <w:szCs w:val="21"/>
          <w:lang w:eastAsia="ko-KR"/>
        </w:rPr>
      </w:pPr>
    </w:p>
    <w:sectPr w:rsidR="009F6E5F" w:rsidRPr="00B70DF5"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F21" w:rsidRDefault="00664F21" w:rsidP="00A91319">
      <w:pPr>
        <w:spacing w:after="0"/>
      </w:pPr>
      <w:r>
        <w:separator/>
      </w:r>
    </w:p>
  </w:endnote>
  <w:endnote w:type="continuationSeparator" w:id="0">
    <w:p w:rsidR="00664F21" w:rsidRDefault="00664F21"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F21" w:rsidRDefault="00664F21" w:rsidP="00A91319">
      <w:pPr>
        <w:spacing w:after="0"/>
      </w:pPr>
      <w:r>
        <w:separator/>
      </w:r>
    </w:p>
  </w:footnote>
  <w:footnote w:type="continuationSeparator" w:id="0">
    <w:p w:rsidR="00664F21" w:rsidRDefault="00664F21"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66110F"/>
    <w:multiLevelType w:val="singleLevel"/>
    <w:tmpl w:val="8666110F"/>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9EDBB160"/>
    <w:multiLevelType w:val="singleLevel"/>
    <w:tmpl w:val="9EDBB160"/>
    <w:lvl w:ilvl="0">
      <w:start w:val="1"/>
      <w:numFmt w:val="bullet"/>
      <w:lvlText w:val=""/>
      <w:lvlJc w:val="left"/>
      <w:pPr>
        <w:ind w:left="420" w:hanging="42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CCD66A8"/>
    <w:multiLevelType w:val="hybridMultilevel"/>
    <w:tmpl w:val="111228B6"/>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3933C431"/>
    <w:multiLevelType w:val="singleLevel"/>
    <w:tmpl w:val="3933C431"/>
    <w:lvl w:ilvl="0">
      <w:start w:val="1"/>
      <w:numFmt w:val="bullet"/>
      <w:lvlText w:val=""/>
      <w:lvlJc w:val="left"/>
      <w:pPr>
        <w:ind w:left="420" w:hanging="420"/>
      </w:pPr>
      <w:rPr>
        <w:rFonts w:ascii="Wingdings" w:hAnsi="Wingdings" w:hint="default"/>
      </w:rPr>
    </w:lvl>
  </w:abstractNum>
  <w:abstractNum w:abstractNumId="5" w15:restartNumberingAfterBreak="0">
    <w:nsid w:val="4A8A4F1B"/>
    <w:multiLevelType w:val="hybridMultilevel"/>
    <w:tmpl w:val="D17E86EA"/>
    <w:lvl w:ilvl="0" w:tplc="CD76A3C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BE46509"/>
    <w:multiLevelType w:val="hybridMultilevel"/>
    <w:tmpl w:val="E12C0E84"/>
    <w:lvl w:ilvl="0" w:tplc="50E86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7FDA333C"/>
    <w:multiLevelType w:val="hybridMultilevel"/>
    <w:tmpl w:val="24DA3ECA"/>
    <w:lvl w:ilvl="0" w:tplc="E4CAB11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6"/>
  </w:num>
  <w:num w:numId="4">
    <w:abstractNumId w:val="3"/>
  </w:num>
  <w:num w:numId="5">
    <w:abstractNumId w:val="8"/>
  </w:num>
  <w:num w:numId="6">
    <w:abstractNumId w:val="7"/>
  </w:num>
  <w:num w:numId="7">
    <w:abstractNumId w:val="1"/>
  </w:num>
  <w:num w:numId="8">
    <w:abstractNumId w:val="0"/>
  </w:num>
  <w:num w:numId="9">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013"/>
    <w:rsid w:val="0000026F"/>
    <w:rsid w:val="00001908"/>
    <w:rsid w:val="0000195F"/>
    <w:rsid w:val="00003E6A"/>
    <w:rsid w:val="00005CD8"/>
    <w:rsid w:val="00006B05"/>
    <w:rsid w:val="00011440"/>
    <w:rsid w:val="00014137"/>
    <w:rsid w:val="00014E7A"/>
    <w:rsid w:val="00016E2B"/>
    <w:rsid w:val="00022E15"/>
    <w:rsid w:val="00023BAD"/>
    <w:rsid w:val="00023C20"/>
    <w:rsid w:val="0002414A"/>
    <w:rsid w:val="00024CBC"/>
    <w:rsid w:val="00025929"/>
    <w:rsid w:val="0003065F"/>
    <w:rsid w:val="000314B4"/>
    <w:rsid w:val="00031CF3"/>
    <w:rsid w:val="000332DC"/>
    <w:rsid w:val="0003355C"/>
    <w:rsid w:val="0003371F"/>
    <w:rsid w:val="00033C93"/>
    <w:rsid w:val="00034F90"/>
    <w:rsid w:val="00036314"/>
    <w:rsid w:val="00036666"/>
    <w:rsid w:val="0004183D"/>
    <w:rsid w:val="0004199D"/>
    <w:rsid w:val="0004362C"/>
    <w:rsid w:val="000537BA"/>
    <w:rsid w:val="000552A9"/>
    <w:rsid w:val="00055365"/>
    <w:rsid w:val="00060307"/>
    <w:rsid w:val="000657B8"/>
    <w:rsid w:val="00066550"/>
    <w:rsid w:val="000666F6"/>
    <w:rsid w:val="00072ED3"/>
    <w:rsid w:val="00073ADE"/>
    <w:rsid w:val="00075A4F"/>
    <w:rsid w:val="00075E17"/>
    <w:rsid w:val="00076201"/>
    <w:rsid w:val="0007640D"/>
    <w:rsid w:val="000831CF"/>
    <w:rsid w:val="00083A09"/>
    <w:rsid w:val="000849E7"/>
    <w:rsid w:val="00086BB4"/>
    <w:rsid w:val="000878DC"/>
    <w:rsid w:val="0009004A"/>
    <w:rsid w:val="0009166F"/>
    <w:rsid w:val="00093F50"/>
    <w:rsid w:val="00095B35"/>
    <w:rsid w:val="000A1850"/>
    <w:rsid w:val="000A230D"/>
    <w:rsid w:val="000A348A"/>
    <w:rsid w:val="000A3C16"/>
    <w:rsid w:val="000A4696"/>
    <w:rsid w:val="000A4ACB"/>
    <w:rsid w:val="000A541B"/>
    <w:rsid w:val="000B151C"/>
    <w:rsid w:val="000B223F"/>
    <w:rsid w:val="000B316B"/>
    <w:rsid w:val="000B47E0"/>
    <w:rsid w:val="000B5CEC"/>
    <w:rsid w:val="000B6190"/>
    <w:rsid w:val="000B7822"/>
    <w:rsid w:val="000C150E"/>
    <w:rsid w:val="000C20F0"/>
    <w:rsid w:val="000C30F6"/>
    <w:rsid w:val="000C5815"/>
    <w:rsid w:val="000D09EC"/>
    <w:rsid w:val="000D24A4"/>
    <w:rsid w:val="000D2C61"/>
    <w:rsid w:val="000D3E7F"/>
    <w:rsid w:val="000D5B56"/>
    <w:rsid w:val="000D7C3C"/>
    <w:rsid w:val="000E09C5"/>
    <w:rsid w:val="000E539A"/>
    <w:rsid w:val="000F2BF1"/>
    <w:rsid w:val="000F400C"/>
    <w:rsid w:val="000F4BA8"/>
    <w:rsid w:val="000F7883"/>
    <w:rsid w:val="001004C9"/>
    <w:rsid w:val="0010145E"/>
    <w:rsid w:val="00105360"/>
    <w:rsid w:val="00106846"/>
    <w:rsid w:val="00106C9F"/>
    <w:rsid w:val="001112C3"/>
    <w:rsid w:val="00112FBD"/>
    <w:rsid w:val="0011384E"/>
    <w:rsid w:val="00113A0C"/>
    <w:rsid w:val="001158B1"/>
    <w:rsid w:val="00120DA0"/>
    <w:rsid w:val="001211AF"/>
    <w:rsid w:val="001214C8"/>
    <w:rsid w:val="001222EB"/>
    <w:rsid w:val="00123EB9"/>
    <w:rsid w:val="001258FF"/>
    <w:rsid w:val="00131A23"/>
    <w:rsid w:val="001324BC"/>
    <w:rsid w:val="0013251E"/>
    <w:rsid w:val="001332D3"/>
    <w:rsid w:val="00133304"/>
    <w:rsid w:val="001340BC"/>
    <w:rsid w:val="00134683"/>
    <w:rsid w:val="001348AE"/>
    <w:rsid w:val="00135A31"/>
    <w:rsid w:val="00135F5C"/>
    <w:rsid w:val="0014135A"/>
    <w:rsid w:val="0014571B"/>
    <w:rsid w:val="001465B1"/>
    <w:rsid w:val="00147136"/>
    <w:rsid w:val="00147DBB"/>
    <w:rsid w:val="001526E9"/>
    <w:rsid w:val="0015604F"/>
    <w:rsid w:val="001568D9"/>
    <w:rsid w:val="00161087"/>
    <w:rsid w:val="001641F2"/>
    <w:rsid w:val="0016483F"/>
    <w:rsid w:val="00164DA8"/>
    <w:rsid w:val="001668F2"/>
    <w:rsid w:val="0017106F"/>
    <w:rsid w:val="001710D6"/>
    <w:rsid w:val="0017387A"/>
    <w:rsid w:val="00175F38"/>
    <w:rsid w:val="0017628F"/>
    <w:rsid w:val="00177B91"/>
    <w:rsid w:val="00177EAF"/>
    <w:rsid w:val="0018050E"/>
    <w:rsid w:val="00180EC4"/>
    <w:rsid w:val="00181EAA"/>
    <w:rsid w:val="001824DA"/>
    <w:rsid w:val="001832FE"/>
    <w:rsid w:val="00183818"/>
    <w:rsid w:val="00184613"/>
    <w:rsid w:val="00184A81"/>
    <w:rsid w:val="00184DA4"/>
    <w:rsid w:val="001866B4"/>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F42"/>
    <w:rsid w:val="001A439C"/>
    <w:rsid w:val="001A4D7D"/>
    <w:rsid w:val="001A51B0"/>
    <w:rsid w:val="001A59E2"/>
    <w:rsid w:val="001A7A71"/>
    <w:rsid w:val="001B17EE"/>
    <w:rsid w:val="001B17F5"/>
    <w:rsid w:val="001B352D"/>
    <w:rsid w:val="001B49CE"/>
    <w:rsid w:val="001B580F"/>
    <w:rsid w:val="001B5F37"/>
    <w:rsid w:val="001B63F4"/>
    <w:rsid w:val="001B6E75"/>
    <w:rsid w:val="001C0DEF"/>
    <w:rsid w:val="001C1BF8"/>
    <w:rsid w:val="001C3B32"/>
    <w:rsid w:val="001C4AFF"/>
    <w:rsid w:val="001C590C"/>
    <w:rsid w:val="001D0191"/>
    <w:rsid w:val="001D47B0"/>
    <w:rsid w:val="001D52D5"/>
    <w:rsid w:val="001D5674"/>
    <w:rsid w:val="001D6F7F"/>
    <w:rsid w:val="001D765A"/>
    <w:rsid w:val="001E1673"/>
    <w:rsid w:val="001E1B02"/>
    <w:rsid w:val="001E2B1E"/>
    <w:rsid w:val="001E2BE4"/>
    <w:rsid w:val="001E3F5E"/>
    <w:rsid w:val="001E618C"/>
    <w:rsid w:val="001E626D"/>
    <w:rsid w:val="001F1B73"/>
    <w:rsid w:val="001F352F"/>
    <w:rsid w:val="001F3A5C"/>
    <w:rsid w:val="001F42F3"/>
    <w:rsid w:val="001F43C6"/>
    <w:rsid w:val="001F52A9"/>
    <w:rsid w:val="001F74F1"/>
    <w:rsid w:val="002000C3"/>
    <w:rsid w:val="002017D8"/>
    <w:rsid w:val="0020556E"/>
    <w:rsid w:val="002070AA"/>
    <w:rsid w:val="00211EE8"/>
    <w:rsid w:val="00213A0B"/>
    <w:rsid w:val="002146D9"/>
    <w:rsid w:val="00215059"/>
    <w:rsid w:val="0022074C"/>
    <w:rsid w:val="00221965"/>
    <w:rsid w:val="00221976"/>
    <w:rsid w:val="00231266"/>
    <w:rsid w:val="002326D4"/>
    <w:rsid w:val="002329A9"/>
    <w:rsid w:val="00232A3F"/>
    <w:rsid w:val="0023345E"/>
    <w:rsid w:val="00234A87"/>
    <w:rsid w:val="0023592F"/>
    <w:rsid w:val="00235B09"/>
    <w:rsid w:val="002377D4"/>
    <w:rsid w:val="002451EB"/>
    <w:rsid w:val="00246137"/>
    <w:rsid w:val="00246745"/>
    <w:rsid w:val="00250D3F"/>
    <w:rsid w:val="00252A4E"/>
    <w:rsid w:val="00260384"/>
    <w:rsid w:val="00261E3E"/>
    <w:rsid w:val="00262AEF"/>
    <w:rsid w:val="00265581"/>
    <w:rsid w:val="002668F5"/>
    <w:rsid w:val="00267B6B"/>
    <w:rsid w:val="002707F5"/>
    <w:rsid w:val="00271BCB"/>
    <w:rsid w:val="00272CB0"/>
    <w:rsid w:val="0027360C"/>
    <w:rsid w:val="00275DFD"/>
    <w:rsid w:val="00280C92"/>
    <w:rsid w:val="002844E0"/>
    <w:rsid w:val="00285D5A"/>
    <w:rsid w:val="00286FF4"/>
    <w:rsid w:val="002870E7"/>
    <w:rsid w:val="002901CA"/>
    <w:rsid w:val="00290505"/>
    <w:rsid w:val="00290523"/>
    <w:rsid w:val="00292163"/>
    <w:rsid w:val="002A046E"/>
    <w:rsid w:val="002A1EB6"/>
    <w:rsid w:val="002A4466"/>
    <w:rsid w:val="002A7AE0"/>
    <w:rsid w:val="002B0C85"/>
    <w:rsid w:val="002B6268"/>
    <w:rsid w:val="002B65B1"/>
    <w:rsid w:val="002C18FE"/>
    <w:rsid w:val="002C3466"/>
    <w:rsid w:val="002C4D61"/>
    <w:rsid w:val="002C4F27"/>
    <w:rsid w:val="002C5BC5"/>
    <w:rsid w:val="002C5D83"/>
    <w:rsid w:val="002C653C"/>
    <w:rsid w:val="002C6747"/>
    <w:rsid w:val="002C67F5"/>
    <w:rsid w:val="002C786B"/>
    <w:rsid w:val="002C78B0"/>
    <w:rsid w:val="002D03E8"/>
    <w:rsid w:val="002D070E"/>
    <w:rsid w:val="002D0B37"/>
    <w:rsid w:val="002E15DD"/>
    <w:rsid w:val="002E3A7D"/>
    <w:rsid w:val="002E448A"/>
    <w:rsid w:val="002E48F2"/>
    <w:rsid w:val="002E58CA"/>
    <w:rsid w:val="002E6B9A"/>
    <w:rsid w:val="002E701D"/>
    <w:rsid w:val="002F0E01"/>
    <w:rsid w:val="002F19AD"/>
    <w:rsid w:val="002F313D"/>
    <w:rsid w:val="002F6655"/>
    <w:rsid w:val="002F6C3C"/>
    <w:rsid w:val="003001E2"/>
    <w:rsid w:val="00301F80"/>
    <w:rsid w:val="00302EE3"/>
    <w:rsid w:val="00303B00"/>
    <w:rsid w:val="00304102"/>
    <w:rsid w:val="003102ED"/>
    <w:rsid w:val="0031085F"/>
    <w:rsid w:val="0031119F"/>
    <w:rsid w:val="00316DF2"/>
    <w:rsid w:val="00320B8E"/>
    <w:rsid w:val="00324DBD"/>
    <w:rsid w:val="00325550"/>
    <w:rsid w:val="00331153"/>
    <w:rsid w:val="00336B0A"/>
    <w:rsid w:val="00340C10"/>
    <w:rsid w:val="00341013"/>
    <w:rsid w:val="00342207"/>
    <w:rsid w:val="00342A9E"/>
    <w:rsid w:val="00343CB2"/>
    <w:rsid w:val="00343D61"/>
    <w:rsid w:val="00346073"/>
    <w:rsid w:val="003514A0"/>
    <w:rsid w:val="00352F2E"/>
    <w:rsid w:val="00353450"/>
    <w:rsid w:val="00354653"/>
    <w:rsid w:val="00354A8D"/>
    <w:rsid w:val="003570BF"/>
    <w:rsid w:val="00361A02"/>
    <w:rsid w:val="0036400D"/>
    <w:rsid w:val="00364FCD"/>
    <w:rsid w:val="00366DDA"/>
    <w:rsid w:val="00367650"/>
    <w:rsid w:val="003701B9"/>
    <w:rsid w:val="003704CB"/>
    <w:rsid w:val="00370E2E"/>
    <w:rsid w:val="00371595"/>
    <w:rsid w:val="0037236B"/>
    <w:rsid w:val="00373186"/>
    <w:rsid w:val="00375FF5"/>
    <w:rsid w:val="00384CE4"/>
    <w:rsid w:val="003859F1"/>
    <w:rsid w:val="00386FEB"/>
    <w:rsid w:val="003901EF"/>
    <w:rsid w:val="0039154F"/>
    <w:rsid w:val="00391B70"/>
    <w:rsid w:val="00391FEF"/>
    <w:rsid w:val="00394FB1"/>
    <w:rsid w:val="0039718C"/>
    <w:rsid w:val="003A0E9A"/>
    <w:rsid w:val="003A4D78"/>
    <w:rsid w:val="003A5B9D"/>
    <w:rsid w:val="003A6A33"/>
    <w:rsid w:val="003B019D"/>
    <w:rsid w:val="003B217D"/>
    <w:rsid w:val="003B3F64"/>
    <w:rsid w:val="003B41D4"/>
    <w:rsid w:val="003B552B"/>
    <w:rsid w:val="003B7854"/>
    <w:rsid w:val="003C01E1"/>
    <w:rsid w:val="003C164E"/>
    <w:rsid w:val="003C2C74"/>
    <w:rsid w:val="003C4A74"/>
    <w:rsid w:val="003C7DB9"/>
    <w:rsid w:val="003D0558"/>
    <w:rsid w:val="003D166D"/>
    <w:rsid w:val="003D5EFD"/>
    <w:rsid w:val="003D67E0"/>
    <w:rsid w:val="003D7949"/>
    <w:rsid w:val="003E13A4"/>
    <w:rsid w:val="003E1E9A"/>
    <w:rsid w:val="003E21D7"/>
    <w:rsid w:val="003E255F"/>
    <w:rsid w:val="003E36BB"/>
    <w:rsid w:val="003E44D1"/>
    <w:rsid w:val="003E4769"/>
    <w:rsid w:val="003E4B03"/>
    <w:rsid w:val="003E7AA3"/>
    <w:rsid w:val="003F2329"/>
    <w:rsid w:val="003F290F"/>
    <w:rsid w:val="003F390B"/>
    <w:rsid w:val="003F3FAC"/>
    <w:rsid w:val="003F6633"/>
    <w:rsid w:val="00400428"/>
    <w:rsid w:val="00401B3A"/>
    <w:rsid w:val="00402250"/>
    <w:rsid w:val="00402A83"/>
    <w:rsid w:val="00405138"/>
    <w:rsid w:val="00405E46"/>
    <w:rsid w:val="00406616"/>
    <w:rsid w:val="0041024E"/>
    <w:rsid w:val="00411868"/>
    <w:rsid w:val="004133DD"/>
    <w:rsid w:val="00414415"/>
    <w:rsid w:val="0041486C"/>
    <w:rsid w:val="00414A5B"/>
    <w:rsid w:val="0041527D"/>
    <w:rsid w:val="0042108D"/>
    <w:rsid w:val="004235A3"/>
    <w:rsid w:val="00426386"/>
    <w:rsid w:val="00427E9B"/>
    <w:rsid w:val="00430962"/>
    <w:rsid w:val="0043233A"/>
    <w:rsid w:val="004327E9"/>
    <w:rsid w:val="004361E1"/>
    <w:rsid w:val="004406FB"/>
    <w:rsid w:val="00441517"/>
    <w:rsid w:val="00442D47"/>
    <w:rsid w:val="004445F7"/>
    <w:rsid w:val="00444F18"/>
    <w:rsid w:val="00445932"/>
    <w:rsid w:val="00445EAA"/>
    <w:rsid w:val="00452F19"/>
    <w:rsid w:val="00453C0B"/>
    <w:rsid w:val="00455F82"/>
    <w:rsid w:val="0045641F"/>
    <w:rsid w:val="00461B54"/>
    <w:rsid w:val="004625E1"/>
    <w:rsid w:val="004628DB"/>
    <w:rsid w:val="00463D40"/>
    <w:rsid w:val="004667D5"/>
    <w:rsid w:val="00467230"/>
    <w:rsid w:val="00473676"/>
    <w:rsid w:val="00473AE8"/>
    <w:rsid w:val="00473F75"/>
    <w:rsid w:val="00474509"/>
    <w:rsid w:val="00476095"/>
    <w:rsid w:val="00477693"/>
    <w:rsid w:val="004800BD"/>
    <w:rsid w:val="00480895"/>
    <w:rsid w:val="00483FDB"/>
    <w:rsid w:val="00486145"/>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B7885"/>
    <w:rsid w:val="004C34F9"/>
    <w:rsid w:val="004C3887"/>
    <w:rsid w:val="004C4921"/>
    <w:rsid w:val="004C5504"/>
    <w:rsid w:val="004C5E15"/>
    <w:rsid w:val="004C77CB"/>
    <w:rsid w:val="004D0673"/>
    <w:rsid w:val="004D0D60"/>
    <w:rsid w:val="004D0E7A"/>
    <w:rsid w:val="004D15D7"/>
    <w:rsid w:val="004D5EC1"/>
    <w:rsid w:val="004D7EC3"/>
    <w:rsid w:val="004E3079"/>
    <w:rsid w:val="004E77E4"/>
    <w:rsid w:val="004F0964"/>
    <w:rsid w:val="004F13A8"/>
    <w:rsid w:val="004F471D"/>
    <w:rsid w:val="004F4791"/>
    <w:rsid w:val="004F5101"/>
    <w:rsid w:val="004F5713"/>
    <w:rsid w:val="00500289"/>
    <w:rsid w:val="005008AD"/>
    <w:rsid w:val="0050094D"/>
    <w:rsid w:val="005011A4"/>
    <w:rsid w:val="0050227C"/>
    <w:rsid w:val="00503681"/>
    <w:rsid w:val="00505D39"/>
    <w:rsid w:val="00507F08"/>
    <w:rsid w:val="00507FF3"/>
    <w:rsid w:val="00511170"/>
    <w:rsid w:val="005123C6"/>
    <w:rsid w:val="005125E8"/>
    <w:rsid w:val="00512855"/>
    <w:rsid w:val="00515668"/>
    <w:rsid w:val="00515F4A"/>
    <w:rsid w:val="00516C20"/>
    <w:rsid w:val="00520B14"/>
    <w:rsid w:val="0052418C"/>
    <w:rsid w:val="00525A9E"/>
    <w:rsid w:val="00530123"/>
    <w:rsid w:val="00531CAB"/>
    <w:rsid w:val="0053234A"/>
    <w:rsid w:val="005358E2"/>
    <w:rsid w:val="00535A30"/>
    <w:rsid w:val="005374D4"/>
    <w:rsid w:val="00541838"/>
    <w:rsid w:val="0054405C"/>
    <w:rsid w:val="00544784"/>
    <w:rsid w:val="0054540A"/>
    <w:rsid w:val="005465D4"/>
    <w:rsid w:val="00551AF0"/>
    <w:rsid w:val="00552BBA"/>
    <w:rsid w:val="00552C40"/>
    <w:rsid w:val="005530D3"/>
    <w:rsid w:val="005542FF"/>
    <w:rsid w:val="00554AF7"/>
    <w:rsid w:val="005556E7"/>
    <w:rsid w:val="00556033"/>
    <w:rsid w:val="005567B4"/>
    <w:rsid w:val="00557602"/>
    <w:rsid w:val="005631A7"/>
    <w:rsid w:val="0056435D"/>
    <w:rsid w:val="00566861"/>
    <w:rsid w:val="00567814"/>
    <w:rsid w:val="005730A2"/>
    <w:rsid w:val="005731BA"/>
    <w:rsid w:val="00577209"/>
    <w:rsid w:val="00582E4E"/>
    <w:rsid w:val="00583DA5"/>
    <w:rsid w:val="00584AC4"/>
    <w:rsid w:val="005852E8"/>
    <w:rsid w:val="0058536E"/>
    <w:rsid w:val="00586918"/>
    <w:rsid w:val="00590243"/>
    <w:rsid w:val="00591179"/>
    <w:rsid w:val="005927A8"/>
    <w:rsid w:val="00592DDA"/>
    <w:rsid w:val="00593716"/>
    <w:rsid w:val="0059414E"/>
    <w:rsid w:val="005967B8"/>
    <w:rsid w:val="00597C2D"/>
    <w:rsid w:val="00597DFB"/>
    <w:rsid w:val="005A4F3A"/>
    <w:rsid w:val="005A7138"/>
    <w:rsid w:val="005A72C5"/>
    <w:rsid w:val="005B15D8"/>
    <w:rsid w:val="005B194E"/>
    <w:rsid w:val="005B19DF"/>
    <w:rsid w:val="005B1F94"/>
    <w:rsid w:val="005B4CF9"/>
    <w:rsid w:val="005B6868"/>
    <w:rsid w:val="005B7451"/>
    <w:rsid w:val="005B7B13"/>
    <w:rsid w:val="005B7E2F"/>
    <w:rsid w:val="005C0448"/>
    <w:rsid w:val="005C12AA"/>
    <w:rsid w:val="005C2A44"/>
    <w:rsid w:val="005C4A08"/>
    <w:rsid w:val="005C666D"/>
    <w:rsid w:val="005C7385"/>
    <w:rsid w:val="005D0F29"/>
    <w:rsid w:val="005D210E"/>
    <w:rsid w:val="005D3377"/>
    <w:rsid w:val="005D4840"/>
    <w:rsid w:val="005D4D85"/>
    <w:rsid w:val="005D61D3"/>
    <w:rsid w:val="005D7ABE"/>
    <w:rsid w:val="005E13E0"/>
    <w:rsid w:val="005E31B2"/>
    <w:rsid w:val="005E4911"/>
    <w:rsid w:val="005E6A55"/>
    <w:rsid w:val="005E6C71"/>
    <w:rsid w:val="005F01EA"/>
    <w:rsid w:val="005F02AE"/>
    <w:rsid w:val="005F26D6"/>
    <w:rsid w:val="005F2889"/>
    <w:rsid w:val="005F3C81"/>
    <w:rsid w:val="005F4E06"/>
    <w:rsid w:val="005F5B47"/>
    <w:rsid w:val="005F6A44"/>
    <w:rsid w:val="00601156"/>
    <w:rsid w:val="00601C1C"/>
    <w:rsid w:val="00602ECE"/>
    <w:rsid w:val="00603469"/>
    <w:rsid w:val="00607B9E"/>
    <w:rsid w:val="00610983"/>
    <w:rsid w:val="00612066"/>
    <w:rsid w:val="00612D7A"/>
    <w:rsid w:val="006130F1"/>
    <w:rsid w:val="0061313B"/>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005"/>
    <w:rsid w:val="006417BB"/>
    <w:rsid w:val="00642EE7"/>
    <w:rsid w:val="00646EFE"/>
    <w:rsid w:val="00647757"/>
    <w:rsid w:val="006518E7"/>
    <w:rsid w:val="00652777"/>
    <w:rsid w:val="00653DDD"/>
    <w:rsid w:val="006543EB"/>
    <w:rsid w:val="00654C51"/>
    <w:rsid w:val="00657C2D"/>
    <w:rsid w:val="00657F33"/>
    <w:rsid w:val="00660C9C"/>
    <w:rsid w:val="006614B2"/>
    <w:rsid w:val="006634D5"/>
    <w:rsid w:val="00664F21"/>
    <w:rsid w:val="00665F75"/>
    <w:rsid w:val="00666156"/>
    <w:rsid w:val="00666FA4"/>
    <w:rsid w:val="0067031F"/>
    <w:rsid w:val="00670F9F"/>
    <w:rsid w:val="0067144E"/>
    <w:rsid w:val="00672160"/>
    <w:rsid w:val="00674780"/>
    <w:rsid w:val="00675583"/>
    <w:rsid w:val="00676D65"/>
    <w:rsid w:val="0068141F"/>
    <w:rsid w:val="00681D99"/>
    <w:rsid w:val="006848B3"/>
    <w:rsid w:val="00685723"/>
    <w:rsid w:val="00685EE6"/>
    <w:rsid w:val="00687613"/>
    <w:rsid w:val="006915A8"/>
    <w:rsid w:val="0069202A"/>
    <w:rsid w:val="006934F5"/>
    <w:rsid w:val="006937D2"/>
    <w:rsid w:val="00695550"/>
    <w:rsid w:val="00697599"/>
    <w:rsid w:val="00697873"/>
    <w:rsid w:val="006A34AB"/>
    <w:rsid w:val="006A5E48"/>
    <w:rsid w:val="006A6E2F"/>
    <w:rsid w:val="006B2436"/>
    <w:rsid w:val="006B2839"/>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105B2"/>
    <w:rsid w:val="00711CF1"/>
    <w:rsid w:val="00713E10"/>
    <w:rsid w:val="00714A72"/>
    <w:rsid w:val="00722237"/>
    <w:rsid w:val="00722AA1"/>
    <w:rsid w:val="007254F6"/>
    <w:rsid w:val="007268BA"/>
    <w:rsid w:val="00727F68"/>
    <w:rsid w:val="007305A7"/>
    <w:rsid w:val="00730BF2"/>
    <w:rsid w:val="00731CB5"/>
    <w:rsid w:val="00732465"/>
    <w:rsid w:val="007329B4"/>
    <w:rsid w:val="00732D49"/>
    <w:rsid w:val="007339C1"/>
    <w:rsid w:val="00733E93"/>
    <w:rsid w:val="00735F58"/>
    <w:rsid w:val="007366AB"/>
    <w:rsid w:val="00740314"/>
    <w:rsid w:val="00741D92"/>
    <w:rsid w:val="00743A9E"/>
    <w:rsid w:val="0074439A"/>
    <w:rsid w:val="007454C4"/>
    <w:rsid w:val="00745E90"/>
    <w:rsid w:val="00746154"/>
    <w:rsid w:val="00750078"/>
    <w:rsid w:val="0075029B"/>
    <w:rsid w:val="00751A8E"/>
    <w:rsid w:val="00751DF9"/>
    <w:rsid w:val="00751F9E"/>
    <w:rsid w:val="00752B3A"/>
    <w:rsid w:val="0075389C"/>
    <w:rsid w:val="00756F4E"/>
    <w:rsid w:val="0076235A"/>
    <w:rsid w:val="00762DEE"/>
    <w:rsid w:val="00763422"/>
    <w:rsid w:val="007634F9"/>
    <w:rsid w:val="00764D23"/>
    <w:rsid w:val="00775B6A"/>
    <w:rsid w:val="00776C70"/>
    <w:rsid w:val="007815CE"/>
    <w:rsid w:val="00781EBD"/>
    <w:rsid w:val="007835CB"/>
    <w:rsid w:val="00783E4D"/>
    <w:rsid w:val="007871C5"/>
    <w:rsid w:val="0078748B"/>
    <w:rsid w:val="00790196"/>
    <w:rsid w:val="0079063F"/>
    <w:rsid w:val="007918B7"/>
    <w:rsid w:val="00792D1A"/>
    <w:rsid w:val="0079704A"/>
    <w:rsid w:val="007977CB"/>
    <w:rsid w:val="00797B4F"/>
    <w:rsid w:val="007A004A"/>
    <w:rsid w:val="007A3111"/>
    <w:rsid w:val="007A3E28"/>
    <w:rsid w:val="007A49ED"/>
    <w:rsid w:val="007B078C"/>
    <w:rsid w:val="007B1A18"/>
    <w:rsid w:val="007B30C6"/>
    <w:rsid w:val="007B34D6"/>
    <w:rsid w:val="007B45C7"/>
    <w:rsid w:val="007B70B5"/>
    <w:rsid w:val="007C0E59"/>
    <w:rsid w:val="007C12FE"/>
    <w:rsid w:val="007C5830"/>
    <w:rsid w:val="007D0840"/>
    <w:rsid w:val="007D1831"/>
    <w:rsid w:val="007D3265"/>
    <w:rsid w:val="007D42B5"/>
    <w:rsid w:val="007D53E6"/>
    <w:rsid w:val="007D64B8"/>
    <w:rsid w:val="007D7D94"/>
    <w:rsid w:val="007D7E84"/>
    <w:rsid w:val="007E1A0F"/>
    <w:rsid w:val="007E2E73"/>
    <w:rsid w:val="007E6A26"/>
    <w:rsid w:val="007E72B2"/>
    <w:rsid w:val="007F2555"/>
    <w:rsid w:val="007F597B"/>
    <w:rsid w:val="00800F7C"/>
    <w:rsid w:val="0080169B"/>
    <w:rsid w:val="00803BB9"/>
    <w:rsid w:val="00804A43"/>
    <w:rsid w:val="008058D1"/>
    <w:rsid w:val="00805DCB"/>
    <w:rsid w:val="0081241B"/>
    <w:rsid w:val="00813B38"/>
    <w:rsid w:val="00814877"/>
    <w:rsid w:val="0081588A"/>
    <w:rsid w:val="008159F5"/>
    <w:rsid w:val="008167F4"/>
    <w:rsid w:val="008233EF"/>
    <w:rsid w:val="00826D1B"/>
    <w:rsid w:val="00827DB9"/>
    <w:rsid w:val="00830C34"/>
    <w:rsid w:val="008316F5"/>
    <w:rsid w:val="00831C96"/>
    <w:rsid w:val="00832A7A"/>
    <w:rsid w:val="00832C84"/>
    <w:rsid w:val="00840CFD"/>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6B34"/>
    <w:rsid w:val="008679F2"/>
    <w:rsid w:val="0087023C"/>
    <w:rsid w:val="00871BB7"/>
    <w:rsid w:val="00872403"/>
    <w:rsid w:val="00873533"/>
    <w:rsid w:val="00874B57"/>
    <w:rsid w:val="00874F65"/>
    <w:rsid w:val="00876C4E"/>
    <w:rsid w:val="00880129"/>
    <w:rsid w:val="00881055"/>
    <w:rsid w:val="00881FE1"/>
    <w:rsid w:val="00883315"/>
    <w:rsid w:val="0088364A"/>
    <w:rsid w:val="00883A4B"/>
    <w:rsid w:val="00884A71"/>
    <w:rsid w:val="00884B68"/>
    <w:rsid w:val="00884EB3"/>
    <w:rsid w:val="00885894"/>
    <w:rsid w:val="00886683"/>
    <w:rsid w:val="008914B1"/>
    <w:rsid w:val="00892ED8"/>
    <w:rsid w:val="0089311E"/>
    <w:rsid w:val="00896C87"/>
    <w:rsid w:val="00896D9B"/>
    <w:rsid w:val="008A0D6F"/>
    <w:rsid w:val="008A1400"/>
    <w:rsid w:val="008A31CA"/>
    <w:rsid w:val="008A5049"/>
    <w:rsid w:val="008A7B42"/>
    <w:rsid w:val="008B2DEB"/>
    <w:rsid w:val="008B4195"/>
    <w:rsid w:val="008B5832"/>
    <w:rsid w:val="008C1F05"/>
    <w:rsid w:val="008C20CE"/>
    <w:rsid w:val="008C3642"/>
    <w:rsid w:val="008C72F2"/>
    <w:rsid w:val="008D4020"/>
    <w:rsid w:val="008D497B"/>
    <w:rsid w:val="008D6958"/>
    <w:rsid w:val="008D7B7B"/>
    <w:rsid w:val="008E035C"/>
    <w:rsid w:val="008E2D18"/>
    <w:rsid w:val="008E5A0B"/>
    <w:rsid w:val="008E6CC3"/>
    <w:rsid w:val="008F1F60"/>
    <w:rsid w:val="008F2135"/>
    <w:rsid w:val="008F3A40"/>
    <w:rsid w:val="008F4E47"/>
    <w:rsid w:val="008F6C0C"/>
    <w:rsid w:val="008F6F52"/>
    <w:rsid w:val="008F7C35"/>
    <w:rsid w:val="008F7F58"/>
    <w:rsid w:val="009043F8"/>
    <w:rsid w:val="009051FC"/>
    <w:rsid w:val="00905741"/>
    <w:rsid w:val="00905AFD"/>
    <w:rsid w:val="00905EB8"/>
    <w:rsid w:val="009071E7"/>
    <w:rsid w:val="00910F57"/>
    <w:rsid w:val="009124C2"/>
    <w:rsid w:val="00913CD9"/>
    <w:rsid w:val="0091715C"/>
    <w:rsid w:val="00917876"/>
    <w:rsid w:val="00917987"/>
    <w:rsid w:val="0092079A"/>
    <w:rsid w:val="00921205"/>
    <w:rsid w:val="00922B59"/>
    <w:rsid w:val="00924EA7"/>
    <w:rsid w:val="009252F8"/>
    <w:rsid w:val="00925950"/>
    <w:rsid w:val="00926AA6"/>
    <w:rsid w:val="009273DE"/>
    <w:rsid w:val="00930A09"/>
    <w:rsid w:val="009314B1"/>
    <w:rsid w:val="009315F8"/>
    <w:rsid w:val="009318CD"/>
    <w:rsid w:val="00931C89"/>
    <w:rsid w:val="0093279D"/>
    <w:rsid w:val="00932E37"/>
    <w:rsid w:val="00934390"/>
    <w:rsid w:val="00935B4F"/>
    <w:rsid w:val="00935C8F"/>
    <w:rsid w:val="0093613B"/>
    <w:rsid w:val="00940F11"/>
    <w:rsid w:val="009420D1"/>
    <w:rsid w:val="00942225"/>
    <w:rsid w:val="0094346F"/>
    <w:rsid w:val="009436CD"/>
    <w:rsid w:val="00943970"/>
    <w:rsid w:val="00946F19"/>
    <w:rsid w:val="009472C9"/>
    <w:rsid w:val="0095062F"/>
    <w:rsid w:val="00950D27"/>
    <w:rsid w:val="00951C24"/>
    <w:rsid w:val="00952CDE"/>
    <w:rsid w:val="00952E89"/>
    <w:rsid w:val="00952FD2"/>
    <w:rsid w:val="00953617"/>
    <w:rsid w:val="009548E8"/>
    <w:rsid w:val="009549C0"/>
    <w:rsid w:val="00955C54"/>
    <w:rsid w:val="00956210"/>
    <w:rsid w:val="00957840"/>
    <w:rsid w:val="00960B73"/>
    <w:rsid w:val="00961570"/>
    <w:rsid w:val="0096447E"/>
    <w:rsid w:val="00964F9B"/>
    <w:rsid w:val="0096675E"/>
    <w:rsid w:val="00970C15"/>
    <w:rsid w:val="009728E7"/>
    <w:rsid w:val="00973AF9"/>
    <w:rsid w:val="00976503"/>
    <w:rsid w:val="009824AE"/>
    <w:rsid w:val="00982C50"/>
    <w:rsid w:val="00983543"/>
    <w:rsid w:val="009850AA"/>
    <w:rsid w:val="0098718C"/>
    <w:rsid w:val="00987D97"/>
    <w:rsid w:val="009906FB"/>
    <w:rsid w:val="009908F2"/>
    <w:rsid w:val="00993B8A"/>
    <w:rsid w:val="00993FDA"/>
    <w:rsid w:val="00993FEC"/>
    <w:rsid w:val="00994DAE"/>
    <w:rsid w:val="0099618D"/>
    <w:rsid w:val="009A2096"/>
    <w:rsid w:val="009A3289"/>
    <w:rsid w:val="009A3C56"/>
    <w:rsid w:val="009B105B"/>
    <w:rsid w:val="009B10C2"/>
    <w:rsid w:val="009B236F"/>
    <w:rsid w:val="009B33B4"/>
    <w:rsid w:val="009B3443"/>
    <w:rsid w:val="009B4B28"/>
    <w:rsid w:val="009B6371"/>
    <w:rsid w:val="009B70DD"/>
    <w:rsid w:val="009B71FC"/>
    <w:rsid w:val="009C5AA6"/>
    <w:rsid w:val="009C5B90"/>
    <w:rsid w:val="009C5BF1"/>
    <w:rsid w:val="009C72AD"/>
    <w:rsid w:val="009C7F8E"/>
    <w:rsid w:val="009D2E17"/>
    <w:rsid w:val="009D3A81"/>
    <w:rsid w:val="009D574C"/>
    <w:rsid w:val="009D6F27"/>
    <w:rsid w:val="009D7847"/>
    <w:rsid w:val="009E24D3"/>
    <w:rsid w:val="009E7452"/>
    <w:rsid w:val="009F00A3"/>
    <w:rsid w:val="009F016F"/>
    <w:rsid w:val="009F0FAC"/>
    <w:rsid w:val="009F2DF8"/>
    <w:rsid w:val="009F36EC"/>
    <w:rsid w:val="009F38CA"/>
    <w:rsid w:val="009F6E5F"/>
    <w:rsid w:val="009F7C65"/>
    <w:rsid w:val="00A00B61"/>
    <w:rsid w:val="00A01E2F"/>
    <w:rsid w:val="00A02B8B"/>
    <w:rsid w:val="00A02EDB"/>
    <w:rsid w:val="00A046DB"/>
    <w:rsid w:val="00A06765"/>
    <w:rsid w:val="00A127B9"/>
    <w:rsid w:val="00A13008"/>
    <w:rsid w:val="00A132C2"/>
    <w:rsid w:val="00A1410D"/>
    <w:rsid w:val="00A14746"/>
    <w:rsid w:val="00A202C0"/>
    <w:rsid w:val="00A20968"/>
    <w:rsid w:val="00A2391C"/>
    <w:rsid w:val="00A23BD0"/>
    <w:rsid w:val="00A25CFF"/>
    <w:rsid w:val="00A272E3"/>
    <w:rsid w:val="00A30056"/>
    <w:rsid w:val="00A30606"/>
    <w:rsid w:val="00A33709"/>
    <w:rsid w:val="00A3741F"/>
    <w:rsid w:val="00A40202"/>
    <w:rsid w:val="00A404EF"/>
    <w:rsid w:val="00A4107B"/>
    <w:rsid w:val="00A412DA"/>
    <w:rsid w:val="00A44B98"/>
    <w:rsid w:val="00A46E62"/>
    <w:rsid w:val="00A52156"/>
    <w:rsid w:val="00A53A7B"/>
    <w:rsid w:val="00A543D5"/>
    <w:rsid w:val="00A55073"/>
    <w:rsid w:val="00A60937"/>
    <w:rsid w:val="00A60A12"/>
    <w:rsid w:val="00A63035"/>
    <w:rsid w:val="00A640AC"/>
    <w:rsid w:val="00A64829"/>
    <w:rsid w:val="00A71CEE"/>
    <w:rsid w:val="00A720A7"/>
    <w:rsid w:val="00A74853"/>
    <w:rsid w:val="00A75062"/>
    <w:rsid w:val="00A7692D"/>
    <w:rsid w:val="00A81726"/>
    <w:rsid w:val="00A81B45"/>
    <w:rsid w:val="00A8274D"/>
    <w:rsid w:val="00A83886"/>
    <w:rsid w:val="00A856DA"/>
    <w:rsid w:val="00A87068"/>
    <w:rsid w:val="00A872F3"/>
    <w:rsid w:val="00A876B8"/>
    <w:rsid w:val="00A879B8"/>
    <w:rsid w:val="00A91181"/>
    <w:rsid w:val="00A91319"/>
    <w:rsid w:val="00A91CA8"/>
    <w:rsid w:val="00A94F5B"/>
    <w:rsid w:val="00A972DE"/>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4572"/>
    <w:rsid w:val="00AC4A56"/>
    <w:rsid w:val="00AC5B37"/>
    <w:rsid w:val="00AC5F23"/>
    <w:rsid w:val="00AD089A"/>
    <w:rsid w:val="00AE1B17"/>
    <w:rsid w:val="00AE1B6B"/>
    <w:rsid w:val="00AE1CA4"/>
    <w:rsid w:val="00AE3D05"/>
    <w:rsid w:val="00AE48A2"/>
    <w:rsid w:val="00AE5D65"/>
    <w:rsid w:val="00AE7547"/>
    <w:rsid w:val="00AF08CE"/>
    <w:rsid w:val="00AF4343"/>
    <w:rsid w:val="00AF4EE5"/>
    <w:rsid w:val="00AF5908"/>
    <w:rsid w:val="00AF5E58"/>
    <w:rsid w:val="00AF5FAC"/>
    <w:rsid w:val="00B02389"/>
    <w:rsid w:val="00B02F55"/>
    <w:rsid w:val="00B03B2B"/>
    <w:rsid w:val="00B076EC"/>
    <w:rsid w:val="00B101E7"/>
    <w:rsid w:val="00B11B9C"/>
    <w:rsid w:val="00B11FA9"/>
    <w:rsid w:val="00B120D7"/>
    <w:rsid w:val="00B13447"/>
    <w:rsid w:val="00B1465D"/>
    <w:rsid w:val="00B1661F"/>
    <w:rsid w:val="00B16966"/>
    <w:rsid w:val="00B17890"/>
    <w:rsid w:val="00B20CE4"/>
    <w:rsid w:val="00B2663D"/>
    <w:rsid w:val="00B30C20"/>
    <w:rsid w:val="00B31A73"/>
    <w:rsid w:val="00B31D0D"/>
    <w:rsid w:val="00B31E4F"/>
    <w:rsid w:val="00B31E55"/>
    <w:rsid w:val="00B3671C"/>
    <w:rsid w:val="00B37B73"/>
    <w:rsid w:val="00B4076F"/>
    <w:rsid w:val="00B42943"/>
    <w:rsid w:val="00B44C15"/>
    <w:rsid w:val="00B45CBC"/>
    <w:rsid w:val="00B46E51"/>
    <w:rsid w:val="00B50774"/>
    <w:rsid w:val="00B50CFF"/>
    <w:rsid w:val="00B517E3"/>
    <w:rsid w:val="00B52CC5"/>
    <w:rsid w:val="00B52CE9"/>
    <w:rsid w:val="00B53563"/>
    <w:rsid w:val="00B55B30"/>
    <w:rsid w:val="00B57084"/>
    <w:rsid w:val="00B579E3"/>
    <w:rsid w:val="00B57FF9"/>
    <w:rsid w:val="00B602F6"/>
    <w:rsid w:val="00B60668"/>
    <w:rsid w:val="00B60DE4"/>
    <w:rsid w:val="00B62A8E"/>
    <w:rsid w:val="00B631AA"/>
    <w:rsid w:val="00B63606"/>
    <w:rsid w:val="00B670F0"/>
    <w:rsid w:val="00B702B6"/>
    <w:rsid w:val="00B70DF5"/>
    <w:rsid w:val="00B71036"/>
    <w:rsid w:val="00B722D5"/>
    <w:rsid w:val="00B72BE7"/>
    <w:rsid w:val="00B75965"/>
    <w:rsid w:val="00B76AAD"/>
    <w:rsid w:val="00B832AD"/>
    <w:rsid w:val="00B83826"/>
    <w:rsid w:val="00B84249"/>
    <w:rsid w:val="00B8474E"/>
    <w:rsid w:val="00B86D58"/>
    <w:rsid w:val="00B86F86"/>
    <w:rsid w:val="00B907C6"/>
    <w:rsid w:val="00B910CF"/>
    <w:rsid w:val="00B917C0"/>
    <w:rsid w:val="00B92DA8"/>
    <w:rsid w:val="00B92FA7"/>
    <w:rsid w:val="00B93948"/>
    <w:rsid w:val="00B94F81"/>
    <w:rsid w:val="00B974F4"/>
    <w:rsid w:val="00B97984"/>
    <w:rsid w:val="00BA011E"/>
    <w:rsid w:val="00BA1E11"/>
    <w:rsid w:val="00BA1FBA"/>
    <w:rsid w:val="00BA2FBB"/>
    <w:rsid w:val="00BA4925"/>
    <w:rsid w:val="00BA60EA"/>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716"/>
    <w:rsid w:val="00BC7D9E"/>
    <w:rsid w:val="00BD010A"/>
    <w:rsid w:val="00BD0288"/>
    <w:rsid w:val="00BD0C37"/>
    <w:rsid w:val="00BD5C17"/>
    <w:rsid w:val="00BD5FFE"/>
    <w:rsid w:val="00BD68D1"/>
    <w:rsid w:val="00BD78D1"/>
    <w:rsid w:val="00BE090F"/>
    <w:rsid w:val="00BE1414"/>
    <w:rsid w:val="00BE1F19"/>
    <w:rsid w:val="00BE245D"/>
    <w:rsid w:val="00BE2A38"/>
    <w:rsid w:val="00BE413C"/>
    <w:rsid w:val="00BE534C"/>
    <w:rsid w:val="00BE63DF"/>
    <w:rsid w:val="00BF3C2F"/>
    <w:rsid w:val="00BF4176"/>
    <w:rsid w:val="00BF4DB9"/>
    <w:rsid w:val="00BF729A"/>
    <w:rsid w:val="00C027B5"/>
    <w:rsid w:val="00C03081"/>
    <w:rsid w:val="00C03DB0"/>
    <w:rsid w:val="00C04355"/>
    <w:rsid w:val="00C0679F"/>
    <w:rsid w:val="00C07B67"/>
    <w:rsid w:val="00C10D28"/>
    <w:rsid w:val="00C1199A"/>
    <w:rsid w:val="00C13464"/>
    <w:rsid w:val="00C14F85"/>
    <w:rsid w:val="00C1591C"/>
    <w:rsid w:val="00C160A6"/>
    <w:rsid w:val="00C167E4"/>
    <w:rsid w:val="00C20328"/>
    <w:rsid w:val="00C205A1"/>
    <w:rsid w:val="00C23152"/>
    <w:rsid w:val="00C25493"/>
    <w:rsid w:val="00C318A2"/>
    <w:rsid w:val="00C31B42"/>
    <w:rsid w:val="00C324FD"/>
    <w:rsid w:val="00C3374B"/>
    <w:rsid w:val="00C35401"/>
    <w:rsid w:val="00C36384"/>
    <w:rsid w:val="00C37E89"/>
    <w:rsid w:val="00C42185"/>
    <w:rsid w:val="00C42278"/>
    <w:rsid w:val="00C4325C"/>
    <w:rsid w:val="00C45714"/>
    <w:rsid w:val="00C45CF2"/>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5E5C"/>
    <w:rsid w:val="00C90990"/>
    <w:rsid w:val="00C91CE2"/>
    <w:rsid w:val="00C925F3"/>
    <w:rsid w:val="00C936C0"/>
    <w:rsid w:val="00C9602B"/>
    <w:rsid w:val="00CA2585"/>
    <w:rsid w:val="00CA276A"/>
    <w:rsid w:val="00CA2E6E"/>
    <w:rsid w:val="00CA4BCD"/>
    <w:rsid w:val="00CA531B"/>
    <w:rsid w:val="00CA6439"/>
    <w:rsid w:val="00CA70FC"/>
    <w:rsid w:val="00CA73CE"/>
    <w:rsid w:val="00CB0B98"/>
    <w:rsid w:val="00CB4637"/>
    <w:rsid w:val="00CB4690"/>
    <w:rsid w:val="00CB7878"/>
    <w:rsid w:val="00CC04DE"/>
    <w:rsid w:val="00CC0667"/>
    <w:rsid w:val="00CC0C28"/>
    <w:rsid w:val="00CC1325"/>
    <w:rsid w:val="00CC2849"/>
    <w:rsid w:val="00CC2EF3"/>
    <w:rsid w:val="00CC56ED"/>
    <w:rsid w:val="00CC63D9"/>
    <w:rsid w:val="00CD0404"/>
    <w:rsid w:val="00CD6F3E"/>
    <w:rsid w:val="00CE0870"/>
    <w:rsid w:val="00CE26CE"/>
    <w:rsid w:val="00CE2B36"/>
    <w:rsid w:val="00CE4700"/>
    <w:rsid w:val="00CE4A07"/>
    <w:rsid w:val="00CE565D"/>
    <w:rsid w:val="00CE5E4F"/>
    <w:rsid w:val="00CE6F2A"/>
    <w:rsid w:val="00CE7CAC"/>
    <w:rsid w:val="00CF5F01"/>
    <w:rsid w:val="00CF60D3"/>
    <w:rsid w:val="00CF711D"/>
    <w:rsid w:val="00D023FD"/>
    <w:rsid w:val="00D02D97"/>
    <w:rsid w:val="00D036C8"/>
    <w:rsid w:val="00D05575"/>
    <w:rsid w:val="00D06474"/>
    <w:rsid w:val="00D0713A"/>
    <w:rsid w:val="00D07C69"/>
    <w:rsid w:val="00D124A4"/>
    <w:rsid w:val="00D12782"/>
    <w:rsid w:val="00D14216"/>
    <w:rsid w:val="00D164D7"/>
    <w:rsid w:val="00D178B8"/>
    <w:rsid w:val="00D17997"/>
    <w:rsid w:val="00D20964"/>
    <w:rsid w:val="00D213C1"/>
    <w:rsid w:val="00D24151"/>
    <w:rsid w:val="00D24FE1"/>
    <w:rsid w:val="00D250A5"/>
    <w:rsid w:val="00D251E3"/>
    <w:rsid w:val="00D30168"/>
    <w:rsid w:val="00D305D7"/>
    <w:rsid w:val="00D30C70"/>
    <w:rsid w:val="00D34829"/>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28E8"/>
    <w:rsid w:val="00D642E4"/>
    <w:rsid w:val="00D675C2"/>
    <w:rsid w:val="00D71184"/>
    <w:rsid w:val="00D71B90"/>
    <w:rsid w:val="00D72C57"/>
    <w:rsid w:val="00D73503"/>
    <w:rsid w:val="00D7778C"/>
    <w:rsid w:val="00D802A5"/>
    <w:rsid w:val="00D812EC"/>
    <w:rsid w:val="00D8248A"/>
    <w:rsid w:val="00D83177"/>
    <w:rsid w:val="00D85849"/>
    <w:rsid w:val="00D8677B"/>
    <w:rsid w:val="00D86F20"/>
    <w:rsid w:val="00D9594D"/>
    <w:rsid w:val="00D95E35"/>
    <w:rsid w:val="00D96201"/>
    <w:rsid w:val="00DA185E"/>
    <w:rsid w:val="00DA1FC6"/>
    <w:rsid w:val="00DA396C"/>
    <w:rsid w:val="00DA42FC"/>
    <w:rsid w:val="00DA569C"/>
    <w:rsid w:val="00DB022A"/>
    <w:rsid w:val="00DB0EC1"/>
    <w:rsid w:val="00DB0F22"/>
    <w:rsid w:val="00DB30F4"/>
    <w:rsid w:val="00DB7E53"/>
    <w:rsid w:val="00DC193F"/>
    <w:rsid w:val="00DC3863"/>
    <w:rsid w:val="00DC4FF0"/>
    <w:rsid w:val="00DC7002"/>
    <w:rsid w:val="00DC7F96"/>
    <w:rsid w:val="00DD444E"/>
    <w:rsid w:val="00DD4AE9"/>
    <w:rsid w:val="00DD67F1"/>
    <w:rsid w:val="00DD739B"/>
    <w:rsid w:val="00DE2536"/>
    <w:rsid w:val="00DE286F"/>
    <w:rsid w:val="00DE3636"/>
    <w:rsid w:val="00DE5086"/>
    <w:rsid w:val="00DE7253"/>
    <w:rsid w:val="00DE7A12"/>
    <w:rsid w:val="00DF52DD"/>
    <w:rsid w:val="00DF5AEE"/>
    <w:rsid w:val="00DF69D2"/>
    <w:rsid w:val="00DF6A2A"/>
    <w:rsid w:val="00DF752D"/>
    <w:rsid w:val="00E00315"/>
    <w:rsid w:val="00E00ED1"/>
    <w:rsid w:val="00E0109B"/>
    <w:rsid w:val="00E012BB"/>
    <w:rsid w:val="00E02640"/>
    <w:rsid w:val="00E039B6"/>
    <w:rsid w:val="00E06976"/>
    <w:rsid w:val="00E06C3E"/>
    <w:rsid w:val="00E071B0"/>
    <w:rsid w:val="00E119A0"/>
    <w:rsid w:val="00E1413C"/>
    <w:rsid w:val="00E153EA"/>
    <w:rsid w:val="00E156B3"/>
    <w:rsid w:val="00E167A6"/>
    <w:rsid w:val="00E17042"/>
    <w:rsid w:val="00E22320"/>
    <w:rsid w:val="00E23BCB"/>
    <w:rsid w:val="00E23C79"/>
    <w:rsid w:val="00E23F48"/>
    <w:rsid w:val="00E25C2E"/>
    <w:rsid w:val="00E273F6"/>
    <w:rsid w:val="00E27778"/>
    <w:rsid w:val="00E279C9"/>
    <w:rsid w:val="00E27BB3"/>
    <w:rsid w:val="00E30DA9"/>
    <w:rsid w:val="00E310CB"/>
    <w:rsid w:val="00E31C35"/>
    <w:rsid w:val="00E32492"/>
    <w:rsid w:val="00E324F2"/>
    <w:rsid w:val="00E40F19"/>
    <w:rsid w:val="00E430FC"/>
    <w:rsid w:val="00E50478"/>
    <w:rsid w:val="00E50B9A"/>
    <w:rsid w:val="00E527BB"/>
    <w:rsid w:val="00E55851"/>
    <w:rsid w:val="00E55FBD"/>
    <w:rsid w:val="00E56F9F"/>
    <w:rsid w:val="00E57161"/>
    <w:rsid w:val="00E57598"/>
    <w:rsid w:val="00E57EE4"/>
    <w:rsid w:val="00E60216"/>
    <w:rsid w:val="00E60F04"/>
    <w:rsid w:val="00E61D23"/>
    <w:rsid w:val="00E6326D"/>
    <w:rsid w:val="00E63B55"/>
    <w:rsid w:val="00E65132"/>
    <w:rsid w:val="00E661CA"/>
    <w:rsid w:val="00E709E1"/>
    <w:rsid w:val="00E736EC"/>
    <w:rsid w:val="00E77BEF"/>
    <w:rsid w:val="00E81188"/>
    <w:rsid w:val="00E81298"/>
    <w:rsid w:val="00E81BC4"/>
    <w:rsid w:val="00E87BC3"/>
    <w:rsid w:val="00E903CF"/>
    <w:rsid w:val="00E90ABE"/>
    <w:rsid w:val="00E91A49"/>
    <w:rsid w:val="00E94775"/>
    <w:rsid w:val="00E9594B"/>
    <w:rsid w:val="00E97062"/>
    <w:rsid w:val="00E97650"/>
    <w:rsid w:val="00EA0D22"/>
    <w:rsid w:val="00EA22FF"/>
    <w:rsid w:val="00EA25D5"/>
    <w:rsid w:val="00EA2FE2"/>
    <w:rsid w:val="00EA44F8"/>
    <w:rsid w:val="00EA64E6"/>
    <w:rsid w:val="00EA6EC7"/>
    <w:rsid w:val="00EB0622"/>
    <w:rsid w:val="00EB0AB4"/>
    <w:rsid w:val="00EB32B4"/>
    <w:rsid w:val="00EB4366"/>
    <w:rsid w:val="00EB7054"/>
    <w:rsid w:val="00EB76DC"/>
    <w:rsid w:val="00EC0C8E"/>
    <w:rsid w:val="00EC0DF0"/>
    <w:rsid w:val="00EC148D"/>
    <w:rsid w:val="00EC4DDA"/>
    <w:rsid w:val="00EC5207"/>
    <w:rsid w:val="00EC727E"/>
    <w:rsid w:val="00ED0039"/>
    <w:rsid w:val="00ED1B54"/>
    <w:rsid w:val="00ED22B0"/>
    <w:rsid w:val="00ED5425"/>
    <w:rsid w:val="00ED7803"/>
    <w:rsid w:val="00EE25F9"/>
    <w:rsid w:val="00EE2C21"/>
    <w:rsid w:val="00EE50BA"/>
    <w:rsid w:val="00EE6949"/>
    <w:rsid w:val="00EE6BC2"/>
    <w:rsid w:val="00EF1157"/>
    <w:rsid w:val="00F007B8"/>
    <w:rsid w:val="00F02A8A"/>
    <w:rsid w:val="00F05B01"/>
    <w:rsid w:val="00F05D51"/>
    <w:rsid w:val="00F074C2"/>
    <w:rsid w:val="00F07591"/>
    <w:rsid w:val="00F109B4"/>
    <w:rsid w:val="00F10DEB"/>
    <w:rsid w:val="00F11F4F"/>
    <w:rsid w:val="00F131C8"/>
    <w:rsid w:val="00F131D0"/>
    <w:rsid w:val="00F14009"/>
    <w:rsid w:val="00F16736"/>
    <w:rsid w:val="00F16A83"/>
    <w:rsid w:val="00F16C20"/>
    <w:rsid w:val="00F17196"/>
    <w:rsid w:val="00F2163F"/>
    <w:rsid w:val="00F24EF0"/>
    <w:rsid w:val="00F24EF6"/>
    <w:rsid w:val="00F25E32"/>
    <w:rsid w:val="00F26670"/>
    <w:rsid w:val="00F27ECD"/>
    <w:rsid w:val="00F30B3D"/>
    <w:rsid w:val="00F30D1F"/>
    <w:rsid w:val="00F3271C"/>
    <w:rsid w:val="00F35901"/>
    <w:rsid w:val="00F40409"/>
    <w:rsid w:val="00F43894"/>
    <w:rsid w:val="00F46794"/>
    <w:rsid w:val="00F46EB9"/>
    <w:rsid w:val="00F47A1B"/>
    <w:rsid w:val="00F51248"/>
    <w:rsid w:val="00F517BF"/>
    <w:rsid w:val="00F54257"/>
    <w:rsid w:val="00F551C8"/>
    <w:rsid w:val="00F55EA3"/>
    <w:rsid w:val="00F56B73"/>
    <w:rsid w:val="00F574BE"/>
    <w:rsid w:val="00F61FBC"/>
    <w:rsid w:val="00F6349E"/>
    <w:rsid w:val="00F6459B"/>
    <w:rsid w:val="00F652ED"/>
    <w:rsid w:val="00F6701C"/>
    <w:rsid w:val="00F700CB"/>
    <w:rsid w:val="00F71B0A"/>
    <w:rsid w:val="00F729DA"/>
    <w:rsid w:val="00F7576E"/>
    <w:rsid w:val="00F769C8"/>
    <w:rsid w:val="00F77636"/>
    <w:rsid w:val="00F80795"/>
    <w:rsid w:val="00F8247E"/>
    <w:rsid w:val="00F85CDE"/>
    <w:rsid w:val="00F87DB3"/>
    <w:rsid w:val="00F908BF"/>
    <w:rsid w:val="00F9125D"/>
    <w:rsid w:val="00F92500"/>
    <w:rsid w:val="00F933AA"/>
    <w:rsid w:val="00F96A31"/>
    <w:rsid w:val="00FA28BB"/>
    <w:rsid w:val="00FA59CB"/>
    <w:rsid w:val="00FA607F"/>
    <w:rsid w:val="00FB0DD4"/>
    <w:rsid w:val="00FB1AC4"/>
    <w:rsid w:val="00FB1DB9"/>
    <w:rsid w:val="00FB31CB"/>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DCE"/>
    <w:rsid w:val="00FD3FE4"/>
    <w:rsid w:val="00FD53FE"/>
    <w:rsid w:val="00FE03BC"/>
    <w:rsid w:val="00FE0C73"/>
    <w:rsid w:val="00FE1704"/>
    <w:rsid w:val="00FE2569"/>
    <w:rsid w:val="00FE3E5A"/>
    <w:rsid w:val="00FF01AE"/>
    <w:rsid w:val="00FF4AF8"/>
    <w:rsid w:val="00FF535E"/>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C35A2E"/>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uiPriority w:val="59"/>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NO">
    <w:name w:val="NO"/>
    <w:basedOn w:val="a"/>
    <w:link w:val="NOChar"/>
    <w:qFormat/>
    <w:rsid w:val="005730A2"/>
    <w:pPr>
      <w:keepLines/>
      <w:overflowPunct/>
      <w:autoSpaceDE/>
      <w:autoSpaceDN/>
      <w:adjustRightInd/>
      <w:ind w:left="1135" w:hanging="851"/>
      <w:textAlignment w:val="auto"/>
    </w:pPr>
    <w:rPr>
      <w:rFonts w:eastAsiaTheme="minorEastAsia"/>
    </w:rPr>
  </w:style>
  <w:style w:type="character" w:customStyle="1" w:styleId="NOChar">
    <w:name w:val="NO Char"/>
    <w:link w:val="NO"/>
    <w:qFormat/>
    <w:rsid w:val="005730A2"/>
    <w:rPr>
      <w:rFonts w:ascii="Times New Roman" w:hAnsi="Times New Roman" w:cs="Times New Roman"/>
      <w:kern w:val="0"/>
      <w:sz w:val="20"/>
      <w:szCs w:val="20"/>
      <w:lang w:val="en-GB" w:eastAsia="en-US"/>
    </w:rPr>
  </w:style>
  <w:style w:type="paragraph" w:customStyle="1" w:styleId="tah0">
    <w:name w:val="tah"/>
    <w:basedOn w:val="a"/>
    <w:rsid w:val="0088589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0">
    <w:name w:val="tal"/>
    <w:basedOn w:val="a"/>
    <w:rsid w:val="0088589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greement">
    <w:name w:val="Agreement"/>
    <w:basedOn w:val="a"/>
    <w:next w:val="a"/>
    <w:uiPriority w:val="99"/>
    <w:qFormat/>
    <w:rsid w:val="008A7B42"/>
    <w:pPr>
      <w:numPr>
        <w:numId w:val="6"/>
      </w:numPr>
      <w:overflowPunct/>
      <w:autoSpaceDE/>
      <w:autoSpaceDN/>
      <w:adjustRightInd/>
      <w:spacing w:before="60" w:after="0"/>
      <w:textAlignment w:val="auto"/>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983733">
      <w:bodyDiv w:val="1"/>
      <w:marLeft w:val="0"/>
      <w:marRight w:val="0"/>
      <w:marTop w:val="0"/>
      <w:marBottom w:val="0"/>
      <w:divBdr>
        <w:top w:val="none" w:sz="0" w:space="0" w:color="auto"/>
        <w:left w:val="none" w:sz="0" w:space="0" w:color="auto"/>
        <w:bottom w:val="none" w:sz="0" w:space="0" w:color="auto"/>
        <w:right w:val="none" w:sz="0" w:space="0" w:color="auto"/>
      </w:divBdr>
      <w:divsChild>
        <w:div w:id="1357386602">
          <w:marLeft w:val="0"/>
          <w:marRight w:val="0"/>
          <w:marTop w:val="0"/>
          <w:marBottom w:val="0"/>
          <w:divBdr>
            <w:top w:val="none" w:sz="0" w:space="0" w:color="auto"/>
            <w:left w:val="none" w:sz="0" w:space="0" w:color="auto"/>
            <w:bottom w:val="none" w:sz="0" w:space="0" w:color="auto"/>
            <w:right w:val="none" w:sz="0" w:space="0" w:color="auto"/>
          </w:divBdr>
        </w:div>
        <w:div w:id="1005129887">
          <w:marLeft w:val="0"/>
          <w:marRight w:val="0"/>
          <w:marTop w:val="0"/>
          <w:marBottom w:val="0"/>
          <w:divBdr>
            <w:top w:val="none" w:sz="0" w:space="0" w:color="auto"/>
            <w:left w:val="none" w:sz="0" w:space="0" w:color="auto"/>
            <w:bottom w:val="none" w:sz="0" w:space="0" w:color="auto"/>
            <w:right w:val="none" w:sz="0" w:space="0" w:color="auto"/>
          </w:divBdr>
          <w:divsChild>
            <w:div w:id="1464230194">
              <w:marLeft w:val="0"/>
              <w:marRight w:val="0"/>
              <w:marTop w:val="0"/>
              <w:marBottom w:val="0"/>
              <w:divBdr>
                <w:top w:val="none" w:sz="0" w:space="0" w:color="auto"/>
                <w:left w:val="none" w:sz="0" w:space="0" w:color="auto"/>
                <w:bottom w:val="none" w:sz="0" w:space="0" w:color="auto"/>
                <w:right w:val="none" w:sz="0" w:space="0" w:color="auto"/>
              </w:divBdr>
            </w:div>
            <w:div w:id="1633754179">
              <w:marLeft w:val="0"/>
              <w:marRight w:val="0"/>
              <w:marTop w:val="0"/>
              <w:marBottom w:val="0"/>
              <w:divBdr>
                <w:top w:val="none" w:sz="0" w:space="0" w:color="auto"/>
                <w:left w:val="none" w:sz="0" w:space="0" w:color="auto"/>
                <w:bottom w:val="none" w:sz="0" w:space="0" w:color="auto"/>
                <w:right w:val="none" w:sz="0" w:space="0" w:color="auto"/>
              </w:divBdr>
            </w:div>
          </w:divsChild>
        </w:div>
        <w:div w:id="879827893">
          <w:marLeft w:val="0"/>
          <w:marRight w:val="0"/>
          <w:marTop w:val="0"/>
          <w:marBottom w:val="0"/>
          <w:divBdr>
            <w:top w:val="none" w:sz="0" w:space="0" w:color="auto"/>
            <w:left w:val="none" w:sz="0" w:space="0" w:color="auto"/>
            <w:bottom w:val="none" w:sz="0" w:space="0" w:color="auto"/>
            <w:right w:val="none" w:sz="0" w:space="0" w:color="auto"/>
          </w:divBdr>
        </w:div>
        <w:div w:id="134611967">
          <w:marLeft w:val="0"/>
          <w:marRight w:val="0"/>
          <w:marTop w:val="0"/>
          <w:marBottom w:val="0"/>
          <w:divBdr>
            <w:top w:val="none" w:sz="0" w:space="0" w:color="auto"/>
            <w:left w:val="none" w:sz="0" w:space="0" w:color="auto"/>
            <w:bottom w:val="none" w:sz="0" w:space="0" w:color="auto"/>
            <w:right w:val="none" w:sz="0" w:space="0" w:color="auto"/>
          </w:divBdr>
        </w:div>
        <w:div w:id="1169103874">
          <w:marLeft w:val="0"/>
          <w:marRight w:val="0"/>
          <w:marTop w:val="0"/>
          <w:marBottom w:val="0"/>
          <w:divBdr>
            <w:top w:val="none" w:sz="0" w:space="0" w:color="auto"/>
            <w:left w:val="none" w:sz="0" w:space="0" w:color="auto"/>
            <w:bottom w:val="none" w:sz="0" w:space="0" w:color="auto"/>
            <w:right w:val="none" w:sz="0" w:space="0" w:color="auto"/>
          </w:divBdr>
        </w:div>
        <w:div w:id="1111970061">
          <w:marLeft w:val="0"/>
          <w:marRight w:val="0"/>
          <w:marTop w:val="0"/>
          <w:marBottom w:val="0"/>
          <w:divBdr>
            <w:top w:val="none" w:sz="0" w:space="0" w:color="auto"/>
            <w:left w:val="none" w:sz="0" w:space="0" w:color="auto"/>
            <w:bottom w:val="none" w:sz="0" w:space="0" w:color="auto"/>
            <w:right w:val="none" w:sz="0" w:space="0" w:color="auto"/>
          </w:divBdr>
        </w:div>
      </w:divsChild>
    </w:div>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51E02A8E-CD89-4559-B6B3-580EE2F25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6645</TotalTime>
  <Pages>6</Pages>
  <Words>3097</Words>
  <Characters>17657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Samsung2</cp:lastModifiedBy>
  <cp:revision>744</cp:revision>
  <dcterms:created xsi:type="dcterms:W3CDTF">2022-02-09T03:30:00Z</dcterms:created>
  <dcterms:modified xsi:type="dcterms:W3CDTF">2025-03-28T03:11:00Z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