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D2FAD" w14:textId="666E842C"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146F7F">
        <w:rPr>
          <w:rFonts w:eastAsia="Times New Roman" w:cs="Arial"/>
          <w:noProof w:val="0"/>
          <w:sz w:val="24"/>
          <w:szCs w:val="28"/>
          <w:lang w:eastAsia="x-none"/>
        </w:rPr>
        <w:t>6</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R3-247323</w:t>
      </w:r>
    </w:p>
    <w:p w14:paraId="41F9B491" w14:textId="5E9F7B41" w:rsidR="0097167E" w:rsidRPr="00575E71" w:rsidRDefault="00146F7F"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Orlando</w:t>
      </w:r>
      <w:r w:rsidR="00426DD7">
        <w:rPr>
          <w:rFonts w:cs="Arial"/>
          <w:bCs/>
          <w:sz w:val="24"/>
          <w:szCs w:val="28"/>
          <w:lang w:val="en-US" w:eastAsia="x-none"/>
        </w:rPr>
        <w:t xml:space="preserve">, </w:t>
      </w:r>
      <w:r>
        <w:rPr>
          <w:rFonts w:cs="Arial"/>
          <w:bCs/>
          <w:sz w:val="24"/>
          <w:szCs w:val="28"/>
          <w:lang w:val="en-US" w:eastAsia="x-none"/>
        </w:rPr>
        <w:t>USA</w:t>
      </w:r>
      <w:r w:rsidR="00426DD7" w:rsidRPr="00E43A7B">
        <w:rPr>
          <w:rFonts w:cs="Arial"/>
          <w:bCs/>
          <w:sz w:val="24"/>
          <w:szCs w:val="28"/>
          <w:lang w:val="en-US" w:eastAsia="x-none"/>
        </w:rPr>
        <w:t xml:space="preserve">, </w:t>
      </w:r>
      <w:r>
        <w:rPr>
          <w:rFonts w:cs="Arial"/>
          <w:bCs/>
          <w:sz w:val="24"/>
          <w:szCs w:val="28"/>
          <w:lang w:val="en-US" w:eastAsia="x-none"/>
        </w:rPr>
        <w:t>Nov</w:t>
      </w:r>
      <w:r w:rsidR="00426DD7">
        <w:rPr>
          <w:rFonts w:cs="Arial"/>
          <w:bCs/>
          <w:sz w:val="24"/>
          <w:szCs w:val="28"/>
          <w:lang w:val="en-US" w:eastAsia="x-none"/>
        </w:rPr>
        <w:t xml:space="preserve"> </w:t>
      </w:r>
      <w:r w:rsidR="00893C5D">
        <w:rPr>
          <w:rFonts w:cs="Arial"/>
          <w:bCs/>
          <w:sz w:val="24"/>
          <w:szCs w:val="28"/>
          <w:lang w:val="en-US" w:eastAsia="x-none"/>
        </w:rPr>
        <w:t>18</w:t>
      </w:r>
      <w:r w:rsidR="00702FD9">
        <w:rPr>
          <w:rFonts w:cs="Arial"/>
          <w:bCs/>
          <w:sz w:val="24"/>
          <w:szCs w:val="28"/>
          <w:lang w:val="en-US" w:eastAsia="x-none"/>
        </w:rPr>
        <w:t>-22</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426DD7">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EC4D91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96788">
        <w:rPr>
          <w:b/>
          <w:sz w:val="24"/>
          <w:lang w:val="en-GB"/>
        </w:rPr>
        <w:t>UE Performance Data</w:t>
      </w:r>
      <w:r w:rsidR="00CC0F21">
        <w:rPr>
          <w:b/>
          <w:sz w:val="24"/>
          <w:lang w:val="en-GB"/>
        </w:rPr>
        <w:t xml:space="preserve"> </w:t>
      </w:r>
      <w:r w:rsidR="00396788">
        <w:rPr>
          <w:b/>
          <w:sz w:val="24"/>
          <w:lang w:val="en-GB"/>
        </w:rPr>
        <w:t>for</w:t>
      </w:r>
      <w:r w:rsidR="00CC0F21">
        <w:rPr>
          <w:b/>
          <w:sz w:val="24"/>
          <w:lang w:val="en-GB"/>
        </w:rPr>
        <w:t xml:space="preserve">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3"/>
    <w:bookmarkEnd w:id="4"/>
    <w:bookmarkEnd w:id="5"/>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71D60703" w14:textId="77777777" w:rsidR="00146F7F" w:rsidRDefault="00146F7F" w:rsidP="00270C22">
      <w:pPr>
        <w:rPr>
          <w:rFonts w:eastAsia="DengXian" w:cs="Calibri"/>
          <w:b/>
          <w:color w:val="008000"/>
          <w:sz w:val="18"/>
          <w:szCs w:val="18"/>
        </w:rPr>
      </w:pPr>
    </w:p>
    <w:p w14:paraId="0A4F0010" w14:textId="6D47CA19" w:rsidR="00146F7F" w:rsidRPr="00146F7F" w:rsidRDefault="00146F7F" w:rsidP="00146F7F">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RAN3#125-bis meeting:</w:t>
      </w:r>
    </w:p>
    <w:p w14:paraId="6D6AF55A" w14:textId="77777777" w:rsidR="00146F7F" w:rsidRDefault="00146F7F" w:rsidP="00146F7F">
      <w:pPr>
        <w:spacing w:before="120"/>
        <w:jc w:val="both"/>
        <w:rPr>
          <w:rFonts w:eastAsia="SimSun" w:cs="Calibri"/>
          <w:b/>
          <w:sz w:val="18"/>
          <w:szCs w:val="24"/>
          <w:lang w:eastAsia="en-US"/>
        </w:rPr>
      </w:pPr>
      <w:r w:rsidRPr="00146F7F">
        <w:rPr>
          <w:rFonts w:eastAsia="SimSun" w:cs="Calibri"/>
          <w:b/>
          <w:sz w:val="18"/>
          <w:szCs w:val="24"/>
          <w:lang w:eastAsia="en-US"/>
        </w:rPr>
        <w:t xml:space="preserve">Slice </w:t>
      </w:r>
      <w:r w:rsidRPr="00146F7F">
        <w:rPr>
          <w:rFonts w:eastAsia="SimSun" w:cs="Calibri" w:hint="eastAsia"/>
          <w:b/>
          <w:sz w:val="18"/>
          <w:szCs w:val="24"/>
          <w:lang w:eastAsia="en-US"/>
        </w:rPr>
        <w:t>U</w:t>
      </w:r>
      <w:r w:rsidRPr="00146F7F">
        <w:rPr>
          <w:rFonts w:eastAsia="SimSun" w:cs="Calibri"/>
          <w:b/>
          <w:sz w:val="18"/>
          <w:szCs w:val="24"/>
          <w:lang w:eastAsia="en-US"/>
        </w:rPr>
        <w:t>E performance:</w:t>
      </w:r>
    </w:p>
    <w:p w14:paraId="55CB9D1D" w14:textId="249B1B17" w:rsidR="00146F7F" w:rsidRPr="00146F7F" w:rsidRDefault="00146F7F" w:rsidP="00146F7F">
      <w:pPr>
        <w:spacing w:before="120"/>
        <w:jc w:val="both"/>
        <w:rPr>
          <w:rFonts w:eastAsia="SimSun" w:cs="Calibri"/>
          <w:b/>
          <w:sz w:val="18"/>
          <w:szCs w:val="24"/>
          <w:lang w:eastAsia="en-US"/>
        </w:rPr>
      </w:pPr>
      <w:r w:rsidRPr="00B2380B">
        <w:rPr>
          <w:rFonts w:cs="Calibri"/>
          <w:b/>
          <w:sz w:val="18"/>
          <w:lang w:eastAsia="en-US"/>
        </w:rPr>
        <w:t>Observation based on current specs</w:t>
      </w:r>
      <w:r w:rsidRPr="001C669D">
        <w:rPr>
          <w:rFonts w:cs="Calibri"/>
          <w:b/>
          <w:sz w:val="18"/>
          <w:lang w:eastAsia="en-US"/>
        </w:rPr>
        <w:t>: Average packet delay UL/DL, average UE throughput (UL/DL), and average packet loss (DL)</w:t>
      </w:r>
      <w:r w:rsidRPr="00B2380B">
        <w:rPr>
          <w:rFonts w:cs="Calibri"/>
          <w:b/>
          <w:sz w:val="18"/>
          <w:lang w:eastAsia="en-US"/>
        </w:rPr>
        <w:t xml:space="preserve"> can be calculated per PLMN ID and per QoS level and per supported S-NSSAI.</w:t>
      </w:r>
    </w:p>
    <w:p w14:paraId="7F574EB4"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The granularity of UE performance:</w:t>
      </w:r>
    </w:p>
    <w:p w14:paraId="5373422E"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Op1: per S-NSSAI per PDU Session: ZTE, CMCC, Jio, TI, E///, LGE</w:t>
      </w:r>
    </w:p>
    <w:p w14:paraId="07BEC30B"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Opt2: per S-NSSAI: Lenovo, SS, HW, NEC</w:t>
      </w:r>
    </w:p>
    <w:p w14:paraId="3C4D38CA"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Opt3: per-QoS flow groups: CATT, Nok</w:t>
      </w:r>
    </w:p>
    <w:p w14:paraId="6CFEA22F" w14:textId="77777777" w:rsidR="00146F7F" w:rsidRDefault="00146F7F" w:rsidP="00270C22">
      <w:pPr>
        <w:rPr>
          <w:rFonts w:cs="Calibri"/>
          <w:b/>
          <w:color w:val="008000"/>
          <w:sz w:val="18"/>
        </w:rPr>
      </w:pPr>
    </w:p>
    <w:p w14:paraId="7E135304" w14:textId="77777777" w:rsidR="0078176D" w:rsidRPr="00B2380B" w:rsidRDefault="0078176D" w:rsidP="0078176D">
      <w:pPr>
        <w:rPr>
          <w:rFonts w:eastAsia="DengXian" w:cs="Calibri"/>
          <w:b/>
          <w:color w:val="008000"/>
          <w:sz w:val="18"/>
        </w:rPr>
      </w:pPr>
      <w:r w:rsidRPr="00B2380B">
        <w:rPr>
          <w:rFonts w:eastAsia="DengXian" w:cs="Calibri"/>
          <w:b/>
          <w:color w:val="008000"/>
          <w:sz w:val="18"/>
        </w:rPr>
        <w:t xml:space="preserve">WA: UE performance per each PDU session associated </w:t>
      </w:r>
      <w:proofErr w:type="gramStart"/>
      <w:r w:rsidRPr="00B2380B">
        <w:rPr>
          <w:rFonts w:eastAsia="DengXian" w:cs="Calibri"/>
          <w:b/>
          <w:color w:val="008000"/>
          <w:sz w:val="18"/>
        </w:rPr>
        <w:t>to</w:t>
      </w:r>
      <w:proofErr w:type="gramEnd"/>
      <w:r w:rsidRPr="00B2380B">
        <w:rPr>
          <w:rFonts w:eastAsia="DengXian" w:cs="Calibri"/>
          <w:b/>
          <w:color w:val="008000"/>
          <w:sz w:val="18"/>
        </w:rPr>
        <w:t xml:space="preserve"> a requested S-NSSAI is reported from target node to source node.</w:t>
      </w:r>
    </w:p>
    <w:p w14:paraId="4664BC16" w14:textId="77777777" w:rsidR="0078176D" w:rsidRPr="00B2380B" w:rsidRDefault="0078176D" w:rsidP="0078176D">
      <w:pPr>
        <w:rPr>
          <w:rFonts w:eastAsia="DengXian" w:cs="Calibri"/>
          <w:b/>
          <w:color w:val="0000FF"/>
          <w:sz w:val="18"/>
        </w:rPr>
      </w:pPr>
      <w:r w:rsidRPr="00B2380B">
        <w:rPr>
          <w:rFonts w:eastAsia="DengXian" w:cs="Calibri"/>
          <w:b/>
          <w:color w:val="0000FF"/>
          <w:sz w:val="18"/>
        </w:rPr>
        <w:t>FFS if other finer granularity of UE performance is feasible.</w:t>
      </w:r>
    </w:p>
    <w:p w14:paraId="5F19DBD5" w14:textId="77777777" w:rsidR="0078176D" w:rsidRDefault="0078176D" w:rsidP="00270C22">
      <w:pPr>
        <w:rPr>
          <w:rFonts w:cs="Calibri"/>
          <w:b/>
          <w:color w:val="008000"/>
          <w:sz w:val="18"/>
        </w:rPr>
      </w:pP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25CC3CFB"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040C4264" w14:textId="77777777" w:rsidR="00DD2F76" w:rsidRDefault="00DD2F76" w:rsidP="000A0840">
      <w:pPr>
        <w:spacing w:after="180"/>
        <w:jc w:val="both"/>
        <w:rPr>
          <w:rFonts w:ascii="Times New Roman" w:eastAsia="SimSun" w:hAnsi="Times New Roman"/>
          <w:sz w:val="20"/>
          <w:szCs w:val="20"/>
        </w:rPr>
      </w:pPr>
    </w:p>
    <w:p w14:paraId="72E8835A" w14:textId="29C515FB" w:rsidR="006A355C" w:rsidRDefault="0075301F" w:rsidP="006A355C">
      <w:pPr>
        <w:pStyle w:val="Heading2"/>
      </w:pPr>
      <w:r>
        <w:lastRenderedPageBreak/>
        <w:t xml:space="preserve">Granularity of </w:t>
      </w:r>
      <w:r w:rsidR="00BB0542">
        <w:t>UE performance</w:t>
      </w:r>
      <w:r w:rsidR="00CC2804">
        <w:t xml:space="preserve"> metric</w:t>
      </w:r>
    </w:p>
    <w:p w14:paraId="227C0870" w14:textId="76634770" w:rsidR="00C41FEB" w:rsidRDefault="00C41FEB"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In </w:t>
      </w:r>
      <w:r w:rsidR="00D115A9">
        <w:rPr>
          <w:rFonts w:ascii="Times New Roman" w:eastAsia="SimSun" w:hAnsi="Times New Roman"/>
          <w:sz w:val="20"/>
          <w:szCs w:val="20"/>
        </w:rPr>
        <w:t>R</w:t>
      </w:r>
      <w:r w:rsidR="00CB65A5">
        <w:rPr>
          <w:rFonts w:ascii="Times New Roman" w:eastAsia="SimSun" w:hAnsi="Times New Roman"/>
          <w:sz w:val="20"/>
          <w:szCs w:val="20"/>
        </w:rPr>
        <w:t>AN</w:t>
      </w:r>
      <w:r w:rsidR="00D115A9">
        <w:rPr>
          <w:rFonts w:ascii="Times New Roman" w:eastAsia="SimSun" w:hAnsi="Times New Roman"/>
          <w:sz w:val="20"/>
          <w:szCs w:val="20"/>
        </w:rPr>
        <w:t>3#125-bis meeting, we concluded the discussion of UE performance with a working assumption that a</w:t>
      </w:r>
      <w:r w:rsidR="00D115A9" w:rsidRPr="00D115A9">
        <w:rPr>
          <w:rFonts w:ascii="Times New Roman" w:eastAsia="SimSun" w:hAnsi="Times New Roman"/>
          <w:sz w:val="20"/>
          <w:szCs w:val="20"/>
        </w:rPr>
        <w:t xml:space="preserve"> UE performance per each PDU session associated to a requested S-NSSAI is reported from target node to source node.</w:t>
      </w:r>
      <w:r w:rsidR="00FC0D82">
        <w:rPr>
          <w:rFonts w:ascii="Times New Roman" w:eastAsia="SimSun" w:hAnsi="Times New Roman"/>
          <w:sz w:val="20"/>
          <w:szCs w:val="20"/>
        </w:rPr>
        <w:t xml:space="preserve"> And it was left for further investigation </w:t>
      </w:r>
      <w:r w:rsidR="00D115A9" w:rsidRPr="00D115A9">
        <w:rPr>
          <w:rFonts w:ascii="Times New Roman" w:eastAsia="SimSun" w:hAnsi="Times New Roman"/>
          <w:sz w:val="20"/>
          <w:szCs w:val="20"/>
        </w:rPr>
        <w:t>if other finer granularity of UE performance is feasible.</w:t>
      </w:r>
    </w:p>
    <w:p w14:paraId="3B6D6D96" w14:textId="2FD0671A" w:rsidR="004B109E" w:rsidRDefault="0075301F"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If the UE performance after handover is compared at the PDU session layer associated with a slice, we believe that the comparison might not be </w:t>
      </w:r>
      <w:r w:rsidR="004B109E">
        <w:rPr>
          <w:rFonts w:ascii="Times New Roman" w:eastAsia="SimSun" w:hAnsi="Times New Roman"/>
          <w:sz w:val="20"/>
          <w:szCs w:val="20"/>
        </w:rPr>
        <w:t xml:space="preserve">equitable. This </w:t>
      </w:r>
      <w:r w:rsidR="00552A4C">
        <w:rPr>
          <w:rFonts w:ascii="Times New Roman" w:eastAsia="SimSun" w:hAnsi="Times New Roman"/>
          <w:sz w:val="20"/>
          <w:szCs w:val="20"/>
        </w:rPr>
        <w:t xml:space="preserve">might happen </w:t>
      </w:r>
      <w:r w:rsidR="004B109E">
        <w:rPr>
          <w:rFonts w:ascii="Times New Roman" w:eastAsia="SimSun" w:hAnsi="Times New Roman"/>
          <w:sz w:val="20"/>
          <w:szCs w:val="20"/>
        </w:rPr>
        <w:t xml:space="preserve">because a PDU session with certain QoS flows in a source NG-RAN node might be handed over to the target NG-RAN node with some of the QoS flows being denied admission at the target NG RAN node, as supported in 38.423. </w:t>
      </w:r>
    </w:p>
    <w:p w14:paraId="2A2047D6" w14:textId="08787E90" w:rsidR="0075301F" w:rsidRDefault="004B109E" w:rsidP="004B109E">
      <w:pPr>
        <w:spacing w:after="180"/>
        <w:jc w:val="center"/>
        <w:rPr>
          <w:rFonts w:ascii="Times New Roman" w:eastAsia="SimSun" w:hAnsi="Times New Roman"/>
          <w:sz w:val="20"/>
          <w:szCs w:val="20"/>
        </w:rPr>
      </w:pPr>
      <w:r w:rsidRPr="004B109E">
        <w:rPr>
          <w:rFonts w:ascii="Times New Roman" w:eastAsia="SimSun" w:hAnsi="Times New Roman"/>
          <w:noProof/>
          <w:sz w:val="20"/>
          <w:szCs w:val="20"/>
        </w:rPr>
        <w:drawing>
          <wp:inline distT="0" distB="0" distL="0" distR="0" wp14:anchorId="4527E53F" wp14:editId="7C2E4E9E">
            <wp:extent cx="3209721" cy="3175000"/>
            <wp:effectExtent l="0" t="0" r="0" b="6350"/>
            <wp:docPr id="909678092" name="Picture 1" descr="A white sheet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678092" name="Picture 1" descr="A white sheet with black text and red text&#10;&#10;Description automatically generated"/>
                    <pic:cNvPicPr/>
                  </pic:nvPicPr>
                  <pic:blipFill>
                    <a:blip r:embed="rId12"/>
                    <a:stretch>
                      <a:fillRect/>
                    </a:stretch>
                  </pic:blipFill>
                  <pic:spPr>
                    <a:xfrm>
                      <a:off x="0" y="0"/>
                      <a:ext cx="3236201" cy="3201193"/>
                    </a:xfrm>
                    <a:prstGeom prst="rect">
                      <a:avLst/>
                    </a:prstGeom>
                  </pic:spPr>
                </pic:pic>
              </a:graphicData>
            </a:graphic>
          </wp:inline>
        </w:drawing>
      </w:r>
    </w:p>
    <w:p w14:paraId="27125FB5" w14:textId="5215CD3B" w:rsidR="004B109E"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Therefore, the performance metrics at </w:t>
      </w:r>
      <w:r w:rsidR="005B2916">
        <w:rPr>
          <w:rFonts w:ascii="Times New Roman" w:eastAsia="SimSun" w:hAnsi="Times New Roman"/>
          <w:sz w:val="20"/>
          <w:szCs w:val="20"/>
        </w:rPr>
        <w:t>per-</w:t>
      </w:r>
      <w:r>
        <w:rPr>
          <w:rFonts w:ascii="Times New Roman" w:eastAsia="SimSun" w:hAnsi="Times New Roman"/>
          <w:sz w:val="20"/>
          <w:szCs w:val="20"/>
        </w:rPr>
        <w:t xml:space="preserve">PDU session level might not fairly represent the UE performance at the target NG RAN node. </w:t>
      </w:r>
    </w:p>
    <w:p w14:paraId="692FBCF4" w14:textId="2D59D72F" w:rsidR="004B109E" w:rsidRPr="00E90308" w:rsidRDefault="004B109E" w:rsidP="00E90308">
      <w:pPr>
        <w:pStyle w:val="Proposal"/>
        <w:tabs>
          <w:tab w:val="num" w:pos="1304"/>
        </w:tabs>
        <w:ind w:left="1304" w:hanging="1304"/>
        <w:rPr>
          <w:rFonts w:ascii="Times New Roman" w:hAnsi="Times New Roman"/>
        </w:rPr>
      </w:pPr>
      <w:r w:rsidRPr="00E90308">
        <w:rPr>
          <w:rFonts w:ascii="Times New Roman" w:hAnsi="Times New Roman"/>
        </w:rPr>
        <w:t xml:space="preserve">Observation 1: Due to the possibility of partial QoS flow admittance at the target NG RAN node during the handover procedure, the </w:t>
      </w:r>
      <w:r w:rsidR="00552A4C" w:rsidRPr="00E90308">
        <w:rPr>
          <w:rFonts w:ascii="Times New Roman" w:hAnsi="Times New Roman"/>
        </w:rPr>
        <w:t xml:space="preserve">per-PDU session level </w:t>
      </w:r>
      <w:r w:rsidRPr="00E90308">
        <w:rPr>
          <w:rFonts w:ascii="Times New Roman" w:hAnsi="Times New Roman"/>
        </w:rPr>
        <w:t xml:space="preserve">UE performance might not </w:t>
      </w:r>
      <w:r w:rsidR="00552A4C" w:rsidRPr="00E90308">
        <w:rPr>
          <w:rFonts w:ascii="Times New Roman" w:hAnsi="Times New Roman"/>
        </w:rPr>
        <w:t xml:space="preserve">result in a fair comparison </w:t>
      </w:r>
      <w:r w:rsidR="00C75E3C">
        <w:rPr>
          <w:rFonts w:ascii="Times New Roman" w:hAnsi="Times New Roman"/>
        </w:rPr>
        <w:t xml:space="preserve">of the handed over UE </w:t>
      </w:r>
      <w:r w:rsidR="00552A4C" w:rsidRPr="00E90308">
        <w:rPr>
          <w:rFonts w:ascii="Times New Roman" w:hAnsi="Times New Roman"/>
        </w:rPr>
        <w:t>between the source and target NG RAN nodes.</w:t>
      </w:r>
    </w:p>
    <w:p w14:paraId="0427FA2E" w14:textId="2D532142" w:rsidR="0075301F"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For this reason, we propose that finer granularity of UE performance feedback be considered to support the validation of AI/ML prediction at the source NG RAN node.</w:t>
      </w:r>
    </w:p>
    <w:p w14:paraId="040CFE88" w14:textId="1DF84EC2" w:rsidR="004B109E" w:rsidRPr="00E90308" w:rsidRDefault="00552A4C" w:rsidP="00E90308">
      <w:pPr>
        <w:pStyle w:val="Proposal"/>
        <w:tabs>
          <w:tab w:val="num" w:pos="1304"/>
        </w:tabs>
        <w:ind w:left="1304" w:hanging="1304"/>
        <w:rPr>
          <w:rFonts w:ascii="Times New Roman" w:hAnsi="Times New Roman"/>
        </w:rPr>
      </w:pPr>
      <w:r w:rsidRPr="00E90308">
        <w:rPr>
          <w:rFonts w:ascii="Times New Roman" w:hAnsi="Times New Roman"/>
        </w:rPr>
        <w:t xml:space="preserve">Proposal 1: We propose the use of finer granularity of </w:t>
      </w:r>
      <w:r w:rsidR="005B2916">
        <w:rPr>
          <w:rFonts w:ascii="Times New Roman" w:hAnsi="Times New Roman"/>
        </w:rPr>
        <w:t xml:space="preserve">UE-level </w:t>
      </w:r>
      <w:r w:rsidRPr="00E90308">
        <w:rPr>
          <w:rFonts w:ascii="Times New Roman" w:hAnsi="Times New Roman"/>
        </w:rPr>
        <w:t>UE performance metrics at QoS flow level per slice.</w:t>
      </w:r>
    </w:p>
    <w:p w14:paraId="478EBE02" w14:textId="514369CF" w:rsidR="00FC0D82" w:rsidRDefault="00E506D1" w:rsidP="00D115A9">
      <w:pPr>
        <w:spacing w:after="180"/>
        <w:jc w:val="both"/>
        <w:rPr>
          <w:rFonts w:ascii="Times New Roman" w:eastAsia="SimSun" w:hAnsi="Times New Roman"/>
          <w:sz w:val="20"/>
          <w:szCs w:val="20"/>
        </w:rPr>
      </w:pPr>
      <w:r w:rsidRPr="00E506D1">
        <w:rPr>
          <w:rFonts w:ascii="Times New Roman" w:eastAsia="SimSun" w:hAnsi="Times New Roman"/>
          <w:sz w:val="20"/>
          <w:szCs w:val="20"/>
        </w:rPr>
        <w:t>Average DL UE throughput in gNB</w:t>
      </w:r>
      <w:r w:rsidR="0075301F">
        <w:rPr>
          <w:rFonts w:ascii="Times New Roman" w:eastAsia="SimSun" w:hAnsi="Times New Roman"/>
          <w:sz w:val="20"/>
          <w:szCs w:val="20"/>
        </w:rPr>
        <w:t xml:space="preserve"> is</w:t>
      </w:r>
      <w:r w:rsidRPr="00E506D1">
        <w:rPr>
          <w:rFonts w:ascii="Times New Roman" w:eastAsia="SimSun" w:hAnsi="Times New Roman"/>
          <w:sz w:val="20"/>
          <w:szCs w:val="20"/>
        </w:rPr>
        <w:t xml:space="preserve"> </w:t>
      </w:r>
      <w:r w:rsidR="00183032">
        <w:rPr>
          <w:rFonts w:ascii="Times New Roman" w:eastAsia="SimSun" w:hAnsi="Times New Roman"/>
          <w:sz w:val="20"/>
          <w:szCs w:val="20"/>
        </w:rPr>
        <w:t>defin</w:t>
      </w:r>
      <w:r w:rsidR="0075301F">
        <w:rPr>
          <w:rFonts w:ascii="Times New Roman" w:eastAsia="SimSun" w:hAnsi="Times New Roman"/>
          <w:sz w:val="20"/>
          <w:szCs w:val="20"/>
        </w:rPr>
        <w:t xml:space="preserve">ed in </w:t>
      </w:r>
      <w:r w:rsidR="00183032">
        <w:rPr>
          <w:rFonts w:ascii="Times New Roman" w:eastAsia="SimSun" w:hAnsi="Times New Roman"/>
          <w:sz w:val="20"/>
          <w:szCs w:val="20"/>
        </w:rPr>
        <w:t xml:space="preserve">28.558 </w:t>
      </w:r>
      <w:r w:rsidR="0075301F">
        <w:rPr>
          <w:rFonts w:ascii="Times New Roman" w:eastAsia="SimSun" w:hAnsi="Times New Roman"/>
          <w:sz w:val="20"/>
          <w:szCs w:val="20"/>
        </w:rPr>
        <w:t>(S</w:t>
      </w:r>
      <w:r w:rsidR="007929E8">
        <w:rPr>
          <w:rFonts w:ascii="Times New Roman" w:eastAsia="SimSun" w:hAnsi="Times New Roman"/>
          <w:sz w:val="20"/>
          <w:szCs w:val="20"/>
        </w:rPr>
        <w:t>ection 6.3.1.4</w:t>
      </w:r>
      <w:r w:rsidR="00575F4B">
        <w:rPr>
          <w:rFonts w:ascii="Times New Roman" w:eastAsia="SimSun" w:hAnsi="Times New Roman"/>
          <w:sz w:val="20"/>
          <w:szCs w:val="20"/>
        </w:rPr>
        <w:t>.1</w:t>
      </w:r>
      <w:r w:rsidR="0075301F">
        <w:rPr>
          <w:rFonts w:ascii="Times New Roman" w:eastAsia="SimSun" w:hAnsi="Times New Roman"/>
          <w:sz w:val="20"/>
          <w:szCs w:val="20"/>
        </w:rPr>
        <w:t>) and</w:t>
      </w:r>
      <w:r>
        <w:rPr>
          <w:rFonts w:ascii="Times New Roman" w:eastAsia="SimSun" w:hAnsi="Times New Roman"/>
          <w:sz w:val="20"/>
          <w:szCs w:val="20"/>
        </w:rPr>
        <w:t xml:space="preserve"> the following forms are supported </w:t>
      </w:r>
      <w:r w:rsidR="00510431">
        <w:rPr>
          <w:rFonts w:ascii="Times New Roman" w:eastAsia="SimSun" w:hAnsi="Times New Roman"/>
          <w:sz w:val="20"/>
          <w:szCs w:val="20"/>
        </w:rPr>
        <w:t>as mentioned in field e:</w:t>
      </w:r>
    </w:p>
    <w:p w14:paraId="73392864" w14:textId="08BA636A" w:rsidR="00C41FEB" w:rsidRDefault="00D60BD5" w:rsidP="00BB0542">
      <w:pPr>
        <w:spacing w:after="180"/>
        <w:jc w:val="both"/>
        <w:rPr>
          <w:rFonts w:ascii="Times New Roman" w:eastAsia="SimSun" w:hAnsi="Times New Roman"/>
          <w:sz w:val="20"/>
          <w:szCs w:val="20"/>
        </w:rPr>
      </w:pPr>
      <w:r w:rsidRPr="00D60BD5">
        <w:rPr>
          <w:rFonts w:ascii="Times New Roman" w:eastAsia="SimSun" w:hAnsi="Times New Roman"/>
          <w:noProof/>
          <w:sz w:val="20"/>
          <w:szCs w:val="20"/>
        </w:rPr>
        <w:drawing>
          <wp:inline distT="0" distB="0" distL="0" distR="0" wp14:anchorId="71848796" wp14:editId="27D76E8A">
            <wp:extent cx="6159817" cy="692186"/>
            <wp:effectExtent l="19050" t="19050" r="12700" b="12700"/>
            <wp:docPr id="1481974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74259" name=""/>
                    <pic:cNvPicPr/>
                  </pic:nvPicPr>
                  <pic:blipFill>
                    <a:blip r:embed="rId13"/>
                    <a:stretch>
                      <a:fillRect/>
                    </a:stretch>
                  </pic:blipFill>
                  <pic:spPr>
                    <a:xfrm>
                      <a:off x="0" y="0"/>
                      <a:ext cx="6159817" cy="692186"/>
                    </a:xfrm>
                    <a:prstGeom prst="rect">
                      <a:avLst/>
                    </a:prstGeom>
                    <a:ln>
                      <a:solidFill>
                        <a:schemeClr val="tx1"/>
                      </a:solidFill>
                    </a:ln>
                  </pic:spPr>
                </pic:pic>
              </a:graphicData>
            </a:graphic>
          </wp:inline>
        </w:drawing>
      </w:r>
    </w:p>
    <w:p w14:paraId="6A7AB23E" w14:textId="1F5ADF69" w:rsidR="000D59BC"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In 28.552 Section 4.2</w:t>
      </w:r>
      <w:r w:rsidR="000D59BC">
        <w:rPr>
          <w:rFonts w:ascii="Times New Roman" w:eastAsia="SimSun" w:hAnsi="Times New Roman"/>
          <w:sz w:val="20"/>
          <w:szCs w:val="20"/>
        </w:rPr>
        <w:t xml:space="preserve">, </w:t>
      </w:r>
      <w:r w:rsidR="00F51CCB">
        <w:rPr>
          <w:rFonts w:ascii="Times New Roman" w:eastAsia="SimSun" w:hAnsi="Times New Roman"/>
          <w:sz w:val="20"/>
          <w:szCs w:val="20"/>
        </w:rPr>
        <w:t>e</w:t>
      </w:r>
      <w:r w:rsidR="00F51CCB" w:rsidRPr="00895CBE">
        <w:rPr>
          <w:rFonts w:ascii="Times New Roman" w:eastAsia="SimSun" w:hAnsi="Times New Roman"/>
          <w:sz w:val="20"/>
          <w:szCs w:val="20"/>
        </w:rPr>
        <w:t>xamples</w:t>
      </w:r>
      <w:r w:rsidR="000D59BC" w:rsidRPr="00895CBE">
        <w:rPr>
          <w:rFonts w:ascii="Times New Roman" w:eastAsia="SimSun" w:hAnsi="Times New Roman"/>
          <w:sz w:val="20"/>
          <w:szCs w:val="20"/>
        </w:rPr>
        <w:t xml:space="preserve"> of possible </w:t>
      </w:r>
      <w:r>
        <w:rPr>
          <w:rFonts w:ascii="Times New Roman" w:eastAsia="SimSun" w:hAnsi="Times New Roman"/>
          <w:sz w:val="20"/>
          <w:szCs w:val="20"/>
        </w:rPr>
        <w:t>f</w:t>
      </w:r>
      <w:r w:rsidR="000D59BC" w:rsidRPr="00895CBE">
        <w:rPr>
          <w:rFonts w:ascii="Times New Roman" w:eastAsia="SimSun" w:hAnsi="Times New Roman"/>
          <w:sz w:val="20"/>
          <w:szCs w:val="20"/>
        </w:rPr>
        <w:t>ilter values</w:t>
      </w:r>
      <w:r w:rsidR="000D59BC">
        <w:rPr>
          <w:rFonts w:ascii="Times New Roman" w:eastAsia="SimSun" w:hAnsi="Times New Roman"/>
          <w:sz w:val="20"/>
          <w:szCs w:val="20"/>
        </w:rPr>
        <w:t xml:space="preserve"> are given as </w:t>
      </w:r>
      <w:r w:rsidR="000D59BC" w:rsidRPr="00895CBE">
        <w:rPr>
          <w:rFonts w:ascii="Times New Roman" w:eastAsia="SimSun" w:hAnsi="Times New Roman"/>
          <w:sz w:val="20"/>
          <w:szCs w:val="20"/>
        </w:rPr>
        <w:t>5QI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QCI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SNSSAI,</w:t>
      </w:r>
      <w:r w:rsidR="000D59BC">
        <w:rPr>
          <w:rFonts w:ascii="Times New Roman" w:eastAsia="SimSun" w:hAnsi="Times New Roman"/>
          <w:sz w:val="20"/>
          <w:szCs w:val="20"/>
        </w:rPr>
        <w:t xml:space="preserve"> and </w:t>
      </w:r>
      <w:r w:rsidR="000D59BC" w:rsidRPr="00895CBE">
        <w:rPr>
          <w:rFonts w:ascii="Times New Roman" w:eastAsia="SimSun" w:hAnsi="Times New Roman"/>
          <w:sz w:val="20"/>
          <w:szCs w:val="20"/>
        </w:rPr>
        <w:t>PLMN</w:t>
      </w:r>
      <w:r w:rsidR="000D59BC">
        <w:rPr>
          <w:rFonts w:ascii="Times New Roman" w:eastAsia="SimSun" w:hAnsi="Times New Roman"/>
          <w:sz w:val="20"/>
          <w:szCs w:val="20"/>
        </w:rPr>
        <w:t xml:space="preserve">. </w:t>
      </w:r>
      <w:r w:rsidR="00A84DA9">
        <w:rPr>
          <w:rFonts w:ascii="Times New Roman" w:eastAsia="SimSun" w:hAnsi="Times New Roman"/>
          <w:sz w:val="20"/>
          <w:szCs w:val="20"/>
        </w:rPr>
        <w:t>Furthermore, in</w:t>
      </w:r>
      <w:r>
        <w:rPr>
          <w:rFonts w:ascii="Times New Roman" w:eastAsia="SimSun" w:hAnsi="Times New Roman"/>
          <w:sz w:val="20"/>
          <w:szCs w:val="20"/>
        </w:rPr>
        <w:t xml:space="preserve"> </w:t>
      </w:r>
      <w:r w:rsidR="003B65A6">
        <w:rPr>
          <w:rFonts w:ascii="Times New Roman" w:eastAsia="SimSun" w:hAnsi="Times New Roman"/>
          <w:sz w:val="20"/>
          <w:szCs w:val="20"/>
        </w:rPr>
        <w:t xml:space="preserve">Section </w:t>
      </w:r>
      <w:r w:rsidR="000F6A94">
        <w:rPr>
          <w:rFonts w:ascii="Times New Roman" w:eastAsia="SimSun" w:hAnsi="Times New Roman"/>
          <w:sz w:val="20"/>
          <w:szCs w:val="20"/>
        </w:rPr>
        <w:t>4.2</w:t>
      </w:r>
      <w:r w:rsidR="00C94EC1">
        <w:rPr>
          <w:rFonts w:ascii="Times New Roman" w:eastAsia="SimSun" w:hAnsi="Times New Roman"/>
          <w:sz w:val="20"/>
          <w:szCs w:val="20"/>
        </w:rPr>
        <w:t>.</w:t>
      </w:r>
      <w:r w:rsidR="000D59BC">
        <w:rPr>
          <w:rFonts w:ascii="Times New Roman" w:eastAsia="SimSun" w:hAnsi="Times New Roman"/>
          <w:sz w:val="20"/>
          <w:szCs w:val="20"/>
        </w:rPr>
        <w:t>2</w:t>
      </w:r>
      <w:r w:rsidR="000F6A94">
        <w:rPr>
          <w:rFonts w:ascii="Times New Roman" w:eastAsia="SimSun" w:hAnsi="Times New Roman"/>
          <w:sz w:val="20"/>
          <w:szCs w:val="20"/>
        </w:rPr>
        <w:t xml:space="preserve"> </w:t>
      </w:r>
      <w:r w:rsidR="00F2764E">
        <w:rPr>
          <w:rFonts w:ascii="Times New Roman" w:eastAsia="SimSun" w:hAnsi="Times New Roman"/>
          <w:sz w:val="20"/>
          <w:szCs w:val="20"/>
        </w:rPr>
        <w:t>Filter</w:t>
      </w:r>
      <w:r w:rsidR="004572D9">
        <w:rPr>
          <w:rFonts w:ascii="Times New Roman" w:eastAsia="SimSun" w:hAnsi="Times New Roman"/>
          <w:sz w:val="20"/>
          <w:szCs w:val="20"/>
        </w:rPr>
        <w:t>s</w:t>
      </w:r>
      <w:r w:rsidR="002D2FB4">
        <w:rPr>
          <w:rFonts w:ascii="Times New Roman" w:eastAsia="SimSun" w:hAnsi="Times New Roman"/>
          <w:sz w:val="20"/>
          <w:szCs w:val="20"/>
        </w:rPr>
        <w:t xml:space="preserve"> </w:t>
      </w:r>
      <w:r w:rsidR="000D59BC">
        <w:rPr>
          <w:rFonts w:ascii="Times New Roman" w:eastAsia="SimSun" w:hAnsi="Times New Roman"/>
          <w:sz w:val="20"/>
          <w:szCs w:val="20"/>
        </w:rPr>
        <w:t>naming</w:t>
      </w:r>
      <w:r>
        <w:rPr>
          <w:rFonts w:ascii="Times New Roman" w:eastAsia="SimSun" w:hAnsi="Times New Roman"/>
          <w:sz w:val="20"/>
          <w:szCs w:val="20"/>
        </w:rPr>
        <w:t>, the use of multiple filters is given as</w:t>
      </w:r>
      <w:r w:rsidR="00F51CCB">
        <w:rPr>
          <w:rFonts w:ascii="Times New Roman" w:eastAsia="SimSun" w:hAnsi="Times New Roman"/>
          <w:sz w:val="20"/>
          <w:szCs w:val="20"/>
        </w:rPr>
        <w:t>:</w:t>
      </w:r>
    </w:p>
    <w:p w14:paraId="301CBB38" w14:textId="78125956" w:rsidR="00A85695" w:rsidRDefault="00A85695" w:rsidP="005B2916">
      <w:pPr>
        <w:spacing w:after="180"/>
        <w:ind w:firstLine="720"/>
        <w:jc w:val="both"/>
        <w:rPr>
          <w:rFonts w:ascii="Times New Roman" w:eastAsia="SimSun" w:hAnsi="Times New Roman"/>
          <w:i/>
          <w:iCs/>
          <w:sz w:val="20"/>
          <w:szCs w:val="20"/>
        </w:rPr>
      </w:pPr>
      <w:r w:rsidRPr="00A85695">
        <w:rPr>
          <w:rFonts w:ascii="Times New Roman" w:eastAsia="SimSun" w:hAnsi="Times New Roman"/>
          <w:i/>
          <w:iCs/>
          <w:sz w:val="20"/>
          <w:szCs w:val="20"/>
        </w:rPr>
        <w:t>&lt;Performance measurement&gt;_&lt;Filter1&gt;_&lt;Filter2&gt;</w:t>
      </w:r>
    </w:p>
    <w:p w14:paraId="1FD69D15" w14:textId="5B5AA534" w:rsidR="005B2916"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Therefore, for supporting the current use case</w:t>
      </w:r>
      <w:r w:rsidR="00F51CCB">
        <w:rPr>
          <w:rFonts w:ascii="Times New Roman" w:eastAsia="SimSun" w:hAnsi="Times New Roman"/>
          <w:sz w:val="20"/>
          <w:szCs w:val="20"/>
        </w:rPr>
        <w:t xml:space="preserve"> of Network Slicing</w:t>
      </w:r>
      <w:r>
        <w:rPr>
          <w:rFonts w:ascii="Times New Roman" w:eastAsia="SimSun" w:hAnsi="Times New Roman"/>
          <w:sz w:val="20"/>
          <w:szCs w:val="20"/>
        </w:rPr>
        <w:t xml:space="preserve">, </w:t>
      </w:r>
      <w:r w:rsidR="005B2916">
        <w:rPr>
          <w:rFonts w:ascii="Times New Roman" w:eastAsia="SimSun" w:hAnsi="Times New Roman"/>
          <w:sz w:val="20"/>
          <w:szCs w:val="20"/>
        </w:rPr>
        <w:t xml:space="preserve">to get the UE performance metric at QoS flow level for the relevant S-NSSAI </w:t>
      </w:r>
      <w:r>
        <w:rPr>
          <w:rFonts w:ascii="Times New Roman" w:eastAsia="SimSun" w:hAnsi="Times New Roman"/>
          <w:sz w:val="20"/>
          <w:szCs w:val="20"/>
        </w:rPr>
        <w:t xml:space="preserve">we propose to use </w:t>
      </w:r>
    </w:p>
    <w:p w14:paraId="1D225939" w14:textId="09B8E293" w:rsidR="00A85695" w:rsidRPr="005B2916" w:rsidRDefault="00A85695" w:rsidP="005B2916">
      <w:pPr>
        <w:spacing w:after="180"/>
        <w:ind w:firstLine="666"/>
        <w:jc w:val="both"/>
        <w:rPr>
          <w:rFonts w:ascii="Times New Roman" w:eastAsia="SimSun" w:hAnsi="Times New Roman"/>
          <w:i/>
          <w:iCs/>
          <w:sz w:val="20"/>
          <w:szCs w:val="20"/>
        </w:rPr>
      </w:pPr>
      <w:r w:rsidRPr="005B2916">
        <w:rPr>
          <w:rFonts w:ascii="Times New Roman" w:eastAsia="SimSun" w:hAnsi="Times New Roman"/>
          <w:i/>
          <w:iCs/>
          <w:sz w:val="20"/>
          <w:szCs w:val="20"/>
        </w:rPr>
        <w:t xml:space="preserve">&lt;Performance measurement&gt;_&lt;SNSSAI&gt;_&lt;QoS&gt; </w:t>
      </w:r>
      <w:r w:rsidR="005B2916" w:rsidRPr="005B2916">
        <w:rPr>
          <w:rFonts w:ascii="Times New Roman" w:eastAsia="SimSun" w:hAnsi="Times New Roman"/>
          <w:i/>
          <w:iCs/>
          <w:sz w:val="20"/>
          <w:szCs w:val="20"/>
        </w:rPr>
        <w:t xml:space="preserve"> </w:t>
      </w:r>
    </w:p>
    <w:p w14:paraId="12627DC4" w14:textId="6E3AD4E6" w:rsidR="00BA5FFC" w:rsidRDefault="00BA5FFC" w:rsidP="00BA5FFC">
      <w:pPr>
        <w:pStyle w:val="Heading2"/>
      </w:pPr>
      <w:r>
        <w:lastRenderedPageBreak/>
        <w:t>Data Collection Request</w:t>
      </w:r>
    </w:p>
    <w:p w14:paraId="585C1480" w14:textId="11052CDF" w:rsidR="0090146C" w:rsidRDefault="00B3548C" w:rsidP="0090146C">
      <w:pPr>
        <w:spacing w:after="180"/>
        <w:jc w:val="both"/>
        <w:rPr>
          <w:rFonts w:ascii="Times New Roman" w:eastAsia="SimSun" w:hAnsi="Times New Roman"/>
          <w:sz w:val="20"/>
          <w:szCs w:val="20"/>
        </w:rPr>
      </w:pPr>
      <w:r w:rsidRPr="0090146C">
        <w:rPr>
          <w:rFonts w:ascii="Times New Roman" w:eastAsia="SimSun" w:hAnsi="Times New Roman"/>
          <w:sz w:val="20"/>
          <w:szCs w:val="20"/>
        </w:rPr>
        <w:t>In Data Collection Request (Section 9.1.3.26</w:t>
      </w:r>
      <w:r w:rsidR="0090146C">
        <w:rPr>
          <w:rFonts w:ascii="Times New Roman" w:eastAsia="SimSun" w:hAnsi="Times New Roman"/>
          <w:sz w:val="20"/>
          <w:szCs w:val="20"/>
        </w:rPr>
        <w:t xml:space="preserve"> i</w:t>
      </w:r>
      <w:r w:rsidRPr="0090146C">
        <w:rPr>
          <w:rFonts w:ascii="Times New Roman" w:eastAsia="SimSun" w:hAnsi="Times New Roman"/>
          <w:sz w:val="20"/>
          <w:szCs w:val="20"/>
        </w:rPr>
        <w:t>n 3</w:t>
      </w:r>
      <w:r w:rsidR="0090146C" w:rsidRPr="0090146C">
        <w:rPr>
          <w:rFonts w:ascii="Times New Roman" w:eastAsia="SimSun" w:hAnsi="Times New Roman"/>
          <w:sz w:val="20"/>
          <w:szCs w:val="20"/>
        </w:rPr>
        <w:t xml:space="preserve">8.423), </w:t>
      </w:r>
      <w:r w:rsidR="0090146C" w:rsidRPr="00BF4931">
        <w:rPr>
          <w:rFonts w:ascii="Times New Roman" w:eastAsia="SimSun" w:hAnsi="Times New Roman"/>
          <w:i/>
          <w:iCs/>
          <w:sz w:val="20"/>
          <w:szCs w:val="20"/>
        </w:rPr>
        <w:t>Report Characteristics for Data Collection</w:t>
      </w:r>
      <w:r w:rsidR="0090146C" w:rsidRPr="0090146C">
        <w:rPr>
          <w:rFonts w:ascii="Times New Roman" w:eastAsia="SimSun" w:hAnsi="Times New Roman"/>
          <w:sz w:val="20"/>
          <w:szCs w:val="20"/>
        </w:rPr>
        <w:t xml:space="preserve"> IE has been defined as a 32-bit str</w:t>
      </w:r>
      <w:r w:rsidR="0090146C">
        <w:rPr>
          <w:rFonts w:ascii="Times New Roman" w:eastAsia="SimSun" w:hAnsi="Times New Roman"/>
          <w:sz w:val="20"/>
          <w:szCs w:val="20"/>
        </w:rPr>
        <w:t>i</w:t>
      </w:r>
      <w:r w:rsidR="0090146C" w:rsidRPr="0090146C">
        <w:rPr>
          <w:rFonts w:ascii="Times New Roman" w:eastAsia="SimSun" w:hAnsi="Times New Roman"/>
          <w:sz w:val="20"/>
          <w:szCs w:val="20"/>
        </w:rPr>
        <w:t>ng</w:t>
      </w:r>
      <w:r w:rsidR="0090146C">
        <w:rPr>
          <w:rFonts w:ascii="Times New Roman" w:eastAsia="SimSun" w:hAnsi="Times New Roman"/>
          <w:sz w:val="20"/>
          <w:szCs w:val="20"/>
        </w:rPr>
        <w:t>, and the bitmap set by the source NG RAN node indicates to the target NG RAN node which UE measurements are required. In the current standard, these metrics are defined at the per cell granularity</w:t>
      </w:r>
      <w:r w:rsidR="00FD0197">
        <w:rPr>
          <w:rFonts w:ascii="Times New Roman" w:eastAsia="SimSun" w:hAnsi="Times New Roman"/>
          <w:sz w:val="20"/>
          <w:szCs w:val="20"/>
        </w:rPr>
        <w:t xml:space="preserve"> by default</w:t>
      </w:r>
      <w:r w:rsidR="0090146C">
        <w:rPr>
          <w:rFonts w:ascii="Times New Roman" w:eastAsia="SimSun" w:hAnsi="Times New Roman"/>
          <w:sz w:val="20"/>
          <w:szCs w:val="20"/>
        </w:rPr>
        <w:t>. As of now, nine bits have been identified as shown in the figure below:</w:t>
      </w:r>
    </w:p>
    <w:p w14:paraId="288810D9" w14:textId="77777777" w:rsidR="0090146C" w:rsidRDefault="0090146C" w:rsidP="0090146C">
      <w:pPr>
        <w:spacing w:after="180"/>
        <w:jc w:val="center"/>
        <w:rPr>
          <w:rFonts w:ascii="Times New Roman" w:eastAsia="SimSun" w:hAnsi="Times New Roman"/>
          <w:sz w:val="20"/>
          <w:szCs w:val="20"/>
        </w:rPr>
      </w:pPr>
      <w:r w:rsidRPr="0090146C">
        <w:rPr>
          <w:rFonts w:ascii="Times New Roman" w:eastAsia="SimSun" w:hAnsi="Times New Roman"/>
          <w:noProof/>
          <w:sz w:val="20"/>
          <w:szCs w:val="20"/>
        </w:rPr>
        <w:drawing>
          <wp:inline distT="0" distB="0" distL="0" distR="0" wp14:anchorId="313784AF" wp14:editId="10C220D2">
            <wp:extent cx="3185220" cy="1784350"/>
            <wp:effectExtent l="0" t="0" r="0" b="6350"/>
            <wp:docPr id="1950582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582305" name=""/>
                    <pic:cNvPicPr/>
                  </pic:nvPicPr>
                  <pic:blipFill>
                    <a:blip r:embed="rId14"/>
                    <a:stretch>
                      <a:fillRect/>
                    </a:stretch>
                  </pic:blipFill>
                  <pic:spPr>
                    <a:xfrm>
                      <a:off x="0" y="0"/>
                      <a:ext cx="3200488" cy="1792903"/>
                    </a:xfrm>
                    <a:prstGeom prst="rect">
                      <a:avLst/>
                    </a:prstGeom>
                  </pic:spPr>
                </pic:pic>
              </a:graphicData>
            </a:graphic>
          </wp:inline>
        </w:drawing>
      </w:r>
    </w:p>
    <w:p w14:paraId="2B933E95" w14:textId="0FA1F8C2" w:rsidR="00770C42" w:rsidRDefault="0090146C" w:rsidP="0090146C">
      <w:pPr>
        <w:spacing w:after="180"/>
        <w:jc w:val="both"/>
        <w:rPr>
          <w:rFonts w:ascii="Times New Roman" w:eastAsia="SimSun" w:hAnsi="Times New Roman"/>
          <w:sz w:val="20"/>
          <w:szCs w:val="20"/>
        </w:rPr>
      </w:pPr>
      <w:r>
        <w:rPr>
          <w:rFonts w:ascii="Times New Roman" w:eastAsia="SimSun" w:hAnsi="Times New Roman"/>
          <w:sz w:val="20"/>
          <w:szCs w:val="20"/>
        </w:rPr>
        <w:t>It is assumed that further bits will be identified to represent the new metrics or pre-existing metrics of different granularities</w:t>
      </w:r>
      <w:r w:rsidR="00BF4931">
        <w:rPr>
          <w:rFonts w:ascii="Times New Roman" w:eastAsia="SimSun" w:hAnsi="Times New Roman"/>
          <w:sz w:val="20"/>
          <w:szCs w:val="20"/>
        </w:rPr>
        <w:t xml:space="preserve"> to represent the requirements of the use cases like Network Slicing and Capacity and Coverage Optimization and future use cases</w:t>
      </w:r>
      <w:r>
        <w:rPr>
          <w:rFonts w:ascii="Times New Roman" w:eastAsia="SimSun" w:hAnsi="Times New Roman"/>
          <w:sz w:val="20"/>
          <w:szCs w:val="20"/>
        </w:rPr>
        <w:t xml:space="preserve">. However, in our opinion, this approach is inefficient for supporting </w:t>
      </w:r>
      <w:r w:rsidR="00BF4931">
        <w:rPr>
          <w:rFonts w:ascii="Times New Roman" w:eastAsia="SimSun" w:hAnsi="Times New Roman"/>
          <w:sz w:val="20"/>
          <w:szCs w:val="20"/>
        </w:rPr>
        <w:t>the growing and varied requirements.</w:t>
      </w:r>
      <w:r>
        <w:rPr>
          <w:rFonts w:ascii="Times New Roman" w:eastAsia="SimSun" w:hAnsi="Times New Roman"/>
          <w:sz w:val="20"/>
          <w:szCs w:val="20"/>
        </w:rPr>
        <w:t xml:space="preserve"> Therefore, we propose </w:t>
      </w:r>
      <w:r w:rsidR="00770C42">
        <w:rPr>
          <w:rFonts w:ascii="Times New Roman" w:eastAsia="SimSun" w:hAnsi="Times New Roman"/>
          <w:sz w:val="20"/>
          <w:szCs w:val="20"/>
        </w:rPr>
        <w:t>option</w:t>
      </w:r>
      <w:r w:rsidR="00BF4931">
        <w:rPr>
          <w:rFonts w:ascii="Times New Roman" w:eastAsia="SimSun" w:hAnsi="Times New Roman"/>
          <w:sz w:val="20"/>
          <w:szCs w:val="20"/>
        </w:rPr>
        <w:t xml:space="preserve">s for </w:t>
      </w:r>
      <w:r w:rsidR="00770C42">
        <w:rPr>
          <w:rFonts w:ascii="Times New Roman" w:eastAsia="SimSun" w:hAnsi="Times New Roman"/>
          <w:sz w:val="20"/>
          <w:szCs w:val="20"/>
        </w:rPr>
        <w:t xml:space="preserve">addressing this </w:t>
      </w:r>
      <w:r w:rsidR="00BF4931">
        <w:rPr>
          <w:rFonts w:ascii="Times New Roman" w:eastAsia="SimSun" w:hAnsi="Times New Roman"/>
          <w:sz w:val="20"/>
          <w:szCs w:val="20"/>
        </w:rPr>
        <w:t>concern.</w:t>
      </w:r>
    </w:p>
    <w:p w14:paraId="0E782FF9" w14:textId="755F30C2" w:rsidR="00BF4931" w:rsidRDefault="00BF4931" w:rsidP="0090146C">
      <w:pPr>
        <w:spacing w:after="180"/>
        <w:jc w:val="both"/>
        <w:rPr>
          <w:rFonts w:ascii="Times New Roman" w:eastAsia="SimSun" w:hAnsi="Times New Roman"/>
          <w:sz w:val="20"/>
          <w:szCs w:val="20"/>
        </w:rPr>
      </w:pPr>
      <w:r>
        <w:rPr>
          <w:rFonts w:ascii="Times New Roman" w:eastAsia="SimSun" w:hAnsi="Times New Roman"/>
          <w:sz w:val="20"/>
          <w:szCs w:val="20"/>
        </w:rPr>
        <w:t>First and foremost, we propose the use of a filter to enhance the reporting procedure. This filter will identify the granularity at which the performance metrics need to be reported by NG-RAN node</w:t>
      </w:r>
      <w:r w:rsidRPr="00BF4931">
        <w:rPr>
          <w:rFonts w:ascii="Times New Roman" w:eastAsia="SimSun" w:hAnsi="Times New Roman"/>
          <w:sz w:val="20"/>
          <w:szCs w:val="20"/>
          <w:vertAlign w:val="subscript"/>
        </w:rPr>
        <w:t>2</w:t>
      </w:r>
      <w:r>
        <w:rPr>
          <w:rFonts w:ascii="Times New Roman" w:eastAsia="SimSun" w:hAnsi="Times New Roman"/>
          <w:sz w:val="20"/>
          <w:szCs w:val="20"/>
        </w:rPr>
        <w:t>. The filter range will be what has been defined and supported in 28.558. The selected filter can also be a combination of multiple filters to get the required sub counters at the source NG RAN node.</w:t>
      </w:r>
    </w:p>
    <w:p w14:paraId="5C700B03" w14:textId="7A68511C" w:rsidR="0049433A" w:rsidRPr="0090146C" w:rsidRDefault="00770C42" w:rsidP="0090146C">
      <w:pPr>
        <w:spacing w:after="180"/>
        <w:jc w:val="both"/>
        <w:rPr>
          <w:rFonts w:ascii="Times New Roman" w:eastAsia="SimSun" w:hAnsi="Times New Roman"/>
          <w:sz w:val="20"/>
          <w:szCs w:val="20"/>
        </w:rPr>
      </w:pPr>
      <w:r w:rsidRPr="00770C42">
        <w:rPr>
          <w:rFonts w:ascii="Times New Roman" w:eastAsia="SimSun" w:hAnsi="Times New Roman"/>
          <w:b/>
          <w:bCs/>
          <w:sz w:val="20"/>
          <w:szCs w:val="20"/>
        </w:rPr>
        <w:t>Option 1</w:t>
      </w:r>
      <w:r>
        <w:rPr>
          <w:rFonts w:ascii="Times New Roman" w:eastAsia="SimSun" w:hAnsi="Times New Roman"/>
          <w:sz w:val="20"/>
          <w:szCs w:val="20"/>
        </w:rPr>
        <w:t>: A</w:t>
      </w:r>
      <w:r w:rsidR="0090146C">
        <w:rPr>
          <w:rFonts w:ascii="Times New Roman" w:eastAsia="SimSun" w:hAnsi="Times New Roman"/>
          <w:sz w:val="20"/>
          <w:szCs w:val="20"/>
        </w:rPr>
        <w:t>dd a new IE</w:t>
      </w:r>
      <w:r w:rsidR="007F3A62">
        <w:rPr>
          <w:rFonts w:ascii="Times New Roman" w:eastAsia="SimSun" w:hAnsi="Times New Roman"/>
          <w:sz w:val="20"/>
          <w:szCs w:val="20"/>
        </w:rPr>
        <w:t xml:space="preserve">, </w:t>
      </w:r>
      <w:r w:rsidR="007F3A62" w:rsidRPr="007F3A62">
        <w:rPr>
          <w:rFonts w:ascii="Times New Roman" w:eastAsia="SimSun" w:hAnsi="Times New Roman"/>
          <w:i/>
          <w:iCs/>
          <w:sz w:val="20"/>
          <w:szCs w:val="20"/>
        </w:rPr>
        <w:t>Report Filter for Data Collection</w:t>
      </w:r>
      <w:r w:rsidR="007F3A62">
        <w:rPr>
          <w:rFonts w:ascii="Times New Roman" w:eastAsia="SimSun" w:hAnsi="Times New Roman"/>
          <w:sz w:val="20"/>
          <w:szCs w:val="20"/>
        </w:rPr>
        <w:t>,</w:t>
      </w:r>
      <w:r w:rsidR="0090146C">
        <w:rPr>
          <w:rFonts w:ascii="Times New Roman" w:eastAsia="SimSun" w:hAnsi="Times New Roman"/>
          <w:sz w:val="20"/>
          <w:szCs w:val="20"/>
        </w:rPr>
        <w:t xml:space="preserve"> to Data Collection Request to identify the filter which can be applied to the metrics represented in the </w:t>
      </w:r>
      <w:r w:rsidR="0090146C" w:rsidRPr="00BF4931">
        <w:rPr>
          <w:rFonts w:ascii="Times New Roman" w:eastAsia="SimSun" w:hAnsi="Times New Roman"/>
          <w:i/>
          <w:iCs/>
          <w:sz w:val="20"/>
          <w:szCs w:val="20"/>
        </w:rPr>
        <w:t>Report Characteristics for Data Collection</w:t>
      </w:r>
      <w:r w:rsidR="0090146C">
        <w:rPr>
          <w:rFonts w:ascii="Times New Roman" w:eastAsia="SimSun" w:hAnsi="Times New Roman"/>
          <w:sz w:val="20"/>
          <w:szCs w:val="20"/>
        </w:rPr>
        <w:t xml:space="preserve">. </w:t>
      </w:r>
      <w:r>
        <w:rPr>
          <w:rFonts w:ascii="Times New Roman" w:eastAsia="SimSun" w:hAnsi="Times New Roman"/>
          <w:sz w:val="20"/>
          <w:szCs w:val="20"/>
        </w:rPr>
        <w:t xml:space="preserve">However, the problem with this approach is that the same filter will be applied to all the metrics identified in the </w:t>
      </w:r>
      <w:r w:rsidRPr="00FD0197">
        <w:rPr>
          <w:rFonts w:ascii="Times New Roman" w:eastAsia="SimSun" w:hAnsi="Times New Roman"/>
          <w:i/>
          <w:iCs/>
          <w:sz w:val="20"/>
          <w:szCs w:val="20"/>
        </w:rPr>
        <w:t>Report Characteristics for Data Collection</w:t>
      </w:r>
      <w:r>
        <w:rPr>
          <w:rFonts w:ascii="Times New Roman" w:eastAsia="SimSun" w:hAnsi="Times New Roman"/>
          <w:sz w:val="20"/>
          <w:szCs w:val="20"/>
        </w:rPr>
        <w:t>, and it might not be applicable</w:t>
      </w:r>
      <w:r w:rsidR="00FD0197">
        <w:rPr>
          <w:rFonts w:ascii="Times New Roman" w:eastAsia="SimSun" w:hAnsi="Times New Roman"/>
          <w:sz w:val="20"/>
          <w:szCs w:val="20"/>
        </w:rPr>
        <w:t xml:space="preserve"> or relevant</w:t>
      </w:r>
      <w:r>
        <w:rPr>
          <w:rFonts w:ascii="Times New Roman" w:eastAsia="SimSun" w:hAnsi="Times New Roman"/>
          <w:sz w:val="20"/>
          <w:szCs w:val="20"/>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7F3A62" w14:paraId="3C31D389" w14:textId="77777777" w:rsidTr="00B66F50">
        <w:trPr>
          <w:cantSplit/>
          <w:tblHeader/>
        </w:trPr>
        <w:tc>
          <w:tcPr>
            <w:tcW w:w="2439" w:type="dxa"/>
            <w:tcBorders>
              <w:top w:val="single" w:sz="4" w:space="0" w:color="auto"/>
              <w:left w:val="single" w:sz="4" w:space="0" w:color="auto"/>
              <w:bottom w:val="single" w:sz="4" w:space="0" w:color="auto"/>
              <w:right w:val="single" w:sz="4" w:space="0" w:color="auto"/>
            </w:tcBorders>
          </w:tcPr>
          <w:p w14:paraId="0398A255" w14:textId="77777777" w:rsidR="007F3A62" w:rsidRDefault="007F3A62" w:rsidP="00B66F5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1985632" w14:textId="77777777" w:rsidR="007F3A62" w:rsidRDefault="007F3A62" w:rsidP="00B66F5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2F824D" w14:textId="77777777" w:rsidR="007F3A62" w:rsidRDefault="007F3A62" w:rsidP="00B66F5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A6780C" w14:textId="77777777" w:rsidR="007F3A62" w:rsidRDefault="007F3A62" w:rsidP="00B66F5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58476A" w14:textId="77777777" w:rsidR="007F3A62" w:rsidRDefault="007F3A62" w:rsidP="00B66F5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BB88C4A" w14:textId="77777777" w:rsidR="007F3A62" w:rsidRDefault="007F3A62" w:rsidP="00B66F5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1EAEA78" w14:textId="77777777" w:rsidR="007F3A62" w:rsidRDefault="007F3A62" w:rsidP="00B66F50">
            <w:pPr>
              <w:pStyle w:val="TAH"/>
              <w:keepNext w:val="0"/>
              <w:keepLines w:val="0"/>
              <w:widowControl w:val="0"/>
              <w:rPr>
                <w:lang w:eastAsia="ja-JP"/>
              </w:rPr>
            </w:pPr>
            <w:r>
              <w:rPr>
                <w:lang w:eastAsia="ja-JP"/>
              </w:rPr>
              <w:t>Assigned Criticality</w:t>
            </w:r>
          </w:p>
        </w:tc>
      </w:tr>
      <w:tr w:rsidR="007F3A62" w14:paraId="147B53D3"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45823F29" w14:textId="77777777" w:rsidR="007F3A62" w:rsidRDefault="007F3A62" w:rsidP="00B66F50">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0BDE628" w14:textId="77777777" w:rsidR="007F3A62" w:rsidRDefault="007F3A62" w:rsidP="00B66F50">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0335358" w14:textId="77777777" w:rsidR="007F3A62" w:rsidRDefault="007F3A62" w:rsidP="00B66F5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0FD08" w14:textId="77777777" w:rsidR="007F3A62" w:rsidRDefault="007F3A62" w:rsidP="00B66F50">
            <w:pPr>
              <w:pStyle w:val="TAL"/>
              <w:keepNext w:val="0"/>
              <w:keepLines w:val="0"/>
              <w:widowControl w:val="0"/>
              <w:rPr>
                <w:lang w:eastAsia="ja-JP"/>
              </w:rPr>
            </w:pPr>
            <w:r>
              <w:rPr>
                <w:lang w:eastAsia="ja-JP"/>
              </w:rPr>
              <w:t>BITSTRING</w:t>
            </w:r>
          </w:p>
          <w:p w14:paraId="42C8003D" w14:textId="77777777" w:rsidR="007F3A62" w:rsidRDefault="007F3A62" w:rsidP="00B66F50">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DBDEE58" w14:textId="77777777" w:rsidR="007F3A62" w:rsidRDefault="007F3A62" w:rsidP="00B66F50">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A6D52B3" w14:textId="77777777" w:rsidR="007F3A62" w:rsidRDefault="007F3A62" w:rsidP="00B66F50">
            <w:pPr>
              <w:pStyle w:val="TAL"/>
              <w:keepNext w:val="0"/>
              <w:keepLines w:val="0"/>
              <w:widowControl w:val="0"/>
              <w:rPr>
                <w:lang w:eastAsia="ja-JP"/>
              </w:rPr>
            </w:pPr>
            <w:r>
              <w:rPr>
                <w:lang w:eastAsia="ja-JP"/>
              </w:rPr>
              <w:t>First Bit = Predicted Radio Resource Status,</w:t>
            </w:r>
          </w:p>
          <w:p w14:paraId="5F0A87B9" w14:textId="77777777" w:rsidR="007F3A62" w:rsidRDefault="007F3A62" w:rsidP="00B66F50">
            <w:pPr>
              <w:pStyle w:val="TAL"/>
              <w:keepNext w:val="0"/>
              <w:keepLines w:val="0"/>
              <w:widowControl w:val="0"/>
              <w:rPr>
                <w:lang w:eastAsia="ja-JP"/>
              </w:rPr>
            </w:pPr>
            <w:r>
              <w:rPr>
                <w:rFonts w:hint="eastAsia"/>
                <w:lang w:eastAsia="ja-JP"/>
              </w:rPr>
              <w:t>S</w:t>
            </w:r>
            <w:r>
              <w:rPr>
                <w:lang w:eastAsia="ja-JP"/>
              </w:rPr>
              <w:t>econd Bit = Predicted Number of Active UEs,</w:t>
            </w:r>
          </w:p>
          <w:p w14:paraId="3205B739" w14:textId="77777777" w:rsidR="007F3A62" w:rsidRDefault="007F3A62" w:rsidP="00B66F50">
            <w:pPr>
              <w:pStyle w:val="TAL"/>
              <w:keepNext w:val="0"/>
              <w:keepLines w:val="0"/>
              <w:widowControl w:val="0"/>
              <w:rPr>
                <w:lang w:eastAsia="ja-JP"/>
              </w:rPr>
            </w:pPr>
            <w:r>
              <w:rPr>
                <w:lang w:eastAsia="ja-JP"/>
              </w:rPr>
              <w:t>Third Bit = Predicted RRC Connections</w:t>
            </w:r>
          </w:p>
          <w:p w14:paraId="2052D894" w14:textId="77777777" w:rsidR="007F3A62" w:rsidRDefault="007F3A62" w:rsidP="00B66F50">
            <w:pPr>
              <w:pStyle w:val="TAL"/>
              <w:keepNext w:val="0"/>
              <w:keepLines w:val="0"/>
              <w:widowControl w:val="0"/>
              <w:rPr>
                <w:lang w:eastAsia="zh-CN"/>
              </w:rPr>
            </w:pPr>
            <w:r>
              <w:rPr>
                <w:lang w:eastAsia="ja-JP"/>
              </w:rPr>
              <w:t>Fourth Bit =</w:t>
            </w:r>
            <w:r>
              <w:rPr>
                <w:lang w:eastAsia="zh-CN"/>
              </w:rPr>
              <w:t xml:space="preserve"> Average UE Throughput DL,</w:t>
            </w:r>
          </w:p>
          <w:p w14:paraId="254B7B8F" w14:textId="77777777" w:rsidR="007F3A62" w:rsidRDefault="007F3A62" w:rsidP="00B66F50">
            <w:pPr>
              <w:pStyle w:val="TAL"/>
              <w:keepNext w:val="0"/>
              <w:keepLines w:val="0"/>
              <w:widowControl w:val="0"/>
              <w:rPr>
                <w:lang w:eastAsia="zh-CN"/>
              </w:rPr>
            </w:pPr>
            <w:r>
              <w:rPr>
                <w:lang w:eastAsia="zh-CN"/>
              </w:rPr>
              <w:t>Fifth Bit = Average UE Throughput UL,</w:t>
            </w:r>
          </w:p>
          <w:p w14:paraId="5BCFF5F6" w14:textId="77777777" w:rsidR="007F3A62" w:rsidRDefault="007F3A62" w:rsidP="00B66F50">
            <w:pPr>
              <w:pStyle w:val="TAL"/>
              <w:keepNext w:val="0"/>
              <w:keepLines w:val="0"/>
              <w:widowControl w:val="0"/>
              <w:rPr>
                <w:lang w:eastAsia="ja-JP"/>
              </w:rPr>
            </w:pPr>
            <w:r>
              <w:rPr>
                <w:lang w:eastAsia="zh-CN"/>
              </w:rPr>
              <w:t xml:space="preserve">Sixth Bit = </w:t>
            </w:r>
            <w:r>
              <w:rPr>
                <w:lang w:eastAsia="ja-JP"/>
              </w:rPr>
              <w:t>Average Packet Delay,</w:t>
            </w:r>
          </w:p>
          <w:p w14:paraId="541BD67A" w14:textId="77777777" w:rsidR="007F3A62" w:rsidRDefault="007F3A62" w:rsidP="00B66F50">
            <w:pPr>
              <w:pStyle w:val="TAL"/>
              <w:keepNext w:val="0"/>
              <w:keepLines w:val="0"/>
              <w:widowControl w:val="0"/>
              <w:rPr>
                <w:lang w:eastAsia="ja-JP"/>
              </w:rPr>
            </w:pPr>
            <w:r>
              <w:rPr>
                <w:lang w:eastAsia="zh-CN"/>
              </w:rPr>
              <w:t xml:space="preserve">Seventh Bit = </w:t>
            </w:r>
            <w:r>
              <w:rPr>
                <w:lang w:eastAsia="ja-JP"/>
              </w:rPr>
              <w:t>Average Packet Loss DL</w:t>
            </w:r>
          </w:p>
          <w:p w14:paraId="4AFFE6AE" w14:textId="77777777" w:rsidR="007F3A62" w:rsidRDefault="007F3A62" w:rsidP="00B66F50">
            <w:pPr>
              <w:pStyle w:val="TAL"/>
              <w:keepNext w:val="0"/>
              <w:keepLines w:val="0"/>
              <w:widowControl w:val="0"/>
              <w:rPr>
                <w:lang w:val="en-US" w:eastAsia="ja-JP"/>
              </w:rPr>
            </w:pPr>
            <w:r>
              <w:rPr>
                <w:lang w:eastAsia="ja-JP"/>
              </w:rPr>
              <w:t>Eighth Bit = Energy Cost</w:t>
            </w:r>
          </w:p>
          <w:p w14:paraId="56416B50" w14:textId="77777777" w:rsidR="007F3A62" w:rsidRDefault="007F3A62" w:rsidP="00B66F50">
            <w:pPr>
              <w:pStyle w:val="TAL"/>
              <w:keepNext w:val="0"/>
              <w:keepLines w:val="0"/>
              <w:widowControl w:val="0"/>
              <w:rPr>
                <w:lang w:val="en-US" w:eastAsia="zh-CN"/>
              </w:rPr>
            </w:pPr>
            <w:r>
              <w:rPr>
                <w:rFonts w:hint="eastAsia"/>
                <w:lang w:val="en-US" w:eastAsia="zh-CN"/>
              </w:rPr>
              <w:t>Ninth Bit = Measured UE Trajectory</w:t>
            </w:r>
          </w:p>
          <w:p w14:paraId="26BECE8E" w14:textId="77777777" w:rsidR="007F3A62" w:rsidRDefault="007F3A62" w:rsidP="00B66F5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106E60C" w14:textId="77777777" w:rsidR="007F3A62" w:rsidRDefault="007F3A62" w:rsidP="00B66F5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B40047" w14:textId="77777777" w:rsidR="007F3A62" w:rsidRDefault="007F3A62" w:rsidP="00B66F50">
            <w:pPr>
              <w:pStyle w:val="TAC"/>
              <w:keepNext w:val="0"/>
              <w:keepLines w:val="0"/>
              <w:widowControl w:val="0"/>
              <w:rPr>
                <w:lang w:eastAsia="ja-JP"/>
              </w:rPr>
            </w:pPr>
            <w:r>
              <w:rPr>
                <w:snapToGrid w:val="0"/>
              </w:rPr>
              <w:t>reject</w:t>
            </w:r>
          </w:p>
        </w:tc>
      </w:tr>
      <w:tr w:rsidR="006C1F88" w14:paraId="423E2F41"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18ECBF44" w14:textId="5F7B85F8" w:rsidR="006C1F88" w:rsidRPr="00D168AC" w:rsidRDefault="006C1F88" w:rsidP="006C1F88">
            <w:pPr>
              <w:pStyle w:val="TAL"/>
              <w:keepNext w:val="0"/>
              <w:keepLines w:val="0"/>
              <w:widowControl w:val="0"/>
              <w:rPr>
                <w:highlight w:val="yellow"/>
                <w:lang w:eastAsia="ja-JP"/>
              </w:rPr>
            </w:pPr>
            <w:r w:rsidRPr="00D168AC">
              <w:rPr>
                <w:highlight w:val="yellow"/>
                <w:lang w:eastAsia="ja-JP"/>
              </w:rPr>
              <w:lastRenderedPageBreak/>
              <w:t>Report Filter for Data Collection</w:t>
            </w:r>
          </w:p>
        </w:tc>
        <w:tc>
          <w:tcPr>
            <w:tcW w:w="1093" w:type="dxa"/>
            <w:tcBorders>
              <w:top w:val="single" w:sz="4" w:space="0" w:color="auto"/>
              <w:left w:val="single" w:sz="4" w:space="0" w:color="auto"/>
              <w:bottom w:val="single" w:sz="4" w:space="0" w:color="auto"/>
              <w:right w:val="single" w:sz="4" w:space="0" w:color="auto"/>
            </w:tcBorders>
          </w:tcPr>
          <w:p w14:paraId="4D72412F" w14:textId="797FABE6" w:rsidR="006C1F88" w:rsidRPr="00D168AC" w:rsidRDefault="006C1F88" w:rsidP="006C1F88">
            <w:pPr>
              <w:pStyle w:val="TAL"/>
              <w:keepNext w:val="0"/>
              <w:keepLines w:val="0"/>
              <w:widowControl w:val="0"/>
              <w:rPr>
                <w:highlight w:val="yellow"/>
                <w:lang w:eastAsia="ja-JP"/>
              </w:rPr>
            </w:pPr>
            <w:r w:rsidRPr="00D168AC">
              <w:rPr>
                <w:highlight w:val="yellow"/>
                <w:lang w:eastAsia="ja-JP"/>
              </w:rPr>
              <w:t>C-</w:t>
            </w:r>
            <w:proofErr w:type="spellStart"/>
            <w:r w:rsidRPr="00D168AC">
              <w:rPr>
                <w:highlight w:val="yellow"/>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33B8BBB" w14:textId="156DF600" w:rsidR="006C1F88" w:rsidRPr="00D168AC" w:rsidRDefault="006C1F88" w:rsidP="006C1F88">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511BF6E7"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BITSTRING</w:t>
            </w:r>
          </w:p>
          <w:p w14:paraId="0E6C4EBE" w14:textId="2735D1D1" w:rsidR="006C1F88" w:rsidRPr="00D168AC" w:rsidRDefault="006C1F88" w:rsidP="006C1F88">
            <w:pPr>
              <w:pStyle w:val="TAL"/>
              <w:keepNext w:val="0"/>
              <w:keepLines w:val="0"/>
              <w:widowControl w:val="0"/>
              <w:rPr>
                <w:highlight w:val="yellow"/>
                <w:lang w:eastAsia="ja-JP"/>
              </w:rPr>
            </w:pPr>
            <w:r w:rsidRPr="00D168AC">
              <w:rPr>
                <w:highlight w:val="yellow"/>
                <w:lang w:eastAsia="ja-JP"/>
              </w:rPr>
              <w:t>(</w:t>
            </w:r>
            <w:proofErr w:type="gramStart"/>
            <w:r w:rsidRPr="00D168AC">
              <w:rPr>
                <w:highlight w:val="yellow"/>
                <w:lang w:eastAsia="ja-JP"/>
              </w:rPr>
              <w:t>SIZE(</w:t>
            </w:r>
            <w:proofErr w:type="gramEnd"/>
            <w:r w:rsidRPr="00D168AC">
              <w:rPr>
                <w:highlight w:val="yellow"/>
                <w:lang w:eastAsia="ja-JP"/>
              </w:rPr>
              <w:t>16))</w:t>
            </w:r>
          </w:p>
        </w:tc>
        <w:tc>
          <w:tcPr>
            <w:tcW w:w="2160" w:type="dxa"/>
            <w:tcBorders>
              <w:top w:val="single" w:sz="4" w:space="0" w:color="auto"/>
              <w:left w:val="single" w:sz="4" w:space="0" w:color="auto"/>
              <w:bottom w:val="single" w:sz="4" w:space="0" w:color="auto"/>
              <w:right w:val="single" w:sz="4" w:space="0" w:color="auto"/>
            </w:tcBorders>
          </w:tcPr>
          <w:p w14:paraId="42419769"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Measurements may be reported in the required granularity by use of applicable filters defined in 28.552 </w:t>
            </w:r>
          </w:p>
          <w:p w14:paraId="695A5C4D"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First bit = default</w:t>
            </w:r>
          </w:p>
          <w:p w14:paraId="4A93E8EA"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Second Bit = UE</w:t>
            </w:r>
          </w:p>
          <w:p w14:paraId="275B24E9"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Third bit = 5QI</w:t>
            </w:r>
          </w:p>
          <w:p w14:paraId="6EA3D88E"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Fourth Bit = QoS</w:t>
            </w:r>
          </w:p>
          <w:p w14:paraId="1EB7BE97"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Fifth Bit = DRB</w:t>
            </w:r>
          </w:p>
          <w:p w14:paraId="0A177C34"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Sixth Bit = PDU </w:t>
            </w:r>
          </w:p>
          <w:p w14:paraId="42048618" w14:textId="3587DC2C"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Seventh Bit = </w:t>
            </w:r>
            <w:r w:rsidR="00980F41" w:rsidRPr="00D168AC">
              <w:rPr>
                <w:highlight w:val="yellow"/>
                <w:lang w:eastAsia="ja-JP"/>
              </w:rPr>
              <w:t>SNSSAI Eighth</w:t>
            </w:r>
            <w:r w:rsidRPr="00D168AC">
              <w:rPr>
                <w:highlight w:val="yellow"/>
                <w:lang w:eastAsia="ja-JP"/>
              </w:rPr>
              <w:t xml:space="preserve"> Bit = Cell</w:t>
            </w:r>
          </w:p>
          <w:p w14:paraId="42993131"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Ninth Bit = PLMN</w:t>
            </w:r>
            <w:r w:rsidRPr="00D168AC">
              <w:rPr>
                <w:rFonts w:cs="Arial"/>
                <w:highlight w:val="yellow"/>
                <w:lang w:eastAsia="ja-JP"/>
              </w:rPr>
              <w:br/>
            </w:r>
          </w:p>
          <w:p w14:paraId="6C157F46" w14:textId="0A0102EA"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Other bits </w:t>
            </w:r>
            <w:r w:rsidRPr="00D168AC">
              <w:rPr>
                <w:rFonts w:hint="eastAsia"/>
                <w:highlight w:val="yellow"/>
                <w:lang w:val="en-US" w:eastAsia="zh-CN"/>
              </w:rPr>
              <w:t>are</w:t>
            </w:r>
            <w:r w:rsidRPr="00D168AC">
              <w:rPr>
                <w:highlight w:val="yellow"/>
                <w:lang w:eastAsia="ja-JP"/>
              </w:rPr>
              <w:t xml:space="preserve"> ignored by the NG-RAN node</w:t>
            </w:r>
            <w:r w:rsidRPr="00D168AC">
              <w:rPr>
                <w:highlight w:val="yellow"/>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FC09FBC" w14:textId="78C382E3" w:rsidR="006C1F88" w:rsidRPr="00D168AC" w:rsidRDefault="006C1F88" w:rsidP="006C1F88">
            <w:pPr>
              <w:pStyle w:val="TAC"/>
              <w:keepNext w:val="0"/>
              <w:keepLines w:val="0"/>
              <w:widowControl w:val="0"/>
              <w:rPr>
                <w:highlight w:val="yellow"/>
                <w:lang w:eastAsia="zh-CN"/>
              </w:rPr>
            </w:pPr>
            <w:r w:rsidRPr="00D168AC">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BCBA26" w14:textId="77777777" w:rsidR="006C1F88" w:rsidRPr="007F3A62" w:rsidRDefault="006C1F88" w:rsidP="006C1F88">
            <w:pPr>
              <w:pStyle w:val="TAC"/>
              <w:keepNext w:val="0"/>
              <w:keepLines w:val="0"/>
              <w:widowControl w:val="0"/>
              <w:rPr>
                <w:snapToGrid w:val="0"/>
                <w:highlight w:val="yellow"/>
              </w:rPr>
            </w:pPr>
          </w:p>
        </w:tc>
      </w:tr>
    </w:tbl>
    <w:p w14:paraId="4C289616" w14:textId="77777777" w:rsidR="00770C42" w:rsidRDefault="00770C42" w:rsidP="002C5E19">
      <w:pPr>
        <w:spacing w:after="180"/>
        <w:jc w:val="both"/>
        <w:rPr>
          <w:rFonts w:ascii="Times New Roman" w:eastAsia="SimSun" w:hAnsi="Times New Roman"/>
          <w:sz w:val="20"/>
          <w:szCs w:val="20"/>
        </w:rPr>
      </w:pPr>
    </w:p>
    <w:p w14:paraId="1505A111" w14:textId="4607D701" w:rsidR="00494EE7" w:rsidRDefault="00770C42" w:rsidP="002C5E19">
      <w:pPr>
        <w:spacing w:after="180"/>
        <w:jc w:val="both"/>
        <w:rPr>
          <w:rFonts w:ascii="Times New Roman" w:eastAsia="SimSun" w:hAnsi="Times New Roman"/>
          <w:sz w:val="20"/>
          <w:szCs w:val="20"/>
        </w:rPr>
      </w:pPr>
      <w:r w:rsidRPr="00770C42">
        <w:rPr>
          <w:rFonts w:ascii="Times New Roman" w:eastAsia="SimSun" w:hAnsi="Times New Roman"/>
          <w:sz w:val="20"/>
          <w:szCs w:val="20"/>
        </w:rPr>
        <w:t>For example,</w:t>
      </w:r>
      <w:r>
        <w:rPr>
          <w:rFonts w:ascii="Times New Roman" w:eastAsia="SimSun" w:hAnsi="Times New Roman"/>
          <w:sz w:val="20"/>
          <w:szCs w:val="20"/>
        </w:rPr>
        <w:t xml:space="preserve"> for the current use case</w:t>
      </w:r>
      <w:r w:rsidR="00FD0197">
        <w:rPr>
          <w:rFonts w:ascii="Times New Roman" w:eastAsia="SimSun" w:hAnsi="Times New Roman"/>
          <w:sz w:val="20"/>
          <w:szCs w:val="20"/>
        </w:rPr>
        <w:t xml:space="preserve"> of network slicing</w:t>
      </w:r>
      <w:r>
        <w:rPr>
          <w:rFonts w:ascii="Times New Roman" w:eastAsia="SimSun" w:hAnsi="Times New Roman"/>
          <w:sz w:val="20"/>
          <w:szCs w:val="20"/>
        </w:rPr>
        <w:t>, if the</w:t>
      </w:r>
      <w:r w:rsidR="00494EE7">
        <w:rPr>
          <w:rFonts w:ascii="Times New Roman" w:eastAsia="SimSun" w:hAnsi="Times New Roman"/>
          <w:sz w:val="20"/>
          <w:szCs w:val="20"/>
        </w:rPr>
        <w:t xml:space="preserve"> report of the UE performance feedback is required </w:t>
      </w:r>
      <w:proofErr w:type="gramStart"/>
      <w:r w:rsidR="00494EE7">
        <w:rPr>
          <w:rFonts w:ascii="Times New Roman" w:eastAsia="SimSun" w:hAnsi="Times New Roman"/>
          <w:sz w:val="20"/>
          <w:szCs w:val="20"/>
        </w:rPr>
        <w:t>at per</w:t>
      </w:r>
      <w:proofErr w:type="gramEnd"/>
      <w:r w:rsidR="00494EE7">
        <w:rPr>
          <w:rFonts w:ascii="Times New Roman" w:eastAsia="SimSun" w:hAnsi="Times New Roman"/>
          <w:sz w:val="20"/>
          <w:szCs w:val="20"/>
        </w:rPr>
        <w:t xml:space="preserve"> PDU Session level then the bitmap for the filter would be </w:t>
      </w:r>
      <w:r w:rsidR="00494EE7" w:rsidRPr="00494EE7">
        <w:rPr>
          <w:rFonts w:ascii="Times New Roman" w:eastAsia="SimSun" w:hAnsi="Times New Roman"/>
          <w:i/>
          <w:iCs/>
          <w:sz w:val="20"/>
          <w:szCs w:val="20"/>
        </w:rPr>
        <w:t>0000</w:t>
      </w:r>
      <w:r w:rsidR="006C1F88">
        <w:rPr>
          <w:rFonts w:ascii="Times New Roman" w:eastAsia="SimSun" w:hAnsi="Times New Roman"/>
          <w:i/>
          <w:iCs/>
          <w:sz w:val="20"/>
          <w:szCs w:val="20"/>
        </w:rPr>
        <w:t>0</w:t>
      </w:r>
      <w:r w:rsidR="00494EE7" w:rsidRPr="00494EE7">
        <w:rPr>
          <w:rFonts w:ascii="Times New Roman" w:eastAsia="SimSun" w:hAnsi="Times New Roman"/>
          <w:i/>
          <w:iCs/>
          <w:sz w:val="20"/>
          <w:szCs w:val="20"/>
        </w:rPr>
        <w:t>10000000000</w:t>
      </w:r>
      <w:r w:rsidR="00494EE7">
        <w:rPr>
          <w:rFonts w:ascii="Times New Roman" w:eastAsia="SimSun" w:hAnsi="Times New Roman"/>
          <w:sz w:val="20"/>
          <w:szCs w:val="20"/>
        </w:rPr>
        <w:t xml:space="preserve">. And if the UE performance feedback is required at per DRB per PDU Session level, then the bitmap for the filter would be </w:t>
      </w:r>
      <w:r w:rsidR="00494EE7" w:rsidRPr="00494EE7">
        <w:rPr>
          <w:rFonts w:ascii="Times New Roman" w:eastAsia="SimSun" w:hAnsi="Times New Roman"/>
          <w:i/>
          <w:iCs/>
          <w:sz w:val="20"/>
          <w:szCs w:val="20"/>
        </w:rPr>
        <w:t>000</w:t>
      </w:r>
      <w:r w:rsidR="006C1F88">
        <w:rPr>
          <w:rFonts w:ascii="Times New Roman" w:eastAsia="SimSun" w:hAnsi="Times New Roman"/>
          <w:i/>
          <w:iCs/>
          <w:sz w:val="20"/>
          <w:szCs w:val="20"/>
        </w:rPr>
        <w:t>0</w:t>
      </w:r>
      <w:r w:rsidR="00494EE7" w:rsidRPr="00494EE7">
        <w:rPr>
          <w:rFonts w:ascii="Times New Roman" w:eastAsia="SimSun" w:hAnsi="Times New Roman"/>
          <w:i/>
          <w:iCs/>
          <w:sz w:val="20"/>
          <w:szCs w:val="20"/>
        </w:rPr>
        <w:t>110000000000</w:t>
      </w:r>
      <w:r w:rsidR="00494EE7">
        <w:rPr>
          <w:rFonts w:ascii="Times New Roman" w:eastAsia="SimSun" w:hAnsi="Times New Roman"/>
          <w:sz w:val="20"/>
          <w:szCs w:val="20"/>
        </w:rPr>
        <w:t>.</w:t>
      </w:r>
    </w:p>
    <w:p w14:paraId="7561A6BB" w14:textId="404CE78A" w:rsidR="00BF4931" w:rsidRPr="00770C42" w:rsidRDefault="00BF4931" w:rsidP="002C5E19">
      <w:pPr>
        <w:spacing w:after="180"/>
        <w:jc w:val="both"/>
        <w:rPr>
          <w:rFonts w:ascii="Times New Roman" w:eastAsia="SimSun" w:hAnsi="Times New Roman"/>
          <w:sz w:val="20"/>
          <w:szCs w:val="20"/>
        </w:rPr>
      </w:pPr>
      <w:r>
        <w:rPr>
          <w:rFonts w:ascii="Times New Roman" w:eastAsia="SimSun" w:hAnsi="Times New Roman"/>
          <w:sz w:val="20"/>
          <w:szCs w:val="20"/>
        </w:rPr>
        <w:t xml:space="preserve">The selected filter is applied to the metrics identified in </w:t>
      </w:r>
      <w:r w:rsidRPr="00BF4931">
        <w:rPr>
          <w:rFonts w:ascii="Times New Roman" w:eastAsia="SimSun" w:hAnsi="Times New Roman"/>
          <w:i/>
          <w:iCs/>
          <w:sz w:val="20"/>
          <w:szCs w:val="20"/>
        </w:rPr>
        <w:t>Report Characteristics for Data Collection</w:t>
      </w:r>
      <w:r>
        <w:rPr>
          <w:rFonts w:ascii="Times New Roman" w:eastAsia="SimSun" w:hAnsi="Times New Roman"/>
          <w:sz w:val="20"/>
          <w:szCs w:val="20"/>
        </w:rPr>
        <w:t xml:space="preserve"> and reported to the </w:t>
      </w:r>
      <w:r w:rsidR="00FD0197">
        <w:rPr>
          <w:rFonts w:ascii="Times New Roman" w:eastAsia="SimSun" w:hAnsi="Times New Roman"/>
          <w:sz w:val="20"/>
          <w:szCs w:val="20"/>
        </w:rPr>
        <w:t xml:space="preserve">source </w:t>
      </w:r>
      <w:r>
        <w:rPr>
          <w:rFonts w:ascii="Times New Roman" w:eastAsia="SimSun" w:hAnsi="Times New Roman"/>
          <w:sz w:val="20"/>
          <w:szCs w:val="20"/>
        </w:rPr>
        <w:t>NG-RAN node</w:t>
      </w:r>
      <w:r w:rsidRPr="00BF4931">
        <w:rPr>
          <w:rFonts w:ascii="Times New Roman" w:eastAsia="SimSun" w:hAnsi="Times New Roman"/>
          <w:sz w:val="20"/>
          <w:szCs w:val="20"/>
          <w:vertAlign w:val="subscript"/>
        </w:rPr>
        <w:t>1</w:t>
      </w:r>
      <w:r>
        <w:rPr>
          <w:rFonts w:ascii="Times New Roman" w:eastAsia="SimSun" w:hAnsi="Times New Roman"/>
          <w:sz w:val="20"/>
          <w:szCs w:val="20"/>
        </w:rPr>
        <w:t>.</w:t>
      </w:r>
    </w:p>
    <w:p w14:paraId="79BBE4AD" w14:textId="34DF94A9" w:rsidR="00770C42" w:rsidRDefault="00494EE7" w:rsidP="002C5E19">
      <w:pPr>
        <w:spacing w:after="180"/>
        <w:jc w:val="both"/>
        <w:rPr>
          <w:rFonts w:ascii="Times New Roman" w:eastAsia="SimSun" w:hAnsi="Times New Roman"/>
          <w:sz w:val="20"/>
          <w:szCs w:val="20"/>
        </w:rPr>
      </w:pPr>
      <w:r w:rsidRPr="00770C42">
        <w:rPr>
          <w:rFonts w:ascii="Times New Roman" w:eastAsia="SimSun" w:hAnsi="Times New Roman"/>
          <w:b/>
          <w:bCs/>
          <w:sz w:val="20"/>
          <w:szCs w:val="20"/>
        </w:rPr>
        <w:t xml:space="preserve">Option </w:t>
      </w:r>
      <w:r>
        <w:rPr>
          <w:rFonts w:ascii="Times New Roman" w:eastAsia="SimSun" w:hAnsi="Times New Roman"/>
          <w:b/>
          <w:bCs/>
          <w:sz w:val="20"/>
          <w:szCs w:val="20"/>
        </w:rPr>
        <w:t>2</w:t>
      </w:r>
      <w:r>
        <w:rPr>
          <w:rFonts w:ascii="Times New Roman" w:eastAsia="SimSun" w:hAnsi="Times New Roman"/>
          <w:sz w:val="20"/>
          <w:szCs w:val="20"/>
        </w:rPr>
        <w:t xml:space="preserve">: To ensure that the filter is being applied only to the relevant metrics selected in the </w:t>
      </w:r>
      <w:r w:rsidRPr="00BF4931">
        <w:rPr>
          <w:rFonts w:ascii="Times New Roman" w:eastAsia="SimSun" w:hAnsi="Times New Roman"/>
          <w:i/>
          <w:iCs/>
          <w:sz w:val="20"/>
          <w:szCs w:val="20"/>
        </w:rPr>
        <w:t>Report Characteristics for Data Collection</w:t>
      </w:r>
      <w:r>
        <w:rPr>
          <w:rFonts w:ascii="Times New Roman" w:eastAsia="SimSun" w:hAnsi="Times New Roman"/>
          <w:sz w:val="20"/>
          <w:szCs w:val="20"/>
        </w:rPr>
        <w:t>, we propose the use of another bitmap which will indicate which metrics the filter is applied to.</w:t>
      </w:r>
      <w:r w:rsidR="006C1F88">
        <w:rPr>
          <w:rFonts w:ascii="Times New Roman" w:eastAsia="SimSun" w:hAnsi="Times New Roman"/>
          <w:sz w:val="20"/>
          <w:szCs w:val="20"/>
        </w:rPr>
        <w:t xml:space="preserve"> This option is being proposed to ensure backward compatibility</w:t>
      </w:r>
      <w:r w:rsidR="00BF4931">
        <w:rPr>
          <w:rFonts w:ascii="Times New Roman" w:eastAsia="SimSun" w:hAnsi="Times New Roman"/>
          <w:sz w:val="20"/>
          <w:szCs w:val="20"/>
        </w:rPr>
        <w:t xml:space="preserve"> while adding </w:t>
      </w:r>
      <w:r w:rsidR="00FD0197">
        <w:rPr>
          <w:rFonts w:ascii="Times New Roman" w:eastAsia="SimSun" w:hAnsi="Times New Roman"/>
          <w:sz w:val="20"/>
          <w:szCs w:val="20"/>
        </w:rPr>
        <w:t xml:space="preserve">further </w:t>
      </w:r>
      <w:r w:rsidR="00BF4931">
        <w:rPr>
          <w:rFonts w:ascii="Times New Roman" w:eastAsia="SimSun" w:hAnsi="Times New Roman"/>
          <w:sz w:val="20"/>
          <w:szCs w:val="20"/>
        </w:rPr>
        <w:t>accuracy</w:t>
      </w:r>
      <w:r w:rsidR="006C1F88">
        <w:rPr>
          <w:rFonts w:ascii="Times New Roman" w:eastAsia="SimSun" w:hAnsi="Times New Roman"/>
          <w:sz w:val="20"/>
          <w:szCs w:val="20"/>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C1F88" w14:paraId="5C535AE4" w14:textId="77777777" w:rsidTr="00B66F50">
        <w:trPr>
          <w:cantSplit/>
          <w:tblHeader/>
        </w:trPr>
        <w:tc>
          <w:tcPr>
            <w:tcW w:w="2439" w:type="dxa"/>
            <w:tcBorders>
              <w:top w:val="single" w:sz="4" w:space="0" w:color="auto"/>
              <w:left w:val="single" w:sz="4" w:space="0" w:color="auto"/>
              <w:bottom w:val="single" w:sz="4" w:space="0" w:color="auto"/>
              <w:right w:val="single" w:sz="4" w:space="0" w:color="auto"/>
            </w:tcBorders>
          </w:tcPr>
          <w:p w14:paraId="5DBDE199" w14:textId="77777777" w:rsidR="006C1F88" w:rsidRDefault="006C1F88" w:rsidP="00B66F5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8848E29" w14:textId="77777777" w:rsidR="006C1F88" w:rsidRDefault="006C1F88" w:rsidP="00B66F5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04EA417" w14:textId="77777777" w:rsidR="006C1F88" w:rsidRDefault="006C1F88" w:rsidP="00B66F5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3FA0776" w14:textId="77777777" w:rsidR="006C1F88" w:rsidRDefault="006C1F88" w:rsidP="00B66F5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9FCEC24" w14:textId="77777777" w:rsidR="006C1F88" w:rsidRDefault="006C1F88" w:rsidP="00B66F5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6FC1CB5" w14:textId="77777777" w:rsidR="006C1F88" w:rsidRDefault="006C1F88" w:rsidP="00B66F5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0E640DE" w14:textId="77777777" w:rsidR="006C1F88" w:rsidRDefault="006C1F88" w:rsidP="00B66F50">
            <w:pPr>
              <w:pStyle w:val="TAH"/>
              <w:keepNext w:val="0"/>
              <w:keepLines w:val="0"/>
              <w:widowControl w:val="0"/>
              <w:rPr>
                <w:lang w:eastAsia="ja-JP"/>
              </w:rPr>
            </w:pPr>
            <w:r>
              <w:rPr>
                <w:lang w:eastAsia="ja-JP"/>
              </w:rPr>
              <w:t>Assigned Criticality</w:t>
            </w:r>
          </w:p>
        </w:tc>
      </w:tr>
      <w:tr w:rsidR="006C1F88" w14:paraId="5BCC5167"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04D2B94B" w14:textId="77777777" w:rsidR="006C1F88" w:rsidRDefault="006C1F88" w:rsidP="00B66F50">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31B2B45" w14:textId="77777777" w:rsidR="006C1F88" w:rsidRDefault="006C1F88" w:rsidP="00B66F50">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6457B24F" w14:textId="77777777" w:rsidR="006C1F88" w:rsidRDefault="006C1F88" w:rsidP="00B66F5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605C0A" w14:textId="77777777" w:rsidR="006C1F88" w:rsidRDefault="006C1F88" w:rsidP="00B66F50">
            <w:pPr>
              <w:pStyle w:val="TAL"/>
              <w:keepNext w:val="0"/>
              <w:keepLines w:val="0"/>
              <w:widowControl w:val="0"/>
              <w:rPr>
                <w:lang w:eastAsia="ja-JP"/>
              </w:rPr>
            </w:pPr>
            <w:r>
              <w:rPr>
                <w:lang w:eastAsia="ja-JP"/>
              </w:rPr>
              <w:t>BITSTRING</w:t>
            </w:r>
          </w:p>
          <w:p w14:paraId="72B7AF37" w14:textId="77777777" w:rsidR="006C1F88" w:rsidRDefault="006C1F88" w:rsidP="00B66F50">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BC9CB0B" w14:textId="77777777" w:rsidR="006C1F88" w:rsidRDefault="006C1F88" w:rsidP="00B66F50">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577F146D" w14:textId="77777777" w:rsidR="006C1F88" w:rsidRDefault="006C1F88" w:rsidP="00B66F50">
            <w:pPr>
              <w:pStyle w:val="TAL"/>
              <w:keepNext w:val="0"/>
              <w:keepLines w:val="0"/>
              <w:widowControl w:val="0"/>
              <w:rPr>
                <w:lang w:eastAsia="ja-JP"/>
              </w:rPr>
            </w:pPr>
            <w:r>
              <w:rPr>
                <w:lang w:eastAsia="ja-JP"/>
              </w:rPr>
              <w:t>First Bit = Predicted Radio Resource Status,</w:t>
            </w:r>
          </w:p>
          <w:p w14:paraId="413F729D" w14:textId="77777777" w:rsidR="006C1F88" w:rsidRDefault="006C1F88" w:rsidP="00B66F50">
            <w:pPr>
              <w:pStyle w:val="TAL"/>
              <w:keepNext w:val="0"/>
              <w:keepLines w:val="0"/>
              <w:widowControl w:val="0"/>
              <w:rPr>
                <w:lang w:eastAsia="ja-JP"/>
              </w:rPr>
            </w:pPr>
            <w:r>
              <w:rPr>
                <w:rFonts w:hint="eastAsia"/>
                <w:lang w:eastAsia="ja-JP"/>
              </w:rPr>
              <w:t>S</w:t>
            </w:r>
            <w:r>
              <w:rPr>
                <w:lang w:eastAsia="ja-JP"/>
              </w:rPr>
              <w:t>econd Bit = Predicted Number of Active UEs,</w:t>
            </w:r>
          </w:p>
          <w:p w14:paraId="3A1CC2C8" w14:textId="77777777" w:rsidR="006C1F88" w:rsidRDefault="006C1F88" w:rsidP="00B66F50">
            <w:pPr>
              <w:pStyle w:val="TAL"/>
              <w:keepNext w:val="0"/>
              <w:keepLines w:val="0"/>
              <w:widowControl w:val="0"/>
              <w:rPr>
                <w:lang w:eastAsia="ja-JP"/>
              </w:rPr>
            </w:pPr>
            <w:r>
              <w:rPr>
                <w:lang w:eastAsia="ja-JP"/>
              </w:rPr>
              <w:t>Third Bit = Predicted RRC Connections</w:t>
            </w:r>
          </w:p>
          <w:p w14:paraId="7C695303" w14:textId="77777777" w:rsidR="006C1F88" w:rsidRDefault="006C1F88" w:rsidP="00B66F50">
            <w:pPr>
              <w:pStyle w:val="TAL"/>
              <w:keepNext w:val="0"/>
              <w:keepLines w:val="0"/>
              <w:widowControl w:val="0"/>
              <w:rPr>
                <w:lang w:eastAsia="zh-CN"/>
              </w:rPr>
            </w:pPr>
            <w:r>
              <w:rPr>
                <w:lang w:eastAsia="ja-JP"/>
              </w:rPr>
              <w:t>Fourth Bit =</w:t>
            </w:r>
            <w:r>
              <w:rPr>
                <w:lang w:eastAsia="zh-CN"/>
              </w:rPr>
              <w:t xml:space="preserve"> Average UE Throughput DL,</w:t>
            </w:r>
          </w:p>
          <w:p w14:paraId="6FA28A8E" w14:textId="77777777" w:rsidR="006C1F88" w:rsidRDefault="006C1F88" w:rsidP="00B66F50">
            <w:pPr>
              <w:pStyle w:val="TAL"/>
              <w:keepNext w:val="0"/>
              <w:keepLines w:val="0"/>
              <w:widowControl w:val="0"/>
              <w:rPr>
                <w:lang w:eastAsia="zh-CN"/>
              </w:rPr>
            </w:pPr>
            <w:r>
              <w:rPr>
                <w:lang w:eastAsia="zh-CN"/>
              </w:rPr>
              <w:t>Fifth Bit = Average UE Throughput UL,</w:t>
            </w:r>
          </w:p>
          <w:p w14:paraId="49AA5C27" w14:textId="77777777" w:rsidR="006C1F88" w:rsidRDefault="006C1F88" w:rsidP="00B66F50">
            <w:pPr>
              <w:pStyle w:val="TAL"/>
              <w:keepNext w:val="0"/>
              <w:keepLines w:val="0"/>
              <w:widowControl w:val="0"/>
              <w:rPr>
                <w:lang w:eastAsia="ja-JP"/>
              </w:rPr>
            </w:pPr>
            <w:r>
              <w:rPr>
                <w:lang w:eastAsia="zh-CN"/>
              </w:rPr>
              <w:t xml:space="preserve">Sixth Bit = </w:t>
            </w:r>
            <w:r>
              <w:rPr>
                <w:lang w:eastAsia="ja-JP"/>
              </w:rPr>
              <w:t>Average Packet Delay,</w:t>
            </w:r>
          </w:p>
          <w:p w14:paraId="279E13AB" w14:textId="77777777" w:rsidR="006C1F88" w:rsidRDefault="006C1F88" w:rsidP="00B66F50">
            <w:pPr>
              <w:pStyle w:val="TAL"/>
              <w:keepNext w:val="0"/>
              <w:keepLines w:val="0"/>
              <w:widowControl w:val="0"/>
              <w:rPr>
                <w:lang w:eastAsia="ja-JP"/>
              </w:rPr>
            </w:pPr>
            <w:r>
              <w:rPr>
                <w:lang w:eastAsia="zh-CN"/>
              </w:rPr>
              <w:t xml:space="preserve">Seventh Bit = </w:t>
            </w:r>
            <w:r>
              <w:rPr>
                <w:lang w:eastAsia="ja-JP"/>
              </w:rPr>
              <w:t>Average Packet Loss DL</w:t>
            </w:r>
          </w:p>
          <w:p w14:paraId="7665563E" w14:textId="77777777" w:rsidR="006C1F88" w:rsidRDefault="006C1F88" w:rsidP="00B66F50">
            <w:pPr>
              <w:pStyle w:val="TAL"/>
              <w:keepNext w:val="0"/>
              <w:keepLines w:val="0"/>
              <w:widowControl w:val="0"/>
              <w:rPr>
                <w:lang w:val="en-US" w:eastAsia="ja-JP"/>
              </w:rPr>
            </w:pPr>
            <w:r>
              <w:rPr>
                <w:lang w:eastAsia="ja-JP"/>
              </w:rPr>
              <w:t>Eighth Bit = Energy Cost</w:t>
            </w:r>
          </w:p>
          <w:p w14:paraId="28AA8189" w14:textId="77777777" w:rsidR="006C1F88" w:rsidRDefault="006C1F88" w:rsidP="00B66F50">
            <w:pPr>
              <w:pStyle w:val="TAL"/>
              <w:keepNext w:val="0"/>
              <w:keepLines w:val="0"/>
              <w:widowControl w:val="0"/>
              <w:rPr>
                <w:lang w:val="en-US" w:eastAsia="zh-CN"/>
              </w:rPr>
            </w:pPr>
            <w:r>
              <w:rPr>
                <w:rFonts w:hint="eastAsia"/>
                <w:lang w:val="en-US" w:eastAsia="zh-CN"/>
              </w:rPr>
              <w:t>Ninth Bit = Measured UE Trajectory</w:t>
            </w:r>
          </w:p>
          <w:p w14:paraId="303825BC" w14:textId="77777777" w:rsidR="006C1F88" w:rsidRDefault="006C1F88" w:rsidP="00B66F5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50C6347" w14:textId="77777777" w:rsidR="006C1F88" w:rsidRDefault="006C1F88" w:rsidP="00B66F5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498DA8" w14:textId="77777777" w:rsidR="006C1F88" w:rsidRDefault="006C1F88" w:rsidP="00B66F50">
            <w:pPr>
              <w:pStyle w:val="TAC"/>
              <w:keepNext w:val="0"/>
              <w:keepLines w:val="0"/>
              <w:widowControl w:val="0"/>
              <w:rPr>
                <w:lang w:eastAsia="ja-JP"/>
              </w:rPr>
            </w:pPr>
            <w:r>
              <w:rPr>
                <w:snapToGrid w:val="0"/>
              </w:rPr>
              <w:t>reject</w:t>
            </w:r>
          </w:p>
        </w:tc>
      </w:tr>
      <w:tr w:rsidR="006C1F88" w14:paraId="0CDF2A29"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4AD79671" w14:textId="01D0B595" w:rsidR="006C1F88" w:rsidRPr="00D168AC" w:rsidRDefault="006C1F88" w:rsidP="00B66F50">
            <w:pPr>
              <w:pStyle w:val="TAL"/>
              <w:keepNext w:val="0"/>
              <w:keepLines w:val="0"/>
              <w:widowControl w:val="0"/>
              <w:rPr>
                <w:highlight w:val="yellow"/>
                <w:lang w:eastAsia="ja-JP"/>
              </w:rPr>
            </w:pPr>
            <w:r w:rsidRPr="00D168AC">
              <w:rPr>
                <w:highlight w:val="yellow"/>
                <w:lang w:eastAsia="ja-JP"/>
              </w:rPr>
              <w:lastRenderedPageBreak/>
              <w:t>Report Metric to Filter Map</w:t>
            </w:r>
          </w:p>
        </w:tc>
        <w:tc>
          <w:tcPr>
            <w:tcW w:w="1093" w:type="dxa"/>
            <w:tcBorders>
              <w:top w:val="single" w:sz="4" w:space="0" w:color="auto"/>
              <w:left w:val="single" w:sz="4" w:space="0" w:color="auto"/>
              <w:bottom w:val="single" w:sz="4" w:space="0" w:color="auto"/>
              <w:right w:val="single" w:sz="4" w:space="0" w:color="auto"/>
            </w:tcBorders>
          </w:tcPr>
          <w:p w14:paraId="4BB341CB" w14:textId="41DC2A3E" w:rsidR="006C1F88" w:rsidRPr="00D168AC" w:rsidRDefault="006C1F88" w:rsidP="00B66F50">
            <w:pPr>
              <w:pStyle w:val="TAL"/>
              <w:keepNext w:val="0"/>
              <w:keepLines w:val="0"/>
              <w:widowControl w:val="0"/>
              <w:rPr>
                <w:highlight w:val="yellow"/>
                <w:lang w:eastAsia="ja-JP"/>
              </w:rPr>
            </w:pPr>
            <w:r w:rsidRPr="00D168AC">
              <w:rPr>
                <w:highlight w:val="yellow"/>
                <w:lang w:eastAsia="ja-JP"/>
              </w:rPr>
              <w:t>C-</w:t>
            </w:r>
            <w:proofErr w:type="spellStart"/>
            <w:r w:rsidRPr="00D168AC">
              <w:rPr>
                <w:highlight w:val="yellow"/>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6EFF34C" w14:textId="77777777" w:rsidR="006C1F88" w:rsidRPr="00D168AC" w:rsidRDefault="006C1F88" w:rsidP="00B66F50">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0FA5483F"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BITSTRING</w:t>
            </w:r>
          </w:p>
          <w:p w14:paraId="2E556953" w14:textId="52D149E4" w:rsidR="006C1F88" w:rsidRPr="00D168AC" w:rsidRDefault="006C1F88" w:rsidP="006C1F88">
            <w:pPr>
              <w:pStyle w:val="TAL"/>
              <w:keepNext w:val="0"/>
              <w:keepLines w:val="0"/>
              <w:widowControl w:val="0"/>
              <w:rPr>
                <w:highlight w:val="yellow"/>
                <w:lang w:eastAsia="ja-JP"/>
              </w:rPr>
            </w:pPr>
            <w:r w:rsidRPr="00D168AC">
              <w:rPr>
                <w:highlight w:val="yellow"/>
                <w:lang w:eastAsia="ja-JP"/>
              </w:rPr>
              <w:t>(</w:t>
            </w:r>
            <w:proofErr w:type="gramStart"/>
            <w:r w:rsidRPr="00D168AC">
              <w:rPr>
                <w:highlight w:val="yellow"/>
                <w:lang w:eastAsia="ja-JP"/>
              </w:rPr>
              <w:t>SIZE(</w:t>
            </w:r>
            <w:proofErr w:type="gramEnd"/>
            <w:r w:rsidRPr="00D168AC">
              <w:rPr>
                <w:highlight w:val="yellow"/>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1427499"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 xml:space="preserve">Each position in the bitmap indicates the object to which the filter </w:t>
            </w:r>
            <w:r w:rsidRPr="00D168AC">
              <w:rPr>
                <w:i/>
                <w:iCs/>
                <w:highlight w:val="yellow"/>
                <w:lang w:eastAsia="ja-JP"/>
              </w:rPr>
              <w:t>Report Filter for Data Collection</w:t>
            </w:r>
            <w:r w:rsidRPr="00D168AC">
              <w:rPr>
                <w:highlight w:val="yellow"/>
                <w:lang w:eastAsia="ja-JP"/>
              </w:rPr>
              <w:t xml:space="preserve"> should be applied to by the NG-RAN node</w:t>
            </w:r>
            <w:r w:rsidRPr="00D168AC">
              <w:rPr>
                <w:highlight w:val="yellow"/>
                <w:vertAlign w:val="subscript"/>
                <w:lang w:eastAsia="ja-JP"/>
              </w:rPr>
              <w:t xml:space="preserve">2 </w:t>
            </w:r>
            <w:r w:rsidRPr="00D168AC">
              <w:rPr>
                <w:highlight w:val="yellow"/>
                <w:lang w:eastAsia="ja-JP"/>
              </w:rPr>
              <w:t>while reporting</w:t>
            </w:r>
            <w:r w:rsidR="00B66398" w:rsidRPr="00D168AC">
              <w:rPr>
                <w:highlight w:val="yellow"/>
                <w:lang w:eastAsia="ja-JP"/>
              </w:rPr>
              <w:t>.</w:t>
            </w:r>
          </w:p>
          <w:p w14:paraId="1DC8F06D" w14:textId="77777777" w:rsidR="00B66398" w:rsidRPr="00D168AC" w:rsidRDefault="00B66398" w:rsidP="00B66F50">
            <w:pPr>
              <w:pStyle w:val="TAL"/>
              <w:keepNext w:val="0"/>
              <w:keepLines w:val="0"/>
              <w:widowControl w:val="0"/>
              <w:rPr>
                <w:highlight w:val="yellow"/>
                <w:lang w:eastAsia="ja-JP"/>
              </w:rPr>
            </w:pPr>
            <w:r w:rsidRPr="00D168AC">
              <w:rPr>
                <w:highlight w:val="yellow"/>
                <w:lang w:eastAsia="ja-JP"/>
              </w:rPr>
              <w:t>0 will indicate the default value</w:t>
            </w:r>
          </w:p>
          <w:p w14:paraId="1DB67044" w14:textId="31E73496" w:rsidR="00B66398" w:rsidRPr="00D168AC" w:rsidRDefault="00B66398" w:rsidP="00B66F50">
            <w:pPr>
              <w:pStyle w:val="TAL"/>
              <w:keepNext w:val="0"/>
              <w:keepLines w:val="0"/>
              <w:widowControl w:val="0"/>
              <w:rPr>
                <w:highlight w:val="yellow"/>
                <w:lang w:eastAsia="ja-JP"/>
              </w:rPr>
            </w:pPr>
            <w:r w:rsidRPr="00D168AC">
              <w:rPr>
                <w:highlight w:val="yellow"/>
                <w:lang w:eastAsia="ja-JP"/>
              </w:rPr>
              <w:t>1 will indicate the selected filter is applied</w:t>
            </w:r>
          </w:p>
        </w:tc>
        <w:tc>
          <w:tcPr>
            <w:tcW w:w="1186" w:type="dxa"/>
            <w:tcBorders>
              <w:top w:val="single" w:sz="4" w:space="0" w:color="auto"/>
              <w:left w:val="single" w:sz="4" w:space="0" w:color="auto"/>
              <w:bottom w:val="single" w:sz="4" w:space="0" w:color="auto"/>
              <w:right w:val="single" w:sz="4" w:space="0" w:color="auto"/>
            </w:tcBorders>
          </w:tcPr>
          <w:p w14:paraId="7AFDB5BE" w14:textId="77777777" w:rsidR="006C1F88" w:rsidRPr="00D168AC" w:rsidRDefault="006C1F88" w:rsidP="00B66F50">
            <w:pPr>
              <w:pStyle w:val="TAC"/>
              <w:keepNext w:val="0"/>
              <w:keepLines w:val="0"/>
              <w:widowControl w:val="0"/>
              <w:rPr>
                <w:highlight w:val="yellow"/>
                <w:lang w:eastAsia="zh-CN"/>
              </w:rPr>
            </w:pPr>
          </w:p>
        </w:tc>
        <w:tc>
          <w:tcPr>
            <w:tcW w:w="1038" w:type="dxa"/>
            <w:tcBorders>
              <w:top w:val="single" w:sz="4" w:space="0" w:color="auto"/>
              <w:left w:val="single" w:sz="4" w:space="0" w:color="auto"/>
              <w:bottom w:val="single" w:sz="4" w:space="0" w:color="auto"/>
              <w:right w:val="single" w:sz="4" w:space="0" w:color="auto"/>
            </w:tcBorders>
          </w:tcPr>
          <w:p w14:paraId="72324071" w14:textId="77777777" w:rsidR="006C1F88" w:rsidRPr="00D168AC" w:rsidRDefault="006C1F88" w:rsidP="00B66F50">
            <w:pPr>
              <w:pStyle w:val="TAC"/>
              <w:keepNext w:val="0"/>
              <w:keepLines w:val="0"/>
              <w:widowControl w:val="0"/>
              <w:rPr>
                <w:snapToGrid w:val="0"/>
                <w:highlight w:val="yellow"/>
              </w:rPr>
            </w:pPr>
          </w:p>
        </w:tc>
      </w:tr>
      <w:tr w:rsidR="006C1F88" w14:paraId="78F3BD58"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485BC17F"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Report Filter for Data Collection</w:t>
            </w:r>
          </w:p>
        </w:tc>
        <w:tc>
          <w:tcPr>
            <w:tcW w:w="1093" w:type="dxa"/>
            <w:tcBorders>
              <w:top w:val="single" w:sz="4" w:space="0" w:color="auto"/>
              <w:left w:val="single" w:sz="4" w:space="0" w:color="auto"/>
              <w:bottom w:val="single" w:sz="4" w:space="0" w:color="auto"/>
              <w:right w:val="single" w:sz="4" w:space="0" w:color="auto"/>
            </w:tcBorders>
          </w:tcPr>
          <w:p w14:paraId="031B0041" w14:textId="5162BAB5" w:rsidR="006C1F88" w:rsidRPr="00D168AC" w:rsidRDefault="006C1F88" w:rsidP="00B66F50">
            <w:pPr>
              <w:pStyle w:val="TAL"/>
              <w:keepNext w:val="0"/>
              <w:keepLines w:val="0"/>
              <w:widowControl w:val="0"/>
              <w:rPr>
                <w:highlight w:val="yellow"/>
                <w:lang w:eastAsia="ja-JP"/>
              </w:rPr>
            </w:pPr>
            <w:r w:rsidRPr="00D168AC">
              <w:rPr>
                <w:highlight w:val="yellow"/>
                <w:lang w:eastAsia="ja-JP"/>
              </w:rPr>
              <w:t>C-</w:t>
            </w:r>
            <w:proofErr w:type="spellStart"/>
            <w:r w:rsidRPr="00D168AC">
              <w:rPr>
                <w:highlight w:val="yellow"/>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DE56C4B" w14:textId="77777777" w:rsidR="006C1F88" w:rsidRPr="00D168AC" w:rsidRDefault="006C1F88" w:rsidP="00B66F50">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2578594F"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BITSTRING</w:t>
            </w:r>
          </w:p>
          <w:p w14:paraId="1506F0F0"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w:t>
            </w:r>
            <w:proofErr w:type="gramStart"/>
            <w:r w:rsidRPr="00D168AC">
              <w:rPr>
                <w:highlight w:val="yellow"/>
                <w:lang w:eastAsia="ja-JP"/>
              </w:rPr>
              <w:t>SIZE(</w:t>
            </w:r>
            <w:proofErr w:type="gramEnd"/>
            <w:r w:rsidRPr="00D168AC">
              <w:rPr>
                <w:highlight w:val="yellow"/>
                <w:lang w:eastAsia="ja-JP"/>
              </w:rPr>
              <w:t>16))</w:t>
            </w:r>
          </w:p>
        </w:tc>
        <w:tc>
          <w:tcPr>
            <w:tcW w:w="2160" w:type="dxa"/>
            <w:tcBorders>
              <w:top w:val="single" w:sz="4" w:space="0" w:color="auto"/>
              <w:left w:val="single" w:sz="4" w:space="0" w:color="auto"/>
              <w:bottom w:val="single" w:sz="4" w:space="0" w:color="auto"/>
              <w:right w:val="single" w:sz="4" w:space="0" w:color="auto"/>
            </w:tcBorders>
          </w:tcPr>
          <w:p w14:paraId="4655D45F"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 xml:space="preserve">Measurements may be reported in the required granularity by use of applicable filters defined in 28.552 </w:t>
            </w:r>
          </w:p>
          <w:p w14:paraId="65C1084B"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First bit = default</w:t>
            </w:r>
          </w:p>
          <w:p w14:paraId="3967FF89"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Second Bit = UE</w:t>
            </w:r>
          </w:p>
          <w:p w14:paraId="65C2FFE3"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Third bit = 5QI</w:t>
            </w:r>
          </w:p>
          <w:p w14:paraId="04DF8E7F" w14:textId="600E860A" w:rsidR="006C1F88" w:rsidRPr="00D168AC" w:rsidRDefault="006C1F88" w:rsidP="00B66F50">
            <w:pPr>
              <w:pStyle w:val="TAL"/>
              <w:keepNext w:val="0"/>
              <w:keepLines w:val="0"/>
              <w:widowControl w:val="0"/>
              <w:rPr>
                <w:highlight w:val="yellow"/>
                <w:lang w:eastAsia="ja-JP"/>
              </w:rPr>
            </w:pPr>
            <w:r w:rsidRPr="00D168AC">
              <w:rPr>
                <w:highlight w:val="yellow"/>
                <w:lang w:eastAsia="ja-JP"/>
              </w:rPr>
              <w:t>Fourth Bit = QoS</w:t>
            </w:r>
          </w:p>
          <w:p w14:paraId="0F6A4840" w14:textId="339E6296" w:rsidR="006C1F88" w:rsidRPr="00D168AC" w:rsidRDefault="006C1F88" w:rsidP="00B66F50">
            <w:pPr>
              <w:pStyle w:val="TAL"/>
              <w:keepNext w:val="0"/>
              <w:keepLines w:val="0"/>
              <w:widowControl w:val="0"/>
              <w:rPr>
                <w:highlight w:val="yellow"/>
                <w:lang w:eastAsia="ja-JP"/>
              </w:rPr>
            </w:pPr>
            <w:r w:rsidRPr="00D168AC">
              <w:rPr>
                <w:highlight w:val="yellow"/>
                <w:lang w:eastAsia="ja-JP"/>
              </w:rPr>
              <w:t>Fifth Bit = DRB</w:t>
            </w:r>
          </w:p>
          <w:p w14:paraId="7B6275DF" w14:textId="767CB157" w:rsidR="006C1F88" w:rsidRPr="00D168AC" w:rsidRDefault="006C1F88" w:rsidP="00B66F50">
            <w:pPr>
              <w:pStyle w:val="TAL"/>
              <w:keepNext w:val="0"/>
              <w:keepLines w:val="0"/>
              <w:widowControl w:val="0"/>
              <w:rPr>
                <w:highlight w:val="yellow"/>
                <w:lang w:eastAsia="ja-JP"/>
              </w:rPr>
            </w:pPr>
            <w:r w:rsidRPr="00D168AC">
              <w:rPr>
                <w:highlight w:val="yellow"/>
                <w:lang w:eastAsia="ja-JP"/>
              </w:rPr>
              <w:t xml:space="preserve">Sixth Bit = PDU </w:t>
            </w:r>
          </w:p>
          <w:p w14:paraId="34160013" w14:textId="6EDA71D3" w:rsidR="006C1F88" w:rsidRPr="00D168AC" w:rsidRDefault="006C1F88" w:rsidP="00B66F50">
            <w:pPr>
              <w:pStyle w:val="TAL"/>
              <w:keepNext w:val="0"/>
              <w:keepLines w:val="0"/>
              <w:widowControl w:val="0"/>
              <w:rPr>
                <w:highlight w:val="yellow"/>
                <w:lang w:eastAsia="ja-JP"/>
              </w:rPr>
            </w:pPr>
            <w:r w:rsidRPr="00D168AC">
              <w:rPr>
                <w:highlight w:val="yellow"/>
                <w:lang w:eastAsia="ja-JP"/>
              </w:rPr>
              <w:t xml:space="preserve">Seventh Bit = </w:t>
            </w:r>
            <w:r w:rsidR="00980F41" w:rsidRPr="00D168AC">
              <w:rPr>
                <w:highlight w:val="yellow"/>
                <w:lang w:eastAsia="ja-JP"/>
              </w:rPr>
              <w:t>SNSSAI Eighth</w:t>
            </w:r>
            <w:r w:rsidRPr="00D168AC">
              <w:rPr>
                <w:highlight w:val="yellow"/>
                <w:lang w:eastAsia="ja-JP"/>
              </w:rPr>
              <w:t xml:space="preserve"> Bit = Cell</w:t>
            </w:r>
          </w:p>
          <w:p w14:paraId="0B50D5D0" w14:textId="17FBC668" w:rsidR="006C1F88" w:rsidRPr="00D168AC" w:rsidRDefault="006C1F88" w:rsidP="00B66F50">
            <w:pPr>
              <w:pStyle w:val="TAL"/>
              <w:keepNext w:val="0"/>
              <w:keepLines w:val="0"/>
              <w:widowControl w:val="0"/>
              <w:rPr>
                <w:highlight w:val="yellow"/>
                <w:lang w:eastAsia="ja-JP"/>
              </w:rPr>
            </w:pPr>
            <w:r w:rsidRPr="00D168AC">
              <w:rPr>
                <w:highlight w:val="yellow"/>
                <w:lang w:eastAsia="ja-JP"/>
              </w:rPr>
              <w:t>Ninth Bit = PLMN</w:t>
            </w:r>
            <w:r w:rsidRPr="00D168AC">
              <w:rPr>
                <w:rFonts w:cs="Arial"/>
                <w:highlight w:val="yellow"/>
                <w:lang w:eastAsia="ja-JP"/>
              </w:rPr>
              <w:br/>
            </w:r>
          </w:p>
          <w:p w14:paraId="37275252" w14:textId="77777777" w:rsidR="006C1F88" w:rsidRPr="00D168AC" w:rsidRDefault="006C1F88" w:rsidP="00B66F50">
            <w:pPr>
              <w:pStyle w:val="TAL"/>
              <w:keepNext w:val="0"/>
              <w:keepLines w:val="0"/>
              <w:widowControl w:val="0"/>
              <w:rPr>
                <w:highlight w:val="yellow"/>
                <w:lang w:eastAsia="ja-JP"/>
              </w:rPr>
            </w:pPr>
            <w:r w:rsidRPr="00D168AC">
              <w:rPr>
                <w:highlight w:val="yellow"/>
                <w:lang w:eastAsia="ja-JP"/>
              </w:rPr>
              <w:t xml:space="preserve">Other bits </w:t>
            </w:r>
            <w:r w:rsidRPr="00D168AC">
              <w:rPr>
                <w:rFonts w:hint="eastAsia"/>
                <w:highlight w:val="yellow"/>
                <w:lang w:val="en-US" w:eastAsia="zh-CN"/>
              </w:rPr>
              <w:t>are</w:t>
            </w:r>
            <w:r w:rsidRPr="00D168AC">
              <w:rPr>
                <w:highlight w:val="yellow"/>
                <w:lang w:eastAsia="ja-JP"/>
              </w:rPr>
              <w:t xml:space="preserve"> ignored by the NG-RAN node</w:t>
            </w:r>
            <w:r w:rsidRPr="00D168AC">
              <w:rPr>
                <w:highlight w:val="yellow"/>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A8DF1BF" w14:textId="77777777" w:rsidR="006C1F88" w:rsidRPr="00D168AC" w:rsidRDefault="006C1F88" w:rsidP="00B66F50">
            <w:pPr>
              <w:pStyle w:val="TAC"/>
              <w:keepNext w:val="0"/>
              <w:keepLines w:val="0"/>
              <w:widowControl w:val="0"/>
              <w:rPr>
                <w:highlight w:val="yellow"/>
                <w:lang w:eastAsia="zh-CN"/>
              </w:rPr>
            </w:pPr>
            <w:r w:rsidRPr="00D168AC">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80240C" w14:textId="77777777" w:rsidR="006C1F88" w:rsidRPr="00D168AC" w:rsidRDefault="006C1F88" w:rsidP="00B66F50">
            <w:pPr>
              <w:pStyle w:val="TAC"/>
              <w:keepNext w:val="0"/>
              <w:keepLines w:val="0"/>
              <w:widowControl w:val="0"/>
              <w:rPr>
                <w:snapToGrid w:val="0"/>
                <w:highlight w:val="yellow"/>
              </w:rPr>
            </w:pPr>
          </w:p>
        </w:tc>
      </w:tr>
    </w:tbl>
    <w:p w14:paraId="44979EB5" w14:textId="77777777" w:rsidR="00494EE7" w:rsidRDefault="00494EE7" w:rsidP="002C5E19">
      <w:pPr>
        <w:spacing w:after="180"/>
        <w:jc w:val="both"/>
        <w:rPr>
          <w:rFonts w:ascii="Times New Roman" w:eastAsia="SimSun" w:hAnsi="Times New Roman"/>
          <w:sz w:val="20"/>
          <w:szCs w:val="20"/>
        </w:rPr>
      </w:pPr>
    </w:p>
    <w:p w14:paraId="5F1070DB" w14:textId="72552800" w:rsidR="006C1F88" w:rsidRDefault="006C1F88" w:rsidP="002C5E19">
      <w:pPr>
        <w:spacing w:after="180"/>
        <w:jc w:val="both"/>
        <w:rPr>
          <w:rFonts w:ascii="Times New Roman" w:eastAsia="SimSun" w:hAnsi="Times New Roman"/>
          <w:sz w:val="20"/>
          <w:szCs w:val="20"/>
        </w:rPr>
      </w:pPr>
      <w:r>
        <w:rPr>
          <w:rFonts w:ascii="Times New Roman" w:eastAsia="SimSun" w:hAnsi="Times New Roman"/>
          <w:sz w:val="20"/>
          <w:szCs w:val="20"/>
        </w:rPr>
        <w:t>To explain the use of this, please consider the following example:</w:t>
      </w:r>
    </w:p>
    <w:p w14:paraId="5B2D4986" w14:textId="5029C176" w:rsidR="006C1F88" w:rsidRDefault="006C1F88" w:rsidP="006C1F88">
      <w:pPr>
        <w:pStyle w:val="TAL"/>
        <w:keepNext w:val="0"/>
        <w:keepLines w:val="0"/>
        <w:widowControl w:val="0"/>
        <w:rPr>
          <w:rFonts w:ascii="Times New Roman" w:eastAsia="SimSun" w:hAnsi="Times New Roman"/>
          <w:sz w:val="20"/>
        </w:rPr>
      </w:pPr>
      <w:r>
        <w:rPr>
          <w:rFonts w:ascii="Times New Roman" w:eastAsia="SimSun" w:hAnsi="Times New Roman"/>
          <w:sz w:val="20"/>
        </w:rPr>
        <w:t xml:space="preserve">If the </w:t>
      </w:r>
      <w:r w:rsidRPr="006C1F88">
        <w:rPr>
          <w:rFonts w:ascii="Times New Roman" w:eastAsia="SimSun" w:hAnsi="Times New Roman"/>
          <w:i/>
          <w:iCs/>
          <w:sz w:val="20"/>
          <w:lang w:eastAsia="zh-TW"/>
        </w:rPr>
        <w:t>Report Characteristics for Data Collection</w:t>
      </w:r>
      <w:r w:rsidRPr="006C1F88">
        <w:rPr>
          <w:rFonts w:ascii="Times New Roman" w:eastAsia="SimSun" w:hAnsi="Times New Roman"/>
          <w:sz w:val="20"/>
          <w:lang w:eastAsia="zh-TW"/>
        </w:rPr>
        <w:t xml:space="preserve"> has bits 2-7 selected for reporting</w:t>
      </w:r>
      <w:r w:rsidR="008F0CC7">
        <w:rPr>
          <w:rFonts w:ascii="Times New Roman" w:eastAsia="SimSun" w:hAnsi="Times New Roman"/>
          <w:sz w:val="20"/>
          <w:lang w:eastAsia="zh-TW"/>
        </w:rPr>
        <w:t>:</w:t>
      </w:r>
    </w:p>
    <w:p w14:paraId="304A76E6" w14:textId="7BADF217" w:rsidR="006C1F88" w:rsidRDefault="006C1F88" w:rsidP="00C27C4A">
      <w:pPr>
        <w:pStyle w:val="TAL"/>
        <w:keepNext w:val="0"/>
        <w:keepLines w:val="0"/>
        <w:widowControl w:val="0"/>
        <w:ind w:left="720"/>
        <w:rPr>
          <w:lang w:eastAsia="ja-JP"/>
        </w:rPr>
      </w:pPr>
      <w:r>
        <w:rPr>
          <w:rFonts w:hint="eastAsia"/>
          <w:lang w:eastAsia="ja-JP"/>
        </w:rPr>
        <w:t>S</w:t>
      </w:r>
      <w:r>
        <w:rPr>
          <w:lang w:eastAsia="ja-JP"/>
        </w:rPr>
        <w:t>econd Bit = Predicted Number of Active UEs,</w:t>
      </w:r>
    </w:p>
    <w:p w14:paraId="33C012EC" w14:textId="77777777" w:rsidR="006C1F88" w:rsidRDefault="006C1F88" w:rsidP="00C27C4A">
      <w:pPr>
        <w:pStyle w:val="TAL"/>
        <w:keepNext w:val="0"/>
        <w:keepLines w:val="0"/>
        <w:widowControl w:val="0"/>
        <w:ind w:left="720"/>
        <w:rPr>
          <w:lang w:eastAsia="ja-JP"/>
        </w:rPr>
      </w:pPr>
      <w:r>
        <w:rPr>
          <w:lang w:eastAsia="ja-JP"/>
        </w:rPr>
        <w:t>Third Bit = Predicted RRC Connections</w:t>
      </w:r>
    </w:p>
    <w:p w14:paraId="6AA2B881" w14:textId="77777777" w:rsidR="006C1F88" w:rsidRDefault="006C1F88" w:rsidP="00C27C4A">
      <w:pPr>
        <w:pStyle w:val="TAL"/>
        <w:keepNext w:val="0"/>
        <w:keepLines w:val="0"/>
        <w:widowControl w:val="0"/>
        <w:ind w:left="720"/>
        <w:rPr>
          <w:lang w:eastAsia="zh-CN"/>
        </w:rPr>
      </w:pPr>
      <w:r>
        <w:rPr>
          <w:lang w:eastAsia="ja-JP"/>
        </w:rPr>
        <w:t>Fourth Bit =</w:t>
      </w:r>
      <w:r>
        <w:rPr>
          <w:lang w:eastAsia="zh-CN"/>
        </w:rPr>
        <w:t xml:space="preserve"> Average UE Throughput DL,</w:t>
      </w:r>
    </w:p>
    <w:p w14:paraId="7F8D25B8" w14:textId="77777777" w:rsidR="006C1F88" w:rsidRDefault="006C1F88" w:rsidP="00C27C4A">
      <w:pPr>
        <w:pStyle w:val="TAL"/>
        <w:keepNext w:val="0"/>
        <w:keepLines w:val="0"/>
        <w:widowControl w:val="0"/>
        <w:ind w:left="720"/>
        <w:rPr>
          <w:lang w:eastAsia="zh-CN"/>
        </w:rPr>
      </w:pPr>
      <w:r>
        <w:rPr>
          <w:lang w:eastAsia="zh-CN"/>
        </w:rPr>
        <w:t>Fifth Bit = Average UE Throughput UL,</w:t>
      </w:r>
    </w:p>
    <w:p w14:paraId="64ED0385" w14:textId="77777777" w:rsidR="006C1F88" w:rsidRDefault="006C1F88" w:rsidP="00C27C4A">
      <w:pPr>
        <w:pStyle w:val="TAL"/>
        <w:keepNext w:val="0"/>
        <w:keepLines w:val="0"/>
        <w:widowControl w:val="0"/>
        <w:ind w:left="720"/>
        <w:rPr>
          <w:lang w:eastAsia="ja-JP"/>
        </w:rPr>
      </w:pPr>
      <w:r>
        <w:rPr>
          <w:lang w:eastAsia="zh-CN"/>
        </w:rPr>
        <w:t xml:space="preserve">Sixth Bit = </w:t>
      </w:r>
      <w:r>
        <w:rPr>
          <w:lang w:eastAsia="ja-JP"/>
        </w:rPr>
        <w:t>Average Packet Delay,</w:t>
      </w:r>
    </w:p>
    <w:p w14:paraId="73ACF2EF" w14:textId="77777777" w:rsidR="006C1F88" w:rsidRDefault="006C1F88" w:rsidP="00C27C4A">
      <w:pPr>
        <w:pStyle w:val="TAL"/>
        <w:keepNext w:val="0"/>
        <w:keepLines w:val="0"/>
        <w:widowControl w:val="0"/>
        <w:ind w:left="720"/>
        <w:rPr>
          <w:lang w:eastAsia="ja-JP"/>
        </w:rPr>
      </w:pPr>
      <w:r>
        <w:rPr>
          <w:lang w:eastAsia="zh-CN"/>
        </w:rPr>
        <w:t xml:space="preserve">Seventh Bit = </w:t>
      </w:r>
      <w:r>
        <w:rPr>
          <w:lang w:eastAsia="ja-JP"/>
        </w:rPr>
        <w:t>Average Packet Loss DL</w:t>
      </w:r>
    </w:p>
    <w:p w14:paraId="3CFFF356" w14:textId="77777777" w:rsidR="00C27C4A" w:rsidRDefault="00C27C4A" w:rsidP="002C5E19">
      <w:pPr>
        <w:spacing w:after="180"/>
        <w:jc w:val="both"/>
        <w:rPr>
          <w:rFonts w:ascii="Times New Roman" w:eastAsia="SimSun" w:hAnsi="Times New Roman"/>
          <w:sz w:val="20"/>
          <w:szCs w:val="20"/>
        </w:rPr>
      </w:pPr>
    </w:p>
    <w:p w14:paraId="12C099E9" w14:textId="043508D1" w:rsidR="006C1F88" w:rsidRDefault="006C1F88" w:rsidP="002C5E19">
      <w:pPr>
        <w:spacing w:after="180"/>
        <w:jc w:val="both"/>
        <w:rPr>
          <w:rFonts w:ascii="Times New Roman" w:eastAsia="SimSun" w:hAnsi="Times New Roman"/>
          <w:sz w:val="20"/>
          <w:szCs w:val="20"/>
        </w:rPr>
      </w:pPr>
      <w:r>
        <w:rPr>
          <w:rFonts w:ascii="Times New Roman" w:eastAsia="SimSun" w:hAnsi="Times New Roman"/>
          <w:sz w:val="20"/>
          <w:szCs w:val="20"/>
        </w:rPr>
        <w:t xml:space="preserve">and </w:t>
      </w:r>
      <w:r w:rsidR="00B66398">
        <w:rPr>
          <w:rFonts w:ascii="Times New Roman" w:eastAsia="SimSun" w:hAnsi="Times New Roman"/>
          <w:sz w:val="20"/>
          <w:szCs w:val="20"/>
        </w:rPr>
        <w:t>the</w:t>
      </w:r>
      <w:r>
        <w:rPr>
          <w:rFonts w:ascii="Times New Roman" w:eastAsia="SimSun" w:hAnsi="Times New Roman"/>
          <w:sz w:val="20"/>
          <w:szCs w:val="20"/>
        </w:rPr>
        <w:t xml:space="preserve"> NG-RAN has requested the information at the QoS level </w:t>
      </w:r>
      <w:r w:rsidR="00B66398">
        <w:rPr>
          <w:rFonts w:ascii="Times New Roman" w:eastAsia="SimSun" w:hAnsi="Times New Roman"/>
          <w:sz w:val="20"/>
          <w:szCs w:val="20"/>
        </w:rPr>
        <w:t>then</w:t>
      </w:r>
      <w:r w:rsidR="008F0CC7">
        <w:rPr>
          <w:rFonts w:ascii="Times New Roman" w:eastAsia="SimSun" w:hAnsi="Times New Roman"/>
          <w:sz w:val="20"/>
          <w:szCs w:val="20"/>
        </w:rPr>
        <w:t xml:space="preserve"> the</w:t>
      </w:r>
      <w:r w:rsidR="00B66398">
        <w:rPr>
          <w:rFonts w:ascii="Times New Roman" w:eastAsia="SimSun" w:hAnsi="Times New Roman"/>
          <w:sz w:val="20"/>
          <w:szCs w:val="20"/>
        </w:rPr>
        <w:t xml:space="preserve"> </w:t>
      </w:r>
      <w:r w:rsidRPr="00C27C4A">
        <w:rPr>
          <w:rFonts w:ascii="Times New Roman" w:eastAsia="SimSun" w:hAnsi="Times New Roman"/>
          <w:i/>
          <w:iCs/>
          <w:sz w:val="20"/>
          <w:szCs w:val="20"/>
        </w:rPr>
        <w:t>Report Filter for Data Collection</w:t>
      </w:r>
      <w:r w:rsidRPr="00B66398">
        <w:rPr>
          <w:rFonts w:ascii="Times New Roman" w:eastAsia="SimSun" w:hAnsi="Times New Roman"/>
          <w:sz w:val="20"/>
          <w:szCs w:val="20"/>
        </w:rPr>
        <w:t xml:space="preserve"> </w:t>
      </w:r>
      <w:r w:rsidR="008F0CC7">
        <w:rPr>
          <w:rFonts w:ascii="Times New Roman" w:eastAsia="SimSun" w:hAnsi="Times New Roman"/>
          <w:sz w:val="20"/>
          <w:szCs w:val="20"/>
        </w:rPr>
        <w:t xml:space="preserve">IE </w:t>
      </w:r>
      <w:r w:rsidRPr="00B66398">
        <w:rPr>
          <w:rFonts w:ascii="Times New Roman" w:eastAsia="SimSun" w:hAnsi="Times New Roman"/>
          <w:sz w:val="20"/>
          <w:szCs w:val="20"/>
        </w:rPr>
        <w:t xml:space="preserve">will be </w:t>
      </w:r>
      <w:r w:rsidR="00B66398" w:rsidRPr="00CB130C">
        <w:rPr>
          <w:rFonts w:ascii="Times New Roman" w:eastAsia="SimSun" w:hAnsi="Times New Roman"/>
          <w:i/>
          <w:iCs/>
          <w:sz w:val="20"/>
          <w:szCs w:val="20"/>
        </w:rPr>
        <w:t>0001000000000000</w:t>
      </w:r>
      <w:r w:rsidR="00B66398">
        <w:rPr>
          <w:rFonts w:ascii="Times New Roman" w:eastAsia="SimSun" w:hAnsi="Times New Roman"/>
          <w:sz w:val="20"/>
          <w:szCs w:val="20"/>
        </w:rPr>
        <w:t>.</w:t>
      </w:r>
    </w:p>
    <w:p w14:paraId="12C2B683" w14:textId="0864B2F9" w:rsidR="00B66398" w:rsidRPr="00CB130C" w:rsidRDefault="00B66398" w:rsidP="002C5E19">
      <w:pPr>
        <w:spacing w:after="180"/>
        <w:jc w:val="both"/>
        <w:rPr>
          <w:rFonts w:ascii="Times New Roman" w:eastAsia="SimSun" w:hAnsi="Times New Roman"/>
          <w:i/>
          <w:iCs/>
          <w:sz w:val="20"/>
          <w:szCs w:val="20"/>
        </w:rPr>
      </w:pPr>
      <w:r>
        <w:rPr>
          <w:rFonts w:ascii="Times New Roman" w:eastAsia="SimSun" w:hAnsi="Times New Roman"/>
          <w:sz w:val="20"/>
          <w:szCs w:val="20"/>
        </w:rPr>
        <w:t xml:space="preserve">Since this filter is not applicable to all the metrics requested in </w:t>
      </w:r>
      <w:r w:rsidRPr="006C1F88">
        <w:rPr>
          <w:rFonts w:ascii="Times New Roman" w:eastAsia="SimSun" w:hAnsi="Times New Roman"/>
          <w:i/>
          <w:iCs/>
          <w:sz w:val="20"/>
          <w:szCs w:val="20"/>
        </w:rPr>
        <w:t>Report Characteristics for Data Collection</w:t>
      </w:r>
      <w:r>
        <w:rPr>
          <w:rFonts w:ascii="Times New Roman" w:eastAsia="SimSun" w:hAnsi="Times New Roman"/>
          <w:i/>
          <w:iCs/>
          <w:sz w:val="20"/>
          <w:szCs w:val="20"/>
        </w:rPr>
        <w:t xml:space="preserve">, </w:t>
      </w:r>
      <w:r>
        <w:rPr>
          <w:rFonts w:ascii="Times New Roman" w:eastAsia="SimSun" w:hAnsi="Times New Roman"/>
          <w:sz w:val="20"/>
          <w:szCs w:val="20"/>
        </w:rPr>
        <w:t xml:space="preserve">the proposed IE </w:t>
      </w:r>
      <w:r w:rsidRPr="00B66398">
        <w:rPr>
          <w:rFonts w:ascii="Times New Roman" w:eastAsia="SimSun" w:hAnsi="Times New Roman"/>
          <w:i/>
          <w:iCs/>
          <w:sz w:val="20"/>
          <w:szCs w:val="20"/>
        </w:rPr>
        <w:t>Report Metric to Filter Map</w:t>
      </w:r>
      <w:r w:rsidRPr="00B66398">
        <w:rPr>
          <w:rFonts w:ascii="Times New Roman" w:eastAsia="SimSun" w:hAnsi="Times New Roman"/>
          <w:sz w:val="20"/>
          <w:szCs w:val="20"/>
        </w:rPr>
        <w:t xml:space="preserve"> can be used to indicate which metrics</w:t>
      </w:r>
      <w:r w:rsidR="00C27C4A">
        <w:rPr>
          <w:rFonts w:ascii="Times New Roman" w:eastAsia="SimSun" w:hAnsi="Times New Roman"/>
          <w:sz w:val="20"/>
          <w:szCs w:val="20"/>
        </w:rPr>
        <w:t xml:space="preserve"> (bits)</w:t>
      </w:r>
      <w:r w:rsidRPr="00B66398">
        <w:rPr>
          <w:rFonts w:ascii="Times New Roman" w:eastAsia="SimSun" w:hAnsi="Times New Roman"/>
          <w:sz w:val="20"/>
          <w:szCs w:val="20"/>
        </w:rPr>
        <w:t xml:space="preserve"> </w:t>
      </w:r>
      <w:r w:rsidR="00CB130C">
        <w:rPr>
          <w:rFonts w:ascii="Times New Roman" w:eastAsia="SimSun" w:hAnsi="Times New Roman"/>
          <w:sz w:val="20"/>
          <w:szCs w:val="20"/>
        </w:rPr>
        <w:t xml:space="preserve">of </w:t>
      </w:r>
      <w:r w:rsidR="00CB130C" w:rsidRPr="006C1F88">
        <w:rPr>
          <w:rFonts w:ascii="Times New Roman" w:eastAsia="SimSun" w:hAnsi="Times New Roman"/>
          <w:i/>
          <w:iCs/>
          <w:sz w:val="20"/>
          <w:szCs w:val="20"/>
        </w:rPr>
        <w:t xml:space="preserve">Report Characteristics for Data </w:t>
      </w:r>
      <w:proofErr w:type="gramStart"/>
      <w:r w:rsidR="00CB130C" w:rsidRPr="006C1F88">
        <w:rPr>
          <w:rFonts w:ascii="Times New Roman" w:eastAsia="SimSun" w:hAnsi="Times New Roman"/>
          <w:i/>
          <w:iCs/>
          <w:sz w:val="20"/>
          <w:szCs w:val="20"/>
        </w:rPr>
        <w:t>Collection</w:t>
      </w:r>
      <w:r w:rsidR="00CB130C" w:rsidRPr="00B66398">
        <w:rPr>
          <w:rFonts w:ascii="Times New Roman" w:eastAsia="SimSun" w:hAnsi="Times New Roman"/>
          <w:sz w:val="20"/>
          <w:szCs w:val="20"/>
        </w:rPr>
        <w:t xml:space="preserve"> </w:t>
      </w:r>
      <w:r w:rsidRPr="00B66398">
        <w:rPr>
          <w:rFonts w:ascii="Times New Roman" w:eastAsia="SimSun" w:hAnsi="Times New Roman"/>
          <w:sz w:val="20"/>
          <w:szCs w:val="20"/>
        </w:rPr>
        <w:t>it</w:t>
      </w:r>
      <w:proofErr w:type="gramEnd"/>
      <w:r w:rsidRPr="00B66398">
        <w:rPr>
          <w:rFonts w:ascii="Times New Roman" w:eastAsia="SimSun" w:hAnsi="Times New Roman"/>
          <w:sz w:val="20"/>
          <w:szCs w:val="20"/>
        </w:rPr>
        <w:t xml:space="preserve"> applies to. In the example above, if the metric is appli</w:t>
      </w:r>
      <w:r w:rsidR="00C27C4A">
        <w:rPr>
          <w:rFonts w:ascii="Times New Roman" w:eastAsia="SimSun" w:hAnsi="Times New Roman"/>
          <w:sz w:val="20"/>
          <w:szCs w:val="20"/>
        </w:rPr>
        <w:t>cable only</w:t>
      </w:r>
      <w:r w:rsidRPr="00B66398">
        <w:rPr>
          <w:rFonts w:ascii="Times New Roman" w:eastAsia="SimSun" w:hAnsi="Times New Roman"/>
          <w:sz w:val="20"/>
          <w:szCs w:val="20"/>
        </w:rPr>
        <w:t xml:space="preserve"> to the 4-7 bits of</w:t>
      </w:r>
      <w:r>
        <w:rPr>
          <w:lang w:eastAsia="ja-JP"/>
        </w:rPr>
        <w:t xml:space="preserve"> </w:t>
      </w:r>
      <w:r w:rsidRPr="006C1F88">
        <w:rPr>
          <w:rFonts w:ascii="Times New Roman" w:eastAsia="SimSun" w:hAnsi="Times New Roman"/>
          <w:i/>
          <w:iCs/>
          <w:sz w:val="20"/>
          <w:szCs w:val="20"/>
        </w:rPr>
        <w:t>Report Characteristics for Data Collection</w:t>
      </w:r>
      <w:r w:rsidRPr="00B66398">
        <w:rPr>
          <w:rFonts w:ascii="Times New Roman" w:eastAsia="SimSun" w:hAnsi="Times New Roman"/>
          <w:sz w:val="20"/>
          <w:szCs w:val="20"/>
        </w:rPr>
        <w:t>, then the</w:t>
      </w:r>
      <w:r>
        <w:rPr>
          <w:rFonts w:ascii="Times New Roman" w:eastAsia="SimSun" w:hAnsi="Times New Roman"/>
          <w:i/>
          <w:iCs/>
          <w:sz w:val="20"/>
          <w:szCs w:val="20"/>
        </w:rPr>
        <w:t xml:space="preserve"> Report Metric to Filter Map </w:t>
      </w:r>
      <w:r w:rsidRPr="00B66398">
        <w:rPr>
          <w:rFonts w:ascii="Times New Roman" w:eastAsia="SimSun" w:hAnsi="Times New Roman"/>
          <w:sz w:val="20"/>
          <w:szCs w:val="20"/>
        </w:rPr>
        <w:t>bitmap will be</w:t>
      </w:r>
      <w:r w:rsidR="00CB130C">
        <w:rPr>
          <w:rFonts w:ascii="Times New Roman" w:eastAsia="SimSun" w:hAnsi="Times New Roman"/>
          <w:i/>
          <w:iCs/>
          <w:sz w:val="20"/>
          <w:szCs w:val="20"/>
        </w:rPr>
        <w:t xml:space="preserve"> </w:t>
      </w:r>
      <w:r>
        <w:rPr>
          <w:rFonts w:ascii="Times New Roman" w:eastAsia="SimSun" w:hAnsi="Times New Roman"/>
          <w:i/>
          <w:iCs/>
          <w:sz w:val="20"/>
          <w:szCs w:val="20"/>
        </w:rPr>
        <w:t>0001111000000000</w:t>
      </w:r>
      <w:proofErr w:type="gramStart"/>
      <w:r>
        <w:rPr>
          <w:rFonts w:ascii="Times New Roman" w:eastAsia="SimSun" w:hAnsi="Times New Roman"/>
          <w:i/>
          <w:iCs/>
          <w:sz w:val="20"/>
          <w:szCs w:val="20"/>
        </w:rPr>
        <w:t>…..</w:t>
      </w:r>
      <w:proofErr w:type="gramEnd"/>
      <w:r>
        <w:rPr>
          <w:rFonts w:ascii="Times New Roman" w:eastAsia="SimSun" w:hAnsi="Times New Roman"/>
          <w:i/>
          <w:iCs/>
          <w:sz w:val="20"/>
          <w:szCs w:val="20"/>
        </w:rPr>
        <w:t>0000</w:t>
      </w:r>
      <w:r w:rsidR="00CB130C" w:rsidRPr="00CB130C">
        <w:rPr>
          <w:rFonts w:ascii="Times New Roman" w:eastAsia="SimSun" w:hAnsi="Times New Roman"/>
          <w:sz w:val="20"/>
          <w:szCs w:val="20"/>
        </w:rPr>
        <w:t>.</w:t>
      </w:r>
    </w:p>
    <w:p w14:paraId="12A248CB" w14:textId="39BC940D" w:rsidR="00494EE7" w:rsidRDefault="008F0CC7" w:rsidP="002C5E19">
      <w:pPr>
        <w:spacing w:after="180"/>
        <w:jc w:val="both"/>
        <w:rPr>
          <w:rFonts w:ascii="Times New Roman" w:eastAsia="SimSun" w:hAnsi="Times New Roman"/>
          <w:sz w:val="20"/>
          <w:szCs w:val="20"/>
        </w:rPr>
      </w:pPr>
      <w:r>
        <w:rPr>
          <w:rFonts w:ascii="Times New Roman" w:eastAsia="SimSun" w:hAnsi="Times New Roman"/>
          <w:sz w:val="20"/>
          <w:szCs w:val="20"/>
        </w:rPr>
        <w:t>While this option overcomes the limitation of the method listed in Option 1, t</w:t>
      </w:r>
      <w:r w:rsidR="00C27C4A">
        <w:rPr>
          <w:rFonts w:ascii="Times New Roman" w:eastAsia="SimSun" w:hAnsi="Times New Roman"/>
          <w:sz w:val="20"/>
          <w:szCs w:val="20"/>
        </w:rPr>
        <w:t>h</w:t>
      </w:r>
      <w:r>
        <w:rPr>
          <w:rFonts w:ascii="Times New Roman" w:eastAsia="SimSun" w:hAnsi="Times New Roman"/>
          <w:sz w:val="20"/>
          <w:szCs w:val="20"/>
        </w:rPr>
        <w:t xml:space="preserve">is has the </w:t>
      </w:r>
      <w:r w:rsidR="00CB130C">
        <w:rPr>
          <w:rFonts w:ascii="Times New Roman" w:eastAsia="SimSun" w:hAnsi="Times New Roman"/>
          <w:sz w:val="20"/>
          <w:szCs w:val="20"/>
        </w:rPr>
        <w:t>limitation</w:t>
      </w:r>
      <w:r w:rsidR="00C27C4A">
        <w:rPr>
          <w:rFonts w:ascii="Times New Roman" w:eastAsia="SimSun" w:hAnsi="Times New Roman"/>
          <w:sz w:val="20"/>
          <w:szCs w:val="20"/>
        </w:rPr>
        <w:t xml:space="preserve"> that different filters in </w:t>
      </w:r>
      <w:r w:rsidR="00C27C4A" w:rsidRPr="00C27C4A">
        <w:rPr>
          <w:rFonts w:ascii="Times New Roman" w:eastAsia="SimSun" w:hAnsi="Times New Roman"/>
          <w:i/>
          <w:iCs/>
          <w:sz w:val="20"/>
          <w:szCs w:val="20"/>
        </w:rPr>
        <w:t>Report Filter for Data Collection</w:t>
      </w:r>
      <w:r w:rsidR="00C27C4A">
        <w:rPr>
          <w:rFonts w:ascii="Times New Roman" w:eastAsia="SimSun" w:hAnsi="Times New Roman"/>
          <w:sz w:val="20"/>
          <w:szCs w:val="20"/>
        </w:rPr>
        <w:t xml:space="preserve"> cannot be applied to different metrics from </w:t>
      </w:r>
      <w:r w:rsidR="00C27C4A" w:rsidRPr="006C1F88">
        <w:rPr>
          <w:rFonts w:ascii="Times New Roman" w:eastAsia="SimSun" w:hAnsi="Times New Roman"/>
          <w:i/>
          <w:iCs/>
          <w:sz w:val="20"/>
          <w:szCs w:val="20"/>
        </w:rPr>
        <w:t>Report Characteristics for Data Collection</w:t>
      </w:r>
      <w:r w:rsidR="00C27C4A">
        <w:rPr>
          <w:rFonts w:ascii="Times New Roman" w:eastAsia="SimSun" w:hAnsi="Times New Roman"/>
          <w:sz w:val="20"/>
          <w:szCs w:val="20"/>
        </w:rPr>
        <w:t>.</w:t>
      </w:r>
    </w:p>
    <w:p w14:paraId="634943A4" w14:textId="57BC48FA" w:rsidR="00C27C4A" w:rsidRDefault="00C27C4A" w:rsidP="002C5E19">
      <w:pPr>
        <w:spacing w:after="180"/>
        <w:jc w:val="both"/>
        <w:rPr>
          <w:rFonts w:ascii="Times New Roman" w:eastAsia="SimSun" w:hAnsi="Times New Roman"/>
          <w:sz w:val="20"/>
          <w:szCs w:val="20"/>
        </w:rPr>
      </w:pPr>
      <w:r w:rsidRPr="00770C42">
        <w:rPr>
          <w:rFonts w:ascii="Times New Roman" w:eastAsia="SimSun" w:hAnsi="Times New Roman"/>
          <w:b/>
          <w:bCs/>
          <w:sz w:val="20"/>
          <w:szCs w:val="20"/>
        </w:rPr>
        <w:t xml:space="preserve">Option </w:t>
      </w:r>
      <w:r>
        <w:rPr>
          <w:rFonts w:ascii="Times New Roman" w:eastAsia="SimSun" w:hAnsi="Times New Roman"/>
          <w:b/>
          <w:bCs/>
          <w:sz w:val="20"/>
          <w:szCs w:val="20"/>
        </w:rPr>
        <w:t>3</w:t>
      </w:r>
      <w:r>
        <w:rPr>
          <w:rFonts w:ascii="Times New Roman" w:eastAsia="SimSun" w:hAnsi="Times New Roman"/>
          <w:sz w:val="20"/>
          <w:szCs w:val="20"/>
        </w:rPr>
        <w:t>: We propose the use of a list with two items</w:t>
      </w:r>
      <w:r w:rsidR="009A3855">
        <w:rPr>
          <w:rFonts w:ascii="Times New Roman" w:eastAsia="SimSun" w:hAnsi="Times New Roman"/>
          <w:sz w:val="20"/>
          <w:szCs w:val="20"/>
        </w:rPr>
        <w:t>, the first to indicate the metric of interest, and the second to indicate the applicable filter</w:t>
      </w:r>
      <w:r w:rsidR="00323B5A">
        <w:rPr>
          <w:rFonts w:ascii="Times New Roman" w:eastAsia="SimSun" w:hAnsi="Times New Roman"/>
          <w:sz w:val="20"/>
          <w:szCs w:val="20"/>
        </w:rPr>
        <w:t xml:space="preserve"> or granularity of reporting</w:t>
      </w:r>
      <w:r w:rsidR="009A3855">
        <w:rPr>
          <w:rFonts w:ascii="Times New Roman" w:eastAsia="SimSun" w:hAnsi="Times New Roman"/>
          <w:sz w:val="20"/>
          <w:szCs w:val="20"/>
        </w:rPr>
        <w:t>.</w:t>
      </w:r>
      <w:r>
        <w:rPr>
          <w:rFonts w:ascii="Times New Roman" w:eastAsia="SimSun" w:hAnsi="Times New Roman"/>
          <w:sz w:val="20"/>
          <w:szCs w:val="20"/>
        </w:rPr>
        <w:t xml:space="preserve"> </w:t>
      </w:r>
      <w:r w:rsidR="009A3855">
        <w:rPr>
          <w:rFonts w:ascii="Times New Roman" w:eastAsia="SimSun" w:hAnsi="Times New Roman"/>
          <w:sz w:val="20"/>
          <w:szCs w:val="20"/>
        </w:rPr>
        <w:t>This approach is future</w:t>
      </w:r>
      <w:r w:rsidR="00D168AC">
        <w:rPr>
          <w:rFonts w:ascii="Times New Roman" w:eastAsia="SimSun" w:hAnsi="Times New Roman"/>
          <w:sz w:val="20"/>
          <w:szCs w:val="20"/>
        </w:rPr>
        <w:t>-</w:t>
      </w:r>
      <w:r w:rsidR="009A3855">
        <w:rPr>
          <w:rFonts w:ascii="Times New Roman" w:eastAsia="SimSun" w:hAnsi="Times New Roman"/>
          <w:sz w:val="20"/>
          <w:szCs w:val="20"/>
        </w:rPr>
        <w:t xml:space="preserve">proof and most accurate in representing the requirements from NG-RAN </w:t>
      </w:r>
      <w:r w:rsidR="009A3855" w:rsidRPr="00323B5A">
        <w:rPr>
          <w:rFonts w:ascii="Times New Roman" w:eastAsia="SimSun" w:hAnsi="Times New Roman"/>
          <w:sz w:val="20"/>
          <w:szCs w:val="20"/>
        </w:rPr>
        <w:t>node</w:t>
      </w:r>
      <w:r w:rsidR="009A3855" w:rsidRPr="00323B5A">
        <w:rPr>
          <w:rFonts w:ascii="Times New Roman" w:eastAsia="SimSun" w:hAnsi="Times New Roman"/>
          <w:sz w:val="20"/>
          <w:szCs w:val="20"/>
          <w:vertAlign w:val="subscript"/>
        </w:rPr>
        <w:t>1</w:t>
      </w:r>
      <w:r w:rsidR="009A3855">
        <w:rPr>
          <w:rFonts w:ascii="Times New Roman" w:eastAsia="SimSun" w:hAnsi="Times New Roman"/>
          <w:sz w:val="20"/>
          <w:szCs w:val="20"/>
        </w:rPr>
        <w:t xml:space="preserve"> to NG-RAN </w:t>
      </w:r>
      <w:r w:rsidR="009A3855" w:rsidRPr="00323B5A">
        <w:rPr>
          <w:rFonts w:ascii="Times New Roman" w:eastAsia="SimSun" w:hAnsi="Times New Roman"/>
          <w:sz w:val="20"/>
          <w:szCs w:val="20"/>
        </w:rPr>
        <w:t>node</w:t>
      </w:r>
      <w:r w:rsidR="009A3855" w:rsidRPr="00323B5A">
        <w:rPr>
          <w:rFonts w:ascii="Times New Roman" w:eastAsia="SimSun" w:hAnsi="Times New Roman"/>
          <w:sz w:val="20"/>
          <w:szCs w:val="20"/>
          <w:vertAlign w:val="subscript"/>
        </w:rPr>
        <w:t>2</w:t>
      </w:r>
      <w:r w:rsidR="009A3855">
        <w:rPr>
          <w:rFonts w:ascii="Times New Roman" w:eastAsia="SimSun" w:hAnsi="Times New Roman"/>
          <w:sz w:val="20"/>
          <w:szCs w:val="20"/>
        </w:rPr>
        <w:t xml:space="preserve">.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168AC" w14:paraId="7143A5C1" w14:textId="77777777" w:rsidTr="00B66F50">
        <w:trPr>
          <w:cantSplit/>
          <w:tblHeader/>
        </w:trPr>
        <w:tc>
          <w:tcPr>
            <w:tcW w:w="2439" w:type="dxa"/>
            <w:tcBorders>
              <w:top w:val="single" w:sz="4" w:space="0" w:color="auto"/>
              <w:left w:val="single" w:sz="4" w:space="0" w:color="auto"/>
              <w:bottom w:val="single" w:sz="4" w:space="0" w:color="auto"/>
              <w:right w:val="single" w:sz="4" w:space="0" w:color="auto"/>
            </w:tcBorders>
          </w:tcPr>
          <w:p w14:paraId="75DA52B7" w14:textId="77777777" w:rsidR="00D168AC" w:rsidRDefault="00D168AC" w:rsidP="00B66F50">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3A4211A" w14:textId="77777777" w:rsidR="00D168AC" w:rsidRDefault="00D168AC" w:rsidP="00B66F5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A96CE91" w14:textId="77777777" w:rsidR="00D168AC" w:rsidRDefault="00D168AC" w:rsidP="00B66F5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7F6EA2" w14:textId="77777777" w:rsidR="00D168AC" w:rsidRDefault="00D168AC" w:rsidP="00B66F5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1C43483" w14:textId="77777777" w:rsidR="00D168AC" w:rsidRDefault="00D168AC" w:rsidP="00B66F5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F1F6281" w14:textId="77777777" w:rsidR="00D168AC" w:rsidRDefault="00D168AC" w:rsidP="00B66F5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212AB55" w14:textId="77777777" w:rsidR="00D168AC" w:rsidRDefault="00D168AC" w:rsidP="00B66F50">
            <w:pPr>
              <w:pStyle w:val="TAH"/>
              <w:keepNext w:val="0"/>
              <w:keepLines w:val="0"/>
              <w:widowControl w:val="0"/>
              <w:rPr>
                <w:lang w:eastAsia="ja-JP"/>
              </w:rPr>
            </w:pPr>
            <w:r>
              <w:rPr>
                <w:lang w:eastAsia="ja-JP"/>
              </w:rPr>
              <w:t>Assigned Criticality</w:t>
            </w:r>
          </w:p>
        </w:tc>
      </w:tr>
      <w:tr w:rsidR="00D168AC" w14:paraId="44A8E8BD"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4B3AE110" w14:textId="77777777" w:rsidR="00D168AC" w:rsidRDefault="00D168AC" w:rsidP="00B66F50">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CD8F7B5" w14:textId="77777777" w:rsidR="00D168AC" w:rsidRDefault="00D168AC" w:rsidP="00B66F50">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AA3ACE1" w14:textId="77777777" w:rsidR="00D168AC" w:rsidRDefault="00D168AC" w:rsidP="00B66F5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2BEA37" w14:textId="77777777" w:rsidR="00D168AC" w:rsidRDefault="00D168AC" w:rsidP="00B66F50">
            <w:pPr>
              <w:pStyle w:val="TAL"/>
              <w:keepNext w:val="0"/>
              <w:keepLines w:val="0"/>
              <w:widowControl w:val="0"/>
              <w:rPr>
                <w:lang w:eastAsia="ja-JP"/>
              </w:rPr>
            </w:pPr>
            <w:r>
              <w:rPr>
                <w:lang w:eastAsia="ja-JP"/>
              </w:rPr>
              <w:t>BITSTRING</w:t>
            </w:r>
          </w:p>
          <w:p w14:paraId="73C4F57A" w14:textId="77777777" w:rsidR="00D168AC" w:rsidRDefault="00D168AC" w:rsidP="00B66F50">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60A3DAF" w14:textId="77777777" w:rsidR="00D168AC" w:rsidRDefault="00D168AC" w:rsidP="00B66F50">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31ED3FDC" w14:textId="77777777" w:rsidR="00D168AC" w:rsidRDefault="00D168AC" w:rsidP="00B66F50">
            <w:pPr>
              <w:pStyle w:val="TAL"/>
              <w:keepNext w:val="0"/>
              <w:keepLines w:val="0"/>
              <w:widowControl w:val="0"/>
              <w:rPr>
                <w:lang w:eastAsia="ja-JP"/>
              </w:rPr>
            </w:pPr>
            <w:r>
              <w:rPr>
                <w:lang w:eastAsia="ja-JP"/>
              </w:rPr>
              <w:t>First Bit = Predicted Radio Resource Status,</w:t>
            </w:r>
          </w:p>
          <w:p w14:paraId="75B7BA3A" w14:textId="77777777" w:rsidR="00D168AC" w:rsidRDefault="00D168AC" w:rsidP="00B66F50">
            <w:pPr>
              <w:pStyle w:val="TAL"/>
              <w:keepNext w:val="0"/>
              <w:keepLines w:val="0"/>
              <w:widowControl w:val="0"/>
              <w:rPr>
                <w:lang w:eastAsia="ja-JP"/>
              </w:rPr>
            </w:pPr>
            <w:r>
              <w:rPr>
                <w:rFonts w:hint="eastAsia"/>
                <w:lang w:eastAsia="ja-JP"/>
              </w:rPr>
              <w:t>S</w:t>
            </w:r>
            <w:r>
              <w:rPr>
                <w:lang w:eastAsia="ja-JP"/>
              </w:rPr>
              <w:t>econd Bit = Predicted Number of Active UEs,</w:t>
            </w:r>
          </w:p>
          <w:p w14:paraId="24704513" w14:textId="77777777" w:rsidR="00D168AC" w:rsidRDefault="00D168AC" w:rsidP="00B66F50">
            <w:pPr>
              <w:pStyle w:val="TAL"/>
              <w:keepNext w:val="0"/>
              <w:keepLines w:val="0"/>
              <w:widowControl w:val="0"/>
              <w:rPr>
                <w:lang w:eastAsia="ja-JP"/>
              </w:rPr>
            </w:pPr>
            <w:r>
              <w:rPr>
                <w:lang w:eastAsia="ja-JP"/>
              </w:rPr>
              <w:t>Third Bit = Predicted RRC Connections</w:t>
            </w:r>
          </w:p>
          <w:p w14:paraId="0216A314" w14:textId="77777777" w:rsidR="00D168AC" w:rsidRDefault="00D168AC" w:rsidP="00B66F50">
            <w:pPr>
              <w:pStyle w:val="TAL"/>
              <w:keepNext w:val="0"/>
              <w:keepLines w:val="0"/>
              <w:widowControl w:val="0"/>
              <w:rPr>
                <w:lang w:eastAsia="zh-CN"/>
              </w:rPr>
            </w:pPr>
            <w:r>
              <w:rPr>
                <w:lang w:eastAsia="ja-JP"/>
              </w:rPr>
              <w:t>Fourth Bit =</w:t>
            </w:r>
            <w:r>
              <w:rPr>
                <w:lang w:eastAsia="zh-CN"/>
              </w:rPr>
              <w:t xml:space="preserve"> Average UE Throughput DL,</w:t>
            </w:r>
          </w:p>
          <w:p w14:paraId="397ADA15" w14:textId="77777777" w:rsidR="00D168AC" w:rsidRDefault="00D168AC" w:rsidP="00B66F50">
            <w:pPr>
              <w:pStyle w:val="TAL"/>
              <w:keepNext w:val="0"/>
              <w:keepLines w:val="0"/>
              <w:widowControl w:val="0"/>
              <w:rPr>
                <w:lang w:eastAsia="zh-CN"/>
              </w:rPr>
            </w:pPr>
            <w:r>
              <w:rPr>
                <w:lang w:eastAsia="zh-CN"/>
              </w:rPr>
              <w:t>Fifth Bit = Average UE Throughput UL,</w:t>
            </w:r>
          </w:p>
          <w:p w14:paraId="390D2ABA" w14:textId="77777777" w:rsidR="00D168AC" w:rsidRDefault="00D168AC" w:rsidP="00B66F50">
            <w:pPr>
              <w:pStyle w:val="TAL"/>
              <w:keepNext w:val="0"/>
              <w:keepLines w:val="0"/>
              <w:widowControl w:val="0"/>
              <w:rPr>
                <w:lang w:eastAsia="ja-JP"/>
              </w:rPr>
            </w:pPr>
            <w:r>
              <w:rPr>
                <w:lang w:eastAsia="zh-CN"/>
              </w:rPr>
              <w:t xml:space="preserve">Sixth Bit = </w:t>
            </w:r>
            <w:r>
              <w:rPr>
                <w:lang w:eastAsia="ja-JP"/>
              </w:rPr>
              <w:t>Average Packet Delay,</w:t>
            </w:r>
          </w:p>
          <w:p w14:paraId="492CFCE8" w14:textId="77777777" w:rsidR="00D168AC" w:rsidRDefault="00D168AC" w:rsidP="00B66F50">
            <w:pPr>
              <w:pStyle w:val="TAL"/>
              <w:keepNext w:val="0"/>
              <w:keepLines w:val="0"/>
              <w:widowControl w:val="0"/>
              <w:rPr>
                <w:lang w:eastAsia="ja-JP"/>
              </w:rPr>
            </w:pPr>
            <w:r>
              <w:rPr>
                <w:lang w:eastAsia="zh-CN"/>
              </w:rPr>
              <w:t xml:space="preserve">Seventh Bit = </w:t>
            </w:r>
            <w:r>
              <w:rPr>
                <w:lang w:eastAsia="ja-JP"/>
              </w:rPr>
              <w:t>Average Packet Loss DL</w:t>
            </w:r>
          </w:p>
          <w:p w14:paraId="5DEF3A3A" w14:textId="77777777" w:rsidR="00D168AC" w:rsidRDefault="00D168AC" w:rsidP="00B66F50">
            <w:pPr>
              <w:pStyle w:val="TAL"/>
              <w:keepNext w:val="0"/>
              <w:keepLines w:val="0"/>
              <w:widowControl w:val="0"/>
              <w:rPr>
                <w:lang w:val="en-US" w:eastAsia="ja-JP"/>
              </w:rPr>
            </w:pPr>
            <w:r>
              <w:rPr>
                <w:lang w:eastAsia="ja-JP"/>
              </w:rPr>
              <w:t>Eighth Bit = Energy Cost</w:t>
            </w:r>
          </w:p>
          <w:p w14:paraId="3D99BD21" w14:textId="77777777" w:rsidR="00D168AC" w:rsidRDefault="00D168AC" w:rsidP="00B66F50">
            <w:pPr>
              <w:pStyle w:val="TAL"/>
              <w:keepNext w:val="0"/>
              <w:keepLines w:val="0"/>
              <w:widowControl w:val="0"/>
              <w:rPr>
                <w:lang w:val="en-US" w:eastAsia="zh-CN"/>
              </w:rPr>
            </w:pPr>
            <w:r>
              <w:rPr>
                <w:rFonts w:hint="eastAsia"/>
                <w:lang w:val="en-US" w:eastAsia="zh-CN"/>
              </w:rPr>
              <w:t>Ninth Bit = Measured UE Trajectory</w:t>
            </w:r>
          </w:p>
          <w:p w14:paraId="4DF970B5" w14:textId="77777777" w:rsidR="00D168AC" w:rsidRDefault="00D168AC" w:rsidP="00B66F5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565A1CC" w14:textId="77777777" w:rsidR="00D168AC" w:rsidRDefault="00D168AC" w:rsidP="00B66F5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FD0B57" w14:textId="77777777" w:rsidR="00D168AC" w:rsidRDefault="00D168AC" w:rsidP="00B66F50">
            <w:pPr>
              <w:pStyle w:val="TAC"/>
              <w:keepNext w:val="0"/>
              <w:keepLines w:val="0"/>
              <w:widowControl w:val="0"/>
              <w:rPr>
                <w:lang w:eastAsia="ja-JP"/>
              </w:rPr>
            </w:pPr>
            <w:r>
              <w:rPr>
                <w:snapToGrid w:val="0"/>
              </w:rPr>
              <w:t>reject</w:t>
            </w:r>
          </w:p>
        </w:tc>
      </w:tr>
      <w:tr w:rsidR="00D168AC" w14:paraId="39CACA5A"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72528C93" w14:textId="1D26E09A" w:rsidR="00D168AC" w:rsidRPr="00B818BD" w:rsidRDefault="00D168AC" w:rsidP="00D168AC">
            <w:pPr>
              <w:pStyle w:val="TAL"/>
              <w:keepNext w:val="0"/>
              <w:keepLines w:val="0"/>
              <w:widowControl w:val="0"/>
              <w:rPr>
                <w:highlight w:val="yellow"/>
                <w:lang w:eastAsia="ja-JP"/>
              </w:rPr>
            </w:pPr>
            <w:r w:rsidRPr="00B818BD">
              <w:rPr>
                <w:b/>
                <w:bCs/>
                <w:highlight w:val="yellow"/>
                <w:lang w:eastAsia="ja-JP"/>
              </w:rPr>
              <w:t>Measurement List for Data Collection</w:t>
            </w:r>
          </w:p>
        </w:tc>
        <w:tc>
          <w:tcPr>
            <w:tcW w:w="1093" w:type="dxa"/>
            <w:tcBorders>
              <w:top w:val="single" w:sz="4" w:space="0" w:color="auto"/>
              <w:left w:val="single" w:sz="4" w:space="0" w:color="auto"/>
              <w:bottom w:val="single" w:sz="4" w:space="0" w:color="auto"/>
              <w:right w:val="single" w:sz="4" w:space="0" w:color="auto"/>
            </w:tcBorders>
          </w:tcPr>
          <w:p w14:paraId="63E7CEC6" w14:textId="77777777" w:rsidR="00D168AC" w:rsidRPr="00B818BD" w:rsidRDefault="00D168AC" w:rsidP="00D168AC">
            <w:pPr>
              <w:pStyle w:val="TAL"/>
              <w:keepNext w:val="0"/>
              <w:keepLines w:val="0"/>
              <w:widowControl w:val="0"/>
              <w:rPr>
                <w:highlight w:val="yellow"/>
                <w:lang w:eastAsia="ja-JP"/>
              </w:rPr>
            </w:pPr>
          </w:p>
        </w:tc>
        <w:tc>
          <w:tcPr>
            <w:tcW w:w="956" w:type="dxa"/>
            <w:tcBorders>
              <w:top w:val="single" w:sz="4" w:space="0" w:color="auto"/>
              <w:left w:val="single" w:sz="4" w:space="0" w:color="auto"/>
              <w:bottom w:val="single" w:sz="4" w:space="0" w:color="auto"/>
              <w:right w:val="single" w:sz="4" w:space="0" w:color="auto"/>
            </w:tcBorders>
          </w:tcPr>
          <w:p w14:paraId="4EF46702" w14:textId="77832DA3" w:rsidR="00D168AC" w:rsidRPr="00B818BD" w:rsidRDefault="00D168AC" w:rsidP="00D168AC">
            <w:pPr>
              <w:pStyle w:val="TAL"/>
              <w:keepNext w:val="0"/>
              <w:keepLines w:val="0"/>
              <w:widowControl w:val="0"/>
              <w:rPr>
                <w:i/>
                <w:highlight w:val="yellow"/>
                <w:lang w:eastAsia="ja-JP"/>
              </w:rPr>
            </w:pPr>
            <w:r w:rsidRPr="00B818BD">
              <w:rPr>
                <w:i/>
                <w:highlight w:val="yellow"/>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12092D8" w14:textId="77777777" w:rsidR="00D168AC" w:rsidRPr="00B818BD" w:rsidRDefault="00D168AC" w:rsidP="00D168AC">
            <w:pPr>
              <w:pStyle w:val="TAL"/>
              <w:keepNext w:val="0"/>
              <w:keepLines w:val="0"/>
              <w:widowControl w:val="0"/>
              <w:rPr>
                <w:highlight w:val="yellow"/>
                <w:lang w:eastAsia="ja-JP"/>
              </w:rPr>
            </w:pPr>
          </w:p>
        </w:tc>
        <w:tc>
          <w:tcPr>
            <w:tcW w:w="2160" w:type="dxa"/>
            <w:tcBorders>
              <w:top w:val="single" w:sz="4" w:space="0" w:color="auto"/>
              <w:left w:val="single" w:sz="4" w:space="0" w:color="auto"/>
              <w:bottom w:val="single" w:sz="4" w:space="0" w:color="auto"/>
              <w:right w:val="single" w:sz="4" w:space="0" w:color="auto"/>
            </w:tcBorders>
          </w:tcPr>
          <w:p w14:paraId="29AE1727" w14:textId="25D8A53A" w:rsidR="00D168AC" w:rsidRPr="00B818BD" w:rsidRDefault="00D168AC" w:rsidP="00D168AC">
            <w:pPr>
              <w:pStyle w:val="TAL"/>
              <w:keepNext w:val="0"/>
              <w:keepLines w:val="0"/>
              <w:widowControl w:val="0"/>
              <w:rPr>
                <w:highlight w:val="yellow"/>
                <w:lang w:eastAsia="ja-JP"/>
              </w:rPr>
            </w:pPr>
            <w:r w:rsidRPr="00B818BD">
              <w:rPr>
                <w:highlight w:val="yellow"/>
                <w:lang w:eastAsia="ja-JP"/>
              </w:rPr>
              <w:t xml:space="preserve">Measurement list to be reported for data </w:t>
            </w:r>
            <w:r w:rsidR="001C669D" w:rsidRPr="00B818BD">
              <w:rPr>
                <w:highlight w:val="yellow"/>
                <w:lang w:eastAsia="ja-JP"/>
              </w:rPr>
              <w:t>collection</w:t>
            </w:r>
          </w:p>
        </w:tc>
        <w:tc>
          <w:tcPr>
            <w:tcW w:w="1186" w:type="dxa"/>
            <w:tcBorders>
              <w:top w:val="single" w:sz="4" w:space="0" w:color="auto"/>
              <w:left w:val="single" w:sz="4" w:space="0" w:color="auto"/>
              <w:bottom w:val="single" w:sz="4" w:space="0" w:color="auto"/>
              <w:right w:val="single" w:sz="4" w:space="0" w:color="auto"/>
            </w:tcBorders>
          </w:tcPr>
          <w:p w14:paraId="16BAECDE" w14:textId="465191AC" w:rsidR="00D168AC" w:rsidRPr="00B818BD" w:rsidRDefault="00D168AC" w:rsidP="00D168AC">
            <w:pPr>
              <w:pStyle w:val="TAC"/>
              <w:keepNext w:val="0"/>
              <w:keepLines w:val="0"/>
              <w:widowControl w:val="0"/>
              <w:rPr>
                <w:highlight w:val="yellow"/>
                <w:lang w:eastAsia="zh-CN"/>
              </w:rPr>
            </w:pPr>
            <w:r w:rsidRPr="00B818BD">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C1DAEE2" w14:textId="424E417C" w:rsidR="00D168AC" w:rsidRPr="00B818BD" w:rsidRDefault="00D168AC" w:rsidP="00D168AC">
            <w:pPr>
              <w:pStyle w:val="TAC"/>
              <w:keepNext w:val="0"/>
              <w:keepLines w:val="0"/>
              <w:widowControl w:val="0"/>
              <w:rPr>
                <w:snapToGrid w:val="0"/>
                <w:highlight w:val="yellow"/>
              </w:rPr>
            </w:pPr>
            <w:r w:rsidRPr="00B818BD">
              <w:rPr>
                <w:snapToGrid w:val="0"/>
                <w:highlight w:val="yellow"/>
              </w:rPr>
              <w:t>ignore</w:t>
            </w:r>
          </w:p>
        </w:tc>
      </w:tr>
      <w:tr w:rsidR="00D168AC" w14:paraId="6D6BB0DB"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52518437" w14:textId="3A9C4A25" w:rsidR="00D168AC" w:rsidRPr="00B818BD" w:rsidRDefault="00D168AC" w:rsidP="00D168AC">
            <w:pPr>
              <w:pStyle w:val="TAL"/>
              <w:keepNext w:val="0"/>
              <w:keepLines w:val="0"/>
              <w:widowControl w:val="0"/>
              <w:rPr>
                <w:highlight w:val="yellow"/>
                <w:lang w:eastAsia="ja-JP"/>
              </w:rPr>
            </w:pPr>
            <w:r w:rsidRPr="00B818BD">
              <w:rPr>
                <w:highlight w:val="yellow"/>
                <w:lang w:eastAsia="ja-JP"/>
              </w:rPr>
              <w:t>&gt;</w:t>
            </w:r>
            <w:r w:rsidRPr="00B818BD">
              <w:rPr>
                <w:b/>
                <w:bCs/>
                <w:highlight w:val="yellow"/>
                <w:lang w:eastAsia="ja-JP"/>
              </w:rPr>
              <w:t>Measurement Item for Data Collection</w:t>
            </w:r>
          </w:p>
        </w:tc>
        <w:tc>
          <w:tcPr>
            <w:tcW w:w="1093" w:type="dxa"/>
            <w:tcBorders>
              <w:top w:val="single" w:sz="4" w:space="0" w:color="auto"/>
              <w:left w:val="single" w:sz="4" w:space="0" w:color="auto"/>
              <w:bottom w:val="single" w:sz="4" w:space="0" w:color="auto"/>
              <w:right w:val="single" w:sz="4" w:space="0" w:color="auto"/>
            </w:tcBorders>
          </w:tcPr>
          <w:p w14:paraId="1C4A0C6C" w14:textId="77777777" w:rsidR="00D168AC" w:rsidRPr="00B818BD" w:rsidRDefault="00D168AC" w:rsidP="00D168AC">
            <w:pPr>
              <w:pStyle w:val="TAL"/>
              <w:keepNext w:val="0"/>
              <w:keepLines w:val="0"/>
              <w:widowControl w:val="0"/>
              <w:rPr>
                <w:highlight w:val="yellow"/>
                <w:lang w:eastAsia="ja-JP"/>
              </w:rPr>
            </w:pPr>
          </w:p>
        </w:tc>
        <w:tc>
          <w:tcPr>
            <w:tcW w:w="956" w:type="dxa"/>
            <w:tcBorders>
              <w:top w:val="single" w:sz="4" w:space="0" w:color="auto"/>
              <w:left w:val="single" w:sz="4" w:space="0" w:color="auto"/>
              <w:bottom w:val="single" w:sz="4" w:space="0" w:color="auto"/>
              <w:right w:val="single" w:sz="4" w:space="0" w:color="auto"/>
            </w:tcBorders>
          </w:tcPr>
          <w:p w14:paraId="5FCB47ED" w14:textId="18D53F91" w:rsidR="00D168AC" w:rsidRPr="00B818BD" w:rsidRDefault="00D168AC" w:rsidP="00D168AC">
            <w:pPr>
              <w:pStyle w:val="TAL"/>
              <w:keepNext w:val="0"/>
              <w:keepLines w:val="0"/>
              <w:widowControl w:val="0"/>
              <w:rPr>
                <w:i/>
                <w:highlight w:val="yellow"/>
                <w:lang w:eastAsia="ja-JP"/>
              </w:rPr>
            </w:pPr>
            <w:r w:rsidRPr="00B818BD">
              <w:rPr>
                <w:i/>
                <w:highlight w:val="yellow"/>
                <w:lang w:eastAsia="ja-JP"/>
              </w:rPr>
              <w:t>1</w:t>
            </w:r>
            <w:proofErr w:type="gramStart"/>
            <w:r w:rsidRPr="00B818BD">
              <w:rPr>
                <w:i/>
                <w:highlight w:val="yellow"/>
                <w:lang w:eastAsia="ja-JP"/>
              </w:rPr>
              <w:t xml:space="preserve"> ..</w:t>
            </w:r>
            <w:proofErr w:type="gramEnd"/>
            <w:r w:rsidRPr="00B818BD">
              <w:rPr>
                <w:i/>
                <w:highlight w:val="yellow"/>
                <w:lang w:eastAsia="ja-JP"/>
              </w:rPr>
              <w:t xml:space="preserve"> &lt;</w:t>
            </w:r>
            <w:proofErr w:type="spellStart"/>
            <w:r w:rsidRPr="00B818BD">
              <w:rPr>
                <w:i/>
                <w:highlight w:val="yellow"/>
                <w:lang w:eastAsia="ja-JP"/>
              </w:rPr>
              <w:t>maxnoofMeas</w:t>
            </w:r>
            <w:proofErr w:type="spellEnd"/>
            <w:r w:rsidRPr="00B818BD">
              <w:rPr>
                <w:i/>
                <w:highlight w:val="yellow"/>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4932DE3" w14:textId="77777777" w:rsidR="00D168AC" w:rsidRPr="00B818BD" w:rsidRDefault="00D168AC" w:rsidP="00D168AC">
            <w:pPr>
              <w:pStyle w:val="TAL"/>
              <w:keepNext w:val="0"/>
              <w:keepLines w:val="0"/>
              <w:widowControl w:val="0"/>
              <w:rPr>
                <w:highlight w:val="yellow"/>
                <w:lang w:eastAsia="ja-JP"/>
              </w:rPr>
            </w:pPr>
          </w:p>
        </w:tc>
        <w:tc>
          <w:tcPr>
            <w:tcW w:w="2160" w:type="dxa"/>
            <w:tcBorders>
              <w:top w:val="single" w:sz="4" w:space="0" w:color="auto"/>
              <w:left w:val="single" w:sz="4" w:space="0" w:color="auto"/>
              <w:bottom w:val="single" w:sz="4" w:space="0" w:color="auto"/>
              <w:right w:val="single" w:sz="4" w:space="0" w:color="auto"/>
            </w:tcBorders>
          </w:tcPr>
          <w:p w14:paraId="6D540852" w14:textId="77777777" w:rsidR="00D168AC" w:rsidRPr="00B818BD" w:rsidRDefault="00D168AC" w:rsidP="00D168AC">
            <w:pPr>
              <w:pStyle w:val="TAL"/>
              <w:keepNext w:val="0"/>
              <w:keepLines w:val="0"/>
              <w:widowControl w:val="0"/>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4BD02E18" w14:textId="47F45426" w:rsidR="00D168AC" w:rsidRPr="00B818BD" w:rsidRDefault="00D168AC" w:rsidP="00D168AC">
            <w:pPr>
              <w:pStyle w:val="TAC"/>
              <w:keepNext w:val="0"/>
              <w:keepLines w:val="0"/>
              <w:widowControl w:val="0"/>
              <w:rPr>
                <w:highlight w:val="yellow"/>
                <w:lang w:eastAsia="zh-CN"/>
              </w:rPr>
            </w:pPr>
            <w:r w:rsidRPr="00B818BD">
              <w:rPr>
                <w:highlight w:val="yellow"/>
                <w:lang w:eastAsia="ja-JP"/>
              </w:rPr>
              <w:t>–</w:t>
            </w:r>
          </w:p>
        </w:tc>
        <w:tc>
          <w:tcPr>
            <w:tcW w:w="1038" w:type="dxa"/>
            <w:tcBorders>
              <w:top w:val="single" w:sz="4" w:space="0" w:color="auto"/>
              <w:left w:val="single" w:sz="4" w:space="0" w:color="auto"/>
              <w:bottom w:val="single" w:sz="4" w:space="0" w:color="auto"/>
              <w:right w:val="single" w:sz="4" w:space="0" w:color="auto"/>
            </w:tcBorders>
          </w:tcPr>
          <w:p w14:paraId="0C8535C0" w14:textId="77777777" w:rsidR="00D168AC" w:rsidRPr="00B818BD" w:rsidRDefault="00D168AC" w:rsidP="00D168AC">
            <w:pPr>
              <w:pStyle w:val="TAC"/>
              <w:keepNext w:val="0"/>
              <w:keepLines w:val="0"/>
              <w:widowControl w:val="0"/>
              <w:rPr>
                <w:snapToGrid w:val="0"/>
                <w:highlight w:val="yellow"/>
              </w:rPr>
            </w:pPr>
          </w:p>
        </w:tc>
      </w:tr>
      <w:tr w:rsidR="00D168AC" w14:paraId="7288DDAC"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30888940" w14:textId="034D11AC" w:rsidR="00D168AC" w:rsidRPr="00B818BD" w:rsidRDefault="00D168AC" w:rsidP="00D168AC">
            <w:pPr>
              <w:pStyle w:val="TAL"/>
              <w:keepNext w:val="0"/>
              <w:keepLines w:val="0"/>
              <w:widowControl w:val="0"/>
              <w:rPr>
                <w:highlight w:val="yellow"/>
                <w:lang w:eastAsia="ja-JP"/>
              </w:rPr>
            </w:pPr>
            <w:r w:rsidRPr="00B818BD">
              <w:rPr>
                <w:highlight w:val="yellow"/>
                <w:lang w:eastAsia="ja-JP"/>
              </w:rPr>
              <w:t>&gt;&gt;Measurement ID</w:t>
            </w:r>
          </w:p>
        </w:tc>
        <w:tc>
          <w:tcPr>
            <w:tcW w:w="1093" w:type="dxa"/>
            <w:tcBorders>
              <w:top w:val="single" w:sz="4" w:space="0" w:color="auto"/>
              <w:left w:val="single" w:sz="4" w:space="0" w:color="auto"/>
              <w:bottom w:val="single" w:sz="4" w:space="0" w:color="auto"/>
              <w:right w:val="single" w:sz="4" w:space="0" w:color="auto"/>
            </w:tcBorders>
          </w:tcPr>
          <w:p w14:paraId="01062D67" w14:textId="3EAB9B1F" w:rsidR="00D168AC" w:rsidRPr="00B818BD" w:rsidRDefault="00D168AC" w:rsidP="00D168AC">
            <w:pPr>
              <w:pStyle w:val="TAL"/>
              <w:keepNext w:val="0"/>
              <w:keepLines w:val="0"/>
              <w:widowControl w:val="0"/>
              <w:rPr>
                <w:highlight w:val="yellow"/>
                <w:lang w:eastAsia="ja-JP"/>
              </w:rPr>
            </w:pPr>
            <w:r w:rsidRPr="00B818BD">
              <w:rPr>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65087107" w14:textId="77777777" w:rsidR="00D168AC" w:rsidRPr="00B818BD" w:rsidRDefault="00D168AC" w:rsidP="00D168AC">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586AD179" w14:textId="77777777" w:rsidR="00D168AC" w:rsidRPr="00B818BD" w:rsidRDefault="00D168AC" w:rsidP="00D168AC">
            <w:pPr>
              <w:pStyle w:val="TAL"/>
              <w:keepNext w:val="0"/>
              <w:keepLines w:val="0"/>
              <w:widowControl w:val="0"/>
              <w:rPr>
                <w:highlight w:val="yellow"/>
                <w:lang w:eastAsia="ja-JP"/>
              </w:rPr>
            </w:pPr>
            <w:r w:rsidRPr="00B818BD">
              <w:rPr>
                <w:highlight w:val="yellow"/>
                <w:lang w:eastAsia="ja-JP"/>
              </w:rPr>
              <w:t>Meas Identifier</w:t>
            </w:r>
          </w:p>
          <w:p w14:paraId="0FE5049F" w14:textId="14F2FE4E" w:rsidR="00D168AC" w:rsidRPr="00B818BD" w:rsidRDefault="00D168AC" w:rsidP="00D168AC">
            <w:pPr>
              <w:pStyle w:val="TAL"/>
              <w:keepNext w:val="0"/>
              <w:keepLines w:val="0"/>
              <w:widowControl w:val="0"/>
              <w:rPr>
                <w:highlight w:val="yellow"/>
                <w:lang w:eastAsia="ja-JP"/>
              </w:rPr>
            </w:pPr>
            <w:r w:rsidRPr="00B818BD">
              <w:rPr>
                <w:highlight w:val="yellow"/>
                <w:lang w:eastAsia="ja-JP"/>
              </w:rPr>
              <w:t>9.2.x</w:t>
            </w:r>
          </w:p>
        </w:tc>
        <w:tc>
          <w:tcPr>
            <w:tcW w:w="2160" w:type="dxa"/>
            <w:tcBorders>
              <w:top w:val="single" w:sz="4" w:space="0" w:color="auto"/>
              <w:left w:val="single" w:sz="4" w:space="0" w:color="auto"/>
              <w:bottom w:val="single" w:sz="4" w:space="0" w:color="auto"/>
              <w:right w:val="single" w:sz="4" w:space="0" w:color="auto"/>
            </w:tcBorders>
          </w:tcPr>
          <w:p w14:paraId="5FEEF5FE" w14:textId="2201FEBA" w:rsidR="00D168AC" w:rsidRPr="00B818BD" w:rsidRDefault="00D168AC" w:rsidP="00D168AC">
            <w:pPr>
              <w:pStyle w:val="TAL"/>
              <w:keepNext w:val="0"/>
              <w:keepLines w:val="0"/>
              <w:widowControl w:val="0"/>
              <w:rPr>
                <w:highlight w:val="yellow"/>
                <w:lang w:eastAsia="ja-JP"/>
              </w:rPr>
            </w:pPr>
            <w:r w:rsidRPr="00B818BD">
              <w:rPr>
                <w:highlight w:val="yellow"/>
                <w:lang w:eastAsia="ja-JP"/>
              </w:rPr>
              <w:t>Indicates a measurement identifier for Data Collection</w:t>
            </w:r>
          </w:p>
        </w:tc>
        <w:tc>
          <w:tcPr>
            <w:tcW w:w="1186" w:type="dxa"/>
            <w:tcBorders>
              <w:top w:val="single" w:sz="4" w:space="0" w:color="auto"/>
              <w:left w:val="single" w:sz="4" w:space="0" w:color="auto"/>
              <w:bottom w:val="single" w:sz="4" w:space="0" w:color="auto"/>
              <w:right w:val="single" w:sz="4" w:space="0" w:color="auto"/>
            </w:tcBorders>
          </w:tcPr>
          <w:p w14:paraId="6D5FEDE2" w14:textId="6B90A7AA" w:rsidR="00D168AC" w:rsidRPr="00B818BD" w:rsidRDefault="00D168AC" w:rsidP="00D168AC">
            <w:pPr>
              <w:pStyle w:val="TAC"/>
              <w:keepNext w:val="0"/>
              <w:keepLines w:val="0"/>
              <w:widowControl w:val="0"/>
              <w:rPr>
                <w:highlight w:val="yellow"/>
                <w:lang w:eastAsia="zh-CN"/>
              </w:rPr>
            </w:pPr>
            <w:r w:rsidRPr="00B818BD">
              <w:rPr>
                <w:highlight w:val="yellow"/>
                <w:lang w:eastAsia="ja-JP"/>
              </w:rPr>
              <w:t>–</w:t>
            </w:r>
          </w:p>
        </w:tc>
        <w:tc>
          <w:tcPr>
            <w:tcW w:w="1038" w:type="dxa"/>
            <w:tcBorders>
              <w:top w:val="single" w:sz="4" w:space="0" w:color="auto"/>
              <w:left w:val="single" w:sz="4" w:space="0" w:color="auto"/>
              <w:bottom w:val="single" w:sz="4" w:space="0" w:color="auto"/>
              <w:right w:val="single" w:sz="4" w:space="0" w:color="auto"/>
            </w:tcBorders>
          </w:tcPr>
          <w:p w14:paraId="1435E46D" w14:textId="77777777" w:rsidR="00D168AC" w:rsidRPr="00B818BD" w:rsidRDefault="00D168AC" w:rsidP="00D168AC">
            <w:pPr>
              <w:pStyle w:val="TAC"/>
              <w:keepNext w:val="0"/>
              <w:keepLines w:val="0"/>
              <w:widowControl w:val="0"/>
              <w:rPr>
                <w:snapToGrid w:val="0"/>
                <w:highlight w:val="yellow"/>
              </w:rPr>
            </w:pPr>
          </w:p>
        </w:tc>
      </w:tr>
      <w:tr w:rsidR="00D168AC" w14:paraId="64F4112A" w14:textId="77777777" w:rsidTr="00B66F50">
        <w:trPr>
          <w:cantSplit/>
        </w:trPr>
        <w:tc>
          <w:tcPr>
            <w:tcW w:w="2439" w:type="dxa"/>
            <w:tcBorders>
              <w:top w:val="single" w:sz="4" w:space="0" w:color="auto"/>
              <w:left w:val="single" w:sz="4" w:space="0" w:color="auto"/>
              <w:bottom w:val="single" w:sz="4" w:space="0" w:color="auto"/>
              <w:right w:val="single" w:sz="4" w:space="0" w:color="auto"/>
            </w:tcBorders>
          </w:tcPr>
          <w:p w14:paraId="1EF5763A" w14:textId="277D11C8" w:rsidR="00D168AC" w:rsidRPr="00B818BD" w:rsidRDefault="00D168AC" w:rsidP="00D168AC">
            <w:pPr>
              <w:pStyle w:val="TAL"/>
              <w:keepNext w:val="0"/>
              <w:keepLines w:val="0"/>
              <w:widowControl w:val="0"/>
              <w:rPr>
                <w:highlight w:val="yellow"/>
                <w:lang w:eastAsia="ja-JP"/>
              </w:rPr>
            </w:pPr>
            <w:r w:rsidRPr="00B818BD">
              <w:rPr>
                <w:highlight w:val="yellow"/>
                <w:lang w:eastAsia="ja-JP"/>
              </w:rPr>
              <w:t>&gt;&gt; Report Filter for Data Collection</w:t>
            </w:r>
          </w:p>
        </w:tc>
        <w:tc>
          <w:tcPr>
            <w:tcW w:w="1093" w:type="dxa"/>
            <w:tcBorders>
              <w:top w:val="single" w:sz="4" w:space="0" w:color="auto"/>
              <w:left w:val="single" w:sz="4" w:space="0" w:color="auto"/>
              <w:bottom w:val="single" w:sz="4" w:space="0" w:color="auto"/>
              <w:right w:val="single" w:sz="4" w:space="0" w:color="auto"/>
            </w:tcBorders>
          </w:tcPr>
          <w:p w14:paraId="49C54132" w14:textId="19A57FF9" w:rsidR="00D168AC" w:rsidRPr="00B818BD" w:rsidRDefault="00715A0A" w:rsidP="00D168AC">
            <w:pPr>
              <w:pStyle w:val="TAL"/>
              <w:keepNext w:val="0"/>
              <w:keepLines w:val="0"/>
              <w:widowControl w:val="0"/>
              <w:rPr>
                <w:highlight w:val="yellow"/>
                <w:lang w:eastAsia="ja-JP"/>
              </w:rPr>
            </w:pPr>
            <w:r>
              <w:rPr>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2F6308DC" w14:textId="77777777" w:rsidR="00D168AC" w:rsidRPr="00B818BD" w:rsidRDefault="00D168AC" w:rsidP="00D168AC">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56832BE2" w14:textId="77777777" w:rsidR="00D168AC" w:rsidRPr="00B818BD" w:rsidRDefault="00D168AC" w:rsidP="00D168AC">
            <w:pPr>
              <w:pStyle w:val="TAL"/>
              <w:keepNext w:val="0"/>
              <w:keepLines w:val="0"/>
              <w:widowControl w:val="0"/>
              <w:rPr>
                <w:highlight w:val="yellow"/>
                <w:lang w:eastAsia="ja-JP"/>
              </w:rPr>
            </w:pPr>
            <w:r w:rsidRPr="00B818BD">
              <w:rPr>
                <w:highlight w:val="yellow"/>
                <w:lang w:eastAsia="ja-JP"/>
              </w:rPr>
              <w:t>BITSTRING</w:t>
            </w:r>
          </w:p>
          <w:p w14:paraId="110B44B0" w14:textId="01375A64" w:rsidR="00D168AC" w:rsidRPr="00B818BD" w:rsidRDefault="00D168AC" w:rsidP="00D168AC">
            <w:pPr>
              <w:pStyle w:val="TAL"/>
              <w:keepNext w:val="0"/>
              <w:keepLines w:val="0"/>
              <w:widowControl w:val="0"/>
              <w:rPr>
                <w:highlight w:val="yellow"/>
                <w:lang w:eastAsia="ja-JP"/>
              </w:rPr>
            </w:pPr>
            <w:r w:rsidRPr="00B818BD">
              <w:rPr>
                <w:highlight w:val="yellow"/>
                <w:lang w:eastAsia="ja-JP"/>
              </w:rPr>
              <w:t>(</w:t>
            </w:r>
            <w:proofErr w:type="gramStart"/>
            <w:r w:rsidRPr="00B818BD">
              <w:rPr>
                <w:highlight w:val="yellow"/>
                <w:lang w:eastAsia="ja-JP"/>
              </w:rPr>
              <w:t>SIZE(</w:t>
            </w:r>
            <w:proofErr w:type="gramEnd"/>
            <w:r w:rsidRPr="00B818BD">
              <w:rPr>
                <w:highlight w:val="yellow"/>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A4CA014"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 xml:space="preserve">Measurements may be reported in the required granularity by use of applicable filters defined in 28.552 </w:t>
            </w:r>
          </w:p>
          <w:p w14:paraId="78A5EE50"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First bit = default</w:t>
            </w:r>
          </w:p>
          <w:p w14:paraId="10B4651B"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Second Bit = UE</w:t>
            </w:r>
          </w:p>
          <w:p w14:paraId="739781F7"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Third bit = 5QI</w:t>
            </w:r>
          </w:p>
          <w:p w14:paraId="1661D3AC"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Fourth Bit = QoS</w:t>
            </w:r>
          </w:p>
          <w:p w14:paraId="42023989"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Fifth Bit = DRB</w:t>
            </w:r>
          </w:p>
          <w:p w14:paraId="6A66249E"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 xml:space="preserve">Sixth Bit = PDU </w:t>
            </w:r>
          </w:p>
          <w:p w14:paraId="6B97B828" w14:textId="6622498B" w:rsidR="000A4E28" w:rsidRPr="00D168AC" w:rsidRDefault="000A4E28" w:rsidP="000A4E28">
            <w:pPr>
              <w:pStyle w:val="TAL"/>
              <w:keepNext w:val="0"/>
              <w:keepLines w:val="0"/>
              <w:widowControl w:val="0"/>
              <w:rPr>
                <w:highlight w:val="yellow"/>
                <w:lang w:eastAsia="ja-JP"/>
              </w:rPr>
            </w:pPr>
            <w:r w:rsidRPr="00D168AC">
              <w:rPr>
                <w:highlight w:val="yellow"/>
                <w:lang w:eastAsia="ja-JP"/>
              </w:rPr>
              <w:t xml:space="preserve">Seventh Bit = </w:t>
            </w:r>
            <w:r w:rsidR="00980F41" w:rsidRPr="00D168AC">
              <w:rPr>
                <w:highlight w:val="yellow"/>
                <w:lang w:eastAsia="ja-JP"/>
              </w:rPr>
              <w:t>SNSSAI Eighth</w:t>
            </w:r>
            <w:r w:rsidRPr="00D168AC">
              <w:rPr>
                <w:highlight w:val="yellow"/>
                <w:lang w:eastAsia="ja-JP"/>
              </w:rPr>
              <w:t xml:space="preserve"> Bit = Cell</w:t>
            </w:r>
          </w:p>
          <w:p w14:paraId="3680D2EA" w14:textId="77777777" w:rsidR="000A4E28" w:rsidRPr="00D168AC" w:rsidRDefault="000A4E28" w:rsidP="000A4E28">
            <w:pPr>
              <w:pStyle w:val="TAL"/>
              <w:keepNext w:val="0"/>
              <w:keepLines w:val="0"/>
              <w:widowControl w:val="0"/>
              <w:rPr>
                <w:highlight w:val="yellow"/>
                <w:lang w:eastAsia="ja-JP"/>
              </w:rPr>
            </w:pPr>
            <w:r w:rsidRPr="00D168AC">
              <w:rPr>
                <w:highlight w:val="yellow"/>
                <w:lang w:eastAsia="ja-JP"/>
              </w:rPr>
              <w:t>Ninth Bit = PLMN</w:t>
            </w:r>
            <w:r w:rsidRPr="00D168AC">
              <w:rPr>
                <w:rFonts w:cs="Arial"/>
                <w:highlight w:val="yellow"/>
                <w:lang w:eastAsia="ja-JP"/>
              </w:rPr>
              <w:br/>
            </w:r>
          </w:p>
          <w:p w14:paraId="254D40EC" w14:textId="07282291" w:rsidR="00D168AC" w:rsidRPr="00B818BD" w:rsidRDefault="000A4E28" w:rsidP="000A4E28">
            <w:pPr>
              <w:pStyle w:val="TAL"/>
              <w:keepNext w:val="0"/>
              <w:keepLines w:val="0"/>
              <w:widowControl w:val="0"/>
              <w:rPr>
                <w:highlight w:val="yellow"/>
                <w:lang w:eastAsia="ja-JP"/>
              </w:rPr>
            </w:pPr>
            <w:r w:rsidRPr="00D168AC">
              <w:rPr>
                <w:highlight w:val="yellow"/>
                <w:lang w:eastAsia="ja-JP"/>
              </w:rPr>
              <w:t xml:space="preserve">Other bits </w:t>
            </w:r>
            <w:r w:rsidRPr="00D168AC">
              <w:rPr>
                <w:rFonts w:hint="eastAsia"/>
                <w:highlight w:val="yellow"/>
                <w:lang w:val="en-US" w:eastAsia="zh-CN"/>
              </w:rPr>
              <w:t>are</w:t>
            </w:r>
            <w:r w:rsidRPr="00D168AC">
              <w:rPr>
                <w:highlight w:val="yellow"/>
                <w:lang w:eastAsia="ja-JP"/>
              </w:rPr>
              <w:t xml:space="preserve"> ignored by the NG-RAN node</w:t>
            </w:r>
            <w:r w:rsidRPr="00D168AC">
              <w:rPr>
                <w:highlight w:val="yellow"/>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FC05615" w14:textId="3CC375DA" w:rsidR="00D168AC" w:rsidRPr="00B818BD" w:rsidRDefault="00D168AC" w:rsidP="00D168AC">
            <w:pPr>
              <w:pStyle w:val="TAC"/>
              <w:keepNext w:val="0"/>
              <w:keepLines w:val="0"/>
              <w:widowControl w:val="0"/>
              <w:rPr>
                <w:highlight w:val="yellow"/>
                <w:lang w:eastAsia="zh-CN"/>
              </w:rPr>
            </w:pPr>
            <w:r w:rsidRPr="00B818BD">
              <w:rPr>
                <w:highlight w:val="yellow"/>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B32DE2" w14:textId="77777777" w:rsidR="00D168AC" w:rsidRPr="00B818BD" w:rsidRDefault="00D168AC" w:rsidP="00D168AC">
            <w:pPr>
              <w:pStyle w:val="TAC"/>
              <w:keepNext w:val="0"/>
              <w:keepLines w:val="0"/>
              <w:widowControl w:val="0"/>
              <w:rPr>
                <w:snapToGrid w:val="0"/>
                <w:highlight w:val="yellow"/>
              </w:rPr>
            </w:pPr>
          </w:p>
        </w:tc>
      </w:tr>
    </w:tbl>
    <w:p w14:paraId="3FA524D6" w14:textId="77777777" w:rsidR="00B818BD" w:rsidRDefault="00B818BD" w:rsidP="002C5E19">
      <w:pPr>
        <w:spacing w:after="180"/>
        <w:jc w:val="both"/>
        <w:rPr>
          <w:rFonts w:ascii="Times New Roman" w:eastAsia="SimSun" w:hAnsi="Times New Roman"/>
          <w:sz w:val="20"/>
          <w:szCs w:val="20"/>
        </w:rPr>
      </w:pPr>
    </w:p>
    <w:p w14:paraId="7C609DDF" w14:textId="4D9B977E" w:rsidR="00715A0A" w:rsidRDefault="00715A0A" w:rsidP="002C5E19">
      <w:pPr>
        <w:spacing w:after="180"/>
        <w:jc w:val="both"/>
        <w:rPr>
          <w:rFonts w:ascii="Times New Roman" w:eastAsia="SimSun" w:hAnsi="Times New Roman"/>
          <w:sz w:val="20"/>
          <w:szCs w:val="20"/>
        </w:rPr>
      </w:pPr>
      <w:r>
        <w:rPr>
          <w:rFonts w:ascii="Times New Roman" w:eastAsia="SimSun" w:hAnsi="Times New Roman"/>
          <w:sz w:val="20"/>
          <w:szCs w:val="20"/>
        </w:rPr>
        <w:t xml:space="preserve">The measurement list </w:t>
      </w:r>
      <w:r w:rsidR="000A4E28">
        <w:rPr>
          <w:rFonts w:ascii="Times New Roman" w:eastAsia="SimSun" w:hAnsi="Times New Roman"/>
          <w:sz w:val="20"/>
          <w:szCs w:val="20"/>
        </w:rPr>
        <w:t>is</w:t>
      </w:r>
      <w:r>
        <w:rPr>
          <w:rFonts w:ascii="Times New Roman" w:eastAsia="SimSun" w:hAnsi="Times New Roman"/>
          <w:sz w:val="20"/>
          <w:szCs w:val="20"/>
        </w:rPr>
        <w:t xml:space="preserve"> a collection of measurement items, each of which shall contain the measurement identifier and a corresponding filter.</w:t>
      </w:r>
      <w:r w:rsidR="00FD0197">
        <w:rPr>
          <w:rFonts w:ascii="Times New Roman" w:eastAsia="SimSun" w:hAnsi="Times New Roman"/>
          <w:sz w:val="20"/>
          <w:szCs w:val="20"/>
        </w:rPr>
        <w:t xml:space="preserve"> </w:t>
      </w:r>
    </w:p>
    <w:p w14:paraId="07304766" w14:textId="7BB769F1" w:rsidR="00715A0A" w:rsidRDefault="00715A0A" w:rsidP="002C5E19">
      <w:pPr>
        <w:spacing w:after="180"/>
        <w:jc w:val="both"/>
        <w:rPr>
          <w:rFonts w:ascii="Times New Roman" w:eastAsia="SimSun" w:hAnsi="Times New Roman"/>
          <w:sz w:val="20"/>
          <w:szCs w:val="20"/>
        </w:rPr>
      </w:pPr>
      <w:r>
        <w:rPr>
          <w:rFonts w:ascii="Times New Roman" w:eastAsia="SimSun" w:hAnsi="Times New Roman"/>
          <w:sz w:val="20"/>
          <w:szCs w:val="20"/>
        </w:rPr>
        <w:t>For example,</w:t>
      </w:r>
    </w:p>
    <w:p w14:paraId="6828542B" w14:textId="357C527A" w:rsidR="00715A0A" w:rsidRDefault="00715A0A" w:rsidP="00715A0A">
      <w:pPr>
        <w:spacing w:after="180"/>
        <w:jc w:val="both"/>
        <w:rPr>
          <w:rFonts w:ascii="Times New Roman" w:eastAsia="SimSun" w:hAnsi="Times New Roman"/>
          <w:sz w:val="20"/>
          <w:szCs w:val="20"/>
        </w:rPr>
      </w:pPr>
      <w:r>
        <w:rPr>
          <w:rFonts w:ascii="Times New Roman" w:eastAsia="SimSun" w:hAnsi="Times New Roman"/>
          <w:sz w:val="20"/>
          <w:szCs w:val="20"/>
        </w:rPr>
        <w:t>T</w:t>
      </w:r>
      <w:r w:rsidRPr="00715A0A">
        <w:rPr>
          <w:rFonts w:ascii="Times New Roman" w:eastAsia="SimSun" w:hAnsi="Times New Roman"/>
          <w:sz w:val="20"/>
          <w:szCs w:val="20"/>
        </w:rPr>
        <w:t>he measurements required to be reported at cell level</w:t>
      </w:r>
      <w:r w:rsidR="00053E40">
        <w:rPr>
          <w:rFonts w:ascii="Times New Roman" w:eastAsia="SimSun" w:hAnsi="Times New Roman"/>
          <w:sz w:val="20"/>
          <w:szCs w:val="20"/>
        </w:rPr>
        <w:t xml:space="preserve"> are</w:t>
      </w:r>
      <w:r w:rsidRPr="00715A0A">
        <w:rPr>
          <w:rFonts w:ascii="Times New Roman" w:eastAsia="SimSun" w:hAnsi="Times New Roman"/>
          <w:sz w:val="20"/>
          <w:szCs w:val="20"/>
        </w:rPr>
        <w:t xml:space="preserve"> Predicted Number of Active UEs, Predicted RRC Connections,</w:t>
      </w:r>
      <w:r>
        <w:rPr>
          <w:rFonts w:ascii="Times New Roman" w:eastAsia="SimSun" w:hAnsi="Times New Roman"/>
          <w:sz w:val="20"/>
          <w:szCs w:val="20"/>
        </w:rPr>
        <w:t xml:space="preserve"> and the measurements required to be reported at </w:t>
      </w:r>
      <w:r w:rsidR="000A4E28">
        <w:rPr>
          <w:rFonts w:ascii="Times New Roman" w:eastAsia="SimSun" w:hAnsi="Times New Roman"/>
          <w:sz w:val="20"/>
          <w:szCs w:val="20"/>
        </w:rPr>
        <w:t>DRB</w:t>
      </w:r>
      <w:r>
        <w:rPr>
          <w:rFonts w:ascii="Times New Roman" w:eastAsia="SimSun" w:hAnsi="Times New Roman"/>
          <w:sz w:val="20"/>
          <w:szCs w:val="20"/>
        </w:rPr>
        <w:t xml:space="preserve"> level</w:t>
      </w:r>
      <w:r w:rsidR="00053E40">
        <w:rPr>
          <w:rFonts w:ascii="Times New Roman" w:eastAsia="SimSun" w:hAnsi="Times New Roman"/>
          <w:sz w:val="20"/>
          <w:szCs w:val="20"/>
        </w:rPr>
        <w:t xml:space="preserve"> are</w:t>
      </w:r>
      <w:r>
        <w:rPr>
          <w:rFonts w:ascii="Times New Roman" w:eastAsia="SimSun" w:hAnsi="Times New Roman"/>
          <w:sz w:val="20"/>
          <w:szCs w:val="20"/>
        </w:rPr>
        <w:t xml:space="preserve"> </w:t>
      </w:r>
      <w:r w:rsidRPr="00715A0A">
        <w:rPr>
          <w:rFonts w:ascii="Times New Roman" w:eastAsia="SimSun" w:hAnsi="Times New Roman"/>
          <w:sz w:val="20"/>
          <w:szCs w:val="20"/>
        </w:rPr>
        <w:t>Average UE Throughput DL,</w:t>
      </w:r>
      <w:r>
        <w:rPr>
          <w:rFonts w:ascii="Times New Roman" w:eastAsia="SimSun" w:hAnsi="Times New Roman"/>
          <w:sz w:val="20"/>
          <w:szCs w:val="20"/>
        </w:rPr>
        <w:t xml:space="preserve"> </w:t>
      </w:r>
      <w:r w:rsidRPr="00715A0A">
        <w:rPr>
          <w:rFonts w:ascii="Times New Roman" w:eastAsia="SimSun" w:hAnsi="Times New Roman"/>
          <w:sz w:val="20"/>
          <w:szCs w:val="20"/>
        </w:rPr>
        <w:t>Average Packet Delay,</w:t>
      </w:r>
      <w:r>
        <w:rPr>
          <w:rFonts w:ascii="Times New Roman" w:eastAsia="SimSun" w:hAnsi="Times New Roman"/>
          <w:sz w:val="20"/>
          <w:szCs w:val="20"/>
        </w:rPr>
        <w:t xml:space="preserve"> </w:t>
      </w:r>
      <w:r w:rsidR="00053E40">
        <w:rPr>
          <w:rFonts w:ascii="Times New Roman" w:eastAsia="SimSun" w:hAnsi="Times New Roman"/>
          <w:sz w:val="20"/>
          <w:szCs w:val="20"/>
        </w:rPr>
        <w:t xml:space="preserve">and </w:t>
      </w:r>
      <w:r w:rsidRPr="00715A0A">
        <w:rPr>
          <w:rFonts w:ascii="Times New Roman" w:eastAsia="SimSun" w:hAnsi="Times New Roman"/>
          <w:sz w:val="20"/>
          <w:szCs w:val="20"/>
        </w:rPr>
        <w:t>Average Packet Loss DL</w:t>
      </w:r>
      <w:r w:rsidR="000A4E28">
        <w:rPr>
          <w:rFonts w:ascii="Times New Roman" w:eastAsia="SimSun" w:hAnsi="Times New Roman"/>
          <w:sz w:val="20"/>
          <w:szCs w:val="20"/>
        </w:rPr>
        <w:t xml:space="preserve">. The resulting measurement list will look </w:t>
      </w:r>
      <w:r w:rsidR="00FD0197">
        <w:rPr>
          <w:rFonts w:ascii="Times New Roman" w:eastAsia="SimSun" w:hAnsi="Times New Roman"/>
          <w:sz w:val="20"/>
          <w:szCs w:val="20"/>
        </w:rPr>
        <w:t>like:</w:t>
      </w:r>
    </w:p>
    <w:p w14:paraId="62C74DC0" w14:textId="1E55EE01" w:rsidR="00715A0A" w:rsidRDefault="00715A0A" w:rsidP="00715A0A">
      <w:pPr>
        <w:spacing w:after="180"/>
        <w:ind w:firstLine="720"/>
        <w:jc w:val="both"/>
        <w:rPr>
          <w:rFonts w:ascii="Times New Roman" w:eastAsia="SimSun" w:hAnsi="Times New Roman"/>
          <w:sz w:val="20"/>
          <w:szCs w:val="20"/>
        </w:rPr>
      </w:pPr>
      <w:r>
        <w:rPr>
          <w:rFonts w:ascii="Times New Roman" w:eastAsia="SimSun" w:hAnsi="Times New Roman"/>
          <w:sz w:val="20"/>
          <w:szCs w:val="20"/>
        </w:rPr>
        <w:t>&lt;</w:t>
      </w:r>
      <w:r w:rsidRPr="00715A0A">
        <w:rPr>
          <w:rFonts w:ascii="Times New Roman" w:eastAsia="SimSun" w:hAnsi="Times New Roman"/>
          <w:sz w:val="20"/>
          <w:szCs w:val="20"/>
        </w:rPr>
        <w:t>Predicted Number of Active UEs</w:t>
      </w:r>
      <w:r>
        <w:rPr>
          <w:rFonts w:ascii="Times New Roman" w:eastAsia="SimSun" w:hAnsi="Times New Roman"/>
          <w:sz w:val="20"/>
          <w:szCs w:val="20"/>
        </w:rPr>
        <w:t xml:space="preserve">, </w:t>
      </w:r>
      <w:r w:rsidR="000A4E28">
        <w:rPr>
          <w:rFonts w:ascii="Times New Roman" w:eastAsia="SimSun" w:hAnsi="Times New Roman"/>
          <w:sz w:val="20"/>
          <w:szCs w:val="20"/>
        </w:rPr>
        <w:t>0000000</w:t>
      </w:r>
      <w:r w:rsidR="00BD076A">
        <w:rPr>
          <w:rFonts w:ascii="Times New Roman" w:eastAsia="SimSun" w:hAnsi="Times New Roman"/>
          <w:sz w:val="20"/>
          <w:szCs w:val="20"/>
        </w:rPr>
        <w:t>10</w:t>
      </w:r>
      <w:r w:rsidR="000A4E28">
        <w:rPr>
          <w:rFonts w:ascii="Times New Roman" w:eastAsia="SimSun" w:hAnsi="Times New Roman"/>
          <w:sz w:val="20"/>
          <w:szCs w:val="20"/>
        </w:rPr>
        <w:t>….0000</w:t>
      </w:r>
      <w:r>
        <w:rPr>
          <w:rFonts w:ascii="Times New Roman" w:eastAsia="SimSun" w:hAnsi="Times New Roman"/>
          <w:sz w:val="20"/>
          <w:szCs w:val="20"/>
        </w:rPr>
        <w:t>&gt;</w:t>
      </w:r>
    </w:p>
    <w:p w14:paraId="07354281" w14:textId="71045F34" w:rsidR="000A4E28" w:rsidRPr="00715A0A" w:rsidRDefault="000A4E28" w:rsidP="00715A0A">
      <w:pPr>
        <w:spacing w:after="180"/>
        <w:ind w:firstLine="720"/>
        <w:jc w:val="both"/>
        <w:rPr>
          <w:rFonts w:ascii="Times New Roman" w:eastAsia="SimSun" w:hAnsi="Times New Roman"/>
          <w:sz w:val="20"/>
          <w:szCs w:val="20"/>
        </w:rPr>
      </w:pPr>
      <w:r>
        <w:rPr>
          <w:rFonts w:ascii="Times New Roman" w:eastAsia="SimSun" w:hAnsi="Times New Roman"/>
          <w:sz w:val="20"/>
          <w:szCs w:val="20"/>
        </w:rPr>
        <w:t>&lt;</w:t>
      </w:r>
      <w:r w:rsidRPr="000A4E28">
        <w:rPr>
          <w:rFonts w:ascii="Times New Roman" w:eastAsia="SimSun" w:hAnsi="Times New Roman"/>
          <w:sz w:val="20"/>
          <w:szCs w:val="20"/>
        </w:rPr>
        <w:t xml:space="preserve"> </w:t>
      </w:r>
      <w:r w:rsidRPr="00715A0A">
        <w:rPr>
          <w:rFonts w:ascii="Times New Roman" w:eastAsia="SimSun" w:hAnsi="Times New Roman"/>
          <w:sz w:val="20"/>
          <w:szCs w:val="20"/>
        </w:rPr>
        <w:t>Predicted RRC Connections</w:t>
      </w:r>
      <w:r>
        <w:rPr>
          <w:rFonts w:ascii="Times New Roman" w:eastAsia="SimSun" w:hAnsi="Times New Roman"/>
          <w:sz w:val="20"/>
          <w:szCs w:val="20"/>
        </w:rPr>
        <w:t xml:space="preserve">, </w:t>
      </w:r>
      <w:r w:rsidR="00BD076A">
        <w:rPr>
          <w:rFonts w:ascii="Times New Roman" w:eastAsia="SimSun" w:hAnsi="Times New Roman"/>
          <w:sz w:val="20"/>
          <w:szCs w:val="20"/>
        </w:rPr>
        <w:t>000000010….0000</w:t>
      </w:r>
      <w:r>
        <w:rPr>
          <w:rFonts w:ascii="Times New Roman" w:eastAsia="SimSun" w:hAnsi="Times New Roman"/>
          <w:sz w:val="20"/>
          <w:szCs w:val="20"/>
        </w:rPr>
        <w:t>&gt;</w:t>
      </w:r>
    </w:p>
    <w:p w14:paraId="6E31DF31" w14:textId="761727BC" w:rsidR="00715A0A" w:rsidRDefault="00715A0A" w:rsidP="00715A0A">
      <w:pPr>
        <w:spacing w:after="180"/>
        <w:ind w:firstLine="720"/>
        <w:jc w:val="both"/>
        <w:rPr>
          <w:rFonts w:ascii="Times New Roman" w:eastAsia="SimSun" w:hAnsi="Times New Roman"/>
          <w:sz w:val="20"/>
          <w:szCs w:val="20"/>
        </w:rPr>
      </w:pPr>
      <w:r>
        <w:rPr>
          <w:rFonts w:ascii="Times New Roman" w:eastAsia="SimSun" w:hAnsi="Times New Roman"/>
          <w:sz w:val="20"/>
          <w:szCs w:val="20"/>
        </w:rPr>
        <w:lastRenderedPageBreak/>
        <w:t>&lt;</w:t>
      </w:r>
      <w:r w:rsidRPr="00715A0A">
        <w:rPr>
          <w:rFonts w:ascii="Times New Roman" w:eastAsia="SimSun" w:hAnsi="Times New Roman"/>
          <w:sz w:val="20"/>
          <w:szCs w:val="20"/>
        </w:rPr>
        <w:t>Average UE Throughput DL,</w:t>
      </w:r>
      <w:r>
        <w:rPr>
          <w:rFonts w:ascii="Times New Roman" w:eastAsia="SimSun" w:hAnsi="Times New Roman"/>
          <w:sz w:val="20"/>
          <w:szCs w:val="20"/>
        </w:rPr>
        <w:t xml:space="preserve"> </w:t>
      </w:r>
      <w:r w:rsidR="00BD076A">
        <w:rPr>
          <w:rFonts w:ascii="Times New Roman" w:eastAsia="SimSun" w:hAnsi="Times New Roman"/>
          <w:sz w:val="20"/>
          <w:szCs w:val="20"/>
        </w:rPr>
        <w:t>000010000…000</w:t>
      </w:r>
      <w:r>
        <w:rPr>
          <w:rFonts w:ascii="Times New Roman" w:eastAsia="SimSun" w:hAnsi="Times New Roman"/>
          <w:sz w:val="20"/>
          <w:szCs w:val="20"/>
        </w:rPr>
        <w:t>&gt;</w:t>
      </w:r>
    </w:p>
    <w:p w14:paraId="0E5F44B8" w14:textId="2480A3C3" w:rsidR="00BD076A" w:rsidRDefault="00BD076A" w:rsidP="00BD076A">
      <w:pPr>
        <w:spacing w:after="180"/>
        <w:ind w:firstLine="720"/>
        <w:jc w:val="both"/>
        <w:rPr>
          <w:rFonts w:ascii="Times New Roman" w:eastAsia="SimSun" w:hAnsi="Times New Roman"/>
          <w:sz w:val="20"/>
          <w:szCs w:val="20"/>
        </w:rPr>
      </w:pPr>
      <w:r>
        <w:rPr>
          <w:rFonts w:ascii="Times New Roman" w:eastAsia="SimSun" w:hAnsi="Times New Roman"/>
          <w:sz w:val="20"/>
          <w:szCs w:val="20"/>
        </w:rPr>
        <w:t>&lt;</w:t>
      </w:r>
      <w:r w:rsidRPr="00715A0A">
        <w:rPr>
          <w:rFonts w:ascii="Times New Roman" w:eastAsia="SimSun" w:hAnsi="Times New Roman"/>
          <w:sz w:val="20"/>
          <w:szCs w:val="20"/>
        </w:rPr>
        <w:t>Average Packet Delay,</w:t>
      </w:r>
      <w:r>
        <w:rPr>
          <w:rFonts w:ascii="Times New Roman" w:eastAsia="SimSun" w:hAnsi="Times New Roman"/>
          <w:sz w:val="20"/>
          <w:szCs w:val="20"/>
        </w:rPr>
        <w:t xml:space="preserve"> 000010000…000&gt;</w:t>
      </w:r>
    </w:p>
    <w:p w14:paraId="327C9EEB" w14:textId="715C4477" w:rsidR="00BD076A" w:rsidRDefault="00BD076A" w:rsidP="00BD076A">
      <w:pPr>
        <w:spacing w:after="180"/>
        <w:ind w:firstLine="720"/>
        <w:jc w:val="both"/>
        <w:rPr>
          <w:rFonts w:ascii="Times New Roman" w:eastAsia="SimSun" w:hAnsi="Times New Roman"/>
          <w:sz w:val="20"/>
          <w:szCs w:val="20"/>
        </w:rPr>
      </w:pPr>
      <w:r>
        <w:rPr>
          <w:rFonts w:ascii="Times New Roman" w:eastAsia="SimSun" w:hAnsi="Times New Roman"/>
          <w:sz w:val="20"/>
          <w:szCs w:val="20"/>
        </w:rPr>
        <w:t>&lt;</w:t>
      </w:r>
      <w:r w:rsidRPr="00715A0A">
        <w:rPr>
          <w:rFonts w:ascii="Times New Roman" w:eastAsia="SimSun" w:hAnsi="Times New Roman"/>
          <w:sz w:val="20"/>
          <w:szCs w:val="20"/>
        </w:rPr>
        <w:t>Average Packet Loss DL,</w:t>
      </w:r>
      <w:r>
        <w:rPr>
          <w:rFonts w:ascii="Times New Roman" w:eastAsia="SimSun" w:hAnsi="Times New Roman"/>
          <w:sz w:val="20"/>
          <w:szCs w:val="20"/>
        </w:rPr>
        <w:t xml:space="preserve"> 000010000…000&gt;</w:t>
      </w:r>
    </w:p>
    <w:p w14:paraId="4A2C5A59" w14:textId="727E85FE" w:rsidR="00B818BD" w:rsidRPr="00811CDB" w:rsidRDefault="00B818BD" w:rsidP="00B818BD">
      <w:pPr>
        <w:spacing w:after="180"/>
        <w:jc w:val="both"/>
        <w:rPr>
          <w:rFonts w:ascii="Times New Roman" w:eastAsia="SimSun" w:hAnsi="Times New Roman"/>
          <w:sz w:val="20"/>
          <w:szCs w:val="20"/>
        </w:rPr>
      </w:pPr>
      <w:r>
        <w:rPr>
          <w:rFonts w:ascii="Times New Roman" w:eastAsia="SimSun" w:hAnsi="Times New Roman"/>
          <w:sz w:val="20"/>
          <w:szCs w:val="20"/>
        </w:rPr>
        <w:t>The advantage of using this IE is that it gives the flexibility of choosing the granularity of UE performance metric feedback based on the requirement of the use case. Secondly, it allows</w:t>
      </w:r>
      <w:r w:rsidR="008F0CC7">
        <w:rPr>
          <w:rFonts w:ascii="Times New Roman" w:eastAsia="SimSun" w:hAnsi="Times New Roman"/>
          <w:sz w:val="20"/>
          <w:szCs w:val="20"/>
        </w:rPr>
        <w:t xml:space="preserve"> for all future use cases without being limited in selection of number of metrics to report</w:t>
      </w:r>
      <w:r>
        <w:rPr>
          <w:rFonts w:ascii="Times New Roman" w:eastAsia="SimSun" w:hAnsi="Times New Roman"/>
          <w:sz w:val="20"/>
          <w:szCs w:val="20"/>
        </w:rPr>
        <w:t>.</w:t>
      </w:r>
      <w:r w:rsidR="00FD0197">
        <w:rPr>
          <w:rFonts w:ascii="Times New Roman" w:eastAsia="SimSun" w:hAnsi="Times New Roman"/>
          <w:sz w:val="20"/>
          <w:szCs w:val="20"/>
        </w:rPr>
        <w:t xml:space="preserve"> If backward compatibility is essenti</w:t>
      </w:r>
      <w:r w:rsidR="00811CDB">
        <w:rPr>
          <w:rFonts w:ascii="Times New Roman" w:eastAsia="SimSun" w:hAnsi="Times New Roman"/>
          <w:sz w:val="20"/>
          <w:szCs w:val="20"/>
        </w:rPr>
        <w:t>al</w:t>
      </w:r>
      <w:r w:rsidR="00FD0197">
        <w:rPr>
          <w:rFonts w:ascii="Times New Roman" w:eastAsia="SimSun" w:hAnsi="Times New Roman"/>
          <w:sz w:val="20"/>
          <w:szCs w:val="20"/>
        </w:rPr>
        <w:t xml:space="preserve">, the </w:t>
      </w:r>
      <w:r w:rsidR="00811CDB" w:rsidRPr="006C1F88">
        <w:rPr>
          <w:rFonts w:ascii="Times New Roman" w:eastAsia="SimSun" w:hAnsi="Times New Roman"/>
          <w:i/>
          <w:iCs/>
          <w:sz w:val="20"/>
          <w:szCs w:val="20"/>
        </w:rPr>
        <w:t>Report Characteristics for Data Collection</w:t>
      </w:r>
      <w:r w:rsidR="00811CDB">
        <w:rPr>
          <w:rFonts w:ascii="Times New Roman" w:eastAsia="SimSun" w:hAnsi="Times New Roman"/>
          <w:i/>
          <w:iCs/>
          <w:sz w:val="20"/>
          <w:szCs w:val="20"/>
        </w:rPr>
        <w:t xml:space="preserve"> </w:t>
      </w:r>
      <w:r w:rsidR="00811CDB">
        <w:rPr>
          <w:rFonts w:ascii="Times New Roman" w:eastAsia="SimSun" w:hAnsi="Times New Roman"/>
          <w:sz w:val="20"/>
          <w:szCs w:val="20"/>
        </w:rPr>
        <w:t xml:space="preserve">can be retained, however, we are open to discussing replacing </w:t>
      </w:r>
      <w:r w:rsidR="00811CDB" w:rsidRPr="006C1F88">
        <w:rPr>
          <w:rFonts w:ascii="Times New Roman" w:eastAsia="SimSun" w:hAnsi="Times New Roman"/>
          <w:i/>
          <w:iCs/>
          <w:sz w:val="20"/>
          <w:szCs w:val="20"/>
        </w:rPr>
        <w:t>Report Characteristics for Data Collection</w:t>
      </w:r>
      <w:r w:rsidR="00811CDB">
        <w:rPr>
          <w:rFonts w:ascii="Times New Roman" w:eastAsia="SimSun" w:hAnsi="Times New Roman"/>
          <w:i/>
          <w:iCs/>
          <w:sz w:val="20"/>
          <w:szCs w:val="20"/>
        </w:rPr>
        <w:t xml:space="preserve"> </w:t>
      </w:r>
      <w:r w:rsidR="00811CDB">
        <w:rPr>
          <w:rFonts w:ascii="Times New Roman" w:eastAsia="SimSun" w:hAnsi="Times New Roman"/>
          <w:sz w:val="20"/>
          <w:szCs w:val="20"/>
        </w:rPr>
        <w:t xml:space="preserve">with the proposed </w:t>
      </w:r>
      <w:r w:rsidR="00811CDB" w:rsidRPr="00811CDB">
        <w:rPr>
          <w:rFonts w:ascii="Times New Roman" w:eastAsia="SimSun" w:hAnsi="Times New Roman"/>
          <w:i/>
          <w:iCs/>
          <w:sz w:val="20"/>
          <w:szCs w:val="20"/>
        </w:rPr>
        <w:t>Measurement List for Data Collection</w:t>
      </w:r>
      <w:r w:rsidR="00811CDB">
        <w:rPr>
          <w:rFonts w:ascii="Times New Roman" w:eastAsia="SimSun" w:hAnsi="Times New Roman"/>
          <w:sz w:val="20"/>
          <w:szCs w:val="20"/>
        </w:rPr>
        <w:t>.</w:t>
      </w:r>
    </w:p>
    <w:p w14:paraId="24B983B8" w14:textId="5186D6DF" w:rsidR="00B818BD" w:rsidRDefault="00B818BD" w:rsidP="00B818BD">
      <w:pPr>
        <w:spacing w:after="180"/>
        <w:jc w:val="both"/>
        <w:rPr>
          <w:rFonts w:ascii="Times New Roman" w:eastAsia="SimSun" w:hAnsi="Times New Roman"/>
          <w:sz w:val="20"/>
          <w:szCs w:val="20"/>
        </w:rPr>
      </w:pPr>
      <w:r>
        <w:rPr>
          <w:rFonts w:ascii="Times New Roman" w:eastAsia="SimSun" w:hAnsi="Times New Roman"/>
          <w:sz w:val="20"/>
          <w:szCs w:val="20"/>
        </w:rPr>
        <w:t>We propose the use of Option 3</w:t>
      </w:r>
      <w:r w:rsidR="00CB130C">
        <w:rPr>
          <w:rFonts w:ascii="Times New Roman" w:eastAsia="SimSun" w:hAnsi="Times New Roman"/>
          <w:sz w:val="20"/>
          <w:szCs w:val="20"/>
        </w:rPr>
        <w:t xml:space="preserve"> to enhance </w:t>
      </w:r>
      <w:r w:rsidR="00CB130C" w:rsidRPr="00CB130C">
        <w:rPr>
          <w:rFonts w:ascii="Times New Roman" w:eastAsia="SimSun" w:hAnsi="Times New Roman"/>
          <w:sz w:val="20"/>
          <w:szCs w:val="20"/>
        </w:rPr>
        <w:t>DATA COLLECTION REQUEST</w:t>
      </w:r>
      <w:r w:rsidR="00CB130C">
        <w:rPr>
          <w:rFonts w:ascii="Times New Roman" w:eastAsia="SimSun" w:hAnsi="Times New Roman"/>
          <w:i/>
          <w:iCs/>
          <w:sz w:val="20"/>
          <w:szCs w:val="20"/>
        </w:rPr>
        <w:t xml:space="preserve"> </w:t>
      </w:r>
      <w:r>
        <w:rPr>
          <w:rFonts w:ascii="Times New Roman" w:eastAsia="SimSun" w:hAnsi="Times New Roman"/>
          <w:sz w:val="20"/>
          <w:szCs w:val="20"/>
        </w:rPr>
        <w:t xml:space="preserve">because it is </w:t>
      </w:r>
      <w:r w:rsidR="008F0CC7">
        <w:rPr>
          <w:rFonts w:ascii="Times New Roman" w:eastAsia="SimSun" w:hAnsi="Times New Roman"/>
          <w:sz w:val="20"/>
          <w:szCs w:val="20"/>
        </w:rPr>
        <w:t>the most forward-looking and flexible.</w:t>
      </w:r>
      <w:r w:rsidR="00CB130C">
        <w:rPr>
          <w:rFonts w:ascii="Times New Roman" w:eastAsia="SimSun" w:hAnsi="Times New Roman"/>
          <w:sz w:val="20"/>
          <w:szCs w:val="20"/>
        </w:rPr>
        <w:t xml:space="preserve"> </w:t>
      </w:r>
    </w:p>
    <w:p w14:paraId="03F03721" w14:textId="38F08FE7" w:rsidR="00B3548C" w:rsidRPr="00E90308" w:rsidRDefault="004C6B01" w:rsidP="00E90308">
      <w:pPr>
        <w:pStyle w:val="Proposal"/>
        <w:tabs>
          <w:tab w:val="num" w:pos="1304"/>
        </w:tabs>
        <w:ind w:left="1304" w:hanging="1304"/>
        <w:rPr>
          <w:rFonts w:ascii="Times New Roman" w:hAnsi="Times New Roman"/>
        </w:rPr>
      </w:pPr>
      <w:bookmarkStart w:id="6" w:name="_Hlk181936581"/>
      <w:r w:rsidRPr="00E90308">
        <w:rPr>
          <w:rFonts w:ascii="Times New Roman" w:hAnsi="Times New Roman"/>
        </w:rPr>
        <w:t xml:space="preserve">Proposal </w:t>
      </w:r>
      <w:r w:rsidR="00CB130C" w:rsidRPr="00E90308">
        <w:rPr>
          <w:rFonts w:ascii="Times New Roman" w:hAnsi="Times New Roman"/>
        </w:rPr>
        <w:t>2:</w:t>
      </w:r>
      <w:r w:rsidR="00B818BD" w:rsidRPr="00E90308">
        <w:rPr>
          <w:rFonts w:ascii="Times New Roman" w:hAnsi="Times New Roman"/>
        </w:rPr>
        <w:t xml:space="preserve"> RAN3 to discuss the options above and select on</w:t>
      </w:r>
      <w:r w:rsidR="008F0CC7" w:rsidRPr="00E90308">
        <w:rPr>
          <w:rFonts w:ascii="Times New Roman" w:hAnsi="Times New Roman"/>
        </w:rPr>
        <w:t>e</w:t>
      </w:r>
      <w:r w:rsidR="00B818BD" w:rsidRPr="00E90308">
        <w:rPr>
          <w:rFonts w:ascii="Times New Roman" w:hAnsi="Times New Roman"/>
        </w:rPr>
        <w:t xml:space="preserve"> to ensure that </w:t>
      </w:r>
      <w:r w:rsidR="00CB130C">
        <w:rPr>
          <w:rFonts w:ascii="Times New Roman" w:hAnsi="Times New Roman"/>
        </w:rPr>
        <w:t>DATA COLLECTION REQUEST</w:t>
      </w:r>
      <w:r w:rsidR="00B818BD" w:rsidRPr="00E90308">
        <w:rPr>
          <w:rFonts w:ascii="Times New Roman" w:hAnsi="Times New Roman"/>
        </w:rPr>
        <w:t xml:space="preserve"> </w:t>
      </w:r>
      <w:r w:rsidR="00053E40" w:rsidRPr="00E90308">
        <w:rPr>
          <w:rFonts w:ascii="Times New Roman" w:hAnsi="Times New Roman"/>
        </w:rPr>
        <w:t>can</w:t>
      </w:r>
      <w:r w:rsidR="00B818BD" w:rsidRPr="00E90308">
        <w:rPr>
          <w:rFonts w:ascii="Times New Roman" w:hAnsi="Times New Roman"/>
        </w:rPr>
        <w:t xml:space="preserve"> accurately represent the requirements of current and future use cases of AI/M</w:t>
      </w:r>
      <w:r w:rsidR="007E40DC">
        <w:rPr>
          <w:rFonts w:ascii="Times New Roman" w:hAnsi="Times New Roman"/>
        </w:rPr>
        <w:t>L.</w:t>
      </w:r>
    </w:p>
    <w:bookmarkEnd w:id="6"/>
    <w:p w14:paraId="6C38D167" w14:textId="29308C84" w:rsidR="001377FE" w:rsidRDefault="001377FE">
      <w:pPr>
        <w:rPr>
          <w:rFonts w:ascii="Arial" w:eastAsia="PMingLiU" w:hAnsi="Arial" w:cs="Arial"/>
          <w:sz w:val="36"/>
          <w:szCs w:val="20"/>
          <w:lang w:val="en-GB" w:eastAsia="en-US"/>
        </w:rPr>
      </w:pP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57DD00C5" w14:textId="368478F5" w:rsidR="002D0409" w:rsidRPr="00E90308" w:rsidRDefault="002D0409" w:rsidP="002D0409">
      <w:pPr>
        <w:spacing w:after="180"/>
        <w:jc w:val="both"/>
        <w:rPr>
          <w:rFonts w:ascii="Times New Roman" w:eastAsia="SimSun" w:hAnsi="Times New Roman"/>
          <w:sz w:val="20"/>
          <w:szCs w:val="20"/>
        </w:rPr>
      </w:pPr>
      <w:r w:rsidRPr="00E90308">
        <w:rPr>
          <w:rFonts w:ascii="Times New Roman" w:eastAsia="SimSun" w:hAnsi="Times New Roman"/>
          <w:b/>
          <w:bCs/>
          <w:noProof/>
          <w:sz w:val="20"/>
          <w:szCs w:val="20"/>
          <w:lang w:val="en-GB" w:eastAsia="en-GB"/>
        </w:rPr>
        <w:t xml:space="preserve">Observation 1: Due to the possibility of partial QoS flow admittance at the target NG RAN node during the handover procedure, the per-PDU session level UE performance might not result in a fair comparison </w:t>
      </w:r>
      <w:r w:rsidR="00C75E3C" w:rsidRPr="00C75E3C">
        <w:rPr>
          <w:rFonts w:ascii="Times New Roman" w:eastAsia="SimSun" w:hAnsi="Times New Roman"/>
          <w:b/>
          <w:bCs/>
          <w:noProof/>
          <w:sz w:val="20"/>
          <w:szCs w:val="20"/>
          <w:lang w:val="en-GB" w:eastAsia="en-GB"/>
        </w:rPr>
        <w:t xml:space="preserve">of the handed over UE </w:t>
      </w:r>
      <w:r w:rsidRPr="00E90308">
        <w:rPr>
          <w:rFonts w:ascii="Times New Roman" w:eastAsia="SimSun" w:hAnsi="Times New Roman"/>
          <w:b/>
          <w:bCs/>
          <w:noProof/>
          <w:sz w:val="20"/>
          <w:szCs w:val="20"/>
          <w:lang w:val="en-GB" w:eastAsia="en-GB"/>
        </w:rPr>
        <w:t>between the source and target NG RAN nodes.</w:t>
      </w:r>
    </w:p>
    <w:p w14:paraId="68DAED8E" w14:textId="77777777" w:rsidR="002D0409" w:rsidRPr="00E90308" w:rsidRDefault="002D0409" w:rsidP="002D0409">
      <w:pPr>
        <w:spacing w:after="180"/>
        <w:jc w:val="both"/>
        <w:rPr>
          <w:rFonts w:ascii="Times New Roman" w:eastAsia="SimSun" w:hAnsi="Times New Roman"/>
          <w:b/>
          <w:bCs/>
          <w:noProof/>
          <w:sz w:val="20"/>
          <w:szCs w:val="20"/>
          <w:lang w:val="en-GB" w:eastAsia="en-GB"/>
        </w:rPr>
      </w:pPr>
      <w:r w:rsidRPr="00E90308">
        <w:rPr>
          <w:rFonts w:ascii="Times New Roman" w:eastAsia="SimSun" w:hAnsi="Times New Roman"/>
          <w:b/>
          <w:bCs/>
          <w:noProof/>
          <w:sz w:val="20"/>
          <w:szCs w:val="20"/>
          <w:lang w:val="en-GB" w:eastAsia="en-GB"/>
        </w:rPr>
        <w:t>Proposal 1: We propose the use of finer granularity of UE performance metrics at QoS flow level per slice.</w:t>
      </w:r>
    </w:p>
    <w:p w14:paraId="1FD035C5" w14:textId="19A8560B" w:rsidR="002D0409" w:rsidRDefault="00CB130C" w:rsidP="00BF4633">
      <w:pPr>
        <w:rPr>
          <w:rFonts w:ascii="Times New Roman" w:eastAsia="SimSun" w:hAnsi="Times New Roman"/>
          <w:b/>
          <w:bCs/>
          <w:noProof/>
          <w:sz w:val="20"/>
          <w:szCs w:val="20"/>
          <w:lang w:val="en-GB" w:eastAsia="en-GB"/>
        </w:rPr>
      </w:pPr>
      <w:r w:rsidRPr="00CB130C">
        <w:rPr>
          <w:rFonts w:ascii="Times New Roman" w:eastAsia="SimSun" w:hAnsi="Times New Roman"/>
          <w:b/>
          <w:bCs/>
          <w:noProof/>
          <w:sz w:val="20"/>
          <w:szCs w:val="20"/>
          <w:lang w:val="en-GB" w:eastAsia="en-GB"/>
        </w:rPr>
        <w:t xml:space="preserve">Proposal 2: RAN3 to discuss the options above and select one to ensure that DATA COLLECTION REQUEST </w:t>
      </w:r>
      <w:r w:rsidR="00053E40">
        <w:rPr>
          <w:rFonts w:ascii="Times New Roman" w:eastAsia="SimSun" w:hAnsi="Times New Roman"/>
          <w:b/>
          <w:bCs/>
          <w:noProof/>
          <w:sz w:val="20"/>
          <w:szCs w:val="20"/>
          <w:lang w:val="en-GB" w:eastAsia="en-GB"/>
        </w:rPr>
        <w:t>can</w:t>
      </w:r>
      <w:r w:rsidRPr="00CB130C">
        <w:rPr>
          <w:rFonts w:ascii="Times New Roman" w:eastAsia="SimSun" w:hAnsi="Times New Roman"/>
          <w:b/>
          <w:bCs/>
          <w:noProof/>
          <w:sz w:val="20"/>
          <w:szCs w:val="20"/>
          <w:lang w:val="en-GB" w:eastAsia="en-GB"/>
        </w:rPr>
        <w:t xml:space="preserve"> accurately represent the requirements of current and future use cases of AI/ML</w:t>
      </w:r>
    </w:p>
    <w:p w14:paraId="545CCD19" w14:textId="77777777" w:rsidR="00CB130C" w:rsidRDefault="00CB130C"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7" w:name="_Ref166228795"/>
      <w:r w:rsidRPr="00575E71">
        <w:rPr>
          <w:rFonts w:eastAsia="PMingLiU" w:cs="Arial"/>
          <w:lang w:eastAsia="zh-TW"/>
        </w:rPr>
        <w:t>R</w:t>
      </w:r>
      <w:r w:rsidR="00A07E02" w:rsidRPr="00575E71">
        <w:rPr>
          <w:rFonts w:eastAsia="PMingLiU" w:cs="Arial"/>
        </w:rPr>
        <w:t>eference</w:t>
      </w:r>
      <w:bookmarkEnd w:id="7"/>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Pr="00AA7366" w:rsidRDefault="00523116"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proofErr w:type="spellStart"/>
      <w:r w:rsidR="005E6B6D" w:rsidRPr="005E6B6D">
        <w:rPr>
          <w:rFonts w:ascii="Times New Roman" w:eastAsia="SimSun" w:hAnsi="Times New Roman"/>
          <w:sz w:val="20"/>
          <w:szCs w:val="20"/>
          <w:lang w:val="en-IN"/>
        </w:rPr>
        <w:t>Xn</w:t>
      </w:r>
      <w:proofErr w:type="spellEnd"/>
      <w:r w:rsidR="005E6B6D" w:rsidRPr="005E6B6D">
        <w:rPr>
          <w:rFonts w:ascii="Times New Roman" w:eastAsia="SimSun" w:hAnsi="Times New Roman"/>
          <w:sz w:val="20"/>
          <w:szCs w:val="20"/>
          <w:lang w:val="en-IN"/>
        </w:rPr>
        <w:t xml:space="preserve"> application protocol (</w:t>
      </w:r>
      <w:proofErr w:type="spellStart"/>
      <w:r w:rsidR="005E6B6D" w:rsidRPr="005E6B6D">
        <w:rPr>
          <w:rFonts w:ascii="Times New Roman" w:eastAsia="SimSun" w:hAnsi="Times New Roman"/>
          <w:sz w:val="20"/>
          <w:szCs w:val="20"/>
          <w:lang w:val="en-IN"/>
        </w:rPr>
        <w:t>XnAP</w:t>
      </w:r>
      <w:proofErr w:type="spellEnd"/>
      <w:r w:rsidR="005E6B6D" w:rsidRPr="005E6B6D">
        <w:rPr>
          <w:rFonts w:ascii="Times New Roman" w:eastAsia="SimSun" w:hAnsi="Times New Roman"/>
          <w:sz w:val="20"/>
          <w:szCs w:val="20"/>
          <w:lang w:val="en-IN"/>
        </w:rPr>
        <w:t>)</w:t>
      </w:r>
      <w:bookmarkEnd w:id="2"/>
    </w:p>
    <w:sectPr w:rsidR="00AE344D" w:rsidRPr="00AA7366" w:rsidSect="0048732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7AF8D" w14:textId="77777777" w:rsidR="003849A5" w:rsidRDefault="003849A5">
      <w:pPr>
        <w:pStyle w:val="TAL"/>
      </w:pPr>
      <w:r>
        <w:separator/>
      </w:r>
    </w:p>
  </w:endnote>
  <w:endnote w:type="continuationSeparator" w:id="0">
    <w:p w14:paraId="2042EC86" w14:textId="77777777" w:rsidR="003849A5" w:rsidRDefault="003849A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CA882" w14:textId="77777777" w:rsidR="003849A5" w:rsidRDefault="003849A5">
      <w:pPr>
        <w:pStyle w:val="TAL"/>
      </w:pPr>
      <w:r>
        <w:separator/>
      </w:r>
    </w:p>
  </w:footnote>
  <w:footnote w:type="continuationSeparator" w:id="0">
    <w:p w14:paraId="0EB6E784" w14:textId="77777777" w:rsidR="003849A5" w:rsidRDefault="003849A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0"/>
  </w:num>
  <w:num w:numId="3" w16cid:durableId="1459103136">
    <w:abstractNumId w:val="15"/>
  </w:num>
  <w:num w:numId="4" w16cid:durableId="1141001138">
    <w:abstractNumId w:val="10"/>
  </w:num>
  <w:num w:numId="5" w16cid:durableId="734744943">
    <w:abstractNumId w:val="3"/>
  </w:num>
  <w:num w:numId="6" w16cid:durableId="1392147612">
    <w:abstractNumId w:val="15"/>
  </w:num>
  <w:num w:numId="7" w16cid:durableId="1980916596">
    <w:abstractNumId w:val="5"/>
  </w:num>
  <w:num w:numId="8" w16cid:durableId="544022156">
    <w:abstractNumId w:val="4"/>
  </w:num>
  <w:num w:numId="9" w16cid:durableId="223220381">
    <w:abstractNumId w:val="15"/>
  </w:num>
  <w:num w:numId="10" w16cid:durableId="2089769091">
    <w:abstractNumId w:val="17"/>
  </w:num>
  <w:num w:numId="11" w16cid:durableId="1967614257">
    <w:abstractNumId w:val="21"/>
  </w:num>
  <w:num w:numId="12" w16cid:durableId="161240221">
    <w:abstractNumId w:val="8"/>
  </w:num>
  <w:num w:numId="13" w16cid:durableId="1275096279">
    <w:abstractNumId w:val="9"/>
  </w:num>
  <w:num w:numId="14" w16cid:durableId="1135214654">
    <w:abstractNumId w:val="0"/>
  </w:num>
  <w:num w:numId="15" w16cid:durableId="491719827">
    <w:abstractNumId w:val="11"/>
  </w:num>
  <w:num w:numId="16" w16cid:durableId="515073769">
    <w:abstractNumId w:val="6"/>
  </w:num>
  <w:num w:numId="17" w16cid:durableId="774136100">
    <w:abstractNumId w:val="12"/>
  </w:num>
  <w:num w:numId="18" w16cid:durableId="757597741">
    <w:abstractNumId w:val="10"/>
  </w:num>
  <w:num w:numId="19" w16cid:durableId="145899448">
    <w:abstractNumId w:val="1"/>
  </w:num>
  <w:num w:numId="20" w16cid:durableId="910121241">
    <w:abstractNumId w:val="10"/>
  </w:num>
  <w:num w:numId="21" w16cid:durableId="792212613">
    <w:abstractNumId w:val="10"/>
  </w:num>
  <w:num w:numId="22" w16cid:durableId="1886481537">
    <w:abstractNumId w:val="10"/>
  </w:num>
  <w:num w:numId="23" w16cid:durableId="284115733">
    <w:abstractNumId w:val="16"/>
  </w:num>
  <w:num w:numId="24" w16cid:durableId="46953822">
    <w:abstractNumId w:val="19"/>
  </w:num>
  <w:num w:numId="25" w16cid:durableId="791559983">
    <w:abstractNumId w:val="13"/>
  </w:num>
  <w:num w:numId="26" w16cid:durableId="976185237">
    <w:abstractNumId w:val="2"/>
  </w:num>
  <w:num w:numId="27" w16cid:durableId="1359118036">
    <w:abstractNumId w:val="14"/>
  </w:num>
  <w:num w:numId="28" w16cid:durableId="147568569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905"/>
    <w:rsid w:val="00715A0A"/>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7</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13580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148</cp:revision>
  <cp:lastPrinted>2007-12-21T04:58:00Z</cp:lastPrinted>
  <dcterms:created xsi:type="dcterms:W3CDTF">2024-10-03T06:11:00Z</dcterms:created>
  <dcterms:modified xsi:type="dcterms:W3CDTF">2024-11-08T01:33:00Z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