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F5EF4" w14:textId="528D478D" w:rsidR="000B7A45" w:rsidRPr="00750F98" w:rsidRDefault="000B7A45"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w:t>
      </w:r>
      <w:r w:rsidR="00B343F7">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B343F7">
        <w:rPr>
          <w:rFonts w:eastAsia="Times New Roman" w:cs="Arial"/>
          <w:noProof w:val="0"/>
          <w:sz w:val="24"/>
          <w:szCs w:val="28"/>
          <w:lang w:eastAsia="x-none"/>
        </w:rPr>
        <w:t>3</w:t>
      </w:r>
      <w:r>
        <w:rPr>
          <w:rFonts w:eastAsia="Times New Roman" w:cs="Arial"/>
          <w:noProof w:val="0"/>
          <w:sz w:val="24"/>
          <w:szCs w:val="28"/>
          <w:lang w:eastAsia="x-none"/>
        </w:rPr>
        <w:t>-12</w:t>
      </w:r>
      <w:r w:rsidR="00B343F7">
        <w:rPr>
          <w:rFonts w:eastAsia="Times New Roman" w:cs="Arial"/>
          <w:noProof w:val="0"/>
          <w:sz w:val="24"/>
          <w:szCs w:val="28"/>
          <w:lang w:eastAsia="x-none"/>
        </w:rPr>
        <w:t>5</w:t>
      </w:r>
      <w:r w:rsidRPr="00575E71">
        <w:rPr>
          <w:rFonts w:eastAsia="Times New Roman" w:cs="Arial"/>
          <w:noProof w:val="0"/>
          <w:sz w:val="24"/>
          <w:szCs w:val="28"/>
          <w:lang w:eastAsia="x-none"/>
        </w:rPr>
        <w:tab/>
      </w:r>
      <w:r w:rsidR="00C16BE5">
        <w:rPr>
          <w:rFonts w:eastAsia="Times New Roman" w:cs="Arial"/>
          <w:noProof w:val="0"/>
          <w:sz w:val="24"/>
          <w:szCs w:val="28"/>
          <w:lang w:eastAsia="x-none"/>
        </w:rPr>
        <w:t xml:space="preserve">                       </w:t>
      </w:r>
      <w:r w:rsidRPr="00575E71">
        <w:rPr>
          <w:rFonts w:eastAsia="Times New Roman" w:cs="Arial"/>
          <w:noProof w:val="0"/>
          <w:sz w:val="24"/>
          <w:szCs w:val="28"/>
          <w:lang w:eastAsia="x-none"/>
        </w:rPr>
        <w:tab/>
      </w:r>
      <w:r w:rsidRPr="00A04B1C">
        <w:rPr>
          <w:rFonts w:eastAsia="Times New Roman" w:cs="Arial"/>
          <w:bCs/>
          <w:noProof w:val="0"/>
          <w:sz w:val="24"/>
          <w:szCs w:val="28"/>
          <w:lang w:val="en-US" w:eastAsia="x-none"/>
        </w:rPr>
        <w:t>R</w:t>
      </w:r>
      <w:r w:rsidR="00B343F7">
        <w:rPr>
          <w:rFonts w:eastAsia="Times New Roman" w:cs="Arial"/>
          <w:bCs/>
          <w:noProof w:val="0"/>
          <w:sz w:val="24"/>
          <w:szCs w:val="28"/>
          <w:lang w:val="en-US" w:eastAsia="x-none"/>
        </w:rPr>
        <w:t>3</w:t>
      </w:r>
      <w:r w:rsidRPr="00A04B1C">
        <w:rPr>
          <w:rFonts w:eastAsia="Times New Roman" w:cs="Arial"/>
          <w:bCs/>
          <w:noProof w:val="0"/>
          <w:sz w:val="24"/>
          <w:szCs w:val="28"/>
          <w:lang w:val="en-US" w:eastAsia="x-none"/>
        </w:rPr>
        <w:t>-</w:t>
      </w:r>
      <w:r w:rsidR="00AE2BD7">
        <w:rPr>
          <w:rFonts w:eastAsia="Times New Roman" w:cs="Arial"/>
          <w:bCs/>
          <w:noProof w:val="0"/>
          <w:sz w:val="24"/>
          <w:szCs w:val="28"/>
          <w:lang w:val="en-US" w:eastAsia="x-none"/>
        </w:rPr>
        <w:t>244633</w:t>
      </w:r>
      <w:r>
        <w:rPr>
          <w:rFonts w:cs="Arial"/>
          <w:bCs/>
          <w:sz w:val="24"/>
          <w:szCs w:val="28"/>
          <w:lang w:val="en-US" w:eastAsia="x-none"/>
        </w:rPr>
        <w:t xml:space="preserve"> Maastricht, Netherlands</w:t>
      </w:r>
      <w:r w:rsidRPr="00E43A7B">
        <w:rPr>
          <w:rFonts w:cs="Arial"/>
          <w:bCs/>
          <w:sz w:val="24"/>
          <w:szCs w:val="28"/>
          <w:lang w:val="en-US" w:eastAsia="x-none"/>
        </w:rPr>
        <w:t xml:space="preserve">, </w:t>
      </w:r>
      <w:r>
        <w:rPr>
          <w:rFonts w:cs="Arial"/>
          <w:bCs/>
          <w:sz w:val="24"/>
          <w:szCs w:val="28"/>
          <w:lang w:val="en-US" w:eastAsia="x-none"/>
        </w:rPr>
        <w:t>Aug 19-23</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646D154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16280">
        <w:rPr>
          <w:b/>
          <w:sz w:val="24"/>
          <w:lang w:val="en-GB"/>
        </w:rPr>
        <w:t>Discussion o</w:t>
      </w:r>
      <w:r w:rsidR="007642C2">
        <w:rPr>
          <w:b/>
          <w:sz w:val="24"/>
          <w:lang w:val="en-GB"/>
        </w:rPr>
        <w:t>n</w:t>
      </w:r>
      <w:r w:rsidR="00916280">
        <w:rPr>
          <w:b/>
          <w:sz w:val="24"/>
          <w:lang w:val="en-GB"/>
        </w:rPr>
        <w:t xml:space="preserve"> 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01C4C05" w14:textId="02FBB394" w:rsidR="00944AB2" w:rsidRDefault="002668EE" w:rsidP="00944AB2">
      <w:pPr>
        <w:pStyle w:val="BodyText"/>
      </w:pPr>
      <w:r>
        <w:t xml:space="preserve">The </w:t>
      </w:r>
      <w:r w:rsidR="00944AB2">
        <w:t>Rel-19 WI on enhancements of network energy savings for NR</w:t>
      </w:r>
      <w:r w:rsidRPr="002668EE">
        <w:t xml:space="preserve"> </w:t>
      </w:r>
      <w:sdt>
        <w:sdtPr>
          <w:id w:val="1498455793"/>
          <w:citation/>
        </w:sdtPr>
        <w:sdtContent>
          <w:r>
            <w:fldChar w:fldCharType="begin"/>
          </w:r>
          <w:r>
            <w:instrText xml:space="preserve"> CITATION RP2 \l 1033 </w:instrText>
          </w:r>
          <w:r>
            <w:fldChar w:fldCharType="separate"/>
          </w:r>
          <w:r w:rsidR="00AB4BC1" w:rsidRPr="00AB4BC1">
            <w:rPr>
              <w:noProof/>
            </w:rPr>
            <w:t>(RP-234065)</w:t>
          </w:r>
          <w:r>
            <w:fldChar w:fldCharType="end"/>
          </w:r>
        </w:sdtContent>
      </w:sdt>
      <w:r>
        <w:t>,</w:t>
      </w:r>
      <w:r w:rsidR="00944AB2">
        <w:t xml:space="preserve"> with the objective to study on-demand SIB1 for idle/inactive UEs as highlighted below:</w:t>
      </w:r>
    </w:p>
    <w:tbl>
      <w:tblPr>
        <w:tblStyle w:val="TableGrid"/>
        <w:tblW w:w="0" w:type="auto"/>
        <w:tblLook w:val="04A0" w:firstRow="1" w:lastRow="0" w:firstColumn="1" w:lastColumn="0" w:noHBand="0" w:noVBand="1"/>
      </w:tblPr>
      <w:tblGrid>
        <w:gridCol w:w="9771"/>
      </w:tblGrid>
      <w:tr w:rsidR="00944AB2" w14:paraId="003251F7" w14:textId="77777777" w:rsidTr="00777BA8">
        <w:tc>
          <w:tcPr>
            <w:tcW w:w="9771" w:type="dxa"/>
          </w:tcPr>
          <w:p w14:paraId="5BCE858A" w14:textId="77777777" w:rsidR="00944AB2" w:rsidRPr="00F61100" w:rsidRDefault="00944AB2" w:rsidP="005846FF">
            <w:pPr>
              <w:spacing w:after="0"/>
              <w:ind w:left="420"/>
              <w:rPr>
                <w:rFonts w:ascii="Arial" w:eastAsia="SimSun" w:hAnsi="Arial" w:cs="Arial"/>
                <w:bCs/>
                <w:sz w:val="18"/>
                <w:szCs w:val="16"/>
                <w:lang w:val="en-GB" w:eastAsia="zh-CN"/>
              </w:rPr>
            </w:pPr>
          </w:p>
          <w:p w14:paraId="1CE5EB42" w14:textId="4A267302" w:rsidR="00944AB2" w:rsidRPr="00777BA8" w:rsidRDefault="00944AB2" w:rsidP="00777BA8">
            <w:pPr>
              <w:overflowPunct w:val="0"/>
              <w:autoSpaceDE w:val="0"/>
              <w:autoSpaceDN w:val="0"/>
              <w:adjustRightInd w:val="0"/>
              <w:spacing w:after="0"/>
              <w:textAlignment w:val="baseline"/>
              <w:rPr>
                <w:rFonts w:ascii="Arial" w:eastAsia="SimSun" w:hAnsi="Arial" w:cs="Arial"/>
                <w:bCs/>
                <w:sz w:val="18"/>
                <w:szCs w:val="16"/>
                <w:lang w:val="en-GB" w:eastAsia="zh-CN"/>
              </w:rPr>
            </w:pPr>
            <w:bookmarkStart w:id="5" w:name="_Hlk153983379"/>
            <w:r w:rsidRPr="00777BA8">
              <w:rPr>
                <w:rFonts w:ascii="Arial" w:eastAsia="SimSun" w:hAnsi="Arial" w:cs="Arial"/>
                <w:bCs/>
                <w:sz w:val="18"/>
                <w:szCs w:val="16"/>
                <w:lang w:val="en-GB" w:eastAsia="zh-CN"/>
              </w:rPr>
              <w:t>Study procedures</w:t>
            </w:r>
            <w:r w:rsidRPr="00777BA8">
              <w:rPr>
                <w:rFonts w:ascii="Arial" w:eastAsia="SimSun" w:hAnsi="Arial" w:cs="Arial"/>
                <w:sz w:val="18"/>
                <w:szCs w:val="16"/>
                <w:lang w:val="en-GB" w:eastAsia="en-GB"/>
              </w:rPr>
              <w:t xml:space="preserve"> and </w:t>
            </w:r>
            <w:r w:rsidR="00777BA8" w:rsidRPr="00777BA8">
              <w:rPr>
                <w:rFonts w:ascii="Arial" w:eastAsia="SimSun" w:hAnsi="Arial" w:cs="Arial"/>
                <w:sz w:val="18"/>
                <w:szCs w:val="16"/>
                <w:lang w:val="en-GB" w:eastAsia="en-GB"/>
              </w:rPr>
              <w:t>signalling</w:t>
            </w:r>
            <w:r w:rsidRPr="00777BA8">
              <w:rPr>
                <w:rFonts w:ascii="Arial" w:eastAsia="SimSun" w:hAnsi="Arial" w:cs="Arial"/>
                <w:sz w:val="18"/>
                <w:szCs w:val="16"/>
                <w:lang w:val="en-GB" w:eastAsia="en-GB"/>
              </w:rPr>
              <w:t xml:space="preserve"> method(s) to support </w:t>
            </w:r>
            <w:r w:rsidRPr="00777BA8">
              <w:rPr>
                <w:rFonts w:ascii="Arial" w:eastAsia="SimSun" w:hAnsi="Arial" w:cs="Arial"/>
                <w:bCs/>
                <w:sz w:val="18"/>
                <w:szCs w:val="16"/>
                <w:lang w:val="en-GB" w:eastAsia="zh-CN"/>
              </w:rPr>
              <w:t>on-demand SIB1 for UEs in idle</w:t>
            </w:r>
            <w:r w:rsidRPr="00777BA8">
              <w:rPr>
                <w:rFonts w:ascii="Arial" w:eastAsia="SimSun" w:hAnsi="Arial" w:cs="Arial"/>
                <w:sz w:val="18"/>
                <w:szCs w:val="16"/>
                <w:lang w:val="en-GB" w:eastAsia="en-GB"/>
              </w:rPr>
              <w:t>/inactive</w:t>
            </w:r>
            <w:r w:rsidRPr="00777BA8">
              <w:rPr>
                <w:rFonts w:ascii="Arial" w:eastAsia="SimSun" w:hAnsi="Arial" w:cs="Arial"/>
                <w:bCs/>
                <w:sz w:val="18"/>
                <w:szCs w:val="16"/>
                <w:lang w:val="en-GB" w:eastAsia="zh-CN"/>
              </w:rPr>
              <w:t xml:space="preserve"> mode</w:t>
            </w:r>
            <w:bookmarkEnd w:id="5"/>
            <w:r w:rsidRPr="00777BA8">
              <w:rPr>
                <w:rFonts w:ascii="Arial" w:eastAsia="SimSun" w:hAnsi="Arial" w:cs="Arial"/>
                <w:bCs/>
                <w:sz w:val="18"/>
                <w:szCs w:val="16"/>
                <w:lang w:val="en-GB" w:eastAsia="zh-CN"/>
              </w:rPr>
              <w:t>, including: [RAN1/2/3]</w:t>
            </w:r>
          </w:p>
          <w:p w14:paraId="3B7EFA93"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bCs/>
                <w:sz w:val="18"/>
                <w:szCs w:val="16"/>
                <w:lang w:eastAsia="zh-CN"/>
              </w:rPr>
              <w:t>Triggering method by uplink wake-up-signal using an existing signal/channel.</w:t>
            </w:r>
          </w:p>
          <w:p w14:paraId="115FAAB4"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 xml:space="preserve">Wake-up-signal configuration provisioning to UE </w:t>
            </w:r>
          </w:p>
          <w:p w14:paraId="1E2471F1" w14:textId="77777777" w:rsidR="00944AB2" w:rsidRPr="00777BA8" w:rsidRDefault="00944AB2" w:rsidP="00777BA8">
            <w:pPr>
              <w:overflowPunct w:val="0"/>
              <w:autoSpaceDE w:val="0"/>
              <w:autoSpaceDN w:val="0"/>
              <w:adjustRightInd w:val="0"/>
              <w:spacing w:beforeLines="50" w:before="120" w:afterLines="50" w:after="120"/>
              <w:ind w:left="114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Note: No modification of SSB will be discussed under this objective</w:t>
            </w:r>
          </w:p>
          <w:p w14:paraId="7733E704"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Information</w:t>
            </w:r>
            <w:r w:rsidRPr="00777BA8">
              <w:rPr>
                <w:rFonts w:ascii="Arial" w:eastAsia="SimSun" w:hAnsi="Arial" w:cs="Arial"/>
                <w:bCs/>
                <w:sz w:val="18"/>
                <w:szCs w:val="16"/>
                <w:lang w:eastAsia="zh-CN"/>
              </w:rPr>
              <w:t xml:space="preserve"> exchange between </w:t>
            </w:r>
            <w:proofErr w:type="spellStart"/>
            <w:r w:rsidRPr="00777BA8">
              <w:rPr>
                <w:rFonts w:ascii="Arial" w:eastAsia="SimSun" w:hAnsi="Arial" w:cs="Arial"/>
                <w:bCs/>
                <w:sz w:val="18"/>
                <w:szCs w:val="16"/>
                <w:lang w:eastAsia="zh-CN"/>
              </w:rPr>
              <w:t>gNBs</w:t>
            </w:r>
            <w:proofErr w:type="spellEnd"/>
            <w:r w:rsidRPr="00777BA8">
              <w:rPr>
                <w:rFonts w:ascii="Arial" w:eastAsia="SimSun" w:hAnsi="Arial" w:cs="Arial"/>
                <w:bCs/>
                <w:sz w:val="18"/>
                <w:szCs w:val="16"/>
                <w:lang w:eastAsia="zh-CN"/>
              </w:rPr>
              <w:t xml:space="preserve"> at least for the configuration of wake-up signal, if necessary.</w:t>
            </w:r>
          </w:p>
          <w:p w14:paraId="0EEEF4CF" w14:textId="0AECB7EE" w:rsidR="00944AB2" w:rsidRPr="00951A3B" w:rsidRDefault="00944AB2" w:rsidP="00777BA8">
            <w:pPr>
              <w:overflowPunct w:val="0"/>
              <w:autoSpaceDE w:val="0"/>
              <w:autoSpaceDN w:val="0"/>
              <w:adjustRightInd w:val="0"/>
              <w:spacing w:beforeLines="50" w:before="120" w:afterLines="50" w:after="120"/>
              <w:ind w:left="720"/>
              <w:jc w:val="both"/>
              <w:textAlignment w:val="baseline"/>
              <w:rPr>
                <w:rFonts w:cs="Arial"/>
                <w:bCs/>
                <w:sz w:val="20"/>
                <w:szCs w:val="20"/>
                <w:lang w:val="en-GB"/>
              </w:rPr>
            </w:pPr>
            <w:r w:rsidRPr="00777BA8">
              <w:rPr>
                <w:rFonts w:ascii="Arial" w:eastAsia="SimSun" w:hAnsi="Arial" w:cs="Arial"/>
                <w:sz w:val="18"/>
                <w:szCs w:val="16"/>
                <w:lang w:val="en-GB" w:eastAsia="en-GB"/>
              </w:rPr>
              <w:t>Checkpoint for normative work in RAN#105</w:t>
            </w:r>
          </w:p>
        </w:tc>
      </w:tr>
    </w:tbl>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6B20492C" w:rsidR="006967A9" w:rsidRDefault="00777BA8" w:rsidP="00675D8B">
      <w:pPr>
        <w:pStyle w:val="Heading1"/>
        <w:overflowPunct w:val="0"/>
        <w:autoSpaceDE w:val="0"/>
        <w:autoSpaceDN w:val="0"/>
        <w:adjustRightInd w:val="0"/>
        <w:spacing w:before="0" w:after="120"/>
        <w:rPr>
          <w:rFonts w:eastAsia="PMingLiU" w:cs="Arial"/>
        </w:rPr>
      </w:pPr>
      <w:r>
        <w:rPr>
          <w:rFonts w:eastAsia="PMingLiU" w:cs="Arial"/>
        </w:rPr>
        <w:t>Background</w:t>
      </w:r>
    </w:p>
    <w:p w14:paraId="02B877D0" w14:textId="4B80955A" w:rsidR="00661EC8" w:rsidRDefault="00177A7C" w:rsidP="00314251">
      <w:pPr>
        <w:pStyle w:val="Heading2"/>
        <w:rPr>
          <w:rFonts w:cs="Arial"/>
        </w:rPr>
      </w:pPr>
      <w:r>
        <w:rPr>
          <w:rFonts w:cs="Arial"/>
        </w:rPr>
        <w:t>Progress</w:t>
      </w:r>
      <w:r w:rsidR="001D04B1">
        <w:rPr>
          <w:rFonts w:cs="Arial"/>
        </w:rPr>
        <w:t xml:space="preserve"> from RAN</w:t>
      </w:r>
      <w:r w:rsidR="00777BA8">
        <w:rPr>
          <w:rFonts w:cs="Arial"/>
        </w:rPr>
        <w:t>1</w:t>
      </w:r>
    </w:p>
    <w:p w14:paraId="49E8741E" w14:textId="77777777" w:rsidR="000F4104" w:rsidRPr="00A4076E" w:rsidRDefault="000F4104" w:rsidP="000F4104">
      <w:pPr>
        <w:rPr>
          <w:u w:val="single"/>
        </w:rPr>
      </w:pPr>
      <w:r w:rsidRPr="00A4076E">
        <w:rPr>
          <w:u w:val="single"/>
        </w:rPr>
        <w:t>RAN1#116 (February 2024) made the following assumptions for the purpose of discussion:</w:t>
      </w:r>
    </w:p>
    <w:p w14:paraId="75BB861A" w14:textId="77777777" w:rsidR="000F4104" w:rsidRPr="000F4104" w:rsidRDefault="000F4104" w:rsidP="000F4104">
      <w:pPr>
        <w:pStyle w:val="Doc-text2"/>
        <w:ind w:left="0" w:firstLine="0"/>
      </w:pPr>
      <w:r w:rsidRPr="000F4104">
        <w:t>For discussion purpose, the following assumption will be used in RAN1</w:t>
      </w:r>
    </w:p>
    <w:p w14:paraId="3614802B" w14:textId="77777777" w:rsidR="000F4104" w:rsidRPr="00E859A2" w:rsidRDefault="000F4104" w:rsidP="000F4104">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Cell A: A cell that is periodically transmitting at least its own SIB1</w:t>
      </w:r>
    </w:p>
    <w:p w14:paraId="4B85BAAD" w14:textId="77777777" w:rsidR="000F4104" w:rsidRPr="00E859A2" w:rsidRDefault="000F4104" w:rsidP="000F4104">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NES Cell: A cell that may transmit SIB1 transmission in response to UL WUS from a UE</w:t>
      </w:r>
    </w:p>
    <w:p w14:paraId="45DB8683" w14:textId="77777777" w:rsidR="000F4104" w:rsidRDefault="000F4104" w:rsidP="000F4104">
      <w:pPr>
        <w:rPr>
          <w:lang w:val="en-GB" w:eastAsia="en-US"/>
        </w:rPr>
      </w:pPr>
    </w:p>
    <w:p w14:paraId="58F8484B" w14:textId="6C9F4583" w:rsidR="009D667C" w:rsidRPr="00A4076E" w:rsidRDefault="009D667C" w:rsidP="009D667C">
      <w:pPr>
        <w:rPr>
          <w:u w:val="single"/>
        </w:rPr>
      </w:pPr>
      <w:r w:rsidRPr="00A4076E">
        <w:rPr>
          <w:u w:val="single"/>
        </w:rPr>
        <w:t>RAN1#</w:t>
      </w:r>
      <w:r w:rsidRPr="00E859A2">
        <w:rPr>
          <w:u w:val="single"/>
        </w:rPr>
        <w:t>1</w:t>
      </w:r>
      <w:r w:rsidR="00600969" w:rsidRPr="00E859A2">
        <w:rPr>
          <w:u w:val="single"/>
        </w:rPr>
        <w:t>1</w:t>
      </w:r>
      <w:r w:rsidR="000F4104" w:rsidRPr="00E859A2">
        <w:rPr>
          <w:u w:val="single"/>
        </w:rPr>
        <w:t>7</w:t>
      </w:r>
      <w:r w:rsidRPr="00A4076E">
        <w:rPr>
          <w:u w:val="single"/>
        </w:rPr>
        <w:t xml:space="preserve"> (May 2024) made the following agreement:</w:t>
      </w:r>
    </w:p>
    <w:p w14:paraId="68F70102" w14:textId="77777777" w:rsidR="00777BA8" w:rsidRPr="00DC60AA" w:rsidRDefault="00777BA8" w:rsidP="00DC60AA">
      <w:pPr>
        <w:pStyle w:val="Doc-text2"/>
        <w:ind w:left="0" w:firstLine="0"/>
      </w:pPr>
      <w:r w:rsidRPr="00DC60AA">
        <w:t>For the further study of on-demand SIB1 for idle/inactive mode UE, RAN1 focuses its studies on the following cases:​</w:t>
      </w:r>
    </w:p>
    <w:p w14:paraId="66EEA52B" w14:textId="77777777" w:rsidR="00777BA8" w:rsidRPr="00DC60AA" w:rsidRDefault="00777BA8" w:rsidP="00DC60AA">
      <w:pPr>
        <w:pStyle w:val="Doc-text2"/>
        <w:ind w:left="0" w:firstLine="0"/>
      </w:pPr>
      <w:r w:rsidRPr="00DC60AA">
        <w:t>Case 1: Option 1+A+X ​</w:t>
      </w:r>
    </w:p>
    <w:p w14:paraId="6C43594E" w14:textId="77777777" w:rsidR="00777BA8" w:rsidRPr="00DC60AA" w:rsidRDefault="00777BA8" w:rsidP="00DC60AA">
      <w:pPr>
        <w:pStyle w:val="Doc-text2"/>
        <w:ind w:left="0" w:firstLine="0"/>
      </w:pPr>
      <w:r w:rsidRPr="00DC60AA">
        <w:t>Case 2: Option 1+B+X​</w:t>
      </w:r>
    </w:p>
    <w:p w14:paraId="6EC5FABF" w14:textId="77777777" w:rsidR="00777BA8" w:rsidRPr="00DC60AA" w:rsidRDefault="00777BA8" w:rsidP="00DC60AA">
      <w:pPr>
        <w:pStyle w:val="Doc-text2"/>
        <w:ind w:left="0" w:firstLine="0"/>
      </w:pPr>
      <w:r w:rsidRPr="00DC60AA">
        <w:t>Case 3: Option 2+B+Y</w:t>
      </w:r>
    </w:p>
    <w:p w14:paraId="1089FB5A" w14:textId="77777777" w:rsidR="00777BA8" w:rsidRPr="00DC60AA" w:rsidRDefault="00777BA8" w:rsidP="00DC60AA">
      <w:pPr>
        <w:pStyle w:val="Doc-text2"/>
        <w:ind w:left="0" w:firstLine="0"/>
      </w:pPr>
    </w:p>
    <w:p w14:paraId="3C316381" w14:textId="44BC39E8" w:rsidR="00777BA8" w:rsidRPr="00DC60AA" w:rsidRDefault="00777BA8" w:rsidP="00DC60AA">
      <w:pPr>
        <w:pStyle w:val="Doc-text2"/>
        <w:ind w:left="0" w:firstLine="0"/>
      </w:pPr>
      <w:proofErr w:type="gramStart"/>
      <w:r w:rsidRPr="00DC60AA">
        <w:t>where</w:t>
      </w:r>
      <w:proofErr w:type="gramEnd"/>
    </w:p>
    <w:p w14:paraId="47E1611B" w14:textId="77777777" w:rsidR="009D667C" w:rsidRPr="00E859A2" w:rsidRDefault="009D667C" w:rsidP="00DC60AA">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Option 1: UE transmits UL WUS to NES Cell</w:t>
      </w:r>
    </w:p>
    <w:p w14:paraId="678B0796" w14:textId="77777777" w:rsidR="009D667C" w:rsidRPr="00E859A2" w:rsidRDefault="009D667C" w:rsidP="00DC60AA">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Option 2: UE transmits UL WUS to Cell A</w:t>
      </w:r>
    </w:p>
    <w:p w14:paraId="47D23D6B" w14:textId="77777777" w:rsidR="009D667C" w:rsidRPr="00E859A2" w:rsidRDefault="009D667C" w:rsidP="00E859A2">
      <w:pPr>
        <w:numPr>
          <w:ilvl w:val="1"/>
          <w:numId w:val="26"/>
        </w:numPr>
        <w:ind w:left="1080"/>
        <w:rPr>
          <w:rFonts w:ascii="Arial" w:hAnsi="Arial" w:cs="Arial"/>
          <w:sz w:val="20"/>
          <w:szCs w:val="20"/>
          <w:lang w:eastAsia="x-none"/>
        </w:rPr>
      </w:pPr>
    </w:p>
    <w:p w14:paraId="2C57298B" w14:textId="77777777" w:rsidR="009D667C" w:rsidRPr="00E859A2" w:rsidRDefault="009D667C" w:rsidP="00DC60AA">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Option A: UE obtains the UL WUS configuration from NES Cell</w:t>
      </w:r>
    </w:p>
    <w:p w14:paraId="050CC0D6" w14:textId="77777777" w:rsidR="009D667C" w:rsidRPr="00E859A2" w:rsidRDefault="009D667C" w:rsidP="00E859A2">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 xml:space="preserve">Option B: UE obtains the UL WUS configuration from Cell A </w:t>
      </w:r>
    </w:p>
    <w:p w14:paraId="6E03C485" w14:textId="77777777" w:rsidR="009D667C" w:rsidRPr="00E859A2" w:rsidRDefault="009D667C" w:rsidP="00E859A2">
      <w:pPr>
        <w:numPr>
          <w:ilvl w:val="1"/>
          <w:numId w:val="26"/>
        </w:numPr>
        <w:ind w:left="1080"/>
        <w:rPr>
          <w:rFonts w:ascii="Arial" w:hAnsi="Arial" w:cs="Arial"/>
          <w:sz w:val="20"/>
          <w:szCs w:val="20"/>
          <w:lang w:eastAsia="x-none"/>
        </w:rPr>
      </w:pPr>
    </w:p>
    <w:p w14:paraId="0FC0D2FE" w14:textId="736B14A4" w:rsidR="009D667C" w:rsidRPr="00E859A2" w:rsidRDefault="009D667C" w:rsidP="00E859A2">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Option X: UE receives on-demand SIB1 from NES Cell</w:t>
      </w:r>
    </w:p>
    <w:p w14:paraId="554E8DFC" w14:textId="634F5CC9" w:rsidR="009D667C" w:rsidRPr="00E859A2" w:rsidRDefault="009D667C" w:rsidP="00E859A2">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Option Y: UE receives on-demand SIB1 from Cell A</w:t>
      </w:r>
    </w:p>
    <w:p w14:paraId="451EB86D" w14:textId="77777777" w:rsidR="009D667C" w:rsidRPr="00BF5BD7" w:rsidRDefault="009D667C" w:rsidP="009D667C">
      <w:pPr>
        <w:rPr>
          <w:lang w:eastAsia="x-none"/>
        </w:rPr>
      </w:pPr>
    </w:p>
    <w:p w14:paraId="448442EB" w14:textId="77777777" w:rsidR="00777BA8" w:rsidRDefault="00777BA8" w:rsidP="00777BA8">
      <w:pPr>
        <w:pStyle w:val="Heading2"/>
        <w:rPr>
          <w:rFonts w:cs="Arial"/>
        </w:rPr>
      </w:pPr>
      <w:r>
        <w:rPr>
          <w:rFonts w:cs="Arial"/>
        </w:rPr>
        <w:t>Progress from RAN2</w:t>
      </w:r>
    </w:p>
    <w:p w14:paraId="02CB2445" w14:textId="2F359083" w:rsidR="001D04B1" w:rsidRPr="00C10EAE" w:rsidRDefault="001D04B1" w:rsidP="001D04B1">
      <w:pPr>
        <w:rPr>
          <w:u w:val="single"/>
        </w:rPr>
      </w:pPr>
      <w:bookmarkStart w:id="6" w:name="OLE_LINK54"/>
      <w:r w:rsidRPr="00C10EAE">
        <w:rPr>
          <w:u w:val="single"/>
        </w:rPr>
        <w:t>RAN</w:t>
      </w:r>
      <w:r w:rsidR="00777BA8">
        <w:rPr>
          <w:u w:val="single"/>
        </w:rPr>
        <w:t>2</w:t>
      </w:r>
      <w:r w:rsidRPr="00C10EAE">
        <w:rPr>
          <w:u w:val="single"/>
        </w:rPr>
        <w:t>#1</w:t>
      </w:r>
      <w:r w:rsidR="00777BA8">
        <w:rPr>
          <w:u w:val="single"/>
        </w:rPr>
        <w:t>2</w:t>
      </w:r>
      <w:r w:rsidRPr="00C10EAE">
        <w:rPr>
          <w:u w:val="single"/>
        </w:rPr>
        <w:t>6 (</w:t>
      </w:r>
      <w:r w:rsidR="00777BA8">
        <w:rPr>
          <w:u w:val="single"/>
        </w:rPr>
        <w:t>May</w:t>
      </w:r>
      <w:r w:rsidRPr="00C10EAE">
        <w:rPr>
          <w:u w:val="single"/>
        </w:rPr>
        <w:t xml:space="preserve"> 2024) made the following </w:t>
      </w:r>
      <w:r w:rsidR="002E1A5A" w:rsidRPr="00C10EAE">
        <w:rPr>
          <w:u w:val="single"/>
        </w:rPr>
        <w:t>agreement</w:t>
      </w:r>
      <w:r w:rsidRPr="00C10EAE">
        <w:rPr>
          <w:u w:val="single"/>
        </w:rPr>
        <w:t>:</w:t>
      </w:r>
    </w:p>
    <w:p w14:paraId="539C43D8" w14:textId="77777777" w:rsidR="00777BA8" w:rsidRDefault="00777BA8" w:rsidP="00777BA8">
      <w:pPr>
        <w:pStyle w:val="Doc-text2"/>
        <w:ind w:left="720" w:firstLine="0"/>
      </w:pPr>
      <w:r>
        <w:t>Proposal 1: Study on-demand SIB1 provisioning for NES Cell(s) in versions of Scenario 1a with multiple Cells A and/or NES Cells:</w:t>
      </w:r>
    </w:p>
    <w:p w14:paraId="2CE38DBC" w14:textId="77777777" w:rsidR="00777BA8" w:rsidRPr="00E859A2" w:rsidRDefault="00777BA8" w:rsidP="00E859A2">
      <w:pPr>
        <w:numPr>
          <w:ilvl w:val="1"/>
          <w:numId w:val="26"/>
        </w:numPr>
        <w:ind w:left="1080"/>
        <w:rPr>
          <w:rFonts w:ascii="Arial" w:hAnsi="Arial" w:cs="Arial"/>
          <w:sz w:val="20"/>
          <w:szCs w:val="20"/>
          <w:lang w:eastAsia="x-none"/>
        </w:rPr>
      </w:pPr>
      <w:bookmarkStart w:id="7" w:name="_Hlk167306319"/>
      <w:r w:rsidRPr="00E859A2">
        <w:rPr>
          <w:rFonts w:ascii="Arial" w:hAnsi="Arial" w:cs="Arial"/>
          <w:sz w:val="20"/>
          <w:szCs w:val="20"/>
          <w:lang w:eastAsia="x-none"/>
        </w:rPr>
        <w:t>More than one Cell A may provide configuration for the same NES cell.</w:t>
      </w:r>
    </w:p>
    <w:p w14:paraId="30C13E17" w14:textId="77777777" w:rsidR="00777BA8" w:rsidRPr="00E859A2" w:rsidRDefault="00777BA8" w:rsidP="00E859A2">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The same Cell A may assist more than one NES Cells.</w:t>
      </w:r>
    </w:p>
    <w:p w14:paraId="2C8B0FF3" w14:textId="77777777" w:rsidR="00A4076E" w:rsidRDefault="00A4076E" w:rsidP="00A4076E">
      <w:pPr>
        <w:pStyle w:val="Doc-text2"/>
        <w:ind w:left="0" w:firstLine="0"/>
      </w:pPr>
    </w:p>
    <w:p w14:paraId="470A01AC" w14:textId="1C4E0CC4" w:rsidR="00A4076E" w:rsidRDefault="00A4076E" w:rsidP="00A4076E">
      <w:pPr>
        <w:pStyle w:val="Heading2"/>
        <w:rPr>
          <w:rFonts w:cs="Arial"/>
        </w:rPr>
      </w:pPr>
      <w:r>
        <w:rPr>
          <w:rFonts w:cs="Arial"/>
        </w:rPr>
        <w:t>Progress from RAN3</w:t>
      </w:r>
    </w:p>
    <w:p w14:paraId="35EDC129" w14:textId="77777777" w:rsidR="00A4076E" w:rsidRDefault="00A4076E" w:rsidP="00A4076E">
      <w:pPr>
        <w:pStyle w:val="Doc-text2"/>
        <w:ind w:left="0" w:firstLine="0"/>
      </w:pPr>
    </w:p>
    <w:p w14:paraId="3CD9E32D" w14:textId="58C6522F" w:rsidR="00A4076E" w:rsidRDefault="00A4076E" w:rsidP="00A4076E">
      <w:pPr>
        <w:pStyle w:val="Doc-text2"/>
        <w:ind w:left="0" w:firstLine="0"/>
        <w:rPr>
          <w:u w:val="single"/>
        </w:rPr>
      </w:pPr>
      <w:r w:rsidRPr="00A4076E">
        <w:rPr>
          <w:u w:val="single"/>
        </w:rPr>
        <w:t>RAN3#123-bis (April 2024) made the following agreement:</w:t>
      </w:r>
    </w:p>
    <w:p w14:paraId="6F2CB03E" w14:textId="232A7FD5" w:rsidR="00A4076E" w:rsidRPr="00E859A2" w:rsidRDefault="00A4076E" w:rsidP="00E859A2">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 xml:space="preserve">Scenario1: UE obtains the UL WUS configuration from Cell </w:t>
      </w:r>
      <w:r w:rsidR="007642C2" w:rsidRPr="00E859A2">
        <w:rPr>
          <w:rFonts w:ascii="Arial" w:hAnsi="Arial" w:cs="Arial"/>
          <w:sz w:val="20"/>
          <w:szCs w:val="20"/>
          <w:lang w:eastAsia="x-none"/>
        </w:rPr>
        <w:t>A and</w:t>
      </w:r>
      <w:r w:rsidRPr="00E859A2">
        <w:rPr>
          <w:rFonts w:ascii="Arial" w:hAnsi="Arial" w:cs="Arial"/>
          <w:sz w:val="20"/>
          <w:szCs w:val="20"/>
          <w:lang w:eastAsia="x-none"/>
        </w:rPr>
        <w:t xml:space="preserve"> transmits UL WUS to NES Cell.</w:t>
      </w:r>
    </w:p>
    <w:p w14:paraId="20722F0A" w14:textId="77777777" w:rsidR="00A4076E" w:rsidRDefault="00A4076E" w:rsidP="00E859A2">
      <w:pPr>
        <w:numPr>
          <w:ilvl w:val="1"/>
          <w:numId w:val="26"/>
        </w:numPr>
        <w:ind w:left="1080"/>
        <w:rPr>
          <w:rFonts w:ascii="Arial" w:hAnsi="Arial" w:cs="Arial"/>
          <w:sz w:val="20"/>
          <w:szCs w:val="20"/>
          <w:lang w:eastAsia="x-none"/>
        </w:rPr>
      </w:pPr>
      <w:r w:rsidRPr="00E859A2">
        <w:rPr>
          <w:rFonts w:ascii="Arial" w:hAnsi="Arial" w:cs="Arial"/>
          <w:sz w:val="20"/>
          <w:szCs w:val="20"/>
          <w:lang w:eastAsia="x-none"/>
        </w:rPr>
        <w:t xml:space="preserve">UL WUS configuration from NES Cell to Cell A via </w:t>
      </w:r>
      <w:proofErr w:type="spellStart"/>
      <w:r w:rsidRPr="00E859A2">
        <w:rPr>
          <w:rFonts w:ascii="Arial" w:hAnsi="Arial" w:cs="Arial"/>
          <w:sz w:val="20"/>
          <w:szCs w:val="20"/>
          <w:lang w:eastAsia="x-none"/>
        </w:rPr>
        <w:t>Xn</w:t>
      </w:r>
      <w:proofErr w:type="spellEnd"/>
      <w:r w:rsidRPr="00E859A2">
        <w:rPr>
          <w:rFonts w:ascii="Arial" w:hAnsi="Arial" w:cs="Arial"/>
          <w:sz w:val="20"/>
          <w:szCs w:val="20"/>
          <w:lang w:eastAsia="x-none"/>
        </w:rPr>
        <w:t>, e.g., before entering on-demand SIB1 mode in the NES Cell or when the UL WUS configuration is changed</w:t>
      </w:r>
    </w:p>
    <w:p w14:paraId="6936ADF1" w14:textId="77777777" w:rsidR="00023AE7" w:rsidRDefault="00023AE7" w:rsidP="00023AE7">
      <w:pPr>
        <w:ind w:left="1080"/>
        <w:rPr>
          <w:rFonts w:ascii="Arial" w:hAnsi="Arial" w:cs="Arial"/>
          <w:sz w:val="20"/>
          <w:szCs w:val="20"/>
          <w:lang w:eastAsia="x-none"/>
        </w:rPr>
      </w:pPr>
    </w:p>
    <w:bookmarkEnd w:id="7"/>
    <w:p w14:paraId="53B85BC3" w14:textId="6FA53E74" w:rsidR="00B8212F" w:rsidRPr="00B343F7" w:rsidRDefault="00B8212F" w:rsidP="00B8212F">
      <w:pPr>
        <w:pStyle w:val="Heading1"/>
        <w:overflowPunct w:val="0"/>
        <w:autoSpaceDE w:val="0"/>
        <w:autoSpaceDN w:val="0"/>
        <w:adjustRightInd w:val="0"/>
        <w:spacing w:before="0" w:after="120"/>
        <w:rPr>
          <w:rFonts w:eastAsia="PMingLiU" w:cs="Arial"/>
        </w:rPr>
      </w:pPr>
      <w:r>
        <w:rPr>
          <w:rFonts w:eastAsia="PMingLiU" w:cs="Arial"/>
        </w:rPr>
        <w:t xml:space="preserve">Activation of </w:t>
      </w:r>
      <w:r w:rsidR="001F06C4">
        <w:rPr>
          <w:rFonts w:eastAsia="PMingLiU" w:cs="Arial"/>
        </w:rPr>
        <w:t>Energy Saving (ES)</w:t>
      </w:r>
      <w:r>
        <w:rPr>
          <w:rFonts w:eastAsia="PMingLiU" w:cs="Arial"/>
        </w:rPr>
        <w:t xml:space="preserve"> mode on NES Cell</w:t>
      </w:r>
    </w:p>
    <w:p w14:paraId="3568ACA8" w14:textId="77777777" w:rsidR="00023AE7" w:rsidRDefault="00023AE7" w:rsidP="001F06C4">
      <w:pPr>
        <w:rPr>
          <w:rFonts w:ascii="Arial" w:hAnsi="Arial" w:cs="Arial"/>
          <w:sz w:val="20"/>
          <w:szCs w:val="20"/>
          <w:lang w:eastAsia="en-US"/>
        </w:rPr>
      </w:pPr>
    </w:p>
    <w:p w14:paraId="27CC2E00" w14:textId="2F33C96E" w:rsidR="00B8212F" w:rsidRPr="00130838" w:rsidRDefault="00DC6F0B" w:rsidP="001F06C4">
      <w:pPr>
        <w:rPr>
          <w:rFonts w:ascii="Arial" w:hAnsi="Arial" w:cs="Arial"/>
          <w:sz w:val="20"/>
          <w:szCs w:val="20"/>
          <w:lang w:eastAsia="en-US"/>
        </w:rPr>
      </w:pPr>
      <w:r>
        <w:rPr>
          <w:rFonts w:ascii="Arial" w:hAnsi="Arial" w:cs="Arial"/>
          <w:sz w:val="20"/>
          <w:szCs w:val="20"/>
          <w:lang w:eastAsia="en-US"/>
        </w:rPr>
        <w:t>As per TS38.473</w:t>
      </w:r>
      <w:r w:rsidR="001F06C4">
        <w:rPr>
          <w:rFonts w:ascii="Arial" w:hAnsi="Arial" w:cs="Arial"/>
          <w:sz w:val="20"/>
          <w:szCs w:val="20"/>
          <w:lang w:eastAsia="en-US"/>
        </w:rPr>
        <w:t xml:space="preserve">, gNB-DU is the network entity responsible for </w:t>
      </w:r>
      <w:r w:rsidR="006A22D6">
        <w:rPr>
          <w:rFonts w:ascii="Arial" w:hAnsi="Arial" w:cs="Arial"/>
          <w:sz w:val="20"/>
          <w:szCs w:val="20"/>
          <w:lang w:eastAsia="en-US"/>
        </w:rPr>
        <w:t xml:space="preserve">encoding and </w:t>
      </w:r>
      <w:r w:rsidR="001F06C4">
        <w:rPr>
          <w:rFonts w:ascii="Arial" w:hAnsi="Arial" w:cs="Arial"/>
          <w:sz w:val="20"/>
          <w:szCs w:val="20"/>
          <w:lang w:eastAsia="en-US"/>
        </w:rPr>
        <w:t>broadcasting SIB1</w:t>
      </w:r>
      <w:r>
        <w:rPr>
          <w:rFonts w:ascii="Arial" w:hAnsi="Arial" w:cs="Arial"/>
          <w:sz w:val="20"/>
          <w:szCs w:val="20"/>
          <w:lang w:eastAsia="en-US"/>
        </w:rPr>
        <w:t xml:space="preserve"> for a given cell</w:t>
      </w:r>
      <w:r w:rsidR="001F06C4">
        <w:rPr>
          <w:rFonts w:ascii="Arial" w:hAnsi="Arial" w:cs="Arial"/>
          <w:sz w:val="20"/>
          <w:szCs w:val="20"/>
          <w:lang w:eastAsia="en-US"/>
        </w:rPr>
        <w:t>.</w:t>
      </w:r>
      <w:r>
        <w:rPr>
          <w:rFonts w:ascii="Arial" w:hAnsi="Arial" w:cs="Arial"/>
          <w:sz w:val="20"/>
          <w:szCs w:val="20"/>
          <w:lang w:eastAsia="en-US"/>
        </w:rPr>
        <w:t xml:space="preserve"> Hence, the information related to all the fields of SIB1 is available at the gNB-DU.</w:t>
      </w:r>
    </w:p>
    <w:p w14:paraId="5F0D8340" w14:textId="77777777" w:rsidR="00B8212F" w:rsidRPr="0063028B" w:rsidRDefault="00B8212F" w:rsidP="00B8212F">
      <w:pPr>
        <w:rPr>
          <w:rFonts w:ascii="Arial" w:hAnsi="Arial" w:cs="Arial"/>
          <w:sz w:val="20"/>
          <w:szCs w:val="20"/>
          <w:lang w:eastAsia="en-US"/>
        </w:rPr>
      </w:pPr>
    </w:p>
    <w:p w14:paraId="20BFA602" w14:textId="01EC04B7" w:rsidR="007E01B1" w:rsidRDefault="00B8212F" w:rsidP="002662AF">
      <w:pPr>
        <w:pStyle w:val="Observation"/>
        <w:ind w:left="1701" w:hanging="1701"/>
        <w:rPr>
          <w:lang w:val="en-US"/>
        </w:rPr>
      </w:pPr>
      <w:r>
        <w:rPr>
          <w:lang w:val="en-US"/>
        </w:rPr>
        <w:t>gNB-DU is the network entity responsible for broadcasting SIB1</w:t>
      </w:r>
      <w:r w:rsidR="00DC6F0B">
        <w:rPr>
          <w:lang w:val="en-US"/>
        </w:rPr>
        <w:t>.</w:t>
      </w:r>
    </w:p>
    <w:p w14:paraId="4FD850AC" w14:textId="77777777" w:rsidR="00941C9F" w:rsidRDefault="00941C9F" w:rsidP="00941C9F">
      <w:pPr>
        <w:pStyle w:val="Observation"/>
        <w:numPr>
          <w:ilvl w:val="0"/>
          <w:numId w:val="0"/>
        </w:numPr>
        <w:rPr>
          <w:lang w:val="en-US"/>
        </w:rPr>
      </w:pPr>
    </w:p>
    <w:p w14:paraId="72D74581" w14:textId="77777777" w:rsidR="00023AE7" w:rsidRDefault="00023AE7" w:rsidP="00023AE7">
      <w:pPr>
        <w:rPr>
          <w:lang w:eastAsia="x-none"/>
        </w:rPr>
      </w:pPr>
      <w:r>
        <w:rPr>
          <w:rFonts w:ascii="Arial" w:hAnsi="Arial" w:cs="Arial"/>
          <w:sz w:val="20"/>
          <w:szCs w:val="20"/>
          <w:lang w:eastAsia="x-none"/>
        </w:rPr>
        <w:t xml:space="preserve">NOTE: </w:t>
      </w:r>
      <w:r w:rsidRPr="00CD2856">
        <w:rPr>
          <w:rFonts w:ascii="Arial" w:hAnsi="Arial" w:cs="Arial"/>
          <w:sz w:val="20"/>
          <w:szCs w:val="20"/>
          <w:lang w:eastAsia="en-US"/>
        </w:rPr>
        <w:t>In this document, we call the gNB-DU that is associated with the NES cell, a “NES cell gNB-DU” and the gNB-CU that is associated with the NES cell, a “NES cell gNB-CU”. Likewise for Cell A also.</w:t>
      </w:r>
    </w:p>
    <w:p w14:paraId="0F8B6CBD" w14:textId="77777777" w:rsidR="00023AE7" w:rsidRDefault="00023AE7" w:rsidP="00941C9F">
      <w:pPr>
        <w:pStyle w:val="Observation"/>
        <w:numPr>
          <w:ilvl w:val="0"/>
          <w:numId w:val="0"/>
        </w:numPr>
        <w:rPr>
          <w:lang w:val="en-US"/>
        </w:rPr>
      </w:pPr>
    </w:p>
    <w:p w14:paraId="499CBCBE" w14:textId="272E7804" w:rsidR="00941C9F" w:rsidRPr="00941C9F" w:rsidRDefault="00941C9F" w:rsidP="00941C9F">
      <w:pPr>
        <w:pStyle w:val="Observation"/>
        <w:numPr>
          <w:ilvl w:val="0"/>
          <w:numId w:val="0"/>
        </w:numPr>
        <w:rPr>
          <w:u w:val="single"/>
          <w:lang w:val="en-US"/>
        </w:rPr>
      </w:pPr>
      <w:r w:rsidRPr="00941C9F">
        <w:rPr>
          <w:u w:val="single"/>
          <w:lang w:val="en-US"/>
        </w:rPr>
        <w:t xml:space="preserve">What are the various </w:t>
      </w:r>
      <w:r>
        <w:rPr>
          <w:u w:val="single"/>
          <w:lang w:val="en-US"/>
        </w:rPr>
        <w:t>possibilities</w:t>
      </w:r>
      <w:r w:rsidRPr="00941C9F">
        <w:rPr>
          <w:u w:val="single"/>
          <w:lang w:val="en-US"/>
        </w:rPr>
        <w:t xml:space="preserve"> of SIB1 transmission in the NES cell?</w:t>
      </w:r>
    </w:p>
    <w:p w14:paraId="614509E2" w14:textId="77777777" w:rsidR="00DC6F0B" w:rsidRDefault="00DC6F0B" w:rsidP="001F06C4">
      <w:pPr>
        <w:rPr>
          <w:rFonts w:ascii="Arial" w:hAnsi="Arial" w:cs="Arial"/>
          <w:sz w:val="20"/>
          <w:szCs w:val="20"/>
          <w:lang w:eastAsia="en-US"/>
        </w:rPr>
      </w:pPr>
    </w:p>
    <w:p w14:paraId="0401AADA" w14:textId="64B1C4FA" w:rsidR="001F06C4" w:rsidRPr="009724F0" w:rsidRDefault="001F06C4" w:rsidP="001F06C4">
      <w:pPr>
        <w:rPr>
          <w:rFonts w:ascii="Arial" w:hAnsi="Arial" w:cs="Arial"/>
          <w:sz w:val="20"/>
          <w:szCs w:val="20"/>
          <w:lang w:eastAsia="en-US"/>
        </w:rPr>
      </w:pPr>
      <w:r w:rsidRPr="009724F0">
        <w:rPr>
          <w:rFonts w:ascii="Arial" w:hAnsi="Arial" w:cs="Arial"/>
          <w:sz w:val="20"/>
          <w:szCs w:val="20"/>
          <w:lang w:eastAsia="en-US"/>
        </w:rPr>
        <w:t xml:space="preserve">The NES </w:t>
      </w:r>
      <w:r>
        <w:rPr>
          <w:rFonts w:ascii="Arial" w:hAnsi="Arial" w:cs="Arial"/>
          <w:sz w:val="20"/>
          <w:szCs w:val="20"/>
          <w:lang w:eastAsia="en-US"/>
        </w:rPr>
        <w:t>c</w:t>
      </w:r>
      <w:r w:rsidRPr="009724F0">
        <w:rPr>
          <w:rFonts w:ascii="Arial" w:hAnsi="Arial" w:cs="Arial"/>
          <w:sz w:val="20"/>
          <w:szCs w:val="20"/>
          <w:lang w:eastAsia="en-US"/>
        </w:rPr>
        <w:t xml:space="preserve">ell is a cell that may transmit </w:t>
      </w:r>
      <w:r w:rsidR="006A22D6">
        <w:rPr>
          <w:rFonts w:ascii="Arial" w:hAnsi="Arial" w:cs="Arial"/>
          <w:sz w:val="20"/>
          <w:szCs w:val="20"/>
          <w:lang w:eastAsia="en-US"/>
        </w:rPr>
        <w:t xml:space="preserve">On Demand </w:t>
      </w:r>
      <w:r w:rsidRPr="009724F0">
        <w:rPr>
          <w:rFonts w:ascii="Arial" w:hAnsi="Arial" w:cs="Arial"/>
          <w:sz w:val="20"/>
          <w:szCs w:val="20"/>
          <w:lang w:eastAsia="en-US"/>
        </w:rPr>
        <w:t>SIB1</w:t>
      </w:r>
      <w:r w:rsidR="00023AE7">
        <w:rPr>
          <w:rFonts w:ascii="Arial" w:hAnsi="Arial" w:cs="Arial"/>
          <w:sz w:val="20"/>
          <w:szCs w:val="20"/>
          <w:lang w:eastAsia="en-US"/>
        </w:rPr>
        <w:t xml:space="preserve"> (OD-SIB1)</w:t>
      </w:r>
      <w:r w:rsidRPr="009724F0">
        <w:rPr>
          <w:rFonts w:ascii="Arial" w:hAnsi="Arial" w:cs="Arial"/>
          <w:sz w:val="20"/>
          <w:szCs w:val="20"/>
          <w:lang w:eastAsia="en-US"/>
        </w:rPr>
        <w:t xml:space="preserve"> transmission in response to UL WUS from a UE. It need not transmit periodic SIB1 all the time. Based on this understanding, a NES cell can have one of the following </w:t>
      </w:r>
      <w:r w:rsidR="005A2718">
        <w:rPr>
          <w:rFonts w:ascii="Arial" w:hAnsi="Arial" w:cs="Arial"/>
          <w:sz w:val="20"/>
          <w:szCs w:val="20"/>
          <w:lang w:eastAsia="en-US"/>
        </w:rPr>
        <w:t xml:space="preserve">three </w:t>
      </w:r>
      <w:r w:rsidRPr="009724F0">
        <w:rPr>
          <w:rFonts w:ascii="Arial" w:hAnsi="Arial" w:cs="Arial"/>
          <w:sz w:val="20"/>
          <w:szCs w:val="20"/>
          <w:lang w:eastAsia="en-US"/>
        </w:rPr>
        <w:t>“SIB1 modes”:</w:t>
      </w:r>
    </w:p>
    <w:p w14:paraId="4F042551" w14:textId="025C90F4" w:rsidR="001F06C4" w:rsidRPr="00177733" w:rsidRDefault="001F06C4" w:rsidP="001F06C4">
      <w:pPr>
        <w:pStyle w:val="ListParagraph"/>
        <w:numPr>
          <w:ilvl w:val="0"/>
          <w:numId w:val="35"/>
        </w:numPr>
        <w:rPr>
          <w:rFonts w:ascii="Arial" w:hAnsi="Arial" w:cs="Arial"/>
          <w:lang w:eastAsia="en-US"/>
        </w:rPr>
      </w:pPr>
      <w:r w:rsidRPr="00177733">
        <w:rPr>
          <w:rFonts w:ascii="Arial" w:hAnsi="Arial" w:cs="Arial"/>
          <w:lang w:eastAsia="en-US"/>
        </w:rPr>
        <w:t xml:space="preserve">NES cell is </w:t>
      </w:r>
      <w:r w:rsidR="003A17DD">
        <w:rPr>
          <w:rFonts w:ascii="Arial" w:hAnsi="Arial" w:cs="Arial"/>
          <w:lang w:eastAsia="en-US"/>
        </w:rPr>
        <w:t xml:space="preserve">currently </w:t>
      </w:r>
      <w:r w:rsidR="00EC4294">
        <w:rPr>
          <w:rFonts w:ascii="Arial" w:hAnsi="Arial" w:cs="Arial"/>
          <w:lang w:eastAsia="en-US"/>
        </w:rPr>
        <w:t xml:space="preserve">broadcasting </w:t>
      </w:r>
      <w:r w:rsidRPr="00177733">
        <w:rPr>
          <w:rFonts w:ascii="Arial" w:hAnsi="Arial" w:cs="Arial"/>
          <w:lang w:eastAsia="en-US"/>
        </w:rPr>
        <w:t>periodic SIB1</w:t>
      </w:r>
    </w:p>
    <w:p w14:paraId="6D187023" w14:textId="786063BF" w:rsidR="001F06C4" w:rsidRPr="00177733" w:rsidRDefault="001F06C4" w:rsidP="001F06C4">
      <w:pPr>
        <w:pStyle w:val="ListParagraph"/>
        <w:numPr>
          <w:ilvl w:val="0"/>
          <w:numId w:val="35"/>
        </w:numPr>
        <w:rPr>
          <w:rFonts w:ascii="Arial" w:hAnsi="Arial" w:cs="Arial"/>
          <w:lang w:eastAsia="en-US"/>
        </w:rPr>
      </w:pPr>
      <w:r w:rsidRPr="00177733">
        <w:rPr>
          <w:rFonts w:ascii="Arial" w:hAnsi="Arial" w:cs="Arial"/>
          <w:lang w:eastAsia="en-US"/>
        </w:rPr>
        <w:t xml:space="preserve">NES cell is </w:t>
      </w:r>
      <w:r w:rsidR="003A17DD">
        <w:rPr>
          <w:rFonts w:ascii="Arial" w:hAnsi="Arial" w:cs="Arial"/>
          <w:lang w:eastAsia="en-US"/>
        </w:rPr>
        <w:t xml:space="preserve">currently </w:t>
      </w:r>
      <w:r w:rsidR="00EC4294">
        <w:rPr>
          <w:rFonts w:ascii="Arial" w:hAnsi="Arial" w:cs="Arial"/>
          <w:lang w:eastAsia="en-US"/>
        </w:rPr>
        <w:t xml:space="preserve">broadcasting </w:t>
      </w:r>
      <w:r w:rsidR="00EE603F">
        <w:rPr>
          <w:rFonts w:ascii="Arial" w:hAnsi="Arial" w:cs="Arial"/>
          <w:lang w:eastAsia="en-US"/>
        </w:rPr>
        <w:t>only</w:t>
      </w:r>
      <w:r w:rsidRPr="00177733">
        <w:rPr>
          <w:rFonts w:ascii="Arial" w:hAnsi="Arial" w:cs="Arial"/>
          <w:lang w:eastAsia="en-US"/>
        </w:rPr>
        <w:t xml:space="preserve"> OD-SIB1</w:t>
      </w:r>
    </w:p>
    <w:p w14:paraId="5D92D524" w14:textId="1D01710F" w:rsidR="001F06C4" w:rsidRPr="00177733" w:rsidRDefault="001F06C4" w:rsidP="001F06C4">
      <w:pPr>
        <w:pStyle w:val="ListParagraph"/>
        <w:numPr>
          <w:ilvl w:val="0"/>
          <w:numId w:val="35"/>
        </w:numPr>
        <w:rPr>
          <w:rFonts w:ascii="Arial" w:hAnsi="Arial" w:cs="Arial"/>
          <w:lang w:eastAsia="en-US"/>
        </w:rPr>
      </w:pPr>
      <w:r w:rsidRPr="00177733">
        <w:rPr>
          <w:rFonts w:ascii="Arial" w:hAnsi="Arial" w:cs="Arial"/>
          <w:lang w:eastAsia="en-US"/>
        </w:rPr>
        <w:t xml:space="preserve">NES cell is </w:t>
      </w:r>
      <w:r w:rsidR="003A17DD">
        <w:rPr>
          <w:rFonts w:ascii="Arial" w:hAnsi="Arial" w:cs="Arial"/>
          <w:lang w:eastAsia="en-US"/>
        </w:rPr>
        <w:t xml:space="preserve">currently </w:t>
      </w:r>
      <w:r w:rsidRPr="00177733">
        <w:rPr>
          <w:rFonts w:ascii="Arial" w:hAnsi="Arial" w:cs="Arial"/>
          <w:lang w:eastAsia="en-US"/>
        </w:rPr>
        <w:t xml:space="preserve">not </w:t>
      </w:r>
      <w:r w:rsidR="00EC4294">
        <w:rPr>
          <w:rFonts w:ascii="Arial" w:hAnsi="Arial" w:cs="Arial"/>
          <w:lang w:eastAsia="en-US"/>
        </w:rPr>
        <w:t xml:space="preserve">broadcasting </w:t>
      </w:r>
      <w:r w:rsidR="007642C2">
        <w:rPr>
          <w:rFonts w:ascii="Arial" w:hAnsi="Arial" w:cs="Arial"/>
          <w:lang w:eastAsia="en-US"/>
        </w:rPr>
        <w:t xml:space="preserve">either </w:t>
      </w:r>
      <w:r w:rsidRPr="00177733">
        <w:rPr>
          <w:rFonts w:ascii="Arial" w:hAnsi="Arial" w:cs="Arial"/>
          <w:lang w:eastAsia="en-US"/>
        </w:rPr>
        <w:t>periodic SIB1 or OD-SIB1</w:t>
      </w:r>
    </w:p>
    <w:p w14:paraId="591F4334" w14:textId="77777777" w:rsidR="006A22D6" w:rsidRDefault="006A22D6" w:rsidP="001F06C4">
      <w:pPr>
        <w:rPr>
          <w:lang w:eastAsia="x-none"/>
        </w:rPr>
      </w:pPr>
    </w:p>
    <w:p w14:paraId="00979DA9" w14:textId="6A459DFF" w:rsidR="001F06C4" w:rsidRDefault="001F06C4" w:rsidP="001F06C4">
      <w:pPr>
        <w:pStyle w:val="Proposal"/>
        <w:rPr>
          <w:rFonts w:cs="Arial"/>
        </w:rPr>
      </w:pPr>
      <w:bookmarkStart w:id="8" w:name="_Hlk174096688"/>
      <w:r w:rsidRPr="009724F0">
        <w:rPr>
          <w:rFonts w:cs="Arial"/>
        </w:rPr>
        <w:t xml:space="preserve">NES </w:t>
      </w:r>
      <w:r w:rsidR="006A22D6">
        <w:rPr>
          <w:rFonts w:cs="Arial"/>
        </w:rPr>
        <w:t xml:space="preserve">cell </w:t>
      </w:r>
      <w:r>
        <w:rPr>
          <w:rFonts w:cs="Arial"/>
        </w:rPr>
        <w:t xml:space="preserve">gNB DU </w:t>
      </w:r>
      <w:r w:rsidRPr="009724F0">
        <w:rPr>
          <w:rFonts w:cs="Arial"/>
        </w:rPr>
        <w:t xml:space="preserve">to </w:t>
      </w:r>
      <w:r w:rsidR="00130838">
        <w:rPr>
          <w:rFonts w:cs="Arial"/>
        </w:rPr>
        <w:t>store</w:t>
      </w:r>
      <w:r w:rsidR="00130838">
        <w:rPr>
          <w:rFonts w:cs="Arial"/>
        </w:rPr>
        <w:t xml:space="preserve"> </w:t>
      </w:r>
      <w:r>
        <w:rPr>
          <w:rFonts w:cs="Arial"/>
        </w:rPr>
        <w:t>“SIB1 mode” which reflects whether the NES cell is transmitting periodic SIB1, OD-SIB1, or not transmitting any SIB1.</w:t>
      </w:r>
    </w:p>
    <w:bookmarkEnd w:id="8"/>
    <w:p w14:paraId="7D9B7263" w14:textId="77777777" w:rsidR="00023AE7" w:rsidRDefault="00023AE7" w:rsidP="00023AE7">
      <w:pPr>
        <w:pStyle w:val="Proposal"/>
        <w:numPr>
          <w:ilvl w:val="0"/>
          <w:numId w:val="0"/>
        </w:numPr>
        <w:ind w:left="1304"/>
        <w:rPr>
          <w:rFonts w:cs="Arial"/>
        </w:rPr>
      </w:pPr>
    </w:p>
    <w:p w14:paraId="71FD6CFD" w14:textId="2242FC37" w:rsidR="003A17DD" w:rsidRPr="003A17DD" w:rsidRDefault="003A17DD" w:rsidP="003A17DD">
      <w:pPr>
        <w:pStyle w:val="Proposal"/>
        <w:numPr>
          <w:ilvl w:val="0"/>
          <w:numId w:val="0"/>
        </w:numPr>
        <w:ind w:left="1304" w:hanging="1304"/>
        <w:rPr>
          <w:rFonts w:cs="Arial"/>
          <w:u w:val="single"/>
        </w:rPr>
      </w:pPr>
      <w:r w:rsidRPr="003A17DD">
        <w:rPr>
          <w:rFonts w:cs="Arial"/>
          <w:u w:val="single"/>
        </w:rPr>
        <w:t xml:space="preserve">Which entity in the NES cell makes the Energy Saving decision </w:t>
      </w:r>
    </w:p>
    <w:p w14:paraId="32E7B3E7" w14:textId="6B5413CF" w:rsidR="001F06C4" w:rsidRPr="003A17DD" w:rsidRDefault="003A17DD" w:rsidP="001F06C4">
      <w:pPr>
        <w:rPr>
          <w:rFonts w:ascii="Arial" w:hAnsi="Arial" w:cs="Arial"/>
          <w:sz w:val="20"/>
          <w:szCs w:val="20"/>
          <w:lang w:eastAsia="en-US"/>
        </w:rPr>
      </w:pPr>
      <w:r w:rsidRPr="003A17DD">
        <w:rPr>
          <w:rFonts w:ascii="Arial" w:hAnsi="Arial" w:cs="Arial"/>
          <w:sz w:val="20"/>
          <w:szCs w:val="20"/>
          <w:lang w:eastAsia="en-US"/>
        </w:rPr>
        <w:t xml:space="preserve">There are several reasons which make the NES cell gNB-DU the </w:t>
      </w:r>
      <w:r w:rsidR="005A2718">
        <w:rPr>
          <w:rFonts w:ascii="Arial" w:hAnsi="Arial" w:cs="Arial"/>
          <w:sz w:val="20"/>
          <w:szCs w:val="20"/>
          <w:lang w:eastAsia="en-US"/>
        </w:rPr>
        <w:t>preferred</w:t>
      </w:r>
      <w:r w:rsidRPr="003A17DD">
        <w:rPr>
          <w:rFonts w:ascii="Arial" w:hAnsi="Arial" w:cs="Arial"/>
          <w:sz w:val="20"/>
          <w:szCs w:val="20"/>
          <w:lang w:eastAsia="en-US"/>
        </w:rPr>
        <w:t xml:space="preserve"> entity to decide whether the NES cell should transition to </w:t>
      </w:r>
      <w:proofErr w:type="spellStart"/>
      <w:proofErr w:type="gramStart"/>
      <w:r w:rsidR="005A2718">
        <w:rPr>
          <w:rFonts w:ascii="Arial" w:hAnsi="Arial" w:cs="Arial"/>
          <w:sz w:val="20"/>
          <w:szCs w:val="20"/>
          <w:lang w:eastAsia="en-US"/>
        </w:rPr>
        <w:t>a</w:t>
      </w:r>
      <w:proofErr w:type="spellEnd"/>
      <w:proofErr w:type="gramEnd"/>
      <w:r w:rsidR="005A2718">
        <w:rPr>
          <w:rFonts w:ascii="Arial" w:hAnsi="Arial" w:cs="Arial"/>
          <w:sz w:val="20"/>
          <w:szCs w:val="20"/>
          <w:lang w:eastAsia="en-US"/>
        </w:rPr>
        <w:t xml:space="preserve"> </w:t>
      </w:r>
      <w:r>
        <w:rPr>
          <w:rFonts w:ascii="Arial" w:hAnsi="Arial" w:cs="Arial"/>
          <w:sz w:val="20"/>
          <w:szCs w:val="20"/>
          <w:lang w:eastAsia="en-US"/>
        </w:rPr>
        <w:t>energy saving mode.</w:t>
      </w:r>
    </w:p>
    <w:p w14:paraId="339CBE59" w14:textId="24DF964B" w:rsidR="003A17DD" w:rsidRDefault="006A22D6" w:rsidP="001F06C4">
      <w:pPr>
        <w:rPr>
          <w:rFonts w:ascii="Arial" w:hAnsi="Arial" w:cs="Arial"/>
          <w:sz w:val="20"/>
          <w:szCs w:val="20"/>
          <w:lang w:eastAsia="en-US"/>
        </w:rPr>
      </w:pPr>
      <w:r>
        <w:rPr>
          <w:rFonts w:ascii="Arial" w:hAnsi="Arial" w:cs="Arial"/>
          <w:sz w:val="20"/>
          <w:szCs w:val="20"/>
          <w:lang w:eastAsia="en-US"/>
        </w:rPr>
        <w:t>F</w:t>
      </w:r>
      <w:r w:rsidR="003A17DD">
        <w:rPr>
          <w:rFonts w:ascii="Arial" w:hAnsi="Arial" w:cs="Arial"/>
          <w:sz w:val="20"/>
          <w:szCs w:val="20"/>
          <w:lang w:eastAsia="en-US"/>
        </w:rPr>
        <w:t>irstly, f</w:t>
      </w:r>
      <w:r>
        <w:rPr>
          <w:rFonts w:ascii="Arial" w:hAnsi="Arial" w:cs="Arial"/>
          <w:sz w:val="20"/>
          <w:szCs w:val="20"/>
          <w:lang w:eastAsia="en-US"/>
        </w:rPr>
        <w:t>or</w:t>
      </w:r>
      <w:r w:rsidRPr="00EE603F">
        <w:rPr>
          <w:rFonts w:ascii="Arial" w:hAnsi="Arial" w:cs="Arial"/>
          <w:sz w:val="20"/>
          <w:szCs w:val="20"/>
          <w:lang w:eastAsia="en-US"/>
        </w:rPr>
        <w:t xml:space="preserve"> </w:t>
      </w:r>
      <w:r w:rsidR="00DC6F0B" w:rsidRPr="00EE603F">
        <w:rPr>
          <w:rFonts w:ascii="Arial" w:hAnsi="Arial" w:cs="Arial"/>
          <w:sz w:val="20"/>
          <w:szCs w:val="20"/>
          <w:lang w:eastAsia="en-US"/>
        </w:rPr>
        <w:t xml:space="preserve">any cell, the gNB-DU is aware of the current traffic, including the </w:t>
      </w:r>
      <w:r w:rsidR="00130838">
        <w:rPr>
          <w:rFonts w:ascii="Arial" w:hAnsi="Arial" w:cs="Arial"/>
          <w:sz w:val="20"/>
          <w:szCs w:val="20"/>
          <w:lang w:eastAsia="en-US"/>
        </w:rPr>
        <w:t xml:space="preserve">RRM </w:t>
      </w:r>
      <w:r w:rsidR="00DC6F0B" w:rsidRPr="00EE603F">
        <w:rPr>
          <w:rFonts w:ascii="Arial" w:hAnsi="Arial" w:cs="Arial"/>
          <w:sz w:val="20"/>
          <w:szCs w:val="20"/>
          <w:lang w:eastAsia="en-US"/>
        </w:rPr>
        <w:t>resource</w:t>
      </w:r>
      <w:r w:rsidR="0027714C">
        <w:rPr>
          <w:rFonts w:ascii="Arial" w:hAnsi="Arial" w:cs="Arial"/>
          <w:sz w:val="20"/>
          <w:szCs w:val="20"/>
          <w:lang w:eastAsia="en-US"/>
        </w:rPr>
        <w:t>s</w:t>
      </w:r>
      <w:r w:rsidR="00DC6F0B" w:rsidRPr="00EE603F">
        <w:rPr>
          <w:rFonts w:ascii="Arial" w:hAnsi="Arial" w:cs="Arial"/>
          <w:sz w:val="20"/>
          <w:szCs w:val="20"/>
          <w:lang w:eastAsia="en-US"/>
        </w:rPr>
        <w:t xml:space="preserve"> in use, number of UEs connected</w:t>
      </w:r>
      <w:r w:rsidR="00B07831">
        <w:rPr>
          <w:rFonts w:ascii="Arial" w:hAnsi="Arial" w:cs="Arial"/>
          <w:sz w:val="20"/>
          <w:szCs w:val="20"/>
          <w:lang w:eastAsia="en-US"/>
        </w:rPr>
        <w:t xml:space="preserve"> or camped</w:t>
      </w:r>
      <w:r w:rsidR="00DC6F0B" w:rsidRPr="00EE603F">
        <w:rPr>
          <w:rFonts w:ascii="Arial" w:hAnsi="Arial" w:cs="Arial"/>
          <w:sz w:val="20"/>
          <w:szCs w:val="20"/>
          <w:lang w:eastAsia="en-US"/>
        </w:rPr>
        <w:t xml:space="preserve"> to the cell and the type of </w:t>
      </w:r>
      <w:r w:rsidR="00EE603F">
        <w:rPr>
          <w:rFonts w:ascii="Arial" w:hAnsi="Arial" w:cs="Arial"/>
          <w:sz w:val="20"/>
          <w:szCs w:val="20"/>
          <w:lang w:eastAsia="en-US"/>
        </w:rPr>
        <w:t>bearer</w:t>
      </w:r>
      <w:r w:rsidR="00B07831">
        <w:rPr>
          <w:rFonts w:ascii="Arial" w:hAnsi="Arial" w:cs="Arial"/>
          <w:sz w:val="20"/>
          <w:szCs w:val="20"/>
          <w:lang w:eastAsia="en-US"/>
        </w:rPr>
        <w:t>s</w:t>
      </w:r>
      <w:r w:rsidR="00EE603F">
        <w:rPr>
          <w:rFonts w:ascii="Arial" w:hAnsi="Arial" w:cs="Arial"/>
          <w:sz w:val="20"/>
          <w:szCs w:val="20"/>
          <w:lang w:eastAsia="en-US"/>
        </w:rPr>
        <w:t xml:space="preserve"> established for the UEs.</w:t>
      </w:r>
      <w:r w:rsidR="00DC6F0B" w:rsidRPr="00EE603F">
        <w:rPr>
          <w:rFonts w:ascii="Arial" w:hAnsi="Arial" w:cs="Arial"/>
          <w:sz w:val="20"/>
          <w:szCs w:val="20"/>
          <w:lang w:eastAsia="en-US"/>
        </w:rPr>
        <w:t xml:space="preserve"> </w:t>
      </w:r>
    </w:p>
    <w:p w14:paraId="2167E596" w14:textId="6EF2C5DE" w:rsidR="00B07831" w:rsidRDefault="003A17DD" w:rsidP="001F06C4">
      <w:pPr>
        <w:rPr>
          <w:rFonts w:ascii="Arial" w:hAnsi="Arial" w:cs="Arial"/>
          <w:sz w:val="20"/>
          <w:szCs w:val="20"/>
          <w:lang w:eastAsia="en-US"/>
        </w:rPr>
      </w:pPr>
      <w:r>
        <w:rPr>
          <w:rFonts w:ascii="Arial" w:hAnsi="Arial" w:cs="Arial"/>
          <w:sz w:val="20"/>
          <w:szCs w:val="20"/>
          <w:lang w:eastAsia="en-US"/>
        </w:rPr>
        <w:t>Secondly, the gNB-DU receives the UL WUS configuration from the UEs when the UE intends to trigger OD-SIB1 from the NES cell.</w:t>
      </w:r>
      <w:r w:rsidR="00023AE7">
        <w:rPr>
          <w:rFonts w:ascii="Arial" w:hAnsi="Arial" w:cs="Arial"/>
          <w:sz w:val="20"/>
          <w:szCs w:val="20"/>
          <w:lang w:eastAsia="en-US"/>
        </w:rPr>
        <w:t xml:space="preserve"> </w:t>
      </w:r>
    </w:p>
    <w:p w14:paraId="7E57F989" w14:textId="3900FD3C" w:rsidR="00B07831" w:rsidRDefault="003A17DD" w:rsidP="001F06C4">
      <w:pPr>
        <w:rPr>
          <w:rFonts w:ascii="Arial" w:hAnsi="Arial" w:cs="Arial"/>
          <w:sz w:val="20"/>
          <w:szCs w:val="20"/>
          <w:lang w:eastAsia="en-US"/>
        </w:rPr>
      </w:pPr>
      <w:r>
        <w:rPr>
          <w:rFonts w:ascii="Arial" w:hAnsi="Arial" w:cs="Arial"/>
          <w:sz w:val="20"/>
          <w:szCs w:val="20"/>
          <w:lang w:eastAsia="en-US"/>
        </w:rPr>
        <w:t xml:space="preserve">And lastly, </w:t>
      </w:r>
      <w:r w:rsidR="00B07831">
        <w:rPr>
          <w:rFonts w:ascii="Arial" w:hAnsi="Arial" w:cs="Arial"/>
          <w:sz w:val="20"/>
          <w:szCs w:val="20"/>
          <w:lang w:eastAsia="en-US"/>
        </w:rPr>
        <w:t xml:space="preserve">in any cell, the </w:t>
      </w:r>
      <w:r>
        <w:rPr>
          <w:rFonts w:ascii="Arial" w:hAnsi="Arial" w:cs="Arial"/>
          <w:sz w:val="20"/>
          <w:szCs w:val="20"/>
          <w:lang w:eastAsia="en-US"/>
        </w:rPr>
        <w:t xml:space="preserve">gNB-DU </w:t>
      </w:r>
      <w:r w:rsidR="00B07831">
        <w:rPr>
          <w:rFonts w:ascii="Arial" w:hAnsi="Arial" w:cs="Arial"/>
          <w:sz w:val="20"/>
          <w:szCs w:val="20"/>
          <w:lang w:eastAsia="en-US"/>
        </w:rPr>
        <w:t xml:space="preserve">is the entity which </w:t>
      </w:r>
      <w:r>
        <w:rPr>
          <w:rFonts w:ascii="Arial" w:hAnsi="Arial" w:cs="Arial"/>
          <w:sz w:val="20"/>
          <w:szCs w:val="20"/>
          <w:lang w:eastAsia="en-US"/>
        </w:rPr>
        <w:t>broadcasts SIB1.</w:t>
      </w:r>
      <w:r w:rsidR="00023AE7">
        <w:rPr>
          <w:rFonts w:ascii="Arial" w:hAnsi="Arial" w:cs="Arial"/>
          <w:sz w:val="20"/>
          <w:szCs w:val="20"/>
          <w:lang w:eastAsia="en-US"/>
        </w:rPr>
        <w:t xml:space="preserve"> </w:t>
      </w:r>
    </w:p>
    <w:p w14:paraId="6A878454" w14:textId="55422A5A" w:rsidR="003A17DD" w:rsidRDefault="00023AE7" w:rsidP="001F06C4">
      <w:pPr>
        <w:rPr>
          <w:rFonts w:ascii="Arial" w:hAnsi="Arial" w:cs="Arial"/>
          <w:sz w:val="20"/>
          <w:szCs w:val="20"/>
          <w:lang w:eastAsia="en-US"/>
        </w:rPr>
      </w:pPr>
      <w:r>
        <w:rPr>
          <w:rFonts w:ascii="Arial" w:hAnsi="Arial" w:cs="Arial"/>
          <w:sz w:val="20"/>
          <w:szCs w:val="20"/>
          <w:lang w:eastAsia="en-US"/>
        </w:rPr>
        <w:t>Therefore, on receiving the UL WUS configuration from a UE, the NES cell gNB-DU</w:t>
      </w:r>
      <w:r>
        <w:rPr>
          <w:rFonts w:ascii="Arial" w:hAnsi="Arial" w:cs="Arial"/>
          <w:sz w:val="20"/>
          <w:szCs w:val="20"/>
          <w:lang w:eastAsia="en-US"/>
        </w:rPr>
        <w:t xml:space="preserve"> can begin OD-SIB1 </w:t>
      </w:r>
      <w:r>
        <w:rPr>
          <w:rFonts w:ascii="Arial" w:hAnsi="Arial" w:cs="Arial"/>
          <w:sz w:val="20"/>
          <w:szCs w:val="20"/>
          <w:lang w:eastAsia="en-US"/>
        </w:rPr>
        <w:t>transmission</w:t>
      </w:r>
      <w:r>
        <w:rPr>
          <w:rFonts w:ascii="Arial" w:hAnsi="Arial" w:cs="Arial"/>
          <w:sz w:val="20"/>
          <w:szCs w:val="20"/>
          <w:lang w:eastAsia="en-US"/>
        </w:rPr>
        <w:t xml:space="preserve"> without any signaling overhead with any other entity e.g. </w:t>
      </w:r>
      <w:r w:rsidR="0027714C">
        <w:rPr>
          <w:rFonts w:ascii="Arial" w:hAnsi="Arial" w:cs="Arial"/>
          <w:sz w:val="20"/>
          <w:szCs w:val="20"/>
          <w:lang w:eastAsia="en-US"/>
        </w:rPr>
        <w:t xml:space="preserve">NES cell </w:t>
      </w:r>
      <w:r>
        <w:rPr>
          <w:rFonts w:ascii="Arial" w:hAnsi="Arial" w:cs="Arial"/>
          <w:sz w:val="20"/>
          <w:szCs w:val="20"/>
          <w:lang w:eastAsia="en-US"/>
        </w:rPr>
        <w:t>gNB-CU.</w:t>
      </w:r>
      <w:r w:rsidR="00B07831">
        <w:rPr>
          <w:rFonts w:ascii="Arial" w:hAnsi="Arial" w:cs="Arial"/>
          <w:sz w:val="20"/>
          <w:szCs w:val="20"/>
          <w:lang w:eastAsia="en-US"/>
        </w:rPr>
        <w:t xml:space="preserve"> Moreover, on observing no/low traffic in the cell, the NES cell gNB-DU may decide to switch to an ES state, where it stops </w:t>
      </w:r>
      <w:r w:rsidR="0027714C">
        <w:rPr>
          <w:rFonts w:ascii="Arial" w:hAnsi="Arial" w:cs="Arial"/>
          <w:sz w:val="20"/>
          <w:szCs w:val="20"/>
          <w:lang w:eastAsia="en-US"/>
        </w:rPr>
        <w:t>ongoing</w:t>
      </w:r>
      <w:r w:rsidR="00B07831">
        <w:rPr>
          <w:rFonts w:ascii="Arial" w:hAnsi="Arial" w:cs="Arial"/>
          <w:sz w:val="20"/>
          <w:szCs w:val="20"/>
          <w:lang w:eastAsia="en-US"/>
        </w:rPr>
        <w:t xml:space="preserve"> SIB1 transmissions.</w:t>
      </w:r>
    </w:p>
    <w:p w14:paraId="0887DE05" w14:textId="4E54277E" w:rsidR="00DC6F0B" w:rsidRPr="00EE603F" w:rsidRDefault="00DC6F0B" w:rsidP="001F06C4">
      <w:pPr>
        <w:rPr>
          <w:rFonts w:ascii="Arial" w:hAnsi="Arial" w:cs="Arial"/>
          <w:sz w:val="20"/>
          <w:szCs w:val="20"/>
          <w:lang w:eastAsia="en-US"/>
        </w:rPr>
      </w:pPr>
      <w:r w:rsidRPr="00EE603F">
        <w:rPr>
          <w:rFonts w:ascii="Arial" w:hAnsi="Arial" w:cs="Arial"/>
          <w:sz w:val="20"/>
          <w:szCs w:val="20"/>
          <w:lang w:eastAsia="en-US"/>
        </w:rPr>
        <w:t xml:space="preserve">Hence, </w:t>
      </w:r>
      <w:r w:rsidR="00EE603F">
        <w:rPr>
          <w:rFonts w:ascii="Arial" w:hAnsi="Arial" w:cs="Arial"/>
          <w:sz w:val="20"/>
          <w:szCs w:val="20"/>
          <w:lang w:eastAsia="en-US"/>
        </w:rPr>
        <w:t xml:space="preserve">we propose that </w:t>
      </w:r>
      <w:r w:rsidRPr="00EE603F">
        <w:rPr>
          <w:rFonts w:ascii="Arial" w:hAnsi="Arial" w:cs="Arial"/>
          <w:sz w:val="20"/>
          <w:szCs w:val="20"/>
          <w:lang w:eastAsia="en-US"/>
        </w:rPr>
        <w:t xml:space="preserve">the decision of which SIB1 mode be used </w:t>
      </w:r>
      <w:r w:rsidR="00EE603F">
        <w:rPr>
          <w:rFonts w:ascii="Arial" w:hAnsi="Arial" w:cs="Arial"/>
          <w:sz w:val="20"/>
          <w:szCs w:val="20"/>
          <w:lang w:eastAsia="en-US"/>
        </w:rPr>
        <w:t xml:space="preserve">should </w:t>
      </w:r>
      <w:r w:rsidRPr="00EE603F">
        <w:rPr>
          <w:rFonts w:ascii="Arial" w:hAnsi="Arial" w:cs="Arial"/>
          <w:sz w:val="20"/>
          <w:szCs w:val="20"/>
          <w:lang w:eastAsia="en-US"/>
        </w:rPr>
        <w:t xml:space="preserve">lie with the </w:t>
      </w:r>
      <w:r w:rsidR="005A2718">
        <w:rPr>
          <w:rFonts w:ascii="Arial" w:hAnsi="Arial" w:cs="Arial"/>
          <w:sz w:val="20"/>
          <w:szCs w:val="20"/>
          <w:lang w:eastAsia="en-US"/>
        </w:rPr>
        <w:t>NES cell gNB-</w:t>
      </w:r>
      <w:r w:rsidRPr="00EE603F">
        <w:rPr>
          <w:rFonts w:ascii="Arial" w:hAnsi="Arial" w:cs="Arial"/>
          <w:sz w:val="20"/>
          <w:szCs w:val="20"/>
          <w:lang w:eastAsia="en-US"/>
        </w:rPr>
        <w:t>DU</w:t>
      </w:r>
      <w:r w:rsidR="00023AE7">
        <w:rPr>
          <w:rFonts w:ascii="Arial" w:hAnsi="Arial" w:cs="Arial"/>
          <w:sz w:val="20"/>
          <w:szCs w:val="20"/>
          <w:lang w:eastAsia="en-US"/>
        </w:rPr>
        <w:t>.</w:t>
      </w:r>
      <w:r w:rsidR="005A2718">
        <w:rPr>
          <w:rFonts w:ascii="Arial" w:hAnsi="Arial" w:cs="Arial"/>
          <w:sz w:val="20"/>
          <w:szCs w:val="20"/>
          <w:lang w:eastAsia="en-US"/>
        </w:rPr>
        <w:t xml:space="preserve"> This </w:t>
      </w:r>
      <w:r w:rsidR="00302414">
        <w:rPr>
          <w:rFonts w:ascii="Arial" w:hAnsi="Arial" w:cs="Arial"/>
          <w:sz w:val="20"/>
          <w:szCs w:val="20"/>
          <w:lang w:eastAsia="en-US"/>
        </w:rPr>
        <w:t>may</w:t>
      </w:r>
      <w:r w:rsidR="005A2718">
        <w:rPr>
          <w:rFonts w:ascii="Arial" w:hAnsi="Arial" w:cs="Arial"/>
          <w:sz w:val="20"/>
          <w:szCs w:val="20"/>
          <w:lang w:eastAsia="en-US"/>
        </w:rPr>
        <w:t xml:space="preserve"> be done in agreement with NES Cell gNB-CU.</w:t>
      </w:r>
      <w:bookmarkStart w:id="9" w:name="_Hlk174096708"/>
    </w:p>
    <w:p w14:paraId="10E54C54" w14:textId="77777777" w:rsidR="00DC6F0B" w:rsidRDefault="00DC6F0B" w:rsidP="001F06C4">
      <w:pPr>
        <w:rPr>
          <w:lang w:eastAsia="x-none"/>
        </w:rPr>
      </w:pPr>
    </w:p>
    <w:p w14:paraId="419D89B2" w14:textId="25D84B69" w:rsidR="00B8212F" w:rsidRPr="00EC4294" w:rsidRDefault="00B8212F" w:rsidP="001F06C4">
      <w:pPr>
        <w:pStyle w:val="Proposal"/>
      </w:pPr>
      <w:r w:rsidRPr="009724F0">
        <w:rPr>
          <w:rFonts w:cs="Arial"/>
        </w:rPr>
        <w:t xml:space="preserve">NES </w:t>
      </w:r>
      <w:r w:rsidR="006A22D6">
        <w:rPr>
          <w:rFonts w:cs="Arial"/>
        </w:rPr>
        <w:t xml:space="preserve">cell </w:t>
      </w:r>
      <w:r>
        <w:rPr>
          <w:rFonts w:cs="Arial"/>
        </w:rPr>
        <w:t xml:space="preserve">gNB DU </w:t>
      </w:r>
      <w:r w:rsidR="001F06C4">
        <w:rPr>
          <w:rFonts w:cs="Arial"/>
        </w:rPr>
        <w:t xml:space="preserve">is the </w:t>
      </w:r>
      <w:r w:rsidR="005A2718">
        <w:rPr>
          <w:rFonts w:cs="Arial"/>
        </w:rPr>
        <w:t xml:space="preserve">preferred </w:t>
      </w:r>
      <w:r w:rsidR="001F06C4">
        <w:rPr>
          <w:rFonts w:cs="Arial"/>
        </w:rPr>
        <w:t xml:space="preserve">network entity which is best equipped to decide SIB1 </w:t>
      </w:r>
      <w:r w:rsidR="00EE603F">
        <w:rPr>
          <w:rFonts w:cs="Arial"/>
        </w:rPr>
        <w:t>mode</w:t>
      </w:r>
      <w:r w:rsidR="0027714C">
        <w:rPr>
          <w:rFonts w:cs="Arial"/>
        </w:rPr>
        <w:t xml:space="preserve"> to be used in the NES cell</w:t>
      </w:r>
      <w:r w:rsidR="001F06C4">
        <w:rPr>
          <w:rFonts w:cs="Arial"/>
        </w:rPr>
        <w:t xml:space="preserve">. </w:t>
      </w:r>
    </w:p>
    <w:bookmarkEnd w:id="9"/>
    <w:p w14:paraId="64639AF4" w14:textId="77777777" w:rsidR="00EC4294" w:rsidRDefault="00EC4294" w:rsidP="00EC4294">
      <w:pPr>
        <w:pStyle w:val="Proposal"/>
        <w:numPr>
          <w:ilvl w:val="0"/>
          <w:numId w:val="0"/>
        </w:numPr>
        <w:ind w:left="1304" w:hanging="1304"/>
        <w:rPr>
          <w:rFonts w:cs="Arial"/>
        </w:rPr>
      </w:pPr>
    </w:p>
    <w:p w14:paraId="6C270F82" w14:textId="6362C42B" w:rsidR="00EC4294" w:rsidRPr="00EC4294" w:rsidRDefault="00EC4294" w:rsidP="00EC4294">
      <w:pPr>
        <w:rPr>
          <w:rFonts w:ascii="Arial" w:hAnsi="Arial" w:cs="Arial"/>
          <w:b/>
          <w:bCs/>
          <w:sz w:val="20"/>
          <w:szCs w:val="20"/>
          <w:u w:val="single"/>
          <w:lang w:eastAsia="en-US"/>
        </w:rPr>
      </w:pPr>
      <w:r w:rsidRPr="00EC4294">
        <w:rPr>
          <w:rFonts w:ascii="Arial" w:hAnsi="Arial" w:cs="Arial"/>
          <w:b/>
          <w:bCs/>
          <w:sz w:val="20"/>
          <w:szCs w:val="20"/>
          <w:u w:val="single"/>
          <w:lang w:eastAsia="en-US"/>
        </w:rPr>
        <w:t>What are the triggers for NES cell to transmit OD-SIB1 or periodic SIB1?</w:t>
      </w:r>
    </w:p>
    <w:p w14:paraId="081F4932" w14:textId="77777777" w:rsidR="00EC4294" w:rsidRDefault="00EC4294" w:rsidP="00EC4294">
      <w:pPr>
        <w:rPr>
          <w:rFonts w:ascii="Arial" w:hAnsi="Arial" w:cs="Arial"/>
          <w:sz w:val="20"/>
          <w:szCs w:val="20"/>
          <w:lang w:eastAsia="en-US"/>
        </w:rPr>
      </w:pPr>
    </w:p>
    <w:p w14:paraId="0A53AF88" w14:textId="2C38F316" w:rsidR="00EC4294" w:rsidRDefault="00EC4294" w:rsidP="00EC4294">
      <w:pPr>
        <w:rPr>
          <w:rFonts w:ascii="Arial" w:hAnsi="Arial" w:cs="Arial"/>
          <w:sz w:val="20"/>
          <w:szCs w:val="20"/>
          <w:lang w:eastAsia="en-US"/>
        </w:rPr>
      </w:pPr>
      <w:r>
        <w:rPr>
          <w:rFonts w:ascii="Arial" w:hAnsi="Arial" w:cs="Arial"/>
          <w:sz w:val="20"/>
          <w:szCs w:val="20"/>
          <w:lang w:eastAsia="en-US"/>
        </w:rPr>
        <w:t xml:space="preserve">As </w:t>
      </w:r>
      <w:r w:rsidR="0027714C">
        <w:rPr>
          <w:rFonts w:ascii="Arial" w:hAnsi="Arial" w:cs="Arial"/>
          <w:sz w:val="20"/>
          <w:szCs w:val="20"/>
          <w:lang w:eastAsia="en-US"/>
        </w:rPr>
        <w:t>proposed in the previous paragraph,</w:t>
      </w:r>
      <w:r>
        <w:rPr>
          <w:rFonts w:ascii="Arial" w:hAnsi="Arial" w:cs="Arial"/>
          <w:sz w:val="20"/>
          <w:szCs w:val="20"/>
          <w:lang w:eastAsia="en-US"/>
        </w:rPr>
        <w:t xml:space="preserve"> the decision of which SIB1 mode to adopt lies with the NES cell gNB-DU. </w:t>
      </w:r>
      <w:r w:rsidR="00563701">
        <w:rPr>
          <w:rFonts w:ascii="Arial" w:hAnsi="Arial" w:cs="Arial"/>
          <w:sz w:val="20"/>
          <w:szCs w:val="20"/>
          <w:lang w:eastAsia="en-US"/>
        </w:rPr>
        <w:t>So irrespective of the trigger, the request for OD-SIB1 must come to the NES cell gNB-DU.</w:t>
      </w:r>
      <w:r w:rsidR="0027714C">
        <w:rPr>
          <w:rFonts w:ascii="Arial" w:hAnsi="Arial" w:cs="Arial"/>
          <w:sz w:val="20"/>
          <w:szCs w:val="20"/>
          <w:lang w:eastAsia="en-US"/>
        </w:rPr>
        <w:t xml:space="preserve"> Following </w:t>
      </w:r>
      <w:proofErr w:type="gramStart"/>
      <w:r w:rsidR="0027714C">
        <w:rPr>
          <w:rFonts w:ascii="Arial" w:hAnsi="Arial" w:cs="Arial"/>
          <w:sz w:val="20"/>
          <w:szCs w:val="20"/>
          <w:lang w:eastAsia="en-US"/>
        </w:rPr>
        <w:t>are</w:t>
      </w:r>
      <w:proofErr w:type="gramEnd"/>
      <w:r w:rsidR="0027714C">
        <w:rPr>
          <w:rFonts w:ascii="Arial" w:hAnsi="Arial" w:cs="Arial"/>
          <w:sz w:val="20"/>
          <w:szCs w:val="20"/>
          <w:lang w:eastAsia="en-US"/>
        </w:rPr>
        <w:t xml:space="preserve"> some of the triggers which can result in NES gNB-DU deciding on SIB1 transmission:</w:t>
      </w:r>
    </w:p>
    <w:p w14:paraId="5DF0701B" w14:textId="77777777" w:rsidR="00563701" w:rsidRDefault="00563701" w:rsidP="00EC4294">
      <w:pPr>
        <w:rPr>
          <w:rFonts w:ascii="Arial" w:hAnsi="Arial" w:cs="Arial"/>
          <w:sz w:val="20"/>
          <w:szCs w:val="20"/>
          <w:lang w:eastAsia="en-US"/>
        </w:rPr>
      </w:pPr>
    </w:p>
    <w:p w14:paraId="3921DA34" w14:textId="161E58B7" w:rsidR="00563701" w:rsidRPr="005A2718" w:rsidRDefault="00563701" w:rsidP="005A2718">
      <w:pPr>
        <w:pStyle w:val="ListParagraph"/>
        <w:numPr>
          <w:ilvl w:val="0"/>
          <w:numId w:val="39"/>
        </w:numPr>
        <w:rPr>
          <w:rFonts w:ascii="Arial" w:hAnsi="Arial" w:cs="Arial"/>
          <w:lang w:eastAsia="en-US"/>
        </w:rPr>
      </w:pPr>
      <w:r w:rsidRPr="005A2718">
        <w:rPr>
          <w:rFonts w:ascii="Arial" w:hAnsi="Arial" w:cs="Arial"/>
          <w:lang w:eastAsia="en-US"/>
        </w:rPr>
        <w:t>If the gNB-DU receives UL WUS request</w:t>
      </w:r>
      <w:r w:rsidR="005A2718">
        <w:rPr>
          <w:rFonts w:ascii="Arial" w:hAnsi="Arial" w:cs="Arial"/>
          <w:lang w:eastAsia="en-US"/>
        </w:rPr>
        <w:t xml:space="preserve"> from a UE</w:t>
      </w:r>
      <w:r w:rsidRPr="005A2718">
        <w:rPr>
          <w:rFonts w:ascii="Arial" w:hAnsi="Arial" w:cs="Arial"/>
          <w:lang w:eastAsia="en-US"/>
        </w:rPr>
        <w:t xml:space="preserve">, then it changes the SIB1 mode, and starts broadcasting OD-SIB1. </w:t>
      </w:r>
    </w:p>
    <w:p w14:paraId="7FD05816" w14:textId="0014675B" w:rsidR="00563701" w:rsidRPr="005A2718" w:rsidRDefault="00563701" w:rsidP="005A2718">
      <w:pPr>
        <w:pStyle w:val="ListParagraph"/>
        <w:numPr>
          <w:ilvl w:val="0"/>
          <w:numId w:val="39"/>
        </w:numPr>
        <w:rPr>
          <w:rFonts w:ascii="Arial" w:hAnsi="Arial" w:cs="Arial"/>
          <w:lang w:eastAsia="en-US"/>
        </w:rPr>
      </w:pPr>
      <w:r w:rsidRPr="005A2718">
        <w:rPr>
          <w:rFonts w:ascii="Arial" w:hAnsi="Arial" w:cs="Arial"/>
          <w:lang w:eastAsia="en-US"/>
        </w:rPr>
        <w:t xml:space="preserve">If the gNB-DU receives </w:t>
      </w:r>
      <w:proofErr w:type="gramStart"/>
      <w:r w:rsidRPr="005A2718">
        <w:rPr>
          <w:rFonts w:ascii="Arial" w:hAnsi="Arial" w:cs="Arial"/>
          <w:lang w:eastAsia="en-US"/>
        </w:rPr>
        <w:t>a large number of</w:t>
      </w:r>
      <w:proofErr w:type="gramEnd"/>
      <w:r w:rsidRPr="005A2718">
        <w:rPr>
          <w:rFonts w:ascii="Arial" w:hAnsi="Arial" w:cs="Arial"/>
          <w:lang w:eastAsia="en-US"/>
        </w:rPr>
        <w:t xml:space="preserve"> UL WUS requests</w:t>
      </w:r>
      <w:r w:rsidR="005A2718">
        <w:rPr>
          <w:rFonts w:ascii="Arial" w:hAnsi="Arial" w:cs="Arial"/>
          <w:lang w:eastAsia="en-US"/>
        </w:rPr>
        <w:t xml:space="preserve"> from multiple UEs</w:t>
      </w:r>
      <w:r w:rsidRPr="005A2718">
        <w:rPr>
          <w:rFonts w:ascii="Arial" w:hAnsi="Arial" w:cs="Arial"/>
          <w:lang w:eastAsia="en-US"/>
        </w:rPr>
        <w:t>, it may decide to change the mode to periodic SIB1 transmission and deactivate energy saving.</w:t>
      </w:r>
    </w:p>
    <w:p w14:paraId="04BCB98B" w14:textId="1072571A" w:rsidR="00563701" w:rsidRPr="005A2718" w:rsidRDefault="00563701" w:rsidP="005A2718">
      <w:pPr>
        <w:pStyle w:val="ListParagraph"/>
        <w:numPr>
          <w:ilvl w:val="0"/>
          <w:numId w:val="39"/>
        </w:numPr>
        <w:rPr>
          <w:rFonts w:ascii="Arial" w:hAnsi="Arial" w:cs="Arial"/>
          <w:lang w:eastAsia="en-US"/>
        </w:rPr>
      </w:pPr>
      <w:r w:rsidRPr="005A2718">
        <w:rPr>
          <w:rFonts w:ascii="Arial" w:hAnsi="Arial" w:cs="Arial"/>
          <w:lang w:eastAsia="en-US"/>
        </w:rPr>
        <w:t xml:space="preserve">If the gNB-CU receives </w:t>
      </w:r>
      <w:proofErr w:type="gramStart"/>
      <w:r w:rsidRPr="005A2718">
        <w:rPr>
          <w:rFonts w:ascii="Arial" w:hAnsi="Arial" w:cs="Arial"/>
          <w:lang w:eastAsia="en-US"/>
        </w:rPr>
        <w:t>a large number of</w:t>
      </w:r>
      <w:proofErr w:type="gramEnd"/>
      <w:r w:rsidRPr="005A2718">
        <w:rPr>
          <w:rFonts w:ascii="Arial" w:hAnsi="Arial" w:cs="Arial"/>
          <w:lang w:eastAsia="en-US"/>
        </w:rPr>
        <w:t xml:space="preserve"> incoming HO, or UE attach requests, then it can </w:t>
      </w:r>
      <w:r w:rsidR="0027714C" w:rsidRPr="005A2718">
        <w:rPr>
          <w:rFonts w:ascii="Arial" w:hAnsi="Arial" w:cs="Arial"/>
          <w:lang w:eastAsia="en-US"/>
        </w:rPr>
        <w:t>request</w:t>
      </w:r>
      <w:r w:rsidRPr="005A2718">
        <w:rPr>
          <w:rFonts w:ascii="Arial" w:hAnsi="Arial" w:cs="Arial"/>
          <w:lang w:eastAsia="en-US"/>
        </w:rPr>
        <w:t xml:space="preserve"> the gNB-DU to deactivate the energy saving mode and begin periodic SIB1 transmission.</w:t>
      </w:r>
    </w:p>
    <w:p w14:paraId="16FE0CD4" w14:textId="233DAB29" w:rsidR="00563701" w:rsidRDefault="00563701" w:rsidP="005A2718">
      <w:pPr>
        <w:pStyle w:val="ListParagraph"/>
        <w:numPr>
          <w:ilvl w:val="0"/>
          <w:numId w:val="39"/>
        </w:numPr>
        <w:rPr>
          <w:rFonts w:ascii="Arial" w:hAnsi="Arial" w:cs="Arial"/>
          <w:lang w:eastAsia="en-US"/>
        </w:rPr>
      </w:pPr>
      <w:r w:rsidRPr="005A2718">
        <w:rPr>
          <w:rFonts w:ascii="Arial" w:hAnsi="Arial" w:cs="Arial"/>
          <w:lang w:eastAsia="en-US"/>
        </w:rPr>
        <w:t xml:space="preserve">Under some conditions </w:t>
      </w:r>
      <w:r w:rsidR="0027714C" w:rsidRPr="005A2718">
        <w:rPr>
          <w:rFonts w:ascii="Arial" w:hAnsi="Arial" w:cs="Arial"/>
          <w:lang w:eastAsia="en-US"/>
        </w:rPr>
        <w:t xml:space="preserve">in Cell A </w:t>
      </w:r>
      <w:r w:rsidRPr="005A2718">
        <w:rPr>
          <w:rFonts w:ascii="Arial" w:hAnsi="Arial" w:cs="Arial"/>
          <w:lang w:eastAsia="en-US"/>
        </w:rPr>
        <w:t xml:space="preserve">like </w:t>
      </w:r>
      <w:r w:rsidR="0027714C" w:rsidRPr="005A2718">
        <w:rPr>
          <w:rFonts w:ascii="Arial" w:hAnsi="Arial" w:cs="Arial"/>
          <w:lang w:eastAsia="en-US"/>
        </w:rPr>
        <w:t xml:space="preserve">an </w:t>
      </w:r>
      <w:r w:rsidR="00810B5C" w:rsidRPr="005A2718">
        <w:rPr>
          <w:rFonts w:ascii="Arial" w:hAnsi="Arial" w:cs="Arial"/>
          <w:lang w:eastAsia="en-US"/>
        </w:rPr>
        <w:t xml:space="preserve">idle mode </w:t>
      </w:r>
      <w:r w:rsidRPr="005A2718">
        <w:rPr>
          <w:rFonts w:ascii="Arial" w:hAnsi="Arial" w:cs="Arial"/>
          <w:lang w:eastAsia="en-US"/>
        </w:rPr>
        <w:t xml:space="preserve">overload condition, </w:t>
      </w:r>
      <w:r w:rsidR="0027714C" w:rsidRPr="005A2718">
        <w:rPr>
          <w:rFonts w:ascii="Arial" w:hAnsi="Arial" w:cs="Arial"/>
          <w:lang w:eastAsia="en-US"/>
        </w:rPr>
        <w:t>Cell A</w:t>
      </w:r>
      <w:r w:rsidRPr="005A2718">
        <w:rPr>
          <w:rFonts w:ascii="Arial" w:hAnsi="Arial" w:cs="Arial"/>
          <w:lang w:eastAsia="en-US"/>
        </w:rPr>
        <w:t xml:space="preserve"> </w:t>
      </w:r>
      <w:r w:rsidR="005A2718">
        <w:rPr>
          <w:rFonts w:ascii="Arial" w:hAnsi="Arial" w:cs="Arial"/>
          <w:lang w:eastAsia="en-US"/>
        </w:rPr>
        <w:t>may</w:t>
      </w:r>
      <w:r w:rsidRPr="005A2718">
        <w:rPr>
          <w:rFonts w:ascii="Arial" w:hAnsi="Arial" w:cs="Arial"/>
          <w:lang w:eastAsia="en-US"/>
        </w:rPr>
        <w:t xml:space="preserve"> want to activate load balancing and offload some of its UEs to NES cell(s) if possible. In which case, Cell A </w:t>
      </w:r>
      <w:r w:rsidR="0027714C" w:rsidRPr="005A2718">
        <w:rPr>
          <w:rFonts w:ascii="Arial" w:hAnsi="Arial" w:cs="Arial"/>
          <w:lang w:eastAsia="en-US"/>
        </w:rPr>
        <w:t>may</w:t>
      </w:r>
      <w:r w:rsidRPr="005A2718">
        <w:rPr>
          <w:rFonts w:ascii="Arial" w:hAnsi="Arial" w:cs="Arial"/>
          <w:lang w:eastAsia="en-US"/>
        </w:rPr>
        <w:t xml:space="preserve"> trigger the NES cell to broadcast OD-SIB1 or periodic SIB1 depending on particular use case.</w:t>
      </w:r>
      <w:r w:rsidR="0027714C" w:rsidRPr="005A2718">
        <w:rPr>
          <w:rFonts w:ascii="Arial" w:hAnsi="Arial" w:cs="Arial"/>
          <w:lang w:eastAsia="en-US"/>
        </w:rPr>
        <w:t xml:space="preserve"> This request will be sent from Cell A gNB-CU to NES cell gNB-CU </w:t>
      </w:r>
      <w:r w:rsidR="005A2718">
        <w:rPr>
          <w:rFonts w:ascii="Arial" w:hAnsi="Arial" w:cs="Arial"/>
          <w:lang w:eastAsia="en-US"/>
        </w:rPr>
        <w:t xml:space="preserve">over </w:t>
      </w:r>
      <w:proofErr w:type="spellStart"/>
      <w:r w:rsidR="005A2718">
        <w:rPr>
          <w:rFonts w:ascii="Arial" w:hAnsi="Arial" w:cs="Arial"/>
          <w:lang w:eastAsia="en-US"/>
        </w:rPr>
        <w:t>Xn</w:t>
      </w:r>
      <w:proofErr w:type="spellEnd"/>
      <w:r w:rsidR="005A2718">
        <w:rPr>
          <w:rFonts w:ascii="Arial" w:hAnsi="Arial" w:cs="Arial"/>
          <w:lang w:eastAsia="en-US"/>
        </w:rPr>
        <w:t xml:space="preserve"> </w:t>
      </w:r>
      <w:r w:rsidR="0027714C" w:rsidRPr="005A2718">
        <w:rPr>
          <w:rFonts w:ascii="Arial" w:hAnsi="Arial" w:cs="Arial"/>
          <w:lang w:eastAsia="en-US"/>
        </w:rPr>
        <w:t>and then to NES cell gNB-DU</w:t>
      </w:r>
      <w:r w:rsidR="005A2718">
        <w:rPr>
          <w:rFonts w:ascii="Arial" w:hAnsi="Arial" w:cs="Arial"/>
          <w:lang w:eastAsia="en-US"/>
        </w:rPr>
        <w:t xml:space="preserve"> over F1 interface</w:t>
      </w:r>
      <w:r w:rsidR="0027714C" w:rsidRPr="005A2718">
        <w:rPr>
          <w:rFonts w:ascii="Arial" w:hAnsi="Arial" w:cs="Arial"/>
          <w:lang w:eastAsia="en-US"/>
        </w:rPr>
        <w:t>.</w:t>
      </w:r>
    </w:p>
    <w:p w14:paraId="48C385F3" w14:textId="77777777" w:rsidR="007C7618" w:rsidRDefault="007C7618" w:rsidP="007C7618">
      <w:pPr>
        <w:rPr>
          <w:lang w:eastAsia="x-none"/>
        </w:rPr>
      </w:pPr>
    </w:p>
    <w:p w14:paraId="0FF68E73" w14:textId="42D06257" w:rsidR="007C7618" w:rsidRPr="00EC4294" w:rsidRDefault="007C7618" w:rsidP="007C7618">
      <w:pPr>
        <w:pStyle w:val="Proposal"/>
      </w:pPr>
      <w:r>
        <w:rPr>
          <w:rFonts w:cs="Arial"/>
        </w:rPr>
        <w:t>There are various triggers from NES cell gNB-DU, NES cell gNB-CU and Cell A to transmit OD-SIB1 or periodic SIB1 by NES Cell</w:t>
      </w:r>
    </w:p>
    <w:p w14:paraId="078DA814" w14:textId="1DD3B564" w:rsidR="005A2718" w:rsidRPr="005A2718" w:rsidRDefault="005A2718" w:rsidP="005A2718">
      <w:pPr>
        <w:rPr>
          <w:rFonts w:ascii="Arial" w:hAnsi="Arial" w:cs="Arial"/>
          <w:lang w:eastAsia="en-US"/>
        </w:rPr>
      </w:pPr>
    </w:p>
    <w:p w14:paraId="0958A74A" w14:textId="77777777" w:rsidR="005A2718" w:rsidRDefault="005A2718" w:rsidP="00EC4294">
      <w:pPr>
        <w:rPr>
          <w:rFonts w:ascii="Arial" w:hAnsi="Arial" w:cs="Arial"/>
          <w:sz w:val="20"/>
          <w:szCs w:val="20"/>
          <w:lang w:eastAsia="en-US"/>
        </w:rPr>
      </w:pPr>
    </w:p>
    <w:p w14:paraId="4B5BB9FD" w14:textId="04493B8D" w:rsidR="005A2718" w:rsidRDefault="005A2718" w:rsidP="005A2718">
      <w:pPr>
        <w:rPr>
          <w:rFonts w:ascii="Arial" w:hAnsi="Arial" w:cs="Arial"/>
          <w:b/>
          <w:bCs/>
          <w:sz w:val="20"/>
          <w:szCs w:val="20"/>
          <w:u w:val="single"/>
          <w:lang w:eastAsia="en-US"/>
        </w:rPr>
      </w:pPr>
      <w:r w:rsidRPr="00EC4294">
        <w:rPr>
          <w:rFonts w:ascii="Arial" w:hAnsi="Arial" w:cs="Arial"/>
          <w:b/>
          <w:bCs/>
          <w:sz w:val="20"/>
          <w:szCs w:val="20"/>
          <w:u w:val="single"/>
          <w:lang w:eastAsia="en-US"/>
        </w:rPr>
        <w:t xml:space="preserve">What are the triggers for NES cell to </w:t>
      </w:r>
      <w:r>
        <w:rPr>
          <w:rFonts w:ascii="Arial" w:hAnsi="Arial" w:cs="Arial"/>
          <w:b/>
          <w:bCs/>
          <w:sz w:val="20"/>
          <w:szCs w:val="20"/>
          <w:u w:val="single"/>
          <w:lang w:eastAsia="en-US"/>
        </w:rPr>
        <w:t xml:space="preserve">stop </w:t>
      </w:r>
      <w:r w:rsidRPr="00EC4294">
        <w:rPr>
          <w:rFonts w:ascii="Arial" w:hAnsi="Arial" w:cs="Arial"/>
          <w:b/>
          <w:bCs/>
          <w:sz w:val="20"/>
          <w:szCs w:val="20"/>
          <w:u w:val="single"/>
          <w:lang w:eastAsia="en-US"/>
        </w:rPr>
        <w:t>transmit OD-SIB1 or periodic SIB1?</w:t>
      </w:r>
    </w:p>
    <w:p w14:paraId="3F38A0A9" w14:textId="77777777" w:rsidR="007C7618" w:rsidRDefault="007C7618" w:rsidP="005A2718">
      <w:pPr>
        <w:rPr>
          <w:rFonts w:ascii="Arial" w:hAnsi="Arial" w:cs="Arial"/>
          <w:sz w:val="20"/>
          <w:szCs w:val="20"/>
          <w:lang w:eastAsia="en-US"/>
        </w:rPr>
      </w:pPr>
    </w:p>
    <w:p w14:paraId="75A47355" w14:textId="722E4DD6" w:rsidR="00444543" w:rsidRDefault="007C7618" w:rsidP="005A2718">
      <w:pPr>
        <w:rPr>
          <w:rFonts w:ascii="Arial" w:hAnsi="Arial" w:cs="Arial"/>
          <w:sz w:val="20"/>
          <w:szCs w:val="20"/>
          <w:lang w:eastAsia="en-US"/>
        </w:rPr>
      </w:pPr>
      <w:r>
        <w:rPr>
          <w:rFonts w:ascii="Arial" w:hAnsi="Arial" w:cs="Arial"/>
          <w:sz w:val="20"/>
          <w:szCs w:val="20"/>
          <w:lang w:eastAsia="en-US"/>
        </w:rPr>
        <w:t xml:space="preserve">Typically, when NES cell gNB-DU observes there are no UEs in RRC Connected, RRC Inactive or Idle mode, then it may decide to activate the energy saving mode. </w:t>
      </w:r>
      <w:r w:rsidR="00444543">
        <w:rPr>
          <w:rFonts w:ascii="Arial" w:hAnsi="Arial" w:cs="Arial"/>
          <w:sz w:val="20"/>
          <w:szCs w:val="20"/>
          <w:lang w:eastAsia="en-US"/>
        </w:rPr>
        <w:t>This may be done in agreement with NES Cell gNB-CU.</w:t>
      </w:r>
      <w:r w:rsidR="00444543">
        <w:rPr>
          <w:rFonts w:ascii="Arial" w:hAnsi="Arial" w:cs="Arial"/>
          <w:sz w:val="20"/>
          <w:szCs w:val="20"/>
          <w:lang w:eastAsia="en-US"/>
        </w:rPr>
        <w:t xml:space="preserve"> </w:t>
      </w:r>
      <w:r w:rsidR="00444543">
        <w:rPr>
          <w:rFonts w:ascii="Arial" w:hAnsi="Arial" w:cs="Arial"/>
          <w:sz w:val="20"/>
          <w:szCs w:val="20"/>
          <w:lang w:eastAsia="en-US"/>
        </w:rPr>
        <w:t>There may be other conditions configured by the network operator to ac</w:t>
      </w:r>
      <w:r w:rsidR="00444543">
        <w:rPr>
          <w:rFonts w:ascii="Arial" w:hAnsi="Arial" w:cs="Arial"/>
          <w:sz w:val="20"/>
          <w:szCs w:val="20"/>
          <w:lang w:eastAsia="en-US"/>
        </w:rPr>
        <w:t>tivate energy saving.</w:t>
      </w:r>
    </w:p>
    <w:p w14:paraId="5FB2044C" w14:textId="132DC432" w:rsidR="005A2718" w:rsidRPr="00EC4294" w:rsidRDefault="00444543" w:rsidP="00EC4294">
      <w:pPr>
        <w:rPr>
          <w:rFonts w:ascii="Arial" w:hAnsi="Arial" w:cs="Arial"/>
          <w:sz w:val="20"/>
          <w:szCs w:val="20"/>
          <w:lang w:eastAsia="en-US"/>
        </w:rPr>
      </w:pPr>
      <w:r>
        <w:rPr>
          <w:rFonts w:ascii="Arial" w:hAnsi="Arial" w:cs="Arial"/>
          <w:sz w:val="20"/>
          <w:szCs w:val="20"/>
          <w:lang w:eastAsia="en-US"/>
        </w:rPr>
        <w:t xml:space="preserve">When the conditions are met, the NES cell gNB-DU </w:t>
      </w:r>
      <w:r w:rsidR="007C7618">
        <w:rPr>
          <w:rFonts w:ascii="Arial" w:hAnsi="Arial" w:cs="Arial"/>
          <w:sz w:val="20"/>
          <w:szCs w:val="20"/>
          <w:lang w:eastAsia="en-US"/>
        </w:rPr>
        <w:t xml:space="preserve">stops broadcasting all SIB1 transmissions and sends SIB1 mode change update to NES cell gNB-CU over the </w:t>
      </w:r>
      <w:proofErr w:type="spellStart"/>
      <w:r w:rsidR="007C7618">
        <w:rPr>
          <w:rFonts w:ascii="Arial" w:hAnsi="Arial" w:cs="Arial"/>
          <w:sz w:val="20"/>
          <w:szCs w:val="20"/>
          <w:lang w:eastAsia="en-US"/>
        </w:rPr>
        <w:t>Xn</w:t>
      </w:r>
      <w:proofErr w:type="spellEnd"/>
      <w:r w:rsidR="007C7618">
        <w:rPr>
          <w:rFonts w:ascii="Arial" w:hAnsi="Arial" w:cs="Arial"/>
          <w:sz w:val="20"/>
          <w:szCs w:val="20"/>
          <w:lang w:eastAsia="en-US"/>
        </w:rPr>
        <w:t xml:space="preserve"> interface.</w:t>
      </w:r>
      <w:r>
        <w:rPr>
          <w:rFonts w:ascii="Arial" w:hAnsi="Arial" w:cs="Arial"/>
          <w:sz w:val="20"/>
          <w:szCs w:val="20"/>
          <w:lang w:eastAsia="en-US"/>
        </w:rPr>
        <w:t xml:space="preserve"> </w:t>
      </w:r>
    </w:p>
    <w:p w14:paraId="371BAB66" w14:textId="77777777" w:rsidR="001F06C4" w:rsidRPr="001F06C4" w:rsidRDefault="001F06C4" w:rsidP="001F06C4">
      <w:pPr>
        <w:pStyle w:val="Proposal"/>
        <w:numPr>
          <w:ilvl w:val="0"/>
          <w:numId w:val="0"/>
        </w:numPr>
        <w:ind w:left="1304"/>
      </w:pPr>
    </w:p>
    <w:p w14:paraId="1F18DA62" w14:textId="27EA6B83" w:rsidR="00F14350" w:rsidRPr="00B343F7" w:rsidRDefault="00F14350" w:rsidP="00B343F7">
      <w:pPr>
        <w:pStyle w:val="Heading1"/>
        <w:overflowPunct w:val="0"/>
        <w:autoSpaceDE w:val="0"/>
        <w:autoSpaceDN w:val="0"/>
        <w:adjustRightInd w:val="0"/>
        <w:spacing w:before="0" w:after="120"/>
        <w:rPr>
          <w:rFonts w:eastAsia="PMingLiU" w:cs="Arial"/>
        </w:rPr>
      </w:pPr>
      <w:r w:rsidRPr="00B343F7">
        <w:rPr>
          <w:rFonts w:eastAsia="PMingLiU" w:cs="Arial"/>
        </w:rPr>
        <w:t xml:space="preserve">NES </w:t>
      </w:r>
      <w:r w:rsidR="00271481">
        <w:rPr>
          <w:rFonts w:eastAsia="PMingLiU" w:cs="Arial"/>
        </w:rPr>
        <w:t xml:space="preserve">Cell </w:t>
      </w:r>
      <w:r w:rsidR="00271481" w:rsidRPr="00467E2D">
        <w:rPr>
          <w:rFonts w:eastAsia="PMingLiU" w:cs="Arial"/>
        </w:rPr>
        <w:t>I</w:t>
      </w:r>
      <w:r w:rsidRPr="00467E2D">
        <w:rPr>
          <w:rFonts w:eastAsia="PMingLiU" w:cs="Arial"/>
        </w:rPr>
        <w:t>nformation at</w:t>
      </w:r>
      <w:r w:rsidRPr="00B343F7">
        <w:rPr>
          <w:rFonts w:eastAsia="PMingLiU" w:cs="Arial"/>
        </w:rPr>
        <w:t xml:space="preserve"> Cell A</w:t>
      </w:r>
    </w:p>
    <w:p w14:paraId="23CD516C" w14:textId="77777777" w:rsidR="00F86001" w:rsidRDefault="00EE603F" w:rsidP="002D54B6">
      <w:pPr>
        <w:rPr>
          <w:rFonts w:ascii="Arial" w:hAnsi="Arial" w:cs="Arial"/>
          <w:sz w:val="20"/>
          <w:szCs w:val="20"/>
          <w:lang w:eastAsia="en-US"/>
        </w:rPr>
      </w:pPr>
      <w:r>
        <w:rPr>
          <w:rFonts w:ascii="Arial" w:hAnsi="Arial" w:cs="Arial"/>
          <w:sz w:val="20"/>
          <w:szCs w:val="20"/>
          <w:lang w:eastAsia="en-US"/>
        </w:rPr>
        <w:t xml:space="preserve">As proposed </w:t>
      </w:r>
      <w:r>
        <w:rPr>
          <w:rFonts w:ascii="Arial" w:hAnsi="Arial" w:cs="Arial"/>
          <w:sz w:val="20"/>
          <w:szCs w:val="20"/>
          <w:lang w:eastAsia="en-US"/>
        </w:rPr>
        <w:t>in the section</w:t>
      </w:r>
      <w:r w:rsidR="006A22D6">
        <w:rPr>
          <w:rFonts w:ascii="Arial" w:hAnsi="Arial" w:cs="Arial"/>
          <w:sz w:val="20"/>
          <w:szCs w:val="20"/>
          <w:lang w:eastAsia="en-US"/>
        </w:rPr>
        <w:t xml:space="preserve"> 3</w:t>
      </w:r>
      <w:r w:rsidR="00177733" w:rsidRPr="00EE603F">
        <w:rPr>
          <w:rFonts w:ascii="Arial" w:hAnsi="Arial" w:cs="Arial"/>
          <w:sz w:val="20"/>
          <w:szCs w:val="20"/>
          <w:lang w:eastAsia="en-US"/>
        </w:rPr>
        <w:t xml:space="preserve">, the NES </w:t>
      </w:r>
      <w:r>
        <w:rPr>
          <w:rFonts w:ascii="Arial" w:hAnsi="Arial" w:cs="Arial"/>
          <w:sz w:val="20"/>
          <w:szCs w:val="20"/>
          <w:lang w:eastAsia="en-US"/>
        </w:rPr>
        <w:t>gNB</w:t>
      </w:r>
      <w:r w:rsidR="00177733" w:rsidRPr="00EE603F">
        <w:rPr>
          <w:rFonts w:ascii="Arial" w:hAnsi="Arial" w:cs="Arial"/>
          <w:sz w:val="20"/>
          <w:szCs w:val="20"/>
          <w:lang w:eastAsia="en-US"/>
        </w:rPr>
        <w:t xml:space="preserve"> DU </w:t>
      </w:r>
      <w:r w:rsidR="006A22D6">
        <w:rPr>
          <w:rFonts w:ascii="Arial" w:hAnsi="Arial" w:cs="Arial"/>
          <w:sz w:val="20"/>
          <w:szCs w:val="20"/>
          <w:lang w:eastAsia="en-US"/>
        </w:rPr>
        <w:t>is aware of</w:t>
      </w:r>
      <w:r w:rsidR="006A22D6" w:rsidRPr="00EE603F">
        <w:rPr>
          <w:rFonts w:ascii="Arial" w:hAnsi="Arial" w:cs="Arial"/>
          <w:sz w:val="20"/>
          <w:szCs w:val="20"/>
          <w:lang w:eastAsia="en-US"/>
        </w:rPr>
        <w:t xml:space="preserve"> </w:t>
      </w:r>
      <w:r w:rsidR="00177733" w:rsidRPr="00EE603F">
        <w:rPr>
          <w:rFonts w:ascii="Arial" w:hAnsi="Arial" w:cs="Arial"/>
          <w:sz w:val="20"/>
          <w:szCs w:val="20"/>
          <w:lang w:eastAsia="en-US"/>
        </w:rPr>
        <w:t>the latest “SIB1 mode”</w:t>
      </w:r>
      <w:r w:rsidR="006A22D6">
        <w:rPr>
          <w:rFonts w:ascii="Arial" w:hAnsi="Arial" w:cs="Arial"/>
          <w:sz w:val="20"/>
          <w:szCs w:val="20"/>
          <w:lang w:eastAsia="en-US"/>
        </w:rPr>
        <w:t xml:space="preserve"> of an NES cell</w:t>
      </w:r>
      <w:r w:rsidR="00177733" w:rsidRPr="00EE603F">
        <w:rPr>
          <w:rFonts w:ascii="Arial" w:hAnsi="Arial" w:cs="Arial"/>
          <w:sz w:val="20"/>
          <w:szCs w:val="20"/>
          <w:lang w:eastAsia="en-US"/>
        </w:rPr>
        <w:t xml:space="preserve">. </w:t>
      </w:r>
      <w:r>
        <w:rPr>
          <w:rFonts w:ascii="Arial" w:hAnsi="Arial" w:cs="Arial"/>
          <w:sz w:val="20"/>
          <w:szCs w:val="20"/>
          <w:lang w:eastAsia="en-US"/>
        </w:rPr>
        <w:t>This mode, and a</w:t>
      </w:r>
      <w:r w:rsidR="00177733" w:rsidRPr="00EE603F">
        <w:rPr>
          <w:rFonts w:ascii="Arial" w:hAnsi="Arial" w:cs="Arial"/>
          <w:sz w:val="20"/>
          <w:szCs w:val="20"/>
          <w:lang w:eastAsia="en-US"/>
        </w:rPr>
        <w:t xml:space="preserve">ny change to this mode is notified by the NES </w:t>
      </w:r>
      <w:r w:rsidR="001F06C4" w:rsidRPr="00EE603F">
        <w:rPr>
          <w:rFonts w:ascii="Arial" w:hAnsi="Arial" w:cs="Arial"/>
          <w:sz w:val="20"/>
          <w:szCs w:val="20"/>
          <w:lang w:eastAsia="en-US"/>
        </w:rPr>
        <w:t>gNB</w:t>
      </w:r>
      <w:r w:rsidR="00177733" w:rsidRPr="00EE603F">
        <w:rPr>
          <w:rFonts w:ascii="Arial" w:hAnsi="Arial" w:cs="Arial"/>
          <w:sz w:val="20"/>
          <w:szCs w:val="20"/>
          <w:lang w:eastAsia="en-US"/>
        </w:rPr>
        <w:t xml:space="preserve"> DU to the NES </w:t>
      </w:r>
      <w:r w:rsidR="001F06C4" w:rsidRPr="00EE603F">
        <w:rPr>
          <w:rFonts w:ascii="Arial" w:hAnsi="Arial" w:cs="Arial"/>
          <w:sz w:val="20"/>
          <w:szCs w:val="20"/>
          <w:lang w:eastAsia="en-US"/>
        </w:rPr>
        <w:t>gNB</w:t>
      </w:r>
      <w:r w:rsidR="00177733" w:rsidRPr="00EE603F">
        <w:rPr>
          <w:rFonts w:ascii="Arial" w:hAnsi="Arial" w:cs="Arial"/>
          <w:sz w:val="20"/>
          <w:szCs w:val="20"/>
          <w:lang w:eastAsia="en-US"/>
        </w:rPr>
        <w:t xml:space="preserve"> CU.</w:t>
      </w:r>
      <w:r>
        <w:rPr>
          <w:rFonts w:ascii="Arial" w:hAnsi="Arial" w:cs="Arial"/>
          <w:sz w:val="20"/>
          <w:szCs w:val="20"/>
          <w:lang w:eastAsia="en-US"/>
        </w:rPr>
        <w:t xml:space="preserve"> </w:t>
      </w:r>
      <w:r w:rsidR="002D54B6">
        <w:rPr>
          <w:rFonts w:ascii="Arial" w:hAnsi="Arial" w:cs="Arial"/>
          <w:sz w:val="20"/>
          <w:szCs w:val="20"/>
          <w:lang w:eastAsia="en-US"/>
        </w:rPr>
        <w:t>The current SIB1 transmission mode of NES cell(s)</w:t>
      </w:r>
      <w:r w:rsidR="002D54B6" w:rsidRPr="009724F0">
        <w:rPr>
          <w:rFonts w:ascii="Arial" w:hAnsi="Arial" w:cs="Arial"/>
          <w:sz w:val="20"/>
          <w:szCs w:val="20"/>
          <w:lang w:eastAsia="en-US"/>
        </w:rPr>
        <w:t xml:space="preserve"> is </w:t>
      </w:r>
      <w:r w:rsidR="006A22D6">
        <w:rPr>
          <w:rFonts w:ascii="Arial" w:hAnsi="Arial" w:cs="Arial"/>
          <w:sz w:val="20"/>
          <w:szCs w:val="20"/>
          <w:lang w:eastAsia="en-US"/>
        </w:rPr>
        <w:t>required to be notified to</w:t>
      </w:r>
      <w:r w:rsidR="002D54B6" w:rsidRPr="009724F0">
        <w:rPr>
          <w:rFonts w:ascii="Arial" w:hAnsi="Arial" w:cs="Arial"/>
          <w:sz w:val="20"/>
          <w:szCs w:val="20"/>
          <w:lang w:eastAsia="en-US"/>
        </w:rPr>
        <w:t xml:space="preserve"> Cell A to support Case 1 and Case 2 as highlighted in Section 2.1.</w:t>
      </w:r>
      <w:r w:rsidR="00F86001">
        <w:rPr>
          <w:rFonts w:ascii="Arial" w:hAnsi="Arial" w:cs="Arial"/>
          <w:sz w:val="20"/>
          <w:szCs w:val="20"/>
          <w:lang w:eastAsia="en-US"/>
        </w:rPr>
        <w:t xml:space="preserve"> </w:t>
      </w:r>
    </w:p>
    <w:p w14:paraId="61306863" w14:textId="77777777" w:rsidR="00F86001" w:rsidRDefault="00F86001" w:rsidP="002D54B6">
      <w:pPr>
        <w:rPr>
          <w:rFonts w:ascii="Arial" w:hAnsi="Arial" w:cs="Arial"/>
          <w:sz w:val="20"/>
          <w:szCs w:val="20"/>
          <w:lang w:eastAsia="en-US"/>
        </w:rPr>
      </w:pPr>
    </w:p>
    <w:p w14:paraId="08EE5C23" w14:textId="5059CB44" w:rsidR="002D54B6" w:rsidRPr="009724F0" w:rsidRDefault="00F86001" w:rsidP="002D54B6">
      <w:pPr>
        <w:rPr>
          <w:rFonts w:ascii="Arial" w:hAnsi="Arial" w:cs="Arial"/>
          <w:sz w:val="20"/>
          <w:szCs w:val="20"/>
          <w:lang w:eastAsia="en-US"/>
        </w:rPr>
      </w:pPr>
      <w:r>
        <w:rPr>
          <w:rFonts w:ascii="Arial" w:hAnsi="Arial" w:cs="Arial"/>
          <w:sz w:val="20"/>
          <w:szCs w:val="20"/>
          <w:lang w:eastAsia="en-US"/>
        </w:rPr>
        <w:t>T</w:t>
      </w:r>
      <w:r w:rsidR="002D54B6" w:rsidRPr="009724F0">
        <w:rPr>
          <w:rFonts w:ascii="Arial" w:hAnsi="Arial" w:cs="Arial"/>
          <w:sz w:val="20"/>
          <w:szCs w:val="20"/>
          <w:lang w:eastAsia="en-US"/>
        </w:rPr>
        <w:t xml:space="preserve">he NES cell </w:t>
      </w:r>
      <w:r w:rsidR="006A22D6">
        <w:rPr>
          <w:rFonts w:ascii="Arial" w:hAnsi="Arial" w:cs="Arial"/>
          <w:sz w:val="20"/>
          <w:szCs w:val="20"/>
          <w:lang w:eastAsia="en-US"/>
        </w:rPr>
        <w:t>gNB</w:t>
      </w:r>
      <w:r>
        <w:rPr>
          <w:rFonts w:ascii="Arial" w:hAnsi="Arial" w:cs="Arial"/>
          <w:sz w:val="20"/>
          <w:szCs w:val="20"/>
          <w:lang w:eastAsia="en-US"/>
        </w:rPr>
        <w:t>-CU</w:t>
      </w:r>
      <w:r w:rsidR="006A22D6">
        <w:rPr>
          <w:rFonts w:ascii="Arial" w:hAnsi="Arial" w:cs="Arial"/>
          <w:sz w:val="20"/>
          <w:szCs w:val="20"/>
          <w:lang w:eastAsia="en-US"/>
        </w:rPr>
        <w:t xml:space="preserve"> </w:t>
      </w:r>
      <w:r w:rsidR="002D54B6" w:rsidRPr="009724F0">
        <w:rPr>
          <w:rFonts w:ascii="Arial" w:hAnsi="Arial" w:cs="Arial"/>
          <w:sz w:val="20"/>
          <w:szCs w:val="20"/>
          <w:lang w:eastAsia="en-US"/>
        </w:rPr>
        <w:t>may send the “SIB1 mode”</w:t>
      </w:r>
      <w:r w:rsidR="006A22D6">
        <w:rPr>
          <w:rFonts w:ascii="Arial" w:hAnsi="Arial" w:cs="Arial"/>
          <w:sz w:val="20"/>
          <w:szCs w:val="20"/>
          <w:lang w:eastAsia="en-US"/>
        </w:rPr>
        <w:t xml:space="preserve"> and any modification to the SIB1 mode</w:t>
      </w:r>
      <w:r w:rsidR="002D54B6" w:rsidRPr="009724F0">
        <w:rPr>
          <w:rFonts w:ascii="Arial" w:hAnsi="Arial" w:cs="Arial"/>
          <w:sz w:val="20"/>
          <w:szCs w:val="20"/>
          <w:lang w:eastAsia="en-US"/>
        </w:rPr>
        <w:t xml:space="preserve"> to Cell A </w:t>
      </w:r>
      <w:r w:rsidR="006A22D6">
        <w:rPr>
          <w:rFonts w:ascii="Arial" w:hAnsi="Arial" w:cs="Arial"/>
          <w:sz w:val="20"/>
          <w:szCs w:val="20"/>
          <w:lang w:eastAsia="en-US"/>
        </w:rPr>
        <w:t xml:space="preserve">gNB </w:t>
      </w:r>
      <w:r w:rsidR="002D54B6" w:rsidRPr="009724F0">
        <w:rPr>
          <w:rFonts w:ascii="Arial" w:hAnsi="Arial" w:cs="Arial"/>
          <w:sz w:val="20"/>
          <w:szCs w:val="20"/>
          <w:lang w:eastAsia="en-US"/>
        </w:rPr>
        <w:t xml:space="preserve">over </w:t>
      </w:r>
      <w:proofErr w:type="spellStart"/>
      <w:r w:rsidR="002D54B6" w:rsidRPr="009724F0">
        <w:rPr>
          <w:rFonts w:ascii="Arial" w:hAnsi="Arial" w:cs="Arial"/>
          <w:sz w:val="20"/>
          <w:szCs w:val="20"/>
          <w:lang w:eastAsia="en-US"/>
        </w:rPr>
        <w:t>Xn</w:t>
      </w:r>
      <w:proofErr w:type="spellEnd"/>
      <w:r w:rsidR="002D54B6" w:rsidRPr="009724F0">
        <w:rPr>
          <w:rFonts w:ascii="Arial" w:hAnsi="Arial" w:cs="Arial"/>
          <w:sz w:val="20"/>
          <w:szCs w:val="20"/>
          <w:lang w:eastAsia="en-US"/>
        </w:rPr>
        <w:t>. In case the NES cell is under the coverage of multiple Cell A</w:t>
      </w:r>
      <w:r w:rsidR="005A2718">
        <w:rPr>
          <w:rFonts w:ascii="Arial" w:hAnsi="Arial" w:cs="Arial"/>
          <w:sz w:val="20"/>
          <w:szCs w:val="20"/>
          <w:lang w:eastAsia="en-US"/>
        </w:rPr>
        <w:t>s</w:t>
      </w:r>
      <w:r w:rsidR="002D54B6" w:rsidRPr="009724F0">
        <w:rPr>
          <w:rFonts w:ascii="Arial" w:hAnsi="Arial" w:cs="Arial"/>
          <w:sz w:val="20"/>
          <w:szCs w:val="20"/>
          <w:lang w:eastAsia="en-US"/>
        </w:rPr>
        <w:t>, then this information is transmitted to all the relevant Cell A</w:t>
      </w:r>
      <w:r w:rsidR="006A22D6">
        <w:rPr>
          <w:rFonts w:ascii="Arial" w:hAnsi="Arial" w:cs="Arial"/>
          <w:sz w:val="20"/>
          <w:szCs w:val="20"/>
          <w:lang w:eastAsia="en-US"/>
        </w:rPr>
        <w:t xml:space="preserve"> gNB</w:t>
      </w:r>
      <w:r>
        <w:rPr>
          <w:rFonts w:ascii="Arial" w:hAnsi="Arial" w:cs="Arial"/>
          <w:sz w:val="20"/>
          <w:szCs w:val="20"/>
          <w:lang w:eastAsia="en-US"/>
        </w:rPr>
        <w:t>-CU</w:t>
      </w:r>
      <w:r w:rsidR="006A22D6">
        <w:rPr>
          <w:rFonts w:ascii="Arial" w:hAnsi="Arial" w:cs="Arial"/>
          <w:sz w:val="20"/>
          <w:szCs w:val="20"/>
          <w:lang w:eastAsia="en-US"/>
        </w:rPr>
        <w:t>s</w:t>
      </w:r>
      <w:r w:rsidR="002D54B6" w:rsidRPr="009724F0">
        <w:rPr>
          <w:rFonts w:ascii="Arial" w:hAnsi="Arial" w:cs="Arial"/>
          <w:sz w:val="20"/>
          <w:szCs w:val="20"/>
          <w:lang w:eastAsia="en-US"/>
        </w:rPr>
        <w:t>.</w:t>
      </w:r>
      <w:r w:rsidR="002D54B6">
        <w:rPr>
          <w:rFonts w:ascii="Arial" w:hAnsi="Arial" w:cs="Arial"/>
          <w:sz w:val="20"/>
          <w:szCs w:val="20"/>
          <w:lang w:eastAsia="en-US"/>
        </w:rPr>
        <w:t xml:space="preserve"> </w:t>
      </w:r>
      <w:r w:rsidR="002D54B6" w:rsidRPr="009724F0">
        <w:rPr>
          <w:rFonts w:ascii="Arial" w:hAnsi="Arial" w:cs="Arial"/>
          <w:sz w:val="20"/>
          <w:szCs w:val="20"/>
          <w:lang w:eastAsia="en-US"/>
        </w:rPr>
        <w:t xml:space="preserve">Cell A </w:t>
      </w:r>
      <w:r w:rsidR="006A22D6">
        <w:rPr>
          <w:rFonts w:ascii="Arial" w:hAnsi="Arial" w:cs="Arial"/>
          <w:sz w:val="20"/>
          <w:szCs w:val="20"/>
          <w:lang w:eastAsia="en-US"/>
        </w:rPr>
        <w:t xml:space="preserve">gNB </w:t>
      </w:r>
      <w:r w:rsidR="002D54B6" w:rsidRPr="009724F0">
        <w:rPr>
          <w:rFonts w:ascii="Arial" w:hAnsi="Arial" w:cs="Arial"/>
          <w:sz w:val="20"/>
          <w:szCs w:val="20"/>
          <w:lang w:eastAsia="en-US"/>
        </w:rPr>
        <w:t xml:space="preserve">can </w:t>
      </w:r>
      <w:r w:rsidR="002D54B6">
        <w:rPr>
          <w:rFonts w:ascii="Arial" w:hAnsi="Arial" w:cs="Arial"/>
          <w:sz w:val="20"/>
          <w:szCs w:val="20"/>
          <w:lang w:eastAsia="en-US"/>
        </w:rPr>
        <w:t xml:space="preserve">use the NES cells’ SIB1 status reports </w:t>
      </w:r>
      <w:r w:rsidR="002D54B6" w:rsidRPr="009724F0">
        <w:rPr>
          <w:rFonts w:ascii="Arial" w:hAnsi="Arial" w:cs="Arial"/>
          <w:sz w:val="20"/>
          <w:szCs w:val="20"/>
          <w:lang w:eastAsia="en-US"/>
        </w:rPr>
        <w:t xml:space="preserve">appropriately </w:t>
      </w:r>
      <w:r w:rsidR="006A22D6">
        <w:rPr>
          <w:rFonts w:ascii="Arial" w:hAnsi="Arial" w:cs="Arial"/>
          <w:sz w:val="20"/>
          <w:szCs w:val="20"/>
          <w:lang w:eastAsia="en-US"/>
        </w:rPr>
        <w:t xml:space="preserve">to </w:t>
      </w:r>
      <w:r w:rsidR="00130838">
        <w:rPr>
          <w:rFonts w:ascii="Arial" w:hAnsi="Arial" w:cs="Arial"/>
          <w:sz w:val="20"/>
          <w:szCs w:val="20"/>
          <w:lang w:eastAsia="en-US"/>
        </w:rPr>
        <w:t xml:space="preserve">broadcast </w:t>
      </w:r>
      <w:r w:rsidR="00CD2856" w:rsidRPr="009724F0">
        <w:rPr>
          <w:rFonts w:ascii="Arial" w:hAnsi="Arial" w:cs="Arial"/>
          <w:sz w:val="20"/>
          <w:szCs w:val="20"/>
          <w:lang w:eastAsia="en-US"/>
        </w:rPr>
        <w:t>the UL WUS configurations</w:t>
      </w:r>
      <w:r w:rsidR="00CD2856">
        <w:rPr>
          <w:rFonts w:ascii="Arial" w:hAnsi="Arial" w:cs="Arial"/>
          <w:sz w:val="20"/>
          <w:szCs w:val="20"/>
          <w:lang w:eastAsia="en-US"/>
        </w:rPr>
        <w:t xml:space="preserve"> in </w:t>
      </w:r>
      <w:proofErr w:type="spellStart"/>
      <w:r>
        <w:rPr>
          <w:rFonts w:ascii="Arial" w:hAnsi="Arial" w:cs="Arial"/>
          <w:sz w:val="20"/>
          <w:szCs w:val="20"/>
          <w:lang w:eastAsia="en-US"/>
        </w:rPr>
        <w:t>it’s</w:t>
      </w:r>
      <w:proofErr w:type="spellEnd"/>
      <w:r w:rsidR="00CD2856">
        <w:rPr>
          <w:rFonts w:ascii="Arial" w:hAnsi="Arial" w:cs="Arial"/>
          <w:sz w:val="20"/>
          <w:szCs w:val="20"/>
          <w:lang w:eastAsia="en-US"/>
        </w:rPr>
        <w:t xml:space="preserve"> SIB1 </w:t>
      </w:r>
      <w:r w:rsidR="00130838">
        <w:rPr>
          <w:rFonts w:ascii="Arial" w:hAnsi="Arial" w:cs="Arial"/>
          <w:sz w:val="20"/>
          <w:szCs w:val="20"/>
          <w:lang w:eastAsia="en-US"/>
        </w:rPr>
        <w:t xml:space="preserve">to </w:t>
      </w:r>
      <w:r w:rsidR="002D54B6" w:rsidRPr="009724F0">
        <w:rPr>
          <w:rFonts w:ascii="Arial" w:hAnsi="Arial" w:cs="Arial"/>
          <w:sz w:val="20"/>
          <w:szCs w:val="20"/>
          <w:lang w:eastAsia="en-US"/>
        </w:rPr>
        <w:t>the camped UEs</w:t>
      </w:r>
      <w:r w:rsidR="002D54B6">
        <w:rPr>
          <w:rFonts w:ascii="Arial" w:hAnsi="Arial" w:cs="Arial"/>
          <w:sz w:val="20"/>
          <w:szCs w:val="20"/>
          <w:lang w:eastAsia="en-US"/>
        </w:rPr>
        <w:t>.</w:t>
      </w:r>
    </w:p>
    <w:p w14:paraId="26AD45FD" w14:textId="77777777" w:rsidR="001F06C4" w:rsidRDefault="001F06C4" w:rsidP="001F06C4">
      <w:pPr>
        <w:pStyle w:val="Proposal"/>
        <w:numPr>
          <w:ilvl w:val="0"/>
          <w:numId w:val="0"/>
        </w:numPr>
        <w:ind w:left="1304"/>
        <w:rPr>
          <w:rFonts w:cs="Arial"/>
        </w:rPr>
      </w:pPr>
    </w:p>
    <w:p w14:paraId="416A6B8F" w14:textId="35E29995" w:rsidR="00177733" w:rsidRPr="00177733" w:rsidRDefault="00177733" w:rsidP="00177733">
      <w:pPr>
        <w:pStyle w:val="Proposal"/>
        <w:rPr>
          <w:rFonts w:cs="Arial"/>
        </w:rPr>
      </w:pPr>
      <w:r w:rsidRPr="009724F0">
        <w:rPr>
          <w:rFonts w:cs="Arial"/>
        </w:rPr>
        <w:t xml:space="preserve">NES </w:t>
      </w:r>
      <w:r w:rsidR="006A22D6">
        <w:rPr>
          <w:rFonts w:cs="Arial"/>
        </w:rPr>
        <w:t xml:space="preserve">cell </w:t>
      </w:r>
      <w:r>
        <w:rPr>
          <w:rFonts w:cs="Arial"/>
        </w:rPr>
        <w:t xml:space="preserve">gNB DU </w:t>
      </w:r>
      <w:r w:rsidRPr="009724F0">
        <w:rPr>
          <w:rFonts w:cs="Arial"/>
        </w:rPr>
        <w:t xml:space="preserve">to </w:t>
      </w:r>
      <w:r>
        <w:rPr>
          <w:rFonts w:cs="Arial"/>
        </w:rPr>
        <w:t xml:space="preserve">transmit “SIB1 mode” </w:t>
      </w:r>
      <w:r w:rsidR="00F86001">
        <w:rPr>
          <w:rFonts w:cs="Arial"/>
        </w:rPr>
        <w:t>and any change in the “SIB1 mode” of the NES cell</w:t>
      </w:r>
      <w:r w:rsidR="00F86001">
        <w:rPr>
          <w:rFonts w:cs="Arial"/>
        </w:rPr>
        <w:t xml:space="preserve"> </w:t>
      </w:r>
      <w:r>
        <w:rPr>
          <w:rFonts w:cs="Arial"/>
        </w:rPr>
        <w:t xml:space="preserve">to the NES </w:t>
      </w:r>
      <w:r w:rsidR="006A22D6">
        <w:rPr>
          <w:rFonts w:cs="Arial"/>
        </w:rPr>
        <w:t xml:space="preserve">cell </w:t>
      </w:r>
      <w:r>
        <w:rPr>
          <w:rFonts w:cs="Arial"/>
        </w:rPr>
        <w:t>gNB</w:t>
      </w:r>
      <w:r w:rsidR="005A2718">
        <w:rPr>
          <w:rFonts w:cs="Arial"/>
        </w:rPr>
        <w:t>-</w:t>
      </w:r>
      <w:r>
        <w:rPr>
          <w:rFonts w:cs="Arial"/>
        </w:rPr>
        <w:t>CU over the F1 Interface.</w:t>
      </w:r>
    </w:p>
    <w:p w14:paraId="29BA03D7" w14:textId="77777777" w:rsidR="00F14350" w:rsidRDefault="00F14350" w:rsidP="00F14350">
      <w:pPr>
        <w:rPr>
          <w:lang w:eastAsia="x-none"/>
        </w:rPr>
      </w:pPr>
    </w:p>
    <w:p w14:paraId="744147A5" w14:textId="6CF45EE4" w:rsidR="002D54B6" w:rsidRPr="00EC4294" w:rsidRDefault="00F14350" w:rsidP="002D54B6">
      <w:pPr>
        <w:pStyle w:val="Proposal"/>
        <w:rPr>
          <w:rFonts w:cs="Arial"/>
          <w:lang w:eastAsia="en-US"/>
        </w:rPr>
      </w:pPr>
      <w:bookmarkStart w:id="10" w:name="_Hlk173939531"/>
      <w:r>
        <w:rPr>
          <w:rFonts w:cs="Arial"/>
        </w:rPr>
        <w:t>NES cells</w:t>
      </w:r>
      <w:r w:rsidR="002D54B6">
        <w:rPr>
          <w:rFonts w:cs="Arial"/>
        </w:rPr>
        <w:t xml:space="preserve"> gNB-CU</w:t>
      </w:r>
      <w:r>
        <w:rPr>
          <w:rFonts w:cs="Arial"/>
        </w:rPr>
        <w:t xml:space="preserve"> to transmit the “SIB1 mode” to the Cell A</w:t>
      </w:r>
      <w:r w:rsidR="00F86001">
        <w:rPr>
          <w:rFonts w:cs="Arial"/>
        </w:rPr>
        <w:t xml:space="preserve"> (or multiple Cell As)</w:t>
      </w:r>
      <w:r w:rsidR="009724F0">
        <w:rPr>
          <w:rFonts w:cs="Arial"/>
        </w:rPr>
        <w:t xml:space="preserve"> </w:t>
      </w:r>
      <w:r w:rsidR="00027491">
        <w:rPr>
          <w:rFonts w:cs="Arial"/>
        </w:rPr>
        <w:t xml:space="preserve">gNB-CU </w:t>
      </w:r>
      <w:r w:rsidR="009724F0">
        <w:rPr>
          <w:rFonts w:cs="Arial"/>
        </w:rPr>
        <w:t xml:space="preserve">over </w:t>
      </w:r>
      <w:proofErr w:type="spellStart"/>
      <w:r w:rsidR="009724F0">
        <w:rPr>
          <w:rFonts w:cs="Arial"/>
        </w:rPr>
        <w:t>Xn</w:t>
      </w:r>
      <w:proofErr w:type="spellEnd"/>
      <w:r w:rsidRPr="0097228B">
        <w:rPr>
          <w:rFonts w:cs="Arial"/>
          <w:lang w:val="en-US" w:eastAsia="en-US"/>
        </w:rPr>
        <w:t>.</w:t>
      </w:r>
    </w:p>
    <w:p w14:paraId="447BC197" w14:textId="77777777" w:rsidR="00EC4294" w:rsidRDefault="00EC4294" w:rsidP="00EC4294">
      <w:pPr>
        <w:pStyle w:val="ListParagraph"/>
        <w:rPr>
          <w:rFonts w:cs="Arial"/>
          <w:lang w:eastAsia="en-US"/>
        </w:rPr>
      </w:pPr>
    </w:p>
    <w:p w14:paraId="10FC5702" w14:textId="3D3F33E3" w:rsidR="00EC4294" w:rsidRPr="00EC4294" w:rsidRDefault="00EC4294" w:rsidP="00EC4294">
      <w:pPr>
        <w:pStyle w:val="Proposal"/>
        <w:numPr>
          <w:ilvl w:val="0"/>
          <w:numId w:val="0"/>
        </w:numPr>
        <w:ind w:left="1304" w:hanging="1304"/>
        <w:rPr>
          <w:rFonts w:cs="Arial"/>
          <w:u w:val="single"/>
        </w:rPr>
      </w:pPr>
      <w:r w:rsidRPr="00EC4294">
        <w:rPr>
          <w:rFonts w:cs="Arial"/>
          <w:u w:val="single"/>
        </w:rPr>
        <w:t xml:space="preserve">What information is required from </w:t>
      </w:r>
      <w:r>
        <w:rPr>
          <w:rFonts w:cs="Arial"/>
          <w:u w:val="single"/>
        </w:rPr>
        <w:t xml:space="preserve">the </w:t>
      </w:r>
      <w:r w:rsidRPr="00EC4294">
        <w:rPr>
          <w:rFonts w:cs="Arial"/>
          <w:u w:val="single"/>
        </w:rPr>
        <w:t>NES Cell at Cell A?</w:t>
      </w:r>
    </w:p>
    <w:p w14:paraId="71B0D3B8" w14:textId="08BAF958" w:rsidR="006A778B" w:rsidRPr="00CA670D" w:rsidRDefault="00E859A2" w:rsidP="00EC4294">
      <w:pPr>
        <w:rPr>
          <w:rFonts w:ascii="Arial" w:hAnsi="Arial" w:cs="Arial"/>
          <w:sz w:val="20"/>
          <w:szCs w:val="20"/>
          <w:lang w:eastAsia="en-US"/>
        </w:rPr>
      </w:pPr>
      <w:r w:rsidRPr="00CA670D">
        <w:rPr>
          <w:rFonts w:ascii="Arial" w:hAnsi="Arial" w:cs="Arial"/>
          <w:sz w:val="20"/>
          <w:szCs w:val="20"/>
          <w:lang w:eastAsia="en-US"/>
        </w:rPr>
        <w:t xml:space="preserve">Cell A </w:t>
      </w:r>
      <w:r w:rsidR="00027491" w:rsidRPr="00CA670D">
        <w:rPr>
          <w:rFonts w:ascii="Arial" w:hAnsi="Arial" w:cs="Arial"/>
          <w:sz w:val="20"/>
          <w:szCs w:val="20"/>
          <w:lang w:eastAsia="en-US"/>
        </w:rPr>
        <w:t xml:space="preserve">gNB </w:t>
      </w:r>
      <w:r w:rsidRPr="00CA670D">
        <w:rPr>
          <w:rFonts w:ascii="Arial" w:hAnsi="Arial" w:cs="Arial"/>
          <w:sz w:val="20"/>
          <w:szCs w:val="20"/>
          <w:lang w:eastAsia="en-US"/>
        </w:rPr>
        <w:t xml:space="preserve">gets information from NES cell </w:t>
      </w:r>
      <w:r w:rsidR="00027491" w:rsidRPr="00CA670D">
        <w:rPr>
          <w:rFonts w:ascii="Arial" w:hAnsi="Arial" w:cs="Arial"/>
          <w:sz w:val="20"/>
          <w:szCs w:val="20"/>
          <w:lang w:eastAsia="en-US"/>
        </w:rPr>
        <w:t xml:space="preserve">gNB </w:t>
      </w:r>
      <w:r w:rsidRPr="00CA670D">
        <w:rPr>
          <w:rFonts w:ascii="Arial" w:hAnsi="Arial" w:cs="Arial"/>
          <w:sz w:val="20"/>
          <w:szCs w:val="20"/>
          <w:lang w:eastAsia="en-US"/>
        </w:rPr>
        <w:t>which include</w:t>
      </w:r>
      <w:r w:rsidR="00027491" w:rsidRPr="00CA670D">
        <w:rPr>
          <w:rFonts w:ascii="Arial" w:hAnsi="Arial" w:cs="Arial"/>
          <w:sz w:val="20"/>
          <w:szCs w:val="20"/>
          <w:lang w:eastAsia="en-US"/>
        </w:rPr>
        <w:t>s</w:t>
      </w:r>
      <w:r w:rsidR="00E82C5F" w:rsidRPr="00CA670D">
        <w:rPr>
          <w:rFonts w:ascii="Arial" w:hAnsi="Arial" w:cs="Arial"/>
          <w:sz w:val="20"/>
          <w:szCs w:val="20"/>
          <w:lang w:eastAsia="en-US"/>
        </w:rPr>
        <w:t xml:space="preserve"> the following</w:t>
      </w:r>
      <w:r w:rsidRPr="00CA670D">
        <w:rPr>
          <w:rFonts w:ascii="Arial" w:hAnsi="Arial" w:cs="Arial"/>
          <w:sz w:val="20"/>
          <w:szCs w:val="20"/>
          <w:lang w:eastAsia="en-US"/>
        </w:rPr>
        <w:t>:</w:t>
      </w:r>
    </w:p>
    <w:p w14:paraId="488F81C4" w14:textId="0048520C" w:rsidR="00E859A2" w:rsidRPr="00CA670D" w:rsidRDefault="00E859A2" w:rsidP="00E859A2">
      <w:pPr>
        <w:pStyle w:val="ListParagraph"/>
        <w:numPr>
          <w:ilvl w:val="0"/>
          <w:numId w:val="33"/>
        </w:numPr>
        <w:rPr>
          <w:rFonts w:ascii="Arial" w:hAnsi="Arial" w:cs="Arial"/>
          <w:lang w:eastAsia="en-US"/>
        </w:rPr>
      </w:pPr>
      <w:r w:rsidRPr="00CA670D">
        <w:rPr>
          <w:rFonts w:ascii="Arial" w:hAnsi="Arial" w:cs="Arial"/>
          <w:lang w:eastAsia="en-US"/>
        </w:rPr>
        <w:t>PCI of the NES cell</w:t>
      </w:r>
    </w:p>
    <w:p w14:paraId="61C5A69A" w14:textId="561C7916" w:rsidR="00E859A2" w:rsidRPr="00CA670D" w:rsidRDefault="00E859A2" w:rsidP="00E859A2">
      <w:pPr>
        <w:pStyle w:val="ListParagraph"/>
        <w:numPr>
          <w:ilvl w:val="0"/>
          <w:numId w:val="33"/>
        </w:numPr>
        <w:rPr>
          <w:rFonts w:ascii="Arial" w:hAnsi="Arial" w:cs="Arial"/>
          <w:lang w:eastAsia="en-US"/>
        </w:rPr>
      </w:pPr>
      <w:r w:rsidRPr="00CA670D">
        <w:rPr>
          <w:rFonts w:ascii="Arial" w:hAnsi="Arial" w:cs="Arial"/>
          <w:lang w:eastAsia="en-US"/>
        </w:rPr>
        <w:t>UL WUS configuration of the NES cell</w:t>
      </w:r>
    </w:p>
    <w:p w14:paraId="7D225440" w14:textId="5E62CF47" w:rsidR="00130838" w:rsidRPr="00CA670D" w:rsidRDefault="00E859A2" w:rsidP="00130838">
      <w:pPr>
        <w:pStyle w:val="ListParagraph"/>
        <w:numPr>
          <w:ilvl w:val="0"/>
          <w:numId w:val="33"/>
        </w:numPr>
        <w:rPr>
          <w:rFonts w:ascii="Arial" w:hAnsi="Arial" w:cs="Arial"/>
          <w:lang w:eastAsia="en-US"/>
        </w:rPr>
      </w:pPr>
      <w:r w:rsidRPr="00CA670D">
        <w:rPr>
          <w:rFonts w:ascii="Arial" w:hAnsi="Arial" w:cs="Arial"/>
          <w:lang w:eastAsia="en-US"/>
        </w:rPr>
        <w:t>“SIB1 mode” of the NES cell</w:t>
      </w:r>
    </w:p>
    <w:p w14:paraId="1C4EE11F" w14:textId="77777777" w:rsidR="00F41639" w:rsidRPr="00E859A2" w:rsidRDefault="00F41639" w:rsidP="00F41639">
      <w:pPr>
        <w:rPr>
          <w:rFonts w:ascii="Arial" w:hAnsi="Arial" w:cs="Arial"/>
          <w:sz w:val="20"/>
          <w:szCs w:val="20"/>
          <w:lang w:eastAsia="en-US"/>
        </w:rPr>
      </w:pPr>
    </w:p>
    <w:p w14:paraId="191F25DA" w14:textId="7BD8B333" w:rsidR="00F41639" w:rsidRPr="00916280" w:rsidRDefault="00F41639" w:rsidP="00F41639">
      <w:pPr>
        <w:pStyle w:val="Proposal"/>
        <w:rPr>
          <w:rFonts w:cs="Arial"/>
          <w:lang w:eastAsia="en-US"/>
        </w:rPr>
      </w:pPr>
      <w:r>
        <w:rPr>
          <w:rFonts w:cs="Arial"/>
          <w:lang w:eastAsia="en-US"/>
        </w:rPr>
        <w:t>The information from NES cell to Cell A includes PCI, UL WUS configuration and the current SIB1 mode of the NES cell.</w:t>
      </w:r>
    </w:p>
    <w:p w14:paraId="1529197D" w14:textId="77777777" w:rsidR="00F41639" w:rsidRPr="00F41639" w:rsidRDefault="00F41639" w:rsidP="00F41639">
      <w:pPr>
        <w:rPr>
          <w:rFonts w:ascii="Arial" w:hAnsi="Arial" w:cs="Arial"/>
          <w:lang w:eastAsia="en-US"/>
        </w:rPr>
      </w:pPr>
    </w:p>
    <w:p w14:paraId="28F00732" w14:textId="2ABFDC61" w:rsidR="006A778B" w:rsidRDefault="00E859A2" w:rsidP="00E859A2">
      <w:pPr>
        <w:rPr>
          <w:rFonts w:ascii="Arial" w:hAnsi="Arial" w:cs="Arial"/>
          <w:sz w:val="20"/>
          <w:szCs w:val="20"/>
          <w:lang w:eastAsia="en-US"/>
        </w:rPr>
      </w:pPr>
      <w:r>
        <w:rPr>
          <w:rFonts w:ascii="Arial" w:hAnsi="Arial" w:cs="Arial"/>
          <w:sz w:val="20"/>
          <w:szCs w:val="20"/>
          <w:lang w:eastAsia="en-US"/>
        </w:rPr>
        <w:t xml:space="preserve">Cell A gNB-CU transmits this information to the Cell A gNB-DU over the F1 Interface. The Cell A </w:t>
      </w:r>
      <w:r w:rsidR="00027491">
        <w:rPr>
          <w:rFonts w:ascii="Arial" w:hAnsi="Arial" w:cs="Arial"/>
          <w:sz w:val="20"/>
          <w:szCs w:val="20"/>
          <w:lang w:eastAsia="en-US"/>
        </w:rPr>
        <w:t>gNB-</w:t>
      </w:r>
      <w:r>
        <w:rPr>
          <w:rFonts w:ascii="Arial" w:hAnsi="Arial" w:cs="Arial"/>
          <w:sz w:val="20"/>
          <w:szCs w:val="20"/>
          <w:lang w:eastAsia="en-US"/>
        </w:rPr>
        <w:t xml:space="preserve">DU is responsible for broadcasting </w:t>
      </w:r>
      <w:r w:rsidR="00F86001">
        <w:rPr>
          <w:rFonts w:ascii="Arial" w:hAnsi="Arial" w:cs="Arial"/>
          <w:sz w:val="20"/>
          <w:szCs w:val="20"/>
          <w:lang w:eastAsia="en-US"/>
        </w:rPr>
        <w:t>its</w:t>
      </w:r>
      <w:r>
        <w:rPr>
          <w:rFonts w:ascii="Arial" w:hAnsi="Arial" w:cs="Arial"/>
          <w:sz w:val="20"/>
          <w:szCs w:val="20"/>
          <w:lang w:eastAsia="en-US"/>
        </w:rPr>
        <w:t xml:space="preserve"> SIB1</w:t>
      </w:r>
      <w:r w:rsidR="00F86001">
        <w:rPr>
          <w:rFonts w:ascii="Arial" w:hAnsi="Arial" w:cs="Arial"/>
          <w:sz w:val="20"/>
          <w:szCs w:val="20"/>
          <w:lang w:eastAsia="en-US"/>
        </w:rPr>
        <w:t>. Cell A SIB1 is altered</w:t>
      </w:r>
      <w:r>
        <w:rPr>
          <w:rFonts w:ascii="Arial" w:hAnsi="Arial" w:cs="Arial"/>
          <w:sz w:val="20"/>
          <w:szCs w:val="20"/>
          <w:lang w:eastAsia="en-US"/>
        </w:rPr>
        <w:t xml:space="preserve"> </w:t>
      </w:r>
      <w:r w:rsidR="00F86001">
        <w:rPr>
          <w:rFonts w:ascii="Arial" w:hAnsi="Arial" w:cs="Arial"/>
          <w:sz w:val="20"/>
          <w:szCs w:val="20"/>
          <w:lang w:eastAsia="en-US"/>
        </w:rPr>
        <w:t>to</w:t>
      </w:r>
      <w:r>
        <w:rPr>
          <w:rFonts w:ascii="Arial" w:hAnsi="Arial" w:cs="Arial"/>
          <w:sz w:val="20"/>
          <w:szCs w:val="20"/>
          <w:lang w:eastAsia="en-US"/>
        </w:rPr>
        <w:t xml:space="preserve"> include some of these field</w:t>
      </w:r>
      <w:r w:rsidR="00027491">
        <w:rPr>
          <w:rFonts w:ascii="Arial" w:hAnsi="Arial" w:cs="Arial"/>
          <w:sz w:val="20"/>
          <w:szCs w:val="20"/>
          <w:lang w:eastAsia="en-US"/>
        </w:rPr>
        <w:t>s</w:t>
      </w:r>
      <w:r>
        <w:rPr>
          <w:rFonts w:ascii="Arial" w:hAnsi="Arial" w:cs="Arial"/>
          <w:sz w:val="20"/>
          <w:szCs w:val="20"/>
          <w:lang w:eastAsia="en-US"/>
        </w:rPr>
        <w:t xml:space="preserve"> to enable </w:t>
      </w:r>
      <w:r w:rsidR="00810B5C">
        <w:rPr>
          <w:rFonts w:ascii="Arial" w:hAnsi="Arial" w:cs="Arial"/>
          <w:sz w:val="20"/>
          <w:szCs w:val="20"/>
          <w:lang w:eastAsia="en-US"/>
        </w:rPr>
        <w:t xml:space="preserve">IDLE/INACTIVE </w:t>
      </w:r>
      <w:r>
        <w:rPr>
          <w:rFonts w:ascii="Arial" w:hAnsi="Arial" w:cs="Arial"/>
          <w:sz w:val="20"/>
          <w:szCs w:val="20"/>
          <w:lang w:eastAsia="en-US"/>
        </w:rPr>
        <w:t>UE</w:t>
      </w:r>
      <w:r w:rsidR="005A2718">
        <w:rPr>
          <w:rFonts w:ascii="Arial" w:hAnsi="Arial" w:cs="Arial"/>
          <w:sz w:val="20"/>
          <w:szCs w:val="20"/>
          <w:lang w:eastAsia="en-US"/>
        </w:rPr>
        <w:t>s</w:t>
      </w:r>
      <w:r>
        <w:rPr>
          <w:rFonts w:ascii="Arial" w:hAnsi="Arial" w:cs="Arial"/>
          <w:sz w:val="20"/>
          <w:szCs w:val="20"/>
          <w:lang w:eastAsia="en-US"/>
        </w:rPr>
        <w:t xml:space="preserve"> camped on Cell A to </w:t>
      </w:r>
      <w:r w:rsidR="00027491">
        <w:rPr>
          <w:rFonts w:ascii="Arial" w:hAnsi="Arial" w:cs="Arial"/>
          <w:sz w:val="20"/>
          <w:szCs w:val="20"/>
          <w:lang w:eastAsia="en-US"/>
        </w:rPr>
        <w:t xml:space="preserve">acquire UL WUS configuration and </w:t>
      </w:r>
      <w:r>
        <w:rPr>
          <w:rFonts w:ascii="Arial" w:hAnsi="Arial" w:cs="Arial"/>
          <w:sz w:val="20"/>
          <w:szCs w:val="20"/>
          <w:lang w:eastAsia="en-US"/>
        </w:rPr>
        <w:t xml:space="preserve">send UL WUS </w:t>
      </w:r>
      <w:r w:rsidR="00027491">
        <w:rPr>
          <w:rFonts w:ascii="Arial" w:hAnsi="Arial" w:cs="Arial"/>
          <w:sz w:val="20"/>
          <w:szCs w:val="20"/>
          <w:lang w:eastAsia="en-US"/>
        </w:rPr>
        <w:t xml:space="preserve">request </w:t>
      </w:r>
      <w:r>
        <w:rPr>
          <w:rFonts w:ascii="Arial" w:hAnsi="Arial" w:cs="Arial"/>
          <w:sz w:val="20"/>
          <w:szCs w:val="20"/>
          <w:lang w:eastAsia="en-US"/>
        </w:rPr>
        <w:t xml:space="preserve">to </w:t>
      </w:r>
      <w:r w:rsidR="00F86001">
        <w:rPr>
          <w:rFonts w:ascii="Arial" w:hAnsi="Arial" w:cs="Arial"/>
          <w:sz w:val="20"/>
          <w:szCs w:val="20"/>
          <w:lang w:eastAsia="en-US"/>
        </w:rPr>
        <w:t>a</w:t>
      </w:r>
      <w:r>
        <w:rPr>
          <w:rFonts w:ascii="Arial" w:hAnsi="Arial" w:cs="Arial"/>
          <w:sz w:val="20"/>
          <w:szCs w:val="20"/>
          <w:lang w:eastAsia="en-US"/>
        </w:rPr>
        <w:t xml:space="preserve"> NES cell to request OD-SIB1</w:t>
      </w:r>
      <w:r w:rsidR="005A2718">
        <w:rPr>
          <w:rFonts w:ascii="Arial" w:hAnsi="Arial" w:cs="Arial"/>
          <w:sz w:val="20"/>
          <w:szCs w:val="20"/>
          <w:lang w:eastAsia="en-US"/>
        </w:rPr>
        <w:t xml:space="preserve"> transmission</w:t>
      </w:r>
      <w:r w:rsidR="00F86001">
        <w:rPr>
          <w:rFonts w:ascii="Arial" w:hAnsi="Arial" w:cs="Arial"/>
          <w:sz w:val="20"/>
          <w:szCs w:val="20"/>
          <w:lang w:eastAsia="en-US"/>
        </w:rPr>
        <w:t>.</w:t>
      </w:r>
    </w:p>
    <w:p w14:paraId="1287A311" w14:textId="77777777" w:rsidR="0063028B" w:rsidRDefault="0063028B" w:rsidP="00E859A2">
      <w:pPr>
        <w:rPr>
          <w:rFonts w:ascii="Arial" w:hAnsi="Arial" w:cs="Arial"/>
          <w:sz w:val="20"/>
          <w:szCs w:val="20"/>
          <w:lang w:eastAsia="en-US"/>
        </w:rPr>
      </w:pPr>
    </w:p>
    <w:p w14:paraId="38B4261B" w14:textId="77777777" w:rsidR="00E859A2" w:rsidRPr="00E859A2" w:rsidRDefault="00E859A2" w:rsidP="00E859A2">
      <w:pPr>
        <w:rPr>
          <w:rFonts w:ascii="Arial" w:hAnsi="Arial" w:cs="Arial"/>
          <w:sz w:val="20"/>
          <w:szCs w:val="20"/>
          <w:lang w:eastAsia="en-US"/>
        </w:rPr>
      </w:pPr>
    </w:p>
    <w:p w14:paraId="187DB442" w14:textId="2DBB5683" w:rsidR="006A778B" w:rsidRPr="00916280" w:rsidRDefault="00E859A2" w:rsidP="00F14350">
      <w:pPr>
        <w:pStyle w:val="Proposal"/>
        <w:rPr>
          <w:rFonts w:cs="Arial"/>
          <w:lang w:eastAsia="en-US"/>
        </w:rPr>
      </w:pPr>
      <w:r>
        <w:rPr>
          <w:rFonts w:cs="Arial"/>
          <w:lang w:eastAsia="en-US"/>
        </w:rPr>
        <w:t xml:space="preserve">Cell A gNB-CU transmits the NES cell information to </w:t>
      </w:r>
      <w:r w:rsidR="00DB14C0">
        <w:rPr>
          <w:rFonts w:cs="Arial"/>
          <w:lang w:eastAsia="en-US"/>
        </w:rPr>
        <w:t xml:space="preserve">cell A </w:t>
      </w:r>
      <w:r>
        <w:rPr>
          <w:rFonts w:cs="Arial"/>
          <w:lang w:eastAsia="en-US"/>
        </w:rPr>
        <w:t xml:space="preserve">gNB-DU which is responsible for broadcasting this to the </w:t>
      </w:r>
      <w:r w:rsidR="00810B5C">
        <w:rPr>
          <w:rFonts w:cs="Arial"/>
          <w:lang w:eastAsia="en-US"/>
        </w:rPr>
        <w:t xml:space="preserve">IDLE/INACTIVE </w:t>
      </w:r>
      <w:r>
        <w:rPr>
          <w:rFonts w:cs="Arial"/>
          <w:lang w:eastAsia="en-US"/>
        </w:rPr>
        <w:t>UEs</w:t>
      </w:r>
      <w:r w:rsidR="00E82C5F">
        <w:rPr>
          <w:rFonts w:cs="Arial"/>
          <w:lang w:eastAsia="en-US"/>
        </w:rPr>
        <w:t xml:space="preserve"> </w:t>
      </w:r>
      <w:r w:rsidR="00810B5C">
        <w:rPr>
          <w:rFonts w:cs="Arial"/>
          <w:lang w:eastAsia="en-US"/>
        </w:rPr>
        <w:t xml:space="preserve">in </w:t>
      </w:r>
      <w:r w:rsidR="00E82C5F">
        <w:rPr>
          <w:rFonts w:cs="Arial"/>
          <w:lang w:eastAsia="en-US"/>
        </w:rPr>
        <w:t>Cell A SIB1</w:t>
      </w:r>
      <w:r>
        <w:rPr>
          <w:rFonts w:cs="Arial"/>
          <w:lang w:eastAsia="en-US"/>
        </w:rPr>
        <w:t>.</w:t>
      </w:r>
    </w:p>
    <w:bookmarkEnd w:id="10"/>
    <w:p w14:paraId="12A53E1E" w14:textId="77777777" w:rsidR="00F14350" w:rsidRDefault="00F14350" w:rsidP="00777BA8">
      <w:pPr>
        <w:pStyle w:val="Doc-text2"/>
      </w:pPr>
    </w:p>
    <w:bookmarkEnd w:id="6"/>
    <w:p w14:paraId="135BF438" w14:textId="5789E5B0" w:rsidR="001A6466" w:rsidRDefault="001A6466" w:rsidP="001A6466">
      <w:pPr>
        <w:pStyle w:val="Heading1"/>
        <w:overflowPunct w:val="0"/>
        <w:autoSpaceDE w:val="0"/>
        <w:autoSpaceDN w:val="0"/>
        <w:adjustRightInd w:val="0"/>
        <w:spacing w:before="0" w:after="120"/>
        <w:rPr>
          <w:rFonts w:eastAsia="PMingLiU" w:cs="Arial"/>
        </w:rPr>
      </w:pPr>
      <w:r>
        <w:rPr>
          <w:rFonts w:eastAsia="PMingLiU" w:cs="Arial"/>
        </w:rPr>
        <w:t>Call flow to support the various SIB1 modes of NES Cell</w:t>
      </w:r>
    </w:p>
    <w:p w14:paraId="4AD4302E" w14:textId="77777777" w:rsidR="00EC4294" w:rsidRDefault="00EC4294" w:rsidP="00EC4294">
      <w:pPr>
        <w:rPr>
          <w:lang w:val="en-GB" w:eastAsia="en-US"/>
        </w:rPr>
      </w:pPr>
    </w:p>
    <w:p w14:paraId="643889E6" w14:textId="1D3A2936" w:rsidR="00EC4294" w:rsidRPr="00EC4294" w:rsidRDefault="00EC4294" w:rsidP="00EC4294">
      <w:pPr>
        <w:pStyle w:val="Proposal"/>
        <w:numPr>
          <w:ilvl w:val="0"/>
          <w:numId w:val="0"/>
        </w:numPr>
        <w:ind w:left="1304" w:hanging="1304"/>
        <w:rPr>
          <w:rFonts w:cs="Arial"/>
          <w:u w:val="single"/>
        </w:rPr>
      </w:pPr>
      <w:r w:rsidRPr="00EC4294">
        <w:rPr>
          <w:rFonts w:cs="Arial"/>
          <w:u w:val="single"/>
        </w:rPr>
        <w:t>NES Cell transition</w:t>
      </w:r>
      <w:r w:rsidR="00AC0E7B">
        <w:rPr>
          <w:rFonts w:cs="Arial"/>
          <w:u w:val="single"/>
        </w:rPr>
        <w:t>ing to Energy Saving mode</w:t>
      </w:r>
    </w:p>
    <w:p w14:paraId="6783A371" w14:textId="209D1E58" w:rsidR="00AC0E7B" w:rsidRDefault="00EC4294" w:rsidP="00EC4294">
      <w:pPr>
        <w:rPr>
          <w:rFonts w:ascii="Arial" w:hAnsi="Arial" w:cs="Arial"/>
          <w:sz w:val="20"/>
          <w:szCs w:val="20"/>
          <w:lang w:eastAsia="en-US"/>
        </w:rPr>
      </w:pPr>
      <w:r w:rsidRPr="00EC4294">
        <w:rPr>
          <w:rFonts w:ascii="Arial" w:hAnsi="Arial" w:cs="Arial"/>
          <w:sz w:val="20"/>
          <w:szCs w:val="20"/>
          <w:lang w:eastAsia="en-US"/>
        </w:rPr>
        <w:t>Le</w:t>
      </w:r>
      <w:r>
        <w:rPr>
          <w:rFonts w:ascii="Arial" w:hAnsi="Arial" w:cs="Arial"/>
          <w:sz w:val="20"/>
          <w:szCs w:val="20"/>
          <w:lang w:eastAsia="en-US"/>
        </w:rPr>
        <w:t xml:space="preserve">t’s assume the baseline scenario where NES cell is broadcasting periodic SIB1. </w:t>
      </w:r>
      <w:r w:rsidR="00AC0E7B">
        <w:rPr>
          <w:rFonts w:ascii="Arial" w:hAnsi="Arial" w:cs="Arial"/>
          <w:sz w:val="20"/>
          <w:szCs w:val="20"/>
          <w:lang w:eastAsia="en-US"/>
        </w:rPr>
        <w:t xml:space="preserve">If the </w:t>
      </w:r>
      <w:r w:rsidR="00AC0E7B">
        <w:rPr>
          <w:rFonts w:ascii="Arial" w:hAnsi="Arial" w:cs="Arial"/>
          <w:sz w:val="20"/>
          <w:szCs w:val="20"/>
          <w:lang w:eastAsia="en-US"/>
        </w:rPr>
        <w:t>gNB-DU observes there are no UEs in RRC Connected, RRC Inactive or Idle mode, then it may decide to activate the energy saving mode. This may be done in agreement with NES Cell gNB-CU. There may be other conditions configured by the network operator to activate energy saving.</w:t>
      </w:r>
      <w:r w:rsidR="00AC0E7B">
        <w:rPr>
          <w:rFonts w:ascii="Arial" w:hAnsi="Arial" w:cs="Arial"/>
          <w:sz w:val="20"/>
          <w:szCs w:val="20"/>
          <w:lang w:eastAsia="en-US"/>
        </w:rPr>
        <w:t xml:space="preserve"> The</w:t>
      </w:r>
      <w:r>
        <w:rPr>
          <w:rFonts w:ascii="Arial" w:hAnsi="Arial" w:cs="Arial"/>
          <w:sz w:val="20"/>
          <w:szCs w:val="20"/>
          <w:lang w:eastAsia="en-US"/>
        </w:rPr>
        <w:t xml:space="preserve"> </w:t>
      </w:r>
      <w:r w:rsidR="00AC0E7B">
        <w:rPr>
          <w:rFonts w:ascii="Arial" w:hAnsi="Arial" w:cs="Arial"/>
          <w:sz w:val="20"/>
          <w:szCs w:val="20"/>
          <w:lang w:eastAsia="en-US"/>
        </w:rPr>
        <w:t xml:space="preserve">NES cell </w:t>
      </w:r>
      <w:r>
        <w:rPr>
          <w:rFonts w:ascii="Arial" w:hAnsi="Arial" w:cs="Arial"/>
          <w:sz w:val="20"/>
          <w:szCs w:val="20"/>
          <w:lang w:eastAsia="en-US"/>
        </w:rPr>
        <w:t>gNB-</w:t>
      </w:r>
      <w:r w:rsidR="00AC0E7B">
        <w:rPr>
          <w:rFonts w:ascii="Arial" w:hAnsi="Arial" w:cs="Arial"/>
          <w:sz w:val="20"/>
          <w:szCs w:val="20"/>
          <w:lang w:eastAsia="en-US"/>
        </w:rPr>
        <w:t>DU</w:t>
      </w:r>
      <w:r>
        <w:rPr>
          <w:rFonts w:ascii="Arial" w:hAnsi="Arial" w:cs="Arial"/>
          <w:sz w:val="20"/>
          <w:szCs w:val="20"/>
          <w:lang w:eastAsia="en-US"/>
        </w:rPr>
        <w:t xml:space="preserve"> then stops </w:t>
      </w:r>
      <w:r w:rsidR="00AC0E7B">
        <w:rPr>
          <w:rFonts w:ascii="Arial" w:hAnsi="Arial" w:cs="Arial"/>
          <w:sz w:val="20"/>
          <w:szCs w:val="20"/>
          <w:lang w:eastAsia="en-US"/>
        </w:rPr>
        <w:t>all</w:t>
      </w:r>
      <w:r>
        <w:rPr>
          <w:rFonts w:ascii="Arial" w:hAnsi="Arial" w:cs="Arial"/>
          <w:sz w:val="20"/>
          <w:szCs w:val="20"/>
          <w:lang w:eastAsia="en-US"/>
        </w:rPr>
        <w:t xml:space="preserve"> SIB1 transmission, changes the SIB1 mode to reflect this</w:t>
      </w:r>
      <w:r w:rsidR="00AC0E7B">
        <w:rPr>
          <w:rFonts w:ascii="Arial" w:hAnsi="Arial" w:cs="Arial"/>
          <w:sz w:val="20"/>
          <w:szCs w:val="20"/>
          <w:lang w:eastAsia="en-US"/>
        </w:rPr>
        <w:t xml:space="preserve"> and</w:t>
      </w:r>
      <w:r w:rsidRPr="009078E5">
        <w:rPr>
          <w:rFonts w:ascii="Arial" w:hAnsi="Arial" w:cs="Arial"/>
          <w:sz w:val="20"/>
          <w:szCs w:val="20"/>
          <w:lang w:eastAsia="en-US"/>
        </w:rPr>
        <w:t xml:space="preserve"> sends the SIB1 mode and the UL WUS Configuration to the </w:t>
      </w:r>
      <w:r w:rsidR="00AC0E7B">
        <w:rPr>
          <w:rFonts w:ascii="Arial" w:hAnsi="Arial" w:cs="Arial"/>
          <w:sz w:val="20"/>
          <w:szCs w:val="20"/>
          <w:lang w:eastAsia="en-US"/>
        </w:rPr>
        <w:t xml:space="preserve">NES </w:t>
      </w:r>
      <w:r w:rsidRPr="009078E5">
        <w:rPr>
          <w:rFonts w:ascii="Arial" w:hAnsi="Arial" w:cs="Arial"/>
          <w:sz w:val="20"/>
          <w:szCs w:val="20"/>
          <w:lang w:eastAsia="en-US"/>
        </w:rPr>
        <w:t>gNB-CU</w:t>
      </w:r>
      <w:r w:rsidR="00AC0E7B">
        <w:rPr>
          <w:rFonts w:ascii="Arial" w:hAnsi="Arial" w:cs="Arial"/>
          <w:sz w:val="20"/>
          <w:szCs w:val="20"/>
          <w:lang w:eastAsia="en-US"/>
        </w:rPr>
        <w:t xml:space="preserve"> over the F1 interface</w:t>
      </w:r>
      <w:r w:rsidRPr="009078E5">
        <w:rPr>
          <w:rFonts w:ascii="Arial" w:hAnsi="Arial" w:cs="Arial"/>
          <w:sz w:val="20"/>
          <w:szCs w:val="20"/>
          <w:lang w:eastAsia="en-US"/>
        </w:rPr>
        <w:t>.</w:t>
      </w:r>
      <w:r w:rsidR="00AC0E7B">
        <w:rPr>
          <w:rFonts w:ascii="Arial" w:hAnsi="Arial" w:cs="Arial"/>
          <w:sz w:val="20"/>
          <w:szCs w:val="20"/>
          <w:lang w:eastAsia="en-US"/>
        </w:rPr>
        <w:t xml:space="preserve"> </w:t>
      </w:r>
      <w:r>
        <w:rPr>
          <w:rFonts w:ascii="Arial" w:hAnsi="Arial" w:cs="Arial"/>
          <w:sz w:val="20"/>
          <w:szCs w:val="20"/>
          <w:lang w:eastAsia="en-US"/>
        </w:rPr>
        <w:t>The NES cell gNB-CU communicates this with Cell A gNB-CU</w:t>
      </w:r>
      <w:r w:rsidR="00AC0E7B">
        <w:rPr>
          <w:rFonts w:ascii="Arial" w:hAnsi="Arial" w:cs="Arial"/>
          <w:sz w:val="20"/>
          <w:szCs w:val="20"/>
          <w:lang w:eastAsia="en-US"/>
        </w:rPr>
        <w:t xml:space="preserve"> over </w:t>
      </w:r>
      <w:proofErr w:type="spellStart"/>
      <w:r w:rsidR="00AC0E7B">
        <w:rPr>
          <w:rFonts w:ascii="Arial" w:hAnsi="Arial" w:cs="Arial"/>
          <w:sz w:val="20"/>
          <w:szCs w:val="20"/>
          <w:lang w:eastAsia="en-US"/>
        </w:rPr>
        <w:t>Xn</w:t>
      </w:r>
      <w:proofErr w:type="spellEnd"/>
      <w:r>
        <w:rPr>
          <w:rFonts w:ascii="Arial" w:hAnsi="Arial" w:cs="Arial"/>
          <w:sz w:val="20"/>
          <w:szCs w:val="20"/>
          <w:lang w:eastAsia="en-US"/>
        </w:rPr>
        <w:t>, which in turn transmits it to Cell A gNB-DU</w:t>
      </w:r>
      <w:r w:rsidR="00AC0E7B">
        <w:rPr>
          <w:rFonts w:ascii="Arial" w:hAnsi="Arial" w:cs="Arial"/>
          <w:sz w:val="20"/>
          <w:szCs w:val="20"/>
          <w:lang w:eastAsia="en-US"/>
        </w:rPr>
        <w:t xml:space="preserve"> over F1 for broadcasting in Cell A SIB1</w:t>
      </w:r>
      <w:r>
        <w:rPr>
          <w:rFonts w:ascii="Arial" w:hAnsi="Arial" w:cs="Arial"/>
          <w:sz w:val="20"/>
          <w:szCs w:val="20"/>
          <w:lang w:eastAsia="en-US"/>
        </w:rPr>
        <w:t>.</w:t>
      </w:r>
    </w:p>
    <w:p w14:paraId="75A185A2" w14:textId="77777777" w:rsidR="00AC0E7B" w:rsidRDefault="00AC0E7B" w:rsidP="00EC4294">
      <w:pPr>
        <w:rPr>
          <w:rFonts w:ascii="Arial" w:hAnsi="Arial" w:cs="Arial"/>
          <w:sz w:val="20"/>
          <w:szCs w:val="20"/>
          <w:lang w:eastAsia="en-US"/>
        </w:rPr>
      </w:pPr>
    </w:p>
    <w:p w14:paraId="5F8FC12C" w14:textId="16D02C8F" w:rsidR="00AC0E7B" w:rsidRPr="00EC4294" w:rsidRDefault="00EC4294" w:rsidP="00AC0E7B">
      <w:pPr>
        <w:pStyle w:val="Proposal"/>
        <w:numPr>
          <w:ilvl w:val="0"/>
          <w:numId w:val="0"/>
        </w:numPr>
        <w:ind w:left="1304" w:hanging="1304"/>
        <w:rPr>
          <w:rFonts w:cs="Arial"/>
          <w:u w:val="single"/>
        </w:rPr>
      </w:pPr>
      <w:r>
        <w:rPr>
          <w:rFonts w:cs="Arial"/>
          <w:lang w:eastAsia="en-US"/>
        </w:rPr>
        <w:t xml:space="preserve"> </w:t>
      </w:r>
      <w:r w:rsidR="00AC0E7B" w:rsidRPr="00EC4294">
        <w:rPr>
          <w:rFonts w:cs="Arial"/>
          <w:u w:val="single"/>
        </w:rPr>
        <w:t>NES Cell transition</w:t>
      </w:r>
      <w:r w:rsidR="00AC0E7B">
        <w:rPr>
          <w:rFonts w:cs="Arial"/>
          <w:u w:val="single"/>
        </w:rPr>
        <w:t xml:space="preserve">ing to </w:t>
      </w:r>
      <w:r w:rsidR="00AC0E7B">
        <w:rPr>
          <w:rFonts w:cs="Arial"/>
          <w:u w:val="single"/>
        </w:rPr>
        <w:t>OD-SIB1</w:t>
      </w:r>
      <w:r w:rsidR="00AC0E7B">
        <w:rPr>
          <w:rFonts w:cs="Arial"/>
          <w:u w:val="single"/>
        </w:rPr>
        <w:t xml:space="preserve"> mode</w:t>
      </w:r>
    </w:p>
    <w:p w14:paraId="75A26CE7" w14:textId="18494207" w:rsidR="00AC0E7B" w:rsidRDefault="00AC0E7B" w:rsidP="00AC0E7B">
      <w:pPr>
        <w:rPr>
          <w:rFonts w:ascii="Arial" w:hAnsi="Arial" w:cs="Arial"/>
          <w:sz w:val="20"/>
          <w:szCs w:val="20"/>
          <w:lang w:eastAsia="en-US"/>
        </w:rPr>
      </w:pPr>
      <w:r>
        <w:rPr>
          <w:rFonts w:ascii="Arial" w:hAnsi="Arial" w:cs="Arial"/>
          <w:sz w:val="20"/>
          <w:szCs w:val="20"/>
          <w:lang w:eastAsia="en-US"/>
        </w:rPr>
        <w:t xml:space="preserve">When conditions for a UE camped on Cell A are favorable, it sends a UL WUS request to the NES cell. The NES cell gNB-DU, on receiving such a request, changes the SIB1 mode to OD-SIB1, and begins to broadcast OD-SIB1. It also informs the NES cell gNB-CU with the SIB1 mode update and the UL WUS configuration over the F1 interface. The NES cell gNB-CU transmits this to Cell A gNB-CU over </w:t>
      </w:r>
      <w:proofErr w:type="spellStart"/>
      <w:r>
        <w:rPr>
          <w:rFonts w:ascii="Arial" w:hAnsi="Arial" w:cs="Arial"/>
          <w:sz w:val="20"/>
          <w:szCs w:val="20"/>
          <w:lang w:eastAsia="en-US"/>
        </w:rPr>
        <w:t>Xn</w:t>
      </w:r>
      <w:proofErr w:type="spellEnd"/>
      <w:r>
        <w:rPr>
          <w:rFonts w:ascii="Arial" w:hAnsi="Arial" w:cs="Arial"/>
          <w:sz w:val="20"/>
          <w:szCs w:val="20"/>
          <w:lang w:eastAsia="en-US"/>
        </w:rPr>
        <w:t>, which in turn transmits it to Cell A gNB-DU over F1 for broadcasting in Cell A SIB1. The UE, on reading NES Cell SIB1, can perform cell reselection and camp on NES cell.</w:t>
      </w:r>
    </w:p>
    <w:p w14:paraId="3F819DE3" w14:textId="77777777" w:rsidR="00AC0E7B" w:rsidRDefault="00AC0E7B" w:rsidP="00AC0E7B">
      <w:pPr>
        <w:rPr>
          <w:rFonts w:ascii="Arial" w:hAnsi="Arial" w:cs="Arial"/>
          <w:sz w:val="20"/>
          <w:szCs w:val="20"/>
          <w:lang w:eastAsia="en-US"/>
        </w:rPr>
      </w:pPr>
    </w:p>
    <w:p w14:paraId="21392794" w14:textId="77777777" w:rsidR="00AC0E7B" w:rsidRDefault="00AC0E7B" w:rsidP="00AC0E7B">
      <w:pPr>
        <w:rPr>
          <w:rFonts w:ascii="Arial" w:hAnsi="Arial" w:cs="Arial"/>
          <w:sz w:val="20"/>
          <w:szCs w:val="20"/>
          <w:lang w:eastAsia="en-US"/>
        </w:rPr>
      </w:pPr>
    </w:p>
    <w:p w14:paraId="5DABB06B" w14:textId="5BDFC3A1" w:rsidR="00AC0E7B" w:rsidRDefault="00AC0E7B" w:rsidP="00AC0E7B">
      <w:pPr>
        <w:pStyle w:val="Proposal"/>
        <w:numPr>
          <w:ilvl w:val="0"/>
          <w:numId w:val="0"/>
        </w:numPr>
        <w:ind w:left="1304" w:hanging="1304"/>
        <w:rPr>
          <w:rFonts w:cs="Arial"/>
          <w:u w:val="single"/>
        </w:rPr>
      </w:pPr>
      <w:r w:rsidRPr="00EC4294">
        <w:rPr>
          <w:rFonts w:cs="Arial"/>
          <w:u w:val="single"/>
        </w:rPr>
        <w:t xml:space="preserve">NES Cell </w:t>
      </w:r>
      <w:r>
        <w:rPr>
          <w:rFonts w:cs="Arial"/>
          <w:u w:val="single"/>
        </w:rPr>
        <w:t>deactivating Energy Saving mode</w:t>
      </w:r>
    </w:p>
    <w:p w14:paraId="48A165CC" w14:textId="217FD713" w:rsidR="00AC0E7B" w:rsidRPr="00AC0E7B" w:rsidRDefault="00AC0E7B" w:rsidP="00AC0E7B">
      <w:pPr>
        <w:rPr>
          <w:rFonts w:ascii="Arial" w:hAnsi="Arial" w:cs="Arial"/>
          <w:sz w:val="20"/>
          <w:szCs w:val="20"/>
          <w:lang w:eastAsia="en-US"/>
        </w:rPr>
      </w:pPr>
      <w:r w:rsidRPr="00AC0E7B">
        <w:rPr>
          <w:rFonts w:ascii="Arial" w:hAnsi="Arial" w:cs="Arial"/>
          <w:sz w:val="20"/>
          <w:szCs w:val="20"/>
          <w:lang w:eastAsia="en-US"/>
        </w:rPr>
        <w:t xml:space="preserve">When conditions are </w:t>
      </w:r>
      <w:proofErr w:type="spellStart"/>
      <w:r w:rsidRPr="00AC0E7B">
        <w:rPr>
          <w:rFonts w:ascii="Arial" w:hAnsi="Arial" w:cs="Arial"/>
          <w:sz w:val="20"/>
          <w:szCs w:val="20"/>
          <w:lang w:eastAsia="en-US"/>
        </w:rPr>
        <w:t>favorable</w:t>
      </w:r>
      <w:proofErr w:type="spellEnd"/>
      <w:r w:rsidRPr="00AC0E7B">
        <w:rPr>
          <w:rFonts w:ascii="Arial" w:hAnsi="Arial" w:cs="Arial"/>
          <w:sz w:val="20"/>
          <w:szCs w:val="20"/>
          <w:lang w:eastAsia="en-US"/>
        </w:rPr>
        <w:t xml:space="preserve"> at the NES cell to deactivate energy saving mode, the NES Cell gNB-DU changes the SIB1 mode to periodic SIB1</w:t>
      </w:r>
      <w:r>
        <w:rPr>
          <w:rFonts w:ascii="Arial" w:hAnsi="Arial" w:cs="Arial"/>
          <w:sz w:val="20"/>
          <w:szCs w:val="20"/>
          <w:lang w:eastAsia="en-US"/>
        </w:rPr>
        <w:t xml:space="preserve">. The change in SIB1 mode is conveyed from NES cell gNB-DU to NES cell gNB-CU over F1. NES cell transmits SIB1 mode along with the PCI of the NES Cell to Cell A gNB-CU over </w:t>
      </w:r>
      <w:proofErr w:type="spellStart"/>
      <w:r>
        <w:rPr>
          <w:rFonts w:ascii="Arial" w:hAnsi="Arial" w:cs="Arial"/>
          <w:sz w:val="20"/>
          <w:szCs w:val="20"/>
          <w:lang w:eastAsia="en-US"/>
        </w:rPr>
        <w:t>Xn</w:t>
      </w:r>
      <w:proofErr w:type="spellEnd"/>
      <w:r>
        <w:rPr>
          <w:rFonts w:ascii="Arial" w:hAnsi="Arial" w:cs="Arial"/>
          <w:sz w:val="20"/>
          <w:szCs w:val="20"/>
          <w:lang w:eastAsia="en-US"/>
        </w:rPr>
        <w:t>, which communicates this information to Cell A gNB-DU over F1. The Cell A SIB1 can then be updated to not broadcast any NES cell information. If a UE camped on Cell A is in favorable condition for cell reselection, it reads the NES cell SIB1 and performs cell reselection to camp on the NES cell.</w:t>
      </w:r>
    </w:p>
    <w:p w14:paraId="3F3CA2C9" w14:textId="2D9816DB" w:rsidR="00EC4294" w:rsidRDefault="00EC4294" w:rsidP="00EC4294">
      <w:pPr>
        <w:rPr>
          <w:rFonts w:ascii="Arial" w:hAnsi="Arial" w:cs="Arial"/>
          <w:sz w:val="20"/>
          <w:szCs w:val="20"/>
          <w:lang w:eastAsia="en-US"/>
        </w:rPr>
      </w:pPr>
    </w:p>
    <w:p w14:paraId="155B221E" w14:textId="77777777" w:rsidR="00EC4294" w:rsidRDefault="00EC4294" w:rsidP="00EC4294">
      <w:pPr>
        <w:rPr>
          <w:lang w:val="en-GB" w:eastAsia="en-US"/>
        </w:rPr>
      </w:pPr>
    </w:p>
    <w:p w14:paraId="5F50EDAF" w14:textId="77777777" w:rsidR="006C6831" w:rsidRDefault="006C6831" w:rsidP="006C6831">
      <w:pPr>
        <w:rPr>
          <w:lang w:val="en-GB" w:eastAsia="en-US"/>
        </w:rPr>
      </w:pPr>
    </w:p>
    <w:p w14:paraId="322A1C10" w14:textId="73A672A5" w:rsidR="006C6831" w:rsidRPr="006C6831" w:rsidRDefault="00B45BD6" w:rsidP="006C6831">
      <w:pPr>
        <w:rPr>
          <w:lang w:val="en-GB" w:eastAsia="en-US"/>
        </w:rPr>
      </w:pPr>
      <w:r>
        <w:rPr>
          <w:noProof/>
        </w:rPr>
        <w:drawing>
          <wp:inline distT="0" distB="0" distL="0" distR="0" wp14:anchorId="5389099E" wp14:editId="777D7536">
            <wp:extent cx="7432431" cy="5650523"/>
            <wp:effectExtent l="0" t="0" r="0" b="7620"/>
            <wp:docPr id="2067007842"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67007842" name="Picture 23" descr="Generated by PlantUML"/>
                    <pic:cNvPicPr/>
                  </pic:nvPicPr>
                  <pic:blipFill>
                    <a:blip r:embed="rId11">
                      <a:extLst>
                        <a:ext uri="{28A0092B-C50C-407E-A947-70E740481C1C}">
                          <a14:useLocalDpi xmlns:a14="http://schemas.microsoft.com/office/drawing/2010/main" val="0"/>
                        </a:ext>
                      </a:extLst>
                    </a:blip>
                    <a:stretch>
                      <a:fillRect/>
                    </a:stretch>
                  </pic:blipFill>
                  <pic:spPr>
                    <a:xfrm>
                      <a:off x="0" y="0"/>
                      <a:ext cx="7455301" cy="5667910"/>
                    </a:xfrm>
                    <a:prstGeom prst="rect">
                      <a:avLst/>
                    </a:prstGeom>
                  </pic:spPr>
                </pic:pic>
              </a:graphicData>
            </a:graphic>
          </wp:inline>
        </w:drawing>
      </w:r>
    </w:p>
    <w:p w14:paraId="36DB0A59" w14:textId="77777777" w:rsidR="001A6466" w:rsidRDefault="001A6466" w:rsidP="001A6466">
      <w:pPr>
        <w:rPr>
          <w:lang w:val="en-GB" w:eastAsia="en-US"/>
        </w:rPr>
      </w:pPr>
    </w:p>
    <w:p w14:paraId="14365D9E" w14:textId="77777777" w:rsidR="001A6466" w:rsidRDefault="001A6466" w:rsidP="001A6466">
      <w:pPr>
        <w:rPr>
          <w:lang w:val="en-GB" w:eastAsia="en-US"/>
        </w:rPr>
      </w:pPr>
    </w:p>
    <w:p w14:paraId="437B96D9" w14:textId="77777777" w:rsidR="001A6466" w:rsidRPr="001A6466" w:rsidRDefault="001A6466" w:rsidP="001A6466">
      <w:pPr>
        <w:rPr>
          <w:lang w:val="en-GB" w:eastAsia="en-US"/>
        </w:rPr>
      </w:pPr>
    </w:p>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6E147CE5" w14:textId="5E0922FD" w:rsidR="00FD5243" w:rsidRPr="00FD5243" w:rsidRDefault="00FD5243" w:rsidP="00FD5243">
      <w:pPr>
        <w:spacing w:before="120" w:after="120"/>
        <w:jc w:val="both"/>
        <w:rPr>
          <w:rFonts w:ascii="Arial" w:hAnsi="Arial" w:cs="Arial"/>
          <w:b/>
          <w:bCs/>
          <w:sz w:val="20"/>
          <w:szCs w:val="20"/>
          <w:lang w:val="en-GB"/>
        </w:rPr>
      </w:pPr>
      <w:r w:rsidRPr="00FD5243">
        <w:rPr>
          <w:rFonts w:ascii="Arial" w:hAnsi="Arial" w:cs="Arial"/>
          <w:b/>
          <w:bCs/>
          <w:sz w:val="20"/>
          <w:szCs w:val="20"/>
          <w:lang w:val="en-GB"/>
        </w:rPr>
        <w:t>Observation 1</w:t>
      </w:r>
      <w:r w:rsidRPr="00FD5243">
        <w:rPr>
          <w:rFonts w:ascii="Arial" w:hAnsi="Arial" w:cs="Arial"/>
          <w:b/>
          <w:bCs/>
          <w:sz w:val="20"/>
          <w:szCs w:val="20"/>
          <w:lang w:val="en-GB"/>
        </w:rPr>
        <w:tab/>
        <w:t>gNB-DU is the network entity responsible for broadcasting SIB1.</w:t>
      </w:r>
    </w:p>
    <w:p w14:paraId="7A7E1621" w14:textId="77777777" w:rsidR="00FD5243" w:rsidRDefault="00FD5243" w:rsidP="00606F62">
      <w:pPr>
        <w:spacing w:before="120" w:after="120"/>
        <w:jc w:val="both"/>
        <w:rPr>
          <w:rFonts w:ascii="Arial" w:hAnsi="Arial" w:cs="Arial"/>
          <w:sz w:val="20"/>
          <w:szCs w:val="20"/>
          <w:lang w:val="en-GB"/>
        </w:rPr>
      </w:pPr>
    </w:p>
    <w:p w14:paraId="797B5009" w14:textId="1F903641"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1C2C415F" w14:textId="7923FBEF" w:rsidR="00FD5243" w:rsidRPr="00FD5243" w:rsidRDefault="00FD5243" w:rsidP="001E3B9B">
      <w:pPr>
        <w:pStyle w:val="Proposal"/>
        <w:numPr>
          <w:ilvl w:val="0"/>
          <w:numId w:val="40"/>
        </w:numPr>
        <w:rPr>
          <w:rFonts w:cs="Arial"/>
          <w:lang w:val="en-US"/>
        </w:rPr>
      </w:pPr>
      <w:r w:rsidRPr="00FD5243">
        <w:rPr>
          <w:rFonts w:cs="Arial"/>
        </w:rPr>
        <w:t>NES cell gNB DU to store</w:t>
      </w:r>
      <w:r w:rsidRPr="00FD5243">
        <w:rPr>
          <w:rFonts w:cs="Arial"/>
        </w:rPr>
        <w:t xml:space="preserve"> </w:t>
      </w:r>
      <w:r w:rsidRPr="00FD5243">
        <w:rPr>
          <w:rFonts w:cs="Arial"/>
        </w:rPr>
        <w:t>“SIB1 mode” which reflects whether the NES cell is transmitting periodic SIB1, OD-SIB1, or not transmitting any SIB1.</w:t>
      </w:r>
    </w:p>
    <w:p w14:paraId="68D4A077" w14:textId="77777777" w:rsidR="00FD5243" w:rsidRPr="00FD5243" w:rsidRDefault="00FD5243" w:rsidP="00FD5243">
      <w:pPr>
        <w:pStyle w:val="Proposal"/>
        <w:numPr>
          <w:ilvl w:val="0"/>
          <w:numId w:val="40"/>
        </w:numPr>
        <w:rPr>
          <w:rFonts w:cs="Arial"/>
        </w:rPr>
      </w:pPr>
      <w:r w:rsidRPr="00FD5243">
        <w:rPr>
          <w:rFonts w:cs="Arial"/>
        </w:rPr>
        <w:t xml:space="preserve">NES cell gNB DU is the preferred network entity which is best equipped to decide SIB1 mode to be used in the NES cell. </w:t>
      </w:r>
    </w:p>
    <w:p w14:paraId="2C9B6716" w14:textId="77777777" w:rsidR="00FD5243" w:rsidRPr="00EC4294" w:rsidRDefault="00FD5243" w:rsidP="00FD5243">
      <w:pPr>
        <w:pStyle w:val="Proposal"/>
        <w:numPr>
          <w:ilvl w:val="0"/>
          <w:numId w:val="40"/>
        </w:numPr>
      </w:pPr>
      <w:r w:rsidRPr="00FD5243">
        <w:rPr>
          <w:rFonts w:cs="Arial"/>
        </w:rPr>
        <w:t>There are various triggers from NES cell gNB-DU, NES cell gNB-CU and Cell A to transmit OD-SIB1 or periodic SIB1 by NES Cell</w:t>
      </w:r>
    </w:p>
    <w:p w14:paraId="445F63AC" w14:textId="77777777" w:rsidR="00FD5243" w:rsidRPr="00FD5243" w:rsidRDefault="00FD5243" w:rsidP="00FD5243">
      <w:pPr>
        <w:pStyle w:val="Proposal"/>
        <w:numPr>
          <w:ilvl w:val="0"/>
          <w:numId w:val="40"/>
        </w:numPr>
        <w:rPr>
          <w:rFonts w:cs="Arial"/>
        </w:rPr>
      </w:pPr>
      <w:r w:rsidRPr="00FD5243">
        <w:rPr>
          <w:rFonts w:cs="Arial"/>
        </w:rPr>
        <w:t>NES cell gNB DU to transmit “SIB1 mode” and any change in the “SIB1 mode” of the NES cell to the NES cell gNB-CU over the F1 Interface.</w:t>
      </w:r>
    </w:p>
    <w:p w14:paraId="1A7FA6C3" w14:textId="77777777" w:rsidR="00FD5243" w:rsidRDefault="00FD5243" w:rsidP="00FD5243">
      <w:pPr>
        <w:rPr>
          <w:lang w:eastAsia="x-none"/>
        </w:rPr>
      </w:pPr>
    </w:p>
    <w:p w14:paraId="2E2D422F" w14:textId="77777777" w:rsidR="00FD5243" w:rsidRPr="00FD5243" w:rsidRDefault="00FD5243" w:rsidP="00FD5243">
      <w:pPr>
        <w:pStyle w:val="Proposal"/>
        <w:numPr>
          <w:ilvl w:val="0"/>
          <w:numId w:val="40"/>
        </w:numPr>
        <w:rPr>
          <w:rFonts w:cs="Arial"/>
          <w:lang w:eastAsia="en-US"/>
        </w:rPr>
      </w:pPr>
      <w:r w:rsidRPr="00FD5243">
        <w:rPr>
          <w:rFonts w:cs="Arial"/>
        </w:rPr>
        <w:t xml:space="preserve">NES cells gNB-CU to transmit the “SIB1 mode” to the Cell A (or multiple Cell As) gNB-CU over </w:t>
      </w:r>
      <w:proofErr w:type="spellStart"/>
      <w:r w:rsidRPr="00FD5243">
        <w:rPr>
          <w:rFonts w:cs="Arial"/>
        </w:rPr>
        <w:t>Xn</w:t>
      </w:r>
      <w:proofErr w:type="spellEnd"/>
      <w:r w:rsidRPr="00FD5243">
        <w:rPr>
          <w:rFonts w:cs="Arial"/>
          <w:lang w:val="en-US" w:eastAsia="en-US"/>
        </w:rPr>
        <w:t>.</w:t>
      </w:r>
    </w:p>
    <w:p w14:paraId="4EBF667D" w14:textId="77777777" w:rsidR="00FD5243" w:rsidRPr="00FD5243" w:rsidRDefault="00FD5243" w:rsidP="00FD5243">
      <w:pPr>
        <w:pStyle w:val="Proposal"/>
        <w:numPr>
          <w:ilvl w:val="0"/>
          <w:numId w:val="40"/>
        </w:numPr>
        <w:rPr>
          <w:rFonts w:cs="Arial"/>
          <w:lang w:eastAsia="en-US"/>
        </w:rPr>
      </w:pPr>
      <w:r w:rsidRPr="00FD5243">
        <w:rPr>
          <w:rFonts w:cs="Arial"/>
          <w:lang w:eastAsia="en-US"/>
        </w:rPr>
        <w:t>The information from NES cell to Cell A includes PCI, UL WUS configuration and the current SIB1 mode of the NES cell.</w:t>
      </w:r>
    </w:p>
    <w:p w14:paraId="600CF9A5" w14:textId="2E967CCC" w:rsidR="00FD5243" w:rsidRPr="00FD5243" w:rsidRDefault="00FD5243" w:rsidP="00FD5243">
      <w:pPr>
        <w:pStyle w:val="Proposal"/>
        <w:numPr>
          <w:ilvl w:val="0"/>
          <w:numId w:val="40"/>
        </w:numPr>
        <w:rPr>
          <w:rFonts w:cs="Arial"/>
          <w:lang w:eastAsia="en-US"/>
        </w:rPr>
      </w:pPr>
      <w:r w:rsidRPr="00FD5243">
        <w:rPr>
          <w:rFonts w:cs="Arial"/>
          <w:lang w:eastAsia="en-US"/>
        </w:rPr>
        <w:t>Cell A gNB-CU transmits the NES cell information to cell A gNB-DU which is responsible for broadcasting this to the IDLE/INACTIVE UEs in Cell A SIB1.</w:t>
      </w:r>
    </w:p>
    <w:p w14:paraId="7067F21B" w14:textId="77777777" w:rsidR="00FD5243" w:rsidRPr="00F31D05" w:rsidRDefault="00FD5243" w:rsidP="00606F62">
      <w:pPr>
        <w:spacing w:before="120" w:after="120"/>
        <w:jc w:val="both"/>
        <w:rPr>
          <w:rFonts w:ascii="Arial" w:hAnsi="Arial" w:cs="Arial"/>
          <w:sz w:val="20"/>
          <w:szCs w:val="20"/>
          <w:lang w:val="en-GB"/>
        </w:rPr>
      </w:pPr>
    </w:p>
    <w:p w14:paraId="1232E3E8" w14:textId="77777777" w:rsidR="00F82640" w:rsidRPr="00BB788B" w:rsidRDefault="00F82640" w:rsidP="007119B8">
      <w:pPr>
        <w:spacing w:before="120" w:after="120"/>
        <w:jc w:val="both"/>
        <w:rPr>
          <w:rFonts w:ascii="Arial" w:hAnsi="Arial" w:cs="Arial"/>
          <w:b/>
          <w:bCs/>
          <w:sz w:val="20"/>
          <w:szCs w:val="20"/>
        </w:rPr>
      </w:pP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11" w:name="_Ref149582648"/>
    </w:p>
    <w:p w14:paraId="67F9FD21" w14:textId="77777777" w:rsidR="00921AFC" w:rsidRPr="00FD5243" w:rsidRDefault="00921AFC" w:rsidP="00921AFC">
      <w:pPr>
        <w:pStyle w:val="Reference"/>
        <w:rPr>
          <w:b/>
          <w:bCs/>
        </w:rPr>
      </w:pPr>
      <w:r w:rsidRPr="00FF2B81">
        <w:t>3GPP TR 38.864 V18.1.0, Study on network energy savings for NR.</w:t>
      </w:r>
      <w:bookmarkEnd w:id="11"/>
    </w:p>
    <w:p w14:paraId="38FF3B3C" w14:textId="060AEAD4" w:rsidR="00FD5243" w:rsidRPr="00FD5243" w:rsidRDefault="00FD5243" w:rsidP="00921AFC">
      <w:pPr>
        <w:pStyle w:val="Reference"/>
        <w:rPr>
          <w:b/>
          <w:bCs/>
        </w:rPr>
      </w:pPr>
      <w:r>
        <w:t>Chairman’s Notes RAN3 #123-bis</w:t>
      </w:r>
    </w:p>
    <w:p w14:paraId="749985E7" w14:textId="4E18E0F7" w:rsidR="00FD5243" w:rsidRPr="00FD5243" w:rsidRDefault="00FD5243" w:rsidP="00921AFC">
      <w:pPr>
        <w:pStyle w:val="Reference"/>
      </w:pPr>
      <w:r>
        <w:t>Chairman’s Notes RAN3#124</w:t>
      </w:r>
    </w:p>
    <w:p w14:paraId="30C2498D" w14:textId="1DE816BC" w:rsidR="00FD5243" w:rsidRPr="00FD5243" w:rsidRDefault="00FD5243" w:rsidP="00921AFC">
      <w:pPr>
        <w:pStyle w:val="Reference"/>
      </w:pPr>
      <w:r w:rsidRPr="00FD5243">
        <w:t>R3-243868</w:t>
      </w:r>
      <w:r>
        <w:t xml:space="preserve"> </w:t>
      </w:r>
      <w:r w:rsidRPr="00FD5243">
        <w:t xml:space="preserve">Summary of offline disc </w:t>
      </w:r>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4727D" w14:textId="77777777" w:rsidR="008E6D5F" w:rsidRDefault="008E6D5F">
      <w:pPr>
        <w:pStyle w:val="TAL"/>
      </w:pPr>
      <w:r>
        <w:separator/>
      </w:r>
    </w:p>
  </w:endnote>
  <w:endnote w:type="continuationSeparator" w:id="0">
    <w:p w14:paraId="2F02173F" w14:textId="77777777" w:rsidR="008E6D5F" w:rsidRDefault="008E6D5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DA9FE" w14:textId="77777777" w:rsidR="008E6D5F" w:rsidRDefault="008E6D5F">
      <w:pPr>
        <w:pStyle w:val="TAL"/>
      </w:pPr>
      <w:r>
        <w:separator/>
      </w:r>
    </w:p>
  </w:footnote>
  <w:footnote w:type="continuationSeparator" w:id="0">
    <w:p w14:paraId="7488DB23" w14:textId="77777777" w:rsidR="008E6D5F" w:rsidRDefault="008E6D5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7"/>
  </w:num>
  <w:num w:numId="3" w16cid:durableId="1459103136">
    <w:abstractNumId w:val="23"/>
  </w:num>
  <w:num w:numId="4" w16cid:durableId="1141001138">
    <w:abstractNumId w:val="16"/>
  </w:num>
  <w:num w:numId="5" w16cid:durableId="734744943">
    <w:abstractNumId w:val="4"/>
  </w:num>
  <w:num w:numId="6" w16cid:durableId="1392147612">
    <w:abstractNumId w:val="23"/>
  </w:num>
  <w:num w:numId="7" w16cid:durableId="1980916596">
    <w:abstractNumId w:val="9"/>
  </w:num>
  <w:num w:numId="8" w16cid:durableId="544022156">
    <w:abstractNumId w:val="6"/>
  </w:num>
  <w:num w:numId="9" w16cid:durableId="223220381">
    <w:abstractNumId w:val="23"/>
  </w:num>
  <w:num w:numId="10" w16cid:durableId="2089769091">
    <w:abstractNumId w:val="24"/>
  </w:num>
  <w:num w:numId="11" w16cid:durableId="1967614257">
    <w:abstractNumId w:val="28"/>
  </w:num>
  <w:num w:numId="12" w16cid:durableId="161240221">
    <w:abstractNumId w:val="14"/>
  </w:num>
  <w:num w:numId="13" w16cid:durableId="1275096279">
    <w:abstractNumId w:val="15"/>
  </w:num>
  <w:num w:numId="14" w16cid:durableId="1135214654">
    <w:abstractNumId w:val="0"/>
  </w:num>
  <w:num w:numId="15" w16cid:durableId="491719827">
    <w:abstractNumId w:val="18"/>
  </w:num>
  <w:num w:numId="16" w16cid:durableId="515073769">
    <w:abstractNumId w:val="11"/>
  </w:num>
  <w:num w:numId="17" w16cid:durableId="774136100">
    <w:abstractNumId w:val="20"/>
  </w:num>
  <w:num w:numId="18" w16cid:durableId="757597741">
    <w:abstractNumId w:val="16"/>
  </w:num>
  <w:num w:numId="19" w16cid:durableId="145899448">
    <w:abstractNumId w:val="2"/>
  </w:num>
  <w:num w:numId="20" w16cid:durableId="1658916639">
    <w:abstractNumId w:val="25"/>
  </w:num>
  <w:num w:numId="21" w16cid:durableId="1589578082">
    <w:abstractNumId w:val="5"/>
  </w:num>
  <w:num w:numId="22" w16cid:durableId="1059286718">
    <w:abstractNumId w:val="8"/>
  </w:num>
  <w:num w:numId="23" w16cid:durableId="840630604">
    <w:abstractNumId w:val="7"/>
  </w:num>
  <w:num w:numId="24" w16cid:durableId="1858808139">
    <w:abstractNumId w:val="1"/>
  </w:num>
  <w:num w:numId="25" w16cid:durableId="1065645226">
    <w:abstractNumId w:val="19"/>
  </w:num>
  <w:num w:numId="26" w16cid:durableId="296112521">
    <w:abstractNumId w:val="13"/>
  </w:num>
  <w:num w:numId="27" w16cid:durableId="599795826">
    <w:abstractNumId w:val="11"/>
  </w:num>
  <w:num w:numId="28" w16cid:durableId="481967997">
    <w:abstractNumId w:val="17"/>
  </w:num>
  <w:num w:numId="29" w16cid:durableId="1391803458">
    <w:abstractNumId w:val="11"/>
  </w:num>
  <w:num w:numId="30" w16cid:durableId="1112240420">
    <w:abstractNumId w:val="16"/>
  </w:num>
  <w:num w:numId="31" w16cid:durableId="266624669">
    <w:abstractNumId w:val="16"/>
  </w:num>
  <w:num w:numId="32" w16cid:durableId="1408574803">
    <w:abstractNumId w:val="22"/>
  </w:num>
  <w:num w:numId="33" w16cid:durableId="1693531675">
    <w:abstractNumId w:val="3"/>
  </w:num>
  <w:num w:numId="34" w16cid:durableId="1408066951">
    <w:abstractNumId w:val="18"/>
  </w:num>
  <w:num w:numId="35" w16cid:durableId="541744757">
    <w:abstractNumId w:val="26"/>
  </w:num>
  <w:num w:numId="36" w16cid:durableId="124009730">
    <w:abstractNumId w:val="16"/>
  </w:num>
  <w:num w:numId="37" w16cid:durableId="942759035">
    <w:abstractNumId w:val="11"/>
  </w:num>
  <w:num w:numId="38" w16cid:durableId="2002074126">
    <w:abstractNumId w:val="21"/>
  </w:num>
  <w:num w:numId="39" w16cid:durableId="1164709996">
    <w:abstractNumId w:val="10"/>
  </w:num>
  <w:num w:numId="40" w16cid:durableId="1912496856">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3AE7"/>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733"/>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28F"/>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018"/>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7DD"/>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75F"/>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543"/>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0F78"/>
    <w:rsid w:val="006A10D3"/>
    <w:rsid w:val="006A11C0"/>
    <w:rsid w:val="006A136F"/>
    <w:rsid w:val="006A19C6"/>
    <w:rsid w:val="006A1E16"/>
    <w:rsid w:val="006A22D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A0E"/>
    <w:rsid w:val="006B213C"/>
    <w:rsid w:val="006B218D"/>
    <w:rsid w:val="006B26C4"/>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4E37"/>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5"/>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280"/>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81"/>
    <w:rsid w:val="009D76F3"/>
    <w:rsid w:val="009D77BC"/>
    <w:rsid w:val="009D7B68"/>
    <w:rsid w:val="009E052E"/>
    <w:rsid w:val="009E0622"/>
    <w:rsid w:val="009E0867"/>
    <w:rsid w:val="009E0A51"/>
    <w:rsid w:val="009E0FA0"/>
    <w:rsid w:val="009E118F"/>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BE5"/>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223"/>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70D"/>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56"/>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0AA"/>
    <w:rsid w:val="00DC646F"/>
    <w:rsid w:val="00DC6696"/>
    <w:rsid w:val="00DC6759"/>
    <w:rsid w:val="00DC69F3"/>
    <w:rsid w:val="00DC6F0B"/>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C5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03F"/>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639"/>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5F60"/>
    <w:rsid w:val="00F86001"/>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11800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Chhawchharia, Manjari</cp:lastModifiedBy>
  <cp:revision>2</cp:revision>
  <cp:lastPrinted>2007-12-21T04:58:00Z</cp:lastPrinted>
  <dcterms:created xsi:type="dcterms:W3CDTF">2024-08-09T06:38:00Z</dcterms:created>
  <dcterms:modified xsi:type="dcterms:W3CDTF">2024-08-09T06:38:00Z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