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A2714" w14:textId="77777777" w:rsidR="004B08D4" w:rsidRPr="00424EB8" w:rsidRDefault="004B08D4" w:rsidP="004B08D4">
      <w:pPr>
        <w:tabs>
          <w:tab w:val="right" w:pos="9639"/>
        </w:tabs>
        <w:spacing w:after="0"/>
        <w:rPr>
          <w:rFonts w:ascii="Arial" w:eastAsia="Times New Roman" w:hAnsi="Arial"/>
          <w:b/>
          <w:i/>
          <w:noProof/>
          <w:sz w:val="28"/>
        </w:rPr>
      </w:pPr>
      <w:bookmarkStart w:id="0" w:name="_Toc503514521"/>
      <w:r w:rsidRPr="00424EB8">
        <w:rPr>
          <w:rFonts w:ascii="Arial" w:eastAsia="Times New Roman" w:hAnsi="Arial"/>
          <w:b/>
          <w:noProof/>
          <w:sz w:val="24"/>
        </w:rPr>
        <w:t>3GPP TSG-</w:t>
      </w:r>
      <w:r>
        <w:rPr>
          <w:rFonts w:ascii="Arial" w:eastAsia="Times New Roman" w:hAnsi="Arial"/>
          <w:b/>
          <w:noProof/>
          <w:sz w:val="24"/>
        </w:rPr>
        <w:t xml:space="preserve">RAN WG3 Meeting </w:t>
      </w:r>
      <w:r w:rsidRPr="00424EB8">
        <w:rPr>
          <w:rFonts w:ascii="Arial" w:eastAsia="Times New Roman" w:hAnsi="Arial"/>
          <w:b/>
          <w:noProof/>
          <w:sz w:val="24"/>
        </w:rPr>
        <w:t>#</w:t>
      </w:r>
      <w:r>
        <w:rPr>
          <w:rFonts w:ascii="Arial" w:eastAsia="Times New Roman" w:hAnsi="Arial"/>
          <w:b/>
          <w:noProof/>
          <w:sz w:val="24"/>
        </w:rPr>
        <w:t>125</w:t>
      </w:r>
      <w:r w:rsidRPr="00424EB8">
        <w:rPr>
          <w:rFonts w:ascii="Arial" w:eastAsia="Times New Roman" w:hAnsi="Arial"/>
          <w:b/>
          <w:i/>
          <w:noProof/>
          <w:sz w:val="28"/>
        </w:rPr>
        <w:tab/>
      </w:r>
      <w:r w:rsidRPr="0006585C">
        <w:rPr>
          <w:rFonts w:ascii="Arial" w:eastAsia="Times New Roman" w:hAnsi="Arial"/>
          <w:b/>
          <w:i/>
          <w:noProof/>
          <w:sz w:val="28"/>
        </w:rPr>
        <w:t>R3-244609</w:t>
      </w:r>
    </w:p>
    <w:p w14:paraId="642A0B98" w14:textId="77777777" w:rsidR="004B08D4" w:rsidRPr="00F16C35" w:rsidRDefault="004B08D4" w:rsidP="004B08D4">
      <w:pPr>
        <w:spacing w:after="0"/>
        <w:rPr>
          <w:rFonts w:ascii="Arial" w:eastAsia="Calibri" w:hAnsi="Arial" w:cs="Arial"/>
          <w:b/>
          <w:sz w:val="24"/>
          <w:szCs w:val="24"/>
          <w:lang w:val="en-US" w:eastAsia="en-GB"/>
        </w:rPr>
      </w:pPr>
      <w:r>
        <w:rPr>
          <w:rFonts w:ascii="맑은 고딕" w:eastAsia="맑은 고딕" w:hAnsi="맑은 고딕"/>
          <w:b/>
          <w:noProof/>
          <w:sz w:val="24"/>
          <w:lang w:eastAsia="ko-KR"/>
        </w:rPr>
        <w:t>Maastricht</w:t>
      </w:r>
      <w:r>
        <w:rPr>
          <w:rFonts w:ascii="Arial" w:eastAsia="Times New Roman" w:hAnsi="Arial"/>
          <w:b/>
          <w:noProof/>
          <w:sz w:val="24"/>
        </w:rPr>
        <w:t>, Netherlands</w:t>
      </w:r>
      <w:r w:rsidRPr="000F324E">
        <w:rPr>
          <w:rFonts w:ascii="Arial" w:eastAsia="Times New Roman" w:hAnsi="Arial"/>
          <w:b/>
          <w:noProof/>
          <w:sz w:val="24"/>
        </w:rPr>
        <w:t xml:space="preserve">, </w:t>
      </w:r>
      <w:r>
        <w:rPr>
          <w:rFonts w:ascii="Arial" w:eastAsia="Times New Roman" w:hAnsi="Arial"/>
          <w:b/>
          <w:noProof/>
          <w:sz w:val="24"/>
        </w:rPr>
        <w:t>19</w:t>
      </w:r>
      <w:r w:rsidRPr="00FE0C23">
        <w:rPr>
          <w:rFonts w:ascii="Arial" w:eastAsia="Times New Roman" w:hAnsi="Arial"/>
          <w:b/>
          <w:noProof/>
          <w:sz w:val="24"/>
          <w:vertAlign w:val="superscript"/>
        </w:rPr>
        <w:t>th</w:t>
      </w:r>
      <w:r>
        <w:rPr>
          <w:rFonts w:ascii="Arial" w:eastAsia="Calibri" w:hAnsi="Arial" w:cs="Arial"/>
          <w:b/>
          <w:sz w:val="24"/>
          <w:szCs w:val="24"/>
          <w:lang w:val="en-US" w:eastAsia="en-GB"/>
        </w:rPr>
        <w:t xml:space="preserve"> </w:t>
      </w:r>
      <w:r w:rsidRPr="00A11EE6">
        <w:rPr>
          <w:rFonts w:ascii="Arial" w:eastAsia="Calibri" w:hAnsi="Arial" w:cs="Arial"/>
          <w:b/>
          <w:sz w:val="24"/>
          <w:szCs w:val="24"/>
          <w:lang w:val="en-US" w:eastAsia="en-GB"/>
        </w:rPr>
        <w:t xml:space="preserve">– </w:t>
      </w:r>
      <w:r>
        <w:rPr>
          <w:rFonts w:ascii="Arial" w:eastAsia="Calibri" w:hAnsi="Arial" w:cs="Arial"/>
          <w:b/>
          <w:sz w:val="24"/>
          <w:szCs w:val="24"/>
          <w:lang w:val="en-US" w:eastAsia="en-GB"/>
        </w:rPr>
        <w:t>23</w:t>
      </w:r>
      <w:r>
        <w:rPr>
          <w:rFonts w:ascii="Arial" w:eastAsia="Calibri" w:hAnsi="Arial" w:cs="Arial"/>
          <w:b/>
          <w:sz w:val="24"/>
          <w:szCs w:val="24"/>
          <w:vertAlign w:val="superscript"/>
          <w:lang w:val="en-US" w:eastAsia="en-GB"/>
        </w:rPr>
        <w:t>rd</w:t>
      </w:r>
      <w:r>
        <w:rPr>
          <w:rFonts w:ascii="Arial" w:eastAsia="Calibri" w:hAnsi="Arial" w:cs="Arial"/>
          <w:b/>
          <w:sz w:val="24"/>
          <w:szCs w:val="24"/>
          <w:lang w:val="en-US" w:eastAsia="en-GB"/>
        </w:rPr>
        <w:t xml:space="preserve"> August</w:t>
      </w:r>
      <w:r w:rsidRPr="00A11EE6">
        <w:rPr>
          <w:rFonts w:ascii="Arial" w:eastAsia="Calibri" w:hAnsi="Arial" w:cs="Arial"/>
          <w:b/>
          <w:sz w:val="24"/>
          <w:szCs w:val="24"/>
          <w:lang w:val="en-US" w:eastAsia="en-GB"/>
        </w:rPr>
        <w:t xml:space="preserve"> 202</w:t>
      </w:r>
      <w:r>
        <w:rPr>
          <w:rFonts w:ascii="Arial" w:eastAsia="Calibri" w:hAnsi="Arial" w:cs="Arial"/>
          <w:b/>
          <w:sz w:val="24"/>
          <w:szCs w:val="24"/>
          <w:lang w:val="en-US" w:eastAsia="en-GB"/>
        </w:rPr>
        <w:t>4</w:t>
      </w:r>
    </w:p>
    <w:p w14:paraId="3C0BC48C" w14:textId="77777777" w:rsidR="004B08D4" w:rsidRPr="00A50A7C" w:rsidRDefault="004B08D4" w:rsidP="004B08D4">
      <w:pPr>
        <w:pStyle w:val="a3"/>
        <w:rPr>
          <w:noProof/>
          <w:lang w:val="en-GB"/>
        </w:rPr>
      </w:pPr>
    </w:p>
    <w:p w14:paraId="2A801224" w14:textId="77777777" w:rsidR="004B08D4" w:rsidRPr="005F6B54" w:rsidRDefault="004B08D4" w:rsidP="004B08D4">
      <w:pPr>
        <w:pStyle w:val="CRCoverPage"/>
        <w:tabs>
          <w:tab w:val="left" w:pos="1985"/>
        </w:tabs>
        <w:rPr>
          <w:rFonts w:cs="Arial"/>
          <w:b/>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Pr>
          <w:rFonts w:cs="Arial"/>
          <w:b/>
          <w:bCs/>
          <w:color w:val="000000"/>
          <w:sz w:val="24"/>
          <w:szCs w:val="24"/>
          <w:lang w:val="en-US"/>
        </w:rPr>
        <w:t>9.2</w:t>
      </w:r>
    </w:p>
    <w:p w14:paraId="0E44BC68" w14:textId="77777777" w:rsidR="004B08D4" w:rsidRPr="005F6B54" w:rsidRDefault="004B08D4" w:rsidP="004B08D4">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t>Samsung</w:t>
      </w:r>
    </w:p>
    <w:p w14:paraId="7DFCA6A3" w14:textId="77777777" w:rsidR="004B08D4" w:rsidRDefault="004B08D4" w:rsidP="004B08D4">
      <w:pPr>
        <w:pStyle w:val="CRCoverPage"/>
        <w:tabs>
          <w:tab w:val="left" w:pos="1985"/>
        </w:tabs>
        <w:ind w:left="1980" w:hanging="1980"/>
        <w:rPr>
          <w:rFonts w:cs="Arial"/>
          <w:b/>
          <w:bCs/>
          <w:color w:val="000000"/>
          <w:sz w:val="24"/>
          <w:szCs w:val="24"/>
          <w:lang w:val="en-US"/>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sidRPr="006E3D6C">
        <w:rPr>
          <w:rFonts w:cs="Arial"/>
          <w:b/>
          <w:bCs/>
          <w:color w:val="000000"/>
          <w:sz w:val="24"/>
          <w:szCs w:val="24"/>
          <w:lang w:val="en-US"/>
        </w:rPr>
        <w:t xml:space="preserve">Discussion on </w:t>
      </w:r>
      <w:r>
        <w:rPr>
          <w:rFonts w:cs="Arial"/>
          <w:b/>
          <w:bCs/>
          <w:color w:val="000000"/>
          <w:sz w:val="24"/>
          <w:szCs w:val="24"/>
          <w:lang w:val="en-US"/>
        </w:rPr>
        <w:t xml:space="preserve">providing the PDCP version from the </w:t>
      </w:r>
      <w:proofErr w:type="spellStart"/>
      <w:r>
        <w:rPr>
          <w:rFonts w:cs="Arial"/>
          <w:b/>
          <w:bCs/>
          <w:color w:val="000000"/>
          <w:sz w:val="24"/>
          <w:szCs w:val="24"/>
          <w:lang w:val="en-US"/>
        </w:rPr>
        <w:t>eNB</w:t>
      </w:r>
      <w:proofErr w:type="spellEnd"/>
      <w:r>
        <w:rPr>
          <w:rFonts w:cs="Arial"/>
          <w:b/>
          <w:bCs/>
          <w:color w:val="000000"/>
          <w:sz w:val="24"/>
          <w:szCs w:val="24"/>
          <w:lang w:val="en-US"/>
        </w:rPr>
        <w:t xml:space="preserve">-CP to the </w:t>
      </w:r>
      <w:proofErr w:type="spellStart"/>
      <w:r>
        <w:rPr>
          <w:rFonts w:cs="Arial"/>
          <w:b/>
          <w:bCs/>
          <w:color w:val="000000"/>
          <w:sz w:val="24"/>
          <w:szCs w:val="24"/>
          <w:lang w:val="en-US"/>
        </w:rPr>
        <w:t>eNB</w:t>
      </w:r>
      <w:proofErr w:type="spellEnd"/>
      <w:r>
        <w:rPr>
          <w:rFonts w:cs="Arial"/>
          <w:b/>
          <w:bCs/>
          <w:color w:val="000000"/>
          <w:sz w:val="24"/>
          <w:szCs w:val="24"/>
          <w:lang w:val="en-US"/>
        </w:rPr>
        <w:t>-UP over the E1 interface</w:t>
      </w:r>
    </w:p>
    <w:p w14:paraId="6091B8A5" w14:textId="77777777" w:rsidR="004B08D4" w:rsidRPr="005F6B54" w:rsidRDefault="004B08D4" w:rsidP="004B08D4">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Pr>
          <w:rFonts w:cs="Arial"/>
          <w:b/>
          <w:bCs/>
          <w:sz w:val="24"/>
          <w:szCs w:val="24"/>
          <w:lang w:val="en-US"/>
        </w:rPr>
        <w:t>Discussion</w:t>
      </w:r>
    </w:p>
    <w:p w14:paraId="51656E7A" w14:textId="77777777" w:rsidR="004B08D4" w:rsidRPr="0094153E" w:rsidRDefault="004B08D4" w:rsidP="004B08D4">
      <w:pPr>
        <w:pStyle w:val="CRCoverPage"/>
        <w:tabs>
          <w:tab w:val="left" w:pos="1985"/>
        </w:tabs>
        <w:rPr>
          <w:rFonts w:cs="Arial"/>
          <w:b/>
          <w:bCs/>
          <w:color w:val="000000"/>
          <w:sz w:val="24"/>
          <w:szCs w:val="24"/>
          <w:lang w:eastAsia="zh-CN"/>
        </w:rPr>
      </w:pPr>
    </w:p>
    <w:p w14:paraId="3B4C24AC" w14:textId="77777777" w:rsidR="004B08D4" w:rsidRPr="0094153E" w:rsidRDefault="004B08D4" w:rsidP="004B08D4">
      <w:pPr>
        <w:pStyle w:val="1"/>
        <w:tabs>
          <w:tab w:val="clear" w:pos="432"/>
        </w:tabs>
        <w:overflowPunct w:val="0"/>
        <w:autoSpaceDE w:val="0"/>
        <w:autoSpaceDN w:val="0"/>
        <w:adjustRightInd w:val="0"/>
        <w:textAlignment w:val="baseline"/>
      </w:pPr>
      <w:r w:rsidRPr="00696A74">
        <w:t>Introduction</w:t>
      </w:r>
    </w:p>
    <w:p w14:paraId="7327B8F7" w14:textId="77777777" w:rsidR="004B08D4" w:rsidRPr="009A76B6" w:rsidRDefault="004B08D4" w:rsidP="004B08D4">
      <w:pPr>
        <w:spacing w:line="360" w:lineRule="auto"/>
        <w:jc w:val="both"/>
        <w:rPr>
          <w:rFonts w:eastAsia="맑은 고딕"/>
          <w:lang w:eastAsia="ko-KR"/>
        </w:rPr>
      </w:pPr>
      <w:r>
        <w:rPr>
          <w:rFonts w:eastAsia="맑은 고딕" w:hint="eastAsia"/>
          <w:lang w:eastAsia="ko-KR"/>
        </w:rPr>
        <w:t>In Rel-</w:t>
      </w:r>
      <w:r w:rsidRPr="009A76B6">
        <w:rPr>
          <w:rFonts w:eastAsia="맑은 고딕" w:hint="eastAsia"/>
          <w:lang w:eastAsia="ko-KR"/>
        </w:rPr>
        <w:t xml:space="preserve">17, </w:t>
      </w:r>
      <w:r w:rsidRPr="009A76B6">
        <w:rPr>
          <w:rFonts w:eastAsia="맑은 고딕"/>
          <w:lang w:eastAsia="ko-KR"/>
        </w:rPr>
        <w:t xml:space="preserve">the </w:t>
      </w:r>
      <w:proofErr w:type="spellStart"/>
      <w:r w:rsidRPr="009A76B6">
        <w:rPr>
          <w:rFonts w:eastAsia="맑은 고딕"/>
          <w:lang w:eastAsia="ko-KR"/>
        </w:rPr>
        <w:t>eNB</w:t>
      </w:r>
      <w:proofErr w:type="spellEnd"/>
      <w:r w:rsidRPr="009A76B6">
        <w:rPr>
          <w:rFonts w:eastAsia="맑은 고딕"/>
          <w:lang w:eastAsia="ko-KR"/>
        </w:rPr>
        <w:t xml:space="preserve"> architecture is enhanced to achieve </w:t>
      </w:r>
      <w:proofErr w:type="spellStart"/>
      <w:r w:rsidRPr="009A76B6">
        <w:rPr>
          <w:rFonts w:eastAsia="맑은 고딕"/>
          <w:lang w:eastAsia="ko-KR"/>
        </w:rPr>
        <w:t>eNB</w:t>
      </w:r>
      <w:proofErr w:type="spellEnd"/>
      <w:r w:rsidRPr="009A76B6">
        <w:rPr>
          <w:rFonts w:eastAsia="맑은 고딕"/>
          <w:lang w:eastAsia="ko-KR"/>
        </w:rPr>
        <w:t xml:space="preserve">-CP and </w:t>
      </w:r>
      <w:proofErr w:type="spellStart"/>
      <w:r>
        <w:rPr>
          <w:rFonts w:eastAsia="맑은 고딕" w:hint="eastAsia"/>
          <w:lang w:eastAsia="ko-KR"/>
        </w:rPr>
        <w:t>eNB</w:t>
      </w:r>
      <w:proofErr w:type="spellEnd"/>
      <w:r w:rsidRPr="009A76B6">
        <w:rPr>
          <w:rFonts w:eastAsia="맑은 고딕"/>
          <w:lang w:eastAsia="ko-KR"/>
        </w:rPr>
        <w:t xml:space="preserve">-UP separation for both E-UTRAN and NG-RAN. And the E1 interface is enhanced to support the interface between the </w:t>
      </w:r>
      <w:proofErr w:type="spellStart"/>
      <w:r w:rsidRPr="009A76B6">
        <w:rPr>
          <w:rFonts w:eastAsia="맑은 고딕"/>
          <w:lang w:eastAsia="ko-KR"/>
        </w:rPr>
        <w:t>eNB</w:t>
      </w:r>
      <w:proofErr w:type="spellEnd"/>
      <w:r w:rsidRPr="009A76B6">
        <w:rPr>
          <w:rFonts w:eastAsia="맑은 고딕"/>
          <w:lang w:eastAsia="ko-KR"/>
        </w:rPr>
        <w:t xml:space="preserve">-CP and the </w:t>
      </w:r>
      <w:proofErr w:type="spellStart"/>
      <w:r w:rsidRPr="009A76B6">
        <w:rPr>
          <w:rFonts w:eastAsia="맑은 고딕"/>
          <w:lang w:eastAsia="ko-KR"/>
        </w:rPr>
        <w:t>eNB</w:t>
      </w:r>
      <w:proofErr w:type="spellEnd"/>
      <w:r w:rsidRPr="009A76B6">
        <w:rPr>
          <w:rFonts w:eastAsia="맑은 고딕"/>
          <w:lang w:eastAsia="ko-KR"/>
        </w:rPr>
        <w:t xml:space="preserve">-UP. </w:t>
      </w:r>
    </w:p>
    <w:p w14:paraId="55EFDDCE" w14:textId="77777777" w:rsidR="004B08D4" w:rsidRPr="00DA3CC9" w:rsidRDefault="004B08D4" w:rsidP="004B08D4">
      <w:pPr>
        <w:spacing w:line="360" w:lineRule="auto"/>
        <w:jc w:val="both"/>
        <w:rPr>
          <w:rFonts w:eastAsia="맑은 고딕" w:hint="eastAsia"/>
          <w:lang w:eastAsia="ko-KR"/>
        </w:rPr>
      </w:pPr>
      <w:r w:rsidRPr="00130DDD">
        <w:rPr>
          <w:rFonts w:eastAsia="맑은 고딕"/>
          <w:lang w:eastAsia="ko-KR"/>
        </w:rPr>
        <w:t xml:space="preserve">In E-UTRAN, the </w:t>
      </w:r>
      <w:proofErr w:type="spellStart"/>
      <w:r w:rsidRPr="00130DDD">
        <w:rPr>
          <w:rFonts w:eastAsia="맑은 고딕"/>
          <w:lang w:eastAsia="ko-KR"/>
        </w:rPr>
        <w:t>eNB</w:t>
      </w:r>
      <w:proofErr w:type="spellEnd"/>
      <w:r w:rsidRPr="00130DDD">
        <w:rPr>
          <w:rFonts w:eastAsia="맑은 고딕"/>
          <w:lang w:eastAsia="ko-KR"/>
        </w:rPr>
        <w:t>-UP can support both E-UTRA PDCP and NR PDCP. E-U</w:t>
      </w:r>
      <w:r>
        <w:rPr>
          <w:rFonts w:eastAsia="맑은 고딕"/>
          <w:lang w:eastAsia="ko-KR"/>
        </w:rPr>
        <w:t xml:space="preserve">TRAN uses either one of the two </w:t>
      </w:r>
      <w:r w:rsidRPr="00130DDD">
        <w:rPr>
          <w:rFonts w:eastAsia="맑은 고딕"/>
          <w:lang w:eastAsia="ko-KR"/>
        </w:rPr>
        <w:t>based on the PDCP configuration provided over E1, which is contained in the same format, i.e., PDCP Configuration IE, for both E-UTRAN and NR PDCP in common. However, in</w:t>
      </w:r>
      <w:r>
        <w:rPr>
          <w:rFonts w:eastAsia="맑은 고딕"/>
          <w:lang w:eastAsia="ko-KR"/>
        </w:rPr>
        <w:t xml:space="preserve"> the</w:t>
      </w:r>
      <w:r w:rsidRPr="00130DDD">
        <w:rPr>
          <w:rFonts w:eastAsia="맑은 고딕"/>
          <w:lang w:eastAsia="ko-KR"/>
        </w:rPr>
        <w:t xml:space="preserve"> current specification, there is no information from the </w:t>
      </w:r>
      <w:proofErr w:type="spellStart"/>
      <w:r w:rsidRPr="00130DDD">
        <w:rPr>
          <w:rFonts w:eastAsia="맑은 고딕"/>
          <w:lang w:eastAsia="ko-KR"/>
        </w:rPr>
        <w:t>eNB</w:t>
      </w:r>
      <w:proofErr w:type="spellEnd"/>
      <w:r w:rsidRPr="00130DDD">
        <w:rPr>
          <w:rFonts w:eastAsia="맑은 고딕"/>
          <w:lang w:eastAsia="ko-KR"/>
        </w:rPr>
        <w:t xml:space="preserve">-CP to the </w:t>
      </w:r>
      <w:proofErr w:type="spellStart"/>
      <w:r w:rsidRPr="00130DDD">
        <w:rPr>
          <w:rFonts w:eastAsia="맑은 고딕"/>
          <w:lang w:eastAsia="ko-KR"/>
        </w:rPr>
        <w:t>eNB</w:t>
      </w:r>
      <w:proofErr w:type="spellEnd"/>
      <w:r w:rsidRPr="00130DDD">
        <w:rPr>
          <w:rFonts w:eastAsia="맑은 고딕"/>
          <w:lang w:eastAsia="ko-KR"/>
        </w:rPr>
        <w:t>-UP to determine which PDCP version is in use.</w:t>
      </w:r>
    </w:p>
    <w:p w14:paraId="6E1D0E43" w14:textId="77777777" w:rsidR="004B08D4" w:rsidRDefault="004B08D4" w:rsidP="004B08D4">
      <w:pPr>
        <w:spacing w:line="360" w:lineRule="auto"/>
        <w:jc w:val="both"/>
        <w:rPr>
          <w:rFonts w:eastAsia="맑은 고딕"/>
          <w:lang w:eastAsia="ko-KR"/>
        </w:rPr>
      </w:pPr>
      <w:r w:rsidRPr="009A76B6">
        <w:rPr>
          <w:rFonts w:eastAsia="맑은 고딕" w:hint="eastAsia"/>
          <w:lang w:eastAsia="ko-KR"/>
        </w:rPr>
        <w:t>In this contribution, we discuss</w:t>
      </w:r>
      <w:r w:rsidRPr="009A76B6">
        <w:rPr>
          <w:rFonts w:eastAsia="맑은 고딕"/>
          <w:lang w:eastAsia="ko-KR"/>
        </w:rPr>
        <w:t xml:space="preserve"> the reason why the </w:t>
      </w:r>
      <w:proofErr w:type="spellStart"/>
      <w:r w:rsidRPr="009A76B6">
        <w:rPr>
          <w:rFonts w:eastAsia="맑은 고딕"/>
          <w:lang w:eastAsia="ko-KR"/>
        </w:rPr>
        <w:t>eNB</w:t>
      </w:r>
      <w:proofErr w:type="spellEnd"/>
      <w:r w:rsidRPr="009A76B6">
        <w:rPr>
          <w:rFonts w:eastAsia="맑은 고딕"/>
          <w:lang w:eastAsia="ko-KR"/>
        </w:rPr>
        <w:t>-UP should know the PDCP version and the impact on the E1 interface.</w:t>
      </w:r>
    </w:p>
    <w:p w14:paraId="6BB905CA" w14:textId="77777777" w:rsidR="004B08D4" w:rsidRDefault="004B08D4" w:rsidP="004B08D4">
      <w:pPr>
        <w:spacing w:line="360" w:lineRule="auto"/>
        <w:jc w:val="both"/>
        <w:rPr>
          <w:rFonts w:eastAsia="맑은 고딕"/>
          <w:lang w:eastAsia="ko-KR"/>
        </w:rPr>
      </w:pPr>
      <w:r>
        <w:rPr>
          <w:rFonts w:eastAsia="맑은 고딕"/>
          <w:lang w:eastAsia="ko-KR"/>
        </w:rPr>
        <w:t xml:space="preserve">The initial version of this contribution was submitted to the RAN3#122 meeting. After receiving companies comments online as below, we put additional description with red coloured text in the box after Observation 4. </w:t>
      </w:r>
    </w:p>
    <w:tbl>
      <w:tblPr>
        <w:tblW w:w="9930" w:type="dxa"/>
        <w:tblInd w:w="-39" w:type="dxa"/>
        <w:tblLayout w:type="fixed"/>
        <w:tblLook w:val="0000" w:firstRow="0" w:lastRow="0" w:firstColumn="0" w:lastColumn="0" w:noHBand="0" w:noVBand="0"/>
      </w:tblPr>
      <w:tblGrid>
        <w:gridCol w:w="1132"/>
        <w:gridCol w:w="4231"/>
        <w:gridCol w:w="4567"/>
      </w:tblGrid>
      <w:tr w:rsidR="004B08D4" w:rsidRPr="00F73E5E" w14:paraId="1DE82805" w14:textId="77777777" w:rsidTr="00EB3F2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20147D" w14:textId="77777777" w:rsidR="004B08D4" w:rsidRPr="00F73E5E" w:rsidRDefault="004B08D4" w:rsidP="00EB3F20">
            <w:pPr>
              <w:widowControl w:val="0"/>
              <w:overflowPunct w:val="0"/>
              <w:autoSpaceDE w:val="0"/>
              <w:autoSpaceDN w:val="0"/>
              <w:adjustRightInd w:val="0"/>
              <w:spacing w:before="100" w:beforeAutospacing="1"/>
              <w:ind w:left="144" w:hanging="144"/>
              <w:textAlignment w:val="baseline"/>
              <w:rPr>
                <w:rFonts w:ascii="Calibri" w:hAnsi="Calibri" w:cs="Calibri"/>
                <w:sz w:val="18"/>
                <w:szCs w:val="24"/>
                <w:lang w:val="en-US"/>
              </w:rPr>
            </w:pPr>
            <w:hyperlink r:id="rId5" w:history="1">
              <w:r w:rsidRPr="00F73E5E">
                <w:rPr>
                  <w:rFonts w:ascii="Calibri" w:hAnsi="Calibri" w:cs="Calibri"/>
                  <w:sz w:val="18"/>
                  <w:szCs w:val="24"/>
                  <w:lang w:val="en-US"/>
                </w:rPr>
                <w:t>R3-23</w:t>
              </w:r>
              <w:bookmarkStart w:id="1" w:name="_Hlt149942865"/>
              <w:r w:rsidRPr="00F73E5E">
                <w:rPr>
                  <w:rFonts w:ascii="Calibri" w:hAnsi="Calibri" w:cs="Calibri"/>
                  <w:sz w:val="18"/>
                  <w:szCs w:val="24"/>
                  <w:lang w:val="en-US"/>
                </w:rPr>
                <w:t>7</w:t>
              </w:r>
              <w:bookmarkEnd w:id="1"/>
              <w:r w:rsidRPr="00F73E5E">
                <w:rPr>
                  <w:rFonts w:ascii="Calibri" w:hAnsi="Calibri" w:cs="Calibri"/>
                  <w:sz w:val="18"/>
                  <w:szCs w:val="24"/>
                  <w:lang w:val="en-US"/>
                </w:rPr>
                <w:t>547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DBECDDC" w14:textId="77777777" w:rsidR="004B08D4" w:rsidRPr="00F73E5E" w:rsidRDefault="004B08D4" w:rsidP="00EB3F20">
            <w:pPr>
              <w:widowControl w:val="0"/>
              <w:overflowPunct w:val="0"/>
              <w:autoSpaceDE w:val="0"/>
              <w:autoSpaceDN w:val="0"/>
              <w:adjustRightInd w:val="0"/>
              <w:spacing w:before="100" w:beforeAutospacing="1"/>
              <w:ind w:left="144" w:hanging="144"/>
              <w:textAlignment w:val="baseline"/>
              <w:rPr>
                <w:rFonts w:ascii="Calibri" w:hAnsi="Calibri" w:cs="Calibri"/>
                <w:sz w:val="18"/>
                <w:szCs w:val="24"/>
                <w:lang w:val="en-US"/>
              </w:rPr>
            </w:pPr>
            <w:r w:rsidRPr="00F73E5E">
              <w:rPr>
                <w:rFonts w:ascii="Calibri" w:hAnsi="Calibri" w:cs="Calibri"/>
                <w:sz w:val="18"/>
                <w:szCs w:val="24"/>
                <w:lang w:val="en-US"/>
              </w:rPr>
              <w:t xml:space="preserve">Discussion on providing the PDCP version from the </w:t>
            </w:r>
            <w:proofErr w:type="spellStart"/>
            <w:r w:rsidRPr="00F73E5E">
              <w:rPr>
                <w:rFonts w:ascii="Calibri" w:hAnsi="Calibri" w:cs="Calibri"/>
                <w:sz w:val="18"/>
                <w:szCs w:val="24"/>
                <w:lang w:val="en-US"/>
              </w:rPr>
              <w:t>eNB</w:t>
            </w:r>
            <w:proofErr w:type="spellEnd"/>
            <w:r w:rsidRPr="00F73E5E">
              <w:rPr>
                <w:rFonts w:ascii="Calibri" w:hAnsi="Calibri" w:cs="Calibri"/>
                <w:sz w:val="18"/>
                <w:szCs w:val="24"/>
                <w:lang w:val="en-US"/>
              </w:rPr>
              <w:t xml:space="preserve">-CP to the </w:t>
            </w:r>
            <w:proofErr w:type="spellStart"/>
            <w:r w:rsidRPr="00F73E5E">
              <w:rPr>
                <w:rFonts w:ascii="Calibri" w:hAnsi="Calibri" w:cs="Calibri"/>
                <w:sz w:val="18"/>
                <w:szCs w:val="24"/>
                <w:lang w:val="en-US"/>
              </w:rPr>
              <w:t>eNB</w:t>
            </w:r>
            <w:proofErr w:type="spellEnd"/>
            <w:r w:rsidRPr="00F73E5E">
              <w:rPr>
                <w:rFonts w:ascii="Calibri" w:hAnsi="Calibri" w:cs="Calibri"/>
                <w:sz w:val="18"/>
                <w:szCs w:val="24"/>
                <w:lang w:val="en-US"/>
              </w:rPr>
              <w:t>-UP over the E1 interface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BEC5195" w14:textId="77777777" w:rsidR="004B08D4" w:rsidRPr="00F73E5E" w:rsidRDefault="004B08D4" w:rsidP="00EB3F20">
            <w:pPr>
              <w:widowControl w:val="0"/>
              <w:overflowPunct w:val="0"/>
              <w:autoSpaceDE w:val="0"/>
              <w:autoSpaceDN w:val="0"/>
              <w:adjustRightInd w:val="0"/>
              <w:spacing w:before="100" w:beforeAutospacing="1"/>
              <w:ind w:left="144" w:hanging="144"/>
              <w:textAlignment w:val="baseline"/>
              <w:rPr>
                <w:rFonts w:ascii="Calibri" w:hAnsi="Calibri" w:cs="Calibri"/>
                <w:sz w:val="18"/>
                <w:szCs w:val="24"/>
                <w:lang w:val="en-US"/>
              </w:rPr>
            </w:pPr>
            <w:r w:rsidRPr="00F73E5E">
              <w:rPr>
                <w:rFonts w:ascii="Calibri" w:hAnsi="Calibri" w:cs="Calibri"/>
                <w:sz w:val="18"/>
                <w:szCs w:val="24"/>
                <w:lang w:val="en-US"/>
              </w:rPr>
              <w:t>Discussion</w:t>
            </w:r>
          </w:p>
          <w:p w14:paraId="240280BF" w14:textId="77777777" w:rsidR="004B08D4" w:rsidRPr="00F73E5E" w:rsidRDefault="004B08D4" w:rsidP="00EB3F20">
            <w:pPr>
              <w:widowControl w:val="0"/>
              <w:overflowPunct w:val="0"/>
              <w:autoSpaceDE w:val="0"/>
              <w:autoSpaceDN w:val="0"/>
              <w:adjustRightInd w:val="0"/>
              <w:spacing w:before="100" w:beforeAutospacing="1"/>
              <w:ind w:left="144" w:hanging="144"/>
              <w:textAlignment w:val="baseline"/>
              <w:rPr>
                <w:rFonts w:ascii="Calibri" w:hAnsi="Calibri" w:cs="Calibri" w:hint="eastAsia"/>
                <w:sz w:val="18"/>
                <w:szCs w:val="24"/>
                <w:lang w:val="en-US" w:eastAsia="zh-CN"/>
              </w:rPr>
            </w:pPr>
            <w:r w:rsidRPr="00F73E5E">
              <w:rPr>
                <w:rFonts w:ascii="Calibri" w:hAnsi="Calibri" w:cs="Calibri" w:hint="eastAsia"/>
                <w:sz w:val="18"/>
                <w:szCs w:val="24"/>
                <w:lang w:val="en-US" w:eastAsia="zh-CN"/>
              </w:rPr>
              <w:t>Nok: The scenario will not happen, may be discussed in R18</w:t>
            </w:r>
          </w:p>
          <w:p w14:paraId="0F11DB08" w14:textId="77777777" w:rsidR="004B08D4" w:rsidRPr="00F73E5E" w:rsidRDefault="004B08D4" w:rsidP="00EB3F20">
            <w:pPr>
              <w:widowControl w:val="0"/>
              <w:overflowPunct w:val="0"/>
              <w:autoSpaceDE w:val="0"/>
              <w:autoSpaceDN w:val="0"/>
              <w:adjustRightInd w:val="0"/>
              <w:spacing w:before="100" w:beforeAutospacing="1"/>
              <w:ind w:left="144" w:hanging="144"/>
              <w:textAlignment w:val="baseline"/>
              <w:rPr>
                <w:rFonts w:ascii="Calibri" w:hAnsi="Calibri" w:cs="Calibri" w:hint="eastAsia"/>
                <w:sz w:val="18"/>
                <w:szCs w:val="24"/>
                <w:lang w:val="en-US" w:eastAsia="zh-CN"/>
              </w:rPr>
            </w:pPr>
            <w:r w:rsidRPr="00F73E5E">
              <w:rPr>
                <w:rFonts w:ascii="Calibri" w:hAnsi="Calibri" w:cs="Calibri" w:hint="eastAsia"/>
                <w:sz w:val="18"/>
                <w:szCs w:val="24"/>
                <w:lang w:val="en-US" w:eastAsia="zh-CN"/>
              </w:rPr>
              <w:t>E///: This is not critical</w:t>
            </w:r>
          </w:p>
          <w:p w14:paraId="3B0C8BDC" w14:textId="77777777" w:rsidR="004B08D4" w:rsidRPr="00F73E5E" w:rsidRDefault="004B08D4" w:rsidP="00EB3F20">
            <w:pPr>
              <w:widowControl w:val="0"/>
              <w:overflowPunct w:val="0"/>
              <w:autoSpaceDE w:val="0"/>
              <w:autoSpaceDN w:val="0"/>
              <w:adjustRightInd w:val="0"/>
              <w:spacing w:before="100" w:beforeAutospacing="1"/>
              <w:ind w:left="144" w:hanging="144"/>
              <w:textAlignment w:val="baseline"/>
              <w:rPr>
                <w:rFonts w:ascii="Calibri" w:hAnsi="Calibri" w:cs="Calibri" w:hint="eastAsia"/>
                <w:sz w:val="18"/>
                <w:szCs w:val="24"/>
                <w:lang w:val="en-US" w:eastAsia="zh-CN"/>
              </w:rPr>
            </w:pPr>
            <w:r w:rsidRPr="00F73E5E">
              <w:rPr>
                <w:rFonts w:ascii="Calibri" w:hAnsi="Calibri" w:cs="Calibri" w:hint="eastAsia"/>
                <w:sz w:val="18"/>
                <w:szCs w:val="24"/>
                <w:lang w:val="en-US" w:eastAsia="zh-CN"/>
              </w:rPr>
              <w:t>HW, ZTE: What</w:t>
            </w:r>
            <w:r w:rsidRPr="00F73E5E">
              <w:rPr>
                <w:rFonts w:ascii="Calibri" w:hAnsi="Calibri" w:cs="Calibri"/>
                <w:sz w:val="18"/>
                <w:szCs w:val="24"/>
                <w:lang w:val="en-US" w:eastAsia="zh-CN"/>
              </w:rPr>
              <w:t>’</w:t>
            </w:r>
            <w:r w:rsidRPr="00F73E5E">
              <w:rPr>
                <w:rFonts w:ascii="Calibri" w:hAnsi="Calibri" w:cs="Calibri" w:hint="eastAsia"/>
                <w:sz w:val="18"/>
                <w:szCs w:val="24"/>
                <w:lang w:val="en-US" w:eastAsia="zh-CN"/>
              </w:rPr>
              <w:t xml:space="preserve">s the consequence if the PDCP configuration </w:t>
            </w:r>
            <w:proofErr w:type="spellStart"/>
            <w:r w:rsidRPr="00F73E5E">
              <w:rPr>
                <w:rFonts w:ascii="Calibri" w:hAnsi="Calibri" w:cs="Calibri" w:hint="eastAsia"/>
                <w:sz w:val="18"/>
                <w:szCs w:val="24"/>
                <w:lang w:val="en-US" w:eastAsia="zh-CN"/>
              </w:rPr>
              <w:t>can not</w:t>
            </w:r>
            <w:proofErr w:type="spellEnd"/>
            <w:r w:rsidRPr="00F73E5E">
              <w:rPr>
                <w:rFonts w:ascii="Calibri" w:hAnsi="Calibri" w:cs="Calibri" w:hint="eastAsia"/>
                <w:sz w:val="18"/>
                <w:szCs w:val="24"/>
                <w:lang w:val="en-US" w:eastAsia="zh-CN"/>
              </w:rPr>
              <w:t xml:space="preserve"> be understood in the same version</w:t>
            </w:r>
          </w:p>
          <w:p w14:paraId="6B5E5B79" w14:textId="77777777" w:rsidR="004B08D4" w:rsidRPr="00F73E5E" w:rsidRDefault="004B08D4" w:rsidP="00EB3F20">
            <w:pPr>
              <w:widowControl w:val="0"/>
              <w:overflowPunct w:val="0"/>
              <w:autoSpaceDE w:val="0"/>
              <w:autoSpaceDN w:val="0"/>
              <w:adjustRightInd w:val="0"/>
              <w:spacing w:before="100" w:beforeAutospacing="1"/>
              <w:ind w:left="144" w:hanging="144"/>
              <w:textAlignment w:val="baseline"/>
              <w:rPr>
                <w:rFonts w:ascii="Calibri" w:hAnsi="Calibri" w:cs="Calibri"/>
                <w:sz w:val="18"/>
                <w:szCs w:val="24"/>
                <w:lang w:val="en-US" w:eastAsia="zh-CN"/>
              </w:rPr>
            </w:pPr>
            <w:r w:rsidRPr="00F73E5E">
              <w:rPr>
                <w:rFonts w:ascii="Calibri" w:hAnsi="Calibri" w:cs="Calibri" w:hint="eastAsia"/>
                <w:sz w:val="18"/>
                <w:szCs w:val="24"/>
                <w:lang w:val="en-US" w:eastAsia="zh-CN"/>
              </w:rPr>
              <w:t>noted</w:t>
            </w:r>
          </w:p>
        </w:tc>
      </w:tr>
    </w:tbl>
    <w:p w14:paraId="6E54136B" w14:textId="77777777" w:rsidR="004B08D4" w:rsidRPr="009A76B6" w:rsidRDefault="004B08D4" w:rsidP="004B08D4">
      <w:pPr>
        <w:spacing w:line="360" w:lineRule="auto"/>
        <w:jc w:val="both"/>
        <w:rPr>
          <w:rFonts w:eastAsia="맑은 고딕" w:hint="eastAsia"/>
          <w:lang w:eastAsia="ko-KR"/>
        </w:rPr>
      </w:pPr>
    </w:p>
    <w:p w14:paraId="2A79D447" w14:textId="77777777" w:rsidR="004B08D4" w:rsidRPr="009C79C4" w:rsidRDefault="004B08D4" w:rsidP="004B08D4">
      <w:pPr>
        <w:pStyle w:val="1"/>
        <w:tabs>
          <w:tab w:val="clear" w:pos="432"/>
        </w:tabs>
        <w:overflowPunct w:val="0"/>
        <w:autoSpaceDE w:val="0"/>
        <w:autoSpaceDN w:val="0"/>
        <w:adjustRightInd w:val="0"/>
        <w:textAlignment w:val="baseline"/>
      </w:pPr>
      <w:r>
        <w:t>Discussion</w:t>
      </w:r>
    </w:p>
    <w:p w14:paraId="1ED16A8E" w14:textId="77777777" w:rsidR="004B08D4" w:rsidRDefault="004B08D4" w:rsidP="004B08D4">
      <w:pPr>
        <w:spacing w:line="360" w:lineRule="auto"/>
        <w:jc w:val="both"/>
        <w:rPr>
          <w:rFonts w:eastAsia="맑은 고딕"/>
          <w:lang w:eastAsia="ko-KR"/>
        </w:rPr>
      </w:pPr>
      <w:r>
        <w:rPr>
          <w:rFonts w:eastAsia="맑은 고딕"/>
          <w:lang w:eastAsia="ko-KR"/>
        </w:rPr>
        <w:t xml:space="preserve">In Rel-17, RAN3 completed the enhancement for </w:t>
      </w:r>
      <w:proofErr w:type="spellStart"/>
      <w:r>
        <w:rPr>
          <w:rFonts w:eastAsia="맑은 고딕"/>
          <w:lang w:eastAsia="ko-KR"/>
        </w:rPr>
        <w:t>eNB</w:t>
      </w:r>
      <w:proofErr w:type="spellEnd"/>
      <w:r>
        <w:rPr>
          <w:rFonts w:eastAsia="맑은 고딕"/>
          <w:lang w:eastAsia="ko-KR"/>
        </w:rPr>
        <w:t xml:space="preserve"> architecture for both E-UTRAN and NG-RAN, and the </w:t>
      </w:r>
      <w:proofErr w:type="spellStart"/>
      <w:r>
        <w:rPr>
          <w:rFonts w:eastAsia="맑은 고딕"/>
          <w:lang w:eastAsia="ko-KR"/>
        </w:rPr>
        <w:t>eNB</w:t>
      </w:r>
      <w:proofErr w:type="spellEnd"/>
      <w:r>
        <w:rPr>
          <w:rFonts w:eastAsia="맑은 고딕"/>
          <w:lang w:eastAsia="ko-KR"/>
        </w:rPr>
        <w:t xml:space="preserve">-CP and </w:t>
      </w:r>
      <w:proofErr w:type="spellStart"/>
      <w:r>
        <w:rPr>
          <w:rFonts w:eastAsia="맑은 고딕"/>
          <w:lang w:eastAsia="ko-KR"/>
        </w:rPr>
        <w:t>eNB</w:t>
      </w:r>
      <w:proofErr w:type="spellEnd"/>
      <w:r>
        <w:rPr>
          <w:rFonts w:eastAsia="맑은 고딕"/>
          <w:lang w:eastAsia="ko-KR"/>
        </w:rPr>
        <w:t xml:space="preserve">-UP separation is supported in the split </w:t>
      </w:r>
      <w:proofErr w:type="spellStart"/>
      <w:r>
        <w:rPr>
          <w:rFonts w:eastAsia="맑은 고딕"/>
          <w:lang w:eastAsia="ko-KR"/>
        </w:rPr>
        <w:t>eNB</w:t>
      </w:r>
      <w:proofErr w:type="spellEnd"/>
      <w:r>
        <w:rPr>
          <w:rFonts w:eastAsia="맑은 고딕"/>
          <w:lang w:eastAsia="ko-KR"/>
        </w:rPr>
        <w:t xml:space="preserve"> architecture. And RAN3 agreed enhancing E1AP to support the interface between the </w:t>
      </w:r>
      <w:proofErr w:type="spellStart"/>
      <w:r>
        <w:rPr>
          <w:rFonts w:eastAsia="맑은 고딕"/>
          <w:lang w:eastAsia="ko-KR"/>
        </w:rPr>
        <w:t>eNB</w:t>
      </w:r>
      <w:proofErr w:type="spellEnd"/>
      <w:r>
        <w:rPr>
          <w:rFonts w:eastAsia="맑은 고딕"/>
          <w:lang w:eastAsia="ko-KR"/>
        </w:rPr>
        <w:t xml:space="preserve">-CP and the </w:t>
      </w:r>
      <w:proofErr w:type="spellStart"/>
      <w:r>
        <w:rPr>
          <w:rFonts w:eastAsia="맑은 고딕"/>
          <w:lang w:eastAsia="ko-KR"/>
        </w:rPr>
        <w:t>eNB</w:t>
      </w:r>
      <w:proofErr w:type="spellEnd"/>
      <w:r>
        <w:rPr>
          <w:rFonts w:eastAsia="맑은 고딕"/>
          <w:lang w:eastAsia="ko-KR"/>
        </w:rPr>
        <w:t>-UP.</w:t>
      </w:r>
    </w:p>
    <w:p w14:paraId="62F19D5B" w14:textId="1BEE3E2C" w:rsidR="004B08D4" w:rsidRDefault="004B08D4" w:rsidP="004B08D4">
      <w:pPr>
        <w:pStyle w:val="B1"/>
        <w:ind w:left="0" w:firstLine="0"/>
        <w:jc w:val="center"/>
        <w:rPr>
          <w:rFonts w:eastAsia="맑은 고딕"/>
          <w:lang w:eastAsia="ko-KR"/>
        </w:rPr>
      </w:pPr>
      <w:r w:rsidRPr="00B54E8B">
        <w:rPr>
          <w:noProof/>
          <w:lang w:val="en-US" w:eastAsia="ko-KR"/>
        </w:rPr>
        <w:lastRenderedPageBreak/>
        <w:drawing>
          <wp:inline distT="0" distB="0" distL="0" distR="0" wp14:anchorId="650FBB5A" wp14:editId="37964BFF">
            <wp:extent cx="2594610" cy="132143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6">
                      <a:extLst>
                        <a:ext uri="{28A0092B-C50C-407E-A947-70E740481C1C}">
                          <a14:useLocalDpi xmlns:a14="http://schemas.microsoft.com/office/drawing/2010/main" val="0"/>
                        </a:ext>
                      </a:extLst>
                    </a:blip>
                    <a:srcRect t="19579" b="3975"/>
                    <a:stretch>
                      <a:fillRect/>
                    </a:stretch>
                  </pic:blipFill>
                  <pic:spPr bwMode="auto">
                    <a:xfrm>
                      <a:off x="0" y="0"/>
                      <a:ext cx="2594610" cy="1321435"/>
                    </a:xfrm>
                    <a:prstGeom prst="rect">
                      <a:avLst/>
                    </a:prstGeom>
                    <a:noFill/>
                    <a:ln>
                      <a:noFill/>
                    </a:ln>
                  </pic:spPr>
                </pic:pic>
              </a:graphicData>
            </a:graphic>
          </wp:inline>
        </w:drawing>
      </w:r>
    </w:p>
    <w:p w14:paraId="6A2E88BE" w14:textId="77777777" w:rsidR="004B08D4" w:rsidRDefault="004B08D4" w:rsidP="004B08D4">
      <w:pPr>
        <w:pStyle w:val="B1"/>
        <w:ind w:left="0" w:firstLine="0"/>
        <w:jc w:val="center"/>
        <w:rPr>
          <w:rFonts w:eastAsia="맑은 고딕"/>
          <w:lang w:eastAsia="ko-KR"/>
        </w:rPr>
      </w:pPr>
      <w:r>
        <w:t xml:space="preserve">Figure 1. </w:t>
      </w:r>
      <w:r w:rsidRPr="00B8401F">
        <w:t xml:space="preserve">Overall architecture for separation of </w:t>
      </w:r>
      <w:proofErr w:type="spellStart"/>
      <w:r>
        <w:t>e</w:t>
      </w:r>
      <w:r w:rsidRPr="00B8401F">
        <w:t>NB</w:t>
      </w:r>
      <w:proofErr w:type="spellEnd"/>
      <w:r w:rsidRPr="00B8401F">
        <w:t xml:space="preserve">-CP and </w:t>
      </w:r>
      <w:proofErr w:type="spellStart"/>
      <w:r>
        <w:t>e</w:t>
      </w:r>
      <w:r w:rsidRPr="00B8401F">
        <w:t>NB</w:t>
      </w:r>
      <w:proofErr w:type="spellEnd"/>
      <w:r w:rsidRPr="00B8401F">
        <w:t>-UP</w:t>
      </w:r>
    </w:p>
    <w:p w14:paraId="1640D551" w14:textId="77777777" w:rsidR="004B08D4" w:rsidRDefault="004B08D4" w:rsidP="004B08D4">
      <w:pPr>
        <w:pStyle w:val="B1"/>
        <w:ind w:left="0" w:firstLine="0"/>
        <w:rPr>
          <w:rFonts w:eastAsia="맑은 고딕"/>
          <w:lang w:eastAsia="ko-KR"/>
        </w:rPr>
      </w:pPr>
    </w:p>
    <w:p w14:paraId="5044344E" w14:textId="77777777" w:rsidR="004B08D4" w:rsidRPr="00480EC8" w:rsidRDefault="004B08D4" w:rsidP="004B08D4">
      <w:pPr>
        <w:pStyle w:val="B1"/>
        <w:ind w:left="0" w:firstLine="0"/>
        <w:jc w:val="both"/>
        <w:rPr>
          <w:rFonts w:eastAsia="맑은 고딕" w:hint="eastAsia"/>
          <w:b/>
          <w:lang w:val="en-US" w:eastAsia="ko-KR"/>
        </w:rPr>
      </w:pPr>
      <w:r w:rsidRPr="00480EC8">
        <w:rPr>
          <w:rFonts w:eastAsia="맑은 고딕"/>
          <w:b/>
          <w:lang w:val="en-US" w:eastAsia="ko-KR"/>
        </w:rPr>
        <w:t>O</w:t>
      </w:r>
      <w:r>
        <w:rPr>
          <w:rFonts w:eastAsia="맑은 고딕" w:hint="eastAsia"/>
          <w:b/>
          <w:lang w:val="en-US" w:eastAsia="ko-KR"/>
        </w:rPr>
        <w:t xml:space="preserve">bservation </w:t>
      </w:r>
      <w:r w:rsidRPr="00480EC8">
        <w:rPr>
          <w:rFonts w:eastAsia="맑은 고딕"/>
          <w:b/>
          <w:lang w:val="en-US" w:eastAsia="ko-KR"/>
        </w:rPr>
        <w:t xml:space="preserve">1: </w:t>
      </w:r>
      <w:r>
        <w:rPr>
          <w:rFonts w:eastAsia="맑은 고딕"/>
          <w:b/>
          <w:lang w:val="en-US" w:eastAsia="ko-KR"/>
        </w:rPr>
        <w:t>The s</w:t>
      </w:r>
      <w:r w:rsidRPr="00480EC8">
        <w:rPr>
          <w:rFonts w:eastAsia="맑은 고딕"/>
          <w:b/>
          <w:lang w:val="en-US" w:eastAsia="ko-KR"/>
        </w:rPr>
        <w:t xml:space="preserve">plit </w:t>
      </w:r>
      <w:proofErr w:type="spellStart"/>
      <w:r w:rsidRPr="00480EC8">
        <w:rPr>
          <w:rFonts w:eastAsia="맑은 고딕"/>
          <w:b/>
          <w:lang w:val="en-US" w:eastAsia="ko-KR"/>
        </w:rPr>
        <w:t>eNB</w:t>
      </w:r>
      <w:proofErr w:type="spellEnd"/>
      <w:r w:rsidRPr="00480EC8">
        <w:rPr>
          <w:rFonts w:eastAsia="맑은 고딕"/>
          <w:b/>
          <w:lang w:val="en-US" w:eastAsia="ko-KR"/>
        </w:rPr>
        <w:t xml:space="preserve"> architecture with </w:t>
      </w:r>
      <w:r>
        <w:rPr>
          <w:rFonts w:eastAsia="맑은 고딕"/>
          <w:b/>
          <w:lang w:val="en-US" w:eastAsia="ko-KR"/>
        </w:rPr>
        <w:t xml:space="preserve">the </w:t>
      </w:r>
      <w:proofErr w:type="spellStart"/>
      <w:r w:rsidRPr="00480EC8">
        <w:rPr>
          <w:rFonts w:eastAsia="맑은 고딕"/>
          <w:b/>
          <w:lang w:val="en-US" w:eastAsia="ko-KR"/>
        </w:rPr>
        <w:t>eNB</w:t>
      </w:r>
      <w:proofErr w:type="spellEnd"/>
      <w:r w:rsidRPr="00480EC8">
        <w:rPr>
          <w:rFonts w:eastAsia="맑은 고딕"/>
          <w:b/>
          <w:lang w:val="en-US" w:eastAsia="ko-KR"/>
        </w:rPr>
        <w:t xml:space="preserve">-CP and </w:t>
      </w:r>
      <w:r>
        <w:rPr>
          <w:rFonts w:eastAsia="맑은 고딕"/>
          <w:b/>
          <w:lang w:val="en-US" w:eastAsia="ko-KR"/>
        </w:rPr>
        <w:t xml:space="preserve">the </w:t>
      </w:r>
      <w:proofErr w:type="spellStart"/>
      <w:r w:rsidRPr="00480EC8">
        <w:rPr>
          <w:rFonts w:eastAsia="맑은 고딕"/>
          <w:b/>
          <w:lang w:val="en-US" w:eastAsia="ko-KR"/>
        </w:rPr>
        <w:t>eNB</w:t>
      </w:r>
      <w:proofErr w:type="spellEnd"/>
      <w:r w:rsidRPr="00480EC8">
        <w:rPr>
          <w:rFonts w:eastAsia="맑은 고딕"/>
          <w:b/>
          <w:lang w:val="en-US" w:eastAsia="ko-KR"/>
        </w:rPr>
        <w:t>-UP</w:t>
      </w:r>
      <w:r>
        <w:rPr>
          <w:rFonts w:eastAsia="맑은 고딕"/>
          <w:b/>
          <w:lang w:val="en-US" w:eastAsia="ko-KR"/>
        </w:rPr>
        <w:t>(s)</w:t>
      </w:r>
      <w:r w:rsidRPr="00480EC8">
        <w:rPr>
          <w:rFonts w:eastAsia="맑은 고딕"/>
          <w:b/>
          <w:lang w:val="en-US" w:eastAsia="ko-KR"/>
        </w:rPr>
        <w:t xml:space="preserve"> is supported</w:t>
      </w:r>
      <w:r>
        <w:rPr>
          <w:rFonts w:eastAsia="맑은 고딕"/>
          <w:b/>
          <w:lang w:val="en-US" w:eastAsia="ko-KR"/>
        </w:rPr>
        <w:t>.</w:t>
      </w:r>
    </w:p>
    <w:p w14:paraId="639770CC" w14:textId="77777777" w:rsidR="004B08D4" w:rsidRDefault="004B08D4" w:rsidP="004B08D4">
      <w:pPr>
        <w:pStyle w:val="B1"/>
        <w:ind w:left="0" w:firstLine="0"/>
        <w:rPr>
          <w:rFonts w:eastAsia="맑은 고딕"/>
          <w:lang w:eastAsia="ko-KR"/>
        </w:rPr>
      </w:pPr>
    </w:p>
    <w:p w14:paraId="43CF217E" w14:textId="77777777" w:rsidR="004B08D4" w:rsidRDefault="004B08D4" w:rsidP="004B08D4">
      <w:pPr>
        <w:pStyle w:val="B1"/>
        <w:ind w:left="0" w:firstLine="0"/>
        <w:rPr>
          <w:rFonts w:eastAsia="맑은 고딕"/>
          <w:lang w:eastAsia="ko-KR"/>
        </w:rPr>
      </w:pPr>
      <w:r>
        <w:rPr>
          <w:rFonts w:eastAsia="맑은 고딕" w:hint="eastAsia"/>
          <w:lang w:eastAsia="ko-KR"/>
        </w:rPr>
        <w:t xml:space="preserve">Referring to </w:t>
      </w:r>
      <w:r>
        <w:rPr>
          <w:rFonts w:eastAsia="맑은 고딕"/>
          <w:lang w:eastAsia="ko-KR"/>
        </w:rPr>
        <w:t xml:space="preserve">TS 36.401, </w:t>
      </w:r>
      <w:r>
        <w:rPr>
          <w:rFonts w:eastAsia="맑은 고딕" w:hint="eastAsia"/>
          <w:lang w:eastAsia="ko-KR"/>
        </w:rPr>
        <w:t xml:space="preserve">the </w:t>
      </w:r>
      <w:proofErr w:type="spellStart"/>
      <w:r>
        <w:rPr>
          <w:rFonts w:eastAsia="맑은 고딕" w:hint="eastAsia"/>
          <w:lang w:eastAsia="ko-KR"/>
        </w:rPr>
        <w:t>eNB</w:t>
      </w:r>
      <w:proofErr w:type="spellEnd"/>
      <w:r>
        <w:rPr>
          <w:rFonts w:eastAsia="맑은 고딕" w:hint="eastAsia"/>
          <w:lang w:eastAsia="ko-KR"/>
        </w:rPr>
        <w:t>-UP can support both E-UTRA PDCP and NR PDC</w:t>
      </w:r>
      <w:r>
        <w:rPr>
          <w:rFonts w:eastAsia="맑은 고딕"/>
          <w:lang w:eastAsia="ko-KR"/>
        </w:rPr>
        <w:t>P</w:t>
      </w:r>
      <w:r>
        <w:rPr>
          <w:rFonts w:eastAsia="맑은 고딕" w:hint="eastAsia"/>
          <w:lang w:eastAsia="ko-KR"/>
        </w:rPr>
        <w:t>:</w:t>
      </w:r>
    </w:p>
    <w:p w14:paraId="7C44C160" w14:textId="77777777" w:rsidR="004B08D4" w:rsidRPr="00637D21" w:rsidRDefault="004B08D4" w:rsidP="004B08D4">
      <w:pPr>
        <w:rPr>
          <w:i/>
          <w:iCs/>
        </w:rPr>
      </w:pPr>
      <w:r>
        <w:rPr>
          <w:rFonts w:eastAsia="맑은 고딕"/>
          <w:lang w:eastAsia="ko-KR"/>
        </w:rPr>
        <w:t>“</w:t>
      </w:r>
      <w:proofErr w:type="spellStart"/>
      <w:r>
        <w:rPr>
          <w:b/>
          <w:lang w:eastAsia="ja-JP"/>
        </w:rPr>
        <w:t>e</w:t>
      </w:r>
      <w:r w:rsidRPr="00B8401F">
        <w:rPr>
          <w:b/>
          <w:lang w:eastAsia="ja-JP"/>
        </w:rPr>
        <w:t>NB</w:t>
      </w:r>
      <w:proofErr w:type="spellEnd"/>
      <w:r w:rsidRPr="00B8401F">
        <w:rPr>
          <w:b/>
          <w:lang w:eastAsia="ja-JP"/>
        </w:rPr>
        <w:t>-</w:t>
      </w:r>
      <w:r>
        <w:rPr>
          <w:b/>
          <w:lang w:eastAsia="ja-JP"/>
        </w:rPr>
        <w:t>User</w:t>
      </w:r>
      <w:r w:rsidRPr="00B8401F">
        <w:rPr>
          <w:b/>
          <w:lang w:eastAsia="ja-JP"/>
        </w:rPr>
        <w:t xml:space="preserve"> Plane (</w:t>
      </w:r>
      <w:proofErr w:type="spellStart"/>
      <w:r>
        <w:rPr>
          <w:b/>
          <w:lang w:eastAsia="ja-JP"/>
        </w:rPr>
        <w:t>e</w:t>
      </w:r>
      <w:r w:rsidRPr="00B8401F">
        <w:rPr>
          <w:b/>
          <w:lang w:eastAsia="ja-JP"/>
        </w:rPr>
        <w:t>NB</w:t>
      </w:r>
      <w:proofErr w:type="spellEnd"/>
      <w:r w:rsidRPr="00B8401F">
        <w:rPr>
          <w:b/>
          <w:lang w:eastAsia="ja-JP"/>
        </w:rPr>
        <w:t>-</w:t>
      </w:r>
      <w:r>
        <w:rPr>
          <w:b/>
          <w:lang w:eastAsia="ja-JP"/>
        </w:rPr>
        <w:t>U</w:t>
      </w:r>
      <w:r w:rsidRPr="00B8401F">
        <w:rPr>
          <w:b/>
          <w:lang w:eastAsia="ja-JP"/>
        </w:rPr>
        <w:t>P):</w:t>
      </w:r>
      <w:r w:rsidRPr="00B8401F">
        <w:rPr>
          <w:lang w:eastAsia="ja-JP"/>
        </w:rPr>
        <w:t xml:space="preserve"> a logical node hosting the </w:t>
      </w:r>
      <w:r>
        <w:rPr>
          <w:lang w:eastAsia="ja-JP"/>
        </w:rPr>
        <w:t>user</w:t>
      </w:r>
      <w:r w:rsidRPr="00B8401F">
        <w:rPr>
          <w:lang w:eastAsia="ja-JP"/>
        </w:rPr>
        <w:t xml:space="preserve"> plane part of the PDCP protocol f</w:t>
      </w:r>
      <w:r>
        <w:rPr>
          <w:lang w:eastAsia="ja-JP"/>
        </w:rPr>
        <w:t>or an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 xml:space="preserve">. The </w:t>
      </w:r>
      <w:proofErr w:type="spellStart"/>
      <w:r>
        <w:rPr>
          <w:lang w:eastAsia="ja-JP"/>
        </w:rPr>
        <w:t>e</w:t>
      </w:r>
      <w:r w:rsidRPr="00B8401F">
        <w:rPr>
          <w:lang w:eastAsia="ja-JP"/>
        </w:rPr>
        <w:t>NB</w:t>
      </w:r>
      <w:proofErr w:type="spellEnd"/>
      <w:r w:rsidRPr="00B8401F">
        <w:rPr>
          <w:lang w:eastAsia="ja-JP"/>
        </w:rPr>
        <w:t>-</w:t>
      </w:r>
      <w:r>
        <w:rPr>
          <w:lang w:eastAsia="ja-JP"/>
        </w:rPr>
        <w:t>U</w:t>
      </w:r>
      <w:r w:rsidRPr="00B8401F">
        <w:rPr>
          <w:lang w:eastAsia="ja-JP"/>
        </w:rPr>
        <w:t xml:space="preserve">P terminates the </w:t>
      </w:r>
      <w:r>
        <w:rPr>
          <w:lang w:eastAsia="ja-JP"/>
        </w:rPr>
        <w:t xml:space="preserve">UP interface for E-UTRA or NR PDCP PDUs </w:t>
      </w:r>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w:t>
      </w:r>
      <w:r>
        <w:rPr>
          <w:lang w:eastAsia="ja-JP"/>
        </w:rPr>
        <w:t>C</w:t>
      </w:r>
      <w:r w:rsidRPr="00B8401F">
        <w:rPr>
          <w:lang w:eastAsia="ja-JP"/>
        </w:rPr>
        <w:t>P.</w:t>
      </w:r>
      <w:r>
        <w:rPr>
          <w:lang w:eastAsia="ja-JP"/>
        </w:rPr>
        <w:t>” [1]</w:t>
      </w:r>
    </w:p>
    <w:p w14:paraId="74BB8193" w14:textId="77777777" w:rsidR="004B08D4" w:rsidRDefault="004B08D4" w:rsidP="004B08D4">
      <w:pPr>
        <w:spacing w:line="360" w:lineRule="auto"/>
        <w:jc w:val="both"/>
        <w:rPr>
          <w:rFonts w:eastAsia="맑은 고딕"/>
          <w:lang w:eastAsia="ko-KR"/>
        </w:rPr>
      </w:pPr>
      <w:r>
        <w:rPr>
          <w:rFonts w:eastAsia="맑은 고딕" w:hint="eastAsia"/>
          <w:lang w:eastAsia="ko-KR"/>
        </w:rPr>
        <w:t xml:space="preserve">To </w:t>
      </w:r>
      <w:r>
        <w:rPr>
          <w:rFonts w:eastAsia="맑은 고딕"/>
          <w:lang w:eastAsia="ko-KR"/>
        </w:rPr>
        <w:t>configure</w:t>
      </w:r>
      <w:r>
        <w:rPr>
          <w:rFonts w:eastAsia="맑은 고딕" w:hint="eastAsia"/>
          <w:lang w:eastAsia="ko-KR"/>
        </w:rPr>
        <w:t xml:space="preserve"> the PDCP </w:t>
      </w:r>
      <w:r>
        <w:rPr>
          <w:rFonts w:eastAsia="맑은 고딕"/>
          <w:lang w:eastAsia="ko-KR"/>
        </w:rPr>
        <w:t xml:space="preserve">related parameters for a DRB to the </w:t>
      </w:r>
      <w:proofErr w:type="spellStart"/>
      <w:r>
        <w:rPr>
          <w:rFonts w:eastAsia="맑은 고딕"/>
          <w:lang w:eastAsia="ko-KR"/>
        </w:rPr>
        <w:t>eNB</w:t>
      </w:r>
      <w:proofErr w:type="spellEnd"/>
      <w:r>
        <w:rPr>
          <w:rFonts w:eastAsia="맑은 고딕"/>
          <w:lang w:eastAsia="ko-KR"/>
        </w:rPr>
        <w:t xml:space="preserve">-UP, the </w:t>
      </w:r>
      <w:proofErr w:type="spellStart"/>
      <w:r>
        <w:rPr>
          <w:rFonts w:eastAsia="맑은 고딕"/>
          <w:lang w:eastAsia="ko-KR"/>
        </w:rPr>
        <w:t>eNB</w:t>
      </w:r>
      <w:proofErr w:type="spellEnd"/>
      <w:r>
        <w:rPr>
          <w:rFonts w:eastAsia="맑은 고딕"/>
          <w:lang w:eastAsia="ko-KR"/>
        </w:rPr>
        <w:t>-CP</w:t>
      </w:r>
      <w:r>
        <w:rPr>
          <w:rFonts w:eastAsia="맑은 고딕" w:hint="eastAsia"/>
          <w:lang w:eastAsia="ko-KR"/>
        </w:rPr>
        <w:t xml:space="preserve"> </w:t>
      </w:r>
      <w:r>
        <w:rPr>
          <w:rFonts w:eastAsia="맑은 고딕"/>
          <w:lang w:eastAsia="ko-KR"/>
        </w:rPr>
        <w:t xml:space="preserve">includes the </w:t>
      </w:r>
      <w:r w:rsidRPr="000C1F89">
        <w:rPr>
          <w:rFonts w:eastAsia="맑은 고딕"/>
          <w:lang w:eastAsia="ko-KR"/>
        </w:rPr>
        <w:t>PDCP Configuration</w:t>
      </w:r>
      <w:r>
        <w:rPr>
          <w:rFonts w:eastAsia="맑은 고딕"/>
          <w:lang w:eastAsia="ko-KR"/>
        </w:rPr>
        <w:t xml:space="preserve"> IE in the BEARER CONTEXT SETUP REQUEST message and in the BEARER CONTEXT MODIFICATION REQUEST message. The </w:t>
      </w:r>
      <w:r w:rsidRPr="000C1F89">
        <w:rPr>
          <w:rFonts w:eastAsia="맑은 고딕"/>
          <w:lang w:eastAsia="ko-KR"/>
        </w:rPr>
        <w:t>PDCP Configuration</w:t>
      </w:r>
      <w:r>
        <w:rPr>
          <w:rFonts w:eastAsia="맑은 고딕"/>
          <w:lang w:eastAsia="ko-KR"/>
        </w:rPr>
        <w:t xml:space="preserve"> IE is used regardless of using </w:t>
      </w:r>
      <w:r w:rsidRPr="009A76B6">
        <w:rPr>
          <w:rFonts w:eastAsia="맑은 고딕"/>
          <w:lang w:eastAsia="ko-KR"/>
        </w:rPr>
        <w:t>E-UTRA PDCP or NR PDCP</w:t>
      </w:r>
      <w:r>
        <w:rPr>
          <w:rFonts w:eastAsia="맑은 고딕"/>
          <w:lang w:eastAsia="ko-KR"/>
        </w:rPr>
        <w:t>.</w:t>
      </w:r>
    </w:p>
    <w:p w14:paraId="5866CE6D" w14:textId="77777777" w:rsidR="004B08D4" w:rsidRDefault="004B08D4" w:rsidP="004B08D4">
      <w:pPr>
        <w:spacing w:line="360" w:lineRule="auto"/>
        <w:jc w:val="both"/>
        <w:rPr>
          <w:rFonts w:eastAsia="맑은 고딕"/>
          <w:lang w:eastAsia="ko-KR"/>
        </w:rPr>
      </w:pPr>
      <w:r>
        <w:rPr>
          <w:rFonts w:eastAsia="맑은 고딕"/>
          <w:lang w:eastAsia="ko-KR"/>
        </w:rPr>
        <w:t xml:space="preserve">In the </w:t>
      </w:r>
      <w:r w:rsidRPr="000C1F89">
        <w:rPr>
          <w:rFonts w:eastAsia="맑은 고딕"/>
          <w:lang w:eastAsia="ko-KR"/>
        </w:rPr>
        <w:t>PDCP Configuration</w:t>
      </w:r>
      <w:r>
        <w:rPr>
          <w:rFonts w:eastAsia="맑은 고딕"/>
          <w:lang w:eastAsia="ko-KR"/>
        </w:rPr>
        <w:t xml:space="preserve"> IE</w:t>
      </w:r>
      <w:r>
        <w:rPr>
          <w:rFonts w:eastAsia="맑은 고딕" w:hint="eastAsia"/>
          <w:lang w:eastAsia="ko-KR"/>
        </w:rPr>
        <w:t xml:space="preserve">, there is no IE </w:t>
      </w:r>
      <w:r>
        <w:rPr>
          <w:rFonts w:eastAsia="맑은 고딕"/>
          <w:lang w:eastAsia="ko-KR"/>
        </w:rPr>
        <w:t>which</w:t>
      </w:r>
      <w:r>
        <w:rPr>
          <w:rFonts w:eastAsia="맑은 고딕" w:hint="eastAsia"/>
          <w:lang w:eastAsia="ko-KR"/>
        </w:rPr>
        <w:t xml:space="preserve"> could indicate </w:t>
      </w:r>
      <w:r>
        <w:rPr>
          <w:rFonts w:eastAsia="맑은 고딕"/>
          <w:lang w:eastAsia="ko-KR"/>
        </w:rPr>
        <w:t xml:space="preserve">whether E-UTRA PDCP or NR PDCP is used. Among the PDCP related parameters and the parameter values, some parameters or some values are used only for E-UTRA PDCP or NR PDCP. For example, 15 bits length for PDCN SN size could be used only for E-UTRA PDCP, but not for NR PDCP. </w:t>
      </w:r>
      <w:proofErr w:type="gramStart"/>
      <w:r>
        <w:rPr>
          <w:rFonts w:eastAsia="맑은 고딕"/>
          <w:lang w:eastAsia="ko-KR"/>
        </w:rPr>
        <w:t>So</w:t>
      </w:r>
      <w:proofErr w:type="gramEnd"/>
      <w:r>
        <w:rPr>
          <w:rFonts w:eastAsia="맑은 고딕"/>
          <w:lang w:eastAsia="ko-KR"/>
        </w:rPr>
        <w:t xml:space="preserve"> if such kind of parameter or parameter value is included in the </w:t>
      </w:r>
      <w:r w:rsidRPr="000C1F89">
        <w:rPr>
          <w:rFonts w:eastAsia="맑은 고딕"/>
          <w:lang w:eastAsia="ko-KR"/>
        </w:rPr>
        <w:t>PDCP Configuration</w:t>
      </w:r>
      <w:r>
        <w:rPr>
          <w:rFonts w:eastAsia="맑은 고딕"/>
          <w:lang w:eastAsia="ko-KR"/>
        </w:rPr>
        <w:t xml:space="preserve"> IE</w:t>
      </w:r>
      <w:r>
        <w:rPr>
          <w:rFonts w:eastAsia="맑은 고딕" w:hint="eastAsia"/>
          <w:lang w:eastAsia="ko-KR"/>
        </w:rPr>
        <w:t>,</w:t>
      </w:r>
      <w:r>
        <w:rPr>
          <w:rFonts w:eastAsia="맑은 고딕"/>
          <w:lang w:eastAsia="ko-KR"/>
        </w:rPr>
        <w:t xml:space="preserve"> the </w:t>
      </w:r>
      <w:proofErr w:type="spellStart"/>
      <w:r>
        <w:rPr>
          <w:rFonts w:eastAsia="맑은 고딕"/>
          <w:lang w:eastAsia="ko-KR"/>
        </w:rPr>
        <w:t>eNB</w:t>
      </w:r>
      <w:proofErr w:type="spellEnd"/>
      <w:r>
        <w:rPr>
          <w:rFonts w:eastAsia="맑은 고딕"/>
          <w:lang w:eastAsia="ko-KR"/>
        </w:rPr>
        <w:t xml:space="preserve">-UP could determine implicitly whether E-UTRA PDCP or NR PDCP should be used. However, if the </w:t>
      </w:r>
      <w:r w:rsidRPr="000C1F89">
        <w:rPr>
          <w:rFonts w:eastAsia="맑은 고딕"/>
          <w:lang w:eastAsia="ko-KR"/>
        </w:rPr>
        <w:t>PDCP Configuration</w:t>
      </w:r>
      <w:r>
        <w:rPr>
          <w:rFonts w:eastAsia="맑은 고딕"/>
          <w:lang w:eastAsia="ko-KR"/>
        </w:rPr>
        <w:t xml:space="preserve"> IE includes only parameters and values that could be used for both E-UTRA PDCP and NR PDCP, the </w:t>
      </w:r>
      <w:proofErr w:type="spellStart"/>
      <w:r>
        <w:rPr>
          <w:rFonts w:eastAsia="맑은 고딕"/>
          <w:lang w:eastAsia="ko-KR"/>
        </w:rPr>
        <w:t>eNB</w:t>
      </w:r>
      <w:proofErr w:type="spellEnd"/>
      <w:r>
        <w:rPr>
          <w:rFonts w:eastAsia="맑은 고딕"/>
          <w:lang w:eastAsia="ko-KR"/>
        </w:rPr>
        <w:t>-UP can’t determine which PDCP version should be used.</w:t>
      </w:r>
    </w:p>
    <w:p w14:paraId="7B0A0655" w14:textId="77777777" w:rsidR="004B08D4" w:rsidRDefault="004B08D4" w:rsidP="004B08D4">
      <w:pPr>
        <w:pStyle w:val="B1"/>
        <w:ind w:left="0" w:firstLine="0"/>
        <w:rPr>
          <w:rFonts w:eastAsia="맑은 고딕"/>
          <w:lang w:eastAsia="ko-KR"/>
        </w:rPr>
      </w:pPr>
    </w:p>
    <w:p w14:paraId="4AA1E9CF" w14:textId="77777777" w:rsidR="004B08D4" w:rsidRPr="00B81006" w:rsidRDefault="004B08D4" w:rsidP="004B08D4">
      <w:pPr>
        <w:pStyle w:val="B1"/>
        <w:ind w:left="0" w:firstLine="0"/>
        <w:jc w:val="both"/>
        <w:rPr>
          <w:rFonts w:eastAsia="맑은 고딕" w:hint="eastAsia"/>
          <w:b/>
          <w:lang w:val="en-US" w:eastAsia="ko-KR"/>
        </w:rPr>
      </w:pPr>
      <w:r w:rsidRPr="00B81006">
        <w:rPr>
          <w:rFonts w:eastAsia="맑은 고딕"/>
          <w:b/>
          <w:lang w:val="en-US" w:eastAsia="ko-KR"/>
        </w:rPr>
        <w:t>O</w:t>
      </w:r>
      <w:r>
        <w:rPr>
          <w:rFonts w:eastAsia="맑은 고딕"/>
          <w:b/>
          <w:lang w:val="en-US" w:eastAsia="ko-KR"/>
        </w:rPr>
        <w:t xml:space="preserve">bservation </w:t>
      </w:r>
      <w:r w:rsidRPr="00B81006">
        <w:rPr>
          <w:rFonts w:eastAsia="맑은 고딕"/>
          <w:b/>
          <w:lang w:val="en-US" w:eastAsia="ko-KR"/>
        </w:rPr>
        <w:t xml:space="preserve">2: </w:t>
      </w:r>
      <w:r>
        <w:rPr>
          <w:rFonts w:eastAsia="맑은 고딕"/>
          <w:b/>
          <w:lang w:val="en-US" w:eastAsia="ko-KR"/>
        </w:rPr>
        <w:t xml:space="preserve">The </w:t>
      </w:r>
      <w:proofErr w:type="spellStart"/>
      <w:r w:rsidRPr="00B81006">
        <w:rPr>
          <w:rFonts w:eastAsia="맑은 고딕"/>
          <w:b/>
          <w:lang w:val="en-US" w:eastAsia="ko-KR"/>
        </w:rPr>
        <w:t>eNB</w:t>
      </w:r>
      <w:proofErr w:type="spellEnd"/>
      <w:r w:rsidRPr="00B81006">
        <w:rPr>
          <w:rFonts w:eastAsia="맑은 고딕"/>
          <w:b/>
          <w:lang w:val="en-US" w:eastAsia="ko-KR"/>
        </w:rPr>
        <w:t xml:space="preserve"> (</w:t>
      </w:r>
      <w:proofErr w:type="spellStart"/>
      <w:r w:rsidRPr="00B81006">
        <w:rPr>
          <w:rFonts w:eastAsia="맑은 고딕"/>
          <w:b/>
          <w:lang w:val="en-US" w:eastAsia="ko-KR"/>
        </w:rPr>
        <w:t>eNB</w:t>
      </w:r>
      <w:proofErr w:type="spellEnd"/>
      <w:r w:rsidRPr="00B81006">
        <w:rPr>
          <w:rFonts w:eastAsia="맑은 고딕"/>
          <w:b/>
          <w:lang w:val="en-US" w:eastAsia="ko-KR"/>
        </w:rPr>
        <w:t xml:space="preserve">-UP) can use either E-UTRA PDCP or NR PDCP, but </w:t>
      </w:r>
      <w:r>
        <w:rPr>
          <w:rFonts w:eastAsia="맑은 고딕"/>
          <w:b/>
          <w:lang w:val="en-US" w:eastAsia="ko-KR"/>
        </w:rPr>
        <w:t xml:space="preserve">the </w:t>
      </w:r>
      <w:r w:rsidRPr="00B81006">
        <w:rPr>
          <w:rFonts w:eastAsia="맑은 고딕"/>
          <w:b/>
          <w:lang w:val="en-US" w:eastAsia="ko-KR"/>
        </w:rPr>
        <w:t>PDCP configuration over E1AP doesn’t include PDCP version information.</w:t>
      </w:r>
    </w:p>
    <w:p w14:paraId="409378A6" w14:textId="77777777" w:rsidR="004B08D4" w:rsidRDefault="004B08D4" w:rsidP="004B08D4">
      <w:pPr>
        <w:pStyle w:val="B1"/>
        <w:ind w:left="0" w:firstLine="0"/>
        <w:rPr>
          <w:rFonts w:eastAsia="맑은 고딕"/>
          <w:lang w:val="en-US" w:eastAsia="ko-KR"/>
        </w:rPr>
      </w:pPr>
    </w:p>
    <w:p w14:paraId="748858F6" w14:textId="77777777" w:rsidR="004B08D4" w:rsidRDefault="004B08D4" w:rsidP="004B08D4">
      <w:pPr>
        <w:spacing w:line="360" w:lineRule="auto"/>
        <w:jc w:val="both"/>
        <w:rPr>
          <w:rFonts w:eastAsia="맑은 고딕"/>
          <w:lang w:eastAsia="ko-KR"/>
        </w:rPr>
      </w:pPr>
      <w:r w:rsidRPr="00784D5D">
        <w:rPr>
          <w:rFonts w:eastAsia="맑은 고딕" w:hint="eastAsia"/>
          <w:lang w:eastAsia="ko-KR"/>
        </w:rPr>
        <w:t>If E-</w:t>
      </w:r>
      <w:r>
        <w:rPr>
          <w:rFonts w:eastAsia="맑은 고딕"/>
          <w:lang w:eastAsia="ko-KR"/>
        </w:rPr>
        <w:t>U</w:t>
      </w:r>
      <w:r w:rsidRPr="00784D5D">
        <w:rPr>
          <w:rFonts w:eastAsia="맑은 고딕" w:hint="eastAsia"/>
          <w:lang w:eastAsia="ko-KR"/>
        </w:rPr>
        <w:t>TRA PDCP and NR PDCP support only compatib</w:t>
      </w:r>
      <w:r w:rsidRPr="00784D5D">
        <w:rPr>
          <w:rFonts w:eastAsia="맑은 고딕"/>
          <w:lang w:eastAsia="ko-KR"/>
        </w:rPr>
        <w:t>le</w:t>
      </w:r>
      <w:r w:rsidRPr="00784D5D">
        <w:rPr>
          <w:rFonts w:eastAsia="맑은 고딕" w:hint="eastAsia"/>
          <w:lang w:eastAsia="ko-KR"/>
        </w:rPr>
        <w:t xml:space="preserve"> features</w:t>
      </w:r>
      <w:r w:rsidRPr="00784D5D">
        <w:rPr>
          <w:rFonts w:eastAsia="맑은 고딕"/>
          <w:lang w:eastAsia="ko-KR"/>
        </w:rPr>
        <w:t xml:space="preserve"> and PDU formats</w:t>
      </w:r>
      <w:r w:rsidRPr="00784D5D">
        <w:rPr>
          <w:rFonts w:eastAsia="맑은 고딕" w:hint="eastAsia"/>
          <w:lang w:eastAsia="ko-KR"/>
        </w:rPr>
        <w:t xml:space="preserve">, </w:t>
      </w:r>
      <w:r w:rsidRPr="00784D5D">
        <w:rPr>
          <w:rFonts w:eastAsia="맑은 고딕"/>
          <w:lang w:eastAsia="ko-KR"/>
        </w:rPr>
        <w:t xml:space="preserve">there might be no operation issues in the </w:t>
      </w:r>
      <w:proofErr w:type="spellStart"/>
      <w:r w:rsidRPr="00784D5D">
        <w:rPr>
          <w:rFonts w:eastAsia="맑은 고딕"/>
          <w:lang w:eastAsia="ko-KR"/>
        </w:rPr>
        <w:t>eNB</w:t>
      </w:r>
      <w:proofErr w:type="spellEnd"/>
      <w:r w:rsidRPr="00784D5D">
        <w:rPr>
          <w:rFonts w:eastAsia="맑은 고딕"/>
          <w:lang w:eastAsia="ko-KR"/>
        </w:rPr>
        <w:t xml:space="preserve">-UP even though the </w:t>
      </w:r>
      <w:proofErr w:type="spellStart"/>
      <w:r w:rsidRPr="00784D5D">
        <w:rPr>
          <w:rFonts w:eastAsia="맑은 고딕"/>
          <w:lang w:eastAsia="ko-KR"/>
        </w:rPr>
        <w:t>eNB</w:t>
      </w:r>
      <w:proofErr w:type="spellEnd"/>
      <w:r w:rsidRPr="00784D5D">
        <w:rPr>
          <w:rFonts w:eastAsia="맑은 고딕"/>
          <w:lang w:eastAsia="ko-KR"/>
        </w:rPr>
        <w:t xml:space="preserve">-UP doesn’t know the PDCP version. However, referring to </w:t>
      </w:r>
      <w:r>
        <w:rPr>
          <w:rFonts w:eastAsia="맑은 고딕"/>
          <w:lang w:eastAsia="ko-KR"/>
        </w:rPr>
        <w:t>TS 36.323</w:t>
      </w:r>
      <w:r>
        <w:rPr>
          <w:rFonts w:eastAsia="맑은 고딕" w:hint="eastAsia"/>
          <w:lang w:eastAsia="ko-KR"/>
        </w:rPr>
        <w:t xml:space="preserve"> and TS 38.323, the PDCP </w:t>
      </w:r>
      <w:r>
        <w:rPr>
          <w:rFonts w:eastAsia="맑은 고딕"/>
          <w:lang w:eastAsia="ko-KR"/>
        </w:rPr>
        <w:t>status report format for E-UTRA PDCP and for NR PDCP</w:t>
      </w:r>
      <w:r>
        <w:rPr>
          <w:rFonts w:eastAsia="맑은 고딕" w:hint="eastAsia"/>
          <w:lang w:eastAsia="ko-KR"/>
        </w:rPr>
        <w:t xml:space="preserve"> </w:t>
      </w:r>
      <w:r>
        <w:rPr>
          <w:rFonts w:eastAsia="맑은 고딕"/>
          <w:lang w:eastAsia="ko-KR"/>
        </w:rPr>
        <w:t xml:space="preserve">is different. </w:t>
      </w:r>
    </w:p>
    <w:p w14:paraId="2DC9BB59" w14:textId="77777777" w:rsidR="004B08D4" w:rsidRDefault="004B08D4" w:rsidP="004B08D4">
      <w:pPr>
        <w:spacing w:line="360" w:lineRule="auto"/>
        <w:jc w:val="both"/>
        <w:rPr>
          <w:rFonts w:eastAsia="맑은 고딕"/>
          <w:lang w:eastAsia="ko-KR"/>
        </w:rPr>
      </w:pPr>
      <w:r>
        <w:rPr>
          <w:rFonts w:eastAsia="맑은 고딕"/>
          <w:lang w:eastAsia="ko-KR"/>
        </w:rPr>
        <w:t xml:space="preserve">For E-UTRA PDCP, the PDCP status report PDU includes the FMS field, which indicates the PDCP SN of the first missing PDCP SDU. And its length can be 12 bits, 15 bits or 18 bits depending on the length used for the PDCP SN. However, for NR PDCP, the PDCP status report PDU includes the 32-bit long FMC field regardless of the PDCP SN length, which indicates the COUNT value of the first missing PDCP SDU within the reordering window. </w:t>
      </w:r>
    </w:p>
    <w:p w14:paraId="2F25010D" w14:textId="77777777" w:rsidR="004B08D4" w:rsidRDefault="004B08D4" w:rsidP="004B08D4">
      <w:pPr>
        <w:pStyle w:val="B1"/>
        <w:ind w:left="0" w:firstLine="0"/>
        <w:rPr>
          <w:rFonts w:eastAsia="맑은 고딕"/>
          <w:lang w:eastAsia="ko-KR"/>
        </w:rPr>
      </w:pPr>
    </w:p>
    <w:p w14:paraId="39A620A5" w14:textId="58E107D8" w:rsidR="004B08D4" w:rsidRDefault="004B08D4" w:rsidP="004B08D4">
      <w:pPr>
        <w:widowControl w:val="0"/>
        <w:jc w:val="center"/>
        <w:rPr>
          <w:rFonts w:eastAsia="맑은 고딕" w:hint="eastAsia"/>
          <w:lang w:eastAsia="ko-KR"/>
        </w:rPr>
      </w:pPr>
      <w:r>
        <w:rPr>
          <w:rFonts w:eastAsia="맑은 고딕"/>
          <w:noProof/>
          <w:lang w:eastAsia="ko-KR"/>
        </w:rPr>
        <w:drawing>
          <wp:inline distT="0" distB="0" distL="0" distR="0" wp14:anchorId="09B0F766" wp14:editId="657F1F4F">
            <wp:extent cx="5765800" cy="2776220"/>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5800" cy="2776220"/>
                    </a:xfrm>
                    <a:prstGeom prst="rect">
                      <a:avLst/>
                    </a:prstGeom>
                    <a:noFill/>
                  </pic:spPr>
                </pic:pic>
              </a:graphicData>
            </a:graphic>
          </wp:inline>
        </w:drawing>
      </w:r>
    </w:p>
    <w:p w14:paraId="353F3A60" w14:textId="77777777" w:rsidR="004B08D4" w:rsidRDefault="004B08D4" w:rsidP="004B08D4">
      <w:pPr>
        <w:pStyle w:val="B1"/>
        <w:ind w:left="0" w:firstLine="0"/>
        <w:rPr>
          <w:rFonts w:eastAsia="맑은 고딕"/>
          <w:lang w:eastAsia="ko-KR"/>
        </w:rPr>
      </w:pPr>
    </w:p>
    <w:p w14:paraId="55AF45F2" w14:textId="77777777" w:rsidR="004B08D4" w:rsidRPr="0082533C" w:rsidRDefault="004B08D4" w:rsidP="004B08D4">
      <w:pPr>
        <w:pStyle w:val="B1"/>
        <w:ind w:left="0" w:firstLine="0"/>
        <w:jc w:val="both"/>
        <w:rPr>
          <w:rFonts w:eastAsia="맑은 고딕" w:hint="eastAsia"/>
          <w:b/>
          <w:lang w:eastAsia="ko-KR"/>
        </w:rPr>
      </w:pPr>
      <w:r w:rsidRPr="0082533C">
        <w:rPr>
          <w:rFonts w:eastAsia="맑은 고딕"/>
          <w:b/>
          <w:lang w:eastAsia="ko-KR"/>
        </w:rPr>
        <w:t>O</w:t>
      </w:r>
      <w:r>
        <w:rPr>
          <w:rFonts w:eastAsia="맑은 고딕"/>
          <w:b/>
          <w:lang w:eastAsia="ko-KR"/>
        </w:rPr>
        <w:t xml:space="preserve">bservation </w:t>
      </w:r>
      <w:r w:rsidRPr="0082533C">
        <w:rPr>
          <w:rFonts w:eastAsia="맑은 고딕"/>
          <w:b/>
          <w:lang w:eastAsia="ko-KR"/>
        </w:rPr>
        <w:t xml:space="preserve">3: </w:t>
      </w:r>
      <w:r>
        <w:rPr>
          <w:rFonts w:eastAsia="맑은 고딕"/>
          <w:b/>
          <w:lang w:eastAsia="ko-KR"/>
        </w:rPr>
        <w:t xml:space="preserve">The PDCP Data PDU format </w:t>
      </w:r>
      <w:r w:rsidRPr="0082533C">
        <w:rPr>
          <w:rFonts w:eastAsia="맑은 고딕"/>
          <w:b/>
          <w:lang w:eastAsia="ko-KR"/>
        </w:rPr>
        <w:t xml:space="preserve">for E-UTRA PDCP and NR PDCP is </w:t>
      </w:r>
      <w:r>
        <w:rPr>
          <w:rFonts w:eastAsia="맑은 고딕"/>
          <w:b/>
          <w:lang w:eastAsia="ko-KR"/>
        </w:rPr>
        <w:t>different</w:t>
      </w:r>
      <w:r w:rsidRPr="0082533C">
        <w:rPr>
          <w:rFonts w:eastAsia="맑은 고딕"/>
          <w:b/>
          <w:lang w:eastAsia="ko-KR"/>
        </w:rPr>
        <w:t>.</w:t>
      </w:r>
    </w:p>
    <w:p w14:paraId="401B4349" w14:textId="77777777" w:rsidR="004B08D4" w:rsidRPr="00AB1B6A" w:rsidRDefault="004B08D4" w:rsidP="004B08D4">
      <w:pPr>
        <w:widowControl w:val="0"/>
        <w:rPr>
          <w:rFonts w:eastAsia="맑은 고딕" w:hint="eastAsia"/>
          <w:lang w:eastAsia="ko-KR"/>
        </w:rPr>
      </w:pPr>
    </w:p>
    <w:p w14:paraId="70F11059" w14:textId="77777777" w:rsidR="004B08D4" w:rsidRPr="00AB1B6A" w:rsidRDefault="004B08D4" w:rsidP="004B08D4">
      <w:pPr>
        <w:spacing w:line="360" w:lineRule="auto"/>
        <w:jc w:val="both"/>
        <w:rPr>
          <w:rFonts w:eastAsia="맑은 고딕"/>
          <w:lang w:eastAsia="ko-KR"/>
        </w:rPr>
      </w:pPr>
      <w:r>
        <w:rPr>
          <w:rFonts w:eastAsia="맑은 고딕"/>
          <w:lang w:eastAsia="ko-KR"/>
        </w:rPr>
        <w:t xml:space="preserve">Again, in the E-UTRAN system, if the PDCP SN length for a DRB is configured with 12 bits or 18 bits, the </w:t>
      </w:r>
      <w:proofErr w:type="spellStart"/>
      <w:r>
        <w:rPr>
          <w:rFonts w:eastAsia="맑은 고딕"/>
          <w:lang w:eastAsia="ko-KR"/>
        </w:rPr>
        <w:t>eNB</w:t>
      </w:r>
      <w:proofErr w:type="spellEnd"/>
      <w:r>
        <w:rPr>
          <w:rFonts w:eastAsia="맑은 고딕"/>
          <w:lang w:eastAsia="ko-KR"/>
        </w:rPr>
        <w:t xml:space="preserve">-UP doesn’t know which PDCP version, i.e., E-UTRA PDCP or NR PDCP, is used. </w:t>
      </w:r>
      <w:proofErr w:type="gramStart"/>
      <w:r>
        <w:rPr>
          <w:rFonts w:eastAsia="맑은 고딕"/>
          <w:lang w:eastAsia="ko-KR"/>
        </w:rPr>
        <w:t>So</w:t>
      </w:r>
      <w:proofErr w:type="gramEnd"/>
      <w:r>
        <w:rPr>
          <w:rFonts w:eastAsia="맑은 고딕"/>
          <w:lang w:eastAsia="ko-KR"/>
        </w:rPr>
        <w:t xml:space="preserve"> when the </w:t>
      </w:r>
      <w:proofErr w:type="spellStart"/>
      <w:r>
        <w:rPr>
          <w:rFonts w:eastAsia="맑은 고딕"/>
          <w:lang w:eastAsia="ko-KR"/>
        </w:rPr>
        <w:t>eNB</w:t>
      </w:r>
      <w:proofErr w:type="spellEnd"/>
      <w:r>
        <w:rPr>
          <w:rFonts w:eastAsia="맑은 고딕"/>
          <w:lang w:eastAsia="ko-KR"/>
        </w:rPr>
        <w:t xml:space="preserve">-UP receives a PDCP status report from a UE, the </w:t>
      </w:r>
      <w:proofErr w:type="spellStart"/>
      <w:r>
        <w:rPr>
          <w:rFonts w:eastAsia="맑은 고딕"/>
          <w:lang w:eastAsia="ko-KR"/>
        </w:rPr>
        <w:t>eNB</w:t>
      </w:r>
      <w:proofErr w:type="spellEnd"/>
      <w:r>
        <w:rPr>
          <w:rFonts w:eastAsia="맑은 고딕"/>
          <w:lang w:eastAsia="ko-KR"/>
        </w:rPr>
        <w:t xml:space="preserve">-UP may wrongly interpret the PDCP status report and the PDCP operation would fail. </w:t>
      </w:r>
    </w:p>
    <w:p w14:paraId="6B0D1573" w14:textId="77777777" w:rsidR="004B08D4" w:rsidRDefault="004B08D4" w:rsidP="004B08D4">
      <w:pPr>
        <w:pStyle w:val="B1"/>
        <w:ind w:left="0" w:firstLine="0"/>
        <w:rPr>
          <w:rFonts w:eastAsia="맑은 고딕"/>
          <w:lang w:eastAsia="ko-KR"/>
        </w:rPr>
      </w:pPr>
    </w:p>
    <w:p w14:paraId="6FFCC500" w14:textId="77777777" w:rsidR="004B08D4" w:rsidRDefault="004B08D4" w:rsidP="004B08D4">
      <w:pPr>
        <w:pStyle w:val="B1"/>
        <w:ind w:left="0" w:firstLine="0"/>
        <w:jc w:val="both"/>
        <w:rPr>
          <w:rFonts w:eastAsia="맑은 고딕"/>
          <w:b/>
          <w:lang w:eastAsia="ko-KR"/>
        </w:rPr>
      </w:pPr>
      <w:r w:rsidRPr="0082533C">
        <w:rPr>
          <w:rFonts w:eastAsia="맑은 고딕"/>
          <w:b/>
          <w:lang w:eastAsia="ko-KR"/>
        </w:rPr>
        <w:t>O</w:t>
      </w:r>
      <w:r>
        <w:rPr>
          <w:rFonts w:eastAsia="맑은 고딕"/>
          <w:b/>
          <w:lang w:eastAsia="ko-KR"/>
        </w:rPr>
        <w:t xml:space="preserve">bservation </w:t>
      </w:r>
      <w:r w:rsidRPr="0082533C">
        <w:rPr>
          <w:rFonts w:eastAsia="맑은 고딕"/>
          <w:b/>
          <w:lang w:eastAsia="ko-KR"/>
        </w:rPr>
        <w:t xml:space="preserve">4: Without knowledge of </w:t>
      </w:r>
      <w:r>
        <w:rPr>
          <w:rFonts w:eastAsia="맑은 고딕"/>
          <w:b/>
          <w:lang w:eastAsia="ko-KR"/>
        </w:rPr>
        <w:t xml:space="preserve">the </w:t>
      </w:r>
      <w:r w:rsidRPr="0082533C">
        <w:rPr>
          <w:rFonts w:eastAsia="맑은 고딕"/>
          <w:b/>
          <w:lang w:eastAsia="ko-KR"/>
        </w:rPr>
        <w:t xml:space="preserve">PDCP version for a </w:t>
      </w:r>
      <w:r>
        <w:rPr>
          <w:rFonts w:eastAsia="맑은 고딕"/>
          <w:b/>
          <w:lang w:eastAsia="ko-KR"/>
        </w:rPr>
        <w:t>DRB in E-UTRAN system</w:t>
      </w:r>
      <w:r w:rsidRPr="0082533C">
        <w:rPr>
          <w:rFonts w:eastAsia="맑은 고딕"/>
          <w:b/>
          <w:lang w:eastAsia="ko-KR"/>
        </w:rPr>
        <w:t xml:space="preserve">, </w:t>
      </w:r>
      <w:r>
        <w:rPr>
          <w:rFonts w:eastAsia="맑은 고딕"/>
          <w:b/>
          <w:lang w:eastAsia="ko-KR"/>
        </w:rPr>
        <w:t xml:space="preserve">the </w:t>
      </w:r>
      <w:proofErr w:type="spellStart"/>
      <w:r w:rsidRPr="0082533C">
        <w:rPr>
          <w:rFonts w:eastAsia="맑은 고딕"/>
          <w:b/>
          <w:lang w:eastAsia="ko-KR"/>
        </w:rPr>
        <w:t>eNB</w:t>
      </w:r>
      <w:proofErr w:type="spellEnd"/>
      <w:r w:rsidRPr="0082533C">
        <w:rPr>
          <w:rFonts w:eastAsia="맑은 고딕"/>
          <w:b/>
          <w:lang w:eastAsia="ko-KR"/>
        </w:rPr>
        <w:t>-UP may wrongly interpret PDCP status report from a UE and PDCP operation may fail.</w:t>
      </w:r>
    </w:p>
    <w:p w14:paraId="4F1E8450" w14:textId="77777777" w:rsidR="004B08D4" w:rsidRPr="0082533C" w:rsidRDefault="004B08D4" w:rsidP="004B08D4">
      <w:pPr>
        <w:pStyle w:val="B1"/>
        <w:ind w:left="0" w:firstLine="0"/>
        <w:jc w:val="both"/>
        <w:rPr>
          <w:rFonts w:eastAsia="맑은 고딕" w:hint="eastAsia"/>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B08D4" w:rsidRPr="003D4EDB" w14:paraId="2E813DD3" w14:textId="77777777" w:rsidTr="00EB3F20">
        <w:tc>
          <w:tcPr>
            <w:tcW w:w="9839" w:type="dxa"/>
            <w:shd w:val="clear" w:color="auto" w:fill="auto"/>
          </w:tcPr>
          <w:p w14:paraId="60C6DFE1" w14:textId="77777777" w:rsidR="004B08D4" w:rsidRPr="003D4EDB" w:rsidRDefault="004B08D4" w:rsidP="00EB3F20">
            <w:pPr>
              <w:pStyle w:val="B1"/>
              <w:ind w:left="0" w:firstLine="0"/>
              <w:rPr>
                <w:rFonts w:eastAsia="맑은 고딕" w:hint="eastAsia"/>
                <w:color w:val="FF0000"/>
                <w:lang w:eastAsia="ko-KR"/>
              </w:rPr>
            </w:pPr>
            <w:r w:rsidRPr="003D4EDB">
              <w:rPr>
                <w:rFonts w:eastAsia="맑은 고딕"/>
                <w:color w:val="FF0000"/>
                <w:lang w:eastAsia="ko-KR"/>
              </w:rPr>
              <w:t xml:space="preserve">To describe </w:t>
            </w:r>
            <w:r w:rsidRPr="003D4EDB">
              <w:rPr>
                <w:rFonts w:eastAsia="맑은 고딕" w:hint="eastAsia"/>
                <w:color w:val="FF0000"/>
                <w:lang w:eastAsia="ko-KR"/>
              </w:rPr>
              <w:t>Observation 4 in detail;</w:t>
            </w:r>
          </w:p>
          <w:p w14:paraId="4887AD61" w14:textId="77777777" w:rsidR="004B08D4" w:rsidRPr="003D4EDB" w:rsidRDefault="004B08D4" w:rsidP="00EB3F20">
            <w:pPr>
              <w:pStyle w:val="B1"/>
              <w:ind w:left="0" w:firstLine="0"/>
              <w:rPr>
                <w:rFonts w:eastAsia="맑은 고딕"/>
                <w:color w:val="FF0000"/>
                <w:lang w:eastAsia="ko-KR"/>
              </w:rPr>
            </w:pPr>
            <w:r w:rsidRPr="003D4EDB">
              <w:rPr>
                <w:rFonts w:eastAsia="맑은 고딕"/>
                <w:color w:val="FF0000"/>
                <w:lang w:eastAsia="ko-KR"/>
              </w:rPr>
              <w:t xml:space="preserve">Assume that the </w:t>
            </w:r>
            <w:proofErr w:type="spellStart"/>
            <w:r w:rsidRPr="003D4EDB">
              <w:rPr>
                <w:rFonts w:eastAsia="맑은 고딕"/>
                <w:color w:val="FF0000"/>
                <w:lang w:eastAsia="ko-KR"/>
              </w:rPr>
              <w:t>eNB</w:t>
            </w:r>
            <w:proofErr w:type="spellEnd"/>
            <w:r w:rsidRPr="003D4EDB">
              <w:rPr>
                <w:rFonts w:eastAsia="맑은 고딕"/>
                <w:color w:val="FF0000"/>
                <w:lang w:eastAsia="ko-KR"/>
              </w:rPr>
              <w:t xml:space="preserve">-UP received the PDCP status report of 3 bytes. In this case, the </w:t>
            </w:r>
            <w:proofErr w:type="spellStart"/>
            <w:r w:rsidRPr="003D4EDB">
              <w:rPr>
                <w:rFonts w:eastAsia="맑은 고딕"/>
                <w:color w:val="FF0000"/>
                <w:lang w:eastAsia="ko-KR"/>
              </w:rPr>
              <w:t>eNB</w:t>
            </w:r>
            <w:proofErr w:type="spellEnd"/>
            <w:r w:rsidRPr="003D4EDB">
              <w:rPr>
                <w:rFonts w:eastAsia="맑은 고딕"/>
                <w:color w:val="FF0000"/>
                <w:lang w:eastAsia="ko-KR"/>
              </w:rPr>
              <w:t xml:space="preserve">-UP is able to understand the PDCP version is E-UTRA as minimum size of the PDCP status report for NR is 5 bytes. </w:t>
            </w:r>
          </w:p>
          <w:p w14:paraId="181338A2" w14:textId="77777777" w:rsidR="004B08D4" w:rsidRPr="003D4EDB" w:rsidRDefault="004B08D4" w:rsidP="00EB3F20">
            <w:pPr>
              <w:pStyle w:val="B1"/>
              <w:ind w:left="0" w:firstLine="0"/>
              <w:rPr>
                <w:rFonts w:eastAsia="맑은 고딕"/>
                <w:color w:val="FF0000"/>
                <w:lang w:eastAsia="ko-KR"/>
              </w:rPr>
            </w:pPr>
            <w:r w:rsidRPr="003D4EDB">
              <w:rPr>
                <w:rFonts w:eastAsia="맑은 고딕"/>
                <w:color w:val="FF0000"/>
                <w:lang w:eastAsia="ko-KR"/>
              </w:rPr>
              <w:t xml:space="preserve">The problem happens with the PDCP status report packet of 5 bytes or larger. </w:t>
            </w:r>
          </w:p>
          <w:p w14:paraId="347062E3" w14:textId="77777777" w:rsidR="004B08D4" w:rsidRPr="003D4EDB" w:rsidRDefault="004B08D4" w:rsidP="00EB3F20">
            <w:pPr>
              <w:pStyle w:val="B1"/>
              <w:ind w:left="0" w:firstLine="0"/>
              <w:rPr>
                <w:rFonts w:eastAsia="맑은 고딕"/>
                <w:color w:val="FF0000"/>
                <w:lang w:eastAsia="ko-KR"/>
              </w:rPr>
            </w:pPr>
            <w:r w:rsidRPr="003D4EDB">
              <w:rPr>
                <w:rFonts w:eastAsia="맑은 고딕"/>
                <w:color w:val="FF0000"/>
                <w:lang w:eastAsia="ko-KR"/>
              </w:rPr>
              <w:t xml:space="preserve">For the PDCP status report larger than 5 bytes, it could be interpreted to either one, PDCP NR or E-UTRA.  </w:t>
            </w:r>
          </w:p>
          <w:p w14:paraId="568E759B" w14:textId="77777777" w:rsidR="004B08D4" w:rsidRPr="003D4EDB" w:rsidRDefault="004B08D4" w:rsidP="00EB3F20">
            <w:pPr>
              <w:pStyle w:val="B1"/>
              <w:ind w:left="0" w:firstLine="0"/>
              <w:rPr>
                <w:rFonts w:eastAsia="맑은 고딕"/>
                <w:color w:val="FF0000"/>
                <w:lang w:eastAsia="ko-KR"/>
              </w:rPr>
            </w:pPr>
            <w:r w:rsidRPr="003D4EDB">
              <w:rPr>
                <w:rFonts w:eastAsia="맑은 고딕"/>
                <w:color w:val="FF0000"/>
                <w:lang w:eastAsia="ko-KR"/>
              </w:rPr>
              <w:t xml:space="preserve">Assume a UE is using E-UTRA PDCP version and the original intension was to inform of </w:t>
            </w:r>
            <w:r w:rsidRPr="003D4EDB">
              <w:rPr>
                <w:rFonts w:eastAsia="맑은 고딕"/>
                <w:color w:val="FF0000"/>
                <w:highlight w:val="yellow"/>
                <w:lang w:eastAsia="ko-KR"/>
              </w:rPr>
              <w:t>FMS = 50</w:t>
            </w:r>
            <w:r w:rsidRPr="003D4EDB">
              <w:rPr>
                <w:rFonts w:eastAsia="맑은 고딕"/>
                <w:color w:val="FF0000"/>
                <w:highlight w:val="yellow"/>
                <w:vertAlign w:val="superscript"/>
                <w:lang w:eastAsia="ko-KR"/>
              </w:rPr>
              <w:t>th</w:t>
            </w:r>
            <w:r w:rsidRPr="003D4EDB">
              <w:rPr>
                <w:rFonts w:eastAsia="맑은 고딕"/>
                <w:color w:val="FF0000"/>
                <w:highlight w:val="yellow"/>
                <w:lang w:eastAsia="ko-KR"/>
              </w:rPr>
              <w:t xml:space="preserve"> packet</w:t>
            </w:r>
            <w:r w:rsidRPr="003D4EDB">
              <w:rPr>
                <w:rFonts w:eastAsia="맑은 고딕"/>
                <w:color w:val="FF0000"/>
                <w:lang w:eastAsia="ko-KR"/>
              </w:rPr>
              <w:t>, i.e., 1~49</w:t>
            </w:r>
            <w:r w:rsidRPr="003D4EDB">
              <w:rPr>
                <w:rFonts w:eastAsia="맑은 고딕"/>
                <w:color w:val="FF0000"/>
                <w:vertAlign w:val="superscript"/>
                <w:lang w:eastAsia="ko-KR"/>
              </w:rPr>
              <w:t>th</w:t>
            </w:r>
            <w:r w:rsidRPr="003D4EDB">
              <w:rPr>
                <w:rFonts w:eastAsia="맑은 고딕"/>
                <w:color w:val="FF0000"/>
                <w:lang w:eastAsia="ko-KR"/>
              </w:rPr>
              <w:t xml:space="preserve"> packets are well received. </w:t>
            </w:r>
          </w:p>
          <w:p w14:paraId="32429EAA" w14:textId="77777777" w:rsidR="004B08D4" w:rsidRPr="003D4EDB" w:rsidRDefault="004B08D4" w:rsidP="00EB3F20">
            <w:pPr>
              <w:pStyle w:val="B1"/>
              <w:ind w:left="0" w:firstLine="0"/>
              <w:rPr>
                <w:rFonts w:eastAsia="맑은 고딕"/>
                <w:color w:val="FF0000"/>
                <w:lang w:eastAsia="ko-KR"/>
              </w:rPr>
            </w:pPr>
            <w:r w:rsidRPr="003D4EDB">
              <w:rPr>
                <w:rFonts w:eastAsia="맑은 고딕"/>
                <w:color w:val="FF0000"/>
                <w:lang w:eastAsia="ko-KR"/>
              </w:rPr>
              <w:lastRenderedPageBreak/>
              <w:t xml:space="preserve">When the </w:t>
            </w:r>
            <w:proofErr w:type="spellStart"/>
            <w:r w:rsidRPr="003D4EDB">
              <w:rPr>
                <w:rFonts w:eastAsia="맑은 고딕"/>
                <w:color w:val="FF0000"/>
                <w:lang w:eastAsia="ko-KR"/>
              </w:rPr>
              <w:t>eNB</w:t>
            </w:r>
            <w:proofErr w:type="spellEnd"/>
            <w:r w:rsidRPr="003D4EDB">
              <w:rPr>
                <w:rFonts w:eastAsia="맑은 고딕"/>
                <w:color w:val="FF0000"/>
                <w:lang w:eastAsia="ko-KR"/>
              </w:rPr>
              <w:t xml:space="preserve">-CU interpret the PDCP status report in PDCP NR version, which is wrong, and somehow derived using FMC in the PDCP status report that the first missing packet is </w:t>
            </w:r>
            <w:r w:rsidRPr="003D4EDB">
              <w:rPr>
                <w:rFonts w:eastAsia="맑은 고딕"/>
                <w:color w:val="FF0000"/>
                <w:highlight w:val="yellow"/>
                <w:lang w:eastAsia="ko-KR"/>
              </w:rPr>
              <w:t>100</w:t>
            </w:r>
            <w:r w:rsidRPr="003D4EDB">
              <w:rPr>
                <w:rFonts w:eastAsia="맑은 고딕"/>
                <w:color w:val="FF0000"/>
                <w:highlight w:val="yellow"/>
                <w:vertAlign w:val="superscript"/>
                <w:lang w:eastAsia="ko-KR"/>
              </w:rPr>
              <w:t>th</w:t>
            </w:r>
            <w:r w:rsidRPr="003D4EDB">
              <w:rPr>
                <w:rFonts w:eastAsia="맑은 고딕"/>
                <w:color w:val="FF0000"/>
                <w:highlight w:val="yellow"/>
                <w:lang w:eastAsia="ko-KR"/>
              </w:rPr>
              <w:t xml:space="preserve"> packet</w:t>
            </w:r>
            <w:r>
              <w:rPr>
                <w:rFonts w:eastAsia="맑은 고딕"/>
                <w:color w:val="FF0000"/>
                <w:lang w:eastAsia="ko-KR"/>
              </w:rPr>
              <w:t xml:space="preserve"> (of course the result could be various depending on the HFN)</w:t>
            </w:r>
            <w:r w:rsidRPr="003D4EDB">
              <w:rPr>
                <w:rFonts w:eastAsia="맑은 고딕"/>
                <w:color w:val="FF0000"/>
                <w:lang w:eastAsia="ko-KR"/>
              </w:rPr>
              <w:t>, which is totally wrong, the UE will never get chance to receive 50~99</w:t>
            </w:r>
            <w:r w:rsidRPr="003D4EDB">
              <w:rPr>
                <w:rFonts w:eastAsia="맑은 고딕"/>
                <w:color w:val="FF0000"/>
                <w:vertAlign w:val="superscript"/>
                <w:lang w:eastAsia="ko-KR"/>
              </w:rPr>
              <w:t>th</w:t>
            </w:r>
            <w:r w:rsidRPr="003D4EDB">
              <w:rPr>
                <w:rFonts w:eastAsia="맑은 고딕"/>
                <w:color w:val="FF0000"/>
                <w:lang w:eastAsia="ko-KR"/>
              </w:rPr>
              <w:t xml:space="preserve"> packets since the </w:t>
            </w:r>
            <w:proofErr w:type="spellStart"/>
            <w:r w:rsidRPr="003D4EDB">
              <w:rPr>
                <w:rFonts w:eastAsia="맑은 고딕"/>
                <w:color w:val="FF0000"/>
                <w:lang w:eastAsia="ko-KR"/>
              </w:rPr>
              <w:t>eNB</w:t>
            </w:r>
            <w:proofErr w:type="spellEnd"/>
            <w:r w:rsidRPr="003D4EDB">
              <w:rPr>
                <w:rFonts w:eastAsia="맑은 고딕"/>
                <w:color w:val="FF0000"/>
                <w:lang w:eastAsia="ko-KR"/>
              </w:rPr>
              <w:t>-UP considers there is no problem before 100</w:t>
            </w:r>
            <w:r w:rsidRPr="003D4EDB">
              <w:rPr>
                <w:rFonts w:eastAsia="맑은 고딕"/>
                <w:color w:val="FF0000"/>
                <w:vertAlign w:val="superscript"/>
                <w:lang w:eastAsia="ko-KR"/>
              </w:rPr>
              <w:t>th</w:t>
            </w:r>
            <w:r w:rsidRPr="003D4EDB">
              <w:rPr>
                <w:rFonts w:eastAsia="맑은 고딕"/>
                <w:color w:val="FF0000"/>
                <w:lang w:eastAsia="ko-KR"/>
              </w:rPr>
              <w:t xml:space="preserve"> packet by interpreting the PDCP status report with a wrong way. </w:t>
            </w:r>
          </w:p>
          <w:p w14:paraId="40CDB40D" w14:textId="77777777" w:rsidR="004B08D4" w:rsidRPr="003D4EDB" w:rsidRDefault="004B08D4" w:rsidP="00EB3F20">
            <w:pPr>
              <w:pStyle w:val="B1"/>
              <w:ind w:left="0" w:firstLine="0"/>
              <w:rPr>
                <w:rFonts w:eastAsia="맑은 고딕" w:hint="eastAsia"/>
                <w:lang w:eastAsia="ko-KR"/>
              </w:rPr>
            </w:pPr>
            <w:r w:rsidRPr="003D4EDB">
              <w:rPr>
                <w:rFonts w:eastAsia="맑은 고딕"/>
                <w:color w:val="FF0000"/>
                <w:lang w:eastAsia="ko-KR"/>
              </w:rPr>
              <w:t xml:space="preserve">Again, information inside the PDCP status report was FMS regarding to UE’s intension, but there is possibility that the </w:t>
            </w:r>
            <w:proofErr w:type="spellStart"/>
            <w:r w:rsidRPr="003D4EDB">
              <w:rPr>
                <w:rFonts w:eastAsia="맑은 고딕"/>
                <w:color w:val="FF0000"/>
                <w:lang w:eastAsia="ko-KR"/>
              </w:rPr>
              <w:t>eNB</w:t>
            </w:r>
            <w:proofErr w:type="spellEnd"/>
            <w:r w:rsidRPr="003D4EDB">
              <w:rPr>
                <w:rFonts w:eastAsia="맑은 고딕"/>
                <w:color w:val="FF0000"/>
                <w:lang w:eastAsia="ko-KR"/>
              </w:rPr>
              <w:t xml:space="preserve">-UP will interpret it to FMC as there is no way to know PDCP version for the </w:t>
            </w:r>
            <w:proofErr w:type="spellStart"/>
            <w:r w:rsidRPr="003D4EDB">
              <w:rPr>
                <w:rFonts w:eastAsia="맑은 고딕"/>
                <w:color w:val="FF0000"/>
                <w:lang w:eastAsia="ko-KR"/>
              </w:rPr>
              <w:t>eNB</w:t>
            </w:r>
            <w:proofErr w:type="spellEnd"/>
            <w:r w:rsidRPr="003D4EDB">
              <w:rPr>
                <w:rFonts w:eastAsia="맑은 고딕"/>
                <w:color w:val="FF0000"/>
                <w:lang w:eastAsia="ko-KR"/>
              </w:rPr>
              <w:t>-CU with current specification.</w:t>
            </w:r>
            <w:r w:rsidRPr="003D4EDB">
              <w:rPr>
                <w:rFonts w:eastAsia="맑은 고딕"/>
                <w:lang w:eastAsia="ko-KR"/>
              </w:rPr>
              <w:t xml:space="preserve"> </w:t>
            </w:r>
          </w:p>
        </w:tc>
      </w:tr>
    </w:tbl>
    <w:p w14:paraId="2F2D9F18" w14:textId="77777777" w:rsidR="004B08D4" w:rsidRPr="001F2BAC" w:rsidRDefault="004B08D4" w:rsidP="004B08D4">
      <w:pPr>
        <w:pStyle w:val="B1"/>
        <w:ind w:left="0" w:firstLine="0"/>
        <w:rPr>
          <w:rFonts w:eastAsia="맑은 고딕" w:hint="eastAsia"/>
          <w:lang w:eastAsia="ko-KR"/>
        </w:rPr>
      </w:pPr>
    </w:p>
    <w:p w14:paraId="043D3496" w14:textId="77777777" w:rsidR="004B08D4" w:rsidRDefault="004B08D4" w:rsidP="004B08D4">
      <w:pPr>
        <w:spacing w:line="360" w:lineRule="auto"/>
        <w:jc w:val="both"/>
        <w:rPr>
          <w:rFonts w:eastAsia="맑은 고딕"/>
          <w:lang w:eastAsia="ko-KR"/>
        </w:rPr>
      </w:pPr>
      <w:r>
        <w:rPr>
          <w:rFonts w:eastAsia="맑은 고딕" w:hint="eastAsia"/>
          <w:lang w:eastAsia="ko-KR"/>
        </w:rPr>
        <w:t xml:space="preserve">To solve the PDCP version mismatch issue </w:t>
      </w:r>
      <w:r>
        <w:rPr>
          <w:rFonts w:eastAsia="맑은 고딕"/>
          <w:lang w:eastAsia="ko-KR"/>
        </w:rPr>
        <w:t xml:space="preserve">in the </w:t>
      </w:r>
      <w:proofErr w:type="spellStart"/>
      <w:r>
        <w:rPr>
          <w:rFonts w:eastAsia="맑은 고딕"/>
          <w:lang w:eastAsia="ko-KR"/>
        </w:rPr>
        <w:t>eNB</w:t>
      </w:r>
      <w:proofErr w:type="spellEnd"/>
      <w:r>
        <w:rPr>
          <w:rFonts w:eastAsia="맑은 고딕"/>
          <w:lang w:eastAsia="ko-KR"/>
        </w:rPr>
        <w:t xml:space="preserve">-UP, OAM configuration might be used for the limited case. For example, when the </w:t>
      </w:r>
      <w:proofErr w:type="spellStart"/>
      <w:r>
        <w:rPr>
          <w:rFonts w:eastAsia="맑은 고딕"/>
          <w:lang w:eastAsia="ko-KR"/>
        </w:rPr>
        <w:t>eNB</w:t>
      </w:r>
      <w:proofErr w:type="spellEnd"/>
      <w:r>
        <w:rPr>
          <w:rFonts w:eastAsia="맑은 고딕"/>
          <w:lang w:eastAsia="ko-KR"/>
        </w:rPr>
        <w:t xml:space="preserve">-UP supports only one type of PDCP, E-UTRA PDCP or NR PDCP, the </w:t>
      </w:r>
      <w:proofErr w:type="spellStart"/>
      <w:r>
        <w:rPr>
          <w:rFonts w:eastAsia="맑은 고딕"/>
          <w:lang w:eastAsia="ko-KR"/>
        </w:rPr>
        <w:t>eNB</w:t>
      </w:r>
      <w:proofErr w:type="spellEnd"/>
      <w:r>
        <w:rPr>
          <w:rFonts w:eastAsia="맑은 고딕"/>
          <w:lang w:eastAsia="ko-KR"/>
        </w:rPr>
        <w:t xml:space="preserve">-CP selects an </w:t>
      </w:r>
      <w:proofErr w:type="spellStart"/>
      <w:r>
        <w:rPr>
          <w:rFonts w:eastAsia="맑은 고딕"/>
          <w:lang w:eastAsia="ko-KR"/>
        </w:rPr>
        <w:t>eNB</w:t>
      </w:r>
      <w:proofErr w:type="spellEnd"/>
      <w:r>
        <w:rPr>
          <w:rFonts w:eastAsia="맑은 고딕"/>
          <w:lang w:eastAsia="ko-KR"/>
        </w:rPr>
        <w:t xml:space="preserve">-UP depending on the configuration by OAM and the selected PDCP version for the DRB. However, under the OAM solution, each </w:t>
      </w:r>
      <w:proofErr w:type="spellStart"/>
      <w:r>
        <w:rPr>
          <w:rFonts w:eastAsia="맑은 고딕"/>
          <w:lang w:eastAsia="ko-KR"/>
        </w:rPr>
        <w:t>eNB</w:t>
      </w:r>
      <w:proofErr w:type="spellEnd"/>
      <w:r>
        <w:rPr>
          <w:rFonts w:eastAsia="맑은 고딕"/>
          <w:lang w:eastAsia="ko-KR"/>
        </w:rPr>
        <w:t xml:space="preserve">-UP should fix the PDCP version to one, i.e., E-UTRA PDCP or NR PDCP, so if the PDCP version is changed, the </w:t>
      </w:r>
      <w:proofErr w:type="spellStart"/>
      <w:r>
        <w:rPr>
          <w:rFonts w:eastAsia="맑은 고딕"/>
          <w:lang w:eastAsia="ko-KR"/>
        </w:rPr>
        <w:t>eNB</w:t>
      </w:r>
      <w:proofErr w:type="spellEnd"/>
      <w:r>
        <w:rPr>
          <w:rFonts w:eastAsia="맑은 고딕"/>
          <w:lang w:eastAsia="ko-KR"/>
        </w:rPr>
        <w:t xml:space="preserve">-CP should select other </w:t>
      </w:r>
      <w:proofErr w:type="spellStart"/>
      <w:r>
        <w:rPr>
          <w:rFonts w:eastAsia="맑은 고딕"/>
          <w:lang w:eastAsia="ko-KR"/>
        </w:rPr>
        <w:t>eNB</w:t>
      </w:r>
      <w:proofErr w:type="spellEnd"/>
      <w:r>
        <w:rPr>
          <w:rFonts w:eastAsia="맑은 고딕"/>
          <w:lang w:eastAsia="ko-KR"/>
        </w:rPr>
        <w:t>-UP supporting changed PDCP version. As we can find in the case above, the OAM solution is incomplete.</w:t>
      </w:r>
    </w:p>
    <w:p w14:paraId="3B17224E" w14:textId="77777777" w:rsidR="004B08D4" w:rsidRDefault="004B08D4" w:rsidP="004B08D4">
      <w:pPr>
        <w:spacing w:line="360" w:lineRule="auto"/>
        <w:jc w:val="both"/>
        <w:rPr>
          <w:rFonts w:eastAsia="맑은 고딕"/>
          <w:lang w:eastAsia="ko-KR"/>
        </w:rPr>
      </w:pPr>
      <w:r>
        <w:rPr>
          <w:rFonts w:eastAsia="맑은 고딕"/>
          <w:lang w:eastAsia="ko-KR"/>
        </w:rPr>
        <w:t xml:space="preserve">Therefore, it would be more efficient when the </w:t>
      </w:r>
      <w:proofErr w:type="spellStart"/>
      <w:r>
        <w:rPr>
          <w:rFonts w:eastAsia="맑은 고딕"/>
          <w:lang w:eastAsia="ko-KR"/>
        </w:rPr>
        <w:t>eNB</w:t>
      </w:r>
      <w:proofErr w:type="spellEnd"/>
      <w:r>
        <w:rPr>
          <w:rFonts w:eastAsia="맑은 고딕"/>
          <w:lang w:eastAsia="ko-KR"/>
        </w:rPr>
        <w:t xml:space="preserve">-CP indicates to the </w:t>
      </w:r>
      <w:proofErr w:type="spellStart"/>
      <w:r>
        <w:rPr>
          <w:rFonts w:eastAsia="맑은 고딕"/>
          <w:lang w:eastAsia="ko-KR"/>
        </w:rPr>
        <w:t>eNB</w:t>
      </w:r>
      <w:proofErr w:type="spellEnd"/>
      <w:r>
        <w:rPr>
          <w:rFonts w:eastAsia="맑은 고딕"/>
          <w:lang w:eastAsia="ko-KR"/>
        </w:rPr>
        <w:t xml:space="preserve">-UP which PDCP version is used. In our understanding, the existing IEs are not enough or can’t be used to discriminate the PDCP version. </w:t>
      </w:r>
      <w:proofErr w:type="gramStart"/>
      <w:r>
        <w:rPr>
          <w:rFonts w:eastAsia="맑은 고딕"/>
          <w:lang w:eastAsia="ko-KR"/>
        </w:rPr>
        <w:t>So</w:t>
      </w:r>
      <w:proofErr w:type="gramEnd"/>
      <w:r>
        <w:rPr>
          <w:rFonts w:eastAsia="맑은 고딕"/>
          <w:lang w:eastAsia="ko-KR"/>
        </w:rPr>
        <w:t xml:space="preserve"> the explicit PDCP version information over E1AP is required.</w:t>
      </w:r>
    </w:p>
    <w:p w14:paraId="018BCC94" w14:textId="77777777" w:rsidR="004B08D4" w:rsidRDefault="004B08D4" w:rsidP="004B08D4">
      <w:pPr>
        <w:pStyle w:val="B1"/>
        <w:ind w:left="0" w:firstLine="0"/>
        <w:rPr>
          <w:rFonts w:eastAsia="맑은 고딕" w:hint="eastAsia"/>
          <w:lang w:eastAsia="ko-KR"/>
        </w:rPr>
      </w:pPr>
    </w:p>
    <w:p w14:paraId="6B33ECC1" w14:textId="77777777" w:rsidR="004B08D4" w:rsidRDefault="004B08D4" w:rsidP="004B08D4">
      <w:pPr>
        <w:pStyle w:val="B1"/>
        <w:ind w:left="0" w:firstLine="0"/>
        <w:jc w:val="both"/>
        <w:rPr>
          <w:rFonts w:eastAsia="맑은 고딕"/>
          <w:b/>
          <w:lang w:eastAsia="ko-KR"/>
        </w:rPr>
      </w:pPr>
      <w:r>
        <w:rPr>
          <w:rFonts w:eastAsia="맑은 고딕" w:hint="eastAsia"/>
          <w:b/>
          <w:lang w:eastAsia="ko-KR"/>
        </w:rPr>
        <w:t>Proposal</w:t>
      </w:r>
      <w:r>
        <w:rPr>
          <w:rFonts w:eastAsia="맑은 고딕"/>
          <w:b/>
          <w:lang w:eastAsia="ko-KR"/>
        </w:rPr>
        <w:t xml:space="preserve"> 1</w:t>
      </w:r>
      <w:r>
        <w:rPr>
          <w:rFonts w:eastAsia="맑은 고딕" w:hint="eastAsia"/>
          <w:b/>
          <w:lang w:eastAsia="ko-KR"/>
        </w:rPr>
        <w:t>:</w:t>
      </w:r>
      <w:r>
        <w:rPr>
          <w:rFonts w:eastAsia="맑은 고딕"/>
          <w:b/>
          <w:lang w:eastAsia="ko-KR"/>
        </w:rPr>
        <w:t xml:space="preserve"> Introduce new explicit PDCP version information, i.e., the </w:t>
      </w:r>
      <w:r w:rsidRPr="00EC5304">
        <w:rPr>
          <w:rFonts w:eastAsia="맑은 고딕"/>
          <w:b/>
          <w:i/>
          <w:lang w:eastAsia="ko-KR"/>
        </w:rPr>
        <w:t>PDCP Version</w:t>
      </w:r>
      <w:r>
        <w:rPr>
          <w:rFonts w:eastAsia="맑은 고딕"/>
          <w:b/>
          <w:lang w:eastAsia="ko-KR"/>
        </w:rPr>
        <w:t xml:space="preserve"> IE in the </w:t>
      </w:r>
      <w:r w:rsidRPr="00EC5304">
        <w:rPr>
          <w:rFonts w:eastAsia="맑은 고딕"/>
          <w:b/>
          <w:i/>
          <w:lang w:eastAsia="ko-KR"/>
        </w:rPr>
        <w:t>PDCP Configuration</w:t>
      </w:r>
      <w:r>
        <w:rPr>
          <w:rFonts w:eastAsia="맑은 고딕"/>
          <w:b/>
          <w:lang w:eastAsia="ko-KR"/>
        </w:rPr>
        <w:t xml:space="preserve"> IE over E1AP.</w:t>
      </w:r>
    </w:p>
    <w:p w14:paraId="420EA1A6" w14:textId="77777777" w:rsidR="004B08D4" w:rsidRDefault="004B08D4" w:rsidP="004B08D4">
      <w:pPr>
        <w:pStyle w:val="B1"/>
        <w:ind w:left="0" w:firstLine="0"/>
        <w:rPr>
          <w:rFonts w:eastAsia="맑은 고딕"/>
          <w:lang w:eastAsia="ko-KR"/>
        </w:rPr>
      </w:pPr>
      <w:r>
        <w:rPr>
          <w:rFonts w:eastAsia="맑은 고딕"/>
          <w:lang w:eastAsia="ko-KR"/>
        </w:rPr>
        <w:t xml:space="preserve">To capture the change in the Proposal 1 above, CR for TS 37.483 is provided </w:t>
      </w:r>
      <w:r w:rsidRPr="0006585C">
        <w:rPr>
          <w:rFonts w:eastAsia="맑은 고딕"/>
          <w:lang w:eastAsia="ko-KR"/>
        </w:rPr>
        <w:t>in R3-244608 [</w:t>
      </w:r>
      <w:r>
        <w:rPr>
          <w:rFonts w:eastAsia="맑은 고딕"/>
          <w:lang w:eastAsia="ko-KR"/>
        </w:rPr>
        <w:t xml:space="preserve">2]. </w:t>
      </w:r>
    </w:p>
    <w:p w14:paraId="465C3426" w14:textId="77777777" w:rsidR="004B08D4" w:rsidRDefault="004B08D4" w:rsidP="004B08D4">
      <w:pPr>
        <w:pStyle w:val="B1"/>
        <w:ind w:left="0" w:firstLine="0"/>
        <w:jc w:val="both"/>
        <w:rPr>
          <w:rFonts w:eastAsia="맑은 고딕"/>
          <w:b/>
          <w:lang w:eastAsia="ko-KR"/>
        </w:rPr>
      </w:pPr>
    </w:p>
    <w:p w14:paraId="5A495D49" w14:textId="77777777" w:rsidR="004B08D4" w:rsidRPr="00DC37BE" w:rsidRDefault="004B08D4" w:rsidP="004B08D4">
      <w:pPr>
        <w:pStyle w:val="B1"/>
        <w:ind w:left="0" w:firstLine="0"/>
        <w:jc w:val="both"/>
        <w:rPr>
          <w:rFonts w:eastAsia="맑은 고딕"/>
          <w:b/>
          <w:lang w:eastAsia="ko-KR"/>
        </w:rPr>
      </w:pPr>
      <w:r>
        <w:rPr>
          <w:rFonts w:eastAsia="맑은 고딕" w:hint="eastAsia"/>
          <w:b/>
          <w:lang w:eastAsia="ko-KR"/>
        </w:rPr>
        <w:t xml:space="preserve">Proposal </w:t>
      </w:r>
      <w:r>
        <w:rPr>
          <w:rFonts w:eastAsia="맑은 고딕"/>
          <w:b/>
          <w:lang w:eastAsia="ko-KR"/>
        </w:rPr>
        <w:t>2</w:t>
      </w:r>
      <w:r>
        <w:rPr>
          <w:rFonts w:eastAsia="맑은 고딕" w:hint="eastAsia"/>
          <w:b/>
          <w:lang w:eastAsia="ko-KR"/>
        </w:rPr>
        <w:t>:</w:t>
      </w:r>
      <w:r>
        <w:rPr>
          <w:rFonts w:eastAsia="맑은 고딕"/>
          <w:b/>
          <w:lang w:eastAsia="ko-KR"/>
        </w:rPr>
        <w:t xml:space="preserve"> RAN3 agrees CR for TS 37.483 </w:t>
      </w:r>
      <w:r w:rsidRPr="00120213">
        <w:rPr>
          <w:rFonts w:eastAsia="맑은 고딕"/>
          <w:b/>
          <w:lang w:eastAsia="ko-KR"/>
        </w:rPr>
        <w:t xml:space="preserve">provided in </w:t>
      </w:r>
      <w:r>
        <w:rPr>
          <w:rFonts w:eastAsia="맑은 고딕"/>
          <w:b/>
          <w:lang w:eastAsia="ko-KR"/>
        </w:rPr>
        <w:t>R3-244608 [2]</w:t>
      </w:r>
      <w:r w:rsidRPr="00120213">
        <w:rPr>
          <w:rFonts w:eastAsia="맑은 고딕"/>
          <w:b/>
          <w:lang w:eastAsia="ko-KR"/>
        </w:rPr>
        <w:t>.</w:t>
      </w:r>
    </w:p>
    <w:p w14:paraId="4B8C9E4C" w14:textId="77777777" w:rsidR="004B08D4" w:rsidRPr="00045C15" w:rsidRDefault="004B08D4" w:rsidP="004B08D4">
      <w:pPr>
        <w:pStyle w:val="B1"/>
        <w:ind w:left="0" w:firstLine="0"/>
        <w:rPr>
          <w:rFonts w:eastAsia="맑은 고딕"/>
          <w:lang w:eastAsia="ko-KR"/>
        </w:rPr>
      </w:pPr>
    </w:p>
    <w:p w14:paraId="6CA1AF36" w14:textId="77777777" w:rsidR="004B08D4" w:rsidRDefault="004B08D4" w:rsidP="004B08D4">
      <w:pPr>
        <w:pStyle w:val="1"/>
        <w:tabs>
          <w:tab w:val="clear" w:pos="432"/>
        </w:tabs>
        <w:overflowPunct w:val="0"/>
        <w:autoSpaceDE w:val="0"/>
        <w:autoSpaceDN w:val="0"/>
        <w:adjustRightInd w:val="0"/>
        <w:textAlignment w:val="baseline"/>
      </w:pPr>
      <w:r>
        <w:rPr>
          <w:rFonts w:hint="eastAsia"/>
        </w:rPr>
        <w:t>Conclusion</w:t>
      </w:r>
    </w:p>
    <w:p w14:paraId="11CB9026" w14:textId="77777777" w:rsidR="004B08D4" w:rsidRDefault="004B08D4" w:rsidP="004B08D4">
      <w:pPr>
        <w:pStyle w:val="B1"/>
        <w:ind w:left="0" w:firstLine="0"/>
        <w:jc w:val="both"/>
        <w:rPr>
          <w:rFonts w:eastAsia="맑은 고딕"/>
          <w:b/>
          <w:lang w:val="en-US" w:eastAsia="ko-KR"/>
        </w:rPr>
      </w:pPr>
      <w:r w:rsidRPr="00F4179D">
        <w:rPr>
          <w:rFonts w:eastAsia="맑은 고딕"/>
          <w:b/>
          <w:lang w:val="en-US" w:eastAsia="ko-KR"/>
        </w:rPr>
        <w:t xml:space="preserve">Observation 1: The split </w:t>
      </w:r>
      <w:proofErr w:type="spellStart"/>
      <w:r w:rsidRPr="00F4179D">
        <w:rPr>
          <w:rFonts w:eastAsia="맑은 고딕"/>
          <w:b/>
          <w:lang w:val="en-US" w:eastAsia="ko-KR"/>
        </w:rPr>
        <w:t>eNB</w:t>
      </w:r>
      <w:proofErr w:type="spellEnd"/>
      <w:r w:rsidRPr="00F4179D">
        <w:rPr>
          <w:rFonts w:eastAsia="맑은 고딕"/>
          <w:b/>
          <w:lang w:val="en-US" w:eastAsia="ko-KR"/>
        </w:rPr>
        <w:t xml:space="preserve"> architecture with the </w:t>
      </w:r>
      <w:proofErr w:type="spellStart"/>
      <w:r w:rsidRPr="00F4179D">
        <w:rPr>
          <w:rFonts w:eastAsia="맑은 고딕"/>
          <w:b/>
          <w:lang w:val="en-US" w:eastAsia="ko-KR"/>
        </w:rPr>
        <w:t>eNB</w:t>
      </w:r>
      <w:proofErr w:type="spellEnd"/>
      <w:r w:rsidRPr="00F4179D">
        <w:rPr>
          <w:rFonts w:eastAsia="맑은 고딕"/>
          <w:b/>
          <w:lang w:val="en-US" w:eastAsia="ko-KR"/>
        </w:rPr>
        <w:t xml:space="preserve">-CP and the </w:t>
      </w:r>
      <w:proofErr w:type="spellStart"/>
      <w:r w:rsidRPr="00F4179D">
        <w:rPr>
          <w:rFonts w:eastAsia="맑은 고딕"/>
          <w:b/>
          <w:lang w:val="en-US" w:eastAsia="ko-KR"/>
        </w:rPr>
        <w:t>eNB</w:t>
      </w:r>
      <w:proofErr w:type="spellEnd"/>
      <w:r w:rsidRPr="00F4179D">
        <w:rPr>
          <w:rFonts w:eastAsia="맑은 고딕"/>
          <w:b/>
          <w:lang w:val="en-US" w:eastAsia="ko-KR"/>
        </w:rPr>
        <w:t>-UP(s) is supported.</w:t>
      </w:r>
    </w:p>
    <w:p w14:paraId="4965BA13" w14:textId="77777777" w:rsidR="004B08D4" w:rsidRPr="00B81006" w:rsidRDefault="004B08D4" w:rsidP="004B08D4">
      <w:pPr>
        <w:pStyle w:val="B1"/>
        <w:ind w:left="0" w:firstLine="0"/>
        <w:jc w:val="both"/>
        <w:rPr>
          <w:rFonts w:eastAsia="맑은 고딕" w:hint="eastAsia"/>
          <w:b/>
          <w:lang w:val="en-US" w:eastAsia="ko-KR"/>
        </w:rPr>
      </w:pPr>
      <w:r w:rsidRPr="00B81006">
        <w:rPr>
          <w:rFonts w:eastAsia="맑은 고딕"/>
          <w:b/>
          <w:lang w:val="en-US" w:eastAsia="ko-KR"/>
        </w:rPr>
        <w:t>O</w:t>
      </w:r>
      <w:r>
        <w:rPr>
          <w:rFonts w:eastAsia="맑은 고딕"/>
          <w:b/>
          <w:lang w:val="en-US" w:eastAsia="ko-KR"/>
        </w:rPr>
        <w:t xml:space="preserve">bservation </w:t>
      </w:r>
      <w:r w:rsidRPr="00B81006">
        <w:rPr>
          <w:rFonts w:eastAsia="맑은 고딕"/>
          <w:b/>
          <w:lang w:val="en-US" w:eastAsia="ko-KR"/>
        </w:rPr>
        <w:t xml:space="preserve">2: </w:t>
      </w:r>
      <w:r>
        <w:rPr>
          <w:rFonts w:eastAsia="맑은 고딕"/>
          <w:b/>
          <w:lang w:val="en-US" w:eastAsia="ko-KR"/>
        </w:rPr>
        <w:t xml:space="preserve">The </w:t>
      </w:r>
      <w:proofErr w:type="spellStart"/>
      <w:r w:rsidRPr="00B81006">
        <w:rPr>
          <w:rFonts w:eastAsia="맑은 고딕"/>
          <w:b/>
          <w:lang w:val="en-US" w:eastAsia="ko-KR"/>
        </w:rPr>
        <w:t>eNB</w:t>
      </w:r>
      <w:proofErr w:type="spellEnd"/>
      <w:r w:rsidRPr="00B81006">
        <w:rPr>
          <w:rFonts w:eastAsia="맑은 고딕"/>
          <w:b/>
          <w:lang w:val="en-US" w:eastAsia="ko-KR"/>
        </w:rPr>
        <w:t xml:space="preserve"> (</w:t>
      </w:r>
      <w:proofErr w:type="spellStart"/>
      <w:r w:rsidRPr="00B81006">
        <w:rPr>
          <w:rFonts w:eastAsia="맑은 고딕"/>
          <w:b/>
          <w:lang w:val="en-US" w:eastAsia="ko-KR"/>
        </w:rPr>
        <w:t>eNB</w:t>
      </w:r>
      <w:proofErr w:type="spellEnd"/>
      <w:r w:rsidRPr="00B81006">
        <w:rPr>
          <w:rFonts w:eastAsia="맑은 고딕"/>
          <w:b/>
          <w:lang w:val="en-US" w:eastAsia="ko-KR"/>
        </w:rPr>
        <w:t xml:space="preserve">-UP) can use either E-UTRA PDCP or NR PDCP, but </w:t>
      </w:r>
      <w:r>
        <w:rPr>
          <w:rFonts w:eastAsia="맑은 고딕"/>
          <w:b/>
          <w:lang w:val="en-US" w:eastAsia="ko-KR"/>
        </w:rPr>
        <w:t xml:space="preserve">the </w:t>
      </w:r>
      <w:r w:rsidRPr="00B81006">
        <w:rPr>
          <w:rFonts w:eastAsia="맑은 고딕"/>
          <w:b/>
          <w:lang w:val="en-US" w:eastAsia="ko-KR"/>
        </w:rPr>
        <w:t>PDCP configuration over E1AP doesn’t include PDCP version information.</w:t>
      </w:r>
    </w:p>
    <w:p w14:paraId="5EA0548D" w14:textId="77777777" w:rsidR="004B08D4" w:rsidRPr="0082533C" w:rsidRDefault="004B08D4" w:rsidP="004B08D4">
      <w:pPr>
        <w:pStyle w:val="B1"/>
        <w:ind w:left="0" w:firstLine="0"/>
        <w:jc w:val="both"/>
        <w:rPr>
          <w:rFonts w:eastAsia="맑은 고딕" w:hint="eastAsia"/>
          <w:b/>
          <w:lang w:eastAsia="ko-KR"/>
        </w:rPr>
      </w:pPr>
      <w:r w:rsidRPr="0082533C">
        <w:rPr>
          <w:rFonts w:eastAsia="맑은 고딕"/>
          <w:b/>
          <w:lang w:eastAsia="ko-KR"/>
        </w:rPr>
        <w:t>O</w:t>
      </w:r>
      <w:r>
        <w:rPr>
          <w:rFonts w:eastAsia="맑은 고딕"/>
          <w:b/>
          <w:lang w:eastAsia="ko-KR"/>
        </w:rPr>
        <w:t xml:space="preserve">bservation </w:t>
      </w:r>
      <w:r w:rsidRPr="0082533C">
        <w:rPr>
          <w:rFonts w:eastAsia="맑은 고딕"/>
          <w:b/>
          <w:lang w:eastAsia="ko-KR"/>
        </w:rPr>
        <w:t xml:space="preserve">3: </w:t>
      </w:r>
      <w:r>
        <w:rPr>
          <w:rFonts w:eastAsia="맑은 고딕"/>
          <w:b/>
          <w:lang w:eastAsia="ko-KR"/>
        </w:rPr>
        <w:t xml:space="preserve">The PDCP Data PDU format </w:t>
      </w:r>
      <w:r w:rsidRPr="0082533C">
        <w:rPr>
          <w:rFonts w:eastAsia="맑은 고딕"/>
          <w:b/>
          <w:lang w:eastAsia="ko-KR"/>
        </w:rPr>
        <w:t xml:space="preserve">for E-UTRA PDCP and NR PDCP is </w:t>
      </w:r>
      <w:r>
        <w:rPr>
          <w:rFonts w:eastAsia="맑은 고딕"/>
          <w:b/>
          <w:lang w:eastAsia="ko-KR"/>
        </w:rPr>
        <w:t>different</w:t>
      </w:r>
      <w:r w:rsidRPr="0082533C">
        <w:rPr>
          <w:rFonts w:eastAsia="맑은 고딕"/>
          <w:b/>
          <w:lang w:eastAsia="ko-KR"/>
        </w:rPr>
        <w:t>.</w:t>
      </w:r>
    </w:p>
    <w:p w14:paraId="47D88368" w14:textId="77777777" w:rsidR="004B08D4" w:rsidRPr="0082533C" w:rsidRDefault="004B08D4" w:rsidP="004B08D4">
      <w:pPr>
        <w:pStyle w:val="B1"/>
        <w:ind w:left="0" w:firstLine="0"/>
        <w:jc w:val="both"/>
        <w:rPr>
          <w:rFonts w:eastAsia="맑은 고딕" w:hint="eastAsia"/>
          <w:b/>
          <w:lang w:eastAsia="ko-KR"/>
        </w:rPr>
      </w:pPr>
      <w:r w:rsidRPr="0082533C">
        <w:rPr>
          <w:rFonts w:eastAsia="맑은 고딕"/>
          <w:b/>
          <w:lang w:eastAsia="ko-KR"/>
        </w:rPr>
        <w:t>O</w:t>
      </w:r>
      <w:r>
        <w:rPr>
          <w:rFonts w:eastAsia="맑은 고딕"/>
          <w:b/>
          <w:lang w:eastAsia="ko-KR"/>
        </w:rPr>
        <w:t xml:space="preserve">bservation </w:t>
      </w:r>
      <w:r w:rsidRPr="0082533C">
        <w:rPr>
          <w:rFonts w:eastAsia="맑은 고딕"/>
          <w:b/>
          <w:lang w:eastAsia="ko-KR"/>
        </w:rPr>
        <w:t xml:space="preserve">4: Without knowledge of </w:t>
      </w:r>
      <w:r>
        <w:rPr>
          <w:rFonts w:eastAsia="맑은 고딕"/>
          <w:b/>
          <w:lang w:eastAsia="ko-KR"/>
        </w:rPr>
        <w:t xml:space="preserve">the </w:t>
      </w:r>
      <w:r w:rsidRPr="0082533C">
        <w:rPr>
          <w:rFonts w:eastAsia="맑은 고딕"/>
          <w:b/>
          <w:lang w:eastAsia="ko-KR"/>
        </w:rPr>
        <w:t xml:space="preserve">PDCP version for a </w:t>
      </w:r>
      <w:r>
        <w:rPr>
          <w:rFonts w:eastAsia="맑은 고딕"/>
          <w:b/>
          <w:lang w:eastAsia="ko-KR"/>
        </w:rPr>
        <w:t>DRB in E-UTRAN system</w:t>
      </w:r>
      <w:r w:rsidRPr="0082533C">
        <w:rPr>
          <w:rFonts w:eastAsia="맑은 고딕"/>
          <w:b/>
          <w:lang w:eastAsia="ko-KR"/>
        </w:rPr>
        <w:t xml:space="preserve">, </w:t>
      </w:r>
      <w:r>
        <w:rPr>
          <w:rFonts w:eastAsia="맑은 고딕"/>
          <w:b/>
          <w:lang w:eastAsia="ko-KR"/>
        </w:rPr>
        <w:t xml:space="preserve">the </w:t>
      </w:r>
      <w:proofErr w:type="spellStart"/>
      <w:r w:rsidRPr="0082533C">
        <w:rPr>
          <w:rFonts w:eastAsia="맑은 고딕"/>
          <w:b/>
          <w:lang w:eastAsia="ko-KR"/>
        </w:rPr>
        <w:t>eNB</w:t>
      </w:r>
      <w:proofErr w:type="spellEnd"/>
      <w:r w:rsidRPr="0082533C">
        <w:rPr>
          <w:rFonts w:eastAsia="맑은 고딕"/>
          <w:b/>
          <w:lang w:eastAsia="ko-KR"/>
        </w:rPr>
        <w:t>-UP may wrongly interpret PDCP status report from a UE and PDCP operation may fail.</w:t>
      </w:r>
    </w:p>
    <w:p w14:paraId="583612FB" w14:textId="77777777" w:rsidR="004B08D4" w:rsidRDefault="004B08D4" w:rsidP="004B08D4">
      <w:pPr>
        <w:pStyle w:val="B1"/>
        <w:ind w:left="0" w:firstLine="0"/>
        <w:jc w:val="both"/>
        <w:rPr>
          <w:rFonts w:eastAsia="맑은 고딕"/>
          <w:lang w:eastAsia="ko-KR"/>
        </w:rPr>
      </w:pPr>
    </w:p>
    <w:p w14:paraId="2D831E19" w14:textId="77777777" w:rsidR="004B08D4" w:rsidRDefault="004B08D4" w:rsidP="004B08D4">
      <w:pPr>
        <w:pStyle w:val="B1"/>
        <w:ind w:left="0" w:firstLine="0"/>
        <w:jc w:val="both"/>
        <w:rPr>
          <w:rFonts w:eastAsia="맑은 고딕"/>
          <w:b/>
          <w:lang w:eastAsia="ko-KR"/>
        </w:rPr>
      </w:pPr>
      <w:r>
        <w:rPr>
          <w:rFonts w:eastAsia="맑은 고딕" w:hint="eastAsia"/>
          <w:b/>
          <w:lang w:eastAsia="ko-KR"/>
        </w:rPr>
        <w:t>Proposal</w:t>
      </w:r>
      <w:r>
        <w:rPr>
          <w:rFonts w:eastAsia="맑은 고딕"/>
          <w:b/>
          <w:lang w:eastAsia="ko-KR"/>
        </w:rPr>
        <w:t xml:space="preserve"> 1</w:t>
      </w:r>
      <w:r>
        <w:rPr>
          <w:rFonts w:eastAsia="맑은 고딕" w:hint="eastAsia"/>
          <w:b/>
          <w:lang w:eastAsia="ko-KR"/>
        </w:rPr>
        <w:t>:</w:t>
      </w:r>
      <w:r>
        <w:rPr>
          <w:rFonts w:eastAsia="맑은 고딕"/>
          <w:b/>
          <w:lang w:eastAsia="ko-KR"/>
        </w:rPr>
        <w:t xml:space="preserve"> Introduce new explicit PDCP version information, i.e., the </w:t>
      </w:r>
      <w:r w:rsidRPr="00EC5304">
        <w:rPr>
          <w:rFonts w:eastAsia="맑은 고딕"/>
          <w:b/>
          <w:i/>
          <w:lang w:eastAsia="ko-KR"/>
        </w:rPr>
        <w:t>PDCP Version</w:t>
      </w:r>
      <w:r>
        <w:rPr>
          <w:rFonts w:eastAsia="맑은 고딕"/>
          <w:b/>
          <w:lang w:eastAsia="ko-KR"/>
        </w:rPr>
        <w:t xml:space="preserve"> IE in the </w:t>
      </w:r>
      <w:r w:rsidRPr="00EC5304">
        <w:rPr>
          <w:rFonts w:eastAsia="맑은 고딕"/>
          <w:b/>
          <w:i/>
          <w:lang w:eastAsia="ko-KR"/>
        </w:rPr>
        <w:t>PDCP Configuration</w:t>
      </w:r>
      <w:r>
        <w:rPr>
          <w:rFonts w:eastAsia="맑은 고딕"/>
          <w:b/>
          <w:lang w:eastAsia="ko-KR"/>
        </w:rPr>
        <w:t xml:space="preserve"> IE over E1AP.</w:t>
      </w:r>
    </w:p>
    <w:p w14:paraId="1A2662AD" w14:textId="77777777" w:rsidR="004B08D4" w:rsidRPr="00DC37BE" w:rsidRDefault="004B08D4" w:rsidP="004B08D4">
      <w:pPr>
        <w:pStyle w:val="B1"/>
        <w:ind w:left="0" w:firstLine="0"/>
        <w:jc w:val="both"/>
        <w:rPr>
          <w:rFonts w:eastAsia="맑은 고딕"/>
          <w:b/>
          <w:lang w:eastAsia="ko-KR"/>
        </w:rPr>
      </w:pPr>
      <w:r>
        <w:rPr>
          <w:rFonts w:eastAsia="맑은 고딕" w:hint="eastAsia"/>
          <w:b/>
          <w:lang w:eastAsia="ko-KR"/>
        </w:rPr>
        <w:t xml:space="preserve">Proposal </w:t>
      </w:r>
      <w:r>
        <w:rPr>
          <w:rFonts w:eastAsia="맑은 고딕"/>
          <w:b/>
          <w:lang w:eastAsia="ko-KR"/>
        </w:rPr>
        <w:t>2</w:t>
      </w:r>
      <w:r>
        <w:rPr>
          <w:rFonts w:eastAsia="맑은 고딕" w:hint="eastAsia"/>
          <w:b/>
          <w:lang w:eastAsia="ko-KR"/>
        </w:rPr>
        <w:t>:</w:t>
      </w:r>
      <w:r>
        <w:rPr>
          <w:rFonts w:eastAsia="맑은 고딕"/>
          <w:b/>
          <w:lang w:eastAsia="ko-KR"/>
        </w:rPr>
        <w:t xml:space="preserve"> RAN3 agrees CR for TS 37.483 </w:t>
      </w:r>
      <w:r w:rsidRPr="00120213">
        <w:rPr>
          <w:rFonts w:eastAsia="맑은 고딕"/>
          <w:b/>
          <w:lang w:eastAsia="ko-KR"/>
        </w:rPr>
        <w:t xml:space="preserve">provided in </w:t>
      </w:r>
      <w:r>
        <w:rPr>
          <w:rFonts w:eastAsia="맑은 고딕"/>
          <w:b/>
          <w:lang w:eastAsia="ko-KR"/>
        </w:rPr>
        <w:t>R3-244608 [2]</w:t>
      </w:r>
      <w:r w:rsidRPr="00120213">
        <w:rPr>
          <w:rFonts w:eastAsia="맑은 고딕"/>
          <w:b/>
          <w:lang w:eastAsia="ko-KR"/>
        </w:rPr>
        <w:t>.</w:t>
      </w:r>
    </w:p>
    <w:p w14:paraId="4DA44629" w14:textId="77777777" w:rsidR="004B08D4" w:rsidRPr="00C45810" w:rsidRDefault="004B08D4" w:rsidP="004B08D4">
      <w:pPr>
        <w:pStyle w:val="B1"/>
        <w:ind w:left="0" w:firstLine="0"/>
        <w:rPr>
          <w:rFonts w:eastAsia="맑은 고딕" w:hint="eastAsia"/>
          <w:b/>
          <w:lang w:eastAsia="ko-KR"/>
        </w:rPr>
      </w:pPr>
    </w:p>
    <w:p w14:paraId="32247F64" w14:textId="77777777" w:rsidR="004B08D4" w:rsidRPr="002D3DFA" w:rsidRDefault="004B08D4" w:rsidP="004B08D4">
      <w:pPr>
        <w:pStyle w:val="1"/>
        <w:tabs>
          <w:tab w:val="clear" w:pos="432"/>
        </w:tabs>
        <w:overflowPunct w:val="0"/>
        <w:autoSpaceDE w:val="0"/>
        <w:autoSpaceDN w:val="0"/>
        <w:adjustRightInd w:val="0"/>
        <w:textAlignment w:val="baseline"/>
      </w:pPr>
      <w:r w:rsidRPr="002D3DFA">
        <w:rPr>
          <w:rFonts w:hint="eastAsia"/>
        </w:rPr>
        <w:t>R</w:t>
      </w:r>
      <w:r w:rsidRPr="002D3DFA">
        <w:t>eferences</w:t>
      </w:r>
    </w:p>
    <w:p w14:paraId="3D37F9C4" w14:textId="77777777" w:rsidR="004B08D4" w:rsidRPr="0006585C" w:rsidRDefault="004B08D4" w:rsidP="004B08D4">
      <w:pPr>
        <w:pStyle w:val="FirstChange"/>
        <w:jc w:val="left"/>
        <w:rPr>
          <w:rFonts w:eastAsia="맑은 고딕" w:cs="Arial"/>
          <w:color w:val="auto"/>
          <w:lang w:eastAsia="ko-KR"/>
        </w:rPr>
      </w:pPr>
      <w:r w:rsidRPr="002D3DFA">
        <w:rPr>
          <w:rFonts w:eastAsia="맑은 고딕" w:cs="Arial"/>
          <w:color w:val="auto"/>
          <w:lang w:eastAsia="ko-KR"/>
        </w:rPr>
        <w:t>[1]</w:t>
      </w:r>
      <w:r>
        <w:rPr>
          <w:rFonts w:eastAsia="맑은 고딕" w:cs="Arial"/>
          <w:color w:val="auto"/>
          <w:lang w:eastAsia="ko-KR"/>
        </w:rPr>
        <w:t xml:space="preserve"> </w:t>
      </w:r>
      <w:r w:rsidRPr="0006585C">
        <w:rPr>
          <w:rFonts w:eastAsia="맑은 고딕" w:cs="Arial"/>
          <w:color w:val="auto"/>
          <w:lang w:eastAsia="ko-KR"/>
        </w:rPr>
        <w:t>3GPP TS 36.401, “Evolved Universal Terrestrial Radio Access Network (E-UTRAN); Architecture description”.</w:t>
      </w:r>
    </w:p>
    <w:bookmarkEnd w:id="0"/>
    <w:p w14:paraId="2775B743" w14:textId="77777777" w:rsidR="004B08D4" w:rsidRPr="0062159C" w:rsidRDefault="004B08D4" w:rsidP="004B08D4">
      <w:pPr>
        <w:pStyle w:val="FirstChange"/>
        <w:jc w:val="left"/>
        <w:rPr>
          <w:rFonts w:eastAsia="맑은 고딕" w:cs="Arial" w:hint="eastAsia"/>
          <w:color w:val="auto"/>
          <w:lang w:eastAsia="ko-KR"/>
        </w:rPr>
      </w:pPr>
      <w:r w:rsidRPr="0006585C">
        <w:rPr>
          <w:rFonts w:eastAsia="맑은 고딕" w:cs="Arial"/>
          <w:color w:val="auto"/>
          <w:lang w:eastAsia="ko-KR"/>
        </w:rPr>
        <w:t>[2] R3-244608, Rel</w:t>
      </w:r>
      <w:r>
        <w:rPr>
          <w:rFonts w:eastAsia="맑은 고딕" w:cs="Arial"/>
          <w:color w:val="auto"/>
          <w:lang w:eastAsia="ko-KR"/>
        </w:rPr>
        <w:t xml:space="preserve">-18 CR, </w:t>
      </w:r>
      <w:r w:rsidRPr="00DE220D">
        <w:rPr>
          <w:rFonts w:eastAsia="맑은 고딕" w:cs="Arial"/>
          <w:color w:val="auto"/>
          <w:lang w:eastAsia="ko-KR"/>
        </w:rPr>
        <w:t>PDCP version information over the E1 interface</w:t>
      </w:r>
      <w:r>
        <w:rPr>
          <w:rFonts w:eastAsia="맑은 고딕" w:cs="Arial"/>
          <w:color w:val="auto"/>
          <w:lang w:eastAsia="ko-KR"/>
        </w:rPr>
        <w:t>, Samsung</w:t>
      </w:r>
    </w:p>
    <w:p w14:paraId="412FCBDC" w14:textId="77777777" w:rsidR="00634BD5" w:rsidRPr="004B08D4" w:rsidRDefault="00634BD5"/>
    <w:sectPr w:rsidR="00634BD5" w:rsidRPr="004B08D4" w:rsidSect="00A177AA">
      <w:footnotePr>
        <w:numRestart w:val="eachSect"/>
      </w:footnotePr>
      <w:pgSz w:w="11907" w:h="16840"/>
      <w:pgMar w:top="1416" w:right="1133" w:bottom="1133" w:left="1133" w:header="850" w:footer="34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8D4"/>
    <w:rsid w:val="004B08D4"/>
    <w:rsid w:val="00634B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12DF8"/>
  <w15:chartTrackingRefBased/>
  <w15:docId w15:val="{6FB52C9A-A2E7-4C16-BB45-923262ECC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08D4"/>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
    <w:next w:val="a"/>
    <w:link w:val="1Char"/>
    <w:qFormat/>
    <w:rsid w:val="004B08D4"/>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6"/>
      <w:szCs w:val="20"/>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4B08D4"/>
    <w:pPr>
      <w:numPr>
        <w:ilvl w:val="1"/>
      </w:numPr>
      <w:pBdr>
        <w:top w:val="none" w:sz="0" w:space="0" w:color="auto"/>
      </w:pBdr>
      <w:tabs>
        <w:tab w:val="left" w:pos="432"/>
      </w:tabs>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4B08D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B08D4"/>
    <w:pPr>
      <w:numPr>
        <w:ilvl w:val="3"/>
      </w:numPr>
      <w:outlineLvl w:val="3"/>
    </w:pPr>
    <w:rPr>
      <w:sz w:val="24"/>
    </w:rPr>
  </w:style>
  <w:style w:type="paragraph" w:styleId="5">
    <w:name w:val="heading 5"/>
    <w:aliases w:val="H5,h5,Head5,Heading5,M5,mh2,Module heading 2,heading 8,Numbered Sub-list"/>
    <w:basedOn w:val="4"/>
    <w:next w:val="a"/>
    <w:link w:val="5Char"/>
    <w:qFormat/>
    <w:rsid w:val="004B08D4"/>
    <w:pPr>
      <w:numPr>
        <w:ilvl w:val="5"/>
      </w:numPr>
      <w:outlineLvl w:val="4"/>
    </w:pPr>
    <w:rPr>
      <w:sz w:val="22"/>
    </w:rPr>
  </w:style>
  <w:style w:type="paragraph" w:styleId="7">
    <w:name w:val="heading 7"/>
    <w:basedOn w:val="a"/>
    <w:next w:val="a"/>
    <w:link w:val="7Char"/>
    <w:qFormat/>
    <w:rsid w:val="004B08D4"/>
    <w:pPr>
      <w:keepNext/>
      <w:keepLines/>
      <w:numPr>
        <w:ilvl w:val="6"/>
        <w:numId w:val="1"/>
      </w:numPr>
      <w:tabs>
        <w:tab w:val="left" w:pos="432"/>
      </w:tabs>
      <w:spacing w:before="120"/>
      <w:outlineLvl w:val="6"/>
    </w:pPr>
    <w:rPr>
      <w:rFonts w:ascii="Arial" w:hAnsi="Arial"/>
    </w:rPr>
  </w:style>
  <w:style w:type="paragraph" w:styleId="8">
    <w:name w:val="heading 8"/>
    <w:basedOn w:val="1"/>
    <w:next w:val="a"/>
    <w:link w:val="8Char"/>
    <w:qFormat/>
    <w:rsid w:val="004B08D4"/>
    <w:pPr>
      <w:numPr>
        <w:ilvl w:val="7"/>
      </w:numPr>
      <w:tabs>
        <w:tab w:val="left" w:pos="432"/>
      </w:tabs>
      <w:outlineLvl w:val="7"/>
    </w:pPr>
  </w:style>
  <w:style w:type="paragraph" w:styleId="9">
    <w:name w:val="heading 9"/>
    <w:basedOn w:val="8"/>
    <w:next w:val="a"/>
    <w:link w:val="9Char"/>
    <w:qFormat/>
    <w:rsid w:val="004B08D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4B08D4"/>
    <w:rPr>
      <w:rFonts w:ascii="Arial" w:eastAsia="SimSun" w:hAnsi="Arial" w:cs="Times New Roman"/>
      <w:kern w:val="0"/>
      <w:sz w:val="36"/>
      <w:szCs w:val="20"/>
      <w:lang w:val="en-GB" w:eastAsia="en-US"/>
    </w:rPr>
  </w:style>
  <w:style w:type="character" w:customStyle="1" w:styleId="2Char">
    <w:name w:val="제목 2 Char"/>
    <w:basedOn w:val="a0"/>
    <w:link w:val="2"/>
    <w:rsid w:val="004B08D4"/>
    <w:rPr>
      <w:rFonts w:ascii="Arial" w:eastAsia="SimSun" w:hAnsi="Arial" w:cs="Times New Roman"/>
      <w:kern w:val="0"/>
      <w:sz w:val="32"/>
      <w:szCs w:val="20"/>
      <w:lang w:val="en-GB" w:eastAsia="en-US"/>
    </w:rPr>
  </w:style>
  <w:style w:type="character" w:customStyle="1" w:styleId="3Char">
    <w:name w:val="제목 3 Char"/>
    <w:basedOn w:val="a0"/>
    <w:link w:val="3"/>
    <w:rsid w:val="004B08D4"/>
    <w:rPr>
      <w:rFonts w:ascii="Arial" w:eastAsia="SimSun" w:hAnsi="Arial" w:cs="Times New Roman"/>
      <w:kern w:val="0"/>
      <w:sz w:val="28"/>
      <w:szCs w:val="20"/>
      <w:lang w:val="en-GB" w:eastAsia="en-US"/>
    </w:rPr>
  </w:style>
  <w:style w:type="character" w:customStyle="1" w:styleId="4Char">
    <w:name w:val="제목 4 Char"/>
    <w:basedOn w:val="a0"/>
    <w:link w:val="4"/>
    <w:rsid w:val="004B08D4"/>
    <w:rPr>
      <w:rFonts w:ascii="Arial" w:eastAsia="SimSun" w:hAnsi="Arial" w:cs="Times New Roman"/>
      <w:kern w:val="0"/>
      <w:sz w:val="24"/>
      <w:szCs w:val="20"/>
      <w:lang w:val="en-GB" w:eastAsia="en-US"/>
    </w:rPr>
  </w:style>
  <w:style w:type="character" w:customStyle="1" w:styleId="5Char">
    <w:name w:val="제목 5 Char"/>
    <w:basedOn w:val="a0"/>
    <w:link w:val="5"/>
    <w:rsid w:val="004B08D4"/>
    <w:rPr>
      <w:rFonts w:ascii="Arial" w:eastAsia="SimSun" w:hAnsi="Arial" w:cs="Times New Roman"/>
      <w:kern w:val="0"/>
      <w:sz w:val="22"/>
      <w:szCs w:val="20"/>
      <w:lang w:val="en-GB" w:eastAsia="en-US"/>
    </w:rPr>
  </w:style>
  <w:style w:type="character" w:customStyle="1" w:styleId="7Char">
    <w:name w:val="제목 7 Char"/>
    <w:basedOn w:val="a0"/>
    <w:link w:val="7"/>
    <w:rsid w:val="004B08D4"/>
    <w:rPr>
      <w:rFonts w:ascii="Arial" w:eastAsia="SimSun" w:hAnsi="Arial" w:cs="Times New Roman"/>
      <w:kern w:val="0"/>
      <w:szCs w:val="20"/>
      <w:lang w:val="en-GB" w:eastAsia="en-US"/>
    </w:rPr>
  </w:style>
  <w:style w:type="character" w:customStyle="1" w:styleId="8Char">
    <w:name w:val="제목 8 Char"/>
    <w:basedOn w:val="a0"/>
    <w:link w:val="8"/>
    <w:rsid w:val="004B08D4"/>
    <w:rPr>
      <w:rFonts w:ascii="Arial" w:eastAsia="SimSun" w:hAnsi="Arial" w:cs="Times New Roman"/>
      <w:kern w:val="0"/>
      <w:sz w:val="36"/>
      <w:szCs w:val="20"/>
      <w:lang w:val="en-GB" w:eastAsia="en-US"/>
    </w:rPr>
  </w:style>
  <w:style w:type="character" w:customStyle="1" w:styleId="9Char">
    <w:name w:val="제목 9 Char"/>
    <w:basedOn w:val="a0"/>
    <w:link w:val="9"/>
    <w:rsid w:val="004B08D4"/>
    <w:rPr>
      <w:rFonts w:ascii="Arial" w:eastAsia="SimSun" w:hAnsi="Arial" w:cs="Times New Roman"/>
      <w:kern w:val="0"/>
      <w:sz w:val="36"/>
      <w:szCs w:val="20"/>
      <w:lang w:val="en-GB" w:eastAsia="en-US"/>
    </w:rPr>
  </w:style>
  <w:style w:type="character" w:customStyle="1" w:styleId="B1Char1">
    <w:name w:val="B1 Char1"/>
    <w:link w:val="B1"/>
    <w:qFormat/>
    <w:rsid w:val="004B08D4"/>
    <w:rPr>
      <w:rFonts w:eastAsia="SimSun"/>
      <w:lang w:val="en-GB" w:eastAsia="en-US"/>
    </w:rPr>
  </w:style>
  <w:style w:type="character" w:customStyle="1" w:styleId="CRCoverPageZchn">
    <w:name w:val="CR Cover Page Zchn"/>
    <w:link w:val="CRCoverPage"/>
    <w:rsid w:val="004B08D4"/>
    <w:rPr>
      <w:rFonts w:ascii="Arial" w:hAnsi="Arial"/>
      <w:lang w:val="en-GB" w:eastAsia="en-US"/>
    </w:rPr>
  </w:style>
  <w:style w:type="paragraph" w:styleId="a3">
    <w:name w:val="Body Text"/>
    <w:basedOn w:val="a"/>
    <w:link w:val="Char"/>
    <w:rsid w:val="004B08D4"/>
    <w:pPr>
      <w:widowControl w:val="0"/>
      <w:spacing w:after="120"/>
    </w:pPr>
    <w:rPr>
      <w:rFonts w:eastAsia="MS Mincho"/>
      <w:sz w:val="24"/>
      <w:lang w:val="en-US"/>
    </w:rPr>
  </w:style>
  <w:style w:type="character" w:customStyle="1" w:styleId="Char">
    <w:name w:val="본문 Char"/>
    <w:basedOn w:val="a0"/>
    <w:link w:val="a3"/>
    <w:rsid w:val="004B08D4"/>
    <w:rPr>
      <w:rFonts w:ascii="Times New Roman" w:eastAsia="MS Mincho" w:hAnsi="Times New Roman" w:cs="Times New Roman"/>
      <w:kern w:val="0"/>
      <w:sz w:val="24"/>
      <w:szCs w:val="20"/>
      <w:lang w:eastAsia="en-US"/>
    </w:rPr>
  </w:style>
  <w:style w:type="paragraph" w:customStyle="1" w:styleId="B1">
    <w:name w:val="B1"/>
    <w:basedOn w:val="a4"/>
    <w:link w:val="B1Char1"/>
    <w:qFormat/>
    <w:rsid w:val="004B08D4"/>
    <w:pPr>
      <w:ind w:leftChars="0" w:left="568" w:firstLineChars="0" w:hanging="284"/>
      <w:contextualSpacing w:val="0"/>
    </w:pPr>
    <w:rPr>
      <w:rFonts w:asciiTheme="minorHAnsi" w:hAnsiTheme="minorHAnsi" w:cstheme="minorBidi"/>
      <w:kern w:val="2"/>
      <w:szCs w:val="22"/>
    </w:rPr>
  </w:style>
  <w:style w:type="paragraph" w:customStyle="1" w:styleId="FirstChange">
    <w:name w:val="First Change"/>
    <w:basedOn w:val="a"/>
    <w:qFormat/>
    <w:rsid w:val="004B08D4"/>
    <w:pPr>
      <w:jc w:val="center"/>
    </w:pPr>
    <w:rPr>
      <w:rFonts w:eastAsia="Times New Roman"/>
      <w:color w:val="FF0000"/>
    </w:rPr>
  </w:style>
  <w:style w:type="paragraph" w:customStyle="1" w:styleId="CRCoverPage">
    <w:name w:val="CR Cover Page"/>
    <w:link w:val="CRCoverPageZchn"/>
    <w:rsid w:val="004B08D4"/>
    <w:pPr>
      <w:spacing w:after="120" w:line="240" w:lineRule="auto"/>
      <w:jc w:val="left"/>
    </w:pPr>
    <w:rPr>
      <w:rFonts w:ascii="Arial" w:hAnsi="Arial"/>
      <w:lang w:val="en-GB" w:eastAsia="en-US"/>
    </w:rPr>
  </w:style>
  <w:style w:type="paragraph" w:styleId="a4">
    <w:name w:val="List"/>
    <w:basedOn w:val="a"/>
    <w:uiPriority w:val="99"/>
    <w:semiHidden/>
    <w:unhideWhenUsed/>
    <w:rsid w:val="004B08D4"/>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file:///D:\&#20250;&#35758;&#30828;&#30424;\TSGR3_122\Docs\R3-237547.zi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1208</Words>
  <Characters>6886</Characters>
  <Application>Microsoft Office Word</Application>
  <DocSecurity>0</DocSecurity>
  <Lines>57</Lines>
  <Paragraphs>16</Paragraphs>
  <ScaleCrop>false</ScaleCrop>
  <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cp:revision>
  <dcterms:created xsi:type="dcterms:W3CDTF">2024-08-09T05:45:00Z</dcterms:created>
  <dcterms:modified xsi:type="dcterms:W3CDTF">2024-08-09T05:46:00Z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