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7A59B4" w14:textId="25373588" w:rsidR="00537809" w:rsidRPr="00B266B0" w:rsidRDefault="00537809" w:rsidP="00537809">
      <w:pPr>
        <w:pStyle w:val="Header"/>
        <w:tabs>
          <w:tab w:val="right" w:pos="9639"/>
        </w:tabs>
        <w:rPr>
          <w:bCs/>
          <w:i/>
          <w:noProof w:val="0"/>
          <w:sz w:val="24"/>
          <w:szCs w:val="24"/>
        </w:rPr>
      </w:pPr>
      <w:r w:rsidRPr="003A41EF">
        <w:rPr>
          <w:bCs/>
          <w:noProof w:val="0"/>
          <w:sz w:val="24"/>
          <w:szCs w:val="24"/>
        </w:rPr>
        <w:t>3GPP TSG-RAN WG</w:t>
      </w:r>
      <w:r w:rsidR="00F87698">
        <w:rPr>
          <w:bCs/>
          <w:noProof w:val="0"/>
          <w:sz w:val="24"/>
          <w:szCs w:val="24"/>
        </w:rPr>
        <w:t>3</w:t>
      </w:r>
      <w:r w:rsidRPr="003A41EF">
        <w:rPr>
          <w:bCs/>
          <w:noProof w:val="0"/>
          <w:sz w:val="24"/>
          <w:szCs w:val="24"/>
        </w:rPr>
        <w:t xml:space="preserve"> Meeting </w:t>
      </w:r>
      <w:r>
        <w:rPr>
          <w:bCs/>
          <w:noProof w:val="0"/>
          <w:sz w:val="24"/>
          <w:szCs w:val="24"/>
        </w:rPr>
        <w:t>#12</w:t>
      </w:r>
      <w:r w:rsidR="00614CA0">
        <w:rPr>
          <w:bCs/>
          <w:noProof w:val="0"/>
          <w:sz w:val="24"/>
          <w:szCs w:val="24"/>
        </w:rPr>
        <w:t>5</w:t>
      </w:r>
      <w:r w:rsidRPr="00B266B0">
        <w:rPr>
          <w:bCs/>
          <w:noProof w:val="0"/>
          <w:sz w:val="24"/>
          <w:szCs w:val="24"/>
        </w:rPr>
        <w:tab/>
      </w:r>
      <w:r w:rsidRPr="00B266B0">
        <w:rPr>
          <w:rFonts w:hint="eastAsia"/>
          <w:bCs/>
          <w:noProof w:val="0"/>
          <w:sz w:val="24"/>
          <w:szCs w:val="24"/>
        </w:rPr>
        <w:t>R</w:t>
      </w:r>
      <w:r w:rsidR="00F87698">
        <w:rPr>
          <w:bCs/>
          <w:noProof w:val="0"/>
          <w:sz w:val="24"/>
          <w:szCs w:val="24"/>
        </w:rPr>
        <w:t>3</w:t>
      </w:r>
      <w:r w:rsidRPr="00B266B0">
        <w:rPr>
          <w:rFonts w:hint="eastAsia"/>
          <w:bCs/>
          <w:noProof w:val="0"/>
          <w:sz w:val="24"/>
          <w:szCs w:val="24"/>
        </w:rPr>
        <w:t>-</w:t>
      </w:r>
      <w:r>
        <w:rPr>
          <w:bCs/>
          <w:noProof w:val="0"/>
          <w:sz w:val="24"/>
          <w:szCs w:val="24"/>
        </w:rPr>
        <w:t>2</w:t>
      </w:r>
      <w:r w:rsidR="00F87048">
        <w:rPr>
          <w:bCs/>
          <w:noProof w:val="0"/>
          <w:sz w:val="24"/>
          <w:szCs w:val="24"/>
        </w:rPr>
        <w:t>4</w:t>
      </w:r>
      <w:r w:rsidR="00966560">
        <w:rPr>
          <w:bCs/>
          <w:noProof w:val="0"/>
          <w:sz w:val="24"/>
          <w:szCs w:val="24"/>
        </w:rPr>
        <w:t>4424</w:t>
      </w:r>
    </w:p>
    <w:p w14:paraId="11776FA6" w14:textId="62DA6F7A" w:rsidR="00A209D6" w:rsidRPr="00465587" w:rsidRDefault="00614CA0" w:rsidP="00A209D6">
      <w:pPr>
        <w:pStyle w:val="Header"/>
        <w:tabs>
          <w:tab w:val="right" w:pos="9639"/>
        </w:tabs>
        <w:rPr>
          <w:rFonts w:eastAsia="SimSun"/>
          <w:bCs/>
          <w:sz w:val="24"/>
          <w:szCs w:val="24"/>
          <w:lang w:eastAsia="zh-CN"/>
        </w:rPr>
      </w:pPr>
      <w:r>
        <w:rPr>
          <w:rFonts w:eastAsia="SimSun"/>
          <w:bCs/>
          <w:sz w:val="24"/>
          <w:szCs w:val="24"/>
          <w:lang w:eastAsia="zh-CN"/>
        </w:rPr>
        <w:t>Maastricht</w:t>
      </w:r>
      <w:r w:rsidR="00537809" w:rsidRPr="002240E0">
        <w:rPr>
          <w:rFonts w:eastAsia="SimSun"/>
          <w:bCs/>
          <w:sz w:val="24"/>
          <w:szCs w:val="24"/>
          <w:lang w:eastAsia="zh-CN"/>
        </w:rPr>
        <w:t xml:space="preserve">, </w:t>
      </w:r>
      <w:r>
        <w:rPr>
          <w:rFonts w:eastAsia="SimSun"/>
          <w:bCs/>
          <w:sz w:val="24"/>
          <w:szCs w:val="24"/>
          <w:lang w:eastAsia="zh-CN"/>
        </w:rPr>
        <w:t>Netherlands</w:t>
      </w:r>
      <w:r w:rsidR="00537809" w:rsidRPr="002240E0">
        <w:rPr>
          <w:rFonts w:eastAsia="SimSun"/>
          <w:bCs/>
          <w:sz w:val="24"/>
          <w:szCs w:val="24"/>
          <w:lang w:eastAsia="zh-CN"/>
        </w:rPr>
        <w:t xml:space="preserve">, </w:t>
      </w:r>
      <w:r>
        <w:rPr>
          <w:rFonts w:eastAsia="SimSun"/>
          <w:bCs/>
          <w:sz w:val="24"/>
          <w:szCs w:val="24"/>
          <w:lang w:eastAsia="zh-CN"/>
        </w:rPr>
        <w:t>19</w:t>
      </w:r>
      <w:r w:rsidR="00723B23">
        <w:rPr>
          <w:rFonts w:eastAsia="SimSun"/>
          <w:bCs/>
          <w:sz w:val="24"/>
          <w:szCs w:val="24"/>
          <w:lang w:eastAsia="zh-CN"/>
        </w:rPr>
        <w:t xml:space="preserve"> </w:t>
      </w:r>
      <w:r w:rsidR="00537809" w:rsidRPr="002240E0">
        <w:rPr>
          <w:rFonts w:eastAsia="SimSun"/>
          <w:bCs/>
          <w:sz w:val="24"/>
          <w:szCs w:val="24"/>
          <w:lang w:eastAsia="zh-CN"/>
        </w:rPr>
        <w:t xml:space="preserve">– </w:t>
      </w:r>
      <w:r w:rsidR="00F03AD8">
        <w:rPr>
          <w:rFonts w:eastAsia="SimSun"/>
          <w:bCs/>
          <w:sz w:val="24"/>
          <w:szCs w:val="24"/>
          <w:lang w:eastAsia="zh-CN"/>
        </w:rPr>
        <w:t>2</w:t>
      </w:r>
      <w:r>
        <w:rPr>
          <w:rFonts w:eastAsia="SimSun"/>
          <w:bCs/>
          <w:sz w:val="24"/>
          <w:szCs w:val="24"/>
          <w:lang w:eastAsia="zh-CN"/>
        </w:rPr>
        <w:t>3</w:t>
      </w:r>
      <w:r w:rsidR="00537809" w:rsidRPr="002240E0">
        <w:rPr>
          <w:rFonts w:eastAsia="SimSun"/>
          <w:bCs/>
          <w:sz w:val="24"/>
          <w:szCs w:val="24"/>
          <w:lang w:eastAsia="zh-CN"/>
        </w:rPr>
        <w:t xml:space="preserve"> </w:t>
      </w:r>
      <w:r>
        <w:rPr>
          <w:rFonts w:eastAsia="SimSun"/>
          <w:bCs/>
          <w:sz w:val="24"/>
          <w:szCs w:val="24"/>
          <w:lang w:eastAsia="zh-CN"/>
        </w:rPr>
        <w:t>August</w:t>
      </w:r>
      <w:r w:rsidR="00537809" w:rsidRPr="002240E0">
        <w:rPr>
          <w:rFonts w:eastAsia="SimSun"/>
          <w:bCs/>
          <w:sz w:val="24"/>
          <w:szCs w:val="24"/>
          <w:lang w:eastAsia="zh-CN"/>
        </w:rPr>
        <w:t xml:space="preserve"> 202</w:t>
      </w:r>
      <w:r w:rsidR="00F87048">
        <w:rPr>
          <w:rFonts w:eastAsia="SimSun"/>
          <w:bCs/>
          <w:sz w:val="24"/>
          <w:szCs w:val="24"/>
          <w:lang w:eastAsia="zh-CN"/>
        </w:rPr>
        <w:t>4</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3BCF4FC7"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05DC7">
        <w:rPr>
          <w:rFonts w:cs="Arial"/>
          <w:b/>
          <w:bCs/>
          <w:sz w:val="24"/>
          <w:lang w:eastAsia="ja-JP"/>
        </w:rPr>
        <w:t>18.2</w:t>
      </w:r>
    </w:p>
    <w:p w14:paraId="73188B46" w14:textId="250505BB"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553D264F" w14:textId="2C775233"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60E1D">
        <w:rPr>
          <w:rFonts w:ascii="Arial" w:hAnsi="Arial" w:cs="Arial"/>
          <w:b/>
          <w:bCs/>
          <w:sz w:val="24"/>
        </w:rPr>
        <w:t xml:space="preserve">Overview of RAN3 </w:t>
      </w:r>
      <w:r w:rsidR="00EE4E28">
        <w:rPr>
          <w:rFonts w:ascii="Arial" w:hAnsi="Arial" w:cs="Arial"/>
          <w:b/>
          <w:bCs/>
          <w:sz w:val="24"/>
        </w:rPr>
        <w:t>I</w:t>
      </w:r>
      <w:r w:rsidR="002B6DB7">
        <w:rPr>
          <w:rFonts w:ascii="Arial" w:hAnsi="Arial" w:cs="Arial"/>
          <w:b/>
          <w:bCs/>
          <w:sz w:val="24"/>
        </w:rPr>
        <w:t>mpacts</w:t>
      </w:r>
      <w:r w:rsidR="00960E1D">
        <w:rPr>
          <w:rFonts w:ascii="Arial" w:hAnsi="Arial" w:cs="Arial"/>
          <w:b/>
          <w:bCs/>
          <w:sz w:val="24"/>
        </w:rPr>
        <w:t xml:space="preserve"> of </w:t>
      </w:r>
      <w:r w:rsidR="00883414">
        <w:rPr>
          <w:rFonts w:ascii="Arial" w:hAnsi="Arial" w:cs="Arial"/>
          <w:b/>
          <w:bCs/>
          <w:sz w:val="24"/>
        </w:rPr>
        <w:t>LP-WUS</w:t>
      </w:r>
    </w:p>
    <w:p w14:paraId="25F387E8" w14:textId="16A70978"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E44160">
        <w:rPr>
          <w:rFonts w:ascii="Arial" w:hAnsi="Arial" w:cs="Arial"/>
          <w:b/>
          <w:bCs/>
          <w:sz w:val="24"/>
        </w:rPr>
        <w:t>NR_LPWUS</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2A026B6A" w14:textId="161CD62B" w:rsidR="004715A0" w:rsidRDefault="004715A0" w:rsidP="004715A0">
      <w:pPr>
        <w:rPr>
          <w:rFonts w:eastAsia="SimSun"/>
          <w:lang w:val="en-US" w:eastAsia="zh-CN"/>
        </w:rPr>
      </w:pPr>
      <w:r>
        <w:rPr>
          <w:rFonts w:eastAsia="SimSun"/>
          <w:lang w:val="en-US" w:eastAsia="zh-CN"/>
        </w:rPr>
        <w:t xml:space="preserve">At the last RANP#102 meeting, the </w:t>
      </w:r>
      <w:r w:rsidR="00F34EE4">
        <w:rPr>
          <w:rFonts w:eastAsia="SimSun"/>
          <w:lang w:val="en-US" w:eastAsia="zh-CN"/>
        </w:rPr>
        <w:t>work item</w:t>
      </w:r>
      <w:r>
        <w:rPr>
          <w:rFonts w:eastAsia="SimSun"/>
          <w:lang w:val="en-US" w:eastAsia="zh-CN"/>
        </w:rPr>
        <w:t xml:space="preserve"> of </w:t>
      </w:r>
      <w:r w:rsidR="00F34EE4">
        <w:rPr>
          <w:rFonts w:eastAsia="SimSun"/>
          <w:lang w:val="en-US" w:eastAsia="zh-CN"/>
        </w:rPr>
        <w:t>LP-WUS</w:t>
      </w:r>
      <w:r>
        <w:rPr>
          <w:rFonts w:eastAsia="SimSun"/>
          <w:lang w:val="en-US" w:eastAsia="zh-CN"/>
        </w:rPr>
        <w:t xml:space="preserve"> was agreed in [</w:t>
      </w:r>
      <w:r w:rsidR="00027EFC">
        <w:rPr>
          <w:rFonts w:eastAsia="SimSun"/>
          <w:lang w:val="en-US" w:eastAsia="zh-CN"/>
        </w:rPr>
        <w:t>1</w:t>
      </w:r>
      <w:r>
        <w:rPr>
          <w:rFonts w:eastAsia="SimSun"/>
          <w:lang w:val="en-US" w:eastAsia="zh-CN"/>
        </w:rPr>
        <w:t xml:space="preserve">] </w:t>
      </w:r>
      <w:r w:rsidR="005F2D60">
        <w:rPr>
          <w:rFonts w:eastAsia="SimSun"/>
          <w:lang w:val="en-US" w:eastAsia="zh-CN"/>
        </w:rPr>
        <w:t>including the following objective</w:t>
      </w:r>
      <w:r>
        <w:rPr>
          <w:rFonts w:eastAsia="SimSun"/>
          <w:lang w:val="en-US" w:eastAsia="zh-CN"/>
        </w:rPr>
        <w:t>:</w:t>
      </w:r>
    </w:p>
    <w:p w14:paraId="57C495FC" w14:textId="77777777" w:rsidR="00B65FF0" w:rsidRPr="00B65FF0" w:rsidRDefault="00B65FF0" w:rsidP="00B65FF0">
      <w:pPr>
        <w:numPr>
          <w:ilvl w:val="0"/>
          <w:numId w:val="53"/>
        </w:numPr>
        <w:tabs>
          <w:tab w:val="left" w:pos="720"/>
        </w:tabs>
        <w:overflowPunct w:val="0"/>
        <w:autoSpaceDE w:val="0"/>
        <w:autoSpaceDN w:val="0"/>
        <w:adjustRightInd w:val="0"/>
        <w:spacing w:beforeLines="50" w:before="120" w:after="0"/>
        <w:ind w:hanging="357"/>
        <w:textAlignment w:val="baseline"/>
        <w:rPr>
          <w:rFonts w:eastAsia="SimSun"/>
          <w:bCs/>
          <w:i/>
          <w:iCs/>
          <w:lang w:val="en-US" w:eastAsia="en-GB"/>
        </w:rPr>
      </w:pPr>
      <w:r w:rsidRPr="00B65FF0">
        <w:rPr>
          <w:rFonts w:eastAsia="SimSun"/>
          <w:bCs/>
          <w:i/>
          <w:iCs/>
          <w:lang w:val="en-US" w:eastAsia="zh-CN" w:bidi="ar"/>
        </w:rPr>
        <w:t>To specify an LP-WUS design commonly applicable to both IDLE/INACTIVE and CONNECTED modes (RAN1, RAN4)</w:t>
      </w:r>
    </w:p>
    <w:p w14:paraId="30C3AB34" w14:textId="77777777" w:rsidR="00B65FF0" w:rsidRPr="00B65FF0" w:rsidRDefault="00B65FF0" w:rsidP="00B65FF0">
      <w:pPr>
        <w:numPr>
          <w:ilvl w:val="0"/>
          <w:numId w:val="53"/>
        </w:numPr>
        <w:tabs>
          <w:tab w:val="left" w:pos="720"/>
        </w:tabs>
        <w:overflowPunct w:val="0"/>
        <w:autoSpaceDE w:val="0"/>
        <w:autoSpaceDN w:val="0"/>
        <w:adjustRightInd w:val="0"/>
        <w:spacing w:beforeLines="50" w:before="120" w:after="0"/>
        <w:ind w:hanging="357"/>
        <w:textAlignment w:val="baseline"/>
        <w:rPr>
          <w:rFonts w:eastAsia="SimSun"/>
          <w:bCs/>
          <w:i/>
          <w:iCs/>
          <w:lang w:val="en-US" w:eastAsia="en-GB"/>
        </w:rPr>
      </w:pPr>
      <w:r w:rsidRPr="00B65FF0">
        <w:rPr>
          <w:rFonts w:eastAsia="SimSun"/>
          <w:bCs/>
          <w:i/>
          <w:iCs/>
          <w:lang w:val="en-US" w:eastAsia="zh-CN" w:bidi="ar"/>
        </w:rPr>
        <w:t>For IDLE/INACTIVE modes</w:t>
      </w:r>
    </w:p>
    <w:p w14:paraId="5D8BBC63" w14:textId="77777777" w:rsidR="00B65FF0" w:rsidRPr="00B65FF0" w:rsidRDefault="00B65FF0" w:rsidP="00B65FF0">
      <w:pPr>
        <w:numPr>
          <w:ilvl w:val="1"/>
          <w:numId w:val="53"/>
        </w:numPr>
        <w:tabs>
          <w:tab w:val="left" w:pos="1440"/>
        </w:tabs>
        <w:overflowPunct w:val="0"/>
        <w:autoSpaceDE w:val="0"/>
        <w:autoSpaceDN w:val="0"/>
        <w:adjustRightInd w:val="0"/>
        <w:spacing w:beforeLines="50" w:before="120" w:after="0"/>
        <w:ind w:hanging="357"/>
        <w:textAlignment w:val="baseline"/>
        <w:rPr>
          <w:rFonts w:eastAsia="SimSun"/>
          <w:bCs/>
          <w:i/>
          <w:iCs/>
          <w:highlight w:val="yellow"/>
          <w:lang w:val="en-US" w:eastAsia="zh-CN" w:bidi="ar"/>
        </w:rPr>
      </w:pPr>
      <w:r w:rsidRPr="00B65FF0">
        <w:rPr>
          <w:rFonts w:eastAsia="SimSun"/>
          <w:bCs/>
          <w:i/>
          <w:iCs/>
          <w:highlight w:val="yellow"/>
          <w:lang w:val="en-US" w:eastAsia="zh-CN" w:bidi="ar"/>
        </w:rPr>
        <w:t xml:space="preserve">Specify procedure and configuration of LP-WUS indicating paging monitoring triggered by LP-WUS, including at least configuration, sub-grouping and entry/exit condition for LP-WUS monitoring </w:t>
      </w:r>
      <w:r w:rsidRPr="00B65FF0">
        <w:rPr>
          <w:rFonts w:eastAsia="SimSun" w:hint="eastAsia"/>
          <w:bCs/>
          <w:i/>
          <w:iCs/>
          <w:highlight w:val="yellow"/>
          <w:lang w:val="en-US" w:eastAsia="zh-CN" w:bidi="ar"/>
        </w:rPr>
        <w:t xml:space="preserve">(RAN2, </w:t>
      </w:r>
      <w:r w:rsidRPr="00B65FF0">
        <w:rPr>
          <w:rFonts w:eastAsia="SimSun"/>
          <w:bCs/>
          <w:i/>
          <w:iCs/>
          <w:highlight w:val="yellow"/>
          <w:lang w:val="en-US" w:eastAsia="zh-CN" w:bidi="ar"/>
        </w:rPr>
        <w:t>R</w:t>
      </w:r>
      <w:r w:rsidRPr="00B65FF0">
        <w:rPr>
          <w:rFonts w:eastAsia="SimSun" w:hint="eastAsia"/>
          <w:bCs/>
          <w:i/>
          <w:iCs/>
          <w:highlight w:val="yellow"/>
          <w:lang w:val="en-US" w:eastAsia="zh-CN" w:bidi="ar"/>
        </w:rPr>
        <w:t>AN1,</w:t>
      </w:r>
      <w:r w:rsidRPr="00B65FF0">
        <w:rPr>
          <w:rFonts w:eastAsia="SimSun"/>
          <w:bCs/>
          <w:i/>
          <w:iCs/>
          <w:highlight w:val="yellow"/>
          <w:lang w:val="en-US" w:eastAsia="zh-CN" w:bidi="ar"/>
        </w:rPr>
        <w:t xml:space="preserve"> </w:t>
      </w:r>
      <w:r w:rsidRPr="00B65FF0">
        <w:rPr>
          <w:rFonts w:eastAsia="SimSun" w:hint="eastAsia"/>
          <w:bCs/>
          <w:i/>
          <w:iCs/>
          <w:highlight w:val="yellow"/>
          <w:lang w:val="en-US" w:eastAsia="zh-CN" w:bidi="ar"/>
        </w:rPr>
        <w:t>RAN3, RAN4)</w:t>
      </w:r>
    </w:p>
    <w:p w14:paraId="54C6FB47" w14:textId="77777777" w:rsidR="00B65FF0" w:rsidRPr="00B65FF0" w:rsidRDefault="00B65FF0" w:rsidP="00B65FF0">
      <w:pPr>
        <w:numPr>
          <w:ilvl w:val="1"/>
          <w:numId w:val="53"/>
        </w:numPr>
        <w:tabs>
          <w:tab w:val="left" w:pos="1440"/>
        </w:tabs>
        <w:overflowPunct w:val="0"/>
        <w:autoSpaceDE w:val="0"/>
        <w:autoSpaceDN w:val="0"/>
        <w:adjustRightInd w:val="0"/>
        <w:spacing w:beforeLines="50" w:before="120" w:after="0"/>
        <w:ind w:hanging="357"/>
        <w:textAlignment w:val="baseline"/>
        <w:rPr>
          <w:rFonts w:eastAsia="SimSun"/>
          <w:bCs/>
          <w:i/>
          <w:iCs/>
          <w:lang w:val="en-US" w:eastAsia="en-GB"/>
        </w:rPr>
      </w:pPr>
      <w:r w:rsidRPr="00B65FF0">
        <w:rPr>
          <w:rFonts w:eastAsia="SimSun"/>
          <w:bCs/>
          <w:i/>
          <w:iCs/>
          <w:lang w:val="en-US" w:eastAsia="zh-CN" w:bidi="ar"/>
        </w:rPr>
        <w:t>Specify LP-SS with periodicity with Yms for LP-WUR, for synchronization and/or RRM for serving cell. (RAN1, RAN4)</w:t>
      </w:r>
    </w:p>
    <w:p w14:paraId="6877A009" w14:textId="77777777" w:rsidR="00B65FF0" w:rsidRPr="00B65FF0" w:rsidRDefault="00B65FF0" w:rsidP="00B65FF0">
      <w:pPr>
        <w:numPr>
          <w:ilvl w:val="1"/>
          <w:numId w:val="53"/>
        </w:numPr>
        <w:tabs>
          <w:tab w:val="left" w:pos="1440"/>
        </w:tabs>
        <w:overflowPunct w:val="0"/>
        <w:autoSpaceDE w:val="0"/>
        <w:autoSpaceDN w:val="0"/>
        <w:adjustRightInd w:val="0"/>
        <w:spacing w:beforeLines="50" w:before="120" w:after="0"/>
        <w:ind w:hanging="357"/>
        <w:textAlignment w:val="baseline"/>
        <w:rPr>
          <w:rFonts w:eastAsia="SimSun"/>
          <w:bCs/>
          <w:i/>
          <w:iCs/>
          <w:lang w:val="en-US" w:eastAsia="en-GB"/>
        </w:rPr>
      </w:pPr>
      <w:r w:rsidRPr="00B65FF0">
        <w:rPr>
          <w:rFonts w:eastAsia="SimSun"/>
          <w:bCs/>
          <w:i/>
          <w:iCs/>
          <w:lang w:val="en-US" w:eastAsia="zh-CN" w:bidi="ar"/>
        </w:rPr>
        <w:t>Specify further RRM relaxation of UE MR for both serving and neighbor cell measurements, and UE serving cell RRM measurement offloaded from MR to LP-WUR, including the necessary conditions (RAN4, RAN2)</w:t>
      </w:r>
    </w:p>
    <w:p w14:paraId="50435A27" w14:textId="77777777" w:rsidR="00B65FF0" w:rsidRPr="00B65FF0" w:rsidRDefault="00B65FF0" w:rsidP="00B65FF0">
      <w:pPr>
        <w:numPr>
          <w:ilvl w:val="0"/>
          <w:numId w:val="53"/>
        </w:numPr>
        <w:tabs>
          <w:tab w:val="left" w:pos="720"/>
        </w:tabs>
        <w:overflowPunct w:val="0"/>
        <w:autoSpaceDE w:val="0"/>
        <w:autoSpaceDN w:val="0"/>
        <w:adjustRightInd w:val="0"/>
        <w:spacing w:beforeLines="50" w:before="120" w:after="0"/>
        <w:ind w:hanging="357"/>
        <w:textAlignment w:val="baseline"/>
        <w:rPr>
          <w:rFonts w:eastAsia="SimSun"/>
          <w:bCs/>
          <w:i/>
          <w:iCs/>
          <w:lang w:val="en-US" w:eastAsia="en-GB"/>
        </w:rPr>
      </w:pPr>
      <w:r w:rsidRPr="00B65FF0">
        <w:rPr>
          <w:rFonts w:eastAsia="SimSun"/>
          <w:bCs/>
          <w:i/>
          <w:iCs/>
          <w:lang w:val="en-US" w:eastAsia="zh-CN" w:bidi="ar"/>
        </w:rPr>
        <w:t>For CONNECTED mode, specify procedures to allow UE MR PDCCH monitoring triggered by LP-WUS including activation and deactivation procedure of LP-WUS monitoring (RAN2, RAN1)</w:t>
      </w:r>
    </w:p>
    <w:p w14:paraId="6DB6E09A" w14:textId="77777777" w:rsidR="00B65FF0" w:rsidRPr="00B65FF0" w:rsidRDefault="00B65FF0" w:rsidP="00B65FF0">
      <w:pPr>
        <w:numPr>
          <w:ilvl w:val="0"/>
          <w:numId w:val="53"/>
        </w:numPr>
        <w:tabs>
          <w:tab w:val="left" w:pos="1440"/>
        </w:tabs>
        <w:overflowPunct w:val="0"/>
        <w:autoSpaceDE w:val="0"/>
        <w:autoSpaceDN w:val="0"/>
        <w:adjustRightInd w:val="0"/>
        <w:spacing w:beforeLines="50" w:before="120" w:after="0"/>
        <w:ind w:hanging="357"/>
        <w:textAlignment w:val="baseline"/>
        <w:rPr>
          <w:bCs/>
          <w:i/>
          <w:iCs/>
          <w:lang w:val="en-US"/>
        </w:rPr>
      </w:pPr>
      <w:r w:rsidRPr="00B65FF0">
        <w:rPr>
          <w:bCs/>
          <w:i/>
          <w:iCs/>
          <w:lang w:val="en-US" w:eastAsia="zh-CN" w:bidi="ar"/>
        </w:rPr>
        <w:t>Note: The target coverage of LP-WUS and LP-SS shall be the coverage of PUSCH for message3.</w:t>
      </w:r>
    </w:p>
    <w:p w14:paraId="1BD363E4" w14:textId="77777777" w:rsidR="00B65FF0" w:rsidRPr="00B65FF0" w:rsidRDefault="00B65FF0" w:rsidP="00B65FF0">
      <w:pPr>
        <w:numPr>
          <w:ilvl w:val="0"/>
          <w:numId w:val="53"/>
        </w:numPr>
        <w:tabs>
          <w:tab w:val="left" w:pos="1440"/>
        </w:tabs>
        <w:overflowPunct w:val="0"/>
        <w:autoSpaceDE w:val="0"/>
        <w:autoSpaceDN w:val="0"/>
        <w:adjustRightInd w:val="0"/>
        <w:spacing w:beforeLines="50" w:before="120" w:after="0"/>
        <w:ind w:hanging="357"/>
        <w:textAlignment w:val="baseline"/>
        <w:rPr>
          <w:bCs/>
          <w:i/>
          <w:iCs/>
          <w:lang w:val="en-US"/>
        </w:rPr>
      </w:pPr>
      <w:r w:rsidRPr="00B65FF0">
        <w:rPr>
          <w:bCs/>
          <w:i/>
          <w:iCs/>
          <w:lang w:val="en-US"/>
        </w:rPr>
        <w:t>Note: The optimization of LP-WUS signal design for idle/inactive mode is prioritized over the optimization for connected mode.</w:t>
      </w:r>
    </w:p>
    <w:p w14:paraId="1DD70176" w14:textId="77777777" w:rsidR="00B65FF0" w:rsidRDefault="00B65FF0" w:rsidP="004715A0">
      <w:pPr>
        <w:rPr>
          <w:rFonts w:eastAsia="SimSun"/>
          <w:lang w:val="en-US" w:eastAsia="zh-CN"/>
        </w:rPr>
      </w:pPr>
    </w:p>
    <w:p w14:paraId="557B14DB" w14:textId="1AA54568" w:rsidR="00B65FF0" w:rsidRDefault="00B65FF0" w:rsidP="004715A0">
      <w:pPr>
        <w:rPr>
          <w:rFonts w:eastAsia="SimSun"/>
          <w:lang w:val="en-US" w:eastAsia="zh-CN"/>
        </w:rPr>
      </w:pPr>
      <w:r>
        <w:rPr>
          <w:rFonts w:eastAsia="SimSun"/>
          <w:lang w:val="en-US" w:eastAsia="zh-CN"/>
        </w:rPr>
        <w:t>This paper provides a brief summary of this feature and impact from the perspective of RAN3.</w:t>
      </w:r>
      <w:r w:rsidR="00A80461">
        <w:rPr>
          <w:rFonts w:eastAsia="SimSun"/>
          <w:lang w:val="en-US" w:eastAsia="zh-CN"/>
        </w:rPr>
        <w:t xml:space="preserve"> It also proposes to endorse a draft stage 2 CR for TS 38.300.</w:t>
      </w:r>
    </w:p>
    <w:p w14:paraId="7D484B6E" w14:textId="7C7B8DB3" w:rsidR="009339CB" w:rsidRPr="006E13D1" w:rsidRDefault="009339CB" w:rsidP="009339CB">
      <w:pPr>
        <w:pStyle w:val="Heading1"/>
      </w:pPr>
      <w:r w:rsidRPr="006E13D1">
        <w:t>2</w:t>
      </w:r>
      <w:r w:rsidRPr="006E13D1">
        <w:tab/>
      </w:r>
      <w:r w:rsidR="004715A0">
        <w:t>Discussion</w:t>
      </w:r>
    </w:p>
    <w:p w14:paraId="5E3A384C" w14:textId="76D0D915" w:rsidR="00B65FF0" w:rsidRDefault="00B65FF0" w:rsidP="004715A0">
      <w:pPr>
        <w:rPr>
          <w:rFonts w:eastAsia="SimSun"/>
          <w:lang w:val="en-US" w:eastAsia="zh-CN"/>
        </w:rPr>
      </w:pPr>
      <w:r>
        <w:rPr>
          <w:rFonts w:eastAsia="SimSun"/>
          <w:lang w:val="en-US" w:eastAsia="zh-CN"/>
        </w:rPr>
        <w:t xml:space="preserve">The LP-WUS feature has been designed to optimize further energy consumption of the device. It </w:t>
      </w:r>
      <w:r w:rsidR="00943C42">
        <w:rPr>
          <w:rFonts w:eastAsia="SimSun"/>
          <w:lang w:val="en-US" w:eastAsia="zh-CN"/>
        </w:rPr>
        <w:t>provides</w:t>
      </w:r>
      <w:r>
        <w:rPr>
          <w:rFonts w:eastAsia="SimSun"/>
          <w:lang w:val="en-US" w:eastAsia="zh-CN"/>
        </w:rPr>
        <w:t xml:space="preserve"> similar </w:t>
      </w:r>
      <w:r w:rsidR="00943C42">
        <w:rPr>
          <w:rFonts w:eastAsia="SimSun"/>
          <w:lang w:val="en-US" w:eastAsia="zh-CN"/>
        </w:rPr>
        <w:t>benefits as</w:t>
      </w:r>
      <w:r>
        <w:rPr>
          <w:rFonts w:eastAsia="SimSun"/>
          <w:lang w:val="en-US" w:eastAsia="zh-CN"/>
        </w:rPr>
        <w:t xml:space="preserve"> prior low power features based on wake</w:t>
      </w:r>
      <w:r w:rsidR="004759E0">
        <w:rPr>
          <w:rFonts w:eastAsia="SimSun"/>
          <w:lang w:val="en-US" w:eastAsia="zh-CN"/>
        </w:rPr>
        <w:t>-</w:t>
      </w:r>
      <w:r>
        <w:rPr>
          <w:rFonts w:eastAsia="SimSun"/>
          <w:lang w:val="en-US" w:eastAsia="zh-CN"/>
        </w:rPr>
        <w:t xml:space="preserve">up signals such as PEI but with some differences. </w:t>
      </w:r>
      <w:r w:rsidR="00B8597A">
        <w:rPr>
          <w:rFonts w:eastAsia="SimSun"/>
          <w:lang w:val="en-US" w:eastAsia="zh-CN"/>
        </w:rPr>
        <w:t>Even though the feature applies to both idle, inactive and connected state the main RAN3 impact is related to idle/inactive states.</w:t>
      </w:r>
    </w:p>
    <w:p w14:paraId="2A46CAC3" w14:textId="340A52EE" w:rsidR="00D03AB7" w:rsidRDefault="00D03AB7" w:rsidP="004715A0">
      <w:pPr>
        <w:rPr>
          <w:rFonts w:eastAsia="SimSun"/>
          <w:lang w:val="en-US" w:eastAsia="zh-CN"/>
        </w:rPr>
      </w:pPr>
      <w:r>
        <w:rPr>
          <w:rFonts w:eastAsia="SimSun"/>
          <w:lang w:val="en-US" w:eastAsia="zh-CN"/>
        </w:rPr>
        <w:t xml:space="preserve">For example, due to the presence of the new WUR (wake up receiver), some further optimization is reached due to the possibility </w:t>
      </w:r>
      <w:r w:rsidR="00943C42">
        <w:rPr>
          <w:rFonts w:eastAsia="SimSun"/>
          <w:lang w:val="en-US" w:eastAsia="zh-CN"/>
        </w:rPr>
        <w:t>for</w:t>
      </w:r>
      <w:r>
        <w:rPr>
          <w:rFonts w:eastAsia="SimSun"/>
          <w:lang w:val="en-US" w:eastAsia="zh-CN"/>
        </w:rPr>
        <w:t xml:space="preserve"> the UE to not turn on at all the main radio to monitor the PDCCH even for monitoring the </w:t>
      </w:r>
      <w:r w:rsidR="00B8597A">
        <w:rPr>
          <w:rFonts w:eastAsia="SimSun"/>
          <w:lang w:val="en-US" w:eastAsia="zh-CN"/>
        </w:rPr>
        <w:t>wake-up</w:t>
      </w:r>
      <w:r>
        <w:rPr>
          <w:rFonts w:eastAsia="SimSun"/>
          <w:lang w:val="en-US" w:eastAsia="zh-CN"/>
        </w:rPr>
        <w:t xml:space="preserve"> signal. In th</w:t>
      </w:r>
      <w:r w:rsidR="00380EE7">
        <w:rPr>
          <w:rFonts w:eastAsia="SimSun"/>
          <w:lang w:val="en-US" w:eastAsia="zh-CN"/>
        </w:rPr>
        <w:t>is so-called</w:t>
      </w:r>
      <w:r>
        <w:rPr>
          <w:rFonts w:eastAsia="SimSun"/>
          <w:lang w:val="en-US" w:eastAsia="zh-CN"/>
        </w:rPr>
        <w:t xml:space="preserve"> </w:t>
      </w:r>
      <w:r w:rsidR="00380EE7">
        <w:rPr>
          <w:rFonts w:eastAsia="SimSun"/>
          <w:lang w:val="en-US" w:eastAsia="zh-CN"/>
        </w:rPr>
        <w:t>“</w:t>
      </w:r>
      <w:r>
        <w:rPr>
          <w:rFonts w:eastAsia="SimSun"/>
          <w:lang w:val="en-US" w:eastAsia="zh-CN"/>
        </w:rPr>
        <w:t>deep sleep</w:t>
      </w:r>
      <w:r w:rsidR="00380EE7">
        <w:rPr>
          <w:rFonts w:eastAsia="SimSun"/>
          <w:lang w:val="en-US" w:eastAsia="zh-CN"/>
        </w:rPr>
        <w:t>”</w:t>
      </w:r>
      <w:r>
        <w:rPr>
          <w:rFonts w:eastAsia="SimSun"/>
          <w:lang w:val="en-US" w:eastAsia="zh-CN"/>
        </w:rPr>
        <w:t xml:space="preserve"> mode, the </w:t>
      </w:r>
      <w:r w:rsidR="00B8597A">
        <w:rPr>
          <w:rFonts w:eastAsia="SimSun"/>
          <w:lang w:val="en-US" w:eastAsia="zh-CN"/>
        </w:rPr>
        <w:t>wake-up</w:t>
      </w:r>
      <w:r>
        <w:rPr>
          <w:rFonts w:eastAsia="SimSun"/>
          <w:lang w:val="en-US" w:eastAsia="zh-CN"/>
        </w:rPr>
        <w:t xml:space="preserve"> signal is monitored by the WUR instead, enabling further energy saving.</w:t>
      </w:r>
      <w:r w:rsidR="00816AF0">
        <w:rPr>
          <w:rFonts w:eastAsia="SimSun"/>
          <w:lang w:val="en-US" w:eastAsia="zh-CN"/>
        </w:rPr>
        <w:t xml:space="preserve"> Moreover, the main radio could be relaxed from doing some of the measurements taken over by WUR. </w:t>
      </w:r>
    </w:p>
    <w:p w14:paraId="1CCB9B97" w14:textId="700901C4" w:rsidR="00A86103" w:rsidRPr="00A86103" w:rsidRDefault="00A86103" w:rsidP="004715A0">
      <w:pPr>
        <w:rPr>
          <w:rFonts w:eastAsia="SimSun"/>
          <w:u w:val="single"/>
          <w:lang w:val="en-US" w:eastAsia="zh-CN"/>
        </w:rPr>
      </w:pPr>
      <w:r w:rsidRPr="00A86103">
        <w:rPr>
          <w:rFonts w:eastAsia="SimSun"/>
          <w:u w:val="single"/>
          <w:lang w:val="en-US" w:eastAsia="zh-CN"/>
        </w:rPr>
        <w:t>RRC Idle/Inactive state</w:t>
      </w:r>
    </w:p>
    <w:p w14:paraId="54F9771C" w14:textId="082ECEB6" w:rsidR="008B04C6" w:rsidRDefault="00A42AF5" w:rsidP="004715A0">
      <w:pPr>
        <w:rPr>
          <w:rFonts w:eastAsia="SimSun"/>
          <w:lang w:val="en-US" w:eastAsia="zh-CN"/>
        </w:rPr>
      </w:pPr>
      <w:r>
        <w:rPr>
          <w:rFonts w:eastAsia="SimSun"/>
          <w:lang w:val="en-US" w:eastAsia="zh-CN"/>
        </w:rPr>
        <w:t>A</w:t>
      </w:r>
      <w:r w:rsidR="00D03AB7">
        <w:rPr>
          <w:rFonts w:eastAsia="SimSun"/>
          <w:lang w:val="en-US" w:eastAsia="zh-CN"/>
        </w:rPr>
        <w:t xml:space="preserve">s highlighted in the description of the objective, the feature reuses subgrouping functions in similarity with PEI subgrouping. </w:t>
      </w:r>
      <w:r w:rsidR="00982DDF">
        <w:rPr>
          <w:rFonts w:eastAsia="SimSun"/>
          <w:lang w:val="en-US" w:eastAsia="zh-CN"/>
        </w:rPr>
        <w:t>RAN2 agreed the following at last RAN2#125bis:</w:t>
      </w:r>
    </w:p>
    <w:p w14:paraId="47AF1953" w14:textId="77777777" w:rsidR="00982DDF" w:rsidRPr="00982DDF" w:rsidRDefault="00982DDF" w:rsidP="00982DDF">
      <w:pPr>
        <w:numPr>
          <w:ilvl w:val="1"/>
          <w:numId w:val="57"/>
        </w:numPr>
        <w:rPr>
          <w:rFonts w:eastAsia="SimSun"/>
          <w:i/>
          <w:iCs/>
          <w:lang w:val="en-US" w:eastAsia="zh-CN"/>
        </w:rPr>
      </w:pPr>
      <w:r w:rsidRPr="00982DDF">
        <w:rPr>
          <w:rFonts w:eastAsia="SimSun"/>
          <w:i/>
          <w:iCs/>
          <w:lang w:eastAsia="zh-CN"/>
        </w:rPr>
        <w:t>The PEI subgrouping method is taken as baseline for LP-WUS subgrouping, i.e. CN assigned and UE_ID based subgrouping. FFS the maximum number of subgroups.</w:t>
      </w:r>
    </w:p>
    <w:p w14:paraId="40179BDB" w14:textId="77777777" w:rsidR="00982DDF" w:rsidRDefault="00982DDF" w:rsidP="004715A0">
      <w:pPr>
        <w:rPr>
          <w:rFonts w:eastAsia="SimSun"/>
          <w:lang w:val="en-US" w:eastAsia="zh-CN"/>
        </w:rPr>
      </w:pPr>
    </w:p>
    <w:p w14:paraId="008ED795" w14:textId="43532F66" w:rsidR="00D03AB7" w:rsidRDefault="00D03AB7" w:rsidP="004715A0">
      <w:pPr>
        <w:rPr>
          <w:rFonts w:eastAsia="SimSun"/>
          <w:lang w:val="en-US" w:eastAsia="zh-CN"/>
        </w:rPr>
      </w:pPr>
      <w:r>
        <w:rPr>
          <w:rFonts w:eastAsia="SimSun"/>
          <w:lang w:val="en-US" w:eastAsia="zh-CN"/>
        </w:rPr>
        <w:t>Foreseeable impacts to RAN3 c</w:t>
      </w:r>
      <w:r w:rsidR="00943C42">
        <w:rPr>
          <w:rFonts w:eastAsia="SimSun"/>
          <w:lang w:val="en-US" w:eastAsia="zh-CN"/>
        </w:rPr>
        <w:t>ould therefore</w:t>
      </w:r>
      <w:r>
        <w:rPr>
          <w:rFonts w:eastAsia="SimSun"/>
          <w:lang w:val="en-US" w:eastAsia="zh-CN"/>
        </w:rPr>
        <w:t xml:space="preserve"> be similar to PEI with impacts due to:</w:t>
      </w:r>
    </w:p>
    <w:p w14:paraId="06A3CC16" w14:textId="4C9FFEA5" w:rsidR="00B65FF0" w:rsidRDefault="00D03AB7" w:rsidP="00D03AB7">
      <w:pPr>
        <w:pStyle w:val="ListParagraph"/>
        <w:numPr>
          <w:ilvl w:val="0"/>
          <w:numId w:val="54"/>
        </w:numPr>
        <w:rPr>
          <w:rFonts w:eastAsia="SimSun"/>
          <w:lang w:val="en-US" w:eastAsia="zh-CN"/>
        </w:rPr>
      </w:pPr>
      <w:r w:rsidRPr="00D03AB7">
        <w:rPr>
          <w:rFonts w:eastAsia="SimSun"/>
          <w:lang w:val="en-US" w:eastAsia="zh-CN"/>
        </w:rPr>
        <w:t xml:space="preserve">the configuration of subgroups. NGAP impacts are foreseen for the Context setup </w:t>
      </w:r>
      <w:r>
        <w:rPr>
          <w:rFonts w:eastAsia="SimSun"/>
          <w:lang w:val="en-US" w:eastAsia="zh-CN"/>
        </w:rPr>
        <w:t>procedure,</w:t>
      </w:r>
    </w:p>
    <w:p w14:paraId="58656132" w14:textId="21DF0876" w:rsidR="00D03AB7" w:rsidRPr="00D03AB7" w:rsidRDefault="00D03AB7" w:rsidP="00D03AB7">
      <w:pPr>
        <w:pStyle w:val="ListParagraph"/>
        <w:numPr>
          <w:ilvl w:val="0"/>
          <w:numId w:val="54"/>
        </w:numPr>
        <w:rPr>
          <w:rFonts w:eastAsia="SimSun"/>
          <w:lang w:val="en-US" w:eastAsia="zh-CN"/>
        </w:rPr>
      </w:pPr>
      <w:r>
        <w:rPr>
          <w:rFonts w:eastAsia="SimSun"/>
          <w:lang w:val="en-US" w:eastAsia="zh-CN"/>
        </w:rPr>
        <w:t>paging subgroups of devices. NGAP and F1AP impacts for the paging procedures.</w:t>
      </w:r>
    </w:p>
    <w:p w14:paraId="1D623D1C" w14:textId="39FCC3D6" w:rsidR="00D03AB7" w:rsidRDefault="00A42AF5" w:rsidP="004715A0">
      <w:pPr>
        <w:rPr>
          <w:rFonts w:eastAsia="SimSun"/>
          <w:lang w:val="en-US" w:eastAsia="zh-CN"/>
        </w:rPr>
      </w:pPr>
      <w:r>
        <w:rPr>
          <w:rFonts w:eastAsia="SimSun"/>
          <w:b/>
          <w:bCs/>
          <w:lang w:val="en-US" w:eastAsia="zh-CN"/>
        </w:rPr>
        <w:t>Proposal</w:t>
      </w:r>
      <w:r w:rsidR="00A16879">
        <w:rPr>
          <w:rFonts w:eastAsia="SimSun"/>
          <w:b/>
          <w:bCs/>
          <w:lang w:val="en-US" w:eastAsia="zh-CN"/>
        </w:rPr>
        <w:t xml:space="preserve"> 1</w:t>
      </w:r>
      <w:r w:rsidR="00DC45F4">
        <w:rPr>
          <w:rFonts w:eastAsia="SimSun"/>
          <w:lang w:val="en-US" w:eastAsia="zh-CN"/>
        </w:rPr>
        <w:t xml:space="preserve">: </w:t>
      </w:r>
      <w:r w:rsidR="00D03AB7">
        <w:rPr>
          <w:rFonts w:eastAsia="SimSun"/>
          <w:lang w:val="en-US" w:eastAsia="zh-CN"/>
        </w:rPr>
        <w:t xml:space="preserve">LP-WUS has similar impacts for RAN3 </w:t>
      </w:r>
      <w:r w:rsidR="00943C42">
        <w:rPr>
          <w:rFonts w:eastAsia="SimSun"/>
          <w:lang w:val="en-US" w:eastAsia="zh-CN"/>
        </w:rPr>
        <w:t>as</w:t>
      </w:r>
      <w:r w:rsidR="00D03AB7">
        <w:rPr>
          <w:rFonts w:eastAsia="SimSun"/>
          <w:lang w:val="en-US" w:eastAsia="zh-CN"/>
        </w:rPr>
        <w:t xml:space="preserve"> former PEI features </w:t>
      </w:r>
      <w:r w:rsidR="00982DDF">
        <w:rPr>
          <w:rFonts w:eastAsia="SimSun"/>
          <w:lang w:val="en-US" w:eastAsia="zh-CN"/>
        </w:rPr>
        <w:t xml:space="preserve">of CN-based subgrouping and UE-ID based subgrouping </w:t>
      </w:r>
      <w:r w:rsidR="00D03AB7">
        <w:rPr>
          <w:rFonts w:eastAsia="SimSun"/>
          <w:lang w:val="en-US" w:eastAsia="zh-CN"/>
        </w:rPr>
        <w:t xml:space="preserve">with impact on </w:t>
      </w:r>
      <w:r w:rsidR="00943C42">
        <w:rPr>
          <w:rFonts w:eastAsia="SimSun"/>
          <w:lang w:val="en-US" w:eastAsia="zh-CN"/>
        </w:rPr>
        <w:t>C</w:t>
      </w:r>
      <w:r w:rsidR="00D03AB7">
        <w:rPr>
          <w:rFonts w:eastAsia="SimSun"/>
          <w:lang w:val="en-US" w:eastAsia="zh-CN"/>
        </w:rPr>
        <w:t xml:space="preserve">ontext </w:t>
      </w:r>
      <w:r w:rsidR="00943C42">
        <w:rPr>
          <w:rFonts w:eastAsia="SimSun"/>
          <w:lang w:val="en-US" w:eastAsia="zh-CN"/>
        </w:rPr>
        <w:t>S</w:t>
      </w:r>
      <w:r w:rsidR="00D03AB7">
        <w:rPr>
          <w:rFonts w:eastAsia="SimSun"/>
          <w:lang w:val="en-US" w:eastAsia="zh-CN"/>
        </w:rPr>
        <w:t xml:space="preserve">etup and </w:t>
      </w:r>
      <w:r w:rsidR="00943C42">
        <w:rPr>
          <w:rFonts w:eastAsia="SimSun"/>
          <w:lang w:val="en-US" w:eastAsia="zh-CN"/>
        </w:rPr>
        <w:t>P</w:t>
      </w:r>
      <w:r w:rsidR="00D03AB7">
        <w:rPr>
          <w:rFonts w:eastAsia="SimSun"/>
          <w:lang w:val="en-US" w:eastAsia="zh-CN"/>
        </w:rPr>
        <w:t>aging procedures on NGAP and F1AP protocols.</w:t>
      </w:r>
    </w:p>
    <w:p w14:paraId="2DAC9956" w14:textId="79DB5BFC" w:rsidR="008B04C6" w:rsidRDefault="008B04C6" w:rsidP="008B04C6">
      <w:pPr>
        <w:rPr>
          <w:rFonts w:eastAsia="SimSun"/>
          <w:lang w:val="en-US" w:eastAsia="zh-CN"/>
        </w:rPr>
      </w:pPr>
      <w:r>
        <w:rPr>
          <w:rFonts w:eastAsia="SimSun"/>
          <w:lang w:val="en-US" w:eastAsia="zh-CN"/>
        </w:rPr>
        <w:t xml:space="preserve">However, some notable differences with PEI/DCI </w:t>
      </w:r>
      <w:r w:rsidR="00943C42">
        <w:rPr>
          <w:rFonts w:eastAsia="SimSun"/>
          <w:lang w:val="en-US" w:eastAsia="zh-CN"/>
        </w:rPr>
        <w:t>include</w:t>
      </w:r>
      <w:r>
        <w:rPr>
          <w:rFonts w:eastAsia="SimSun"/>
          <w:lang w:val="en-US" w:eastAsia="zh-CN"/>
        </w:rPr>
        <w:t>:</w:t>
      </w:r>
    </w:p>
    <w:p w14:paraId="518355D4" w14:textId="31949FF1" w:rsidR="008B04C6" w:rsidRDefault="008B04C6" w:rsidP="008B04C6">
      <w:pPr>
        <w:pStyle w:val="ListParagraph"/>
        <w:numPr>
          <w:ilvl w:val="0"/>
          <w:numId w:val="54"/>
        </w:numPr>
        <w:rPr>
          <w:rFonts w:eastAsia="SimSun"/>
          <w:lang w:val="en-US" w:eastAsia="zh-CN"/>
        </w:rPr>
      </w:pPr>
      <w:r>
        <w:rPr>
          <w:rFonts w:eastAsia="SimSun"/>
          <w:lang w:val="en-US" w:eastAsia="zh-CN"/>
        </w:rPr>
        <w:t xml:space="preserve">Compared to PEI/DCI the payload </w:t>
      </w:r>
      <w:r w:rsidR="00CC47DB">
        <w:rPr>
          <w:rFonts w:eastAsia="SimSun"/>
          <w:lang w:val="en-US" w:eastAsia="zh-CN"/>
        </w:rPr>
        <w:t>is likely to be</w:t>
      </w:r>
      <w:r>
        <w:rPr>
          <w:rFonts w:eastAsia="SimSun"/>
          <w:lang w:val="en-US" w:eastAsia="zh-CN"/>
        </w:rPr>
        <w:t xml:space="preserve"> more reduced with only 16 bits. This means less energy consumed but this also means that identification of the subgroups may be limited </w:t>
      </w:r>
      <w:r w:rsidR="00943C42">
        <w:rPr>
          <w:rFonts w:eastAsia="SimSun"/>
          <w:lang w:val="en-US" w:eastAsia="zh-CN"/>
        </w:rPr>
        <w:t>to</w:t>
      </w:r>
      <w:r>
        <w:rPr>
          <w:rFonts w:eastAsia="SimSun"/>
          <w:lang w:val="en-US" w:eastAsia="zh-CN"/>
        </w:rPr>
        <w:t xml:space="preserve"> fewer subgroups</w:t>
      </w:r>
      <w:r w:rsidR="00A42AF5">
        <w:rPr>
          <w:rFonts w:eastAsia="SimSun"/>
          <w:lang w:val="en-US" w:eastAsia="zh-CN"/>
        </w:rPr>
        <w:t>. Also it should noticed that i</w:t>
      </w:r>
      <w:r w:rsidR="00A86103">
        <w:rPr>
          <w:rFonts w:eastAsia="SimSun"/>
          <w:lang w:val="en-US" w:eastAsia="zh-CN"/>
        </w:rPr>
        <w:t xml:space="preserve">t is still </w:t>
      </w:r>
      <w:r w:rsidR="00CC47DB">
        <w:rPr>
          <w:rFonts w:eastAsia="SimSun"/>
          <w:lang w:val="en-US" w:eastAsia="zh-CN"/>
        </w:rPr>
        <w:t xml:space="preserve">undecided </w:t>
      </w:r>
      <w:r w:rsidR="00A86103">
        <w:rPr>
          <w:rFonts w:eastAsia="SimSun"/>
          <w:lang w:val="en-US" w:eastAsia="zh-CN"/>
        </w:rPr>
        <w:t xml:space="preserve">in RAN1 </w:t>
      </w:r>
      <w:r w:rsidR="00CC47DB">
        <w:rPr>
          <w:rFonts w:eastAsia="SimSun"/>
          <w:lang w:val="en-US" w:eastAsia="zh-CN"/>
        </w:rPr>
        <w:t>how many subgroups would be mapped per PO.</w:t>
      </w:r>
    </w:p>
    <w:p w14:paraId="36807AD6" w14:textId="359CF737" w:rsidR="008B04C6" w:rsidRPr="00D03AB7" w:rsidRDefault="008B04C6" w:rsidP="008B04C6">
      <w:pPr>
        <w:pStyle w:val="ListParagraph"/>
        <w:numPr>
          <w:ilvl w:val="0"/>
          <w:numId w:val="54"/>
        </w:numPr>
        <w:rPr>
          <w:rFonts w:eastAsia="SimSun"/>
          <w:lang w:val="en-US" w:eastAsia="zh-CN"/>
        </w:rPr>
      </w:pPr>
      <w:r>
        <w:rPr>
          <w:rFonts w:eastAsia="SimSun"/>
          <w:lang w:val="en-US" w:eastAsia="zh-CN"/>
        </w:rPr>
        <w:t xml:space="preserve">A UE may a priori support PEI or LP-WUS </w:t>
      </w:r>
      <w:r w:rsidR="00943C42">
        <w:rPr>
          <w:rFonts w:eastAsia="SimSun"/>
          <w:lang w:val="en-US" w:eastAsia="zh-CN"/>
        </w:rPr>
        <w:t xml:space="preserve">features </w:t>
      </w:r>
      <w:r>
        <w:rPr>
          <w:rFonts w:eastAsia="SimSun"/>
          <w:lang w:val="en-US" w:eastAsia="zh-CN"/>
        </w:rPr>
        <w:t xml:space="preserve">or both. </w:t>
      </w:r>
      <w:r w:rsidR="00314460">
        <w:rPr>
          <w:rFonts w:eastAsia="SimSun"/>
          <w:lang w:val="en-US" w:eastAsia="zh-CN"/>
        </w:rPr>
        <w:t xml:space="preserve">For example, it is foreseen by RAN1/RAN2 that </w:t>
      </w:r>
      <w:r w:rsidR="00A86103">
        <w:rPr>
          <w:rFonts w:eastAsia="SimSun"/>
          <w:lang w:val="en-US" w:eastAsia="zh-CN"/>
        </w:rPr>
        <w:t xml:space="preserve">for idle/inactive state </w:t>
      </w:r>
      <w:r w:rsidR="00314460">
        <w:rPr>
          <w:rFonts w:eastAsia="SimSun"/>
          <w:lang w:val="en-US" w:eastAsia="zh-CN"/>
        </w:rPr>
        <w:t xml:space="preserve">if a UE supports both </w:t>
      </w:r>
      <w:r w:rsidR="00943C42">
        <w:rPr>
          <w:rFonts w:eastAsia="SimSun"/>
          <w:lang w:val="en-US" w:eastAsia="zh-CN"/>
        </w:rPr>
        <w:t xml:space="preserve">features </w:t>
      </w:r>
      <w:r w:rsidR="00816AF0">
        <w:rPr>
          <w:rFonts w:eastAsia="SimSun"/>
          <w:lang w:val="en-US" w:eastAsia="zh-CN"/>
        </w:rPr>
        <w:t>the UE could use either one or the other based on some trigger condition.</w:t>
      </w:r>
      <w:r w:rsidR="00CC47DB">
        <w:rPr>
          <w:rFonts w:eastAsia="SimSun"/>
          <w:lang w:val="en-US" w:eastAsia="zh-CN"/>
        </w:rPr>
        <w:t xml:space="preserve"> </w:t>
      </w:r>
      <w:r w:rsidR="00A86103">
        <w:rPr>
          <w:rFonts w:eastAsia="SimSun"/>
          <w:lang w:val="en-US" w:eastAsia="zh-CN"/>
        </w:rPr>
        <w:t>Further, a</w:t>
      </w:r>
      <w:r w:rsidR="00CC47DB">
        <w:rPr>
          <w:rFonts w:eastAsia="SimSun"/>
          <w:lang w:val="en-US" w:eastAsia="zh-CN"/>
        </w:rPr>
        <w:t xml:space="preserve">ccording to RAN1, </w:t>
      </w:r>
      <w:r w:rsidR="00A86103">
        <w:rPr>
          <w:rFonts w:eastAsia="SimSun"/>
          <w:lang w:val="en-US" w:eastAsia="zh-CN"/>
        </w:rPr>
        <w:t>e</w:t>
      </w:r>
      <w:r w:rsidR="00CC47DB">
        <w:rPr>
          <w:rFonts w:eastAsia="SimSun"/>
          <w:lang w:val="en-US" w:eastAsia="zh-CN"/>
        </w:rPr>
        <w:t xml:space="preserve">ven if </w:t>
      </w:r>
      <w:r w:rsidR="00A86103">
        <w:rPr>
          <w:rFonts w:eastAsia="SimSun"/>
          <w:lang w:val="en-US" w:eastAsia="zh-CN"/>
        </w:rPr>
        <w:t>a UE</w:t>
      </w:r>
      <w:r w:rsidR="00CC47DB">
        <w:rPr>
          <w:rFonts w:eastAsia="SimSun"/>
          <w:lang w:val="en-US" w:eastAsia="zh-CN"/>
        </w:rPr>
        <w:t xml:space="preserve"> supports both </w:t>
      </w:r>
      <w:r w:rsidR="00A42AF5">
        <w:rPr>
          <w:rFonts w:eastAsia="SimSun"/>
          <w:lang w:val="en-US" w:eastAsia="zh-CN"/>
        </w:rPr>
        <w:t xml:space="preserve">features </w:t>
      </w:r>
      <w:r w:rsidR="00CC47DB">
        <w:rPr>
          <w:rFonts w:eastAsia="SimSun"/>
          <w:lang w:val="en-US" w:eastAsia="zh-CN"/>
        </w:rPr>
        <w:t xml:space="preserve">and network configures both, it is </w:t>
      </w:r>
      <w:r w:rsidR="00A42AF5">
        <w:rPr>
          <w:rFonts w:eastAsia="SimSun"/>
          <w:lang w:val="en-US" w:eastAsia="zh-CN"/>
        </w:rPr>
        <w:t>up to UE</w:t>
      </w:r>
      <w:r w:rsidR="00CC47DB">
        <w:rPr>
          <w:rFonts w:eastAsia="SimSun"/>
          <w:lang w:val="en-US" w:eastAsia="zh-CN"/>
        </w:rPr>
        <w:t xml:space="preserve"> implementation whether to monitor PEI signal after the LP WUS signal, but </w:t>
      </w:r>
      <w:r w:rsidR="00A86103">
        <w:rPr>
          <w:rFonts w:eastAsia="SimSun"/>
          <w:lang w:val="en-US" w:eastAsia="zh-CN"/>
        </w:rPr>
        <w:t xml:space="preserve">this </w:t>
      </w:r>
      <w:r w:rsidR="00CC47DB">
        <w:rPr>
          <w:rFonts w:eastAsia="SimSun"/>
          <w:lang w:val="en-US" w:eastAsia="zh-CN"/>
        </w:rPr>
        <w:t>needs to be confirmed by RAN2.</w:t>
      </w:r>
    </w:p>
    <w:p w14:paraId="79F52EE4" w14:textId="1C80CD64" w:rsidR="008B04C6" w:rsidRDefault="008B04C6" w:rsidP="008B04C6">
      <w:pPr>
        <w:rPr>
          <w:rFonts w:eastAsia="SimSun"/>
          <w:lang w:val="en-US" w:eastAsia="zh-CN"/>
        </w:rPr>
      </w:pPr>
      <w:r>
        <w:rPr>
          <w:rFonts w:eastAsia="SimSun"/>
          <w:lang w:val="en-US" w:eastAsia="zh-CN"/>
        </w:rPr>
        <w:t xml:space="preserve">The above points mean that the current signaling for PEI </w:t>
      </w:r>
      <w:r w:rsidR="00943C42">
        <w:rPr>
          <w:rFonts w:eastAsia="SimSun"/>
          <w:lang w:val="en-US" w:eastAsia="zh-CN"/>
        </w:rPr>
        <w:t xml:space="preserve">should preferably </w:t>
      </w:r>
      <w:r>
        <w:rPr>
          <w:rFonts w:eastAsia="SimSun"/>
          <w:lang w:val="en-US" w:eastAsia="zh-CN"/>
        </w:rPr>
        <w:t xml:space="preserve">not be reused and separate signaling should be introduced allowing the LP-WUS parameters to co-exist </w:t>
      </w:r>
      <w:r w:rsidR="00A42AF5">
        <w:rPr>
          <w:rFonts w:eastAsia="SimSun"/>
          <w:lang w:val="en-US" w:eastAsia="zh-CN"/>
        </w:rPr>
        <w:t xml:space="preserve">with PEI parameters </w:t>
      </w:r>
      <w:r>
        <w:rPr>
          <w:rFonts w:eastAsia="SimSun"/>
          <w:lang w:val="en-US" w:eastAsia="zh-CN"/>
        </w:rPr>
        <w:t>with new</w:t>
      </w:r>
      <w:r w:rsidR="00CC47DB">
        <w:rPr>
          <w:rFonts w:eastAsia="SimSun"/>
          <w:lang w:val="en-US" w:eastAsia="zh-CN"/>
        </w:rPr>
        <w:t>/different</w:t>
      </w:r>
      <w:r>
        <w:rPr>
          <w:rFonts w:eastAsia="SimSun"/>
          <w:lang w:val="en-US" w:eastAsia="zh-CN"/>
        </w:rPr>
        <w:t xml:space="preserve"> values.</w:t>
      </w:r>
    </w:p>
    <w:p w14:paraId="34430B3B" w14:textId="14B2965B" w:rsidR="0045322D" w:rsidRDefault="00811918" w:rsidP="0045322D">
      <w:pPr>
        <w:rPr>
          <w:rFonts w:eastAsia="SimSun"/>
          <w:lang w:val="en-US" w:eastAsia="zh-CN"/>
        </w:rPr>
      </w:pPr>
      <w:r>
        <w:rPr>
          <w:rFonts w:eastAsia="SimSun"/>
          <w:lang w:val="en-US" w:eastAsia="zh-CN"/>
        </w:rPr>
        <w:t xml:space="preserve">Moreover, </w:t>
      </w:r>
      <w:r w:rsidR="0045322D">
        <w:rPr>
          <w:rFonts w:eastAsia="SimSun"/>
          <w:lang w:val="en-US" w:eastAsia="zh-CN"/>
        </w:rPr>
        <w:t>RAN2 took the following agreements</w:t>
      </w:r>
      <w:r>
        <w:rPr>
          <w:rFonts w:eastAsia="SimSun"/>
          <w:lang w:val="en-US" w:eastAsia="zh-CN"/>
        </w:rPr>
        <w:t xml:space="preserve"> at the last RAN2#126</w:t>
      </w:r>
      <w:r w:rsidR="0045322D">
        <w:rPr>
          <w:rFonts w:eastAsia="SimSun"/>
          <w:lang w:val="en-US" w:eastAsia="zh-CN"/>
        </w:rPr>
        <w:t>:</w:t>
      </w:r>
    </w:p>
    <w:p w14:paraId="0B12930E" w14:textId="77777777" w:rsidR="0045322D" w:rsidRPr="0045322D" w:rsidRDefault="0045322D" w:rsidP="0045322D">
      <w:pPr>
        <w:numPr>
          <w:ilvl w:val="1"/>
          <w:numId w:val="55"/>
        </w:numPr>
        <w:rPr>
          <w:rFonts w:eastAsia="SimSun"/>
          <w:i/>
          <w:iCs/>
          <w:lang w:val="en-US" w:eastAsia="zh-CN"/>
        </w:rPr>
      </w:pPr>
      <w:r w:rsidRPr="0045322D">
        <w:rPr>
          <w:rFonts w:eastAsia="SimSun"/>
          <w:i/>
          <w:iCs/>
          <w:lang w:val="en-US" w:eastAsia="zh-CN"/>
        </w:rPr>
        <w:t>RAN2 understand that if UE is configured with CN-based LP-WUS subgrouping, it is up to CN to assign the LP-WUS subgroup ID to the UE.</w:t>
      </w:r>
    </w:p>
    <w:p w14:paraId="62A03189" w14:textId="77777777" w:rsidR="0045322D" w:rsidRPr="0045322D" w:rsidRDefault="0045322D" w:rsidP="0045322D">
      <w:pPr>
        <w:numPr>
          <w:ilvl w:val="1"/>
          <w:numId w:val="55"/>
        </w:numPr>
        <w:rPr>
          <w:rFonts w:eastAsia="SimSun"/>
          <w:i/>
          <w:iCs/>
          <w:lang w:val="en-US" w:eastAsia="zh-CN"/>
        </w:rPr>
      </w:pPr>
      <w:r w:rsidRPr="0045322D">
        <w:rPr>
          <w:rFonts w:eastAsia="SimSun"/>
          <w:i/>
          <w:iCs/>
          <w:lang w:val="en-US" w:eastAsia="zh-CN"/>
        </w:rPr>
        <w:t xml:space="preserve">RAN2 assume the maximum number of subgroups that can be configured for LP-WUS subgrouping is no less than 8. </w:t>
      </w:r>
    </w:p>
    <w:p w14:paraId="1840A853" w14:textId="4DC1C137" w:rsidR="0045322D" w:rsidRPr="00DF2CFF" w:rsidRDefault="00DF2CFF" w:rsidP="008B04C6">
      <w:pPr>
        <w:rPr>
          <w:rFonts w:eastAsia="SimSun"/>
          <w:lang w:val="en-US" w:eastAsia="zh-CN"/>
        </w:rPr>
      </w:pPr>
      <w:r w:rsidRPr="00DF2CFF">
        <w:rPr>
          <w:rFonts w:eastAsia="SimSun"/>
          <w:lang w:val="en-US" w:eastAsia="zh-CN"/>
        </w:rPr>
        <w:t>The above means that the number of subgroups is still undetermined, need to wait RAN2.</w:t>
      </w:r>
    </w:p>
    <w:p w14:paraId="7C83C0F9" w14:textId="694C3F02" w:rsidR="008B04C6" w:rsidRDefault="008B04C6" w:rsidP="008B04C6">
      <w:pPr>
        <w:rPr>
          <w:rFonts w:eastAsia="SimSun"/>
          <w:lang w:val="en-US" w:eastAsia="zh-CN"/>
        </w:rPr>
      </w:pPr>
      <w:r w:rsidRPr="00DC45F4">
        <w:rPr>
          <w:rFonts w:eastAsia="SimSun"/>
          <w:b/>
          <w:bCs/>
          <w:lang w:val="en-US" w:eastAsia="zh-CN"/>
        </w:rPr>
        <w:t xml:space="preserve">Proposal </w:t>
      </w:r>
      <w:r w:rsidR="00A42AF5">
        <w:rPr>
          <w:rFonts w:eastAsia="SimSun"/>
          <w:b/>
          <w:bCs/>
          <w:lang w:val="en-US" w:eastAsia="zh-CN"/>
        </w:rPr>
        <w:t>2</w:t>
      </w:r>
      <w:r>
        <w:rPr>
          <w:rFonts w:eastAsia="SimSun"/>
          <w:lang w:val="en-US" w:eastAsia="zh-CN"/>
        </w:rPr>
        <w:t xml:space="preserve">: PEI </w:t>
      </w:r>
      <w:r w:rsidR="00B577C4">
        <w:rPr>
          <w:rFonts w:eastAsia="SimSun"/>
          <w:lang w:val="en-US" w:eastAsia="zh-CN"/>
        </w:rPr>
        <w:t>information elements</w:t>
      </w:r>
      <w:r>
        <w:rPr>
          <w:rFonts w:eastAsia="SimSun"/>
          <w:lang w:val="en-US" w:eastAsia="zh-CN"/>
        </w:rPr>
        <w:t xml:space="preserve"> </w:t>
      </w:r>
      <w:r w:rsidR="00943C42">
        <w:rPr>
          <w:rFonts w:eastAsia="SimSun"/>
          <w:lang w:val="en-US" w:eastAsia="zh-CN"/>
        </w:rPr>
        <w:t>over RAN3 protocols should preferably not be reused</w:t>
      </w:r>
      <w:r>
        <w:rPr>
          <w:rFonts w:eastAsia="SimSun"/>
          <w:lang w:val="en-US" w:eastAsia="zh-CN"/>
        </w:rPr>
        <w:t xml:space="preserve">. New signaling should </w:t>
      </w:r>
      <w:r w:rsidR="00943C42">
        <w:rPr>
          <w:rFonts w:eastAsia="SimSun"/>
          <w:lang w:val="en-US" w:eastAsia="zh-CN"/>
        </w:rPr>
        <w:t xml:space="preserve">preferably </w:t>
      </w:r>
      <w:r>
        <w:rPr>
          <w:rFonts w:eastAsia="SimSun"/>
          <w:lang w:val="en-US" w:eastAsia="zh-CN"/>
        </w:rPr>
        <w:t xml:space="preserve">be introduced </w:t>
      </w:r>
      <w:r w:rsidR="00943C42">
        <w:rPr>
          <w:rFonts w:eastAsia="SimSun"/>
          <w:lang w:val="en-US" w:eastAsia="zh-CN"/>
        </w:rPr>
        <w:t>i</w:t>
      </w:r>
      <w:r>
        <w:rPr>
          <w:rFonts w:eastAsia="SimSun"/>
          <w:lang w:val="en-US" w:eastAsia="zh-CN"/>
        </w:rPr>
        <w:t xml:space="preserve">n </w:t>
      </w:r>
      <w:r w:rsidR="00943C42">
        <w:rPr>
          <w:rFonts w:eastAsia="SimSun"/>
          <w:lang w:val="en-US" w:eastAsia="zh-CN"/>
        </w:rPr>
        <w:t>C</w:t>
      </w:r>
      <w:r>
        <w:rPr>
          <w:rFonts w:eastAsia="SimSun"/>
          <w:lang w:val="en-US" w:eastAsia="zh-CN"/>
        </w:rPr>
        <w:t xml:space="preserve">ontext </w:t>
      </w:r>
      <w:r w:rsidR="00943C42">
        <w:rPr>
          <w:rFonts w:eastAsia="SimSun"/>
          <w:lang w:val="en-US" w:eastAsia="zh-CN"/>
        </w:rPr>
        <w:t>S</w:t>
      </w:r>
      <w:r>
        <w:rPr>
          <w:rFonts w:eastAsia="SimSun"/>
          <w:lang w:val="en-US" w:eastAsia="zh-CN"/>
        </w:rPr>
        <w:t xml:space="preserve">etup and </w:t>
      </w:r>
      <w:r w:rsidR="00943C42">
        <w:rPr>
          <w:rFonts w:eastAsia="SimSun"/>
          <w:lang w:val="en-US" w:eastAsia="zh-CN"/>
        </w:rPr>
        <w:t>P</w:t>
      </w:r>
      <w:r>
        <w:rPr>
          <w:rFonts w:eastAsia="SimSun"/>
          <w:lang w:val="en-US" w:eastAsia="zh-CN"/>
        </w:rPr>
        <w:t>aging procedures on NGAP and F1AP protocols.</w:t>
      </w:r>
      <w:r w:rsidR="00A42AF5">
        <w:rPr>
          <w:rFonts w:eastAsia="SimSun"/>
          <w:lang w:val="en-US" w:eastAsia="zh-CN"/>
        </w:rPr>
        <w:t xml:space="preserve"> Exact values need to wait for RAN2.</w:t>
      </w:r>
    </w:p>
    <w:p w14:paraId="67ED7323" w14:textId="1A9BE162" w:rsidR="001E5DBA" w:rsidRDefault="001E5DBA" w:rsidP="0045322D">
      <w:pPr>
        <w:rPr>
          <w:rFonts w:eastAsia="SimSun"/>
          <w:lang w:val="en-US" w:eastAsia="zh-CN"/>
        </w:rPr>
      </w:pPr>
      <w:r>
        <w:rPr>
          <w:rFonts w:eastAsia="SimSun"/>
          <w:lang w:val="en-US" w:eastAsia="zh-CN"/>
        </w:rPr>
        <w:t xml:space="preserve">As far as </w:t>
      </w:r>
      <w:r w:rsidR="00A42AF5">
        <w:rPr>
          <w:rFonts w:eastAsia="SimSun"/>
          <w:lang w:val="en-US" w:eastAsia="zh-CN"/>
        </w:rPr>
        <w:t xml:space="preserve">radio </w:t>
      </w:r>
      <w:r>
        <w:rPr>
          <w:rFonts w:eastAsia="SimSun"/>
          <w:lang w:val="en-US" w:eastAsia="zh-CN"/>
        </w:rPr>
        <w:t>configuration aspects are concerned, RAN2#125bis took the following agreements:</w:t>
      </w:r>
    </w:p>
    <w:p w14:paraId="3D61F359" w14:textId="77777777" w:rsidR="001E5DBA" w:rsidRPr="001E5DBA" w:rsidRDefault="001E5DBA" w:rsidP="001E5DBA">
      <w:pPr>
        <w:numPr>
          <w:ilvl w:val="1"/>
          <w:numId w:val="58"/>
        </w:numPr>
        <w:rPr>
          <w:rFonts w:eastAsia="SimSun"/>
          <w:lang w:val="en-US" w:eastAsia="zh-CN"/>
        </w:rPr>
      </w:pPr>
      <w:r w:rsidRPr="001E5DBA">
        <w:rPr>
          <w:rFonts w:eastAsia="SimSun"/>
          <w:lang w:eastAsia="zh-CN"/>
        </w:rPr>
        <w:t>The LP-WUS related configuration for IDLE/INACTIVE state is provided via system information. FFS if dedicated configuration is needed.</w:t>
      </w:r>
    </w:p>
    <w:p w14:paraId="71C16496" w14:textId="4B14D0F9" w:rsidR="001E5DBA" w:rsidRPr="001E5DBA" w:rsidRDefault="001E5DBA" w:rsidP="001E5DBA">
      <w:pPr>
        <w:numPr>
          <w:ilvl w:val="1"/>
          <w:numId w:val="58"/>
        </w:numPr>
        <w:rPr>
          <w:rFonts w:eastAsia="SimSun"/>
          <w:lang w:val="en-US" w:eastAsia="zh-CN"/>
        </w:rPr>
      </w:pPr>
      <w:r w:rsidRPr="001E5DBA">
        <w:rPr>
          <w:rFonts w:eastAsia="SimSun"/>
          <w:lang w:eastAsia="zh-CN"/>
        </w:rPr>
        <w:t>Working assumption: the LP-WUS configuration in SIB at least includes the following information: LP-SS configuration, LP-WUS configuration, FFS on Entry/exit condition for LP-WUS monitoring</w:t>
      </w:r>
      <w:r w:rsidR="00B14150">
        <w:rPr>
          <w:rFonts w:eastAsia="SimSun"/>
          <w:lang w:eastAsia="zh-CN"/>
        </w:rPr>
        <w:t>.</w:t>
      </w:r>
      <w:r w:rsidRPr="001E5DBA">
        <w:rPr>
          <w:rFonts w:eastAsia="SimSun"/>
          <w:lang w:eastAsia="zh-CN"/>
        </w:rPr>
        <w:t xml:space="preserve"> </w:t>
      </w:r>
    </w:p>
    <w:p w14:paraId="63233225" w14:textId="1711FACB" w:rsidR="001E5DBA" w:rsidRDefault="001E5DBA" w:rsidP="0045322D">
      <w:pPr>
        <w:rPr>
          <w:rFonts w:eastAsia="SimSun"/>
          <w:lang w:val="en-US" w:eastAsia="zh-CN"/>
        </w:rPr>
      </w:pPr>
      <w:r>
        <w:rPr>
          <w:rFonts w:eastAsia="SimSun"/>
          <w:lang w:val="en-US" w:eastAsia="zh-CN"/>
        </w:rPr>
        <w:t>The entry/exit conditions are for example the RSRP/RSRQ quality thresholds upon which the UE will stop monitoring the legacy PO and start monitoring WUS and conversely.</w:t>
      </w:r>
      <w:r w:rsidR="00CF3817">
        <w:rPr>
          <w:rFonts w:eastAsia="SimSun"/>
          <w:lang w:val="en-US" w:eastAsia="zh-CN"/>
        </w:rPr>
        <w:t xml:space="preserve"> The above working assumption was further confirmed at RAN2#126.</w:t>
      </w:r>
    </w:p>
    <w:p w14:paraId="6316123A" w14:textId="77777777" w:rsidR="00A86103" w:rsidRDefault="001E5DBA" w:rsidP="0045322D">
      <w:pPr>
        <w:rPr>
          <w:rFonts w:eastAsia="SimSun"/>
          <w:lang w:val="en-US" w:eastAsia="zh-CN"/>
        </w:rPr>
      </w:pPr>
      <w:r>
        <w:rPr>
          <w:rFonts w:eastAsia="SimSun"/>
          <w:lang w:val="en-US" w:eastAsia="zh-CN"/>
        </w:rPr>
        <w:t xml:space="preserve">We can assume that these configuration parameters will be configured directly in </w:t>
      </w:r>
      <w:r w:rsidR="00380EE7">
        <w:rPr>
          <w:rFonts w:eastAsia="SimSun"/>
          <w:lang w:val="en-US" w:eastAsia="zh-CN"/>
        </w:rPr>
        <w:t>t</w:t>
      </w:r>
      <w:r>
        <w:rPr>
          <w:rFonts w:eastAsia="SimSun"/>
          <w:lang w:val="en-US" w:eastAsia="zh-CN"/>
        </w:rPr>
        <w:t>he gNB-DU to be delivered over SIB</w:t>
      </w:r>
      <w:r w:rsidR="00A86103">
        <w:rPr>
          <w:rFonts w:eastAsia="SimSun"/>
          <w:lang w:val="en-US" w:eastAsia="zh-CN"/>
        </w:rPr>
        <w:t xml:space="preserve"> with no further impact</w:t>
      </w:r>
      <w:r>
        <w:rPr>
          <w:rFonts w:eastAsia="SimSun"/>
          <w:lang w:val="en-US" w:eastAsia="zh-CN"/>
        </w:rPr>
        <w:t>.</w:t>
      </w:r>
    </w:p>
    <w:p w14:paraId="269F805D" w14:textId="54027540" w:rsidR="00A42AF5" w:rsidRDefault="00A42AF5" w:rsidP="0045322D">
      <w:pPr>
        <w:rPr>
          <w:rFonts w:eastAsia="SimSun"/>
          <w:lang w:val="en-US" w:eastAsia="zh-CN"/>
        </w:rPr>
      </w:pPr>
      <w:r w:rsidRPr="00A42AF5">
        <w:rPr>
          <w:rFonts w:eastAsia="SimSun"/>
          <w:b/>
          <w:bCs/>
          <w:lang w:val="en-US" w:eastAsia="zh-CN"/>
        </w:rPr>
        <w:t>Observation 1:</w:t>
      </w:r>
      <w:r>
        <w:rPr>
          <w:rFonts w:eastAsia="SimSun"/>
          <w:lang w:val="en-US" w:eastAsia="zh-CN"/>
        </w:rPr>
        <w:t xml:space="preserve"> it can be assumed that radio configuration parameters for SIB are configured in the gNB-DU with no signaling impact.</w:t>
      </w:r>
    </w:p>
    <w:p w14:paraId="563909A2" w14:textId="285ECA21" w:rsidR="001E5DBA" w:rsidRDefault="00A86103" w:rsidP="0045322D">
      <w:pPr>
        <w:rPr>
          <w:rFonts w:eastAsia="SimSun"/>
          <w:lang w:val="en-US" w:eastAsia="zh-CN"/>
        </w:rPr>
      </w:pPr>
      <w:r>
        <w:rPr>
          <w:rFonts w:eastAsia="SimSun"/>
          <w:lang w:val="en-US" w:eastAsia="zh-CN"/>
        </w:rPr>
        <w:t xml:space="preserve">However, one aspect that differs in LP-WUS compared to PEI is that it takes time to turn on the main radio for the UE. Even though the mentioned order of magnitude is </w:t>
      </w:r>
      <w:r w:rsidR="00A42AF5">
        <w:rPr>
          <w:rFonts w:eastAsia="SimSun"/>
          <w:lang w:val="en-US" w:eastAsia="zh-CN"/>
        </w:rPr>
        <w:t>foreseen</w:t>
      </w:r>
      <w:r>
        <w:rPr>
          <w:rFonts w:eastAsia="SimSun"/>
          <w:lang w:val="en-US" w:eastAsia="zh-CN"/>
        </w:rPr>
        <w:t xml:space="preserve"> around 400 ms this delay will vary based on UE capabilities</w:t>
      </w:r>
      <w:r w:rsidR="00A42AF5">
        <w:rPr>
          <w:rFonts w:eastAsia="SimSun"/>
          <w:lang w:val="en-US" w:eastAsia="zh-CN"/>
        </w:rPr>
        <w:t xml:space="preserve"> and can be more</w:t>
      </w:r>
      <w:r>
        <w:rPr>
          <w:rFonts w:eastAsia="SimSun"/>
          <w:lang w:val="en-US" w:eastAsia="zh-CN"/>
        </w:rPr>
        <w:t xml:space="preserve">. It is important that this delay is taken into account for delivering the LP WUS signal early enough to make sure that all involved UEs have </w:t>
      </w:r>
      <w:r w:rsidR="00A16879">
        <w:rPr>
          <w:rFonts w:eastAsia="SimSun"/>
          <w:lang w:val="en-US" w:eastAsia="zh-CN"/>
        </w:rPr>
        <w:t xml:space="preserve">been able to turn on the main radio and not any of them </w:t>
      </w:r>
      <w:r>
        <w:rPr>
          <w:rFonts w:eastAsia="SimSun"/>
          <w:lang w:val="en-US" w:eastAsia="zh-CN"/>
        </w:rPr>
        <w:t>miss</w:t>
      </w:r>
      <w:r w:rsidR="00A16879">
        <w:rPr>
          <w:rFonts w:eastAsia="SimSun"/>
          <w:lang w:val="en-US" w:eastAsia="zh-CN"/>
        </w:rPr>
        <w:t>es</w:t>
      </w:r>
      <w:r>
        <w:rPr>
          <w:rFonts w:eastAsia="SimSun"/>
          <w:lang w:val="en-US" w:eastAsia="zh-CN"/>
        </w:rPr>
        <w:t xml:space="preserve"> the paging occasion. </w:t>
      </w:r>
      <w:r w:rsidR="00A16879">
        <w:rPr>
          <w:rFonts w:eastAsia="SimSun"/>
          <w:lang w:val="en-US" w:eastAsia="zh-CN"/>
        </w:rPr>
        <w:t xml:space="preserve">This may need to provide awareness of UE LP WUS capability into the CN. </w:t>
      </w:r>
      <w:r w:rsidR="001E5DBA">
        <w:rPr>
          <w:rFonts w:eastAsia="SimSun"/>
          <w:lang w:val="en-US" w:eastAsia="zh-CN"/>
        </w:rPr>
        <w:t xml:space="preserve">  </w:t>
      </w:r>
    </w:p>
    <w:p w14:paraId="6337085A" w14:textId="57AFE605" w:rsidR="00A86103" w:rsidRDefault="00A16879" w:rsidP="0045322D">
      <w:pPr>
        <w:rPr>
          <w:rFonts w:eastAsia="SimSun"/>
          <w:u w:val="single"/>
          <w:lang w:val="en-US" w:eastAsia="zh-CN"/>
        </w:rPr>
      </w:pPr>
      <w:r w:rsidRPr="00A16879">
        <w:rPr>
          <w:rFonts w:eastAsia="SimSun"/>
          <w:b/>
          <w:bCs/>
          <w:lang w:val="en-US" w:eastAsia="zh-CN"/>
        </w:rPr>
        <w:t xml:space="preserve">Observation </w:t>
      </w:r>
      <w:r>
        <w:rPr>
          <w:rFonts w:eastAsia="SimSun"/>
          <w:b/>
          <w:bCs/>
          <w:lang w:val="en-US" w:eastAsia="zh-CN"/>
        </w:rPr>
        <w:t>2</w:t>
      </w:r>
      <w:r w:rsidRPr="00A16879">
        <w:rPr>
          <w:rFonts w:eastAsia="SimSun"/>
          <w:b/>
          <w:bCs/>
          <w:lang w:val="en-US" w:eastAsia="zh-CN"/>
        </w:rPr>
        <w:t>:</w:t>
      </w:r>
      <w:r w:rsidR="00A42AF5">
        <w:rPr>
          <w:rFonts w:eastAsia="SimSun"/>
          <w:u w:val="single"/>
          <w:lang w:val="en-US" w:eastAsia="zh-CN"/>
        </w:rPr>
        <w:t xml:space="preserve"> </w:t>
      </w:r>
      <w:r w:rsidR="00A42AF5" w:rsidRPr="00A42AF5">
        <w:rPr>
          <w:rFonts w:eastAsia="SimSun"/>
          <w:lang w:val="en-US" w:eastAsia="zh-CN"/>
        </w:rPr>
        <w:t xml:space="preserve">depending on RAN1/RAN2 </w:t>
      </w:r>
      <w:r w:rsidR="00A42AF5">
        <w:rPr>
          <w:rFonts w:eastAsia="SimSun"/>
          <w:lang w:val="en-US" w:eastAsia="zh-CN"/>
        </w:rPr>
        <w:t>conclusion</w:t>
      </w:r>
      <w:r w:rsidR="00A42AF5" w:rsidRPr="00A42AF5">
        <w:rPr>
          <w:rFonts w:eastAsia="SimSun"/>
          <w:lang w:val="en-US" w:eastAsia="zh-CN"/>
        </w:rPr>
        <w:t xml:space="preserve">, </w:t>
      </w:r>
      <w:r w:rsidRPr="00A16879">
        <w:rPr>
          <w:rFonts w:eastAsia="SimSun"/>
          <w:lang w:val="en-US" w:eastAsia="zh-CN"/>
        </w:rPr>
        <w:t xml:space="preserve">additional delay for wake up </w:t>
      </w:r>
      <w:r w:rsidR="00A42AF5">
        <w:rPr>
          <w:rFonts w:eastAsia="SimSun"/>
          <w:lang w:val="en-US" w:eastAsia="zh-CN"/>
        </w:rPr>
        <w:t xml:space="preserve">may </w:t>
      </w:r>
      <w:r w:rsidRPr="00A16879">
        <w:rPr>
          <w:rFonts w:eastAsia="SimSun"/>
          <w:lang w:val="en-US" w:eastAsia="zh-CN"/>
        </w:rPr>
        <w:t>need to be taken into account</w:t>
      </w:r>
      <w:r w:rsidR="00A42AF5">
        <w:rPr>
          <w:rFonts w:eastAsia="SimSun"/>
          <w:lang w:val="en-US" w:eastAsia="zh-CN"/>
        </w:rPr>
        <w:t xml:space="preserve"> by RAN3 for the paging</w:t>
      </w:r>
      <w:r w:rsidRPr="00A16879">
        <w:rPr>
          <w:rFonts w:eastAsia="SimSun"/>
          <w:lang w:val="en-US" w:eastAsia="zh-CN"/>
        </w:rPr>
        <w:t>.</w:t>
      </w:r>
      <w:r>
        <w:rPr>
          <w:rFonts w:eastAsia="SimSun"/>
          <w:u w:val="single"/>
          <w:lang w:val="en-US" w:eastAsia="zh-CN"/>
        </w:rPr>
        <w:t xml:space="preserve"> </w:t>
      </w:r>
    </w:p>
    <w:p w14:paraId="69016F6F" w14:textId="77777777" w:rsidR="00A16879" w:rsidRDefault="00A16879" w:rsidP="0045322D">
      <w:pPr>
        <w:rPr>
          <w:rFonts w:eastAsia="SimSun"/>
          <w:u w:val="single"/>
          <w:lang w:val="en-US" w:eastAsia="zh-CN"/>
        </w:rPr>
      </w:pPr>
    </w:p>
    <w:p w14:paraId="3C0A872A" w14:textId="7CE11D89" w:rsidR="00A86103" w:rsidRPr="00A86103" w:rsidRDefault="00A86103" w:rsidP="0045322D">
      <w:pPr>
        <w:rPr>
          <w:rFonts w:eastAsia="SimSun"/>
          <w:u w:val="single"/>
          <w:lang w:val="en-US" w:eastAsia="zh-CN"/>
        </w:rPr>
      </w:pPr>
      <w:r w:rsidRPr="00A86103">
        <w:rPr>
          <w:rFonts w:eastAsia="SimSun"/>
          <w:u w:val="single"/>
          <w:lang w:val="en-US" w:eastAsia="zh-CN"/>
        </w:rPr>
        <w:lastRenderedPageBreak/>
        <w:t>RRC Connected state</w:t>
      </w:r>
    </w:p>
    <w:p w14:paraId="0117859C" w14:textId="6BCB7B6E" w:rsidR="00AF6968" w:rsidRDefault="00AF6968" w:rsidP="0045322D">
      <w:pPr>
        <w:rPr>
          <w:rFonts w:eastAsia="SimSun"/>
          <w:lang w:val="en-US" w:eastAsia="zh-CN"/>
        </w:rPr>
      </w:pPr>
      <w:r>
        <w:rPr>
          <w:rFonts w:eastAsia="SimSun"/>
          <w:lang w:val="en-US" w:eastAsia="zh-CN"/>
        </w:rPr>
        <w:t xml:space="preserve">LP-WUS in connected state is similar to DCP feature of release 16.  </w:t>
      </w:r>
    </w:p>
    <w:p w14:paraId="10CCBC64" w14:textId="0207D232" w:rsidR="0045322D" w:rsidRDefault="00074527" w:rsidP="0045322D">
      <w:pPr>
        <w:rPr>
          <w:rFonts w:eastAsia="SimSun"/>
          <w:lang w:val="en-US" w:eastAsia="zh-CN"/>
        </w:rPr>
      </w:pPr>
      <w:r>
        <w:rPr>
          <w:rFonts w:eastAsia="SimSun"/>
          <w:lang w:val="en-US" w:eastAsia="zh-CN"/>
        </w:rPr>
        <w:t xml:space="preserve">Besides, </w:t>
      </w:r>
      <w:r w:rsidR="00FA31C7">
        <w:rPr>
          <w:rFonts w:eastAsia="SimSun"/>
          <w:lang w:val="en-US" w:eastAsia="zh-CN"/>
        </w:rPr>
        <w:t xml:space="preserve">for RRC connected state, </w:t>
      </w:r>
      <w:r w:rsidR="0045322D">
        <w:rPr>
          <w:rFonts w:eastAsia="SimSun"/>
          <w:lang w:val="en-US" w:eastAsia="zh-CN"/>
        </w:rPr>
        <w:t xml:space="preserve">RAN2 took the following agreements </w:t>
      </w:r>
      <w:r w:rsidR="002A065B">
        <w:rPr>
          <w:rFonts w:eastAsia="SimSun"/>
          <w:lang w:val="en-US" w:eastAsia="zh-CN"/>
        </w:rPr>
        <w:t>at RAN2#126</w:t>
      </w:r>
      <w:r w:rsidR="0045322D">
        <w:rPr>
          <w:rFonts w:eastAsia="SimSun"/>
          <w:lang w:val="en-US" w:eastAsia="zh-CN"/>
        </w:rPr>
        <w:t>:</w:t>
      </w:r>
    </w:p>
    <w:p w14:paraId="766FCB04" w14:textId="77777777" w:rsidR="0045322D" w:rsidRDefault="0045322D" w:rsidP="0045322D">
      <w:pPr>
        <w:numPr>
          <w:ilvl w:val="2"/>
          <w:numId w:val="56"/>
        </w:numPr>
        <w:rPr>
          <w:rFonts w:eastAsia="SimSun"/>
          <w:lang w:val="en-US" w:eastAsia="zh-CN"/>
        </w:rPr>
      </w:pPr>
      <w:r w:rsidRPr="0045322D">
        <w:rPr>
          <w:rFonts w:eastAsia="SimSun"/>
          <w:lang w:val="en-US" w:eastAsia="zh-CN"/>
        </w:rPr>
        <w:t>The LP-WUS related configuration for RRC CONNECTED state UE is provided via dedicated RRC message.</w:t>
      </w:r>
    </w:p>
    <w:p w14:paraId="5F8D4654" w14:textId="270DA093" w:rsidR="0045322D" w:rsidRPr="0045322D" w:rsidRDefault="00DC1EE2" w:rsidP="0045322D">
      <w:pPr>
        <w:numPr>
          <w:ilvl w:val="2"/>
          <w:numId w:val="56"/>
        </w:numPr>
        <w:rPr>
          <w:rFonts w:eastAsia="SimSun"/>
          <w:lang w:val="en-US" w:eastAsia="zh-CN"/>
        </w:rPr>
      </w:pPr>
      <w:r>
        <w:rPr>
          <w:rFonts w:eastAsia="SimSun"/>
          <w:lang w:val="en-US" w:eastAsia="zh-CN"/>
        </w:rPr>
        <w:t xml:space="preserve">E.g. </w:t>
      </w:r>
      <w:r w:rsidR="00F458B9">
        <w:rPr>
          <w:rFonts w:eastAsia="SimSun"/>
          <w:lang w:val="en-US" w:eastAsia="zh-CN"/>
        </w:rPr>
        <w:t xml:space="preserve">for option 1-1 </w:t>
      </w:r>
      <w:r>
        <w:rPr>
          <w:rFonts w:eastAsia="SimSun"/>
          <w:lang w:val="en-US" w:eastAsia="zh-CN"/>
        </w:rPr>
        <w:t xml:space="preserve">time offset </w:t>
      </w:r>
      <w:r w:rsidRPr="00B5421D">
        <w:rPr>
          <w:rFonts w:eastAsia="SimSun"/>
          <w:lang w:eastAsia="zh-CN"/>
        </w:rPr>
        <w:t>before the start of drx-onDurationTimer for location of the LP-WUS monitoring occasion</w:t>
      </w:r>
      <w:r w:rsidR="00B5421D">
        <w:rPr>
          <w:rFonts w:eastAsia="SimSun"/>
          <w:lang w:eastAsia="zh-CN"/>
        </w:rPr>
        <w:t>.</w:t>
      </w:r>
    </w:p>
    <w:p w14:paraId="6593CA0D" w14:textId="13E49354" w:rsidR="0045322D" w:rsidRDefault="001E5DBA" w:rsidP="0045322D">
      <w:pPr>
        <w:rPr>
          <w:rFonts w:eastAsia="SimSun"/>
          <w:lang w:val="en-US" w:eastAsia="zh-CN"/>
        </w:rPr>
      </w:pPr>
      <w:r>
        <w:rPr>
          <w:rFonts w:eastAsia="SimSun"/>
          <w:lang w:val="en-US" w:eastAsia="zh-CN"/>
        </w:rPr>
        <w:t xml:space="preserve">However, RAN1/RAN2 are still discussing which options to select. It </w:t>
      </w:r>
      <w:r w:rsidR="00F458B9">
        <w:rPr>
          <w:rFonts w:eastAsia="SimSun"/>
          <w:lang w:val="en-US" w:eastAsia="zh-CN"/>
        </w:rPr>
        <w:t>co</w:t>
      </w:r>
      <w:r>
        <w:rPr>
          <w:rFonts w:eastAsia="SimSun"/>
          <w:lang w:val="en-US" w:eastAsia="zh-CN"/>
        </w:rPr>
        <w:t>u</w:t>
      </w:r>
      <w:r w:rsidR="00F458B9">
        <w:rPr>
          <w:rFonts w:eastAsia="SimSun"/>
          <w:lang w:val="en-US" w:eastAsia="zh-CN"/>
        </w:rPr>
        <w:t xml:space="preserve">ld be option 1-1 or other option. </w:t>
      </w:r>
      <w:r w:rsidR="0045322D">
        <w:rPr>
          <w:rFonts w:eastAsia="SimSun"/>
          <w:lang w:val="en-US" w:eastAsia="zh-CN"/>
        </w:rPr>
        <w:t>so better to wait before making stage 3 CRs.</w:t>
      </w:r>
      <w:r w:rsidR="00F20035">
        <w:rPr>
          <w:rFonts w:eastAsia="SimSun"/>
          <w:lang w:val="en-US" w:eastAsia="zh-CN"/>
        </w:rPr>
        <w:t xml:space="preserve"> However please note that according to WID in [1] the handling in idle/inactive state is considered higher priority than connected state:</w:t>
      </w:r>
    </w:p>
    <w:p w14:paraId="5813BB87" w14:textId="77777777" w:rsidR="00F20035" w:rsidRPr="00860D33" w:rsidRDefault="00F20035" w:rsidP="00F20035">
      <w:pPr>
        <w:numPr>
          <w:ilvl w:val="0"/>
          <w:numId w:val="53"/>
        </w:numPr>
        <w:tabs>
          <w:tab w:val="left" w:pos="1440"/>
        </w:tabs>
        <w:overflowPunct w:val="0"/>
        <w:autoSpaceDE w:val="0"/>
        <w:autoSpaceDN w:val="0"/>
        <w:adjustRightInd w:val="0"/>
        <w:spacing w:beforeLines="50" w:before="120" w:after="0"/>
        <w:ind w:hanging="357"/>
        <w:textAlignment w:val="baseline"/>
        <w:rPr>
          <w:bCs/>
          <w:lang w:val="en-US"/>
        </w:rPr>
      </w:pPr>
      <w:r w:rsidRPr="00886B23">
        <w:rPr>
          <w:bCs/>
          <w:lang w:val="en-US"/>
        </w:rPr>
        <w:t xml:space="preserve">Note: The optimization of LP-WUS signal design for idle/inactive mode is prioritized over the optimization for </w:t>
      </w:r>
      <w:r w:rsidRPr="00860D33">
        <w:rPr>
          <w:bCs/>
          <w:lang w:val="en-US"/>
        </w:rPr>
        <w:t>connected mode.</w:t>
      </w:r>
    </w:p>
    <w:p w14:paraId="4F6F0692" w14:textId="77777777" w:rsidR="00AF6968" w:rsidRDefault="00AF6968" w:rsidP="004715A0">
      <w:pPr>
        <w:rPr>
          <w:rFonts w:eastAsia="SimSun"/>
          <w:lang w:val="en-US" w:eastAsia="zh-CN"/>
        </w:rPr>
      </w:pPr>
    </w:p>
    <w:p w14:paraId="1EB94A53" w14:textId="1CE828C5" w:rsidR="00504849" w:rsidRDefault="00AF6968" w:rsidP="004715A0">
      <w:pPr>
        <w:rPr>
          <w:rFonts w:eastAsia="SimSun"/>
          <w:lang w:val="en-US" w:eastAsia="zh-CN"/>
        </w:rPr>
      </w:pPr>
      <w:r>
        <w:rPr>
          <w:rFonts w:eastAsia="SimSun"/>
          <w:lang w:val="en-US" w:eastAsia="zh-CN"/>
        </w:rPr>
        <w:t>In connected state, the UE would need to receive dedicated signaling from CU to help the monitoring of PDCCH. How this information is provided to CU m</w:t>
      </w:r>
      <w:r w:rsidR="00A42AF5">
        <w:rPr>
          <w:rFonts w:eastAsia="SimSun"/>
          <w:lang w:val="en-US" w:eastAsia="zh-CN"/>
        </w:rPr>
        <w:t>ight</w:t>
      </w:r>
      <w:r>
        <w:rPr>
          <w:rFonts w:eastAsia="SimSun"/>
          <w:lang w:val="en-US" w:eastAsia="zh-CN"/>
        </w:rPr>
        <w:t xml:space="preserve"> have RAN3 impact. This is pending further RAN2 work. </w:t>
      </w:r>
    </w:p>
    <w:p w14:paraId="250B151F" w14:textId="0A95EB70" w:rsidR="00AF6968" w:rsidRPr="00AF6968" w:rsidRDefault="00AF6968" w:rsidP="00AF6968">
      <w:pPr>
        <w:rPr>
          <w:rFonts w:eastAsia="SimSun"/>
          <w:lang w:val="en-US" w:eastAsia="zh-CN"/>
        </w:rPr>
      </w:pPr>
      <w:r w:rsidRPr="00A16879">
        <w:rPr>
          <w:rFonts w:eastAsia="SimSun"/>
          <w:b/>
          <w:bCs/>
          <w:lang w:val="en-US" w:eastAsia="zh-CN"/>
        </w:rPr>
        <w:t xml:space="preserve">Observation </w:t>
      </w:r>
      <w:r>
        <w:rPr>
          <w:rFonts w:eastAsia="SimSun"/>
          <w:b/>
          <w:bCs/>
          <w:lang w:val="en-US" w:eastAsia="zh-CN"/>
        </w:rPr>
        <w:t>3</w:t>
      </w:r>
      <w:r w:rsidRPr="00A16879">
        <w:rPr>
          <w:rFonts w:eastAsia="SimSun"/>
          <w:b/>
          <w:bCs/>
          <w:lang w:val="en-US" w:eastAsia="zh-CN"/>
        </w:rPr>
        <w:t>:</w:t>
      </w:r>
      <w:r>
        <w:rPr>
          <w:rFonts w:eastAsia="SimSun"/>
          <w:u w:val="single"/>
          <w:lang w:val="en-US" w:eastAsia="zh-CN"/>
        </w:rPr>
        <w:t xml:space="preserve"> </w:t>
      </w:r>
      <w:r w:rsidRPr="00AF6968">
        <w:rPr>
          <w:rFonts w:eastAsia="SimSun"/>
          <w:lang w:val="en-US" w:eastAsia="zh-CN"/>
        </w:rPr>
        <w:t xml:space="preserve">How CU receives the configuration to be sent to UE in </w:t>
      </w:r>
      <w:r w:rsidR="00A42AF5">
        <w:rPr>
          <w:rFonts w:eastAsia="SimSun"/>
          <w:lang w:val="en-US" w:eastAsia="zh-CN"/>
        </w:rPr>
        <w:t>RRC</w:t>
      </w:r>
      <w:r w:rsidRPr="00AF6968">
        <w:rPr>
          <w:rFonts w:eastAsia="SimSun"/>
          <w:lang w:val="en-US" w:eastAsia="zh-CN"/>
        </w:rPr>
        <w:t xml:space="preserve"> connected state is pending further RAN2 work.  </w:t>
      </w:r>
    </w:p>
    <w:p w14:paraId="4668E91B" w14:textId="0021805D" w:rsidR="00AF6968" w:rsidRPr="00AF6968" w:rsidRDefault="00AF6968" w:rsidP="004715A0">
      <w:pPr>
        <w:rPr>
          <w:rFonts w:eastAsia="SimSun"/>
          <w:lang w:val="en-US" w:eastAsia="zh-CN"/>
        </w:rPr>
      </w:pPr>
      <w:r w:rsidRPr="00AF6968">
        <w:rPr>
          <w:rFonts w:eastAsia="SimSun"/>
          <w:lang w:val="en-US" w:eastAsia="zh-CN"/>
        </w:rPr>
        <w:t xml:space="preserve">Due to the various </w:t>
      </w:r>
      <w:r w:rsidR="00A42AF5">
        <w:rPr>
          <w:rFonts w:eastAsia="SimSun"/>
          <w:lang w:val="en-US" w:eastAsia="zh-CN"/>
        </w:rPr>
        <w:t>observations</w:t>
      </w:r>
      <w:r w:rsidRPr="00AF6968">
        <w:rPr>
          <w:rFonts w:eastAsia="SimSun"/>
          <w:lang w:val="en-US" w:eastAsia="zh-CN"/>
        </w:rPr>
        <w:t xml:space="preserve"> pending RAN1/RAN2 we make the following proposal:</w:t>
      </w:r>
    </w:p>
    <w:p w14:paraId="5241268C" w14:textId="6E4F1D1D" w:rsidR="00283E51" w:rsidRDefault="00C6661B" w:rsidP="004715A0">
      <w:pPr>
        <w:rPr>
          <w:rFonts w:eastAsia="SimSun"/>
          <w:lang w:val="en-US" w:eastAsia="zh-CN"/>
        </w:rPr>
      </w:pPr>
      <w:r w:rsidRPr="00C6661B">
        <w:rPr>
          <w:rFonts w:eastAsia="SimSun"/>
          <w:b/>
          <w:bCs/>
          <w:lang w:val="en-US" w:eastAsia="zh-CN"/>
        </w:rPr>
        <w:t xml:space="preserve">Proposal </w:t>
      </w:r>
      <w:r w:rsidR="00816AF0">
        <w:rPr>
          <w:rFonts w:eastAsia="SimSun"/>
          <w:b/>
          <w:bCs/>
          <w:lang w:val="en-US" w:eastAsia="zh-CN"/>
        </w:rPr>
        <w:t>3</w:t>
      </w:r>
      <w:r>
        <w:rPr>
          <w:rFonts w:eastAsia="SimSun"/>
          <w:lang w:val="en-US" w:eastAsia="zh-CN"/>
        </w:rPr>
        <w:t xml:space="preserve">: </w:t>
      </w:r>
      <w:r w:rsidR="00D03AB7">
        <w:rPr>
          <w:rFonts w:eastAsia="SimSun"/>
          <w:lang w:val="en-US" w:eastAsia="zh-CN"/>
        </w:rPr>
        <w:t xml:space="preserve">RAN3 to wait </w:t>
      </w:r>
      <w:r w:rsidR="00283E51">
        <w:rPr>
          <w:rFonts w:eastAsia="SimSun"/>
          <w:lang w:val="en-US" w:eastAsia="zh-CN"/>
        </w:rPr>
        <w:t xml:space="preserve">RAN1/2 conclusions before proceeding with </w:t>
      </w:r>
      <w:r w:rsidR="00A42AF5">
        <w:rPr>
          <w:rFonts w:eastAsia="SimSun"/>
          <w:lang w:val="en-US" w:eastAsia="zh-CN"/>
        </w:rPr>
        <w:t xml:space="preserve">stage 3 </w:t>
      </w:r>
      <w:r w:rsidR="00283E51">
        <w:rPr>
          <w:rFonts w:eastAsia="SimSun"/>
          <w:lang w:val="en-US" w:eastAsia="zh-CN"/>
        </w:rPr>
        <w:t xml:space="preserve">CRs. </w:t>
      </w:r>
    </w:p>
    <w:p w14:paraId="64B91257" w14:textId="4FBA3AE2" w:rsidR="004759E0" w:rsidRDefault="004759E0" w:rsidP="004715A0">
      <w:pPr>
        <w:rPr>
          <w:rFonts w:eastAsia="SimSun"/>
          <w:lang w:val="en-US" w:eastAsia="zh-CN"/>
        </w:rPr>
      </w:pPr>
      <w:r>
        <w:rPr>
          <w:rFonts w:eastAsia="SimSun"/>
          <w:lang w:val="en-US" w:eastAsia="zh-CN"/>
        </w:rPr>
        <w:t>Still, if above proposals 1 and 2 can be agreed, some stage 2 aspects can already be captured in stage 2 38.300 draft CR.</w:t>
      </w:r>
    </w:p>
    <w:p w14:paraId="45CA5AD1" w14:textId="7F0AEFAB" w:rsidR="004759E0" w:rsidRDefault="004759E0" w:rsidP="004759E0">
      <w:pPr>
        <w:rPr>
          <w:rFonts w:eastAsia="SimSun"/>
          <w:lang w:val="en-US" w:eastAsia="zh-CN"/>
        </w:rPr>
      </w:pPr>
      <w:r w:rsidRPr="00C6661B">
        <w:rPr>
          <w:rFonts w:eastAsia="SimSun"/>
          <w:b/>
          <w:bCs/>
          <w:lang w:val="en-US" w:eastAsia="zh-CN"/>
        </w:rPr>
        <w:t xml:space="preserve">Proposal </w:t>
      </w:r>
      <w:r>
        <w:rPr>
          <w:rFonts w:eastAsia="SimSun"/>
          <w:b/>
          <w:bCs/>
          <w:lang w:val="en-US" w:eastAsia="zh-CN"/>
        </w:rPr>
        <w:t>4</w:t>
      </w:r>
      <w:r>
        <w:rPr>
          <w:rFonts w:eastAsia="SimSun"/>
          <w:lang w:val="en-US" w:eastAsia="zh-CN"/>
        </w:rPr>
        <w:t xml:space="preserve">: It is proposed that RAN3 endorses the draft stage 2 CR in [2] to initiate the work. </w:t>
      </w:r>
      <w:r>
        <w:rPr>
          <w:rFonts w:eastAsia="SimSun"/>
          <w:lang w:val="en-US" w:eastAsia="zh-CN"/>
        </w:rPr>
        <w:t xml:space="preserve"> </w:t>
      </w:r>
    </w:p>
    <w:p w14:paraId="19FC8D72" w14:textId="77777777" w:rsidR="009E2150" w:rsidRDefault="009E2150" w:rsidP="004715A0">
      <w:pPr>
        <w:rPr>
          <w:rFonts w:eastAsia="SimSun"/>
          <w:lang w:val="en-US" w:eastAsia="zh-CN"/>
        </w:rPr>
      </w:pPr>
    </w:p>
    <w:p w14:paraId="69B7B8E6" w14:textId="47808F3E" w:rsidR="009339CB" w:rsidRPr="006E13D1" w:rsidRDefault="005A13AB" w:rsidP="009339CB">
      <w:pPr>
        <w:pStyle w:val="Heading1"/>
      </w:pPr>
      <w:r>
        <w:t>3</w:t>
      </w:r>
      <w:r w:rsidR="009339CB" w:rsidRPr="006E13D1">
        <w:tab/>
      </w:r>
      <w:r w:rsidR="009339CB">
        <w:t>Conclusion</w:t>
      </w:r>
      <w:r w:rsidR="004715A0">
        <w:t xml:space="preserve"> and Proposals</w:t>
      </w:r>
    </w:p>
    <w:p w14:paraId="2E48373F" w14:textId="4F2F26E8" w:rsidR="00896F8E" w:rsidRDefault="004715A0" w:rsidP="004715A0">
      <w:pPr>
        <w:rPr>
          <w:rFonts w:eastAsia="SimSun"/>
          <w:lang w:val="en-US" w:eastAsia="zh-CN"/>
        </w:rPr>
      </w:pPr>
      <w:r>
        <w:rPr>
          <w:rFonts w:eastAsia="SimSun"/>
          <w:lang w:val="en-US" w:eastAsia="zh-CN"/>
        </w:rPr>
        <w:t xml:space="preserve">This paper has </w:t>
      </w:r>
      <w:r w:rsidR="00896F8E">
        <w:rPr>
          <w:rFonts w:eastAsia="SimSun"/>
          <w:lang w:val="en-US" w:eastAsia="zh-CN"/>
        </w:rPr>
        <w:t>provided an overview of the new LP-WUS features</w:t>
      </w:r>
      <w:r w:rsidR="004759E0">
        <w:rPr>
          <w:rFonts w:eastAsia="SimSun"/>
          <w:lang w:val="en-US" w:eastAsia="zh-CN"/>
        </w:rPr>
        <w:t xml:space="preserve"> and their potential impact on RAN3 protocols</w:t>
      </w:r>
      <w:r w:rsidR="00896F8E">
        <w:rPr>
          <w:rFonts w:eastAsia="SimSun"/>
          <w:lang w:val="en-US" w:eastAsia="zh-CN"/>
        </w:rPr>
        <w:t>, emphasizing the main commonalities and differences with the PEI and Low Power features earlier introduced.</w:t>
      </w:r>
    </w:p>
    <w:p w14:paraId="5F0ECCB5" w14:textId="132ADE98" w:rsidR="00896F8E" w:rsidRDefault="00896F8E" w:rsidP="004715A0">
      <w:pPr>
        <w:rPr>
          <w:rFonts w:eastAsia="SimSun"/>
          <w:lang w:val="en-US" w:eastAsia="zh-CN"/>
        </w:rPr>
      </w:pPr>
      <w:r>
        <w:rPr>
          <w:rFonts w:eastAsia="SimSun"/>
          <w:lang w:val="en-US" w:eastAsia="zh-CN"/>
        </w:rPr>
        <w:t xml:space="preserve">The following proposals </w:t>
      </w:r>
      <w:r w:rsidR="00A42AF5">
        <w:rPr>
          <w:rFonts w:eastAsia="SimSun"/>
          <w:lang w:val="en-US" w:eastAsia="zh-CN"/>
        </w:rPr>
        <w:t xml:space="preserve">and observations </w:t>
      </w:r>
      <w:r>
        <w:rPr>
          <w:rFonts w:eastAsia="SimSun"/>
          <w:lang w:val="en-US" w:eastAsia="zh-CN"/>
        </w:rPr>
        <w:t xml:space="preserve">are made as way forward: </w:t>
      </w:r>
    </w:p>
    <w:p w14:paraId="7F02C8E0" w14:textId="77777777" w:rsidR="00B577C4" w:rsidRDefault="00B577C4" w:rsidP="00B577C4">
      <w:pPr>
        <w:rPr>
          <w:rFonts w:eastAsia="SimSun"/>
          <w:lang w:val="en-US" w:eastAsia="zh-CN"/>
        </w:rPr>
      </w:pPr>
      <w:r>
        <w:rPr>
          <w:rFonts w:eastAsia="SimSun"/>
          <w:b/>
          <w:bCs/>
          <w:lang w:val="en-US" w:eastAsia="zh-CN"/>
        </w:rPr>
        <w:t>Proposal 1</w:t>
      </w:r>
      <w:r>
        <w:rPr>
          <w:rFonts w:eastAsia="SimSun"/>
          <w:lang w:val="en-US" w:eastAsia="zh-CN"/>
        </w:rPr>
        <w:t>: LP-WUS has similar impacts for RAN3 as former PEI features of CN-based subgrouping and UE-ID based subgrouping with impact on Context Setup and Paging procedures on NGAP and F1AP protocols.</w:t>
      </w:r>
    </w:p>
    <w:p w14:paraId="11EDF7E9" w14:textId="77777777" w:rsidR="00C17127" w:rsidRDefault="00C17127" w:rsidP="00C17127">
      <w:pPr>
        <w:rPr>
          <w:rFonts w:eastAsia="SimSun"/>
          <w:lang w:val="en-US" w:eastAsia="zh-CN"/>
        </w:rPr>
      </w:pPr>
      <w:r w:rsidRPr="00DC45F4">
        <w:rPr>
          <w:rFonts w:eastAsia="SimSun"/>
          <w:b/>
          <w:bCs/>
          <w:lang w:val="en-US" w:eastAsia="zh-CN"/>
        </w:rPr>
        <w:t xml:space="preserve">Proposal </w:t>
      </w:r>
      <w:r>
        <w:rPr>
          <w:rFonts w:eastAsia="SimSun"/>
          <w:b/>
          <w:bCs/>
          <w:lang w:val="en-US" w:eastAsia="zh-CN"/>
        </w:rPr>
        <w:t>2</w:t>
      </w:r>
      <w:r>
        <w:rPr>
          <w:rFonts w:eastAsia="SimSun"/>
          <w:lang w:val="en-US" w:eastAsia="zh-CN"/>
        </w:rPr>
        <w:t>: PEI information elements over RAN3 protocols should preferably not be reused. New signaling should preferably be introduced in Context Setup and Paging procedures on NGAP and F1AP protocols. Exact values need to wait for RAN2.</w:t>
      </w:r>
    </w:p>
    <w:p w14:paraId="1C76443C" w14:textId="77777777" w:rsidR="00C17127" w:rsidRDefault="00C17127" w:rsidP="00C17127">
      <w:pPr>
        <w:rPr>
          <w:rFonts w:eastAsia="SimSun"/>
          <w:lang w:val="en-US" w:eastAsia="zh-CN"/>
        </w:rPr>
      </w:pPr>
      <w:r w:rsidRPr="00A42AF5">
        <w:rPr>
          <w:rFonts w:eastAsia="SimSun"/>
          <w:b/>
          <w:bCs/>
          <w:lang w:val="en-US" w:eastAsia="zh-CN"/>
        </w:rPr>
        <w:t>Observation 1:</w:t>
      </w:r>
      <w:r>
        <w:rPr>
          <w:rFonts w:eastAsia="SimSun"/>
          <w:lang w:val="en-US" w:eastAsia="zh-CN"/>
        </w:rPr>
        <w:t xml:space="preserve"> it can be assumed that radio configuration parameters for SIB are configured in the gNB-DU with no signaling impact.</w:t>
      </w:r>
    </w:p>
    <w:p w14:paraId="0F5F3F54" w14:textId="77777777" w:rsidR="00C17127" w:rsidRDefault="00C17127" w:rsidP="00C17127">
      <w:pPr>
        <w:rPr>
          <w:rFonts w:eastAsia="SimSun"/>
          <w:u w:val="single"/>
          <w:lang w:val="en-US" w:eastAsia="zh-CN"/>
        </w:rPr>
      </w:pPr>
      <w:r w:rsidRPr="00A16879">
        <w:rPr>
          <w:rFonts w:eastAsia="SimSun"/>
          <w:b/>
          <w:bCs/>
          <w:lang w:val="en-US" w:eastAsia="zh-CN"/>
        </w:rPr>
        <w:t xml:space="preserve">Observation </w:t>
      </w:r>
      <w:r>
        <w:rPr>
          <w:rFonts w:eastAsia="SimSun"/>
          <w:b/>
          <w:bCs/>
          <w:lang w:val="en-US" w:eastAsia="zh-CN"/>
        </w:rPr>
        <w:t>2</w:t>
      </w:r>
      <w:r w:rsidRPr="00A16879">
        <w:rPr>
          <w:rFonts w:eastAsia="SimSun"/>
          <w:b/>
          <w:bCs/>
          <w:lang w:val="en-US" w:eastAsia="zh-CN"/>
        </w:rPr>
        <w:t>:</w:t>
      </w:r>
      <w:r>
        <w:rPr>
          <w:rFonts w:eastAsia="SimSun"/>
          <w:u w:val="single"/>
          <w:lang w:val="en-US" w:eastAsia="zh-CN"/>
        </w:rPr>
        <w:t xml:space="preserve"> </w:t>
      </w:r>
      <w:r w:rsidRPr="00A42AF5">
        <w:rPr>
          <w:rFonts w:eastAsia="SimSun"/>
          <w:lang w:val="en-US" w:eastAsia="zh-CN"/>
        </w:rPr>
        <w:t xml:space="preserve">depending on RAN1/RAN2 </w:t>
      </w:r>
      <w:r>
        <w:rPr>
          <w:rFonts w:eastAsia="SimSun"/>
          <w:lang w:val="en-US" w:eastAsia="zh-CN"/>
        </w:rPr>
        <w:t>conclusion</w:t>
      </w:r>
      <w:r w:rsidRPr="00A42AF5">
        <w:rPr>
          <w:rFonts w:eastAsia="SimSun"/>
          <w:lang w:val="en-US" w:eastAsia="zh-CN"/>
        </w:rPr>
        <w:t xml:space="preserve">, </w:t>
      </w:r>
      <w:r w:rsidRPr="00A16879">
        <w:rPr>
          <w:rFonts w:eastAsia="SimSun"/>
          <w:lang w:val="en-US" w:eastAsia="zh-CN"/>
        </w:rPr>
        <w:t xml:space="preserve">additional delay for wake up </w:t>
      </w:r>
      <w:r>
        <w:rPr>
          <w:rFonts w:eastAsia="SimSun"/>
          <w:lang w:val="en-US" w:eastAsia="zh-CN"/>
        </w:rPr>
        <w:t xml:space="preserve">may </w:t>
      </w:r>
      <w:r w:rsidRPr="00A16879">
        <w:rPr>
          <w:rFonts w:eastAsia="SimSun"/>
          <w:lang w:val="en-US" w:eastAsia="zh-CN"/>
        </w:rPr>
        <w:t>need to be taken into account</w:t>
      </w:r>
      <w:r>
        <w:rPr>
          <w:rFonts w:eastAsia="SimSun"/>
          <w:lang w:val="en-US" w:eastAsia="zh-CN"/>
        </w:rPr>
        <w:t xml:space="preserve"> by RAN3 for the paging</w:t>
      </w:r>
      <w:r w:rsidRPr="00A16879">
        <w:rPr>
          <w:rFonts w:eastAsia="SimSun"/>
          <w:lang w:val="en-US" w:eastAsia="zh-CN"/>
        </w:rPr>
        <w:t>.</w:t>
      </w:r>
      <w:r>
        <w:rPr>
          <w:rFonts w:eastAsia="SimSun"/>
          <w:u w:val="single"/>
          <w:lang w:val="en-US" w:eastAsia="zh-CN"/>
        </w:rPr>
        <w:t xml:space="preserve"> </w:t>
      </w:r>
    </w:p>
    <w:p w14:paraId="1A7DD58E" w14:textId="77777777" w:rsidR="00C17127" w:rsidRDefault="00C17127" w:rsidP="00C17127">
      <w:pPr>
        <w:rPr>
          <w:rFonts w:eastAsia="SimSun"/>
          <w:lang w:val="en-US" w:eastAsia="zh-CN"/>
        </w:rPr>
      </w:pPr>
      <w:r w:rsidRPr="00A16879">
        <w:rPr>
          <w:rFonts w:eastAsia="SimSun"/>
          <w:b/>
          <w:bCs/>
          <w:lang w:val="en-US" w:eastAsia="zh-CN"/>
        </w:rPr>
        <w:t xml:space="preserve">Observation </w:t>
      </w:r>
      <w:r>
        <w:rPr>
          <w:rFonts w:eastAsia="SimSun"/>
          <w:b/>
          <w:bCs/>
          <w:lang w:val="en-US" w:eastAsia="zh-CN"/>
        </w:rPr>
        <w:t>3</w:t>
      </w:r>
      <w:r w:rsidRPr="00A16879">
        <w:rPr>
          <w:rFonts w:eastAsia="SimSun"/>
          <w:b/>
          <w:bCs/>
          <w:lang w:val="en-US" w:eastAsia="zh-CN"/>
        </w:rPr>
        <w:t>:</w:t>
      </w:r>
      <w:r>
        <w:rPr>
          <w:rFonts w:eastAsia="SimSun"/>
          <w:u w:val="single"/>
          <w:lang w:val="en-US" w:eastAsia="zh-CN"/>
        </w:rPr>
        <w:t xml:space="preserve"> </w:t>
      </w:r>
      <w:r w:rsidRPr="00AF6968">
        <w:rPr>
          <w:rFonts w:eastAsia="SimSun"/>
          <w:lang w:val="en-US" w:eastAsia="zh-CN"/>
        </w:rPr>
        <w:t xml:space="preserve">How CU receives the configuration to be sent to UE in </w:t>
      </w:r>
      <w:r>
        <w:rPr>
          <w:rFonts w:eastAsia="SimSun"/>
          <w:lang w:val="en-US" w:eastAsia="zh-CN"/>
        </w:rPr>
        <w:t>RRC</w:t>
      </w:r>
      <w:r w:rsidRPr="00AF6968">
        <w:rPr>
          <w:rFonts w:eastAsia="SimSun"/>
          <w:lang w:val="en-US" w:eastAsia="zh-CN"/>
        </w:rPr>
        <w:t xml:space="preserve"> connected state is pending further RAN2 work.  </w:t>
      </w:r>
    </w:p>
    <w:p w14:paraId="0B5788BF" w14:textId="77777777" w:rsidR="00C17127" w:rsidRDefault="00C17127" w:rsidP="00C17127">
      <w:pPr>
        <w:rPr>
          <w:rFonts w:eastAsia="SimSun"/>
          <w:lang w:val="en-US" w:eastAsia="zh-CN"/>
        </w:rPr>
      </w:pPr>
      <w:r w:rsidRPr="00C6661B">
        <w:rPr>
          <w:rFonts w:eastAsia="SimSun"/>
          <w:b/>
          <w:bCs/>
          <w:lang w:val="en-US" w:eastAsia="zh-CN"/>
        </w:rPr>
        <w:t xml:space="preserve">Proposal </w:t>
      </w:r>
      <w:r>
        <w:rPr>
          <w:rFonts w:eastAsia="SimSun"/>
          <w:b/>
          <w:bCs/>
          <w:lang w:val="en-US" w:eastAsia="zh-CN"/>
        </w:rPr>
        <w:t>3</w:t>
      </w:r>
      <w:r>
        <w:rPr>
          <w:rFonts w:eastAsia="SimSun"/>
          <w:lang w:val="en-US" w:eastAsia="zh-CN"/>
        </w:rPr>
        <w:t xml:space="preserve">: RAN3 to wait RAN1/2 conclusions before proceeding with stage 3 CRs. </w:t>
      </w:r>
    </w:p>
    <w:p w14:paraId="1A9580ED" w14:textId="5A01A8F5" w:rsidR="00C17127" w:rsidRDefault="00C17127" w:rsidP="00C17127">
      <w:pPr>
        <w:rPr>
          <w:rFonts w:eastAsia="SimSun"/>
          <w:lang w:val="en-US" w:eastAsia="zh-CN"/>
        </w:rPr>
      </w:pPr>
      <w:r w:rsidRPr="00C6661B">
        <w:rPr>
          <w:rFonts w:eastAsia="SimSun"/>
          <w:b/>
          <w:bCs/>
          <w:lang w:val="en-US" w:eastAsia="zh-CN"/>
        </w:rPr>
        <w:t xml:space="preserve">Proposal </w:t>
      </w:r>
      <w:r>
        <w:rPr>
          <w:rFonts w:eastAsia="SimSun"/>
          <w:b/>
          <w:bCs/>
          <w:lang w:val="en-US" w:eastAsia="zh-CN"/>
        </w:rPr>
        <w:t>4</w:t>
      </w:r>
      <w:r>
        <w:rPr>
          <w:rFonts w:eastAsia="SimSun"/>
          <w:lang w:val="en-US" w:eastAsia="zh-CN"/>
        </w:rPr>
        <w:t xml:space="preserve">: </w:t>
      </w:r>
      <w:r w:rsidR="006516E4">
        <w:rPr>
          <w:rFonts w:eastAsia="SimSun"/>
          <w:lang w:val="en-US" w:eastAsia="zh-CN"/>
        </w:rPr>
        <w:t xml:space="preserve">It is proposed that </w:t>
      </w:r>
      <w:r>
        <w:rPr>
          <w:rFonts w:eastAsia="SimSun"/>
          <w:lang w:val="en-US" w:eastAsia="zh-CN"/>
        </w:rPr>
        <w:t xml:space="preserve">RAN3 </w:t>
      </w:r>
      <w:r w:rsidR="006516E4">
        <w:rPr>
          <w:rFonts w:eastAsia="SimSun"/>
          <w:lang w:val="en-US" w:eastAsia="zh-CN"/>
        </w:rPr>
        <w:t xml:space="preserve">endorses </w:t>
      </w:r>
      <w:r>
        <w:rPr>
          <w:rFonts w:eastAsia="SimSun"/>
          <w:lang w:val="en-US" w:eastAsia="zh-CN"/>
        </w:rPr>
        <w:t xml:space="preserve">the draft stage 2 CR in </w:t>
      </w:r>
      <w:r w:rsidR="006516E4">
        <w:rPr>
          <w:rFonts w:eastAsia="SimSun"/>
          <w:lang w:val="en-US" w:eastAsia="zh-CN"/>
        </w:rPr>
        <w:t>[2]</w:t>
      </w:r>
      <w:r>
        <w:rPr>
          <w:rFonts w:eastAsia="SimSun"/>
          <w:lang w:val="en-US" w:eastAsia="zh-CN"/>
        </w:rPr>
        <w:t xml:space="preserve"> to initiate the work. </w:t>
      </w:r>
    </w:p>
    <w:p w14:paraId="7D7EFA5C" w14:textId="77777777" w:rsidR="00C17127" w:rsidRPr="00AF6968" w:rsidRDefault="00C17127" w:rsidP="00C17127">
      <w:pPr>
        <w:rPr>
          <w:rFonts w:eastAsia="SimSun"/>
          <w:lang w:val="en-US" w:eastAsia="zh-CN"/>
        </w:rPr>
      </w:pPr>
    </w:p>
    <w:p w14:paraId="10C3522F" w14:textId="77777777" w:rsidR="00A42AF5" w:rsidRDefault="00A42AF5" w:rsidP="004715A0">
      <w:pPr>
        <w:rPr>
          <w:rFonts w:eastAsia="SimSun"/>
          <w:lang w:val="en-US" w:eastAsia="zh-CN"/>
        </w:rPr>
      </w:pPr>
    </w:p>
    <w:p w14:paraId="69C66222" w14:textId="77777777" w:rsidR="00A42AF5" w:rsidRDefault="00A42AF5" w:rsidP="004715A0">
      <w:pPr>
        <w:rPr>
          <w:rFonts w:eastAsia="SimSun"/>
          <w:lang w:val="en-US" w:eastAsia="zh-CN"/>
        </w:rPr>
      </w:pPr>
    </w:p>
    <w:p w14:paraId="15B8213D" w14:textId="77777777" w:rsidR="00AF6968" w:rsidRDefault="00AF6968" w:rsidP="004715A0">
      <w:pPr>
        <w:rPr>
          <w:rFonts w:eastAsia="SimSun"/>
          <w:lang w:val="en-US" w:eastAsia="zh-CN"/>
        </w:rPr>
      </w:pPr>
    </w:p>
    <w:p w14:paraId="21225169" w14:textId="77777777" w:rsidR="004715A0" w:rsidRDefault="004715A0" w:rsidP="004715A0">
      <w:pPr>
        <w:rPr>
          <w:rFonts w:eastAsia="SimSun"/>
          <w:b/>
          <w:bCs/>
          <w:lang w:val="en-US" w:eastAsia="zh-CN"/>
        </w:rPr>
      </w:pPr>
    </w:p>
    <w:p w14:paraId="0C4912DC" w14:textId="2A41886C" w:rsidR="004715A0" w:rsidRPr="006E13D1" w:rsidRDefault="004715A0" w:rsidP="004715A0">
      <w:pPr>
        <w:pStyle w:val="Heading1"/>
      </w:pPr>
      <w:r>
        <w:t>4</w:t>
      </w:r>
      <w:r w:rsidRPr="006E13D1">
        <w:tab/>
      </w:r>
      <w:r>
        <w:t>References</w:t>
      </w:r>
    </w:p>
    <w:p w14:paraId="41E6B945" w14:textId="0793380F" w:rsidR="00027EFC" w:rsidRPr="00E41714" w:rsidRDefault="00027EFC" w:rsidP="00027EFC">
      <w:pPr>
        <w:numPr>
          <w:ilvl w:val="0"/>
          <w:numId w:val="4"/>
        </w:numPr>
        <w:overflowPunct w:val="0"/>
        <w:autoSpaceDE w:val="0"/>
        <w:autoSpaceDN w:val="0"/>
        <w:adjustRightInd w:val="0"/>
        <w:textAlignment w:val="baseline"/>
      </w:pPr>
      <w:r w:rsidRPr="00A6298D">
        <w:t>RP-2</w:t>
      </w:r>
      <w:r w:rsidR="00C376E8">
        <w:t>40801</w:t>
      </w:r>
      <w:r w:rsidRPr="00A6298D">
        <w:t xml:space="preserve">, </w:t>
      </w:r>
      <w:r w:rsidR="00C376E8">
        <w:rPr>
          <w:i/>
          <w:iCs/>
        </w:rPr>
        <w:t>Low Power Wake up signal and receiver for NR</w:t>
      </w:r>
      <w:r>
        <w:rPr>
          <w:i/>
          <w:iCs/>
        </w:rPr>
        <w:t xml:space="preserve">, </w:t>
      </w:r>
      <w:r w:rsidR="00C376E8">
        <w:rPr>
          <w:i/>
          <w:iCs/>
        </w:rPr>
        <w:t>Vivo, NTT Docomo, Ericsson, Mediatek, Samsung, Sony</w:t>
      </w:r>
    </w:p>
    <w:p w14:paraId="66EAAA45" w14:textId="738B65D4" w:rsidR="00E41714" w:rsidRDefault="00E41714" w:rsidP="00027EFC">
      <w:pPr>
        <w:numPr>
          <w:ilvl w:val="0"/>
          <w:numId w:val="4"/>
        </w:numPr>
        <w:overflowPunct w:val="0"/>
        <w:autoSpaceDE w:val="0"/>
        <w:autoSpaceDN w:val="0"/>
        <w:adjustRightInd w:val="0"/>
        <w:textAlignment w:val="baseline"/>
      </w:pPr>
      <w:r>
        <w:t>R3-24</w:t>
      </w:r>
      <w:r w:rsidR="00995F0A">
        <w:t>4425</w:t>
      </w:r>
      <w:r>
        <w:t xml:space="preserve">, </w:t>
      </w:r>
      <w:r w:rsidR="00F84B88">
        <w:t>Support of LP-WUS</w:t>
      </w:r>
    </w:p>
    <w:sectPr w:rsidR="00E41714">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959080" w14:textId="77777777" w:rsidR="0044670E" w:rsidRDefault="0044670E">
      <w:r>
        <w:separator/>
      </w:r>
    </w:p>
  </w:endnote>
  <w:endnote w:type="continuationSeparator" w:id="0">
    <w:p w14:paraId="107C274F" w14:textId="77777777" w:rsidR="0044670E" w:rsidRDefault="0044670E">
      <w:r>
        <w:continuationSeparator/>
      </w:r>
    </w:p>
  </w:endnote>
  <w:endnote w:type="continuationNotice" w:id="1">
    <w:p w14:paraId="4D6B723D" w14:textId="77777777" w:rsidR="0044670E" w:rsidRDefault="004467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stem Font Regular">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03305F" w14:textId="77777777" w:rsidR="0044670E" w:rsidRDefault="0044670E">
      <w:r>
        <w:separator/>
      </w:r>
    </w:p>
  </w:footnote>
  <w:footnote w:type="continuationSeparator" w:id="0">
    <w:p w14:paraId="1C3F58AD" w14:textId="77777777" w:rsidR="0044670E" w:rsidRDefault="0044670E">
      <w:r>
        <w:continuationSeparator/>
      </w:r>
    </w:p>
  </w:footnote>
  <w:footnote w:type="continuationNotice" w:id="1">
    <w:p w14:paraId="4F89A352" w14:textId="77777777" w:rsidR="0044670E" w:rsidRDefault="004467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75682F"/>
    <w:multiLevelType w:val="hybridMultilevel"/>
    <w:tmpl w:val="7F5EBD0A"/>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04532000"/>
    <w:multiLevelType w:val="hybridMultilevel"/>
    <w:tmpl w:val="409C13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9E55207"/>
    <w:multiLevelType w:val="hybridMultilevel"/>
    <w:tmpl w:val="401A9578"/>
    <w:lvl w:ilvl="0" w:tplc="AAE6BCD8">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6" w15:restartNumberingAfterBreak="0">
    <w:nsid w:val="0B0A328E"/>
    <w:multiLevelType w:val="hybridMultilevel"/>
    <w:tmpl w:val="C874C40C"/>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0BAE37F9"/>
    <w:multiLevelType w:val="hybridMultilevel"/>
    <w:tmpl w:val="B9B83AB0"/>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0EC55647"/>
    <w:multiLevelType w:val="hybridMultilevel"/>
    <w:tmpl w:val="FBC8C544"/>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0FF445C4"/>
    <w:multiLevelType w:val="hybridMultilevel"/>
    <w:tmpl w:val="737000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B9566D3"/>
    <w:multiLevelType w:val="hybridMultilevel"/>
    <w:tmpl w:val="E4C26F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17956D5"/>
    <w:multiLevelType w:val="hybridMultilevel"/>
    <w:tmpl w:val="32343C32"/>
    <w:lvl w:ilvl="0" w:tplc="FA30C84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2" w15:restartNumberingAfterBreak="0">
    <w:nsid w:val="220435BD"/>
    <w:multiLevelType w:val="hybridMultilevel"/>
    <w:tmpl w:val="B0308F76"/>
    <w:lvl w:ilvl="0" w:tplc="30FEE162">
      <w:start w:val="1"/>
      <w:numFmt w:val="bullet"/>
      <w:lvlText w:val="⁃"/>
      <w:lvlJc w:val="left"/>
      <w:pPr>
        <w:tabs>
          <w:tab w:val="num" w:pos="720"/>
        </w:tabs>
        <w:ind w:left="720" w:hanging="360"/>
      </w:pPr>
      <w:rPr>
        <w:rFonts w:ascii="Times New Roman" w:hAnsi="Times New Roman" w:hint="default"/>
      </w:rPr>
    </w:lvl>
    <w:lvl w:ilvl="1" w:tplc="237CA77A">
      <w:start w:val="1"/>
      <w:numFmt w:val="bullet"/>
      <w:lvlText w:val="⁃"/>
      <w:lvlJc w:val="left"/>
      <w:pPr>
        <w:tabs>
          <w:tab w:val="num" w:pos="1440"/>
        </w:tabs>
        <w:ind w:left="1440" w:hanging="360"/>
      </w:pPr>
      <w:rPr>
        <w:rFonts w:ascii="Times New Roman" w:hAnsi="Times New Roman" w:hint="default"/>
      </w:rPr>
    </w:lvl>
    <w:lvl w:ilvl="2" w:tplc="73923588" w:tentative="1">
      <w:start w:val="1"/>
      <w:numFmt w:val="bullet"/>
      <w:lvlText w:val="⁃"/>
      <w:lvlJc w:val="left"/>
      <w:pPr>
        <w:tabs>
          <w:tab w:val="num" w:pos="2160"/>
        </w:tabs>
        <w:ind w:left="2160" w:hanging="360"/>
      </w:pPr>
      <w:rPr>
        <w:rFonts w:ascii="Times New Roman" w:hAnsi="Times New Roman" w:hint="default"/>
      </w:rPr>
    </w:lvl>
    <w:lvl w:ilvl="3" w:tplc="19BE0A12" w:tentative="1">
      <w:start w:val="1"/>
      <w:numFmt w:val="bullet"/>
      <w:lvlText w:val="⁃"/>
      <w:lvlJc w:val="left"/>
      <w:pPr>
        <w:tabs>
          <w:tab w:val="num" w:pos="2880"/>
        </w:tabs>
        <w:ind w:left="2880" w:hanging="360"/>
      </w:pPr>
      <w:rPr>
        <w:rFonts w:ascii="Times New Roman" w:hAnsi="Times New Roman" w:hint="default"/>
      </w:rPr>
    </w:lvl>
    <w:lvl w:ilvl="4" w:tplc="A5C26CBA" w:tentative="1">
      <w:start w:val="1"/>
      <w:numFmt w:val="bullet"/>
      <w:lvlText w:val="⁃"/>
      <w:lvlJc w:val="left"/>
      <w:pPr>
        <w:tabs>
          <w:tab w:val="num" w:pos="3600"/>
        </w:tabs>
        <w:ind w:left="3600" w:hanging="360"/>
      </w:pPr>
      <w:rPr>
        <w:rFonts w:ascii="Times New Roman" w:hAnsi="Times New Roman" w:hint="default"/>
      </w:rPr>
    </w:lvl>
    <w:lvl w:ilvl="5" w:tplc="841C8D20" w:tentative="1">
      <w:start w:val="1"/>
      <w:numFmt w:val="bullet"/>
      <w:lvlText w:val="⁃"/>
      <w:lvlJc w:val="left"/>
      <w:pPr>
        <w:tabs>
          <w:tab w:val="num" w:pos="4320"/>
        </w:tabs>
        <w:ind w:left="4320" w:hanging="360"/>
      </w:pPr>
      <w:rPr>
        <w:rFonts w:ascii="Times New Roman" w:hAnsi="Times New Roman" w:hint="default"/>
      </w:rPr>
    </w:lvl>
    <w:lvl w:ilvl="6" w:tplc="A34AFFA2" w:tentative="1">
      <w:start w:val="1"/>
      <w:numFmt w:val="bullet"/>
      <w:lvlText w:val="⁃"/>
      <w:lvlJc w:val="left"/>
      <w:pPr>
        <w:tabs>
          <w:tab w:val="num" w:pos="5040"/>
        </w:tabs>
        <w:ind w:left="5040" w:hanging="360"/>
      </w:pPr>
      <w:rPr>
        <w:rFonts w:ascii="Times New Roman" w:hAnsi="Times New Roman" w:hint="default"/>
      </w:rPr>
    </w:lvl>
    <w:lvl w:ilvl="7" w:tplc="A50C4350" w:tentative="1">
      <w:start w:val="1"/>
      <w:numFmt w:val="bullet"/>
      <w:lvlText w:val="⁃"/>
      <w:lvlJc w:val="left"/>
      <w:pPr>
        <w:tabs>
          <w:tab w:val="num" w:pos="5760"/>
        </w:tabs>
        <w:ind w:left="5760" w:hanging="360"/>
      </w:pPr>
      <w:rPr>
        <w:rFonts w:ascii="Times New Roman" w:hAnsi="Times New Roman" w:hint="default"/>
      </w:rPr>
    </w:lvl>
    <w:lvl w:ilvl="8" w:tplc="E1401108"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221361DF"/>
    <w:multiLevelType w:val="hybridMultilevel"/>
    <w:tmpl w:val="879AB0E2"/>
    <w:lvl w:ilvl="0" w:tplc="60C037D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4" w15:restartNumberingAfterBreak="0">
    <w:nsid w:val="29EB541C"/>
    <w:multiLevelType w:val="hybridMultilevel"/>
    <w:tmpl w:val="8BBADA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2E1C1AE7"/>
    <w:multiLevelType w:val="hybridMultilevel"/>
    <w:tmpl w:val="74AC49C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2F411A3D"/>
    <w:multiLevelType w:val="hybridMultilevel"/>
    <w:tmpl w:val="3B126DB4"/>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5204037"/>
    <w:multiLevelType w:val="hybridMultilevel"/>
    <w:tmpl w:val="74AC49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5E8569E"/>
    <w:multiLevelType w:val="hybridMultilevel"/>
    <w:tmpl w:val="23EC971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1" w15:restartNumberingAfterBreak="0">
    <w:nsid w:val="38542533"/>
    <w:multiLevelType w:val="hybridMultilevel"/>
    <w:tmpl w:val="9DC66294"/>
    <w:lvl w:ilvl="0" w:tplc="2822E83A">
      <w:start w:val="1"/>
      <w:numFmt w:val="bullet"/>
      <w:lvlText w:val="⁃"/>
      <w:lvlJc w:val="left"/>
      <w:pPr>
        <w:tabs>
          <w:tab w:val="num" w:pos="720"/>
        </w:tabs>
        <w:ind w:left="720" w:hanging="360"/>
      </w:pPr>
      <w:rPr>
        <w:rFonts w:ascii="Times New Roman" w:hAnsi="Times New Roman" w:hint="default"/>
      </w:rPr>
    </w:lvl>
    <w:lvl w:ilvl="1" w:tplc="784EBDFA">
      <w:start w:val="1"/>
      <w:numFmt w:val="bullet"/>
      <w:lvlText w:val="⁃"/>
      <w:lvlJc w:val="left"/>
      <w:pPr>
        <w:tabs>
          <w:tab w:val="num" w:pos="1440"/>
        </w:tabs>
        <w:ind w:left="1440" w:hanging="360"/>
      </w:pPr>
      <w:rPr>
        <w:rFonts w:ascii="Times New Roman" w:hAnsi="Times New Roman" w:hint="default"/>
      </w:rPr>
    </w:lvl>
    <w:lvl w:ilvl="2" w:tplc="B71C28D4" w:tentative="1">
      <w:start w:val="1"/>
      <w:numFmt w:val="bullet"/>
      <w:lvlText w:val="⁃"/>
      <w:lvlJc w:val="left"/>
      <w:pPr>
        <w:tabs>
          <w:tab w:val="num" w:pos="2160"/>
        </w:tabs>
        <w:ind w:left="2160" w:hanging="360"/>
      </w:pPr>
      <w:rPr>
        <w:rFonts w:ascii="Times New Roman" w:hAnsi="Times New Roman" w:hint="default"/>
      </w:rPr>
    </w:lvl>
    <w:lvl w:ilvl="3" w:tplc="99782C3E" w:tentative="1">
      <w:start w:val="1"/>
      <w:numFmt w:val="bullet"/>
      <w:lvlText w:val="⁃"/>
      <w:lvlJc w:val="left"/>
      <w:pPr>
        <w:tabs>
          <w:tab w:val="num" w:pos="2880"/>
        </w:tabs>
        <w:ind w:left="2880" w:hanging="360"/>
      </w:pPr>
      <w:rPr>
        <w:rFonts w:ascii="Times New Roman" w:hAnsi="Times New Roman" w:hint="default"/>
      </w:rPr>
    </w:lvl>
    <w:lvl w:ilvl="4" w:tplc="AD041E7A" w:tentative="1">
      <w:start w:val="1"/>
      <w:numFmt w:val="bullet"/>
      <w:lvlText w:val="⁃"/>
      <w:lvlJc w:val="left"/>
      <w:pPr>
        <w:tabs>
          <w:tab w:val="num" w:pos="3600"/>
        </w:tabs>
        <w:ind w:left="3600" w:hanging="360"/>
      </w:pPr>
      <w:rPr>
        <w:rFonts w:ascii="Times New Roman" w:hAnsi="Times New Roman" w:hint="default"/>
      </w:rPr>
    </w:lvl>
    <w:lvl w:ilvl="5" w:tplc="7924EE08" w:tentative="1">
      <w:start w:val="1"/>
      <w:numFmt w:val="bullet"/>
      <w:lvlText w:val="⁃"/>
      <w:lvlJc w:val="left"/>
      <w:pPr>
        <w:tabs>
          <w:tab w:val="num" w:pos="4320"/>
        </w:tabs>
        <w:ind w:left="4320" w:hanging="360"/>
      </w:pPr>
      <w:rPr>
        <w:rFonts w:ascii="Times New Roman" w:hAnsi="Times New Roman" w:hint="default"/>
      </w:rPr>
    </w:lvl>
    <w:lvl w:ilvl="6" w:tplc="2E90A248" w:tentative="1">
      <w:start w:val="1"/>
      <w:numFmt w:val="bullet"/>
      <w:lvlText w:val="⁃"/>
      <w:lvlJc w:val="left"/>
      <w:pPr>
        <w:tabs>
          <w:tab w:val="num" w:pos="5040"/>
        </w:tabs>
        <w:ind w:left="5040" w:hanging="360"/>
      </w:pPr>
      <w:rPr>
        <w:rFonts w:ascii="Times New Roman" w:hAnsi="Times New Roman" w:hint="default"/>
      </w:rPr>
    </w:lvl>
    <w:lvl w:ilvl="7" w:tplc="0D5E4094" w:tentative="1">
      <w:start w:val="1"/>
      <w:numFmt w:val="bullet"/>
      <w:lvlText w:val="⁃"/>
      <w:lvlJc w:val="left"/>
      <w:pPr>
        <w:tabs>
          <w:tab w:val="num" w:pos="5760"/>
        </w:tabs>
        <w:ind w:left="5760" w:hanging="360"/>
      </w:pPr>
      <w:rPr>
        <w:rFonts w:ascii="Times New Roman" w:hAnsi="Times New Roman" w:hint="default"/>
      </w:rPr>
    </w:lvl>
    <w:lvl w:ilvl="8" w:tplc="EC1EBFF0"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3C170680"/>
    <w:multiLevelType w:val="hybridMultilevel"/>
    <w:tmpl w:val="2E90D0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1372FEC"/>
    <w:multiLevelType w:val="hybridMultilevel"/>
    <w:tmpl w:val="EB082ECE"/>
    <w:lvl w:ilvl="0" w:tplc="222AEE6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4" w15:restartNumberingAfterBreak="0">
    <w:nsid w:val="415D3DF1"/>
    <w:multiLevelType w:val="hybridMultilevel"/>
    <w:tmpl w:val="D3ECB908"/>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46F735F5"/>
    <w:multiLevelType w:val="hybridMultilevel"/>
    <w:tmpl w:val="C38C4DAA"/>
    <w:lvl w:ilvl="0" w:tplc="8A2677B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73323DE"/>
    <w:multiLevelType w:val="hybridMultilevel"/>
    <w:tmpl w:val="190888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9" w15:restartNumberingAfterBreak="0">
    <w:nsid w:val="4D975221"/>
    <w:multiLevelType w:val="hybridMultilevel"/>
    <w:tmpl w:val="409C130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4FF52C0F"/>
    <w:multiLevelType w:val="hybridMultilevel"/>
    <w:tmpl w:val="2E90D09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52F67437"/>
    <w:multiLevelType w:val="hybridMultilevel"/>
    <w:tmpl w:val="E4C26FE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5349632B"/>
    <w:multiLevelType w:val="hybridMultilevel"/>
    <w:tmpl w:val="3E00F368"/>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5B702114"/>
    <w:multiLevelType w:val="hybridMultilevel"/>
    <w:tmpl w:val="8BBADA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F092946"/>
    <w:multiLevelType w:val="hybridMultilevel"/>
    <w:tmpl w:val="4934CED6"/>
    <w:lvl w:ilvl="0" w:tplc="87CACD60">
      <w:start w:val="1"/>
      <w:numFmt w:val="bullet"/>
      <w:lvlText w:val="⁃"/>
      <w:lvlJc w:val="left"/>
      <w:pPr>
        <w:tabs>
          <w:tab w:val="num" w:pos="720"/>
        </w:tabs>
        <w:ind w:left="720" w:hanging="360"/>
      </w:pPr>
      <w:rPr>
        <w:rFonts w:ascii="Times New Roman" w:hAnsi="Times New Roman" w:hint="default"/>
      </w:rPr>
    </w:lvl>
    <w:lvl w:ilvl="1" w:tplc="9BB887C6">
      <w:start w:val="1"/>
      <w:numFmt w:val="bullet"/>
      <w:lvlText w:val="⁃"/>
      <w:lvlJc w:val="left"/>
      <w:pPr>
        <w:tabs>
          <w:tab w:val="num" w:pos="1440"/>
        </w:tabs>
        <w:ind w:left="1440" w:hanging="360"/>
      </w:pPr>
      <w:rPr>
        <w:rFonts w:ascii="Times New Roman" w:hAnsi="Times New Roman" w:hint="default"/>
      </w:rPr>
    </w:lvl>
    <w:lvl w:ilvl="2" w:tplc="2C3A1684" w:tentative="1">
      <w:start w:val="1"/>
      <w:numFmt w:val="bullet"/>
      <w:lvlText w:val="⁃"/>
      <w:lvlJc w:val="left"/>
      <w:pPr>
        <w:tabs>
          <w:tab w:val="num" w:pos="2160"/>
        </w:tabs>
        <w:ind w:left="2160" w:hanging="360"/>
      </w:pPr>
      <w:rPr>
        <w:rFonts w:ascii="Times New Roman" w:hAnsi="Times New Roman" w:hint="default"/>
      </w:rPr>
    </w:lvl>
    <w:lvl w:ilvl="3" w:tplc="19566E9E" w:tentative="1">
      <w:start w:val="1"/>
      <w:numFmt w:val="bullet"/>
      <w:lvlText w:val="⁃"/>
      <w:lvlJc w:val="left"/>
      <w:pPr>
        <w:tabs>
          <w:tab w:val="num" w:pos="2880"/>
        </w:tabs>
        <w:ind w:left="2880" w:hanging="360"/>
      </w:pPr>
      <w:rPr>
        <w:rFonts w:ascii="Times New Roman" w:hAnsi="Times New Roman" w:hint="default"/>
      </w:rPr>
    </w:lvl>
    <w:lvl w:ilvl="4" w:tplc="43DEEB2E" w:tentative="1">
      <w:start w:val="1"/>
      <w:numFmt w:val="bullet"/>
      <w:lvlText w:val="⁃"/>
      <w:lvlJc w:val="left"/>
      <w:pPr>
        <w:tabs>
          <w:tab w:val="num" w:pos="3600"/>
        </w:tabs>
        <w:ind w:left="3600" w:hanging="360"/>
      </w:pPr>
      <w:rPr>
        <w:rFonts w:ascii="Times New Roman" w:hAnsi="Times New Roman" w:hint="default"/>
      </w:rPr>
    </w:lvl>
    <w:lvl w:ilvl="5" w:tplc="F5AA176C" w:tentative="1">
      <w:start w:val="1"/>
      <w:numFmt w:val="bullet"/>
      <w:lvlText w:val="⁃"/>
      <w:lvlJc w:val="left"/>
      <w:pPr>
        <w:tabs>
          <w:tab w:val="num" w:pos="4320"/>
        </w:tabs>
        <w:ind w:left="4320" w:hanging="360"/>
      </w:pPr>
      <w:rPr>
        <w:rFonts w:ascii="Times New Roman" w:hAnsi="Times New Roman" w:hint="default"/>
      </w:rPr>
    </w:lvl>
    <w:lvl w:ilvl="6" w:tplc="01B60192" w:tentative="1">
      <w:start w:val="1"/>
      <w:numFmt w:val="bullet"/>
      <w:lvlText w:val="⁃"/>
      <w:lvlJc w:val="left"/>
      <w:pPr>
        <w:tabs>
          <w:tab w:val="num" w:pos="5040"/>
        </w:tabs>
        <w:ind w:left="5040" w:hanging="360"/>
      </w:pPr>
      <w:rPr>
        <w:rFonts w:ascii="Times New Roman" w:hAnsi="Times New Roman" w:hint="default"/>
      </w:rPr>
    </w:lvl>
    <w:lvl w:ilvl="7" w:tplc="8D2C39A2" w:tentative="1">
      <w:start w:val="1"/>
      <w:numFmt w:val="bullet"/>
      <w:lvlText w:val="⁃"/>
      <w:lvlJc w:val="left"/>
      <w:pPr>
        <w:tabs>
          <w:tab w:val="num" w:pos="5760"/>
        </w:tabs>
        <w:ind w:left="5760" w:hanging="360"/>
      </w:pPr>
      <w:rPr>
        <w:rFonts w:ascii="Times New Roman" w:hAnsi="Times New Roman" w:hint="default"/>
      </w:rPr>
    </w:lvl>
    <w:lvl w:ilvl="8" w:tplc="796CB390" w:tentative="1">
      <w:start w:val="1"/>
      <w:numFmt w:val="bullet"/>
      <w:lvlText w:val="⁃"/>
      <w:lvlJc w:val="left"/>
      <w:pPr>
        <w:tabs>
          <w:tab w:val="num" w:pos="6480"/>
        </w:tabs>
        <w:ind w:left="6480" w:hanging="360"/>
      </w:pPr>
      <w:rPr>
        <w:rFonts w:ascii="Times New Roman" w:hAnsi="Times New Roman" w:hint="default"/>
      </w:rPr>
    </w:lvl>
  </w:abstractNum>
  <w:abstractNum w:abstractNumId="45" w15:restartNumberingAfterBreak="0">
    <w:nsid w:val="5F5A3FD3"/>
    <w:multiLevelType w:val="hybridMultilevel"/>
    <w:tmpl w:val="88627A38"/>
    <w:lvl w:ilvl="0" w:tplc="7BBAF2A0">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6" w15:restartNumberingAfterBreak="0">
    <w:nsid w:val="62D42D39"/>
    <w:multiLevelType w:val="hybridMultilevel"/>
    <w:tmpl w:val="737000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644D32B0"/>
    <w:multiLevelType w:val="hybridMultilevel"/>
    <w:tmpl w:val="071ACEE2"/>
    <w:lvl w:ilvl="0" w:tplc="C7CA3C2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57B717D"/>
    <w:multiLevelType w:val="hybridMultilevel"/>
    <w:tmpl w:val="23EC97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5971265"/>
    <w:multiLevelType w:val="hybridMultilevel"/>
    <w:tmpl w:val="ECE6F930"/>
    <w:lvl w:ilvl="0" w:tplc="8230F60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0" w15:restartNumberingAfterBreak="0">
    <w:nsid w:val="69F81902"/>
    <w:multiLevelType w:val="hybridMultilevel"/>
    <w:tmpl w:val="8D4E6948"/>
    <w:lvl w:ilvl="0" w:tplc="D2F0C4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DCF70A8"/>
    <w:multiLevelType w:val="hybridMultilevel"/>
    <w:tmpl w:val="C10EE5A4"/>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75EC4151"/>
    <w:multiLevelType w:val="hybridMultilevel"/>
    <w:tmpl w:val="1BD4F3C4"/>
    <w:lvl w:ilvl="0" w:tplc="32901C08">
      <w:start w:val="1"/>
      <w:numFmt w:val="bullet"/>
      <w:lvlText w:val="•"/>
      <w:lvlJc w:val="left"/>
      <w:pPr>
        <w:tabs>
          <w:tab w:val="num" w:pos="720"/>
        </w:tabs>
        <w:ind w:left="720" w:hanging="360"/>
      </w:pPr>
      <w:rPr>
        <w:rFonts w:ascii="System Font Regular" w:hAnsi="System Font Regular" w:hint="default"/>
      </w:rPr>
    </w:lvl>
    <w:lvl w:ilvl="1" w:tplc="A8C40868" w:tentative="1">
      <w:start w:val="1"/>
      <w:numFmt w:val="bullet"/>
      <w:lvlText w:val="•"/>
      <w:lvlJc w:val="left"/>
      <w:pPr>
        <w:tabs>
          <w:tab w:val="num" w:pos="1440"/>
        </w:tabs>
        <w:ind w:left="1440" w:hanging="360"/>
      </w:pPr>
      <w:rPr>
        <w:rFonts w:ascii="System Font Regular" w:hAnsi="System Font Regular" w:hint="default"/>
      </w:rPr>
    </w:lvl>
    <w:lvl w:ilvl="2" w:tplc="DD06D9B2">
      <w:start w:val="1"/>
      <w:numFmt w:val="bullet"/>
      <w:lvlText w:val="•"/>
      <w:lvlJc w:val="left"/>
      <w:pPr>
        <w:tabs>
          <w:tab w:val="num" w:pos="2160"/>
        </w:tabs>
        <w:ind w:left="2160" w:hanging="360"/>
      </w:pPr>
      <w:rPr>
        <w:rFonts w:ascii="System Font Regular" w:hAnsi="System Font Regular" w:hint="default"/>
      </w:rPr>
    </w:lvl>
    <w:lvl w:ilvl="3" w:tplc="069CC752" w:tentative="1">
      <w:start w:val="1"/>
      <w:numFmt w:val="bullet"/>
      <w:lvlText w:val="•"/>
      <w:lvlJc w:val="left"/>
      <w:pPr>
        <w:tabs>
          <w:tab w:val="num" w:pos="2880"/>
        </w:tabs>
        <w:ind w:left="2880" w:hanging="360"/>
      </w:pPr>
      <w:rPr>
        <w:rFonts w:ascii="System Font Regular" w:hAnsi="System Font Regular" w:hint="default"/>
      </w:rPr>
    </w:lvl>
    <w:lvl w:ilvl="4" w:tplc="42A63654" w:tentative="1">
      <w:start w:val="1"/>
      <w:numFmt w:val="bullet"/>
      <w:lvlText w:val="•"/>
      <w:lvlJc w:val="left"/>
      <w:pPr>
        <w:tabs>
          <w:tab w:val="num" w:pos="3600"/>
        </w:tabs>
        <w:ind w:left="3600" w:hanging="360"/>
      </w:pPr>
      <w:rPr>
        <w:rFonts w:ascii="System Font Regular" w:hAnsi="System Font Regular" w:hint="default"/>
      </w:rPr>
    </w:lvl>
    <w:lvl w:ilvl="5" w:tplc="B2E82174" w:tentative="1">
      <w:start w:val="1"/>
      <w:numFmt w:val="bullet"/>
      <w:lvlText w:val="•"/>
      <w:lvlJc w:val="left"/>
      <w:pPr>
        <w:tabs>
          <w:tab w:val="num" w:pos="4320"/>
        </w:tabs>
        <w:ind w:left="4320" w:hanging="360"/>
      </w:pPr>
      <w:rPr>
        <w:rFonts w:ascii="System Font Regular" w:hAnsi="System Font Regular" w:hint="default"/>
      </w:rPr>
    </w:lvl>
    <w:lvl w:ilvl="6" w:tplc="DB68A3CA" w:tentative="1">
      <w:start w:val="1"/>
      <w:numFmt w:val="bullet"/>
      <w:lvlText w:val="•"/>
      <w:lvlJc w:val="left"/>
      <w:pPr>
        <w:tabs>
          <w:tab w:val="num" w:pos="5040"/>
        </w:tabs>
        <w:ind w:left="5040" w:hanging="360"/>
      </w:pPr>
      <w:rPr>
        <w:rFonts w:ascii="System Font Regular" w:hAnsi="System Font Regular" w:hint="default"/>
      </w:rPr>
    </w:lvl>
    <w:lvl w:ilvl="7" w:tplc="16E484A0" w:tentative="1">
      <w:start w:val="1"/>
      <w:numFmt w:val="bullet"/>
      <w:lvlText w:val="•"/>
      <w:lvlJc w:val="left"/>
      <w:pPr>
        <w:tabs>
          <w:tab w:val="num" w:pos="5760"/>
        </w:tabs>
        <w:ind w:left="5760" w:hanging="360"/>
      </w:pPr>
      <w:rPr>
        <w:rFonts w:ascii="System Font Regular" w:hAnsi="System Font Regular" w:hint="default"/>
      </w:rPr>
    </w:lvl>
    <w:lvl w:ilvl="8" w:tplc="85E2BAA0" w:tentative="1">
      <w:start w:val="1"/>
      <w:numFmt w:val="bullet"/>
      <w:lvlText w:val="•"/>
      <w:lvlJc w:val="left"/>
      <w:pPr>
        <w:tabs>
          <w:tab w:val="num" w:pos="6480"/>
        </w:tabs>
        <w:ind w:left="6480" w:hanging="360"/>
      </w:pPr>
      <w:rPr>
        <w:rFonts w:ascii="System Font Regular" w:hAnsi="System Font Regular" w:hint="default"/>
      </w:rPr>
    </w:lvl>
  </w:abstractNum>
  <w:abstractNum w:abstractNumId="53" w15:restartNumberingAfterBreak="0">
    <w:nsid w:val="768E01EA"/>
    <w:multiLevelType w:val="hybridMultilevel"/>
    <w:tmpl w:val="79C0414E"/>
    <w:lvl w:ilvl="0" w:tplc="4A621A4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4" w15:restartNumberingAfterBreak="0">
    <w:nsid w:val="76987EDD"/>
    <w:multiLevelType w:val="hybridMultilevel"/>
    <w:tmpl w:val="D3ECB90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7F6B0710"/>
    <w:multiLevelType w:val="hybridMultilevel"/>
    <w:tmpl w:val="260A92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FAE1525"/>
    <w:multiLevelType w:val="hybridMultilevel"/>
    <w:tmpl w:val="8C04FBE8"/>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97417608">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2"/>
  </w:num>
  <w:num w:numId="4" w16cid:durableId="199124208">
    <w:abstractNumId w:val="30"/>
  </w:num>
  <w:num w:numId="5" w16cid:durableId="630793192">
    <w:abstractNumId w:val="27"/>
  </w:num>
  <w:num w:numId="6" w16cid:durableId="1154301696">
    <w:abstractNumId w:val="37"/>
  </w:num>
  <w:num w:numId="7" w16cid:durableId="1489399165">
    <w:abstractNumId w:val="38"/>
  </w:num>
  <w:num w:numId="8" w16cid:durableId="1495876256">
    <w:abstractNumId w:val="10"/>
  </w:num>
  <w:num w:numId="9" w16cid:durableId="441074845">
    <w:abstractNumId w:val="8"/>
  </w:num>
  <w:num w:numId="10" w16cid:durableId="431705991">
    <w:abstractNumId w:val="7"/>
  </w:num>
  <w:num w:numId="11" w16cid:durableId="1559823138">
    <w:abstractNumId w:val="6"/>
  </w:num>
  <w:num w:numId="12" w16cid:durableId="1777091386">
    <w:abstractNumId w:val="5"/>
  </w:num>
  <w:num w:numId="13" w16cid:durableId="754859990">
    <w:abstractNumId w:val="9"/>
  </w:num>
  <w:num w:numId="14" w16cid:durableId="685982631">
    <w:abstractNumId w:val="4"/>
  </w:num>
  <w:num w:numId="15" w16cid:durableId="1806268356">
    <w:abstractNumId w:val="3"/>
  </w:num>
  <w:num w:numId="16" w16cid:durableId="1176116058">
    <w:abstractNumId w:val="2"/>
  </w:num>
  <w:num w:numId="17" w16cid:durableId="655106882">
    <w:abstractNumId w:val="1"/>
  </w:num>
  <w:num w:numId="18" w16cid:durableId="146090890">
    <w:abstractNumId w:val="35"/>
  </w:num>
  <w:num w:numId="19" w16cid:durableId="396705957">
    <w:abstractNumId w:val="55"/>
  </w:num>
  <w:num w:numId="20" w16cid:durableId="378944112">
    <w:abstractNumId w:val="36"/>
  </w:num>
  <w:num w:numId="21" w16cid:durableId="279185257">
    <w:abstractNumId w:val="48"/>
  </w:num>
  <w:num w:numId="22" w16cid:durableId="663314793">
    <w:abstractNumId w:val="28"/>
  </w:num>
  <w:num w:numId="23" w16cid:durableId="487483028">
    <w:abstractNumId w:val="20"/>
  </w:num>
  <w:num w:numId="24" w16cid:durableId="364520612">
    <w:abstractNumId w:val="34"/>
  </w:num>
  <w:num w:numId="25" w16cid:durableId="1963727595">
    <w:abstractNumId w:val="43"/>
  </w:num>
  <w:num w:numId="26" w16cid:durableId="1791825941">
    <w:abstractNumId w:val="14"/>
  </w:num>
  <w:num w:numId="27" w16cid:durableId="1418597390">
    <w:abstractNumId w:val="19"/>
  </w:num>
  <w:num w:numId="28" w16cid:durableId="913006629">
    <w:abstractNumId w:val="32"/>
  </w:num>
  <w:num w:numId="29" w16cid:durableId="959340253">
    <w:abstractNumId w:val="42"/>
  </w:num>
  <w:num w:numId="30" w16cid:durableId="183835671">
    <w:abstractNumId w:val="17"/>
  </w:num>
  <w:num w:numId="31" w16cid:durableId="654726009">
    <w:abstractNumId w:val="18"/>
  </w:num>
  <w:num w:numId="32" w16cid:durableId="1047801185">
    <w:abstractNumId w:val="26"/>
  </w:num>
  <w:num w:numId="33" w16cid:durableId="506991072">
    <w:abstractNumId w:val="16"/>
  </w:num>
  <w:num w:numId="34" w16cid:durableId="686640742">
    <w:abstractNumId w:val="51"/>
  </w:num>
  <w:num w:numId="35" w16cid:durableId="658003201">
    <w:abstractNumId w:val="13"/>
  </w:num>
  <w:num w:numId="36" w16cid:durableId="1930845004">
    <w:abstractNumId w:val="56"/>
  </w:num>
  <w:num w:numId="37" w16cid:durableId="1339191395">
    <w:abstractNumId w:val="25"/>
  </w:num>
  <w:num w:numId="38" w16cid:durableId="1046175269">
    <w:abstractNumId w:val="54"/>
  </w:num>
  <w:num w:numId="39" w16cid:durableId="922647068">
    <w:abstractNumId w:val="29"/>
  </w:num>
  <w:num w:numId="40" w16cid:durableId="1043021944">
    <w:abstractNumId w:val="41"/>
  </w:num>
  <w:num w:numId="41" w16cid:durableId="1876112403">
    <w:abstractNumId w:val="24"/>
  </w:num>
  <w:num w:numId="42" w16cid:durableId="63185339">
    <w:abstractNumId w:val="39"/>
  </w:num>
  <w:num w:numId="43" w16cid:durableId="539827912">
    <w:abstractNumId w:val="46"/>
  </w:num>
  <w:num w:numId="44" w16cid:durableId="2121609612">
    <w:abstractNumId w:val="40"/>
  </w:num>
  <w:num w:numId="45" w16cid:durableId="1887133284">
    <w:abstractNumId w:val="15"/>
  </w:num>
  <w:num w:numId="46" w16cid:durableId="1591816700">
    <w:abstractNumId w:val="23"/>
  </w:num>
  <w:num w:numId="47" w16cid:durableId="1313019010">
    <w:abstractNumId w:val="33"/>
  </w:num>
  <w:num w:numId="48" w16cid:durableId="1997417044">
    <w:abstractNumId w:val="49"/>
  </w:num>
  <w:num w:numId="49" w16cid:durableId="462119507">
    <w:abstractNumId w:val="21"/>
  </w:num>
  <w:num w:numId="50" w16cid:durableId="1375228437">
    <w:abstractNumId w:val="45"/>
  </w:num>
  <w:num w:numId="51" w16cid:durableId="835338304">
    <w:abstractNumId w:val="53"/>
  </w:num>
  <w:num w:numId="52" w16cid:durableId="748380722">
    <w:abstractNumId w:val="50"/>
  </w:num>
  <w:num w:numId="53" w16cid:durableId="1282032966">
    <w:abstractNumId w:val="0"/>
  </w:num>
  <w:num w:numId="54" w16cid:durableId="155194074">
    <w:abstractNumId w:val="47"/>
  </w:num>
  <w:num w:numId="55" w16cid:durableId="161699153">
    <w:abstractNumId w:val="31"/>
  </w:num>
  <w:num w:numId="56" w16cid:durableId="446967475">
    <w:abstractNumId w:val="52"/>
  </w:num>
  <w:num w:numId="57" w16cid:durableId="462162589">
    <w:abstractNumId w:val="44"/>
  </w:num>
  <w:num w:numId="58" w16cid:durableId="192649853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3A5D"/>
    <w:rsid w:val="00016557"/>
    <w:rsid w:val="00023C40"/>
    <w:rsid w:val="0002507D"/>
    <w:rsid w:val="00025E68"/>
    <w:rsid w:val="00027EFC"/>
    <w:rsid w:val="00033397"/>
    <w:rsid w:val="00037EC1"/>
    <w:rsid w:val="00040095"/>
    <w:rsid w:val="00065268"/>
    <w:rsid w:val="00073C9C"/>
    <w:rsid w:val="00074527"/>
    <w:rsid w:val="00076412"/>
    <w:rsid w:val="00080512"/>
    <w:rsid w:val="00090468"/>
    <w:rsid w:val="00094568"/>
    <w:rsid w:val="000B3EF9"/>
    <w:rsid w:val="000B7BCF"/>
    <w:rsid w:val="000C1D6A"/>
    <w:rsid w:val="000C435D"/>
    <w:rsid w:val="000C522B"/>
    <w:rsid w:val="000D58AB"/>
    <w:rsid w:val="000E7405"/>
    <w:rsid w:val="00104AD9"/>
    <w:rsid w:val="00112F1A"/>
    <w:rsid w:val="0012610D"/>
    <w:rsid w:val="001430F6"/>
    <w:rsid w:val="00145075"/>
    <w:rsid w:val="00157121"/>
    <w:rsid w:val="00170EA3"/>
    <w:rsid w:val="001741A0"/>
    <w:rsid w:val="00175FA0"/>
    <w:rsid w:val="0018542A"/>
    <w:rsid w:val="00187D3B"/>
    <w:rsid w:val="00193F93"/>
    <w:rsid w:val="00194CD0"/>
    <w:rsid w:val="001A30A4"/>
    <w:rsid w:val="001B49C9"/>
    <w:rsid w:val="001C23F4"/>
    <w:rsid w:val="001C4F79"/>
    <w:rsid w:val="001E5DBA"/>
    <w:rsid w:val="001F168B"/>
    <w:rsid w:val="001F7831"/>
    <w:rsid w:val="00204045"/>
    <w:rsid w:val="0020712B"/>
    <w:rsid w:val="0022606D"/>
    <w:rsid w:val="00227461"/>
    <w:rsid w:val="00230313"/>
    <w:rsid w:val="00231728"/>
    <w:rsid w:val="00244A05"/>
    <w:rsid w:val="00250404"/>
    <w:rsid w:val="00256B74"/>
    <w:rsid w:val="002610D8"/>
    <w:rsid w:val="002747EC"/>
    <w:rsid w:val="00283E51"/>
    <w:rsid w:val="002855BF"/>
    <w:rsid w:val="002859A8"/>
    <w:rsid w:val="002A065B"/>
    <w:rsid w:val="002B0FCB"/>
    <w:rsid w:val="002B1E54"/>
    <w:rsid w:val="002B2988"/>
    <w:rsid w:val="002B6DB7"/>
    <w:rsid w:val="002D7F28"/>
    <w:rsid w:val="002F0D22"/>
    <w:rsid w:val="002F5054"/>
    <w:rsid w:val="002F52C7"/>
    <w:rsid w:val="00311669"/>
    <w:rsid w:val="00311B17"/>
    <w:rsid w:val="00314460"/>
    <w:rsid w:val="003172DC"/>
    <w:rsid w:val="00325AE3"/>
    <w:rsid w:val="00326069"/>
    <w:rsid w:val="00342702"/>
    <w:rsid w:val="0034454E"/>
    <w:rsid w:val="0035462D"/>
    <w:rsid w:val="00356CDB"/>
    <w:rsid w:val="0036459E"/>
    <w:rsid w:val="00364B41"/>
    <w:rsid w:val="00370F35"/>
    <w:rsid w:val="003752CA"/>
    <w:rsid w:val="00380EE7"/>
    <w:rsid w:val="00383096"/>
    <w:rsid w:val="0039346C"/>
    <w:rsid w:val="003A41EF"/>
    <w:rsid w:val="003B40AD"/>
    <w:rsid w:val="003C4E37"/>
    <w:rsid w:val="003D0FD0"/>
    <w:rsid w:val="003E16BE"/>
    <w:rsid w:val="003E20AF"/>
    <w:rsid w:val="003E5390"/>
    <w:rsid w:val="003F4E28"/>
    <w:rsid w:val="003F5679"/>
    <w:rsid w:val="003F76B6"/>
    <w:rsid w:val="00400414"/>
    <w:rsid w:val="004006E8"/>
    <w:rsid w:val="004011B1"/>
    <w:rsid w:val="00401855"/>
    <w:rsid w:val="0044670E"/>
    <w:rsid w:val="00446C3A"/>
    <w:rsid w:val="00450BF9"/>
    <w:rsid w:val="00451491"/>
    <w:rsid w:val="0045322D"/>
    <w:rsid w:val="00465587"/>
    <w:rsid w:val="004715A0"/>
    <w:rsid w:val="00472A4F"/>
    <w:rsid w:val="004759E0"/>
    <w:rsid w:val="00477455"/>
    <w:rsid w:val="00481469"/>
    <w:rsid w:val="00483F3B"/>
    <w:rsid w:val="004A1F7B"/>
    <w:rsid w:val="004B218D"/>
    <w:rsid w:val="004B7114"/>
    <w:rsid w:val="004C44D2"/>
    <w:rsid w:val="004D3578"/>
    <w:rsid w:val="004D380D"/>
    <w:rsid w:val="004E213A"/>
    <w:rsid w:val="004E485D"/>
    <w:rsid w:val="004E7553"/>
    <w:rsid w:val="004F4540"/>
    <w:rsid w:val="004F73A7"/>
    <w:rsid w:val="00501A37"/>
    <w:rsid w:val="00503171"/>
    <w:rsid w:val="00504849"/>
    <w:rsid w:val="00506C28"/>
    <w:rsid w:val="00512693"/>
    <w:rsid w:val="005148D6"/>
    <w:rsid w:val="00534DA0"/>
    <w:rsid w:val="00537809"/>
    <w:rsid w:val="005417C4"/>
    <w:rsid w:val="00543E6C"/>
    <w:rsid w:val="00565087"/>
    <w:rsid w:val="0056573F"/>
    <w:rsid w:val="00571279"/>
    <w:rsid w:val="00577B66"/>
    <w:rsid w:val="00596674"/>
    <w:rsid w:val="005972AD"/>
    <w:rsid w:val="005A13AB"/>
    <w:rsid w:val="005A1D42"/>
    <w:rsid w:val="005A49C6"/>
    <w:rsid w:val="005A5B5A"/>
    <w:rsid w:val="005C0055"/>
    <w:rsid w:val="005C766E"/>
    <w:rsid w:val="005C7CD5"/>
    <w:rsid w:val="005D5859"/>
    <w:rsid w:val="005F2D60"/>
    <w:rsid w:val="00607E5E"/>
    <w:rsid w:val="00611566"/>
    <w:rsid w:val="00614CA0"/>
    <w:rsid w:val="00631F04"/>
    <w:rsid w:val="00632FFB"/>
    <w:rsid w:val="0064268A"/>
    <w:rsid w:val="00646D99"/>
    <w:rsid w:val="006516E4"/>
    <w:rsid w:val="00656910"/>
    <w:rsid w:val="006574C0"/>
    <w:rsid w:val="00666B57"/>
    <w:rsid w:val="00687EE4"/>
    <w:rsid w:val="00696821"/>
    <w:rsid w:val="006C66D8"/>
    <w:rsid w:val="006D1E24"/>
    <w:rsid w:val="006D35DE"/>
    <w:rsid w:val="006D5122"/>
    <w:rsid w:val="006E1057"/>
    <w:rsid w:val="006E1417"/>
    <w:rsid w:val="006F56AA"/>
    <w:rsid w:val="006F6A2C"/>
    <w:rsid w:val="007069DC"/>
    <w:rsid w:val="00710201"/>
    <w:rsid w:val="00716179"/>
    <w:rsid w:val="0072073A"/>
    <w:rsid w:val="00723B23"/>
    <w:rsid w:val="00733AA4"/>
    <w:rsid w:val="007342B5"/>
    <w:rsid w:val="00734A5B"/>
    <w:rsid w:val="00744E76"/>
    <w:rsid w:val="00757D40"/>
    <w:rsid w:val="00763C97"/>
    <w:rsid w:val="00764CB9"/>
    <w:rsid w:val="007662B5"/>
    <w:rsid w:val="00776ADF"/>
    <w:rsid w:val="00781F0F"/>
    <w:rsid w:val="00782832"/>
    <w:rsid w:val="0078727C"/>
    <w:rsid w:val="0079049D"/>
    <w:rsid w:val="00793DC5"/>
    <w:rsid w:val="00796823"/>
    <w:rsid w:val="007A2E55"/>
    <w:rsid w:val="007B18D8"/>
    <w:rsid w:val="007C095F"/>
    <w:rsid w:val="007C2DD0"/>
    <w:rsid w:val="007C6313"/>
    <w:rsid w:val="007F0074"/>
    <w:rsid w:val="007F2E08"/>
    <w:rsid w:val="008024FA"/>
    <w:rsid w:val="008028A4"/>
    <w:rsid w:val="00811918"/>
    <w:rsid w:val="00813245"/>
    <w:rsid w:val="00816AF0"/>
    <w:rsid w:val="00840DE0"/>
    <w:rsid w:val="008435C3"/>
    <w:rsid w:val="00847CD0"/>
    <w:rsid w:val="0085289E"/>
    <w:rsid w:val="0085615B"/>
    <w:rsid w:val="008606CD"/>
    <w:rsid w:val="008607A8"/>
    <w:rsid w:val="0086354A"/>
    <w:rsid w:val="00865EE4"/>
    <w:rsid w:val="008768CA"/>
    <w:rsid w:val="008777B0"/>
    <w:rsid w:val="00877EF9"/>
    <w:rsid w:val="00880559"/>
    <w:rsid w:val="00883414"/>
    <w:rsid w:val="008938E7"/>
    <w:rsid w:val="00896F8E"/>
    <w:rsid w:val="008A6F96"/>
    <w:rsid w:val="008B04C6"/>
    <w:rsid w:val="008B1764"/>
    <w:rsid w:val="008B5306"/>
    <w:rsid w:val="008B54E8"/>
    <w:rsid w:val="008C2E2A"/>
    <w:rsid w:val="008C3057"/>
    <w:rsid w:val="008C3BBC"/>
    <w:rsid w:val="008D0C06"/>
    <w:rsid w:val="008D2E4D"/>
    <w:rsid w:val="008E1E47"/>
    <w:rsid w:val="008F396F"/>
    <w:rsid w:val="008F3DCD"/>
    <w:rsid w:val="0090271F"/>
    <w:rsid w:val="00902DB9"/>
    <w:rsid w:val="0090466A"/>
    <w:rsid w:val="00905DC7"/>
    <w:rsid w:val="00905E5A"/>
    <w:rsid w:val="0090765B"/>
    <w:rsid w:val="0091501B"/>
    <w:rsid w:val="00923655"/>
    <w:rsid w:val="009248C6"/>
    <w:rsid w:val="009339CB"/>
    <w:rsid w:val="00936071"/>
    <w:rsid w:val="009376CD"/>
    <w:rsid w:val="00940212"/>
    <w:rsid w:val="00942EC2"/>
    <w:rsid w:val="00943C42"/>
    <w:rsid w:val="00957DD1"/>
    <w:rsid w:val="00960E1D"/>
    <w:rsid w:val="00961B32"/>
    <w:rsid w:val="00962509"/>
    <w:rsid w:val="00966560"/>
    <w:rsid w:val="00970DB3"/>
    <w:rsid w:val="00974BB0"/>
    <w:rsid w:val="00975BCD"/>
    <w:rsid w:val="009818A2"/>
    <w:rsid w:val="00982DDF"/>
    <w:rsid w:val="009928A9"/>
    <w:rsid w:val="00995F0A"/>
    <w:rsid w:val="009A0AF3"/>
    <w:rsid w:val="009B07CD"/>
    <w:rsid w:val="009C19E9"/>
    <w:rsid w:val="009D0A0E"/>
    <w:rsid w:val="009D5531"/>
    <w:rsid w:val="009D74A6"/>
    <w:rsid w:val="009E0E87"/>
    <w:rsid w:val="009E2150"/>
    <w:rsid w:val="00A10F02"/>
    <w:rsid w:val="00A16118"/>
    <w:rsid w:val="00A16879"/>
    <w:rsid w:val="00A17176"/>
    <w:rsid w:val="00A204CA"/>
    <w:rsid w:val="00A209D6"/>
    <w:rsid w:val="00A20E1B"/>
    <w:rsid w:val="00A22738"/>
    <w:rsid w:val="00A238CD"/>
    <w:rsid w:val="00A2672F"/>
    <w:rsid w:val="00A325AE"/>
    <w:rsid w:val="00A36F5F"/>
    <w:rsid w:val="00A42AF5"/>
    <w:rsid w:val="00A42F80"/>
    <w:rsid w:val="00A430EC"/>
    <w:rsid w:val="00A52B10"/>
    <w:rsid w:val="00A53724"/>
    <w:rsid w:val="00A54B2B"/>
    <w:rsid w:val="00A66530"/>
    <w:rsid w:val="00A703B6"/>
    <w:rsid w:val="00A80461"/>
    <w:rsid w:val="00A82346"/>
    <w:rsid w:val="00A85A48"/>
    <w:rsid w:val="00A86103"/>
    <w:rsid w:val="00A9671C"/>
    <w:rsid w:val="00AA1553"/>
    <w:rsid w:val="00AD7E7C"/>
    <w:rsid w:val="00AF6968"/>
    <w:rsid w:val="00B0396A"/>
    <w:rsid w:val="00B05380"/>
    <w:rsid w:val="00B05962"/>
    <w:rsid w:val="00B06B91"/>
    <w:rsid w:val="00B11487"/>
    <w:rsid w:val="00B14150"/>
    <w:rsid w:val="00B15449"/>
    <w:rsid w:val="00B16C2F"/>
    <w:rsid w:val="00B2045F"/>
    <w:rsid w:val="00B265E9"/>
    <w:rsid w:val="00B27303"/>
    <w:rsid w:val="00B47FD1"/>
    <w:rsid w:val="00B516BB"/>
    <w:rsid w:val="00B5421D"/>
    <w:rsid w:val="00B577C4"/>
    <w:rsid w:val="00B65149"/>
    <w:rsid w:val="00B65FF0"/>
    <w:rsid w:val="00B669E9"/>
    <w:rsid w:val="00B7538C"/>
    <w:rsid w:val="00B81F64"/>
    <w:rsid w:val="00B84DB2"/>
    <w:rsid w:val="00B8597A"/>
    <w:rsid w:val="00B8601A"/>
    <w:rsid w:val="00B94E49"/>
    <w:rsid w:val="00B97336"/>
    <w:rsid w:val="00BC3555"/>
    <w:rsid w:val="00BD3DC9"/>
    <w:rsid w:val="00BD66AC"/>
    <w:rsid w:val="00BF108C"/>
    <w:rsid w:val="00BF69D7"/>
    <w:rsid w:val="00C108B9"/>
    <w:rsid w:val="00C12B51"/>
    <w:rsid w:val="00C17127"/>
    <w:rsid w:val="00C24650"/>
    <w:rsid w:val="00C25465"/>
    <w:rsid w:val="00C31806"/>
    <w:rsid w:val="00C33079"/>
    <w:rsid w:val="00C376E8"/>
    <w:rsid w:val="00C46211"/>
    <w:rsid w:val="00C55A12"/>
    <w:rsid w:val="00C63F44"/>
    <w:rsid w:val="00C6553E"/>
    <w:rsid w:val="00C655CD"/>
    <w:rsid w:val="00C6661B"/>
    <w:rsid w:val="00C77387"/>
    <w:rsid w:val="00C83A13"/>
    <w:rsid w:val="00C86F10"/>
    <w:rsid w:val="00C9068C"/>
    <w:rsid w:val="00C92967"/>
    <w:rsid w:val="00CA3D0C"/>
    <w:rsid w:val="00CA654B"/>
    <w:rsid w:val="00CB1380"/>
    <w:rsid w:val="00CB2399"/>
    <w:rsid w:val="00CB72B8"/>
    <w:rsid w:val="00CC47DB"/>
    <w:rsid w:val="00CD0BA8"/>
    <w:rsid w:val="00CD4C7B"/>
    <w:rsid w:val="00CD58FE"/>
    <w:rsid w:val="00CF3817"/>
    <w:rsid w:val="00D03AB7"/>
    <w:rsid w:val="00D0535B"/>
    <w:rsid w:val="00D114F6"/>
    <w:rsid w:val="00D33BE3"/>
    <w:rsid w:val="00D37725"/>
    <w:rsid w:val="00D3792D"/>
    <w:rsid w:val="00D4582D"/>
    <w:rsid w:val="00D513F1"/>
    <w:rsid w:val="00D54820"/>
    <w:rsid w:val="00D55E47"/>
    <w:rsid w:val="00D62E19"/>
    <w:rsid w:val="00D67CD1"/>
    <w:rsid w:val="00D738D6"/>
    <w:rsid w:val="00D80795"/>
    <w:rsid w:val="00D854BE"/>
    <w:rsid w:val="00D87E00"/>
    <w:rsid w:val="00D9134D"/>
    <w:rsid w:val="00D96D11"/>
    <w:rsid w:val="00DA7A03"/>
    <w:rsid w:val="00DB0DB8"/>
    <w:rsid w:val="00DB1818"/>
    <w:rsid w:val="00DC1EE2"/>
    <w:rsid w:val="00DC309B"/>
    <w:rsid w:val="00DC38D3"/>
    <w:rsid w:val="00DC45F4"/>
    <w:rsid w:val="00DC4DA2"/>
    <w:rsid w:val="00DC5261"/>
    <w:rsid w:val="00DD530F"/>
    <w:rsid w:val="00DE25D2"/>
    <w:rsid w:val="00DF2CFF"/>
    <w:rsid w:val="00DF7C20"/>
    <w:rsid w:val="00E038FB"/>
    <w:rsid w:val="00E167E9"/>
    <w:rsid w:val="00E17D52"/>
    <w:rsid w:val="00E351D6"/>
    <w:rsid w:val="00E41714"/>
    <w:rsid w:val="00E44160"/>
    <w:rsid w:val="00E46C08"/>
    <w:rsid w:val="00E471CF"/>
    <w:rsid w:val="00E62835"/>
    <w:rsid w:val="00E6480E"/>
    <w:rsid w:val="00E77645"/>
    <w:rsid w:val="00E82E60"/>
    <w:rsid w:val="00E83697"/>
    <w:rsid w:val="00E859B6"/>
    <w:rsid w:val="00E94A9D"/>
    <w:rsid w:val="00EA66C9"/>
    <w:rsid w:val="00EB5D32"/>
    <w:rsid w:val="00EC14E2"/>
    <w:rsid w:val="00EC4A25"/>
    <w:rsid w:val="00EE3064"/>
    <w:rsid w:val="00EE4E28"/>
    <w:rsid w:val="00EF612C"/>
    <w:rsid w:val="00F025A2"/>
    <w:rsid w:val="00F036E9"/>
    <w:rsid w:val="00F03AD8"/>
    <w:rsid w:val="00F07388"/>
    <w:rsid w:val="00F108E1"/>
    <w:rsid w:val="00F20035"/>
    <w:rsid w:val="00F2026E"/>
    <w:rsid w:val="00F2210A"/>
    <w:rsid w:val="00F2796A"/>
    <w:rsid w:val="00F31372"/>
    <w:rsid w:val="00F34EE4"/>
    <w:rsid w:val="00F37743"/>
    <w:rsid w:val="00F42493"/>
    <w:rsid w:val="00F458B9"/>
    <w:rsid w:val="00F54666"/>
    <w:rsid w:val="00F54A3D"/>
    <w:rsid w:val="00F54CB0"/>
    <w:rsid w:val="00F579CD"/>
    <w:rsid w:val="00F653B8"/>
    <w:rsid w:val="00F71B89"/>
    <w:rsid w:val="00F7353C"/>
    <w:rsid w:val="00F76F8F"/>
    <w:rsid w:val="00F84B88"/>
    <w:rsid w:val="00F87048"/>
    <w:rsid w:val="00F87257"/>
    <w:rsid w:val="00F87698"/>
    <w:rsid w:val="00F90FF6"/>
    <w:rsid w:val="00F941DF"/>
    <w:rsid w:val="00FA1266"/>
    <w:rsid w:val="00FA31C7"/>
    <w:rsid w:val="00FB36FA"/>
    <w:rsid w:val="00FC1192"/>
    <w:rsid w:val="00FE106D"/>
    <w:rsid w:val="00FE24A7"/>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styleId="Revision">
    <w:name w:val="Revision"/>
    <w:hidden/>
    <w:uiPriority w:val="99"/>
    <w:semiHidden/>
    <w:rsid w:val="004715A0"/>
    <w:rPr>
      <w:lang w:eastAsia="en-US"/>
    </w:rPr>
  </w:style>
  <w:style w:type="character" w:styleId="CommentReference">
    <w:name w:val="annotation reference"/>
    <w:basedOn w:val="DefaultParagraphFont"/>
    <w:rsid w:val="000C1D6A"/>
    <w:rPr>
      <w:sz w:val="16"/>
      <w:szCs w:val="16"/>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D114F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4468954">
      <w:bodyDiv w:val="1"/>
      <w:marLeft w:val="0"/>
      <w:marRight w:val="0"/>
      <w:marTop w:val="0"/>
      <w:marBottom w:val="0"/>
      <w:divBdr>
        <w:top w:val="none" w:sz="0" w:space="0" w:color="auto"/>
        <w:left w:val="none" w:sz="0" w:space="0" w:color="auto"/>
        <w:bottom w:val="none" w:sz="0" w:space="0" w:color="auto"/>
        <w:right w:val="none" w:sz="0" w:space="0" w:color="auto"/>
      </w:divBdr>
      <w:divsChild>
        <w:div w:id="334773870">
          <w:marLeft w:val="288"/>
          <w:marRight w:val="0"/>
          <w:marTop w:val="0"/>
          <w:marBottom w:val="120"/>
          <w:divBdr>
            <w:top w:val="none" w:sz="0" w:space="0" w:color="auto"/>
            <w:left w:val="none" w:sz="0" w:space="0" w:color="auto"/>
            <w:bottom w:val="none" w:sz="0" w:space="0" w:color="auto"/>
            <w:right w:val="none" w:sz="0" w:space="0" w:color="auto"/>
          </w:divBdr>
        </w:div>
        <w:div w:id="1180268519">
          <w:marLeft w:val="288"/>
          <w:marRight w:val="0"/>
          <w:marTop w:val="0"/>
          <w:marBottom w:val="120"/>
          <w:divBdr>
            <w:top w:val="none" w:sz="0" w:space="0" w:color="auto"/>
            <w:left w:val="none" w:sz="0" w:space="0" w:color="auto"/>
            <w:bottom w:val="none" w:sz="0" w:space="0" w:color="auto"/>
            <w:right w:val="none" w:sz="0" w:space="0" w:color="auto"/>
          </w:divBdr>
        </w:div>
      </w:divsChild>
    </w:div>
    <w:div w:id="149639390">
      <w:bodyDiv w:val="1"/>
      <w:marLeft w:val="0"/>
      <w:marRight w:val="0"/>
      <w:marTop w:val="0"/>
      <w:marBottom w:val="0"/>
      <w:divBdr>
        <w:top w:val="none" w:sz="0" w:space="0" w:color="auto"/>
        <w:left w:val="none" w:sz="0" w:space="0" w:color="auto"/>
        <w:bottom w:val="none" w:sz="0" w:space="0" w:color="auto"/>
        <w:right w:val="none" w:sz="0" w:space="0" w:color="auto"/>
      </w:divBdr>
      <w:divsChild>
        <w:div w:id="1352683852">
          <w:marLeft w:val="288"/>
          <w:marRight w:val="0"/>
          <w:marTop w:val="0"/>
          <w:marBottom w:val="120"/>
          <w:divBdr>
            <w:top w:val="none" w:sz="0" w:space="0" w:color="auto"/>
            <w:left w:val="none" w:sz="0" w:space="0" w:color="auto"/>
            <w:bottom w:val="none" w:sz="0" w:space="0" w:color="auto"/>
            <w:right w:val="none" w:sz="0" w:space="0" w:color="auto"/>
          </w:divBdr>
        </w:div>
        <w:div w:id="294458306">
          <w:marLeft w:val="288"/>
          <w:marRight w:val="0"/>
          <w:marTop w:val="0"/>
          <w:marBottom w:val="12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41268950">
      <w:bodyDiv w:val="1"/>
      <w:marLeft w:val="0"/>
      <w:marRight w:val="0"/>
      <w:marTop w:val="0"/>
      <w:marBottom w:val="0"/>
      <w:divBdr>
        <w:top w:val="none" w:sz="0" w:space="0" w:color="auto"/>
        <w:left w:val="none" w:sz="0" w:space="0" w:color="auto"/>
        <w:bottom w:val="none" w:sz="0" w:space="0" w:color="auto"/>
        <w:right w:val="none" w:sz="0" w:space="0" w:color="auto"/>
      </w:divBdr>
      <w:divsChild>
        <w:div w:id="1939288159">
          <w:marLeft w:val="288"/>
          <w:marRight w:val="0"/>
          <w:marTop w:val="0"/>
          <w:marBottom w:val="12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937252259">
      <w:bodyDiv w:val="1"/>
      <w:marLeft w:val="0"/>
      <w:marRight w:val="0"/>
      <w:marTop w:val="0"/>
      <w:marBottom w:val="0"/>
      <w:divBdr>
        <w:top w:val="none" w:sz="0" w:space="0" w:color="auto"/>
        <w:left w:val="none" w:sz="0" w:space="0" w:color="auto"/>
        <w:bottom w:val="none" w:sz="0" w:space="0" w:color="auto"/>
        <w:right w:val="none" w:sz="0" w:space="0" w:color="auto"/>
      </w:divBdr>
      <w:divsChild>
        <w:div w:id="479998592">
          <w:marLeft w:val="562"/>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0" ma:contentTypeDescription="Create a new document." ma:contentTypeScope="" ma:versionID="92f34644e1f93c87904b91414f9396f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91bfd5228f4f73985c0dc74c8b5f0447"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RBI5PAMIO524-1616901215-1538</_dlc_DocId>
    <_dlc_DocIdUrl xmlns="71c5aaf6-e6ce-465b-b873-5148d2a4c105">
      <Url>https://nokia.sharepoint.com/sites/gxp/_layouts/15/DocIdRedir.aspx?ID=RBI5PAMIO524-1616901215-1538</Url>
      <Description>RBI5PAMIO524-1616901215-1538</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14F19FBF-9DCF-4A9B-B6EE-3AC1A9808D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37</TotalTime>
  <Pages>4</Pages>
  <Words>1411</Words>
  <Characters>8044</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9437</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Nok-1</cp:lastModifiedBy>
  <cp:revision>20</cp:revision>
  <dcterms:created xsi:type="dcterms:W3CDTF">2024-08-07T11:31:00Z</dcterms:created>
  <dcterms:modified xsi:type="dcterms:W3CDTF">2024-08-08T17:35:00Z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1877c6e6-609e-46f8-b8df-525ee2246472</vt:lpwstr>
  </property>
  <property fmtid="{D5CDD505-2E9C-101B-9397-08002B2CF9AE}" pid="4" name="MediaServiceImageTags">
    <vt:lpwstr/>
  </property>
</Properties>
</file>