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EDF551" w14:textId="3E8B01B3" w:rsidR="00B9702C" w:rsidRDefault="00B9702C"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#125</w:t>
      </w:r>
      <w:r w:rsidR="00952A3A">
        <w:rPr>
          <w:rFonts w:cs="Arial"/>
          <w:noProof w:val="0"/>
          <w:sz w:val="24"/>
          <w:szCs w:val="24"/>
        </w:rPr>
        <w:t>bis</w:t>
      </w:r>
      <w:r>
        <w:rPr>
          <w:rFonts w:cs="Arial"/>
          <w:bCs/>
          <w:noProof w:val="0"/>
          <w:sz w:val="24"/>
        </w:rPr>
        <w:tab/>
      </w:r>
      <w:r w:rsidR="00BF1198" w:rsidRPr="00BF1198">
        <w:rPr>
          <w:rFonts w:cs="Arial"/>
          <w:bCs/>
          <w:noProof w:val="0"/>
          <w:sz w:val="24"/>
        </w:rPr>
        <w:t>R3-245626</w:t>
      </w:r>
    </w:p>
    <w:p w14:paraId="5BE92DD8" w14:textId="02F34713" w:rsidR="00B9702C" w:rsidRDefault="00B9702C" w:rsidP="002A37C8">
      <w:pPr>
        <w:pStyle w:val="CRCoverPage"/>
        <w:rPr>
          <w:b/>
          <w:noProof/>
          <w:sz w:val="24"/>
        </w:rPr>
      </w:pPr>
      <w:bookmarkStart w:id="2" w:name="_Hlk19781143"/>
      <w:r>
        <w:rPr>
          <w:rFonts w:hint="eastAsia"/>
          <w:b/>
          <w:noProof/>
          <w:sz w:val="24"/>
          <w:lang w:eastAsia="zh-CN"/>
        </w:rPr>
        <w:t>Hefei</w:t>
      </w:r>
      <w:r w:rsidRPr="00973506">
        <w:rPr>
          <w:b/>
          <w:noProof/>
          <w:sz w:val="24"/>
        </w:rPr>
        <w:t xml:space="preserve">, </w:t>
      </w:r>
      <w:r>
        <w:rPr>
          <w:b/>
          <w:noProof/>
          <w:sz w:val="24"/>
        </w:rPr>
        <w:t>China</w:t>
      </w:r>
      <w:r w:rsidRPr="00973506">
        <w:rPr>
          <w:b/>
          <w:noProof/>
          <w:sz w:val="24"/>
        </w:rPr>
        <w:t>, 1</w:t>
      </w:r>
      <w:r>
        <w:rPr>
          <w:b/>
          <w:noProof/>
          <w:sz w:val="24"/>
        </w:rPr>
        <w:t>4</w:t>
      </w:r>
      <w:r w:rsidRPr="00973506">
        <w:rPr>
          <w:b/>
          <w:noProof/>
          <w:sz w:val="24"/>
        </w:rPr>
        <w:t xml:space="preserve"> -</w:t>
      </w:r>
      <w:r>
        <w:rPr>
          <w:b/>
          <w:noProof/>
          <w:sz w:val="24"/>
        </w:rPr>
        <w:t xml:space="preserve"> 18</w:t>
      </w:r>
      <w:r w:rsidRPr="00973506">
        <w:rPr>
          <w:b/>
          <w:noProof/>
          <w:sz w:val="24"/>
        </w:rPr>
        <w:t xml:space="preserve"> </w:t>
      </w:r>
      <w:r>
        <w:rPr>
          <w:b/>
          <w:noProof/>
          <w:sz w:val="24"/>
        </w:rPr>
        <w:t>Oct</w:t>
      </w:r>
      <w:r w:rsidRPr="00973506">
        <w:rPr>
          <w:b/>
          <w:noProof/>
          <w:sz w:val="24"/>
        </w:rPr>
        <w:t>, 2024</w:t>
      </w:r>
    </w:p>
    <w:bookmarkEnd w:id="0"/>
    <w:bookmarkEnd w:id="2"/>
    <w:p w14:paraId="444C2E19" w14:textId="77777777" w:rsidR="00EE0733"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9B9B8F7" w14:textId="774B8C71" w:rsidR="00C76DDA" w:rsidRPr="00B50379" w:rsidRDefault="00C76DDA" w:rsidP="00C76DDA">
      <w:pPr>
        <w:pStyle w:val="af8"/>
        <w:ind w:left="1985" w:hanging="1985"/>
        <w:rPr>
          <w:lang w:eastAsia="ja-JP"/>
        </w:rPr>
      </w:pPr>
      <w:r>
        <w:t>T</w:t>
      </w:r>
      <w:r w:rsidRPr="00B50379">
        <w:t>itle:</w:t>
      </w:r>
      <w:r w:rsidRPr="00B50379">
        <w:tab/>
      </w:r>
      <w:r w:rsidR="00B9702C" w:rsidRPr="00B9702C">
        <w:t>Discussion on L3 measurement based LTM support over F1</w:t>
      </w:r>
    </w:p>
    <w:p w14:paraId="1703601B" w14:textId="49E38BAE" w:rsidR="005F436C" w:rsidRDefault="005F436C" w:rsidP="005F436C">
      <w:pPr>
        <w:pStyle w:val="af8"/>
        <w:rPr>
          <w:lang w:eastAsia="ja-JP"/>
        </w:rPr>
      </w:pPr>
      <w:r>
        <w:t>Agenda Item:</w:t>
      </w:r>
      <w:r>
        <w:tab/>
      </w:r>
      <w:r w:rsidR="00873D5D">
        <w:rPr>
          <w:lang w:eastAsia="zh-CN"/>
        </w:rPr>
        <w:t>8.1</w:t>
      </w:r>
    </w:p>
    <w:p w14:paraId="778AB5AF" w14:textId="22F42BF2" w:rsidR="005F436C" w:rsidRDefault="005F436C" w:rsidP="005F436C">
      <w:pPr>
        <w:pStyle w:val="af8"/>
        <w:rPr>
          <w:lang w:eastAsia="ja-JP"/>
        </w:rPr>
      </w:pPr>
      <w:r>
        <w:t>Source:</w:t>
      </w:r>
      <w:r>
        <w:tab/>
      </w:r>
      <w:r w:rsidR="006137D5">
        <w:t>Huawei</w:t>
      </w:r>
    </w:p>
    <w:p w14:paraId="19F92F93" w14:textId="67946745" w:rsidR="005F436C" w:rsidRDefault="005F436C" w:rsidP="005F436C">
      <w:pPr>
        <w:pStyle w:val="af8"/>
        <w:rPr>
          <w:lang w:eastAsia="ja-JP"/>
        </w:rPr>
      </w:pPr>
      <w:r>
        <w:t>Document for:</w:t>
      </w:r>
      <w:r>
        <w:tab/>
      </w:r>
      <w:r w:rsidR="008A615D">
        <w:t>discussion</w:t>
      </w:r>
    </w:p>
    <w:p w14:paraId="07A2EC87" w14:textId="77777777" w:rsidR="00EE0733" w:rsidRDefault="00EE0733" w:rsidP="00EE0733">
      <w:pPr>
        <w:pStyle w:val="1"/>
        <w:rPr>
          <w:rFonts w:cs="Arial"/>
        </w:rPr>
      </w:pPr>
      <w:r>
        <w:rPr>
          <w:rFonts w:cs="Arial"/>
        </w:rPr>
        <w:t>1</w:t>
      </w:r>
      <w:r>
        <w:rPr>
          <w:rFonts w:cs="Arial"/>
        </w:rPr>
        <w:tab/>
        <w:t>Introduction</w:t>
      </w:r>
    </w:p>
    <w:p w14:paraId="78467B97" w14:textId="626F5535" w:rsidR="005F1DD0" w:rsidRPr="007607D3" w:rsidRDefault="005F1DD0" w:rsidP="005F436C">
      <w:pPr>
        <w:pStyle w:val="Discussion"/>
        <w:rPr>
          <w:rFonts w:ascii="Times New Roman" w:hAnsi="Times New Roman" w:cs="Times New Roman"/>
          <w:lang w:eastAsia="zh-CN"/>
        </w:rPr>
      </w:pPr>
      <w:r w:rsidRPr="007607D3">
        <w:rPr>
          <w:rFonts w:ascii="Times New Roman" w:hAnsi="Times New Roman" w:cs="Times New Roman"/>
          <w:lang w:eastAsia="zh-CN"/>
        </w:rPr>
        <w:t>RAN2 sent an LS</w:t>
      </w:r>
      <w:r w:rsidR="00C432A1" w:rsidRPr="007607D3">
        <w:rPr>
          <w:rFonts w:ascii="Times New Roman" w:hAnsi="Times New Roman" w:cs="Times New Roman"/>
          <w:lang w:eastAsia="zh-CN"/>
        </w:rPr>
        <w:t xml:space="preserve"> </w:t>
      </w:r>
      <w:r w:rsidR="007607D3" w:rsidRPr="007607D3">
        <w:rPr>
          <w:rFonts w:ascii="Times New Roman" w:hAnsi="Times New Roman" w:cs="Times New Roman"/>
          <w:lang w:eastAsia="zh-CN"/>
        </w:rPr>
        <w:t>[1]</w:t>
      </w:r>
      <w:r w:rsidRPr="007607D3">
        <w:rPr>
          <w:rFonts w:ascii="Times New Roman" w:hAnsi="Times New Roman" w:cs="Times New Roman"/>
          <w:lang w:eastAsia="zh-CN"/>
        </w:rPr>
        <w:t xml:space="preserve"> to RAN3 to </w:t>
      </w:r>
      <w:r w:rsidR="002951E9" w:rsidRPr="007607D3">
        <w:rPr>
          <w:rFonts w:ascii="Times New Roman" w:hAnsi="Times New Roman" w:cs="Times New Roman"/>
          <w:lang w:eastAsia="zh-CN"/>
        </w:rPr>
        <w:t>support L3 measurement based LTM, as shown below:</w:t>
      </w:r>
    </w:p>
    <w:tbl>
      <w:tblPr>
        <w:tblStyle w:val="afa"/>
        <w:tblW w:w="0" w:type="auto"/>
        <w:tblInd w:w="562" w:type="dxa"/>
        <w:tblLook w:val="04A0" w:firstRow="1" w:lastRow="0" w:firstColumn="1" w:lastColumn="0" w:noHBand="0" w:noVBand="1"/>
      </w:tblPr>
      <w:tblGrid>
        <w:gridCol w:w="8789"/>
      </w:tblGrid>
      <w:tr w:rsidR="005F1DD0" w14:paraId="69E282BA" w14:textId="77777777" w:rsidTr="00AE36DF">
        <w:tc>
          <w:tcPr>
            <w:tcW w:w="8789" w:type="dxa"/>
          </w:tcPr>
          <w:p w14:paraId="3A739E70" w14:textId="77777777" w:rsidR="005F1DD0" w:rsidRPr="005F1DD0" w:rsidRDefault="005F1DD0" w:rsidP="005F1DD0">
            <w:pPr>
              <w:spacing w:after="120"/>
              <w:rPr>
                <w:rFonts w:eastAsia="等线"/>
                <w:b/>
                <w:bCs/>
              </w:rPr>
            </w:pPr>
            <w:r w:rsidRPr="005F1DD0">
              <w:rPr>
                <w:rFonts w:eastAsia="等线"/>
                <w:b/>
                <w:bCs/>
              </w:rPr>
              <w:t>1. Overall Description:</w:t>
            </w:r>
          </w:p>
          <w:p w14:paraId="00920FA6" w14:textId="77777777" w:rsidR="005F1DD0" w:rsidRPr="005F1DD0" w:rsidRDefault="005F1DD0" w:rsidP="005F1DD0">
            <w:pPr>
              <w:rPr>
                <w:rFonts w:eastAsia="等线"/>
              </w:rPr>
            </w:pPr>
            <w:r w:rsidRPr="005F1DD0">
              <w:rPr>
                <w:rFonts w:eastAsia="等线"/>
              </w:rPr>
              <w:t>In the late phase of Rel-18 LTM definition, it was decided, that LTM can be triggered based on Layer 3 measurements by the UE. Consequently, Layer 3 measurements are delivered via RRC to the CU and the CU needs to request the DU to send MAC CE to trigger LTM execution.</w:t>
            </w:r>
          </w:p>
          <w:p w14:paraId="7E6F086D" w14:textId="77777777" w:rsidR="005F1DD0" w:rsidRPr="005F1DD0" w:rsidRDefault="005F1DD0" w:rsidP="005F1DD0">
            <w:pPr>
              <w:spacing w:after="120"/>
              <w:rPr>
                <w:rFonts w:eastAsia="等线"/>
              </w:rPr>
            </w:pPr>
            <w:r w:rsidRPr="005F1DD0">
              <w:rPr>
                <w:rFonts w:eastAsia="等线"/>
              </w:rPr>
              <w:t xml:space="preserve">During RAN2 discussion, it was recognised, that there is no message over F1 which would be sent from CU to DU requesting to trigger MAC CE for the case that the LTM mobility is based on L3 measurements. It was also recognised that such a message would be needed from Release 18 onwards. </w:t>
            </w:r>
          </w:p>
          <w:p w14:paraId="04A3357D" w14:textId="77777777" w:rsidR="005F1DD0" w:rsidRPr="005F1DD0" w:rsidRDefault="005F1DD0" w:rsidP="005F1DD0">
            <w:pPr>
              <w:spacing w:after="120"/>
              <w:rPr>
                <w:rFonts w:eastAsia="等线"/>
                <w:b/>
                <w:bCs/>
              </w:rPr>
            </w:pPr>
            <w:r w:rsidRPr="005F1DD0">
              <w:rPr>
                <w:rFonts w:eastAsia="等线"/>
                <w:b/>
                <w:bCs/>
              </w:rPr>
              <w:t>2. Actions:</w:t>
            </w:r>
          </w:p>
          <w:p w14:paraId="0AFB6872" w14:textId="36181979" w:rsidR="005F1DD0" w:rsidRPr="00CB45EC" w:rsidRDefault="005F1DD0" w:rsidP="00CB45EC">
            <w:pPr>
              <w:spacing w:after="60"/>
              <w:rPr>
                <w:rFonts w:eastAsia="等线"/>
              </w:rPr>
            </w:pPr>
            <w:r w:rsidRPr="005F1DD0">
              <w:rPr>
                <w:rFonts w:eastAsia="等线"/>
              </w:rPr>
              <w:t>RAN2 kindly asks RAN3 to introduce F1 support for the case where the CU needs to request the DU to send MAC CE to trigger LTM execution based on UE  Layer 3 measurements.</w:t>
            </w:r>
          </w:p>
        </w:tc>
      </w:tr>
    </w:tbl>
    <w:p w14:paraId="3702CEA5" w14:textId="64ADACE7" w:rsidR="00773339" w:rsidRPr="005E4FF4" w:rsidRDefault="00935095" w:rsidP="005E4FF4">
      <w:pPr>
        <w:pStyle w:val="Discussion"/>
        <w:spacing w:before="180"/>
        <w:rPr>
          <w:rFonts w:ascii="Times New Roman" w:hAnsi="Times New Roman" w:cs="Times New Roman"/>
          <w:lang w:eastAsia="zh-CN"/>
        </w:rPr>
      </w:pPr>
      <w:r w:rsidRPr="00935095">
        <w:rPr>
          <w:rFonts w:ascii="Times New Roman" w:hAnsi="Times New Roman" w:cs="Times New Roman"/>
          <w:lang w:eastAsia="zh-CN"/>
        </w:rPr>
        <w:t xml:space="preserve">In this contribution, </w:t>
      </w:r>
      <w:r w:rsidR="005E4FF4">
        <w:rPr>
          <w:rFonts w:ascii="Times New Roman" w:hAnsi="Times New Roman" w:cs="Times New Roman"/>
          <w:lang w:eastAsia="zh-CN"/>
        </w:rPr>
        <w:t>we discuss how to design the F1 procedure and signalling to support L3 measurement based LTM.</w:t>
      </w:r>
      <w:bookmarkStart w:id="3" w:name="_Hlk48630882"/>
    </w:p>
    <w:bookmarkEnd w:id="3"/>
    <w:p w14:paraId="58FED0C3" w14:textId="62DF446F" w:rsidR="005C0A63" w:rsidRDefault="005C0A63" w:rsidP="00EE0733">
      <w:pPr>
        <w:pStyle w:val="1"/>
      </w:pPr>
      <w:r>
        <w:t>2</w:t>
      </w:r>
      <w:r>
        <w:tab/>
        <w:t>Discussion</w:t>
      </w:r>
    </w:p>
    <w:p w14:paraId="0FB89967" w14:textId="08EC90A3" w:rsidR="00712F32" w:rsidRDefault="005A4420" w:rsidP="005C0A63">
      <w:pPr>
        <w:rPr>
          <w:lang w:eastAsia="zh-CN"/>
        </w:rPr>
      </w:pPr>
      <w:r>
        <w:rPr>
          <w:lang w:eastAsia="zh-CN"/>
        </w:rPr>
        <w:t xml:space="preserve">In Rel-18 LTM, </w:t>
      </w:r>
      <w:r w:rsidR="00712F32">
        <w:rPr>
          <w:rFonts w:hint="eastAsia"/>
          <w:lang w:eastAsia="zh-CN"/>
        </w:rPr>
        <w:t>a</w:t>
      </w:r>
      <w:r w:rsidR="00712F32">
        <w:rPr>
          <w:lang w:eastAsia="zh-CN"/>
        </w:rPr>
        <w:t xml:space="preserve"> </w:t>
      </w:r>
      <w:r w:rsidR="00712F32">
        <w:rPr>
          <w:rFonts w:hint="eastAsia"/>
          <w:lang w:eastAsia="zh-CN"/>
        </w:rPr>
        <w:t>fun</w:t>
      </w:r>
      <w:r w:rsidR="00712F32">
        <w:rPr>
          <w:lang w:eastAsia="zh-CN"/>
        </w:rPr>
        <w:t xml:space="preserve">damental design target </w:t>
      </w:r>
      <w:r>
        <w:rPr>
          <w:lang w:eastAsia="zh-CN"/>
        </w:rPr>
        <w:t xml:space="preserve">is </w:t>
      </w:r>
      <w:r w:rsidR="00712F32">
        <w:rPr>
          <w:lang w:eastAsia="zh-CN"/>
        </w:rPr>
        <w:t xml:space="preserve">to enable </w:t>
      </w:r>
      <w:r>
        <w:rPr>
          <w:lang w:eastAsia="zh-CN"/>
        </w:rPr>
        <w:t xml:space="preserve">the </w:t>
      </w:r>
      <w:r w:rsidR="00712F32">
        <w:rPr>
          <w:rFonts w:hint="eastAsia"/>
          <w:lang w:eastAsia="zh-CN"/>
        </w:rPr>
        <w:t>gNB-</w:t>
      </w:r>
      <w:r>
        <w:rPr>
          <w:lang w:eastAsia="zh-CN"/>
        </w:rPr>
        <w:t xml:space="preserve">DU trigger </w:t>
      </w:r>
      <w:r w:rsidR="00712F32">
        <w:rPr>
          <w:lang w:eastAsia="zh-CN"/>
        </w:rPr>
        <w:t xml:space="preserve">the </w:t>
      </w:r>
      <w:r>
        <w:rPr>
          <w:lang w:eastAsia="zh-CN"/>
        </w:rPr>
        <w:t xml:space="preserve">LTM cell switch </w:t>
      </w:r>
      <w:r w:rsidR="00712F32">
        <w:rPr>
          <w:lang w:eastAsia="zh-CN"/>
        </w:rPr>
        <w:t>with</w:t>
      </w:r>
      <w:r>
        <w:rPr>
          <w:lang w:eastAsia="zh-CN"/>
        </w:rPr>
        <w:t xml:space="preserve"> the received L1 </w:t>
      </w:r>
      <w:r w:rsidR="00712F32">
        <w:rPr>
          <w:lang w:eastAsia="zh-CN"/>
        </w:rPr>
        <w:t xml:space="preserve">measurement </w:t>
      </w:r>
      <w:r>
        <w:rPr>
          <w:lang w:eastAsia="zh-CN"/>
        </w:rPr>
        <w:t>report</w:t>
      </w:r>
      <w:r w:rsidR="00A575B1">
        <w:rPr>
          <w:lang w:eastAsia="zh-CN"/>
        </w:rPr>
        <w:t>s</w:t>
      </w:r>
      <w:r>
        <w:rPr>
          <w:lang w:eastAsia="zh-CN"/>
        </w:rPr>
        <w:t xml:space="preserve">. </w:t>
      </w:r>
    </w:p>
    <w:p w14:paraId="33F31F67" w14:textId="4E88AAA2" w:rsidR="00744692" w:rsidRDefault="005A4420" w:rsidP="005C0A63">
      <w:pPr>
        <w:rPr>
          <w:lang w:eastAsia="zh-CN"/>
        </w:rPr>
      </w:pPr>
      <w:r>
        <w:rPr>
          <w:lang w:eastAsia="zh-CN"/>
        </w:rPr>
        <w:t>According to the</w:t>
      </w:r>
      <w:r w:rsidR="00797C88">
        <w:rPr>
          <w:lang w:eastAsia="zh-CN"/>
        </w:rPr>
        <w:t xml:space="preserve"> incoming</w:t>
      </w:r>
      <w:r>
        <w:rPr>
          <w:lang w:eastAsia="zh-CN"/>
        </w:rPr>
        <w:t xml:space="preserve"> LS [1], </w:t>
      </w:r>
      <w:r w:rsidR="00797C88">
        <w:rPr>
          <w:lang w:eastAsia="zh-CN"/>
        </w:rPr>
        <w:t>RAN2 asks RAN3 to design F1 signalling to support the L3 measurement based LT</w:t>
      </w:r>
      <w:r w:rsidR="00744692">
        <w:rPr>
          <w:lang w:eastAsia="zh-CN"/>
        </w:rPr>
        <w:t>M</w:t>
      </w:r>
      <w:r w:rsidR="00797C88">
        <w:rPr>
          <w:lang w:eastAsia="zh-CN"/>
        </w:rPr>
        <w:t>.</w:t>
      </w:r>
      <w:r w:rsidR="00744692">
        <w:rPr>
          <w:lang w:eastAsia="zh-CN"/>
        </w:rPr>
        <w:t xml:space="preserve"> In the LS, RAN2 proposes</w:t>
      </w:r>
      <w:r w:rsidR="00797C88">
        <w:rPr>
          <w:lang w:eastAsia="zh-CN"/>
        </w:rPr>
        <w:t xml:space="preserve"> </w:t>
      </w:r>
      <w:r w:rsidR="00744692">
        <w:rPr>
          <w:lang w:eastAsia="zh-CN"/>
        </w:rPr>
        <w:t>the gNB-CU to request the gNB-D</w:t>
      </w:r>
      <w:r w:rsidR="00A575B1">
        <w:rPr>
          <w:lang w:eastAsia="zh-CN"/>
        </w:rPr>
        <w:t>U</w:t>
      </w:r>
      <w:r w:rsidR="00744692">
        <w:rPr>
          <w:lang w:eastAsia="zh-CN"/>
        </w:rPr>
        <w:t xml:space="preserve"> to send the MAC CE cell switch command to the UE. </w:t>
      </w:r>
    </w:p>
    <w:p w14:paraId="5ECE353B" w14:textId="431130A3" w:rsidR="00BF73BF" w:rsidRDefault="00744692" w:rsidP="005C0A63">
      <w:pPr>
        <w:rPr>
          <w:lang w:eastAsia="zh-CN"/>
        </w:rPr>
      </w:pPr>
      <w:r>
        <w:rPr>
          <w:lang w:eastAsia="zh-CN"/>
        </w:rPr>
        <w:t>However, the RAN2 proposed method may have much more impacts on Rel-18 LTM basic designs. Considering that Rel-18 LTM has completed for a long time,</w:t>
      </w:r>
      <w:r w:rsidR="005A4420">
        <w:rPr>
          <w:lang w:eastAsia="zh-CN"/>
        </w:rPr>
        <w:t xml:space="preserve"> </w:t>
      </w:r>
      <w:r>
        <w:rPr>
          <w:lang w:eastAsia="zh-CN"/>
        </w:rPr>
        <w:t>we propose RAN3</w:t>
      </w:r>
      <w:r w:rsidR="005A4420">
        <w:rPr>
          <w:lang w:eastAsia="zh-CN"/>
        </w:rPr>
        <w:t xml:space="preserve"> to </w:t>
      </w:r>
      <w:r>
        <w:rPr>
          <w:lang w:eastAsia="zh-CN"/>
        </w:rPr>
        <w:t>make a complete analysis and comparison among all the feasible methods and choose one with minimal legacy LTM function impact.</w:t>
      </w:r>
    </w:p>
    <w:p w14:paraId="67840790" w14:textId="05512281" w:rsidR="008978BB" w:rsidRDefault="00744692" w:rsidP="005C0A63">
      <w:pPr>
        <w:rPr>
          <w:lang w:eastAsia="zh-CN"/>
        </w:rPr>
      </w:pPr>
      <w:r>
        <w:rPr>
          <w:rFonts w:hint="eastAsia"/>
          <w:lang w:eastAsia="zh-CN"/>
        </w:rPr>
        <w:t>I</w:t>
      </w:r>
      <w:r>
        <w:rPr>
          <w:lang w:eastAsia="zh-CN"/>
        </w:rPr>
        <w:t>n general, we foresee the following three methods for the L3 measurement based LTM.</w:t>
      </w:r>
    </w:p>
    <w:p w14:paraId="1B908486" w14:textId="77777777" w:rsidR="008978BB" w:rsidRDefault="008978BB" w:rsidP="008978BB">
      <w:pPr>
        <w:pStyle w:val="afb"/>
        <w:numPr>
          <w:ilvl w:val="0"/>
          <w:numId w:val="22"/>
        </w:numPr>
        <w:ind w:firstLineChars="0"/>
        <w:rPr>
          <w:lang w:eastAsia="zh-CN"/>
        </w:rPr>
      </w:pPr>
      <w:r>
        <w:rPr>
          <w:lang w:eastAsia="zh-CN"/>
        </w:rPr>
        <w:t>Method 0: The gNB-CU does not initiate LTM preparation for the UE not capable of L1 measurement reporting. The gNB-CU always triggers L3 handover. This can be supported by implementation.</w:t>
      </w:r>
    </w:p>
    <w:p w14:paraId="1238D4F6" w14:textId="05BB02F9" w:rsidR="008978BB" w:rsidRDefault="008978BB" w:rsidP="008978BB">
      <w:pPr>
        <w:pStyle w:val="afb"/>
        <w:numPr>
          <w:ilvl w:val="0"/>
          <w:numId w:val="22"/>
        </w:numPr>
        <w:ind w:firstLineChars="0"/>
        <w:rPr>
          <w:lang w:eastAsia="zh-CN"/>
        </w:rPr>
      </w:pPr>
      <w:r>
        <w:rPr>
          <w:lang w:eastAsia="zh-CN"/>
        </w:rPr>
        <w:t xml:space="preserve">Method 1: </w:t>
      </w:r>
      <w:bookmarkStart w:id="4" w:name="OLE_LINK3"/>
      <w:bookmarkStart w:id="5" w:name="OLE_LINK4"/>
      <w:r>
        <w:rPr>
          <w:lang w:eastAsia="zh-CN"/>
        </w:rPr>
        <w:t xml:space="preserve">The gNB-CU forwards the received L3 measurement </w:t>
      </w:r>
      <w:r w:rsidR="007237DD">
        <w:rPr>
          <w:lang w:eastAsia="zh-CN"/>
        </w:rPr>
        <w:t>results</w:t>
      </w:r>
      <w:r>
        <w:rPr>
          <w:lang w:eastAsia="zh-CN"/>
        </w:rPr>
        <w:t xml:space="preserve"> to the gNB-DU via F1 signalling. The gNB-DU then can initiate LTM to the UE by the L3 measurement results with legacy procedures</w:t>
      </w:r>
      <w:bookmarkEnd w:id="4"/>
      <w:bookmarkEnd w:id="5"/>
      <w:r>
        <w:rPr>
          <w:lang w:eastAsia="zh-CN"/>
        </w:rPr>
        <w:t>. This method requires the gNB-DU to understand the L3 measurement results.</w:t>
      </w:r>
      <w:r w:rsidR="000D5957">
        <w:rPr>
          <w:lang w:eastAsia="zh-CN"/>
        </w:rPr>
        <w:t xml:space="preserve"> This was submitted to last RAN3 meeting in [2].</w:t>
      </w:r>
    </w:p>
    <w:p w14:paraId="294E9166" w14:textId="61E8A054" w:rsidR="008978BB" w:rsidRDefault="008978BB" w:rsidP="008978BB">
      <w:pPr>
        <w:pStyle w:val="afb"/>
        <w:numPr>
          <w:ilvl w:val="0"/>
          <w:numId w:val="22"/>
        </w:numPr>
        <w:ind w:firstLineChars="0"/>
        <w:rPr>
          <w:lang w:eastAsia="zh-CN"/>
        </w:rPr>
      </w:pPr>
      <w:r>
        <w:rPr>
          <w:lang w:eastAsia="zh-CN"/>
        </w:rPr>
        <w:t xml:space="preserve">Method 2a: The gNB-CU decides to trigger LTM cell switch directly, i.e., selecting a target cell and/or a target beam. The CU needs to send the target cell/beam indication to the gNB-DU, and the gNB-DU generates the LTM cell switch MAC CE and sends it to the UE. This method seems the one that RAN2 proposes, but </w:t>
      </w:r>
      <w:r w:rsidR="00A575B1">
        <w:rPr>
          <w:lang w:eastAsia="zh-CN"/>
        </w:rPr>
        <w:t xml:space="preserve">it </w:t>
      </w:r>
      <w:r>
        <w:rPr>
          <w:lang w:eastAsia="zh-CN"/>
        </w:rPr>
        <w:t>changes the LTM decision from the gNB-DU to the gNB-CU. This method may also have impacts on many legacy LTM functions, including Early DL/UL synchronization, MAC CE triggered CFRA cell switch and Cell switch notification, etc.</w:t>
      </w:r>
    </w:p>
    <w:p w14:paraId="10774866" w14:textId="345BA03E" w:rsidR="008978BB" w:rsidRDefault="008978BB" w:rsidP="00AE36DF">
      <w:pPr>
        <w:pStyle w:val="afb"/>
        <w:numPr>
          <w:ilvl w:val="0"/>
          <w:numId w:val="22"/>
        </w:numPr>
        <w:ind w:firstLineChars="0"/>
        <w:rPr>
          <w:lang w:eastAsia="zh-CN"/>
        </w:rPr>
      </w:pPr>
      <w:r>
        <w:rPr>
          <w:lang w:eastAsia="zh-CN"/>
        </w:rPr>
        <w:lastRenderedPageBreak/>
        <w:t xml:space="preserve">Method 2b: similar to Method 2a, but before the LTM cell switch is triggered, the gNB-DU requests the gNB-CU to provide a target cell for LTM cell switch. This method </w:t>
      </w:r>
      <w:r w:rsidR="00BF01C3">
        <w:rPr>
          <w:lang w:eastAsia="zh-CN"/>
        </w:rPr>
        <w:t>enables</w:t>
      </w:r>
      <w:r>
        <w:rPr>
          <w:lang w:eastAsia="zh-CN"/>
        </w:rPr>
        <w:t xml:space="preserve"> the gNB-DU to request the gNB-CU to trigger LTM immediately in case that the gNB-DU detects that the UE performance is declined lower than the Qos profile requirement. This method is in</w:t>
      </w:r>
      <w:r w:rsidR="00A575B1">
        <w:rPr>
          <w:lang w:eastAsia="zh-CN"/>
        </w:rPr>
        <w:t xml:space="preserve"> </w:t>
      </w:r>
      <w:r>
        <w:rPr>
          <w:lang w:eastAsia="zh-CN"/>
        </w:rPr>
        <w:t>line with the method that RAN2 proposes while keeping the LTM decision at the gNB-DU.</w:t>
      </w:r>
    </w:p>
    <w:p w14:paraId="7DF53680" w14:textId="41ACD56B" w:rsidR="00F05ACF" w:rsidRDefault="00F05ACF" w:rsidP="005C0A63">
      <w:pPr>
        <w:rPr>
          <w:lang w:eastAsia="zh-CN"/>
        </w:rPr>
      </w:pPr>
      <w:r>
        <w:rPr>
          <w:lang w:eastAsia="zh-CN"/>
        </w:rPr>
        <w:t>A</w:t>
      </w:r>
      <w:r w:rsidR="00D016A6">
        <w:rPr>
          <w:lang w:eastAsia="zh-CN"/>
        </w:rPr>
        <w:t xml:space="preserve"> </w:t>
      </w:r>
      <w:r w:rsidR="003A283B">
        <w:rPr>
          <w:lang w:eastAsia="zh-CN"/>
        </w:rPr>
        <w:t>brief</w:t>
      </w:r>
      <w:r>
        <w:rPr>
          <w:lang w:eastAsia="zh-CN"/>
        </w:rPr>
        <w:t xml:space="preserve"> summary table for the above methods is given below:</w:t>
      </w:r>
    </w:p>
    <w:tbl>
      <w:tblPr>
        <w:tblStyle w:val="afa"/>
        <w:tblW w:w="0" w:type="auto"/>
        <w:tblLook w:val="04A0" w:firstRow="1" w:lastRow="0" w:firstColumn="1" w:lastColumn="0" w:noHBand="0" w:noVBand="1"/>
      </w:tblPr>
      <w:tblGrid>
        <w:gridCol w:w="1696"/>
        <w:gridCol w:w="1560"/>
        <w:gridCol w:w="1559"/>
        <w:gridCol w:w="2921"/>
        <w:gridCol w:w="1893"/>
      </w:tblGrid>
      <w:tr w:rsidR="003A283B" w14:paraId="4C1A78BD" w14:textId="77777777" w:rsidTr="00AE36DF">
        <w:tc>
          <w:tcPr>
            <w:tcW w:w="1696" w:type="dxa"/>
            <w:shd w:val="clear" w:color="auto" w:fill="E2EFD9" w:themeFill="accent6" w:themeFillTint="33"/>
          </w:tcPr>
          <w:p w14:paraId="107AF4D0" w14:textId="77777777" w:rsidR="003A283B" w:rsidRDefault="003A283B" w:rsidP="00AE36DF">
            <w:pPr>
              <w:snapToGrid w:val="0"/>
              <w:spacing w:after="0"/>
              <w:rPr>
                <w:lang w:eastAsia="zh-CN"/>
              </w:rPr>
            </w:pPr>
          </w:p>
        </w:tc>
        <w:tc>
          <w:tcPr>
            <w:tcW w:w="1560" w:type="dxa"/>
            <w:shd w:val="clear" w:color="auto" w:fill="FFF2CC" w:themeFill="accent4" w:themeFillTint="33"/>
          </w:tcPr>
          <w:p w14:paraId="580E87AF" w14:textId="4CE424E6" w:rsidR="003A283B" w:rsidRDefault="003A283B" w:rsidP="00AE36DF">
            <w:pPr>
              <w:snapToGrid w:val="0"/>
              <w:spacing w:after="0"/>
              <w:jc w:val="center"/>
              <w:rPr>
                <w:lang w:eastAsia="zh-CN"/>
              </w:rPr>
            </w:pPr>
            <w:r>
              <w:rPr>
                <w:rFonts w:hint="eastAsia"/>
                <w:lang w:eastAsia="zh-CN"/>
              </w:rPr>
              <w:t>M</w:t>
            </w:r>
            <w:r>
              <w:rPr>
                <w:lang w:eastAsia="zh-CN"/>
              </w:rPr>
              <w:t>ethod 0</w:t>
            </w:r>
          </w:p>
        </w:tc>
        <w:tc>
          <w:tcPr>
            <w:tcW w:w="1559" w:type="dxa"/>
            <w:shd w:val="clear" w:color="auto" w:fill="FFF2CC" w:themeFill="accent4" w:themeFillTint="33"/>
          </w:tcPr>
          <w:p w14:paraId="40782049" w14:textId="4A51C7FE" w:rsidR="003A283B" w:rsidRDefault="003A283B" w:rsidP="00AE36DF">
            <w:pPr>
              <w:snapToGrid w:val="0"/>
              <w:spacing w:after="0"/>
              <w:jc w:val="center"/>
              <w:rPr>
                <w:lang w:eastAsia="zh-CN"/>
              </w:rPr>
            </w:pPr>
            <w:r>
              <w:rPr>
                <w:rFonts w:hint="eastAsia"/>
                <w:lang w:eastAsia="zh-CN"/>
              </w:rPr>
              <w:t>M</w:t>
            </w:r>
            <w:r>
              <w:rPr>
                <w:lang w:eastAsia="zh-CN"/>
              </w:rPr>
              <w:t>ethod 1</w:t>
            </w:r>
          </w:p>
        </w:tc>
        <w:tc>
          <w:tcPr>
            <w:tcW w:w="2921" w:type="dxa"/>
            <w:shd w:val="clear" w:color="auto" w:fill="FFF2CC" w:themeFill="accent4" w:themeFillTint="33"/>
          </w:tcPr>
          <w:p w14:paraId="5B7B76F2" w14:textId="5B29472B" w:rsidR="003A283B" w:rsidRDefault="003A283B" w:rsidP="00AE36DF">
            <w:pPr>
              <w:snapToGrid w:val="0"/>
              <w:spacing w:after="0"/>
              <w:jc w:val="center"/>
              <w:rPr>
                <w:lang w:eastAsia="zh-CN"/>
              </w:rPr>
            </w:pPr>
            <w:r>
              <w:rPr>
                <w:rFonts w:hint="eastAsia"/>
                <w:lang w:eastAsia="zh-CN"/>
              </w:rPr>
              <w:t>M</w:t>
            </w:r>
            <w:r>
              <w:rPr>
                <w:lang w:eastAsia="zh-CN"/>
              </w:rPr>
              <w:t>ethod 2a</w:t>
            </w:r>
          </w:p>
        </w:tc>
        <w:tc>
          <w:tcPr>
            <w:tcW w:w="1893" w:type="dxa"/>
            <w:shd w:val="clear" w:color="auto" w:fill="FFF2CC" w:themeFill="accent4" w:themeFillTint="33"/>
          </w:tcPr>
          <w:p w14:paraId="2A8F075E" w14:textId="77EBA8FC" w:rsidR="003A283B" w:rsidRDefault="003A283B" w:rsidP="00AE36DF">
            <w:pPr>
              <w:snapToGrid w:val="0"/>
              <w:spacing w:after="0"/>
              <w:jc w:val="center"/>
              <w:rPr>
                <w:lang w:eastAsia="zh-CN"/>
              </w:rPr>
            </w:pPr>
            <w:r>
              <w:rPr>
                <w:rFonts w:hint="eastAsia"/>
                <w:lang w:eastAsia="zh-CN"/>
              </w:rPr>
              <w:t>M</w:t>
            </w:r>
            <w:r>
              <w:rPr>
                <w:lang w:eastAsia="zh-CN"/>
              </w:rPr>
              <w:t>ethod 2b</w:t>
            </w:r>
          </w:p>
        </w:tc>
      </w:tr>
      <w:tr w:rsidR="003A283B" w14:paraId="0FE5EA1A" w14:textId="77777777" w:rsidTr="00AE36DF">
        <w:tc>
          <w:tcPr>
            <w:tcW w:w="1696" w:type="dxa"/>
            <w:shd w:val="clear" w:color="auto" w:fill="E2EFD9" w:themeFill="accent6" w:themeFillTint="33"/>
          </w:tcPr>
          <w:p w14:paraId="2E96D177" w14:textId="4A52462B" w:rsidR="003A283B" w:rsidRDefault="00FF7EF4" w:rsidP="00AE36DF">
            <w:pPr>
              <w:snapToGrid w:val="0"/>
              <w:spacing w:after="0"/>
              <w:rPr>
                <w:lang w:eastAsia="zh-CN"/>
              </w:rPr>
            </w:pPr>
            <w:r>
              <w:rPr>
                <w:rFonts w:hint="eastAsia"/>
                <w:lang w:eastAsia="zh-CN"/>
              </w:rPr>
              <w:t>L</w:t>
            </w:r>
            <w:r>
              <w:rPr>
                <w:lang w:eastAsia="zh-CN"/>
              </w:rPr>
              <w:t>TM for UEs not capable of L1 measurement report?</w:t>
            </w:r>
          </w:p>
        </w:tc>
        <w:tc>
          <w:tcPr>
            <w:tcW w:w="1560" w:type="dxa"/>
          </w:tcPr>
          <w:p w14:paraId="6AEE7DCC" w14:textId="1A8BB5D1" w:rsidR="003A283B" w:rsidRDefault="00FF7EF4" w:rsidP="00AE36DF">
            <w:pPr>
              <w:snapToGrid w:val="0"/>
              <w:spacing w:after="0"/>
              <w:rPr>
                <w:lang w:eastAsia="zh-CN"/>
              </w:rPr>
            </w:pPr>
            <w:r>
              <w:rPr>
                <w:rFonts w:hint="eastAsia"/>
                <w:lang w:eastAsia="zh-CN"/>
              </w:rPr>
              <w:t>N</w:t>
            </w:r>
            <w:r>
              <w:rPr>
                <w:lang w:eastAsia="zh-CN"/>
              </w:rPr>
              <w:t>O.</w:t>
            </w:r>
            <w:r w:rsidR="00EF30DC">
              <w:rPr>
                <w:lang w:eastAsia="zh-CN"/>
              </w:rPr>
              <w:t xml:space="preserve"> Always using L3 handover</w:t>
            </w:r>
          </w:p>
        </w:tc>
        <w:tc>
          <w:tcPr>
            <w:tcW w:w="1559" w:type="dxa"/>
          </w:tcPr>
          <w:p w14:paraId="5A5CE475" w14:textId="5A127E04" w:rsidR="003A283B" w:rsidRDefault="00FF7EF4" w:rsidP="00AE36DF">
            <w:pPr>
              <w:snapToGrid w:val="0"/>
              <w:spacing w:after="0"/>
              <w:rPr>
                <w:lang w:eastAsia="zh-CN"/>
              </w:rPr>
            </w:pPr>
            <w:r>
              <w:rPr>
                <w:rFonts w:hint="eastAsia"/>
                <w:lang w:eastAsia="zh-CN"/>
              </w:rPr>
              <w:t>Y</w:t>
            </w:r>
            <w:r>
              <w:rPr>
                <w:lang w:eastAsia="zh-CN"/>
              </w:rPr>
              <w:t>ES</w:t>
            </w:r>
          </w:p>
        </w:tc>
        <w:tc>
          <w:tcPr>
            <w:tcW w:w="2921" w:type="dxa"/>
          </w:tcPr>
          <w:p w14:paraId="38B54554" w14:textId="23D1472C" w:rsidR="003A283B" w:rsidRDefault="00FF7EF4" w:rsidP="00AE36DF">
            <w:pPr>
              <w:snapToGrid w:val="0"/>
              <w:spacing w:after="0"/>
              <w:rPr>
                <w:lang w:eastAsia="zh-CN"/>
              </w:rPr>
            </w:pPr>
            <w:r>
              <w:rPr>
                <w:rFonts w:hint="eastAsia"/>
                <w:lang w:eastAsia="zh-CN"/>
              </w:rPr>
              <w:t>Y</w:t>
            </w:r>
            <w:r>
              <w:rPr>
                <w:lang w:eastAsia="zh-CN"/>
              </w:rPr>
              <w:t>ES</w:t>
            </w:r>
          </w:p>
        </w:tc>
        <w:tc>
          <w:tcPr>
            <w:tcW w:w="1893" w:type="dxa"/>
          </w:tcPr>
          <w:p w14:paraId="1D3185C7" w14:textId="5A6A0D82" w:rsidR="003A283B" w:rsidRDefault="00FF7EF4" w:rsidP="00AE36DF">
            <w:pPr>
              <w:snapToGrid w:val="0"/>
              <w:spacing w:after="0"/>
              <w:rPr>
                <w:lang w:eastAsia="zh-CN"/>
              </w:rPr>
            </w:pPr>
            <w:r>
              <w:rPr>
                <w:rFonts w:hint="eastAsia"/>
                <w:lang w:eastAsia="zh-CN"/>
              </w:rPr>
              <w:t>Y</w:t>
            </w:r>
            <w:r>
              <w:rPr>
                <w:lang w:eastAsia="zh-CN"/>
              </w:rPr>
              <w:t>ES</w:t>
            </w:r>
          </w:p>
        </w:tc>
      </w:tr>
      <w:tr w:rsidR="003A283B" w14:paraId="5178B5D7" w14:textId="77777777" w:rsidTr="00AE36DF">
        <w:tc>
          <w:tcPr>
            <w:tcW w:w="1696" w:type="dxa"/>
            <w:shd w:val="clear" w:color="auto" w:fill="E2EFD9" w:themeFill="accent6" w:themeFillTint="33"/>
          </w:tcPr>
          <w:p w14:paraId="0252B3E0" w14:textId="08139E81" w:rsidR="003A283B" w:rsidRDefault="008847EA" w:rsidP="00AE36DF">
            <w:pPr>
              <w:snapToGrid w:val="0"/>
              <w:spacing w:after="0"/>
              <w:rPr>
                <w:lang w:eastAsia="zh-CN"/>
              </w:rPr>
            </w:pPr>
            <w:bookmarkStart w:id="6" w:name="OLE_LINK1"/>
            <w:bookmarkStart w:id="7" w:name="OLE_LINK2"/>
            <w:r>
              <w:rPr>
                <w:rFonts w:hint="eastAsia"/>
                <w:lang w:eastAsia="zh-CN"/>
              </w:rPr>
              <w:t>I</w:t>
            </w:r>
            <w:r>
              <w:rPr>
                <w:lang w:eastAsia="zh-CN"/>
              </w:rPr>
              <w:t>n line with</w:t>
            </w:r>
            <w:bookmarkEnd w:id="6"/>
            <w:bookmarkEnd w:id="7"/>
            <w:r>
              <w:rPr>
                <w:lang w:eastAsia="zh-CN"/>
              </w:rPr>
              <w:t xml:space="preserve"> RAN2 proposal?</w:t>
            </w:r>
          </w:p>
        </w:tc>
        <w:tc>
          <w:tcPr>
            <w:tcW w:w="1560" w:type="dxa"/>
          </w:tcPr>
          <w:p w14:paraId="39CB5657" w14:textId="7CCADB74" w:rsidR="003A283B" w:rsidRDefault="008847EA" w:rsidP="00AE36DF">
            <w:pPr>
              <w:snapToGrid w:val="0"/>
              <w:spacing w:after="0"/>
              <w:rPr>
                <w:lang w:eastAsia="zh-CN"/>
              </w:rPr>
            </w:pPr>
            <w:r>
              <w:rPr>
                <w:rFonts w:hint="eastAsia"/>
                <w:lang w:eastAsia="zh-CN"/>
              </w:rPr>
              <w:t>N</w:t>
            </w:r>
            <w:r>
              <w:rPr>
                <w:lang w:eastAsia="zh-CN"/>
              </w:rPr>
              <w:t>O</w:t>
            </w:r>
          </w:p>
        </w:tc>
        <w:tc>
          <w:tcPr>
            <w:tcW w:w="1559" w:type="dxa"/>
          </w:tcPr>
          <w:p w14:paraId="48BC29C3" w14:textId="2B0C865F" w:rsidR="003A283B" w:rsidRDefault="008847EA" w:rsidP="00AE36DF">
            <w:pPr>
              <w:snapToGrid w:val="0"/>
              <w:spacing w:after="0"/>
              <w:rPr>
                <w:lang w:eastAsia="zh-CN"/>
              </w:rPr>
            </w:pPr>
            <w:r>
              <w:rPr>
                <w:rFonts w:hint="eastAsia"/>
                <w:lang w:eastAsia="zh-CN"/>
              </w:rPr>
              <w:t>N</w:t>
            </w:r>
            <w:r>
              <w:rPr>
                <w:lang w:eastAsia="zh-CN"/>
              </w:rPr>
              <w:t>O</w:t>
            </w:r>
          </w:p>
        </w:tc>
        <w:tc>
          <w:tcPr>
            <w:tcW w:w="2921" w:type="dxa"/>
          </w:tcPr>
          <w:p w14:paraId="759B0CBB" w14:textId="1AA79A19" w:rsidR="003A283B" w:rsidRDefault="008847EA" w:rsidP="00AE36DF">
            <w:pPr>
              <w:snapToGrid w:val="0"/>
              <w:spacing w:after="0"/>
              <w:rPr>
                <w:lang w:eastAsia="zh-CN"/>
              </w:rPr>
            </w:pPr>
            <w:r>
              <w:rPr>
                <w:rFonts w:hint="eastAsia"/>
                <w:lang w:eastAsia="zh-CN"/>
              </w:rPr>
              <w:t>Y</w:t>
            </w:r>
            <w:r>
              <w:rPr>
                <w:lang w:eastAsia="zh-CN"/>
              </w:rPr>
              <w:t>ES</w:t>
            </w:r>
          </w:p>
        </w:tc>
        <w:tc>
          <w:tcPr>
            <w:tcW w:w="1893" w:type="dxa"/>
          </w:tcPr>
          <w:p w14:paraId="58445B8B" w14:textId="2ACF7C76" w:rsidR="003A283B" w:rsidRDefault="008847EA" w:rsidP="00AE36DF">
            <w:pPr>
              <w:snapToGrid w:val="0"/>
              <w:spacing w:after="0"/>
              <w:rPr>
                <w:lang w:eastAsia="zh-CN"/>
              </w:rPr>
            </w:pPr>
            <w:r>
              <w:rPr>
                <w:rFonts w:hint="eastAsia"/>
                <w:lang w:eastAsia="zh-CN"/>
              </w:rPr>
              <w:t>Y</w:t>
            </w:r>
            <w:r>
              <w:rPr>
                <w:lang w:eastAsia="zh-CN"/>
              </w:rPr>
              <w:t>ES</w:t>
            </w:r>
          </w:p>
        </w:tc>
      </w:tr>
      <w:tr w:rsidR="008847EA" w14:paraId="68D34589" w14:textId="77777777" w:rsidTr="00AE36DF">
        <w:tc>
          <w:tcPr>
            <w:tcW w:w="1696" w:type="dxa"/>
            <w:shd w:val="clear" w:color="auto" w:fill="E2EFD9" w:themeFill="accent6" w:themeFillTint="33"/>
          </w:tcPr>
          <w:p w14:paraId="773548E3" w14:textId="1F9C16BB" w:rsidR="008847EA" w:rsidRDefault="008847EA" w:rsidP="00AE36DF">
            <w:pPr>
              <w:snapToGrid w:val="0"/>
              <w:spacing w:after="0"/>
              <w:rPr>
                <w:lang w:eastAsia="zh-CN"/>
              </w:rPr>
            </w:pPr>
            <w:r>
              <w:rPr>
                <w:lang w:eastAsia="zh-CN"/>
              </w:rPr>
              <w:t xml:space="preserve">Which node makes the </w:t>
            </w:r>
            <w:r>
              <w:rPr>
                <w:rFonts w:hint="eastAsia"/>
                <w:lang w:eastAsia="zh-CN"/>
              </w:rPr>
              <w:t>L</w:t>
            </w:r>
            <w:r>
              <w:rPr>
                <w:lang w:eastAsia="zh-CN"/>
              </w:rPr>
              <w:t>TM decision?</w:t>
            </w:r>
          </w:p>
        </w:tc>
        <w:tc>
          <w:tcPr>
            <w:tcW w:w="1560" w:type="dxa"/>
          </w:tcPr>
          <w:p w14:paraId="523A21F4" w14:textId="012B0F24" w:rsidR="008847EA" w:rsidRPr="00BF01C3" w:rsidRDefault="008847EA" w:rsidP="00AE36DF">
            <w:pPr>
              <w:snapToGrid w:val="0"/>
              <w:spacing w:after="0"/>
              <w:rPr>
                <w:lang w:eastAsia="zh-CN"/>
              </w:rPr>
            </w:pPr>
            <w:r>
              <w:rPr>
                <w:lang w:eastAsia="zh-CN"/>
              </w:rPr>
              <w:t>NA</w:t>
            </w:r>
          </w:p>
        </w:tc>
        <w:tc>
          <w:tcPr>
            <w:tcW w:w="1559" w:type="dxa"/>
          </w:tcPr>
          <w:p w14:paraId="1B35604A" w14:textId="4E99AC1B" w:rsidR="008847EA" w:rsidRDefault="008847EA" w:rsidP="00AE36DF">
            <w:pPr>
              <w:snapToGrid w:val="0"/>
              <w:spacing w:after="0"/>
              <w:rPr>
                <w:lang w:eastAsia="zh-CN"/>
              </w:rPr>
            </w:pPr>
            <w:r>
              <w:rPr>
                <w:rFonts w:hint="eastAsia"/>
                <w:lang w:eastAsia="zh-CN"/>
              </w:rPr>
              <w:t>g</w:t>
            </w:r>
            <w:r>
              <w:rPr>
                <w:lang w:eastAsia="zh-CN"/>
              </w:rPr>
              <w:t>NB-DU</w:t>
            </w:r>
          </w:p>
        </w:tc>
        <w:tc>
          <w:tcPr>
            <w:tcW w:w="2921" w:type="dxa"/>
          </w:tcPr>
          <w:p w14:paraId="69BBB7C5" w14:textId="5EE44BD9" w:rsidR="008847EA" w:rsidRDefault="008847EA" w:rsidP="00AE36DF">
            <w:pPr>
              <w:snapToGrid w:val="0"/>
              <w:spacing w:after="0"/>
              <w:rPr>
                <w:lang w:eastAsia="zh-CN"/>
              </w:rPr>
            </w:pPr>
            <w:r>
              <w:rPr>
                <w:rFonts w:hint="eastAsia"/>
                <w:lang w:eastAsia="zh-CN"/>
              </w:rPr>
              <w:t>g</w:t>
            </w:r>
            <w:r>
              <w:rPr>
                <w:lang w:eastAsia="zh-CN"/>
              </w:rPr>
              <w:t>NB-CU, different from L1 measurement triggered LTM.</w:t>
            </w:r>
          </w:p>
        </w:tc>
        <w:tc>
          <w:tcPr>
            <w:tcW w:w="1893" w:type="dxa"/>
          </w:tcPr>
          <w:p w14:paraId="6185E5F1" w14:textId="0B18E089" w:rsidR="008847EA" w:rsidRDefault="008847EA" w:rsidP="00AE36DF">
            <w:pPr>
              <w:snapToGrid w:val="0"/>
              <w:spacing w:after="0"/>
              <w:rPr>
                <w:lang w:eastAsia="zh-CN"/>
              </w:rPr>
            </w:pPr>
            <w:r>
              <w:rPr>
                <w:rFonts w:hint="eastAsia"/>
                <w:lang w:eastAsia="zh-CN"/>
              </w:rPr>
              <w:t>g</w:t>
            </w:r>
            <w:r>
              <w:rPr>
                <w:lang w:eastAsia="zh-CN"/>
              </w:rPr>
              <w:t>NB-DU</w:t>
            </w:r>
          </w:p>
        </w:tc>
      </w:tr>
      <w:tr w:rsidR="00A641AF" w14:paraId="172444BE" w14:textId="77777777" w:rsidTr="00753F37">
        <w:tc>
          <w:tcPr>
            <w:tcW w:w="1696" w:type="dxa"/>
            <w:shd w:val="clear" w:color="auto" w:fill="E2EFD9" w:themeFill="accent6" w:themeFillTint="33"/>
          </w:tcPr>
          <w:p w14:paraId="5EFDA6CA" w14:textId="0FB8EDC7" w:rsidR="00A641AF" w:rsidRDefault="00A641AF" w:rsidP="00A641AF">
            <w:pPr>
              <w:snapToGrid w:val="0"/>
              <w:spacing w:after="0"/>
              <w:rPr>
                <w:lang w:eastAsia="zh-CN"/>
              </w:rPr>
            </w:pPr>
            <w:r>
              <w:rPr>
                <w:rFonts w:hint="eastAsia"/>
                <w:lang w:eastAsia="zh-CN"/>
              </w:rPr>
              <w:t>F</w:t>
            </w:r>
            <w:r>
              <w:rPr>
                <w:lang w:eastAsia="zh-CN"/>
              </w:rPr>
              <w:t>1 signalling impact</w:t>
            </w:r>
          </w:p>
        </w:tc>
        <w:tc>
          <w:tcPr>
            <w:tcW w:w="1560" w:type="dxa"/>
          </w:tcPr>
          <w:p w14:paraId="43F46BE0" w14:textId="3CD35909" w:rsidR="00A641AF" w:rsidRDefault="00A641AF" w:rsidP="00A641AF">
            <w:pPr>
              <w:snapToGrid w:val="0"/>
              <w:spacing w:after="0"/>
              <w:rPr>
                <w:lang w:eastAsia="zh-CN"/>
              </w:rPr>
            </w:pPr>
            <w:r>
              <w:rPr>
                <w:rFonts w:hint="eastAsia"/>
                <w:lang w:eastAsia="zh-CN"/>
              </w:rPr>
              <w:t>N</w:t>
            </w:r>
            <w:r>
              <w:rPr>
                <w:lang w:eastAsia="zh-CN"/>
              </w:rPr>
              <w:t>O</w:t>
            </w:r>
          </w:p>
        </w:tc>
        <w:tc>
          <w:tcPr>
            <w:tcW w:w="1559" w:type="dxa"/>
          </w:tcPr>
          <w:p w14:paraId="12DB37B6" w14:textId="33BA2D36" w:rsidR="00A641AF" w:rsidRDefault="00A641AF" w:rsidP="00A641AF">
            <w:pPr>
              <w:snapToGrid w:val="0"/>
              <w:spacing w:after="0"/>
              <w:rPr>
                <w:lang w:eastAsia="zh-CN"/>
              </w:rPr>
            </w:pPr>
            <w:r>
              <w:rPr>
                <w:rFonts w:hint="eastAsia"/>
                <w:lang w:eastAsia="zh-CN"/>
              </w:rPr>
              <w:t>o</w:t>
            </w:r>
            <w:r>
              <w:rPr>
                <w:lang w:eastAsia="zh-CN"/>
              </w:rPr>
              <w:t xml:space="preserve">ne new class 2 UE associated signalling </w:t>
            </w:r>
          </w:p>
        </w:tc>
        <w:tc>
          <w:tcPr>
            <w:tcW w:w="2921" w:type="dxa"/>
          </w:tcPr>
          <w:p w14:paraId="7EF4F198" w14:textId="4180A9BB" w:rsidR="00A641AF" w:rsidRDefault="00A641AF" w:rsidP="00A641AF">
            <w:pPr>
              <w:snapToGrid w:val="0"/>
              <w:spacing w:after="0"/>
              <w:rPr>
                <w:lang w:eastAsia="zh-CN"/>
              </w:rPr>
            </w:pPr>
            <w:r>
              <w:rPr>
                <w:lang w:eastAsia="zh-CN"/>
              </w:rPr>
              <w:t>Depends on the study on the impact on the legacy functions in below cell.</w:t>
            </w:r>
          </w:p>
        </w:tc>
        <w:tc>
          <w:tcPr>
            <w:tcW w:w="1893" w:type="dxa"/>
          </w:tcPr>
          <w:p w14:paraId="15E54211" w14:textId="7412235B" w:rsidR="00A641AF" w:rsidRDefault="00A641AF" w:rsidP="00A641AF">
            <w:pPr>
              <w:snapToGrid w:val="0"/>
              <w:spacing w:after="0"/>
              <w:rPr>
                <w:lang w:eastAsia="zh-CN"/>
              </w:rPr>
            </w:pPr>
            <w:r>
              <w:rPr>
                <w:rFonts w:hint="eastAsia"/>
                <w:lang w:eastAsia="zh-CN"/>
              </w:rPr>
              <w:t>o</w:t>
            </w:r>
            <w:r>
              <w:rPr>
                <w:lang w:eastAsia="zh-CN"/>
              </w:rPr>
              <w:t xml:space="preserve">ne new class 1 UE associated signalling </w:t>
            </w:r>
          </w:p>
        </w:tc>
      </w:tr>
      <w:tr w:rsidR="00A641AF" w:rsidRPr="00D76847" w14:paraId="6A25B326" w14:textId="77777777" w:rsidTr="00AE36DF">
        <w:tc>
          <w:tcPr>
            <w:tcW w:w="1696" w:type="dxa"/>
            <w:shd w:val="clear" w:color="auto" w:fill="E2EFD9" w:themeFill="accent6" w:themeFillTint="33"/>
          </w:tcPr>
          <w:p w14:paraId="1EE4EAD9" w14:textId="40E9B852" w:rsidR="00A641AF" w:rsidRDefault="00A641AF" w:rsidP="00AE36DF">
            <w:pPr>
              <w:snapToGrid w:val="0"/>
              <w:spacing w:after="0"/>
              <w:rPr>
                <w:lang w:eastAsia="zh-CN"/>
              </w:rPr>
            </w:pPr>
            <w:r>
              <w:rPr>
                <w:lang w:eastAsia="zh-CN"/>
              </w:rPr>
              <w:t>Legacy LTM functions impacted</w:t>
            </w:r>
          </w:p>
        </w:tc>
        <w:tc>
          <w:tcPr>
            <w:tcW w:w="1560" w:type="dxa"/>
          </w:tcPr>
          <w:p w14:paraId="4F125655" w14:textId="5213BC93" w:rsidR="00A641AF" w:rsidRDefault="00A641AF" w:rsidP="00AE36DF">
            <w:pPr>
              <w:snapToGrid w:val="0"/>
              <w:spacing w:after="0"/>
              <w:rPr>
                <w:lang w:eastAsia="zh-CN"/>
              </w:rPr>
            </w:pPr>
            <w:r>
              <w:rPr>
                <w:rFonts w:hint="eastAsia"/>
                <w:lang w:eastAsia="zh-CN"/>
              </w:rPr>
              <w:t>N</w:t>
            </w:r>
            <w:r>
              <w:rPr>
                <w:lang w:eastAsia="zh-CN"/>
              </w:rPr>
              <w:t>O</w:t>
            </w:r>
          </w:p>
        </w:tc>
        <w:tc>
          <w:tcPr>
            <w:tcW w:w="1559" w:type="dxa"/>
          </w:tcPr>
          <w:p w14:paraId="0D86CA02" w14:textId="03610EDB" w:rsidR="00A641AF" w:rsidRDefault="00A641AF" w:rsidP="00AE36DF">
            <w:pPr>
              <w:snapToGrid w:val="0"/>
              <w:spacing w:after="0"/>
              <w:rPr>
                <w:lang w:eastAsia="zh-CN"/>
              </w:rPr>
            </w:pPr>
            <w:r>
              <w:rPr>
                <w:rFonts w:hint="eastAsia"/>
                <w:lang w:eastAsia="zh-CN"/>
              </w:rPr>
              <w:t>N</w:t>
            </w:r>
            <w:r>
              <w:rPr>
                <w:lang w:eastAsia="zh-CN"/>
              </w:rPr>
              <w:t>O. The gNB-DU just needs to interpret L3 measurement results</w:t>
            </w:r>
          </w:p>
        </w:tc>
        <w:tc>
          <w:tcPr>
            <w:tcW w:w="2921" w:type="dxa"/>
          </w:tcPr>
          <w:p w14:paraId="75EC75F2" w14:textId="6A2743C8" w:rsidR="0014077C" w:rsidRDefault="0014077C" w:rsidP="00AE36DF">
            <w:pPr>
              <w:snapToGrid w:val="0"/>
              <w:spacing w:after="0"/>
              <w:rPr>
                <w:lang w:eastAsia="zh-CN"/>
              </w:rPr>
            </w:pPr>
            <w:r>
              <w:rPr>
                <w:rFonts w:hint="eastAsia"/>
                <w:lang w:eastAsia="zh-CN"/>
              </w:rPr>
              <w:t>T</w:t>
            </w:r>
            <w:r>
              <w:rPr>
                <w:lang w:eastAsia="zh-CN"/>
              </w:rPr>
              <w:t>he following functions needs to be revisited:</w:t>
            </w:r>
          </w:p>
          <w:p w14:paraId="7E7E945B" w14:textId="5469B25D" w:rsidR="00A641AF" w:rsidRDefault="00A641AF" w:rsidP="00AE36DF">
            <w:pPr>
              <w:pStyle w:val="afb"/>
              <w:numPr>
                <w:ilvl w:val="0"/>
                <w:numId w:val="18"/>
              </w:numPr>
              <w:snapToGrid w:val="0"/>
              <w:spacing w:after="0"/>
              <w:ind w:firstLineChars="0"/>
              <w:rPr>
                <w:lang w:eastAsia="zh-CN"/>
              </w:rPr>
            </w:pPr>
            <w:r>
              <w:rPr>
                <w:rFonts w:hint="eastAsia"/>
                <w:lang w:eastAsia="zh-CN"/>
              </w:rPr>
              <w:t>E</w:t>
            </w:r>
            <w:r>
              <w:rPr>
                <w:lang w:eastAsia="zh-CN"/>
              </w:rPr>
              <w:t>arly DL/UL synchronization</w:t>
            </w:r>
          </w:p>
          <w:p w14:paraId="7BBDD68D" w14:textId="24A03F93" w:rsidR="00A641AF" w:rsidRDefault="00A641AF" w:rsidP="00AE36DF">
            <w:pPr>
              <w:pStyle w:val="afb"/>
              <w:numPr>
                <w:ilvl w:val="0"/>
                <w:numId w:val="18"/>
              </w:numPr>
              <w:snapToGrid w:val="0"/>
              <w:spacing w:after="0"/>
              <w:ind w:firstLineChars="0"/>
              <w:rPr>
                <w:lang w:eastAsia="zh-CN"/>
              </w:rPr>
            </w:pPr>
            <w:r>
              <w:rPr>
                <w:rFonts w:hint="eastAsia"/>
                <w:lang w:eastAsia="zh-CN"/>
              </w:rPr>
              <w:t>M</w:t>
            </w:r>
            <w:r>
              <w:rPr>
                <w:lang w:eastAsia="zh-CN"/>
              </w:rPr>
              <w:t>AC CE triggered CFRA cell switch</w:t>
            </w:r>
          </w:p>
          <w:p w14:paraId="32B3A872" w14:textId="7C81D3C2" w:rsidR="00A641AF" w:rsidRDefault="00A641AF" w:rsidP="00AE36DF">
            <w:pPr>
              <w:pStyle w:val="afb"/>
              <w:numPr>
                <w:ilvl w:val="0"/>
                <w:numId w:val="18"/>
              </w:numPr>
              <w:snapToGrid w:val="0"/>
              <w:spacing w:after="0"/>
              <w:ind w:firstLineChars="0"/>
              <w:rPr>
                <w:lang w:eastAsia="zh-CN"/>
              </w:rPr>
            </w:pPr>
            <w:r>
              <w:rPr>
                <w:rFonts w:hint="eastAsia"/>
                <w:lang w:eastAsia="zh-CN"/>
              </w:rPr>
              <w:t>C</w:t>
            </w:r>
            <w:r>
              <w:rPr>
                <w:lang w:eastAsia="zh-CN"/>
              </w:rPr>
              <w:t>ell switch notification</w:t>
            </w:r>
          </w:p>
          <w:p w14:paraId="07005B03" w14:textId="615101C5" w:rsidR="00A641AF" w:rsidRDefault="00A641AF" w:rsidP="00AE36DF">
            <w:pPr>
              <w:snapToGrid w:val="0"/>
              <w:spacing w:after="0"/>
              <w:rPr>
                <w:lang w:eastAsia="zh-CN"/>
              </w:rPr>
            </w:pPr>
          </w:p>
        </w:tc>
        <w:tc>
          <w:tcPr>
            <w:tcW w:w="1893" w:type="dxa"/>
          </w:tcPr>
          <w:p w14:paraId="0C065634" w14:textId="4A7DB99C" w:rsidR="00A641AF" w:rsidRDefault="00A641AF" w:rsidP="00AE36DF">
            <w:pPr>
              <w:snapToGrid w:val="0"/>
              <w:spacing w:after="0"/>
              <w:rPr>
                <w:lang w:eastAsia="zh-CN"/>
              </w:rPr>
            </w:pPr>
            <w:r>
              <w:rPr>
                <w:rFonts w:hint="eastAsia"/>
                <w:lang w:eastAsia="zh-CN"/>
              </w:rPr>
              <w:t>N</w:t>
            </w:r>
            <w:r>
              <w:rPr>
                <w:lang w:eastAsia="zh-CN"/>
              </w:rPr>
              <w:t xml:space="preserve">O. </w:t>
            </w:r>
          </w:p>
        </w:tc>
      </w:tr>
    </w:tbl>
    <w:p w14:paraId="3C7BE692" w14:textId="7849467A" w:rsidR="003A283B" w:rsidRPr="00BF01C3" w:rsidRDefault="003A283B" w:rsidP="005C0A63">
      <w:pPr>
        <w:rPr>
          <w:lang w:eastAsia="zh-CN"/>
        </w:rPr>
      </w:pPr>
    </w:p>
    <w:p w14:paraId="3F4F183E" w14:textId="5FF431AB" w:rsidR="001E56A8" w:rsidRDefault="007750D9" w:rsidP="00BF01C3">
      <w:pPr>
        <w:rPr>
          <w:lang w:eastAsia="zh-CN"/>
        </w:rPr>
      </w:pPr>
      <w:r>
        <w:rPr>
          <w:rFonts w:hint="eastAsia"/>
          <w:lang w:eastAsia="zh-CN"/>
        </w:rPr>
        <w:t>F</w:t>
      </w:r>
      <w:r>
        <w:rPr>
          <w:lang w:eastAsia="zh-CN"/>
        </w:rPr>
        <w:t xml:space="preserve">rom above comparison, we may conclude that with </w:t>
      </w:r>
      <w:r w:rsidR="00424665">
        <w:rPr>
          <w:lang w:eastAsia="zh-CN"/>
        </w:rPr>
        <w:t xml:space="preserve">method 2a, the LTM cell switch decision is made by the </w:t>
      </w:r>
      <w:r>
        <w:rPr>
          <w:lang w:eastAsia="zh-CN"/>
        </w:rPr>
        <w:t>gNB-</w:t>
      </w:r>
      <w:r w:rsidR="00424665">
        <w:rPr>
          <w:lang w:eastAsia="zh-CN"/>
        </w:rPr>
        <w:t xml:space="preserve">CU, which aligns with the </w:t>
      </w:r>
      <w:r w:rsidR="00302F05">
        <w:rPr>
          <w:lang w:eastAsia="zh-CN"/>
        </w:rPr>
        <w:t>proposal</w:t>
      </w:r>
      <w:r w:rsidR="00424665">
        <w:rPr>
          <w:lang w:eastAsia="zh-CN"/>
        </w:rPr>
        <w:t xml:space="preserve"> of the LS [1]</w:t>
      </w:r>
      <w:r w:rsidR="00302F05">
        <w:rPr>
          <w:lang w:eastAsia="zh-CN"/>
        </w:rPr>
        <w:t xml:space="preserve">, but with lots of impacts on the legacy LTM functions, for example, how and </w:t>
      </w:r>
      <w:r w:rsidR="00424665">
        <w:rPr>
          <w:lang w:eastAsia="zh-CN"/>
        </w:rPr>
        <w:t>when</w:t>
      </w:r>
      <w:r w:rsidR="00F27DE6">
        <w:rPr>
          <w:lang w:eastAsia="zh-CN"/>
        </w:rPr>
        <w:t xml:space="preserve"> does</w:t>
      </w:r>
      <w:r w:rsidR="00424665">
        <w:rPr>
          <w:lang w:eastAsia="zh-CN"/>
        </w:rPr>
        <w:t xml:space="preserve"> the DU </w:t>
      </w:r>
      <w:r w:rsidR="00302F05">
        <w:rPr>
          <w:lang w:eastAsia="zh-CN"/>
        </w:rPr>
        <w:t>trigger the</w:t>
      </w:r>
      <w:r w:rsidR="00424665">
        <w:rPr>
          <w:lang w:eastAsia="zh-CN"/>
        </w:rPr>
        <w:t xml:space="preserve"> PDCCH order to the UE</w:t>
      </w:r>
      <w:r w:rsidR="00302F05">
        <w:rPr>
          <w:lang w:eastAsia="zh-CN"/>
        </w:rPr>
        <w:t xml:space="preserve"> for early TA acquisition? Which node, </w:t>
      </w:r>
      <w:r w:rsidR="00424665">
        <w:rPr>
          <w:lang w:eastAsia="zh-CN"/>
        </w:rPr>
        <w:t>the</w:t>
      </w:r>
      <w:r w:rsidR="00302F05">
        <w:rPr>
          <w:lang w:eastAsia="zh-CN"/>
        </w:rPr>
        <w:t xml:space="preserve"> gNB-</w:t>
      </w:r>
      <w:r w:rsidR="00424665">
        <w:rPr>
          <w:lang w:eastAsia="zh-CN"/>
        </w:rPr>
        <w:t xml:space="preserve">CU or the </w:t>
      </w:r>
      <w:r w:rsidR="00302F05">
        <w:rPr>
          <w:lang w:eastAsia="zh-CN"/>
        </w:rPr>
        <w:t>gNB</w:t>
      </w:r>
      <w:r w:rsidR="00A575B1">
        <w:rPr>
          <w:lang w:eastAsia="zh-CN"/>
        </w:rPr>
        <w:t>-</w:t>
      </w:r>
      <w:r w:rsidR="00424665">
        <w:rPr>
          <w:lang w:eastAsia="zh-CN"/>
        </w:rPr>
        <w:t xml:space="preserve">DU set the </w:t>
      </w:r>
      <w:r w:rsidR="001D056D">
        <w:rPr>
          <w:lang w:eastAsia="zh-CN"/>
        </w:rPr>
        <w:t xml:space="preserve">IEs in the </w:t>
      </w:r>
      <w:r w:rsidR="00424665">
        <w:rPr>
          <w:lang w:eastAsia="zh-CN"/>
        </w:rPr>
        <w:t>PDCCH order</w:t>
      </w:r>
      <w:r w:rsidR="00F27DE6">
        <w:rPr>
          <w:lang w:eastAsia="zh-CN"/>
        </w:rPr>
        <w:t>?</w:t>
      </w:r>
      <w:r w:rsidR="00424665">
        <w:rPr>
          <w:lang w:eastAsia="zh-CN"/>
        </w:rPr>
        <w:t xml:space="preserve"> Whether</w:t>
      </w:r>
      <w:r w:rsidR="001D056D">
        <w:rPr>
          <w:lang w:eastAsia="zh-CN"/>
        </w:rPr>
        <w:t xml:space="preserve"> and how</w:t>
      </w:r>
      <w:r w:rsidR="00424665">
        <w:rPr>
          <w:lang w:eastAsia="zh-CN"/>
        </w:rPr>
        <w:t xml:space="preserve"> to support CFRA resource in LTM cell switch MAC CE</w:t>
      </w:r>
      <w:r w:rsidR="001D056D">
        <w:rPr>
          <w:lang w:eastAsia="zh-CN"/>
        </w:rPr>
        <w:t>?</w:t>
      </w:r>
      <w:r w:rsidR="00F27DE6">
        <w:rPr>
          <w:lang w:eastAsia="zh-CN"/>
        </w:rPr>
        <w:t xml:space="preserve"> In addition, whether the source DU </w:t>
      </w:r>
      <w:r w:rsidR="001D056D">
        <w:rPr>
          <w:lang w:eastAsia="zh-CN"/>
        </w:rPr>
        <w:t xml:space="preserve">still </w:t>
      </w:r>
      <w:r w:rsidR="00F27DE6">
        <w:rPr>
          <w:lang w:eastAsia="zh-CN"/>
        </w:rPr>
        <w:t xml:space="preserve">needs to send </w:t>
      </w:r>
      <w:r w:rsidR="001D056D">
        <w:rPr>
          <w:lang w:eastAsia="zh-CN"/>
        </w:rPr>
        <w:t xml:space="preserve">the </w:t>
      </w:r>
      <w:r w:rsidR="00F27DE6">
        <w:rPr>
          <w:lang w:eastAsia="zh-CN"/>
        </w:rPr>
        <w:t>DU-CU CELL SWITCH Notification when it sends LTM cell switch MAC CE to the UE?</w:t>
      </w:r>
      <w:r w:rsidR="0089258A">
        <w:rPr>
          <w:lang w:eastAsia="zh-CN"/>
        </w:rPr>
        <w:t xml:space="preserve"> None of the issues above can be concluded by RAN3 itself, and all </w:t>
      </w:r>
      <w:r w:rsidR="00A575B1">
        <w:rPr>
          <w:lang w:eastAsia="zh-CN"/>
        </w:rPr>
        <w:t>have</w:t>
      </w:r>
      <w:r w:rsidR="0089258A">
        <w:rPr>
          <w:lang w:eastAsia="zh-CN"/>
        </w:rPr>
        <w:t xml:space="preserve"> to cooperate with RAN2.</w:t>
      </w:r>
    </w:p>
    <w:p w14:paraId="6E481455" w14:textId="2CDD8CFE" w:rsidR="00393EA1" w:rsidRDefault="003B68E5" w:rsidP="00393EA1">
      <w:pPr>
        <w:rPr>
          <w:b/>
          <w:lang w:eastAsia="zh-CN"/>
        </w:rPr>
      </w:pPr>
      <w:r>
        <w:rPr>
          <w:rFonts w:hint="eastAsia"/>
          <w:lang w:eastAsia="zh-CN"/>
        </w:rPr>
        <w:t>A</w:t>
      </w:r>
      <w:r>
        <w:rPr>
          <w:lang w:eastAsia="zh-CN"/>
        </w:rPr>
        <w:t>ccording to the above analysis, although method 2a a</w:t>
      </w:r>
      <w:r w:rsidR="00B526A8">
        <w:rPr>
          <w:lang w:eastAsia="zh-CN"/>
        </w:rPr>
        <w:t>lign with the</w:t>
      </w:r>
      <w:r w:rsidR="00DC089E">
        <w:rPr>
          <w:lang w:eastAsia="zh-CN"/>
        </w:rPr>
        <w:t xml:space="preserve"> incoming</w:t>
      </w:r>
      <w:r w:rsidR="00B526A8">
        <w:rPr>
          <w:lang w:eastAsia="zh-CN"/>
        </w:rPr>
        <w:t xml:space="preserve"> LS, they bring more new issues</w:t>
      </w:r>
      <w:r w:rsidR="00DC089E">
        <w:rPr>
          <w:lang w:eastAsia="zh-CN"/>
        </w:rPr>
        <w:t xml:space="preserve"> and impacts on legacy LTM functions</w:t>
      </w:r>
      <w:r w:rsidR="00B526A8">
        <w:rPr>
          <w:lang w:eastAsia="zh-CN"/>
        </w:rPr>
        <w:t xml:space="preserve">. At this late stage, </w:t>
      </w:r>
      <w:r w:rsidR="00DC089E">
        <w:rPr>
          <w:lang w:eastAsia="zh-CN"/>
        </w:rPr>
        <w:t xml:space="preserve">we think that </w:t>
      </w:r>
      <w:r w:rsidR="00B526A8">
        <w:rPr>
          <w:lang w:eastAsia="zh-CN"/>
        </w:rPr>
        <w:t xml:space="preserve">method 1 is </w:t>
      </w:r>
      <w:r w:rsidR="00DC089E">
        <w:rPr>
          <w:lang w:eastAsia="zh-CN"/>
        </w:rPr>
        <w:t>the best choice for RAN3 to support the L3 measurement based LTM</w:t>
      </w:r>
      <w:r w:rsidR="00B526A8">
        <w:rPr>
          <w:lang w:eastAsia="zh-CN"/>
        </w:rPr>
        <w:t>.</w:t>
      </w:r>
    </w:p>
    <w:p w14:paraId="2F87ED22" w14:textId="6C820F22" w:rsidR="005C0A63" w:rsidRDefault="00393EA1" w:rsidP="005C0A63">
      <w:pPr>
        <w:rPr>
          <w:b/>
          <w:lang w:eastAsia="zh-CN"/>
        </w:rPr>
      </w:pPr>
      <w:bookmarkStart w:id="8" w:name="OLE_LINK7"/>
      <w:bookmarkStart w:id="9" w:name="OLE_LINK8"/>
      <w:r>
        <w:rPr>
          <w:b/>
          <w:lang w:eastAsia="zh-CN"/>
        </w:rPr>
        <w:t>Proposal</w:t>
      </w:r>
      <w:r w:rsidR="00B66240">
        <w:rPr>
          <w:b/>
          <w:lang w:eastAsia="zh-CN"/>
        </w:rPr>
        <w:t xml:space="preserve"> 1</w:t>
      </w:r>
      <w:r>
        <w:rPr>
          <w:b/>
          <w:lang w:eastAsia="zh-CN"/>
        </w:rPr>
        <w:t xml:space="preserve">: </w:t>
      </w:r>
      <w:r w:rsidR="001D0AB7" w:rsidRPr="001D0AB7">
        <w:rPr>
          <w:b/>
          <w:lang w:eastAsia="zh-CN"/>
        </w:rPr>
        <w:t xml:space="preserve">The gNB-CU forwards the L3 </w:t>
      </w:r>
      <w:bookmarkStart w:id="10" w:name="OLE_LINK5"/>
      <w:bookmarkStart w:id="11" w:name="OLE_LINK6"/>
      <w:r w:rsidR="001D0AB7" w:rsidRPr="001D0AB7">
        <w:rPr>
          <w:b/>
          <w:lang w:eastAsia="zh-CN"/>
        </w:rPr>
        <w:t xml:space="preserve">measurement </w:t>
      </w:r>
      <w:r w:rsidR="007237DD">
        <w:rPr>
          <w:b/>
          <w:lang w:eastAsia="zh-CN"/>
        </w:rPr>
        <w:t>results</w:t>
      </w:r>
      <w:r w:rsidR="001D0AB7" w:rsidRPr="001D0AB7">
        <w:rPr>
          <w:b/>
          <w:lang w:eastAsia="zh-CN"/>
        </w:rPr>
        <w:t xml:space="preserve"> </w:t>
      </w:r>
      <w:bookmarkEnd w:id="10"/>
      <w:bookmarkEnd w:id="11"/>
      <w:r w:rsidR="001D0AB7" w:rsidRPr="001D0AB7">
        <w:rPr>
          <w:b/>
          <w:lang w:eastAsia="zh-CN"/>
        </w:rPr>
        <w:t xml:space="preserve">to the gNB-DU via </w:t>
      </w:r>
      <w:r w:rsidR="00C277C3">
        <w:rPr>
          <w:b/>
          <w:lang w:eastAsia="zh-CN"/>
        </w:rPr>
        <w:t xml:space="preserve">a new class 2 </w:t>
      </w:r>
      <w:r w:rsidR="001D0AB7" w:rsidRPr="001D0AB7">
        <w:rPr>
          <w:b/>
          <w:lang w:eastAsia="zh-CN"/>
        </w:rPr>
        <w:t>F1 signalling</w:t>
      </w:r>
      <w:r w:rsidR="00EE31EB">
        <w:rPr>
          <w:b/>
          <w:lang w:eastAsia="zh-CN"/>
        </w:rPr>
        <w:t xml:space="preserve"> for support of L3</w:t>
      </w:r>
      <w:r w:rsidR="001D0AB7" w:rsidRPr="001D0AB7">
        <w:rPr>
          <w:b/>
          <w:lang w:eastAsia="zh-CN"/>
        </w:rPr>
        <w:t xml:space="preserve"> </w:t>
      </w:r>
      <w:r w:rsidR="00EE31EB" w:rsidRPr="001D0AB7">
        <w:rPr>
          <w:b/>
          <w:lang w:eastAsia="zh-CN"/>
        </w:rPr>
        <w:t xml:space="preserve">measurement </w:t>
      </w:r>
      <w:r w:rsidR="007D5CC2">
        <w:rPr>
          <w:b/>
          <w:lang w:eastAsia="zh-CN"/>
        </w:rPr>
        <w:t xml:space="preserve">based </w:t>
      </w:r>
      <w:r w:rsidR="00EE31EB">
        <w:rPr>
          <w:b/>
          <w:lang w:eastAsia="zh-CN"/>
        </w:rPr>
        <w:t>LTM</w:t>
      </w:r>
      <w:r w:rsidRPr="006C1770">
        <w:rPr>
          <w:b/>
          <w:lang w:eastAsia="zh-CN"/>
        </w:rPr>
        <w:t>.</w:t>
      </w:r>
      <w:bookmarkEnd w:id="8"/>
      <w:bookmarkEnd w:id="9"/>
    </w:p>
    <w:p w14:paraId="548B6AF6" w14:textId="036438FC" w:rsidR="00025891" w:rsidRPr="00E430FB" w:rsidRDefault="00E430FB" w:rsidP="005C0A63">
      <w:pPr>
        <w:rPr>
          <w:b/>
          <w:lang w:eastAsia="zh-CN"/>
        </w:rPr>
      </w:pPr>
      <w:r w:rsidRPr="00E430FB">
        <w:rPr>
          <w:b/>
          <w:lang w:eastAsia="zh-CN"/>
        </w:rPr>
        <w:t xml:space="preserve">Proposal 2: </w:t>
      </w:r>
      <w:r w:rsidR="00025891" w:rsidRPr="00E430FB">
        <w:rPr>
          <w:b/>
          <w:lang w:eastAsia="zh-CN"/>
        </w:rPr>
        <w:t xml:space="preserve">If the gNB-CU providing LTM target cell is preferred, RAN3 </w:t>
      </w:r>
      <w:r w:rsidRPr="00E430FB">
        <w:rPr>
          <w:b/>
          <w:lang w:eastAsia="zh-CN"/>
        </w:rPr>
        <w:t>could</w:t>
      </w:r>
      <w:r w:rsidR="00025891" w:rsidRPr="00E430FB">
        <w:rPr>
          <w:b/>
          <w:lang w:eastAsia="zh-CN"/>
        </w:rPr>
        <w:t xml:space="preserve"> agree on method 2b</w:t>
      </w:r>
      <w:r w:rsidR="00F53690" w:rsidRPr="00E430FB">
        <w:rPr>
          <w:b/>
          <w:lang w:eastAsia="zh-CN"/>
        </w:rPr>
        <w:t xml:space="preserve"> to minimize the impact on legacy LTM functions</w:t>
      </w:r>
      <w:r w:rsidR="00025891" w:rsidRPr="00E430FB">
        <w:rPr>
          <w:b/>
          <w:lang w:eastAsia="zh-CN"/>
        </w:rPr>
        <w:t>.</w:t>
      </w:r>
    </w:p>
    <w:p w14:paraId="0240E1FD" w14:textId="16AFBE9C" w:rsidR="005C0A63" w:rsidRDefault="005C0A63" w:rsidP="005C0A63">
      <w:pPr>
        <w:pStyle w:val="1"/>
      </w:pPr>
      <w:r>
        <w:t>3</w:t>
      </w:r>
      <w:r>
        <w:tab/>
        <w:t>Conclusion</w:t>
      </w:r>
    </w:p>
    <w:p w14:paraId="57C83A3D" w14:textId="7B807CEE" w:rsidR="00477891" w:rsidRDefault="008F13A2" w:rsidP="002D335B">
      <w:r>
        <w:t>In this contribution, we discuss how to support L3 measurement based LTM and give the following proposal</w:t>
      </w:r>
      <w:r w:rsidR="008917B7">
        <w:t xml:space="preserve">. </w:t>
      </w:r>
    </w:p>
    <w:p w14:paraId="3802F8ED" w14:textId="65E0625E" w:rsidR="007D5CC2" w:rsidRDefault="007D5CC2" w:rsidP="00A57842">
      <w:pPr>
        <w:rPr>
          <w:b/>
          <w:lang w:eastAsia="zh-CN"/>
        </w:rPr>
      </w:pPr>
      <w:r>
        <w:rPr>
          <w:b/>
          <w:lang w:eastAsia="zh-CN"/>
        </w:rPr>
        <w:t xml:space="preserve">Proposal 1: </w:t>
      </w:r>
      <w:r w:rsidRPr="001D0AB7">
        <w:rPr>
          <w:b/>
          <w:lang w:eastAsia="zh-CN"/>
        </w:rPr>
        <w:t xml:space="preserve">The gNB-CU forwards the L3 measurement </w:t>
      </w:r>
      <w:r>
        <w:rPr>
          <w:b/>
          <w:lang w:eastAsia="zh-CN"/>
        </w:rPr>
        <w:t>results</w:t>
      </w:r>
      <w:r w:rsidRPr="001D0AB7">
        <w:rPr>
          <w:b/>
          <w:lang w:eastAsia="zh-CN"/>
        </w:rPr>
        <w:t xml:space="preserve"> to the gNB-DU via </w:t>
      </w:r>
      <w:r>
        <w:rPr>
          <w:b/>
          <w:lang w:eastAsia="zh-CN"/>
        </w:rPr>
        <w:t xml:space="preserve">a new class 2 </w:t>
      </w:r>
      <w:r w:rsidRPr="001D0AB7">
        <w:rPr>
          <w:b/>
          <w:lang w:eastAsia="zh-CN"/>
        </w:rPr>
        <w:t>F1 signalling</w:t>
      </w:r>
      <w:r>
        <w:rPr>
          <w:b/>
          <w:lang w:eastAsia="zh-CN"/>
        </w:rPr>
        <w:t xml:space="preserve"> for support of L3</w:t>
      </w:r>
      <w:r w:rsidRPr="001D0AB7">
        <w:rPr>
          <w:b/>
          <w:lang w:eastAsia="zh-CN"/>
        </w:rPr>
        <w:t xml:space="preserve"> measurement </w:t>
      </w:r>
      <w:r>
        <w:rPr>
          <w:b/>
          <w:lang w:eastAsia="zh-CN"/>
        </w:rPr>
        <w:t>based LTM</w:t>
      </w:r>
      <w:r w:rsidRPr="006C1770">
        <w:rPr>
          <w:b/>
          <w:lang w:eastAsia="zh-CN"/>
        </w:rPr>
        <w:t>.</w:t>
      </w:r>
    </w:p>
    <w:p w14:paraId="6C2A9D64" w14:textId="211ACF47" w:rsidR="00E430FB" w:rsidRPr="00E430FB" w:rsidRDefault="00E430FB" w:rsidP="00A57842">
      <w:pPr>
        <w:rPr>
          <w:b/>
          <w:lang w:eastAsia="zh-CN"/>
        </w:rPr>
      </w:pPr>
      <w:r w:rsidRPr="00E430FB">
        <w:rPr>
          <w:b/>
          <w:lang w:eastAsia="zh-CN"/>
        </w:rPr>
        <w:t>Proposal 2: If the gNB-CU providing LTM target cell is preferred, RAN3 could agree on method 2b to minimize the impact on legacy LTM functions.</w:t>
      </w:r>
    </w:p>
    <w:p w14:paraId="6911544F" w14:textId="0EAF768A" w:rsidR="002D335B" w:rsidRPr="00A57842" w:rsidRDefault="007D5CC2" w:rsidP="002D335B">
      <w:pPr>
        <w:rPr>
          <w:lang w:eastAsia="zh-CN"/>
        </w:rPr>
      </w:pPr>
      <w:r>
        <w:t xml:space="preserve">The </w:t>
      </w:r>
      <w:r w:rsidR="00AF766A">
        <w:t xml:space="preserve">reply LS and </w:t>
      </w:r>
      <w:r>
        <w:t>corresponding CR</w:t>
      </w:r>
      <w:r w:rsidR="00AF766A">
        <w:t>s are</w:t>
      </w:r>
      <w:r>
        <w:t xml:space="preserve"> in </w:t>
      </w:r>
      <w:r w:rsidR="00AF766A">
        <w:t>[</w:t>
      </w:r>
      <w:r w:rsidR="00CB3D42">
        <w:t>3</w:t>
      </w:r>
      <w:r w:rsidR="00AF766A">
        <w:t>] ~[</w:t>
      </w:r>
      <w:r w:rsidR="00BF1198">
        <w:t>6</w:t>
      </w:r>
      <w:r w:rsidR="00AF766A">
        <w:t>].</w:t>
      </w:r>
    </w:p>
    <w:p w14:paraId="074E58F0" w14:textId="491B619B" w:rsidR="0009264E" w:rsidRDefault="0009264E" w:rsidP="0009264E">
      <w:pPr>
        <w:pStyle w:val="1"/>
      </w:pPr>
      <w:r>
        <w:lastRenderedPageBreak/>
        <w:t>4</w:t>
      </w:r>
      <w:r>
        <w:tab/>
        <w:t>Reference</w:t>
      </w:r>
    </w:p>
    <w:p w14:paraId="376F21FC" w14:textId="77531E32" w:rsidR="001E41F3" w:rsidRDefault="00C432A1" w:rsidP="005C0A63">
      <w:pPr>
        <w:pStyle w:val="FirstChange"/>
        <w:jc w:val="left"/>
        <w:rPr>
          <w:noProof/>
          <w:color w:val="000000" w:themeColor="text1"/>
          <w:lang w:eastAsia="zh-CN"/>
        </w:rPr>
      </w:pPr>
      <w:r w:rsidRPr="00C432A1">
        <w:rPr>
          <w:rFonts w:hint="eastAsia"/>
          <w:noProof/>
          <w:color w:val="000000" w:themeColor="text1"/>
          <w:lang w:eastAsia="zh-CN"/>
        </w:rPr>
        <w:t>[</w:t>
      </w:r>
      <w:r w:rsidRPr="00C432A1">
        <w:rPr>
          <w:noProof/>
          <w:color w:val="000000" w:themeColor="text1"/>
          <w:lang w:eastAsia="zh-CN"/>
        </w:rPr>
        <w:t xml:space="preserve">1] </w:t>
      </w:r>
      <w:bookmarkStart w:id="12" w:name="OLE_LINK9"/>
      <w:bookmarkStart w:id="13" w:name="OLE_LINK10"/>
      <w:r w:rsidRPr="00C432A1">
        <w:rPr>
          <w:noProof/>
          <w:color w:val="000000" w:themeColor="text1"/>
          <w:lang w:eastAsia="zh-CN"/>
        </w:rPr>
        <w:t>R2-2407606</w:t>
      </w:r>
      <w:bookmarkEnd w:id="12"/>
      <w:bookmarkEnd w:id="13"/>
      <w:r w:rsidR="00907881">
        <w:rPr>
          <w:noProof/>
          <w:color w:val="000000" w:themeColor="text1"/>
          <w:lang w:eastAsia="zh-CN"/>
        </w:rPr>
        <w:tab/>
      </w:r>
      <w:r w:rsidRPr="00C432A1">
        <w:rPr>
          <w:noProof/>
          <w:color w:val="000000" w:themeColor="text1"/>
          <w:lang w:eastAsia="zh-CN"/>
        </w:rPr>
        <w:t>L3 measurement based LTM support over F1, RAN2</w:t>
      </w:r>
    </w:p>
    <w:p w14:paraId="66516E26" w14:textId="6A618AA3" w:rsidR="00CB3D42" w:rsidRDefault="00CB3D42" w:rsidP="005C0A63">
      <w:pPr>
        <w:pStyle w:val="FirstChange"/>
        <w:jc w:val="left"/>
        <w:rPr>
          <w:noProof/>
          <w:color w:val="000000" w:themeColor="text1"/>
          <w:lang w:eastAsia="zh-CN"/>
        </w:rPr>
      </w:pPr>
      <w:r>
        <w:rPr>
          <w:rFonts w:hint="eastAsia"/>
          <w:noProof/>
          <w:color w:val="000000" w:themeColor="text1"/>
          <w:lang w:eastAsia="zh-CN"/>
        </w:rPr>
        <w:t>[</w:t>
      </w:r>
      <w:r>
        <w:rPr>
          <w:noProof/>
          <w:color w:val="000000" w:themeColor="text1"/>
          <w:lang w:eastAsia="zh-CN"/>
        </w:rPr>
        <w:t>2]</w:t>
      </w:r>
      <w:bookmarkStart w:id="14" w:name="OLE_LINK41"/>
      <w:r>
        <w:rPr>
          <w:noProof/>
          <w:color w:val="000000" w:themeColor="text1"/>
          <w:lang w:eastAsia="zh-CN"/>
        </w:rPr>
        <w:t xml:space="preserve"> </w:t>
      </w:r>
      <w:hyperlink r:id="rId9" w:history="1">
        <w:r w:rsidRPr="00CB3D42">
          <w:rPr>
            <w:noProof/>
            <w:color w:val="000000" w:themeColor="text1"/>
            <w:lang w:eastAsia="zh-CN"/>
          </w:rPr>
          <w:t>R3-244090</w:t>
        </w:r>
        <w:bookmarkEnd w:id="14"/>
      </w:hyperlink>
      <w:r w:rsidR="00907881">
        <w:rPr>
          <w:noProof/>
          <w:color w:val="000000" w:themeColor="text1"/>
          <w:lang w:eastAsia="zh-CN"/>
        </w:rPr>
        <w:tab/>
      </w:r>
      <w:r w:rsidRPr="00CB3D42">
        <w:rPr>
          <w:noProof/>
          <w:color w:val="000000" w:themeColor="text1"/>
          <w:lang w:eastAsia="zh-CN"/>
        </w:rPr>
        <w:t>LTM interwork with L3 measurements</w:t>
      </w:r>
    </w:p>
    <w:p w14:paraId="15209D33" w14:textId="72604AA0" w:rsidR="00BF1198" w:rsidRPr="00BF1198" w:rsidRDefault="00A930BA" w:rsidP="00BF1198">
      <w:pPr>
        <w:pStyle w:val="FirstChange"/>
        <w:jc w:val="left"/>
        <w:rPr>
          <w:noProof/>
          <w:color w:val="000000" w:themeColor="text1"/>
          <w:lang w:eastAsia="zh-CN"/>
        </w:rPr>
      </w:pPr>
      <w:r w:rsidRPr="00BF1198">
        <w:rPr>
          <w:rFonts w:hint="eastAsia"/>
          <w:noProof/>
          <w:color w:val="000000" w:themeColor="text1"/>
          <w:lang w:eastAsia="zh-CN"/>
        </w:rPr>
        <w:t>[</w:t>
      </w:r>
      <w:r w:rsidRPr="00BF1198">
        <w:rPr>
          <w:noProof/>
          <w:color w:val="000000" w:themeColor="text1"/>
          <w:lang w:eastAsia="zh-CN"/>
        </w:rPr>
        <w:t>3]</w:t>
      </w:r>
      <w:r w:rsidR="00BF1198" w:rsidRPr="00BF1198">
        <w:rPr>
          <w:noProof/>
          <w:color w:val="000000" w:themeColor="text1"/>
          <w:lang w:eastAsia="zh-CN"/>
        </w:rPr>
        <w:t xml:space="preserve"> R3-245627</w:t>
      </w:r>
      <w:r w:rsidR="00BF1198" w:rsidRPr="00BF1198">
        <w:rPr>
          <w:noProof/>
          <w:color w:val="000000" w:themeColor="text1"/>
          <w:lang w:eastAsia="zh-CN"/>
        </w:rPr>
        <w:tab/>
        <w:t>Support of L3 measurement based LTM over F1</w:t>
      </w:r>
    </w:p>
    <w:p w14:paraId="1F3B5BD6" w14:textId="1B012715" w:rsidR="00BF1198" w:rsidRPr="00BF1198" w:rsidRDefault="00BF1198" w:rsidP="00BF1198">
      <w:pPr>
        <w:pStyle w:val="FirstChange"/>
        <w:jc w:val="left"/>
        <w:rPr>
          <w:noProof/>
          <w:color w:val="000000" w:themeColor="text1"/>
          <w:lang w:eastAsia="zh-CN"/>
        </w:rPr>
      </w:pPr>
      <w:r>
        <w:rPr>
          <w:rFonts w:hint="eastAsia"/>
          <w:noProof/>
          <w:color w:val="000000" w:themeColor="text1"/>
          <w:lang w:eastAsia="zh-CN"/>
        </w:rPr>
        <w:t>[</w:t>
      </w:r>
      <w:r w:rsidR="007C69A5">
        <w:rPr>
          <w:noProof/>
          <w:color w:val="000000" w:themeColor="text1"/>
          <w:lang w:eastAsia="zh-CN"/>
        </w:rPr>
        <w:t>4</w:t>
      </w:r>
      <w:r>
        <w:rPr>
          <w:noProof/>
          <w:color w:val="000000" w:themeColor="text1"/>
          <w:lang w:eastAsia="zh-CN"/>
        </w:rPr>
        <w:t xml:space="preserve">] </w:t>
      </w:r>
      <w:r w:rsidRPr="00BF1198">
        <w:rPr>
          <w:noProof/>
          <w:color w:val="000000" w:themeColor="text1"/>
          <w:lang w:eastAsia="zh-CN"/>
        </w:rPr>
        <w:t>R3-24</w:t>
      </w:r>
      <w:r w:rsidR="00B94702">
        <w:rPr>
          <w:noProof/>
          <w:color w:val="000000" w:themeColor="text1"/>
          <w:lang w:eastAsia="zh-CN"/>
        </w:rPr>
        <w:t>5631</w:t>
      </w:r>
      <w:bookmarkStart w:id="15" w:name="_GoBack"/>
      <w:bookmarkEnd w:id="15"/>
      <w:r w:rsidRPr="00BF1198">
        <w:rPr>
          <w:noProof/>
          <w:color w:val="000000" w:themeColor="text1"/>
          <w:lang w:eastAsia="zh-CN"/>
        </w:rPr>
        <w:tab/>
        <w:t>Support of  L3 measurement based LTM over F1</w:t>
      </w:r>
    </w:p>
    <w:p w14:paraId="433EDDF5" w14:textId="6940490D" w:rsidR="00BF1198" w:rsidRPr="00BF1198" w:rsidRDefault="00BF1198" w:rsidP="00BF1198">
      <w:pPr>
        <w:pStyle w:val="FirstChange"/>
        <w:jc w:val="left"/>
        <w:rPr>
          <w:noProof/>
          <w:color w:val="000000" w:themeColor="text1"/>
          <w:lang w:eastAsia="zh-CN"/>
        </w:rPr>
      </w:pPr>
      <w:r>
        <w:rPr>
          <w:noProof/>
          <w:color w:val="000000" w:themeColor="text1"/>
          <w:lang w:eastAsia="zh-CN"/>
        </w:rPr>
        <w:t>[</w:t>
      </w:r>
      <w:r w:rsidR="007C69A5">
        <w:rPr>
          <w:noProof/>
          <w:color w:val="000000" w:themeColor="text1"/>
          <w:lang w:eastAsia="zh-CN"/>
        </w:rPr>
        <w:t>5</w:t>
      </w:r>
      <w:r>
        <w:rPr>
          <w:noProof/>
          <w:color w:val="000000" w:themeColor="text1"/>
          <w:lang w:eastAsia="zh-CN"/>
        </w:rPr>
        <w:t xml:space="preserve">] </w:t>
      </w:r>
      <w:r w:rsidRPr="00BF1198">
        <w:rPr>
          <w:noProof/>
          <w:color w:val="000000" w:themeColor="text1"/>
          <w:lang w:eastAsia="zh-CN"/>
        </w:rPr>
        <w:t>R3-245629</w:t>
      </w:r>
      <w:r w:rsidRPr="00BF1198">
        <w:rPr>
          <w:noProof/>
          <w:color w:val="000000" w:themeColor="text1"/>
          <w:lang w:eastAsia="zh-CN"/>
        </w:rPr>
        <w:tab/>
        <w:t>Support of L3 measurement based LTM over F1</w:t>
      </w:r>
    </w:p>
    <w:p w14:paraId="43B8FA0F" w14:textId="3422BC39" w:rsidR="00A930BA" w:rsidRDefault="00BF1198" w:rsidP="00BF1198">
      <w:pPr>
        <w:pStyle w:val="FirstChange"/>
        <w:jc w:val="left"/>
        <w:rPr>
          <w:noProof/>
          <w:color w:val="000000" w:themeColor="text1"/>
          <w:lang w:eastAsia="zh-CN"/>
        </w:rPr>
      </w:pPr>
      <w:r>
        <w:rPr>
          <w:noProof/>
          <w:color w:val="000000" w:themeColor="text1"/>
          <w:lang w:eastAsia="zh-CN"/>
        </w:rPr>
        <w:t>[</w:t>
      </w:r>
      <w:r w:rsidR="007C69A5">
        <w:rPr>
          <w:noProof/>
          <w:color w:val="000000" w:themeColor="text1"/>
          <w:lang w:eastAsia="zh-CN"/>
        </w:rPr>
        <w:t>6</w:t>
      </w:r>
      <w:r>
        <w:rPr>
          <w:noProof/>
          <w:color w:val="000000" w:themeColor="text1"/>
          <w:lang w:eastAsia="zh-CN"/>
        </w:rPr>
        <w:t xml:space="preserve">] </w:t>
      </w:r>
      <w:r w:rsidRPr="00BF1198">
        <w:rPr>
          <w:noProof/>
          <w:color w:val="000000" w:themeColor="text1"/>
          <w:lang w:eastAsia="zh-CN"/>
        </w:rPr>
        <w:t>R3-245630</w:t>
      </w:r>
      <w:r w:rsidRPr="00BF1198">
        <w:rPr>
          <w:noProof/>
          <w:color w:val="000000" w:themeColor="text1"/>
          <w:lang w:eastAsia="zh-CN"/>
        </w:rPr>
        <w:tab/>
        <w:t>[draft] Repy LS on L3 measurement based LTM support over F1</w:t>
      </w:r>
    </w:p>
    <w:p w14:paraId="06BE508A" w14:textId="77777777" w:rsidR="00A930BA" w:rsidRPr="00C432A1" w:rsidRDefault="00A930BA" w:rsidP="005C0A63">
      <w:pPr>
        <w:pStyle w:val="FirstChange"/>
        <w:jc w:val="left"/>
        <w:rPr>
          <w:noProof/>
          <w:color w:val="000000" w:themeColor="text1"/>
          <w:lang w:eastAsia="zh-CN"/>
        </w:rPr>
      </w:pPr>
    </w:p>
    <w:sectPr w:rsidR="00A930BA" w:rsidRPr="00C432A1" w:rsidSect="00765952">
      <w:headerReference w:type="default" r:id="rId10"/>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9A82C2" w16cex:dateUtc="2024-09-22T03:4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BC6D0D" w14:textId="77777777" w:rsidR="00B115BB" w:rsidRDefault="00B115BB">
      <w:r>
        <w:separator/>
      </w:r>
    </w:p>
  </w:endnote>
  <w:endnote w:type="continuationSeparator" w:id="0">
    <w:p w14:paraId="1D339333" w14:textId="77777777" w:rsidR="00B115BB" w:rsidRDefault="00B11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8ADD7F" w14:textId="77777777" w:rsidR="00B115BB" w:rsidRDefault="00B115BB">
      <w:r>
        <w:separator/>
      </w:r>
    </w:p>
  </w:footnote>
  <w:footnote w:type="continuationSeparator" w:id="0">
    <w:p w14:paraId="20D6198D" w14:textId="77777777" w:rsidR="00B115BB" w:rsidRDefault="00B11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EF291A" w:rsidRDefault="00EF291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3746B82"/>
    <w:multiLevelType w:val="hybridMultilevel"/>
    <w:tmpl w:val="3D94B96E"/>
    <w:lvl w:ilvl="0" w:tplc="E8F0E8B8">
      <w:start w:val="201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205026"/>
    <w:multiLevelType w:val="hybridMultilevel"/>
    <w:tmpl w:val="2A043EC6"/>
    <w:lvl w:ilvl="0" w:tplc="8B2470E0">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8F0235"/>
    <w:multiLevelType w:val="hybridMultilevel"/>
    <w:tmpl w:val="D83E75E6"/>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04136F"/>
    <w:multiLevelType w:val="hybridMultilevel"/>
    <w:tmpl w:val="8FF2CC94"/>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9F3F0E"/>
    <w:multiLevelType w:val="hybridMultilevel"/>
    <w:tmpl w:val="6E10D7B2"/>
    <w:lvl w:ilvl="0" w:tplc="8B2470E0">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B09797E"/>
    <w:multiLevelType w:val="hybridMultilevel"/>
    <w:tmpl w:val="615C6B3C"/>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0"/>
  </w:num>
  <w:num w:numId="13">
    <w:abstractNumId w:val="14"/>
  </w:num>
  <w:num w:numId="14">
    <w:abstractNumId w:val="13"/>
  </w:num>
  <w:num w:numId="15">
    <w:abstractNumId w:val="12"/>
  </w:num>
  <w:num w:numId="16">
    <w:abstractNumId w:val="12"/>
    <w:lvlOverride w:ilvl="0">
      <w:startOverride w:val="1"/>
    </w:lvlOverride>
  </w:num>
  <w:num w:numId="17">
    <w:abstractNumId w:val="11"/>
  </w:num>
  <w:num w:numId="18">
    <w:abstractNumId w:val="16"/>
  </w:num>
  <w:num w:numId="19">
    <w:abstractNumId w:val="19"/>
  </w:num>
  <w:num w:numId="20">
    <w:abstractNumId w:val="17"/>
  </w:num>
  <w:num w:numId="21">
    <w:abstractNumId w:val="18"/>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10A61"/>
    <w:rsid w:val="00014199"/>
    <w:rsid w:val="00014226"/>
    <w:rsid w:val="00020D4D"/>
    <w:rsid w:val="00022E4A"/>
    <w:rsid w:val="00024C18"/>
    <w:rsid w:val="00025891"/>
    <w:rsid w:val="000472E8"/>
    <w:rsid w:val="00051FFB"/>
    <w:rsid w:val="000553C4"/>
    <w:rsid w:val="00060BE2"/>
    <w:rsid w:val="00061D0F"/>
    <w:rsid w:val="00067DCD"/>
    <w:rsid w:val="00076973"/>
    <w:rsid w:val="00091C63"/>
    <w:rsid w:val="0009264E"/>
    <w:rsid w:val="00094F0A"/>
    <w:rsid w:val="000A6394"/>
    <w:rsid w:val="000C038A"/>
    <w:rsid w:val="000C6598"/>
    <w:rsid w:val="000D5957"/>
    <w:rsid w:val="000D6382"/>
    <w:rsid w:val="000E1199"/>
    <w:rsid w:val="000F23FA"/>
    <w:rsid w:val="0010510A"/>
    <w:rsid w:val="00112C4C"/>
    <w:rsid w:val="0014077C"/>
    <w:rsid w:val="00145D43"/>
    <w:rsid w:val="001562B4"/>
    <w:rsid w:val="0016286B"/>
    <w:rsid w:val="00167063"/>
    <w:rsid w:val="001670C1"/>
    <w:rsid w:val="0017222E"/>
    <w:rsid w:val="001763A1"/>
    <w:rsid w:val="00191183"/>
    <w:rsid w:val="00192C46"/>
    <w:rsid w:val="001A7B60"/>
    <w:rsid w:val="001B3F8A"/>
    <w:rsid w:val="001B6CDC"/>
    <w:rsid w:val="001B7A65"/>
    <w:rsid w:val="001D056D"/>
    <w:rsid w:val="001D0AB7"/>
    <w:rsid w:val="001D2CB8"/>
    <w:rsid w:val="001E41F3"/>
    <w:rsid w:val="001E48D4"/>
    <w:rsid w:val="001E56A8"/>
    <w:rsid w:val="002218D6"/>
    <w:rsid w:val="00221ECF"/>
    <w:rsid w:val="0026004D"/>
    <w:rsid w:val="00262C39"/>
    <w:rsid w:val="002636A7"/>
    <w:rsid w:val="00274611"/>
    <w:rsid w:val="0027588B"/>
    <w:rsid w:val="00275D12"/>
    <w:rsid w:val="002769EB"/>
    <w:rsid w:val="002860C4"/>
    <w:rsid w:val="002951E9"/>
    <w:rsid w:val="002A37C8"/>
    <w:rsid w:val="002A47EF"/>
    <w:rsid w:val="002A5772"/>
    <w:rsid w:val="002B23F9"/>
    <w:rsid w:val="002B24C6"/>
    <w:rsid w:val="002B5741"/>
    <w:rsid w:val="002B5B7A"/>
    <w:rsid w:val="002C238A"/>
    <w:rsid w:val="002D335B"/>
    <w:rsid w:val="002E595A"/>
    <w:rsid w:val="002F04ED"/>
    <w:rsid w:val="00302F05"/>
    <w:rsid w:val="00305409"/>
    <w:rsid w:val="00317204"/>
    <w:rsid w:val="0035319E"/>
    <w:rsid w:val="00353346"/>
    <w:rsid w:val="0035798F"/>
    <w:rsid w:val="00363F28"/>
    <w:rsid w:val="00376EE0"/>
    <w:rsid w:val="00384AE4"/>
    <w:rsid w:val="00386D07"/>
    <w:rsid w:val="00390818"/>
    <w:rsid w:val="00392B19"/>
    <w:rsid w:val="00393EA1"/>
    <w:rsid w:val="00396631"/>
    <w:rsid w:val="003A283B"/>
    <w:rsid w:val="003A3F90"/>
    <w:rsid w:val="003A4E1D"/>
    <w:rsid w:val="003A5266"/>
    <w:rsid w:val="003B597F"/>
    <w:rsid w:val="003B68E5"/>
    <w:rsid w:val="003B7609"/>
    <w:rsid w:val="003C12C0"/>
    <w:rsid w:val="003D15E8"/>
    <w:rsid w:val="003E1A36"/>
    <w:rsid w:val="003E7DB4"/>
    <w:rsid w:val="003F54CE"/>
    <w:rsid w:val="0040623E"/>
    <w:rsid w:val="004165D0"/>
    <w:rsid w:val="004242F1"/>
    <w:rsid w:val="00424665"/>
    <w:rsid w:val="004365C0"/>
    <w:rsid w:val="00447131"/>
    <w:rsid w:val="00467657"/>
    <w:rsid w:val="00467D4D"/>
    <w:rsid w:val="00477480"/>
    <w:rsid w:val="00477891"/>
    <w:rsid w:val="004839DB"/>
    <w:rsid w:val="00483A20"/>
    <w:rsid w:val="004865D4"/>
    <w:rsid w:val="00487397"/>
    <w:rsid w:val="004A1950"/>
    <w:rsid w:val="004A20E3"/>
    <w:rsid w:val="004B75B7"/>
    <w:rsid w:val="004C13F7"/>
    <w:rsid w:val="004C3649"/>
    <w:rsid w:val="004F242B"/>
    <w:rsid w:val="00501900"/>
    <w:rsid w:val="005124D6"/>
    <w:rsid w:val="0051580D"/>
    <w:rsid w:val="00520062"/>
    <w:rsid w:val="00533072"/>
    <w:rsid w:val="00540E46"/>
    <w:rsid w:val="00546D8E"/>
    <w:rsid w:val="00564BDC"/>
    <w:rsid w:val="00581960"/>
    <w:rsid w:val="00592D74"/>
    <w:rsid w:val="00592FB9"/>
    <w:rsid w:val="005A4420"/>
    <w:rsid w:val="005A69EE"/>
    <w:rsid w:val="005C0A63"/>
    <w:rsid w:val="005C4D70"/>
    <w:rsid w:val="005D5459"/>
    <w:rsid w:val="005E2C44"/>
    <w:rsid w:val="005E3D2A"/>
    <w:rsid w:val="005E4D8A"/>
    <w:rsid w:val="005E4FF4"/>
    <w:rsid w:val="005F1DD0"/>
    <w:rsid w:val="005F2108"/>
    <w:rsid w:val="005F436C"/>
    <w:rsid w:val="0060567A"/>
    <w:rsid w:val="006137D5"/>
    <w:rsid w:val="006201FA"/>
    <w:rsid w:val="00621188"/>
    <w:rsid w:val="00625052"/>
    <w:rsid w:val="006257ED"/>
    <w:rsid w:val="0062763C"/>
    <w:rsid w:val="006310E9"/>
    <w:rsid w:val="006370F5"/>
    <w:rsid w:val="00646C7D"/>
    <w:rsid w:val="00666A48"/>
    <w:rsid w:val="006760A7"/>
    <w:rsid w:val="006804C7"/>
    <w:rsid w:val="006848B8"/>
    <w:rsid w:val="00695808"/>
    <w:rsid w:val="006A4800"/>
    <w:rsid w:val="006A5614"/>
    <w:rsid w:val="006B46FB"/>
    <w:rsid w:val="006D56BC"/>
    <w:rsid w:val="006E21FB"/>
    <w:rsid w:val="006E74F4"/>
    <w:rsid w:val="006F5D71"/>
    <w:rsid w:val="00704D7F"/>
    <w:rsid w:val="0071052A"/>
    <w:rsid w:val="00711130"/>
    <w:rsid w:val="00712F32"/>
    <w:rsid w:val="00722348"/>
    <w:rsid w:val="007237DD"/>
    <w:rsid w:val="007342B2"/>
    <w:rsid w:val="00742578"/>
    <w:rsid w:val="00744692"/>
    <w:rsid w:val="00745548"/>
    <w:rsid w:val="007536ED"/>
    <w:rsid w:val="00753F37"/>
    <w:rsid w:val="007607D3"/>
    <w:rsid w:val="00765952"/>
    <w:rsid w:val="00766C72"/>
    <w:rsid w:val="00773339"/>
    <w:rsid w:val="007750D9"/>
    <w:rsid w:val="00775CD6"/>
    <w:rsid w:val="007767A3"/>
    <w:rsid w:val="00792342"/>
    <w:rsid w:val="00795237"/>
    <w:rsid w:val="00797C88"/>
    <w:rsid w:val="007A34F3"/>
    <w:rsid w:val="007A6F2E"/>
    <w:rsid w:val="007B512A"/>
    <w:rsid w:val="007B5139"/>
    <w:rsid w:val="007B572B"/>
    <w:rsid w:val="007C2097"/>
    <w:rsid w:val="007C2145"/>
    <w:rsid w:val="007C69A5"/>
    <w:rsid w:val="007C7E00"/>
    <w:rsid w:val="007D5CC2"/>
    <w:rsid w:val="007D6A07"/>
    <w:rsid w:val="007E4113"/>
    <w:rsid w:val="007E5FC8"/>
    <w:rsid w:val="00805D95"/>
    <w:rsid w:val="00807C88"/>
    <w:rsid w:val="008134D4"/>
    <w:rsid w:val="00817409"/>
    <w:rsid w:val="008227DB"/>
    <w:rsid w:val="008279FA"/>
    <w:rsid w:val="00845D17"/>
    <w:rsid w:val="00856942"/>
    <w:rsid w:val="008579E4"/>
    <w:rsid w:val="008626E7"/>
    <w:rsid w:val="00870EE7"/>
    <w:rsid w:val="00873D5D"/>
    <w:rsid w:val="008847EA"/>
    <w:rsid w:val="008917B7"/>
    <w:rsid w:val="0089258A"/>
    <w:rsid w:val="008978BB"/>
    <w:rsid w:val="008A615D"/>
    <w:rsid w:val="008B1F20"/>
    <w:rsid w:val="008C4751"/>
    <w:rsid w:val="008F13A2"/>
    <w:rsid w:val="008F686C"/>
    <w:rsid w:val="009017EE"/>
    <w:rsid w:val="00907881"/>
    <w:rsid w:val="00913222"/>
    <w:rsid w:val="00913548"/>
    <w:rsid w:val="00916443"/>
    <w:rsid w:val="00917C9F"/>
    <w:rsid w:val="0092638B"/>
    <w:rsid w:val="00935095"/>
    <w:rsid w:val="00936638"/>
    <w:rsid w:val="00952A3A"/>
    <w:rsid w:val="00955FBC"/>
    <w:rsid w:val="0096557F"/>
    <w:rsid w:val="00972525"/>
    <w:rsid w:val="00973506"/>
    <w:rsid w:val="009777D9"/>
    <w:rsid w:val="009824D9"/>
    <w:rsid w:val="00991B88"/>
    <w:rsid w:val="00995252"/>
    <w:rsid w:val="00996397"/>
    <w:rsid w:val="009A1081"/>
    <w:rsid w:val="009A579D"/>
    <w:rsid w:val="009E0762"/>
    <w:rsid w:val="009E3297"/>
    <w:rsid w:val="009E536E"/>
    <w:rsid w:val="009F251D"/>
    <w:rsid w:val="009F734F"/>
    <w:rsid w:val="00A04081"/>
    <w:rsid w:val="00A04EF0"/>
    <w:rsid w:val="00A07158"/>
    <w:rsid w:val="00A134E6"/>
    <w:rsid w:val="00A20AB3"/>
    <w:rsid w:val="00A21256"/>
    <w:rsid w:val="00A21A30"/>
    <w:rsid w:val="00A246B6"/>
    <w:rsid w:val="00A3732B"/>
    <w:rsid w:val="00A43BEC"/>
    <w:rsid w:val="00A47E70"/>
    <w:rsid w:val="00A53AEF"/>
    <w:rsid w:val="00A54B3C"/>
    <w:rsid w:val="00A571C8"/>
    <w:rsid w:val="00A575B1"/>
    <w:rsid w:val="00A57842"/>
    <w:rsid w:val="00A641AF"/>
    <w:rsid w:val="00A7671C"/>
    <w:rsid w:val="00A930BA"/>
    <w:rsid w:val="00A9376E"/>
    <w:rsid w:val="00A957CD"/>
    <w:rsid w:val="00AB00C3"/>
    <w:rsid w:val="00AB1244"/>
    <w:rsid w:val="00AB533B"/>
    <w:rsid w:val="00AB5661"/>
    <w:rsid w:val="00AC1C21"/>
    <w:rsid w:val="00AD1CD8"/>
    <w:rsid w:val="00AE36DF"/>
    <w:rsid w:val="00AE5A38"/>
    <w:rsid w:val="00AE6E2C"/>
    <w:rsid w:val="00AF43A8"/>
    <w:rsid w:val="00AF766A"/>
    <w:rsid w:val="00B01230"/>
    <w:rsid w:val="00B0502B"/>
    <w:rsid w:val="00B115BB"/>
    <w:rsid w:val="00B16DE3"/>
    <w:rsid w:val="00B24807"/>
    <w:rsid w:val="00B258BB"/>
    <w:rsid w:val="00B437CA"/>
    <w:rsid w:val="00B46853"/>
    <w:rsid w:val="00B50379"/>
    <w:rsid w:val="00B526A8"/>
    <w:rsid w:val="00B560B5"/>
    <w:rsid w:val="00B66240"/>
    <w:rsid w:val="00B67B97"/>
    <w:rsid w:val="00B70BDD"/>
    <w:rsid w:val="00B76C75"/>
    <w:rsid w:val="00B94702"/>
    <w:rsid w:val="00B95351"/>
    <w:rsid w:val="00B968C8"/>
    <w:rsid w:val="00B9702C"/>
    <w:rsid w:val="00BA3EC5"/>
    <w:rsid w:val="00BB5DFC"/>
    <w:rsid w:val="00BD0031"/>
    <w:rsid w:val="00BD279D"/>
    <w:rsid w:val="00BD6BB8"/>
    <w:rsid w:val="00BE3B42"/>
    <w:rsid w:val="00BF01C3"/>
    <w:rsid w:val="00BF1198"/>
    <w:rsid w:val="00BF73BF"/>
    <w:rsid w:val="00C111CA"/>
    <w:rsid w:val="00C12DBC"/>
    <w:rsid w:val="00C2332C"/>
    <w:rsid w:val="00C277C3"/>
    <w:rsid w:val="00C2797F"/>
    <w:rsid w:val="00C31B69"/>
    <w:rsid w:val="00C32B6D"/>
    <w:rsid w:val="00C40E08"/>
    <w:rsid w:val="00C432A1"/>
    <w:rsid w:val="00C51E6C"/>
    <w:rsid w:val="00C5481B"/>
    <w:rsid w:val="00C573F0"/>
    <w:rsid w:val="00C74ED2"/>
    <w:rsid w:val="00C76DDA"/>
    <w:rsid w:val="00C945DB"/>
    <w:rsid w:val="00C95985"/>
    <w:rsid w:val="00C95B80"/>
    <w:rsid w:val="00CA6304"/>
    <w:rsid w:val="00CB2528"/>
    <w:rsid w:val="00CB3D42"/>
    <w:rsid w:val="00CB45EC"/>
    <w:rsid w:val="00CB512D"/>
    <w:rsid w:val="00CC5026"/>
    <w:rsid w:val="00CD081B"/>
    <w:rsid w:val="00CD0FD7"/>
    <w:rsid w:val="00CE5C0E"/>
    <w:rsid w:val="00D00737"/>
    <w:rsid w:val="00D016A6"/>
    <w:rsid w:val="00D03F9A"/>
    <w:rsid w:val="00D104E0"/>
    <w:rsid w:val="00D157AF"/>
    <w:rsid w:val="00D202FA"/>
    <w:rsid w:val="00D338B8"/>
    <w:rsid w:val="00D35F6F"/>
    <w:rsid w:val="00D47E5F"/>
    <w:rsid w:val="00D608C3"/>
    <w:rsid w:val="00D61EF1"/>
    <w:rsid w:val="00D63018"/>
    <w:rsid w:val="00D76847"/>
    <w:rsid w:val="00D95B9C"/>
    <w:rsid w:val="00D96016"/>
    <w:rsid w:val="00DB66FE"/>
    <w:rsid w:val="00DC089E"/>
    <w:rsid w:val="00DC17F2"/>
    <w:rsid w:val="00DD5724"/>
    <w:rsid w:val="00DE34CF"/>
    <w:rsid w:val="00DE6E1D"/>
    <w:rsid w:val="00DF6E87"/>
    <w:rsid w:val="00E02866"/>
    <w:rsid w:val="00E064D8"/>
    <w:rsid w:val="00E103FF"/>
    <w:rsid w:val="00E15BA1"/>
    <w:rsid w:val="00E27826"/>
    <w:rsid w:val="00E27E18"/>
    <w:rsid w:val="00E41CA9"/>
    <w:rsid w:val="00E430FB"/>
    <w:rsid w:val="00E64117"/>
    <w:rsid w:val="00E66D34"/>
    <w:rsid w:val="00E7392D"/>
    <w:rsid w:val="00E8104F"/>
    <w:rsid w:val="00E906F8"/>
    <w:rsid w:val="00E9743C"/>
    <w:rsid w:val="00EA32CF"/>
    <w:rsid w:val="00EB2397"/>
    <w:rsid w:val="00EB3F46"/>
    <w:rsid w:val="00EE0733"/>
    <w:rsid w:val="00EE31EB"/>
    <w:rsid w:val="00EE7D7C"/>
    <w:rsid w:val="00EF291A"/>
    <w:rsid w:val="00EF30DC"/>
    <w:rsid w:val="00EF376B"/>
    <w:rsid w:val="00EF3A19"/>
    <w:rsid w:val="00F03AED"/>
    <w:rsid w:val="00F03C76"/>
    <w:rsid w:val="00F05ACF"/>
    <w:rsid w:val="00F10B0F"/>
    <w:rsid w:val="00F11694"/>
    <w:rsid w:val="00F2517E"/>
    <w:rsid w:val="00F25D98"/>
    <w:rsid w:val="00F27DE6"/>
    <w:rsid w:val="00F300FB"/>
    <w:rsid w:val="00F3190B"/>
    <w:rsid w:val="00F33878"/>
    <w:rsid w:val="00F35E30"/>
    <w:rsid w:val="00F370DE"/>
    <w:rsid w:val="00F53690"/>
    <w:rsid w:val="00F61596"/>
    <w:rsid w:val="00F74F91"/>
    <w:rsid w:val="00F75006"/>
    <w:rsid w:val="00F77D84"/>
    <w:rsid w:val="00F9031B"/>
    <w:rsid w:val="00FA55A0"/>
    <w:rsid w:val="00FA6FED"/>
    <w:rsid w:val="00FB6386"/>
    <w:rsid w:val="00FB7DE3"/>
    <w:rsid w:val="00FE006E"/>
    <w:rsid w:val="00FE2BAB"/>
    <w:rsid w:val="00FE57B3"/>
    <w:rsid w:val="00FF7E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customStyle="1" w:styleId="11">
    <w:name w:val="@他1"/>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2">
    <w:name w:val="未处理的提及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table" w:styleId="afa">
    <w:name w:val="Table Grid"/>
    <w:basedOn w:val="a1"/>
    <w:rsid w:val="005F1D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basedOn w:val="a"/>
    <w:uiPriority w:val="34"/>
    <w:qFormat/>
    <w:rsid w:val="0074469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107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D:\&#20250;&#35758;&#30828;&#30424;\TSGR3_125\Docs\R3-24409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56219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14D48-6D1B-4000-9B2E-C2FCF5C5E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TotalTime>
  <Pages>3</Pages>
  <Words>942</Words>
  <Characters>5370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6300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Huawei008</cp:lastModifiedBy>
  <cp:revision>16</cp:revision>
  <cp:lastPrinted>1899-12-31T23:00:00Z</cp:lastPrinted>
  <dcterms:created xsi:type="dcterms:W3CDTF">2024-09-27T08:06:00Z</dcterms:created>
  <dcterms:modified xsi:type="dcterms:W3CDTF">2024-10-03T02:34:00Z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1727053607</vt:lpwstr>
  </property>
</Properties>
</file>