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7DA9B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7F6C6E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6509D4" w:rsidRPr="006509D4">
        <w:rPr>
          <w:b/>
          <w:noProof/>
          <w:sz w:val="28"/>
        </w:rPr>
        <w:t>R3-245624</w:t>
      </w:r>
    </w:p>
    <w:p w14:paraId="7CB45193" w14:textId="68B0E34D" w:rsidR="001E41F3" w:rsidRDefault="007F6C6E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 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C6748B" w:rsidR="001E41F3" w:rsidRPr="00410371" w:rsidRDefault="00631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2BAA7F" w:rsidR="001E41F3" w:rsidRPr="00410371" w:rsidRDefault="006509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B9901A" w:rsidR="001E41F3" w:rsidRPr="00410371" w:rsidRDefault="00631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8FC2E" w:rsidR="001E41F3" w:rsidRDefault="00B374D0">
            <w:pPr>
              <w:pStyle w:val="CRCoverPage"/>
              <w:spacing w:after="0"/>
              <w:ind w:left="100"/>
              <w:rPr>
                <w:noProof/>
              </w:rPr>
            </w:pPr>
            <w:r w:rsidRPr="00B374D0">
              <w:t>Correction on MDT configuration control in NR-DC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7C85F" w:rsidR="001E41F3" w:rsidRDefault="00B374D0">
            <w:pPr>
              <w:pStyle w:val="CRCoverPage"/>
              <w:spacing w:after="0"/>
              <w:ind w:left="100"/>
              <w:rPr>
                <w:noProof/>
              </w:rPr>
            </w:pPr>
            <w:r w:rsidRPr="00B374D0">
              <w:rPr>
                <w:noProof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F984A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1C13A8">
              <w:t>9</w:t>
            </w:r>
            <w:r w:rsidR="00DA4138">
              <w:t>-</w:t>
            </w:r>
            <w:r w:rsidR="001C13A8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BA051" w:rsidR="001E41F3" w:rsidRDefault="00B374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8F3B8A" w:rsidR="001E41F3" w:rsidRDefault="00B37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04E4857F" w:rsidR="00074A8D" w:rsidRDefault="00B374D0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When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introdu</w:t>
            </w:r>
            <w:r>
              <w:rPr>
                <w:lang w:eastAsia="zh-CN"/>
              </w:rPr>
              <w:t xml:space="preserve">cing the </w:t>
            </w:r>
            <w:r w:rsidR="004E6BC8">
              <w:rPr>
                <w:lang w:eastAsia="zh-CN"/>
              </w:rPr>
              <w:t xml:space="preserve">“MN only” </w:t>
            </w:r>
            <w:r w:rsidR="004E6BC8">
              <w:rPr>
                <w:rFonts w:hint="eastAsia"/>
                <w:lang w:eastAsia="zh-CN"/>
              </w:rPr>
              <w:t>indicator</w:t>
            </w:r>
            <w:r w:rsidR="004E6BC8">
              <w:rPr>
                <w:lang w:eastAsia="zh-CN"/>
              </w:rPr>
              <w:t xml:space="preserve"> </w:t>
            </w:r>
            <w:r w:rsidR="004E6BC8">
              <w:rPr>
                <w:rFonts w:hint="eastAsia"/>
                <w:lang w:eastAsia="zh-CN"/>
              </w:rPr>
              <w:t>in</w:t>
            </w:r>
            <w:r w:rsidR="004E6BC8">
              <w:rPr>
                <w:lang w:eastAsia="zh-CN"/>
              </w:rPr>
              <w:t xml:space="preserve"> the MDT Configuration IE</w:t>
            </w:r>
            <w:r w:rsidR="001C15BD">
              <w:rPr>
                <w:lang w:eastAsia="zh-CN"/>
              </w:rPr>
              <w:t xml:space="preserve"> in </w:t>
            </w:r>
            <w:r w:rsidR="001C15BD" w:rsidRPr="001C15BD">
              <w:rPr>
                <w:lang w:eastAsia="zh-CN"/>
              </w:rPr>
              <w:t>R3-243935</w:t>
            </w:r>
            <w:r w:rsidR="004E6BC8">
              <w:rPr>
                <w:lang w:eastAsia="zh-CN"/>
              </w:rPr>
              <w:t>,  the abbreviation of “MN” is missing.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91262B8" w:rsidR="00231F4F" w:rsidRDefault="004E6B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introduce the abbreviation of “MN”</w:t>
            </w:r>
          </w:p>
          <w:p w14:paraId="01620A35" w14:textId="77777777" w:rsidR="004E6BC8" w:rsidRPr="004E6BC8" w:rsidRDefault="004E6BC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33372550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no impact with the previous version of the specification </w:t>
            </w:r>
          </w:p>
          <w:p w14:paraId="1A5B3B01" w14:textId="785DE649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</w:t>
            </w:r>
            <w:r w:rsidR="004E6BC8">
              <w:t>no</w:t>
            </w:r>
            <w:r w:rsidRPr="00231F4F">
              <w:t xml:space="preserve"> impact under protocol &amp; functional point of view. </w:t>
            </w:r>
          </w:p>
          <w:p w14:paraId="31C656EC" w14:textId="75F23160" w:rsidR="00231F4F" w:rsidRPr="00231F4F" w:rsidRDefault="00231F4F" w:rsidP="00231F4F">
            <w:pPr>
              <w:pStyle w:val="CRCoverPage"/>
              <w:ind w:left="100"/>
            </w:pPr>
            <w:r w:rsidRPr="00231F4F">
              <w:t>The impact can be considered isolated</w:t>
            </w:r>
            <w:r w:rsidR="004E6BC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B56E2" w:rsidR="001E41F3" w:rsidRDefault="00A938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Ambiguity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exists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DA514" w:rsidR="001E41F3" w:rsidRDefault="00A938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C982A8" w:rsidR="001E41F3" w:rsidRDefault="00A93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AEFA6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DA344D" w:rsidR="001E41F3" w:rsidRDefault="001E41F3">
      <w:pPr>
        <w:rPr>
          <w:noProof/>
        </w:rPr>
      </w:pPr>
    </w:p>
    <w:p w14:paraId="1A153562" w14:textId="75C75B34" w:rsidR="0063111B" w:rsidRDefault="0063111B">
      <w:pPr>
        <w:rPr>
          <w:noProof/>
          <w:lang w:eastAsia="zh-CN"/>
        </w:rPr>
      </w:pPr>
      <w:r w:rsidRPr="0063111B">
        <w:rPr>
          <w:rFonts w:hint="eastAsia"/>
          <w:noProof/>
          <w:highlight w:val="yellow"/>
          <w:lang w:eastAsia="zh-CN"/>
        </w:rPr>
        <w:t>/</w:t>
      </w:r>
      <w:r w:rsidRPr="0063111B">
        <w:rPr>
          <w:noProof/>
          <w:highlight w:val="yellow"/>
          <w:lang w:eastAsia="zh-CN"/>
        </w:rPr>
        <w:t>*************</w:t>
      </w:r>
      <w:r w:rsidRPr="0063111B">
        <w:rPr>
          <w:rFonts w:hint="eastAsia"/>
          <w:noProof/>
          <w:highlight w:val="yellow"/>
          <w:lang w:eastAsia="zh-CN"/>
        </w:rPr>
        <w:t>Start</w:t>
      </w:r>
      <w:r w:rsidRPr="0063111B">
        <w:rPr>
          <w:noProof/>
          <w:highlight w:val="yellow"/>
          <w:lang w:eastAsia="zh-CN"/>
        </w:rPr>
        <w:t xml:space="preserve"> </w:t>
      </w:r>
      <w:r w:rsidRPr="0063111B">
        <w:rPr>
          <w:rFonts w:hint="eastAsia"/>
          <w:noProof/>
          <w:highlight w:val="yellow"/>
          <w:lang w:eastAsia="zh-CN"/>
        </w:rPr>
        <w:t>of</w:t>
      </w:r>
      <w:r w:rsidRPr="0063111B">
        <w:rPr>
          <w:noProof/>
          <w:highlight w:val="yellow"/>
          <w:lang w:eastAsia="zh-CN"/>
        </w:rPr>
        <w:t xml:space="preserve"> Change***************************/</w:t>
      </w:r>
    </w:p>
    <w:p w14:paraId="735A4471" w14:textId="77777777" w:rsidR="0063111B" w:rsidRDefault="0063111B" w:rsidP="0063111B">
      <w:pPr>
        <w:pStyle w:val="2"/>
        <w:rPr>
          <w:lang w:eastAsia="ko-KR"/>
        </w:rPr>
      </w:pPr>
      <w:bookmarkStart w:id="2" w:name="_Toc169664459"/>
      <w:bookmarkStart w:id="3" w:name="_Toc112756225"/>
      <w:bookmarkStart w:id="4" w:name="_Toc107409036"/>
      <w:bookmarkStart w:id="5" w:name="_Toc106122483"/>
      <w:bookmarkStart w:id="6" w:name="_Toc106108578"/>
      <w:bookmarkStart w:id="7" w:name="_Toc105173579"/>
      <w:bookmarkStart w:id="8" w:name="_Toc105151773"/>
      <w:bookmarkStart w:id="9" w:name="_Toc99661712"/>
      <w:bookmarkStart w:id="10" w:name="_Toc99122909"/>
      <w:bookmarkStart w:id="11" w:name="_Toc97890834"/>
      <w:bookmarkStart w:id="12" w:name="_Toc88651791"/>
      <w:bookmarkStart w:id="13" w:name="_Toc73981702"/>
      <w:bookmarkStart w:id="14" w:name="_Toc64445832"/>
      <w:bookmarkStart w:id="15" w:name="_Toc51745568"/>
      <w:bookmarkStart w:id="16" w:name="_Toc45897368"/>
      <w:bookmarkStart w:id="17" w:name="_Toc45797979"/>
      <w:bookmarkStart w:id="18" w:name="_Toc45720099"/>
      <w:bookmarkStart w:id="19" w:name="_Toc45658279"/>
      <w:bookmarkStart w:id="20" w:name="_Toc45651847"/>
      <w:bookmarkStart w:id="21" w:name="OLE_LINK16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900A37A" w14:textId="77777777" w:rsidR="0063111B" w:rsidRDefault="0063111B" w:rsidP="0063111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88C660C" w14:textId="77777777" w:rsidR="0063111B" w:rsidRDefault="0063111B" w:rsidP="0063111B">
      <w:pPr>
        <w:pStyle w:val="EW"/>
        <w:ind w:left="1800" w:hanging="1516"/>
      </w:pPr>
      <w:r>
        <w:t>5GC</w:t>
      </w:r>
      <w:r>
        <w:tab/>
        <w:t>5G Core Network</w:t>
      </w:r>
    </w:p>
    <w:p w14:paraId="1D33B553" w14:textId="77777777" w:rsidR="0063111B" w:rsidRDefault="0063111B" w:rsidP="0063111B">
      <w:pPr>
        <w:pStyle w:val="EW"/>
        <w:ind w:left="1800" w:hanging="1516"/>
      </w:pPr>
      <w:r>
        <w:t>5QI</w:t>
      </w:r>
      <w:r>
        <w:tab/>
        <w:t>5G QoS Identifier</w:t>
      </w:r>
    </w:p>
    <w:p w14:paraId="63BFF842" w14:textId="77777777" w:rsidR="0063111B" w:rsidRDefault="0063111B" w:rsidP="0063111B">
      <w:pPr>
        <w:pStyle w:val="EW"/>
        <w:ind w:left="1800" w:hanging="1516"/>
      </w:pPr>
      <w:r>
        <w:t>ACL</w:t>
      </w:r>
      <w:r>
        <w:tab/>
        <w:t>Access Control List</w:t>
      </w:r>
    </w:p>
    <w:p w14:paraId="56A3E447" w14:textId="77777777" w:rsidR="0063111B" w:rsidRDefault="0063111B" w:rsidP="0063111B">
      <w:pPr>
        <w:pStyle w:val="EW"/>
        <w:ind w:left="1800" w:hanging="1516"/>
      </w:pPr>
      <w:r>
        <w:t>AMF</w:t>
      </w:r>
      <w:r>
        <w:tab/>
        <w:t>Access and Mobility Management Function</w:t>
      </w:r>
    </w:p>
    <w:p w14:paraId="68794BA3" w14:textId="77777777" w:rsidR="0063111B" w:rsidRDefault="0063111B" w:rsidP="0063111B">
      <w:pPr>
        <w:pStyle w:val="EW"/>
        <w:ind w:left="1800" w:hanging="1516"/>
      </w:pPr>
      <w:r>
        <w:t>CAG</w:t>
      </w:r>
      <w:r>
        <w:tab/>
        <w:t>Closed Access Group</w:t>
      </w:r>
    </w:p>
    <w:p w14:paraId="10578FDF" w14:textId="77777777" w:rsidR="0063111B" w:rsidRDefault="0063111B" w:rsidP="0063111B">
      <w:pPr>
        <w:pStyle w:val="EW"/>
        <w:ind w:left="1800" w:hanging="1516"/>
      </w:pPr>
      <w:r>
        <w:t>CGI</w:t>
      </w:r>
      <w:r>
        <w:tab/>
        <w:t>Cell Global Identifier</w:t>
      </w:r>
    </w:p>
    <w:p w14:paraId="0A3727D2" w14:textId="77777777" w:rsidR="0063111B" w:rsidRDefault="0063111B" w:rsidP="0063111B">
      <w:pPr>
        <w:pStyle w:val="EW"/>
        <w:ind w:left="1800" w:hanging="1516"/>
      </w:pPr>
      <w:r>
        <w:t>CP</w:t>
      </w:r>
      <w:r>
        <w:tab/>
        <w:t>Control Plane</w:t>
      </w:r>
    </w:p>
    <w:p w14:paraId="00FF538C" w14:textId="77777777" w:rsidR="0063111B" w:rsidRDefault="0063111B" w:rsidP="0063111B">
      <w:pPr>
        <w:pStyle w:val="EW"/>
        <w:ind w:left="1800" w:hanging="1516"/>
      </w:pPr>
      <w:r>
        <w:t>DAPS</w:t>
      </w:r>
      <w:r>
        <w:tab/>
        <w:t>Dual Active Protocol Stacks</w:t>
      </w:r>
    </w:p>
    <w:p w14:paraId="5E34D46F" w14:textId="77777777" w:rsidR="0063111B" w:rsidRDefault="0063111B" w:rsidP="0063111B">
      <w:pPr>
        <w:pStyle w:val="EW"/>
        <w:ind w:left="1800" w:hanging="1516"/>
      </w:pPr>
      <w:r>
        <w:t>DC</w:t>
      </w:r>
      <w:r>
        <w:tab/>
        <w:t>Dual Connectivity</w:t>
      </w:r>
    </w:p>
    <w:p w14:paraId="2BC69778" w14:textId="77777777" w:rsidR="0063111B" w:rsidRDefault="0063111B" w:rsidP="0063111B">
      <w:pPr>
        <w:pStyle w:val="EW"/>
        <w:ind w:left="1800" w:hanging="1516"/>
      </w:pPr>
      <w:r>
        <w:t>DL</w:t>
      </w:r>
      <w:r>
        <w:tab/>
        <w:t>Downlink</w:t>
      </w:r>
    </w:p>
    <w:p w14:paraId="7CADA02C" w14:textId="77777777" w:rsidR="0063111B" w:rsidRDefault="0063111B" w:rsidP="0063111B">
      <w:pPr>
        <w:pStyle w:val="EW"/>
        <w:ind w:left="1800" w:hanging="1516"/>
      </w:pPr>
      <w:r>
        <w:t>EPC</w:t>
      </w:r>
      <w:r>
        <w:tab/>
        <w:t>Evolved Packet Core</w:t>
      </w:r>
    </w:p>
    <w:p w14:paraId="2BE6A010" w14:textId="77777777" w:rsidR="0063111B" w:rsidRDefault="0063111B" w:rsidP="0063111B">
      <w:pPr>
        <w:pStyle w:val="EW"/>
        <w:ind w:left="1800" w:hanging="1516"/>
      </w:pPr>
      <w:r>
        <w:t>FN-RG</w:t>
      </w:r>
      <w:r>
        <w:tab/>
        <w:t xml:space="preserve">Fixed Network Residential Gateway </w:t>
      </w:r>
    </w:p>
    <w:p w14:paraId="499744D4" w14:textId="77777777" w:rsidR="0063111B" w:rsidRDefault="0063111B" w:rsidP="0063111B">
      <w:pPr>
        <w:pStyle w:val="EW"/>
        <w:ind w:left="1800" w:hanging="1516"/>
      </w:pPr>
      <w:r>
        <w:t>GUAMI</w:t>
      </w:r>
      <w:r>
        <w:tab/>
        <w:t>Globally Unique AMF Identifier</w:t>
      </w:r>
    </w:p>
    <w:p w14:paraId="4B3849A3" w14:textId="77777777" w:rsidR="0063111B" w:rsidRDefault="0063111B" w:rsidP="0063111B">
      <w:pPr>
        <w:pStyle w:val="EW"/>
        <w:ind w:left="1800" w:hanging="1516"/>
      </w:pPr>
      <w:r>
        <w:t>HFC</w:t>
      </w:r>
      <w:r>
        <w:tab/>
        <w:t xml:space="preserve">Hybrid </w:t>
      </w:r>
      <w:proofErr w:type="spellStart"/>
      <w:r>
        <w:t>Fiber</w:t>
      </w:r>
      <w:proofErr w:type="spellEnd"/>
      <w:r>
        <w:t>-Coax</w:t>
      </w:r>
    </w:p>
    <w:p w14:paraId="496DDD23" w14:textId="77777777" w:rsidR="0063111B" w:rsidRDefault="0063111B" w:rsidP="0063111B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16C96946" w14:textId="77777777" w:rsidR="0063111B" w:rsidRDefault="0063111B" w:rsidP="0063111B">
      <w:pPr>
        <w:pStyle w:val="EW"/>
        <w:ind w:left="1800" w:hanging="1516"/>
      </w:pPr>
      <w:r>
        <w:t>IMEISV</w:t>
      </w:r>
      <w:r>
        <w:tab/>
        <w:t>International Mobile station Equipment Identity and Software Version number</w:t>
      </w:r>
    </w:p>
    <w:p w14:paraId="47D868F0" w14:textId="77777777" w:rsidR="0063111B" w:rsidRDefault="0063111B" w:rsidP="0063111B">
      <w:pPr>
        <w:pStyle w:val="EW"/>
        <w:ind w:left="1800" w:hanging="1516"/>
      </w:pPr>
      <w:r>
        <w:t>LMF</w:t>
      </w:r>
      <w:r>
        <w:tab/>
        <w:t>Location Management Function</w:t>
      </w:r>
    </w:p>
    <w:p w14:paraId="543E961A" w14:textId="5C73E6D4" w:rsidR="0063111B" w:rsidRDefault="0063111B" w:rsidP="0063111B">
      <w:pPr>
        <w:pStyle w:val="EW"/>
        <w:ind w:left="1800" w:hanging="1516"/>
        <w:rPr>
          <w:ins w:id="22" w:author="Huawei" w:date="2024-09-23T15:56:00Z"/>
        </w:rPr>
      </w:pPr>
      <w:r>
        <w:t>MBS</w:t>
      </w:r>
      <w:r>
        <w:tab/>
        <w:t>Multicast</w:t>
      </w:r>
      <w:r>
        <w:rPr>
          <w:lang w:val="en-US" w:eastAsia="zh-CN"/>
        </w:rPr>
        <w:t>/</w:t>
      </w:r>
      <w:r>
        <w:t>Broadcast Service</w:t>
      </w:r>
    </w:p>
    <w:p w14:paraId="656B4A60" w14:textId="38557DCC" w:rsidR="0063111B" w:rsidRDefault="0063111B" w:rsidP="0063111B">
      <w:pPr>
        <w:pStyle w:val="EW"/>
        <w:ind w:left="1800" w:hanging="1516"/>
        <w:rPr>
          <w:lang w:eastAsia="zh-CN"/>
        </w:rPr>
      </w:pPr>
      <w:ins w:id="23" w:author="Huawei" w:date="2024-09-23T15:56:00Z">
        <w:r>
          <w:rPr>
            <w:lang w:eastAsia="zh-CN"/>
          </w:rPr>
          <w:t>MN</w:t>
        </w:r>
        <w:r>
          <w:rPr>
            <w:lang w:eastAsia="zh-CN"/>
          </w:rPr>
          <w:tab/>
          <w:t>Master Node</w:t>
        </w:r>
      </w:ins>
    </w:p>
    <w:p w14:paraId="00115843" w14:textId="77777777" w:rsidR="0063111B" w:rsidRDefault="0063111B" w:rsidP="0063111B">
      <w:pPr>
        <w:pStyle w:val="EW"/>
        <w:ind w:left="1800" w:hanging="1516"/>
      </w:pPr>
      <w:r>
        <w:t>MT</w:t>
      </w:r>
      <w:r>
        <w:tab/>
        <w:t>Mobile Terminated</w:t>
      </w:r>
    </w:p>
    <w:bookmarkEnd w:id="21"/>
    <w:p w14:paraId="3473BCA3" w14:textId="77777777" w:rsidR="0063111B" w:rsidRDefault="0063111B" w:rsidP="0063111B">
      <w:pPr>
        <w:pStyle w:val="EW"/>
        <w:ind w:left="1800" w:hanging="1516"/>
      </w:pPr>
      <w:r>
        <w:t>N3IWF</w:t>
      </w:r>
      <w:r>
        <w:tab/>
        <w:t xml:space="preserve">Non 3GPP </w:t>
      </w:r>
      <w:proofErr w:type="spellStart"/>
      <w:r>
        <w:t>InterWorking</w:t>
      </w:r>
      <w:proofErr w:type="spellEnd"/>
      <w:r>
        <w:t xml:space="preserve"> Function</w:t>
      </w:r>
    </w:p>
    <w:p w14:paraId="571878D4" w14:textId="77777777" w:rsidR="0063111B" w:rsidRDefault="0063111B" w:rsidP="0063111B">
      <w:pPr>
        <w:pStyle w:val="EW"/>
        <w:ind w:left="1800" w:hanging="1516"/>
      </w:pPr>
      <w:r>
        <w:rPr>
          <w:lang w:eastAsia="ja-JP"/>
        </w:rPr>
        <w:t>NB-IoT</w:t>
      </w:r>
      <w:r>
        <w:rPr>
          <w:lang w:eastAsia="ja-JP"/>
        </w:rPr>
        <w:tab/>
        <w:t>Narrow Band Internet of Things</w:t>
      </w:r>
    </w:p>
    <w:p w14:paraId="60E04CA8" w14:textId="77777777" w:rsidR="0063111B" w:rsidRDefault="0063111B" w:rsidP="0063111B">
      <w:pPr>
        <w:pStyle w:val="EW"/>
        <w:ind w:left="1800" w:hanging="1516"/>
      </w:pPr>
      <w:r>
        <w:t>NGAP</w:t>
      </w:r>
      <w:r>
        <w:tab/>
        <w:t>NG Application Protocol</w:t>
      </w:r>
    </w:p>
    <w:p w14:paraId="0C245A57" w14:textId="7733FCA1" w:rsidR="0063111B" w:rsidRDefault="0063111B" w:rsidP="0063111B">
      <w:pPr>
        <w:pStyle w:val="EW"/>
        <w:ind w:left="1800" w:hanging="1516"/>
      </w:pPr>
      <w:r>
        <w:t>NID</w:t>
      </w:r>
      <w:r>
        <w:tab/>
        <w:t>Network Identifier</w:t>
      </w:r>
    </w:p>
    <w:p w14:paraId="494F177E" w14:textId="77777777" w:rsidR="0063111B" w:rsidRDefault="0063111B" w:rsidP="0063111B">
      <w:pPr>
        <w:rPr>
          <w:noProof/>
          <w:lang w:eastAsia="zh-CN"/>
        </w:rPr>
      </w:pPr>
    </w:p>
    <w:p w14:paraId="1FA990E3" w14:textId="169B3CB0" w:rsidR="0063111B" w:rsidRDefault="0063111B" w:rsidP="0063111B">
      <w:r w:rsidRPr="0063111B">
        <w:rPr>
          <w:rFonts w:hint="eastAsia"/>
          <w:noProof/>
          <w:highlight w:val="yellow"/>
          <w:lang w:eastAsia="zh-CN"/>
        </w:rPr>
        <w:t>/</w:t>
      </w:r>
      <w:r w:rsidRPr="0063111B">
        <w:rPr>
          <w:noProof/>
          <w:highlight w:val="yellow"/>
          <w:lang w:eastAsia="zh-CN"/>
        </w:rPr>
        <w:t xml:space="preserve">*************End </w:t>
      </w:r>
      <w:r w:rsidRPr="0063111B">
        <w:rPr>
          <w:rFonts w:hint="eastAsia"/>
          <w:noProof/>
          <w:highlight w:val="yellow"/>
          <w:lang w:eastAsia="zh-CN"/>
        </w:rPr>
        <w:t>of</w:t>
      </w:r>
      <w:r w:rsidRPr="0063111B">
        <w:rPr>
          <w:noProof/>
          <w:highlight w:val="yellow"/>
          <w:lang w:eastAsia="zh-CN"/>
        </w:rPr>
        <w:t xml:space="preserve"> Change***************************/</w:t>
      </w:r>
    </w:p>
    <w:p w14:paraId="7C02D212" w14:textId="13420A3B" w:rsidR="0063111B" w:rsidRPr="0063111B" w:rsidRDefault="0063111B">
      <w:pPr>
        <w:rPr>
          <w:noProof/>
          <w:lang w:eastAsia="zh-CN"/>
        </w:rPr>
      </w:pPr>
    </w:p>
    <w:p w14:paraId="678F3F7D" w14:textId="77777777" w:rsidR="0063111B" w:rsidRDefault="0063111B">
      <w:pPr>
        <w:rPr>
          <w:noProof/>
          <w:lang w:eastAsia="zh-CN"/>
        </w:rPr>
      </w:pPr>
    </w:p>
    <w:sectPr w:rsidR="0063111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1B350" w14:textId="77777777" w:rsidR="004A51DA" w:rsidRDefault="004A51DA">
      <w:r>
        <w:separator/>
      </w:r>
    </w:p>
  </w:endnote>
  <w:endnote w:type="continuationSeparator" w:id="0">
    <w:p w14:paraId="066C51E3" w14:textId="77777777" w:rsidR="004A51DA" w:rsidRDefault="004A5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A4323" w14:textId="77777777" w:rsidR="004A51DA" w:rsidRDefault="004A51DA">
      <w:r>
        <w:separator/>
      </w:r>
    </w:p>
  </w:footnote>
  <w:footnote w:type="continuationSeparator" w:id="0">
    <w:p w14:paraId="4C1745EC" w14:textId="77777777" w:rsidR="004A51DA" w:rsidRDefault="004A5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DE"/>
    <w:rsid w:val="00032A51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13A8"/>
    <w:rsid w:val="001C15BD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31575"/>
    <w:rsid w:val="004444E5"/>
    <w:rsid w:val="00451C8C"/>
    <w:rsid w:val="004A51DA"/>
    <w:rsid w:val="004B1E82"/>
    <w:rsid w:val="004B5F8A"/>
    <w:rsid w:val="004B75B7"/>
    <w:rsid w:val="004D522E"/>
    <w:rsid w:val="004E6BC8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111B"/>
    <w:rsid w:val="00632372"/>
    <w:rsid w:val="006325BD"/>
    <w:rsid w:val="006509D4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93836"/>
    <w:rsid w:val="00AA2CBC"/>
    <w:rsid w:val="00AC5820"/>
    <w:rsid w:val="00AD1CD8"/>
    <w:rsid w:val="00B07803"/>
    <w:rsid w:val="00B258BB"/>
    <w:rsid w:val="00B374D0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3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011F4-FE58-4F69-8EAE-B246D3E9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57</cp:revision>
  <cp:lastPrinted>1899-12-31T23:00:00Z</cp:lastPrinted>
  <dcterms:created xsi:type="dcterms:W3CDTF">2020-02-03T08:32:00Z</dcterms:created>
  <dcterms:modified xsi:type="dcterms:W3CDTF">2024-10-03T02:23:00Z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1724669155</vt:lpwstr>
  </property>
</Properties>
</file>